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81B94" w14:textId="77777777" w:rsidR="00914B21" w:rsidRDefault="00914B21" w:rsidP="00914B21">
      <w:pPr>
        <w:ind w:firstLine="720"/>
        <w:jc w:val="both"/>
        <w:rPr>
          <w:sz w:val="28"/>
        </w:rPr>
      </w:pPr>
      <w:r>
        <w:rPr>
          <w:sz w:val="28"/>
        </w:rPr>
        <w:t>1 Глауконіт</w:t>
      </w:r>
    </w:p>
    <w:p w14:paraId="7B26C6CB" w14:textId="77777777" w:rsidR="00914B21" w:rsidRDefault="00914B21" w:rsidP="00914B21">
      <w:pPr>
        <w:ind w:firstLine="600"/>
        <w:jc w:val="center"/>
        <w:rPr>
          <w:sz w:val="28"/>
        </w:rPr>
      </w:pPr>
    </w:p>
    <w:p w14:paraId="19A54545" w14:textId="77777777" w:rsidR="00914B21" w:rsidRDefault="00914B21" w:rsidP="00914B21">
      <w:pPr>
        <w:ind w:firstLine="720"/>
        <w:jc w:val="both"/>
        <w:rPr>
          <w:sz w:val="28"/>
        </w:rPr>
      </w:pPr>
      <w:r>
        <w:rPr>
          <w:sz w:val="28"/>
        </w:rPr>
        <w:t>1.1 Загальні відомості про глауконіт</w:t>
      </w:r>
    </w:p>
    <w:p w14:paraId="745F34B7" w14:textId="77777777" w:rsidR="00914B21" w:rsidRDefault="00914B21" w:rsidP="00914B21">
      <w:pPr>
        <w:ind w:firstLine="600"/>
        <w:jc w:val="both"/>
        <w:rPr>
          <w:sz w:val="28"/>
        </w:rPr>
      </w:pPr>
    </w:p>
    <w:p w14:paraId="037649B8" w14:textId="77777777" w:rsidR="00914B21" w:rsidRDefault="00914B21" w:rsidP="00914B21">
      <w:pPr>
        <w:ind w:firstLine="720"/>
        <w:jc w:val="both"/>
        <w:rPr>
          <w:sz w:val="28"/>
        </w:rPr>
      </w:pPr>
      <w:r>
        <w:rPr>
          <w:sz w:val="28"/>
        </w:rPr>
        <w:t>Лазаренко Є.К. в 1970 році прийшов до висновку, що глауконіт – це мінеральний вид перемінного складу К(</w:t>
      </w:r>
      <w:r>
        <w:rPr>
          <w:sz w:val="28"/>
          <w:lang w:val="en-US"/>
        </w:rPr>
        <w:t>Fe</w:t>
      </w:r>
      <w:r>
        <w:rPr>
          <w:sz w:val="28"/>
          <w:vertAlign w:val="superscript"/>
        </w:rPr>
        <w:t>3+</w:t>
      </w:r>
      <w:r>
        <w:rPr>
          <w:sz w:val="28"/>
        </w:rPr>
        <w:t xml:space="preserve">, </w:t>
      </w:r>
      <w:r>
        <w:rPr>
          <w:sz w:val="28"/>
          <w:lang w:val="en-US"/>
        </w:rPr>
        <w:t>Al</w:t>
      </w:r>
      <w:r>
        <w:rPr>
          <w:sz w:val="28"/>
        </w:rPr>
        <w:t xml:space="preserve">, </w:t>
      </w:r>
      <w:r>
        <w:rPr>
          <w:sz w:val="28"/>
          <w:lang w:val="en-US"/>
        </w:rPr>
        <w:t>Fe</w:t>
      </w:r>
      <w:r>
        <w:rPr>
          <w:sz w:val="28"/>
          <w:vertAlign w:val="superscript"/>
        </w:rPr>
        <w:t>2+</w:t>
      </w:r>
      <w:r>
        <w:rPr>
          <w:sz w:val="28"/>
        </w:rPr>
        <w:t xml:space="preserve">, </w:t>
      </w:r>
      <w:r>
        <w:rPr>
          <w:sz w:val="28"/>
          <w:lang w:val="en-US"/>
        </w:rPr>
        <w:t>Mg</w:t>
      </w:r>
      <w:r>
        <w:rPr>
          <w:sz w:val="28"/>
        </w:rPr>
        <w:t>)</w:t>
      </w:r>
      <w:r>
        <w:rPr>
          <w:sz w:val="28"/>
          <w:vertAlign w:val="subscript"/>
        </w:rPr>
        <w:t>2</w:t>
      </w:r>
      <w:r>
        <w:rPr>
          <w:sz w:val="28"/>
        </w:rPr>
        <w:t xml:space="preserve"> (</w:t>
      </w:r>
      <w:r>
        <w:rPr>
          <w:sz w:val="28"/>
          <w:lang w:val="en-US"/>
        </w:rPr>
        <w:t>OH</w:t>
      </w:r>
      <w:r>
        <w:rPr>
          <w:sz w:val="28"/>
        </w:rPr>
        <w:t>)</w:t>
      </w:r>
      <w:r>
        <w:rPr>
          <w:sz w:val="28"/>
          <w:vertAlign w:val="subscript"/>
        </w:rPr>
        <w:t>2</w:t>
      </w:r>
      <w:r>
        <w:rPr>
          <w:sz w:val="28"/>
        </w:rPr>
        <w:t>·[</w:t>
      </w:r>
      <w:proofErr w:type="spellStart"/>
      <w:r>
        <w:rPr>
          <w:sz w:val="28"/>
          <w:lang w:val="en-US"/>
        </w:rPr>
        <w:t>AlSi</w:t>
      </w:r>
      <w:proofErr w:type="spellEnd"/>
      <w:r>
        <w:rPr>
          <w:sz w:val="28"/>
          <w:vertAlign w:val="subscript"/>
        </w:rPr>
        <w:t>3</w:t>
      </w:r>
      <w:r>
        <w:rPr>
          <w:sz w:val="28"/>
          <w:lang w:val="en-US"/>
        </w:rPr>
        <w:t>O</w:t>
      </w:r>
      <w:r>
        <w:rPr>
          <w:sz w:val="28"/>
          <w:vertAlign w:val="subscript"/>
        </w:rPr>
        <w:t>10</w:t>
      </w:r>
      <w:r>
        <w:rPr>
          <w:sz w:val="28"/>
        </w:rPr>
        <w:t>]·</w:t>
      </w:r>
      <w:proofErr w:type="spellStart"/>
      <w:r>
        <w:rPr>
          <w:sz w:val="28"/>
          <w:lang w:val="en-US"/>
        </w:rPr>
        <w:t>nH</w:t>
      </w:r>
      <w:proofErr w:type="spellEnd"/>
      <w:r>
        <w:rPr>
          <w:sz w:val="28"/>
          <w:vertAlign w:val="subscript"/>
        </w:rPr>
        <w:t>2</w:t>
      </w:r>
      <w:r>
        <w:rPr>
          <w:sz w:val="28"/>
          <w:lang w:val="en-US"/>
        </w:rPr>
        <w:t>O</w:t>
      </w:r>
      <w:r>
        <w:rPr>
          <w:sz w:val="28"/>
        </w:rPr>
        <w:t xml:space="preserve">, змінюється від силікату </w:t>
      </w:r>
      <w:r>
        <w:rPr>
          <w:sz w:val="28"/>
          <w:lang w:val="en-US"/>
        </w:rPr>
        <w:t>Fe</w:t>
      </w:r>
      <w:r>
        <w:rPr>
          <w:sz w:val="28"/>
        </w:rPr>
        <w:t xml:space="preserve">, </w:t>
      </w:r>
      <w:r>
        <w:rPr>
          <w:sz w:val="28"/>
          <w:lang w:val="en-US"/>
        </w:rPr>
        <w:t>Al</w:t>
      </w:r>
      <w:r>
        <w:rPr>
          <w:sz w:val="28"/>
        </w:rPr>
        <w:t xml:space="preserve"> і </w:t>
      </w:r>
      <w:r>
        <w:rPr>
          <w:sz w:val="28"/>
          <w:lang w:val="en-US"/>
        </w:rPr>
        <w:t>Mg</w:t>
      </w:r>
      <w:r>
        <w:rPr>
          <w:sz w:val="28"/>
        </w:rPr>
        <w:t xml:space="preserve"> </w:t>
      </w:r>
      <w:proofErr w:type="spellStart"/>
      <w:r>
        <w:rPr>
          <w:sz w:val="28"/>
        </w:rPr>
        <w:t>селадоніту</w:t>
      </w:r>
      <w:proofErr w:type="spellEnd"/>
      <w:r>
        <w:rPr>
          <w:sz w:val="28"/>
        </w:rPr>
        <w:t xml:space="preserve"> – К(</w:t>
      </w:r>
      <w:r>
        <w:rPr>
          <w:sz w:val="28"/>
          <w:lang w:val="en-US"/>
        </w:rPr>
        <w:t>Mg</w:t>
      </w:r>
      <w:r>
        <w:rPr>
          <w:sz w:val="28"/>
        </w:rPr>
        <w:t xml:space="preserve">, </w:t>
      </w:r>
      <w:r>
        <w:rPr>
          <w:sz w:val="28"/>
          <w:lang w:val="en-US"/>
        </w:rPr>
        <w:t>Fe</w:t>
      </w:r>
      <w:r>
        <w:rPr>
          <w:sz w:val="28"/>
        </w:rPr>
        <w:t>)</w:t>
      </w:r>
      <w:r>
        <w:rPr>
          <w:sz w:val="28"/>
          <w:vertAlign w:val="superscript"/>
        </w:rPr>
        <w:t>2+</w:t>
      </w:r>
      <w:r>
        <w:rPr>
          <w:sz w:val="28"/>
        </w:rPr>
        <w:t>·(</w:t>
      </w:r>
      <w:r>
        <w:rPr>
          <w:sz w:val="28"/>
          <w:lang w:val="en-US"/>
        </w:rPr>
        <w:t>Fe</w:t>
      </w:r>
      <w:r>
        <w:rPr>
          <w:sz w:val="28"/>
          <w:vertAlign w:val="superscript"/>
        </w:rPr>
        <w:t>3+</w:t>
      </w:r>
      <w:r>
        <w:rPr>
          <w:sz w:val="28"/>
        </w:rPr>
        <w:t xml:space="preserve">, </w:t>
      </w:r>
      <w:r>
        <w:rPr>
          <w:sz w:val="28"/>
          <w:lang w:val="en-US"/>
        </w:rPr>
        <w:t>Al</w:t>
      </w:r>
      <w:r>
        <w:rPr>
          <w:sz w:val="28"/>
        </w:rPr>
        <w:t>)(ОН)·[</w:t>
      </w:r>
      <w:r>
        <w:rPr>
          <w:sz w:val="28"/>
          <w:lang w:val="en-US"/>
        </w:rPr>
        <w:t>Si</w:t>
      </w:r>
      <w:r>
        <w:rPr>
          <w:sz w:val="28"/>
          <w:vertAlign w:val="subscript"/>
        </w:rPr>
        <w:t>4</w:t>
      </w:r>
      <w:r>
        <w:rPr>
          <w:sz w:val="28"/>
          <w:lang w:val="en-US"/>
        </w:rPr>
        <w:t>O</w:t>
      </w:r>
      <w:r>
        <w:rPr>
          <w:sz w:val="28"/>
          <w:vertAlign w:val="subscript"/>
        </w:rPr>
        <w:t>10</w:t>
      </w:r>
      <w:r>
        <w:rPr>
          <w:sz w:val="28"/>
        </w:rPr>
        <w:t>]·</w:t>
      </w:r>
      <w:proofErr w:type="spellStart"/>
      <w:r>
        <w:rPr>
          <w:sz w:val="28"/>
          <w:lang w:val="en-US"/>
        </w:rPr>
        <w:t>nH</w:t>
      </w:r>
      <w:proofErr w:type="spellEnd"/>
      <w:r>
        <w:rPr>
          <w:sz w:val="28"/>
          <w:vertAlign w:val="subscript"/>
        </w:rPr>
        <w:t>2</w:t>
      </w:r>
      <w:r>
        <w:rPr>
          <w:sz w:val="28"/>
          <w:lang w:val="en-US"/>
        </w:rPr>
        <w:t>O</w:t>
      </w:r>
      <w:r>
        <w:rPr>
          <w:sz w:val="28"/>
        </w:rPr>
        <w:t xml:space="preserve"> до алюмосилікату  </w:t>
      </w:r>
      <w:r>
        <w:rPr>
          <w:sz w:val="28"/>
          <w:lang w:val="en-US"/>
        </w:rPr>
        <w:t>Fe</w:t>
      </w:r>
      <w:r>
        <w:rPr>
          <w:sz w:val="28"/>
        </w:rPr>
        <w:t xml:space="preserve"> і </w:t>
      </w:r>
      <w:r>
        <w:rPr>
          <w:sz w:val="28"/>
          <w:lang w:val="en-US"/>
        </w:rPr>
        <w:t>Mg</w:t>
      </w:r>
      <w:r>
        <w:rPr>
          <w:sz w:val="28"/>
        </w:rPr>
        <w:t xml:space="preserve"> </w:t>
      </w:r>
      <w:proofErr w:type="spellStart"/>
      <w:r>
        <w:rPr>
          <w:sz w:val="28"/>
        </w:rPr>
        <w:t>сколіту</w:t>
      </w:r>
      <w:proofErr w:type="spellEnd"/>
      <w:r>
        <w:rPr>
          <w:sz w:val="28"/>
        </w:rPr>
        <w:t xml:space="preserve"> - К(</w:t>
      </w:r>
      <w:r>
        <w:rPr>
          <w:sz w:val="28"/>
          <w:lang w:val="en-US"/>
        </w:rPr>
        <w:t>Fe</w:t>
      </w:r>
      <w:r>
        <w:rPr>
          <w:sz w:val="28"/>
          <w:vertAlign w:val="superscript"/>
        </w:rPr>
        <w:t>3+</w:t>
      </w:r>
      <w:r>
        <w:rPr>
          <w:sz w:val="28"/>
        </w:rPr>
        <w:t xml:space="preserve">, </w:t>
      </w:r>
      <w:r>
        <w:rPr>
          <w:sz w:val="28"/>
          <w:lang w:val="en-US"/>
        </w:rPr>
        <w:t>Fe</w:t>
      </w:r>
      <w:r>
        <w:rPr>
          <w:sz w:val="28"/>
          <w:vertAlign w:val="superscript"/>
        </w:rPr>
        <w:t>2+</w:t>
      </w:r>
      <w:r>
        <w:rPr>
          <w:sz w:val="28"/>
        </w:rPr>
        <w:t xml:space="preserve">, </w:t>
      </w:r>
      <w:r>
        <w:rPr>
          <w:sz w:val="28"/>
          <w:lang w:val="en-US"/>
        </w:rPr>
        <w:t>Mg</w:t>
      </w:r>
      <w:r>
        <w:rPr>
          <w:sz w:val="28"/>
        </w:rPr>
        <w:t>)</w:t>
      </w:r>
      <w:r>
        <w:rPr>
          <w:sz w:val="28"/>
          <w:vertAlign w:val="subscript"/>
        </w:rPr>
        <w:t>2</w:t>
      </w:r>
      <w:r>
        <w:rPr>
          <w:sz w:val="28"/>
        </w:rPr>
        <w:t>(ОН)</w:t>
      </w:r>
      <w:r>
        <w:rPr>
          <w:sz w:val="28"/>
          <w:vertAlign w:val="subscript"/>
        </w:rPr>
        <w:t>2</w:t>
      </w:r>
      <w:r>
        <w:rPr>
          <w:sz w:val="28"/>
        </w:rPr>
        <w:t>[</w:t>
      </w:r>
      <w:proofErr w:type="spellStart"/>
      <w:r>
        <w:rPr>
          <w:sz w:val="28"/>
          <w:lang w:val="en-US"/>
        </w:rPr>
        <w:t>AlSi</w:t>
      </w:r>
      <w:proofErr w:type="spellEnd"/>
      <w:r>
        <w:rPr>
          <w:sz w:val="28"/>
          <w:vertAlign w:val="subscript"/>
        </w:rPr>
        <w:t>3</w:t>
      </w:r>
      <w:r>
        <w:rPr>
          <w:sz w:val="28"/>
          <w:lang w:val="en-US"/>
        </w:rPr>
        <w:t>O</w:t>
      </w:r>
      <w:r>
        <w:rPr>
          <w:sz w:val="28"/>
          <w:vertAlign w:val="subscript"/>
        </w:rPr>
        <w:t>10</w:t>
      </w:r>
      <w:r>
        <w:rPr>
          <w:sz w:val="28"/>
        </w:rPr>
        <w:t>]·</w:t>
      </w:r>
      <w:proofErr w:type="spellStart"/>
      <w:r>
        <w:rPr>
          <w:sz w:val="28"/>
          <w:lang w:val="en-US"/>
        </w:rPr>
        <w:t>nH</w:t>
      </w:r>
      <w:proofErr w:type="spellEnd"/>
      <w:r>
        <w:rPr>
          <w:sz w:val="28"/>
          <w:vertAlign w:val="subscript"/>
        </w:rPr>
        <w:t>2</w:t>
      </w:r>
      <w:r>
        <w:rPr>
          <w:sz w:val="28"/>
          <w:lang w:val="en-US"/>
        </w:rPr>
        <w:t>O</w:t>
      </w:r>
      <w:r>
        <w:rPr>
          <w:sz w:val="28"/>
        </w:rPr>
        <w:t xml:space="preserve">, також до різновидів глауконіту відносяться </w:t>
      </w:r>
      <w:proofErr w:type="spellStart"/>
      <w:r>
        <w:rPr>
          <w:sz w:val="28"/>
        </w:rPr>
        <w:t>манганоглауконіт</w:t>
      </w:r>
      <w:proofErr w:type="spellEnd"/>
      <w:r>
        <w:rPr>
          <w:sz w:val="28"/>
        </w:rPr>
        <w:t xml:space="preserve">, </w:t>
      </w:r>
      <w:proofErr w:type="spellStart"/>
      <w:r>
        <w:rPr>
          <w:sz w:val="28"/>
        </w:rPr>
        <w:t>марсянськіт</w:t>
      </w:r>
      <w:proofErr w:type="spellEnd"/>
      <w:r>
        <w:rPr>
          <w:sz w:val="28"/>
        </w:rPr>
        <w:t xml:space="preserve">, </w:t>
      </w:r>
      <w:proofErr w:type="spellStart"/>
      <w:r>
        <w:rPr>
          <w:sz w:val="28"/>
        </w:rPr>
        <w:t>натроглауконіт</w:t>
      </w:r>
      <w:proofErr w:type="spellEnd"/>
      <w:r>
        <w:rPr>
          <w:sz w:val="28"/>
        </w:rPr>
        <w:t xml:space="preserve"> (</w:t>
      </w:r>
      <w:r>
        <w:rPr>
          <w:sz w:val="28"/>
          <w:lang w:val="en-US"/>
        </w:rPr>
        <w:t>Na</w:t>
      </w:r>
      <w:r>
        <w:rPr>
          <w:sz w:val="28"/>
          <w:vertAlign w:val="subscript"/>
        </w:rPr>
        <w:t>2</w:t>
      </w:r>
      <w:r>
        <w:rPr>
          <w:sz w:val="28"/>
          <w:lang w:val="en-US"/>
        </w:rPr>
        <w:t>O</w:t>
      </w:r>
      <w:r>
        <w:rPr>
          <w:sz w:val="28"/>
        </w:rPr>
        <w:t xml:space="preserve"> до 3%). </w:t>
      </w:r>
      <w:proofErr w:type="spellStart"/>
      <w:r>
        <w:rPr>
          <w:sz w:val="28"/>
        </w:rPr>
        <w:t>Селадоніт</w:t>
      </w:r>
      <w:proofErr w:type="spellEnd"/>
      <w:r>
        <w:rPr>
          <w:sz w:val="28"/>
        </w:rPr>
        <w:t xml:space="preserve"> </w:t>
      </w:r>
      <w:proofErr w:type="spellStart"/>
      <w:r>
        <w:rPr>
          <w:sz w:val="28"/>
        </w:rPr>
        <w:t>високомагнезіальний</w:t>
      </w:r>
      <w:proofErr w:type="spellEnd"/>
      <w:r>
        <w:rPr>
          <w:sz w:val="28"/>
        </w:rPr>
        <w:t xml:space="preserve"> глауконіт, а </w:t>
      </w:r>
      <w:proofErr w:type="spellStart"/>
      <w:r>
        <w:rPr>
          <w:sz w:val="28"/>
        </w:rPr>
        <w:t>сколіт</w:t>
      </w:r>
      <w:proofErr w:type="spellEnd"/>
      <w:r>
        <w:rPr>
          <w:sz w:val="28"/>
        </w:rPr>
        <w:t xml:space="preserve"> – </w:t>
      </w:r>
      <w:proofErr w:type="spellStart"/>
      <w:r>
        <w:rPr>
          <w:sz w:val="28"/>
        </w:rPr>
        <w:t>високоглиноземний</w:t>
      </w:r>
      <w:proofErr w:type="spellEnd"/>
      <w:r>
        <w:rPr>
          <w:sz w:val="28"/>
        </w:rPr>
        <w:t>. Глауконіт це силікат який відноситься до групи гідрослюд.</w:t>
      </w:r>
    </w:p>
    <w:p w14:paraId="6BF6C76C" w14:textId="77777777" w:rsidR="00914B21" w:rsidRDefault="00914B21" w:rsidP="00914B21">
      <w:pPr>
        <w:ind w:firstLine="720"/>
        <w:jc w:val="both"/>
        <w:rPr>
          <w:sz w:val="28"/>
        </w:rPr>
      </w:pPr>
      <w:r>
        <w:rPr>
          <w:sz w:val="28"/>
        </w:rPr>
        <w:t xml:space="preserve">Назва глауконіту походить від грецького слова </w:t>
      </w:r>
      <w:proofErr w:type="spellStart"/>
      <w:r>
        <w:rPr>
          <w:sz w:val="28"/>
          <w:lang w:val="en-US"/>
        </w:rPr>
        <w:t>glankos</w:t>
      </w:r>
      <w:proofErr w:type="spellEnd"/>
      <w:r>
        <w:rPr>
          <w:sz w:val="28"/>
        </w:rPr>
        <w:t xml:space="preserve"> - зеленувато-синій (від кольору вперше описаних зразків), </w:t>
      </w:r>
      <w:proofErr w:type="spellStart"/>
      <w:r>
        <w:rPr>
          <w:sz w:val="28"/>
        </w:rPr>
        <w:t>селадоніт</w:t>
      </w:r>
      <w:proofErr w:type="spellEnd"/>
      <w:r>
        <w:rPr>
          <w:sz w:val="28"/>
        </w:rPr>
        <w:t xml:space="preserve"> – від французького слова </w:t>
      </w:r>
      <w:proofErr w:type="spellStart"/>
      <w:r>
        <w:rPr>
          <w:sz w:val="28"/>
          <w:lang w:val="en-US"/>
        </w:rPr>
        <w:t>seladon</w:t>
      </w:r>
      <w:proofErr w:type="spellEnd"/>
      <w:r>
        <w:rPr>
          <w:sz w:val="28"/>
        </w:rPr>
        <w:t xml:space="preserve"> – зелена фарба. </w:t>
      </w:r>
      <w:proofErr w:type="spellStart"/>
      <w:r>
        <w:rPr>
          <w:sz w:val="28"/>
        </w:rPr>
        <w:t>Сколіт</w:t>
      </w:r>
      <w:proofErr w:type="spellEnd"/>
      <w:r>
        <w:rPr>
          <w:sz w:val="28"/>
        </w:rPr>
        <w:t xml:space="preserve"> отримав назву за місцем знаходження – м. Сколе Львівської області.</w:t>
      </w:r>
    </w:p>
    <w:p w14:paraId="754D612F" w14:textId="77777777" w:rsidR="00914B21" w:rsidRDefault="00914B21" w:rsidP="00914B21">
      <w:pPr>
        <w:ind w:firstLine="720"/>
        <w:jc w:val="both"/>
        <w:rPr>
          <w:sz w:val="28"/>
        </w:rPr>
      </w:pPr>
      <w:r>
        <w:rPr>
          <w:sz w:val="28"/>
        </w:rPr>
        <w:t xml:space="preserve">Хімічний склад глауконіту змінюється в таких межах: </w:t>
      </w:r>
      <w:proofErr w:type="spellStart"/>
      <w:r>
        <w:rPr>
          <w:sz w:val="28"/>
          <w:lang w:val="en-US"/>
        </w:rPr>
        <w:t>SiO</w:t>
      </w:r>
      <w:proofErr w:type="spellEnd"/>
      <w:r>
        <w:rPr>
          <w:sz w:val="28"/>
          <w:vertAlign w:val="subscript"/>
        </w:rPr>
        <w:t>2</w:t>
      </w:r>
      <w:r>
        <w:rPr>
          <w:sz w:val="28"/>
        </w:rPr>
        <w:t xml:space="preserve"> – 45,00-58,65%, </w:t>
      </w:r>
      <w:r>
        <w:rPr>
          <w:sz w:val="28"/>
          <w:lang w:val="en-US"/>
        </w:rPr>
        <w:t>Al</w:t>
      </w:r>
      <w:r>
        <w:rPr>
          <w:sz w:val="28"/>
          <w:vertAlign w:val="subscript"/>
        </w:rPr>
        <w:t>2</w:t>
      </w:r>
      <w:r>
        <w:rPr>
          <w:sz w:val="28"/>
          <w:lang w:val="en-US"/>
        </w:rPr>
        <w:t>O</w:t>
      </w:r>
      <w:r>
        <w:rPr>
          <w:sz w:val="28"/>
          <w:vertAlign w:val="subscript"/>
        </w:rPr>
        <w:t>3</w:t>
      </w:r>
      <w:r>
        <w:rPr>
          <w:sz w:val="28"/>
        </w:rPr>
        <w:t xml:space="preserve"> – 0,56-20,39%, </w:t>
      </w:r>
      <w:r>
        <w:rPr>
          <w:sz w:val="28"/>
          <w:lang w:val="en-US"/>
        </w:rPr>
        <w:t>Fe</w:t>
      </w:r>
      <w:r>
        <w:rPr>
          <w:sz w:val="28"/>
          <w:vertAlign w:val="subscript"/>
          <w:lang w:val="ru-RU"/>
        </w:rPr>
        <w:t>2</w:t>
      </w:r>
      <w:r>
        <w:rPr>
          <w:sz w:val="28"/>
        </w:rPr>
        <w:t>О</w:t>
      </w:r>
      <w:r>
        <w:rPr>
          <w:sz w:val="28"/>
          <w:vertAlign w:val="subscript"/>
        </w:rPr>
        <w:t>3</w:t>
      </w:r>
      <w:r>
        <w:rPr>
          <w:sz w:val="28"/>
        </w:rPr>
        <w:t xml:space="preserve"> – 6,42-27,90%, </w:t>
      </w:r>
      <w:r>
        <w:rPr>
          <w:sz w:val="28"/>
          <w:lang w:val="en-US"/>
        </w:rPr>
        <w:t>Fe</w:t>
      </w:r>
      <w:r>
        <w:rPr>
          <w:sz w:val="28"/>
        </w:rPr>
        <w:t xml:space="preserve">О – 0,49-9,58%, </w:t>
      </w:r>
      <w:r>
        <w:rPr>
          <w:sz w:val="28"/>
          <w:lang w:val="en-US"/>
        </w:rPr>
        <w:t>Mg</w:t>
      </w:r>
      <w:r>
        <w:rPr>
          <w:sz w:val="28"/>
        </w:rPr>
        <w:t xml:space="preserve">О – 1,47-6,22%, </w:t>
      </w:r>
      <w:proofErr w:type="spellStart"/>
      <w:r>
        <w:rPr>
          <w:sz w:val="28"/>
        </w:rPr>
        <w:t>СаО</w:t>
      </w:r>
      <w:proofErr w:type="spellEnd"/>
      <w:r>
        <w:rPr>
          <w:sz w:val="28"/>
        </w:rPr>
        <w:t xml:space="preserve"> – 0,25-5,43%, К</w:t>
      </w:r>
      <w:r>
        <w:rPr>
          <w:sz w:val="28"/>
          <w:vertAlign w:val="subscript"/>
        </w:rPr>
        <w:t>2</w:t>
      </w:r>
      <w:r>
        <w:rPr>
          <w:sz w:val="28"/>
        </w:rPr>
        <w:t xml:space="preserve">О – 2,07-7,58%, </w:t>
      </w:r>
      <w:r>
        <w:rPr>
          <w:sz w:val="28"/>
          <w:lang w:val="en-US"/>
        </w:rPr>
        <w:t>Na</w:t>
      </w:r>
      <w:r>
        <w:rPr>
          <w:sz w:val="28"/>
          <w:vertAlign w:val="subscript"/>
          <w:lang w:val="ru-RU"/>
        </w:rPr>
        <w:t>2</w:t>
      </w:r>
      <w:r>
        <w:rPr>
          <w:sz w:val="28"/>
          <w:lang w:val="en-US"/>
        </w:rPr>
        <w:t>O</w:t>
      </w:r>
      <w:r>
        <w:rPr>
          <w:sz w:val="28"/>
        </w:rPr>
        <w:t xml:space="preserve"> – 0,01-3,34%, Н</w:t>
      </w:r>
      <w:r>
        <w:rPr>
          <w:sz w:val="28"/>
          <w:vertAlign w:val="subscript"/>
        </w:rPr>
        <w:t>2</w:t>
      </w:r>
      <w:r>
        <w:rPr>
          <w:sz w:val="28"/>
        </w:rPr>
        <w:t>О – 5,70-13,70%.</w:t>
      </w:r>
    </w:p>
    <w:p w14:paraId="34963818" w14:textId="77777777" w:rsidR="00914B21" w:rsidRDefault="00914B21" w:rsidP="00914B21">
      <w:pPr>
        <w:ind w:firstLine="720"/>
        <w:jc w:val="both"/>
        <w:rPr>
          <w:sz w:val="28"/>
        </w:rPr>
      </w:pPr>
      <w:r>
        <w:rPr>
          <w:sz w:val="28"/>
        </w:rPr>
        <w:t xml:space="preserve">Характерним </w:t>
      </w:r>
      <w:proofErr w:type="spellStart"/>
      <w:r>
        <w:rPr>
          <w:sz w:val="28"/>
        </w:rPr>
        <w:t>признаком</w:t>
      </w:r>
      <w:proofErr w:type="spellEnd"/>
      <w:r>
        <w:rPr>
          <w:sz w:val="28"/>
        </w:rPr>
        <w:t xml:space="preserve"> глауконітів є високий вміст заліза де переважають окисні форми над закисними (</w:t>
      </w:r>
      <w:r>
        <w:rPr>
          <w:sz w:val="28"/>
          <w:lang w:val="en-US"/>
        </w:rPr>
        <w:t>Fe</w:t>
      </w:r>
      <w:r>
        <w:rPr>
          <w:sz w:val="28"/>
          <w:vertAlign w:val="subscript"/>
          <w:lang w:val="ru-RU"/>
        </w:rPr>
        <w:t>2</w:t>
      </w:r>
      <w:r>
        <w:rPr>
          <w:sz w:val="28"/>
        </w:rPr>
        <w:t>О</w:t>
      </w:r>
      <w:r>
        <w:rPr>
          <w:sz w:val="28"/>
          <w:vertAlign w:val="subscript"/>
        </w:rPr>
        <w:t>3</w:t>
      </w:r>
      <w:r>
        <w:rPr>
          <w:sz w:val="28"/>
        </w:rPr>
        <w:t xml:space="preserve"> до 28%, </w:t>
      </w:r>
      <w:r>
        <w:rPr>
          <w:sz w:val="28"/>
          <w:lang w:val="en-US"/>
        </w:rPr>
        <w:t>Fe</w:t>
      </w:r>
      <w:r>
        <w:rPr>
          <w:sz w:val="28"/>
        </w:rPr>
        <w:t xml:space="preserve">О до 8,6%), оксиду </w:t>
      </w:r>
      <w:r>
        <w:rPr>
          <w:sz w:val="28"/>
          <w:lang w:val="en-US"/>
        </w:rPr>
        <w:t>Mg</w:t>
      </w:r>
      <w:r>
        <w:rPr>
          <w:sz w:val="28"/>
        </w:rPr>
        <w:t xml:space="preserve"> – (до 4,5%) і оксиду К (до 9,5%). Глауконіт деяких родовищ і проявів містить </w:t>
      </w:r>
      <w:r>
        <w:rPr>
          <w:sz w:val="28"/>
          <w:lang w:val="en-US"/>
        </w:rPr>
        <w:t>Li</w:t>
      </w:r>
      <w:r>
        <w:rPr>
          <w:sz w:val="28"/>
          <w:vertAlign w:val="subscript"/>
        </w:rPr>
        <w:t>2</w:t>
      </w:r>
      <w:r>
        <w:rPr>
          <w:sz w:val="28"/>
          <w:lang w:val="en-US"/>
        </w:rPr>
        <w:t>O</w:t>
      </w:r>
      <w:r>
        <w:rPr>
          <w:sz w:val="28"/>
        </w:rPr>
        <w:t xml:space="preserve"> </w:t>
      </w:r>
      <w:proofErr w:type="spellStart"/>
      <w:r>
        <w:rPr>
          <w:sz w:val="28"/>
          <w:lang w:val="en-US"/>
        </w:rPr>
        <w:t>i</w:t>
      </w:r>
      <w:proofErr w:type="spellEnd"/>
      <w:r>
        <w:rPr>
          <w:sz w:val="28"/>
        </w:rPr>
        <w:t xml:space="preserve"> </w:t>
      </w:r>
      <w:r>
        <w:rPr>
          <w:sz w:val="28"/>
          <w:lang w:val="en-US"/>
        </w:rPr>
        <w:t>B</w:t>
      </w:r>
      <w:r>
        <w:rPr>
          <w:sz w:val="28"/>
          <w:vertAlign w:val="subscript"/>
        </w:rPr>
        <w:t>2</w:t>
      </w:r>
      <w:r>
        <w:rPr>
          <w:sz w:val="28"/>
          <w:lang w:val="en-US"/>
        </w:rPr>
        <w:t>O</w:t>
      </w:r>
      <w:r>
        <w:rPr>
          <w:sz w:val="28"/>
          <w:vertAlign w:val="subscript"/>
        </w:rPr>
        <w:t>3</w:t>
      </w:r>
      <w:r>
        <w:rPr>
          <w:sz w:val="28"/>
        </w:rPr>
        <w:t>.</w:t>
      </w:r>
    </w:p>
    <w:p w14:paraId="01F2B97A" w14:textId="77777777" w:rsidR="00914B21" w:rsidRDefault="00914B21" w:rsidP="00914B21">
      <w:pPr>
        <w:pStyle w:val="23"/>
      </w:pPr>
      <w:r>
        <w:t>На властивості глауконіту впливають не тільки особливості мінерального складу, мінливість хімічних характеристик і кристалічної структури мінералу, але і умови середи утворення.</w:t>
      </w:r>
    </w:p>
    <w:p w14:paraId="57C23F1B" w14:textId="77777777" w:rsidR="00914B21" w:rsidRDefault="00914B21" w:rsidP="00914B21">
      <w:pPr>
        <w:pStyle w:val="23"/>
      </w:pPr>
      <w:proofErr w:type="spellStart"/>
      <w:r>
        <w:t>Кальнельсон</w:t>
      </w:r>
      <w:proofErr w:type="spellEnd"/>
      <w:r>
        <w:t xml:space="preserve"> Ю.Я. в 1980 році зробив висновок, що глауконіт це змішано-шаруватий низькотемпературний </w:t>
      </w:r>
      <w:proofErr w:type="spellStart"/>
      <w:r>
        <w:t>магнезіально</w:t>
      </w:r>
      <w:proofErr w:type="spellEnd"/>
      <w:r>
        <w:t xml:space="preserve">-залізистий мінерал. Кристалічна структура глауконіту шарувата і представляє собою проміжний тип між структурою </w:t>
      </w:r>
      <w:proofErr w:type="spellStart"/>
      <w:r>
        <w:t>слюд</w:t>
      </w:r>
      <w:proofErr w:type="spellEnd"/>
      <w:r>
        <w:t xml:space="preserve"> і монтморилоніту. Основним її елементом є </w:t>
      </w:r>
      <w:proofErr w:type="spellStart"/>
      <w:r>
        <w:t>трьохшаровий</w:t>
      </w:r>
      <w:proofErr w:type="spellEnd"/>
      <w:r>
        <w:t xml:space="preserve"> пакет, який складається з двох </w:t>
      </w:r>
      <w:proofErr w:type="spellStart"/>
      <w:r>
        <w:t>кремнекислородних</w:t>
      </w:r>
      <w:proofErr w:type="spellEnd"/>
      <w:r>
        <w:t xml:space="preserve"> тетраедричних шарів і одного внутрішнього </w:t>
      </w:r>
      <w:proofErr w:type="spellStart"/>
      <w:r>
        <w:t>октаедричного</w:t>
      </w:r>
      <w:proofErr w:type="spellEnd"/>
      <w:r>
        <w:t xml:space="preserve"> шару. Відміна від </w:t>
      </w:r>
      <w:proofErr w:type="spellStart"/>
      <w:r>
        <w:t>слюд</w:t>
      </w:r>
      <w:proofErr w:type="spellEnd"/>
      <w:r>
        <w:t xml:space="preserve"> – незначний вміст алюмінію в тетраедрах структури глауконіту (менше четвертої частини). Глауконіт мінерал гетерогенний, представлений різновидами перехідними від майже чистої </w:t>
      </w:r>
      <w:proofErr w:type="spellStart"/>
      <w:r>
        <w:t>набухаючої</w:t>
      </w:r>
      <w:proofErr w:type="spellEnd"/>
      <w:r>
        <w:t xml:space="preserve"> глини (групи монтморилоніту) до майже чистої гідрослюди. В залежності від співвідношення </w:t>
      </w:r>
      <w:proofErr w:type="spellStart"/>
      <w:r>
        <w:t>монтморилонітових</w:t>
      </w:r>
      <w:proofErr w:type="spellEnd"/>
      <w:r>
        <w:t xml:space="preserve"> і </w:t>
      </w:r>
      <w:proofErr w:type="spellStart"/>
      <w:r>
        <w:t>гідрослюдистих</w:t>
      </w:r>
      <w:proofErr w:type="spellEnd"/>
      <w:r>
        <w:t xml:space="preserve"> шарів у складі глауконіту змінюються хімічні і фізичні властивості мінералу. Кристалізується мінерал в моноклінній сингонії.</w:t>
      </w:r>
    </w:p>
    <w:p w14:paraId="51FBDB15" w14:textId="77777777" w:rsidR="00914B21" w:rsidRDefault="00914B21" w:rsidP="00914B21">
      <w:pPr>
        <w:pStyle w:val="23"/>
      </w:pPr>
      <w:r>
        <w:t xml:space="preserve">Глауконіт один з глинистих мінералів групи гідрослюд. Він практично не утворює порід </w:t>
      </w:r>
      <w:proofErr w:type="spellStart"/>
      <w:r>
        <w:t>мономінерального</w:t>
      </w:r>
      <w:proofErr w:type="spellEnd"/>
      <w:r>
        <w:t xml:space="preserve"> складу, а входить в різні за мінералогічним складом і віком осадові породи (піски, пісковики, опоки, глини, вапняки, доломіти, мергелі) в якості домішок – окремих </w:t>
      </w:r>
      <w:proofErr w:type="spellStart"/>
      <w:r>
        <w:t>зерен</w:t>
      </w:r>
      <w:proofErr w:type="spellEnd"/>
      <w:r>
        <w:t xml:space="preserve"> і тонкозернистих агрегатів. В невеликій кількості глауконіт зустрічається в </w:t>
      </w:r>
      <w:proofErr w:type="spellStart"/>
      <w:r>
        <w:t>корах</w:t>
      </w:r>
      <w:proofErr w:type="spellEnd"/>
      <w:r>
        <w:t xml:space="preserve"> вивітрювання і гідротермально змінених породах.</w:t>
      </w:r>
    </w:p>
    <w:p w14:paraId="4610912A" w14:textId="77777777" w:rsidR="00914B21" w:rsidRDefault="00914B21" w:rsidP="00914B21">
      <w:pPr>
        <w:ind w:firstLine="720"/>
        <w:jc w:val="both"/>
        <w:rPr>
          <w:sz w:val="28"/>
        </w:rPr>
      </w:pPr>
      <w:r>
        <w:rPr>
          <w:sz w:val="28"/>
        </w:rPr>
        <w:t xml:space="preserve">Особливістю глауконіту є ярко-зелений, іноді темний зеленувато-синій до чорного, світлий жовтувато-зелений до блідо-жовтого колір. Мінерал дуже </w:t>
      </w:r>
      <w:r>
        <w:rPr>
          <w:sz w:val="28"/>
        </w:rPr>
        <w:lastRenderedPageBreak/>
        <w:t xml:space="preserve">парамагнітний, твердість 2-3, питома вага – 2200-2900 кг/м, має високі </w:t>
      </w:r>
      <w:proofErr w:type="spellStart"/>
      <w:r>
        <w:rPr>
          <w:sz w:val="28"/>
        </w:rPr>
        <w:t>катіонообмінні</w:t>
      </w:r>
      <w:proofErr w:type="spellEnd"/>
      <w:r>
        <w:rPr>
          <w:sz w:val="28"/>
        </w:rPr>
        <w:t xml:space="preserve"> і</w:t>
      </w:r>
      <w:r>
        <w:rPr>
          <w:sz w:val="28"/>
          <w:vertAlign w:val="superscript"/>
        </w:rPr>
        <w:t xml:space="preserve"> </w:t>
      </w:r>
      <w:proofErr w:type="spellStart"/>
      <w:r>
        <w:rPr>
          <w:sz w:val="28"/>
        </w:rPr>
        <w:t>сорбційні</w:t>
      </w:r>
      <w:proofErr w:type="spellEnd"/>
      <w:r>
        <w:rPr>
          <w:sz w:val="28"/>
        </w:rPr>
        <w:t xml:space="preserve"> властивості (до 50 мг-</w:t>
      </w:r>
      <w:proofErr w:type="spellStart"/>
      <w:r>
        <w:rPr>
          <w:sz w:val="28"/>
        </w:rPr>
        <w:t>екв</w:t>
      </w:r>
      <w:proofErr w:type="spellEnd"/>
      <w:r>
        <w:rPr>
          <w:sz w:val="28"/>
        </w:rPr>
        <w:t xml:space="preserve"> на 100 г речовини), пігмент, </w:t>
      </w:r>
      <w:proofErr w:type="spellStart"/>
      <w:r>
        <w:rPr>
          <w:sz w:val="28"/>
        </w:rPr>
        <w:t>агроруда</w:t>
      </w:r>
      <w:proofErr w:type="spellEnd"/>
      <w:r>
        <w:rPr>
          <w:sz w:val="28"/>
        </w:rPr>
        <w:t xml:space="preserve">, </w:t>
      </w:r>
      <w:proofErr w:type="spellStart"/>
      <w:r>
        <w:rPr>
          <w:sz w:val="28"/>
        </w:rPr>
        <w:t>неопермутитова</w:t>
      </w:r>
      <w:proofErr w:type="spellEnd"/>
      <w:r>
        <w:rPr>
          <w:sz w:val="28"/>
        </w:rPr>
        <w:t xml:space="preserve"> сировина для пом’якшення жорстких вод.</w:t>
      </w:r>
    </w:p>
    <w:p w14:paraId="049DDE9D" w14:textId="77777777" w:rsidR="00914B21" w:rsidRDefault="00914B21" w:rsidP="00914B21">
      <w:pPr>
        <w:ind w:firstLine="720"/>
        <w:jc w:val="both"/>
        <w:rPr>
          <w:sz w:val="28"/>
        </w:rPr>
      </w:pPr>
      <w:r>
        <w:rPr>
          <w:sz w:val="28"/>
        </w:rPr>
        <w:t xml:space="preserve">Глауконіт частіше всього розповсюджений у вигляді вкраплених округлих чи шароподібних </w:t>
      </w:r>
      <w:proofErr w:type="spellStart"/>
      <w:r>
        <w:rPr>
          <w:sz w:val="28"/>
        </w:rPr>
        <w:t>зерен</w:t>
      </w:r>
      <w:proofErr w:type="spellEnd"/>
      <w:r>
        <w:rPr>
          <w:sz w:val="28"/>
        </w:rPr>
        <w:t xml:space="preserve">, а також утворює тонкозернисті, лускуваті і </w:t>
      </w:r>
      <w:proofErr w:type="spellStart"/>
      <w:r>
        <w:rPr>
          <w:sz w:val="28"/>
        </w:rPr>
        <w:t>тонкодисперсні</w:t>
      </w:r>
      <w:proofErr w:type="spellEnd"/>
      <w:r>
        <w:rPr>
          <w:sz w:val="28"/>
        </w:rPr>
        <w:t xml:space="preserve"> агрегати в пухких чи слабозцементованих </w:t>
      </w:r>
      <w:proofErr w:type="spellStart"/>
      <w:r>
        <w:rPr>
          <w:sz w:val="28"/>
        </w:rPr>
        <w:t>кремнієво</w:t>
      </w:r>
      <w:proofErr w:type="spellEnd"/>
      <w:r>
        <w:rPr>
          <w:sz w:val="28"/>
        </w:rPr>
        <w:t xml:space="preserve">-глинисто-карбонатних породах. </w:t>
      </w:r>
      <w:proofErr w:type="spellStart"/>
      <w:r>
        <w:rPr>
          <w:sz w:val="28"/>
        </w:rPr>
        <w:t>Мономінеральних</w:t>
      </w:r>
      <w:proofErr w:type="spellEnd"/>
      <w:r>
        <w:rPr>
          <w:sz w:val="28"/>
        </w:rPr>
        <w:t xml:space="preserve"> утворень глауконіту в природі нема. Вміст мінералу в породах  як по площі, так і розрізах осадочних порід варіює від незначної кількості (</w:t>
      </w:r>
      <w:r w:rsidRPr="003026B2">
        <w:rPr>
          <w:sz w:val="28"/>
        </w:rPr>
        <w:t xml:space="preserve">&lt; </w:t>
      </w:r>
      <w:r>
        <w:rPr>
          <w:sz w:val="28"/>
        </w:rPr>
        <w:t xml:space="preserve">1%) до 40-80%, іноді в окремих малопотужних прошарках його кількість досягає 90%. Зелений колір порід обумовлює тонкозернистий глауконіт. </w:t>
      </w:r>
      <w:proofErr w:type="spellStart"/>
      <w:r>
        <w:rPr>
          <w:sz w:val="28"/>
        </w:rPr>
        <w:t>Глауконітовмісні</w:t>
      </w:r>
      <w:proofErr w:type="spellEnd"/>
      <w:r>
        <w:rPr>
          <w:sz w:val="28"/>
        </w:rPr>
        <w:t xml:space="preserve"> породи, завдяки парамагнітним властивостям, добре збагачуються. Вміст глауконіту в концентратах більше 90%, вилучення 91-98%  </w:t>
      </w:r>
    </w:p>
    <w:p w14:paraId="3771E528" w14:textId="77777777" w:rsidR="00914B21" w:rsidRDefault="00914B21" w:rsidP="00914B21">
      <w:pPr>
        <w:ind w:firstLine="600"/>
        <w:jc w:val="both"/>
        <w:rPr>
          <w:sz w:val="28"/>
        </w:rPr>
      </w:pPr>
    </w:p>
    <w:p w14:paraId="27710B3F" w14:textId="77777777" w:rsidR="00914B21" w:rsidRDefault="00914B21" w:rsidP="00914B21">
      <w:pPr>
        <w:ind w:firstLine="720"/>
        <w:rPr>
          <w:sz w:val="28"/>
        </w:rPr>
      </w:pPr>
      <w:r>
        <w:rPr>
          <w:sz w:val="28"/>
        </w:rPr>
        <w:t>1.2 Генезис глауконіту</w:t>
      </w:r>
    </w:p>
    <w:p w14:paraId="36C92FF4" w14:textId="77777777" w:rsidR="00914B21" w:rsidRDefault="00914B21" w:rsidP="00914B21">
      <w:pPr>
        <w:ind w:firstLine="600"/>
        <w:jc w:val="both"/>
        <w:rPr>
          <w:sz w:val="28"/>
        </w:rPr>
      </w:pPr>
    </w:p>
    <w:p w14:paraId="5F4162BB" w14:textId="77777777" w:rsidR="00914B21" w:rsidRDefault="00914B21" w:rsidP="00914B21">
      <w:pPr>
        <w:pStyle w:val="23"/>
      </w:pPr>
      <w:r>
        <w:t xml:space="preserve">На основі багатого фактичного матеріалу Є.К. Лазаренко в 1965 році прийшов до висновку, що глауконіт виникає головним чином осадочним шляхом за рахунок </w:t>
      </w:r>
      <w:proofErr w:type="spellStart"/>
      <w:r>
        <w:t>діагенетичного</w:t>
      </w:r>
      <w:proofErr w:type="spellEnd"/>
      <w:r>
        <w:t xml:space="preserve"> перетворення алюмосилікатного і залізистого матеріалу мулу (біотиту, рогових обманок, піроксенів, польових шпатів, глинистих та інших мінералів), а також за рахунок синтезу з колоїдних розчинів (з поглинанням іонів калію) вод мулу. Цей процес часто супроводжується розкладанням органічної речовини.</w:t>
      </w:r>
    </w:p>
    <w:p w14:paraId="6A757786" w14:textId="77777777" w:rsidR="00914B21" w:rsidRDefault="00914B21" w:rsidP="00914B21">
      <w:pPr>
        <w:pStyle w:val="23"/>
      </w:pPr>
      <w:r>
        <w:t xml:space="preserve">Відомі утворення глауконіту в корі вивітрювання гірських порід і ґрунтах. Цей мінерал виникає також за рахунок змінення порід основного складу гідротермальними і холодними розчинами. В умовах вивітрювання глауконіт не стійкий і розкладається з утворенням </w:t>
      </w:r>
      <w:proofErr w:type="spellStart"/>
      <w:r>
        <w:t>гідроокислів</w:t>
      </w:r>
      <w:proofErr w:type="spellEnd"/>
      <w:r>
        <w:t xml:space="preserve"> заліза і кремнезему.</w:t>
      </w:r>
    </w:p>
    <w:p w14:paraId="3777367B" w14:textId="77777777" w:rsidR="00914B21" w:rsidRDefault="00914B21" w:rsidP="00914B21">
      <w:pPr>
        <w:ind w:firstLine="720"/>
        <w:jc w:val="both"/>
        <w:rPr>
          <w:sz w:val="28"/>
        </w:rPr>
      </w:pPr>
      <w:r>
        <w:rPr>
          <w:sz w:val="28"/>
        </w:rPr>
        <w:t xml:space="preserve">Можливі шляхи утворення глауконіту показані на схемі </w:t>
      </w:r>
      <w:r>
        <w:rPr>
          <w:color w:val="000000"/>
          <w:sz w:val="28"/>
        </w:rPr>
        <w:t>рисунку 5.12.</w:t>
      </w:r>
      <w:r>
        <w:rPr>
          <w:color w:val="FF0000"/>
          <w:sz w:val="28"/>
        </w:rPr>
        <w:t xml:space="preserve"> </w:t>
      </w:r>
      <w:r>
        <w:rPr>
          <w:sz w:val="28"/>
        </w:rPr>
        <w:t xml:space="preserve">Глауконіт може </w:t>
      </w:r>
      <w:proofErr w:type="spellStart"/>
      <w:r>
        <w:rPr>
          <w:sz w:val="28"/>
        </w:rPr>
        <w:t>утворюватись</w:t>
      </w:r>
      <w:proofErr w:type="spellEnd"/>
      <w:r>
        <w:rPr>
          <w:sz w:val="28"/>
        </w:rPr>
        <w:t xml:space="preserve"> як в екзогенних, так і в ендогенних умовах, але промислове значення мають тільки глауконіти морського походження.   </w:t>
      </w:r>
    </w:p>
    <w:p w14:paraId="7371EE9D" w14:textId="77777777" w:rsidR="00914B21" w:rsidRDefault="00914B21" w:rsidP="00914B21">
      <w:pPr>
        <w:ind w:firstLine="720"/>
        <w:jc w:val="both"/>
        <w:rPr>
          <w:sz w:val="28"/>
        </w:rPr>
      </w:pPr>
      <w:r>
        <w:rPr>
          <w:sz w:val="28"/>
        </w:rPr>
        <w:t xml:space="preserve">Глауконіт формується в кінцеву стадію </w:t>
      </w:r>
      <w:proofErr w:type="spellStart"/>
      <w:r>
        <w:rPr>
          <w:sz w:val="28"/>
        </w:rPr>
        <w:t>седіментогенезу</w:t>
      </w:r>
      <w:proofErr w:type="spellEnd"/>
      <w:r>
        <w:rPr>
          <w:sz w:val="28"/>
        </w:rPr>
        <w:t xml:space="preserve"> – в діагенезі. </w:t>
      </w:r>
    </w:p>
    <w:p w14:paraId="5B98D9D4" w14:textId="77777777" w:rsidR="00914B21" w:rsidRDefault="00914B21" w:rsidP="00914B21">
      <w:pPr>
        <w:ind w:firstLine="600"/>
        <w:jc w:val="both"/>
        <w:rPr>
          <w:sz w:val="28"/>
        </w:rPr>
      </w:pPr>
    </w:p>
    <w:p w14:paraId="11E96F36" w14:textId="77777777" w:rsidR="00914B21" w:rsidRDefault="00914B21" w:rsidP="00914B21">
      <w:pPr>
        <w:jc w:val="both"/>
        <w:rPr>
          <w:sz w:val="28"/>
        </w:rPr>
        <w:sectPr w:rsidR="00914B21">
          <w:pgSz w:w="11906" w:h="16838"/>
          <w:pgMar w:top="1134" w:right="567" w:bottom="1134" w:left="1701" w:header="720" w:footer="720" w:gutter="0"/>
          <w:cols w:space="708"/>
          <w:docGrid w:linePitch="360"/>
        </w:sectPr>
      </w:pPr>
    </w:p>
    <w:p w14:paraId="435C3240" w14:textId="77777777" w:rsidR="00914B21" w:rsidRDefault="00914B21" w:rsidP="00914B21">
      <w:pPr>
        <w:rPr>
          <w:sz w:val="28"/>
        </w:rPr>
      </w:pPr>
      <w:r>
        <w:rPr>
          <w:noProof/>
          <w:sz w:val="20"/>
          <w:lang w:val="ru-RU" w:eastAsia="ru-RU"/>
        </w:rPr>
        <w:lastRenderedPageBreak/>
        <mc:AlternateContent>
          <mc:Choice Requires="wps">
            <w:drawing>
              <wp:anchor distT="0" distB="0" distL="114300" distR="114300" simplePos="0" relativeHeight="251659264" behindDoc="0" locked="0" layoutInCell="1" allowOverlap="1" wp14:anchorId="67FF1980" wp14:editId="40823E3C">
                <wp:simplePos x="0" y="0"/>
                <wp:positionH relativeFrom="column">
                  <wp:posOffset>3962400</wp:posOffset>
                </wp:positionH>
                <wp:positionV relativeFrom="paragraph">
                  <wp:posOffset>-114300</wp:posOffset>
                </wp:positionV>
                <wp:extent cx="3048000" cy="342900"/>
                <wp:effectExtent l="15240" t="22860" r="22860" b="1524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42900"/>
                        </a:xfrm>
                        <a:prstGeom prst="rect">
                          <a:avLst/>
                        </a:prstGeom>
                        <a:solidFill>
                          <a:srgbClr val="FFFFFF"/>
                        </a:solidFill>
                        <a:ln w="28575">
                          <a:solidFill>
                            <a:srgbClr val="000000"/>
                          </a:solidFill>
                          <a:miter lim="800000"/>
                          <a:headEnd/>
                          <a:tailEnd/>
                        </a:ln>
                      </wps:spPr>
                      <wps:txbx>
                        <w:txbxContent>
                          <w:p w14:paraId="77A4A2C5" w14:textId="77777777" w:rsidR="006D2C8B" w:rsidRDefault="006D2C8B" w:rsidP="00914B21">
                            <w:pPr>
                              <w:pStyle w:val="a5"/>
                            </w:pPr>
                            <w:r>
                              <w:t>Утворення глауконіту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F1980" id="Прямоугольник 83" o:spid="_x0000_s1026" style="position:absolute;margin-left:312pt;margin-top:-9pt;width:24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" strokeweight="2.25pt">
                <v:textbox>
                  <w:txbxContent>
                    <w:p w14:paraId="77A4A2C5" w14:textId="77777777" w:rsidR="006D2C8B" w:rsidRDefault="006D2C8B" w:rsidP="00914B21">
                      <w:pPr>
                        <w:pStyle w:val="a5"/>
                      </w:pPr>
                      <w:r>
                        <w:t>Утворення глауконіту</w:t>
                      </w:r>
                    </w:p>
                  </w:txbxContent>
                </v:textbox>
              </v:rect>
            </w:pict>
          </mc:Fallback>
        </mc:AlternateContent>
      </w:r>
    </w:p>
    <w:p w14:paraId="43008D9A" w14:textId="77777777" w:rsidR="00914B21" w:rsidRDefault="00914B21" w:rsidP="00914B21">
      <w:pPr>
        <w:ind w:firstLine="600"/>
        <w:rPr>
          <w:sz w:val="28"/>
        </w:rPr>
      </w:pPr>
      <w:r>
        <w:rPr>
          <w:noProof/>
          <w:sz w:val="20"/>
          <w:lang w:val="ru-RU" w:eastAsia="ru-RU"/>
        </w:rPr>
        <mc:AlternateContent>
          <mc:Choice Requires="wps">
            <w:drawing>
              <wp:anchor distT="0" distB="0" distL="114300" distR="114300" simplePos="0" relativeHeight="251667456" behindDoc="0" locked="0" layoutInCell="1" allowOverlap="1" wp14:anchorId="5F9A4B80" wp14:editId="3D4F672F">
                <wp:simplePos x="0" y="0"/>
                <wp:positionH relativeFrom="column">
                  <wp:posOffset>5541645</wp:posOffset>
                </wp:positionH>
                <wp:positionV relativeFrom="paragraph">
                  <wp:posOffset>6985</wp:posOffset>
                </wp:positionV>
                <wp:extent cx="0" cy="342900"/>
                <wp:effectExtent l="60960" t="5715" r="53340" b="2286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3154B" id="Прямая соединительная линия 8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35pt,.55pt" to="436.3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">
                <v:stroke endarrow="block"/>
              </v:line>
            </w:pict>
          </mc:Fallback>
        </mc:AlternateContent>
      </w:r>
      <w:r>
        <w:rPr>
          <w:sz w:val="28"/>
        </w:rPr>
        <w:t xml:space="preserve">                                                                                                 </w:t>
      </w:r>
    </w:p>
    <w:p w14:paraId="07452A4F"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60288" behindDoc="0" locked="0" layoutInCell="1" allowOverlap="1" wp14:anchorId="2A364F51" wp14:editId="008D96B8">
                <wp:simplePos x="0" y="0"/>
                <wp:positionH relativeFrom="column">
                  <wp:posOffset>1828800</wp:posOffset>
                </wp:positionH>
                <wp:positionV relativeFrom="paragraph">
                  <wp:posOffset>162560</wp:posOffset>
                </wp:positionV>
                <wp:extent cx="7086600" cy="0"/>
                <wp:effectExtent l="15240" t="13335" r="13335" b="1524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0E99B" id="Прямая соединительная линия 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8pt" to="70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" strokeweight="1.5pt"/>
            </w:pict>
          </mc:Fallback>
        </mc:AlternateContent>
      </w:r>
      <w:r>
        <w:rPr>
          <w:noProof/>
          <w:sz w:val="20"/>
          <w:lang w:val="ru-RU" w:eastAsia="ru-RU"/>
        </w:rPr>
        <mc:AlternateContent>
          <mc:Choice Requires="wps">
            <w:drawing>
              <wp:anchor distT="0" distB="0" distL="114300" distR="114300" simplePos="0" relativeHeight="251680768" behindDoc="0" locked="0" layoutInCell="1" allowOverlap="1" wp14:anchorId="52DBBE79" wp14:editId="5327198C">
                <wp:simplePos x="0" y="0"/>
                <wp:positionH relativeFrom="column">
                  <wp:posOffset>1828800</wp:posOffset>
                </wp:positionH>
                <wp:positionV relativeFrom="paragraph">
                  <wp:posOffset>162560</wp:posOffset>
                </wp:positionV>
                <wp:extent cx="0" cy="342900"/>
                <wp:effectExtent l="53340" t="13335" r="60960" b="1524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89A5" id="Прямая соединительная линия 8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8pt" to="2in,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677696" behindDoc="0" locked="0" layoutInCell="1" allowOverlap="1" wp14:anchorId="1E0C0340" wp14:editId="4DE57D99">
                <wp:simplePos x="0" y="0"/>
                <wp:positionH relativeFrom="column">
                  <wp:posOffset>5715000</wp:posOffset>
                </wp:positionH>
                <wp:positionV relativeFrom="paragraph">
                  <wp:posOffset>162560</wp:posOffset>
                </wp:positionV>
                <wp:extent cx="0" cy="342900"/>
                <wp:effectExtent l="53340" t="13335" r="60960" b="1524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78F01" id="Прямая соединительная линия 7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2.8pt" to="450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ZXZA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678720" behindDoc="0" locked="0" layoutInCell="1" allowOverlap="1" wp14:anchorId="78103E21" wp14:editId="222C793E">
                <wp:simplePos x="0" y="0"/>
                <wp:positionH relativeFrom="column">
                  <wp:posOffset>8915400</wp:posOffset>
                </wp:positionH>
                <wp:positionV relativeFrom="paragraph">
                  <wp:posOffset>162560</wp:posOffset>
                </wp:positionV>
                <wp:extent cx="0" cy="342900"/>
                <wp:effectExtent l="53340" t="13335" r="60960" b="1524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264B2" id="Прямая соединительная линия 7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12.8pt" to="702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rYYw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">
                <v:stroke endarrow="block"/>
              </v:line>
            </w:pict>
          </mc:Fallback>
        </mc:AlternateContent>
      </w:r>
    </w:p>
    <w:p w14:paraId="0374D89E" w14:textId="77777777" w:rsidR="00914B21" w:rsidRDefault="00914B21" w:rsidP="00914B21">
      <w:pPr>
        <w:rPr>
          <w:sz w:val="28"/>
        </w:rPr>
      </w:pPr>
    </w:p>
    <w:p w14:paraId="34A6D68D"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61312" behindDoc="0" locked="0" layoutInCell="1" allowOverlap="1" wp14:anchorId="1F33FFBD" wp14:editId="28E6C2B0">
                <wp:simplePos x="0" y="0"/>
                <wp:positionH relativeFrom="column">
                  <wp:posOffset>-20955</wp:posOffset>
                </wp:positionH>
                <wp:positionV relativeFrom="paragraph">
                  <wp:posOffset>96520</wp:posOffset>
                </wp:positionV>
                <wp:extent cx="4343400" cy="685800"/>
                <wp:effectExtent l="13335" t="13335" r="15240" b="1524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43400" cy="685800"/>
                        </a:xfrm>
                        <a:prstGeom prst="rect">
                          <a:avLst/>
                        </a:prstGeom>
                        <a:solidFill>
                          <a:srgbClr val="FFFFFF"/>
                        </a:solidFill>
                        <a:ln w="19050">
                          <a:solidFill>
                            <a:srgbClr val="000000"/>
                          </a:solidFill>
                          <a:miter lim="800000"/>
                          <a:headEnd/>
                          <a:tailEnd/>
                        </a:ln>
                      </wps:spPr>
                      <wps:txbx>
                        <w:txbxContent>
                          <w:p w14:paraId="211FC279" w14:textId="77777777" w:rsidR="006D2C8B" w:rsidRDefault="006D2C8B" w:rsidP="00914B21">
                            <w:pPr>
                              <w:pStyle w:val="21"/>
                              <w:jc w:val="center"/>
                            </w:pPr>
                            <w:r>
                              <w:t>Осадочним шляхом в морському середовищі на невеликій глибині, переважно на прибережних ділянках морів і океанів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3FFBD" id="Прямоугольник 77" o:spid="_x0000_s1027" style="position:absolute;margin-left:-1.65pt;margin-top:7.6pt;width:342pt;height:5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" strokeweight="1.5pt">
                <v:textbox>
                  <w:txbxContent>
                    <w:p w14:paraId="211FC279" w14:textId="77777777" w:rsidR="006D2C8B" w:rsidRDefault="006D2C8B" w:rsidP="00914B21">
                      <w:pPr>
                        <w:pStyle w:val="21"/>
                        <w:jc w:val="center"/>
                      </w:pPr>
                      <w:r>
                        <w:t>Осадочним шляхом в морському середовищі на невеликій глибині, переважно на прибережних ділянках морів і океанів</w:t>
                      </w:r>
                    </w:p>
                  </w:txbxContent>
                </v:textbox>
              </v:rect>
            </w:pict>
          </mc:Fallback>
        </mc:AlternateContent>
      </w:r>
      <w:r>
        <w:rPr>
          <w:noProof/>
          <w:sz w:val="20"/>
          <w:lang w:val="ru-RU" w:eastAsia="ru-RU"/>
        </w:rPr>
        <mc:AlternateContent>
          <mc:Choice Requires="wps">
            <w:drawing>
              <wp:anchor distT="0" distB="0" distL="114300" distR="114300" simplePos="0" relativeHeight="251663360" behindDoc="0" locked="0" layoutInCell="1" allowOverlap="1" wp14:anchorId="37C7A94A" wp14:editId="01B63D13">
                <wp:simplePos x="0" y="0"/>
                <wp:positionH relativeFrom="column">
                  <wp:posOffset>7696200</wp:posOffset>
                </wp:positionH>
                <wp:positionV relativeFrom="paragraph">
                  <wp:posOffset>96520</wp:posOffset>
                </wp:positionV>
                <wp:extent cx="1752600" cy="685800"/>
                <wp:effectExtent l="15240" t="13335" r="13335" b="1524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85800"/>
                        </a:xfrm>
                        <a:prstGeom prst="rect">
                          <a:avLst/>
                        </a:prstGeom>
                        <a:solidFill>
                          <a:srgbClr val="FFFFFF"/>
                        </a:solidFill>
                        <a:ln w="19050">
                          <a:solidFill>
                            <a:srgbClr val="000000"/>
                          </a:solidFill>
                          <a:miter lim="800000"/>
                          <a:headEnd/>
                          <a:tailEnd/>
                        </a:ln>
                      </wps:spPr>
                      <wps:txbx>
                        <w:txbxContent>
                          <w:p w14:paraId="3CCA4A79" w14:textId="77777777" w:rsidR="006D2C8B" w:rsidRDefault="006D2C8B" w:rsidP="00914B21">
                            <w:pPr>
                              <w:pStyle w:val="31"/>
                              <w:rPr>
                                <w:sz w:val="28"/>
                              </w:rPr>
                            </w:pPr>
                            <w:r>
                              <w:rPr>
                                <w:sz w:val="28"/>
                              </w:rPr>
                              <w:t>При вивітрюванні гірських порід і в ґрунтах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7A94A" id="Прямоугольник 76" o:spid="_x0000_s1028" style="position:absolute;margin-left:606pt;margin-top:7.6pt;width:138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" strokeweight="1.5pt">
                <v:textbox>
                  <w:txbxContent>
                    <w:p w14:paraId="3CCA4A79" w14:textId="77777777" w:rsidR="006D2C8B" w:rsidRDefault="006D2C8B" w:rsidP="00914B21">
                      <w:pPr>
                        <w:pStyle w:val="31"/>
                        <w:rPr>
                          <w:sz w:val="28"/>
                        </w:rPr>
                      </w:pPr>
                      <w:r>
                        <w:rPr>
                          <w:sz w:val="28"/>
                        </w:rPr>
                        <w:t>При вивітрюванні гірських порід і в ґрунтах</w:t>
                      </w:r>
                    </w:p>
                  </w:txbxContent>
                </v:textbox>
              </v:rect>
            </w:pict>
          </mc:Fallback>
        </mc:AlternateContent>
      </w:r>
      <w:r>
        <w:rPr>
          <w:noProof/>
          <w:sz w:val="20"/>
          <w:lang w:val="ru-RU" w:eastAsia="ru-RU"/>
        </w:rPr>
        <mc:AlternateContent>
          <mc:Choice Requires="wps">
            <w:drawing>
              <wp:anchor distT="0" distB="0" distL="114300" distR="114300" simplePos="0" relativeHeight="251662336" behindDoc="0" locked="0" layoutInCell="1" allowOverlap="1" wp14:anchorId="4751B66D" wp14:editId="24D05A1B">
                <wp:simplePos x="0" y="0"/>
                <wp:positionH relativeFrom="column">
                  <wp:posOffset>4648200</wp:posOffset>
                </wp:positionH>
                <wp:positionV relativeFrom="paragraph">
                  <wp:posOffset>96520</wp:posOffset>
                </wp:positionV>
                <wp:extent cx="2362200" cy="685800"/>
                <wp:effectExtent l="15240" t="13335" r="13335" b="1524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685800"/>
                        </a:xfrm>
                        <a:prstGeom prst="rect">
                          <a:avLst/>
                        </a:prstGeom>
                        <a:solidFill>
                          <a:srgbClr val="FFFFFF"/>
                        </a:solidFill>
                        <a:ln w="19050">
                          <a:solidFill>
                            <a:srgbClr val="000000"/>
                          </a:solidFill>
                          <a:miter lim="800000"/>
                          <a:headEnd/>
                          <a:tailEnd/>
                        </a:ln>
                      </wps:spPr>
                      <wps:txbx>
                        <w:txbxContent>
                          <w:p w14:paraId="5572CBD2" w14:textId="77777777" w:rsidR="006D2C8B" w:rsidRDefault="006D2C8B" w:rsidP="00914B21">
                            <w:pPr>
                              <w:rPr>
                                <w:sz w:val="28"/>
                              </w:rPr>
                            </w:pPr>
                            <w:r>
                              <w:rPr>
                                <w:sz w:val="28"/>
                              </w:rPr>
                              <w:t>Гідротермальним шляхом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1B66D" id="Прямоугольник 75" o:spid="_x0000_s1029" style="position:absolute;margin-left:366pt;margin-top:7.6pt;width:186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" strokeweight="1.5pt">
                <v:textbox>
                  <w:txbxContent>
                    <w:p w14:paraId="5572CBD2" w14:textId="77777777" w:rsidR="006D2C8B" w:rsidRDefault="006D2C8B" w:rsidP="00914B21">
                      <w:pPr>
                        <w:rPr>
                          <w:sz w:val="28"/>
                        </w:rPr>
                      </w:pPr>
                      <w:r>
                        <w:rPr>
                          <w:sz w:val="28"/>
                        </w:rPr>
                        <w:t>Гідротермальним шляхом</w:t>
                      </w:r>
                    </w:p>
                  </w:txbxContent>
                </v:textbox>
              </v:rect>
            </w:pict>
          </mc:Fallback>
        </mc:AlternateContent>
      </w:r>
    </w:p>
    <w:p w14:paraId="7F81BF0D" w14:textId="77777777" w:rsidR="00914B21" w:rsidRDefault="00914B21" w:rsidP="00914B21">
      <w:pPr>
        <w:rPr>
          <w:sz w:val="28"/>
        </w:rPr>
      </w:pPr>
    </w:p>
    <w:p w14:paraId="2F8B6224" w14:textId="77777777" w:rsidR="00914B21" w:rsidRDefault="00914B21" w:rsidP="00914B21">
      <w:pPr>
        <w:rPr>
          <w:sz w:val="28"/>
        </w:rPr>
      </w:pPr>
    </w:p>
    <w:p w14:paraId="1140C1D8"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91008" behindDoc="0" locked="0" layoutInCell="1" allowOverlap="1" wp14:anchorId="681D7481" wp14:editId="4D0B69A1">
                <wp:simplePos x="0" y="0"/>
                <wp:positionH relativeFrom="column">
                  <wp:posOffset>8915400</wp:posOffset>
                </wp:positionH>
                <wp:positionV relativeFrom="paragraph">
                  <wp:posOffset>168910</wp:posOffset>
                </wp:positionV>
                <wp:extent cx="0" cy="571500"/>
                <wp:effectExtent l="53340" t="13335" r="60960" b="1524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7F167" id="Прямая соединительная линия 7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13.3pt" to="702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FWYwIAAHs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681792" behindDoc="0" locked="0" layoutInCell="1" allowOverlap="1" wp14:anchorId="49E02D7D" wp14:editId="383DF2BF">
                <wp:simplePos x="0" y="0"/>
                <wp:positionH relativeFrom="column">
                  <wp:posOffset>1828800</wp:posOffset>
                </wp:positionH>
                <wp:positionV relativeFrom="paragraph">
                  <wp:posOffset>168910</wp:posOffset>
                </wp:positionV>
                <wp:extent cx="0" cy="114300"/>
                <wp:effectExtent l="53340" t="13335" r="60960" b="1524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1D3D3" id="Прямая соединительная линия 7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3pt" to="2in,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TUYwIAAHs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679744" behindDoc="0" locked="0" layoutInCell="1" allowOverlap="1" wp14:anchorId="3B96572A" wp14:editId="119AAE91">
                <wp:simplePos x="0" y="0"/>
                <wp:positionH relativeFrom="column">
                  <wp:posOffset>5791200</wp:posOffset>
                </wp:positionH>
                <wp:positionV relativeFrom="paragraph">
                  <wp:posOffset>168910</wp:posOffset>
                </wp:positionV>
                <wp:extent cx="0" cy="571500"/>
                <wp:effectExtent l="53340" t="13335" r="60960" b="1524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CBA87" id="Прямая соединительная линия 7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3.3pt" to="456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">
                <v:stroke endarrow="block"/>
              </v:line>
            </w:pict>
          </mc:Fallback>
        </mc:AlternateContent>
      </w:r>
    </w:p>
    <w:p w14:paraId="7C5928DF"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64384" behindDoc="0" locked="0" layoutInCell="1" allowOverlap="1" wp14:anchorId="7627AF03" wp14:editId="6B720B16">
                <wp:simplePos x="0" y="0"/>
                <wp:positionH relativeFrom="column">
                  <wp:posOffset>152400</wp:posOffset>
                </wp:positionH>
                <wp:positionV relativeFrom="paragraph">
                  <wp:posOffset>78740</wp:posOffset>
                </wp:positionV>
                <wp:extent cx="3505200" cy="342900"/>
                <wp:effectExtent l="15240" t="13335" r="13335" b="1524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42900"/>
                        </a:xfrm>
                        <a:prstGeom prst="rect">
                          <a:avLst/>
                        </a:prstGeom>
                        <a:solidFill>
                          <a:srgbClr val="FFFFFF"/>
                        </a:solidFill>
                        <a:ln w="19050">
                          <a:solidFill>
                            <a:srgbClr val="000000"/>
                          </a:solidFill>
                          <a:miter lim="800000"/>
                          <a:headEnd/>
                          <a:tailEnd/>
                        </a:ln>
                      </wps:spPr>
                      <wps:txbx>
                        <w:txbxContent>
                          <w:p w14:paraId="5904BFEB" w14:textId="77777777" w:rsidR="006D2C8B" w:rsidRDefault="006D2C8B" w:rsidP="00914B21">
                            <w:pPr>
                              <w:pStyle w:val="1"/>
                            </w:pPr>
                            <w:proofErr w:type="spellStart"/>
                            <w:r>
                              <w:t>Глауконіт</w:t>
                            </w:r>
                            <w:proofErr w:type="spellEnd"/>
                            <w:r>
                              <w:t xml:space="preserve"> </w:t>
                            </w:r>
                            <w:proofErr w:type="spellStart"/>
                            <w:r>
                              <w:t>розповсюджений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AF03" id="Прямоугольник 71" o:spid="_x0000_s1030" style="position:absolute;margin-left:12pt;margin-top:6.2pt;width:27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" strokeweight="1.5pt">
                <v:textbox>
                  <w:txbxContent>
                    <w:p w14:paraId="5904BFEB" w14:textId="77777777" w:rsidR="006D2C8B" w:rsidRDefault="006D2C8B" w:rsidP="00914B21">
                      <w:pPr>
                        <w:pStyle w:val="1"/>
                      </w:pPr>
                      <w:proofErr w:type="spellStart"/>
                      <w:r>
                        <w:t>Глауконіт</w:t>
                      </w:r>
                      <w:proofErr w:type="spellEnd"/>
                      <w:r>
                        <w:t xml:space="preserve"> </w:t>
                      </w:r>
                      <w:proofErr w:type="spellStart"/>
                      <w:r>
                        <w:t>розповсюджений</w:t>
                      </w:r>
                      <w:proofErr w:type="spellEnd"/>
                    </w:p>
                  </w:txbxContent>
                </v:textbox>
              </v:rect>
            </w:pict>
          </mc:Fallback>
        </mc:AlternateContent>
      </w:r>
    </w:p>
    <w:p w14:paraId="0381F611" w14:textId="77777777" w:rsidR="00914B21" w:rsidRDefault="00914B21" w:rsidP="00914B21">
      <w:pPr>
        <w:rPr>
          <w:sz w:val="28"/>
        </w:rPr>
      </w:pPr>
    </w:p>
    <w:p w14:paraId="2BC991D0"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75648" behindDoc="0" locked="0" layoutInCell="1" allowOverlap="1" wp14:anchorId="112034B8" wp14:editId="1B9335B6">
                <wp:simplePos x="0" y="0"/>
                <wp:positionH relativeFrom="column">
                  <wp:posOffset>7599045</wp:posOffset>
                </wp:positionH>
                <wp:positionV relativeFrom="paragraph">
                  <wp:posOffset>109855</wp:posOffset>
                </wp:positionV>
                <wp:extent cx="1905000" cy="1143000"/>
                <wp:effectExtent l="13335" t="15240" r="15240" b="1333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19050">
                          <a:solidFill>
                            <a:srgbClr val="000000"/>
                          </a:solidFill>
                          <a:miter lim="800000"/>
                          <a:headEnd/>
                          <a:tailEnd/>
                        </a:ln>
                      </wps:spPr>
                      <wps:txbx>
                        <w:txbxContent>
                          <w:p w14:paraId="089F6152" w14:textId="77777777" w:rsidR="006D2C8B" w:rsidRDefault="006D2C8B" w:rsidP="00914B21">
                            <w:pPr>
                              <w:pStyle w:val="31"/>
                              <w:rPr>
                                <w:sz w:val="28"/>
                              </w:rPr>
                            </w:pPr>
                            <w:r>
                              <w:rPr>
                                <w:sz w:val="28"/>
                              </w:rPr>
                              <w:t xml:space="preserve">Місцезнаходження глауконіту – глинисті кори вивітрювання, </w:t>
                            </w:r>
                            <w:proofErr w:type="spellStart"/>
                            <w:r>
                              <w:rPr>
                                <w:sz w:val="28"/>
                              </w:rPr>
                              <w:t>грунти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034B8" id="Прямоугольник 70" o:spid="_x0000_s1031" style="position:absolute;margin-left:598.35pt;margin-top:8.65pt;width:150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" strokeweight="1.5pt">
                <v:textbox>
                  <w:txbxContent>
                    <w:p w14:paraId="089F6152" w14:textId="77777777" w:rsidR="006D2C8B" w:rsidRDefault="006D2C8B" w:rsidP="00914B21">
                      <w:pPr>
                        <w:pStyle w:val="31"/>
                        <w:rPr>
                          <w:sz w:val="28"/>
                        </w:rPr>
                      </w:pPr>
                      <w:r>
                        <w:rPr>
                          <w:sz w:val="28"/>
                        </w:rPr>
                        <w:t xml:space="preserve">Місцезнаходження глауконіту – глинисті кори вивітрювання, </w:t>
                      </w:r>
                      <w:proofErr w:type="spellStart"/>
                      <w:r>
                        <w:rPr>
                          <w:sz w:val="28"/>
                        </w:rPr>
                        <w:t>грунти</w:t>
                      </w:r>
                      <w:proofErr w:type="spellEnd"/>
                    </w:p>
                  </w:txbxContent>
                </v:textbox>
              </v:rect>
            </w:pict>
          </mc:Fallback>
        </mc:AlternateContent>
      </w:r>
      <w:r>
        <w:rPr>
          <w:noProof/>
          <w:sz w:val="20"/>
          <w:lang w:val="ru-RU" w:eastAsia="ru-RU"/>
        </w:rPr>
        <mc:AlternateContent>
          <mc:Choice Requires="wps">
            <w:drawing>
              <wp:anchor distT="0" distB="0" distL="114300" distR="114300" simplePos="0" relativeHeight="251683840" behindDoc="0" locked="0" layoutInCell="1" allowOverlap="1" wp14:anchorId="798049CD" wp14:editId="499C30A3">
                <wp:simplePos x="0" y="0"/>
                <wp:positionH relativeFrom="column">
                  <wp:posOffset>1828800</wp:posOffset>
                </wp:positionH>
                <wp:positionV relativeFrom="paragraph">
                  <wp:posOffset>12700</wp:posOffset>
                </wp:positionV>
                <wp:extent cx="1752600" cy="114300"/>
                <wp:effectExtent l="5715" t="13335" r="22860" b="5334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2873F" id="Прямая соединительная линия 6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8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682816" behindDoc="0" locked="0" layoutInCell="1" allowOverlap="1" wp14:anchorId="0802BE1A" wp14:editId="6C439999">
                <wp:simplePos x="0" y="0"/>
                <wp:positionH relativeFrom="column">
                  <wp:posOffset>914400</wp:posOffset>
                </wp:positionH>
                <wp:positionV relativeFrom="paragraph">
                  <wp:posOffset>12700</wp:posOffset>
                </wp:positionV>
                <wp:extent cx="914400" cy="114300"/>
                <wp:effectExtent l="24765" t="13335" r="13335" b="5334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2D4CB" id="Прямая соединительная линия 6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pt" to="2in,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">
                <v:stroke endarrow="block"/>
              </v:line>
            </w:pict>
          </mc:Fallback>
        </mc:AlternateContent>
      </w:r>
      <w:r>
        <w:rPr>
          <w:noProof/>
          <w:sz w:val="20"/>
          <w:lang w:val="ru-RU" w:eastAsia="ru-RU"/>
        </w:rPr>
        <mc:AlternateContent>
          <mc:Choice Requires="wps">
            <w:drawing>
              <wp:anchor distT="0" distB="0" distL="114300" distR="114300" simplePos="0" relativeHeight="251674624" behindDoc="0" locked="0" layoutInCell="1" allowOverlap="1" wp14:anchorId="78687E96" wp14:editId="5BCD3202">
                <wp:simplePos x="0" y="0"/>
                <wp:positionH relativeFrom="column">
                  <wp:posOffset>4724400</wp:posOffset>
                </wp:positionH>
                <wp:positionV relativeFrom="paragraph">
                  <wp:posOffset>127000</wp:posOffset>
                </wp:positionV>
                <wp:extent cx="2286000" cy="1143000"/>
                <wp:effectExtent l="15240" t="13335" r="13335" b="1524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43000"/>
                        </a:xfrm>
                        <a:prstGeom prst="rect">
                          <a:avLst/>
                        </a:prstGeom>
                        <a:solidFill>
                          <a:srgbClr val="FFFFFF"/>
                        </a:solidFill>
                        <a:ln w="19050">
                          <a:solidFill>
                            <a:srgbClr val="000000"/>
                          </a:solidFill>
                          <a:miter lim="800000"/>
                          <a:headEnd/>
                          <a:tailEnd/>
                        </a:ln>
                      </wps:spPr>
                      <wps:txbx>
                        <w:txbxContent>
                          <w:p w14:paraId="7A253598" w14:textId="77777777" w:rsidR="006D2C8B" w:rsidRDefault="006D2C8B" w:rsidP="00914B21">
                            <w:pPr>
                              <w:pStyle w:val="31"/>
                              <w:rPr>
                                <w:sz w:val="28"/>
                              </w:rPr>
                            </w:pPr>
                            <w:r>
                              <w:rPr>
                                <w:sz w:val="28"/>
                              </w:rPr>
                              <w:t>Змінення порід основного складу термальними і холодними водами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87E96" id="Прямоугольник 67" o:spid="_x0000_s1032" style="position:absolute;margin-left:372pt;margin-top:10pt;width:180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" strokeweight="1.5pt">
                <v:textbox>
                  <w:txbxContent>
                    <w:p w14:paraId="7A253598" w14:textId="77777777" w:rsidR="006D2C8B" w:rsidRDefault="006D2C8B" w:rsidP="00914B21">
                      <w:pPr>
                        <w:pStyle w:val="31"/>
                        <w:rPr>
                          <w:sz w:val="28"/>
                        </w:rPr>
                      </w:pPr>
                      <w:r>
                        <w:rPr>
                          <w:sz w:val="28"/>
                        </w:rPr>
                        <w:t>Змінення порід основного складу термальними і холодними водами</w:t>
                      </w:r>
                    </w:p>
                  </w:txbxContent>
                </v:textbox>
              </v:rect>
            </w:pict>
          </mc:Fallback>
        </mc:AlternateContent>
      </w:r>
      <w:r>
        <w:rPr>
          <w:noProof/>
          <w:sz w:val="20"/>
          <w:lang w:val="ru-RU" w:eastAsia="ru-RU"/>
        </w:rPr>
        <mc:AlternateContent>
          <mc:Choice Requires="wps">
            <w:drawing>
              <wp:anchor distT="0" distB="0" distL="114300" distR="114300" simplePos="0" relativeHeight="251666432" behindDoc="0" locked="0" layoutInCell="1" allowOverlap="1" wp14:anchorId="6A0457C2" wp14:editId="43A78FEF">
                <wp:simplePos x="0" y="0"/>
                <wp:positionH relativeFrom="column">
                  <wp:posOffset>2514600</wp:posOffset>
                </wp:positionH>
                <wp:positionV relativeFrom="paragraph">
                  <wp:posOffset>127000</wp:posOffset>
                </wp:positionV>
                <wp:extent cx="1905000" cy="1143000"/>
                <wp:effectExtent l="15240" t="13335" r="13335" b="1524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19050">
                          <a:solidFill>
                            <a:srgbClr val="000000"/>
                          </a:solidFill>
                          <a:miter lim="800000"/>
                          <a:headEnd/>
                          <a:tailEnd/>
                        </a:ln>
                      </wps:spPr>
                      <wps:txbx>
                        <w:txbxContent>
                          <w:p w14:paraId="2DAB0F43" w14:textId="77777777" w:rsidR="006D2C8B" w:rsidRDefault="006D2C8B" w:rsidP="00914B21">
                            <w:pPr>
                              <w:pStyle w:val="31"/>
                              <w:rPr>
                                <w:sz w:val="28"/>
                              </w:rPr>
                            </w:pPr>
                            <w:r>
                              <w:rPr>
                                <w:sz w:val="28"/>
                              </w:rPr>
                              <w:t>В сучасних морських мулах і пісках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457C2" id="Прямоугольник 66" o:spid="_x0000_s1033" style="position:absolute;margin-left:198pt;margin-top:10pt;width:150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" strokeweight="1.5pt">
                <v:textbox>
                  <w:txbxContent>
                    <w:p w14:paraId="2DAB0F43" w14:textId="77777777" w:rsidR="006D2C8B" w:rsidRDefault="006D2C8B" w:rsidP="00914B21">
                      <w:pPr>
                        <w:pStyle w:val="31"/>
                        <w:rPr>
                          <w:sz w:val="28"/>
                        </w:rPr>
                      </w:pPr>
                      <w:r>
                        <w:rPr>
                          <w:sz w:val="28"/>
                        </w:rPr>
                        <w:t>В сучасних морських мулах і пісках</w:t>
                      </w:r>
                    </w:p>
                  </w:txbxContent>
                </v:textbox>
              </v:rect>
            </w:pict>
          </mc:Fallback>
        </mc:AlternateContent>
      </w:r>
      <w:r>
        <w:rPr>
          <w:noProof/>
          <w:sz w:val="20"/>
          <w:lang w:val="ru-RU" w:eastAsia="ru-RU"/>
        </w:rPr>
        <mc:AlternateContent>
          <mc:Choice Requires="wps">
            <w:drawing>
              <wp:anchor distT="0" distB="0" distL="114300" distR="114300" simplePos="0" relativeHeight="251665408" behindDoc="0" locked="0" layoutInCell="1" allowOverlap="1" wp14:anchorId="0E49913A" wp14:editId="375529E6">
                <wp:simplePos x="0" y="0"/>
                <wp:positionH relativeFrom="column">
                  <wp:posOffset>-152400</wp:posOffset>
                </wp:positionH>
                <wp:positionV relativeFrom="paragraph">
                  <wp:posOffset>127000</wp:posOffset>
                </wp:positionV>
                <wp:extent cx="2514600" cy="1143000"/>
                <wp:effectExtent l="15240" t="13335" r="13335" b="1524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43000"/>
                        </a:xfrm>
                        <a:prstGeom prst="rect">
                          <a:avLst/>
                        </a:prstGeom>
                        <a:solidFill>
                          <a:srgbClr val="FFFFFF"/>
                        </a:solidFill>
                        <a:ln w="19050">
                          <a:solidFill>
                            <a:srgbClr val="000000"/>
                          </a:solidFill>
                          <a:miter lim="800000"/>
                          <a:headEnd/>
                          <a:tailEnd/>
                        </a:ln>
                      </wps:spPr>
                      <wps:txbx>
                        <w:txbxContent>
                          <w:p w14:paraId="2E6D7F16" w14:textId="77777777" w:rsidR="006D2C8B" w:rsidRDefault="006D2C8B" w:rsidP="00914B21">
                            <w:pPr>
                              <w:jc w:val="center"/>
                              <w:rPr>
                                <w:sz w:val="28"/>
                              </w:rPr>
                            </w:pPr>
                            <w:r>
                              <w:rPr>
                                <w:sz w:val="28"/>
                              </w:rPr>
                              <w:t xml:space="preserve">В осадочних морських породах – пісковиках, опоках, глинах, карбонатних і </w:t>
                            </w:r>
                            <w:proofErr w:type="spellStart"/>
                            <w:r>
                              <w:rPr>
                                <w:sz w:val="28"/>
                              </w:rPr>
                              <w:t>фосфатоносних</w:t>
                            </w:r>
                            <w:proofErr w:type="spellEnd"/>
                            <w:r>
                              <w:rPr>
                                <w:sz w:val="28"/>
                              </w:rPr>
                              <w:t xml:space="preserve"> породах різного віку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9913A" id="Прямоугольник 65" o:spid="_x0000_s1034" style="position:absolute;margin-left:-12pt;margin-top:10pt;width:198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" strokeweight="1.5pt">
                <v:textbox>
                  <w:txbxContent>
                    <w:p w14:paraId="2E6D7F16" w14:textId="77777777" w:rsidR="006D2C8B" w:rsidRDefault="006D2C8B" w:rsidP="00914B21">
                      <w:pPr>
                        <w:jc w:val="center"/>
                        <w:rPr>
                          <w:sz w:val="28"/>
                        </w:rPr>
                      </w:pPr>
                      <w:r>
                        <w:rPr>
                          <w:sz w:val="28"/>
                        </w:rPr>
                        <w:t xml:space="preserve">В осадочних морських породах – пісковиках, опоках, глинах, карбонатних і </w:t>
                      </w:r>
                      <w:proofErr w:type="spellStart"/>
                      <w:r>
                        <w:rPr>
                          <w:sz w:val="28"/>
                        </w:rPr>
                        <w:t>фосфатоносних</w:t>
                      </w:r>
                      <w:proofErr w:type="spellEnd"/>
                      <w:r>
                        <w:rPr>
                          <w:sz w:val="28"/>
                        </w:rPr>
                        <w:t xml:space="preserve"> породах різного віку</w:t>
                      </w:r>
                    </w:p>
                  </w:txbxContent>
                </v:textbox>
              </v:rect>
            </w:pict>
          </mc:Fallback>
        </mc:AlternateContent>
      </w:r>
    </w:p>
    <w:p w14:paraId="6EEBB5C5" w14:textId="77777777" w:rsidR="00914B21" w:rsidRDefault="00914B21" w:rsidP="00914B21">
      <w:pPr>
        <w:rPr>
          <w:sz w:val="28"/>
        </w:rPr>
      </w:pPr>
    </w:p>
    <w:p w14:paraId="63A94545" w14:textId="77777777" w:rsidR="00914B21" w:rsidRDefault="00914B21" w:rsidP="00914B21">
      <w:pPr>
        <w:rPr>
          <w:sz w:val="28"/>
        </w:rPr>
      </w:pPr>
    </w:p>
    <w:p w14:paraId="6FD347E6" w14:textId="77777777" w:rsidR="00914B21" w:rsidRDefault="00914B21" w:rsidP="00914B21">
      <w:pPr>
        <w:rPr>
          <w:sz w:val="28"/>
        </w:rPr>
      </w:pPr>
    </w:p>
    <w:p w14:paraId="177A289C" w14:textId="77777777" w:rsidR="00914B21" w:rsidRDefault="00914B21" w:rsidP="00914B21">
      <w:pPr>
        <w:rPr>
          <w:sz w:val="28"/>
        </w:rPr>
      </w:pPr>
    </w:p>
    <w:p w14:paraId="4474AB6F" w14:textId="77777777" w:rsidR="00914B21" w:rsidRDefault="00914B21" w:rsidP="00914B21">
      <w:pPr>
        <w:rPr>
          <w:sz w:val="28"/>
        </w:rPr>
      </w:pPr>
    </w:p>
    <w:p w14:paraId="4AE19518" w14:textId="77777777" w:rsidR="00914B21" w:rsidRDefault="00914B21" w:rsidP="00914B21">
      <w:pPr>
        <w:tabs>
          <w:tab w:val="left" w:pos="8190"/>
        </w:tabs>
        <w:rPr>
          <w:sz w:val="28"/>
        </w:rPr>
      </w:pPr>
      <w:r>
        <w:rPr>
          <w:noProof/>
          <w:sz w:val="20"/>
          <w:lang w:val="ru-RU" w:eastAsia="ru-RU"/>
        </w:rPr>
        <mc:AlternateContent>
          <mc:Choice Requires="wps">
            <w:drawing>
              <wp:anchor distT="0" distB="0" distL="114300" distR="114300" simplePos="0" relativeHeight="251693056" behindDoc="0" locked="0" layoutInCell="1" allowOverlap="1" wp14:anchorId="59352F80" wp14:editId="686C1E42">
                <wp:simplePos x="0" y="0"/>
                <wp:positionH relativeFrom="column">
                  <wp:posOffset>8915400</wp:posOffset>
                </wp:positionH>
                <wp:positionV relativeFrom="paragraph">
                  <wp:posOffset>43180</wp:posOffset>
                </wp:positionV>
                <wp:extent cx="0" cy="685800"/>
                <wp:effectExtent l="53340" t="13335" r="60960" b="1524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54402" id="Прямая соединительная линия 6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3.4pt" to="702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692032" behindDoc="0" locked="0" layoutInCell="1" allowOverlap="1" wp14:anchorId="16D1C53D" wp14:editId="088860EC">
                <wp:simplePos x="0" y="0"/>
                <wp:positionH relativeFrom="column">
                  <wp:posOffset>5791200</wp:posOffset>
                </wp:positionH>
                <wp:positionV relativeFrom="paragraph">
                  <wp:posOffset>43180</wp:posOffset>
                </wp:positionV>
                <wp:extent cx="0" cy="685800"/>
                <wp:effectExtent l="53340" t="13335" r="60960" b="1524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C8A73" id="Прямая соединительная линия 6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3.4pt" to="456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8YwIAAHsEAAAOAAAAZHJzL2Uyb0RvYy54bWysVM2O0zAQviPxDpbvbZJuW7r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684864" behindDoc="0" locked="0" layoutInCell="1" allowOverlap="1" wp14:anchorId="72FAF434" wp14:editId="2077711E">
                <wp:simplePos x="0" y="0"/>
                <wp:positionH relativeFrom="column">
                  <wp:posOffset>990600</wp:posOffset>
                </wp:positionH>
                <wp:positionV relativeFrom="paragraph">
                  <wp:posOffset>43180</wp:posOffset>
                </wp:positionV>
                <wp:extent cx="0" cy="228600"/>
                <wp:effectExtent l="53340" t="13335" r="60960" b="1524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FB76D" id="Прямая соединительная линия 6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3.4pt" to="7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cvYw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">
                <v:stroke endarrow="block"/>
              </v:line>
            </w:pict>
          </mc:Fallback>
        </mc:AlternateContent>
      </w:r>
      <w:r>
        <w:rPr>
          <w:sz w:val="28"/>
        </w:rPr>
        <w:tab/>
      </w:r>
    </w:p>
    <w:p w14:paraId="4B219668"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68480" behindDoc="0" locked="0" layoutInCell="1" allowOverlap="1" wp14:anchorId="213B5A0D" wp14:editId="7CFA6981">
                <wp:simplePos x="0" y="0"/>
                <wp:positionH relativeFrom="column">
                  <wp:posOffset>-381000</wp:posOffset>
                </wp:positionH>
                <wp:positionV relativeFrom="paragraph">
                  <wp:posOffset>67310</wp:posOffset>
                </wp:positionV>
                <wp:extent cx="3352800" cy="342900"/>
                <wp:effectExtent l="15240" t="13335" r="13335" b="1524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342900"/>
                        </a:xfrm>
                        <a:prstGeom prst="rect">
                          <a:avLst/>
                        </a:prstGeom>
                        <a:solidFill>
                          <a:srgbClr val="FFFFFF"/>
                        </a:solidFill>
                        <a:ln w="19050">
                          <a:solidFill>
                            <a:srgbClr val="000000"/>
                          </a:solidFill>
                          <a:miter lim="800000"/>
                          <a:headEnd/>
                          <a:tailEnd/>
                        </a:ln>
                      </wps:spPr>
                      <wps:txbx>
                        <w:txbxContent>
                          <w:p w14:paraId="5CA50A44" w14:textId="77777777" w:rsidR="006D2C8B" w:rsidRDefault="006D2C8B" w:rsidP="00914B21">
                            <w:pPr>
                              <w:rPr>
                                <w:sz w:val="28"/>
                              </w:rPr>
                            </w:pPr>
                            <w:r>
                              <w:rPr>
                                <w:sz w:val="28"/>
                              </w:rPr>
                              <w:t xml:space="preserve">Глобальні епохи </w:t>
                            </w:r>
                            <w:proofErr w:type="spellStart"/>
                            <w:r>
                              <w:rPr>
                                <w:sz w:val="28"/>
                              </w:rPr>
                              <w:t>глауконітонакопичення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B5A0D" id="Прямоугольник 61" o:spid="_x0000_s1035" style="position:absolute;margin-left:-30pt;margin-top:5.3pt;width:26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" strokeweight="1.5pt">
                <v:textbox>
                  <w:txbxContent>
                    <w:p w14:paraId="5CA50A44" w14:textId="77777777" w:rsidR="006D2C8B" w:rsidRDefault="006D2C8B" w:rsidP="00914B21">
                      <w:pPr>
                        <w:rPr>
                          <w:sz w:val="28"/>
                        </w:rPr>
                      </w:pPr>
                      <w:r>
                        <w:rPr>
                          <w:sz w:val="28"/>
                        </w:rPr>
                        <w:t xml:space="preserve">Глобальні епохи </w:t>
                      </w:r>
                      <w:proofErr w:type="spellStart"/>
                      <w:r>
                        <w:rPr>
                          <w:sz w:val="28"/>
                        </w:rPr>
                        <w:t>глауконітонакопичення</w:t>
                      </w:r>
                      <w:proofErr w:type="spellEnd"/>
                    </w:p>
                  </w:txbxContent>
                </v:textbox>
              </v:rect>
            </w:pict>
          </mc:Fallback>
        </mc:AlternateContent>
      </w:r>
    </w:p>
    <w:p w14:paraId="6293E1B4" w14:textId="77777777" w:rsidR="00914B21" w:rsidRDefault="00914B21" w:rsidP="00914B21">
      <w:pPr>
        <w:rPr>
          <w:sz w:val="28"/>
        </w:rPr>
      </w:pPr>
    </w:p>
    <w:p w14:paraId="5E46B2FF"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70528" behindDoc="0" locked="0" layoutInCell="1" allowOverlap="1" wp14:anchorId="2DAE7054" wp14:editId="181800BD">
                <wp:simplePos x="0" y="0"/>
                <wp:positionH relativeFrom="column">
                  <wp:posOffset>1752600</wp:posOffset>
                </wp:positionH>
                <wp:positionV relativeFrom="paragraph">
                  <wp:posOffset>116205</wp:posOffset>
                </wp:positionV>
                <wp:extent cx="2286000" cy="571500"/>
                <wp:effectExtent l="15240" t="13335" r="13335" b="1524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w="19050">
                          <a:solidFill>
                            <a:srgbClr val="000000"/>
                          </a:solidFill>
                          <a:miter lim="800000"/>
                          <a:headEnd/>
                          <a:tailEnd/>
                        </a:ln>
                      </wps:spPr>
                      <wps:txbx>
                        <w:txbxContent>
                          <w:p w14:paraId="6DEF9441" w14:textId="77777777" w:rsidR="006D2C8B" w:rsidRDefault="006D2C8B" w:rsidP="00914B21">
                            <w:pPr>
                              <w:pStyle w:val="31"/>
                              <w:rPr>
                                <w:sz w:val="28"/>
                              </w:rPr>
                            </w:pPr>
                            <w:r>
                              <w:rPr>
                                <w:sz w:val="28"/>
                              </w:rPr>
                              <w:t>В вулканічних областях (геосинклінальні басейни)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E7054" id="Прямоугольник 60" o:spid="_x0000_s1036" style="position:absolute;margin-left:138pt;margin-top:9.15pt;width:180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" strokeweight="1.5pt">
                <v:textbox>
                  <w:txbxContent>
                    <w:p w14:paraId="6DEF9441" w14:textId="77777777" w:rsidR="006D2C8B" w:rsidRDefault="006D2C8B" w:rsidP="00914B21">
                      <w:pPr>
                        <w:pStyle w:val="31"/>
                        <w:rPr>
                          <w:sz w:val="28"/>
                        </w:rPr>
                      </w:pPr>
                      <w:r>
                        <w:rPr>
                          <w:sz w:val="28"/>
                        </w:rPr>
                        <w:t>В вулканічних областях (геосинклінальні басейни)</w:t>
                      </w:r>
                    </w:p>
                  </w:txbxContent>
                </v:textbox>
              </v:rect>
            </w:pict>
          </mc:Fallback>
        </mc:AlternateContent>
      </w:r>
      <w:r>
        <w:rPr>
          <w:noProof/>
          <w:sz w:val="20"/>
          <w:lang w:val="ru-RU" w:eastAsia="ru-RU"/>
        </w:rPr>
        <mc:AlternateContent>
          <mc:Choice Requires="wps">
            <w:drawing>
              <wp:anchor distT="0" distB="0" distL="114300" distR="114300" simplePos="0" relativeHeight="251669504" behindDoc="0" locked="0" layoutInCell="1" allowOverlap="1" wp14:anchorId="6BE10B4E" wp14:editId="337B9577">
                <wp:simplePos x="0" y="0"/>
                <wp:positionH relativeFrom="column">
                  <wp:posOffset>-457200</wp:posOffset>
                </wp:positionH>
                <wp:positionV relativeFrom="paragraph">
                  <wp:posOffset>116205</wp:posOffset>
                </wp:positionV>
                <wp:extent cx="2133600" cy="571500"/>
                <wp:effectExtent l="15240" t="13335" r="13335" b="1524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71500"/>
                        </a:xfrm>
                        <a:prstGeom prst="rect">
                          <a:avLst/>
                        </a:prstGeom>
                        <a:solidFill>
                          <a:srgbClr val="FFFFFF"/>
                        </a:solidFill>
                        <a:ln w="19050">
                          <a:solidFill>
                            <a:srgbClr val="000000"/>
                          </a:solidFill>
                          <a:miter lim="800000"/>
                          <a:headEnd/>
                          <a:tailEnd/>
                        </a:ln>
                      </wps:spPr>
                      <wps:txbx>
                        <w:txbxContent>
                          <w:p w14:paraId="6F046A4B" w14:textId="77777777" w:rsidR="006D2C8B" w:rsidRDefault="006D2C8B" w:rsidP="00914B21">
                            <w:pPr>
                              <w:pStyle w:val="31"/>
                              <w:rPr>
                                <w:sz w:val="28"/>
                              </w:rPr>
                            </w:pPr>
                            <w:r>
                              <w:rPr>
                                <w:sz w:val="28"/>
                              </w:rPr>
                              <w:t>В платформних морських басейнах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10B4E" id="Прямоугольник 59" o:spid="_x0000_s1037" style="position:absolute;margin-left:-36pt;margin-top:9.15pt;width:168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" strokeweight="1.5pt">
                <v:textbox>
                  <w:txbxContent>
                    <w:p w14:paraId="6F046A4B" w14:textId="77777777" w:rsidR="006D2C8B" w:rsidRDefault="006D2C8B" w:rsidP="00914B21">
                      <w:pPr>
                        <w:pStyle w:val="31"/>
                        <w:rPr>
                          <w:sz w:val="28"/>
                        </w:rPr>
                      </w:pPr>
                      <w:r>
                        <w:rPr>
                          <w:sz w:val="28"/>
                        </w:rPr>
                        <w:t>В платформних морських басейнах</w:t>
                      </w:r>
                    </w:p>
                  </w:txbxContent>
                </v:textbox>
              </v:rect>
            </w:pict>
          </mc:Fallback>
        </mc:AlternateContent>
      </w:r>
      <w:r>
        <w:rPr>
          <w:noProof/>
          <w:sz w:val="20"/>
          <w:lang w:val="ru-RU" w:eastAsia="ru-RU"/>
        </w:rPr>
        <mc:AlternateContent>
          <mc:Choice Requires="wps">
            <w:drawing>
              <wp:anchor distT="0" distB="0" distL="114300" distR="114300" simplePos="0" relativeHeight="251676672" behindDoc="0" locked="0" layoutInCell="1" allowOverlap="1" wp14:anchorId="2721BFE3" wp14:editId="54CB3025">
                <wp:simplePos x="0" y="0"/>
                <wp:positionH relativeFrom="column">
                  <wp:posOffset>4724400</wp:posOffset>
                </wp:positionH>
                <wp:positionV relativeFrom="paragraph">
                  <wp:posOffset>116205</wp:posOffset>
                </wp:positionV>
                <wp:extent cx="4724400" cy="571500"/>
                <wp:effectExtent l="15240" t="13335" r="13335" b="1524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571500"/>
                        </a:xfrm>
                        <a:prstGeom prst="rect">
                          <a:avLst/>
                        </a:prstGeom>
                        <a:solidFill>
                          <a:srgbClr val="FFFFFF"/>
                        </a:solidFill>
                        <a:ln w="19050">
                          <a:solidFill>
                            <a:srgbClr val="000000"/>
                          </a:solidFill>
                          <a:miter lim="800000"/>
                          <a:headEnd/>
                          <a:tailEnd/>
                        </a:ln>
                      </wps:spPr>
                      <wps:txbx>
                        <w:txbxContent>
                          <w:p w14:paraId="0EF58DA1" w14:textId="77777777" w:rsidR="006D2C8B" w:rsidRDefault="006D2C8B" w:rsidP="00914B21">
                            <w:pPr>
                              <w:pStyle w:val="2"/>
                              <w:ind w:firstLine="0"/>
                              <w:jc w:val="center"/>
                              <w:rPr>
                                <w:sz w:val="28"/>
                              </w:rPr>
                            </w:pPr>
                            <w:r>
                              <w:rPr>
                                <w:sz w:val="28"/>
                                <w:lang w:val="uk-UA"/>
                              </w:rPr>
                              <w:t>Промислового</w:t>
                            </w:r>
                            <w:r>
                              <w:rPr>
                                <w:sz w:val="28"/>
                              </w:rPr>
                              <w:t xml:space="preserve"> </w:t>
                            </w:r>
                            <w:r>
                              <w:rPr>
                                <w:sz w:val="28"/>
                                <w:lang w:val="uk-UA"/>
                              </w:rPr>
                              <w:t>значення</w:t>
                            </w:r>
                            <w:r>
                              <w:rPr>
                                <w:sz w:val="28"/>
                              </w:rPr>
                              <w:t xml:space="preserve"> </w:t>
                            </w:r>
                            <w:r>
                              <w:rPr>
                                <w:sz w:val="28"/>
                                <w:lang w:val="uk-UA"/>
                              </w:rPr>
                              <w:t>накопичення</w:t>
                            </w:r>
                            <w:r>
                              <w:rPr>
                                <w:sz w:val="28"/>
                              </w:rPr>
                              <w:t xml:space="preserve"> </w:t>
                            </w:r>
                            <w:proofErr w:type="spellStart"/>
                            <w:r>
                              <w:rPr>
                                <w:sz w:val="28"/>
                              </w:rPr>
                              <w:t>глауконіту</w:t>
                            </w:r>
                            <w:proofErr w:type="spellEnd"/>
                            <w:r>
                              <w:rPr>
                                <w:sz w:val="28"/>
                              </w:rPr>
                              <w:t xml:space="preserve"> на </w:t>
                            </w:r>
                            <w:r>
                              <w:rPr>
                                <w:sz w:val="28"/>
                                <w:lang w:val="uk-UA"/>
                              </w:rPr>
                              <w:t>мають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1BFE3" id="Прямоугольник 58" o:spid="_x0000_s1038" style="position:absolute;margin-left:372pt;margin-top:9.15pt;width:37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" strokeweight="1.5pt">
                <v:textbox>
                  <w:txbxContent>
                    <w:p w14:paraId="0EF58DA1" w14:textId="77777777" w:rsidR="006D2C8B" w:rsidRDefault="006D2C8B" w:rsidP="00914B21">
                      <w:pPr>
                        <w:pStyle w:val="2"/>
                        <w:ind w:firstLine="0"/>
                        <w:jc w:val="center"/>
                        <w:rPr>
                          <w:sz w:val="28"/>
                        </w:rPr>
                      </w:pPr>
                      <w:r>
                        <w:rPr>
                          <w:sz w:val="28"/>
                          <w:lang w:val="uk-UA"/>
                        </w:rPr>
                        <w:t>Промислового</w:t>
                      </w:r>
                      <w:r>
                        <w:rPr>
                          <w:sz w:val="28"/>
                        </w:rPr>
                        <w:t xml:space="preserve"> </w:t>
                      </w:r>
                      <w:r>
                        <w:rPr>
                          <w:sz w:val="28"/>
                          <w:lang w:val="uk-UA"/>
                        </w:rPr>
                        <w:t>значення</w:t>
                      </w:r>
                      <w:r>
                        <w:rPr>
                          <w:sz w:val="28"/>
                        </w:rPr>
                        <w:t xml:space="preserve"> </w:t>
                      </w:r>
                      <w:r>
                        <w:rPr>
                          <w:sz w:val="28"/>
                          <w:lang w:val="uk-UA"/>
                        </w:rPr>
                        <w:t>накопичення</w:t>
                      </w:r>
                      <w:r>
                        <w:rPr>
                          <w:sz w:val="28"/>
                        </w:rPr>
                        <w:t xml:space="preserve"> </w:t>
                      </w:r>
                      <w:proofErr w:type="spellStart"/>
                      <w:r>
                        <w:rPr>
                          <w:sz w:val="28"/>
                        </w:rPr>
                        <w:t>глауконіту</w:t>
                      </w:r>
                      <w:proofErr w:type="spellEnd"/>
                      <w:r>
                        <w:rPr>
                          <w:sz w:val="28"/>
                        </w:rPr>
                        <w:t xml:space="preserve"> на </w:t>
                      </w:r>
                      <w:r>
                        <w:rPr>
                          <w:sz w:val="28"/>
                          <w:lang w:val="uk-UA"/>
                        </w:rPr>
                        <w:t>мають</w:t>
                      </w:r>
                    </w:p>
                  </w:txbxContent>
                </v:textbox>
              </v:rect>
            </w:pict>
          </mc:Fallback>
        </mc:AlternateContent>
      </w:r>
      <w:r>
        <w:rPr>
          <w:noProof/>
          <w:sz w:val="20"/>
          <w:lang w:val="ru-RU" w:eastAsia="ru-RU"/>
        </w:rPr>
        <mc:AlternateContent>
          <mc:Choice Requires="wps">
            <w:drawing>
              <wp:anchor distT="0" distB="0" distL="114300" distR="114300" simplePos="0" relativeHeight="251686912" behindDoc="0" locked="0" layoutInCell="1" allowOverlap="1" wp14:anchorId="1202DCA0" wp14:editId="12D6B028">
                <wp:simplePos x="0" y="0"/>
                <wp:positionH relativeFrom="column">
                  <wp:posOffset>2362200</wp:posOffset>
                </wp:positionH>
                <wp:positionV relativeFrom="paragraph">
                  <wp:posOffset>1905</wp:posOffset>
                </wp:positionV>
                <wp:extent cx="0" cy="114300"/>
                <wp:effectExtent l="53340" t="13335" r="60960" b="1524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F6D07" id="Прямая соединительная линия 5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5pt" to="1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">
                <v:stroke endarrow="block"/>
              </v:line>
            </w:pict>
          </mc:Fallback>
        </mc:AlternateContent>
      </w:r>
      <w:r>
        <w:rPr>
          <w:noProof/>
          <w:sz w:val="20"/>
          <w:lang w:val="ru-RU" w:eastAsia="ru-RU"/>
        </w:rPr>
        <mc:AlternateContent>
          <mc:Choice Requires="wps">
            <w:drawing>
              <wp:anchor distT="0" distB="0" distL="114300" distR="114300" simplePos="0" relativeHeight="251685888" behindDoc="0" locked="0" layoutInCell="1" allowOverlap="1" wp14:anchorId="5130B3B0" wp14:editId="546A59E0">
                <wp:simplePos x="0" y="0"/>
                <wp:positionH relativeFrom="column">
                  <wp:posOffset>381000</wp:posOffset>
                </wp:positionH>
                <wp:positionV relativeFrom="paragraph">
                  <wp:posOffset>1905</wp:posOffset>
                </wp:positionV>
                <wp:extent cx="0" cy="114300"/>
                <wp:effectExtent l="53340" t="13335" r="60960" b="1524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ED339" id="Прямая соединительная линия 5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5pt" to="3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">
                <v:stroke endarrow="block"/>
              </v:line>
            </w:pict>
          </mc:Fallback>
        </mc:AlternateContent>
      </w:r>
    </w:p>
    <w:p w14:paraId="594DBD19" w14:textId="77777777" w:rsidR="00914B21" w:rsidRDefault="00914B21" w:rsidP="00914B21">
      <w:pPr>
        <w:rPr>
          <w:sz w:val="28"/>
        </w:rPr>
      </w:pPr>
    </w:p>
    <w:p w14:paraId="165C4778" w14:textId="77777777" w:rsidR="00914B21" w:rsidRDefault="00914B21" w:rsidP="00914B21">
      <w:pPr>
        <w:rPr>
          <w:sz w:val="28"/>
        </w:rPr>
      </w:pPr>
    </w:p>
    <w:p w14:paraId="6D2E82D5"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37088" behindDoc="0" locked="0" layoutInCell="1" allowOverlap="1" wp14:anchorId="0F06D8A5" wp14:editId="14B1E57F">
                <wp:simplePos x="0" y="0"/>
                <wp:positionH relativeFrom="column">
                  <wp:posOffset>2362200</wp:posOffset>
                </wp:positionH>
                <wp:positionV relativeFrom="paragraph">
                  <wp:posOffset>74295</wp:posOffset>
                </wp:positionV>
                <wp:extent cx="0" cy="228600"/>
                <wp:effectExtent l="53340" t="13335" r="60960" b="1524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DC628" id="Прямая соединительная линия 5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5.85pt" to="18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MJ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687936" behindDoc="0" locked="0" layoutInCell="1" allowOverlap="1" wp14:anchorId="07BDEB6B" wp14:editId="1BFD16C7">
                <wp:simplePos x="0" y="0"/>
                <wp:positionH relativeFrom="column">
                  <wp:posOffset>381000</wp:posOffset>
                </wp:positionH>
                <wp:positionV relativeFrom="paragraph">
                  <wp:posOffset>74295</wp:posOffset>
                </wp:positionV>
                <wp:extent cx="0" cy="114300"/>
                <wp:effectExtent l="53340" t="13335" r="60960" b="1524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820B5" id="Прямая соединительная линия 5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5.85pt" to="30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7mYwIAAHs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671552" behindDoc="0" locked="0" layoutInCell="1" allowOverlap="1" wp14:anchorId="575F9EE4" wp14:editId="0A5F7F6D">
                <wp:simplePos x="0" y="0"/>
                <wp:positionH relativeFrom="column">
                  <wp:posOffset>-533400</wp:posOffset>
                </wp:positionH>
                <wp:positionV relativeFrom="paragraph">
                  <wp:posOffset>188595</wp:posOffset>
                </wp:positionV>
                <wp:extent cx="2514600" cy="800100"/>
                <wp:effectExtent l="15240" t="13335" r="13335" b="1524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rect">
                          <a:avLst/>
                        </a:prstGeom>
                        <a:solidFill>
                          <a:srgbClr val="FFFFFF"/>
                        </a:solidFill>
                        <a:ln w="19050">
                          <a:solidFill>
                            <a:srgbClr val="000000"/>
                          </a:solidFill>
                          <a:miter lim="800000"/>
                          <a:headEnd/>
                          <a:tailEnd/>
                        </a:ln>
                      </wps:spPr>
                      <wps:txbx>
                        <w:txbxContent>
                          <w:p w14:paraId="2919D94B" w14:textId="77777777" w:rsidR="006D2C8B" w:rsidRDefault="006D2C8B" w:rsidP="00914B21">
                            <w:pPr>
                              <w:pStyle w:val="31"/>
                              <w:rPr>
                                <w:sz w:val="28"/>
                              </w:rPr>
                            </w:pPr>
                            <w:proofErr w:type="spellStart"/>
                            <w:r>
                              <w:rPr>
                                <w:sz w:val="28"/>
                              </w:rPr>
                              <w:t>Рифей</w:t>
                            </w:r>
                            <w:proofErr w:type="spellEnd"/>
                            <w:r>
                              <w:rPr>
                                <w:sz w:val="28"/>
                              </w:rPr>
                              <w:t xml:space="preserve">, </w:t>
                            </w:r>
                            <w:proofErr w:type="spellStart"/>
                            <w:r>
                              <w:rPr>
                                <w:sz w:val="28"/>
                              </w:rPr>
                              <w:t>венд</w:t>
                            </w:r>
                            <w:proofErr w:type="spellEnd"/>
                            <w:r>
                              <w:rPr>
                                <w:sz w:val="28"/>
                              </w:rPr>
                              <w:t xml:space="preserve">, нижній </w:t>
                            </w:r>
                            <w:proofErr w:type="spellStart"/>
                            <w:r>
                              <w:rPr>
                                <w:sz w:val="28"/>
                              </w:rPr>
                              <w:t>ордовик</w:t>
                            </w:r>
                            <w:proofErr w:type="spellEnd"/>
                            <w:r>
                              <w:rPr>
                                <w:sz w:val="28"/>
                              </w:rPr>
                              <w:t>, верхня юра, нижня і верхня крейда, еоцен і палеоцен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F9EE4" id="Прямоугольник 53" o:spid="_x0000_s1039" style="position:absolute;margin-left:-42pt;margin-top:14.85pt;width:198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yUQIAAGM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" strokeweight="1.5pt">
                <v:textbox>
                  <w:txbxContent>
                    <w:p w14:paraId="2919D94B" w14:textId="77777777" w:rsidR="006D2C8B" w:rsidRDefault="006D2C8B" w:rsidP="00914B21">
                      <w:pPr>
                        <w:pStyle w:val="31"/>
                        <w:rPr>
                          <w:sz w:val="28"/>
                        </w:rPr>
                      </w:pPr>
                      <w:proofErr w:type="spellStart"/>
                      <w:r>
                        <w:rPr>
                          <w:sz w:val="28"/>
                        </w:rPr>
                        <w:t>Рифей</w:t>
                      </w:r>
                      <w:proofErr w:type="spellEnd"/>
                      <w:r>
                        <w:rPr>
                          <w:sz w:val="28"/>
                        </w:rPr>
                        <w:t xml:space="preserve">, </w:t>
                      </w:r>
                      <w:proofErr w:type="spellStart"/>
                      <w:r>
                        <w:rPr>
                          <w:sz w:val="28"/>
                        </w:rPr>
                        <w:t>венд</w:t>
                      </w:r>
                      <w:proofErr w:type="spellEnd"/>
                      <w:r>
                        <w:rPr>
                          <w:sz w:val="28"/>
                        </w:rPr>
                        <w:t xml:space="preserve">, нижній </w:t>
                      </w:r>
                      <w:proofErr w:type="spellStart"/>
                      <w:r>
                        <w:rPr>
                          <w:sz w:val="28"/>
                        </w:rPr>
                        <w:t>ордовик</w:t>
                      </w:r>
                      <w:proofErr w:type="spellEnd"/>
                      <w:r>
                        <w:rPr>
                          <w:sz w:val="28"/>
                        </w:rPr>
                        <w:t>, верхня юра, нижня і верхня крейда, еоцен і палеоцен</w:t>
                      </w:r>
                    </w:p>
                  </w:txbxContent>
                </v:textbox>
              </v:rect>
            </w:pict>
          </mc:Fallback>
        </mc:AlternateContent>
      </w:r>
    </w:p>
    <w:p w14:paraId="2C5E2715"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72576" behindDoc="0" locked="0" layoutInCell="1" allowOverlap="1" wp14:anchorId="0CA82FF9" wp14:editId="2B451FDA">
                <wp:simplePos x="0" y="0"/>
                <wp:positionH relativeFrom="column">
                  <wp:posOffset>2133600</wp:posOffset>
                </wp:positionH>
                <wp:positionV relativeFrom="paragraph">
                  <wp:posOffset>98425</wp:posOffset>
                </wp:positionV>
                <wp:extent cx="1600200" cy="685800"/>
                <wp:effectExtent l="15240" t="13335" r="13335" b="1524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w="19050">
                          <a:solidFill>
                            <a:srgbClr val="000000"/>
                          </a:solidFill>
                          <a:miter lim="800000"/>
                          <a:headEnd/>
                          <a:tailEnd/>
                        </a:ln>
                      </wps:spPr>
                      <wps:txbx>
                        <w:txbxContent>
                          <w:p w14:paraId="451A37ED" w14:textId="77777777" w:rsidR="006D2C8B" w:rsidRDefault="006D2C8B" w:rsidP="00914B21">
                            <w:pPr>
                              <w:pStyle w:val="21"/>
                              <w:jc w:val="center"/>
                            </w:pPr>
                            <w:proofErr w:type="spellStart"/>
                            <w:r>
                              <w:t>Сеноман</w:t>
                            </w:r>
                            <w:proofErr w:type="spellEnd"/>
                            <w:r>
                              <w:t>, олігоцен, міоцен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82FF9" id="Прямоугольник 52" o:spid="_x0000_s1040" style="position:absolute;margin-left:168pt;margin-top:7.75pt;width:126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" strokeweight="1.5pt">
                <v:textbox>
                  <w:txbxContent>
                    <w:p w14:paraId="451A37ED" w14:textId="77777777" w:rsidR="006D2C8B" w:rsidRDefault="006D2C8B" w:rsidP="00914B21">
                      <w:pPr>
                        <w:pStyle w:val="21"/>
                        <w:jc w:val="center"/>
                      </w:pPr>
                      <w:proofErr w:type="spellStart"/>
                      <w:r>
                        <w:t>Сеноман</w:t>
                      </w:r>
                      <w:proofErr w:type="spellEnd"/>
                      <w:r>
                        <w:t>, олігоцен, міоцен</w:t>
                      </w:r>
                    </w:p>
                  </w:txbxContent>
                </v:textbox>
              </v:rect>
            </w:pict>
          </mc:Fallback>
        </mc:AlternateContent>
      </w:r>
    </w:p>
    <w:p w14:paraId="330E144A" w14:textId="77777777" w:rsidR="00914B21" w:rsidRDefault="00914B21" w:rsidP="00914B21">
      <w:pPr>
        <w:tabs>
          <w:tab w:val="left" w:pos="4980"/>
        </w:tabs>
        <w:rPr>
          <w:sz w:val="28"/>
        </w:rPr>
      </w:pPr>
      <w:r>
        <w:rPr>
          <w:sz w:val="28"/>
        </w:rPr>
        <w:tab/>
      </w:r>
    </w:p>
    <w:p w14:paraId="3E2D358C"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89984" behindDoc="0" locked="0" layoutInCell="1" allowOverlap="1" wp14:anchorId="15E3B11C" wp14:editId="5B0E3A84">
                <wp:simplePos x="0" y="0"/>
                <wp:positionH relativeFrom="column">
                  <wp:posOffset>2417445</wp:posOffset>
                </wp:positionH>
                <wp:positionV relativeFrom="paragraph">
                  <wp:posOffset>358140</wp:posOffset>
                </wp:positionV>
                <wp:extent cx="0" cy="114300"/>
                <wp:effectExtent l="60960" t="5715" r="53340" b="2286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0CDA8" id="Прямая соединительная линия 5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28.2pt" to="190.3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688960" behindDoc="0" locked="0" layoutInCell="1" allowOverlap="1" wp14:anchorId="4BE7AE66" wp14:editId="121A4DBC">
                <wp:simplePos x="0" y="0"/>
                <wp:positionH relativeFrom="column">
                  <wp:posOffset>360045</wp:posOffset>
                </wp:positionH>
                <wp:positionV relativeFrom="paragraph">
                  <wp:posOffset>358140</wp:posOffset>
                </wp:positionV>
                <wp:extent cx="0" cy="114300"/>
                <wp:effectExtent l="60960" t="5715" r="53340" b="2286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DB7CD" id="Прямая соединительная линия 5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8.2pt" to="28.3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23YgIAAHs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">
                <v:stroke endarrow="block"/>
              </v:line>
            </w:pict>
          </mc:Fallback>
        </mc:AlternateContent>
      </w:r>
      <w:r>
        <w:rPr>
          <w:noProof/>
          <w:sz w:val="20"/>
          <w:lang w:val="ru-RU" w:eastAsia="ru-RU"/>
        </w:rPr>
        <mc:AlternateContent>
          <mc:Choice Requires="wps">
            <w:drawing>
              <wp:anchor distT="0" distB="0" distL="114300" distR="114300" simplePos="0" relativeHeight="251673600" behindDoc="0" locked="0" layoutInCell="1" allowOverlap="1" wp14:anchorId="1624CE23" wp14:editId="1D04C7F8">
                <wp:simplePos x="0" y="0"/>
                <wp:positionH relativeFrom="column">
                  <wp:posOffset>-457200</wp:posOffset>
                </wp:positionH>
                <wp:positionV relativeFrom="paragraph">
                  <wp:posOffset>489585</wp:posOffset>
                </wp:positionV>
                <wp:extent cx="4114800" cy="554355"/>
                <wp:effectExtent l="15240" t="13335" r="13335" b="1333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54355"/>
                        </a:xfrm>
                        <a:prstGeom prst="rect">
                          <a:avLst/>
                        </a:prstGeom>
                        <a:solidFill>
                          <a:srgbClr val="FFFFFF"/>
                        </a:solidFill>
                        <a:ln w="19050">
                          <a:solidFill>
                            <a:srgbClr val="000000"/>
                          </a:solidFill>
                          <a:miter lim="800000"/>
                          <a:headEnd/>
                          <a:tailEnd/>
                        </a:ln>
                      </wps:spPr>
                      <wps:txbx>
                        <w:txbxContent>
                          <w:p w14:paraId="4F78B895" w14:textId="77777777" w:rsidR="006D2C8B" w:rsidRDefault="006D2C8B" w:rsidP="00914B21">
                            <w:pPr>
                              <w:pStyle w:val="31"/>
                              <w:rPr>
                                <w:sz w:val="28"/>
                              </w:rPr>
                            </w:pPr>
                            <w:r>
                              <w:rPr>
                                <w:sz w:val="28"/>
                              </w:rPr>
                              <w:t xml:space="preserve">Поклади </w:t>
                            </w:r>
                            <w:proofErr w:type="spellStart"/>
                            <w:r>
                              <w:rPr>
                                <w:sz w:val="28"/>
                              </w:rPr>
                              <w:t>глауконітвміщуючих</w:t>
                            </w:r>
                            <w:proofErr w:type="spellEnd"/>
                            <w:r>
                              <w:rPr>
                                <w:sz w:val="28"/>
                              </w:rPr>
                              <w:t xml:space="preserve"> порід піщаного складу і мергелі мають промислове значення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4CE23" id="Прямоугольник 49" o:spid="_x0000_s1041" style="position:absolute;margin-left:-36pt;margin-top:38.55pt;width:324pt;height:4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" strokeweight="1.5pt">
                <v:textbox>
                  <w:txbxContent>
                    <w:p w14:paraId="4F78B895" w14:textId="77777777" w:rsidR="006D2C8B" w:rsidRDefault="006D2C8B" w:rsidP="00914B21">
                      <w:pPr>
                        <w:pStyle w:val="31"/>
                        <w:rPr>
                          <w:sz w:val="28"/>
                        </w:rPr>
                      </w:pPr>
                      <w:r>
                        <w:rPr>
                          <w:sz w:val="28"/>
                        </w:rPr>
                        <w:t xml:space="preserve">Поклади </w:t>
                      </w:r>
                      <w:proofErr w:type="spellStart"/>
                      <w:r>
                        <w:rPr>
                          <w:sz w:val="28"/>
                        </w:rPr>
                        <w:t>глауконітвміщуючих</w:t>
                      </w:r>
                      <w:proofErr w:type="spellEnd"/>
                      <w:r>
                        <w:rPr>
                          <w:sz w:val="28"/>
                        </w:rPr>
                        <w:t xml:space="preserve"> порід піщаного складу і мергелі мають промислове значення</w:t>
                      </w:r>
                    </w:p>
                  </w:txbxContent>
                </v:textbox>
              </v:rect>
            </w:pict>
          </mc:Fallback>
        </mc:AlternateContent>
      </w:r>
    </w:p>
    <w:p w14:paraId="676C0D74" w14:textId="77777777" w:rsidR="00914B21" w:rsidRDefault="00914B21" w:rsidP="00914B21">
      <w:pPr>
        <w:rPr>
          <w:b/>
          <w:bCs/>
          <w:sz w:val="28"/>
        </w:rPr>
        <w:sectPr w:rsidR="00914B21">
          <w:pgSz w:w="16838" w:h="11906" w:orient="landscape" w:code="9"/>
          <w:pgMar w:top="1701" w:right="1134" w:bottom="567" w:left="1134" w:header="720" w:footer="720" w:gutter="0"/>
          <w:cols w:space="708"/>
          <w:docGrid w:linePitch="360"/>
        </w:sectPr>
      </w:pPr>
      <w:r>
        <w:rPr>
          <w:sz w:val="28"/>
        </w:rPr>
        <w:t xml:space="preserve">                                                                                                            </w:t>
      </w:r>
      <w:r>
        <w:rPr>
          <w:b/>
          <w:bCs/>
          <w:sz w:val="28"/>
        </w:rPr>
        <w:t>Рис. 1.1 Генезис глауконіту</w:t>
      </w:r>
    </w:p>
    <w:p w14:paraId="374D13ED" w14:textId="77777777" w:rsidR="00914B21" w:rsidRDefault="00914B21" w:rsidP="00914B21">
      <w:pPr>
        <w:pStyle w:val="a7"/>
      </w:pPr>
      <w:proofErr w:type="spellStart"/>
      <w:r>
        <w:lastRenderedPageBreak/>
        <w:t>Дістановим</w:t>
      </w:r>
      <w:proofErr w:type="spellEnd"/>
      <w:r>
        <w:t xml:space="preserve"> У.Г. виділяються два основних генетичних його підтипи – </w:t>
      </w:r>
      <w:proofErr w:type="spellStart"/>
      <w:r>
        <w:t>авандельтовий</w:t>
      </w:r>
      <w:proofErr w:type="spellEnd"/>
      <w:r>
        <w:t xml:space="preserve"> і крайових, в динамічному відношенні спокійних, зон морів, які примикають до низинної частини суші. В першому випадку формування глауконіту відбувалось в зоні змішування річних і морських вод при діагенезі морських осадків. В цих умовах формуються порівняно потужні товщі </w:t>
      </w:r>
      <w:proofErr w:type="spellStart"/>
      <w:r>
        <w:t>кварцово</w:t>
      </w:r>
      <w:proofErr w:type="spellEnd"/>
      <w:r>
        <w:t xml:space="preserve">-глауконітових пісків (до 20-30 м) при відносно невеликому вмісті глауконіту (до 20-30%, іноді більше) в породі. Розмір </w:t>
      </w:r>
      <w:proofErr w:type="spellStart"/>
      <w:r>
        <w:t>зерен</w:t>
      </w:r>
      <w:proofErr w:type="spellEnd"/>
      <w:r>
        <w:t xml:space="preserve"> глауконіту наближається до розміру теригенного, переважно кварцового, матеріалу і звичайно знаходиться  в межах 0,05-0,15 мм. Другий підтип формування глауконіту переважно в діагенезі, в умовах повільного надходження з суші теригенного матеріалу. Для нього характерний більш високий вміст в осадках глауконітового матеріалу (до 60-70% і більше), відносно менша потужність осадків, дуже часто в асоціації з </w:t>
      </w:r>
      <w:proofErr w:type="spellStart"/>
      <w:r>
        <w:t>жовновими</w:t>
      </w:r>
      <w:proofErr w:type="spellEnd"/>
      <w:r>
        <w:t xml:space="preserve"> фосфоритами. Розмір </w:t>
      </w:r>
      <w:proofErr w:type="spellStart"/>
      <w:r>
        <w:t>зерен</w:t>
      </w:r>
      <w:proofErr w:type="spellEnd"/>
      <w:r>
        <w:t xml:space="preserve"> глауконіту змінюється в широкому діапазоні від 0,01 до 0,5 мм і, звичайно, не відповідає розміру теригенних </w:t>
      </w:r>
      <w:proofErr w:type="spellStart"/>
      <w:r>
        <w:t>зерен</w:t>
      </w:r>
      <w:proofErr w:type="spellEnd"/>
      <w:r>
        <w:t xml:space="preserve">. </w:t>
      </w:r>
    </w:p>
    <w:p w14:paraId="23023D72" w14:textId="77777777" w:rsidR="00914B21" w:rsidRDefault="00914B21" w:rsidP="00914B21">
      <w:pPr>
        <w:pStyle w:val="23"/>
      </w:pPr>
      <w:r>
        <w:t xml:space="preserve">Умови </w:t>
      </w:r>
      <w:proofErr w:type="spellStart"/>
      <w:r>
        <w:t>осадконакопичення</w:t>
      </w:r>
      <w:proofErr w:type="spellEnd"/>
      <w:r>
        <w:t xml:space="preserve"> на дні морів різко відрізняються від наземних. Вони залежать від глибини і відстані від берегу, а також від кліматичних умов, рельєфу </w:t>
      </w:r>
      <w:proofErr w:type="spellStart"/>
      <w:r>
        <w:t>дна</w:t>
      </w:r>
      <w:proofErr w:type="spellEnd"/>
      <w:r>
        <w:t xml:space="preserve"> і взаємовідношення між басейном та сушею: кількістю, видом та складом матеріалу який приноситься  з суші. Клімат особливо впливає на діагенез осадків в мілких морях.</w:t>
      </w:r>
    </w:p>
    <w:p w14:paraId="27FC09CB" w14:textId="77777777" w:rsidR="00914B21" w:rsidRDefault="00914B21" w:rsidP="00914B21">
      <w:pPr>
        <w:pStyle w:val="23"/>
      </w:pPr>
      <w:r>
        <w:t>Рух (гідродинамічні умови) морського середовища дуже впливає на розподіл, швидкість утворення та відкладення, механічний та хімічний склад, а також будову осадку. В залежності від глибини спостерігається така зональність різних за літологічним складом порід від берега в глиб моря: гравійно-</w:t>
      </w:r>
      <w:proofErr w:type="spellStart"/>
      <w:r>
        <w:t>галичні</w:t>
      </w:r>
      <w:proofErr w:type="spellEnd"/>
      <w:r>
        <w:t xml:space="preserve"> відклади, піски з прошарком глин, вапняки, глини.</w:t>
      </w:r>
    </w:p>
    <w:p w14:paraId="0B108040" w14:textId="77777777" w:rsidR="00914B21" w:rsidRDefault="00914B21" w:rsidP="00914B21">
      <w:pPr>
        <w:pStyle w:val="23"/>
      </w:pPr>
      <w:r>
        <w:t xml:space="preserve">В 1949 році </w:t>
      </w:r>
      <w:proofErr w:type="spellStart"/>
      <w:r>
        <w:t>Формозова</w:t>
      </w:r>
      <w:proofErr w:type="spellEnd"/>
      <w:r>
        <w:t xml:space="preserve"> Л.М. прийшла до висновку, що для утворення глауконіту потрібне поєднання ряду умов, найважливіша з яких є наявність в продовж значного часу стану середовища перехідного від окислювального до відновлювального. На суші і великих океанічних глибинах необхідний комплекс умов не утворюється. Доволі часто ці умови існують в мілкому морі. На початку трансгресій створюються умови </w:t>
      </w:r>
      <w:proofErr w:type="spellStart"/>
      <w:r>
        <w:t>благоприємні</w:t>
      </w:r>
      <w:proofErr w:type="spellEnd"/>
      <w:r>
        <w:t xml:space="preserve"> також для відкладення фосфоритів.</w:t>
      </w:r>
    </w:p>
    <w:p w14:paraId="1314C004" w14:textId="77777777" w:rsidR="00914B21" w:rsidRDefault="00914B21" w:rsidP="00914B21">
      <w:pPr>
        <w:pStyle w:val="23"/>
      </w:pPr>
      <w:r>
        <w:t xml:space="preserve">Вивчення умов </w:t>
      </w:r>
      <w:proofErr w:type="spellStart"/>
      <w:r>
        <w:t>глауконітоутворення</w:t>
      </w:r>
      <w:proofErr w:type="spellEnd"/>
      <w:r>
        <w:t xml:space="preserve"> в сучасному морському середовищі, а також розрізів проявів і родовищ глауконітів в різних регіонах України, дозволили дослідникам встановити деякі закономірності:</w:t>
      </w:r>
    </w:p>
    <w:p w14:paraId="1E1705BD" w14:textId="77777777" w:rsidR="00914B21" w:rsidRDefault="00914B21" w:rsidP="00914B21">
      <w:pPr>
        <w:ind w:firstLine="720"/>
        <w:jc w:val="both"/>
        <w:rPr>
          <w:sz w:val="28"/>
        </w:rPr>
      </w:pPr>
      <w:r>
        <w:rPr>
          <w:sz w:val="28"/>
        </w:rPr>
        <w:t>- глауконіт утворюється більш-менш одночасно з осадком;</w:t>
      </w:r>
    </w:p>
    <w:p w14:paraId="7443E48C" w14:textId="77777777" w:rsidR="00914B21" w:rsidRDefault="00914B21" w:rsidP="00914B21">
      <w:pPr>
        <w:pStyle w:val="a7"/>
      </w:pPr>
      <w:r>
        <w:t xml:space="preserve">- глауконіт і </w:t>
      </w:r>
      <w:proofErr w:type="spellStart"/>
      <w:r>
        <w:t>глауконітвміщуючі</w:t>
      </w:r>
      <w:proofErr w:type="spellEnd"/>
      <w:r>
        <w:t xml:space="preserve"> породи формуються, в основному, на досить невеликих глибинах, переважно, на прибережних ділянках морів і океанів де відбувається значний рух води, це спостерігається при накопиченні сучасних морських осадків – зеленого мулу і глауконітових пісків;</w:t>
      </w:r>
    </w:p>
    <w:p w14:paraId="6BA3B43C" w14:textId="77777777" w:rsidR="00914B21" w:rsidRDefault="00914B21" w:rsidP="00914B21">
      <w:pPr>
        <w:pStyle w:val="a7"/>
      </w:pPr>
      <w:r>
        <w:t>- глауконіт має гідрохімічне походження і утворюється в доволі обмежених фізико-хімічних умовах;</w:t>
      </w:r>
    </w:p>
    <w:p w14:paraId="024658DD" w14:textId="77777777" w:rsidR="00914B21" w:rsidRDefault="00914B21" w:rsidP="00914B21">
      <w:pPr>
        <w:pStyle w:val="a7"/>
      </w:pPr>
      <w:r>
        <w:t xml:space="preserve">- </w:t>
      </w:r>
      <w:proofErr w:type="spellStart"/>
      <w:r>
        <w:t>літолого</w:t>
      </w:r>
      <w:proofErr w:type="spellEnd"/>
      <w:r>
        <w:t>-фаціальний аналіз та відновлення палеогеографічної ситуації свідчить, що в різних регіонах України періодично виникали аналогічні умови для накопичення глауконіту;</w:t>
      </w:r>
    </w:p>
    <w:p w14:paraId="5FCBBB86" w14:textId="77777777" w:rsidR="00914B21" w:rsidRDefault="00914B21" w:rsidP="00914B21">
      <w:pPr>
        <w:pStyle w:val="a7"/>
      </w:pPr>
      <w:r>
        <w:lastRenderedPageBreak/>
        <w:t xml:space="preserve">- аналіз палеогеографічної ситуації показує, що </w:t>
      </w:r>
      <w:proofErr w:type="spellStart"/>
      <w:r>
        <w:t>глауконітоносні</w:t>
      </w:r>
      <w:proofErr w:type="spellEnd"/>
      <w:r>
        <w:t xml:space="preserve"> відклади треба розглядати як трансгресивні базальні осадочні формування приурочені, звичайно, до  зон </w:t>
      </w:r>
      <w:proofErr w:type="spellStart"/>
      <w:r>
        <w:t>перемивів</w:t>
      </w:r>
      <w:proofErr w:type="spellEnd"/>
      <w:r>
        <w:t xml:space="preserve"> і </w:t>
      </w:r>
      <w:proofErr w:type="spellStart"/>
      <w:r>
        <w:t>фаціально</w:t>
      </w:r>
      <w:proofErr w:type="spellEnd"/>
      <w:r>
        <w:t xml:space="preserve"> пов’язані з прибережною літоральною чи субліторальною обстановкою самого початку стадії морських трансгресій;</w:t>
      </w:r>
    </w:p>
    <w:p w14:paraId="25E5E816" w14:textId="77777777" w:rsidR="00914B21" w:rsidRDefault="00914B21" w:rsidP="00914B21">
      <w:pPr>
        <w:pStyle w:val="23"/>
      </w:pPr>
      <w:r>
        <w:t xml:space="preserve">- глауконіти, частіше всього, залягають на розмитій поверхні нижче </w:t>
      </w:r>
      <w:proofErr w:type="spellStart"/>
      <w:r>
        <w:t>залягаючих</w:t>
      </w:r>
      <w:proofErr w:type="spellEnd"/>
      <w:r>
        <w:t xml:space="preserve"> порід.</w:t>
      </w:r>
    </w:p>
    <w:p w14:paraId="00056DC3" w14:textId="77777777" w:rsidR="00914B21" w:rsidRDefault="00914B21" w:rsidP="00914B21">
      <w:pPr>
        <w:ind w:firstLine="720"/>
        <w:jc w:val="both"/>
        <w:rPr>
          <w:sz w:val="28"/>
        </w:rPr>
      </w:pPr>
      <w:r>
        <w:rPr>
          <w:sz w:val="28"/>
        </w:rPr>
        <w:t xml:space="preserve">О.Д. Архангельський, М.С. </w:t>
      </w:r>
      <w:proofErr w:type="spellStart"/>
      <w:r>
        <w:rPr>
          <w:sz w:val="28"/>
        </w:rPr>
        <w:t>Шатський</w:t>
      </w:r>
      <w:proofErr w:type="spellEnd"/>
      <w:r>
        <w:rPr>
          <w:sz w:val="28"/>
        </w:rPr>
        <w:t xml:space="preserve">, Миколаєва І.В. та інші в сімдесятих роках ХХ сторіччя – прийшли до висновку, що в геологічній історії </w:t>
      </w:r>
      <w:r>
        <w:rPr>
          <w:caps/>
          <w:sz w:val="28"/>
        </w:rPr>
        <w:t>з</w:t>
      </w:r>
      <w:r>
        <w:rPr>
          <w:sz w:val="28"/>
        </w:rPr>
        <w:t xml:space="preserve">емлі існували максимуми </w:t>
      </w:r>
      <w:proofErr w:type="spellStart"/>
      <w:r>
        <w:rPr>
          <w:sz w:val="28"/>
        </w:rPr>
        <w:t>глауконітоутворення</w:t>
      </w:r>
      <w:proofErr w:type="spellEnd"/>
      <w:r>
        <w:rPr>
          <w:sz w:val="28"/>
        </w:rPr>
        <w:t xml:space="preserve">. В платформних морських басейнах вони відповідали етапам активного хімічного вивітрювання порід суші (трансгресивним етапам розвитку, умовам теплого і вологого клімату). В геосинклінальних басейнах </w:t>
      </w:r>
      <w:proofErr w:type="spellStart"/>
      <w:r>
        <w:rPr>
          <w:sz w:val="28"/>
        </w:rPr>
        <w:t>глауконітоутворення</w:t>
      </w:r>
      <w:proofErr w:type="spellEnd"/>
      <w:r>
        <w:rPr>
          <w:sz w:val="28"/>
        </w:rPr>
        <w:t xml:space="preserve"> посилювалось в період активної вулканічної діяльності, як наземної, так і підземної. Згідно даних     Г.С. </w:t>
      </w:r>
      <w:proofErr w:type="spellStart"/>
      <w:r>
        <w:rPr>
          <w:sz w:val="28"/>
        </w:rPr>
        <w:t>Дзоценідзе</w:t>
      </w:r>
      <w:proofErr w:type="spellEnd"/>
      <w:r>
        <w:rPr>
          <w:sz w:val="28"/>
        </w:rPr>
        <w:t xml:space="preserve">, У.Г. </w:t>
      </w:r>
      <w:proofErr w:type="spellStart"/>
      <w:r>
        <w:rPr>
          <w:sz w:val="28"/>
        </w:rPr>
        <w:t>Дістанова</w:t>
      </w:r>
      <w:proofErr w:type="spellEnd"/>
      <w:r>
        <w:rPr>
          <w:sz w:val="28"/>
        </w:rPr>
        <w:t xml:space="preserve"> за 1990 р., при цьому проходять процеси </w:t>
      </w:r>
      <w:proofErr w:type="spellStart"/>
      <w:r>
        <w:rPr>
          <w:sz w:val="28"/>
        </w:rPr>
        <w:t>бентонізації</w:t>
      </w:r>
      <w:proofErr w:type="spellEnd"/>
      <w:r>
        <w:rPr>
          <w:sz w:val="28"/>
        </w:rPr>
        <w:t xml:space="preserve">, </w:t>
      </w:r>
      <w:proofErr w:type="spellStart"/>
      <w:r>
        <w:rPr>
          <w:sz w:val="28"/>
        </w:rPr>
        <w:t>цеолітизації</w:t>
      </w:r>
      <w:proofErr w:type="spellEnd"/>
      <w:r>
        <w:rPr>
          <w:sz w:val="28"/>
        </w:rPr>
        <w:t xml:space="preserve">, </w:t>
      </w:r>
      <w:proofErr w:type="spellStart"/>
      <w:r>
        <w:rPr>
          <w:sz w:val="28"/>
        </w:rPr>
        <w:t>туфогенних</w:t>
      </w:r>
      <w:proofErr w:type="spellEnd"/>
      <w:r>
        <w:rPr>
          <w:sz w:val="28"/>
        </w:rPr>
        <w:t xml:space="preserve"> продуктів, які супроводжуються звільненням заліза, алюмінію і кремнію. Існували слідуючи глобальні епохи </w:t>
      </w:r>
      <w:proofErr w:type="spellStart"/>
      <w:r>
        <w:rPr>
          <w:sz w:val="28"/>
        </w:rPr>
        <w:t>глауконітоутворення</w:t>
      </w:r>
      <w:proofErr w:type="spellEnd"/>
      <w:r>
        <w:rPr>
          <w:sz w:val="28"/>
        </w:rPr>
        <w:t xml:space="preserve">: </w:t>
      </w:r>
      <w:proofErr w:type="spellStart"/>
      <w:r>
        <w:rPr>
          <w:sz w:val="28"/>
        </w:rPr>
        <w:t>рифей</w:t>
      </w:r>
      <w:proofErr w:type="spellEnd"/>
      <w:r>
        <w:rPr>
          <w:sz w:val="28"/>
        </w:rPr>
        <w:t xml:space="preserve"> і </w:t>
      </w:r>
      <w:proofErr w:type="spellStart"/>
      <w:r>
        <w:rPr>
          <w:sz w:val="28"/>
        </w:rPr>
        <w:t>венд</w:t>
      </w:r>
      <w:proofErr w:type="spellEnd"/>
      <w:r>
        <w:rPr>
          <w:sz w:val="28"/>
        </w:rPr>
        <w:t xml:space="preserve">, нижній </w:t>
      </w:r>
      <w:proofErr w:type="spellStart"/>
      <w:r>
        <w:rPr>
          <w:sz w:val="28"/>
        </w:rPr>
        <w:t>ордовик</w:t>
      </w:r>
      <w:proofErr w:type="spellEnd"/>
      <w:r>
        <w:rPr>
          <w:sz w:val="28"/>
        </w:rPr>
        <w:t xml:space="preserve">, верхня юра, нижня і верхня крейда, еоцен і палеоцен, а для вулканічних областей – </w:t>
      </w:r>
      <w:proofErr w:type="spellStart"/>
      <w:r>
        <w:rPr>
          <w:sz w:val="28"/>
        </w:rPr>
        <w:t>сеноман</w:t>
      </w:r>
      <w:proofErr w:type="spellEnd"/>
      <w:r>
        <w:rPr>
          <w:sz w:val="28"/>
        </w:rPr>
        <w:t>, олігоцен, міоцен. Ці процеси спостерігаються і  зараз.</w:t>
      </w:r>
    </w:p>
    <w:p w14:paraId="6B50762E" w14:textId="77777777" w:rsidR="00914B21" w:rsidRDefault="00914B21" w:rsidP="00914B21">
      <w:pPr>
        <w:ind w:firstLine="720"/>
        <w:jc w:val="both"/>
        <w:rPr>
          <w:sz w:val="28"/>
        </w:rPr>
      </w:pPr>
      <w:r>
        <w:rPr>
          <w:sz w:val="28"/>
        </w:rPr>
        <w:t xml:space="preserve">В шістдесяті роки ХХ сторіччя </w:t>
      </w:r>
      <w:proofErr w:type="spellStart"/>
      <w:r>
        <w:rPr>
          <w:sz w:val="28"/>
        </w:rPr>
        <w:t>Шатським</w:t>
      </w:r>
      <w:proofErr w:type="spellEnd"/>
      <w:r>
        <w:rPr>
          <w:sz w:val="28"/>
        </w:rPr>
        <w:t xml:space="preserve"> М.С. була створена схематична карта розповсюдження глауконіту в давніх породах і сучасних осадках. Вона показана на рисунку 5.13 і свідчить про приуроченість глауконіту до певних широтних поясів. Найбільша кількість глауконітової сировини знаходиться в північній частині півкулі і в екваторіальній зоні: на території Північної Америки (США) та на Європейському континенті (</w:t>
      </w:r>
      <w:r>
        <w:rPr>
          <w:caps/>
          <w:sz w:val="28"/>
        </w:rPr>
        <w:t>ф</w:t>
      </w:r>
      <w:r>
        <w:rPr>
          <w:sz w:val="28"/>
        </w:rPr>
        <w:t xml:space="preserve">ранція, </w:t>
      </w:r>
      <w:proofErr w:type="spellStart"/>
      <w:r>
        <w:rPr>
          <w:sz w:val="28"/>
        </w:rPr>
        <w:t>Германія</w:t>
      </w:r>
      <w:proofErr w:type="spellEnd"/>
      <w:r>
        <w:rPr>
          <w:sz w:val="28"/>
        </w:rPr>
        <w:t>, Польща, Країни Прибалтики, Україна, Білорусія; Росія – Центральноєвропейська, Поволзька, Приазовська і Уральська глауконітові провінції, Середньоазіатські країни СНГ).</w:t>
      </w:r>
    </w:p>
    <w:p w14:paraId="08D2A03A" w14:textId="77777777" w:rsidR="00914B21" w:rsidRDefault="00914B21" w:rsidP="00914B21">
      <w:pPr>
        <w:pStyle w:val="23"/>
      </w:pPr>
      <w:r>
        <w:t xml:space="preserve">В південній частині півкулі </w:t>
      </w:r>
      <w:proofErr w:type="spellStart"/>
      <w:r>
        <w:t>глауконітвміщуючі</w:t>
      </w:r>
      <w:proofErr w:type="spellEnd"/>
      <w:r>
        <w:t xml:space="preserve"> відклади давнини займають менші за площею території. Вони приурочені до південної частини Австралії і Південної Америки (Аргентина).</w:t>
      </w:r>
    </w:p>
    <w:p w14:paraId="1359867F" w14:textId="77777777" w:rsidR="00914B21" w:rsidRDefault="00914B21" w:rsidP="00914B21">
      <w:pPr>
        <w:pStyle w:val="23"/>
      </w:pPr>
      <w:r>
        <w:t xml:space="preserve">Сучасне </w:t>
      </w:r>
      <w:proofErr w:type="spellStart"/>
      <w:r>
        <w:t>глауконітонакопичення</w:t>
      </w:r>
      <w:proofErr w:type="spellEnd"/>
      <w:r>
        <w:t xml:space="preserve"> спостерігається в екваторіальній зоні і південній частині півкулі, відбувається в морях та океанах і приурочене до деяких ділянок шельфу на глибині 200-300 м, а іноді материкових схилів на глибині до 1500-2000 м із значною рухливістю придонних вод і повільною седиментацією. Глауконіт утворюється шляхом випадіння з колоїдних розчинів на границі між окислювальною і відновлювальною середовищами у вигляді </w:t>
      </w:r>
      <w:proofErr w:type="spellStart"/>
      <w:r>
        <w:t>мікроконкрецій</w:t>
      </w:r>
      <w:proofErr w:type="spellEnd"/>
      <w:r>
        <w:t>, а також виповнює пустоти в органічних залишках, вулканічному склі та інших утвореннях.</w:t>
      </w:r>
    </w:p>
    <w:p w14:paraId="6C897D2B" w14:textId="77777777" w:rsidR="00914B21" w:rsidRDefault="00914B21" w:rsidP="00914B21">
      <w:pPr>
        <w:pStyle w:val="23"/>
      </w:pPr>
      <w:r>
        <w:t xml:space="preserve">В алювіальних і елювіальних відкладах глауконіт заміщує польові шпати, а також виникає шляхом розкладу і заміщення алюмосилікатів, особливо біотиту. </w:t>
      </w:r>
    </w:p>
    <w:p w14:paraId="7193BBF3" w14:textId="77777777" w:rsidR="00914B21" w:rsidRDefault="00914B21" w:rsidP="00914B21">
      <w:pPr>
        <w:tabs>
          <w:tab w:val="left" w:pos="5940"/>
        </w:tabs>
        <w:jc w:val="both"/>
        <w:rPr>
          <w:sz w:val="28"/>
        </w:rPr>
        <w:sectPr w:rsidR="00914B21">
          <w:pgSz w:w="11906" w:h="16838"/>
          <w:pgMar w:top="1134" w:right="567" w:bottom="1134" w:left="1701" w:header="720" w:footer="720" w:gutter="0"/>
          <w:cols w:space="708"/>
          <w:docGrid w:linePitch="360"/>
        </w:sectPr>
      </w:pPr>
    </w:p>
    <w:p w14:paraId="4B9E57AE" w14:textId="77777777" w:rsidR="00914B21" w:rsidRDefault="00914B21" w:rsidP="00914B21">
      <w:pPr>
        <w:jc w:val="center"/>
      </w:pPr>
      <w:r>
        <w:rPr>
          <w:noProof/>
          <w:lang w:val="ru-RU" w:eastAsia="ru-RU"/>
        </w:rPr>
        <w:lastRenderedPageBreak/>
        <w:drawing>
          <wp:inline distT="0" distB="0" distL="0" distR="0" wp14:anchorId="5B7831DC" wp14:editId="2D1DAAAD">
            <wp:extent cx="8534400" cy="4775200"/>
            <wp:effectExtent l="0" t="0" r="0" b="635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0" cy="4775200"/>
                    </a:xfrm>
                    <a:prstGeom prst="rect">
                      <a:avLst/>
                    </a:prstGeom>
                    <a:noFill/>
                    <a:ln>
                      <a:noFill/>
                    </a:ln>
                  </pic:spPr>
                </pic:pic>
              </a:graphicData>
            </a:graphic>
          </wp:inline>
        </w:drawing>
      </w:r>
    </w:p>
    <w:p w14:paraId="1496988A" w14:textId="77777777" w:rsidR="00914B21" w:rsidRDefault="00914B21" w:rsidP="00914B21"/>
    <w:p w14:paraId="70668FF1" w14:textId="77777777" w:rsidR="00914B21" w:rsidRDefault="00914B21" w:rsidP="00914B21"/>
    <w:p w14:paraId="29ACF807" w14:textId="77777777" w:rsidR="00914B21" w:rsidRDefault="00914B21" w:rsidP="00914B21">
      <w:pPr>
        <w:pStyle w:val="a5"/>
        <w:rPr>
          <w:b w:val="0"/>
          <w:bCs w:val="0"/>
        </w:rPr>
      </w:pPr>
      <w:r>
        <w:rPr>
          <w:b w:val="0"/>
          <w:bCs w:val="0"/>
        </w:rPr>
        <w:t>Рис. 1.2  Поясне розповсюдження порід і сучасних осадків збагачених глауконітом</w:t>
      </w:r>
    </w:p>
    <w:p w14:paraId="6BB3F889" w14:textId="77777777" w:rsidR="00914B21" w:rsidRDefault="00914B21" w:rsidP="00914B21">
      <w:pPr>
        <w:pStyle w:val="a5"/>
        <w:rPr>
          <w:b w:val="0"/>
          <w:bCs w:val="0"/>
        </w:rPr>
      </w:pPr>
      <w:r>
        <w:rPr>
          <w:b w:val="0"/>
          <w:bCs w:val="0"/>
        </w:rPr>
        <w:t xml:space="preserve">1 - сучасні глауконітові осадки, по Андре і 2 – давні глауконітові породи, по </w:t>
      </w:r>
      <w:proofErr w:type="spellStart"/>
      <w:r>
        <w:rPr>
          <w:b w:val="0"/>
          <w:bCs w:val="0"/>
        </w:rPr>
        <w:t>Шаткому</w:t>
      </w:r>
      <w:proofErr w:type="spellEnd"/>
    </w:p>
    <w:p w14:paraId="7252915C" w14:textId="77777777" w:rsidR="00914B21" w:rsidRDefault="00914B21" w:rsidP="00914B21">
      <w:pPr>
        <w:ind w:firstLine="600"/>
        <w:rPr>
          <w:b/>
          <w:bCs/>
          <w:sz w:val="28"/>
        </w:rPr>
        <w:sectPr w:rsidR="00914B21">
          <w:pgSz w:w="16838" w:h="11906" w:orient="landscape" w:code="9"/>
          <w:pgMar w:top="1701" w:right="1134" w:bottom="567" w:left="1134" w:header="720" w:footer="720" w:gutter="0"/>
          <w:cols w:space="708"/>
          <w:docGrid w:linePitch="360"/>
        </w:sectPr>
      </w:pPr>
      <w:r>
        <w:rPr>
          <w:sz w:val="28"/>
        </w:rPr>
        <w:t xml:space="preserve">                                                                                                                           </w:t>
      </w:r>
    </w:p>
    <w:p w14:paraId="649F5E58" w14:textId="77777777" w:rsidR="00914B21" w:rsidRDefault="00914B21" w:rsidP="00914B21">
      <w:pPr>
        <w:ind w:firstLine="720"/>
        <w:rPr>
          <w:sz w:val="28"/>
        </w:rPr>
      </w:pPr>
      <w:r>
        <w:rPr>
          <w:sz w:val="28"/>
        </w:rPr>
        <w:lastRenderedPageBreak/>
        <w:t>1.3 Вік промислових покладів глауконітів України</w:t>
      </w:r>
    </w:p>
    <w:p w14:paraId="50F353C6" w14:textId="77777777" w:rsidR="00914B21" w:rsidRDefault="00914B21" w:rsidP="00914B21">
      <w:pPr>
        <w:ind w:firstLine="600"/>
        <w:rPr>
          <w:sz w:val="28"/>
        </w:rPr>
      </w:pPr>
    </w:p>
    <w:p w14:paraId="21E1ABCC" w14:textId="77777777" w:rsidR="00914B21" w:rsidRDefault="00914B21" w:rsidP="00914B21">
      <w:pPr>
        <w:pStyle w:val="23"/>
      </w:pPr>
      <w:r>
        <w:t>Глауконіт характерний для всіх геологічних систем починаючи з докембрію. Найбільш доступні для використання відклади мезозою і кайнозою. На території України до продуктивних віднесені відклади верхньої крейди (</w:t>
      </w:r>
      <w:proofErr w:type="spellStart"/>
      <w:r>
        <w:t>сеноманського</w:t>
      </w:r>
      <w:proofErr w:type="spellEnd"/>
      <w:r>
        <w:t xml:space="preserve">, </w:t>
      </w:r>
      <w:proofErr w:type="spellStart"/>
      <w:r>
        <w:t>сантонського</w:t>
      </w:r>
      <w:proofErr w:type="spellEnd"/>
      <w:r>
        <w:t xml:space="preserve"> і </w:t>
      </w:r>
      <w:proofErr w:type="spellStart"/>
      <w:r>
        <w:t>кампанського</w:t>
      </w:r>
      <w:proofErr w:type="spellEnd"/>
      <w:r>
        <w:t xml:space="preserve"> ярусів), еоцену (канівської і харківської серій та київської світи), олігоцену (</w:t>
      </w:r>
      <w:proofErr w:type="spellStart"/>
      <w:r>
        <w:t>межигірської</w:t>
      </w:r>
      <w:proofErr w:type="spellEnd"/>
      <w:r>
        <w:t xml:space="preserve"> світи) і міоцену.</w:t>
      </w:r>
    </w:p>
    <w:p w14:paraId="698874EB" w14:textId="77777777" w:rsidR="00914B21" w:rsidRDefault="00914B21" w:rsidP="00914B21">
      <w:pPr>
        <w:ind w:firstLine="720"/>
        <w:jc w:val="both"/>
        <w:rPr>
          <w:sz w:val="28"/>
        </w:rPr>
      </w:pPr>
      <w:r>
        <w:rPr>
          <w:sz w:val="28"/>
        </w:rPr>
        <w:t>Мезозой представлений крейдовою системою. Відклади цієї системи поширені майже у всіх регіонах України. Нижня крейда (К</w:t>
      </w:r>
      <w:r>
        <w:rPr>
          <w:sz w:val="28"/>
          <w:vertAlign w:val="subscript"/>
        </w:rPr>
        <w:t>1</w:t>
      </w:r>
      <w:r>
        <w:rPr>
          <w:sz w:val="28"/>
        </w:rPr>
        <w:t xml:space="preserve">) представлена як морськими так і континентальними фаціями. Найбільш повний розріз цих відкладів встановлено у </w:t>
      </w:r>
      <w:proofErr w:type="spellStart"/>
      <w:r>
        <w:rPr>
          <w:sz w:val="28"/>
        </w:rPr>
        <w:t>Дніпровсько</w:t>
      </w:r>
      <w:proofErr w:type="spellEnd"/>
      <w:r>
        <w:rPr>
          <w:sz w:val="28"/>
        </w:rPr>
        <w:t xml:space="preserve">-Донецькій западині, де наявні всі яруси. </w:t>
      </w:r>
      <w:proofErr w:type="spellStart"/>
      <w:r>
        <w:rPr>
          <w:sz w:val="28"/>
        </w:rPr>
        <w:t>Цікавлячі</w:t>
      </w:r>
      <w:proofErr w:type="spellEnd"/>
      <w:r>
        <w:rPr>
          <w:sz w:val="28"/>
        </w:rPr>
        <w:t xml:space="preserve"> нас фації мілкого моря на цій території представлені глауконітами та глауконіт-кварцовими пісками, які  відіграють підпорядковану роль і залягають на  великій глибині. Також малопотужні до 15м </w:t>
      </w:r>
      <w:proofErr w:type="spellStart"/>
      <w:r>
        <w:rPr>
          <w:sz w:val="28"/>
        </w:rPr>
        <w:t>прибережно</w:t>
      </w:r>
      <w:proofErr w:type="spellEnd"/>
      <w:r>
        <w:rPr>
          <w:sz w:val="28"/>
        </w:rPr>
        <w:t xml:space="preserve">-морські відклади встановлені на схилі </w:t>
      </w:r>
      <w:proofErr w:type="spellStart"/>
      <w:r>
        <w:rPr>
          <w:sz w:val="28"/>
        </w:rPr>
        <w:t>Вороніжської</w:t>
      </w:r>
      <w:proofErr w:type="spellEnd"/>
      <w:r>
        <w:rPr>
          <w:sz w:val="28"/>
        </w:rPr>
        <w:t xml:space="preserve"> антеклізи.</w:t>
      </w:r>
    </w:p>
    <w:p w14:paraId="32FA43F9" w14:textId="77777777" w:rsidR="00914B21" w:rsidRDefault="00914B21" w:rsidP="00914B21">
      <w:pPr>
        <w:pStyle w:val="23"/>
      </w:pPr>
      <w:r>
        <w:t xml:space="preserve">На заході УЩ, </w:t>
      </w:r>
      <w:proofErr w:type="spellStart"/>
      <w:r>
        <w:t>Волино</w:t>
      </w:r>
      <w:proofErr w:type="spellEnd"/>
      <w:r>
        <w:t xml:space="preserve">-Подільській плиті та прилеглих ділянках Східноєвропейської платформи розвинуті морські відклади, представлені  </w:t>
      </w:r>
      <w:proofErr w:type="spellStart"/>
      <w:r>
        <w:t>глауконітвмісними</w:t>
      </w:r>
      <w:proofErr w:type="spellEnd"/>
      <w:r>
        <w:t xml:space="preserve"> пісками і пісковиками, часто з включеннями фосфоритів, а також  вапняками загальною потужністю до 190м.</w:t>
      </w:r>
    </w:p>
    <w:p w14:paraId="460E70D0" w14:textId="77777777" w:rsidR="00914B21" w:rsidRDefault="00914B21" w:rsidP="00914B21">
      <w:pPr>
        <w:pStyle w:val="23"/>
      </w:pPr>
      <w:r>
        <w:t>Морські відклади глинисто-теригенного складу із прошарками вапняків  розповсюджені в Причорноморській западині, загальною потужністю до 650м.</w:t>
      </w:r>
    </w:p>
    <w:p w14:paraId="330AAEBC" w14:textId="77777777" w:rsidR="00914B21" w:rsidRDefault="00914B21" w:rsidP="00914B21">
      <w:pPr>
        <w:pStyle w:val="23"/>
      </w:pPr>
      <w:r>
        <w:t xml:space="preserve">Переважно морські відклади </w:t>
      </w:r>
      <w:proofErr w:type="spellStart"/>
      <w:r>
        <w:t>готерива-апта</w:t>
      </w:r>
      <w:proofErr w:type="spellEnd"/>
      <w:r>
        <w:t xml:space="preserve"> поширені в рівнинній частині Криму. Вони представлені глинисто-теригенними відкладами з участю вулканогенних порід, загальна потужність відкладів  500-3000м.</w:t>
      </w:r>
    </w:p>
    <w:p w14:paraId="3BDE2D9A" w14:textId="77777777" w:rsidR="00914B21" w:rsidRDefault="00914B21" w:rsidP="00914B21">
      <w:pPr>
        <w:ind w:firstLine="720"/>
        <w:jc w:val="both"/>
        <w:rPr>
          <w:sz w:val="28"/>
        </w:rPr>
      </w:pPr>
      <w:proofErr w:type="spellStart"/>
      <w:r>
        <w:rPr>
          <w:sz w:val="28"/>
        </w:rPr>
        <w:t>Верхньокрейдові</w:t>
      </w:r>
      <w:proofErr w:type="spellEnd"/>
      <w:r>
        <w:rPr>
          <w:sz w:val="28"/>
        </w:rPr>
        <w:t xml:space="preserve"> відклади (К</w:t>
      </w:r>
      <w:r>
        <w:rPr>
          <w:sz w:val="28"/>
          <w:vertAlign w:val="subscript"/>
        </w:rPr>
        <w:t>2</w:t>
      </w:r>
      <w:r>
        <w:rPr>
          <w:sz w:val="28"/>
        </w:rPr>
        <w:t xml:space="preserve">) на території України представлені лише морськими фракціями. Майже скрізь розріз верхньої крейди (відклади </w:t>
      </w:r>
      <w:proofErr w:type="spellStart"/>
      <w:r>
        <w:rPr>
          <w:sz w:val="28"/>
        </w:rPr>
        <w:t>сеноманського</w:t>
      </w:r>
      <w:proofErr w:type="spellEnd"/>
      <w:r>
        <w:rPr>
          <w:sz w:val="28"/>
        </w:rPr>
        <w:t xml:space="preserve"> ярусу) починається з </w:t>
      </w:r>
      <w:proofErr w:type="spellStart"/>
      <w:r>
        <w:rPr>
          <w:sz w:val="28"/>
        </w:rPr>
        <w:t>глауконітоносних</w:t>
      </w:r>
      <w:proofErr w:type="spellEnd"/>
      <w:r>
        <w:rPr>
          <w:sz w:val="28"/>
        </w:rPr>
        <w:t xml:space="preserve"> пісків і пісковиків, дуже часто з домішками фосфоритів, інколи зі </w:t>
      </w:r>
      <w:proofErr w:type="spellStart"/>
      <w:r>
        <w:rPr>
          <w:sz w:val="28"/>
        </w:rPr>
        <w:t>спонголітами</w:t>
      </w:r>
      <w:proofErr w:type="spellEnd"/>
      <w:r>
        <w:rPr>
          <w:sz w:val="28"/>
        </w:rPr>
        <w:t xml:space="preserve">. Вище залягають карбонатні породи: вапняки, </w:t>
      </w:r>
      <w:proofErr w:type="spellStart"/>
      <w:r>
        <w:rPr>
          <w:sz w:val="28"/>
        </w:rPr>
        <w:t>мергеля</w:t>
      </w:r>
      <w:proofErr w:type="spellEnd"/>
      <w:r>
        <w:rPr>
          <w:sz w:val="28"/>
        </w:rPr>
        <w:t xml:space="preserve"> та крейда. В розрізах УЩ переважають </w:t>
      </w:r>
      <w:proofErr w:type="spellStart"/>
      <w:r>
        <w:rPr>
          <w:sz w:val="28"/>
        </w:rPr>
        <w:t>фосфатизовані</w:t>
      </w:r>
      <w:proofErr w:type="spellEnd"/>
      <w:r>
        <w:rPr>
          <w:sz w:val="28"/>
        </w:rPr>
        <w:t xml:space="preserve"> </w:t>
      </w:r>
      <w:proofErr w:type="spellStart"/>
      <w:r>
        <w:rPr>
          <w:sz w:val="28"/>
        </w:rPr>
        <w:t>глауконітвміщуючі</w:t>
      </w:r>
      <w:proofErr w:type="spellEnd"/>
      <w:r>
        <w:rPr>
          <w:sz w:val="28"/>
        </w:rPr>
        <w:t xml:space="preserve"> піски та пісковики з кремнієвими конкреціями або крем’янисті вапняки, трепелу, </w:t>
      </w:r>
      <w:proofErr w:type="spellStart"/>
      <w:r>
        <w:rPr>
          <w:sz w:val="28"/>
        </w:rPr>
        <w:t>халцедоноліти</w:t>
      </w:r>
      <w:proofErr w:type="spellEnd"/>
      <w:r>
        <w:rPr>
          <w:sz w:val="28"/>
        </w:rPr>
        <w:t xml:space="preserve">. На північній околиці Донбасу, </w:t>
      </w:r>
      <w:proofErr w:type="spellStart"/>
      <w:r>
        <w:rPr>
          <w:sz w:val="28"/>
        </w:rPr>
        <w:t>Дніпровсько</w:t>
      </w:r>
      <w:proofErr w:type="spellEnd"/>
      <w:r>
        <w:rPr>
          <w:sz w:val="28"/>
        </w:rPr>
        <w:t xml:space="preserve">-Донецької западини ці відклади представлені мергелями і крейдою починаючи з </w:t>
      </w:r>
      <w:proofErr w:type="spellStart"/>
      <w:r>
        <w:rPr>
          <w:sz w:val="28"/>
        </w:rPr>
        <w:t>турону</w:t>
      </w:r>
      <w:proofErr w:type="spellEnd"/>
      <w:r>
        <w:rPr>
          <w:sz w:val="28"/>
        </w:rPr>
        <w:t xml:space="preserve">, в </w:t>
      </w:r>
      <w:proofErr w:type="spellStart"/>
      <w:r>
        <w:rPr>
          <w:sz w:val="28"/>
        </w:rPr>
        <w:t>Переддобрузькому</w:t>
      </w:r>
      <w:proofErr w:type="spellEnd"/>
      <w:r>
        <w:rPr>
          <w:sz w:val="28"/>
        </w:rPr>
        <w:t xml:space="preserve"> прогині – з </w:t>
      </w:r>
      <w:proofErr w:type="spellStart"/>
      <w:r>
        <w:rPr>
          <w:sz w:val="28"/>
        </w:rPr>
        <w:t>сантону</w:t>
      </w:r>
      <w:proofErr w:type="spellEnd"/>
      <w:r>
        <w:rPr>
          <w:sz w:val="28"/>
        </w:rPr>
        <w:t xml:space="preserve">. На території Донбасу у верхах </w:t>
      </w:r>
      <w:proofErr w:type="spellStart"/>
      <w:r>
        <w:rPr>
          <w:sz w:val="28"/>
        </w:rPr>
        <w:t>кампанського</w:t>
      </w:r>
      <w:proofErr w:type="spellEnd"/>
      <w:r>
        <w:rPr>
          <w:sz w:val="28"/>
        </w:rPr>
        <w:t xml:space="preserve"> (К</w:t>
      </w:r>
      <w:r>
        <w:rPr>
          <w:sz w:val="28"/>
          <w:vertAlign w:val="subscript"/>
        </w:rPr>
        <w:t>2</w:t>
      </w:r>
      <w:r>
        <w:rPr>
          <w:sz w:val="28"/>
          <w:lang w:val="en-US"/>
        </w:rPr>
        <w:t>k</w:t>
      </w:r>
      <w:r>
        <w:rPr>
          <w:sz w:val="28"/>
        </w:rPr>
        <w:t xml:space="preserve">m) та в </w:t>
      </w:r>
      <w:proofErr w:type="spellStart"/>
      <w:r>
        <w:rPr>
          <w:sz w:val="28"/>
        </w:rPr>
        <w:t>маастрихському</w:t>
      </w:r>
      <w:proofErr w:type="spellEnd"/>
      <w:r>
        <w:rPr>
          <w:sz w:val="28"/>
        </w:rPr>
        <w:t xml:space="preserve"> (К</w:t>
      </w:r>
      <w:r>
        <w:rPr>
          <w:sz w:val="28"/>
          <w:vertAlign w:val="subscript"/>
        </w:rPr>
        <w:t>2</w:t>
      </w:r>
      <w:r>
        <w:rPr>
          <w:sz w:val="28"/>
        </w:rPr>
        <w:t xml:space="preserve">m) ярусах у мергелях спостерігаються  прошарки пісків із глауконітом, уламками </w:t>
      </w:r>
      <w:proofErr w:type="spellStart"/>
      <w:r>
        <w:rPr>
          <w:sz w:val="28"/>
        </w:rPr>
        <w:t>кременю</w:t>
      </w:r>
      <w:proofErr w:type="spellEnd"/>
      <w:r>
        <w:rPr>
          <w:sz w:val="28"/>
        </w:rPr>
        <w:t xml:space="preserve"> та фосфоритами. Потужність </w:t>
      </w:r>
      <w:proofErr w:type="spellStart"/>
      <w:r>
        <w:rPr>
          <w:sz w:val="28"/>
        </w:rPr>
        <w:t>верхньо</w:t>
      </w:r>
      <w:proofErr w:type="spellEnd"/>
      <w:r>
        <w:rPr>
          <w:sz w:val="28"/>
        </w:rPr>
        <w:t>-крейдових відкладів коливається в широких  межах від 30м на західному схилі УЩ до 1300м у Причорноморській западині та в рівнинній  частині Криму.</w:t>
      </w:r>
    </w:p>
    <w:p w14:paraId="5588357A" w14:textId="77777777" w:rsidR="00914B21" w:rsidRDefault="00914B21" w:rsidP="00914B21">
      <w:pPr>
        <w:pStyle w:val="23"/>
      </w:pPr>
      <w:r>
        <w:t xml:space="preserve"> </w:t>
      </w:r>
      <w:proofErr w:type="spellStart"/>
      <w:r>
        <w:t>Верхньокрейдові</w:t>
      </w:r>
      <w:proofErr w:type="spellEnd"/>
      <w:r>
        <w:t xml:space="preserve"> </w:t>
      </w:r>
      <w:proofErr w:type="spellStart"/>
      <w:r>
        <w:t>глауконітвміщуючі</w:t>
      </w:r>
      <w:proofErr w:type="spellEnd"/>
      <w:r>
        <w:t xml:space="preserve"> відклади утворюють промислові поклади в Передкарпатському прогині (</w:t>
      </w:r>
      <w:proofErr w:type="spellStart"/>
      <w:r>
        <w:t>Верхньодністровська</w:t>
      </w:r>
      <w:proofErr w:type="spellEnd"/>
      <w:r>
        <w:t xml:space="preserve"> перспективна  площа), на </w:t>
      </w:r>
      <w:proofErr w:type="spellStart"/>
      <w:r>
        <w:t>Волино</w:t>
      </w:r>
      <w:proofErr w:type="spellEnd"/>
      <w:r>
        <w:t>-Подільській плиті і західному схилі УЩ (</w:t>
      </w:r>
      <w:proofErr w:type="spellStart"/>
      <w:r>
        <w:t>Середньодністровська</w:t>
      </w:r>
      <w:proofErr w:type="spellEnd"/>
      <w:r>
        <w:t xml:space="preserve"> площа) та в </w:t>
      </w:r>
      <w:proofErr w:type="spellStart"/>
      <w:r>
        <w:t>Дніпровсько</w:t>
      </w:r>
      <w:proofErr w:type="spellEnd"/>
      <w:r>
        <w:t>-Донецькій западині (</w:t>
      </w:r>
      <w:proofErr w:type="spellStart"/>
      <w:r>
        <w:t>Верньодеснянська</w:t>
      </w:r>
      <w:proofErr w:type="spellEnd"/>
      <w:r>
        <w:t>, Ізюмська і Слов’янська площі).</w:t>
      </w:r>
    </w:p>
    <w:p w14:paraId="65785C90" w14:textId="77777777" w:rsidR="00914B21" w:rsidRDefault="00914B21" w:rsidP="00914B21">
      <w:pPr>
        <w:ind w:firstLine="720"/>
        <w:jc w:val="both"/>
        <w:rPr>
          <w:sz w:val="28"/>
        </w:rPr>
      </w:pPr>
      <w:r>
        <w:rPr>
          <w:sz w:val="28"/>
        </w:rPr>
        <w:t>Кайнозой представлений палеогеновою і неогеновою системами.</w:t>
      </w:r>
      <w:r>
        <w:rPr>
          <w:sz w:val="28"/>
          <w:lang w:val="ru-RU"/>
        </w:rPr>
        <w:t xml:space="preserve"> </w:t>
      </w:r>
    </w:p>
    <w:p w14:paraId="5583F8F2" w14:textId="77777777" w:rsidR="00914B21" w:rsidRDefault="00914B21" w:rsidP="00914B21">
      <w:pPr>
        <w:ind w:firstLine="720"/>
        <w:jc w:val="both"/>
        <w:rPr>
          <w:sz w:val="28"/>
        </w:rPr>
      </w:pPr>
      <w:r>
        <w:rPr>
          <w:sz w:val="28"/>
        </w:rPr>
        <w:lastRenderedPageBreak/>
        <w:t>Палеогенова система (</w:t>
      </w:r>
      <w:r>
        <w:rPr>
          <w:strike/>
          <w:sz w:val="28"/>
          <w:szCs w:val="28"/>
        </w:rPr>
        <w:t>Р</w:t>
      </w:r>
      <w:r>
        <w:rPr>
          <w:sz w:val="28"/>
        </w:rPr>
        <w:t>) на території України представлена морськими і континентальними фаціями. Палеоцен (</w:t>
      </w:r>
      <w:r>
        <w:rPr>
          <w:strike/>
          <w:sz w:val="28"/>
          <w:szCs w:val="28"/>
        </w:rPr>
        <w:t>Р</w:t>
      </w:r>
      <w:r>
        <w:rPr>
          <w:sz w:val="28"/>
          <w:szCs w:val="28"/>
          <w:vertAlign w:val="subscript"/>
        </w:rPr>
        <w:t>1</w:t>
      </w:r>
      <w:r>
        <w:rPr>
          <w:sz w:val="28"/>
        </w:rPr>
        <w:t xml:space="preserve">) на півночі та сході України </w:t>
      </w:r>
      <w:proofErr w:type="spellStart"/>
      <w:r>
        <w:rPr>
          <w:sz w:val="28"/>
        </w:rPr>
        <w:t>предста-влений</w:t>
      </w:r>
      <w:proofErr w:type="spellEnd"/>
      <w:r>
        <w:rPr>
          <w:sz w:val="28"/>
        </w:rPr>
        <w:t xml:space="preserve"> піщано-глинистими фаціями, інколи з прошарками вапняків, </w:t>
      </w:r>
      <w:proofErr w:type="spellStart"/>
      <w:r>
        <w:rPr>
          <w:sz w:val="28"/>
        </w:rPr>
        <w:t>опок</w:t>
      </w:r>
      <w:proofErr w:type="spellEnd"/>
      <w:r>
        <w:rPr>
          <w:sz w:val="28"/>
        </w:rPr>
        <w:t xml:space="preserve">, </w:t>
      </w:r>
      <w:proofErr w:type="spellStart"/>
      <w:r>
        <w:rPr>
          <w:sz w:val="28"/>
        </w:rPr>
        <w:t>фос-форитами</w:t>
      </w:r>
      <w:proofErr w:type="spellEnd"/>
      <w:r>
        <w:rPr>
          <w:sz w:val="28"/>
        </w:rPr>
        <w:t xml:space="preserve"> </w:t>
      </w:r>
      <w:proofErr w:type="spellStart"/>
      <w:r>
        <w:rPr>
          <w:sz w:val="28"/>
        </w:rPr>
        <w:t>псьолського</w:t>
      </w:r>
      <w:proofErr w:type="spellEnd"/>
      <w:r>
        <w:rPr>
          <w:sz w:val="28"/>
        </w:rPr>
        <w:t xml:space="preserve"> ((</w:t>
      </w:r>
      <w:r>
        <w:rPr>
          <w:strike/>
          <w:sz w:val="28"/>
          <w:szCs w:val="28"/>
        </w:rPr>
        <w:t>Р</w:t>
      </w:r>
      <w:r>
        <w:rPr>
          <w:sz w:val="28"/>
          <w:szCs w:val="28"/>
          <w:vertAlign w:val="subscript"/>
        </w:rPr>
        <w:t>1</w:t>
      </w:r>
      <w:proofErr w:type="spellStart"/>
      <w:r>
        <w:rPr>
          <w:sz w:val="28"/>
          <w:lang w:val="en-US"/>
        </w:rPr>
        <w:t>ps</w:t>
      </w:r>
      <w:proofErr w:type="spellEnd"/>
      <w:r>
        <w:rPr>
          <w:sz w:val="28"/>
        </w:rPr>
        <w:t xml:space="preserve">) та </w:t>
      </w:r>
      <w:proofErr w:type="spellStart"/>
      <w:r>
        <w:rPr>
          <w:sz w:val="28"/>
        </w:rPr>
        <w:t>мерлінського</w:t>
      </w:r>
      <w:proofErr w:type="spellEnd"/>
      <w:r>
        <w:rPr>
          <w:sz w:val="28"/>
        </w:rPr>
        <w:t xml:space="preserve"> ((</w:t>
      </w:r>
      <w:r>
        <w:rPr>
          <w:strike/>
          <w:sz w:val="28"/>
          <w:szCs w:val="28"/>
        </w:rPr>
        <w:t>Р</w:t>
      </w:r>
      <w:r>
        <w:rPr>
          <w:sz w:val="28"/>
          <w:vertAlign w:val="subscript"/>
        </w:rPr>
        <w:t>1</w:t>
      </w:r>
      <w:proofErr w:type="spellStart"/>
      <w:r>
        <w:rPr>
          <w:sz w:val="28"/>
          <w:lang w:val="en-US"/>
        </w:rPr>
        <w:t>mr</w:t>
      </w:r>
      <w:proofErr w:type="spellEnd"/>
      <w:r>
        <w:rPr>
          <w:sz w:val="28"/>
        </w:rPr>
        <w:t xml:space="preserve">) </w:t>
      </w:r>
      <w:proofErr w:type="spellStart"/>
      <w:r>
        <w:rPr>
          <w:sz w:val="28"/>
        </w:rPr>
        <w:t>підрегіоярусів</w:t>
      </w:r>
      <w:proofErr w:type="spellEnd"/>
      <w:r>
        <w:rPr>
          <w:sz w:val="28"/>
        </w:rPr>
        <w:t xml:space="preserve"> сумського </w:t>
      </w:r>
      <w:proofErr w:type="spellStart"/>
      <w:r>
        <w:rPr>
          <w:sz w:val="28"/>
        </w:rPr>
        <w:t>регіоярусу</w:t>
      </w:r>
      <w:proofErr w:type="spellEnd"/>
      <w:r>
        <w:rPr>
          <w:sz w:val="28"/>
        </w:rPr>
        <w:t xml:space="preserve"> сумарною потужністю до 15,0м, на півдні – глибоководними морськими відкладами глинистого та карбонатного складу </w:t>
      </w:r>
      <w:proofErr w:type="spellStart"/>
      <w:r>
        <w:rPr>
          <w:sz w:val="28"/>
        </w:rPr>
        <w:t>білокам’янського</w:t>
      </w:r>
      <w:proofErr w:type="spellEnd"/>
      <w:r>
        <w:rPr>
          <w:sz w:val="28"/>
        </w:rPr>
        <w:t xml:space="preserve"> (</w:t>
      </w:r>
      <w:r>
        <w:rPr>
          <w:strike/>
          <w:sz w:val="28"/>
          <w:szCs w:val="28"/>
        </w:rPr>
        <w:t>Р</w:t>
      </w:r>
      <w:r>
        <w:rPr>
          <w:sz w:val="28"/>
          <w:lang w:val="en-US"/>
        </w:rPr>
        <w:t>bl</w:t>
      </w:r>
      <w:r>
        <w:rPr>
          <w:sz w:val="28"/>
        </w:rPr>
        <w:t xml:space="preserve">)  та </w:t>
      </w:r>
      <w:proofErr w:type="spellStart"/>
      <w:r>
        <w:rPr>
          <w:sz w:val="28"/>
        </w:rPr>
        <w:t>качинського</w:t>
      </w:r>
      <w:proofErr w:type="spellEnd"/>
      <w:r>
        <w:rPr>
          <w:sz w:val="28"/>
        </w:rPr>
        <w:t xml:space="preserve"> (</w:t>
      </w:r>
      <w:r>
        <w:rPr>
          <w:strike/>
          <w:sz w:val="28"/>
          <w:szCs w:val="28"/>
        </w:rPr>
        <w:t>Р</w:t>
      </w:r>
      <w:r>
        <w:rPr>
          <w:sz w:val="28"/>
          <w:lang w:val="en-US"/>
        </w:rPr>
        <w:t>k</w:t>
      </w:r>
      <w:r>
        <w:rPr>
          <w:sz w:val="28"/>
        </w:rPr>
        <w:t xml:space="preserve">č) </w:t>
      </w:r>
      <w:proofErr w:type="spellStart"/>
      <w:r>
        <w:rPr>
          <w:sz w:val="28"/>
        </w:rPr>
        <w:t>регіоярусів</w:t>
      </w:r>
      <w:proofErr w:type="spellEnd"/>
      <w:r>
        <w:rPr>
          <w:sz w:val="28"/>
        </w:rPr>
        <w:t xml:space="preserve"> сумарною потужністю до 90м.</w:t>
      </w:r>
    </w:p>
    <w:p w14:paraId="42F246B0" w14:textId="77777777" w:rsidR="00914B21" w:rsidRDefault="00914B21" w:rsidP="00914B21">
      <w:pPr>
        <w:ind w:firstLine="720"/>
        <w:jc w:val="both"/>
        <w:rPr>
          <w:sz w:val="28"/>
        </w:rPr>
      </w:pPr>
      <w:r>
        <w:rPr>
          <w:sz w:val="28"/>
        </w:rPr>
        <w:t>Еоцен (</w:t>
      </w:r>
      <w:r>
        <w:rPr>
          <w:strike/>
          <w:sz w:val="28"/>
          <w:szCs w:val="28"/>
        </w:rPr>
        <w:t>Р</w:t>
      </w:r>
      <w:r>
        <w:rPr>
          <w:sz w:val="28"/>
          <w:vertAlign w:val="subscript"/>
        </w:rPr>
        <w:t>2</w:t>
      </w:r>
      <w:r>
        <w:rPr>
          <w:sz w:val="28"/>
        </w:rPr>
        <w:t xml:space="preserve">) на півночі України представлений переважно морськими мілководними відкладами, лише у середній частині розрізу на УЩ накопичились континентальні піщано-глинисті товщі, часто з буровугільними покладами. Потужність еоцену від 30м на УЩ до 420м у  центральній частині </w:t>
      </w:r>
      <w:proofErr w:type="spellStart"/>
      <w:r>
        <w:rPr>
          <w:sz w:val="28"/>
        </w:rPr>
        <w:t>Дніпровсько</w:t>
      </w:r>
      <w:proofErr w:type="spellEnd"/>
      <w:r>
        <w:rPr>
          <w:sz w:val="28"/>
        </w:rPr>
        <w:t xml:space="preserve">-Донецької западини (канівський - </w:t>
      </w:r>
      <w:r>
        <w:rPr>
          <w:strike/>
          <w:sz w:val="28"/>
          <w:szCs w:val="28"/>
        </w:rPr>
        <w:t>Р</w:t>
      </w:r>
      <w:r>
        <w:rPr>
          <w:sz w:val="28"/>
          <w:vertAlign w:val="subscript"/>
        </w:rPr>
        <w:t>2</w:t>
      </w:r>
      <w:proofErr w:type="spellStart"/>
      <w:r>
        <w:rPr>
          <w:sz w:val="28"/>
          <w:lang w:val="en-US"/>
        </w:rPr>
        <w:t>kn</w:t>
      </w:r>
      <w:proofErr w:type="spellEnd"/>
      <w:r>
        <w:rPr>
          <w:sz w:val="28"/>
        </w:rPr>
        <w:t xml:space="preserve">, бучацький - </w:t>
      </w:r>
      <w:r>
        <w:rPr>
          <w:strike/>
          <w:sz w:val="28"/>
          <w:szCs w:val="28"/>
        </w:rPr>
        <w:t>Р</w:t>
      </w:r>
      <w:r>
        <w:rPr>
          <w:sz w:val="28"/>
          <w:vertAlign w:val="subscript"/>
        </w:rPr>
        <w:t>2</w:t>
      </w:r>
      <w:r>
        <w:rPr>
          <w:sz w:val="28"/>
          <w:lang w:val="en-US"/>
        </w:rPr>
        <w:t>b</w:t>
      </w:r>
      <w:r>
        <w:rPr>
          <w:sz w:val="28"/>
        </w:rPr>
        <w:t xml:space="preserve">č, київський - </w:t>
      </w:r>
      <w:r>
        <w:rPr>
          <w:strike/>
          <w:sz w:val="28"/>
          <w:szCs w:val="28"/>
        </w:rPr>
        <w:t>Р</w:t>
      </w:r>
      <w:r>
        <w:rPr>
          <w:sz w:val="28"/>
          <w:vertAlign w:val="subscript"/>
        </w:rPr>
        <w:t>2</w:t>
      </w:r>
      <w:proofErr w:type="spellStart"/>
      <w:r>
        <w:rPr>
          <w:sz w:val="28"/>
          <w:lang w:val="en-US"/>
        </w:rPr>
        <w:t>kv</w:t>
      </w:r>
      <w:proofErr w:type="spellEnd"/>
      <w:r>
        <w:rPr>
          <w:sz w:val="28"/>
        </w:rPr>
        <w:t xml:space="preserve"> та обухівський -</w:t>
      </w:r>
      <w:r>
        <w:rPr>
          <w:strike/>
          <w:sz w:val="28"/>
          <w:szCs w:val="28"/>
        </w:rPr>
        <w:t>Р</w:t>
      </w:r>
      <w:r>
        <w:rPr>
          <w:sz w:val="28"/>
          <w:vertAlign w:val="subscript"/>
        </w:rPr>
        <w:t>2</w:t>
      </w:r>
      <w:proofErr w:type="spellStart"/>
      <w:r>
        <w:rPr>
          <w:sz w:val="28"/>
          <w:lang w:val="en-US"/>
        </w:rPr>
        <w:t>ob</w:t>
      </w:r>
      <w:proofErr w:type="spellEnd"/>
      <w:r>
        <w:rPr>
          <w:sz w:val="28"/>
        </w:rPr>
        <w:t xml:space="preserve"> </w:t>
      </w:r>
      <w:proofErr w:type="spellStart"/>
      <w:r>
        <w:rPr>
          <w:sz w:val="28"/>
        </w:rPr>
        <w:t>регіояруси</w:t>
      </w:r>
      <w:proofErr w:type="spellEnd"/>
      <w:r>
        <w:rPr>
          <w:sz w:val="28"/>
        </w:rPr>
        <w:t>).</w:t>
      </w:r>
    </w:p>
    <w:p w14:paraId="638EA18E" w14:textId="77777777" w:rsidR="00914B21" w:rsidRDefault="00914B21" w:rsidP="00914B21">
      <w:pPr>
        <w:ind w:firstLine="720"/>
        <w:jc w:val="both"/>
        <w:rPr>
          <w:sz w:val="28"/>
        </w:rPr>
      </w:pPr>
      <w:r>
        <w:rPr>
          <w:sz w:val="28"/>
        </w:rPr>
        <w:t>У складі олігоцену (</w:t>
      </w:r>
      <w:r>
        <w:rPr>
          <w:strike/>
          <w:sz w:val="28"/>
          <w:szCs w:val="28"/>
        </w:rPr>
        <w:t>Р</w:t>
      </w:r>
      <w:r>
        <w:rPr>
          <w:sz w:val="28"/>
          <w:vertAlign w:val="subscript"/>
        </w:rPr>
        <w:t>3</w:t>
      </w:r>
      <w:r>
        <w:rPr>
          <w:sz w:val="28"/>
        </w:rPr>
        <w:t xml:space="preserve">)  на півночі і сході України піщані породи з глауконітом, інколи з прошарками глин, </w:t>
      </w:r>
      <w:proofErr w:type="spellStart"/>
      <w:r>
        <w:rPr>
          <w:sz w:val="28"/>
        </w:rPr>
        <w:t>межигірського</w:t>
      </w:r>
      <w:proofErr w:type="spellEnd"/>
      <w:r>
        <w:rPr>
          <w:sz w:val="28"/>
        </w:rPr>
        <w:t xml:space="preserve"> та (</w:t>
      </w:r>
      <w:r>
        <w:rPr>
          <w:strike/>
          <w:sz w:val="28"/>
          <w:szCs w:val="28"/>
        </w:rPr>
        <w:t>Р</w:t>
      </w:r>
      <w:r>
        <w:rPr>
          <w:sz w:val="28"/>
          <w:vertAlign w:val="subscript"/>
        </w:rPr>
        <w:t>3</w:t>
      </w:r>
      <w:r>
        <w:rPr>
          <w:sz w:val="28"/>
        </w:rPr>
        <w:t>)</w:t>
      </w:r>
      <w:r>
        <w:rPr>
          <w:sz w:val="28"/>
          <w:lang w:val="en-US"/>
        </w:rPr>
        <w:t>m</w:t>
      </w:r>
      <w:r>
        <w:rPr>
          <w:sz w:val="28"/>
        </w:rPr>
        <w:t xml:space="preserve">ž та </w:t>
      </w:r>
      <w:proofErr w:type="spellStart"/>
      <w:r>
        <w:rPr>
          <w:sz w:val="28"/>
        </w:rPr>
        <w:t>берекського</w:t>
      </w:r>
      <w:proofErr w:type="spellEnd"/>
      <w:r>
        <w:rPr>
          <w:sz w:val="28"/>
        </w:rPr>
        <w:t xml:space="preserve"> (</w:t>
      </w:r>
      <w:r>
        <w:rPr>
          <w:strike/>
          <w:sz w:val="28"/>
          <w:szCs w:val="28"/>
        </w:rPr>
        <w:t>Р</w:t>
      </w:r>
      <w:r>
        <w:rPr>
          <w:sz w:val="28"/>
          <w:vertAlign w:val="subscript"/>
        </w:rPr>
        <w:t>3</w:t>
      </w:r>
      <w:proofErr w:type="spellStart"/>
      <w:r>
        <w:rPr>
          <w:sz w:val="28"/>
          <w:lang w:val="en-US"/>
        </w:rPr>
        <w:t>br</w:t>
      </w:r>
      <w:proofErr w:type="spellEnd"/>
      <w:r>
        <w:rPr>
          <w:sz w:val="28"/>
        </w:rPr>
        <w:t xml:space="preserve">)  </w:t>
      </w:r>
      <w:proofErr w:type="spellStart"/>
      <w:r>
        <w:rPr>
          <w:sz w:val="28"/>
        </w:rPr>
        <w:t>регіоярусів</w:t>
      </w:r>
      <w:proofErr w:type="spellEnd"/>
      <w:r>
        <w:rPr>
          <w:sz w:val="28"/>
        </w:rPr>
        <w:t xml:space="preserve">. Потужність цих відкладів на УЩ та в Донбасі до 40м, у </w:t>
      </w:r>
      <w:proofErr w:type="spellStart"/>
      <w:r>
        <w:rPr>
          <w:sz w:val="28"/>
        </w:rPr>
        <w:t>Дніпровсько</w:t>
      </w:r>
      <w:proofErr w:type="spellEnd"/>
      <w:r>
        <w:rPr>
          <w:sz w:val="28"/>
        </w:rPr>
        <w:t>-Донецькій западині до 120м.</w:t>
      </w:r>
    </w:p>
    <w:p w14:paraId="71D8B9B2" w14:textId="77777777" w:rsidR="00914B21" w:rsidRDefault="00914B21" w:rsidP="00914B21">
      <w:pPr>
        <w:pStyle w:val="23"/>
      </w:pPr>
      <w:r>
        <w:t>У Причорноморській западині розріз олігоцену складений піщано-глинистими фаціями, на рівнинній частині Криму у його складі  переважають глинисті породи потужністю до 450м.</w:t>
      </w:r>
    </w:p>
    <w:p w14:paraId="2258DE32" w14:textId="77777777" w:rsidR="00914B21" w:rsidRDefault="00914B21" w:rsidP="00914B21">
      <w:pPr>
        <w:pStyle w:val="23"/>
      </w:pPr>
      <w:r>
        <w:t xml:space="preserve">В різних регіонах України виділено ряд перспективних площ де промислові поклади глауконіту пов’язані з відкладами палеогенової системи: на північно-східному  схилі УЩ (Київська, Канівська, Черкаська, Чигиринська та Світловодська площа), в </w:t>
      </w:r>
      <w:proofErr w:type="spellStart"/>
      <w:r>
        <w:t>Дніпровсько</w:t>
      </w:r>
      <w:proofErr w:type="spellEnd"/>
      <w:r>
        <w:t>-Донецькій западині (Новомосковська, Кролевецька, Охтирська та Зміївська   площі).</w:t>
      </w:r>
    </w:p>
    <w:p w14:paraId="4650F9CF" w14:textId="77777777" w:rsidR="00914B21" w:rsidRDefault="00914B21" w:rsidP="00914B21">
      <w:pPr>
        <w:ind w:firstLine="720"/>
        <w:jc w:val="both"/>
        <w:rPr>
          <w:sz w:val="28"/>
        </w:rPr>
      </w:pPr>
      <w:r>
        <w:rPr>
          <w:sz w:val="28"/>
        </w:rPr>
        <w:t>Також практичний інтерес представляють відклади нижнього відділу неогенової системи (N</w:t>
      </w:r>
      <w:r>
        <w:rPr>
          <w:sz w:val="28"/>
          <w:vertAlign w:val="subscript"/>
        </w:rPr>
        <w:t>1</w:t>
      </w:r>
      <w:r>
        <w:rPr>
          <w:sz w:val="28"/>
        </w:rPr>
        <w:t xml:space="preserve">), представлені континентальними і морськими утвореннями. Континентальні відклади представлені переважно білими та строкатими пісками, часто </w:t>
      </w:r>
      <w:proofErr w:type="spellStart"/>
      <w:r>
        <w:rPr>
          <w:sz w:val="28"/>
        </w:rPr>
        <w:t>каолінистими</w:t>
      </w:r>
      <w:proofErr w:type="spellEnd"/>
      <w:r>
        <w:rPr>
          <w:sz w:val="28"/>
        </w:rPr>
        <w:t xml:space="preserve">, </w:t>
      </w:r>
      <w:proofErr w:type="spellStart"/>
      <w:r>
        <w:rPr>
          <w:sz w:val="28"/>
        </w:rPr>
        <w:t>новопетрівського</w:t>
      </w:r>
      <w:proofErr w:type="spellEnd"/>
      <w:r>
        <w:rPr>
          <w:sz w:val="28"/>
        </w:rPr>
        <w:t xml:space="preserve"> </w:t>
      </w:r>
      <w:proofErr w:type="spellStart"/>
      <w:r>
        <w:rPr>
          <w:sz w:val="28"/>
        </w:rPr>
        <w:t>регіоярусу</w:t>
      </w:r>
      <w:proofErr w:type="spellEnd"/>
      <w:r>
        <w:rPr>
          <w:sz w:val="28"/>
        </w:rPr>
        <w:t xml:space="preserve"> (N</w:t>
      </w:r>
      <w:r>
        <w:rPr>
          <w:sz w:val="28"/>
          <w:vertAlign w:val="subscript"/>
        </w:rPr>
        <w:t>1</w:t>
      </w:r>
      <w:r>
        <w:rPr>
          <w:sz w:val="28"/>
        </w:rPr>
        <w:t xml:space="preserve">np) які перекриваються </w:t>
      </w:r>
      <w:proofErr w:type="spellStart"/>
      <w:r>
        <w:rPr>
          <w:sz w:val="28"/>
        </w:rPr>
        <w:t>строкато</w:t>
      </w:r>
      <w:proofErr w:type="spellEnd"/>
      <w:r>
        <w:rPr>
          <w:sz w:val="28"/>
        </w:rPr>
        <w:t>-кольоровими глинами (N</w:t>
      </w:r>
      <w:r>
        <w:rPr>
          <w:sz w:val="28"/>
          <w:vertAlign w:val="subscript"/>
        </w:rPr>
        <w:t>1</w:t>
      </w:r>
      <w:r>
        <w:rPr>
          <w:sz w:val="28"/>
        </w:rPr>
        <w:t>ps). Загальна потужність відкладів до 100м.</w:t>
      </w:r>
    </w:p>
    <w:p w14:paraId="2B8C4547" w14:textId="77777777" w:rsidR="00914B21" w:rsidRDefault="00914B21" w:rsidP="00914B21">
      <w:pPr>
        <w:ind w:firstLine="720"/>
        <w:jc w:val="both"/>
        <w:rPr>
          <w:sz w:val="28"/>
        </w:rPr>
      </w:pPr>
      <w:r>
        <w:rPr>
          <w:sz w:val="28"/>
        </w:rPr>
        <w:t xml:space="preserve">Морські відклади на території рівнинного Криму представлені глинистими, карбонатними та теригенними породами з глауконітом різних ярусів потужністю до 520м. Тільки в Стрийському прогині виділена одна перспективна </w:t>
      </w:r>
      <w:proofErr w:type="spellStart"/>
      <w:r>
        <w:rPr>
          <w:sz w:val="28"/>
        </w:rPr>
        <w:t>Північноросточська</w:t>
      </w:r>
      <w:proofErr w:type="spellEnd"/>
      <w:r>
        <w:rPr>
          <w:sz w:val="28"/>
        </w:rPr>
        <w:t xml:space="preserve"> площа де промислові поклади глауконіту пов’язані з відкладами  міоцену (N</w:t>
      </w:r>
      <w:r>
        <w:rPr>
          <w:sz w:val="28"/>
          <w:vertAlign w:val="subscript"/>
        </w:rPr>
        <w:t>1</w:t>
      </w:r>
      <w:r>
        <w:rPr>
          <w:sz w:val="28"/>
        </w:rPr>
        <w:t>).</w:t>
      </w:r>
    </w:p>
    <w:p w14:paraId="3F4A8EC8" w14:textId="77777777" w:rsidR="00914B21" w:rsidRDefault="00914B21" w:rsidP="00914B21">
      <w:pPr>
        <w:ind w:firstLine="720"/>
        <w:jc w:val="both"/>
        <w:rPr>
          <w:sz w:val="28"/>
        </w:rPr>
      </w:pPr>
    </w:p>
    <w:p w14:paraId="2A546E44" w14:textId="77777777" w:rsidR="00914B21" w:rsidRDefault="00914B21" w:rsidP="00914B21">
      <w:pPr>
        <w:pStyle w:val="a7"/>
        <w:rPr>
          <w:b/>
          <w:bCs/>
        </w:rPr>
      </w:pPr>
      <w:r>
        <w:t xml:space="preserve">1.4 </w:t>
      </w:r>
      <w:proofErr w:type="spellStart"/>
      <w:r>
        <w:t>Мінералого</w:t>
      </w:r>
      <w:proofErr w:type="spellEnd"/>
      <w:r>
        <w:t>-петрографічна і фізико-хімічна характеристика глауконітів України</w:t>
      </w:r>
    </w:p>
    <w:p w14:paraId="0416F7DB" w14:textId="77777777" w:rsidR="00914B21" w:rsidRDefault="00914B21" w:rsidP="00914B21">
      <w:pPr>
        <w:pStyle w:val="1"/>
        <w:jc w:val="left"/>
      </w:pPr>
      <w:r>
        <w:rPr>
          <w:lang w:val="uk-UA"/>
        </w:rPr>
        <w:t>1</w:t>
      </w:r>
      <w:r>
        <w:t xml:space="preserve">.4.1 </w:t>
      </w:r>
      <w:proofErr w:type="spellStart"/>
      <w:r>
        <w:t>Колярометрія</w:t>
      </w:r>
      <w:proofErr w:type="spellEnd"/>
      <w:r>
        <w:t xml:space="preserve"> </w:t>
      </w:r>
      <w:proofErr w:type="spellStart"/>
      <w:r>
        <w:t>глауконітів</w:t>
      </w:r>
      <w:proofErr w:type="spellEnd"/>
    </w:p>
    <w:p w14:paraId="002F352D" w14:textId="77777777" w:rsidR="00914B21" w:rsidRDefault="00914B21" w:rsidP="00914B21"/>
    <w:p w14:paraId="2E179DB2" w14:textId="77777777" w:rsidR="00914B21" w:rsidRDefault="00914B21" w:rsidP="00914B21">
      <w:pPr>
        <w:pStyle w:val="23"/>
      </w:pPr>
      <w:r>
        <w:t xml:space="preserve">Колір глауконіту – перша пошукова ознака. Дослідження показали, що колір мінералу закономірно змінюється в залежності від віку породи, від одного типу </w:t>
      </w:r>
      <w:proofErr w:type="spellStart"/>
      <w:r>
        <w:t>зерен</w:t>
      </w:r>
      <w:proofErr w:type="spellEnd"/>
      <w:r>
        <w:t xml:space="preserve"> до іншого, також закономірно змінюється його фізичні і хімічні властивості.</w:t>
      </w:r>
    </w:p>
    <w:p w14:paraId="5B097ECB" w14:textId="77777777" w:rsidR="00914B21" w:rsidRDefault="00914B21" w:rsidP="00914B21">
      <w:pPr>
        <w:pStyle w:val="23"/>
      </w:pPr>
      <w:r>
        <w:lastRenderedPageBreak/>
        <w:t>Дослідники зробили висновок, що забарвлення глауконіту це властивість, яка відображає хімічний склад, питому вагу, показник заломлення і по кольору мінералу попередньо можна судити про вище перераховані властивості.</w:t>
      </w:r>
    </w:p>
    <w:p w14:paraId="165224C4" w14:textId="77777777" w:rsidR="00914B21" w:rsidRDefault="00914B21" w:rsidP="00914B21">
      <w:pPr>
        <w:pStyle w:val="23"/>
      </w:pPr>
      <w:r>
        <w:t xml:space="preserve">В.С. Соболєв в 1949 році в Львівському університеті вивчав мінералогію силікатів. При проведенні цих досліджень він прийшов до висновку, що зелений з різними відтінками колір глауконітів обумовлений дією хроматофорів </w:t>
      </w:r>
      <w:r>
        <w:rPr>
          <w:lang w:val="en-US"/>
        </w:rPr>
        <w:t>F</w:t>
      </w:r>
      <w:r w:rsidRPr="003026B2">
        <w:rPr>
          <w:vertAlign w:val="superscript"/>
        </w:rPr>
        <w:t>+3</w:t>
      </w:r>
      <w:r>
        <w:t xml:space="preserve"> і </w:t>
      </w:r>
      <w:r>
        <w:rPr>
          <w:lang w:val="en-US"/>
        </w:rPr>
        <w:t>Fe</w:t>
      </w:r>
      <w:r w:rsidRPr="003026B2">
        <w:rPr>
          <w:vertAlign w:val="superscript"/>
        </w:rPr>
        <w:t>+2</w:t>
      </w:r>
      <w:r>
        <w:t>, а на інтенсивність забарвлення мінералу впливає кількість гідроксилу (ОН), Н</w:t>
      </w:r>
      <w:r>
        <w:rPr>
          <w:vertAlign w:val="subscript"/>
        </w:rPr>
        <w:t>2</w:t>
      </w:r>
      <w:r>
        <w:t xml:space="preserve">О, К і </w:t>
      </w:r>
      <w:r>
        <w:rPr>
          <w:lang w:val="en-US"/>
        </w:rPr>
        <w:t>Na</w:t>
      </w:r>
      <w:r>
        <w:t>.</w:t>
      </w:r>
    </w:p>
    <w:p w14:paraId="68591FB5" w14:textId="77777777" w:rsidR="00914B21" w:rsidRDefault="00914B21" w:rsidP="00914B21">
      <w:pPr>
        <w:pStyle w:val="23"/>
      </w:pPr>
      <w:r>
        <w:t xml:space="preserve">Дослідження Л.І. </w:t>
      </w:r>
      <w:proofErr w:type="spellStart"/>
      <w:r>
        <w:t>Горбунової</w:t>
      </w:r>
      <w:proofErr w:type="spellEnd"/>
      <w:r>
        <w:t xml:space="preserve"> в 1950 році підтвердили вплив окисного заліза на забарвлення глауконіту.</w:t>
      </w:r>
    </w:p>
    <w:p w14:paraId="3E225EE9" w14:textId="77777777" w:rsidR="00914B21" w:rsidRDefault="00914B21" w:rsidP="00914B21">
      <w:pPr>
        <w:pStyle w:val="23"/>
      </w:pPr>
      <w:r>
        <w:t xml:space="preserve">При проведені робіт на глауконіт під керівництвом В.О. Грицика 1972 році встановлено, що на колір глауконіту також впливає кількість </w:t>
      </w:r>
      <w:proofErr w:type="spellStart"/>
      <w:r>
        <w:t>розбухаючих</w:t>
      </w:r>
      <w:proofErr w:type="spellEnd"/>
      <w:r>
        <w:t xml:space="preserve"> шарів </w:t>
      </w:r>
      <w:proofErr w:type="spellStart"/>
      <w:r>
        <w:t>монтморилонітового</w:t>
      </w:r>
      <w:proofErr w:type="spellEnd"/>
      <w:r>
        <w:t xml:space="preserve"> складу.</w:t>
      </w:r>
    </w:p>
    <w:p w14:paraId="479FE9A9" w14:textId="77777777" w:rsidR="00914B21" w:rsidRDefault="00914B21" w:rsidP="00914B21">
      <w:pPr>
        <w:pStyle w:val="23"/>
      </w:pPr>
      <w:r>
        <w:t xml:space="preserve"> Проведенні в різні роки дослідження показали, що на забарвлення глауконіту впливає багато факторів, а не тільки елементи хроматофори.</w:t>
      </w:r>
    </w:p>
    <w:p w14:paraId="5CD3CA24" w14:textId="77777777" w:rsidR="00914B21" w:rsidRDefault="00914B21" w:rsidP="00914B21">
      <w:pPr>
        <w:pStyle w:val="23"/>
        <w:ind w:firstLine="0"/>
      </w:pPr>
    </w:p>
    <w:p w14:paraId="43FEA770" w14:textId="77777777" w:rsidR="00914B21" w:rsidRDefault="00914B21" w:rsidP="00914B21">
      <w:pPr>
        <w:pStyle w:val="a7"/>
      </w:pPr>
      <w:r>
        <w:t>1.4.2. Співставлення оптичних властивостей і морфологічних особливостей глауконіту неогенових, палеогенових і крейдяних відкладів різних регіонів України</w:t>
      </w:r>
    </w:p>
    <w:p w14:paraId="1B6A3DCB" w14:textId="77777777" w:rsidR="00914B21" w:rsidRDefault="00914B21" w:rsidP="00914B21">
      <w:pPr>
        <w:pStyle w:val="a7"/>
        <w:jc w:val="center"/>
      </w:pPr>
    </w:p>
    <w:p w14:paraId="55D160DF" w14:textId="77777777" w:rsidR="00914B21" w:rsidRDefault="00914B21" w:rsidP="00914B21">
      <w:pPr>
        <w:pStyle w:val="a7"/>
        <w:ind w:firstLine="0"/>
        <w:jc w:val="center"/>
      </w:pPr>
      <w:r>
        <w:t>Глауконіти неогенових відкладів (</w:t>
      </w:r>
      <w:r>
        <w:rPr>
          <w:position w:val="-10"/>
          <w:lang w:val="en-US"/>
        </w:rPr>
        <w:object w:dxaOrig="360" w:dyaOrig="360" w14:anchorId="66297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9" o:title=""/>
          </v:shape>
          <o:OLEObject Type="Embed" ProgID="Equation.3" ShapeID="_x0000_i1025" DrawAspect="Content" ObjectID="_1713881559" r:id="rId10"/>
        </w:object>
      </w:r>
      <w:r w:rsidRPr="003026B2">
        <w:t>)</w:t>
      </w:r>
    </w:p>
    <w:p w14:paraId="5C7E39D4" w14:textId="77777777" w:rsidR="00914B21" w:rsidRDefault="00914B21" w:rsidP="00914B21">
      <w:pPr>
        <w:pStyle w:val="a7"/>
        <w:shd w:val="clear" w:color="auto" w:fill="FFFFFF"/>
        <w:rPr>
          <w:color w:val="000000"/>
          <w:shd w:val="clear" w:color="auto" w:fill="FFFFFF"/>
        </w:rPr>
      </w:pPr>
      <w:r>
        <w:t xml:space="preserve">Глауконіт міоценових відкладів </w:t>
      </w:r>
      <w:proofErr w:type="spellStart"/>
      <w:r>
        <w:t>рідко</w:t>
      </w:r>
      <w:proofErr w:type="spellEnd"/>
      <w:r>
        <w:t xml:space="preserve"> утворює промислові поклади доступні для відпрацювання. Прояви цих глауконітів детально вивчались при проведенні </w:t>
      </w:r>
      <w:proofErr w:type="spellStart"/>
      <w:r>
        <w:t>Побузькою</w:t>
      </w:r>
      <w:proofErr w:type="spellEnd"/>
      <w:r>
        <w:t xml:space="preserve"> ГРП в 1973 році тематичних робіт на території </w:t>
      </w:r>
      <w:proofErr w:type="spellStart"/>
      <w:r>
        <w:t>Північноросточської</w:t>
      </w:r>
      <w:proofErr w:type="spellEnd"/>
      <w:r>
        <w:t xml:space="preserve"> площі де  зустрічається глауконіт двох видів: зернистий і </w:t>
      </w:r>
      <w:proofErr w:type="spellStart"/>
      <w:r>
        <w:t>тонкодисперсний</w:t>
      </w:r>
      <w:proofErr w:type="spellEnd"/>
      <w:r>
        <w:t>. Зерна мають округлу, овальну, лопатоподібну і неправильну форму, іноді, з обірваними краями. Це дуже добре видно на рисунках 5.14 і 5.15 (Грицик, 1973т).</w:t>
      </w:r>
      <w:r>
        <w:rPr>
          <w:color w:val="FF0000"/>
          <w:shd w:val="clear" w:color="auto" w:fill="FFFFFF"/>
        </w:rPr>
        <w:t xml:space="preserve"> </w:t>
      </w:r>
      <w:r>
        <w:rPr>
          <w:color w:val="000000"/>
          <w:shd w:val="clear" w:color="auto" w:fill="FFFFFF"/>
        </w:rPr>
        <w:t xml:space="preserve">Часто на поверхні </w:t>
      </w:r>
      <w:proofErr w:type="spellStart"/>
      <w:r>
        <w:rPr>
          <w:color w:val="000000"/>
          <w:shd w:val="clear" w:color="auto" w:fill="FFFFFF"/>
        </w:rPr>
        <w:t>зерен</w:t>
      </w:r>
      <w:proofErr w:type="spellEnd"/>
      <w:r>
        <w:rPr>
          <w:color w:val="000000"/>
          <w:shd w:val="clear" w:color="auto" w:fill="FFFFFF"/>
        </w:rPr>
        <w:t xml:space="preserve"> відмічається сітка </w:t>
      </w:r>
      <w:proofErr w:type="spellStart"/>
      <w:r>
        <w:rPr>
          <w:color w:val="000000"/>
          <w:shd w:val="clear" w:color="auto" w:fill="FFFFFF"/>
        </w:rPr>
        <w:t>тріщин</w:t>
      </w:r>
      <w:proofErr w:type="spellEnd"/>
      <w:r>
        <w:rPr>
          <w:color w:val="000000"/>
          <w:shd w:val="clear" w:color="auto" w:fill="FFFFFF"/>
        </w:rPr>
        <w:t xml:space="preserve">, </w:t>
      </w:r>
      <w:proofErr w:type="spellStart"/>
      <w:r>
        <w:rPr>
          <w:color w:val="000000"/>
          <w:shd w:val="clear" w:color="auto" w:fill="FFFFFF"/>
        </w:rPr>
        <w:t>примазки</w:t>
      </w:r>
      <w:proofErr w:type="spellEnd"/>
      <w:r>
        <w:rPr>
          <w:color w:val="000000"/>
          <w:shd w:val="clear" w:color="auto" w:fill="FFFFFF"/>
        </w:rPr>
        <w:t xml:space="preserve"> опалу. Розмір </w:t>
      </w:r>
      <w:proofErr w:type="spellStart"/>
      <w:r>
        <w:rPr>
          <w:color w:val="000000"/>
          <w:shd w:val="clear" w:color="auto" w:fill="FFFFFF"/>
        </w:rPr>
        <w:t>зерен</w:t>
      </w:r>
      <w:proofErr w:type="spellEnd"/>
      <w:r>
        <w:rPr>
          <w:color w:val="000000"/>
          <w:shd w:val="clear" w:color="auto" w:fill="FFFFFF"/>
        </w:rPr>
        <w:t xml:space="preserve"> коливається в межах від 0,2 до 0,5мм. Колір глауконітів густо-зелений з коричневим відтінком. Вивчення глауконіту в шліфах показало, що він має </w:t>
      </w:r>
      <w:proofErr w:type="spellStart"/>
      <w:r>
        <w:rPr>
          <w:color w:val="000000"/>
          <w:shd w:val="clear" w:color="auto" w:fill="FFFFFF"/>
        </w:rPr>
        <w:t>мікроагрегатну</w:t>
      </w:r>
      <w:proofErr w:type="spellEnd"/>
      <w:r>
        <w:rPr>
          <w:color w:val="000000"/>
          <w:shd w:val="clear" w:color="auto" w:fill="FFFFFF"/>
        </w:rPr>
        <w:t xml:space="preserve"> будову і пряме погасання. В деяких прошарках відкладів неогену, дуже високий (до 80-90%) вміст глауконіту де переважно зерна великого розміру.</w:t>
      </w:r>
    </w:p>
    <w:p w14:paraId="717D6CA7" w14:textId="77777777" w:rsidR="00914B21" w:rsidRDefault="00914B21" w:rsidP="00914B21">
      <w:pPr>
        <w:pStyle w:val="a7"/>
        <w:shd w:val="clear" w:color="auto" w:fill="FFFFFF"/>
        <w:jc w:val="center"/>
        <w:rPr>
          <w:color w:val="000000"/>
          <w:shd w:val="clear" w:color="auto" w:fill="FFFFFF"/>
        </w:rPr>
      </w:pPr>
      <w:r>
        <w:rPr>
          <w:color w:val="000000"/>
          <w:shd w:val="clear" w:color="auto" w:fill="FFFFFF"/>
        </w:rPr>
        <w:t>Глауконіт палеогенових відкладів (</w:t>
      </w:r>
      <w:r>
        <w:rPr>
          <w:color w:val="000000"/>
          <w:shd w:val="clear" w:color="auto" w:fill="FFFFFF"/>
          <w:lang w:val="en-US"/>
        </w:rPr>
        <w:t>P</w:t>
      </w:r>
      <w:r w:rsidRPr="003026B2">
        <w:rPr>
          <w:color w:val="000000"/>
          <w:shd w:val="clear" w:color="auto" w:fill="FFFFFF"/>
        </w:rPr>
        <w:t>)</w:t>
      </w:r>
    </w:p>
    <w:p w14:paraId="73BE3F6C" w14:textId="77777777" w:rsidR="00914B21" w:rsidRDefault="00914B21" w:rsidP="00914B21">
      <w:pPr>
        <w:pStyle w:val="a7"/>
        <w:shd w:val="clear" w:color="auto" w:fill="FFFFFF"/>
        <w:rPr>
          <w:color w:val="000000"/>
          <w:shd w:val="clear" w:color="auto" w:fill="FFFFFF"/>
        </w:rPr>
      </w:pPr>
      <w:r>
        <w:rPr>
          <w:color w:val="000000"/>
          <w:shd w:val="clear" w:color="auto" w:fill="FFFFFF"/>
        </w:rPr>
        <w:t>Промислові поклади глауконіту палеогенових відкладів на території України зустрічаються частіше неогенових. Вони пов’язані з відкладами харківської (Р</w:t>
      </w:r>
      <w:r>
        <w:rPr>
          <w:color w:val="000000"/>
          <w:shd w:val="clear" w:color="auto" w:fill="FFFFFF"/>
          <w:vertAlign w:val="subscript"/>
        </w:rPr>
        <w:t>2-3</w:t>
      </w:r>
      <w:proofErr w:type="spellStart"/>
      <w:r>
        <w:rPr>
          <w:color w:val="000000"/>
          <w:shd w:val="clear" w:color="auto" w:fill="FFFFFF"/>
          <w:lang w:val="en-US"/>
        </w:rPr>
        <w:t>hr</w:t>
      </w:r>
      <w:proofErr w:type="spellEnd"/>
      <w:r>
        <w:rPr>
          <w:color w:val="000000"/>
          <w:shd w:val="clear" w:color="auto" w:fill="FFFFFF"/>
        </w:rPr>
        <w:t>) і канівської серій (Р</w:t>
      </w:r>
      <w:r>
        <w:rPr>
          <w:color w:val="000000"/>
          <w:shd w:val="clear" w:color="auto" w:fill="FFFFFF"/>
          <w:vertAlign w:val="subscript"/>
        </w:rPr>
        <w:t>2</w:t>
      </w:r>
      <w:proofErr w:type="spellStart"/>
      <w:r>
        <w:rPr>
          <w:color w:val="000000"/>
          <w:shd w:val="clear" w:color="auto" w:fill="FFFFFF"/>
          <w:lang w:val="en-US"/>
        </w:rPr>
        <w:t>kn</w:t>
      </w:r>
      <w:proofErr w:type="spellEnd"/>
      <w:r w:rsidRPr="003026B2">
        <w:rPr>
          <w:color w:val="000000"/>
          <w:shd w:val="clear" w:color="auto" w:fill="FFFFFF"/>
        </w:rPr>
        <w:t>)</w:t>
      </w:r>
      <w:r>
        <w:rPr>
          <w:color w:val="000000"/>
          <w:shd w:val="clear" w:color="auto" w:fill="FFFFFF"/>
        </w:rPr>
        <w:t xml:space="preserve"> та київської світи (Р</w:t>
      </w:r>
      <w:r>
        <w:rPr>
          <w:color w:val="000000"/>
          <w:shd w:val="clear" w:color="auto" w:fill="FFFFFF"/>
          <w:vertAlign w:val="subscript"/>
        </w:rPr>
        <w:t>2</w:t>
      </w:r>
      <w:proofErr w:type="spellStart"/>
      <w:r>
        <w:rPr>
          <w:color w:val="000000"/>
          <w:shd w:val="clear" w:color="auto" w:fill="FFFFFF"/>
          <w:lang w:val="en-US"/>
        </w:rPr>
        <w:t>kv</w:t>
      </w:r>
      <w:proofErr w:type="spellEnd"/>
      <w:r w:rsidRPr="003026B2">
        <w:rPr>
          <w:color w:val="000000"/>
          <w:shd w:val="clear" w:color="auto" w:fill="FFFFFF"/>
        </w:rPr>
        <w:t>)</w:t>
      </w:r>
      <w:r>
        <w:rPr>
          <w:color w:val="000000"/>
          <w:shd w:val="clear" w:color="auto" w:fill="FFFFFF"/>
        </w:rPr>
        <w:t xml:space="preserve">, зустрічаються на північно-східному схилі УЩ де виділені Київська, Канівська, Чигиринська і Світловодська перспективні на глауконіт площі, а в </w:t>
      </w:r>
      <w:proofErr w:type="spellStart"/>
      <w:r>
        <w:rPr>
          <w:color w:val="000000"/>
          <w:shd w:val="clear" w:color="auto" w:fill="FFFFFF"/>
        </w:rPr>
        <w:t>Дніпровсько</w:t>
      </w:r>
      <w:proofErr w:type="spellEnd"/>
      <w:r>
        <w:rPr>
          <w:color w:val="000000"/>
          <w:shd w:val="clear" w:color="auto" w:fill="FFFFFF"/>
        </w:rPr>
        <w:t>-Донецькій западині – Кролевецька, Охтирська і Зміївська площі.</w:t>
      </w:r>
    </w:p>
    <w:p w14:paraId="6493FCB5" w14:textId="77777777" w:rsidR="00914B21" w:rsidRDefault="00914B21" w:rsidP="00914B21">
      <w:pPr>
        <w:pStyle w:val="a7"/>
        <w:shd w:val="clear" w:color="auto" w:fill="FFFFFF"/>
        <w:ind w:firstLine="0"/>
        <w:jc w:val="center"/>
        <w:rPr>
          <w:color w:val="000000"/>
          <w:shd w:val="clear" w:color="auto" w:fill="FFFFFF"/>
        </w:rPr>
      </w:pPr>
      <w:r>
        <w:rPr>
          <w:color w:val="000000"/>
          <w:shd w:val="clear" w:color="auto" w:fill="FFFFFF"/>
        </w:rPr>
        <w:t>Відклади харківської серії (Р</w:t>
      </w:r>
      <w:r>
        <w:rPr>
          <w:color w:val="000000"/>
          <w:shd w:val="clear" w:color="auto" w:fill="FFFFFF"/>
          <w:vertAlign w:val="subscript"/>
        </w:rPr>
        <w:t>2-3</w:t>
      </w:r>
      <w:proofErr w:type="spellStart"/>
      <w:r>
        <w:rPr>
          <w:color w:val="000000"/>
          <w:shd w:val="clear" w:color="auto" w:fill="FFFFFF"/>
          <w:lang w:val="en-US"/>
        </w:rPr>
        <w:t>hr</w:t>
      </w:r>
      <w:proofErr w:type="spellEnd"/>
      <w:r w:rsidRPr="003026B2">
        <w:rPr>
          <w:color w:val="000000"/>
          <w:shd w:val="clear" w:color="auto" w:fill="FFFFFF"/>
        </w:rPr>
        <w:t>)</w:t>
      </w:r>
    </w:p>
    <w:p w14:paraId="1C5289F1" w14:textId="77777777" w:rsidR="00914B21" w:rsidRDefault="00914B21" w:rsidP="00914B21">
      <w:pPr>
        <w:pStyle w:val="a7"/>
        <w:shd w:val="clear" w:color="auto" w:fill="FFFFFF"/>
        <w:rPr>
          <w:color w:val="000000"/>
          <w:shd w:val="clear" w:color="auto" w:fill="FFFFFF"/>
        </w:rPr>
      </w:pPr>
      <w:r>
        <w:rPr>
          <w:color w:val="000000"/>
          <w:shd w:val="clear" w:color="auto" w:fill="FFFFFF"/>
        </w:rPr>
        <w:t>Харківські відклади представлені, в основному, глауконіт-кварцовими пі-</w:t>
      </w:r>
      <w:proofErr w:type="spellStart"/>
      <w:r>
        <w:rPr>
          <w:color w:val="000000"/>
          <w:shd w:val="clear" w:color="auto" w:fill="FFFFFF"/>
        </w:rPr>
        <w:t>сками</w:t>
      </w:r>
      <w:proofErr w:type="spellEnd"/>
      <w:r>
        <w:rPr>
          <w:color w:val="000000"/>
          <w:shd w:val="clear" w:color="auto" w:fill="FFFFFF"/>
        </w:rPr>
        <w:t xml:space="preserve"> і глинами. В них глауконіт одноманітний: зерна жовтувато-</w:t>
      </w:r>
      <w:proofErr w:type="spellStart"/>
      <w:r>
        <w:rPr>
          <w:color w:val="000000"/>
          <w:shd w:val="clear" w:color="auto" w:fill="FFFFFF"/>
        </w:rPr>
        <w:t>коричневато</w:t>
      </w:r>
      <w:proofErr w:type="spellEnd"/>
      <w:r>
        <w:rPr>
          <w:color w:val="000000"/>
          <w:shd w:val="clear" w:color="auto" w:fill="FFFFFF"/>
        </w:rPr>
        <w:t>-зеленого кольору з блискучою поверхнею неправильної, округлої, іноді, сплю-</w:t>
      </w:r>
      <w:proofErr w:type="spellStart"/>
      <w:r>
        <w:rPr>
          <w:color w:val="000000"/>
          <w:shd w:val="clear" w:color="auto" w:fill="FFFFFF"/>
        </w:rPr>
        <w:t>щеної</w:t>
      </w:r>
      <w:proofErr w:type="spellEnd"/>
      <w:r>
        <w:rPr>
          <w:color w:val="000000"/>
          <w:shd w:val="clear" w:color="auto" w:fill="FFFFFF"/>
        </w:rPr>
        <w:t xml:space="preserve"> форми розміром 0,1-0,6мм. Переважають зерна розміром 0,25-0,5мм.</w:t>
      </w:r>
    </w:p>
    <w:p w14:paraId="2582A264" w14:textId="77777777" w:rsidR="00914B21" w:rsidRDefault="00914B21" w:rsidP="00914B21">
      <w:pPr>
        <w:pStyle w:val="a5"/>
      </w:pPr>
      <w:r>
        <w:rPr>
          <w:noProof/>
          <w:lang w:val="ru-RU" w:eastAsia="ru-RU"/>
        </w:rPr>
        <w:lastRenderedPageBreak/>
        <w:drawing>
          <wp:inline distT="0" distB="0" distL="0" distR="0" wp14:anchorId="6084EF98" wp14:editId="66E87DA6">
            <wp:extent cx="3378200" cy="2044700"/>
            <wp:effectExtent l="0" t="0" r="0" b="0"/>
            <wp:docPr id="3" name="Рисунок 3" descr="13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3_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8200" cy="2044700"/>
                    </a:xfrm>
                    <a:prstGeom prst="rect">
                      <a:avLst/>
                    </a:prstGeom>
                    <a:noFill/>
                    <a:ln>
                      <a:noFill/>
                    </a:ln>
                  </pic:spPr>
                </pic:pic>
              </a:graphicData>
            </a:graphic>
          </wp:inline>
        </w:drawing>
      </w:r>
    </w:p>
    <w:p w14:paraId="1F9CA6E1" w14:textId="77777777" w:rsidR="00914B21" w:rsidRDefault="00914B21" w:rsidP="00914B21">
      <w:pPr>
        <w:pStyle w:val="a5"/>
      </w:pPr>
    </w:p>
    <w:p w14:paraId="57BAC354" w14:textId="77777777" w:rsidR="00914B21" w:rsidRDefault="00914B21" w:rsidP="00914B21">
      <w:pPr>
        <w:pStyle w:val="a5"/>
        <w:rPr>
          <w:b w:val="0"/>
          <w:bCs w:val="0"/>
        </w:rPr>
      </w:pPr>
      <w:r>
        <w:rPr>
          <w:b w:val="0"/>
          <w:bCs w:val="0"/>
        </w:rPr>
        <w:t xml:space="preserve">Рис. 1.3 Форма і поверхня глауконітових </w:t>
      </w:r>
      <w:proofErr w:type="spellStart"/>
      <w:r>
        <w:rPr>
          <w:b w:val="0"/>
          <w:bCs w:val="0"/>
        </w:rPr>
        <w:t>зерен</w:t>
      </w:r>
      <w:proofErr w:type="spellEnd"/>
      <w:r>
        <w:rPr>
          <w:b w:val="0"/>
          <w:bCs w:val="0"/>
        </w:rPr>
        <w:t xml:space="preserve"> палеогену (Грицик В.О., 1973)</w:t>
      </w:r>
    </w:p>
    <w:p w14:paraId="32E45332" w14:textId="77777777" w:rsidR="00914B21" w:rsidRDefault="00914B21" w:rsidP="00914B21">
      <w:pPr>
        <w:pStyle w:val="a5"/>
      </w:pPr>
    </w:p>
    <w:p w14:paraId="7C586B4B" w14:textId="77777777" w:rsidR="00914B21" w:rsidRDefault="00914B21" w:rsidP="00914B21">
      <w:pPr>
        <w:pStyle w:val="a5"/>
      </w:pPr>
      <w:r>
        <w:rPr>
          <w:noProof/>
          <w:lang w:val="ru-RU" w:eastAsia="ru-RU"/>
        </w:rPr>
        <w:drawing>
          <wp:inline distT="0" distB="0" distL="0" distR="0" wp14:anchorId="00292492" wp14:editId="456CB1A8">
            <wp:extent cx="3352800" cy="2019300"/>
            <wp:effectExtent l="0" t="0" r="0" b="0"/>
            <wp:docPr id="2" name="Рисунок 2" descr="13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3_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019300"/>
                    </a:xfrm>
                    <a:prstGeom prst="rect">
                      <a:avLst/>
                    </a:prstGeom>
                    <a:noFill/>
                    <a:ln>
                      <a:noFill/>
                    </a:ln>
                  </pic:spPr>
                </pic:pic>
              </a:graphicData>
            </a:graphic>
          </wp:inline>
        </w:drawing>
      </w:r>
    </w:p>
    <w:p w14:paraId="67191D0C" w14:textId="77777777" w:rsidR="00914B21" w:rsidRDefault="00914B21" w:rsidP="00914B21">
      <w:pPr>
        <w:pStyle w:val="a5"/>
      </w:pPr>
    </w:p>
    <w:p w14:paraId="497C387D" w14:textId="77777777" w:rsidR="00914B21" w:rsidRDefault="00914B21" w:rsidP="00914B21">
      <w:pPr>
        <w:pStyle w:val="a7"/>
        <w:shd w:val="clear" w:color="auto" w:fill="FFFFFF"/>
        <w:tabs>
          <w:tab w:val="left" w:pos="0"/>
        </w:tabs>
        <w:jc w:val="center"/>
        <w:rPr>
          <w:color w:val="000000"/>
          <w:shd w:val="clear" w:color="auto" w:fill="FFFFFF"/>
        </w:rPr>
      </w:pPr>
      <w:r>
        <w:t xml:space="preserve">Рис. 1.4 Форма і поверхня </w:t>
      </w:r>
      <w:proofErr w:type="spellStart"/>
      <w:r>
        <w:t>гдауконвітових</w:t>
      </w:r>
      <w:proofErr w:type="spellEnd"/>
      <w:r>
        <w:t xml:space="preserve"> </w:t>
      </w:r>
      <w:proofErr w:type="spellStart"/>
      <w:r>
        <w:t>зерен</w:t>
      </w:r>
      <w:proofErr w:type="spellEnd"/>
      <w:r>
        <w:t xml:space="preserve"> </w:t>
      </w:r>
      <w:proofErr w:type="spellStart"/>
      <w:r>
        <w:t>нижньотортонського</w:t>
      </w:r>
      <w:proofErr w:type="spellEnd"/>
      <w:r>
        <w:t xml:space="preserve"> під ярусу (Грицик В.О., 1973р) </w:t>
      </w:r>
    </w:p>
    <w:p w14:paraId="3D8FF92A" w14:textId="77777777" w:rsidR="00914B21" w:rsidRDefault="00914B21" w:rsidP="00914B21">
      <w:pPr>
        <w:pStyle w:val="a7"/>
        <w:shd w:val="clear" w:color="auto" w:fill="FFFFFF"/>
        <w:ind w:firstLine="0"/>
        <w:rPr>
          <w:color w:val="000000"/>
          <w:shd w:val="clear" w:color="auto" w:fill="FFFFFF"/>
        </w:rPr>
      </w:pPr>
    </w:p>
    <w:p w14:paraId="57568D5C" w14:textId="77777777" w:rsidR="00914B21" w:rsidRDefault="00914B21" w:rsidP="00914B21">
      <w:pPr>
        <w:pStyle w:val="a7"/>
        <w:shd w:val="clear" w:color="auto" w:fill="FFFFFF"/>
        <w:jc w:val="center"/>
        <w:rPr>
          <w:color w:val="000000"/>
          <w:shd w:val="clear" w:color="auto" w:fill="FFFFFF"/>
        </w:rPr>
      </w:pPr>
      <w:r>
        <w:rPr>
          <w:color w:val="000000"/>
          <w:shd w:val="clear" w:color="auto" w:fill="FFFFFF"/>
        </w:rPr>
        <w:t>Відклади київської світи (Р</w:t>
      </w:r>
      <w:r>
        <w:rPr>
          <w:color w:val="000000"/>
          <w:shd w:val="clear" w:color="auto" w:fill="FFFFFF"/>
          <w:vertAlign w:val="subscript"/>
        </w:rPr>
        <w:t>2</w:t>
      </w:r>
      <w:proofErr w:type="spellStart"/>
      <w:r>
        <w:rPr>
          <w:color w:val="000000"/>
          <w:shd w:val="clear" w:color="auto" w:fill="FFFFFF"/>
          <w:lang w:val="en-US"/>
        </w:rPr>
        <w:t>kv</w:t>
      </w:r>
      <w:proofErr w:type="spellEnd"/>
      <w:r w:rsidRPr="003026B2">
        <w:rPr>
          <w:color w:val="000000"/>
          <w:shd w:val="clear" w:color="auto" w:fill="FFFFFF"/>
        </w:rPr>
        <w:t>)</w:t>
      </w:r>
    </w:p>
    <w:p w14:paraId="2E79D8BE" w14:textId="77777777" w:rsidR="00914B21" w:rsidRDefault="00914B21" w:rsidP="00914B21">
      <w:pPr>
        <w:pStyle w:val="a7"/>
        <w:shd w:val="clear" w:color="auto" w:fill="FFFFFF"/>
        <w:rPr>
          <w:color w:val="000000"/>
          <w:shd w:val="clear" w:color="auto" w:fill="FFFFFF"/>
        </w:rPr>
      </w:pPr>
      <w:r>
        <w:rPr>
          <w:color w:val="000000"/>
          <w:shd w:val="clear" w:color="auto" w:fill="FFFFFF"/>
        </w:rPr>
        <w:t xml:space="preserve">В відкладах київської світи домінують карбонатні породи. Однак в прибережній  зоні вони заміщаються </w:t>
      </w:r>
      <w:proofErr w:type="spellStart"/>
      <w:r>
        <w:rPr>
          <w:color w:val="000000"/>
          <w:shd w:val="clear" w:color="auto" w:fill="FFFFFF"/>
        </w:rPr>
        <w:t>безкарбонатними</w:t>
      </w:r>
      <w:proofErr w:type="spellEnd"/>
      <w:r>
        <w:rPr>
          <w:color w:val="000000"/>
          <w:shd w:val="clear" w:color="auto" w:fill="FFFFFF"/>
        </w:rPr>
        <w:t xml:space="preserve"> піщанистими глинами, а ті в свою чергу глауконіт-</w:t>
      </w:r>
      <w:proofErr w:type="spellStart"/>
      <w:r>
        <w:rPr>
          <w:color w:val="000000"/>
          <w:shd w:val="clear" w:color="auto" w:fill="FFFFFF"/>
        </w:rPr>
        <w:t>кварцевими</w:t>
      </w:r>
      <w:proofErr w:type="spellEnd"/>
      <w:r>
        <w:rPr>
          <w:color w:val="000000"/>
          <w:shd w:val="clear" w:color="auto" w:fill="FFFFFF"/>
        </w:rPr>
        <w:t xml:space="preserve"> пісками.</w:t>
      </w:r>
    </w:p>
    <w:p w14:paraId="137CAE18" w14:textId="77777777" w:rsidR="00914B21" w:rsidRDefault="00914B21" w:rsidP="00914B21">
      <w:pPr>
        <w:pStyle w:val="a7"/>
        <w:shd w:val="clear" w:color="auto" w:fill="FFFFFF"/>
        <w:rPr>
          <w:color w:val="000000"/>
          <w:shd w:val="clear" w:color="auto" w:fill="FFFFFF"/>
        </w:rPr>
      </w:pPr>
      <w:r>
        <w:rPr>
          <w:color w:val="000000"/>
          <w:shd w:val="clear" w:color="auto" w:fill="FFFFFF"/>
        </w:rPr>
        <w:t xml:space="preserve">Глауконіт з київських відкладів характеризується брудно-темно-зеленим до чорного кольору, </w:t>
      </w:r>
      <w:proofErr w:type="spellStart"/>
      <w:r>
        <w:rPr>
          <w:color w:val="000000"/>
          <w:shd w:val="clear" w:color="auto" w:fill="FFFFFF"/>
        </w:rPr>
        <w:t>грудковидною</w:t>
      </w:r>
      <w:proofErr w:type="spellEnd"/>
      <w:r>
        <w:rPr>
          <w:color w:val="000000"/>
          <w:shd w:val="clear" w:color="auto" w:fill="FFFFFF"/>
        </w:rPr>
        <w:t xml:space="preserve"> формою </w:t>
      </w:r>
      <w:proofErr w:type="spellStart"/>
      <w:r>
        <w:rPr>
          <w:color w:val="000000"/>
          <w:shd w:val="clear" w:color="auto" w:fill="FFFFFF"/>
        </w:rPr>
        <w:t>зерен</w:t>
      </w:r>
      <w:proofErr w:type="spellEnd"/>
      <w:r>
        <w:rPr>
          <w:color w:val="000000"/>
          <w:shd w:val="clear" w:color="auto" w:fill="FFFFFF"/>
        </w:rPr>
        <w:t xml:space="preserve"> з гладкою глянцевою поверхнею. В невеликій кількості присутні зерна жовтувато-зеленого кольору неправильної </w:t>
      </w:r>
      <w:proofErr w:type="spellStart"/>
      <w:r>
        <w:rPr>
          <w:color w:val="000000"/>
          <w:shd w:val="clear" w:color="auto" w:fill="FFFFFF"/>
        </w:rPr>
        <w:t>грудкоподібної</w:t>
      </w:r>
      <w:proofErr w:type="spellEnd"/>
      <w:r>
        <w:rPr>
          <w:color w:val="000000"/>
          <w:shd w:val="clear" w:color="auto" w:fill="FFFFFF"/>
        </w:rPr>
        <w:t xml:space="preserve"> форми, </w:t>
      </w:r>
      <w:proofErr w:type="spellStart"/>
      <w:r>
        <w:rPr>
          <w:color w:val="000000"/>
          <w:shd w:val="clear" w:color="auto" w:fill="FFFFFF"/>
        </w:rPr>
        <w:t>восковидні</w:t>
      </w:r>
      <w:proofErr w:type="spellEnd"/>
      <w:r>
        <w:rPr>
          <w:color w:val="000000"/>
          <w:shd w:val="clear" w:color="auto" w:fill="FFFFFF"/>
        </w:rPr>
        <w:t xml:space="preserve">, а також </w:t>
      </w:r>
      <w:proofErr w:type="spellStart"/>
      <w:r>
        <w:rPr>
          <w:color w:val="000000"/>
          <w:shd w:val="clear" w:color="auto" w:fill="FFFFFF"/>
        </w:rPr>
        <w:t>табличаті</w:t>
      </w:r>
      <w:proofErr w:type="spellEnd"/>
      <w:r>
        <w:rPr>
          <w:color w:val="000000"/>
          <w:shd w:val="clear" w:color="auto" w:fill="FFFFFF"/>
        </w:rPr>
        <w:t xml:space="preserve"> світло-зелені з перламутровим відливом. Розмір </w:t>
      </w:r>
      <w:proofErr w:type="spellStart"/>
      <w:r>
        <w:rPr>
          <w:color w:val="000000"/>
          <w:shd w:val="clear" w:color="auto" w:fill="FFFFFF"/>
        </w:rPr>
        <w:t>зерен</w:t>
      </w:r>
      <w:proofErr w:type="spellEnd"/>
      <w:r>
        <w:rPr>
          <w:color w:val="000000"/>
          <w:shd w:val="clear" w:color="auto" w:fill="FFFFFF"/>
        </w:rPr>
        <w:t xml:space="preserve"> глауконіту досягає 0,3мм.</w:t>
      </w:r>
    </w:p>
    <w:p w14:paraId="312F839F" w14:textId="77777777" w:rsidR="00914B21" w:rsidRPr="003026B2" w:rsidRDefault="00914B21" w:rsidP="00914B21">
      <w:pPr>
        <w:pStyle w:val="a7"/>
        <w:shd w:val="clear" w:color="auto" w:fill="FFFFFF"/>
        <w:jc w:val="center"/>
        <w:rPr>
          <w:color w:val="000000"/>
        </w:rPr>
      </w:pPr>
      <w:r>
        <w:rPr>
          <w:color w:val="000000"/>
          <w:shd w:val="clear" w:color="auto" w:fill="FFFFFF"/>
        </w:rPr>
        <w:t xml:space="preserve">Відклади </w:t>
      </w:r>
      <w:proofErr w:type="spellStart"/>
      <w:r>
        <w:rPr>
          <w:color w:val="000000"/>
          <w:shd w:val="clear" w:color="auto" w:fill="FFFFFF"/>
        </w:rPr>
        <w:t>бучакської</w:t>
      </w:r>
      <w:proofErr w:type="spellEnd"/>
      <w:r>
        <w:rPr>
          <w:color w:val="000000"/>
          <w:shd w:val="clear" w:color="auto" w:fill="FFFFFF"/>
        </w:rPr>
        <w:t xml:space="preserve"> серії (</w:t>
      </w:r>
      <w:r>
        <w:rPr>
          <w:color w:val="000000"/>
          <w:shd w:val="clear" w:color="auto" w:fill="FFFFFF"/>
          <w:lang w:val="en-US"/>
        </w:rPr>
        <w:t>P</w:t>
      </w:r>
      <w:r w:rsidRPr="003026B2">
        <w:rPr>
          <w:color w:val="000000"/>
          <w:shd w:val="clear" w:color="auto" w:fill="FFFFFF"/>
          <w:vertAlign w:val="subscript"/>
        </w:rPr>
        <w:t>2</w:t>
      </w:r>
      <w:r>
        <w:rPr>
          <w:color w:val="000000"/>
          <w:shd w:val="clear" w:color="auto" w:fill="FFFFFF"/>
          <w:lang w:val="en-US"/>
        </w:rPr>
        <w:t>b</w:t>
      </w:r>
      <w:r w:rsidRPr="003026B2">
        <w:rPr>
          <w:color w:val="000000"/>
          <w:shd w:val="clear" w:color="auto" w:fill="FFFFFF"/>
        </w:rPr>
        <w:t>č)</w:t>
      </w:r>
    </w:p>
    <w:p w14:paraId="06D92762" w14:textId="77777777" w:rsidR="00914B21" w:rsidRDefault="00914B21" w:rsidP="00914B21">
      <w:pPr>
        <w:pStyle w:val="a7"/>
      </w:pPr>
      <w:r>
        <w:t xml:space="preserve">Тільки на північно-східному схилі УЩ морські відклади </w:t>
      </w:r>
      <w:proofErr w:type="spellStart"/>
      <w:r>
        <w:t>бучакської</w:t>
      </w:r>
      <w:proofErr w:type="spellEnd"/>
      <w:r>
        <w:t xml:space="preserve"> серії </w:t>
      </w:r>
      <w:proofErr w:type="spellStart"/>
      <w:r>
        <w:t>коснецької</w:t>
      </w:r>
      <w:proofErr w:type="spellEnd"/>
      <w:r>
        <w:t xml:space="preserve"> світи являються </w:t>
      </w:r>
      <w:proofErr w:type="spellStart"/>
      <w:r>
        <w:t>глауконітовміщуючими</w:t>
      </w:r>
      <w:proofErr w:type="spellEnd"/>
      <w:r>
        <w:t xml:space="preserve"> і представлені лінзовидним перешаруванням </w:t>
      </w:r>
      <w:proofErr w:type="spellStart"/>
      <w:r>
        <w:t>різнозернистих</w:t>
      </w:r>
      <w:proofErr w:type="spellEnd"/>
      <w:r>
        <w:t xml:space="preserve"> </w:t>
      </w:r>
      <w:proofErr w:type="spellStart"/>
      <w:r>
        <w:t>кварцево</w:t>
      </w:r>
      <w:proofErr w:type="spellEnd"/>
      <w:r>
        <w:t xml:space="preserve">-глауконітових пісків, пісковиків і </w:t>
      </w:r>
      <w:proofErr w:type="spellStart"/>
      <w:r>
        <w:t>мілкозернистих</w:t>
      </w:r>
      <w:proofErr w:type="spellEnd"/>
      <w:r>
        <w:t xml:space="preserve"> пісків, які потребують до себе уваги при проведенні спеціалізованих робіт на глауконіт.</w:t>
      </w:r>
    </w:p>
    <w:p w14:paraId="53C88C0E" w14:textId="77777777" w:rsidR="00914B21" w:rsidRDefault="00914B21" w:rsidP="00914B21">
      <w:pPr>
        <w:pStyle w:val="a7"/>
        <w:jc w:val="center"/>
      </w:pPr>
      <w:r>
        <w:t>Відклади канівської серії (</w:t>
      </w:r>
      <w:r>
        <w:rPr>
          <w:lang w:val="en-US"/>
        </w:rPr>
        <w:t>P</w:t>
      </w:r>
      <w:r w:rsidRPr="003026B2">
        <w:rPr>
          <w:vertAlign w:val="subscript"/>
        </w:rPr>
        <w:t>2</w:t>
      </w:r>
      <w:proofErr w:type="spellStart"/>
      <w:r>
        <w:rPr>
          <w:lang w:val="en-US"/>
        </w:rPr>
        <w:t>kn</w:t>
      </w:r>
      <w:proofErr w:type="spellEnd"/>
      <w:r w:rsidRPr="003026B2">
        <w:t>)</w:t>
      </w:r>
    </w:p>
    <w:p w14:paraId="4FB1CA6E" w14:textId="77777777" w:rsidR="00914B21" w:rsidRDefault="00914B21" w:rsidP="00914B21">
      <w:pPr>
        <w:pStyle w:val="a7"/>
      </w:pPr>
      <w:r>
        <w:t>Відклади канівської серії представлені дрібнозернистими глауконіт-</w:t>
      </w:r>
      <w:proofErr w:type="spellStart"/>
      <w:r>
        <w:t>вміщуючими</w:t>
      </w:r>
      <w:proofErr w:type="spellEnd"/>
      <w:r>
        <w:t xml:space="preserve"> пісками. В них зустрічаються жовна фосфоритів.</w:t>
      </w:r>
    </w:p>
    <w:p w14:paraId="72AFB387" w14:textId="77777777" w:rsidR="00914B21" w:rsidRDefault="00914B21" w:rsidP="00914B21">
      <w:pPr>
        <w:pStyle w:val="a7"/>
      </w:pPr>
      <w:r>
        <w:lastRenderedPageBreak/>
        <w:t>Глауконіт в канівських пісках представлений зернами двох типів які від-</w:t>
      </w:r>
      <w:proofErr w:type="spellStart"/>
      <w:r>
        <w:t>різняються</w:t>
      </w:r>
      <w:proofErr w:type="spellEnd"/>
      <w:r>
        <w:t xml:space="preserve"> один від одного розмірами і кольором. Темно-зелені зерна більшого розміру (0,2-0,1мм) мають неправильну форму і гладку глянцеву поверхню. Це дуже добре видно на рис. 5.14 (Грицик В.О, 1973). Жовто-зелені зерна за розміром менше 0,1мм, </w:t>
      </w:r>
      <w:proofErr w:type="spellStart"/>
      <w:r>
        <w:t>грудкоподібні</w:t>
      </w:r>
      <w:proofErr w:type="spellEnd"/>
      <w:r>
        <w:t xml:space="preserve"> і </w:t>
      </w:r>
      <w:proofErr w:type="spellStart"/>
      <w:r>
        <w:t>восковидні</w:t>
      </w:r>
      <w:proofErr w:type="spellEnd"/>
      <w:r>
        <w:t>. Встановлено, що розміри зернистого матеріалу пісків зменшуються від берегової лінії вглиб моря.</w:t>
      </w:r>
    </w:p>
    <w:p w14:paraId="59872C84" w14:textId="77777777" w:rsidR="00914B21" w:rsidRDefault="00914B21" w:rsidP="00914B21">
      <w:pPr>
        <w:pStyle w:val="a7"/>
        <w:jc w:val="center"/>
      </w:pPr>
      <w:r>
        <w:t>Відклади верхньої крейди (К</w:t>
      </w:r>
      <w:r>
        <w:rPr>
          <w:vertAlign w:val="subscript"/>
        </w:rPr>
        <w:t>2</w:t>
      </w:r>
      <w:r>
        <w:t>)</w:t>
      </w:r>
    </w:p>
    <w:p w14:paraId="31C3A224" w14:textId="77777777" w:rsidR="00914B21" w:rsidRDefault="00914B21" w:rsidP="00914B21">
      <w:pPr>
        <w:pStyle w:val="a7"/>
      </w:pPr>
      <w:r>
        <w:t xml:space="preserve">Найбільші концентрації глауконіту знаходяться в відкладах верхньої крейди </w:t>
      </w:r>
      <w:proofErr w:type="spellStart"/>
      <w:r>
        <w:t>маастріхського</w:t>
      </w:r>
      <w:proofErr w:type="spellEnd"/>
      <w:r>
        <w:t xml:space="preserve"> (К</w:t>
      </w:r>
      <w:r>
        <w:rPr>
          <w:vertAlign w:val="subscript"/>
        </w:rPr>
        <w:t>2</w:t>
      </w:r>
      <w:r>
        <w:rPr>
          <w:lang w:val="en-US"/>
        </w:rPr>
        <w:t>m</w:t>
      </w:r>
      <w:r w:rsidRPr="003026B2">
        <w:t>)</w:t>
      </w:r>
      <w:r>
        <w:t xml:space="preserve">, </w:t>
      </w:r>
      <w:proofErr w:type="spellStart"/>
      <w:r>
        <w:t>кампанського</w:t>
      </w:r>
      <w:proofErr w:type="spellEnd"/>
      <w:r>
        <w:t xml:space="preserve"> (К</w:t>
      </w:r>
      <w:r>
        <w:rPr>
          <w:vertAlign w:val="subscript"/>
        </w:rPr>
        <w:t>2</w:t>
      </w:r>
      <w:r>
        <w:rPr>
          <w:lang w:val="en-US"/>
        </w:rPr>
        <w:t>km</w:t>
      </w:r>
      <w:r w:rsidRPr="003026B2">
        <w:t>)</w:t>
      </w:r>
      <w:r>
        <w:t xml:space="preserve">, </w:t>
      </w:r>
      <w:proofErr w:type="spellStart"/>
      <w:r>
        <w:t>сантонського</w:t>
      </w:r>
      <w:proofErr w:type="spellEnd"/>
      <w:r>
        <w:t xml:space="preserve"> (К</w:t>
      </w:r>
      <w:r>
        <w:rPr>
          <w:vertAlign w:val="subscript"/>
        </w:rPr>
        <w:t>2</w:t>
      </w:r>
      <w:proofErr w:type="spellStart"/>
      <w:r>
        <w:rPr>
          <w:lang w:val="en-US"/>
        </w:rPr>
        <w:t>st</w:t>
      </w:r>
      <w:proofErr w:type="spellEnd"/>
      <w:r w:rsidRPr="003026B2">
        <w:t>)</w:t>
      </w:r>
      <w:r>
        <w:t xml:space="preserve"> і </w:t>
      </w:r>
      <w:proofErr w:type="spellStart"/>
      <w:r>
        <w:t>сеноманського</w:t>
      </w:r>
      <w:proofErr w:type="spellEnd"/>
      <w:r>
        <w:t xml:space="preserve"> (К</w:t>
      </w:r>
      <w:r>
        <w:rPr>
          <w:vertAlign w:val="subscript"/>
        </w:rPr>
        <w:t>2</w:t>
      </w:r>
      <w:r>
        <w:rPr>
          <w:lang w:val="en-US"/>
        </w:rPr>
        <w:t>S</w:t>
      </w:r>
      <w:r w:rsidRPr="003026B2">
        <w:t xml:space="preserve">) </w:t>
      </w:r>
      <w:r>
        <w:t xml:space="preserve">ярусів. Виділені перспективні площі розповсюдження глауконітів крейди: </w:t>
      </w:r>
      <w:proofErr w:type="spellStart"/>
      <w:r>
        <w:t>Верхньо</w:t>
      </w:r>
      <w:proofErr w:type="spellEnd"/>
      <w:r>
        <w:t xml:space="preserve"> і </w:t>
      </w:r>
      <w:proofErr w:type="spellStart"/>
      <w:r>
        <w:t>Середньодністровська</w:t>
      </w:r>
      <w:proofErr w:type="spellEnd"/>
      <w:r>
        <w:t xml:space="preserve">, </w:t>
      </w:r>
      <w:proofErr w:type="spellStart"/>
      <w:r>
        <w:t>Верхньодеснянська</w:t>
      </w:r>
      <w:proofErr w:type="spellEnd"/>
      <w:r>
        <w:t xml:space="preserve">, Ізюмська та </w:t>
      </w:r>
      <w:proofErr w:type="spellStart"/>
      <w:r>
        <w:t>Слав</w:t>
      </w:r>
      <w:r w:rsidRPr="003026B2">
        <w:t>’</w:t>
      </w:r>
      <w:r>
        <w:t>янська</w:t>
      </w:r>
      <w:proofErr w:type="spellEnd"/>
      <w:r>
        <w:t>. Місцезнаходження яких показане на графічному додатку 13.</w:t>
      </w:r>
    </w:p>
    <w:p w14:paraId="392FFEEB" w14:textId="77777777" w:rsidR="00914B21" w:rsidRDefault="00914B21" w:rsidP="00914B21">
      <w:pPr>
        <w:pStyle w:val="a7"/>
      </w:pPr>
      <w:r>
        <w:t xml:space="preserve">Серед відкладів крейди найбільшим розповсюдженням користуються теригенні </w:t>
      </w:r>
      <w:proofErr w:type="spellStart"/>
      <w:r>
        <w:t>глауконітовміщучі</w:t>
      </w:r>
      <w:proofErr w:type="spellEnd"/>
      <w:r>
        <w:t xml:space="preserve"> піски і слабозцементовані пісковики. Глауконіт представлений трьома морфологічними типами: зернистим, лускоподібним і </w:t>
      </w:r>
      <w:proofErr w:type="spellStart"/>
      <w:r>
        <w:t>тонкодисперсним</w:t>
      </w:r>
      <w:proofErr w:type="spellEnd"/>
      <w:r>
        <w:t>.</w:t>
      </w:r>
    </w:p>
    <w:p w14:paraId="01534DEC" w14:textId="77777777" w:rsidR="00914B21" w:rsidRDefault="00914B21" w:rsidP="00914B21">
      <w:pPr>
        <w:pStyle w:val="a7"/>
      </w:pPr>
      <w:r>
        <w:t xml:space="preserve"> В зернистому глауконіті зерна мають неправильну, округлу, овальну, іноді, ниткоподібну форму. При детальному вивченні глауконіту під бінокуляром встановили, що зустрічаються також зерна лопатоподібної, трохи сплющеної форми чи у вигляді агрегатів </w:t>
      </w:r>
      <w:proofErr w:type="spellStart"/>
      <w:r>
        <w:t>радіальнолучистої</w:t>
      </w:r>
      <w:proofErr w:type="spellEnd"/>
      <w:r>
        <w:t xml:space="preserve"> форми. Іноді вони мають форму черепашок та спікул губок. Розмір </w:t>
      </w:r>
      <w:proofErr w:type="spellStart"/>
      <w:r>
        <w:t>зерен</w:t>
      </w:r>
      <w:proofErr w:type="spellEnd"/>
      <w:r>
        <w:t xml:space="preserve"> коливається в значних межах від 0,3мм до 0,02мм. Переважають зерна розміром від 0,25 до 0,1мм.</w:t>
      </w:r>
    </w:p>
    <w:p w14:paraId="73E11453" w14:textId="77777777" w:rsidR="00914B21" w:rsidRDefault="00914B21" w:rsidP="00914B21">
      <w:pPr>
        <w:pStyle w:val="a7"/>
      </w:pPr>
      <w:r>
        <w:t xml:space="preserve">Форма і поверхня </w:t>
      </w:r>
      <w:proofErr w:type="spellStart"/>
      <w:r>
        <w:t>зерен</w:t>
      </w:r>
      <w:proofErr w:type="spellEnd"/>
      <w:r>
        <w:t xml:space="preserve"> глауконіту </w:t>
      </w:r>
      <w:proofErr w:type="spellStart"/>
      <w:r>
        <w:t>сеноманського</w:t>
      </w:r>
      <w:proofErr w:type="spellEnd"/>
      <w:r>
        <w:t xml:space="preserve"> ярусу дуже добре видна на рисунках 5.16 і 5.17. Поверхня </w:t>
      </w:r>
      <w:proofErr w:type="spellStart"/>
      <w:r>
        <w:t>зерен</w:t>
      </w:r>
      <w:proofErr w:type="spellEnd"/>
      <w:r>
        <w:t xml:space="preserve"> гладка, матова, іноді глянцева. На поверхні </w:t>
      </w:r>
      <w:proofErr w:type="spellStart"/>
      <w:r>
        <w:t>зерен</w:t>
      </w:r>
      <w:proofErr w:type="spellEnd"/>
      <w:r>
        <w:t xml:space="preserve"> зустрічаються заглиблення і сітка </w:t>
      </w:r>
      <w:proofErr w:type="spellStart"/>
      <w:r>
        <w:t>тріщин</w:t>
      </w:r>
      <w:proofErr w:type="spellEnd"/>
      <w:r>
        <w:t>, виповнених блідо-зеленим глауконітом. Основна маса зерна має темно-зелений колір. Частіше всього тріщинки заповнені фосфатною чи карбонатною речовиною.</w:t>
      </w:r>
    </w:p>
    <w:p w14:paraId="1CD599D5" w14:textId="77777777" w:rsidR="00914B21" w:rsidRDefault="00914B21" w:rsidP="00914B21">
      <w:pPr>
        <w:pStyle w:val="a7"/>
      </w:pPr>
      <w:r>
        <w:t>Зерна глауконіту зеленого кольору, але в шліфах вони мають неоднорідний плямистий колір.</w:t>
      </w:r>
    </w:p>
    <w:p w14:paraId="497B5220" w14:textId="77777777" w:rsidR="00914B21" w:rsidRDefault="00914B21" w:rsidP="00914B21">
      <w:pPr>
        <w:pStyle w:val="a7"/>
        <w:jc w:val="center"/>
      </w:pPr>
      <w:r>
        <w:rPr>
          <w:noProof/>
          <w:sz w:val="20"/>
          <w:lang w:val="ru-RU" w:eastAsia="ru-RU"/>
        </w:rPr>
        <w:drawing>
          <wp:anchor distT="0" distB="0" distL="114300" distR="114300" simplePos="0" relativeHeight="251736064" behindDoc="0" locked="0" layoutInCell="1" allowOverlap="1" wp14:anchorId="75E851D9" wp14:editId="6C98D58F">
            <wp:simplePos x="0" y="0"/>
            <wp:positionH relativeFrom="column">
              <wp:posOffset>1143000</wp:posOffset>
            </wp:positionH>
            <wp:positionV relativeFrom="paragraph">
              <wp:posOffset>104775</wp:posOffset>
            </wp:positionV>
            <wp:extent cx="3400425" cy="2162175"/>
            <wp:effectExtent l="0" t="0" r="9525" b="9525"/>
            <wp:wrapSquare wrapText="left"/>
            <wp:docPr id="48" name="Рисунок 48" descr="12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29_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A75FC" w14:textId="77777777" w:rsidR="00914B21" w:rsidRDefault="00914B21" w:rsidP="00914B21">
      <w:pPr>
        <w:pStyle w:val="a5"/>
      </w:pPr>
      <w:r>
        <w:br w:type="textWrapping" w:clear="all"/>
      </w:r>
    </w:p>
    <w:p w14:paraId="7B5D0EA6" w14:textId="77777777" w:rsidR="00914B21" w:rsidRDefault="00914B21" w:rsidP="00914B21">
      <w:pPr>
        <w:pStyle w:val="a5"/>
        <w:rPr>
          <w:b w:val="0"/>
          <w:bCs w:val="0"/>
        </w:rPr>
      </w:pPr>
      <w:r>
        <w:rPr>
          <w:b w:val="0"/>
          <w:bCs w:val="0"/>
        </w:rPr>
        <w:t xml:space="preserve">Рис. 1.5 Форма </w:t>
      </w:r>
      <w:proofErr w:type="spellStart"/>
      <w:r>
        <w:rPr>
          <w:b w:val="0"/>
          <w:bCs w:val="0"/>
        </w:rPr>
        <w:t>зерен</w:t>
      </w:r>
      <w:proofErr w:type="spellEnd"/>
      <w:r>
        <w:rPr>
          <w:b w:val="0"/>
          <w:bCs w:val="0"/>
        </w:rPr>
        <w:t xml:space="preserve"> глауконіту </w:t>
      </w:r>
      <w:proofErr w:type="spellStart"/>
      <w:r>
        <w:rPr>
          <w:b w:val="0"/>
          <w:bCs w:val="0"/>
        </w:rPr>
        <w:t>сеноманського</w:t>
      </w:r>
      <w:proofErr w:type="spellEnd"/>
      <w:r>
        <w:rPr>
          <w:b w:val="0"/>
          <w:bCs w:val="0"/>
        </w:rPr>
        <w:t xml:space="preserve"> ярусу (Грицик В.О., 1973р)</w:t>
      </w:r>
    </w:p>
    <w:p w14:paraId="3C07E8CC" w14:textId="77777777" w:rsidR="00914B21" w:rsidRDefault="00914B21" w:rsidP="00914B21">
      <w:pPr>
        <w:pStyle w:val="a5"/>
      </w:pPr>
    </w:p>
    <w:p w14:paraId="167AA291" w14:textId="77777777" w:rsidR="00914B21" w:rsidRDefault="00914B21" w:rsidP="00914B21">
      <w:pPr>
        <w:pStyle w:val="a5"/>
        <w:rPr>
          <w:sz w:val="16"/>
        </w:rPr>
      </w:pPr>
      <w:r>
        <w:rPr>
          <w:noProof/>
          <w:lang w:val="ru-RU" w:eastAsia="ru-RU"/>
        </w:rPr>
        <w:lastRenderedPageBreak/>
        <w:drawing>
          <wp:inline distT="0" distB="0" distL="0" distR="0" wp14:anchorId="3E45C629" wp14:editId="15CFEC70">
            <wp:extent cx="3289300" cy="2095500"/>
            <wp:effectExtent l="0" t="0" r="6350" b="0"/>
            <wp:docPr id="1" name="Рисунок 1" descr="129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9_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0" cy="2095500"/>
                    </a:xfrm>
                    <a:prstGeom prst="rect">
                      <a:avLst/>
                    </a:prstGeom>
                    <a:noFill/>
                    <a:ln>
                      <a:noFill/>
                    </a:ln>
                  </pic:spPr>
                </pic:pic>
              </a:graphicData>
            </a:graphic>
          </wp:inline>
        </w:drawing>
      </w:r>
    </w:p>
    <w:p w14:paraId="79BB60F3" w14:textId="77777777" w:rsidR="00914B21" w:rsidRDefault="00914B21" w:rsidP="00914B21">
      <w:pPr>
        <w:pStyle w:val="a7"/>
        <w:ind w:firstLine="0"/>
        <w:jc w:val="center"/>
      </w:pPr>
      <w:r>
        <w:t xml:space="preserve">Рис. 1.6 Поверхня </w:t>
      </w:r>
      <w:proofErr w:type="spellStart"/>
      <w:r>
        <w:t>зерен</w:t>
      </w:r>
      <w:proofErr w:type="spellEnd"/>
      <w:r>
        <w:t xml:space="preserve"> глауконіту </w:t>
      </w:r>
      <w:proofErr w:type="spellStart"/>
      <w:r>
        <w:t>сеноманського</w:t>
      </w:r>
      <w:proofErr w:type="spellEnd"/>
      <w:r>
        <w:t xml:space="preserve"> ярусу (Грицик В.О., 1973р)</w:t>
      </w:r>
    </w:p>
    <w:p w14:paraId="24834709" w14:textId="77777777" w:rsidR="00914B21" w:rsidRDefault="00914B21" w:rsidP="00914B21">
      <w:pPr>
        <w:pStyle w:val="a7"/>
        <w:ind w:firstLine="0"/>
        <w:jc w:val="center"/>
        <w:rPr>
          <w:sz w:val="16"/>
        </w:rPr>
      </w:pPr>
    </w:p>
    <w:p w14:paraId="5B48E861" w14:textId="77777777" w:rsidR="00914B21" w:rsidRDefault="00914B21" w:rsidP="00914B21">
      <w:pPr>
        <w:pStyle w:val="a7"/>
      </w:pPr>
      <w:r>
        <w:t xml:space="preserve">Окремі ділянки зерна жовтувато-зеленого кольору, інші центральні темно-зелені з коричнюватим відтінком. Природно, що </w:t>
      </w:r>
      <w:proofErr w:type="spellStart"/>
      <w:r>
        <w:t>різнозабарвлені</w:t>
      </w:r>
      <w:proofErr w:type="spellEnd"/>
      <w:r>
        <w:t xml:space="preserve"> зерна глауконіту мають різний хімічний склад і по різному </w:t>
      </w:r>
      <w:proofErr w:type="spellStart"/>
      <w:r>
        <w:t>інтерферують</w:t>
      </w:r>
      <w:proofErr w:type="spellEnd"/>
      <w:r>
        <w:t xml:space="preserve">. Показники заломлення зернистого глауконіту за даними У.І. </w:t>
      </w:r>
      <w:proofErr w:type="spellStart"/>
      <w:r>
        <w:t>Феношиної</w:t>
      </w:r>
      <w:proofErr w:type="spellEnd"/>
      <w:r>
        <w:t xml:space="preserve">, яка проводила дослідження глауконітів різних родовищ України в 1961році, слідуючи: </w:t>
      </w:r>
      <w:r>
        <w:rPr>
          <w:lang w:val="en-US"/>
        </w:rPr>
        <w:t>Ng</w:t>
      </w:r>
      <w:r w:rsidRPr="003026B2">
        <w:t>- 1</w:t>
      </w:r>
      <w:r>
        <w:t xml:space="preserve">,608 по </w:t>
      </w:r>
      <w:r>
        <w:rPr>
          <w:lang w:val="en-US"/>
        </w:rPr>
        <w:t>Np</w:t>
      </w:r>
      <w:r w:rsidRPr="003026B2">
        <w:t>–1587 (</w:t>
      </w:r>
      <w:proofErr w:type="spellStart"/>
      <w:r>
        <w:t>Волошківське</w:t>
      </w:r>
      <w:proofErr w:type="spellEnd"/>
      <w:r>
        <w:t xml:space="preserve"> родовище): </w:t>
      </w:r>
      <w:r>
        <w:rPr>
          <w:lang w:val="en-US"/>
        </w:rPr>
        <w:t>Ng</w:t>
      </w:r>
      <w:r w:rsidRPr="003026B2">
        <w:t xml:space="preserve"> –</w:t>
      </w:r>
      <w:r>
        <w:t xml:space="preserve">1,606 по </w:t>
      </w:r>
      <w:r>
        <w:rPr>
          <w:lang w:val="en-US"/>
        </w:rPr>
        <w:t>Np</w:t>
      </w:r>
      <w:r>
        <w:t>–1,583 (</w:t>
      </w:r>
      <w:proofErr w:type="spellStart"/>
      <w:r>
        <w:t>Ожевське</w:t>
      </w:r>
      <w:proofErr w:type="spellEnd"/>
      <w:r>
        <w:t xml:space="preserve"> родовище).</w:t>
      </w:r>
    </w:p>
    <w:p w14:paraId="1707AF5A" w14:textId="77777777" w:rsidR="00914B21" w:rsidRDefault="00914B21" w:rsidP="00914B21">
      <w:pPr>
        <w:pStyle w:val="a5"/>
        <w:ind w:firstLine="720"/>
        <w:jc w:val="both"/>
        <w:rPr>
          <w:b w:val="0"/>
          <w:bCs w:val="0"/>
        </w:rPr>
      </w:pPr>
      <w:r>
        <w:rPr>
          <w:b w:val="0"/>
          <w:bCs w:val="0"/>
        </w:rPr>
        <w:t xml:space="preserve">Глауконіт, який заповнює канали спікул губок має </w:t>
      </w:r>
      <w:proofErr w:type="spellStart"/>
      <w:r>
        <w:rPr>
          <w:b w:val="0"/>
          <w:bCs w:val="0"/>
        </w:rPr>
        <w:t>мікроагрегатну</w:t>
      </w:r>
      <w:proofErr w:type="spellEnd"/>
      <w:r>
        <w:rPr>
          <w:b w:val="0"/>
          <w:bCs w:val="0"/>
        </w:rPr>
        <w:t xml:space="preserve">, іноді, </w:t>
      </w:r>
      <w:proofErr w:type="spellStart"/>
      <w:r>
        <w:rPr>
          <w:b w:val="0"/>
          <w:bCs w:val="0"/>
        </w:rPr>
        <w:t>радіальнопроменеву</w:t>
      </w:r>
      <w:proofErr w:type="spellEnd"/>
      <w:r>
        <w:rPr>
          <w:b w:val="0"/>
          <w:bCs w:val="0"/>
        </w:rPr>
        <w:t xml:space="preserve"> будову. В шліфах, перпендикулярних зрізах спікул губок, глауконіт має округлу чи овальну конфігурацію, секторне перемінне погасання аналогічне халцедону.</w:t>
      </w:r>
    </w:p>
    <w:p w14:paraId="1CDEC892" w14:textId="77777777" w:rsidR="00914B21" w:rsidRDefault="00914B21" w:rsidP="00914B21">
      <w:pPr>
        <w:pStyle w:val="a7"/>
      </w:pPr>
      <w:r>
        <w:t>В таблиці 5.70 приведене порівняння зернистих глауконітів неогену, палеогену і крейди різних регіонів України.</w:t>
      </w:r>
    </w:p>
    <w:p w14:paraId="29C13759" w14:textId="77777777" w:rsidR="00914B21" w:rsidRDefault="00914B21" w:rsidP="00914B21">
      <w:pPr>
        <w:pStyle w:val="a7"/>
      </w:pPr>
      <w:r>
        <w:t xml:space="preserve">Найбільш крупнозернисті глауконіти (сировина для </w:t>
      </w:r>
      <w:proofErr w:type="spellStart"/>
      <w:r>
        <w:t>пермутитових</w:t>
      </w:r>
      <w:proofErr w:type="spellEnd"/>
      <w:r>
        <w:t xml:space="preserve"> фільтрів) з розміром </w:t>
      </w:r>
      <w:proofErr w:type="spellStart"/>
      <w:r>
        <w:t>зерен</w:t>
      </w:r>
      <w:proofErr w:type="spellEnd"/>
      <w:r>
        <w:t xml:space="preserve"> від 0,25 до 0,5-0,6мм зустрінуті в неогенових відкладах Північно-</w:t>
      </w:r>
      <w:proofErr w:type="spellStart"/>
      <w:r>
        <w:t>Росточської</w:t>
      </w:r>
      <w:proofErr w:type="spellEnd"/>
      <w:r>
        <w:t xml:space="preserve"> площі, в палеогенових відкладах харківської серії (Охтирська, Зміївська і Чигиринська площі) та </w:t>
      </w:r>
      <w:proofErr w:type="spellStart"/>
      <w:r>
        <w:t>сеноманських</w:t>
      </w:r>
      <w:proofErr w:type="spellEnd"/>
      <w:r>
        <w:t xml:space="preserve"> відкладах верхньої крейди (Ізюмська площа).</w:t>
      </w:r>
    </w:p>
    <w:p w14:paraId="74750E8C" w14:textId="77777777" w:rsidR="00914B21" w:rsidRDefault="00914B21" w:rsidP="00914B21">
      <w:pPr>
        <w:pStyle w:val="a7"/>
      </w:pPr>
      <w:r>
        <w:t xml:space="preserve">По кольору одиничних </w:t>
      </w:r>
      <w:proofErr w:type="spellStart"/>
      <w:r>
        <w:t>зерен</w:t>
      </w:r>
      <w:proofErr w:type="spellEnd"/>
      <w:r>
        <w:t xml:space="preserve"> глауконіту судити про пігментні властивості мінералу складно. В цьому напрямку проведені одиничні дослідження, але згідно приведених характеристик видно, що більшість глауконітів неогену і палеогену має більш темно-зелений колір, можливо обумовлений підвищеним вмістом заліза і кількістю глауконіту в породах різного віку. Вона змінюється в широких межах від 4-15% до 80-90% (Північно-</w:t>
      </w:r>
      <w:proofErr w:type="spellStart"/>
      <w:r>
        <w:t>Росточська</w:t>
      </w:r>
      <w:proofErr w:type="spellEnd"/>
      <w:r>
        <w:t xml:space="preserve"> площа).</w:t>
      </w:r>
    </w:p>
    <w:p w14:paraId="49BBFA0F" w14:textId="77777777" w:rsidR="00914B21" w:rsidRDefault="00914B21" w:rsidP="00914B21">
      <w:pPr>
        <w:pStyle w:val="a7"/>
      </w:pPr>
      <w:r>
        <w:t xml:space="preserve">Зерна лускоподібного глауконіту зустрічаються в породі в малій кількості  до 2% від загальної маси глауконіту. Форма </w:t>
      </w:r>
      <w:proofErr w:type="spellStart"/>
      <w:r>
        <w:t>зерен</w:t>
      </w:r>
      <w:proofErr w:type="spellEnd"/>
      <w:r>
        <w:t xml:space="preserve"> неправильна з заокругленими, іноді, обірваними краями.</w:t>
      </w:r>
    </w:p>
    <w:p w14:paraId="4B74EC30" w14:textId="77777777" w:rsidR="00914B21" w:rsidRDefault="00914B21" w:rsidP="00914B21">
      <w:pPr>
        <w:pStyle w:val="a7"/>
      </w:pPr>
      <w:r>
        <w:t xml:space="preserve">В поляризаційному світлі лісочки глауконіту мають ясно виражену спайність, пряме погасання і чіткий плеохроїзм від жовто-зеленого по </w:t>
      </w:r>
      <w:r>
        <w:rPr>
          <w:lang w:val="en-US"/>
        </w:rPr>
        <w:t>Np</w:t>
      </w:r>
      <w:r>
        <w:t xml:space="preserve"> до темно-зеленого кольору по </w:t>
      </w:r>
      <w:r>
        <w:rPr>
          <w:lang w:val="en-US"/>
        </w:rPr>
        <w:t>Ng</w:t>
      </w:r>
      <w:r>
        <w:t>.</w:t>
      </w:r>
    </w:p>
    <w:p w14:paraId="5F95C600" w14:textId="77777777" w:rsidR="00914B21" w:rsidRDefault="00914B21" w:rsidP="00914B21">
      <w:pPr>
        <w:pStyle w:val="a7"/>
      </w:pPr>
      <w:r>
        <w:t xml:space="preserve">Зерна </w:t>
      </w:r>
      <w:proofErr w:type="spellStart"/>
      <w:r>
        <w:t>лусочкоподібного</w:t>
      </w:r>
      <w:proofErr w:type="spellEnd"/>
      <w:r>
        <w:t xml:space="preserve"> глауконіту під бінокуляром мають вид спаяних пластинок товщиною від 0,2 до 0,01мм, при розділенні яких на поверхні останніх спостерігаються опалові </w:t>
      </w:r>
      <w:proofErr w:type="spellStart"/>
      <w:r>
        <w:t>примазки</w:t>
      </w:r>
      <w:proofErr w:type="spellEnd"/>
      <w:r>
        <w:t>.</w:t>
      </w:r>
    </w:p>
    <w:p w14:paraId="0FD9E2AB" w14:textId="77777777" w:rsidR="00914B21" w:rsidRDefault="00914B21" w:rsidP="00914B21">
      <w:pPr>
        <w:jc w:val="both"/>
        <w:rPr>
          <w:sz w:val="28"/>
        </w:rPr>
        <w:sectPr w:rsidR="00914B21">
          <w:pgSz w:w="11906" w:h="16838"/>
          <w:pgMar w:top="1134" w:right="567" w:bottom="1134" w:left="1701" w:header="720" w:footer="720" w:gutter="0"/>
          <w:cols w:space="708"/>
          <w:docGrid w:linePitch="360"/>
        </w:sectPr>
      </w:pPr>
    </w:p>
    <w:p w14:paraId="34D9667B" w14:textId="77777777" w:rsidR="00914B21" w:rsidRDefault="00914B21" w:rsidP="00914B21">
      <w:pPr>
        <w:pStyle w:val="a5"/>
        <w:jc w:val="left"/>
        <w:rPr>
          <w:b w:val="0"/>
          <w:bCs w:val="0"/>
        </w:rPr>
      </w:pPr>
      <w:r>
        <w:rPr>
          <w:b w:val="0"/>
          <w:bCs w:val="0"/>
        </w:rPr>
        <w:lastRenderedPageBreak/>
        <w:t>Таблиця 1.1 Порівняння зернистих глауконітів неогену, палеогену і крейди різних регіонів України</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480"/>
        <w:gridCol w:w="485"/>
        <w:gridCol w:w="600"/>
        <w:gridCol w:w="2400"/>
        <w:gridCol w:w="1320"/>
        <w:gridCol w:w="1919"/>
        <w:gridCol w:w="1919"/>
        <w:gridCol w:w="1200"/>
        <w:gridCol w:w="840"/>
        <w:gridCol w:w="840"/>
        <w:gridCol w:w="720"/>
        <w:gridCol w:w="720"/>
        <w:gridCol w:w="1680"/>
      </w:tblGrid>
      <w:tr w:rsidR="00914B21" w14:paraId="593C1269" w14:textId="77777777" w:rsidTr="00406958">
        <w:trPr>
          <w:cantSplit/>
          <w:trHeight w:val="212"/>
        </w:trPr>
        <w:tc>
          <w:tcPr>
            <w:tcW w:w="466" w:type="dxa"/>
            <w:vMerge w:val="restart"/>
            <w:textDirection w:val="btLr"/>
          </w:tcPr>
          <w:p w14:paraId="133D448B" w14:textId="77777777" w:rsidR="00914B21" w:rsidRDefault="00914B21" w:rsidP="00406958">
            <w:pPr>
              <w:ind w:left="113" w:right="113"/>
              <w:jc w:val="center"/>
              <w:rPr>
                <w:sz w:val="18"/>
              </w:rPr>
            </w:pPr>
            <w:r>
              <w:rPr>
                <w:sz w:val="18"/>
              </w:rPr>
              <w:t xml:space="preserve">Тема </w:t>
            </w:r>
          </w:p>
        </w:tc>
        <w:tc>
          <w:tcPr>
            <w:tcW w:w="476" w:type="dxa"/>
            <w:vMerge w:val="restart"/>
            <w:textDirection w:val="btLr"/>
          </w:tcPr>
          <w:p w14:paraId="307B4364" w14:textId="77777777" w:rsidR="00914B21" w:rsidRDefault="00914B21" w:rsidP="00406958">
            <w:pPr>
              <w:ind w:left="113" w:right="113"/>
              <w:jc w:val="center"/>
              <w:rPr>
                <w:sz w:val="18"/>
              </w:rPr>
            </w:pPr>
            <w:r>
              <w:rPr>
                <w:sz w:val="18"/>
              </w:rPr>
              <w:t xml:space="preserve">Система </w:t>
            </w:r>
          </w:p>
        </w:tc>
        <w:tc>
          <w:tcPr>
            <w:tcW w:w="485" w:type="dxa"/>
            <w:vMerge w:val="restart"/>
            <w:textDirection w:val="btLr"/>
          </w:tcPr>
          <w:p w14:paraId="03D52454" w14:textId="77777777" w:rsidR="00914B21" w:rsidRDefault="00914B21" w:rsidP="00406958">
            <w:pPr>
              <w:ind w:left="113" w:right="113"/>
              <w:jc w:val="center"/>
              <w:rPr>
                <w:sz w:val="18"/>
              </w:rPr>
            </w:pPr>
            <w:r>
              <w:rPr>
                <w:sz w:val="18"/>
              </w:rPr>
              <w:t xml:space="preserve">Відділ </w:t>
            </w:r>
          </w:p>
        </w:tc>
        <w:tc>
          <w:tcPr>
            <w:tcW w:w="600" w:type="dxa"/>
            <w:vMerge w:val="restart"/>
            <w:textDirection w:val="btLr"/>
          </w:tcPr>
          <w:p w14:paraId="22DF6B8E" w14:textId="77777777" w:rsidR="00914B21" w:rsidRDefault="00914B21" w:rsidP="00406958">
            <w:pPr>
              <w:ind w:left="113" w:right="113"/>
              <w:jc w:val="center"/>
              <w:rPr>
                <w:sz w:val="18"/>
              </w:rPr>
            </w:pPr>
            <w:r>
              <w:rPr>
                <w:sz w:val="18"/>
              </w:rPr>
              <w:t xml:space="preserve">Серія, </w:t>
            </w:r>
            <w:proofErr w:type="spellStart"/>
            <w:r>
              <w:rPr>
                <w:sz w:val="18"/>
              </w:rPr>
              <w:t>світа</w:t>
            </w:r>
            <w:proofErr w:type="spellEnd"/>
            <w:r>
              <w:rPr>
                <w:sz w:val="18"/>
              </w:rPr>
              <w:t>, (індекс) ярус</w:t>
            </w:r>
          </w:p>
        </w:tc>
        <w:tc>
          <w:tcPr>
            <w:tcW w:w="2401" w:type="dxa"/>
            <w:vMerge w:val="restart"/>
          </w:tcPr>
          <w:p w14:paraId="702DF389" w14:textId="77777777" w:rsidR="00914B21" w:rsidRDefault="00914B21" w:rsidP="00406958">
            <w:pPr>
              <w:jc w:val="center"/>
              <w:rPr>
                <w:sz w:val="18"/>
              </w:rPr>
            </w:pPr>
            <w:r>
              <w:rPr>
                <w:sz w:val="18"/>
              </w:rPr>
              <w:t>Назва площі і її номер на графічному додатку</w:t>
            </w:r>
          </w:p>
        </w:tc>
        <w:tc>
          <w:tcPr>
            <w:tcW w:w="1320" w:type="dxa"/>
            <w:vMerge w:val="restart"/>
          </w:tcPr>
          <w:p w14:paraId="2DE4BD84" w14:textId="77777777" w:rsidR="00914B21" w:rsidRDefault="00914B21" w:rsidP="00406958">
            <w:pPr>
              <w:jc w:val="center"/>
              <w:rPr>
                <w:sz w:val="18"/>
              </w:rPr>
            </w:pPr>
            <w:proofErr w:type="spellStart"/>
            <w:r>
              <w:rPr>
                <w:sz w:val="18"/>
              </w:rPr>
              <w:t>Мінерало-гічний</w:t>
            </w:r>
            <w:proofErr w:type="spellEnd"/>
            <w:r>
              <w:rPr>
                <w:sz w:val="18"/>
              </w:rPr>
              <w:t xml:space="preserve"> склад глауконіт-</w:t>
            </w:r>
            <w:proofErr w:type="spellStart"/>
            <w:r>
              <w:rPr>
                <w:sz w:val="18"/>
              </w:rPr>
              <w:t>вміщуючих</w:t>
            </w:r>
            <w:proofErr w:type="spellEnd"/>
            <w:r>
              <w:rPr>
                <w:sz w:val="18"/>
              </w:rPr>
              <w:t xml:space="preserve"> порід</w:t>
            </w:r>
          </w:p>
        </w:tc>
        <w:tc>
          <w:tcPr>
            <w:tcW w:w="5880" w:type="dxa"/>
            <w:gridSpan w:val="4"/>
          </w:tcPr>
          <w:p w14:paraId="3B47366A" w14:textId="77777777" w:rsidR="00914B21" w:rsidRDefault="00914B21" w:rsidP="00406958">
            <w:pPr>
              <w:jc w:val="center"/>
              <w:rPr>
                <w:sz w:val="18"/>
              </w:rPr>
            </w:pPr>
            <w:r>
              <w:rPr>
                <w:sz w:val="18"/>
              </w:rPr>
              <w:t>Характеристика зернистого глауконіту</w:t>
            </w:r>
          </w:p>
        </w:tc>
        <w:tc>
          <w:tcPr>
            <w:tcW w:w="2280" w:type="dxa"/>
            <w:gridSpan w:val="3"/>
          </w:tcPr>
          <w:p w14:paraId="35FF4298" w14:textId="77777777" w:rsidR="00914B21" w:rsidRDefault="00914B21" w:rsidP="00406958">
            <w:pPr>
              <w:jc w:val="center"/>
              <w:rPr>
                <w:sz w:val="18"/>
              </w:rPr>
            </w:pPr>
            <w:r>
              <w:rPr>
                <w:sz w:val="18"/>
              </w:rPr>
              <w:t>Вміст глауконіту, %</w:t>
            </w:r>
          </w:p>
        </w:tc>
        <w:tc>
          <w:tcPr>
            <w:tcW w:w="1680" w:type="dxa"/>
            <w:vMerge w:val="restart"/>
          </w:tcPr>
          <w:p w14:paraId="1CAAA301" w14:textId="77777777" w:rsidR="00914B21" w:rsidRDefault="00914B21" w:rsidP="00406958">
            <w:pPr>
              <w:jc w:val="center"/>
              <w:rPr>
                <w:sz w:val="18"/>
              </w:rPr>
            </w:pPr>
            <w:r>
              <w:rPr>
                <w:sz w:val="18"/>
              </w:rPr>
              <w:t>Можливі напрямки використання</w:t>
            </w:r>
          </w:p>
        </w:tc>
      </w:tr>
      <w:tr w:rsidR="00914B21" w14:paraId="78D20020" w14:textId="77777777" w:rsidTr="00406958">
        <w:trPr>
          <w:cantSplit/>
          <w:trHeight w:val="1070"/>
        </w:trPr>
        <w:tc>
          <w:tcPr>
            <w:tcW w:w="466" w:type="dxa"/>
            <w:vMerge/>
          </w:tcPr>
          <w:p w14:paraId="709B370F" w14:textId="77777777" w:rsidR="00914B21" w:rsidRDefault="00914B21" w:rsidP="00406958">
            <w:pPr>
              <w:jc w:val="center"/>
              <w:rPr>
                <w:sz w:val="18"/>
              </w:rPr>
            </w:pPr>
          </w:p>
        </w:tc>
        <w:tc>
          <w:tcPr>
            <w:tcW w:w="476" w:type="dxa"/>
            <w:vMerge/>
          </w:tcPr>
          <w:p w14:paraId="0D9C3064" w14:textId="77777777" w:rsidR="00914B21" w:rsidRDefault="00914B21" w:rsidP="00406958">
            <w:pPr>
              <w:jc w:val="center"/>
              <w:rPr>
                <w:sz w:val="18"/>
              </w:rPr>
            </w:pPr>
          </w:p>
        </w:tc>
        <w:tc>
          <w:tcPr>
            <w:tcW w:w="485" w:type="dxa"/>
            <w:vMerge/>
          </w:tcPr>
          <w:p w14:paraId="3BF91C35" w14:textId="77777777" w:rsidR="00914B21" w:rsidRDefault="00914B21" w:rsidP="00406958">
            <w:pPr>
              <w:jc w:val="center"/>
              <w:rPr>
                <w:sz w:val="18"/>
              </w:rPr>
            </w:pPr>
          </w:p>
        </w:tc>
        <w:tc>
          <w:tcPr>
            <w:tcW w:w="600" w:type="dxa"/>
            <w:vMerge/>
          </w:tcPr>
          <w:p w14:paraId="5EBBF9B7" w14:textId="77777777" w:rsidR="00914B21" w:rsidRDefault="00914B21" w:rsidP="00406958">
            <w:pPr>
              <w:jc w:val="center"/>
              <w:rPr>
                <w:sz w:val="18"/>
              </w:rPr>
            </w:pPr>
          </w:p>
        </w:tc>
        <w:tc>
          <w:tcPr>
            <w:tcW w:w="2401" w:type="dxa"/>
            <w:vMerge/>
          </w:tcPr>
          <w:p w14:paraId="6C67C0DD" w14:textId="77777777" w:rsidR="00914B21" w:rsidRDefault="00914B21" w:rsidP="00406958">
            <w:pPr>
              <w:jc w:val="center"/>
              <w:rPr>
                <w:sz w:val="18"/>
              </w:rPr>
            </w:pPr>
          </w:p>
        </w:tc>
        <w:tc>
          <w:tcPr>
            <w:tcW w:w="1320" w:type="dxa"/>
            <w:vMerge/>
          </w:tcPr>
          <w:p w14:paraId="635EC0E4" w14:textId="77777777" w:rsidR="00914B21" w:rsidRDefault="00914B21" w:rsidP="00406958">
            <w:pPr>
              <w:jc w:val="center"/>
              <w:rPr>
                <w:sz w:val="18"/>
              </w:rPr>
            </w:pPr>
          </w:p>
        </w:tc>
        <w:tc>
          <w:tcPr>
            <w:tcW w:w="1920" w:type="dxa"/>
          </w:tcPr>
          <w:p w14:paraId="451AC62A" w14:textId="77777777" w:rsidR="00914B21" w:rsidRDefault="00914B21" w:rsidP="00406958">
            <w:pPr>
              <w:jc w:val="center"/>
              <w:rPr>
                <w:sz w:val="18"/>
              </w:rPr>
            </w:pPr>
            <w:r>
              <w:rPr>
                <w:sz w:val="18"/>
              </w:rPr>
              <w:t xml:space="preserve">Колір </w:t>
            </w:r>
            <w:proofErr w:type="spellStart"/>
            <w:r>
              <w:rPr>
                <w:sz w:val="18"/>
              </w:rPr>
              <w:t>зерен</w:t>
            </w:r>
            <w:proofErr w:type="spellEnd"/>
            <w:r>
              <w:rPr>
                <w:sz w:val="18"/>
              </w:rPr>
              <w:t xml:space="preserve"> розміром 0,5-0,25мм</w:t>
            </w:r>
          </w:p>
        </w:tc>
        <w:tc>
          <w:tcPr>
            <w:tcW w:w="1920" w:type="dxa"/>
          </w:tcPr>
          <w:p w14:paraId="2F312335" w14:textId="77777777" w:rsidR="00914B21" w:rsidRDefault="00914B21" w:rsidP="00406958">
            <w:pPr>
              <w:jc w:val="center"/>
              <w:rPr>
                <w:sz w:val="18"/>
              </w:rPr>
            </w:pPr>
            <w:r>
              <w:rPr>
                <w:sz w:val="18"/>
              </w:rPr>
              <w:t xml:space="preserve">Форма </w:t>
            </w:r>
            <w:proofErr w:type="spellStart"/>
            <w:r>
              <w:rPr>
                <w:sz w:val="18"/>
              </w:rPr>
              <w:t>зерен</w:t>
            </w:r>
            <w:proofErr w:type="spellEnd"/>
            <w:r>
              <w:rPr>
                <w:sz w:val="18"/>
              </w:rPr>
              <w:t xml:space="preserve"> розміром 0,5-0,25мм</w:t>
            </w:r>
          </w:p>
        </w:tc>
        <w:tc>
          <w:tcPr>
            <w:tcW w:w="1200" w:type="dxa"/>
          </w:tcPr>
          <w:p w14:paraId="0B207BF4" w14:textId="77777777" w:rsidR="00914B21" w:rsidRDefault="00914B21" w:rsidP="00406958">
            <w:pPr>
              <w:jc w:val="center"/>
              <w:rPr>
                <w:sz w:val="18"/>
              </w:rPr>
            </w:pPr>
            <w:r>
              <w:rPr>
                <w:sz w:val="18"/>
              </w:rPr>
              <w:t xml:space="preserve">Вид поверхні </w:t>
            </w:r>
            <w:proofErr w:type="spellStart"/>
            <w:r>
              <w:rPr>
                <w:sz w:val="18"/>
              </w:rPr>
              <w:t>зерен</w:t>
            </w:r>
            <w:proofErr w:type="spellEnd"/>
          </w:p>
        </w:tc>
        <w:tc>
          <w:tcPr>
            <w:tcW w:w="840" w:type="dxa"/>
          </w:tcPr>
          <w:p w14:paraId="783FEEFE" w14:textId="77777777" w:rsidR="00914B21" w:rsidRDefault="00914B21" w:rsidP="00406958">
            <w:pPr>
              <w:jc w:val="center"/>
              <w:rPr>
                <w:sz w:val="18"/>
              </w:rPr>
            </w:pPr>
            <w:proofErr w:type="spellStart"/>
            <w:r>
              <w:rPr>
                <w:sz w:val="18"/>
              </w:rPr>
              <w:t>Перева-жаючий</w:t>
            </w:r>
            <w:proofErr w:type="spellEnd"/>
            <w:r>
              <w:rPr>
                <w:sz w:val="18"/>
              </w:rPr>
              <w:t xml:space="preserve"> розмір </w:t>
            </w:r>
            <w:proofErr w:type="spellStart"/>
            <w:r>
              <w:rPr>
                <w:sz w:val="18"/>
              </w:rPr>
              <w:t>зерен</w:t>
            </w:r>
            <w:proofErr w:type="spellEnd"/>
            <w:r>
              <w:rPr>
                <w:sz w:val="18"/>
              </w:rPr>
              <w:t>, мм</w:t>
            </w:r>
          </w:p>
        </w:tc>
        <w:tc>
          <w:tcPr>
            <w:tcW w:w="840" w:type="dxa"/>
            <w:textDirection w:val="btLr"/>
          </w:tcPr>
          <w:p w14:paraId="47C07EAF" w14:textId="77777777" w:rsidR="00914B21" w:rsidRDefault="00914B21" w:rsidP="00406958">
            <w:pPr>
              <w:ind w:left="113" w:right="113"/>
              <w:jc w:val="center"/>
              <w:rPr>
                <w:sz w:val="18"/>
              </w:rPr>
            </w:pPr>
            <w:r>
              <w:rPr>
                <w:sz w:val="18"/>
              </w:rPr>
              <w:t>В породі</w:t>
            </w:r>
          </w:p>
        </w:tc>
        <w:tc>
          <w:tcPr>
            <w:tcW w:w="720" w:type="dxa"/>
            <w:textDirection w:val="btLr"/>
          </w:tcPr>
          <w:p w14:paraId="3EC8D584" w14:textId="77777777" w:rsidR="00914B21" w:rsidRDefault="00914B21" w:rsidP="00406958">
            <w:pPr>
              <w:ind w:left="113" w:right="113"/>
              <w:jc w:val="center"/>
              <w:rPr>
                <w:sz w:val="18"/>
              </w:rPr>
            </w:pPr>
            <w:r>
              <w:rPr>
                <w:sz w:val="18"/>
              </w:rPr>
              <w:t>В легкій фракції</w:t>
            </w:r>
          </w:p>
        </w:tc>
        <w:tc>
          <w:tcPr>
            <w:tcW w:w="720" w:type="dxa"/>
            <w:textDirection w:val="btLr"/>
          </w:tcPr>
          <w:p w14:paraId="39B40FE8" w14:textId="77777777" w:rsidR="00914B21" w:rsidRDefault="00914B21" w:rsidP="00406958">
            <w:pPr>
              <w:ind w:left="113" w:right="113"/>
              <w:jc w:val="center"/>
              <w:rPr>
                <w:sz w:val="18"/>
              </w:rPr>
            </w:pPr>
            <w:r>
              <w:rPr>
                <w:sz w:val="18"/>
              </w:rPr>
              <w:t>В тяжкій фракції</w:t>
            </w:r>
          </w:p>
        </w:tc>
        <w:tc>
          <w:tcPr>
            <w:tcW w:w="1680" w:type="dxa"/>
            <w:vMerge/>
          </w:tcPr>
          <w:p w14:paraId="4BD300C9" w14:textId="77777777" w:rsidR="00914B21" w:rsidRDefault="00914B21" w:rsidP="00406958">
            <w:pPr>
              <w:jc w:val="center"/>
              <w:rPr>
                <w:sz w:val="18"/>
              </w:rPr>
            </w:pPr>
          </w:p>
        </w:tc>
      </w:tr>
      <w:tr w:rsidR="00914B21" w14:paraId="1F7AA50B" w14:textId="77777777" w:rsidTr="00406958">
        <w:trPr>
          <w:cantSplit/>
          <w:trHeight w:val="86"/>
        </w:trPr>
        <w:tc>
          <w:tcPr>
            <w:tcW w:w="466" w:type="dxa"/>
          </w:tcPr>
          <w:p w14:paraId="2B5BB50D" w14:textId="77777777" w:rsidR="00914B21" w:rsidRDefault="00914B21" w:rsidP="00406958">
            <w:pPr>
              <w:jc w:val="center"/>
              <w:rPr>
                <w:sz w:val="18"/>
              </w:rPr>
            </w:pPr>
            <w:r>
              <w:rPr>
                <w:sz w:val="18"/>
              </w:rPr>
              <w:t>1</w:t>
            </w:r>
          </w:p>
        </w:tc>
        <w:tc>
          <w:tcPr>
            <w:tcW w:w="480" w:type="dxa"/>
          </w:tcPr>
          <w:p w14:paraId="783D7D13" w14:textId="77777777" w:rsidR="00914B21" w:rsidRDefault="00914B21" w:rsidP="00406958">
            <w:pPr>
              <w:jc w:val="center"/>
              <w:rPr>
                <w:sz w:val="18"/>
              </w:rPr>
            </w:pPr>
            <w:r>
              <w:rPr>
                <w:sz w:val="18"/>
              </w:rPr>
              <w:t>2</w:t>
            </w:r>
          </w:p>
        </w:tc>
        <w:tc>
          <w:tcPr>
            <w:tcW w:w="481" w:type="dxa"/>
          </w:tcPr>
          <w:p w14:paraId="69F43B6F" w14:textId="77777777" w:rsidR="00914B21" w:rsidRDefault="00914B21" w:rsidP="00406958">
            <w:pPr>
              <w:jc w:val="center"/>
              <w:rPr>
                <w:sz w:val="18"/>
              </w:rPr>
            </w:pPr>
            <w:r>
              <w:rPr>
                <w:sz w:val="18"/>
              </w:rPr>
              <w:t>3</w:t>
            </w:r>
          </w:p>
        </w:tc>
        <w:tc>
          <w:tcPr>
            <w:tcW w:w="600" w:type="dxa"/>
          </w:tcPr>
          <w:p w14:paraId="59990324" w14:textId="77777777" w:rsidR="00914B21" w:rsidRDefault="00914B21" w:rsidP="00406958">
            <w:pPr>
              <w:jc w:val="center"/>
              <w:rPr>
                <w:sz w:val="18"/>
              </w:rPr>
            </w:pPr>
            <w:r>
              <w:rPr>
                <w:sz w:val="18"/>
              </w:rPr>
              <w:t>4</w:t>
            </w:r>
          </w:p>
        </w:tc>
        <w:tc>
          <w:tcPr>
            <w:tcW w:w="2401" w:type="dxa"/>
          </w:tcPr>
          <w:p w14:paraId="5E1A528B" w14:textId="77777777" w:rsidR="00914B21" w:rsidRDefault="00914B21" w:rsidP="00406958">
            <w:pPr>
              <w:jc w:val="center"/>
              <w:rPr>
                <w:sz w:val="18"/>
              </w:rPr>
            </w:pPr>
            <w:r>
              <w:rPr>
                <w:sz w:val="18"/>
              </w:rPr>
              <w:t>5</w:t>
            </w:r>
          </w:p>
        </w:tc>
        <w:tc>
          <w:tcPr>
            <w:tcW w:w="1320" w:type="dxa"/>
          </w:tcPr>
          <w:p w14:paraId="32DD8FDD" w14:textId="77777777" w:rsidR="00914B21" w:rsidRDefault="00914B21" w:rsidP="00406958">
            <w:pPr>
              <w:jc w:val="center"/>
              <w:rPr>
                <w:sz w:val="18"/>
              </w:rPr>
            </w:pPr>
            <w:r>
              <w:rPr>
                <w:sz w:val="18"/>
              </w:rPr>
              <w:t>6</w:t>
            </w:r>
          </w:p>
        </w:tc>
        <w:tc>
          <w:tcPr>
            <w:tcW w:w="1920" w:type="dxa"/>
          </w:tcPr>
          <w:p w14:paraId="78E4E44D" w14:textId="77777777" w:rsidR="00914B21" w:rsidRDefault="00914B21" w:rsidP="00406958">
            <w:pPr>
              <w:jc w:val="center"/>
              <w:rPr>
                <w:sz w:val="18"/>
              </w:rPr>
            </w:pPr>
            <w:r>
              <w:rPr>
                <w:sz w:val="18"/>
              </w:rPr>
              <w:t>7</w:t>
            </w:r>
          </w:p>
        </w:tc>
        <w:tc>
          <w:tcPr>
            <w:tcW w:w="1920" w:type="dxa"/>
          </w:tcPr>
          <w:p w14:paraId="00176812" w14:textId="77777777" w:rsidR="00914B21" w:rsidRDefault="00914B21" w:rsidP="00406958">
            <w:pPr>
              <w:jc w:val="center"/>
              <w:rPr>
                <w:sz w:val="18"/>
              </w:rPr>
            </w:pPr>
            <w:r>
              <w:rPr>
                <w:sz w:val="18"/>
              </w:rPr>
              <w:t>8</w:t>
            </w:r>
          </w:p>
        </w:tc>
        <w:tc>
          <w:tcPr>
            <w:tcW w:w="1200" w:type="dxa"/>
          </w:tcPr>
          <w:p w14:paraId="1D002507" w14:textId="77777777" w:rsidR="00914B21" w:rsidRDefault="00914B21" w:rsidP="00406958">
            <w:pPr>
              <w:jc w:val="center"/>
              <w:rPr>
                <w:sz w:val="18"/>
              </w:rPr>
            </w:pPr>
            <w:r>
              <w:rPr>
                <w:sz w:val="18"/>
              </w:rPr>
              <w:t>9</w:t>
            </w:r>
          </w:p>
        </w:tc>
        <w:tc>
          <w:tcPr>
            <w:tcW w:w="840" w:type="dxa"/>
          </w:tcPr>
          <w:p w14:paraId="299930A6" w14:textId="77777777" w:rsidR="00914B21" w:rsidRDefault="00914B21" w:rsidP="00406958">
            <w:pPr>
              <w:jc w:val="center"/>
              <w:rPr>
                <w:sz w:val="18"/>
              </w:rPr>
            </w:pPr>
            <w:r>
              <w:rPr>
                <w:sz w:val="18"/>
              </w:rPr>
              <w:t>10</w:t>
            </w:r>
          </w:p>
        </w:tc>
        <w:tc>
          <w:tcPr>
            <w:tcW w:w="840" w:type="dxa"/>
          </w:tcPr>
          <w:p w14:paraId="74EC0CC5" w14:textId="77777777" w:rsidR="00914B21" w:rsidRDefault="00914B21" w:rsidP="00406958">
            <w:pPr>
              <w:jc w:val="center"/>
              <w:rPr>
                <w:sz w:val="18"/>
              </w:rPr>
            </w:pPr>
            <w:r>
              <w:rPr>
                <w:sz w:val="18"/>
              </w:rPr>
              <w:t>11</w:t>
            </w:r>
          </w:p>
        </w:tc>
        <w:tc>
          <w:tcPr>
            <w:tcW w:w="720" w:type="dxa"/>
          </w:tcPr>
          <w:p w14:paraId="1EB2D1D0" w14:textId="77777777" w:rsidR="00914B21" w:rsidRDefault="00914B21" w:rsidP="00406958">
            <w:pPr>
              <w:jc w:val="center"/>
              <w:rPr>
                <w:sz w:val="18"/>
              </w:rPr>
            </w:pPr>
            <w:r>
              <w:rPr>
                <w:sz w:val="18"/>
              </w:rPr>
              <w:t>12</w:t>
            </w:r>
          </w:p>
        </w:tc>
        <w:tc>
          <w:tcPr>
            <w:tcW w:w="720" w:type="dxa"/>
          </w:tcPr>
          <w:p w14:paraId="4D27CFEF" w14:textId="77777777" w:rsidR="00914B21" w:rsidRDefault="00914B21" w:rsidP="00406958">
            <w:pPr>
              <w:jc w:val="center"/>
              <w:rPr>
                <w:sz w:val="18"/>
              </w:rPr>
            </w:pPr>
            <w:r>
              <w:rPr>
                <w:sz w:val="18"/>
              </w:rPr>
              <w:t>13</w:t>
            </w:r>
          </w:p>
        </w:tc>
        <w:tc>
          <w:tcPr>
            <w:tcW w:w="1680" w:type="dxa"/>
          </w:tcPr>
          <w:p w14:paraId="0B60E695" w14:textId="77777777" w:rsidR="00914B21" w:rsidRDefault="00914B21" w:rsidP="00406958">
            <w:pPr>
              <w:jc w:val="center"/>
              <w:rPr>
                <w:sz w:val="18"/>
              </w:rPr>
            </w:pPr>
            <w:r>
              <w:rPr>
                <w:sz w:val="18"/>
              </w:rPr>
              <w:t>14</w:t>
            </w:r>
          </w:p>
        </w:tc>
      </w:tr>
      <w:tr w:rsidR="00914B21" w14:paraId="6FD5A80C" w14:textId="77777777" w:rsidTr="00406958">
        <w:trPr>
          <w:cantSplit/>
          <w:trHeight w:val="86"/>
        </w:trPr>
        <w:tc>
          <w:tcPr>
            <w:tcW w:w="15588" w:type="dxa"/>
            <w:gridSpan w:val="14"/>
          </w:tcPr>
          <w:p w14:paraId="3F1A5257" w14:textId="77777777" w:rsidR="00914B21" w:rsidRDefault="00914B21" w:rsidP="00406958">
            <w:pPr>
              <w:jc w:val="center"/>
              <w:rPr>
                <w:sz w:val="18"/>
              </w:rPr>
            </w:pPr>
            <w:r>
              <w:rPr>
                <w:sz w:val="18"/>
              </w:rPr>
              <w:t>І Глауконіт неогенової системи</w:t>
            </w:r>
          </w:p>
        </w:tc>
      </w:tr>
      <w:tr w:rsidR="00914B21" w14:paraId="547B7BD9" w14:textId="77777777" w:rsidTr="00406958">
        <w:trPr>
          <w:cantSplit/>
          <w:trHeight w:val="1519"/>
        </w:trPr>
        <w:tc>
          <w:tcPr>
            <w:tcW w:w="466" w:type="dxa"/>
            <w:vMerge w:val="restart"/>
            <w:textDirection w:val="btLr"/>
          </w:tcPr>
          <w:p w14:paraId="729CC965" w14:textId="77777777" w:rsidR="00914B21" w:rsidRDefault="00914B21" w:rsidP="00406958">
            <w:pPr>
              <w:ind w:left="113" w:right="113"/>
              <w:jc w:val="center"/>
              <w:rPr>
                <w:sz w:val="18"/>
              </w:rPr>
            </w:pPr>
            <w:r>
              <w:rPr>
                <w:sz w:val="18"/>
              </w:rPr>
              <w:t>Кайнозойська (</w:t>
            </w:r>
            <w:proofErr w:type="spellStart"/>
            <w:r>
              <w:rPr>
                <w:sz w:val="18"/>
                <w:lang w:val="en-US"/>
              </w:rPr>
              <w:t>Kz</w:t>
            </w:r>
            <w:proofErr w:type="spellEnd"/>
            <w:r>
              <w:rPr>
                <w:sz w:val="18"/>
                <w:lang w:val="en-US"/>
              </w:rPr>
              <w:t>)</w:t>
            </w:r>
          </w:p>
        </w:tc>
        <w:tc>
          <w:tcPr>
            <w:tcW w:w="476" w:type="dxa"/>
            <w:textDirection w:val="btLr"/>
          </w:tcPr>
          <w:p w14:paraId="03E71D68" w14:textId="77777777" w:rsidR="00914B21" w:rsidRDefault="00914B21" w:rsidP="00406958">
            <w:pPr>
              <w:ind w:left="113" w:right="113"/>
              <w:jc w:val="center"/>
              <w:rPr>
                <w:sz w:val="18"/>
              </w:rPr>
            </w:pPr>
            <w:r>
              <w:rPr>
                <w:sz w:val="18"/>
              </w:rPr>
              <w:t>Неогенова (</w:t>
            </w:r>
            <w:r>
              <w:rPr>
                <w:sz w:val="18"/>
                <w:lang w:val="en-US"/>
              </w:rPr>
              <w:t>N)</w:t>
            </w:r>
          </w:p>
        </w:tc>
        <w:tc>
          <w:tcPr>
            <w:tcW w:w="485" w:type="dxa"/>
            <w:textDirection w:val="btLr"/>
          </w:tcPr>
          <w:p w14:paraId="545FE00B" w14:textId="77777777" w:rsidR="00914B21" w:rsidRDefault="00914B21" w:rsidP="00406958">
            <w:pPr>
              <w:ind w:left="113" w:right="113"/>
              <w:jc w:val="center"/>
              <w:rPr>
                <w:sz w:val="18"/>
              </w:rPr>
            </w:pPr>
            <w:r>
              <w:rPr>
                <w:sz w:val="18"/>
              </w:rPr>
              <w:t xml:space="preserve">Міоцен </w:t>
            </w:r>
          </w:p>
        </w:tc>
        <w:tc>
          <w:tcPr>
            <w:tcW w:w="600" w:type="dxa"/>
            <w:textDirection w:val="btLr"/>
          </w:tcPr>
          <w:p w14:paraId="7D22E7D9" w14:textId="77777777" w:rsidR="00914B21" w:rsidRDefault="00914B21" w:rsidP="00406958">
            <w:pPr>
              <w:ind w:left="113" w:right="113"/>
              <w:jc w:val="center"/>
              <w:rPr>
                <w:sz w:val="18"/>
              </w:rPr>
            </w:pPr>
            <w:r>
              <w:rPr>
                <w:sz w:val="18"/>
                <w:lang w:val="en-US"/>
              </w:rPr>
              <w:t>N</w:t>
            </w:r>
            <w:r>
              <w:rPr>
                <w:sz w:val="18"/>
                <w:vertAlign w:val="subscript"/>
                <w:lang w:val="en-US"/>
              </w:rPr>
              <w:t>1</w:t>
            </w:r>
            <w:r>
              <w:rPr>
                <w:sz w:val="18"/>
                <w:vertAlign w:val="superscript"/>
                <w:lang w:val="en-US"/>
              </w:rPr>
              <w:t>2</w:t>
            </w:r>
            <w:r>
              <w:rPr>
                <w:sz w:val="18"/>
                <w:lang w:val="en-US"/>
              </w:rPr>
              <w:t xml:space="preserve"> </w:t>
            </w:r>
            <w:r>
              <w:rPr>
                <w:sz w:val="18"/>
              </w:rPr>
              <w:t>(</w:t>
            </w:r>
            <w:proofErr w:type="spellStart"/>
            <w:r>
              <w:rPr>
                <w:sz w:val="18"/>
              </w:rPr>
              <w:t>нерозчле-новані</w:t>
            </w:r>
            <w:proofErr w:type="spellEnd"/>
            <w:r>
              <w:rPr>
                <w:sz w:val="18"/>
              </w:rPr>
              <w:t xml:space="preserve"> відклади)</w:t>
            </w:r>
          </w:p>
        </w:tc>
        <w:tc>
          <w:tcPr>
            <w:tcW w:w="2401" w:type="dxa"/>
          </w:tcPr>
          <w:p w14:paraId="3F257894" w14:textId="77777777" w:rsidR="00914B21" w:rsidRDefault="00914B21" w:rsidP="00406958">
            <w:pPr>
              <w:jc w:val="center"/>
              <w:rPr>
                <w:sz w:val="18"/>
              </w:rPr>
            </w:pPr>
            <w:r>
              <w:rPr>
                <w:sz w:val="18"/>
              </w:rPr>
              <w:t>І Північно-</w:t>
            </w:r>
            <w:proofErr w:type="spellStart"/>
            <w:r>
              <w:rPr>
                <w:sz w:val="18"/>
              </w:rPr>
              <w:t>Росточська</w:t>
            </w:r>
            <w:proofErr w:type="spellEnd"/>
            <w:r>
              <w:rPr>
                <w:sz w:val="18"/>
              </w:rPr>
              <w:t xml:space="preserve"> площа </w:t>
            </w:r>
          </w:p>
          <w:p w14:paraId="1B8F8C47" w14:textId="77777777" w:rsidR="00914B21" w:rsidRDefault="00914B21" w:rsidP="00406958">
            <w:pPr>
              <w:jc w:val="center"/>
              <w:rPr>
                <w:sz w:val="18"/>
              </w:rPr>
            </w:pPr>
            <w:r>
              <w:rPr>
                <w:sz w:val="18"/>
              </w:rPr>
              <w:t>ІІ Вишневецька</w:t>
            </w:r>
          </w:p>
        </w:tc>
        <w:tc>
          <w:tcPr>
            <w:tcW w:w="1320" w:type="dxa"/>
          </w:tcPr>
          <w:p w14:paraId="6D053058" w14:textId="77777777" w:rsidR="00914B21" w:rsidRDefault="00914B21" w:rsidP="00406958">
            <w:pPr>
              <w:jc w:val="center"/>
              <w:rPr>
                <w:sz w:val="18"/>
              </w:rPr>
            </w:pPr>
            <w:r>
              <w:rPr>
                <w:sz w:val="18"/>
              </w:rPr>
              <w:t xml:space="preserve">Кварц, глауконіт, польовий шпат, </w:t>
            </w:r>
            <w:proofErr w:type="spellStart"/>
            <w:r>
              <w:rPr>
                <w:sz w:val="18"/>
              </w:rPr>
              <w:t>ярозіт</w:t>
            </w:r>
            <w:proofErr w:type="spellEnd"/>
          </w:p>
        </w:tc>
        <w:tc>
          <w:tcPr>
            <w:tcW w:w="1920" w:type="dxa"/>
          </w:tcPr>
          <w:p w14:paraId="7B1C94C7" w14:textId="77777777" w:rsidR="00914B21" w:rsidRDefault="00914B21" w:rsidP="00406958">
            <w:pPr>
              <w:jc w:val="center"/>
              <w:rPr>
                <w:sz w:val="18"/>
              </w:rPr>
            </w:pPr>
            <w:r>
              <w:rPr>
                <w:sz w:val="18"/>
              </w:rPr>
              <w:t xml:space="preserve">Густо-зелений з </w:t>
            </w:r>
            <w:proofErr w:type="spellStart"/>
            <w:r>
              <w:rPr>
                <w:sz w:val="18"/>
              </w:rPr>
              <w:t>коричневатим</w:t>
            </w:r>
            <w:proofErr w:type="spellEnd"/>
            <w:r>
              <w:rPr>
                <w:sz w:val="18"/>
              </w:rPr>
              <w:t xml:space="preserve"> відтінком</w:t>
            </w:r>
          </w:p>
        </w:tc>
        <w:tc>
          <w:tcPr>
            <w:tcW w:w="1920" w:type="dxa"/>
          </w:tcPr>
          <w:p w14:paraId="12849D64" w14:textId="77777777" w:rsidR="00914B21" w:rsidRDefault="00914B21" w:rsidP="00406958">
            <w:pPr>
              <w:jc w:val="center"/>
              <w:rPr>
                <w:sz w:val="18"/>
              </w:rPr>
            </w:pPr>
            <w:r>
              <w:rPr>
                <w:sz w:val="18"/>
              </w:rPr>
              <w:t xml:space="preserve">Округла, овальна, </w:t>
            </w:r>
            <w:proofErr w:type="spellStart"/>
            <w:r>
              <w:rPr>
                <w:sz w:val="18"/>
              </w:rPr>
              <w:t>лопатовидна</w:t>
            </w:r>
            <w:proofErr w:type="spellEnd"/>
            <w:r>
              <w:rPr>
                <w:sz w:val="18"/>
              </w:rPr>
              <w:t xml:space="preserve">, неправильна іноді з обірваними краями, а також </w:t>
            </w:r>
            <w:proofErr w:type="spellStart"/>
            <w:r>
              <w:rPr>
                <w:sz w:val="18"/>
              </w:rPr>
              <w:t>мікроагрегатна</w:t>
            </w:r>
            <w:proofErr w:type="spellEnd"/>
            <w:r>
              <w:rPr>
                <w:sz w:val="18"/>
              </w:rPr>
              <w:t xml:space="preserve"> </w:t>
            </w:r>
          </w:p>
        </w:tc>
        <w:tc>
          <w:tcPr>
            <w:tcW w:w="1200" w:type="dxa"/>
          </w:tcPr>
          <w:p w14:paraId="0496CBFD" w14:textId="77777777" w:rsidR="00914B21" w:rsidRDefault="00914B21" w:rsidP="00406958">
            <w:pPr>
              <w:jc w:val="center"/>
              <w:rPr>
                <w:sz w:val="18"/>
              </w:rPr>
            </w:pPr>
            <w:r>
              <w:rPr>
                <w:sz w:val="18"/>
              </w:rPr>
              <w:t xml:space="preserve">Тріщину-вата з </w:t>
            </w:r>
            <w:proofErr w:type="spellStart"/>
            <w:r>
              <w:rPr>
                <w:sz w:val="18"/>
              </w:rPr>
              <w:t>примазками</w:t>
            </w:r>
            <w:proofErr w:type="spellEnd"/>
            <w:r>
              <w:rPr>
                <w:sz w:val="18"/>
              </w:rPr>
              <w:t xml:space="preserve"> опалу </w:t>
            </w:r>
          </w:p>
        </w:tc>
        <w:tc>
          <w:tcPr>
            <w:tcW w:w="840" w:type="dxa"/>
          </w:tcPr>
          <w:p w14:paraId="281C6767" w14:textId="77777777" w:rsidR="00914B21" w:rsidRDefault="00914B21" w:rsidP="00406958">
            <w:pPr>
              <w:jc w:val="center"/>
              <w:rPr>
                <w:sz w:val="18"/>
              </w:rPr>
            </w:pPr>
            <w:r>
              <w:rPr>
                <w:sz w:val="18"/>
              </w:rPr>
              <w:t>0,2-0,5</w:t>
            </w:r>
          </w:p>
        </w:tc>
        <w:tc>
          <w:tcPr>
            <w:tcW w:w="840" w:type="dxa"/>
          </w:tcPr>
          <w:p w14:paraId="64B7A0A0" w14:textId="77777777" w:rsidR="00914B21" w:rsidRDefault="00914B21" w:rsidP="00406958">
            <w:pPr>
              <w:jc w:val="center"/>
              <w:rPr>
                <w:sz w:val="18"/>
              </w:rPr>
            </w:pPr>
            <w:r>
              <w:rPr>
                <w:sz w:val="18"/>
              </w:rPr>
              <w:t>25-75</w:t>
            </w:r>
          </w:p>
        </w:tc>
        <w:tc>
          <w:tcPr>
            <w:tcW w:w="720" w:type="dxa"/>
          </w:tcPr>
          <w:p w14:paraId="7399FB87" w14:textId="77777777" w:rsidR="00914B21" w:rsidRDefault="00914B21" w:rsidP="00406958">
            <w:pPr>
              <w:jc w:val="center"/>
              <w:rPr>
                <w:sz w:val="18"/>
              </w:rPr>
            </w:pPr>
          </w:p>
        </w:tc>
        <w:tc>
          <w:tcPr>
            <w:tcW w:w="720" w:type="dxa"/>
          </w:tcPr>
          <w:p w14:paraId="75536F56" w14:textId="77777777" w:rsidR="00914B21" w:rsidRDefault="00914B21" w:rsidP="00406958">
            <w:pPr>
              <w:jc w:val="center"/>
              <w:rPr>
                <w:sz w:val="18"/>
              </w:rPr>
            </w:pPr>
          </w:p>
        </w:tc>
        <w:tc>
          <w:tcPr>
            <w:tcW w:w="1680" w:type="dxa"/>
          </w:tcPr>
          <w:p w14:paraId="1CE33BD8" w14:textId="77777777" w:rsidR="00914B21" w:rsidRDefault="00914B21" w:rsidP="00406958">
            <w:pPr>
              <w:jc w:val="center"/>
              <w:rPr>
                <w:sz w:val="18"/>
              </w:rPr>
            </w:pPr>
            <w:r>
              <w:rPr>
                <w:sz w:val="18"/>
              </w:rPr>
              <w:t xml:space="preserve">Потенційна сировина для </w:t>
            </w:r>
            <w:proofErr w:type="spellStart"/>
            <w:r>
              <w:rPr>
                <w:sz w:val="18"/>
              </w:rPr>
              <w:t>неопермутитових</w:t>
            </w:r>
            <w:proofErr w:type="spellEnd"/>
            <w:r>
              <w:rPr>
                <w:sz w:val="18"/>
              </w:rPr>
              <w:t xml:space="preserve"> фільтрів (для пом’якшення жорстких вод)</w:t>
            </w:r>
          </w:p>
        </w:tc>
      </w:tr>
      <w:tr w:rsidR="00914B21" w14:paraId="3884828A" w14:textId="77777777" w:rsidTr="00406958">
        <w:trPr>
          <w:cantSplit/>
        </w:trPr>
        <w:tc>
          <w:tcPr>
            <w:tcW w:w="466" w:type="dxa"/>
            <w:vMerge/>
          </w:tcPr>
          <w:p w14:paraId="204B1E62" w14:textId="77777777" w:rsidR="00914B21" w:rsidRDefault="00914B21" w:rsidP="00406958">
            <w:pPr>
              <w:jc w:val="center"/>
              <w:rPr>
                <w:sz w:val="18"/>
              </w:rPr>
            </w:pPr>
          </w:p>
        </w:tc>
        <w:tc>
          <w:tcPr>
            <w:tcW w:w="15122" w:type="dxa"/>
            <w:gridSpan w:val="13"/>
          </w:tcPr>
          <w:p w14:paraId="7CD95450" w14:textId="77777777" w:rsidR="00914B21" w:rsidRDefault="00914B21" w:rsidP="00406958">
            <w:pPr>
              <w:jc w:val="center"/>
              <w:rPr>
                <w:sz w:val="18"/>
              </w:rPr>
            </w:pPr>
            <w:r>
              <w:rPr>
                <w:sz w:val="18"/>
              </w:rPr>
              <w:t>ІІ Глауконіт палеогену</w:t>
            </w:r>
          </w:p>
        </w:tc>
      </w:tr>
      <w:tr w:rsidR="00914B21" w14:paraId="062232D5" w14:textId="77777777" w:rsidTr="00406958">
        <w:trPr>
          <w:cantSplit/>
          <w:trHeight w:val="2000"/>
        </w:trPr>
        <w:tc>
          <w:tcPr>
            <w:tcW w:w="466" w:type="dxa"/>
            <w:vMerge/>
          </w:tcPr>
          <w:p w14:paraId="4E90BD2D" w14:textId="77777777" w:rsidR="00914B21" w:rsidRDefault="00914B21" w:rsidP="00406958">
            <w:pPr>
              <w:jc w:val="center"/>
              <w:rPr>
                <w:sz w:val="18"/>
              </w:rPr>
            </w:pPr>
          </w:p>
        </w:tc>
        <w:tc>
          <w:tcPr>
            <w:tcW w:w="476" w:type="dxa"/>
            <w:vMerge w:val="restart"/>
            <w:textDirection w:val="btLr"/>
          </w:tcPr>
          <w:p w14:paraId="21B64768" w14:textId="77777777" w:rsidR="00914B21" w:rsidRDefault="00914B21" w:rsidP="00406958">
            <w:pPr>
              <w:ind w:left="113" w:right="113"/>
              <w:jc w:val="center"/>
              <w:rPr>
                <w:sz w:val="18"/>
              </w:rPr>
            </w:pPr>
            <w:r>
              <w:rPr>
                <w:sz w:val="18"/>
              </w:rPr>
              <w:t>Палеогенова (</w:t>
            </w:r>
            <w:r>
              <w:rPr>
                <w:strike/>
                <w:color w:val="000000"/>
                <w:sz w:val="18"/>
              </w:rPr>
              <w:t>P</w:t>
            </w:r>
            <w:r>
              <w:rPr>
                <w:sz w:val="18"/>
              </w:rPr>
              <w:t>)</w:t>
            </w:r>
          </w:p>
        </w:tc>
        <w:tc>
          <w:tcPr>
            <w:tcW w:w="485" w:type="dxa"/>
            <w:textDirection w:val="btLr"/>
          </w:tcPr>
          <w:p w14:paraId="68DE3560" w14:textId="77777777" w:rsidR="00914B21" w:rsidRDefault="00914B21" w:rsidP="00406958">
            <w:pPr>
              <w:ind w:left="113" w:right="113"/>
              <w:jc w:val="center"/>
              <w:rPr>
                <w:sz w:val="18"/>
              </w:rPr>
            </w:pPr>
            <w:r>
              <w:rPr>
                <w:sz w:val="18"/>
              </w:rPr>
              <w:t xml:space="preserve">Олігоцен </w:t>
            </w:r>
          </w:p>
        </w:tc>
        <w:tc>
          <w:tcPr>
            <w:tcW w:w="600" w:type="dxa"/>
            <w:textDirection w:val="btLr"/>
          </w:tcPr>
          <w:p w14:paraId="2FB2807D" w14:textId="77777777" w:rsidR="00914B21" w:rsidRPr="003026B2" w:rsidRDefault="00914B21" w:rsidP="00406958">
            <w:pPr>
              <w:ind w:left="113" w:right="113"/>
              <w:jc w:val="center"/>
              <w:rPr>
                <w:sz w:val="18"/>
              </w:rPr>
            </w:pPr>
            <w:r>
              <w:rPr>
                <w:sz w:val="18"/>
              </w:rPr>
              <w:t xml:space="preserve">Харківська серія </w:t>
            </w:r>
            <w:proofErr w:type="spellStart"/>
            <w:r>
              <w:rPr>
                <w:sz w:val="18"/>
              </w:rPr>
              <w:t>Ме-жигірська</w:t>
            </w:r>
            <w:proofErr w:type="spellEnd"/>
            <w:r>
              <w:rPr>
                <w:sz w:val="18"/>
              </w:rPr>
              <w:t xml:space="preserve"> </w:t>
            </w:r>
            <w:proofErr w:type="spellStart"/>
            <w:r>
              <w:rPr>
                <w:sz w:val="18"/>
              </w:rPr>
              <w:t>світа</w:t>
            </w:r>
            <w:proofErr w:type="spellEnd"/>
            <w:r>
              <w:rPr>
                <w:sz w:val="18"/>
              </w:rPr>
              <w:t xml:space="preserve"> (</w:t>
            </w:r>
            <w:r>
              <w:rPr>
                <w:strike/>
                <w:color w:val="000000"/>
                <w:sz w:val="18"/>
              </w:rPr>
              <w:t>P</w:t>
            </w:r>
            <w:r>
              <w:rPr>
                <w:sz w:val="18"/>
                <w:vertAlign w:val="subscript"/>
              </w:rPr>
              <w:t>3</w:t>
            </w:r>
            <w:r>
              <w:rPr>
                <w:sz w:val="18"/>
                <w:lang w:val="en-US"/>
              </w:rPr>
              <w:t>m</w:t>
            </w:r>
            <w:r w:rsidRPr="003026B2">
              <w:rPr>
                <w:sz w:val="18"/>
              </w:rPr>
              <w:t>ž)</w:t>
            </w:r>
          </w:p>
        </w:tc>
        <w:tc>
          <w:tcPr>
            <w:tcW w:w="2401" w:type="dxa"/>
          </w:tcPr>
          <w:p w14:paraId="6DF8025D" w14:textId="77777777" w:rsidR="00914B21" w:rsidRDefault="00914B21" w:rsidP="00406958">
            <w:pPr>
              <w:jc w:val="center"/>
              <w:rPr>
                <w:sz w:val="18"/>
              </w:rPr>
            </w:pPr>
            <w:r>
              <w:rPr>
                <w:sz w:val="18"/>
              </w:rPr>
              <w:t xml:space="preserve">ІІІ </w:t>
            </w:r>
            <w:proofErr w:type="spellStart"/>
            <w:r>
              <w:rPr>
                <w:sz w:val="18"/>
              </w:rPr>
              <w:t>Дубровецька</w:t>
            </w:r>
            <w:proofErr w:type="spellEnd"/>
            <w:r>
              <w:rPr>
                <w:sz w:val="18"/>
              </w:rPr>
              <w:t xml:space="preserve">, </w:t>
            </w:r>
          </w:p>
          <w:p w14:paraId="5E7FAA83" w14:textId="77777777" w:rsidR="00914B21" w:rsidRDefault="00914B21" w:rsidP="00406958">
            <w:pPr>
              <w:jc w:val="center"/>
              <w:rPr>
                <w:sz w:val="18"/>
              </w:rPr>
            </w:pPr>
            <w:r>
              <w:rPr>
                <w:sz w:val="18"/>
              </w:rPr>
              <w:t>І</w:t>
            </w:r>
            <w:r>
              <w:rPr>
                <w:sz w:val="18"/>
                <w:lang w:val="en-US"/>
              </w:rPr>
              <w:t>V</w:t>
            </w:r>
            <w:r>
              <w:rPr>
                <w:sz w:val="18"/>
              </w:rPr>
              <w:t xml:space="preserve"> Київська, </w:t>
            </w:r>
          </w:p>
          <w:p w14:paraId="62BD3FD3" w14:textId="77777777" w:rsidR="00914B21" w:rsidRPr="003026B2" w:rsidRDefault="00914B21" w:rsidP="00406958">
            <w:pPr>
              <w:jc w:val="center"/>
              <w:rPr>
                <w:sz w:val="18"/>
              </w:rPr>
            </w:pPr>
            <w:r>
              <w:rPr>
                <w:sz w:val="18"/>
                <w:lang w:val="en-US"/>
              </w:rPr>
              <w:t>V</w:t>
            </w:r>
            <w:r w:rsidRPr="003026B2">
              <w:rPr>
                <w:sz w:val="18"/>
              </w:rPr>
              <w:t>Чигиринська</w:t>
            </w:r>
            <w:r>
              <w:rPr>
                <w:sz w:val="18"/>
              </w:rPr>
              <w:t>, (Су-</w:t>
            </w:r>
            <w:proofErr w:type="spellStart"/>
            <w:r>
              <w:rPr>
                <w:sz w:val="18"/>
              </w:rPr>
              <w:t>ботівський</w:t>
            </w:r>
            <w:proofErr w:type="spellEnd"/>
            <w:r>
              <w:rPr>
                <w:sz w:val="18"/>
              </w:rPr>
              <w:t xml:space="preserve"> прояв),</w:t>
            </w:r>
          </w:p>
          <w:p w14:paraId="1146727F" w14:textId="77777777" w:rsidR="00914B21" w:rsidRDefault="00914B21" w:rsidP="00406958">
            <w:pPr>
              <w:jc w:val="center"/>
              <w:rPr>
                <w:sz w:val="18"/>
              </w:rPr>
            </w:pPr>
            <w:r>
              <w:rPr>
                <w:sz w:val="18"/>
              </w:rPr>
              <w:t xml:space="preserve"> </w:t>
            </w:r>
            <w:r>
              <w:rPr>
                <w:sz w:val="18"/>
                <w:lang w:val="en-US"/>
              </w:rPr>
              <w:t>V</w:t>
            </w:r>
            <w:r>
              <w:rPr>
                <w:sz w:val="18"/>
              </w:rPr>
              <w:t>І Світловодська (Велико</w:t>
            </w:r>
            <w:r w:rsidRPr="003026B2">
              <w:rPr>
                <w:sz w:val="18"/>
                <w:lang w:val="ru-RU"/>
              </w:rPr>
              <w:t>-</w:t>
            </w:r>
            <w:r>
              <w:rPr>
                <w:sz w:val="18"/>
              </w:rPr>
              <w:t xml:space="preserve">Андрусівський прояв), </w:t>
            </w:r>
          </w:p>
          <w:p w14:paraId="56A33ABE" w14:textId="77777777" w:rsidR="00914B21" w:rsidRDefault="00914B21" w:rsidP="00406958">
            <w:pPr>
              <w:jc w:val="center"/>
              <w:rPr>
                <w:sz w:val="18"/>
              </w:rPr>
            </w:pPr>
            <w:r>
              <w:rPr>
                <w:sz w:val="18"/>
                <w:lang w:val="en-US"/>
              </w:rPr>
              <w:t>VII</w:t>
            </w:r>
            <w:r>
              <w:rPr>
                <w:sz w:val="18"/>
              </w:rPr>
              <w:t xml:space="preserve"> Новомосковська (</w:t>
            </w:r>
            <w:proofErr w:type="spellStart"/>
            <w:r>
              <w:rPr>
                <w:sz w:val="18"/>
              </w:rPr>
              <w:t>Кочерезьке</w:t>
            </w:r>
            <w:proofErr w:type="spellEnd"/>
            <w:r>
              <w:rPr>
                <w:sz w:val="18"/>
              </w:rPr>
              <w:t xml:space="preserve"> р-ще), </w:t>
            </w:r>
          </w:p>
          <w:p w14:paraId="4F11653D" w14:textId="77777777" w:rsidR="00914B21" w:rsidRDefault="00914B21" w:rsidP="00406958">
            <w:pPr>
              <w:jc w:val="center"/>
              <w:rPr>
                <w:sz w:val="18"/>
              </w:rPr>
            </w:pPr>
            <w:r>
              <w:rPr>
                <w:sz w:val="18"/>
                <w:lang w:val="en-US"/>
              </w:rPr>
              <w:t>VIII</w:t>
            </w:r>
            <w:r>
              <w:rPr>
                <w:sz w:val="18"/>
              </w:rPr>
              <w:t xml:space="preserve"> Охтирська,</w:t>
            </w:r>
          </w:p>
          <w:p w14:paraId="6965A34F" w14:textId="77777777" w:rsidR="00914B21" w:rsidRDefault="00914B21" w:rsidP="00406958">
            <w:pPr>
              <w:jc w:val="center"/>
              <w:rPr>
                <w:sz w:val="18"/>
              </w:rPr>
            </w:pPr>
            <w:r>
              <w:rPr>
                <w:sz w:val="18"/>
              </w:rPr>
              <w:t xml:space="preserve"> ІХ Зміївська</w:t>
            </w:r>
          </w:p>
        </w:tc>
        <w:tc>
          <w:tcPr>
            <w:tcW w:w="1320" w:type="dxa"/>
          </w:tcPr>
          <w:p w14:paraId="7B36F8D8" w14:textId="77777777" w:rsidR="00914B21" w:rsidRDefault="00914B21" w:rsidP="00406958">
            <w:pPr>
              <w:jc w:val="center"/>
              <w:rPr>
                <w:sz w:val="18"/>
              </w:rPr>
            </w:pPr>
            <w:r>
              <w:rPr>
                <w:sz w:val="18"/>
              </w:rPr>
              <w:t>Кварц, глауконіт, глинисті мінерали, польовий шпат</w:t>
            </w:r>
          </w:p>
        </w:tc>
        <w:tc>
          <w:tcPr>
            <w:tcW w:w="1920" w:type="dxa"/>
          </w:tcPr>
          <w:p w14:paraId="06F56CEF" w14:textId="77777777" w:rsidR="00914B21" w:rsidRDefault="00914B21" w:rsidP="00406958">
            <w:pPr>
              <w:jc w:val="center"/>
              <w:rPr>
                <w:sz w:val="18"/>
              </w:rPr>
            </w:pPr>
            <w:r>
              <w:rPr>
                <w:sz w:val="18"/>
              </w:rPr>
              <w:t>Жовтувато-</w:t>
            </w:r>
            <w:proofErr w:type="spellStart"/>
            <w:r>
              <w:rPr>
                <w:sz w:val="18"/>
              </w:rPr>
              <w:t>коричневато</w:t>
            </w:r>
            <w:proofErr w:type="spellEnd"/>
            <w:r>
              <w:rPr>
                <w:sz w:val="18"/>
              </w:rPr>
              <w:t>-зелений колір</w:t>
            </w:r>
          </w:p>
        </w:tc>
        <w:tc>
          <w:tcPr>
            <w:tcW w:w="1920" w:type="dxa"/>
          </w:tcPr>
          <w:p w14:paraId="1060C70C" w14:textId="77777777" w:rsidR="00914B21" w:rsidRDefault="00914B21" w:rsidP="00406958">
            <w:pPr>
              <w:jc w:val="center"/>
              <w:rPr>
                <w:sz w:val="18"/>
              </w:rPr>
            </w:pPr>
            <w:r>
              <w:rPr>
                <w:sz w:val="18"/>
              </w:rPr>
              <w:t>Неправильна, округла, сплющена</w:t>
            </w:r>
          </w:p>
        </w:tc>
        <w:tc>
          <w:tcPr>
            <w:tcW w:w="1200" w:type="dxa"/>
          </w:tcPr>
          <w:p w14:paraId="6BC0D001" w14:textId="77777777" w:rsidR="00914B21" w:rsidRDefault="00914B21" w:rsidP="00406958">
            <w:pPr>
              <w:jc w:val="center"/>
              <w:rPr>
                <w:sz w:val="18"/>
              </w:rPr>
            </w:pPr>
            <w:r>
              <w:rPr>
                <w:sz w:val="18"/>
              </w:rPr>
              <w:t xml:space="preserve">Блискуча </w:t>
            </w:r>
          </w:p>
        </w:tc>
        <w:tc>
          <w:tcPr>
            <w:tcW w:w="840" w:type="dxa"/>
          </w:tcPr>
          <w:p w14:paraId="5EF89C7D" w14:textId="77777777" w:rsidR="00914B21" w:rsidRDefault="00914B21" w:rsidP="00406958">
            <w:pPr>
              <w:jc w:val="center"/>
              <w:rPr>
                <w:sz w:val="18"/>
              </w:rPr>
            </w:pPr>
            <w:r>
              <w:rPr>
                <w:sz w:val="18"/>
              </w:rPr>
              <w:t>0,1-0,6 (основна маса 0,25-0,5)</w:t>
            </w:r>
          </w:p>
        </w:tc>
        <w:tc>
          <w:tcPr>
            <w:tcW w:w="840" w:type="dxa"/>
          </w:tcPr>
          <w:p w14:paraId="0298576F" w14:textId="77777777" w:rsidR="00914B21" w:rsidRDefault="00914B21" w:rsidP="00406958">
            <w:pPr>
              <w:jc w:val="center"/>
              <w:rPr>
                <w:sz w:val="18"/>
              </w:rPr>
            </w:pPr>
            <w:r>
              <w:rPr>
                <w:sz w:val="18"/>
              </w:rPr>
              <w:t>10≥70</w:t>
            </w:r>
          </w:p>
          <w:p w14:paraId="295EDFA5" w14:textId="77777777" w:rsidR="00914B21" w:rsidRDefault="00914B21" w:rsidP="00406958">
            <w:pPr>
              <w:jc w:val="center"/>
              <w:rPr>
                <w:sz w:val="18"/>
              </w:rPr>
            </w:pPr>
          </w:p>
          <w:p w14:paraId="37B677C3" w14:textId="77777777" w:rsidR="00914B21" w:rsidRDefault="00914B21" w:rsidP="00406958">
            <w:pPr>
              <w:jc w:val="center"/>
              <w:rPr>
                <w:sz w:val="18"/>
              </w:rPr>
            </w:pPr>
            <w:r>
              <w:rPr>
                <w:sz w:val="18"/>
              </w:rPr>
              <w:t>до 70-72 (Ко-</w:t>
            </w:r>
            <w:proofErr w:type="spellStart"/>
            <w:r>
              <w:rPr>
                <w:sz w:val="18"/>
              </w:rPr>
              <w:t>чери</w:t>
            </w:r>
            <w:proofErr w:type="spellEnd"/>
            <w:r>
              <w:rPr>
                <w:sz w:val="18"/>
              </w:rPr>
              <w:t>-</w:t>
            </w:r>
            <w:proofErr w:type="spellStart"/>
            <w:r>
              <w:rPr>
                <w:sz w:val="18"/>
              </w:rPr>
              <w:t>жське</w:t>
            </w:r>
            <w:proofErr w:type="spellEnd"/>
            <w:r>
              <w:rPr>
                <w:sz w:val="18"/>
              </w:rPr>
              <w:t xml:space="preserve"> </w:t>
            </w:r>
            <w:proofErr w:type="spellStart"/>
            <w:r>
              <w:rPr>
                <w:sz w:val="18"/>
              </w:rPr>
              <w:t>родо</w:t>
            </w:r>
            <w:proofErr w:type="spellEnd"/>
            <w:r>
              <w:rPr>
                <w:sz w:val="18"/>
              </w:rPr>
              <w:t>-вище)</w:t>
            </w:r>
          </w:p>
        </w:tc>
        <w:tc>
          <w:tcPr>
            <w:tcW w:w="720" w:type="dxa"/>
          </w:tcPr>
          <w:p w14:paraId="6E1D54DF" w14:textId="77777777" w:rsidR="00914B21" w:rsidRDefault="00914B21" w:rsidP="00406958">
            <w:pPr>
              <w:jc w:val="center"/>
              <w:rPr>
                <w:sz w:val="18"/>
              </w:rPr>
            </w:pPr>
          </w:p>
        </w:tc>
        <w:tc>
          <w:tcPr>
            <w:tcW w:w="720" w:type="dxa"/>
          </w:tcPr>
          <w:p w14:paraId="764DD177" w14:textId="77777777" w:rsidR="00914B21" w:rsidRDefault="00914B21" w:rsidP="00406958">
            <w:pPr>
              <w:jc w:val="center"/>
              <w:rPr>
                <w:sz w:val="18"/>
              </w:rPr>
            </w:pPr>
          </w:p>
        </w:tc>
        <w:tc>
          <w:tcPr>
            <w:tcW w:w="1680" w:type="dxa"/>
          </w:tcPr>
          <w:p w14:paraId="2269B626" w14:textId="77777777" w:rsidR="00914B21" w:rsidRDefault="00914B21" w:rsidP="00406958">
            <w:pPr>
              <w:jc w:val="center"/>
              <w:rPr>
                <w:sz w:val="18"/>
              </w:rPr>
            </w:pPr>
            <w:r>
              <w:rPr>
                <w:sz w:val="18"/>
              </w:rPr>
              <w:t xml:space="preserve">Потенційна сировина для </w:t>
            </w:r>
            <w:proofErr w:type="spellStart"/>
            <w:r>
              <w:rPr>
                <w:sz w:val="18"/>
              </w:rPr>
              <w:t>неопермутитових</w:t>
            </w:r>
            <w:proofErr w:type="spellEnd"/>
            <w:r>
              <w:rPr>
                <w:sz w:val="18"/>
              </w:rPr>
              <w:t xml:space="preserve"> фільтрів (для пом’якшення жорстких вод)</w:t>
            </w:r>
          </w:p>
          <w:p w14:paraId="4C7D8348" w14:textId="77777777" w:rsidR="00914B21" w:rsidRDefault="00914B21" w:rsidP="00406958">
            <w:pPr>
              <w:jc w:val="center"/>
              <w:rPr>
                <w:sz w:val="18"/>
              </w:rPr>
            </w:pPr>
            <w:r>
              <w:rPr>
                <w:sz w:val="18"/>
                <w:lang w:val="en-US"/>
              </w:rPr>
              <w:t>VII</w:t>
            </w:r>
            <w:r>
              <w:rPr>
                <w:sz w:val="18"/>
              </w:rPr>
              <w:t xml:space="preserve"> площа, інші адсорбційна сировина</w:t>
            </w:r>
          </w:p>
        </w:tc>
      </w:tr>
      <w:tr w:rsidR="00914B21" w14:paraId="18DCE2AD" w14:textId="77777777" w:rsidTr="00406958">
        <w:trPr>
          <w:cantSplit/>
          <w:trHeight w:val="1160"/>
        </w:trPr>
        <w:tc>
          <w:tcPr>
            <w:tcW w:w="466" w:type="dxa"/>
            <w:vMerge/>
          </w:tcPr>
          <w:p w14:paraId="6904C867" w14:textId="77777777" w:rsidR="00914B21" w:rsidRDefault="00914B21" w:rsidP="00406958">
            <w:pPr>
              <w:jc w:val="center"/>
              <w:rPr>
                <w:sz w:val="18"/>
              </w:rPr>
            </w:pPr>
          </w:p>
        </w:tc>
        <w:tc>
          <w:tcPr>
            <w:tcW w:w="476" w:type="dxa"/>
            <w:vMerge/>
          </w:tcPr>
          <w:p w14:paraId="77890C01" w14:textId="77777777" w:rsidR="00914B21" w:rsidRDefault="00914B21" w:rsidP="00406958">
            <w:pPr>
              <w:jc w:val="center"/>
              <w:rPr>
                <w:sz w:val="18"/>
              </w:rPr>
            </w:pPr>
          </w:p>
        </w:tc>
        <w:tc>
          <w:tcPr>
            <w:tcW w:w="485" w:type="dxa"/>
            <w:vMerge w:val="restart"/>
            <w:textDirection w:val="btLr"/>
          </w:tcPr>
          <w:p w14:paraId="5F9E747A" w14:textId="77777777" w:rsidR="00914B21" w:rsidRDefault="00914B21" w:rsidP="00406958">
            <w:pPr>
              <w:ind w:left="113" w:right="113"/>
              <w:jc w:val="center"/>
              <w:rPr>
                <w:sz w:val="18"/>
              </w:rPr>
            </w:pPr>
            <w:r>
              <w:rPr>
                <w:sz w:val="18"/>
              </w:rPr>
              <w:t xml:space="preserve">Еоцен </w:t>
            </w:r>
          </w:p>
        </w:tc>
        <w:tc>
          <w:tcPr>
            <w:tcW w:w="600" w:type="dxa"/>
            <w:textDirection w:val="btLr"/>
          </w:tcPr>
          <w:p w14:paraId="5CE75EBC" w14:textId="77777777" w:rsidR="00914B21" w:rsidRDefault="00914B21" w:rsidP="00406958">
            <w:pPr>
              <w:ind w:left="113" w:right="113"/>
              <w:jc w:val="center"/>
              <w:rPr>
                <w:sz w:val="18"/>
                <w:lang w:val="en-US"/>
              </w:rPr>
            </w:pPr>
            <w:r>
              <w:rPr>
                <w:sz w:val="18"/>
              </w:rPr>
              <w:t xml:space="preserve">Київська </w:t>
            </w:r>
            <w:proofErr w:type="spellStart"/>
            <w:r>
              <w:rPr>
                <w:sz w:val="18"/>
              </w:rPr>
              <w:t>світа</w:t>
            </w:r>
            <w:proofErr w:type="spellEnd"/>
            <w:r>
              <w:rPr>
                <w:sz w:val="18"/>
              </w:rPr>
              <w:t xml:space="preserve"> (</w:t>
            </w:r>
            <w:r>
              <w:rPr>
                <w:strike/>
                <w:color w:val="000000"/>
                <w:sz w:val="18"/>
              </w:rPr>
              <w:t>P</w:t>
            </w:r>
            <w:r>
              <w:rPr>
                <w:sz w:val="18"/>
                <w:vertAlign w:val="subscript"/>
              </w:rPr>
              <w:t>2</w:t>
            </w:r>
            <w:proofErr w:type="spellStart"/>
            <w:r>
              <w:rPr>
                <w:sz w:val="18"/>
                <w:lang w:val="en-US"/>
              </w:rPr>
              <w:t>kv</w:t>
            </w:r>
            <w:proofErr w:type="spellEnd"/>
            <w:r>
              <w:rPr>
                <w:sz w:val="18"/>
                <w:lang w:val="en-US"/>
              </w:rPr>
              <w:t>)</w:t>
            </w:r>
          </w:p>
        </w:tc>
        <w:tc>
          <w:tcPr>
            <w:tcW w:w="2401" w:type="dxa"/>
          </w:tcPr>
          <w:p w14:paraId="332A3A26" w14:textId="77777777" w:rsidR="00914B21" w:rsidRDefault="00914B21" w:rsidP="00406958">
            <w:pPr>
              <w:jc w:val="center"/>
              <w:rPr>
                <w:sz w:val="18"/>
              </w:rPr>
            </w:pPr>
            <w:r>
              <w:rPr>
                <w:sz w:val="18"/>
              </w:rPr>
              <w:t>І Північно-</w:t>
            </w:r>
            <w:proofErr w:type="spellStart"/>
            <w:r>
              <w:rPr>
                <w:sz w:val="18"/>
              </w:rPr>
              <w:t>Росточська</w:t>
            </w:r>
            <w:proofErr w:type="spellEnd"/>
          </w:p>
          <w:p w14:paraId="76059433" w14:textId="77777777" w:rsidR="00914B21" w:rsidRDefault="00914B21" w:rsidP="00406958">
            <w:pPr>
              <w:jc w:val="center"/>
              <w:rPr>
                <w:sz w:val="18"/>
              </w:rPr>
            </w:pPr>
            <w:r>
              <w:rPr>
                <w:sz w:val="18"/>
              </w:rPr>
              <w:t>ІІІ Дубровицька</w:t>
            </w:r>
          </w:p>
          <w:p w14:paraId="4F1364E8" w14:textId="77777777" w:rsidR="00914B21" w:rsidRDefault="00914B21" w:rsidP="00406958">
            <w:pPr>
              <w:jc w:val="center"/>
              <w:rPr>
                <w:sz w:val="18"/>
              </w:rPr>
            </w:pPr>
            <w:r>
              <w:rPr>
                <w:sz w:val="18"/>
              </w:rPr>
              <w:t>І</w:t>
            </w:r>
            <w:r>
              <w:rPr>
                <w:sz w:val="18"/>
                <w:lang w:val="en-US"/>
              </w:rPr>
              <w:t>V</w:t>
            </w:r>
            <w:r>
              <w:rPr>
                <w:sz w:val="18"/>
              </w:rPr>
              <w:t xml:space="preserve"> Київська </w:t>
            </w:r>
          </w:p>
          <w:p w14:paraId="36130634" w14:textId="77777777" w:rsidR="00914B21" w:rsidRDefault="00914B21" w:rsidP="00406958">
            <w:pPr>
              <w:jc w:val="center"/>
              <w:rPr>
                <w:sz w:val="18"/>
              </w:rPr>
            </w:pPr>
            <w:r>
              <w:rPr>
                <w:sz w:val="18"/>
              </w:rPr>
              <w:t>ХІХ Північно-західна</w:t>
            </w:r>
          </w:p>
        </w:tc>
        <w:tc>
          <w:tcPr>
            <w:tcW w:w="1320" w:type="dxa"/>
          </w:tcPr>
          <w:p w14:paraId="12E1BE47" w14:textId="77777777" w:rsidR="00914B21" w:rsidRDefault="00914B21" w:rsidP="00406958">
            <w:pPr>
              <w:jc w:val="center"/>
              <w:rPr>
                <w:sz w:val="18"/>
              </w:rPr>
            </w:pPr>
          </w:p>
          <w:p w14:paraId="794D64E9" w14:textId="77777777" w:rsidR="00914B21" w:rsidRDefault="00914B21" w:rsidP="00406958">
            <w:pPr>
              <w:jc w:val="center"/>
              <w:rPr>
                <w:sz w:val="18"/>
              </w:rPr>
            </w:pPr>
          </w:p>
          <w:p w14:paraId="2925248C" w14:textId="77777777" w:rsidR="00914B21" w:rsidRDefault="00914B21" w:rsidP="00406958">
            <w:pPr>
              <w:jc w:val="center"/>
              <w:rPr>
                <w:sz w:val="18"/>
              </w:rPr>
            </w:pPr>
            <w:r>
              <w:rPr>
                <w:sz w:val="18"/>
              </w:rPr>
              <w:t>-“-</w:t>
            </w:r>
          </w:p>
        </w:tc>
        <w:tc>
          <w:tcPr>
            <w:tcW w:w="1920" w:type="dxa"/>
          </w:tcPr>
          <w:p w14:paraId="10F7E9E7" w14:textId="77777777" w:rsidR="00914B21" w:rsidRDefault="00914B21" w:rsidP="00406958">
            <w:pPr>
              <w:jc w:val="center"/>
              <w:rPr>
                <w:sz w:val="18"/>
              </w:rPr>
            </w:pPr>
            <w:r>
              <w:rPr>
                <w:sz w:val="18"/>
              </w:rPr>
              <w:t xml:space="preserve">1) Брудно-темно-зелений та чорний; </w:t>
            </w:r>
          </w:p>
          <w:p w14:paraId="11D4EAA2" w14:textId="77777777" w:rsidR="00914B21" w:rsidRDefault="00914B21" w:rsidP="00406958">
            <w:pPr>
              <w:jc w:val="center"/>
              <w:rPr>
                <w:sz w:val="18"/>
              </w:rPr>
            </w:pPr>
            <w:r>
              <w:rPr>
                <w:sz w:val="18"/>
              </w:rPr>
              <w:t>2) жовтувато-</w:t>
            </w:r>
            <w:proofErr w:type="spellStart"/>
            <w:r>
              <w:rPr>
                <w:sz w:val="18"/>
              </w:rPr>
              <w:t>зеле</w:t>
            </w:r>
            <w:proofErr w:type="spellEnd"/>
            <w:r>
              <w:rPr>
                <w:sz w:val="18"/>
              </w:rPr>
              <w:t xml:space="preserve">-ний; </w:t>
            </w:r>
          </w:p>
          <w:p w14:paraId="303A06AB" w14:textId="77777777" w:rsidR="00914B21" w:rsidRDefault="00914B21" w:rsidP="00406958">
            <w:pPr>
              <w:jc w:val="center"/>
              <w:rPr>
                <w:sz w:val="18"/>
              </w:rPr>
            </w:pPr>
            <w:r>
              <w:rPr>
                <w:sz w:val="18"/>
              </w:rPr>
              <w:t>3) світло-зелений з перламутровим відтінком</w:t>
            </w:r>
          </w:p>
        </w:tc>
        <w:tc>
          <w:tcPr>
            <w:tcW w:w="1920" w:type="dxa"/>
          </w:tcPr>
          <w:p w14:paraId="3D1EA257" w14:textId="77777777" w:rsidR="00914B21" w:rsidRDefault="00914B21" w:rsidP="00406958">
            <w:pPr>
              <w:jc w:val="center"/>
              <w:rPr>
                <w:sz w:val="18"/>
              </w:rPr>
            </w:pPr>
            <w:proofErr w:type="spellStart"/>
            <w:r>
              <w:rPr>
                <w:sz w:val="18"/>
              </w:rPr>
              <w:t>Грудковидна</w:t>
            </w:r>
            <w:proofErr w:type="spellEnd"/>
          </w:p>
          <w:p w14:paraId="5B46C3BD" w14:textId="77777777" w:rsidR="00914B21" w:rsidRDefault="00914B21" w:rsidP="00406958">
            <w:pPr>
              <w:jc w:val="center"/>
              <w:rPr>
                <w:sz w:val="18"/>
              </w:rPr>
            </w:pPr>
          </w:p>
          <w:p w14:paraId="44D00539" w14:textId="77777777" w:rsidR="00914B21" w:rsidRDefault="00914B21" w:rsidP="00406958">
            <w:pPr>
              <w:jc w:val="center"/>
              <w:rPr>
                <w:sz w:val="18"/>
              </w:rPr>
            </w:pPr>
            <w:proofErr w:type="spellStart"/>
            <w:r>
              <w:rPr>
                <w:sz w:val="18"/>
              </w:rPr>
              <w:t>Грудковидна</w:t>
            </w:r>
            <w:proofErr w:type="spellEnd"/>
            <w:r>
              <w:rPr>
                <w:sz w:val="18"/>
              </w:rPr>
              <w:t xml:space="preserve">, </w:t>
            </w:r>
            <w:proofErr w:type="spellStart"/>
            <w:r>
              <w:rPr>
                <w:sz w:val="18"/>
              </w:rPr>
              <w:t>табличата</w:t>
            </w:r>
            <w:proofErr w:type="spellEnd"/>
          </w:p>
          <w:p w14:paraId="7B653432" w14:textId="77777777" w:rsidR="00914B21" w:rsidRDefault="00914B21" w:rsidP="00406958">
            <w:pPr>
              <w:jc w:val="center"/>
              <w:rPr>
                <w:sz w:val="18"/>
              </w:rPr>
            </w:pPr>
          </w:p>
          <w:p w14:paraId="74904FDB" w14:textId="77777777" w:rsidR="00914B21" w:rsidRDefault="00914B21" w:rsidP="00406958">
            <w:pPr>
              <w:jc w:val="center"/>
              <w:rPr>
                <w:sz w:val="18"/>
              </w:rPr>
            </w:pPr>
            <w:proofErr w:type="spellStart"/>
            <w:r>
              <w:rPr>
                <w:sz w:val="18"/>
              </w:rPr>
              <w:t>Табличата</w:t>
            </w:r>
            <w:proofErr w:type="spellEnd"/>
            <w:r>
              <w:rPr>
                <w:sz w:val="18"/>
              </w:rPr>
              <w:t xml:space="preserve"> </w:t>
            </w:r>
          </w:p>
        </w:tc>
        <w:tc>
          <w:tcPr>
            <w:tcW w:w="1200" w:type="dxa"/>
          </w:tcPr>
          <w:p w14:paraId="5F5481C3" w14:textId="77777777" w:rsidR="00914B21" w:rsidRDefault="00914B21" w:rsidP="00406958">
            <w:pPr>
              <w:jc w:val="center"/>
              <w:rPr>
                <w:sz w:val="18"/>
              </w:rPr>
            </w:pPr>
            <w:r>
              <w:rPr>
                <w:sz w:val="18"/>
              </w:rPr>
              <w:t>Гладка, глянцева</w:t>
            </w:r>
          </w:p>
          <w:p w14:paraId="480303C2" w14:textId="77777777" w:rsidR="00914B21" w:rsidRDefault="00914B21" w:rsidP="00406958">
            <w:pPr>
              <w:jc w:val="center"/>
              <w:rPr>
                <w:sz w:val="18"/>
              </w:rPr>
            </w:pPr>
            <w:proofErr w:type="spellStart"/>
            <w:r>
              <w:rPr>
                <w:sz w:val="18"/>
              </w:rPr>
              <w:t>Восковидна</w:t>
            </w:r>
            <w:proofErr w:type="spellEnd"/>
            <w:r>
              <w:rPr>
                <w:sz w:val="18"/>
              </w:rPr>
              <w:t xml:space="preserve">  </w:t>
            </w:r>
          </w:p>
          <w:p w14:paraId="36B41539" w14:textId="77777777" w:rsidR="00914B21" w:rsidRDefault="00914B21" w:rsidP="00406958">
            <w:pPr>
              <w:jc w:val="center"/>
              <w:rPr>
                <w:sz w:val="18"/>
              </w:rPr>
            </w:pPr>
          </w:p>
          <w:p w14:paraId="359F0D31" w14:textId="77777777" w:rsidR="00914B21" w:rsidRDefault="00914B21" w:rsidP="00406958">
            <w:pPr>
              <w:jc w:val="center"/>
              <w:rPr>
                <w:sz w:val="18"/>
              </w:rPr>
            </w:pPr>
            <w:r>
              <w:rPr>
                <w:sz w:val="18"/>
              </w:rPr>
              <w:t xml:space="preserve">З </w:t>
            </w:r>
            <w:proofErr w:type="spellStart"/>
            <w:r>
              <w:rPr>
                <w:sz w:val="18"/>
              </w:rPr>
              <w:t>перламу</w:t>
            </w:r>
            <w:proofErr w:type="spellEnd"/>
            <w:r w:rsidRPr="003026B2">
              <w:rPr>
                <w:sz w:val="18"/>
                <w:lang w:val="ru-RU"/>
              </w:rPr>
              <w:t>-</w:t>
            </w:r>
            <w:proofErr w:type="spellStart"/>
            <w:r>
              <w:rPr>
                <w:sz w:val="18"/>
              </w:rPr>
              <w:t>тровим</w:t>
            </w:r>
            <w:proofErr w:type="spellEnd"/>
            <w:r>
              <w:rPr>
                <w:sz w:val="18"/>
              </w:rPr>
              <w:t xml:space="preserve"> відливом</w:t>
            </w:r>
          </w:p>
        </w:tc>
        <w:tc>
          <w:tcPr>
            <w:tcW w:w="840" w:type="dxa"/>
          </w:tcPr>
          <w:p w14:paraId="31C9D057" w14:textId="77777777" w:rsidR="00914B21" w:rsidRDefault="00914B21" w:rsidP="00406958">
            <w:pPr>
              <w:jc w:val="center"/>
              <w:rPr>
                <w:sz w:val="18"/>
              </w:rPr>
            </w:pPr>
            <w:r>
              <w:rPr>
                <w:sz w:val="18"/>
              </w:rPr>
              <w:t>до 0,3</w:t>
            </w:r>
          </w:p>
        </w:tc>
        <w:tc>
          <w:tcPr>
            <w:tcW w:w="840" w:type="dxa"/>
          </w:tcPr>
          <w:p w14:paraId="264A74A5" w14:textId="77777777" w:rsidR="00914B21" w:rsidRDefault="00914B21" w:rsidP="00406958">
            <w:pPr>
              <w:jc w:val="center"/>
              <w:rPr>
                <w:sz w:val="18"/>
              </w:rPr>
            </w:pPr>
            <w:r>
              <w:rPr>
                <w:sz w:val="18"/>
              </w:rPr>
              <w:t>до 80-90%</w:t>
            </w:r>
          </w:p>
        </w:tc>
        <w:tc>
          <w:tcPr>
            <w:tcW w:w="720" w:type="dxa"/>
          </w:tcPr>
          <w:p w14:paraId="1169AC05" w14:textId="77777777" w:rsidR="00914B21" w:rsidRDefault="00914B21" w:rsidP="00406958">
            <w:pPr>
              <w:jc w:val="center"/>
              <w:rPr>
                <w:sz w:val="18"/>
              </w:rPr>
            </w:pPr>
          </w:p>
        </w:tc>
        <w:tc>
          <w:tcPr>
            <w:tcW w:w="720" w:type="dxa"/>
          </w:tcPr>
          <w:p w14:paraId="1DF8F9A2" w14:textId="77777777" w:rsidR="00914B21" w:rsidRDefault="00914B21" w:rsidP="00406958">
            <w:pPr>
              <w:jc w:val="center"/>
              <w:rPr>
                <w:sz w:val="18"/>
              </w:rPr>
            </w:pPr>
          </w:p>
        </w:tc>
        <w:tc>
          <w:tcPr>
            <w:tcW w:w="1680" w:type="dxa"/>
          </w:tcPr>
          <w:p w14:paraId="738D9011" w14:textId="77777777" w:rsidR="00914B21" w:rsidRDefault="00914B21" w:rsidP="00406958">
            <w:pPr>
              <w:jc w:val="center"/>
              <w:rPr>
                <w:sz w:val="18"/>
              </w:rPr>
            </w:pPr>
            <w:r>
              <w:rPr>
                <w:sz w:val="18"/>
              </w:rPr>
              <w:t xml:space="preserve">Адсорбційна і </w:t>
            </w:r>
            <w:proofErr w:type="spellStart"/>
            <w:r>
              <w:rPr>
                <w:sz w:val="18"/>
              </w:rPr>
              <w:t>неопермутитова</w:t>
            </w:r>
            <w:proofErr w:type="spellEnd"/>
            <w:r>
              <w:rPr>
                <w:sz w:val="18"/>
              </w:rPr>
              <w:t xml:space="preserve"> сировина</w:t>
            </w:r>
          </w:p>
        </w:tc>
      </w:tr>
      <w:tr w:rsidR="00914B21" w14:paraId="47695D5C" w14:textId="77777777" w:rsidTr="00406958">
        <w:trPr>
          <w:cantSplit/>
          <w:trHeight w:val="2196"/>
        </w:trPr>
        <w:tc>
          <w:tcPr>
            <w:tcW w:w="466" w:type="dxa"/>
            <w:vMerge/>
          </w:tcPr>
          <w:p w14:paraId="6CF0BC1F" w14:textId="77777777" w:rsidR="00914B21" w:rsidRDefault="00914B21" w:rsidP="00406958">
            <w:pPr>
              <w:jc w:val="center"/>
              <w:rPr>
                <w:sz w:val="18"/>
              </w:rPr>
            </w:pPr>
          </w:p>
        </w:tc>
        <w:tc>
          <w:tcPr>
            <w:tcW w:w="476" w:type="dxa"/>
            <w:vMerge/>
          </w:tcPr>
          <w:p w14:paraId="6A6DD0B8" w14:textId="77777777" w:rsidR="00914B21" w:rsidRDefault="00914B21" w:rsidP="00406958">
            <w:pPr>
              <w:jc w:val="center"/>
              <w:rPr>
                <w:sz w:val="18"/>
              </w:rPr>
            </w:pPr>
          </w:p>
        </w:tc>
        <w:tc>
          <w:tcPr>
            <w:tcW w:w="485" w:type="dxa"/>
            <w:vMerge/>
          </w:tcPr>
          <w:p w14:paraId="11ED0C92" w14:textId="77777777" w:rsidR="00914B21" w:rsidRDefault="00914B21" w:rsidP="00406958">
            <w:pPr>
              <w:jc w:val="center"/>
              <w:rPr>
                <w:sz w:val="18"/>
              </w:rPr>
            </w:pPr>
          </w:p>
        </w:tc>
        <w:tc>
          <w:tcPr>
            <w:tcW w:w="600" w:type="dxa"/>
            <w:textDirection w:val="btLr"/>
          </w:tcPr>
          <w:p w14:paraId="4E07FBD4" w14:textId="77777777" w:rsidR="00914B21" w:rsidRDefault="00914B21" w:rsidP="00406958">
            <w:pPr>
              <w:ind w:left="113" w:right="113"/>
              <w:jc w:val="center"/>
              <w:rPr>
                <w:sz w:val="18"/>
              </w:rPr>
            </w:pPr>
            <w:r>
              <w:rPr>
                <w:sz w:val="18"/>
              </w:rPr>
              <w:t xml:space="preserve">Канівська серія </w:t>
            </w:r>
            <w:proofErr w:type="spellStart"/>
            <w:r>
              <w:rPr>
                <w:sz w:val="18"/>
              </w:rPr>
              <w:t>Мона-стирська</w:t>
            </w:r>
            <w:proofErr w:type="spellEnd"/>
            <w:r>
              <w:rPr>
                <w:sz w:val="18"/>
              </w:rPr>
              <w:t xml:space="preserve"> </w:t>
            </w:r>
            <w:proofErr w:type="spellStart"/>
            <w:r>
              <w:rPr>
                <w:sz w:val="18"/>
              </w:rPr>
              <w:t>світа</w:t>
            </w:r>
            <w:proofErr w:type="spellEnd"/>
            <w:r>
              <w:rPr>
                <w:sz w:val="18"/>
              </w:rPr>
              <w:t xml:space="preserve"> (</w:t>
            </w:r>
            <w:r>
              <w:rPr>
                <w:strike/>
                <w:color w:val="000000"/>
                <w:sz w:val="18"/>
              </w:rPr>
              <w:t>P</w:t>
            </w:r>
            <w:r>
              <w:rPr>
                <w:sz w:val="18"/>
                <w:vertAlign w:val="subscript"/>
              </w:rPr>
              <w:t>2</w:t>
            </w:r>
            <w:proofErr w:type="spellStart"/>
            <w:r>
              <w:rPr>
                <w:sz w:val="18"/>
                <w:lang w:val="en-US"/>
              </w:rPr>
              <w:t>mn</w:t>
            </w:r>
            <w:proofErr w:type="spellEnd"/>
            <w:r w:rsidRPr="003026B2">
              <w:rPr>
                <w:sz w:val="18"/>
                <w:lang w:val="ru-RU"/>
              </w:rPr>
              <w:t>)</w:t>
            </w:r>
            <w:r>
              <w:rPr>
                <w:sz w:val="18"/>
              </w:rPr>
              <w:t xml:space="preserve"> </w:t>
            </w:r>
          </w:p>
        </w:tc>
        <w:tc>
          <w:tcPr>
            <w:tcW w:w="2401" w:type="dxa"/>
          </w:tcPr>
          <w:p w14:paraId="2354D619" w14:textId="77777777" w:rsidR="00914B21" w:rsidRDefault="00914B21" w:rsidP="00406958">
            <w:pPr>
              <w:jc w:val="center"/>
              <w:rPr>
                <w:sz w:val="18"/>
              </w:rPr>
            </w:pPr>
            <w:r>
              <w:rPr>
                <w:sz w:val="18"/>
              </w:rPr>
              <w:t>І</w:t>
            </w:r>
            <w:r>
              <w:rPr>
                <w:sz w:val="18"/>
                <w:lang w:val="en-US"/>
              </w:rPr>
              <w:t>V</w:t>
            </w:r>
            <w:r w:rsidRPr="003026B2">
              <w:rPr>
                <w:sz w:val="18"/>
                <w:lang w:val="ru-RU"/>
              </w:rPr>
              <w:t xml:space="preserve"> </w:t>
            </w:r>
            <w:r>
              <w:rPr>
                <w:sz w:val="18"/>
              </w:rPr>
              <w:t>Київська</w:t>
            </w:r>
          </w:p>
          <w:p w14:paraId="08A64E02" w14:textId="77777777" w:rsidR="00914B21" w:rsidRDefault="00914B21" w:rsidP="00406958">
            <w:pPr>
              <w:jc w:val="center"/>
              <w:rPr>
                <w:sz w:val="18"/>
              </w:rPr>
            </w:pPr>
            <w:r>
              <w:rPr>
                <w:sz w:val="18"/>
              </w:rPr>
              <w:t>Х Канівська</w:t>
            </w:r>
          </w:p>
          <w:p w14:paraId="6F0B5CCB" w14:textId="77777777" w:rsidR="00914B21" w:rsidRDefault="00914B21" w:rsidP="00406958">
            <w:pPr>
              <w:jc w:val="center"/>
              <w:rPr>
                <w:sz w:val="18"/>
              </w:rPr>
            </w:pPr>
            <w:r>
              <w:rPr>
                <w:sz w:val="18"/>
              </w:rPr>
              <w:t>ХІ Черкаська</w:t>
            </w:r>
          </w:p>
          <w:p w14:paraId="21F3CF2F" w14:textId="77777777" w:rsidR="00914B21" w:rsidRDefault="00914B21" w:rsidP="00406958">
            <w:pPr>
              <w:jc w:val="center"/>
              <w:rPr>
                <w:sz w:val="18"/>
              </w:rPr>
            </w:pPr>
            <w:r>
              <w:rPr>
                <w:sz w:val="18"/>
              </w:rPr>
              <w:t>ХІІ Кролевецька (Розльоти)</w:t>
            </w:r>
          </w:p>
        </w:tc>
        <w:tc>
          <w:tcPr>
            <w:tcW w:w="1320" w:type="dxa"/>
          </w:tcPr>
          <w:p w14:paraId="2160063B" w14:textId="77777777" w:rsidR="00914B21" w:rsidRDefault="00914B21" w:rsidP="00406958">
            <w:pPr>
              <w:jc w:val="center"/>
              <w:rPr>
                <w:sz w:val="18"/>
              </w:rPr>
            </w:pPr>
          </w:p>
          <w:p w14:paraId="7BDBDC32" w14:textId="77777777" w:rsidR="00914B21" w:rsidRDefault="00914B21" w:rsidP="00406958">
            <w:pPr>
              <w:jc w:val="center"/>
              <w:rPr>
                <w:sz w:val="18"/>
              </w:rPr>
            </w:pPr>
          </w:p>
          <w:p w14:paraId="3C9B7768" w14:textId="77777777" w:rsidR="00914B21" w:rsidRDefault="00914B21" w:rsidP="00406958">
            <w:pPr>
              <w:jc w:val="center"/>
              <w:rPr>
                <w:sz w:val="18"/>
              </w:rPr>
            </w:pPr>
          </w:p>
          <w:p w14:paraId="33409365" w14:textId="77777777" w:rsidR="00914B21" w:rsidRDefault="00914B21" w:rsidP="00406958">
            <w:pPr>
              <w:jc w:val="center"/>
              <w:rPr>
                <w:sz w:val="18"/>
              </w:rPr>
            </w:pPr>
          </w:p>
          <w:p w14:paraId="4F634F86" w14:textId="77777777" w:rsidR="00914B21" w:rsidRDefault="00914B21" w:rsidP="00406958">
            <w:pPr>
              <w:jc w:val="center"/>
              <w:rPr>
                <w:sz w:val="18"/>
              </w:rPr>
            </w:pPr>
            <w:r>
              <w:rPr>
                <w:sz w:val="18"/>
              </w:rPr>
              <w:t>-“-</w:t>
            </w:r>
          </w:p>
        </w:tc>
        <w:tc>
          <w:tcPr>
            <w:tcW w:w="1920" w:type="dxa"/>
          </w:tcPr>
          <w:p w14:paraId="2FEEAC9C" w14:textId="77777777" w:rsidR="00914B21" w:rsidRDefault="00914B21" w:rsidP="00406958">
            <w:pPr>
              <w:jc w:val="center"/>
              <w:rPr>
                <w:sz w:val="18"/>
              </w:rPr>
            </w:pPr>
            <w:r>
              <w:rPr>
                <w:sz w:val="18"/>
              </w:rPr>
              <w:t>1) Темно-зелений</w:t>
            </w:r>
          </w:p>
          <w:p w14:paraId="7260A9D8" w14:textId="77777777" w:rsidR="00914B21" w:rsidRDefault="00914B21" w:rsidP="00406958">
            <w:pPr>
              <w:jc w:val="center"/>
              <w:rPr>
                <w:sz w:val="18"/>
              </w:rPr>
            </w:pPr>
          </w:p>
          <w:p w14:paraId="0160C71F" w14:textId="77777777" w:rsidR="00914B21" w:rsidRDefault="00914B21" w:rsidP="00406958">
            <w:pPr>
              <w:rPr>
                <w:sz w:val="18"/>
              </w:rPr>
            </w:pPr>
          </w:p>
          <w:p w14:paraId="78C3A947" w14:textId="77777777" w:rsidR="00914B21" w:rsidRDefault="00914B21" w:rsidP="00406958">
            <w:pPr>
              <w:jc w:val="center"/>
              <w:rPr>
                <w:sz w:val="18"/>
              </w:rPr>
            </w:pPr>
            <w:r>
              <w:rPr>
                <w:sz w:val="18"/>
              </w:rPr>
              <w:t>2) жовто-зелений</w:t>
            </w:r>
          </w:p>
        </w:tc>
        <w:tc>
          <w:tcPr>
            <w:tcW w:w="1920" w:type="dxa"/>
          </w:tcPr>
          <w:p w14:paraId="054211C4" w14:textId="77777777" w:rsidR="00914B21" w:rsidRDefault="00914B21" w:rsidP="00406958">
            <w:pPr>
              <w:jc w:val="center"/>
              <w:rPr>
                <w:sz w:val="18"/>
              </w:rPr>
            </w:pPr>
            <w:r>
              <w:rPr>
                <w:sz w:val="18"/>
              </w:rPr>
              <w:t>Неправильної форми</w:t>
            </w:r>
          </w:p>
          <w:p w14:paraId="52B04CB7" w14:textId="77777777" w:rsidR="00914B21" w:rsidRDefault="00914B21" w:rsidP="00406958">
            <w:pPr>
              <w:jc w:val="center"/>
              <w:rPr>
                <w:sz w:val="18"/>
              </w:rPr>
            </w:pPr>
          </w:p>
          <w:p w14:paraId="507BF161" w14:textId="77777777" w:rsidR="00914B21" w:rsidRDefault="00914B21" w:rsidP="00406958">
            <w:pPr>
              <w:jc w:val="center"/>
              <w:rPr>
                <w:sz w:val="18"/>
              </w:rPr>
            </w:pPr>
          </w:p>
          <w:p w14:paraId="3DE7FB78" w14:textId="77777777" w:rsidR="00914B21" w:rsidRDefault="00914B21" w:rsidP="00406958">
            <w:pPr>
              <w:jc w:val="center"/>
              <w:rPr>
                <w:sz w:val="18"/>
              </w:rPr>
            </w:pPr>
            <w:proofErr w:type="spellStart"/>
            <w:r>
              <w:rPr>
                <w:sz w:val="18"/>
              </w:rPr>
              <w:t>Грудковидна</w:t>
            </w:r>
            <w:proofErr w:type="spellEnd"/>
            <w:r>
              <w:rPr>
                <w:sz w:val="18"/>
              </w:rPr>
              <w:t xml:space="preserve"> </w:t>
            </w:r>
          </w:p>
        </w:tc>
        <w:tc>
          <w:tcPr>
            <w:tcW w:w="1200" w:type="dxa"/>
          </w:tcPr>
          <w:p w14:paraId="07A6ED49" w14:textId="77777777" w:rsidR="00914B21" w:rsidRDefault="00914B21" w:rsidP="00406958">
            <w:pPr>
              <w:jc w:val="center"/>
              <w:rPr>
                <w:sz w:val="18"/>
              </w:rPr>
            </w:pPr>
            <w:r>
              <w:rPr>
                <w:sz w:val="18"/>
              </w:rPr>
              <w:t>Гладка глянцева</w:t>
            </w:r>
          </w:p>
          <w:p w14:paraId="29E9AFF6" w14:textId="77777777" w:rsidR="00914B21" w:rsidRDefault="00914B21" w:rsidP="00406958">
            <w:pPr>
              <w:jc w:val="center"/>
              <w:rPr>
                <w:sz w:val="18"/>
              </w:rPr>
            </w:pPr>
          </w:p>
          <w:p w14:paraId="05102AD1" w14:textId="77777777" w:rsidR="00914B21" w:rsidRDefault="00914B21" w:rsidP="00406958">
            <w:pPr>
              <w:jc w:val="center"/>
              <w:rPr>
                <w:sz w:val="18"/>
              </w:rPr>
            </w:pPr>
            <w:proofErr w:type="spellStart"/>
            <w:r>
              <w:rPr>
                <w:sz w:val="18"/>
              </w:rPr>
              <w:t>Воско</w:t>
            </w:r>
            <w:proofErr w:type="spellEnd"/>
            <w:r>
              <w:rPr>
                <w:sz w:val="18"/>
              </w:rPr>
              <w:t>-подібна</w:t>
            </w:r>
          </w:p>
        </w:tc>
        <w:tc>
          <w:tcPr>
            <w:tcW w:w="840" w:type="dxa"/>
          </w:tcPr>
          <w:p w14:paraId="58473B1D" w14:textId="77777777" w:rsidR="00914B21" w:rsidRDefault="00914B21" w:rsidP="00406958">
            <w:pPr>
              <w:jc w:val="center"/>
              <w:rPr>
                <w:sz w:val="18"/>
              </w:rPr>
            </w:pPr>
            <w:r>
              <w:rPr>
                <w:sz w:val="18"/>
              </w:rPr>
              <w:t>0,2-0,1</w:t>
            </w:r>
          </w:p>
          <w:p w14:paraId="3FB3A14D" w14:textId="77777777" w:rsidR="00914B21" w:rsidRDefault="00914B21" w:rsidP="00406958">
            <w:pPr>
              <w:jc w:val="center"/>
              <w:rPr>
                <w:sz w:val="18"/>
              </w:rPr>
            </w:pPr>
          </w:p>
          <w:p w14:paraId="693FD1AD" w14:textId="77777777" w:rsidR="00914B21" w:rsidRDefault="00914B21" w:rsidP="00406958">
            <w:pPr>
              <w:jc w:val="center"/>
              <w:rPr>
                <w:sz w:val="18"/>
              </w:rPr>
            </w:pPr>
          </w:p>
          <w:p w14:paraId="505BB75C" w14:textId="77777777" w:rsidR="00914B21" w:rsidRDefault="00914B21" w:rsidP="00406958">
            <w:pPr>
              <w:jc w:val="center"/>
              <w:rPr>
                <w:sz w:val="18"/>
                <w:lang w:val="en-US"/>
              </w:rPr>
            </w:pPr>
            <w:r>
              <w:rPr>
                <w:sz w:val="18"/>
                <w:lang w:val="en-US"/>
              </w:rPr>
              <w:t>&lt; 0,1</w:t>
            </w:r>
          </w:p>
        </w:tc>
        <w:tc>
          <w:tcPr>
            <w:tcW w:w="840" w:type="dxa"/>
          </w:tcPr>
          <w:p w14:paraId="69961245" w14:textId="77777777" w:rsidR="00914B21" w:rsidRDefault="00914B21" w:rsidP="00406958">
            <w:pPr>
              <w:jc w:val="center"/>
              <w:rPr>
                <w:sz w:val="18"/>
              </w:rPr>
            </w:pPr>
            <w:r>
              <w:rPr>
                <w:sz w:val="18"/>
              </w:rPr>
              <w:t>10-70</w:t>
            </w:r>
          </w:p>
        </w:tc>
        <w:tc>
          <w:tcPr>
            <w:tcW w:w="720" w:type="dxa"/>
          </w:tcPr>
          <w:p w14:paraId="3D47D6B4" w14:textId="77777777" w:rsidR="00914B21" w:rsidRDefault="00914B21" w:rsidP="00406958">
            <w:pPr>
              <w:jc w:val="center"/>
              <w:rPr>
                <w:sz w:val="18"/>
              </w:rPr>
            </w:pPr>
          </w:p>
        </w:tc>
        <w:tc>
          <w:tcPr>
            <w:tcW w:w="720" w:type="dxa"/>
          </w:tcPr>
          <w:p w14:paraId="080497FA" w14:textId="77777777" w:rsidR="00914B21" w:rsidRDefault="00914B21" w:rsidP="00406958">
            <w:pPr>
              <w:jc w:val="center"/>
              <w:rPr>
                <w:sz w:val="18"/>
              </w:rPr>
            </w:pPr>
          </w:p>
        </w:tc>
        <w:tc>
          <w:tcPr>
            <w:tcW w:w="1680" w:type="dxa"/>
          </w:tcPr>
          <w:p w14:paraId="33470A78" w14:textId="77777777" w:rsidR="00914B21" w:rsidRDefault="00914B21" w:rsidP="00406958">
            <w:pPr>
              <w:jc w:val="center"/>
              <w:rPr>
                <w:sz w:val="18"/>
              </w:rPr>
            </w:pPr>
            <w:r>
              <w:rPr>
                <w:sz w:val="18"/>
              </w:rPr>
              <w:t>Можуть вико-</w:t>
            </w:r>
            <w:proofErr w:type="spellStart"/>
            <w:r>
              <w:rPr>
                <w:sz w:val="18"/>
              </w:rPr>
              <w:t>ристовуватись</w:t>
            </w:r>
            <w:proofErr w:type="spellEnd"/>
            <w:r>
              <w:rPr>
                <w:sz w:val="18"/>
              </w:rPr>
              <w:t xml:space="preserve"> в якості адсорбційної сировини</w:t>
            </w:r>
          </w:p>
        </w:tc>
      </w:tr>
    </w:tbl>
    <w:p w14:paraId="302F5C01" w14:textId="77777777" w:rsidR="00914B21" w:rsidRDefault="00914B21" w:rsidP="00914B21">
      <w:pPr>
        <w:pStyle w:val="a3"/>
      </w:pPr>
    </w:p>
    <w:p w14:paraId="23E95414" w14:textId="77777777" w:rsidR="00914B21" w:rsidRDefault="00914B21" w:rsidP="00914B21">
      <w:pPr>
        <w:pStyle w:val="a3"/>
      </w:pPr>
    </w:p>
    <w:p w14:paraId="494B4235" w14:textId="77777777" w:rsidR="00914B21" w:rsidRDefault="00914B21" w:rsidP="00914B21">
      <w:pPr>
        <w:pStyle w:val="a3"/>
      </w:pPr>
    </w:p>
    <w:p w14:paraId="6737B4E8" w14:textId="77777777" w:rsidR="00914B21" w:rsidRDefault="00914B21" w:rsidP="00914B21">
      <w:pPr>
        <w:pStyle w:val="a3"/>
      </w:pPr>
      <w:r>
        <w:lastRenderedPageBreak/>
        <w:t>Закінчення таблиці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80"/>
        <w:gridCol w:w="480"/>
        <w:gridCol w:w="600"/>
        <w:gridCol w:w="2400"/>
        <w:gridCol w:w="1320"/>
        <w:gridCol w:w="1920"/>
        <w:gridCol w:w="1920"/>
        <w:gridCol w:w="1200"/>
        <w:gridCol w:w="840"/>
        <w:gridCol w:w="840"/>
        <w:gridCol w:w="960"/>
        <w:gridCol w:w="720"/>
        <w:gridCol w:w="1546"/>
      </w:tblGrid>
      <w:tr w:rsidR="00914B21" w14:paraId="0CF0ACC3" w14:textId="77777777" w:rsidTr="00406958">
        <w:tc>
          <w:tcPr>
            <w:tcW w:w="468" w:type="dxa"/>
          </w:tcPr>
          <w:p w14:paraId="5F241753" w14:textId="77777777" w:rsidR="00914B21" w:rsidRDefault="00914B21" w:rsidP="00406958">
            <w:pPr>
              <w:jc w:val="center"/>
              <w:rPr>
                <w:sz w:val="18"/>
              </w:rPr>
            </w:pPr>
            <w:r>
              <w:rPr>
                <w:sz w:val="18"/>
              </w:rPr>
              <w:t>1</w:t>
            </w:r>
          </w:p>
        </w:tc>
        <w:tc>
          <w:tcPr>
            <w:tcW w:w="480" w:type="dxa"/>
          </w:tcPr>
          <w:p w14:paraId="069FAC57" w14:textId="77777777" w:rsidR="00914B21" w:rsidRDefault="00914B21" w:rsidP="00406958">
            <w:pPr>
              <w:jc w:val="center"/>
              <w:rPr>
                <w:sz w:val="18"/>
              </w:rPr>
            </w:pPr>
            <w:r>
              <w:rPr>
                <w:sz w:val="18"/>
              </w:rPr>
              <w:t>2</w:t>
            </w:r>
          </w:p>
        </w:tc>
        <w:tc>
          <w:tcPr>
            <w:tcW w:w="480" w:type="dxa"/>
          </w:tcPr>
          <w:p w14:paraId="36A32946" w14:textId="77777777" w:rsidR="00914B21" w:rsidRDefault="00914B21" w:rsidP="00406958">
            <w:pPr>
              <w:jc w:val="center"/>
              <w:rPr>
                <w:sz w:val="18"/>
              </w:rPr>
            </w:pPr>
            <w:r>
              <w:rPr>
                <w:sz w:val="18"/>
              </w:rPr>
              <w:t>3</w:t>
            </w:r>
          </w:p>
        </w:tc>
        <w:tc>
          <w:tcPr>
            <w:tcW w:w="600" w:type="dxa"/>
          </w:tcPr>
          <w:p w14:paraId="2C732797" w14:textId="77777777" w:rsidR="00914B21" w:rsidRDefault="00914B21" w:rsidP="00406958">
            <w:pPr>
              <w:jc w:val="center"/>
              <w:rPr>
                <w:sz w:val="18"/>
              </w:rPr>
            </w:pPr>
            <w:r>
              <w:rPr>
                <w:sz w:val="18"/>
              </w:rPr>
              <w:t>4</w:t>
            </w:r>
          </w:p>
        </w:tc>
        <w:tc>
          <w:tcPr>
            <w:tcW w:w="2400" w:type="dxa"/>
          </w:tcPr>
          <w:p w14:paraId="58C2986E" w14:textId="77777777" w:rsidR="00914B21" w:rsidRDefault="00914B21" w:rsidP="00406958">
            <w:pPr>
              <w:jc w:val="center"/>
              <w:rPr>
                <w:sz w:val="18"/>
              </w:rPr>
            </w:pPr>
            <w:r>
              <w:rPr>
                <w:sz w:val="18"/>
              </w:rPr>
              <w:t>5</w:t>
            </w:r>
          </w:p>
        </w:tc>
        <w:tc>
          <w:tcPr>
            <w:tcW w:w="1320" w:type="dxa"/>
          </w:tcPr>
          <w:p w14:paraId="3C5EA63A" w14:textId="77777777" w:rsidR="00914B21" w:rsidRDefault="00914B21" w:rsidP="00406958">
            <w:pPr>
              <w:jc w:val="center"/>
              <w:rPr>
                <w:sz w:val="18"/>
              </w:rPr>
            </w:pPr>
            <w:r>
              <w:rPr>
                <w:sz w:val="18"/>
              </w:rPr>
              <w:t>6</w:t>
            </w:r>
          </w:p>
        </w:tc>
        <w:tc>
          <w:tcPr>
            <w:tcW w:w="1920" w:type="dxa"/>
          </w:tcPr>
          <w:p w14:paraId="161BD8FD" w14:textId="77777777" w:rsidR="00914B21" w:rsidRDefault="00914B21" w:rsidP="00406958">
            <w:pPr>
              <w:jc w:val="center"/>
              <w:rPr>
                <w:sz w:val="18"/>
              </w:rPr>
            </w:pPr>
            <w:r>
              <w:rPr>
                <w:sz w:val="18"/>
              </w:rPr>
              <w:t>7</w:t>
            </w:r>
          </w:p>
        </w:tc>
        <w:tc>
          <w:tcPr>
            <w:tcW w:w="1920" w:type="dxa"/>
          </w:tcPr>
          <w:p w14:paraId="45601430" w14:textId="77777777" w:rsidR="00914B21" w:rsidRDefault="00914B21" w:rsidP="00406958">
            <w:pPr>
              <w:jc w:val="center"/>
              <w:rPr>
                <w:sz w:val="18"/>
              </w:rPr>
            </w:pPr>
            <w:r>
              <w:rPr>
                <w:sz w:val="18"/>
              </w:rPr>
              <w:t>8</w:t>
            </w:r>
          </w:p>
        </w:tc>
        <w:tc>
          <w:tcPr>
            <w:tcW w:w="1200" w:type="dxa"/>
          </w:tcPr>
          <w:p w14:paraId="11F34AB6" w14:textId="77777777" w:rsidR="00914B21" w:rsidRDefault="00914B21" w:rsidP="00406958">
            <w:pPr>
              <w:jc w:val="center"/>
              <w:rPr>
                <w:sz w:val="18"/>
              </w:rPr>
            </w:pPr>
            <w:r>
              <w:rPr>
                <w:sz w:val="18"/>
              </w:rPr>
              <w:t>9</w:t>
            </w:r>
          </w:p>
        </w:tc>
        <w:tc>
          <w:tcPr>
            <w:tcW w:w="840" w:type="dxa"/>
          </w:tcPr>
          <w:p w14:paraId="3D85D05B" w14:textId="77777777" w:rsidR="00914B21" w:rsidRDefault="00914B21" w:rsidP="00406958">
            <w:pPr>
              <w:jc w:val="center"/>
              <w:rPr>
                <w:sz w:val="18"/>
              </w:rPr>
            </w:pPr>
            <w:r>
              <w:rPr>
                <w:sz w:val="18"/>
              </w:rPr>
              <w:t>10</w:t>
            </w:r>
          </w:p>
        </w:tc>
        <w:tc>
          <w:tcPr>
            <w:tcW w:w="840" w:type="dxa"/>
          </w:tcPr>
          <w:p w14:paraId="5196FB4A" w14:textId="77777777" w:rsidR="00914B21" w:rsidRDefault="00914B21" w:rsidP="00406958">
            <w:pPr>
              <w:jc w:val="center"/>
              <w:rPr>
                <w:sz w:val="18"/>
              </w:rPr>
            </w:pPr>
            <w:r>
              <w:rPr>
                <w:sz w:val="18"/>
              </w:rPr>
              <w:t>11</w:t>
            </w:r>
          </w:p>
        </w:tc>
        <w:tc>
          <w:tcPr>
            <w:tcW w:w="960" w:type="dxa"/>
          </w:tcPr>
          <w:p w14:paraId="2833239F" w14:textId="77777777" w:rsidR="00914B21" w:rsidRDefault="00914B21" w:rsidP="00406958">
            <w:pPr>
              <w:jc w:val="center"/>
              <w:rPr>
                <w:sz w:val="18"/>
              </w:rPr>
            </w:pPr>
            <w:r>
              <w:rPr>
                <w:sz w:val="18"/>
              </w:rPr>
              <w:t>12</w:t>
            </w:r>
          </w:p>
        </w:tc>
        <w:tc>
          <w:tcPr>
            <w:tcW w:w="720" w:type="dxa"/>
          </w:tcPr>
          <w:p w14:paraId="4CEA4727" w14:textId="77777777" w:rsidR="00914B21" w:rsidRDefault="00914B21" w:rsidP="00406958">
            <w:pPr>
              <w:jc w:val="center"/>
              <w:rPr>
                <w:sz w:val="18"/>
              </w:rPr>
            </w:pPr>
            <w:r>
              <w:rPr>
                <w:sz w:val="18"/>
              </w:rPr>
              <w:t>13</w:t>
            </w:r>
          </w:p>
        </w:tc>
        <w:tc>
          <w:tcPr>
            <w:tcW w:w="1546" w:type="dxa"/>
          </w:tcPr>
          <w:p w14:paraId="52B88C71" w14:textId="77777777" w:rsidR="00914B21" w:rsidRDefault="00914B21" w:rsidP="00406958">
            <w:pPr>
              <w:jc w:val="center"/>
              <w:rPr>
                <w:sz w:val="18"/>
              </w:rPr>
            </w:pPr>
            <w:r>
              <w:rPr>
                <w:sz w:val="18"/>
              </w:rPr>
              <w:t>14</w:t>
            </w:r>
          </w:p>
        </w:tc>
      </w:tr>
      <w:tr w:rsidR="00914B21" w14:paraId="5D7FC668" w14:textId="77777777" w:rsidTr="00406958">
        <w:trPr>
          <w:cantSplit/>
        </w:trPr>
        <w:tc>
          <w:tcPr>
            <w:tcW w:w="15694" w:type="dxa"/>
            <w:gridSpan w:val="14"/>
          </w:tcPr>
          <w:p w14:paraId="082062ED" w14:textId="77777777" w:rsidR="00914B21" w:rsidRDefault="00914B21" w:rsidP="00406958">
            <w:pPr>
              <w:jc w:val="center"/>
              <w:rPr>
                <w:sz w:val="18"/>
              </w:rPr>
            </w:pPr>
            <w:r>
              <w:rPr>
                <w:sz w:val="18"/>
              </w:rPr>
              <w:t>ІІІ Глауконіт крейдяної системи</w:t>
            </w:r>
          </w:p>
        </w:tc>
      </w:tr>
      <w:tr w:rsidR="00914B21" w14:paraId="3722897D" w14:textId="77777777" w:rsidTr="00406958">
        <w:trPr>
          <w:cantSplit/>
          <w:trHeight w:val="1798"/>
        </w:trPr>
        <w:tc>
          <w:tcPr>
            <w:tcW w:w="468" w:type="dxa"/>
            <w:vMerge w:val="restart"/>
            <w:textDirection w:val="btLr"/>
          </w:tcPr>
          <w:p w14:paraId="09EB7959" w14:textId="77777777" w:rsidR="00914B21" w:rsidRDefault="00914B21" w:rsidP="00406958">
            <w:pPr>
              <w:ind w:left="113" w:right="113"/>
              <w:jc w:val="center"/>
              <w:rPr>
                <w:sz w:val="18"/>
                <w:lang w:val="en-US"/>
              </w:rPr>
            </w:pPr>
            <w:r>
              <w:rPr>
                <w:sz w:val="18"/>
              </w:rPr>
              <w:t>Мезозойська (</w:t>
            </w:r>
            <w:proofErr w:type="spellStart"/>
            <w:r>
              <w:rPr>
                <w:sz w:val="18"/>
                <w:lang w:val="en-US"/>
              </w:rPr>
              <w:t>Mz</w:t>
            </w:r>
            <w:proofErr w:type="spellEnd"/>
            <w:r>
              <w:rPr>
                <w:sz w:val="18"/>
                <w:lang w:val="en-US"/>
              </w:rPr>
              <w:t>)</w:t>
            </w:r>
          </w:p>
        </w:tc>
        <w:tc>
          <w:tcPr>
            <w:tcW w:w="480" w:type="dxa"/>
            <w:vMerge w:val="restart"/>
            <w:textDirection w:val="btLr"/>
          </w:tcPr>
          <w:p w14:paraId="299AFE96" w14:textId="77777777" w:rsidR="00914B21" w:rsidRDefault="00914B21" w:rsidP="00406958">
            <w:pPr>
              <w:ind w:left="113" w:right="113"/>
              <w:jc w:val="center"/>
              <w:rPr>
                <w:sz w:val="18"/>
                <w:lang w:val="en-US"/>
              </w:rPr>
            </w:pPr>
            <w:r>
              <w:rPr>
                <w:sz w:val="18"/>
              </w:rPr>
              <w:t xml:space="preserve">Крейдяна </w:t>
            </w:r>
            <w:r>
              <w:rPr>
                <w:sz w:val="18"/>
                <w:lang w:val="en-US"/>
              </w:rPr>
              <w:t>(K)</w:t>
            </w:r>
          </w:p>
        </w:tc>
        <w:tc>
          <w:tcPr>
            <w:tcW w:w="480" w:type="dxa"/>
            <w:vMerge w:val="restart"/>
            <w:textDirection w:val="btLr"/>
          </w:tcPr>
          <w:p w14:paraId="3A257D42" w14:textId="77777777" w:rsidR="00914B21" w:rsidRDefault="00914B21" w:rsidP="00406958">
            <w:pPr>
              <w:ind w:left="113" w:right="113"/>
              <w:jc w:val="center"/>
              <w:rPr>
                <w:sz w:val="18"/>
              </w:rPr>
            </w:pPr>
            <w:r>
              <w:rPr>
                <w:sz w:val="18"/>
              </w:rPr>
              <w:t>Верхній відділ</w:t>
            </w:r>
          </w:p>
        </w:tc>
        <w:tc>
          <w:tcPr>
            <w:tcW w:w="600" w:type="dxa"/>
            <w:textDirection w:val="btLr"/>
          </w:tcPr>
          <w:p w14:paraId="4B4332BB" w14:textId="77777777" w:rsidR="00914B21" w:rsidRDefault="00914B21" w:rsidP="00406958">
            <w:pPr>
              <w:ind w:left="113" w:right="113"/>
              <w:jc w:val="center"/>
              <w:rPr>
                <w:sz w:val="18"/>
                <w:lang w:val="en-US"/>
              </w:rPr>
            </w:pPr>
            <w:proofErr w:type="spellStart"/>
            <w:r>
              <w:rPr>
                <w:sz w:val="18"/>
              </w:rPr>
              <w:t>Кампанський</w:t>
            </w:r>
            <w:proofErr w:type="spellEnd"/>
            <w:r>
              <w:rPr>
                <w:sz w:val="18"/>
              </w:rPr>
              <w:t xml:space="preserve"> ярус (К</w:t>
            </w:r>
            <w:r>
              <w:rPr>
                <w:sz w:val="18"/>
                <w:vertAlign w:val="subscript"/>
              </w:rPr>
              <w:t>2</w:t>
            </w:r>
            <w:r>
              <w:rPr>
                <w:sz w:val="18"/>
                <w:lang w:val="en-US"/>
              </w:rPr>
              <w:t>km)</w:t>
            </w:r>
          </w:p>
        </w:tc>
        <w:tc>
          <w:tcPr>
            <w:tcW w:w="2400" w:type="dxa"/>
          </w:tcPr>
          <w:p w14:paraId="6BFDFD08" w14:textId="77777777" w:rsidR="00914B21" w:rsidRDefault="00914B21" w:rsidP="00406958">
            <w:pPr>
              <w:jc w:val="center"/>
              <w:rPr>
                <w:sz w:val="18"/>
              </w:rPr>
            </w:pPr>
            <w:r>
              <w:rPr>
                <w:sz w:val="18"/>
              </w:rPr>
              <w:t xml:space="preserve">* ХІІІ </w:t>
            </w:r>
            <w:proofErr w:type="spellStart"/>
            <w:r>
              <w:rPr>
                <w:sz w:val="18"/>
              </w:rPr>
              <w:t>Верхньодністровська</w:t>
            </w:r>
            <w:proofErr w:type="spellEnd"/>
          </w:p>
        </w:tc>
        <w:tc>
          <w:tcPr>
            <w:tcW w:w="1320" w:type="dxa"/>
          </w:tcPr>
          <w:p w14:paraId="09E11897" w14:textId="77777777" w:rsidR="00914B21" w:rsidRDefault="00914B21" w:rsidP="00406958">
            <w:pPr>
              <w:jc w:val="center"/>
              <w:rPr>
                <w:sz w:val="18"/>
              </w:rPr>
            </w:pPr>
          </w:p>
          <w:p w14:paraId="1B7915ED" w14:textId="77777777" w:rsidR="00914B21" w:rsidRDefault="00914B21" w:rsidP="00406958">
            <w:pPr>
              <w:jc w:val="center"/>
              <w:rPr>
                <w:sz w:val="18"/>
              </w:rPr>
            </w:pPr>
          </w:p>
          <w:p w14:paraId="0F4ADA00" w14:textId="77777777" w:rsidR="00914B21" w:rsidRDefault="00914B21" w:rsidP="00406958">
            <w:pPr>
              <w:jc w:val="center"/>
              <w:rPr>
                <w:sz w:val="18"/>
              </w:rPr>
            </w:pPr>
            <w:r>
              <w:rPr>
                <w:sz w:val="18"/>
              </w:rPr>
              <w:t>-“-</w:t>
            </w:r>
          </w:p>
        </w:tc>
        <w:tc>
          <w:tcPr>
            <w:tcW w:w="1920" w:type="dxa"/>
          </w:tcPr>
          <w:p w14:paraId="4599EE9E" w14:textId="77777777" w:rsidR="00914B21" w:rsidRDefault="00914B21" w:rsidP="00406958">
            <w:pPr>
              <w:jc w:val="center"/>
              <w:rPr>
                <w:sz w:val="18"/>
              </w:rPr>
            </w:pPr>
            <w:r>
              <w:rPr>
                <w:sz w:val="18"/>
              </w:rPr>
              <w:t>Брудно-зелений з коричнюватим відтінком</w:t>
            </w:r>
          </w:p>
        </w:tc>
        <w:tc>
          <w:tcPr>
            <w:tcW w:w="1920" w:type="dxa"/>
          </w:tcPr>
          <w:p w14:paraId="3D63FB37" w14:textId="77777777" w:rsidR="00914B21" w:rsidRDefault="00914B21" w:rsidP="00406958">
            <w:pPr>
              <w:jc w:val="center"/>
              <w:rPr>
                <w:sz w:val="18"/>
              </w:rPr>
            </w:pPr>
            <w:r>
              <w:rPr>
                <w:sz w:val="18"/>
              </w:rPr>
              <w:t xml:space="preserve">Ізометрична </w:t>
            </w:r>
          </w:p>
        </w:tc>
        <w:tc>
          <w:tcPr>
            <w:tcW w:w="1200" w:type="dxa"/>
          </w:tcPr>
          <w:p w14:paraId="3FA94253" w14:textId="77777777" w:rsidR="00914B21" w:rsidRDefault="00914B21" w:rsidP="00406958">
            <w:pPr>
              <w:jc w:val="center"/>
              <w:rPr>
                <w:sz w:val="18"/>
              </w:rPr>
            </w:pPr>
          </w:p>
        </w:tc>
        <w:tc>
          <w:tcPr>
            <w:tcW w:w="840" w:type="dxa"/>
          </w:tcPr>
          <w:p w14:paraId="5B623FB8" w14:textId="77777777" w:rsidR="00914B21" w:rsidRDefault="00914B21" w:rsidP="00406958">
            <w:pPr>
              <w:jc w:val="center"/>
              <w:rPr>
                <w:sz w:val="18"/>
              </w:rPr>
            </w:pPr>
            <w:r>
              <w:rPr>
                <w:sz w:val="18"/>
              </w:rPr>
              <w:t>0,3-0,01</w:t>
            </w:r>
          </w:p>
        </w:tc>
        <w:tc>
          <w:tcPr>
            <w:tcW w:w="840" w:type="dxa"/>
          </w:tcPr>
          <w:p w14:paraId="63336051" w14:textId="77777777" w:rsidR="00914B21" w:rsidRDefault="00914B21" w:rsidP="00406958">
            <w:pPr>
              <w:jc w:val="center"/>
              <w:rPr>
                <w:sz w:val="18"/>
              </w:rPr>
            </w:pPr>
          </w:p>
        </w:tc>
        <w:tc>
          <w:tcPr>
            <w:tcW w:w="960" w:type="dxa"/>
          </w:tcPr>
          <w:p w14:paraId="4502E189" w14:textId="77777777" w:rsidR="00914B21" w:rsidRDefault="00914B21" w:rsidP="00406958">
            <w:pPr>
              <w:jc w:val="center"/>
              <w:rPr>
                <w:sz w:val="18"/>
              </w:rPr>
            </w:pPr>
            <w:r>
              <w:rPr>
                <w:sz w:val="18"/>
              </w:rPr>
              <w:t>від 15-20 до 45</w:t>
            </w:r>
          </w:p>
        </w:tc>
        <w:tc>
          <w:tcPr>
            <w:tcW w:w="720" w:type="dxa"/>
          </w:tcPr>
          <w:p w14:paraId="1A932402" w14:textId="77777777" w:rsidR="00914B21" w:rsidRDefault="00914B21" w:rsidP="00406958">
            <w:pPr>
              <w:jc w:val="center"/>
              <w:rPr>
                <w:sz w:val="18"/>
              </w:rPr>
            </w:pPr>
            <w:r>
              <w:rPr>
                <w:sz w:val="18"/>
              </w:rPr>
              <w:t>21</w:t>
            </w:r>
          </w:p>
        </w:tc>
        <w:tc>
          <w:tcPr>
            <w:tcW w:w="1546" w:type="dxa"/>
          </w:tcPr>
          <w:p w14:paraId="19D90F09" w14:textId="77777777" w:rsidR="00914B21" w:rsidRDefault="00914B21" w:rsidP="00406958">
            <w:pPr>
              <w:jc w:val="center"/>
              <w:rPr>
                <w:sz w:val="18"/>
              </w:rPr>
            </w:pPr>
            <w:r>
              <w:rPr>
                <w:sz w:val="18"/>
              </w:rPr>
              <w:t>Можуть ви-</w:t>
            </w:r>
            <w:proofErr w:type="spellStart"/>
            <w:r>
              <w:rPr>
                <w:sz w:val="18"/>
              </w:rPr>
              <w:t>користовуватись</w:t>
            </w:r>
            <w:proofErr w:type="spellEnd"/>
            <w:r>
              <w:rPr>
                <w:sz w:val="18"/>
              </w:rPr>
              <w:t xml:space="preserve"> в якості адсорбційної сировини</w:t>
            </w:r>
          </w:p>
        </w:tc>
      </w:tr>
      <w:tr w:rsidR="00914B21" w14:paraId="4B690721" w14:textId="77777777" w:rsidTr="00406958">
        <w:trPr>
          <w:cantSplit/>
          <w:trHeight w:val="1252"/>
        </w:trPr>
        <w:tc>
          <w:tcPr>
            <w:tcW w:w="468" w:type="dxa"/>
            <w:vMerge/>
          </w:tcPr>
          <w:p w14:paraId="4301433F" w14:textId="77777777" w:rsidR="00914B21" w:rsidRDefault="00914B21" w:rsidP="00406958">
            <w:pPr>
              <w:jc w:val="center"/>
              <w:rPr>
                <w:sz w:val="18"/>
              </w:rPr>
            </w:pPr>
          </w:p>
        </w:tc>
        <w:tc>
          <w:tcPr>
            <w:tcW w:w="480" w:type="dxa"/>
            <w:vMerge/>
          </w:tcPr>
          <w:p w14:paraId="227DA2A1" w14:textId="77777777" w:rsidR="00914B21" w:rsidRDefault="00914B21" w:rsidP="00406958">
            <w:pPr>
              <w:jc w:val="center"/>
              <w:rPr>
                <w:sz w:val="18"/>
              </w:rPr>
            </w:pPr>
          </w:p>
        </w:tc>
        <w:tc>
          <w:tcPr>
            <w:tcW w:w="480" w:type="dxa"/>
            <w:vMerge/>
          </w:tcPr>
          <w:p w14:paraId="48D4ACB1" w14:textId="77777777" w:rsidR="00914B21" w:rsidRDefault="00914B21" w:rsidP="00406958">
            <w:pPr>
              <w:jc w:val="center"/>
              <w:rPr>
                <w:sz w:val="18"/>
              </w:rPr>
            </w:pPr>
          </w:p>
        </w:tc>
        <w:tc>
          <w:tcPr>
            <w:tcW w:w="600" w:type="dxa"/>
            <w:textDirection w:val="btLr"/>
          </w:tcPr>
          <w:p w14:paraId="21F1D09A" w14:textId="77777777" w:rsidR="00914B21" w:rsidRDefault="00914B21" w:rsidP="00406958">
            <w:pPr>
              <w:ind w:left="113" w:right="113"/>
              <w:jc w:val="center"/>
              <w:rPr>
                <w:sz w:val="18"/>
              </w:rPr>
            </w:pPr>
            <w:proofErr w:type="spellStart"/>
            <w:r>
              <w:rPr>
                <w:sz w:val="18"/>
              </w:rPr>
              <w:t>Кон</w:t>
            </w:r>
            <w:proofErr w:type="spellEnd"/>
            <w:r>
              <w:rPr>
                <w:sz w:val="18"/>
                <w:lang w:val="en-US"/>
              </w:rPr>
              <w:t>’</w:t>
            </w:r>
            <w:proofErr w:type="spellStart"/>
            <w:r>
              <w:rPr>
                <w:sz w:val="18"/>
              </w:rPr>
              <w:t>якський</w:t>
            </w:r>
            <w:proofErr w:type="spellEnd"/>
            <w:r>
              <w:rPr>
                <w:sz w:val="18"/>
              </w:rPr>
              <w:t xml:space="preserve"> ярус (К</w:t>
            </w:r>
            <w:r>
              <w:rPr>
                <w:sz w:val="18"/>
                <w:vertAlign w:val="subscript"/>
              </w:rPr>
              <w:t>2</w:t>
            </w:r>
            <w:r>
              <w:rPr>
                <w:sz w:val="18"/>
              </w:rPr>
              <w:t>К)</w:t>
            </w:r>
          </w:p>
        </w:tc>
        <w:tc>
          <w:tcPr>
            <w:tcW w:w="2400" w:type="dxa"/>
          </w:tcPr>
          <w:p w14:paraId="54DC76AA" w14:textId="77777777" w:rsidR="00914B21" w:rsidRDefault="00914B21" w:rsidP="00406958">
            <w:pPr>
              <w:jc w:val="center"/>
              <w:rPr>
                <w:sz w:val="18"/>
              </w:rPr>
            </w:pPr>
            <w:r>
              <w:rPr>
                <w:sz w:val="18"/>
              </w:rPr>
              <w:t>* Х</w:t>
            </w:r>
            <w:r>
              <w:rPr>
                <w:sz w:val="18"/>
                <w:lang w:val="en-US"/>
              </w:rPr>
              <w:t>V</w:t>
            </w:r>
            <w:r>
              <w:rPr>
                <w:sz w:val="18"/>
              </w:rPr>
              <w:t xml:space="preserve"> </w:t>
            </w:r>
            <w:proofErr w:type="spellStart"/>
            <w:r>
              <w:rPr>
                <w:sz w:val="18"/>
              </w:rPr>
              <w:t>Верхньодеснянська</w:t>
            </w:r>
            <w:proofErr w:type="spellEnd"/>
            <w:r>
              <w:rPr>
                <w:sz w:val="18"/>
              </w:rPr>
              <w:t xml:space="preserve"> (Чернігівський р-н Камінь-Слобідський прояв)</w:t>
            </w:r>
          </w:p>
        </w:tc>
        <w:tc>
          <w:tcPr>
            <w:tcW w:w="1320" w:type="dxa"/>
          </w:tcPr>
          <w:p w14:paraId="28C145FB" w14:textId="77777777" w:rsidR="00914B21" w:rsidRDefault="00914B21" w:rsidP="00406958">
            <w:pPr>
              <w:jc w:val="center"/>
              <w:rPr>
                <w:sz w:val="18"/>
              </w:rPr>
            </w:pPr>
          </w:p>
          <w:p w14:paraId="19A66914" w14:textId="77777777" w:rsidR="00914B21" w:rsidRDefault="00914B21" w:rsidP="00406958">
            <w:pPr>
              <w:jc w:val="center"/>
              <w:rPr>
                <w:sz w:val="18"/>
              </w:rPr>
            </w:pPr>
          </w:p>
          <w:p w14:paraId="2019F544" w14:textId="77777777" w:rsidR="00914B21" w:rsidRDefault="00914B21" w:rsidP="00406958">
            <w:pPr>
              <w:jc w:val="center"/>
              <w:rPr>
                <w:sz w:val="18"/>
              </w:rPr>
            </w:pPr>
            <w:r>
              <w:rPr>
                <w:sz w:val="18"/>
              </w:rPr>
              <w:t>-“-</w:t>
            </w:r>
          </w:p>
        </w:tc>
        <w:tc>
          <w:tcPr>
            <w:tcW w:w="1920" w:type="dxa"/>
          </w:tcPr>
          <w:p w14:paraId="1EE2F2BE" w14:textId="77777777" w:rsidR="00914B21" w:rsidRDefault="00914B21" w:rsidP="00406958">
            <w:pPr>
              <w:jc w:val="center"/>
              <w:rPr>
                <w:sz w:val="18"/>
              </w:rPr>
            </w:pPr>
            <w:r>
              <w:rPr>
                <w:sz w:val="18"/>
              </w:rPr>
              <w:t>Світло-зелений</w:t>
            </w:r>
          </w:p>
        </w:tc>
        <w:tc>
          <w:tcPr>
            <w:tcW w:w="1920" w:type="dxa"/>
          </w:tcPr>
          <w:p w14:paraId="03872FFB" w14:textId="77777777" w:rsidR="00914B21" w:rsidRDefault="00914B21" w:rsidP="00406958">
            <w:pPr>
              <w:jc w:val="center"/>
              <w:rPr>
                <w:sz w:val="18"/>
              </w:rPr>
            </w:pPr>
            <w:r>
              <w:rPr>
                <w:sz w:val="18"/>
              </w:rPr>
              <w:t xml:space="preserve">Округла, шарувато-подібна, іноді </w:t>
            </w:r>
            <w:proofErr w:type="spellStart"/>
            <w:r>
              <w:rPr>
                <w:sz w:val="18"/>
              </w:rPr>
              <w:t>напівобкатані</w:t>
            </w:r>
            <w:proofErr w:type="spellEnd"/>
            <w:r>
              <w:rPr>
                <w:sz w:val="18"/>
              </w:rPr>
              <w:t xml:space="preserve"> зерна мають кутасту форму</w:t>
            </w:r>
          </w:p>
        </w:tc>
        <w:tc>
          <w:tcPr>
            <w:tcW w:w="1200" w:type="dxa"/>
          </w:tcPr>
          <w:p w14:paraId="74485233" w14:textId="77777777" w:rsidR="00914B21" w:rsidRDefault="00914B21" w:rsidP="00406958">
            <w:pPr>
              <w:jc w:val="center"/>
              <w:rPr>
                <w:sz w:val="18"/>
              </w:rPr>
            </w:pPr>
            <w:r>
              <w:rPr>
                <w:sz w:val="18"/>
              </w:rPr>
              <w:t xml:space="preserve">Іноді зерна глауконіту </w:t>
            </w:r>
            <w:proofErr w:type="spellStart"/>
            <w:r>
              <w:rPr>
                <w:sz w:val="18"/>
              </w:rPr>
              <w:t>кородиро-вані</w:t>
            </w:r>
            <w:proofErr w:type="spellEnd"/>
            <w:r>
              <w:rPr>
                <w:sz w:val="18"/>
              </w:rPr>
              <w:t xml:space="preserve"> опалом</w:t>
            </w:r>
          </w:p>
        </w:tc>
        <w:tc>
          <w:tcPr>
            <w:tcW w:w="840" w:type="dxa"/>
          </w:tcPr>
          <w:p w14:paraId="15865A34" w14:textId="77777777" w:rsidR="00914B21" w:rsidRDefault="00914B21" w:rsidP="00406958">
            <w:pPr>
              <w:jc w:val="center"/>
              <w:rPr>
                <w:sz w:val="18"/>
              </w:rPr>
            </w:pPr>
            <w:r>
              <w:rPr>
                <w:sz w:val="18"/>
              </w:rPr>
              <w:t>0,3-0,02</w:t>
            </w:r>
          </w:p>
        </w:tc>
        <w:tc>
          <w:tcPr>
            <w:tcW w:w="840" w:type="dxa"/>
          </w:tcPr>
          <w:p w14:paraId="5E3F311D" w14:textId="77777777" w:rsidR="00914B21" w:rsidRDefault="00914B21" w:rsidP="00406958">
            <w:pPr>
              <w:jc w:val="center"/>
              <w:rPr>
                <w:sz w:val="18"/>
              </w:rPr>
            </w:pPr>
            <w:r>
              <w:rPr>
                <w:sz w:val="18"/>
              </w:rPr>
              <w:t>10-15</w:t>
            </w:r>
          </w:p>
        </w:tc>
        <w:tc>
          <w:tcPr>
            <w:tcW w:w="960" w:type="dxa"/>
          </w:tcPr>
          <w:p w14:paraId="394C1687" w14:textId="77777777" w:rsidR="00914B21" w:rsidRDefault="00914B21" w:rsidP="00406958">
            <w:pPr>
              <w:jc w:val="center"/>
              <w:rPr>
                <w:sz w:val="18"/>
              </w:rPr>
            </w:pPr>
            <w:proofErr w:type="spellStart"/>
            <w:r>
              <w:rPr>
                <w:sz w:val="18"/>
              </w:rPr>
              <w:t>Глауко-ніту</w:t>
            </w:r>
            <w:proofErr w:type="spellEnd"/>
            <w:r>
              <w:rPr>
                <w:sz w:val="18"/>
              </w:rPr>
              <w:t xml:space="preserve"> 15%, кварцу 55-75%, полово-го шпату 5-15%</w:t>
            </w:r>
          </w:p>
        </w:tc>
        <w:tc>
          <w:tcPr>
            <w:tcW w:w="720" w:type="dxa"/>
          </w:tcPr>
          <w:p w14:paraId="37090F96" w14:textId="77777777" w:rsidR="00914B21" w:rsidRDefault="00914B21" w:rsidP="00406958">
            <w:pPr>
              <w:jc w:val="center"/>
              <w:rPr>
                <w:sz w:val="18"/>
              </w:rPr>
            </w:pPr>
            <w:r>
              <w:rPr>
                <w:sz w:val="18"/>
              </w:rPr>
              <w:t>21</w:t>
            </w:r>
          </w:p>
        </w:tc>
        <w:tc>
          <w:tcPr>
            <w:tcW w:w="1546" w:type="dxa"/>
          </w:tcPr>
          <w:p w14:paraId="71A7BF76" w14:textId="77777777" w:rsidR="00914B21" w:rsidRDefault="00914B21" w:rsidP="00406958">
            <w:pPr>
              <w:jc w:val="center"/>
              <w:rPr>
                <w:sz w:val="18"/>
              </w:rPr>
            </w:pPr>
            <w:r>
              <w:rPr>
                <w:sz w:val="18"/>
              </w:rPr>
              <w:t>Можуть ви-</w:t>
            </w:r>
            <w:proofErr w:type="spellStart"/>
            <w:r>
              <w:rPr>
                <w:sz w:val="18"/>
              </w:rPr>
              <w:t>користовуватись</w:t>
            </w:r>
            <w:proofErr w:type="spellEnd"/>
            <w:r>
              <w:rPr>
                <w:sz w:val="18"/>
              </w:rPr>
              <w:t xml:space="preserve"> в якості адсорбційної сировини</w:t>
            </w:r>
          </w:p>
        </w:tc>
      </w:tr>
      <w:tr w:rsidR="00914B21" w14:paraId="0BE16A13" w14:textId="77777777" w:rsidTr="00406958">
        <w:trPr>
          <w:cantSplit/>
          <w:trHeight w:val="1402"/>
        </w:trPr>
        <w:tc>
          <w:tcPr>
            <w:tcW w:w="468" w:type="dxa"/>
            <w:vMerge/>
          </w:tcPr>
          <w:p w14:paraId="1743612C" w14:textId="77777777" w:rsidR="00914B21" w:rsidRDefault="00914B21" w:rsidP="00406958">
            <w:pPr>
              <w:jc w:val="center"/>
              <w:rPr>
                <w:sz w:val="18"/>
              </w:rPr>
            </w:pPr>
          </w:p>
        </w:tc>
        <w:tc>
          <w:tcPr>
            <w:tcW w:w="480" w:type="dxa"/>
            <w:vMerge/>
          </w:tcPr>
          <w:p w14:paraId="0EF382D8" w14:textId="77777777" w:rsidR="00914B21" w:rsidRDefault="00914B21" w:rsidP="00406958">
            <w:pPr>
              <w:jc w:val="center"/>
              <w:rPr>
                <w:sz w:val="18"/>
              </w:rPr>
            </w:pPr>
          </w:p>
        </w:tc>
        <w:tc>
          <w:tcPr>
            <w:tcW w:w="480" w:type="dxa"/>
            <w:vMerge/>
          </w:tcPr>
          <w:p w14:paraId="2EEF523D" w14:textId="77777777" w:rsidR="00914B21" w:rsidRDefault="00914B21" w:rsidP="00406958">
            <w:pPr>
              <w:jc w:val="center"/>
              <w:rPr>
                <w:sz w:val="18"/>
              </w:rPr>
            </w:pPr>
          </w:p>
        </w:tc>
        <w:tc>
          <w:tcPr>
            <w:tcW w:w="600" w:type="dxa"/>
            <w:vMerge w:val="restart"/>
            <w:textDirection w:val="btLr"/>
          </w:tcPr>
          <w:p w14:paraId="2E32C9B9" w14:textId="77777777" w:rsidR="00914B21" w:rsidRDefault="00914B21" w:rsidP="00406958">
            <w:pPr>
              <w:ind w:left="113" w:right="113"/>
              <w:jc w:val="center"/>
              <w:rPr>
                <w:sz w:val="18"/>
              </w:rPr>
            </w:pPr>
            <w:proofErr w:type="spellStart"/>
            <w:r>
              <w:rPr>
                <w:sz w:val="18"/>
              </w:rPr>
              <w:t>Сеноманський</w:t>
            </w:r>
            <w:proofErr w:type="spellEnd"/>
            <w:r>
              <w:rPr>
                <w:sz w:val="18"/>
              </w:rPr>
              <w:t xml:space="preserve"> ярус (К</w:t>
            </w:r>
            <w:r>
              <w:rPr>
                <w:sz w:val="18"/>
                <w:vertAlign w:val="subscript"/>
              </w:rPr>
              <w:t>2</w:t>
            </w:r>
            <w:r>
              <w:rPr>
                <w:sz w:val="18"/>
                <w:lang w:val="en-US"/>
              </w:rPr>
              <w:t>S</w:t>
            </w:r>
            <w:r>
              <w:rPr>
                <w:sz w:val="18"/>
              </w:rPr>
              <w:t>)</w:t>
            </w:r>
          </w:p>
        </w:tc>
        <w:tc>
          <w:tcPr>
            <w:tcW w:w="2400" w:type="dxa"/>
          </w:tcPr>
          <w:p w14:paraId="6D7196B2" w14:textId="77777777" w:rsidR="00914B21" w:rsidRDefault="00914B21" w:rsidP="00406958">
            <w:pPr>
              <w:jc w:val="center"/>
              <w:rPr>
                <w:sz w:val="18"/>
              </w:rPr>
            </w:pPr>
            <w:r>
              <w:rPr>
                <w:sz w:val="18"/>
              </w:rPr>
              <w:t>Х</w:t>
            </w:r>
            <w:r>
              <w:rPr>
                <w:sz w:val="18"/>
                <w:lang w:val="en-US"/>
              </w:rPr>
              <w:t>V</w:t>
            </w:r>
            <w:r>
              <w:rPr>
                <w:sz w:val="18"/>
              </w:rPr>
              <w:t>ІІ Ізюмська</w:t>
            </w:r>
          </w:p>
        </w:tc>
        <w:tc>
          <w:tcPr>
            <w:tcW w:w="1320" w:type="dxa"/>
          </w:tcPr>
          <w:p w14:paraId="39AF185C" w14:textId="77777777" w:rsidR="00914B21" w:rsidRDefault="00914B21" w:rsidP="00406958">
            <w:pPr>
              <w:jc w:val="center"/>
              <w:rPr>
                <w:sz w:val="18"/>
              </w:rPr>
            </w:pPr>
          </w:p>
          <w:p w14:paraId="0D465844" w14:textId="77777777" w:rsidR="00914B21" w:rsidRDefault="00914B21" w:rsidP="00406958">
            <w:pPr>
              <w:jc w:val="center"/>
              <w:rPr>
                <w:sz w:val="18"/>
              </w:rPr>
            </w:pPr>
          </w:p>
          <w:p w14:paraId="5EB4F02F" w14:textId="77777777" w:rsidR="00914B21" w:rsidRDefault="00914B21" w:rsidP="00406958">
            <w:pPr>
              <w:jc w:val="center"/>
              <w:rPr>
                <w:sz w:val="18"/>
              </w:rPr>
            </w:pPr>
            <w:r>
              <w:rPr>
                <w:sz w:val="18"/>
              </w:rPr>
              <w:t>-“-</w:t>
            </w:r>
          </w:p>
        </w:tc>
        <w:tc>
          <w:tcPr>
            <w:tcW w:w="1920" w:type="dxa"/>
          </w:tcPr>
          <w:p w14:paraId="5E6F1FDA" w14:textId="77777777" w:rsidR="00914B21" w:rsidRDefault="00914B21" w:rsidP="00406958">
            <w:pPr>
              <w:jc w:val="center"/>
              <w:rPr>
                <w:sz w:val="18"/>
              </w:rPr>
            </w:pPr>
            <w:r>
              <w:rPr>
                <w:sz w:val="18"/>
              </w:rPr>
              <w:t>Світло-зелений плямистий</w:t>
            </w:r>
          </w:p>
        </w:tc>
        <w:tc>
          <w:tcPr>
            <w:tcW w:w="1920" w:type="dxa"/>
          </w:tcPr>
          <w:p w14:paraId="6825D3CC" w14:textId="77777777" w:rsidR="00914B21" w:rsidRDefault="00914B21" w:rsidP="00406958">
            <w:pPr>
              <w:jc w:val="center"/>
              <w:rPr>
                <w:sz w:val="18"/>
              </w:rPr>
            </w:pPr>
            <w:r>
              <w:rPr>
                <w:sz w:val="18"/>
              </w:rPr>
              <w:t xml:space="preserve">Неправильної, </w:t>
            </w:r>
            <w:proofErr w:type="spellStart"/>
            <w:r>
              <w:rPr>
                <w:sz w:val="18"/>
              </w:rPr>
              <w:t>нирковидної</w:t>
            </w:r>
            <w:proofErr w:type="spellEnd"/>
            <w:r>
              <w:rPr>
                <w:sz w:val="18"/>
              </w:rPr>
              <w:t>, округлої, овальної</w:t>
            </w:r>
          </w:p>
        </w:tc>
        <w:tc>
          <w:tcPr>
            <w:tcW w:w="1200" w:type="dxa"/>
          </w:tcPr>
          <w:p w14:paraId="0E3B1EA4" w14:textId="77777777" w:rsidR="00914B21" w:rsidRDefault="00914B21" w:rsidP="00406958">
            <w:pPr>
              <w:jc w:val="center"/>
              <w:rPr>
                <w:sz w:val="18"/>
              </w:rPr>
            </w:pPr>
            <w:r>
              <w:rPr>
                <w:sz w:val="18"/>
              </w:rPr>
              <w:t xml:space="preserve">Гладка, глянцева, в світло-зелених зернах – </w:t>
            </w:r>
            <w:proofErr w:type="spellStart"/>
            <w:r>
              <w:rPr>
                <w:sz w:val="18"/>
              </w:rPr>
              <w:t>магренева</w:t>
            </w:r>
            <w:proofErr w:type="spellEnd"/>
            <w:r>
              <w:rPr>
                <w:sz w:val="18"/>
              </w:rPr>
              <w:t>, зерна плямистого забарвлення тріщинуваті</w:t>
            </w:r>
          </w:p>
        </w:tc>
        <w:tc>
          <w:tcPr>
            <w:tcW w:w="840" w:type="dxa"/>
          </w:tcPr>
          <w:p w14:paraId="0D1331C7" w14:textId="77777777" w:rsidR="00914B21" w:rsidRDefault="00914B21" w:rsidP="00406958">
            <w:pPr>
              <w:jc w:val="center"/>
              <w:rPr>
                <w:sz w:val="18"/>
              </w:rPr>
            </w:pPr>
            <w:r>
              <w:rPr>
                <w:sz w:val="18"/>
              </w:rPr>
              <w:t>0,5-0,25</w:t>
            </w:r>
          </w:p>
        </w:tc>
        <w:tc>
          <w:tcPr>
            <w:tcW w:w="840" w:type="dxa"/>
          </w:tcPr>
          <w:p w14:paraId="34695B9C" w14:textId="77777777" w:rsidR="00914B21" w:rsidRDefault="00914B21" w:rsidP="00406958">
            <w:pPr>
              <w:jc w:val="center"/>
              <w:rPr>
                <w:sz w:val="18"/>
              </w:rPr>
            </w:pPr>
            <w:r>
              <w:rPr>
                <w:sz w:val="18"/>
              </w:rPr>
              <w:t>20</w:t>
            </w:r>
          </w:p>
        </w:tc>
        <w:tc>
          <w:tcPr>
            <w:tcW w:w="960" w:type="dxa"/>
          </w:tcPr>
          <w:p w14:paraId="48EC51FA" w14:textId="77777777" w:rsidR="00914B21" w:rsidRDefault="00914B21" w:rsidP="00406958">
            <w:pPr>
              <w:jc w:val="center"/>
              <w:rPr>
                <w:sz w:val="18"/>
              </w:rPr>
            </w:pPr>
          </w:p>
        </w:tc>
        <w:tc>
          <w:tcPr>
            <w:tcW w:w="720" w:type="dxa"/>
          </w:tcPr>
          <w:p w14:paraId="2D11C9A6" w14:textId="77777777" w:rsidR="00914B21" w:rsidRDefault="00914B21" w:rsidP="00406958">
            <w:pPr>
              <w:jc w:val="center"/>
              <w:rPr>
                <w:sz w:val="18"/>
              </w:rPr>
            </w:pPr>
          </w:p>
        </w:tc>
        <w:tc>
          <w:tcPr>
            <w:tcW w:w="1546" w:type="dxa"/>
          </w:tcPr>
          <w:p w14:paraId="1E71B960" w14:textId="77777777" w:rsidR="00914B21" w:rsidRDefault="00914B21" w:rsidP="00406958">
            <w:pPr>
              <w:jc w:val="center"/>
              <w:rPr>
                <w:sz w:val="18"/>
              </w:rPr>
            </w:pPr>
            <w:r>
              <w:rPr>
                <w:sz w:val="18"/>
              </w:rPr>
              <w:t xml:space="preserve">Потенційна сировина для </w:t>
            </w:r>
            <w:proofErr w:type="spellStart"/>
            <w:r>
              <w:rPr>
                <w:sz w:val="18"/>
              </w:rPr>
              <w:t>неопермутито-вих</w:t>
            </w:r>
            <w:proofErr w:type="spellEnd"/>
            <w:r>
              <w:rPr>
                <w:sz w:val="18"/>
              </w:rPr>
              <w:t xml:space="preserve"> фільтрів (для пом’якшення жорстких вод) </w:t>
            </w:r>
          </w:p>
        </w:tc>
      </w:tr>
      <w:tr w:rsidR="00914B21" w14:paraId="6FAA3182" w14:textId="77777777" w:rsidTr="00406958">
        <w:trPr>
          <w:cantSplit/>
        </w:trPr>
        <w:tc>
          <w:tcPr>
            <w:tcW w:w="468" w:type="dxa"/>
            <w:vMerge/>
          </w:tcPr>
          <w:p w14:paraId="61AF1858" w14:textId="77777777" w:rsidR="00914B21" w:rsidRDefault="00914B21" w:rsidP="00406958">
            <w:pPr>
              <w:jc w:val="center"/>
              <w:rPr>
                <w:sz w:val="18"/>
              </w:rPr>
            </w:pPr>
          </w:p>
        </w:tc>
        <w:tc>
          <w:tcPr>
            <w:tcW w:w="480" w:type="dxa"/>
            <w:vMerge/>
          </w:tcPr>
          <w:p w14:paraId="1545BFB6" w14:textId="77777777" w:rsidR="00914B21" w:rsidRDefault="00914B21" w:rsidP="00406958">
            <w:pPr>
              <w:jc w:val="center"/>
              <w:rPr>
                <w:sz w:val="18"/>
              </w:rPr>
            </w:pPr>
          </w:p>
        </w:tc>
        <w:tc>
          <w:tcPr>
            <w:tcW w:w="480" w:type="dxa"/>
            <w:vMerge/>
          </w:tcPr>
          <w:p w14:paraId="2FD8777E" w14:textId="77777777" w:rsidR="00914B21" w:rsidRDefault="00914B21" w:rsidP="00406958">
            <w:pPr>
              <w:jc w:val="center"/>
              <w:rPr>
                <w:sz w:val="18"/>
              </w:rPr>
            </w:pPr>
          </w:p>
        </w:tc>
        <w:tc>
          <w:tcPr>
            <w:tcW w:w="600" w:type="dxa"/>
            <w:vMerge/>
          </w:tcPr>
          <w:p w14:paraId="1E6CF677" w14:textId="77777777" w:rsidR="00914B21" w:rsidRDefault="00914B21" w:rsidP="00406958">
            <w:pPr>
              <w:jc w:val="center"/>
              <w:rPr>
                <w:sz w:val="18"/>
              </w:rPr>
            </w:pPr>
          </w:p>
        </w:tc>
        <w:tc>
          <w:tcPr>
            <w:tcW w:w="2400" w:type="dxa"/>
          </w:tcPr>
          <w:p w14:paraId="5537F6F7" w14:textId="77777777" w:rsidR="00914B21" w:rsidRDefault="00914B21" w:rsidP="00406958">
            <w:pPr>
              <w:jc w:val="center"/>
              <w:rPr>
                <w:sz w:val="18"/>
              </w:rPr>
            </w:pPr>
            <w:r>
              <w:rPr>
                <w:sz w:val="18"/>
              </w:rPr>
              <w:t>Х</w:t>
            </w:r>
            <w:r>
              <w:rPr>
                <w:sz w:val="18"/>
                <w:lang w:val="en-US"/>
              </w:rPr>
              <w:t>VI</w:t>
            </w:r>
            <w:r>
              <w:rPr>
                <w:sz w:val="18"/>
              </w:rPr>
              <w:t xml:space="preserve"> Середньо-Дністровська (</w:t>
            </w:r>
            <w:proofErr w:type="spellStart"/>
            <w:r>
              <w:rPr>
                <w:sz w:val="18"/>
              </w:rPr>
              <w:t>Адамівське</w:t>
            </w:r>
            <w:proofErr w:type="spellEnd"/>
            <w:r>
              <w:rPr>
                <w:sz w:val="18"/>
              </w:rPr>
              <w:t xml:space="preserve"> І </w:t>
            </w:r>
            <w:proofErr w:type="spellStart"/>
            <w:r>
              <w:rPr>
                <w:sz w:val="18"/>
              </w:rPr>
              <w:t>і</w:t>
            </w:r>
            <w:proofErr w:type="spellEnd"/>
            <w:r>
              <w:rPr>
                <w:sz w:val="18"/>
              </w:rPr>
              <w:t xml:space="preserve"> ІІ родовища, </w:t>
            </w:r>
            <w:proofErr w:type="spellStart"/>
            <w:r>
              <w:rPr>
                <w:sz w:val="18"/>
              </w:rPr>
              <w:t>Карачиївецьке</w:t>
            </w:r>
            <w:proofErr w:type="spellEnd"/>
            <w:r>
              <w:rPr>
                <w:sz w:val="18"/>
              </w:rPr>
              <w:t>, Бистрицьке, прояви)</w:t>
            </w:r>
          </w:p>
        </w:tc>
        <w:tc>
          <w:tcPr>
            <w:tcW w:w="1320" w:type="dxa"/>
          </w:tcPr>
          <w:p w14:paraId="5F0A435C" w14:textId="77777777" w:rsidR="00914B21" w:rsidRDefault="00914B21" w:rsidP="00406958">
            <w:pPr>
              <w:jc w:val="center"/>
              <w:rPr>
                <w:sz w:val="18"/>
              </w:rPr>
            </w:pPr>
            <w:r>
              <w:rPr>
                <w:sz w:val="18"/>
              </w:rPr>
              <w:t>Глауконіт 40-60%, кварц 20-30%, карбонат до 20%</w:t>
            </w:r>
          </w:p>
        </w:tc>
        <w:tc>
          <w:tcPr>
            <w:tcW w:w="1920" w:type="dxa"/>
          </w:tcPr>
          <w:p w14:paraId="27C71443" w14:textId="77777777" w:rsidR="00914B21" w:rsidRDefault="00914B21" w:rsidP="00406958">
            <w:pPr>
              <w:jc w:val="center"/>
              <w:rPr>
                <w:sz w:val="18"/>
              </w:rPr>
            </w:pPr>
            <w:r>
              <w:rPr>
                <w:sz w:val="18"/>
              </w:rPr>
              <w:t>Темно-зелений, оливково-зелений</w:t>
            </w:r>
          </w:p>
        </w:tc>
        <w:tc>
          <w:tcPr>
            <w:tcW w:w="1920" w:type="dxa"/>
          </w:tcPr>
          <w:p w14:paraId="1B612123" w14:textId="77777777" w:rsidR="00914B21" w:rsidRDefault="00914B21" w:rsidP="00406958">
            <w:pPr>
              <w:jc w:val="center"/>
              <w:rPr>
                <w:sz w:val="18"/>
              </w:rPr>
            </w:pPr>
            <w:r>
              <w:rPr>
                <w:sz w:val="18"/>
              </w:rPr>
              <w:t xml:space="preserve">Лопатоподібної, </w:t>
            </w:r>
            <w:proofErr w:type="spellStart"/>
            <w:r>
              <w:rPr>
                <w:sz w:val="18"/>
              </w:rPr>
              <w:t>нирокподібної</w:t>
            </w:r>
            <w:proofErr w:type="spellEnd"/>
            <w:r>
              <w:rPr>
                <w:sz w:val="18"/>
              </w:rPr>
              <w:t>, іноді округлої, овальної, веретеноподібної форми</w:t>
            </w:r>
          </w:p>
        </w:tc>
        <w:tc>
          <w:tcPr>
            <w:tcW w:w="1200" w:type="dxa"/>
          </w:tcPr>
          <w:p w14:paraId="78410A89" w14:textId="77777777" w:rsidR="00914B21" w:rsidRDefault="00914B21" w:rsidP="00406958">
            <w:pPr>
              <w:jc w:val="center"/>
              <w:rPr>
                <w:sz w:val="18"/>
              </w:rPr>
            </w:pPr>
            <w:r>
              <w:rPr>
                <w:sz w:val="18"/>
              </w:rPr>
              <w:t xml:space="preserve">Сильно </w:t>
            </w:r>
            <w:proofErr w:type="spellStart"/>
            <w:r>
              <w:rPr>
                <w:sz w:val="18"/>
              </w:rPr>
              <w:t>розчленова</w:t>
            </w:r>
            <w:proofErr w:type="spellEnd"/>
            <w:r>
              <w:rPr>
                <w:sz w:val="18"/>
              </w:rPr>
              <w:t>-на, бугриста</w:t>
            </w:r>
          </w:p>
        </w:tc>
        <w:tc>
          <w:tcPr>
            <w:tcW w:w="840" w:type="dxa"/>
          </w:tcPr>
          <w:p w14:paraId="723E2D44" w14:textId="77777777" w:rsidR="00914B21" w:rsidRDefault="00914B21" w:rsidP="00406958">
            <w:pPr>
              <w:jc w:val="center"/>
              <w:rPr>
                <w:sz w:val="18"/>
              </w:rPr>
            </w:pPr>
            <w:r>
              <w:rPr>
                <w:sz w:val="18"/>
              </w:rPr>
              <w:t xml:space="preserve">0,3-0,01 (в </w:t>
            </w:r>
            <w:proofErr w:type="spellStart"/>
            <w:r>
              <w:rPr>
                <w:sz w:val="18"/>
              </w:rPr>
              <w:t>нез-начній</w:t>
            </w:r>
            <w:proofErr w:type="spellEnd"/>
            <w:r>
              <w:rPr>
                <w:sz w:val="18"/>
              </w:rPr>
              <w:t xml:space="preserve"> кілько-</w:t>
            </w:r>
            <w:proofErr w:type="spellStart"/>
            <w:r>
              <w:rPr>
                <w:sz w:val="18"/>
              </w:rPr>
              <w:t>сті</w:t>
            </w:r>
            <w:proofErr w:type="spellEnd"/>
            <w:r>
              <w:rPr>
                <w:sz w:val="18"/>
              </w:rPr>
              <w:t xml:space="preserve"> 0,5-0,25)</w:t>
            </w:r>
          </w:p>
        </w:tc>
        <w:tc>
          <w:tcPr>
            <w:tcW w:w="840" w:type="dxa"/>
          </w:tcPr>
          <w:p w14:paraId="565B8183" w14:textId="77777777" w:rsidR="00914B21" w:rsidRDefault="00914B21" w:rsidP="00406958">
            <w:pPr>
              <w:jc w:val="center"/>
              <w:rPr>
                <w:sz w:val="18"/>
              </w:rPr>
            </w:pPr>
            <w:r>
              <w:rPr>
                <w:sz w:val="18"/>
              </w:rPr>
              <w:t>Від 10-30 до 70-75</w:t>
            </w:r>
          </w:p>
        </w:tc>
        <w:tc>
          <w:tcPr>
            <w:tcW w:w="960" w:type="dxa"/>
          </w:tcPr>
          <w:p w14:paraId="0F846984" w14:textId="77777777" w:rsidR="00914B21" w:rsidRDefault="00914B21" w:rsidP="00406958">
            <w:pPr>
              <w:jc w:val="center"/>
              <w:rPr>
                <w:sz w:val="18"/>
              </w:rPr>
            </w:pPr>
          </w:p>
        </w:tc>
        <w:tc>
          <w:tcPr>
            <w:tcW w:w="720" w:type="dxa"/>
          </w:tcPr>
          <w:p w14:paraId="65D0A825" w14:textId="77777777" w:rsidR="00914B21" w:rsidRDefault="00914B21" w:rsidP="00406958">
            <w:pPr>
              <w:jc w:val="center"/>
              <w:rPr>
                <w:sz w:val="18"/>
              </w:rPr>
            </w:pPr>
          </w:p>
        </w:tc>
        <w:tc>
          <w:tcPr>
            <w:tcW w:w="1546" w:type="dxa"/>
          </w:tcPr>
          <w:p w14:paraId="10CF8051" w14:textId="77777777" w:rsidR="00914B21" w:rsidRDefault="00914B21" w:rsidP="00406958">
            <w:pPr>
              <w:jc w:val="center"/>
              <w:rPr>
                <w:sz w:val="18"/>
              </w:rPr>
            </w:pPr>
          </w:p>
          <w:p w14:paraId="037A53FC" w14:textId="77777777" w:rsidR="00914B21" w:rsidRDefault="00914B21" w:rsidP="00406958">
            <w:pPr>
              <w:jc w:val="center"/>
              <w:rPr>
                <w:sz w:val="18"/>
              </w:rPr>
            </w:pPr>
          </w:p>
          <w:p w14:paraId="06F492A3" w14:textId="77777777" w:rsidR="00914B21" w:rsidRDefault="00914B21" w:rsidP="00406958">
            <w:pPr>
              <w:jc w:val="center"/>
              <w:rPr>
                <w:sz w:val="18"/>
              </w:rPr>
            </w:pPr>
            <w:r>
              <w:rPr>
                <w:sz w:val="18"/>
              </w:rPr>
              <w:t xml:space="preserve">Адсорбційна сировина </w:t>
            </w:r>
          </w:p>
        </w:tc>
      </w:tr>
    </w:tbl>
    <w:p w14:paraId="6F3A2E34" w14:textId="77777777" w:rsidR="00914B21" w:rsidRDefault="00914B21" w:rsidP="00914B21">
      <w:pPr>
        <w:ind w:firstLine="840"/>
        <w:jc w:val="center"/>
      </w:pPr>
    </w:p>
    <w:p w14:paraId="260B62F9" w14:textId="77777777" w:rsidR="00914B21" w:rsidRDefault="00914B21" w:rsidP="00914B21">
      <w:pPr>
        <w:rPr>
          <w:sz w:val="28"/>
        </w:rPr>
      </w:pPr>
    </w:p>
    <w:p w14:paraId="1DE0BB75" w14:textId="77777777" w:rsidR="00914B21" w:rsidRDefault="00914B21" w:rsidP="00914B21">
      <w:pPr>
        <w:rPr>
          <w:sz w:val="28"/>
        </w:rPr>
      </w:pPr>
    </w:p>
    <w:p w14:paraId="5184388A" w14:textId="77777777" w:rsidR="00914B21" w:rsidRDefault="00914B21" w:rsidP="00914B21">
      <w:pPr>
        <w:rPr>
          <w:sz w:val="28"/>
        </w:rPr>
      </w:pPr>
    </w:p>
    <w:p w14:paraId="5879F972" w14:textId="77777777" w:rsidR="00914B21" w:rsidRDefault="00914B21" w:rsidP="00914B21">
      <w:pPr>
        <w:rPr>
          <w:sz w:val="28"/>
        </w:rPr>
      </w:pPr>
    </w:p>
    <w:p w14:paraId="5A637928" w14:textId="77777777" w:rsidR="00914B21" w:rsidRDefault="00914B21" w:rsidP="00914B21">
      <w:pPr>
        <w:rPr>
          <w:sz w:val="28"/>
        </w:rPr>
      </w:pPr>
    </w:p>
    <w:p w14:paraId="352BDF34" w14:textId="77777777" w:rsidR="00914B21" w:rsidRDefault="00914B21" w:rsidP="00914B21">
      <w:pPr>
        <w:tabs>
          <w:tab w:val="left" w:pos="4980"/>
        </w:tabs>
        <w:rPr>
          <w:b/>
          <w:bCs/>
          <w:sz w:val="28"/>
        </w:rPr>
        <w:sectPr w:rsidR="00914B21" w:rsidSect="00406958">
          <w:pgSz w:w="16838" w:h="11906" w:orient="landscape" w:code="9"/>
          <w:pgMar w:top="564" w:right="680" w:bottom="567" w:left="680" w:header="720" w:footer="720" w:gutter="0"/>
          <w:cols w:space="708"/>
          <w:docGrid w:linePitch="360"/>
        </w:sectPr>
      </w:pPr>
    </w:p>
    <w:p w14:paraId="6F1EA867" w14:textId="77777777" w:rsidR="00914B21" w:rsidRDefault="00914B21" w:rsidP="00914B21">
      <w:pPr>
        <w:pStyle w:val="a7"/>
      </w:pPr>
      <w:r>
        <w:lastRenderedPageBreak/>
        <w:t xml:space="preserve">1.4.3 Гранулометричний склад глауконіту і </w:t>
      </w:r>
      <w:proofErr w:type="spellStart"/>
      <w:r>
        <w:t>глауконітвмісних</w:t>
      </w:r>
      <w:proofErr w:type="spellEnd"/>
      <w:r>
        <w:t xml:space="preserve"> порід           України</w:t>
      </w:r>
    </w:p>
    <w:p w14:paraId="062F6172" w14:textId="77777777" w:rsidR="00914B21" w:rsidRDefault="00914B21" w:rsidP="00914B21">
      <w:pPr>
        <w:pStyle w:val="a7"/>
        <w:jc w:val="center"/>
      </w:pPr>
    </w:p>
    <w:p w14:paraId="62BA06CA" w14:textId="77777777" w:rsidR="00914B21" w:rsidRDefault="00914B21" w:rsidP="00914B21">
      <w:pPr>
        <w:pStyle w:val="a7"/>
      </w:pPr>
      <w:r>
        <w:t xml:space="preserve">Гранулометричний склад глауконіту один з основних показників якості сировини, про це свідчать дані текстового додатку Т.6, як для різних галузей промисловості, так і сільського господарства. Повний гранулометричний аналіз глауконітових руд різних регіонів України проводився неодноразово для з’ясування процентного вмісту глауконіту в породі, а також для визначення розміру </w:t>
      </w:r>
      <w:proofErr w:type="spellStart"/>
      <w:r>
        <w:t>зерен</w:t>
      </w:r>
      <w:proofErr w:type="spellEnd"/>
      <w:r>
        <w:t xml:space="preserve"> мінералу. При цьому багатьма дослідниками для цих цілей використовувався метод розсіву і відмучування з наступним виділенням з кожної фракції глауконіту. В таблицях 5.71-5.77 приводяться результати гранулометричного аналізу. Місце відбору проб на західному схилі УЩ показане на рисунку 5.18.</w:t>
      </w:r>
    </w:p>
    <w:p w14:paraId="15A34BF3" w14:textId="77777777" w:rsidR="00914B21" w:rsidRDefault="00914B21" w:rsidP="00914B21">
      <w:pPr>
        <w:pStyle w:val="a7"/>
      </w:pPr>
      <w:r>
        <w:t xml:space="preserve">Аналіз результатів визначення гранулометричного складу глауконіту західного схилу УЩ свідчить, що зернистий глауконіт цього регіону України знаходиться, в основному, у двох фракціях 0,25-0,1 і 0,1-0,01мм. Матеріал першої фракції, більшого розміру, в породі переважає в 2-5 разів. Ця закономірність витримується не тільки по площі з заходу (басейн р. Тернава) на схід (р. </w:t>
      </w:r>
      <w:proofErr w:type="spellStart"/>
      <w:r>
        <w:t>Жван</w:t>
      </w:r>
      <w:proofErr w:type="spellEnd"/>
      <w:r>
        <w:t xml:space="preserve">), але і по розрізах. Це добре видно на </w:t>
      </w:r>
      <w:proofErr w:type="spellStart"/>
      <w:r>
        <w:t>Адамівському</w:t>
      </w:r>
      <w:proofErr w:type="spellEnd"/>
      <w:r>
        <w:t xml:space="preserve">-ІІ родовищі та проявах </w:t>
      </w:r>
      <w:proofErr w:type="spellStart"/>
      <w:r>
        <w:t>Карачиївецьму</w:t>
      </w:r>
      <w:proofErr w:type="spellEnd"/>
      <w:r>
        <w:t xml:space="preserve"> і в басейні р. Калюс де визначався розмір зернистого глауконіту з різних шарів </w:t>
      </w:r>
      <w:proofErr w:type="spellStart"/>
      <w:r>
        <w:t>глауконітовмісних</w:t>
      </w:r>
      <w:proofErr w:type="spellEnd"/>
      <w:r>
        <w:t xml:space="preserve"> порід товщі.</w:t>
      </w:r>
    </w:p>
    <w:p w14:paraId="34A57794" w14:textId="77777777" w:rsidR="00914B21" w:rsidRDefault="00914B21" w:rsidP="00914B21">
      <w:pPr>
        <w:pStyle w:val="a7"/>
      </w:pPr>
      <w:r>
        <w:t>На окремих проявах (</w:t>
      </w:r>
      <w:proofErr w:type="spellStart"/>
      <w:r>
        <w:t>Карачіївецький</w:t>
      </w:r>
      <w:proofErr w:type="spellEnd"/>
      <w:r>
        <w:t xml:space="preserve">, </w:t>
      </w:r>
      <w:proofErr w:type="spellStart"/>
      <w:r>
        <w:t>Глибівський</w:t>
      </w:r>
      <w:proofErr w:type="spellEnd"/>
      <w:r>
        <w:t>) присутній глауконітовий матеріал розміром більше 0,25мм (до 10,7-24,55%). Площі розповсюдження крупнозернистого глауконіту на них не оконтурені. Спостерігається коливання вмісту глауконіту як у фракціях, так і в породі.</w:t>
      </w:r>
    </w:p>
    <w:p w14:paraId="4AE93B7C" w14:textId="77777777" w:rsidR="00914B21" w:rsidRDefault="00914B21" w:rsidP="00914B21">
      <w:pPr>
        <w:pStyle w:val="a7"/>
      </w:pPr>
    </w:p>
    <w:p w14:paraId="709BF244" w14:textId="77777777" w:rsidR="00914B21" w:rsidRDefault="00914B21" w:rsidP="00914B21">
      <w:pPr>
        <w:pStyle w:val="a7"/>
      </w:pPr>
    </w:p>
    <w:p w14:paraId="29A9FBF6" w14:textId="77777777" w:rsidR="00914B21" w:rsidRDefault="00914B21" w:rsidP="00914B21">
      <w:pPr>
        <w:pStyle w:val="a7"/>
      </w:pPr>
    </w:p>
    <w:p w14:paraId="7933DD83" w14:textId="77777777" w:rsidR="00914B21" w:rsidRDefault="00914B21" w:rsidP="00914B21">
      <w:pPr>
        <w:pStyle w:val="a7"/>
      </w:pPr>
    </w:p>
    <w:p w14:paraId="55C5DFED" w14:textId="77777777" w:rsidR="00914B21" w:rsidRDefault="00914B21" w:rsidP="00914B21">
      <w:pPr>
        <w:pStyle w:val="a7"/>
      </w:pPr>
    </w:p>
    <w:p w14:paraId="232C7252" w14:textId="77777777" w:rsidR="00914B21" w:rsidRDefault="00914B21" w:rsidP="00914B21">
      <w:pPr>
        <w:pStyle w:val="a7"/>
      </w:pPr>
    </w:p>
    <w:p w14:paraId="7B2A8ADA" w14:textId="77777777" w:rsidR="00914B21" w:rsidRDefault="00914B21" w:rsidP="00914B21">
      <w:pPr>
        <w:pStyle w:val="a7"/>
      </w:pPr>
    </w:p>
    <w:p w14:paraId="2A1DCFF2" w14:textId="77777777" w:rsidR="00914B21" w:rsidRDefault="00914B21" w:rsidP="00914B21">
      <w:pPr>
        <w:pStyle w:val="a7"/>
      </w:pPr>
    </w:p>
    <w:p w14:paraId="54BF4F67" w14:textId="77777777" w:rsidR="00914B21" w:rsidRDefault="00914B21" w:rsidP="00914B21">
      <w:pPr>
        <w:jc w:val="both"/>
        <w:rPr>
          <w:sz w:val="28"/>
        </w:rPr>
        <w:sectPr w:rsidR="00914B21">
          <w:pgSz w:w="11906" w:h="16838"/>
          <w:pgMar w:top="1134" w:right="567" w:bottom="1134" w:left="1701" w:header="720" w:footer="720" w:gutter="0"/>
          <w:cols w:space="708"/>
          <w:docGrid w:linePitch="360"/>
        </w:sectPr>
      </w:pPr>
    </w:p>
    <w:p w14:paraId="4A56101D" w14:textId="77777777" w:rsidR="00914B21" w:rsidRDefault="00914B21" w:rsidP="00914B21">
      <w:pPr>
        <w:pStyle w:val="a7"/>
        <w:ind w:firstLine="0"/>
        <w:jc w:val="left"/>
      </w:pPr>
    </w:p>
    <w:p w14:paraId="62B4FF60" w14:textId="77777777" w:rsidR="00914B21" w:rsidRDefault="00914B21" w:rsidP="00914B21">
      <w:pPr>
        <w:pStyle w:val="a7"/>
        <w:ind w:firstLine="0"/>
        <w:jc w:val="left"/>
      </w:pPr>
      <w:r>
        <w:rPr>
          <w:noProof/>
          <w:lang w:val="ru-RU" w:eastAsia="ru-RU"/>
        </w:rPr>
        <w:drawing>
          <wp:anchor distT="0" distB="0" distL="114300" distR="114300" simplePos="0" relativeHeight="251738112" behindDoc="0" locked="0" layoutInCell="1" allowOverlap="1" wp14:anchorId="64AE3A7C" wp14:editId="0B0690ED">
            <wp:simplePos x="0" y="0"/>
            <wp:positionH relativeFrom="column">
              <wp:posOffset>2489835</wp:posOffset>
            </wp:positionH>
            <wp:positionV relativeFrom="paragraph">
              <wp:posOffset>-682625</wp:posOffset>
            </wp:positionV>
            <wp:extent cx="11624310" cy="914527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lum contrast="6000"/>
                      <a:extLst>
                        <a:ext uri="{28A0092B-C50C-407E-A947-70E740481C1C}">
                          <a14:useLocalDpi xmlns:a14="http://schemas.microsoft.com/office/drawing/2010/main" val="0"/>
                        </a:ext>
                      </a:extLst>
                    </a:blip>
                    <a:srcRect l="4550" t="6868" r="12367" b="8452"/>
                    <a:stretch>
                      <a:fillRect/>
                    </a:stretch>
                  </pic:blipFill>
                  <pic:spPr bwMode="auto">
                    <a:xfrm>
                      <a:off x="0" y="0"/>
                      <a:ext cx="11624310" cy="914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5F3B8" w14:textId="77777777" w:rsidR="00914B21" w:rsidRDefault="00914B21" w:rsidP="00914B21">
      <w:pPr>
        <w:pStyle w:val="a7"/>
        <w:ind w:firstLine="0"/>
        <w:jc w:val="left"/>
      </w:pPr>
    </w:p>
    <w:p w14:paraId="6353BE9F" w14:textId="77777777" w:rsidR="00914B21" w:rsidRDefault="00914B21" w:rsidP="00914B21">
      <w:pPr>
        <w:pStyle w:val="a7"/>
        <w:ind w:firstLine="0"/>
        <w:jc w:val="left"/>
      </w:pPr>
    </w:p>
    <w:p w14:paraId="1EC4BF5E" w14:textId="77777777" w:rsidR="00914B21" w:rsidRDefault="00914B21" w:rsidP="00914B21">
      <w:pPr>
        <w:pStyle w:val="a7"/>
        <w:ind w:firstLine="0"/>
        <w:jc w:val="left"/>
      </w:pPr>
    </w:p>
    <w:p w14:paraId="7CEE384F" w14:textId="77777777" w:rsidR="00914B21" w:rsidRDefault="00914B21" w:rsidP="00914B21">
      <w:pPr>
        <w:pStyle w:val="a7"/>
        <w:ind w:firstLine="0"/>
        <w:jc w:val="left"/>
      </w:pPr>
    </w:p>
    <w:p w14:paraId="59F3339F" w14:textId="77777777" w:rsidR="00914B21" w:rsidRDefault="00914B21" w:rsidP="00914B21">
      <w:pPr>
        <w:pStyle w:val="a7"/>
        <w:ind w:firstLine="0"/>
        <w:jc w:val="left"/>
      </w:pPr>
    </w:p>
    <w:p w14:paraId="62103D97" w14:textId="77777777" w:rsidR="00914B21" w:rsidRDefault="00914B21" w:rsidP="00914B21">
      <w:pPr>
        <w:pStyle w:val="a7"/>
        <w:ind w:firstLine="0"/>
        <w:jc w:val="left"/>
      </w:pPr>
    </w:p>
    <w:p w14:paraId="2417BA1A" w14:textId="77777777" w:rsidR="00914B21" w:rsidRDefault="00914B21" w:rsidP="00914B21">
      <w:pPr>
        <w:pStyle w:val="a7"/>
        <w:ind w:firstLine="0"/>
        <w:jc w:val="left"/>
      </w:pPr>
    </w:p>
    <w:p w14:paraId="3D4B2EAB" w14:textId="77777777" w:rsidR="00914B21" w:rsidRDefault="00914B21" w:rsidP="00914B21">
      <w:pPr>
        <w:pStyle w:val="a7"/>
        <w:ind w:firstLine="0"/>
        <w:jc w:val="left"/>
      </w:pPr>
    </w:p>
    <w:p w14:paraId="084A2AF2" w14:textId="77777777" w:rsidR="00914B21" w:rsidRDefault="00914B21" w:rsidP="00914B21">
      <w:pPr>
        <w:pStyle w:val="a7"/>
        <w:ind w:firstLine="0"/>
        <w:jc w:val="left"/>
      </w:pPr>
    </w:p>
    <w:p w14:paraId="205E2AB5" w14:textId="77777777" w:rsidR="00914B21" w:rsidRDefault="00914B21" w:rsidP="00914B21">
      <w:pPr>
        <w:pStyle w:val="a7"/>
        <w:ind w:firstLine="0"/>
        <w:jc w:val="left"/>
      </w:pPr>
    </w:p>
    <w:p w14:paraId="57991C59" w14:textId="77777777" w:rsidR="00914B21" w:rsidRDefault="00914B21" w:rsidP="00914B21">
      <w:pPr>
        <w:pStyle w:val="a7"/>
        <w:ind w:firstLine="0"/>
        <w:jc w:val="left"/>
      </w:pPr>
    </w:p>
    <w:p w14:paraId="27E15DD2" w14:textId="77777777" w:rsidR="00914B21" w:rsidRDefault="00914B21" w:rsidP="00914B21">
      <w:pPr>
        <w:pStyle w:val="a7"/>
        <w:ind w:firstLine="0"/>
        <w:jc w:val="left"/>
      </w:pPr>
    </w:p>
    <w:p w14:paraId="0BD912D1" w14:textId="77777777" w:rsidR="00914B21" w:rsidRDefault="00914B21" w:rsidP="00914B21">
      <w:pPr>
        <w:pStyle w:val="a7"/>
        <w:ind w:firstLine="0"/>
        <w:jc w:val="left"/>
      </w:pPr>
    </w:p>
    <w:p w14:paraId="21B38104" w14:textId="77777777" w:rsidR="00914B21" w:rsidRDefault="00914B21" w:rsidP="00914B21">
      <w:pPr>
        <w:pStyle w:val="a7"/>
        <w:ind w:firstLine="0"/>
        <w:jc w:val="left"/>
        <w:sectPr w:rsidR="00914B21" w:rsidSect="00406958">
          <w:footerReference w:type="default" r:id="rId16"/>
          <w:pgSz w:w="23814" w:h="16840" w:orient="landscape" w:code="9"/>
          <w:pgMar w:top="1701" w:right="1134" w:bottom="567" w:left="1134" w:header="709" w:footer="709" w:gutter="0"/>
          <w:cols w:space="708"/>
          <w:docGrid w:linePitch="360"/>
        </w:sectPr>
      </w:pPr>
    </w:p>
    <w:p w14:paraId="7E694CEB" w14:textId="77777777" w:rsidR="00914B21" w:rsidRDefault="00914B21" w:rsidP="00914B21">
      <w:pPr>
        <w:pStyle w:val="a7"/>
        <w:ind w:firstLine="0"/>
        <w:jc w:val="left"/>
      </w:pPr>
      <w:r>
        <w:lastRenderedPageBreak/>
        <w:t xml:space="preserve">Таблиця 1.2 - Гранулометричний склад </w:t>
      </w:r>
      <w:proofErr w:type="spellStart"/>
      <w:r>
        <w:t>нижньосеноманських</w:t>
      </w:r>
      <w:proofErr w:type="spellEnd"/>
      <w:r>
        <w:t xml:space="preserve"> і </w:t>
      </w:r>
      <w:proofErr w:type="spellStart"/>
      <w:r>
        <w:t>верхньоальбських</w:t>
      </w:r>
      <w:proofErr w:type="spellEnd"/>
      <w:r>
        <w:t xml:space="preserve"> </w:t>
      </w:r>
      <w:proofErr w:type="spellStart"/>
      <w:r>
        <w:t>глауконітвмісних</w:t>
      </w:r>
      <w:proofErr w:type="spellEnd"/>
      <w:r>
        <w:t xml:space="preserve"> пісків і пісковиків західного схилу УЩ (а) і характер розподілу в них зернистого глауконіту (б)</w:t>
      </w:r>
    </w:p>
    <w:p w14:paraId="28B8C4BD" w14:textId="77777777" w:rsidR="00914B21" w:rsidRDefault="00914B21" w:rsidP="00914B21">
      <w:pPr>
        <w:pStyle w:val="a7"/>
        <w:ind w:firstLine="0"/>
        <w:jc w:val="left"/>
      </w:pPr>
      <w:r w:rsidRPr="003026B2">
        <w:rPr>
          <w:lang w:val="ru-RU"/>
        </w:rPr>
        <w:t>(</w:t>
      </w:r>
      <w:r>
        <w:t xml:space="preserve">Львівський державний університет У.І. </w:t>
      </w:r>
      <w:proofErr w:type="spellStart"/>
      <w:r>
        <w:t>Феношина</w:t>
      </w:r>
      <w:proofErr w:type="spellEnd"/>
      <w:r>
        <w:t xml:space="preserve"> 1994р) Басейн р. Тернави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00"/>
        <w:gridCol w:w="3000"/>
        <w:gridCol w:w="480"/>
        <w:gridCol w:w="840"/>
        <w:gridCol w:w="840"/>
        <w:gridCol w:w="960"/>
        <w:gridCol w:w="960"/>
        <w:gridCol w:w="840"/>
        <w:gridCol w:w="1080"/>
        <w:gridCol w:w="960"/>
        <w:gridCol w:w="1680"/>
      </w:tblGrid>
      <w:tr w:rsidR="00914B21" w14:paraId="2AED8B11" w14:textId="77777777" w:rsidTr="00406958">
        <w:trPr>
          <w:cantSplit/>
        </w:trPr>
        <w:tc>
          <w:tcPr>
            <w:tcW w:w="708" w:type="dxa"/>
            <w:vMerge w:val="restart"/>
            <w:textDirection w:val="btLr"/>
          </w:tcPr>
          <w:p w14:paraId="536059C1" w14:textId="77777777" w:rsidR="00914B21" w:rsidRDefault="00914B21" w:rsidP="00406958">
            <w:pPr>
              <w:pStyle w:val="a7"/>
              <w:ind w:left="113" w:right="113" w:firstLine="0"/>
              <w:jc w:val="center"/>
              <w:rPr>
                <w:sz w:val="24"/>
              </w:rPr>
            </w:pPr>
            <w:r>
              <w:rPr>
                <w:sz w:val="24"/>
              </w:rPr>
              <w:t>№ на рисунку</w:t>
            </w:r>
          </w:p>
        </w:tc>
        <w:tc>
          <w:tcPr>
            <w:tcW w:w="2400" w:type="dxa"/>
            <w:vMerge w:val="restart"/>
          </w:tcPr>
          <w:p w14:paraId="32602BD0" w14:textId="77777777" w:rsidR="00914B21" w:rsidRDefault="00914B21" w:rsidP="00406958">
            <w:pPr>
              <w:pStyle w:val="a7"/>
              <w:ind w:firstLine="0"/>
              <w:jc w:val="center"/>
              <w:rPr>
                <w:sz w:val="24"/>
              </w:rPr>
            </w:pPr>
            <w:r>
              <w:rPr>
                <w:sz w:val="24"/>
              </w:rPr>
              <w:t xml:space="preserve">Місце і № відбору проби </w:t>
            </w:r>
          </w:p>
        </w:tc>
        <w:tc>
          <w:tcPr>
            <w:tcW w:w="3000" w:type="dxa"/>
            <w:vMerge w:val="restart"/>
          </w:tcPr>
          <w:p w14:paraId="2E7D9737" w14:textId="77777777" w:rsidR="00914B21" w:rsidRDefault="00914B21" w:rsidP="00406958">
            <w:pPr>
              <w:pStyle w:val="a7"/>
              <w:ind w:firstLine="0"/>
              <w:jc w:val="center"/>
              <w:rPr>
                <w:sz w:val="24"/>
              </w:rPr>
            </w:pPr>
            <w:r>
              <w:rPr>
                <w:sz w:val="24"/>
              </w:rPr>
              <w:t>Адміністративна область, район</w:t>
            </w:r>
          </w:p>
        </w:tc>
        <w:tc>
          <w:tcPr>
            <w:tcW w:w="480" w:type="dxa"/>
            <w:vMerge w:val="restart"/>
          </w:tcPr>
          <w:p w14:paraId="231EEBDA" w14:textId="77777777" w:rsidR="00914B21" w:rsidRDefault="00914B21" w:rsidP="00406958">
            <w:pPr>
              <w:pStyle w:val="a7"/>
              <w:ind w:firstLine="0"/>
              <w:jc w:val="center"/>
              <w:rPr>
                <w:sz w:val="24"/>
              </w:rPr>
            </w:pPr>
          </w:p>
          <w:p w14:paraId="744ADFFC" w14:textId="77777777" w:rsidR="00914B21" w:rsidRDefault="00914B21" w:rsidP="00406958">
            <w:pPr>
              <w:pStyle w:val="a7"/>
              <w:ind w:firstLine="0"/>
              <w:jc w:val="center"/>
              <w:rPr>
                <w:sz w:val="24"/>
              </w:rPr>
            </w:pPr>
            <w:r>
              <w:rPr>
                <w:sz w:val="24"/>
              </w:rPr>
              <w:t>а</w:t>
            </w:r>
          </w:p>
          <w:p w14:paraId="777FC5EC" w14:textId="77777777" w:rsidR="00914B21" w:rsidRDefault="00914B21" w:rsidP="00406958">
            <w:pPr>
              <w:pStyle w:val="a7"/>
              <w:ind w:firstLine="0"/>
              <w:jc w:val="center"/>
              <w:rPr>
                <w:sz w:val="24"/>
              </w:rPr>
            </w:pPr>
            <w:r>
              <w:rPr>
                <w:sz w:val="24"/>
              </w:rPr>
              <w:t>б</w:t>
            </w:r>
          </w:p>
        </w:tc>
        <w:tc>
          <w:tcPr>
            <w:tcW w:w="6480" w:type="dxa"/>
            <w:gridSpan w:val="7"/>
          </w:tcPr>
          <w:p w14:paraId="7BD8E6D7" w14:textId="77777777" w:rsidR="00914B21" w:rsidRDefault="00914B21" w:rsidP="00406958">
            <w:pPr>
              <w:pStyle w:val="a7"/>
              <w:ind w:firstLine="0"/>
              <w:jc w:val="center"/>
              <w:rPr>
                <w:sz w:val="24"/>
              </w:rPr>
            </w:pPr>
            <w:r>
              <w:rPr>
                <w:sz w:val="24"/>
              </w:rPr>
              <w:t>Розмір (в мм), вихід в %</w:t>
            </w:r>
          </w:p>
        </w:tc>
        <w:tc>
          <w:tcPr>
            <w:tcW w:w="1680" w:type="dxa"/>
            <w:vMerge w:val="restart"/>
          </w:tcPr>
          <w:p w14:paraId="4B1CCCE7" w14:textId="77777777" w:rsidR="00914B21" w:rsidRDefault="00914B21" w:rsidP="00406958">
            <w:pPr>
              <w:pStyle w:val="a7"/>
              <w:ind w:firstLine="0"/>
              <w:jc w:val="center"/>
              <w:rPr>
                <w:sz w:val="24"/>
              </w:rPr>
            </w:pPr>
            <w:r>
              <w:rPr>
                <w:sz w:val="24"/>
              </w:rPr>
              <w:t>Вихід зернистого глауконіту, %</w:t>
            </w:r>
          </w:p>
        </w:tc>
      </w:tr>
      <w:tr w:rsidR="00914B21" w14:paraId="542723D1" w14:textId="77777777" w:rsidTr="00406958">
        <w:trPr>
          <w:cantSplit/>
          <w:trHeight w:val="857"/>
        </w:trPr>
        <w:tc>
          <w:tcPr>
            <w:tcW w:w="708" w:type="dxa"/>
            <w:vMerge/>
          </w:tcPr>
          <w:p w14:paraId="75FCDA26" w14:textId="77777777" w:rsidR="00914B21" w:rsidRDefault="00914B21" w:rsidP="00406958">
            <w:pPr>
              <w:pStyle w:val="a7"/>
              <w:ind w:firstLine="0"/>
              <w:jc w:val="center"/>
              <w:rPr>
                <w:sz w:val="24"/>
              </w:rPr>
            </w:pPr>
          </w:p>
        </w:tc>
        <w:tc>
          <w:tcPr>
            <w:tcW w:w="2400" w:type="dxa"/>
            <w:vMerge/>
          </w:tcPr>
          <w:p w14:paraId="0049CEE2" w14:textId="77777777" w:rsidR="00914B21" w:rsidRDefault="00914B21" w:rsidP="00406958">
            <w:pPr>
              <w:pStyle w:val="a7"/>
              <w:ind w:firstLine="0"/>
              <w:jc w:val="center"/>
              <w:rPr>
                <w:sz w:val="24"/>
              </w:rPr>
            </w:pPr>
          </w:p>
        </w:tc>
        <w:tc>
          <w:tcPr>
            <w:tcW w:w="3000" w:type="dxa"/>
            <w:vMerge/>
          </w:tcPr>
          <w:p w14:paraId="2A9256F2" w14:textId="77777777" w:rsidR="00914B21" w:rsidRDefault="00914B21" w:rsidP="00406958">
            <w:pPr>
              <w:pStyle w:val="a7"/>
              <w:ind w:firstLine="0"/>
              <w:jc w:val="center"/>
              <w:rPr>
                <w:sz w:val="24"/>
              </w:rPr>
            </w:pPr>
          </w:p>
        </w:tc>
        <w:tc>
          <w:tcPr>
            <w:tcW w:w="480" w:type="dxa"/>
            <w:vMerge/>
          </w:tcPr>
          <w:p w14:paraId="4B1E4726" w14:textId="77777777" w:rsidR="00914B21" w:rsidRDefault="00914B21" w:rsidP="00406958">
            <w:pPr>
              <w:pStyle w:val="a7"/>
              <w:ind w:firstLine="0"/>
              <w:jc w:val="center"/>
              <w:rPr>
                <w:sz w:val="24"/>
              </w:rPr>
            </w:pPr>
          </w:p>
        </w:tc>
        <w:tc>
          <w:tcPr>
            <w:tcW w:w="840" w:type="dxa"/>
          </w:tcPr>
          <w:p w14:paraId="639C5EBC" w14:textId="77777777" w:rsidR="00914B21" w:rsidRDefault="00914B21" w:rsidP="00406958">
            <w:pPr>
              <w:pStyle w:val="a7"/>
              <w:ind w:firstLine="0"/>
              <w:jc w:val="center"/>
              <w:rPr>
                <w:sz w:val="24"/>
                <w:lang w:val="en-US"/>
              </w:rPr>
            </w:pPr>
            <w:r>
              <w:rPr>
                <w:sz w:val="24"/>
                <w:lang w:val="en-US"/>
              </w:rPr>
              <w:t>&gt;1</w:t>
            </w:r>
          </w:p>
        </w:tc>
        <w:tc>
          <w:tcPr>
            <w:tcW w:w="840" w:type="dxa"/>
          </w:tcPr>
          <w:p w14:paraId="00EB3BA6" w14:textId="77777777" w:rsidR="00914B21" w:rsidRDefault="00914B21" w:rsidP="00406958">
            <w:pPr>
              <w:pStyle w:val="a7"/>
              <w:ind w:firstLine="0"/>
              <w:jc w:val="center"/>
              <w:rPr>
                <w:sz w:val="24"/>
              </w:rPr>
            </w:pPr>
            <w:r>
              <w:rPr>
                <w:sz w:val="24"/>
              </w:rPr>
              <w:t>1,0-0,5</w:t>
            </w:r>
          </w:p>
        </w:tc>
        <w:tc>
          <w:tcPr>
            <w:tcW w:w="960" w:type="dxa"/>
          </w:tcPr>
          <w:p w14:paraId="5B5C119D" w14:textId="77777777" w:rsidR="00914B21" w:rsidRDefault="00914B21" w:rsidP="00406958">
            <w:pPr>
              <w:pStyle w:val="a7"/>
              <w:ind w:firstLine="0"/>
              <w:jc w:val="center"/>
              <w:rPr>
                <w:sz w:val="24"/>
              </w:rPr>
            </w:pPr>
            <w:r>
              <w:rPr>
                <w:sz w:val="24"/>
              </w:rPr>
              <w:t>0,5-0,25</w:t>
            </w:r>
          </w:p>
        </w:tc>
        <w:tc>
          <w:tcPr>
            <w:tcW w:w="960" w:type="dxa"/>
          </w:tcPr>
          <w:p w14:paraId="761CAAB8" w14:textId="77777777" w:rsidR="00914B21" w:rsidRDefault="00914B21" w:rsidP="00406958">
            <w:pPr>
              <w:pStyle w:val="a7"/>
              <w:ind w:firstLine="0"/>
              <w:jc w:val="center"/>
              <w:rPr>
                <w:sz w:val="24"/>
              </w:rPr>
            </w:pPr>
            <w:r>
              <w:rPr>
                <w:sz w:val="24"/>
              </w:rPr>
              <w:t>0,25-0,1</w:t>
            </w:r>
          </w:p>
        </w:tc>
        <w:tc>
          <w:tcPr>
            <w:tcW w:w="840" w:type="dxa"/>
          </w:tcPr>
          <w:p w14:paraId="44CE55B8" w14:textId="77777777" w:rsidR="00914B21" w:rsidRDefault="00914B21" w:rsidP="00406958">
            <w:pPr>
              <w:pStyle w:val="a7"/>
              <w:ind w:firstLine="0"/>
              <w:jc w:val="center"/>
              <w:rPr>
                <w:sz w:val="24"/>
              </w:rPr>
            </w:pPr>
            <w:r>
              <w:rPr>
                <w:sz w:val="24"/>
              </w:rPr>
              <w:t>0,1-0,05</w:t>
            </w:r>
          </w:p>
        </w:tc>
        <w:tc>
          <w:tcPr>
            <w:tcW w:w="1080" w:type="dxa"/>
          </w:tcPr>
          <w:p w14:paraId="3ABB5DDE" w14:textId="77777777" w:rsidR="00914B21" w:rsidRDefault="00914B21" w:rsidP="00406958">
            <w:pPr>
              <w:pStyle w:val="a7"/>
              <w:ind w:firstLine="0"/>
              <w:jc w:val="center"/>
              <w:rPr>
                <w:sz w:val="24"/>
              </w:rPr>
            </w:pPr>
            <w:r>
              <w:rPr>
                <w:sz w:val="24"/>
              </w:rPr>
              <w:t>0,05-0,01</w:t>
            </w:r>
          </w:p>
        </w:tc>
        <w:tc>
          <w:tcPr>
            <w:tcW w:w="960" w:type="dxa"/>
          </w:tcPr>
          <w:p w14:paraId="410CE850" w14:textId="77777777" w:rsidR="00914B21" w:rsidRDefault="00914B21" w:rsidP="00406958">
            <w:pPr>
              <w:pStyle w:val="a7"/>
              <w:ind w:firstLine="0"/>
              <w:jc w:val="center"/>
              <w:rPr>
                <w:sz w:val="24"/>
              </w:rPr>
            </w:pPr>
            <w:r>
              <w:rPr>
                <w:sz w:val="24"/>
                <w:lang w:val="en-US"/>
              </w:rPr>
              <w:t>&lt;0</w:t>
            </w:r>
            <w:r>
              <w:rPr>
                <w:sz w:val="24"/>
              </w:rPr>
              <w:t>,01</w:t>
            </w:r>
          </w:p>
        </w:tc>
        <w:tc>
          <w:tcPr>
            <w:tcW w:w="1680" w:type="dxa"/>
            <w:vMerge/>
          </w:tcPr>
          <w:p w14:paraId="273916A9" w14:textId="77777777" w:rsidR="00914B21" w:rsidRDefault="00914B21" w:rsidP="00406958">
            <w:pPr>
              <w:pStyle w:val="a7"/>
              <w:ind w:firstLine="0"/>
              <w:jc w:val="center"/>
              <w:rPr>
                <w:sz w:val="24"/>
              </w:rPr>
            </w:pPr>
          </w:p>
        </w:tc>
      </w:tr>
      <w:tr w:rsidR="00914B21" w14:paraId="0FF20E1B" w14:textId="77777777" w:rsidTr="00406958">
        <w:tc>
          <w:tcPr>
            <w:tcW w:w="708" w:type="dxa"/>
          </w:tcPr>
          <w:p w14:paraId="7C95DB45" w14:textId="77777777" w:rsidR="00914B21" w:rsidRDefault="00914B21" w:rsidP="00406958">
            <w:pPr>
              <w:pStyle w:val="a7"/>
              <w:ind w:firstLine="0"/>
              <w:jc w:val="center"/>
              <w:rPr>
                <w:sz w:val="24"/>
                <w:lang w:val="en-US"/>
              </w:rPr>
            </w:pPr>
            <w:r>
              <w:rPr>
                <w:sz w:val="24"/>
                <w:lang w:val="en-US"/>
              </w:rPr>
              <w:t>1</w:t>
            </w:r>
          </w:p>
        </w:tc>
        <w:tc>
          <w:tcPr>
            <w:tcW w:w="2400" w:type="dxa"/>
          </w:tcPr>
          <w:p w14:paraId="1C09D7CF" w14:textId="77777777" w:rsidR="00914B21" w:rsidRDefault="00914B21" w:rsidP="00406958">
            <w:pPr>
              <w:pStyle w:val="a7"/>
              <w:ind w:firstLine="0"/>
              <w:jc w:val="center"/>
              <w:rPr>
                <w:sz w:val="24"/>
                <w:lang w:val="en-US"/>
              </w:rPr>
            </w:pPr>
            <w:r>
              <w:rPr>
                <w:sz w:val="24"/>
                <w:lang w:val="en-US"/>
              </w:rPr>
              <w:t>2</w:t>
            </w:r>
          </w:p>
        </w:tc>
        <w:tc>
          <w:tcPr>
            <w:tcW w:w="3000" w:type="dxa"/>
          </w:tcPr>
          <w:p w14:paraId="40A8EFD9" w14:textId="77777777" w:rsidR="00914B21" w:rsidRDefault="00914B21" w:rsidP="00406958">
            <w:pPr>
              <w:pStyle w:val="a7"/>
              <w:ind w:firstLine="0"/>
              <w:jc w:val="center"/>
              <w:rPr>
                <w:sz w:val="24"/>
                <w:lang w:val="en-US"/>
              </w:rPr>
            </w:pPr>
            <w:r>
              <w:rPr>
                <w:sz w:val="24"/>
                <w:lang w:val="en-US"/>
              </w:rPr>
              <w:t>3</w:t>
            </w:r>
          </w:p>
        </w:tc>
        <w:tc>
          <w:tcPr>
            <w:tcW w:w="480" w:type="dxa"/>
          </w:tcPr>
          <w:p w14:paraId="2C0634E5" w14:textId="77777777" w:rsidR="00914B21" w:rsidRDefault="00914B21" w:rsidP="00406958">
            <w:pPr>
              <w:pStyle w:val="a7"/>
              <w:ind w:firstLine="0"/>
              <w:jc w:val="center"/>
              <w:rPr>
                <w:sz w:val="24"/>
                <w:lang w:val="en-US"/>
              </w:rPr>
            </w:pPr>
            <w:r>
              <w:rPr>
                <w:sz w:val="24"/>
                <w:lang w:val="en-US"/>
              </w:rPr>
              <w:t>4</w:t>
            </w:r>
          </w:p>
        </w:tc>
        <w:tc>
          <w:tcPr>
            <w:tcW w:w="840" w:type="dxa"/>
          </w:tcPr>
          <w:p w14:paraId="0527FF99" w14:textId="77777777" w:rsidR="00914B21" w:rsidRDefault="00914B21" w:rsidP="00406958">
            <w:pPr>
              <w:pStyle w:val="a7"/>
              <w:ind w:firstLine="0"/>
              <w:jc w:val="center"/>
              <w:rPr>
                <w:sz w:val="24"/>
                <w:lang w:val="en-US"/>
              </w:rPr>
            </w:pPr>
            <w:r>
              <w:rPr>
                <w:sz w:val="24"/>
                <w:lang w:val="en-US"/>
              </w:rPr>
              <w:t>5</w:t>
            </w:r>
          </w:p>
        </w:tc>
        <w:tc>
          <w:tcPr>
            <w:tcW w:w="840" w:type="dxa"/>
          </w:tcPr>
          <w:p w14:paraId="6A855238" w14:textId="77777777" w:rsidR="00914B21" w:rsidRDefault="00914B21" w:rsidP="00406958">
            <w:pPr>
              <w:pStyle w:val="a7"/>
              <w:ind w:firstLine="0"/>
              <w:jc w:val="center"/>
              <w:rPr>
                <w:sz w:val="24"/>
                <w:lang w:val="en-US"/>
              </w:rPr>
            </w:pPr>
            <w:r>
              <w:rPr>
                <w:sz w:val="24"/>
                <w:lang w:val="en-US"/>
              </w:rPr>
              <w:t>6</w:t>
            </w:r>
          </w:p>
        </w:tc>
        <w:tc>
          <w:tcPr>
            <w:tcW w:w="960" w:type="dxa"/>
          </w:tcPr>
          <w:p w14:paraId="17B00CAE" w14:textId="77777777" w:rsidR="00914B21" w:rsidRDefault="00914B21" w:rsidP="00406958">
            <w:pPr>
              <w:pStyle w:val="a7"/>
              <w:ind w:firstLine="0"/>
              <w:jc w:val="center"/>
              <w:rPr>
                <w:sz w:val="24"/>
                <w:lang w:val="en-US"/>
              </w:rPr>
            </w:pPr>
            <w:r>
              <w:rPr>
                <w:sz w:val="24"/>
                <w:lang w:val="en-US"/>
              </w:rPr>
              <w:t>7</w:t>
            </w:r>
          </w:p>
        </w:tc>
        <w:tc>
          <w:tcPr>
            <w:tcW w:w="960" w:type="dxa"/>
          </w:tcPr>
          <w:p w14:paraId="57E33CFC" w14:textId="77777777" w:rsidR="00914B21" w:rsidRDefault="00914B21" w:rsidP="00406958">
            <w:pPr>
              <w:pStyle w:val="a7"/>
              <w:ind w:firstLine="0"/>
              <w:jc w:val="center"/>
              <w:rPr>
                <w:sz w:val="24"/>
                <w:lang w:val="en-US"/>
              </w:rPr>
            </w:pPr>
            <w:r>
              <w:rPr>
                <w:sz w:val="24"/>
                <w:lang w:val="en-US"/>
              </w:rPr>
              <w:t>8</w:t>
            </w:r>
          </w:p>
        </w:tc>
        <w:tc>
          <w:tcPr>
            <w:tcW w:w="840" w:type="dxa"/>
          </w:tcPr>
          <w:p w14:paraId="43A77E37" w14:textId="77777777" w:rsidR="00914B21" w:rsidRDefault="00914B21" w:rsidP="00406958">
            <w:pPr>
              <w:pStyle w:val="a7"/>
              <w:ind w:firstLine="0"/>
              <w:jc w:val="center"/>
              <w:rPr>
                <w:sz w:val="24"/>
                <w:lang w:val="en-US"/>
              </w:rPr>
            </w:pPr>
            <w:r>
              <w:rPr>
                <w:sz w:val="24"/>
                <w:lang w:val="en-US"/>
              </w:rPr>
              <w:t>9</w:t>
            </w:r>
          </w:p>
        </w:tc>
        <w:tc>
          <w:tcPr>
            <w:tcW w:w="1080" w:type="dxa"/>
          </w:tcPr>
          <w:p w14:paraId="0BA1E8B0" w14:textId="77777777" w:rsidR="00914B21" w:rsidRDefault="00914B21" w:rsidP="00406958">
            <w:pPr>
              <w:pStyle w:val="a7"/>
              <w:ind w:firstLine="0"/>
              <w:jc w:val="center"/>
              <w:rPr>
                <w:sz w:val="24"/>
                <w:lang w:val="en-US"/>
              </w:rPr>
            </w:pPr>
            <w:r>
              <w:rPr>
                <w:sz w:val="24"/>
                <w:lang w:val="en-US"/>
              </w:rPr>
              <w:t>10</w:t>
            </w:r>
          </w:p>
        </w:tc>
        <w:tc>
          <w:tcPr>
            <w:tcW w:w="960" w:type="dxa"/>
          </w:tcPr>
          <w:p w14:paraId="5D686035" w14:textId="77777777" w:rsidR="00914B21" w:rsidRDefault="00914B21" w:rsidP="00406958">
            <w:pPr>
              <w:pStyle w:val="a7"/>
              <w:ind w:firstLine="0"/>
              <w:jc w:val="center"/>
              <w:rPr>
                <w:sz w:val="24"/>
                <w:lang w:val="en-US"/>
              </w:rPr>
            </w:pPr>
            <w:r>
              <w:rPr>
                <w:sz w:val="24"/>
                <w:lang w:val="en-US"/>
              </w:rPr>
              <w:t>11</w:t>
            </w:r>
          </w:p>
        </w:tc>
        <w:tc>
          <w:tcPr>
            <w:tcW w:w="1680" w:type="dxa"/>
          </w:tcPr>
          <w:p w14:paraId="083FBAE8" w14:textId="77777777" w:rsidR="00914B21" w:rsidRDefault="00914B21" w:rsidP="00406958">
            <w:pPr>
              <w:pStyle w:val="a7"/>
              <w:ind w:firstLine="0"/>
              <w:jc w:val="center"/>
              <w:rPr>
                <w:sz w:val="24"/>
                <w:lang w:val="en-US"/>
              </w:rPr>
            </w:pPr>
            <w:r>
              <w:rPr>
                <w:sz w:val="24"/>
                <w:lang w:val="en-US"/>
              </w:rPr>
              <w:t>12</w:t>
            </w:r>
          </w:p>
        </w:tc>
      </w:tr>
      <w:tr w:rsidR="00914B21" w14:paraId="1FB72827" w14:textId="77777777" w:rsidTr="00406958">
        <w:trPr>
          <w:cantSplit/>
        </w:trPr>
        <w:tc>
          <w:tcPr>
            <w:tcW w:w="14748" w:type="dxa"/>
            <w:gridSpan w:val="12"/>
          </w:tcPr>
          <w:p w14:paraId="5413E1A6" w14:textId="77777777" w:rsidR="00914B21" w:rsidRDefault="00914B21" w:rsidP="00406958">
            <w:pPr>
              <w:pStyle w:val="a7"/>
              <w:ind w:firstLine="0"/>
              <w:jc w:val="center"/>
              <w:rPr>
                <w:sz w:val="24"/>
              </w:rPr>
            </w:pPr>
            <w:proofErr w:type="spellStart"/>
            <w:r>
              <w:rPr>
                <w:sz w:val="24"/>
              </w:rPr>
              <w:t>Нижньосеноманський</w:t>
            </w:r>
            <w:proofErr w:type="spellEnd"/>
            <w:r>
              <w:rPr>
                <w:sz w:val="24"/>
              </w:rPr>
              <w:t xml:space="preserve"> під</w:t>
            </w:r>
            <w:r w:rsidRPr="003026B2">
              <w:rPr>
                <w:sz w:val="24"/>
                <w:lang w:val="ru-RU"/>
              </w:rPr>
              <w:t>’</w:t>
            </w:r>
            <w:r>
              <w:rPr>
                <w:sz w:val="24"/>
              </w:rPr>
              <w:t>ярус</w:t>
            </w:r>
            <w:r>
              <w:rPr>
                <w:sz w:val="24"/>
                <w:lang w:val="ru-RU"/>
              </w:rPr>
              <w:t xml:space="preserve"> </w:t>
            </w:r>
            <w:r>
              <w:rPr>
                <w:sz w:val="24"/>
              </w:rPr>
              <w:t>верхньої крейди (К</w:t>
            </w:r>
            <w:r>
              <w:rPr>
                <w:sz w:val="24"/>
                <w:vertAlign w:val="subscript"/>
              </w:rPr>
              <w:t>2</w:t>
            </w:r>
            <w:r>
              <w:rPr>
                <w:sz w:val="24"/>
                <w:lang w:val="en-US"/>
              </w:rPr>
              <w:t>S</w:t>
            </w:r>
            <w:r w:rsidRPr="003026B2">
              <w:rPr>
                <w:sz w:val="24"/>
                <w:vertAlign w:val="subscript"/>
                <w:lang w:val="ru-RU"/>
              </w:rPr>
              <w:t>1</w:t>
            </w:r>
            <w:r w:rsidRPr="003026B2">
              <w:rPr>
                <w:sz w:val="24"/>
                <w:lang w:val="ru-RU"/>
              </w:rPr>
              <w:t>)</w:t>
            </w:r>
          </w:p>
          <w:p w14:paraId="19C46DDB" w14:textId="77777777" w:rsidR="00914B21" w:rsidRDefault="00914B21" w:rsidP="00406958">
            <w:pPr>
              <w:pStyle w:val="a7"/>
              <w:ind w:firstLine="0"/>
              <w:jc w:val="center"/>
              <w:rPr>
                <w:sz w:val="24"/>
              </w:rPr>
            </w:pPr>
            <w:r>
              <w:rPr>
                <w:sz w:val="24"/>
              </w:rPr>
              <w:t>Басейн р. Тернава</w:t>
            </w:r>
          </w:p>
        </w:tc>
      </w:tr>
      <w:tr w:rsidR="00914B21" w14:paraId="6DF86808" w14:textId="77777777" w:rsidTr="00406958">
        <w:tc>
          <w:tcPr>
            <w:tcW w:w="708" w:type="dxa"/>
          </w:tcPr>
          <w:p w14:paraId="508C1F7B" w14:textId="77777777" w:rsidR="00914B21" w:rsidRDefault="00914B21" w:rsidP="00406958">
            <w:pPr>
              <w:pStyle w:val="a7"/>
              <w:ind w:firstLine="0"/>
              <w:jc w:val="center"/>
              <w:rPr>
                <w:sz w:val="24"/>
                <w:lang w:val="en-US"/>
              </w:rPr>
            </w:pPr>
            <w:r>
              <w:rPr>
                <w:sz w:val="24"/>
                <w:lang w:val="en-US"/>
              </w:rPr>
              <w:t>20</w:t>
            </w:r>
          </w:p>
        </w:tc>
        <w:tc>
          <w:tcPr>
            <w:tcW w:w="2400" w:type="dxa"/>
          </w:tcPr>
          <w:p w14:paraId="2AA09E2E" w14:textId="77777777" w:rsidR="00914B21" w:rsidRDefault="00914B21" w:rsidP="00406958">
            <w:pPr>
              <w:pStyle w:val="a7"/>
              <w:ind w:firstLine="0"/>
              <w:jc w:val="center"/>
              <w:rPr>
                <w:sz w:val="24"/>
              </w:rPr>
            </w:pPr>
            <w:r>
              <w:rPr>
                <w:sz w:val="24"/>
              </w:rPr>
              <w:t>Михайлівський 51</w:t>
            </w:r>
            <w:r>
              <w:rPr>
                <w:sz w:val="24"/>
                <w:lang w:val="en-US"/>
              </w:rPr>
              <w:t>/</w:t>
            </w:r>
            <w:r>
              <w:rPr>
                <w:sz w:val="24"/>
              </w:rPr>
              <w:t xml:space="preserve">4, </w:t>
            </w:r>
            <w:proofErr w:type="spellStart"/>
            <w:r>
              <w:rPr>
                <w:sz w:val="24"/>
              </w:rPr>
              <w:t>Інт</w:t>
            </w:r>
            <w:proofErr w:type="spellEnd"/>
            <w:r>
              <w:rPr>
                <w:sz w:val="24"/>
              </w:rPr>
              <w:t>. 36,6-37,1</w:t>
            </w:r>
          </w:p>
        </w:tc>
        <w:tc>
          <w:tcPr>
            <w:tcW w:w="3000" w:type="dxa"/>
          </w:tcPr>
          <w:p w14:paraId="6EE12526" w14:textId="77777777" w:rsidR="00914B21" w:rsidRDefault="00914B21" w:rsidP="00406958">
            <w:pPr>
              <w:pStyle w:val="a7"/>
              <w:ind w:firstLine="0"/>
              <w:jc w:val="center"/>
              <w:rPr>
                <w:sz w:val="24"/>
              </w:rPr>
            </w:pPr>
            <w:r>
              <w:rPr>
                <w:sz w:val="24"/>
              </w:rPr>
              <w:t xml:space="preserve">Хмельницька обл. </w:t>
            </w:r>
            <w:proofErr w:type="spellStart"/>
            <w:r>
              <w:rPr>
                <w:sz w:val="24"/>
              </w:rPr>
              <w:t>Дунаївецький</w:t>
            </w:r>
            <w:proofErr w:type="spellEnd"/>
            <w:r>
              <w:rPr>
                <w:sz w:val="24"/>
              </w:rPr>
              <w:t xml:space="preserve"> р-н</w:t>
            </w:r>
          </w:p>
        </w:tc>
        <w:tc>
          <w:tcPr>
            <w:tcW w:w="480" w:type="dxa"/>
          </w:tcPr>
          <w:p w14:paraId="4E5B05DC" w14:textId="77777777" w:rsidR="00914B21" w:rsidRDefault="00914B21" w:rsidP="00406958">
            <w:pPr>
              <w:pStyle w:val="a7"/>
              <w:ind w:firstLine="0"/>
              <w:jc w:val="center"/>
              <w:rPr>
                <w:sz w:val="24"/>
              </w:rPr>
            </w:pPr>
            <w:r>
              <w:rPr>
                <w:sz w:val="24"/>
              </w:rPr>
              <w:t>а</w:t>
            </w:r>
          </w:p>
          <w:p w14:paraId="14FCA7DC" w14:textId="77777777" w:rsidR="00914B21" w:rsidRDefault="00914B21" w:rsidP="00406958">
            <w:pPr>
              <w:pStyle w:val="a7"/>
              <w:ind w:firstLine="0"/>
              <w:jc w:val="center"/>
              <w:rPr>
                <w:sz w:val="24"/>
              </w:rPr>
            </w:pPr>
            <w:r>
              <w:rPr>
                <w:sz w:val="24"/>
              </w:rPr>
              <w:t>б</w:t>
            </w:r>
          </w:p>
        </w:tc>
        <w:tc>
          <w:tcPr>
            <w:tcW w:w="840" w:type="dxa"/>
          </w:tcPr>
          <w:p w14:paraId="3BC05BB8" w14:textId="77777777" w:rsidR="00914B21" w:rsidRDefault="00914B21" w:rsidP="00406958">
            <w:pPr>
              <w:pStyle w:val="a7"/>
              <w:ind w:firstLine="0"/>
              <w:jc w:val="center"/>
              <w:rPr>
                <w:sz w:val="24"/>
              </w:rPr>
            </w:pPr>
            <w:r>
              <w:rPr>
                <w:sz w:val="24"/>
              </w:rPr>
              <w:t>2,29</w:t>
            </w:r>
          </w:p>
          <w:p w14:paraId="5D8B6F8B" w14:textId="77777777" w:rsidR="00914B21" w:rsidRDefault="00914B21" w:rsidP="00406958">
            <w:pPr>
              <w:pStyle w:val="a7"/>
              <w:ind w:firstLine="0"/>
              <w:jc w:val="center"/>
              <w:rPr>
                <w:sz w:val="24"/>
              </w:rPr>
            </w:pPr>
            <w:r>
              <w:rPr>
                <w:sz w:val="24"/>
              </w:rPr>
              <w:t>-</w:t>
            </w:r>
          </w:p>
        </w:tc>
        <w:tc>
          <w:tcPr>
            <w:tcW w:w="840" w:type="dxa"/>
          </w:tcPr>
          <w:p w14:paraId="49430F32" w14:textId="77777777" w:rsidR="00914B21" w:rsidRDefault="00914B21" w:rsidP="00406958">
            <w:pPr>
              <w:pStyle w:val="a7"/>
              <w:ind w:firstLine="0"/>
              <w:jc w:val="center"/>
              <w:rPr>
                <w:sz w:val="24"/>
              </w:rPr>
            </w:pPr>
            <w:r>
              <w:rPr>
                <w:sz w:val="24"/>
              </w:rPr>
              <w:t>3,29</w:t>
            </w:r>
          </w:p>
          <w:p w14:paraId="2CAAD9FE" w14:textId="77777777" w:rsidR="00914B21" w:rsidRDefault="00914B21" w:rsidP="00406958">
            <w:pPr>
              <w:pStyle w:val="a7"/>
              <w:ind w:firstLine="0"/>
              <w:jc w:val="center"/>
              <w:rPr>
                <w:sz w:val="24"/>
              </w:rPr>
            </w:pPr>
            <w:r>
              <w:rPr>
                <w:sz w:val="24"/>
              </w:rPr>
              <w:t>-</w:t>
            </w:r>
          </w:p>
        </w:tc>
        <w:tc>
          <w:tcPr>
            <w:tcW w:w="960" w:type="dxa"/>
          </w:tcPr>
          <w:p w14:paraId="31799D2C" w14:textId="77777777" w:rsidR="00914B21" w:rsidRDefault="00914B21" w:rsidP="00406958">
            <w:pPr>
              <w:pStyle w:val="a7"/>
              <w:ind w:firstLine="0"/>
              <w:jc w:val="center"/>
              <w:rPr>
                <w:sz w:val="24"/>
              </w:rPr>
            </w:pPr>
            <w:r>
              <w:rPr>
                <w:sz w:val="24"/>
              </w:rPr>
              <w:t>19,33</w:t>
            </w:r>
          </w:p>
          <w:p w14:paraId="218F67CB" w14:textId="77777777" w:rsidR="00914B21" w:rsidRDefault="00914B21" w:rsidP="00406958">
            <w:pPr>
              <w:pStyle w:val="a7"/>
              <w:ind w:firstLine="0"/>
              <w:jc w:val="center"/>
              <w:rPr>
                <w:sz w:val="24"/>
              </w:rPr>
            </w:pPr>
            <w:r>
              <w:rPr>
                <w:sz w:val="24"/>
              </w:rPr>
              <w:t>0,42</w:t>
            </w:r>
          </w:p>
        </w:tc>
        <w:tc>
          <w:tcPr>
            <w:tcW w:w="960" w:type="dxa"/>
          </w:tcPr>
          <w:p w14:paraId="158DA32D" w14:textId="77777777" w:rsidR="00914B21" w:rsidRDefault="00914B21" w:rsidP="00406958">
            <w:pPr>
              <w:pStyle w:val="a7"/>
              <w:ind w:firstLine="0"/>
              <w:jc w:val="center"/>
              <w:rPr>
                <w:sz w:val="24"/>
              </w:rPr>
            </w:pPr>
            <w:r>
              <w:rPr>
                <w:sz w:val="24"/>
              </w:rPr>
              <w:t>27,3</w:t>
            </w:r>
          </w:p>
          <w:p w14:paraId="75B9B34F" w14:textId="77777777" w:rsidR="00914B21" w:rsidRDefault="00914B21" w:rsidP="00406958">
            <w:pPr>
              <w:pStyle w:val="a7"/>
              <w:ind w:firstLine="0"/>
              <w:jc w:val="center"/>
              <w:rPr>
                <w:sz w:val="24"/>
              </w:rPr>
            </w:pPr>
            <w:r>
              <w:rPr>
                <w:sz w:val="24"/>
              </w:rPr>
              <w:t>5,78</w:t>
            </w:r>
          </w:p>
        </w:tc>
        <w:tc>
          <w:tcPr>
            <w:tcW w:w="840" w:type="dxa"/>
          </w:tcPr>
          <w:p w14:paraId="7020E637" w14:textId="77777777" w:rsidR="00914B21" w:rsidRDefault="00914B21" w:rsidP="00406958">
            <w:pPr>
              <w:pStyle w:val="a7"/>
              <w:ind w:firstLine="0"/>
              <w:jc w:val="center"/>
              <w:rPr>
                <w:sz w:val="24"/>
              </w:rPr>
            </w:pPr>
            <w:r>
              <w:rPr>
                <w:sz w:val="24"/>
              </w:rPr>
              <w:t>8,6</w:t>
            </w:r>
          </w:p>
          <w:p w14:paraId="392CCA63" w14:textId="77777777" w:rsidR="00914B21" w:rsidRDefault="00914B21" w:rsidP="00406958">
            <w:pPr>
              <w:pStyle w:val="a7"/>
              <w:ind w:firstLine="0"/>
              <w:jc w:val="center"/>
              <w:rPr>
                <w:sz w:val="24"/>
              </w:rPr>
            </w:pPr>
            <w:r>
              <w:rPr>
                <w:sz w:val="24"/>
              </w:rPr>
              <w:t>5,51</w:t>
            </w:r>
          </w:p>
        </w:tc>
        <w:tc>
          <w:tcPr>
            <w:tcW w:w="1080" w:type="dxa"/>
          </w:tcPr>
          <w:p w14:paraId="065CFBEE" w14:textId="77777777" w:rsidR="00914B21" w:rsidRDefault="00914B21" w:rsidP="00406958">
            <w:pPr>
              <w:pStyle w:val="a7"/>
              <w:ind w:firstLine="0"/>
              <w:jc w:val="center"/>
              <w:rPr>
                <w:sz w:val="24"/>
              </w:rPr>
            </w:pPr>
            <w:r>
              <w:rPr>
                <w:sz w:val="24"/>
              </w:rPr>
              <w:t>23,94</w:t>
            </w:r>
          </w:p>
          <w:p w14:paraId="38398346" w14:textId="77777777" w:rsidR="00914B21" w:rsidRDefault="00914B21" w:rsidP="00406958">
            <w:pPr>
              <w:pStyle w:val="a7"/>
              <w:ind w:firstLine="0"/>
              <w:jc w:val="center"/>
              <w:rPr>
                <w:sz w:val="24"/>
              </w:rPr>
            </w:pPr>
            <w:r>
              <w:rPr>
                <w:sz w:val="24"/>
              </w:rPr>
              <w:t>-</w:t>
            </w:r>
          </w:p>
        </w:tc>
        <w:tc>
          <w:tcPr>
            <w:tcW w:w="960" w:type="dxa"/>
          </w:tcPr>
          <w:p w14:paraId="116DD58C" w14:textId="77777777" w:rsidR="00914B21" w:rsidRDefault="00914B21" w:rsidP="00406958">
            <w:pPr>
              <w:pStyle w:val="a7"/>
              <w:ind w:firstLine="0"/>
              <w:jc w:val="center"/>
              <w:rPr>
                <w:sz w:val="24"/>
              </w:rPr>
            </w:pPr>
            <w:r>
              <w:rPr>
                <w:sz w:val="24"/>
              </w:rPr>
              <w:t>15,26</w:t>
            </w:r>
          </w:p>
          <w:p w14:paraId="3DA6096B" w14:textId="77777777" w:rsidR="00914B21" w:rsidRDefault="00914B21" w:rsidP="00406958">
            <w:pPr>
              <w:pStyle w:val="a7"/>
              <w:ind w:firstLine="0"/>
              <w:jc w:val="center"/>
              <w:rPr>
                <w:sz w:val="24"/>
              </w:rPr>
            </w:pPr>
            <w:r>
              <w:rPr>
                <w:sz w:val="24"/>
              </w:rPr>
              <w:t>-</w:t>
            </w:r>
          </w:p>
        </w:tc>
        <w:tc>
          <w:tcPr>
            <w:tcW w:w="1680" w:type="dxa"/>
          </w:tcPr>
          <w:p w14:paraId="25C41222" w14:textId="77777777" w:rsidR="00914B21" w:rsidRDefault="00914B21" w:rsidP="00406958">
            <w:pPr>
              <w:pStyle w:val="a7"/>
              <w:ind w:firstLine="0"/>
              <w:jc w:val="center"/>
              <w:rPr>
                <w:sz w:val="24"/>
              </w:rPr>
            </w:pPr>
            <w:r>
              <w:rPr>
                <w:sz w:val="24"/>
              </w:rPr>
              <w:t>11,71</w:t>
            </w:r>
          </w:p>
        </w:tc>
      </w:tr>
      <w:tr w:rsidR="00914B21" w14:paraId="7B2637A4" w14:textId="77777777" w:rsidTr="00406958">
        <w:tc>
          <w:tcPr>
            <w:tcW w:w="708" w:type="dxa"/>
          </w:tcPr>
          <w:p w14:paraId="6DBBF842" w14:textId="77777777" w:rsidR="00914B21" w:rsidRDefault="00914B21" w:rsidP="00406958">
            <w:pPr>
              <w:pStyle w:val="a7"/>
              <w:ind w:firstLine="0"/>
              <w:jc w:val="center"/>
              <w:rPr>
                <w:sz w:val="24"/>
                <w:lang w:val="en-US"/>
              </w:rPr>
            </w:pPr>
            <w:r>
              <w:rPr>
                <w:sz w:val="24"/>
                <w:lang w:val="en-US"/>
              </w:rPr>
              <w:t>-“-</w:t>
            </w:r>
          </w:p>
        </w:tc>
        <w:tc>
          <w:tcPr>
            <w:tcW w:w="2400" w:type="dxa"/>
          </w:tcPr>
          <w:p w14:paraId="5F2FF7D5" w14:textId="77777777" w:rsidR="00914B21" w:rsidRDefault="00914B21" w:rsidP="00406958">
            <w:pPr>
              <w:pStyle w:val="a7"/>
              <w:ind w:firstLine="0"/>
              <w:jc w:val="center"/>
              <w:rPr>
                <w:sz w:val="24"/>
              </w:rPr>
            </w:pPr>
            <w:r>
              <w:rPr>
                <w:sz w:val="24"/>
              </w:rPr>
              <w:t>51</w:t>
            </w:r>
            <w:r>
              <w:rPr>
                <w:sz w:val="24"/>
                <w:lang w:val="en-US"/>
              </w:rPr>
              <w:t>/10</w:t>
            </w:r>
            <w:r>
              <w:rPr>
                <w:sz w:val="24"/>
              </w:rPr>
              <w:t xml:space="preserve">, </w:t>
            </w:r>
            <w:proofErr w:type="spellStart"/>
            <w:r>
              <w:rPr>
                <w:sz w:val="24"/>
              </w:rPr>
              <w:t>Інт</w:t>
            </w:r>
            <w:proofErr w:type="spellEnd"/>
            <w:r>
              <w:rPr>
                <w:sz w:val="24"/>
              </w:rPr>
              <w:t>. 40,5-41,0</w:t>
            </w:r>
          </w:p>
        </w:tc>
        <w:tc>
          <w:tcPr>
            <w:tcW w:w="3000" w:type="dxa"/>
          </w:tcPr>
          <w:p w14:paraId="4E4389F5" w14:textId="77777777" w:rsidR="00914B21" w:rsidRDefault="00914B21" w:rsidP="00406958">
            <w:pPr>
              <w:pStyle w:val="a7"/>
              <w:ind w:firstLine="0"/>
              <w:jc w:val="center"/>
              <w:rPr>
                <w:sz w:val="24"/>
              </w:rPr>
            </w:pPr>
            <w:r>
              <w:rPr>
                <w:sz w:val="24"/>
                <w:lang w:val="en-US"/>
              </w:rPr>
              <w:t>-“-</w:t>
            </w:r>
          </w:p>
        </w:tc>
        <w:tc>
          <w:tcPr>
            <w:tcW w:w="480" w:type="dxa"/>
          </w:tcPr>
          <w:p w14:paraId="10106535" w14:textId="77777777" w:rsidR="00914B21" w:rsidRDefault="00914B21" w:rsidP="00406958">
            <w:pPr>
              <w:pStyle w:val="a7"/>
              <w:ind w:firstLine="0"/>
              <w:jc w:val="center"/>
              <w:rPr>
                <w:sz w:val="24"/>
              </w:rPr>
            </w:pPr>
            <w:r>
              <w:rPr>
                <w:sz w:val="24"/>
              </w:rPr>
              <w:t>а</w:t>
            </w:r>
          </w:p>
          <w:p w14:paraId="600756A1" w14:textId="77777777" w:rsidR="00914B21" w:rsidRDefault="00914B21" w:rsidP="00406958">
            <w:pPr>
              <w:pStyle w:val="a7"/>
              <w:ind w:firstLine="0"/>
              <w:jc w:val="center"/>
              <w:rPr>
                <w:sz w:val="24"/>
              </w:rPr>
            </w:pPr>
            <w:r>
              <w:rPr>
                <w:sz w:val="24"/>
              </w:rPr>
              <w:t>б</w:t>
            </w:r>
          </w:p>
        </w:tc>
        <w:tc>
          <w:tcPr>
            <w:tcW w:w="840" w:type="dxa"/>
          </w:tcPr>
          <w:p w14:paraId="1493370E" w14:textId="77777777" w:rsidR="00914B21" w:rsidRDefault="00914B21" w:rsidP="00406958">
            <w:pPr>
              <w:pStyle w:val="a7"/>
              <w:ind w:firstLine="0"/>
              <w:jc w:val="center"/>
              <w:rPr>
                <w:sz w:val="24"/>
              </w:rPr>
            </w:pPr>
            <w:r>
              <w:rPr>
                <w:sz w:val="24"/>
              </w:rPr>
              <w:t>0,29</w:t>
            </w:r>
          </w:p>
          <w:p w14:paraId="6EB3E262" w14:textId="77777777" w:rsidR="00914B21" w:rsidRDefault="00914B21" w:rsidP="00406958">
            <w:pPr>
              <w:pStyle w:val="a7"/>
              <w:ind w:firstLine="0"/>
              <w:jc w:val="center"/>
              <w:rPr>
                <w:sz w:val="24"/>
              </w:rPr>
            </w:pPr>
            <w:r>
              <w:rPr>
                <w:sz w:val="24"/>
              </w:rPr>
              <w:t>-</w:t>
            </w:r>
          </w:p>
        </w:tc>
        <w:tc>
          <w:tcPr>
            <w:tcW w:w="840" w:type="dxa"/>
          </w:tcPr>
          <w:p w14:paraId="0600C2B1" w14:textId="77777777" w:rsidR="00914B21" w:rsidRDefault="00914B21" w:rsidP="00406958">
            <w:pPr>
              <w:pStyle w:val="a7"/>
              <w:ind w:firstLine="0"/>
              <w:jc w:val="center"/>
              <w:rPr>
                <w:sz w:val="24"/>
              </w:rPr>
            </w:pPr>
            <w:r>
              <w:rPr>
                <w:sz w:val="24"/>
              </w:rPr>
              <w:t>0,32</w:t>
            </w:r>
          </w:p>
          <w:p w14:paraId="6639A1CB" w14:textId="77777777" w:rsidR="00914B21" w:rsidRDefault="00914B21" w:rsidP="00406958">
            <w:pPr>
              <w:pStyle w:val="a7"/>
              <w:ind w:firstLine="0"/>
              <w:jc w:val="center"/>
              <w:rPr>
                <w:sz w:val="24"/>
              </w:rPr>
            </w:pPr>
            <w:r>
              <w:rPr>
                <w:sz w:val="24"/>
              </w:rPr>
              <w:t>-</w:t>
            </w:r>
          </w:p>
        </w:tc>
        <w:tc>
          <w:tcPr>
            <w:tcW w:w="960" w:type="dxa"/>
          </w:tcPr>
          <w:p w14:paraId="4C00CA01" w14:textId="77777777" w:rsidR="00914B21" w:rsidRDefault="00914B21" w:rsidP="00406958">
            <w:pPr>
              <w:pStyle w:val="a7"/>
              <w:ind w:firstLine="0"/>
              <w:jc w:val="center"/>
              <w:rPr>
                <w:sz w:val="24"/>
              </w:rPr>
            </w:pPr>
            <w:r>
              <w:rPr>
                <w:sz w:val="24"/>
              </w:rPr>
              <w:t>7,25</w:t>
            </w:r>
          </w:p>
          <w:p w14:paraId="5552595C" w14:textId="77777777" w:rsidR="00914B21" w:rsidRDefault="00914B21" w:rsidP="00406958">
            <w:pPr>
              <w:pStyle w:val="a7"/>
              <w:ind w:firstLine="0"/>
              <w:jc w:val="center"/>
              <w:rPr>
                <w:sz w:val="24"/>
              </w:rPr>
            </w:pPr>
            <w:r>
              <w:rPr>
                <w:sz w:val="24"/>
              </w:rPr>
              <w:t>2,50</w:t>
            </w:r>
          </w:p>
        </w:tc>
        <w:tc>
          <w:tcPr>
            <w:tcW w:w="960" w:type="dxa"/>
          </w:tcPr>
          <w:p w14:paraId="533B05D2" w14:textId="77777777" w:rsidR="00914B21" w:rsidRDefault="00914B21" w:rsidP="00406958">
            <w:pPr>
              <w:pStyle w:val="a7"/>
              <w:ind w:firstLine="0"/>
              <w:jc w:val="center"/>
              <w:rPr>
                <w:sz w:val="24"/>
              </w:rPr>
            </w:pPr>
            <w:r>
              <w:rPr>
                <w:sz w:val="24"/>
              </w:rPr>
              <w:t>52,74</w:t>
            </w:r>
          </w:p>
          <w:p w14:paraId="1A5B3C9B" w14:textId="77777777" w:rsidR="00914B21" w:rsidRDefault="00914B21" w:rsidP="00406958">
            <w:pPr>
              <w:pStyle w:val="a7"/>
              <w:ind w:firstLine="0"/>
              <w:jc w:val="center"/>
              <w:rPr>
                <w:sz w:val="24"/>
              </w:rPr>
            </w:pPr>
            <w:r>
              <w:rPr>
                <w:sz w:val="24"/>
              </w:rPr>
              <w:t>31,76</w:t>
            </w:r>
          </w:p>
        </w:tc>
        <w:tc>
          <w:tcPr>
            <w:tcW w:w="840" w:type="dxa"/>
          </w:tcPr>
          <w:p w14:paraId="3930CEB1" w14:textId="77777777" w:rsidR="00914B21" w:rsidRDefault="00914B21" w:rsidP="00406958">
            <w:pPr>
              <w:pStyle w:val="a7"/>
              <w:ind w:firstLine="0"/>
              <w:jc w:val="center"/>
              <w:rPr>
                <w:sz w:val="24"/>
              </w:rPr>
            </w:pPr>
            <w:r>
              <w:rPr>
                <w:sz w:val="24"/>
              </w:rPr>
              <w:t>10,79</w:t>
            </w:r>
          </w:p>
          <w:p w14:paraId="2076219D" w14:textId="77777777" w:rsidR="00914B21" w:rsidRDefault="00914B21" w:rsidP="00406958">
            <w:pPr>
              <w:pStyle w:val="a7"/>
              <w:ind w:firstLine="0"/>
              <w:jc w:val="center"/>
              <w:rPr>
                <w:sz w:val="24"/>
              </w:rPr>
            </w:pPr>
            <w:r>
              <w:rPr>
                <w:sz w:val="24"/>
              </w:rPr>
              <w:t>6,4</w:t>
            </w:r>
          </w:p>
        </w:tc>
        <w:tc>
          <w:tcPr>
            <w:tcW w:w="1080" w:type="dxa"/>
          </w:tcPr>
          <w:p w14:paraId="6EF4382F" w14:textId="77777777" w:rsidR="00914B21" w:rsidRDefault="00914B21" w:rsidP="00406958">
            <w:pPr>
              <w:pStyle w:val="a7"/>
              <w:ind w:firstLine="0"/>
              <w:jc w:val="center"/>
              <w:rPr>
                <w:sz w:val="24"/>
              </w:rPr>
            </w:pPr>
            <w:r>
              <w:rPr>
                <w:sz w:val="24"/>
              </w:rPr>
              <w:t>17,50</w:t>
            </w:r>
          </w:p>
          <w:p w14:paraId="2A1C4D19" w14:textId="77777777" w:rsidR="00914B21" w:rsidRDefault="00914B21" w:rsidP="00406958">
            <w:pPr>
              <w:pStyle w:val="a7"/>
              <w:ind w:firstLine="0"/>
              <w:jc w:val="center"/>
              <w:rPr>
                <w:sz w:val="24"/>
              </w:rPr>
            </w:pPr>
            <w:r>
              <w:rPr>
                <w:sz w:val="24"/>
              </w:rPr>
              <w:t>-</w:t>
            </w:r>
          </w:p>
        </w:tc>
        <w:tc>
          <w:tcPr>
            <w:tcW w:w="960" w:type="dxa"/>
          </w:tcPr>
          <w:p w14:paraId="1AC692D3" w14:textId="77777777" w:rsidR="00914B21" w:rsidRDefault="00914B21" w:rsidP="00406958">
            <w:pPr>
              <w:pStyle w:val="a7"/>
              <w:ind w:firstLine="0"/>
              <w:jc w:val="center"/>
              <w:rPr>
                <w:sz w:val="24"/>
              </w:rPr>
            </w:pPr>
            <w:r>
              <w:rPr>
                <w:sz w:val="24"/>
              </w:rPr>
              <w:t>11,11</w:t>
            </w:r>
          </w:p>
          <w:p w14:paraId="4EFB5ADB" w14:textId="77777777" w:rsidR="00914B21" w:rsidRDefault="00914B21" w:rsidP="00406958">
            <w:pPr>
              <w:pStyle w:val="a7"/>
              <w:ind w:firstLine="0"/>
              <w:jc w:val="center"/>
              <w:rPr>
                <w:sz w:val="24"/>
              </w:rPr>
            </w:pPr>
            <w:r>
              <w:rPr>
                <w:sz w:val="24"/>
              </w:rPr>
              <w:t>-</w:t>
            </w:r>
          </w:p>
        </w:tc>
        <w:tc>
          <w:tcPr>
            <w:tcW w:w="1680" w:type="dxa"/>
          </w:tcPr>
          <w:p w14:paraId="1BD951DC" w14:textId="77777777" w:rsidR="00914B21" w:rsidRDefault="00914B21" w:rsidP="00406958">
            <w:pPr>
              <w:pStyle w:val="a7"/>
              <w:ind w:firstLine="0"/>
              <w:jc w:val="center"/>
              <w:rPr>
                <w:sz w:val="24"/>
              </w:rPr>
            </w:pPr>
            <w:r>
              <w:rPr>
                <w:sz w:val="24"/>
              </w:rPr>
              <w:t>30,66</w:t>
            </w:r>
          </w:p>
        </w:tc>
      </w:tr>
      <w:tr w:rsidR="00914B21" w14:paraId="078A7B7C" w14:textId="77777777" w:rsidTr="00406958">
        <w:tc>
          <w:tcPr>
            <w:tcW w:w="708" w:type="dxa"/>
          </w:tcPr>
          <w:p w14:paraId="04317CCD" w14:textId="77777777" w:rsidR="00914B21" w:rsidRDefault="00914B21" w:rsidP="00406958">
            <w:pPr>
              <w:pStyle w:val="a7"/>
              <w:ind w:firstLine="0"/>
              <w:jc w:val="center"/>
              <w:rPr>
                <w:sz w:val="24"/>
                <w:lang w:val="en-US"/>
              </w:rPr>
            </w:pPr>
            <w:r>
              <w:rPr>
                <w:sz w:val="24"/>
                <w:lang w:val="en-US"/>
              </w:rPr>
              <w:t>-“-</w:t>
            </w:r>
          </w:p>
        </w:tc>
        <w:tc>
          <w:tcPr>
            <w:tcW w:w="2400" w:type="dxa"/>
          </w:tcPr>
          <w:p w14:paraId="798D7F70" w14:textId="77777777" w:rsidR="00914B21" w:rsidRDefault="00914B21" w:rsidP="00406958">
            <w:pPr>
              <w:pStyle w:val="a7"/>
              <w:ind w:firstLine="0"/>
              <w:jc w:val="center"/>
              <w:rPr>
                <w:sz w:val="24"/>
              </w:rPr>
            </w:pPr>
            <w:r>
              <w:rPr>
                <w:sz w:val="24"/>
              </w:rPr>
              <w:t>51</w:t>
            </w:r>
            <w:r>
              <w:rPr>
                <w:sz w:val="24"/>
                <w:lang w:val="en-US"/>
              </w:rPr>
              <w:t>/</w:t>
            </w:r>
            <w:r>
              <w:rPr>
                <w:sz w:val="24"/>
              </w:rPr>
              <w:t xml:space="preserve">17, </w:t>
            </w:r>
            <w:proofErr w:type="spellStart"/>
            <w:r>
              <w:rPr>
                <w:sz w:val="24"/>
              </w:rPr>
              <w:t>Інт</w:t>
            </w:r>
            <w:proofErr w:type="spellEnd"/>
            <w:r>
              <w:rPr>
                <w:sz w:val="24"/>
              </w:rPr>
              <w:t>. 45,5-46,5</w:t>
            </w:r>
          </w:p>
        </w:tc>
        <w:tc>
          <w:tcPr>
            <w:tcW w:w="3000" w:type="dxa"/>
          </w:tcPr>
          <w:p w14:paraId="445EEA04" w14:textId="77777777" w:rsidR="00914B21" w:rsidRDefault="00914B21" w:rsidP="00406958">
            <w:pPr>
              <w:pStyle w:val="a7"/>
              <w:ind w:firstLine="0"/>
              <w:jc w:val="center"/>
              <w:rPr>
                <w:sz w:val="24"/>
              </w:rPr>
            </w:pPr>
            <w:r>
              <w:rPr>
                <w:sz w:val="24"/>
                <w:lang w:val="en-US"/>
              </w:rPr>
              <w:t>-“-</w:t>
            </w:r>
          </w:p>
        </w:tc>
        <w:tc>
          <w:tcPr>
            <w:tcW w:w="480" w:type="dxa"/>
          </w:tcPr>
          <w:p w14:paraId="08447EE3" w14:textId="77777777" w:rsidR="00914B21" w:rsidRDefault="00914B21" w:rsidP="00406958">
            <w:pPr>
              <w:pStyle w:val="a7"/>
              <w:ind w:firstLine="0"/>
              <w:jc w:val="center"/>
              <w:rPr>
                <w:sz w:val="24"/>
              </w:rPr>
            </w:pPr>
            <w:r>
              <w:rPr>
                <w:sz w:val="24"/>
              </w:rPr>
              <w:t>а</w:t>
            </w:r>
          </w:p>
          <w:p w14:paraId="46C47F5D" w14:textId="77777777" w:rsidR="00914B21" w:rsidRDefault="00914B21" w:rsidP="00406958">
            <w:pPr>
              <w:pStyle w:val="a7"/>
              <w:ind w:firstLine="0"/>
              <w:jc w:val="center"/>
              <w:rPr>
                <w:sz w:val="24"/>
              </w:rPr>
            </w:pPr>
            <w:r>
              <w:rPr>
                <w:sz w:val="24"/>
              </w:rPr>
              <w:t>б</w:t>
            </w:r>
          </w:p>
        </w:tc>
        <w:tc>
          <w:tcPr>
            <w:tcW w:w="840" w:type="dxa"/>
          </w:tcPr>
          <w:p w14:paraId="7B56F5C3" w14:textId="77777777" w:rsidR="00914B21" w:rsidRDefault="00914B21" w:rsidP="00406958">
            <w:pPr>
              <w:pStyle w:val="a7"/>
              <w:ind w:firstLine="0"/>
              <w:jc w:val="center"/>
              <w:rPr>
                <w:sz w:val="24"/>
              </w:rPr>
            </w:pPr>
            <w:r>
              <w:rPr>
                <w:sz w:val="24"/>
              </w:rPr>
              <w:t>0,21</w:t>
            </w:r>
          </w:p>
        </w:tc>
        <w:tc>
          <w:tcPr>
            <w:tcW w:w="840" w:type="dxa"/>
          </w:tcPr>
          <w:p w14:paraId="521F3805" w14:textId="77777777" w:rsidR="00914B21" w:rsidRDefault="00914B21" w:rsidP="00406958">
            <w:pPr>
              <w:pStyle w:val="a7"/>
              <w:ind w:firstLine="0"/>
              <w:jc w:val="center"/>
              <w:rPr>
                <w:sz w:val="24"/>
              </w:rPr>
            </w:pPr>
            <w:r>
              <w:rPr>
                <w:sz w:val="24"/>
              </w:rPr>
              <w:t>1,23</w:t>
            </w:r>
          </w:p>
        </w:tc>
        <w:tc>
          <w:tcPr>
            <w:tcW w:w="960" w:type="dxa"/>
          </w:tcPr>
          <w:p w14:paraId="12B4ED2A" w14:textId="77777777" w:rsidR="00914B21" w:rsidRDefault="00914B21" w:rsidP="00406958">
            <w:pPr>
              <w:pStyle w:val="a7"/>
              <w:ind w:firstLine="0"/>
              <w:jc w:val="center"/>
              <w:rPr>
                <w:sz w:val="24"/>
              </w:rPr>
            </w:pPr>
            <w:r>
              <w:rPr>
                <w:sz w:val="24"/>
              </w:rPr>
              <w:t>23,09</w:t>
            </w:r>
          </w:p>
          <w:p w14:paraId="41FB1376" w14:textId="77777777" w:rsidR="00914B21" w:rsidRDefault="00914B21" w:rsidP="00406958">
            <w:pPr>
              <w:pStyle w:val="a7"/>
              <w:ind w:firstLine="0"/>
              <w:jc w:val="center"/>
              <w:rPr>
                <w:sz w:val="24"/>
              </w:rPr>
            </w:pPr>
            <w:r>
              <w:rPr>
                <w:sz w:val="24"/>
              </w:rPr>
              <w:t>8,06</w:t>
            </w:r>
          </w:p>
        </w:tc>
        <w:tc>
          <w:tcPr>
            <w:tcW w:w="960" w:type="dxa"/>
          </w:tcPr>
          <w:p w14:paraId="58268057" w14:textId="77777777" w:rsidR="00914B21" w:rsidRDefault="00914B21" w:rsidP="00406958">
            <w:pPr>
              <w:pStyle w:val="a7"/>
              <w:ind w:firstLine="0"/>
              <w:jc w:val="center"/>
              <w:rPr>
                <w:sz w:val="24"/>
              </w:rPr>
            </w:pPr>
            <w:r>
              <w:rPr>
                <w:sz w:val="24"/>
              </w:rPr>
              <w:t>45,88</w:t>
            </w:r>
          </w:p>
          <w:p w14:paraId="581667B7" w14:textId="77777777" w:rsidR="00914B21" w:rsidRDefault="00914B21" w:rsidP="00406958">
            <w:pPr>
              <w:pStyle w:val="a7"/>
              <w:ind w:firstLine="0"/>
              <w:jc w:val="center"/>
              <w:rPr>
                <w:sz w:val="24"/>
              </w:rPr>
            </w:pPr>
            <w:r>
              <w:rPr>
                <w:sz w:val="24"/>
              </w:rPr>
              <w:t>32,98</w:t>
            </w:r>
          </w:p>
        </w:tc>
        <w:tc>
          <w:tcPr>
            <w:tcW w:w="840" w:type="dxa"/>
          </w:tcPr>
          <w:p w14:paraId="6E95B6B6" w14:textId="77777777" w:rsidR="00914B21" w:rsidRDefault="00914B21" w:rsidP="00406958">
            <w:pPr>
              <w:pStyle w:val="a7"/>
              <w:ind w:firstLine="0"/>
              <w:jc w:val="center"/>
              <w:rPr>
                <w:sz w:val="24"/>
              </w:rPr>
            </w:pPr>
            <w:r>
              <w:rPr>
                <w:sz w:val="24"/>
              </w:rPr>
              <w:t>8,68</w:t>
            </w:r>
          </w:p>
          <w:p w14:paraId="008F5F27" w14:textId="77777777" w:rsidR="00914B21" w:rsidRDefault="00914B21" w:rsidP="00406958">
            <w:pPr>
              <w:pStyle w:val="a7"/>
              <w:ind w:firstLine="0"/>
              <w:jc w:val="center"/>
              <w:rPr>
                <w:sz w:val="24"/>
              </w:rPr>
            </w:pPr>
            <w:r>
              <w:rPr>
                <w:sz w:val="24"/>
              </w:rPr>
              <w:t>7,85</w:t>
            </w:r>
          </w:p>
        </w:tc>
        <w:tc>
          <w:tcPr>
            <w:tcW w:w="1080" w:type="dxa"/>
          </w:tcPr>
          <w:p w14:paraId="17421889" w14:textId="77777777" w:rsidR="00914B21" w:rsidRDefault="00914B21" w:rsidP="00406958">
            <w:pPr>
              <w:pStyle w:val="a7"/>
              <w:ind w:firstLine="0"/>
              <w:jc w:val="center"/>
              <w:rPr>
                <w:sz w:val="24"/>
              </w:rPr>
            </w:pPr>
            <w:r>
              <w:rPr>
                <w:sz w:val="24"/>
              </w:rPr>
              <w:t>12,31</w:t>
            </w:r>
          </w:p>
          <w:p w14:paraId="5DB4108B" w14:textId="77777777" w:rsidR="00914B21" w:rsidRDefault="00914B21" w:rsidP="00406958">
            <w:pPr>
              <w:pStyle w:val="a7"/>
              <w:ind w:firstLine="0"/>
              <w:jc w:val="center"/>
              <w:rPr>
                <w:sz w:val="24"/>
              </w:rPr>
            </w:pPr>
            <w:r>
              <w:rPr>
                <w:sz w:val="24"/>
              </w:rPr>
              <w:t>-</w:t>
            </w:r>
          </w:p>
        </w:tc>
        <w:tc>
          <w:tcPr>
            <w:tcW w:w="960" w:type="dxa"/>
          </w:tcPr>
          <w:p w14:paraId="5FEB827E" w14:textId="77777777" w:rsidR="00914B21" w:rsidRDefault="00914B21" w:rsidP="00406958">
            <w:pPr>
              <w:pStyle w:val="a7"/>
              <w:ind w:firstLine="0"/>
              <w:jc w:val="center"/>
              <w:rPr>
                <w:sz w:val="24"/>
              </w:rPr>
            </w:pPr>
            <w:r>
              <w:rPr>
                <w:sz w:val="24"/>
              </w:rPr>
              <w:t>8,60</w:t>
            </w:r>
          </w:p>
          <w:p w14:paraId="68FA03C6" w14:textId="77777777" w:rsidR="00914B21" w:rsidRDefault="00914B21" w:rsidP="00406958">
            <w:pPr>
              <w:pStyle w:val="a7"/>
              <w:ind w:firstLine="0"/>
              <w:jc w:val="center"/>
              <w:rPr>
                <w:sz w:val="24"/>
              </w:rPr>
            </w:pPr>
            <w:r>
              <w:rPr>
                <w:sz w:val="24"/>
              </w:rPr>
              <w:t>-</w:t>
            </w:r>
          </w:p>
        </w:tc>
        <w:tc>
          <w:tcPr>
            <w:tcW w:w="1680" w:type="dxa"/>
          </w:tcPr>
          <w:p w14:paraId="5A6FA143" w14:textId="77777777" w:rsidR="00914B21" w:rsidRDefault="00914B21" w:rsidP="00406958">
            <w:pPr>
              <w:pStyle w:val="a7"/>
              <w:ind w:firstLine="0"/>
              <w:jc w:val="center"/>
              <w:rPr>
                <w:sz w:val="24"/>
              </w:rPr>
            </w:pPr>
            <w:r>
              <w:rPr>
                <w:sz w:val="24"/>
              </w:rPr>
              <w:t>40,83</w:t>
            </w:r>
          </w:p>
        </w:tc>
      </w:tr>
      <w:tr w:rsidR="00914B21" w14:paraId="5E5908AB" w14:textId="77777777" w:rsidTr="00406958">
        <w:trPr>
          <w:cantSplit/>
        </w:trPr>
        <w:tc>
          <w:tcPr>
            <w:tcW w:w="14748" w:type="dxa"/>
            <w:gridSpan w:val="12"/>
          </w:tcPr>
          <w:p w14:paraId="66AFE5FD" w14:textId="77777777" w:rsidR="00914B21" w:rsidRDefault="00914B21" w:rsidP="00406958">
            <w:pPr>
              <w:pStyle w:val="a7"/>
              <w:ind w:firstLine="0"/>
              <w:jc w:val="center"/>
              <w:rPr>
                <w:sz w:val="24"/>
              </w:rPr>
            </w:pPr>
            <w:r>
              <w:rPr>
                <w:sz w:val="24"/>
              </w:rPr>
              <w:t>Басейн р. Ушиця</w:t>
            </w:r>
          </w:p>
          <w:p w14:paraId="0516FF9E" w14:textId="77777777" w:rsidR="00914B21" w:rsidRDefault="00914B21" w:rsidP="00406958">
            <w:pPr>
              <w:pStyle w:val="a7"/>
              <w:ind w:firstLine="0"/>
              <w:jc w:val="center"/>
              <w:rPr>
                <w:sz w:val="24"/>
              </w:rPr>
            </w:pPr>
            <w:r>
              <w:rPr>
                <w:sz w:val="24"/>
              </w:rPr>
              <w:t xml:space="preserve">ІІІ – верхній шар </w:t>
            </w:r>
            <w:proofErr w:type="spellStart"/>
            <w:r>
              <w:rPr>
                <w:sz w:val="24"/>
              </w:rPr>
              <w:t>глауконітвмісних</w:t>
            </w:r>
            <w:proofErr w:type="spellEnd"/>
            <w:r>
              <w:rPr>
                <w:sz w:val="24"/>
              </w:rPr>
              <w:t xml:space="preserve"> пісків і пісковиків</w:t>
            </w:r>
          </w:p>
        </w:tc>
      </w:tr>
      <w:tr w:rsidR="00914B21" w14:paraId="68CB7012" w14:textId="77777777" w:rsidTr="00406958">
        <w:tc>
          <w:tcPr>
            <w:tcW w:w="708" w:type="dxa"/>
          </w:tcPr>
          <w:p w14:paraId="18AE71C6" w14:textId="77777777" w:rsidR="00914B21" w:rsidRDefault="00914B21" w:rsidP="00406958">
            <w:pPr>
              <w:pStyle w:val="a7"/>
              <w:ind w:firstLine="0"/>
              <w:jc w:val="center"/>
              <w:rPr>
                <w:sz w:val="24"/>
                <w:lang w:val="en-US"/>
              </w:rPr>
            </w:pPr>
            <w:r>
              <w:rPr>
                <w:sz w:val="24"/>
              </w:rPr>
              <w:t>1</w:t>
            </w:r>
          </w:p>
        </w:tc>
        <w:tc>
          <w:tcPr>
            <w:tcW w:w="2400" w:type="dxa"/>
          </w:tcPr>
          <w:p w14:paraId="774F70C0" w14:textId="77777777" w:rsidR="00914B21" w:rsidRDefault="00914B21" w:rsidP="00406958">
            <w:pPr>
              <w:pStyle w:val="a7"/>
              <w:ind w:firstLine="0"/>
              <w:jc w:val="center"/>
              <w:rPr>
                <w:sz w:val="24"/>
              </w:rPr>
            </w:pPr>
            <w:proofErr w:type="spellStart"/>
            <w:r>
              <w:rPr>
                <w:sz w:val="24"/>
              </w:rPr>
              <w:t>Адамівське</w:t>
            </w:r>
            <w:proofErr w:type="spellEnd"/>
            <w:r>
              <w:rPr>
                <w:sz w:val="24"/>
              </w:rPr>
              <w:t>-ІІ ро-</w:t>
            </w:r>
            <w:proofErr w:type="spellStart"/>
            <w:r>
              <w:rPr>
                <w:sz w:val="24"/>
              </w:rPr>
              <w:t>довищ</w:t>
            </w:r>
            <w:proofErr w:type="spellEnd"/>
            <w:r>
              <w:rPr>
                <w:sz w:val="24"/>
              </w:rPr>
              <w:t>. 46</w:t>
            </w:r>
            <w:r>
              <w:rPr>
                <w:sz w:val="24"/>
                <w:lang w:val="en-US"/>
              </w:rPr>
              <w:t>/2</w:t>
            </w:r>
            <w:r>
              <w:rPr>
                <w:sz w:val="24"/>
              </w:rPr>
              <w:t xml:space="preserve"> (3,9-6,9) -</w:t>
            </w:r>
          </w:p>
        </w:tc>
        <w:tc>
          <w:tcPr>
            <w:tcW w:w="3000" w:type="dxa"/>
          </w:tcPr>
          <w:p w14:paraId="3DA55BF4" w14:textId="77777777" w:rsidR="00914B21" w:rsidRDefault="00914B21" w:rsidP="00406958">
            <w:pPr>
              <w:pStyle w:val="a7"/>
              <w:ind w:firstLine="0"/>
              <w:jc w:val="center"/>
              <w:rPr>
                <w:sz w:val="24"/>
              </w:rPr>
            </w:pPr>
            <w:r>
              <w:rPr>
                <w:sz w:val="24"/>
              </w:rPr>
              <w:t xml:space="preserve">Хмельницька обл. </w:t>
            </w:r>
            <w:proofErr w:type="spellStart"/>
            <w:r>
              <w:rPr>
                <w:sz w:val="24"/>
              </w:rPr>
              <w:t>Ярмолинец</w:t>
            </w:r>
            <w:proofErr w:type="spellEnd"/>
            <w:r>
              <w:rPr>
                <w:sz w:val="24"/>
              </w:rPr>
              <w:t>. р-н</w:t>
            </w:r>
          </w:p>
        </w:tc>
        <w:tc>
          <w:tcPr>
            <w:tcW w:w="480" w:type="dxa"/>
          </w:tcPr>
          <w:p w14:paraId="0BC57031" w14:textId="77777777" w:rsidR="00914B21" w:rsidRDefault="00914B21" w:rsidP="00406958">
            <w:pPr>
              <w:pStyle w:val="a7"/>
              <w:ind w:firstLine="0"/>
              <w:jc w:val="center"/>
              <w:rPr>
                <w:sz w:val="24"/>
              </w:rPr>
            </w:pPr>
            <w:r>
              <w:rPr>
                <w:sz w:val="24"/>
              </w:rPr>
              <w:t>а</w:t>
            </w:r>
          </w:p>
          <w:p w14:paraId="306DC565" w14:textId="77777777" w:rsidR="00914B21" w:rsidRDefault="00914B21" w:rsidP="00406958">
            <w:pPr>
              <w:pStyle w:val="a7"/>
              <w:ind w:firstLine="0"/>
              <w:jc w:val="center"/>
              <w:rPr>
                <w:sz w:val="24"/>
              </w:rPr>
            </w:pPr>
            <w:r>
              <w:rPr>
                <w:sz w:val="24"/>
              </w:rPr>
              <w:t>б</w:t>
            </w:r>
          </w:p>
        </w:tc>
        <w:tc>
          <w:tcPr>
            <w:tcW w:w="840" w:type="dxa"/>
          </w:tcPr>
          <w:p w14:paraId="7E3A7301" w14:textId="77777777" w:rsidR="00914B21" w:rsidRDefault="00914B21" w:rsidP="00406958">
            <w:pPr>
              <w:pStyle w:val="a7"/>
              <w:ind w:firstLine="0"/>
              <w:jc w:val="center"/>
              <w:rPr>
                <w:sz w:val="24"/>
              </w:rPr>
            </w:pPr>
            <w:r>
              <w:rPr>
                <w:sz w:val="24"/>
              </w:rPr>
              <w:t>1,75</w:t>
            </w:r>
            <w:r>
              <w:rPr>
                <w:position w:val="-2"/>
                <w:sz w:val="24"/>
              </w:rPr>
              <w:object w:dxaOrig="180" w:dyaOrig="200" w14:anchorId="15F27A77">
                <v:shape id="_x0000_i1026" type="#_x0000_t75" style="width:9pt;height:10.2pt" o:ole="">
                  <v:imagedata r:id="rId17" o:title=""/>
                </v:shape>
                <o:OLEObject Type="Embed" ProgID="Equation.3" ShapeID="_x0000_i1026" DrawAspect="Content" ObjectID="_1713881560" r:id="rId18"/>
              </w:object>
            </w:r>
          </w:p>
          <w:p w14:paraId="235AD9DD" w14:textId="77777777" w:rsidR="00914B21" w:rsidRDefault="00914B21" w:rsidP="00406958">
            <w:pPr>
              <w:pStyle w:val="a7"/>
              <w:ind w:firstLine="0"/>
              <w:jc w:val="center"/>
              <w:rPr>
                <w:sz w:val="24"/>
              </w:rPr>
            </w:pPr>
            <w:r>
              <w:rPr>
                <w:sz w:val="24"/>
              </w:rPr>
              <w:t>2,0</w:t>
            </w:r>
            <w:r>
              <w:rPr>
                <w:position w:val="-2"/>
                <w:sz w:val="24"/>
              </w:rPr>
              <w:object w:dxaOrig="180" w:dyaOrig="200" w14:anchorId="1250DAB6">
                <v:shape id="_x0000_i1027" type="#_x0000_t75" style="width:9pt;height:10.2pt" o:ole="">
                  <v:imagedata r:id="rId17" o:title=""/>
                </v:shape>
                <o:OLEObject Type="Embed" ProgID="Equation.3" ShapeID="_x0000_i1027" DrawAspect="Content" ObjectID="_1713881561" r:id="rId19"/>
              </w:object>
            </w:r>
          </w:p>
        </w:tc>
        <w:tc>
          <w:tcPr>
            <w:tcW w:w="840" w:type="dxa"/>
          </w:tcPr>
          <w:p w14:paraId="6F64A75C" w14:textId="77777777" w:rsidR="00914B21" w:rsidRDefault="00914B21" w:rsidP="00406958">
            <w:pPr>
              <w:pStyle w:val="a7"/>
              <w:ind w:firstLine="0"/>
              <w:jc w:val="center"/>
              <w:rPr>
                <w:sz w:val="24"/>
              </w:rPr>
            </w:pPr>
            <w:r>
              <w:rPr>
                <w:sz w:val="24"/>
              </w:rPr>
              <w:t>3,46</w:t>
            </w:r>
          </w:p>
          <w:p w14:paraId="0375577B" w14:textId="77777777" w:rsidR="00914B21" w:rsidRDefault="00914B21" w:rsidP="00406958">
            <w:pPr>
              <w:pStyle w:val="a7"/>
              <w:ind w:firstLine="0"/>
              <w:jc w:val="center"/>
              <w:rPr>
                <w:sz w:val="24"/>
              </w:rPr>
            </w:pPr>
            <w:r>
              <w:rPr>
                <w:sz w:val="24"/>
              </w:rPr>
              <w:t>2,0</w:t>
            </w:r>
          </w:p>
        </w:tc>
        <w:tc>
          <w:tcPr>
            <w:tcW w:w="960" w:type="dxa"/>
          </w:tcPr>
          <w:p w14:paraId="47A9C241" w14:textId="77777777" w:rsidR="00914B21" w:rsidRDefault="00914B21" w:rsidP="00406958">
            <w:pPr>
              <w:pStyle w:val="a7"/>
              <w:ind w:firstLine="0"/>
              <w:jc w:val="center"/>
              <w:rPr>
                <w:sz w:val="24"/>
              </w:rPr>
            </w:pPr>
            <w:r>
              <w:rPr>
                <w:sz w:val="24"/>
              </w:rPr>
              <w:t>17,76</w:t>
            </w:r>
          </w:p>
          <w:p w14:paraId="568E16C5" w14:textId="77777777" w:rsidR="00914B21" w:rsidRDefault="00914B21" w:rsidP="00406958">
            <w:pPr>
              <w:pStyle w:val="a7"/>
              <w:ind w:firstLine="0"/>
              <w:jc w:val="center"/>
              <w:rPr>
                <w:sz w:val="24"/>
              </w:rPr>
            </w:pPr>
            <w:r>
              <w:rPr>
                <w:sz w:val="24"/>
              </w:rPr>
              <w:t>1,0</w:t>
            </w:r>
          </w:p>
        </w:tc>
        <w:tc>
          <w:tcPr>
            <w:tcW w:w="960" w:type="dxa"/>
          </w:tcPr>
          <w:p w14:paraId="240C77A2" w14:textId="77777777" w:rsidR="00914B21" w:rsidRDefault="00914B21" w:rsidP="00406958">
            <w:pPr>
              <w:pStyle w:val="a7"/>
              <w:ind w:firstLine="0"/>
              <w:jc w:val="center"/>
              <w:rPr>
                <w:sz w:val="24"/>
              </w:rPr>
            </w:pPr>
            <w:r>
              <w:rPr>
                <w:sz w:val="24"/>
              </w:rPr>
              <w:t>24,58</w:t>
            </w:r>
          </w:p>
          <w:p w14:paraId="0D564331" w14:textId="77777777" w:rsidR="00914B21" w:rsidRDefault="00914B21" w:rsidP="00406958">
            <w:pPr>
              <w:pStyle w:val="a7"/>
              <w:ind w:firstLine="0"/>
              <w:jc w:val="center"/>
              <w:rPr>
                <w:sz w:val="24"/>
              </w:rPr>
            </w:pPr>
            <w:r>
              <w:rPr>
                <w:sz w:val="24"/>
              </w:rPr>
              <w:t>9,3</w:t>
            </w:r>
          </w:p>
        </w:tc>
        <w:tc>
          <w:tcPr>
            <w:tcW w:w="840" w:type="dxa"/>
          </w:tcPr>
          <w:p w14:paraId="415C7143" w14:textId="77777777" w:rsidR="00914B21" w:rsidRDefault="00914B21" w:rsidP="00406958">
            <w:pPr>
              <w:pStyle w:val="a7"/>
              <w:ind w:firstLine="0"/>
              <w:jc w:val="center"/>
              <w:rPr>
                <w:sz w:val="24"/>
              </w:rPr>
            </w:pPr>
            <w:r>
              <w:rPr>
                <w:sz w:val="24"/>
              </w:rPr>
              <w:t>13,41</w:t>
            </w:r>
          </w:p>
          <w:p w14:paraId="1271F59A" w14:textId="77777777" w:rsidR="00914B21" w:rsidRDefault="00914B21" w:rsidP="00406958">
            <w:pPr>
              <w:pStyle w:val="a7"/>
              <w:ind w:firstLine="0"/>
              <w:jc w:val="center"/>
              <w:rPr>
                <w:sz w:val="24"/>
              </w:rPr>
            </w:pPr>
            <w:r>
              <w:rPr>
                <w:sz w:val="24"/>
              </w:rPr>
              <w:t>9,8</w:t>
            </w:r>
          </w:p>
        </w:tc>
        <w:tc>
          <w:tcPr>
            <w:tcW w:w="1080" w:type="dxa"/>
          </w:tcPr>
          <w:p w14:paraId="38E7DBC1" w14:textId="77777777" w:rsidR="00914B21" w:rsidRDefault="00914B21" w:rsidP="00406958">
            <w:pPr>
              <w:pStyle w:val="a7"/>
              <w:ind w:firstLine="0"/>
              <w:jc w:val="center"/>
              <w:rPr>
                <w:sz w:val="24"/>
              </w:rPr>
            </w:pPr>
            <w:r>
              <w:rPr>
                <w:sz w:val="24"/>
              </w:rPr>
              <w:t>39,04</w:t>
            </w:r>
            <w:r>
              <w:rPr>
                <w:position w:val="-2"/>
                <w:sz w:val="24"/>
              </w:rPr>
              <w:object w:dxaOrig="320" w:dyaOrig="200" w14:anchorId="42E3236D">
                <v:shape id="_x0000_i1028" type="#_x0000_t75" style="width:16.2pt;height:10.2pt" o:ole="">
                  <v:imagedata r:id="rId20" o:title=""/>
                </v:shape>
                <o:OLEObject Type="Embed" ProgID="Equation.3" ShapeID="_x0000_i1028" DrawAspect="Content" ObjectID="_1713881562" r:id="rId21"/>
              </w:object>
            </w:r>
          </w:p>
          <w:p w14:paraId="31E6478B" w14:textId="77777777" w:rsidR="00914B21" w:rsidRDefault="00914B21" w:rsidP="00406958">
            <w:pPr>
              <w:pStyle w:val="a7"/>
              <w:ind w:firstLine="0"/>
              <w:jc w:val="center"/>
              <w:rPr>
                <w:sz w:val="24"/>
              </w:rPr>
            </w:pPr>
            <w:r>
              <w:rPr>
                <w:sz w:val="24"/>
              </w:rPr>
              <w:t>97,0</w:t>
            </w:r>
            <w:r>
              <w:rPr>
                <w:position w:val="-2"/>
                <w:sz w:val="24"/>
              </w:rPr>
              <w:object w:dxaOrig="320" w:dyaOrig="200" w14:anchorId="1ED2E5FD">
                <v:shape id="_x0000_i1029" type="#_x0000_t75" style="width:16.2pt;height:10.2pt" o:ole="">
                  <v:imagedata r:id="rId20" o:title=""/>
                </v:shape>
                <o:OLEObject Type="Embed" ProgID="Equation.3" ShapeID="_x0000_i1029" DrawAspect="Content" ObjectID="_1713881563" r:id="rId22"/>
              </w:object>
            </w:r>
          </w:p>
        </w:tc>
        <w:tc>
          <w:tcPr>
            <w:tcW w:w="960" w:type="dxa"/>
          </w:tcPr>
          <w:p w14:paraId="6A535D76" w14:textId="77777777" w:rsidR="00914B21" w:rsidRDefault="00914B21" w:rsidP="00406958">
            <w:pPr>
              <w:pStyle w:val="a7"/>
              <w:ind w:firstLine="0"/>
              <w:jc w:val="center"/>
              <w:rPr>
                <w:sz w:val="24"/>
              </w:rPr>
            </w:pPr>
          </w:p>
        </w:tc>
        <w:tc>
          <w:tcPr>
            <w:tcW w:w="1680" w:type="dxa"/>
          </w:tcPr>
          <w:p w14:paraId="1B355A07" w14:textId="77777777" w:rsidR="00914B21" w:rsidRDefault="00914B21" w:rsidP="00406958">
            <w:pPr>
              <w:pStyle w:val="a7"/>
              <w:ind w:firstLine="0"/>
              <w:jc w:val="center"/>
              <w:rPr>
                <w:sz w:val="24"/>
              </w:rPr>
            </w:pPr>
            <w:r>
              <w:rPr>
                <w:sz w:val="24"/>
              </w:rPr>
              <w:t>42,64</w:t>
            </w:r>
          </w:p>
        </w:tc>
      </w:tr>
      <w:tr w:rsidR="00914B21" w14:paraId="36CDC7C2" w14:textId="77777777" w:rsidTr="00406958">
        <w:tc>
          <w:tcPr>
            <w:tcW w:w="708" w:type="dxa"/>
          </w:tcPr>
          <w:p w14:paraId="5F973ED9" w14:textId="77777777" w:rsidR="00914B21" w:rsidRDefault="00914B21" w:rsidP="00406958">
            <w:pPr>
              <w:pStyle w:val="a7"/>
              <w:ind w:firstLine="0"/>
              <w:jc w:val="center"/>
              <w:rPr>
                <w:sz w:val="24"/>
                <w:lang w:val="en-US"/>
              </w:rPr>
            </w:pPr>
            <w:r>
              <w:rPr>
                <w:sz w:val="24"/>
              </w:rPr>
              <w:t>-</w:t>
            </w:r>
            <w:r>
              <w:rPr>
                <w:sz w:val="24"/>
                <w:lang w:val="en-US"/>
              </w:rPr>
              <w:t>“-</w:t>
            </w:r>
          </w:p>
        </w:tc>
        <w:tc>
          <w:tcPr>
            <w:tcW w:w="2400" w:type="dxa"/>
          </w:tcPr>
          <w:p w14:paraId="485302A4" w14:textId="77777777" w:rsidR="00914B21" w:rsidRDefault="00914B21" w:rsidP="00406958">
            <w:pPr>
              <w:pStyle w:val="a7"/>
              <w:ind w:firstLine="0"/>
              <w:jc w:val="center"/>
              <w:rPr>
                <w:sz w:val="24"/>
              </w:rPr>
            </w:pPr>
            <w:r>
              <w:rPr>
                <w:sz w:val="24"/>
                <w:lang w:val="en-US"/>
              </w:rPr>
              <w:t>49/1</w:t>
            </w:r>
            <w:r>
              <w:rPr>
                <w:sz w:val="24"/>
              </w:rPr>
              <w:t xml:space="preserve"> (1,1-4,1)</w:t>
            </w:r>
          </w:p>
        </w:tc>
        <w:tc>
          <w:tcPr>
            <w:tcW w:w="3000" w:type="dxa"/>
          </w:tcPr>
          <w:p w14:paraId="3399386D" w14:textId="77777777" w:rsidR="00914B21" w:rsidRDefault="00914B21" w:rsidP="00406958">
            <w:pPr>
              <w:pStyle w:val="a7"/>
              <w:ind w:firstLine="0"/>
              <w:jc w:val="center"/>
              <w:rPr>
                <w:sz w:val="24"/>
              </w:rPr>
            </w:pPr>
            <w:r>
              <w:rPr>
                <w:sz w:val="24"/>
              </w:rPr>
              <w:t>-“-</w:t>
            </w:r>
          </w:p>
        </w:tc>
        <w:tc>
          <w:tcPr>
            <w:tcW w:w="480" w:type="dxa"/>
          </w:tcPr>
          <w:p w14:paraId="18168830" w14:textId="77777777" w:rsidR="00914B21" w:rsidRDefault="00914B21" w:rsidP="00406958">
            <w:pPr>
              <w:pStyle w:val="a7"/>
              <w:ind w:firstLine="0"/>
              <w:jc w:val="center"/>
              <w:rPr>
                <w:sz w:val="24"/>
              </w:rPr>
            </w:pPr>
            <w:r>
              <w:rPr>
                <w:sz w:val="24"/>
              </w:rPr>
              <w:t>а</w:t>
            </w:r>
          </w:p>
          <w:p w14:paraId="33736411" w14:textId="77777777" w:rsidR="00914B21" w:rsidRDefault="00914B21" w:rsidP="00406958">
            <w:pPr>
              <w:pStyle w:val="a7"/>
              <w:ind w:firstLine="0"/>
              <w:jc w:val="center"/>
              <w:rPr>
                <w:sz w:val="24"/>
              </w:rPr>
            </w:pPr>
            <w:r>
              <w:rPr>
                <w:sz w:val="24"/>
              </w:rPr>
              <w:t>б</w:t>
            </w:r>
          </w:p>
        </w:tc>
        <w:tc>
          <w:tcPr>
            <w:tcW w:w="840" w:type="dxa"/>
          </w:tcPr>
          <w:p w14:paraId="6CD2B6B7" w14:textId="77777777" w:rsidR="00914B21" w:rsidRDefault="00914B21" w:rsidP="00406958">
            <w:pPr>
              <w:pStyle w:val="a7"/>
              <w:ind w:firstLine="0"/>
              <w:jc w:val="center"/>
              <w:rPr>
                <w:sz w:val="24"/>
              </w:rPr>
            </w:pPr>
            <w:r>
              <w:rPr>
                <w:sz w:val="24"/>
              </w:rPr>
              <w:t>2,33</w:t>
            </w:r>
            <w:r>
              <w:rPr>
                <w:position w:val="-2"/>
                <w:sz w:val="24"/>
              </w:rPr>
              <w:object w:dxaOrig="180" w:dyaOrig="200" w14:anchorId="1BCDE923">
                <v:shape id="_x0000_i1030" type="#_x0000_t75" style="width:9pt;height:10.2pt" o:ole="">
                  <v:imagedata r:id="rId17" o:title=""/>
                </v:shape>
                <o:OLEObject Type="Embed" ProgID="Equation.3" ShapeID="_x0000_i1030" DrawAspect="Content" ObjectID="_1713881564" r:id="rId23"/>
              </w:object>
            </w:r>
          </w:p>
          <w:p w14:paraId="6AB882D0" w14:textId="77777777" w:rsidR="00914B21" w:rsidRDefault="00914B21" w:rsidP="00406958">
            <w:pPr>
              <w:pStyle w:val="a7"/>
              <w:ind w:firstLine="0"/>
              <w:jc w:val="center"/>
              <w:rPr>
                <w:sz w:val="24"/>
              </w:rPr>
            </w:pPr>
            <w:r>
              <w:rPr>
                <w:sz w:val="24"/>
              </w:rPr>
              <w:t>-</w:t>
            </w:r>
          </w:p>
        </w:tc>
        <w:tc>
          <w:tcPr>
            <w:tcW w:w="840" w:type="dxa"/>
          </w:tcPr>
          <w:p w14:paraId="437F5AFA" w14:textId="77777777" w:rsidR="00914B21" w:rsidRDefault="00914B21" w:rsidP="00406958">
            <w:pPr>
              <w:pStyle w:val="a7"/>
              <w:ind w:firstLine="0"/>
              <w:jc w:val="center"/>
              <w:rPr>
                <w:sz w:val="24"/>
              </w:rPr>
            </w:pPr>
            <w:r>
              <w:rPr>
                <w:sz w:val="24"/>
              </w:rPr>
              <w:t>2,13</w:t>
            </w:r>
          </w:p>
          <w:p w14:paraId="07D1F480" w14:textId="77777777" w:rsidR="00914B21" w:rsidRDefault="00914B21" w:rsidP="00406958">
            <w:pPr>
              <w:pStyle w:val="a7"/>
              <w:ind w:firstLine="0"/>
              <w:jc w:val="center"/>
              <w:rPr>
                <w:sz w:val="24"/>
              </w:rPr>
            </w:pPr>
            <w:r>
              <w:rPr>
                <w:sz w:val="24"/>
              </w:rPr>
              <w:t>-</w:t>
            </w:r>
          </w:p>
        </w:tc>
        <w:tc>
          <w:tcPr>
            <w:tcW w:w="960" w:type="dxa"/>
          </w:tcPr>
          <w:p w14:paraId="1C9D9783" w14:textId="77777777" w:rsidR="00914B21" w:rsidRDefault="00914B21" w:rsidP="00406958">
            <w:pPr>
              <w:pStyle w:val="a7"/>
              <w:ind w:firstLine="0"/>
              <w:jc w:val="center"/>
              <w:rPr>
                <w:sz w:val="24"/>
              </w:rPr>
            </w:pPr>
            <w:r>
              <w:rPr>
                <w:sz w:val="24"/>
              </w:rPr>
              <w:t>19,35</w:t>
            </w:r>
          </w:p>
          <w:p w14:paraId="64CA3B3A" w14:textId="77777777" w:rsidR="00914B21" w:rsidRDefault="00914B21" w:rsidP="00406958">
            <w:pPr>
              <w:pStyle w:val="a7"/>
              <w:ind w:firstLine="0"/>
              <w:jc w:val="center"/>
              <w:rPr>
                <w:sz w:val="24"/>
              </w:rPr>
            </w:pPr>
            <w:r>
              <w:rPr>
                <w:sz w:val="24"/>
              </w:rPr>
              <w:t>1,0</w:t>
            </w:r>
          </w:p>
        </w:tc>
        <w:tc>
          <w:tcPr>
            <w:tcW w:w="960" w:type="dxa"/>
          </w:tcPr>
          <w:p w14:paraId="3D4F1A94" w14:textId="77777777" w:rsidR="00914B21" w:rsidRDefault="00914B21" w:rsidP="00406958">
            <w:pPr>
              <w:pStyle w:val="a7"/>
              <w:ind w:firstLine="0"/>
              <w:jc w:val="center"/>
              <w:rPr>
                <w:sz w:val="24"/>
              </w:rPr>
            </w:pPr>
            <w:r>
              <w:rPr>
                <w:sz w:val="24"/>
              </w:rPr>
              <w:t>21,40</w:t>
            </w:r>
          </w:p>
          <w:p w14:paraId="1EBB78EF" w14:textId="77777777" w:rsidR="00914B21" w:rsidRDefault="00914B21" w:rsidP="00406958">
            <w:pPr>
              <w:pStyle w:val="a7"/>
              <w:ind w:firstLine="0"/>
              <w:jc w:val="center"/>
              <w:rPr>
                <w:sz w:val="24"/>
              </w:rPr>
            </w:pPr>
            <w:r>
              <w:rPr>
                <w:sz w:val="24"/>
              </w:rPr>
              <w:t>11,9</w:t>
            </w:r>
          </w:p>
        </w:tc>
        <w:tc>
          <w:tcPr>
            <w:tcW w:w="840" w:type="dxa"/>
          </w:tcPr>
          <w:p w14:paraId="191B2226" w14:textId="77777777" w:rsidR="00914B21" w:rsidRDefault="00914B21" w:rsidP="00406958">
            <w:pPr>
              <w:pStyle w:val="a7"/>
              <w:ind w:firstLine="0"/>
              <w:jc w:val="center"/>
              <w:rPr>
                <w:sz w:val="24"/>
              </w:rPr>
            </w:pPr>
            <w:r>
              <w:rPr>
                <w:sz w:val="24"/>
              </w:rPr>
              <w:t>16,83</w:t>
            </w:r>
          </w:p>
          <w:p w14:paraId="40F9BD8F" w14:textId="77777777" w:rsidR="00914B21" w:rsidRDefault="00914B21" w:rsidP="00406958">
            <w:pPr>
              <w:pStyle w:val="a7"/>
              <w:ind w:firstLine="0"/>
              <w:jc w:val="center"/>
              <w:rPr>
                <w:sz w:val="24"/>
              </w:rPr>
            </w:pPr>
            <w:r>
              <w:rPr>
                <w:sz w:val="24"/>
              </w:rPr>
              <w:t>12,4</w:t>
            </w:r>
          </w:p>
        </w:tc>
        <w:tc>
          <w:tcPr>
            <w:tcW w:w="1080" w:type="dxa"/>
          </w:tcPr>
          <w:p w14:paraId="47E9E1CD" w14:textId="77777777" w:rsidR="00914B21" w:rsidRDefault="00914B21" w:rsidP="00406958">
            <w:pPr>
              <w:pStyle w:val="a7"/>
              <w:ind w:firstLine="0"/>
              <w:jc w:val="center"/>
              <w:rPr>
                <w:sz w:val="24"/>
              </w:rPr>
            </w:pPr>
            <w:r>
              <w:rPr>
                <w:sz w:val="24"/>
              </w:rPr>
              <w:t>37,92</w:t>
            </w:r>
            <w:r>
              <w:rPr>
                <w:position w:val="-2"/>
                <w:sz w:val="24"/>
              </w:rPr>
              <w:object w:dxaOrig="320" w:dyaOrig="200" w14:anchorId="4575AF78">
                <v:shape id="_x0000_i1031" type="#_x0000_t75" style="width:16.2pt;height:10.2pt" o:ole="">
                  <v:imagedata r:id="rId20" o:title=""/>
                </v:shape>
                <o:OLEObject Type="Embed" ProgID="Equation.3" ShapeID="_x0000_i1031" DrawAspect="Content" ObjectID="_1713881565" r:id="rId24"/>
              </w:object>
            </w:r>
          </w:p>
          <w:p w14:paraId="728860EB" w14:textId="77777777" w:rsidR="00914B21" w:rsidRDefault="00914B21" w:rsidP="00406958">
            <w:pPr>
              <w:pStyle w:val="a7"/>
              <w:ind w:firstLine="0"/>
              <w:jc w:val="center"/>
              <w:rPr>
                <w:sz w:val="24"/>
              </w:rPr>
            </w:pPr>
            <w:r>
              <w:rPr>
                <w:sz w:val="24"/>
              </w:rPr>
              <w:t>97,0</w:t>
            </w:r>
            <w:r>
              <w:rPr>
                <w:position w:val="-2"/>
                <w:sz w:val="24"/>
              </w:rPr>
              <w:object w:dxaOrig="320" w:dyaOrig="200" w14:anchorId="4ED95A92">
                <v:shape id="_x0000_i1032" type="#_x0000_t75" style="width:16.2pt;height:10.2pt" o:ole="">
                  <v:imagedata r:id="rId20" o:title=""/>
                </v:shape>
                <o:OLEObject Type="Embed" ProgID="Equation.3" ShapeID="_x0000_i1032" DrawAspect="Content" ObjectID="_1713881566" r:id="rId25"/>
              </w:object>
            </w:r>
          </w:p>
        </w:tc>
        <w:tc>
          <w:tcPr>
            <w:tcW w:w="960" w:type="dxa"/>
          </w:tcPr>
          <w:p w14:paraId="74FB0357" w14:textId="77777777" w:rsidR="00914B21" w:rsidRDefault="00914B21" w:rsidP="00406958">
            <w:pPr>
              <w:pStyle w:val="a7"/>
              <w:ind w:firstLine="0"/>
              <w:jc w:val="center"/>
              <w:rPr>
                <w:sz w:val="24"/>
              </w:rPr>
            </w:pPr>
          </w:p>
        </w:tc>
        <w:tc>
          <w:tcPr>
            <w:tcW w:w="1680" w:type="dxa"/>
          </w:tcPr>
          <w:p w14:paraId="5CBC1711" w14:textId="77777777" w:rsidR="00914B21" w:rsidRDefault="00914B21" w:rsidP="00406958">
            <w:pPr>
              <w:pStyle w:val="a7"/>
              <w:ind w:firstLine="0"/>
              <w:jc w:val="center"/>
              <w:rPr>
                <w:sz w:val="24"/>
              </w:rPr>
            </w:pPr>
            <w:r>
              <w:rPr>
                <w:sz w:val="24"/>
              </w:rPr>
              <w:t>41,61</w:t>
            </w:r>
          </w:p>
        </w:tc>
      </w:tr>
      <w:tr w:rsidR="00914B21" w14:paraId="23E30BA6" w14:textId="77777777" w:rsidTr="00406958">
        <w:tc>
          <w:tcPr>
            <w:tcW w:w="708" w:type="dxa"/>
          </w:tcPr>
          <w:p w14:paraId="0F753C7D" w14:textId="77777777" w:rsidR="00914B21" w:rsidRDefault="00914B21" w:rsidP="00406958">
            <w:pPr>
              <w:pStyle w:val="a7"/>
              <w:ind w:firstLine="0"/>
              <w:jc w:val="center"/>
              <w:rPr>
                <w:sz w:val="24"/>
                <w:lang w:val="en-US"/>
              </w:rPr>
            </w:pPr>
          </w:p>
        </w:tc>
        <w:tc>
          <w:tcPr>
            <w:tcW w:w="2400" w:type="dxa"/>
          </w:tcPr>
          <w:p w14:paraId="1F9E472D" w14:textId="77777777" w:rsidR="00914B21" w:rsidRDefault="00914B21" w:rsidP="00406958">
            <w:pPr>
              <w:pStyle w:val="a7"/>
              <w:ind w:firstLine="0"/>
              <w:jc w:val="center"/>
              <w:rPr>
                <w:sz w:val="24"/>
              </w:rPr>
            </w:pPr>
            <w:r>
              <w:rPr>
                <w:sz w:val="24"/>
              </w:rPr>
              <w:t xml:space="preserve">ІІІ </w:t>
            </w:r>
            <w:proofErr w:type="spellStart"/>
            <w:r>
              <w:rPr>
                <w:sz w:val="24"/>
              </w:rPr>
              <w:t>Вербовецько</w:t>
            </w:r>
            <w:proofErr w:type="spellEnd"/>
            <w:r>
              <w:rPr>
                <w:sz w:val="24"/>
              </w:rPr>
              <w:t>-Ві-</w:t>
            </w:r>
            <w:proofErr w:type="spellStart"/>
            <w:r>
              <w:rPr>
                <w:sz w:val="24"/>
              </w:rPr>
              <w:t>ньковецька</w:t>
            </w:r>
            <w:proofErr w:type="spellEnd"/>
            <w:r>
              <w:rPr>
                <w:sz w:val="24"/>
              </w:rPr>
              <w:t xml:space="preserve"> площа 63</w:t>
            </w:r>
            <w:r w:rsidRPr="003026B2">
              <w:rPr>
                <w:sz w:val="24"/>
                <w:lang w:val="ru-RU"/>
              </w:rPr>
              <w:t xml:space="preserve">/1 </w:t>
            </w:r>
            <w:r>
              <w:rPr>
                <w:sz w:val="24"/>
              </w:rPr>
              <w:t>(57,7-58,4)</w:t>
            </w:r>
          </w:p>
        </w:tc>
        <w:tc>
          <w:tcPr>
            <w:tcW w:w="3000" w:type="dxa"/>
          </w:tcPr>
          <w:p w14:paraId="161D52EE" w14:textId="77777777" w:rsidR="00914B21" w:rsidRDefault="00914B21" w:rsidP="00406958">
            <w:pPr>
              <w:pStyle w:val="a7"/>
              <w:ind w:firstLine="0"/>
              <w:jc w:val="center"/>
              <w:rPr>
                <w:sz w:val="24"/>
              </w:rPr>
            </w:pPr>
            <w:r>
              <w:rPr>
                <w:sz w:val="24"/>
              </w:rPr>
              <w:t>Хмельницька обл. Ярмол. Віньковецький</w:t>
            </w:r>
          </w:p>
        </w:tc>
        <w:tc>
          <w:tcPr>
            <w:tcW w:w="480" w:type="dxa"/>
          </w:tcPr>
          <w:p w14:paraId="7E03362B" w14:textId="77777777" w:rsidR="00914B21" w:rsidRDefault="00914B21" w:rsidP="00406958">
            <w:pPr>
              <w:pStyle w:val="a7"/>
              <w:ind w:firstLine="0"/>
              <w:jc w:val="center"/>
              <w:rPr>
                <w:sz w:val="24"/>
              </w:rPr>
            </w:pPr>
            <w:r>
              <w:rPr>
                <w:sz w:val="24"/>
              </w:rPr>
              <w:t>а</w:t>
            </w:r>
          </w:p>
          <w:p w14:paraId="5C421B49" w14:textId="77777777" w:rsidR="00914B21" w:rsidRDefault="00914B21" w:rsidP="00406958">
            <w:pPr>
              <w:pStyle w:val="a7"/>
              <w:ind w:firstLine="0"/>
              <w:jc w:val="center"/>
              <w:rPr>
                <w:sz w:val="24"/>
              </w:rPr>
            </w:pPr>
            <w:r>
              <w:rPr>
                <w:sz w:val="24"/>
              </w:rPr>
              <w:t>б</w:t>
            </w:r>
          </w:p>
        </w:tc>
        <w:tc>
          <w:tcPr>
            <w:tcW w:w="840" w:type="dxa"/>
          </w:tcPr>
          <w:p w14:paraId="6F1DAF89" w14:textId="77777777" w:rsidR="00914B21" w:rsidRDefault="00914B21" w:rsidP="00406958">
            <w:pPr>
              <w:pStyle w:val="a7"/>
              <w:ind w:firstLine="0"/>
              <w:jc w:val="center"/>
              <w:rPr>
                <w:sz w:val="24"/>
              </w:rPr>
            </w:pPr>
            <w:r>
              <w:rPr>
                <w:sz w:val="24"/>
              </w:rPr>
              <w:t>0,20</w:t>
            </w:r>
            <w:r>
              <w:rPr>
                <w:position w:val="-2"/>
                <w:sz w:val="24"/>
              </w:rPr>
              <w:object w:dxaOrig="180" w:dyaOrig="200" w14:anchorId="037473ED">
                <v:shape id="_x0000_i1033" type="#_x0000_t75" style="width:9pt;height:10.2pt" o:ole="">
                  <v:imagedata r:id="rId17" o:title=""/>
                </v:shape>
                <o:OLEObject Type="Embed" ProgID="Equation.3" ShapeID="_x0000_i1033" DrawAspect="Content" ObjectID="_1713881567" r:id="rId26"/>
              </w:object>
            </w:r>
          </w:p>
          <w:p w14:paraId="60E409D0" w14:textId="77777777" w:rsidR="00914B21" w:rsidRDefault="00914B21" w:rsidP="00406958">
            <w:pPr>
              <w:pStyle w:val="a7"/>
              <w:ind w:firstLine="0"/>
              <w:jc w:val="center"/>
              <w:rPr>
                <w:sz w:val="24"/>
              </w:rPr>
            </w:pPr>
            <w:r>
              <w:rPr>
                <w:sz w:val="24"/>
              </w:rPr>
              <w:t>-</w:t>
            </w:r>
          </w:p>
        </w:tc>
        <w:tc>
          <w:tcPr>
            <w:tcW w:w="840" w:type="dxa"/>
          </w:tcPr>
          <w:p w14:paraId="275951E5" w14:textId="77777777" w:rsidR="00914B21" w:rsidRDefault="00914B21" w:rsidP="00406958">
            <w:pPr>
              <w:pStyle w:val="a7"/>
              <w:ind w:firstLine="0"/>
              <w:jc w:val="center"/>
              <w:rPr>
                <w:sz w:val="24"/>
              </w:rPr>
            </w:pPr>
            <w:r>
              <w:rPr>
                <w:sz w:val="24"/>
              </w:rPr>
              <w:t>0,40</w:t>
            </w:r>
          </w:p>
          <w:p w14:paraId="28A79629" w14:textId="77777777" w:rsidR="00914B21" w:rsidRDefault="00914B21" w:rsidP="00406958">
            <w:pPr>
              <w:pStyle w:val="a7"/>
              <w:ind w:firstLine="0"/>
              <w:jc w:val="center"/>
              <w:rPr>
                <w:sz w:val="24"/>
              </w:rPr>
            </w:pPr>
            <w:r>
              <w:rPr>
                <w:sz w:val="24"/>
              </w:rPr>
              <w:t>-</w:t>
            </w:r>
          </w:p>
        </w:tc>
        <w:tc>
          <w:tcPr>
            <w:tcW w:w="960" w:type="dxa"/>
          </w:tcPr>
          <w:p w14:paraId="40385FD0" w14:textId="77777777" w:rsidR="00914B21" w:rsidRDefault="00914B21" w:rsidP="00406958">
            <w:pPr>
              <w:pStyle w:val="a7"/>
              <w:ind w:firstLine="0"/>
              <w:jc w:val="center"/>
              <w:rPr>
                <w:sz w:val="24"/>
              </w:rPr>
            </w:pPr>
            <w:r>
              <w:rPr>
                <w:sz w:val="24"/>
              </w:rPr>
              <w:t>9,75</w:t>
            </w:r>
          </w:p>
          <w:p w14:paraId="4DC07BE3" w14:textId="77777777" w:rsidR="00914B21" w:rsidRDefault="00914B21" w:rsidP="00406958">
            <w:pPr>
              <w:pStyle w:val="a7"/>
              <w:ind w:firstLine="0"/>
              <w:jc w:val="center"/>
              <w:rPr>
                <w:sz w:val="24"/>
              </w:rPr>
            </w:pPr>
            <w:r>
              <w:rPr>
                <w:sz w:val="24"/>
              </w:rPr>
              <w:t>0,47</w:t>
            </w:r>
          </w:p>
        </w:tc>
        <w:tc>
          <w:tcPr>
            <w:tcW w:w="960" w:type="dxa"/>
          </w:tcPr>
          <w:p w14:paraId="6C5D9EAF" w14:textId="77777777" w:rsidR="00914B21" w:rsidRDefault="00914B21" w:rsidP="00406958">
            <w:pPr>
              <w:pStyle w:val="a7"/>
              <w:ind w:firstLine="0"/>
              <w:jc w:val="center"/>
              <w:rPr>
                <w:sz w:val="24"/>
              </w:rPr>
            </w:pPr>
            <w:r>
              <w:rPr>
                <w:sz w:val="24"/>
              </w:rPr>
              <w:t>22,33</w:t>
            </w:r>
          </w:p>
          <w:p w14:paraId="5E9D9D01" w14:textId="77777777" w:rsidR="00914B21" w:rsidRDefault="00914B21" w:rsidP="00406958">
            <w:pPr>
              <w:pStyle w:val="a7"/>
              <w:ind w:firstLine="0"/>
              <w:jc w:val="center"/>
              <w:rPr>
                <w:sz w:val="24"/>
              </w:rPr>
            </w:pPr>
            <w:r>
              <w:rPr>
                <w:sz w:val="24"/>
              </w:rPr>
              <w:t>9,04</w:t>
            </w:r>
          </w:p>
        </w:tc>
        <w:tc>
          <w:tcPr>
            <w:tcW w:w="840" w:type="dxa"/>
          </w:tcPr>
          <w:p w14:paraId="5F9D0BE6" w14:textId="77777777" w:rsidR="00914B21" w:rsidRDefault="00914B21" w:rsidP="00406958">
            <w:pPr>
              <w:pStyle w:val="a7"/>
              <w:ind w:firstLine="0"/>
              <w:jc w:val="center"/>
              <w:rPr>
                <w:sz w:val="24"/>
              </w:rPr>
            </w:pPr>
            <w:r>
              <w:rPr>
                <w:sz w:val="24"/>
              </w:rPr>
              <w:t>18,98</w:t>
            </w:r>
          </w:p>
          <w:p w14:paraId="26DE5CE9" w14:textId="77777777" w:rsidR="00914B21" w:rsidRDefault="00914B21" w:rsidP="00406958">
            <w:pPr>
              <w:pStyle w:val="a7"/>
              <w:ind w:firstLine="0"/>
              <w:jc w:val="center"/>
              <w:rPr>
                <w:sz w:val="24"/>
              </w:rPr>
            </w:pPr>
            <w:r>
              <w:rPr>
                <w:sz w:val="24"/>
              </w:rPr>
              <w:t>36,0</w:t>
            </w:r>
          </w:p>
        </w:tc>
        <w:tc>
          <w:tcPr>
            <w:tcW w:w="1080" w:type="dxa"/>
          </w:tcPr>
          <w:p w14:paraId="3B9F0EC4" w14:textId="77777777" w:rsidR="00914B21" w:rsidRDefault="00914B21" w:rsidP="00406958">
            <w:pPr>
              <w:pStyle w:val="a7"/>
              <w:ind w:firstLine="0"/>
              <w:jc w:val="center"/>
              <w:rPr>
                <w:sz w:val="24"/>
              </w:rPr>
            </w:pPr>
            <w:r>
              <w:rPr>
                <w:sz w:val="24"/>
              </w:rPr>
              <w:t>33,71</w:t>
            </w:r>
          </w:p>
          <w:p w14:paraId="600650EA" w14:textId="77777777" w:rsidR="00914B21" w:rsidRDefault="00914B21" w:rsidP="00406958">
            <w:pPr>
              <w:pStyle w:val="a7"/>
              <w:ind w:firstLine="0"/>
              <w:jc w:val="center"/>
              <w:rPr>
                <w:sz w:val="24"/>
              </w:rPr>
            </w:pPr>
            <w:r>
              <w:rPr>
                <w:sz w:val="24"/>
              </w:rPr>
              <w:t>-</w:t>
            </w:r>
          </w:p>
        </w:tc>
        <w:tc>
          <w:tcPr>
            <w:tcW w:w="960" w:type="dxa"/>
          </w:tcPr>
          <w:p w14:paraId="6D5B076F" w14:textId="77777777" w:rsidR="00914B21" w:rsidRDefault="00914B21" w:rsidP="00406958">
            <w:pPr>
              <w:pStyle w:val="a7"/>
              <w:ind w:firstLine="0"/>
              <w:jc w:val="center"/>
              <w:rPr>
                <w:sz w:val="24"/>
              </w:rPr>
            </w:pPr>
            <w:r>
              <w:rPr>
                <w:sz w:val="24"/>
              </w:rPr>
              <w:t>14,62</w:t>
            </w:r>
          </w:p>
          <w:p w14:paraId="583912C7" w14:textId="77777777" w:rsidR="00914B21" w:rsidRDefault="00914B21" w:rsidP="00406958">
            <w:pPr>
              <w:pStyle w:val="a7"/>
              <w:ind w:firstLine="0"/>
              <w:jc w:val="center"/>
              <w:rPr>
                <w:sz w:val="24"/>
              </w:rPr>
            </w:pPr>
            <w:r>
              <w:rPr>
                <w:sz w:val="24"/>
              </w:rPr>
              <w:t>-</w:t>
            </w:r>
          </w:p>
        </w:tc>
        <w:tc>
          <w:tcPr>
            <w:tcW w:w="1680" w:type="dxa"/>
          </w:tcPr>
          <w:p w14:paraId="20923409" w14:textId="77777777" w:rsidR="00914B21" w:rsidRDefault="00914B21" w:rsidP="00406958">
            <w:pPr>
              <w:pStyle w:val="a7"/>
              <w:ind w:firstLine="0"/>
              <w:jc w:val="center"/>
              <w:rPr>
                <w:sz w:val="24"/>
              </w:rPr>
            </w:pPr>
          </w:p>
        </w:tc>
      </w:tr>
      <w:tr w:rsidR="00914B21" w14:paraId="0616D845" w14:textId="77777777" w:rsidTr="00406958">
        <w:tc>
          <w:tcPr>
            <w:tcW w:w="708" w:type="dxa"/>
          </w:tcPr>
          <w:p w14:paraId="584292A1" w14:textId="77777777" w:rsidR="00914B21" w:rsidRDefault="00914B21" w:rsidP="00406958">
            <w:pPr>
              <w:pStyle w:val="a7"/>
              <w:ind w:firstLine="0"/>
              <w:jc w:val="center"/>
              <w:rPr>
                <w:sz w:val="24"/>
                <w:lang w:val="en-US"/>
              </w:rPr>
            </w:pPr>
          </w:p>
        </w:tc>
        <w:tc>
          <w:tcPr>
            <w:tcW w:w="2400" w:type="dxa"/>
          </w:tcPr>
          <w:p w14:paraId="0D001497" w14:textId="77777777" w:rsidR="00914B21" w:rsidRDefault="00914B21" w:rsidP="00406958">
            <w:pPr>
              <w:pStyle w:val="a7"/>
              <w:ind w:firstLine="0"/>
              <w:jc w:val="center"/>
              <w:rPr>
                <w:sz w:val="24"/>
              </w:rPr>
            </w:pPr>
            <w:r>
              <w:rPr>
                <w:sz w:val="24"/>
                <w:lang w:val="en-US"/>
              </w:rPr>
              <w:t>IV</w:t>
            </w:r>
            <w:r w:rsidRPr="003026B2">
              <w:rPr>
                <w:sz w:val="24"/>
                <w:lang w:val="ru-RU"/>
              </w:rPr>
              <w:t xml:space="preserve"> </w:t>
            </w:r>
            <w:proofErr w:type="spellStart"/>
            <w:r>
              <w:rPr>
                <w:sz w:val="24"/>
              </w:rPr>
              <w:t>Дунаєвецько</w:t>
            </w:r>
            <w:proofErr w:type="spellEnd"/>
            <w:r>
              <w:rPr>
                <w:sz w:val="24"/>
              </w:rPr>
              <w:t>-Ві-</w:t>
            </w:r>
            <w:proofErr w:type="spellStart"/>
            <w:r>
              <w:rPr>
                <w:sz w:val="24"/>
              </w:rPr>
              <w:t>ньковецька</w:t>
            </w:r>
            <w:proofErr w:type="spellEnd"/>
            <w:r>
              <w:rPr>
                <w:sz w:val="24"/>
              </w:rPr>
              <w:t xml:space="preserve"> площа 40</w:t>
            </w:r>
            <w:r w:rsidRPr="003026B2">
              <w:rPr>
                <w:sz w:val="24"/>
                <w:lang w:val="ru-RU"/>
              </w:rPr>
              <w:t>/1</w:t>
            </w:r>
            <w:r>
              <w:rPr>
                <w:sz w:val="24"/>
              </w:rPr>
              <w:t xml:space="preserve"> (52,6-53,8) </w:t>
            </w:r>
          </w:p>
        </w:tc>
        <w:tc>
          <w:tcPr>
            <w:tcW w:w="3000" w:type="dxa"/>
          </w:tcPr>
          <w:p w14:paraId="5722A01F" w14:textId="77777777" w:rsidR="00914B21" w:rsidRDefault="00914B21" w:rsidP="00406958">
            <w:pPr>
              <w:pStyle w:val="a7"/>
              <w:ind w:firstLine="0"/>
              <w:jc w:val="center"/>
              <w:rPr>
                <w:sz w:val="24"/>
              </w:rPr>
            </w:pPr>
            <w:r>
              <w:rPr>
                <w:sz w:val="24"/>
              </w:rPr>
              <w:t xml:space="preserve">Хмельницька обл. </w:t>
            </w:r>
            <w:proofErr w:type="spellStart"/>
            <w:r>
              <w:rPr>
                <w:sz w:val="24"/>
              </w:rPr>
              <w:t>Дунаївец</w:t>
            </w:r>
            <w:proofErr w:type="spellEnd"/>
            <w:r>
              <w:rPr>
                <w:sz w:val="24"/>
              </w:rPr>
              <w:t xml:space="preserve">., </w:t>
            </w:r>
            <w:proofErr w:type="spellStart"/>
            <w:r>
              <w:rPr>
                <w:sz w:val="24"/>
              </w:rPr>
              <w:t>Віньвовецький</w:t>
            </w:r>
            <w:proofErr w:type="spellEnd"/>
            <w:r>
              <w:rPr>
                <w:sz w:val="24"/>
              </w:rPr>
              <w:t xml:space="preserve"> р-н</w:t>
            </w:r>
          </w:p>
        </w:tc>
        <w:tc>
          <w:tcPr>
            <w:tcW w:w="480" w:type="dxa"/>
          </w:tcPr>
          <w:p w14:paraId="6665B919" w14:textId="77777777" w:rsidR="00914B21" w:rsidRDefault="00914B21" w:rsidP="00406958">
            <w:pPr>
              <w:pStyle w:val="a7"/>
              <w:ind w:firstLine="0"/>
              <w:jc w:val="center"/>
              <w:rPr>
                <w:sz w:val="24"/>
              </w:rPr>
            </w:pPr>
            <w:r>
              <w:rPr>
                <w:sz w:val="24"/>
              </w:rPr>
              <w:t>а</w:t>
            </w:r>
          </w:p>
          <w:p w14:paraId="677AED3D" w14:textId="77777777" w:rsidR="00914B21" w:rsidRDefault="00914B21" w:rsidP="00406958">
            <w:pPr>
              <w:pStyle w:val="a7"/>
              <w:ind w:firstLine="0"/>
              <w:jc w:val="center"/>
              <w:rPr>
                <w:sz w:val="24"/>
              </w:rPr>
            </w:pPr>
            <w:r>
              <w:rPr>
                <w:sz w:val="24"/>
              </w:rPr>
              <w:t>б</w:t>
            </w:r>
          </w:p>
        </w:tc>
        <w:tc>
          <w:tcPr>
            <w:tcW w:w="840" w:type="dxa"/>
          </w:tcPr>
          <w:p w14:paraId="71EC3258" w14:textId="77777777" w:rsidR="00914B21" w:rsidRDefault="00914B21" w:rsidP="00406958">
            <w:pPr>
              <w:pStyle w:val="a7"/>
              <w:ind w:firstLine="0"/>
              <w:jc w:val="center"/>
              <w:rPr>
                <w:sz w:val="24"/>
              </w:rPr>
            </w:pPr>
            <w:r>
              <w:rPr>
                <w:sz w:val="24"/>
              </w:rPr>
              <w:t>10,39</w:t>
            </w:r>
          </w:p>
          <w:p w14:paraId="0D545D79" w14:textId="77777777" w:rsidR="00914B21" w:rsidRDefault="00914B21" w:rsidP="00406958">
            <w:pPr>
              <w:pStyle w:val="a7"/>
              <w:ind w:firstLine="0"/>
              <w:jc w:val="center"/>
              <w:rPr>
                <w:sz w:val="24"/>
              </w:rPr>
            </w:pPr>
            <w:r>
              <w:rPr>
                <w:sz w:val="24"/>
              </w:rPr>
              <w:t>-</w:t>
            </w:r>
          </w:p>
        </w:tc>
        <w:tc>
          <w:tcPr>
            <w:tcW w:w="840" w:type="dxa"/>
          </w:tcPr>
          <w:p w14:paraId="7892960A" w14:textId="77777777" w:rsidR="00914B21" w:rsidRDefault="00914B21" w:rsidP="00406958">
            <w:pPr>
              <w:pStyle w:val="a7"/>
              <w:ind w:firstLine="0"/>
              <w:jc w:val="center"/>
              <w:rPr>
                <w:sz w:val="24"/>
              </w:rPr>
            </w:pPr>
            <w:r>
              <w:rPr>
                <w:sz w:val="24"/>
              </w:rPr>
              <w:t>0,7</w:t>
            </w:r>
          </w:p>
          <w:p w14:paraId="2A92E87B" w14:textId="77777777" w:rsidR="00914B21" w:rsidRDefault="00914B21" w:rsidP="00406958">
            <w:pPr>
              <w:pStyle w:val="a7"/>
              <w:ind w:firstLine="0"/>
              <w:jc w:val="center"/>
              <w:rPr>
                <w:sz w:val="24"/>
              </w:rPr>
            </w:pPr>
            <w:r>
              <w:rPr>
                <w:sz w:val="24"/>
              </w:rPr>
              <w:t>-</w:t>
            </w:r>
          </w:p>
        </w:tc>
        <w:tc>
          <w:tcPr>
            <w:tcW w:w="960" w:type="dxa"/>
          </w:tcPr>
          <w:p w14:paraId="60ED916C" w14:textId="77777777" w:rsidR="00914B21" w:rsidRDefault="00914B21" w:rsidP="00406958">
            <w:pPr>
              <w:pStyle w:val="a7"/>
              <w:ind w:firstLine="0"/>
              <w:jc w:val="center"/>
              <w:rPr>
                <w:sz w:val="24"/>
              </w:rPr>
            </w:pPr>
            <w:r>
              <w:rPr>
                <w:sz w:val="24"/>
              </w:rPr>
              <w:t>3,18</w:t>
            </w:r>
          </w:p>
          <w:p w14:paraId="14F0B4CD" w14:textId="77777777" w:rsidR="00914B21" w:rsidRDefault="00914B21" w:rsidP="00406958">
            <w:pPr>
              <w:pStyle w:val="a7"/>
              <w:ind w:firstLine="0"/>
              <w:jc w:val="center"/>
              <w:rPr>
                <w:sz w:val="24"/>
              </w:rPr>
            </w:pPr>
            <w:r>
              <w:rPr>
                <w:sz w:val="24"/>
              </w:rPr>
              <w:t>-</w:t>
            </w:r>
          </w:p>
        </w:tc>
        <w:tc>
          <w:tcPr>
            <w:tcW w:w="960" w:type="dxa"/>
          </w:tcPr>
          <w:p w14:paraId="7154EAC5" w14:textId="77777777" w:rsidR="00914B21" w:rsidRDefault="00914B21" w:rsidP="00406958">
            <w:pPr>
              <w:pStyle w:val="a7"/>
              <w:ind w:firstLine="0"/>
              <w:jc w:val="center"/>
              <w:rPr>
                <w:sz w:val="24"/>
              </w:rPr>
            </w:pPr>
            <w:r>
              <w:rPr>
                <w:sz w:val="24"/>
              </w:rPr>
              <w:t>32,14</w:t>
            </w:r>
          </w:p>
          <w:p w14:paraId="61BF80A6" w14:textId="77777777" w:rsidR="00914B21" w:rsidRDefault="00914B21" w:rsidP="00406958">
            <w:pPr>
              <w:pStyle w:val="a7"/>
              <w:ind w:firstLine="0"/>
              <w:jc w:val="center"/>
              <w:rPr>
                <w:sz w:val="24"/>
              </w:rPr>
            </w:pPr>
            <w:r>
              <w:rPr>
                <w:sz w:val="24"/>
              </w:rPr>
              <w:t>3,34</w:t>
            </w:r>
          </w:p>
        </w:tc>
        <w:tc>
          <w:tcPr>
            <w:tcW w:w="840" w:type="dxa"/>
          </w:tcPr>
          <w:p w14:paraId="0AB74E87" w14:textId="77777777" w:rsidR="00914B21" w:rsidRDefault="00914B21" w:rsidP="00406958">
            <w:pPr>
              <w:pStyle w:val="a7"/>
              <w:ind w:firstLine="0"/>
              <w:jc w:val="center"/>
              <w:rPr>
                <w:sz w:val="24"/>
              </w:rPr>
            </w:pPr>
            <w:r>
              <w:rPr>
                <w:sz w:val="24"/>
              </w:rPr>
              <w:t>19,90</w:t>
            </w:r>
          </w:p>
          <w:p w14:paraId="354C4BF0" w14:textId="77777777" w:rsidR="00914B21" w:rsidRDefault="00914B21" w:rsidP="00406958">
            <w:pPr>
              <w:pStyle w:val="a7"/>
              <w:ind w:firstLine="0"/>
              <w:jc w:val="center"/>
              <w:rPr>
                <w:sz w:val="24"/>
              </w:rPr>
            </w:pPr>
            <w:r>
              <w:rPr>
                <w:sz w:val="24"/>
              </w:rPr>
              <w:t>4,12</w:t>
            </w:r>
          </w:p>
        </w:tc>
        <w:tc>
          <w:tcPr>
            <w:tcW w:w="1080" w:type="dxa"/>
          </w:tcPr>
          <w:p w14:paraId="4B0A072F" w14:textId="77777777" w:rsidR="00914B21" w:rsidRDefault="00914B21" w:rsidP="00406958">
            <w:pPr>
              <w:pStyle w:val="a7"/>
              <w:ind w:firstLine="0"/>
              <w:jc w:val="center"/>
              <w:rPr>
                <w:sz w:val="24"/>
              </w:rPr>
            </w:pPr>
            <w:r>
              <w:rPr>
                <w:sz w:val="24"/>
              </w:rPr>
              <w:t>15,52</w:t>
            </w:r>
          </w:p>
          <w:p w14:paraId="5AC27D79" w14:textId="77777777" w:rsidR="00914B21" w:rsidRDefault="00914B21" w:rsidP="00406958">
            <w:pPr>
              <w:pStyle w:val="a7"/>
              <w:ind w:firstLine="0"/>
              <w:jc w:val="center"/>
              <w:rPr>
                <w:sz w:val="24"/>
              </w:rPr>
            </w:pPr>
            <w:r>
              <w:rPr>
                <w:sz w:val="24"/>
              </w:rPr>
              <w:t>-</w:t>
            </w:r>
          </w:p>
        </w:tc>
        <w:tc>
          <w:tcPr>
            <w:tcW w:w="960" w:type="dxa"/>
          </w:tcPr>
          <w:p w14:paraId="72547E45" w14:textId="77777777" w:rsidR="00914B21" w:rsidRDefault="00914B21" w:rsidP="00406958">
            <w:pPr>
              <w:pStyle w:val="a7"/>
              <w:ind w:firstLine="0"/>
              <w:jc w:val="center"/>
              <w:rPr>
                <w:sz w:val="24"/>
              </w:rPr>
            </w:pPr>
            <w:r>
              <w:rPr>
                <w:sz w:val="24"/>
              </w:rPr>
              <w:t>18,11</w:t>
            </w:r>
          </w:p>
          <w:p w14:paraId="2E7D0BD0" w14:textId="77777777" w:rsidR="00914B21" w:rsidRDefault="00914B21" w:rsidP="00406958">
            <w:pPr>
              <w:pStyle w:val="a7"/>
              <w:ind w:firstLine="0"/>
              <w:jc w:val="center"/>
              <w:rPr>
                <w:sz w:val="24"/>
              </w:rPr>
            </w:pPr>
            <w:r>
              <w:rPr>
                <w:sz w:val="24"/>
              </w:rPr>
              <w:t>-</w:t>
            </w:r>
          </w:p>
        </w:tc>
        <w:tc>
          <w:tcPr>
            <w:tcW w:w="1680" w:type="dxa"/>
          </w:tcPr>
          <w:p w14:paraId="0E3AF006" w14:textId="77777777" w:rsidR="00914B21" w:rsidRDefault="00914B21" w:rsidP="00406958">
            <w:pPr>
              <w:pStyle w:val="a7"/>
              <w:ind w:firstLine="0"/>
              <w:jc w:val="center"/>
              <w:rPr>
                <w:sz w:val="24"/>
              </w:rPr>
            </w:pPr>
          </w:p>
        </w:tc>
      </w:tr>
      <w:tr w:rsidR="00914B21" w14:paraId="1BE9EF84" w14:textId="77777777" w:rsidTr="00406958">
        <w:tc>
          <w:tcPr>
            <w:tcW w:w="708" w:type="dxa"/>
          </w:tcPr>
          <w:p w14:paraId="35738A7C" w14:textId="77777777" w:rsidR="00914B21" w:rsidRDefault="00914B21" w:rsidP="00406958">
            <w:pPr>
              <w:pStyle w:val="a7"/>
              <w:ind w:firstLine="0"/>
              <w:jc w:val="center"/>
              <w:rPr>
                <w:sz w:val="24"/>
                <w:lang w:val="en-US"/>
              </w:rPr>
            </w:pPr>
          </w:p>
        </w:tc>
        <w:tc>
          <w:tcPr>
            <w:tcW w:w="2400" w:type="dxa"/>
          </w:tcPr>
          <w:p w14:paraId="2C949276" w14:textId="77777777" w:rsidR="00914B21" w:rsidRDefault="00914B21" w:rsidP="00406958">
            <w:pPr>
              <w:pStyle w:val="a7"/>
              <w:ind w:firstLine="0"/>
              <w:jc w:val="center"/>
              <w:rPr>
                <w:sz w:val="24"/>
              </w:rPr>
            </w:pPr>
            <w:r>
              <w:rPr>
                <w:sz w:val="24"/>
                <w:lang w:val="en-US"/>
              </w:rPr>
              <w:t>V</w:t>
            </w:r>
            <w:r w:rsidRPr="003026B2">
              <w:rPr>
                <w:sz w:val="24"/>
                <w:lang w:val="ru-RU"/>
              </w:rPr>
              <w:t xml:space="preserve"> </w:t>
            </w:r>
            <w:proofErr w:type="spellStart"/>
            <w:r>
              <w:rPr>
                <w:sz w:val="24"/>
              </w:rPr>
              <w:t>Віньковецько-Ве-рбовецька</w:t>
            </w:r>
            <w:proofErr w:type="spellEnd"/>
            <w:r>
              <w:rPr>
                <w:sz w:val="24"/>
              </w:rPr>
              <w:t xml:space="preserve"> площа 70</w:t>
            </w:r>
            <w:r w:rsidRPr="003026B2">
              <w:rPr>
                <w:sz w:val="24"/>
                <w:lang w:val="ru-RU"/>
              </w:rPr>
              <w:t>/1 (</w:t>
            </w:r>
            <w:r>
              <w:rPr>
                <w:sz w:val="24"/>
              </w:rPr>
              <w:t>76,3-77,2)</w:t>
            </w:r>
          </w:p>
        </w:tc>
        <w:tc>
          <w:tcPr>
            <w:tcW w:w="3000" w:type="dxa"/>
          </w:tcPr>
          <w:p w14:paraId="5AC3836B" w14:textId="77777777" w:rsidR="00914B21" w:rsidRDefault="00914B21" w:rsidP="00406958">
            <w:pPr>
              <w:pStyle w:val="a7"/>
              <w:ind w:firstLine="0"/>
              <w:jc w:val="center"/>
              <w:rPr>
                <w:sz w:val="24"/>
              </w:rPr>
            </w:pPr>
            <w:r>
              <w:rPr>
                <w:sz w:val="24"/>
              </w:rPr>
              <w:t xml:space="preserve">Хмельницька обл. </w:t>
            </w:r>
            <w:proofErr w:type="spellStart"/>
            <w:r>
              <w:rPr>
                <w:sz w:val="24"/>
              </w:rPr>
              <w:t>Вінь-ков</w:t>
            </w:r>
            <w:proofErr w:type="spellEnd"/>
            <w:r>
              <w:rPr>
                <w:sz w:val="24"/>
              </w:rPr>
              <w:t xml:space="preserve">. і </w:t>
            </w:r>
            <w:proofErr w:type="spellStart"/>
            <w:r>
              <w:rPr>
                <w:sz w:val="24"/>
              </w:rPr>
              <w:t>Новоуш</w:t>
            </w:r>
            <w:proofErr w:type="spellEnd"/>
            <w:r>
              <w:rPr>
                <w:sz w:val="24"/>
              </w:rPr>
              <w:t>. р-н, Він-</w:t>
            </w:r>
            <w:proofErr w:type="spellStart"/>
            <w:r>
              <w:rPr>
                <w:sz w:val="24"/>
              </w:rPr>
              <w:t>ниц</w:t>
            </w:r>
            <w:proofErr w:type="spellEnd"/>
            <w:r>
              <w:rPr>
                <w:sz w:val="24"/>
              </w:rPr>
              <w:t>. обл. Барський, Му-</w:t>
            </w:r>
            <w:proofErr w:type="spellStart"/>
            <w:r>
              <w:rPr>
                <w:sz w:val="24"/>
              </w:rPr>
              <w:t>ровано</w:t>
            </w:r>
            <w:proofErr w:type="spellEnd"/>
            <w:r>
              <w:rPr>
                <w:sz w:val="24"/>
              </w:rPr>
              <w:t>-</w:t>
            </w:r>
            <w:proofErr w:type="spellStart"/>
            <w:r>
              <w:rPr>
                <w:sz w:val="24"/>
              </w:rPr>
              <w:t>Куриловецький</w:t>
            </w:r>
            <w:proofErr w:type="spellEnd"/>
            <w:r>
              <w:rPr>
                <w:sz w:val="24"/>
              </w:rPr>
              <w:t xml:space="preserve"> р-н</w:t>
            </w:r>
          </w:p>
        </w:tc>
        <w:tc>
          <w:tcPr>
            <w:tcW w:w="480" w:type="dxa"/>
          </w:tcPr>
          <w:p w14:paraId="199595D0" w14:textId="77777777" w:rsidR="00914B21" w:rsidRDefault="00914B21" w:rsidP="00406958">
            <w:pPr>
              <w:pStyle w:val="a7"/>
              <w:ind w:firstLine="0"/>
              <w:jc w:val="center"/>
              <w:rPr>
                <w:sz w:val="24"/>
              </w:rPr>
            </w:pPr>
            <w:r>
              <w:rPr>
                <w:sz w:val="24"/>
              </w:rPr>
              <w:t>а</w:t>
            </w:r>
          </w:p>
          <w:p w14:paraId="1AA0FC4B" w14:textId="77777777" w:rsidR="00914B21" w:rsidRDefault="00914B21" w:rsidP="00406958">
            <w:pPr>
              <w:pStyle w:val="a7"/>
              <w:ind w:firstLine="0"/>
              <w:jc w:val="center"/>
              <w:rPr>
                <w:sz w:val="24"/>
              </w:rPr>
            </w:pPr>
            <w:r>
              <w:rPr>
                <w:sz w:val="24"/>
              </w:rPr>
              <w:t>б</w:t>
            </w:r>
          </w:p>
        </w:tc>
        <w:tc>
          <w:tcPr>
            <w:tcW w:w="840" w:type="dxa"/>
          </w:tcPr>
          <w:p w14:paraId="2CFB97C6" w14:textId="77777777" w:rsidR="00914B21" w:rsidRDefault="00914B21" w:rsidP="00406958">
            <w:pPr>
              <w:pStyle w:val="a7"/>
              <w:ind w:firstLine="0"/>
              <w:jc w:val="center"/>
              <w:rPr>
                <w:sz w:val="24"/>
              </w:rPr>
            </w:pPr>
            <w:r>
              <w:rPr>
                <w:sz w:val="24"/>
              </w:rPr>
              <w:t>0,83</w:t>
            </w:r>
          </w:p>
          <w:p w14:paraId="4AFA4831" w14:textId="77777777" w:rsidR="00914B21" w:rsidRDefault="00914B21" w:rsidP="00406958">
            <w:pPr>
              <w:pStyle w:val="a7"/>
              <w:ind w:firstLine="0"/>
              <w:jc w:val="center"/>
              <w:rPr>
                <w:sz w:val="24"/>
              </w:rPr>
            </w:pPr>
            <w:r>
              <w:rPr>
                <w:sz w:val="24"/>
              </w:rPr>
              <w:t>-</w:t>
            </w:r>
          </w:p>
        </w:tc>
        <w:tc>
          <w:tcPr>
            <w:tcW w:w="840" w:type="dxa"/>
          </w:tcPr>
          <w:p w14:paraId="7EB061A7" w14:textId="77777777" w:rsidR="00914B21" w:rsidRDefault="00914B21" w:rsidP="00406958">
            <w:pPr>
              <w:pStyle w:val="a7"/>
              <w:ind w:firstLine="0"/>
              <w:jc w:val="center"/>
              <w:rPr>
                <w:sz w:val="24"/>
              </w:rPr>
            </w:pPr>
            <w:r>
              <w:rPr>
                <w:sz w:val="24"/>
              </w:rPr>
              <w:t>0,41</w:t>
            </w:r>
          </w:p>
          <w:p w14:paraId="4F9F4C69" w14:textId="77777777" w:rsidR="00914B21" w:rsidRDefault="00914B21" w:rsidP="00406958">
            <w:pPr>
              <w:pStyle w:val="a7"/>
              <w:ind w:firstLine="0"/>
              <w:jc w:val="center"/>
              <w:rPr>
                <w:sz w:val="24"/>
              </w:rPr>
            </w:pPr>
            <w:r>
              <w:rPr>
                <w:sz w:val="24"/>
              </w:rPr>
              <w:t>-</w:t>
            </w:r>
          </w:p>
        </w:tc>
        <w:tc>
          <w:tcPr>
            <w:tcW w:w="960" w:type="dxa"/>
          </w:tcPr>
          <w:p w14:paraId="2D434504" w14:textId="77777777" w:rsidR="00914B21" w:rsidRDefault="00914B21" w:rsidP="00406958">
            <w:pPr>
              <w:pStyle w:val="a7"/>
              <w:ind w:firstLine="0"/>
              <w:jc w:val="center"/>
              <w:rPr>
                <w:sz w:val="24"/>
              </w:rPr>
            </w:pPr>
            <w:r>
              <w:rPr>
                <w:sz w:val="24"/>
              </w:rPr>
              <w:t>4,44</w:t>
            </w:r>
          </w:p>
          <w:p w14:paraId="08BB8160" w14:textId="77777777" w:rsidR="00914B21" w:rsidRDefault="00914B21" w:rsidP="00406958">
            <w:pPr>
              <w:pStyle w:val="a7"/>
              <w:ind w:firstLine="0"/>
              <w:jc w:val="center"/>
              <w:rPr>
                <w:sz w:val="24"/>
              </w:rPr>
            </w:pPr>
            <w:r>
              <w:rPr>
                <w:sz w:val="24"/>
              </w:rPr>
              <w:t>0,04</w:t>
            </w:r>
          </w:p>
        </w:tc>
        <w:tc>
          <w:tcPr>
            <w:tcW w:w="960" w:type="dxa"/>
          </w:tcPr>
          <w:p w14:paraId="1C5EE7F7" w14:textId="77777777" w:rsidR="00914B21" w:rsidRDefault="00914B21" w:rsidP="00406958">
            <w:pPr>
              <w:pStyle w:val="a7"/>
              <w:ind w:firstLine="0"/>
              <w:jc w:val="center"/>
              <w:rPr>
                <w:sz w:val="24"/>
              </w:rPr>
            </w:pPr>
            <w:r>
              <w:rPr>
                <w:sz w:val="24"/>
              </w:rPr>
              <w:t>22,70</w:t>
            </w:r>
          </w:p>
          <w:p w14:paraId="7FF5A905" w14:textId="77777777" w:rsidR="00914B21" w:rsidRDefault="00914B21" w:rsidP="00406958">
            <w:pPr>
              <w:pStyle w:val="a7"/>
              <w:ind w:firstLine="0"/>
              <w:jc w:val="center"/>
              <w:rPr>
                <w:sz w:val="24"/>
              </w:rPr>
            </w:pPr>
            <w:r>
              <w:rPr>
                <w:sz w:val="24"/>
              </w:rPr>
              <w:t>8,44</w:t>
            </w:r>
          </w:p>
        </w:tc>
        <w:tc>
          <w:tcPr>
            <w:tcW w:w="840" w:type="dxa"/>
          </w:tcPr>
          <w:p w14:paraId="0E623129" w14:textId="77777777" w:rsidR="00914B21" w:rsidRDefault="00914B21" w:rsidP="00406958">
            <w:pPr>
              <w:pStyle w:val="a7"/>
              <w:ind w:firstLine="0"/>
              <w:jc w:val="center"/>
              <w:rPr>
                <w:sz w:val="24"/>
              </w:rPr>
            </w:pPr>
            <w:r>
              <w:rPr>
                <w:sz w:val="24"/>
              </w:rPr>
              <w:t>18,37</w:t>
            </w:r>
          </w:p>
          <w:p w14:paraId="6804AD9C" w14:textId="77777777" w:rsidR="00914B21" w:rsidRDefault="00914B21" w:rsidP="00406958">
            <w:pPr>
              <w:pStyle w:val="a7"/>
              <w:ind w:firstLine="0"/>
              <w:jc w:val="center"/>
              <w:rPr>
                <w:sz w:val="24"/>
              </w:rPr>
            </w:pPr>
            <w:r>
              <w:rPr>
                <w:sz w:val="24"/>
              </w:rPr>
              <w:t>8,61</w:t>
            </w:r>
          </w:p>
        </w:tc>
        <w:tc>
          <w:tcPr>
            <w:tcW w:w="1080" w:type="dxa"/>
          </w:tcPr>
          <w:p w14:paraId="168530F6" w14:textId="77777777" w:rsidR="00914B21" w:rsidRDefault="00914B21" w:rsidP="00406958">
            <w:pPr>
              <w:pStyle w:val="a7"/>
              <w:ind w:firstLine="0"/>
              <w:jc w:val="center"/>
              <w:rPr>
                <w:sz w:val="24"/>
              </w:rPr>
            </w:pPr>
            <w:r>
              <w:rPr>
                <w:sz w:val="24"/>
              </w:rPr>
              <w:t>29,51</w:t>
            </w:r>
          </w:p>
          <w:p w14:paraId="0EB40771" w14:textId="77777777" w:rsidR="00914B21" w:rsidRDefault="00914B21" w:rsidP="00406958">
            <w:pPr>
              <w:pStyle w:val="a7"/>
              <w:ind w:firstLine="0"/>
              <w:jc w:val="center"/>
              <w:rPr>
                <w:sz w:val="24"/>
              </w:rPr>
            </w:pPr>
            <w:r>
              <w:rPr>
                <w:sz w:val="24"/>
              </w:rPr>
              <w:t>-</w:t>
            </w:r>
          </w:p>
        </w:tc>
        <w:tc>
          <w:tcPr>
            <w:tcW w:w="960" w:type="dxa"/>
          </w:tcPr>
          <w:p w14:paraId="2B8E24C3" w14:textId="77777777" w:rsidR="00914B21" w:rsidRDefault="00914B21" w:rsidP="00406958">
            <w:pPr>
              <w:pStyle w:val="a7"/>
              <w:ind w:firstLine="0"/>
              <w:jc w:val="center"/>
              <w:rPr>
                <w:sz w:val="24"/>
              </w:rPr>
            </w:pPr>
            <w:r>
              <w:rPr>
                <w:sz w:val="24"/>
              </w:rPr>
              <w:t>23,74</w:t>
            </w:r>
          </w:p>
          <w:p w14:paraId="072514DA" w14:textId="77777777" w:rsidR="00914B21" w:rsidRDefault="00914B21" w:rsidP="00406958">
            <w:pPr>
              <w:pStyle w:val="a7"/>
              <w:ind w:firstLine="0"/>
              <w:jc w:val="center"/>
              <w:rPr>
                <w:sz w:val="24"/>
              </w:rPr>
            </w:pPr>
            <w:r>
              <w:rPr>
                <w:sz w:val="24"/>
              </w:rPr>
              <w:t>-</w:t>
            </w:r>
          </w:p>
        </w:tc>
        <w:tc>
          <w:tcPr>
            <w:tcW w:w="1680" w:type="dxa"/>
          </w:tcPr>
          <w:p w14:paraId="349D91AA" w14:textId="77777777" w:rsidR="00914B21" w:rsidRDefault="00914B21" w:rsidP="00406958">
            <w:pPr>
              <w:pStyle w:val="a7"/>
              <w:ind w:firstLine="0"/>
              <w:jc w:val="center"/>
              <w:rPr>
                <w:sz w:val="24"/>
              </w:rPr>
            </w:pPr>
          </w:p>
        </w:tc>
      </w:tr>
    </w:tbl>
    <w:p w14:paraId="78965CBD" w14:textId="77777777" w:rsidR="00914B21" w:rsidRDefault="00914B21" w:rsidP="00914B21">
      <w:pPr>
        <w:pStyle w:val="a7"/>
        <w:ind w:firstLine="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2458"/>
        <w:gridCol w:w="3083"/>
        <w:gridCol w:w="473"/>
        <w:gridCol w:w="836"/>
        <w:gridCol w:w="830"/>
        <w:gridCol w:w="950"/>
        <w:gridCol w:w="950"/>
        <w:gridCol w:w="836"/>
        <w:gridCol w:w="1064"/>
        <w:gridCol w:w="950"/>
        <w:gridCol w:w="1442"/>
      </w:tblGrid>
      <w:tr w:rsidR="00914B21" w14:paraId="6C5A586E" w14:textId="77777777" w:rsidTr="006D0100">
        <w:trPr>
          <w:cantSplit/>
        </w:trPr>
        <w:tc>
          <w:tcPr>
            <w:tcW w:w="14560" w:type="dxa"/>
            <w:gridSpan w:val="12"/>
          </w:tcPr>
          <w:p w14:paraId="3B70AAEF" w14:textId="77777777" w:rsidR="00914B21" w:rsidRDefault="00914B21" w:rsidP="00406958">
            <w:pPr>
              <w:pStyle w:val="a7"/>
              <w:ind w:firstLine="0"/>
              <w:jc w:val="center"/>
              <w:rPr>
                <w:sz w:val="24"/>
              </w:rPr>
            </w:pPr>
            <w:r>
              <w:rPr>
                <w:sz w:val="24"/>
              </w:rPr>
              <w:lastRenderedPageBreak/>
              <w:t>І – нижній шар</w:t>
            </w:r>
          </w:p>
        </w:tc>
      </w:tr>
      <w:tr w:rsidR="00914B21" w14:paraId="2501A47E" w14:textId="77777777" w:rsidTr="006D0100">
        <w:tc>
          <w:tcPr>
            <w:tcW w:w="688" w:type="dxa"/>
          </w:tcPr>
          <w:p w14:paraId="60FF6A59" w14:textId="77777777" w:rsidR="00914B21" w:rsidRDefault="00914B21" w:rsidP="00406958">
            <w:pPr>
              <w:pStyle w:val="a7"/>
              <w:ind w:firstLine="0"/>
              <w:jc w:val="center"/>
              <w:rPr>
                <w:sz w:val="24"/>
                <w:lang w:val="en-US"/>
              </w:rPr>
            </w:pPr>
            <w:r>
              <w:rPr>
                <w:sz w:val="24"/>
                <w:lang w:val="en-US"/>
              </w:rPr>
              <w:t>1</w:t>
            </w:r>
          </w:p>
        </w:tc>
        <w:tc>
          <w:tcPr>
            <w:tcW w:w="2458" w:type="dxa"/>
          </w:tcPr>
          <w:p w14:paraId="419FB1DF" w14:textId="77777777" w:rsidR="00914B21" w:rsidRDefault="00914B21" w:rsidP="00406958">
            <w:pPr>
              <w:pStyle w:val="a7"/>
              <w:ind w:firstLine="0"/>
              <w:jc w:val="center"/>
              <w:rPr>
                <w:sz w:val="24"/>
              </w:rPr>
            </w:pPr>
            <w:proofErr w:type="spellStart"/>
            <w:r>
              <w:rPr>
                <w:sz w:val="24"/>
              </w:rPr>
              <w:t>Адамівське</w:t>
            </w:r>
            <w:proofErr w:type="spellEnd"/>
            <w:r>
              <w:rPr>
                <w:sz w:val="24"/>
              </w:rPr>
              <w:t>-ІІ ро-</w:t>
            </w:r>
            <w:proofErr w:type="spellStart"/>
            <w:r>
              <w:rPr>
                <w:sz w:val="24"/>
              </w:rPr>
              <w:t>довищ</w:t>
            </w:r>
            <w:proofErr w:type="spellEnd"/>
            <w:r>
              <w:rPr>
                <w:sz w:val="24"/>
              </w:rPr>
              <w:t>. 46</w:t>
            </w:r>
            <w:r>
              <w:rPr>
                <w:sz w:val="24"/>
                <w:lang w:val="en-US"/>
              </w:rPr>
              <w:t>/3 (</w:t>
            </w:r>
            <w:r>
              <w:rPr>
                <w:sz w:val="24"/>
              </w:rPr>
              <w:t>6,9-10,4)</w:t>
            </w:r>
          </w:p>
        </w:tc>
        <w:tc>
          <w:tcPr>
            <w:tcW w:w="3083" w:type="dxa"/>
          </w:tcPr>
          <w:p w14:paraId="2677942D" w14:textId="77777777" w:rsidR="00914B21" w:rsidRDefault="00914B21" w:rsidP="00406958">
            <w:pPr>
              <w:pStyle w:val="a7"/>
              <w:ind w:firstLine="0"/>
              <w:jc w:val="center"/>
              <w:rPr>
                <w:sz w:val="24"/>
              </w:rPr>
            </w:pPr>
            <w:proofErr w:type="spellStart"/>
            <w:r>
              <w:rPr>
                <w:sz w:val="24"/>
              </w:rPr>
              <w:t>Хмелиницька</w:t>
            </w:r>
            <w:proofErr w:type="spellEnd"/>
            <w:r>
              <w:rPr>
                <w:sz w:val="24"/>
              </w:rPr>
              <w:t xml:space="preserve"> обл. Ярмолинецький р-н</w:t>
            </w:r>
          </w:p>
        </w:tc>
        <w:tc>
          <w:tcPr>
            <w:tcW w:w="473" w:type="dxa"/>
          </w:tcPr>
          <w:p w14:paraId="547C45DB" w14:textId="77777777" w:rsidR="00914B21" w:rsidRDefault="00914B21" w:rsidP="00406958">
            <w:pPr>
              <w:pStyle w:val="a7"/>
              <w:ind w:firstLine="0"/>
              <w:jc w:val="center"/>
              <w:rPr>
                <w:sz w:val="24"/>
              </w:rPr>
            </w:pPr>
            <w:r>
              <w:rPr>
                <w:sz w:val="24"/>
              </w:rPr>
              <w:t>а</w:t>
            </w:r>
          </w:p>
          <w:p w14:paraId="3E90D5A6" w14:textId="77777777" w:rsidR="00914B21" w:rsidRDefault="00914B21" w:rsidP="00406958">
            <w:pPr>
              <w:pStyle w:val="a7"/>
              <w:ind w:firstLine="0"/>
              <w:jc w:val="center"/>
              <w:rPr>
                <w:sz w:val="24"/>
              </w:rPr>
            </w:pPr>
            <w:r>
              <w:rPr>
                <w:sz w:val="24"/>
              </w:rPr>
              <w:t>б</w:t>
            </w:r>
          </w:p>
        </w:tc>
        <w:tc>
          <w:tcPr>
            <w:tcW w:w="836" w:type="dxa"/>
          </w:tcPr>
          <w:p w14:paraId="55611B25" w14:textId="77777777" w:rsidR="00914B21" w:rsidRDefault="00914B21" w:rsidP="00406958">
            <w:pPr>
              <w:pStyle w:val="a7"/>
              <w:ind w:firstLine="0"/>
              <w:jc w:val="center"/>
              <w:rPr>
                <w:sz w:val="24"/>
              </w:rPr>
            </w:pPr>
            <w:r>
              <w:rPr>
                <w:sz w:val="24"/>
              </w:rPr>
              <w:t>1,26</w:t>
            </w:r>
          </w:p>
          <w:p w14:paraId="095B2C1E" w14:textId="77777777" w:rsidR="00914B21" w:rsidRDefault="00914B21" w:rsidP="00406958">
            <w:pPr>
              <w:pStyle w:val="a7"/>
              <w:ind w:firstLine="0"/>
              <w:jc w:val="center"/>
              <w:rPr>
                <w:sz w:val="24"/>
              </w:rPr>
            </w:pPr>
            <w:r>
              <w:rPr>
                <w:sz w:val="24"/>
              </w:rPr>
              <w:t>7,0</w:t>
            </w:r>
          </w:p>
        </w:tc>
        <w:tc>
          <w:tcPr>
            <w:tcW w:w="830" w:type="dxa"/>
          </w:tcPr>
          <w:p w14:paraId="09B82DEE" w14:textId="77777777" w:rsidR="00914B21" w:rsidRDefault="00914B21" w:rsidP="00406958">
            <w:pPr>
              <w:pStyle w:val="a7"/>
              <w:ind w:firstLine="0"/>
              <w:jc w:val="center"/>
              <w:rPr>
                <w:sz w:val="24"/>
              </w:rPr>
            </w:pPr>
            <w:r>
              <w:rPr>
                <w:sz w:val="24"/>
              </w:rPr>
              <w:t>2,35</w:t>
            </w:r>
          </w:p>
          <w:p w14:paraId="79C6AB52" w14:textId="77777777" w:rsidR="00914B21" w:rsidRDefault="00914B21" w:rsidP="00406958">
            <w:pPr>
              <w:pStyle w:val="a7"/>
              <w:ind w:firstLine="0"/>
              <w:jc w:val="center"/>
              <w:rPr>
                <w:sz w:val="24"/>
              </w:rPr>
            </w:pPr>
            <w:r>
              <w:rPr>
                <w:sz w:val="24"/>
              </w:rPr>
              <w:t>6,0</w:t>
            </w:r>
          </w:p>
        </w:tc>
        <w:tc>
          <w:tcPr>
            <w:tcW w:w="950" w:type="dxa"/>
          </w:tcPr>
          <w:p w14:paraId="55A75AE7" w14:textId="77777777" w:rsidR="00914B21" w:rsidRDefault="00914B21" w:rsidP="00406958">
            <w:pPr>
              <w:pStyle w:val="a7"/>
              <w:ind w:firstLine="0"/>
              <w:jc w:val="center"/>
              <w:rPr>
                <w:sz w:val="24"/>
              </w:rPr>
            </w:pPr>
            <w:r>
              <w:rPr>
                <w:sz w:val="24"/>
              </w:rPr>
              <w:t>5,85</w:t>
            </w:r>
          </w:p>
          <w:p w14:paraId="10574256" w14:textId="77777777" w:rsidR="00914B21" w:rsidRDefault="00914B21" w:rsidP="00406958">
            <w:pPr>
              <w:pStyle w:val="a7"/>
              <w:ind w:firstLine="0"/>
              <w:jc w:val="center"/>
              <w:rPr>
                <w:sz w:val="24"/>
              </w:rPr>
            </w:pPr>
            <w:r>
              <w:rPr>
                <w:sz w:val="24"/>
              </w:rPr>
              <w:t>1,0</w:t>
            </w:r>
          </w:p>
        </w:tc>
        <w:tc>
          <w:tcPr>
            <w:tcW w:w="950" w:type="dxa"/>
          </w:tcPr>
          <w:p w14:paraId="7E989EBA" w14:textId="77777777" w:rsidR="00914B21" w:rsidRDefault="00914B21" w:rsidP="00406958">
            <w:pPr>
              <w:pStyle w:val="a7"/>
              <w:ind w:firstLine="0"/>
              <w:jc w:val="center"/>
              <w:rPr>
                <w:sz w:val="24"/>
              </w:rPr>
            </w:pPr>
            <w:r>
              <w:rPr>
                <w:sz w:val="24"/>
              </w:rPr>
              <w:t>15,48</w:t>
            </w:r>
          </w:p>
          <w:p w14:paraId="400E3C55" w14:textId="77777777" w:rsidR="00914B21" w:rsidRDefault="00914B21" w:rsidP="00406958">
            <w:pPr>
              <w:pStyle w:val="a7"/>
              <w:ind w:firstLine="0"/>
              <w:jc w:val="center"/>
              <w:rPr>
                <w:sz w:val="24"/>
              </w:rPr>
            </w:pPr>
            <w:r>
              <w:rPr>
                <w:sz w:val="24"/>
              </w:rPr>
              <w:t>10,6</w:t>
            </w:r>
          </w:p>
        </w:tc>
        <w:tc>
          <w:tcPr>
            <w:tcW w:w="836" w:type="dxa"/>
          </w:tcPr>
          <w:p w14:paraId="7D2D5EF8" w14:textId="77777777" w:rsidR="00914B21" w:rsidRDefault="00914B21" w:rsidP="00406958">
            <w:pPr>
              <w:pStyle w:val="a7"/>
              <w:ind w:firstLine="0"/>
              <w:jc w:val="center"/>
              <w:rPr>
                <w:sz w:val="24"/>
              </w:rPr>
            </w:pPr>
            <w:r>
              <w:rPr>
                <w:sz w:val="24"/>
              </w:rPr>
              <w:t>24,46</w:t>
            </w:r>
          </w:p>
          <w:p w14:paraId="50A144FB" w14:textId="77777777" w:rsidR="00914B21" w:rsidRDefault="00914B21" w:rsidP="00406958">
            <w:pPr>
              <w:pStyle w:val="a7"/>
              <w:ind w:firstLine="0"/>
              <w:jc w:val="center"/>
              <w:rPr>
                <w:sz w:val="24"/>
              </w:rPr>
            </w:pPr>
            <w:r>
              <w:rPr>
                <w:sz w:val="24"/>
              </w:rPr>
              <w:t>11,2</w:t>
            </w:r>
          </w:p>
        </w:tc>
        <w:tc>
          <w:tcPr>
            <w:tcW w:w="1064" w:type="dxa"/>
          </w:tcPr>
          <w:p w14:paraId="55E038CF" w14:textId="77777777" w:rsidR="00914B21" w:rsidRDefault="00914B21" w:rsidP="00406958">
            <w:pPr>
              <w:pStyle w:val="a7"/>
              <w:ind w:firstLine="0"/>
              <w:jc w:val="center"/>
              <w:rPr>
                <w:sz w:val="24"/>
              </w:rPr>
            </w:pPr>
            <w:r>
              <w:rPr>
                <w:sz w:val="24"/>
              </w:rPr>
              <w:t>50,60</w:t>
            </w:r>
            <w:r>
              <w:rPr>
                <w:position w:val="-2"/>
                <w:sz w:val="24"/>
              </w:rPr>
              <w:object w:dxaOrig="320" w:dyaOrig="200" w14:anchorId="258FF941">
                <v:shape id="_x0000_i1034" type="#_x0000_t75" style="width:16.2pt;height:10.2pt" o:ole="">
                  <v:imagedata r:id="rId20" o:title=""/>
                </v:shape>
                <o:OLEObject Type="Embed" ProgID="Equation.3" ShapeID="_x0000_i1034" DrawAspect="Content" ObjectID="_1713881568" r:id="rId27"/>
              </w:object>
            </w:r>
          </w:p>
          <w:p w14:paraId="15F03F0F" w14:textId="77777777" w:rsidR="00914B21" w:rsidRDefault="00914B21" w:rsidP="00406958">
            <w:pPr>
              <w:pStyle w:val="a7"/>
              <w:ind w:firstLine="0"/>
              <w:jc w:val="center"/>
              <w:rPr>
                <w:sz w:val="24"/>
              </w:rPr>
            </w:pPr>
            <w:r>
              <w:rPr>
                <w:sz w:val="24"/>
              </w:rPr>
              <w:t>60,0</w:t>
            </w:r>
            <w:r>
              <w:rPr>
                <w:position w:val="-2"/>
                <w:sz w:val="24"/>
              </w:rPr>
              <w:object w:dxaOrig="320" w:dyaOrig="200" w14:anchorId="1F5A0842">
                <v:shape id="_x0000_i1035" type="#_x0000_t75" style="width:16.2pt;height:10.2pt" o:ole="">
                  <v:imagedata r:id="rId20" o:title=""/>
                </v:shape>
                <o:OLEObject Type="Embed" ProgID="Equation.3" ShapeID="_x0000_i1035" DrawAspect="Content" ObjectID="_1713881569" r:id="rId28"/>
              </w:object>
            </w:r>
          </w:p>
        </w:tc>
        <w:tc>
          <w:tcPr>
            <w:tcW w:w="950" w:type="dxa"/>
          </w:tcPr>
          <w:p w14:paraId="3CAFDE78" w14:textId="77777777" w:rsidR="00914B21" w:rsidRDefault="00914B21" w:rsidP="00406958">
            <w:pPr>
              <w:pStyle w:val="a7"/>
              <w:ind w:firstLine="0"/>
              <w:jc w:val="center"/>
              <w:rPr>
                <w:sz w:val="24"/>
              </w:rPr>
            </w:pPr>
          </w:p>
        </w:tc>
        <w:tc>
          <w:tcPr>
            <w:tcW w:w="1442" w:type="dxa"/>
          </w:tcPr>
          <w:p w14:paraId="41F66807" w14:textId="77777777" w:rsidR="00914B21" w:rsidRDefault="00914B21" w:rsidP="00406958">
            <w:pPr>
              <w:pStyle w:val="a7"/>
              <w:ind w:firstLine="0"/>
              <w:jc w:val="center"/>
              <w:rPr>
                <w:sz w:val="24"/>
              </w:rPr>
            </w:pPr>
            <w:r>
              <w:rPr>
                <w:sz w:val="24"/>
              </w:rPr>
              <w:t>35,03</w:t>
            </w:r>
          </w:p>
        </w:tc>
      </w:tr>
      <w:tr w:rsidR="00914B21" w14:paraId="23C7C2CF" w14:textId="77777777" w:rsidTr="006D0100">
        <w:tc>
          <w:tcPr>
            <w:tcW w:w="688" w:type="dxa"/>
          </w:tcPr>
          <w:p w14:paraId="4B104858" w14:textId="77777777" w:rsidR="00914B21" w:rsidRDefault="00914B21" w:rsidP="00406958">
            <w:pPr>
              <w:pStyle w:val="a7"/>
              <w:ind w:firstLine="0"/>
              <w:jc w:val="center"/>
              <w:rPr>
                <w:sz w:val="24"/>
                <w:lang w:val="ru-RU"/>
              </w:rPr>
            </w:pPr>
            <w:r>
              <w:rPr>
                <w:sz w:val="24"/>
                <w:lang w:val="en-US"/>
              </w:rPr>
              <w:t>-“-</w:t>
            </w:r>
          </w:p>
        </w:tc>
        <w:tc>
          <w:tcPr>
            <w:tcW w:w="2458" w:type="dxa"/>
          </w:tcPr>
          <w:p w14:paraId="4AB43840" w14:textId="77777777" w:rsidR="00914B21" w:rsidRDefault="00914B21" w:rsidP="00406958">
            <w:pPr>
              <w:pStyle w:val="a7"/>
              <w:ind w:firstLine="0"/>
              <w:jc w:val="center"/>
              <w:rPr>
                <w:sz w:val="24"/>
              </w:rPr>
            </w:pPr>
            <w:r>
              <w:rPr>
                <w:sz w:val="24"/>
              </w:rPr>
              <w:t>46</w:t>
            </w:r>
            <w:r>
              <w:rPr>
                <w:sz w:val="24"/>
                <w:lang w:val="en-US"/>
              </w:rPr>
              <w:t>/4 (10</w:t>
            </w:r>
            <w:r>
              <w:rPr>
                <w:sz w:val="24"/>
              </w:rPr>
              <w:t>,</w:t>
            </w:r>
            <w:r>
              <w:rPr>
                <w:sz w:val="24"/>
                <w:lang w:val="en-US"/>
              </w:rPr>
              <w:t>4-</w:t>
            </w:r>
            <w:r>
              <w:rPr>
                <w:sz w:val="24"/>
              </w:rPr>
              <w:t>13,6</w:t>
            </w:r>
          </w:p>
        </w:tc>
        <w:tc>
          <w:tcPr>
            <w:tcW w:w="3083" w:type="dxa"/>
          </w:tcPr>
          <w:p w14:paraId="7EDED8BF" w14:textId="77777777" w:rsidR="00914B21" w:rsidRDefault="00914B21" w:rsidP="00406958">
            <w:pPr>
              <w:pStyle w:val="a7"/>
              <w:ind w:firstLine="0"/>
              <w:jc w:val="center"/>
              <w:rPr>
                <w:sz w:val="24"/>
                <w:lang w:val="en-US"/>
              </w:rPr>
            </w:pPr>
            <w:r>
              <w:rPr>
                <w:sz w:val="24"/>
              </w:rPr>
              <w:t>-</w:t>
            </w:r>
            <w:r>
              <w:rPr>
                <w:sz w:val="24"/>
                <w:lang w:val="en-US"/>
              </w:rPr>
              <w:t>“-</w:t>
            </w:r>
          </w:p>
        </w:tc>
        <w:tc>
          <w:tcPr>
            <w:tcW w:w="473" w:type="dxa"/>
          </w:tcPr>
          <w:p w14:paraId="462E0E00" w14:textId="77777777" w:rsidR="00914B21" w:rsidRDefault="00914B21" w:rsidP="00406958">
            <w:pPr>
              <w:pStyle w:val="a7"/>
              <w:ind w:firstLine="0"/>
              <w:jc w:val="center"/>
              <w:rPr>
                <w:sz w:val="24"/>
              </w:rPr>
            </w:pPr>
            <w:r>
              <w:rPr>
                <w:sz w:val="24"/>
              </w:rPr>
              <w:t>а</w:t>
            </w:r>
          </w:p>
          <w:p w14:paraId="6FDBDE27" w14:textId="77777777" w:rsidR="00914B21" w:rsidRDefault="00914B21" w:rsidP="00406958">
            <w:pPr>
              <w:pStyle w:val="a7"/>
              <w:ind w:firstLine="0"/>
              <w:jc w:val="center"/>
              <w:rPr>
                <w:sz w:val="24"/>
              </w:rPr>
            </w:pPr>
            <w:r>
              <w:rPr>
                <w:sz w:val="24"/>
              </w:rPr>
              <w:t>б</w:t>
            </w:r>
          </w:p>
        </w:tc>
        <w:tc>
          <w:tcPr>
            <w:tcW w:w="836" w:type="dxa"/>
          </w:tcPr>
          <w:p w14:paraId="60E67B4C" w14:textId="77777777" w:rsidR="00914B21" w:rsidRDefault="00914B21" w:rsidP="00406958">
            <w:pPr>
              <w:pStyle w:val="a7"/>
              <w:ind w:firstLine="0"/>
              <w:jc w:val="center"/>
              <w:rPr>
                <w:sz w:val="24"/>
              </w:rPr>
            </w:pPr>
            <w:r>
              <w:rPr>
                <w:sz w:val="24"/>
              </w:rPr>
              <w:t>11,88</w:t>
            </w:r>
          </w:p>
          <w:p w14:paraId="0514F9A4" w14:textId="77777777" w:rsidR="00914B21" w:rsidRDefault="00914B21" w:rsidP="00406958">
            <w:pPr>
              <w:pStyle w:val="a7"/>
              <w:ind w:firstLine="0"/>
              <w:jc w:val="center"/>
              <w:rPr>
                <w:sz w:val="24"/>
              </w:rPr>
            </w:pPr>
            <w:r>
              <w:rPr>
                <w:sz w:val="24"/>
              </w:rPr>
              <w:t>8,0</w:t>
            </w:r>
          </w:p>
        </w:tc>
        <w:tc>
          <w:tcPr>
            <w:tcW w:w="830" w:type="dxa"/>
          </w:tcPr>
          <w:p w14:paraId="10B9B2B1" w14:textId="77777777" w:rsidR="00914B21" w:rsidRDefault="00914B21" w:rsidP="00406958">
            <w:pPr>
              <w:pStyle w:val="a7"/>
              <w:ind w:firstLine="0"/>
              <w:jc w:val="center"/>
              <w:rPr>
                <w:sz w:val="24"/>
              </w:rPr>
            </w:pPr>
            <w:r>
              <w:rPr>
                <w:sz w:val="24"/>
              </w:rPr>
              <w:t>2,89</w:t>
            </w:r>
          </w:p>
          <w:p w14:paraId="3F08E6ED" w14:textId="77777777" w:rsidR="00914B21" w:rsidRDefault="00914B21" w:rsidP="00406958">
            <w:pPr>
              <w:pStyle w:val="a7"/>
              <w:ind w:firstLine="0"/>
              <w:jc w:val="center"/>
              <w:rPr>
                <w:sz w:val="24"/>
              </w:rPr>
            </w:pPr>
            <w:r>
              <w:rPr>
                <w:sz w:val="24"/>
              </w:rPr>
              <w:t>5,0</w:t>
            </w:r>
          </w:p>
        </w:tc>
        <w:tc>
          <w:tcPr>
            <w:tcW w:w="950" w:type="dxa"/>
          </w:tcPr>
          <w:p w14:paraId="538FD588" w14:textId="77777777" w:rsidR="00914B21" w:rsidRDefault="00914B21" w:rsidP="00406958">
            <w:pPr>
              <w:pStyle w:val="a7"/>
              <w:ind w:firstLine="0"/>
              <w:jc w:val="center"/>
              <w:rPr>
                <w:sz w:val="24"/>
              </w:rPr>
            </w:pPr>
            <w:r>
              <w:rPr>
                <w:sz w:val="24"/>
              </w:rPr>
              <w:t>7,56</w:t>
            </w:r>
          </w:p>
          <w:p w14:paraId="4FFFAE87" w14:textId="77777777" w:rsidR="00914B21" w:rsidRDefault="00914B21" w:rsidP="00406958">
            <w:pPr>
              <w:pStyle w:val="a7"/>
              <w:ind w:firstLine="0"/>
              <w:jc w:val="center"/>
              <w:rPr>
                <w:sz w:val="24"/>
              </w:rPr>
            </w:pPr>
            <w:r>
              <w:rPr>
                <w:sz w:val="24"/>
              </w:rPr>
              <w:t>1,0</w:t>
            </w:r>
          </w:p>
        </w:tc>
        <w:tc>
          <w:tcPr>
            <w:tcW w:w="950" w:type="dxa"/>
          </w:tcPr>
          <w:p w14:paraId="1ED74F01" w14:textId="77777777" w:rsidR="00914B21" w:rsidRDefault="00914B21" w:rsidP="00406958">
            <w:pPr>
              <w:pStyle w:val="a7"/>
              <w:ind w:firstLine="0"/>
              <w:jc w:val="center"/>
              <w:rPr>
                <w:sz w:val="24"/>
              </w:rPr>
            </w:pPr>
            <w:r>
              <w:rPr>
                <w:sz w:val="24"/>
              </w:rPr>
              <w:t>15,77</w:t>
            </w:r>
          </w:p>
          <w:p w14:paraId="44FEAAA9" w14:textId="77777777" w:rsidR="00914B21" w:rsidRDefault="00914B21" w:rsidP="00406958">
            <w:pPr>
              <w:pStyle w:val="a7"/>
              <w:ind w:firstLine="0"/>
              <w:jc w:val="center"/>
              <w:rPr>
                <w:sz w:val="24"/>
              </w:rPr>
            </w:pPr>
            <w:r>
              <w:rPr>
                <w:sz w:val="24"/>
              </w:rPr>
              <w:t>9,9</w:t>
            </w:r>
          </w:p>
        </w:tc>
        <w:tc>
          <w:tcPr>
            <w:tcW w:w="836" w:type="dxa"/>
          </w:tcPr>
          <w:p w14:paraId="78E5F24D" w14:textId="77777777" w:rsidR="00914B21" w:rsidRDefault="00914B21" w:rsidP="00406958">
            <w:pPr>
              <w:pStyle w:val="a7"/>
              <w:ind w:firstLine="0"/>
              <w:jc w:val="center"/>
              <w:rPr>
                <w:sz w:val="24"/>
              </w:rPr>
            </w:pPr>
            <w:r>
              <w:rPr>
                <w:sz w:val="24"/>
              </w:rPr>
              <w:t>18,14</w:t>
            </w:r>
          </w:p>
          <w:p w14:paraId="288D7D2B" w14:textId="77777777" w:rsidR="00914B21" w:rsidRDefault="00914B21" w:rsidP="00406958">
            <w:pPr>
              <w:pStyle w:val="a7"/>
              <w:ind w:firstLine="0"/>
              <w:jc w:val="center"/>
              <w:rPr>
                <w:sz w:val="24"/>
              </w:rPr>
            </w:pPr>
            <w:r>
              <w:rPr>
                <w:sz w:val="24"/>
              </w:rPr>
              <w:t>10,5</w:t>
            </w:r>
          </w:p>
        </w:tc>
        <w:tc>
          <w:tcPr>
            <w:tcW w:w="1064" w:type="dxa"/>
          </w:tcPr>
          <w:p w14:paraId="5707A493" w14:textId="77777777" w:rsidR="00914B21" w:rsidRDefault="00914B21" w:rsidP="00406958">
            <w:pPr>
              <w:pStyle w:val="a7"/>
              <w:ind w:firstLine="0"/>
              <w:jc w:val="center"/>
              <w:rPr>
                <w:sz w:val="24"/>
              </w:rPr>
            </w:pPr>
            <w:r>
              <w:rPr>
                <w:sz w:val="24"/>
              </w:rPr>
              <w:t>43,76</w:t>
            </w:r>
            <w:r>
              <w:rPr>
                <w:position w:val="-2"/>
                <w:sz w:val="24"/>
              </w:rPr>
              <w:object w:dxaOrig="320" w:dyaOrig="200" w14:anchorId="5BFB970E">
                <v:shape id="_x0000_i1036" type="#_x0000_t75" style="width:16.2pt;height:10.2pt" o:ole="">
                  <v:imagedata r:id="rId20" o:title=""/>
                </v:shape>
                <o:OLEObject Type="Embed" ProgID="Equation.3" ShapeID="_x0000_i1036" DrawAspect="Content" ObjectID="_1713881570" r:id="rId29"/>
              </w:object>
            </w:r>
          </w:p>
          <w:p w14:paraId="5B417FF4" w14:textId="77777777" w:rsidR="00914B21" w:rsidRDefault="00914B21" w:rsidP="00406958">
            <w:pPr>
              <w:pStyle w:val="a7"/>
              <w:ind w:firstLine="0"/>
              <w:jc w:val="center"/>
              <w:rPr>
                <w:sz w:val="24"/>
              </w:rPr>
            </w:pPr>
            <w:r>
              <w:rPr>
                <w:sz w:val="24"/>
              </w:rPr>
              <w:t>60,0</w:t>
            </w:r>
            <w:r>
              <w:rPr>
                <w:position w:val="-2"/>
                <w:sz w:val="24"/>
              </w:rPr>
              <w:object w:dxaOrig="320" w:dyaOrig="200" w14:anchorId="5DDECE13">
                <v:shape id="_x0000_i1037" type="#_x0000_t75" style="width:16.2pt;height:10.2pt" o:ole="">
                  <v:imagedata r:id="rId20" o:title=""/>
                </v:shape>
                <o:OLEObject Type="Embed" ProgID="Equation.3" ShapeID="_x0000_i1037" DrawAspect="Content" ObjectID="_1713881571" r:id="rId30"/>
              </w:object>
            </w:r>
          </w:p>
        </w:tc>
        <w:tc>
          <w:tcPr>
            <w:tcW w:w="950" w:type="dxa"/>
          </w:tcPr>
          <w:p w14:paraId="7AD6AAB3" w14:textId="77777777" w:rsidR="00914B21" w:rsidRDefault="00914B21" w:rsidP="00406958">
            <w:pPr>
              <w:pStyle w:val="a7"/>
              <w:ind w:firstLine="0"/>
              <w:jc w:val="center"/>
              <w:rPr>
                <w:sz w:val="24"/>
              </w:rPr>
            </w:pPr>
          </w:p>
        </w:tc>
        <w:tc>
          <w:tcPr>
            <w:tcW w:w="1442" w:type="dxa"/>
          </w:tcPr>
          <w:p w14:paraId="185F86EC" w14:textId="77777777" w:rsidR="00914B21" w:rsidRDefault="00914B21" w:rsidP="00406958">
            <w:pPr>
              <w:pStyle w:val="a7"/>
              <w:ind w:firstLine="0"/>
              <w:jc w:val="center"/>
              <w:rPr>
                <w:sz w:val="24"/>
              </w:rPr>
            </w:pPr>
            <w:r>
              <w:rPr>
                <w:sz w:val="24"/>
              </w:rPr>
              <w:t>30,89</w:t>
            </w:r>
          </w:p>
        </w:tc>
      </w:tr>
      <w:tr w:rsidR="00914B21" w14:paraId="39A6409F" w14:textId="77777777" w:rsidTr="006D0100">
        <w:tc>
          <w:tcPr>
            <w:tcW w:w="688" w:type="dxa"/>
          </w:tcPr>
          <w:p w14:paraId="41894615" w14:textId="77777777" w:rsidR="00914B21" w:rsidRDefault="00914B21" w:rsidP="00406958">
            <w:pPr>
              <w:pStyle w:val="a7"/>
              <w:ind w:firstLine="0"/>
              <w:jc w:val="center"/>
              <w:rPr>
                <w:sz w:val="24"/>
                <w:lang w:val="en-US"/>
              </w:rPr>
            </w:pPr>
            <w:r>
              <w:rPr>
                <w:sz w:val="24"/>
                <w:lang w:val="en-US"/>
              </w:rPr>
              <w:t>-“-</w:t>
            </w:r>
          </w:p>
        </w:tc>
        <w:tc>
          <w:tcPr>
            <w:tcW w:w="2458" w:type="dxa"/>
          </w:tcPr>
          <w:p w14:paraId="4A526706" w14:textId="77777777" w:rsidR="00914B21" w:rsidRDefault="00914B21" w:rsidP="00406958">
            <w:pPr>
              <w:pStyle w:val="a7"/>
              <w:ind w:firstLine="0"/>
              <w:jc w:val="center"/>
              <w:rPr>
                <w:sz w:val="24"/>
              </w:rPr>
            </w:pPr>
            <w:r>
              <w:rPr>
                <w:sz w:val="24"/>
              </w:rPr>
              <w:t>46</w:t>
            </w:r>
            <w:r>
              <w:rPr>
                <w:sz w:val="24"/>
                <w:lang w:val="en-US"/>
              </w:rPr>
              <w:t xml:space="preserve">/5 </w:t>
            </w:r>
            <w:r>
              <w:rPr>
                <w:sz w:val="24"/>
              </w:rPr>
              <w:t>(13,6-16,9)</w:t>
            </w:r>
          </w:p>
        </w:tc>
        <w:tc>
          <w:tcPr>
            <w:tcW w:w="3083" w:type="dxa"/>
          </w:tcPr>
          <w:p w14:paraId="56473163" w14:textId="77777777" w:rsidR="00914B21" w:rsidRDefault="00914B21" w:rsidP="00406958">
            <w:pPr>
              <w:pStyle w:val="a7"/>
              <w:ind w:firstLine="0"/>
              <w:jc w:val="center"/>
              <w:rPr>
                <w:sz w:val="24"/>
                <w:lang w:val="en-US"/>
              </w:rPr>
            </w:pPr>
            <w:r>
              <w:rPr>
                <w:sz w:val="24"/>
                <w:lang w:val="en-US"/>
              </w:rPr>
              <w:t>-“-</w:t>
            </w:r>
          </w:p>
        </w:tc>
        <w:tc>
          <w:tcPr>
            <w:tcW w:w="473" w:type="dxa"/>
          </w:tcPr>
          <w:p w14:paraId="043E8580" w14:textId="77777777" w:rsidR="00914B21" w:rsidRDefault="00914B21" w:rsidP="00406958">
            <w:pPr>
              <w:pStyle w:val="a7"/>
              <w:ind w:firstLine="0"/>
              <w:jc w:val="center"/>
              <w:rPr>
                <w:sz w:val="24"/>
              </w:rPr>
            </w:pPr>
            <w:r>
              <w:rPr>
                <w:sz w:val="24"/>
              </w:rPr>
              <w:t>а</w:t>
            </w:r>
          </w:p>
          <w:p w14:paraId="6D942D81" w14:textId="77777777" w:rsidR="00914B21" w:rsidRDefault="00914B21" w:rsidP="00406958">
            <w:pPr>
              <w:pStyle w:val="a7"/>
              <w:ind w:firstLine="0"/>
              <w:jc w:val="center"/>
              <w:rPr>
                <w:sz w:val="24"/>
              </w:rPr>
            </w:pPr>
            <w:r>
              <w:rPr>
                <w:sz w:val="24"/>
              </w:rPr>
              <w:t>б</w:t>
            </w:r>
          </w:p>
        </w:tc>
        <w:tc>
          <w:tcPr>
            <w:tcW w:w="836" w:type="dxa"/>
          </w:tcPr>
          <w:p w14:paraId="68A29BEE" w14:textId="77777777" w:rsidR="00914B21" w:rsidRDefault="00914B21" w:rsidP="00406958">
            <w:pPr>
              <w:pStyle w:val="a7"/>
              <w:ind w:firstLine="0"/>
              <w:jc w:val="center"/>
              <w:rPr>
                <w:sz w:val="24"/>
              </w:rPr>
            </w:pPr>
            <w:r>
              <w:rPr>
                <w:sz w:val="24"/>
              </w:rPr>
              <w:t>6,61</w:t>
            </w:r>
          </w:p>
          <w:p w14:paraId="4144F338" w14:textId="77777777" w:rsidR="00914B21" w:rsidRDefault="00914B21" w:rsidP="00406958">
            <w:pPr>
              <w:pStyle w:val="a7"/>
              <w:ind w:firstLine="0"/>
              <w:jc w:val="center"/>
              <w:rPr>
                <w:sz w:val="24"/>
              </w:rPr>
            </w:pPr>
            <w:r>
              <w:rPr>
                <w:sz w:val="24"/>
              </w:rPr>
              <w:t>4,0</w:t>
            </w:r>
          </w:p>
        </w:tc>
        <w:tc>
          <w:tcPr>
            <w:tcW w:w="830" w:type="dxa"/>
          </w:tcPr>
          <w:p w14:paraId="0D338B8E" w14:textId="77777777" w:rsidR="00914B21" w:rsidRDefault="00914B21" w:rsidP="00406958">
            <w:pPr>
              <w:pStyle w:val="a7"/>
              <w:ind w:firstLine="0"/>
              <w:jc w:val="center"/>
              <w:rPr>
                <w:sz w:val="24"/>
              </w:rPr>
            </w:pPr>
            <w:r>
              <w:rPr>
                <w:sz w:val="24"/>
              </w:rPr>
              <w:t>4,71</w:t>
            </w:r>
          </w:p>
          <w:p w14:paraId="0D7D82C2" w14:textId="77777777" w:rsidR="00914B21" w:rsidRDefault="00914B21" w:rsidP="00406958">
            <w:pPr>
              <w:pStyle w:val="a7"/>
              <w:ind w:firstLine="0"/>
              <w:jc w:val="center"/>
              <w:rPr>
                <w:sz w:val="24"/>
              </w:rPr>
            </w:pPr>
            <w:r>
              <w:rPr>
                <w:sz w:val="24"/>
              </w:rPr>
              <w:t>2,0</w:t>
            </w:r>
          </w:p>
        </w:tc>
        <w:tc>
          <w:tcPr>
            <w:tcW w:w="950" w:type="dxa"/>
          </w:tcPr>
          <w:p w14:paraId="230DFA7C" w14:textId="77777777" w:rsidR="00914B21" w:rsidRDefault="00914B21" w:rsidP="00406958">
            <w:pPr>
              <w:pStyle w:val="a7"/>
              <w:ind w:firstLine="0"/>
              <w:jc w:val="center"/>
              <w:rPr>
                <w:sz w:val="24"/>
              </w:rPr>
            </w:pPr>
            <w:r>
              <w:rPr>
                <w:sz w:val="24"/>
              </w:rPr>
              <w:t>12,01</w:t>
            </w:r>
          </w:p>
          <w:p w14:paraId="6A4F2EC0" w14:textId="77777777" w:rsidR="00914B21" w:rsidRDefault="00914B21" w:rsidP="00406958">
            <w:pPr>
              <w:pStyle w:val="a7"/>
              <w:ind w:firstLine="0"/>
              <w:jc w:val="center"/>
              <w:rPr>
                <w:sz w:val="24"/>
              </w:rPr>
            </w:pPr>
            <w:r>
              <w:rPr>
                <w:sz w:val="24"/>
              </w:rPr>
              <w:t>1,0</w:t>
            </w:r>
          </w:p>
        </w:tc>
        <w:tc>
          <w:tcPr>
            <w:tcW w:w="950" w:type="dxa"/>
          </w:tcPr>
          <w:p w14:paraId="7AC1756E" w14:textId="77777777" w:rsidR="00914B21" w:rsidRDefault="00914B21" w:rsidP="00406958">
            <w:pPr>
              <w:pStyle w:val="a7"/>
              <w:ind w:firstLine="0"/>
              <w:jc w:val="center"/>
              <w:rPr>
                <w:sz w:val="24"/>
              </w:rPr>
            </w:pPr>
            <w:r>
              <w:rPr>
                <w:sz w:val="24"/>
              </w:rPr>
              <w:t>17,16</w:t>
            </w:r>
          </w:p>
          <w:p w14:paraId="6AC2FC90" w14:textId="77777777" w:rsidR="00914B21" w:rsidRDefault="00914B21" w:rsidP="00406958">
            <w:pPr>
              <w:pStyle w:val="a7"/>
              <w:ind w:firstLine="0"/>
              <w:jc w:val="center"/>
              <w:rPr>
                <w:sz w:val="24"/>
              </w:rPr>
            </w:pPr>
            <w:r>
              <w:rPr>
                <w:sz w:val="24"/>
              </w:rPr>
              <w:t>10,9</w:t>
            </w:r>
          </w:p>
        </w:tc>
        <w:tc>
          <w:tcPr>
            <w:tcW w:w="836" w:type="dxa"/>
          </w:tcPr>
          <w:p w14:paraId="5560070A" w14:textId="77777777" w:rsidR="00914B21" w:rsidRDefault="00914B21" w:rsidP="00406958">
            <w:pPr>
              <w:pStyle w:val="a7"/>
              <w:ind w:firstLine="0"/>
              <w:jc w:val="center"/>
              <w:rPr>
                <w:sz w:val="24"/>
              </w:rPr>
            </w:pPr>
            <w:r>
              <w:rPr>
                <w:sz w:val="24"/>
              </w:rPr>
              <w:t>20,81</w:t>
            </w:r>
          </w:p>
          <w:p w14:paraId="5FFAE598" w14:textId="77777777" w:rsidR="00914B21" w:rsidRDefault="00914B21" w:rsidP="00406958">
            <w:pPr>
              <w:pStyle w:val="a7"/>
              <w:ind w:firstLine="0"/>
              <w:jc w:val="center"/>
              <w:rPr>
                <w:sz w:val="24"/>
              </w:rPr>
            </w:pPr>
            <w:r>
              <w:rPr>
                <w:sz w:val="24"/>
              </w:rPr>
              <w:t>11,3</w:t>
            </w:r>
          </w:p>
        </w:tc>
        <w:tc>
          <w:tcPr>
            <w:tcW w:w="1064" w:type="dxa"/>
          </w:tcPr>
          <w:p w14:paraId="3746E5B1" w14:textId="77777777" w:rsidR="00914B21" w:rsidRDefault="00914B21" w:rsidP="00406958">
            <w:pPr>
              <w:pStyle w:val="a7"/>
              <w:ind w:firstLine="0"/>
              <w:jc w:val="center"/>
              <w:rPr>
                <w:sz w:val="24"/>
              </w:rPr>
            </w:pPr>
            <w:r>
              <w:rPr>
                <w:sz w:val="24"/>
              </w:rPr>
              <w:t>38,70</w:t>
            </w:r>
            <w:r>
              <w:rPr>
                <w:position w:val="-2"/>
                <w:sz w:val="24"/>
              </w:rPr>
              <w:object w:dxaOrig="320" w:dyaOrig="200" w14:anchorId="47948E83">
                <v:shape id="_x0000_i1038" type="#_x0000_t75" style="width:16.2pt;height:10.2pt" o:ole="">
                  <v:imagedata r:id="rId20" o:title=""/>
                </v:shape>
                <o:OLEObject Type="Embed" ProgID="Equation.3" ShapeID="_x0000_i1038" DrawAspect="Content" ObjectID="_1713881572" r:id="rId31"/>
              </w:object>
            </w:r>
          </w:p>
          <w:p w14:paraId="35E6793D" w14:textId="77777777" w:rsidR="00914B21" w:rsidRDefault="00914B21" w:rsidP="00406958">
            <w:pPr>
              <w:pStyle w:val="a7"/>
              <w:ind w:firstLine="0"/>
              <w:jc w:val="center"/>
              <w:rPr>
                <w:sz w:val="24"/>
              </w:rPr>
            </w:pPr>
            <w:r>
              <w:rPr>
                <w:sz w:val="24"/>
              </w:rPr>
              <w:t>60,0</w:t>
            </w:r>
            <w:r>
              <w:rPr>
                <w:position w:val="-2"/>
                <w:sz w:val="24"/>
              </w:rPr>
              <w:object w:dxaOrig="320" w:dyaOrig="200" w14:anchorId="292C08BD">
                <v:shape id="_x0000_i1039" type="#_x0000_t75" style="width:16.2pt;height:10.2pt" o:ole="">
                  <v:imagedata r:id="rId20" o:title=""/>
                </v:shape>
                <o:OLEObject Type="Embed" ProgID="Equation.3" ShapeID="_x0000_i1039" DrawAspect="Content" ObjectID="_1713881573" r:id="rId32"/>
              </w:object>
            </w:r>
          </w:p>
        </w:tc>
        <w:tc>
          <w:tcPr>
            <w:tcW w:w="950" w:type="dxa"/>
          </w:tcPr>
          <w:p w14:paraId="65C5ED01" w14:textId="77777777" w:rsidR="00914B21" w:rsidRDefault="00914B21" w:rsidP="00406958">
            <w:pPr>
              <w:pStyle w:val="a7"/>
              <w:ind w:firstLine="0"/>
              <w:jc w:val="center"/>
              <w:rPr>
                <w:sz w:val="24"/>
              </w:rPr>
            </w:pPr>
          </w:p>
        </w:tc>
        <w:tc>
          <w:tcPr>
            <w:tcW w:w="1442" w:type="dxa"/>
          </w:tcPr>
          <w:p w14:paraId="75222304" w14:textId="77777777" w:rsidR="00914B21" w:rsidRDefault="00914B21" w:rsidP="00406958">
            <w:pPr>
              <w:pStyle w:val="a7"/>
              <w:ind w:firstLine="0"/>
              <w:jc w:val="center"/>
              <w:rPr>
                <w:sz w:val="24"/>
              </w:rPr>
            </w:pPr>
            <w:r>
              <w:rPr>
                <w:sz w:val="24"/>
              </w:rPr>
              <w:t>39,92</w:t>
            </w:r>
          </w:p>
        </w:tc>
      </w:tr>
      <w:tr w:rsidR="00914B21" w14:paraId="3C3089F9" w14:textId="77777777" w:rsidTr="006D0100">
        <w:tc>
          <w:tcPr>
            <w:tcW w:w="688" w:type="dxa"/>
          </w:tcPr>
          <w:p w14:paraId="3A09EA74" w14:textId="77777777" w:rsidR="00914B21" w:rsidRDefault="00914B21" w:rsidP="00406958">
            <w:pPr>
              <w:pStyle w:val="a7"/>
              <w:ind w:firstLine="0"/>
              <w:jc w:val="center"/>
              <w:rPr>
                <w:sz w:val="24"/>
                <w:lang w:val="en-US"/>
              </w:rPr>
            </w:pPr>
            <w:r>
              <w:rPr>
                <w:sz w:val="24"/>
                <w:lang w:val="en-US"/>
              </w:rPr>
              <w:t>-“-</w:t>
            </w:r>
          </w:p>
        </w:tc>
        <w:tc>
          <w:tcPr>
            <w:tcW w:w="2458" w:type="dxa"/>
          </w:tcPr>
          <w:p w14:paraId="2974440D" w14:textId="77777777" w:rsidR="00914B21" w:rsidRDefault="00914B21" w:rsidP="00406958">
            <w:pPr>
              <w:pStyle w:val="a7"/>
              <w:ind w:firstLine="0"/>
              <w:jc w:val="center"/>
              <w:rPr>
                <w:sz w:val="24"/>
              </w:rPr>
            </w:pPr>
            <w:r>
              <w:rPr>
                <w:sz w:val="24"/>
              </w:rPr>
              <w:t>49</w:t>
            </w:r>
            <w:r>
              <w:rPr>
                <w:sz w:val="24"/>
                <w:lang w:val="en-US"/>
              </w:rPr>
              <w:t xml:space="preserve">/2 </w:t>
            </w:r>
            <w:r>
              <w:rPr>
                <w:sz w:val="24"/>
              </w:rPr>
              <w:t>(4,1-7,5)</w:t>
            </w:r>
          </w:p>
        </w:tc>
        <w:tc>
          <w:tcPr>
            <w:tcW w:w="3083" w:type="dxa"/>
          </w:tcPr>
          <w:p w14:paraId="6C636D61" w14:textId="77777777" w:rsidR="00914B21" w:rsidRDefault="00914B21" w:rsidP="00406958">
            <w:pPr>
              <w:pStyle w:val="a7"/>
              <w:ind w:firstLine="0"/>
              <w:jc w:val="center"/>
              <w:rPr>
                <w:sz w:val="24"/>
                <w:lang w:val="en-US"/>
              </w:rPr>
            </w:pPr>
            <w:r>
              <w:rPr>
                <w:sz w:val="24"/>
                <w:lang w:val="en-US"/>
              </w:rPr>
              <w:t>-“-</w:t>
            </w:r>
          </w:p>
        </w:tc>
        <w:tc>
          <w:tcPr>
            <w:tcW w:w="473" w:type="dxa"/>
          </w:tcPr>
          <w:p w14:paraId="3D680718" w14:textId="77777777" w:rsidR="00914B21" w:rsidRDefault="00914B21" w:rsidP="00406958">
            <w:pPr>
              <w:pStyle w:val="a7"/>
              <w:ind w:firstLine="0"/>
              <w:jc w:val="center"/>
              <w:rPr>
                <w:sz w:val="24"/>
              </w:rPr>
            </w:pPr>
            <w:r>
              <w:rPr>
                <w:sz w:val="24"/>
              </w:rPr>
              <w:t>а</w:t>
            </w:r>
          </w:p>
          <w:p w14:paraId="5AE4EA13" w14:textId="77777777" w:rsidR="00914B21" w:rsidRDefault="00914B21" w:rsidP="00406958">
            <w:pPr>
              <w:pStyle w:val="a7"/>
              <w:ind w:firstLine="0"/>
              <w:jc w:val="center"/>
              <w:rPr>
                <w:sz w:val="24"/>
              </w:rPr>
            </w:pPr>
            <w:r>
              <w:rPr>
                <w:sz w:val="24"/>
              </w:rPr>
              <w:t>б</w:t>
            </w:r>
          </w:p>
        </w:tc>
        <w:tc>
          <w:tcPr>
            <w:tcW w:w="836" w:type="dxa"/>
          </w:tcPr>
          <w:p w14:paraId="1AF4CA40" w14:textId="77777777" w:rsidR="00914B21" w:rsidRDefault="00914B21" w:rsidP="00406958">
            <w:pPr>
              <w:pStyle w:val="a7"/>
              <w:ind w:firstLine="0"/>
              <w:jc w:val="center"/>
              <w:rPr>
                <w:sz w:val="24"/>
              </w:rPr>
            </w:pPr>
            <w:r>
              <w:rPr>
                <w:sz w:val="24"/>
              </w:rPr>
              <w:t>8,73</w:t>
            </w:r>
          </w:p>
          <w:p w14:paraId="3BFFA994" w14:textId="77777777" w:rsidR="00914B21" w:rsidRDefault="00914B21" w:rsidP="00406958">
            <w:pPr>
              <w:pStyle w:val="a7"/>
              <w:ind w:firstLine="0"/>
              <w:jc w:val="center"/>
              <w:rPr>
                <w:sz w:val="24"/>
              </w:rPr>
            </w:pPr>
            <w:r>
              <w:rPr>
                <w:sz w:val="24"/>
              </w:rPr>
              <w:t>2.0</w:t>
            </w:r>
          </w:p>
        </w:tc>
        <w:tc>
          <w:tcPr>
            <w:tcW w:w="830" w:type="dxa"/>
          </w:tcPr>
          <w:p w14:paraId="5A1972AC" w14:textId="77777777" w:rsidR="00914B21" w:rsidRDefault="00914B21" w:rsidP="00406958">
            <w:pPr>
              <w:pStyle w:val="a7"/>
              <w:ind w:firstLine="0"/>
              <w:jc w:val="center"/>
              <w:rPr>
                <w:sz w:val="24"/>
              </w:rPr>
            </w:pPr>
            <w:r>
              <w:rPr>
                <w:sz w:val="24"/>
              </w:rPr>
              <w:t>0,24</w:t>
            </w:r>
          </w:p>
          <w:p w14:paraId="1D511D82" w14:textId="77777777" w:rsidR="00914B21" w:rsidRDefault="00914B21" w:rsidP="00406958">
            <w:pPr>
              <w:pStyle w:val="a7"/>
              <w:ind w:firstLine="0"/>
              <w:jc w:val="center"/>
              <w:rPr>
                <w:sz w:val="24"/>
              </w:rPr>
            </w:pPr>
            <w:r>
              <w:rPr>
                <w:sz w:val="24"/>
              </w:rPr>
              <w:t>2,0</w:t>
            </w:r>
          </w:p>
        </w:tc>
        <w:tc>
          <w:tcPr>
            <w:tcW w:w="950" w:type="dxa"/>
          </w:tcPr>
          <w:p w14:paraId="4BE5C2B7" w14:textId="77777777" w:rsidR="00914B21" w:rsidRDefault="00914B21" w:rsidP="00406958">
            <w:pPr>
              <w:pStyle w:val="a7"/>
              <w:ind w:firstLine="0"/>
              <w:jc w:val="center"/>
              <w:rPr>
                <w:sz w:val="24"/>
              </w:rPr>
            </w:pPr>
            <w:r>
              <w:rPr>
                <w:sz w:val="24"/>
              </w:rPr>
              <w:t>8,09</w:t>
            </w:r>
          </w:p>
          <w:p w14:paraId="486BD30D" w14:textId="77777777" w:rsidR="00914B21" w:rsidRDefault="00914B21" w:rsidP="00406958">
            <w:pPr>
              <w:pStyle w:val="a7"/>
              <w:ind w:firstLine="0"/>
              <w:jc w:val="center"/>
              <w:rPr>
                <w:sz w:val="24"/>
              </w:rPr>
            </w:pPr>
            <w:r>
              <w:rPr>
                <w:sz w:val="24"/>
              </w:rPr>
              <w:t>2,0</w:t>
            </w:r>
          </w:p>
        </w:tc>
        <w:tc>
          <w:tcPr>
            <w:tcW w:w="950" w:type="dxa"/>
          </w:tcPr>
          <w:p w14:paraId="6B8C7B21" w14:textId="77777777" w:rsidR="00914B21" w:rsidRDefault="00914B21" w:rsidP="00406958">
            <w:pPr>
              <w:pStyle w:val="a7"/>
              <w:ind w:firstLine="0"/>
              <w:jc w:val="center"/>
              <w:rPr>
                <w:sz w:val="24"/>
              </w:rPr>
            </w:pPr>
            <w:r>
              <w:rPr>
                <w:sz w:val="24"/>
              </w:rPr>
              <w:t>15,24</w:t>
            </w:r>
          </w:p>
          <w:p w14:paraId="075C7FED" w14:textId="77777777" w:rsidR="00914B21" w:rsidRDefault="00914B21" w:rsidP="00406958">
            <w:pPr>
              <w:pStyle w:val="a7"/>
              <w:ind w:firstLine="0"/>
              <w:jc w:val="center"/>
              <w:rPr>
                <w:sz w:val="24"/>
              </w:rPr>
            </w:pPr>
            <w:r>
              <w:rPr>
                <w:sz w:val="24"/>
              </w:rPr>
              <w:t>9,4</w:t>
            </w:r>
          </w:p>
        </w:tc>
        <w:tc>
          <w:tcPr>
            <w:tcW w:w="836" w:type="dxa"/>
          </w:tcPr>
          <w:p w14:paraId="02A45FF9" w14:textId="77777777" w:rsidR="00914B21" w:rsidRDefault="00914B21" w:rsidP="00406958">
            <w:pPr>
              <w:pStyle w:val="a7"/>
              <w:ind w:firstLine="0"/>
              <w:jc w:val="center"/>
              <w:rPr>
                <w:sz w:val="24"/>
              </w:rPr>
            </w:pPr>
            <w:r>
              <w:rPr>
                <w:sz w:val="24"/>
              </w:rPr>
              <w:t>18,48</w:t>
            </w:r>
          </w:p>
          <w:p w14:paraId="770281C2" w14:textId="77777777" w:rsidR="00914B21" w:rsidRDefault="00914B21" w:rsidP="00406958">
            <w:pPr>
              <w:pStyle w:val="a7"/>
              <w:ind w:firstLine="0"/>
              <w:jc w:val="center"/>
              <w:rPr>
                <w:sz w:val="24"/>
              </w:rPr>
            </w:pPr>
            <w:r>
              <w:rPr>
                <w:sz w:val="24"/>
              </w:rPr>
              <w:t>9,8</w:t>
            </w:r>
          </w:p>
        </w:tc>
        <w:tc>
          <w:tcPr>
            <w:tcW w:w="1064" w:type="dxa"/>
          </w:tcPr>
          <w:p w14:paraId="3638F96C" w14:textId="77777777" w:rsidR="00914B21" w:rsidRDefault="00914B21" w:rsidP="00406958">
            <w:pPr>
              <w:pStyle w:val="a7"/>
              <w:ind w:firstLine="0"/>
              <w:jc w:val="center"/>
              <w:rPr>
                <w:sz w:val="24"/>
              </w:rPr>
            </w:pPr>
            <w:r>
              <w:rPr>
                <w:sz w:val="24"/>
              </w:rPr>
              <w:t>49,22</w:t>
            </w:r>
            <w:r>
              <w:rPr>
                <w:position w:val="-2"/>
                <w:sz w:val="24"/>
              </w:rPr>
              <w:object w:dxaOrig="320" w:dyaOrig="200" w14:anchorId="195809A3">
                <v:shape id="_x0000_i1040" type="#_x0000_t75" style="width:16.2pt;height:10.2pt" o:ole="">
                  <v:imagedata r:id="rId20" o:title=""/>
                </v:shape>
                <o:OLEObject Type="Embed" ProgID="Equation.3" ShapeID="_x0000_i1040" DrawAspect="Content" ObjectID="_1713881574" r:id="rId33"/>
              </w:object>
            </w:r>
          </w:p>
          <w:p w14:paraId="42C57E13" w14:textId="77777777" w:rsidR="00914B21" w:rsidRDefault="00914B21" w:rsidP="00406958">
            <w:pPr>
              <w:pStyle w:val="a7"/>
              <w:ind w:firstLine="0"/>
              <w:jc w:val="center"/>
              <w:rPr>
                <w:sz w:val="24"/>
              </w:rPr>
            </w:pPr>
            <w:r>
              <w:rPr>
                <w:sz w:val="24"/>
              </w:rPr>
              <w:t>60,0</w:t>
            </w:r>
            <w:r>
              <w:rPr>
                <w:position w:val="-2"/>
                <w:sz w:val="24"/>
              </w:rPr>
              <w:object w:dxaOrig="320" w:dyaOrig="200" w14:anchorId="617676EC">
                <v:shape id="_x0000_i1041" type="#_x0000_t75" style="width:16.2pt;height:10.2pt" o:ole="">
                  <v:imagedata r:id="rId20" o:title=""/>
                </v:shape>
                <o:OLEObject Type="Embed" ProgID="Equation.3" ShapeID="_x0000_i1041" DrawAspect="Content" ObjectID="_1713881575" r:id="rId34"/>
              </w:object>
            </w:r>
          </w:p>
        </w:tc>
        <w:tc>
          <w:tcPr>
            <w:tcW w:w="950" w:type="dxa"/>
          </w:tcPr>
          <w:p w14:paraId="2D827093" w14:textId="77777777" w:rsidR="00914B21" w:rsidRDefault="00914B21" w:rsidP="00406958">
            <w:pPr>
              <w:pStyle w:val="a7"/>
              <w:ind w:firstLine="0"/>
              <w:jc w:val="center"/>
              <w:rPr>
                <w:sz w:val="24"/>
              </w:rPr>
            </w:pPr>
          </w:p>
        </w:tc>
        <w:tc>
          <w:tcPr>
            <w:tcW w:w="1442" w:type="dxa"/>
          </w:tcPr>
          <w:p w14:paraId="002590CC" w14:textId="77777777" w:rsidR="00914B21" w:rsidRDefault="00914B21" w:rsidP="00406958">
            <w:pPr>
              <w:pStyle w:val="a7"/>
              <w:ind w:firstLine="0"/>
              <w:jc w:val="center"/>
              <w:rPr>
                <w:sz w:val="24"/>
              </w:rPr>
            </w:pPr>
            <w:r>
              <w:rPr>
                <w:sz w:val="24"/>
              </w:rPr>
              <w:t>33,12</w:t>
            </w:r>
          </w:p>
        </w:tc>
      </w:tr>
      <w:tr w:rsidR="00914B21" w14:paraId="7C149DE2" w14:textId="77777777" w:rsidTr="006D0100">
        <w:tc>
          <w:tcPr>
            <w:tcW w:w="688" w:type="dxa"/>
          </w:tcPr>
          <w:p w14:paraId="2D29E136" w14:textId="77777777" w:rsidR="00914B21" w:rsidRDefault="00914B21" w:rsidP="00406958">
            <w:pPr>
              <w:pStyle w:val="a7"/>
              <w:ind w:firstLine="0"/>
              <w:jc w:val="center"/>
              <w:rPr>
                <w:sz w:val="24"/>
                <w:lang w:val="en-US"/>
              </w:rPr>
            </w:pPr>
            <w:r>
              <w:rPr>
                <w:sz w:val="24"/>
                <w:lang w:val="en-US"/>
              </w:rPr>
              <w:t>-“-</w:t>
            </w:r>
          </w:p>
        </w:tc>
        <w:tc>
          <w:tcPr>
            <w:tcW w:w="2458" w:type="dxa"/>
          </w:tcPr>
          <w:p w14:paraId="3AB1AEFB" w14:textId="77777777" w:rsidR="00914B21" w:rsidRDefault="00914B21" w:rsidP="00406958">
            <w:pPr>
              <w:pStyle w:val="a7"/>
              <w:ind w:firstLine="0"/>
              <w:jc w:val="center"/>
              <w:rPr>
                <w:sz w:val="24"/>
              </w:rPr>
            </w:pPr>
            <w:r>
              <w:rPr>
                <w:sz w:val="24"/>
              </w:rPr>
              <w:t>49</w:t>
            </w:r>
            <w:r>
              <w:rPr>
                <w:sz w:val="24"/>
                <w:lang w:val="en-US"/>
              </w:rPr>
              <w:t>/3 (7</w:t>
            </w:r>
            <w:r>
              <w:rPr>
                <w:sz w:val="24"/>
              </w:rPr>
              <w:t>,</w:t>
            </w:r>
            <w:r>
              <w:rPr>
                <w:sz w:val="24"/>
                <w:lang w:val="en-US"/>
              </w:rPr>
              <w:t>5-</w:t>
            </w:r>
            <w:r>
              <w:rPr>
                <w:sz w:val="24"/>
              </w:rPr>
              <w:t>10,6)</w:t>
            </w:r>
          </w:p>
        </w:tc>
        <w:tc>
          <w:tcPr>
            <w:tcW w:w="3083" w:type="dxa"/>
          </w:tcPr>
          <w:p w14:paraId="4D92AF45" w14:textId="77777777" w:rsidR="00914B21" w:rsidRDefault="00914B21" w:rsidP="00406958">
            <w:pPr>
              <w:pStyle w:val="a7"/>
              <w:ind w:firstLine="0"/>
              <w:jc w:val="center"/>
              <w:rPr>
                <w:sz w:val="24"/>
                <w:lang w:val="en-US"/>
              </w:rPr>
            </w:pPr>
            <w:r>
              <w:rPr>
                <w:sz w:val="24"/>
                <w:lang w:val="en-US"/>
              </w:rPr>
              <w:t>-“-</w:t>
            </w:r>
          </w:p>
        </w:tc>
        <w:tc>
          <w:tcPr>
            <w:tcW w:w="473" w:type="dxa"/>
          </w:tcPr>
          <w:p w14:paraId="0F5ACCFA" w14:textId="77777777" w:rsidR="00914B21" w:rsidRDefault="00914B21" w:rsidP="00406958">
            <w:pPr>
              <w:pStyle w:val="a7"/>
              <w:ind w:firstLine="0"/>
              <w:jc w:val="center"/>
              <w:rPr>
                <w:sz w:val="24"/>
              </w:rPr>
            </w:pPr>
            <w:r>
              <w:rPr>
                <w:sz w:val="24"/>
              </w:rPr>
              <w:t>а</w:t>
            </w:r>
          </w:p>
          <w:p w14:paraId="29763D4E" w14:textId="77777777" w:rsidR="00914B21" w:rsidRDefault="00914B21" w:rsidP="00406958">
            <w:pPr>
              <w:pStyle w:val="a7"/>
              <w:ind w:firstLine="0"/>
              <w:jc w:val="center"/>
              <w:rPr>
                <w:sz w:val="24"/>
              </w:rPr>
            </w:pPr>
            <w:r>
              <w:rPr>
                <w:sz w:val="24"/>
              </w:rPr>
              <w:t>б</w:t>
            </w:r>
          </w:p>
        </w:tc>
        <w:tc>
          <w:tcPr>
            <w:tcW w:w="836" w:type="dxa"/>
          </w:tcPr>
          <w:p w14:paraId="381AB2CD" w14:textId="77777777" w:rsidR="00914B21" w:rsidRDefault="00914B21" w:rsidP="00406958">
            <w:pPr>
              <w:pStyle w:val="a7"/>
              <w:ind w:firstLine="0"/>
              <w:jc w:val="center"/>
              <w:rPr>
                <w:sz w:val="24"/>
              </w:rPr>
            </w:pPr>
            <w:r>
              <w:rPr>
                <w:sz w:val="24"/>
              </w:rPr>
              <w:t>6,84</w:t>
            </w:r>
          </w:p>
          <w:p w14:paraId="734A37AA" w14:textId="77777777" w:rsidR="00914B21" w:rsidRDefault="00914B21" w:rsidP="00406958">
            <w:pPr>
              <w:pStyle w:val="a7"/>
              <w:ind w:firstLine="0"/>
              <w:jc w:val="center"/>
              <w:rPr>
                <w:sz w:val="24"/>
              </w:rPr>
            </w:pPr>
            <w:r>
              <w:rPr>
                <w:sz w:val="24"/>
              </w:rPr>
              <w:t>6,0</w:t>
            </w:r>
          </w:p>
        </w:tc>
        <w:tc>
          <w:tcPr>
            <w:tcW w:w="830" w:type="dxa"/>
          </w:tcPr>
          <w:p w14:paraId="014662C2" w14:textId="77777777" w:rsidR="00914B21" w:rsidRDefault="00914B21" w:rsidP="00406958">
            <w:pPr>
              <w:pStyle w:val="a7"/>
              <w:ind w:firstLine="0"/>
              <w:jc w:val="center"/>
              <w:rPr>
                <w:sz w:val="24"/>
              </w:rPr>
            </w:pPr>
            <w:r>
              <w:rPr>
                <w:sz w:val="24"/>
              </w:rPr>
              <w:t>5,05</w:t>
            </w:r>
          </w:p>
          <w:p w14:paraId="04475278" w14:textId="77777777" w:rsidR="00914B21" w:rsidRDefault="00914B21" w:rsidP="00406958">
            <w:pPr>
              <w:pStyle w:val="a7"/>
              <w:ind w:firstLine="0"/>
              <w:jc w:val="center"/>
              <w:rPr>
                <w:sz w:val="24"/>
              </w:rPr>
            </w:pPr>
            <w:r>
              <w:rPr>
                <w:sz w:val="24"/>
              </w:rPr>
              <w:t>4,0</w:t>
            </w:r>
          </w:p>
        </w:tc>
        <w:tc>
          <w:tcPr>
            <w:tcW w:w="950" w:type="dxa"/>
          </w:tcPr>
          <w:p w14:paraId="3F337C98" w14:textId="77777777" w:rsidR="00914B21" w:rsidRDefault="00914B21" w:rsidP="00406958">
            <w:pPr>
              <w:pStyle w:val="a7"/>
              <w:ind w:firstLine="0"/>
              <w:jc w:val="center"/>
              <w:rPr>
                <w:sz w:val="24"/>
              </w:rPr>
            </w:pPr>
            <w:r>
              <w:rPr>
                <w:sz w:val="24"/>
              </w:rPr>
              <w:t>13,08</w:t>
            </w:r>
          </w:p>
          <w:p w14:paraId="353F9EA1" w14:textId="77777777" w:rsidR="00914B21" w:rsidRDefault="00914B21" w:rsidP="00406958">
            <w:pPr>
              <w:pStyle w:val="a7"/>
              <w:ind w:firstLine="0"/>
              <w:jc w:val="center"/>
              <w:rPr>
                <w:sz w:val="24"/>
              </w:rPr>
            </w:pPr>
            <w:r>
              <w:rPr>
                <w:sz w:val="24"/>
              </w:rPr>
              <w:t>1,0</w:t>
            </w:r>
          </w:p>
        </w:tc>
        <w:tc>
          <w:tcPr>
            <w:tcW w:w="950" w:type="dxa"/>
          </w:tcPr>
          <w:p w14:paraId="64B5650C" w14:textId="77777777" w:rsidR="00914B21" w:rsidRDefault="00914B21" w:rsidP="00406958">
            <w:pPr>
              <w:pStyle w:val="a7"/>
              <w:ind w:firstLine="0"/>
              <w:jc w:val="center"/>
              <w:rPr>
                <w:sz w:val="24"/>
              </w:rPr>
            </w:pPr>
            <w:r>
              <w:rPr>
                <w:sz w:val="24"/>
              </w:rPr>
              <w:t>13,61</w:t>
            </w:r>
          </w:p>
          <w:p w14:paraId="1DF2600B" w14:textId="77777777" w:rsidR="00914B21" w:rsidRDefault="00914B21" w:rsidP="00406958">
            <w:pPr>
              <w:pStyle w:val="a7"/>
              <w:ind w:firstLine="0"/>
              <w:jc w:val="center"/>
              <w:rPr>
                <w:sz w:val="24"/>
              </w:rPr>
            </w:pPr>
            <w:r>
              <w:rPr>
                <w:sz w:val="24"/>
              </w:rPr>
              <w:t>8,2</w:t>
            </w:r>
          </w:p>
        </w:tc>
        <w:tc>
          <w:tcPr>
            <w:tcW w:w="836" w:type="dxa"/>
          </w:tcPr>
          <w:p w14:paraId="765B41F0" w14:textId="77777777" w:rsidR="00914B21" w:rsidRDefault="00914B21" w:rsidP="00406958">
            <w:pPr>
              <w:pStyle w:val="a7"/>
              <w:ind w:firstLine="0"/>
              <w:jc w:val="center"/>
              <w:rPr>
                <w:sz w:val="24"/>
              </w:rPr>
            </w:pPr>
            <w:r>
              <w:rPr>
                <w:sz w:val="24"/>
              </w:rPr>
              <w:t>14,75</w:t>
            </w:r>
          </w:p>
          <w:p w14:paraId="25FD7A04" w14:textId="77777777" w:rsidR="00914B21" w:rsidRDefault="00914B21" w:rsidP="00406958">
            <w:pPr>
              <w:pStyle w:val="a7"/>
              <w:ind w:firstLine="0"/>
              <w:jc w:val="center"/>
              <w:rPr>
                <w:sz w:val="24"/>
              </w:rPr>
            </w:pPr>
            <w:r>
              <w:rPr>
                <w:sz w:val="24"/>
              </w:rPr>
              <w:t>8,9</w:t>
            </w:r>
          </w:p>
        </w:tc>
        <w:tc>
          <w:tcPr>
            <w:tcW w:w="1064" w:type="dxa"/>
          </w:tcPr>
          <w:p w14:paraId="083EBF9A" w14:textId="77777777" w:rsidR="00914B21" w:rsidRDefault="00914B21" w:rsidP="00406958">
            <w:pPr>
              <w:pStyle w:val="a7"/>
              <w:ind w:firstLine="0"/>
              <w:jc w:val="center"/>
              <w:rPr>
                <w:sz w:val="24"/>
              </w:rPr>
            </w:pPr>
            <w:r>
              <w:rPr>
                <w:sz w:val="24"/>
              </w:rPr>
              <w:t>46,67</w:t>
            </w:r>
            <w:r>
              <w:rPr>
                <w:position w:val="-2"/>
                <w:sz w:val="24"/>
              </w:rPr>
              <w:object w:dxaOrig="320" w:dyaOrig="200" w14:anchorId="18BD2B3B">
                <v:shape id="_x0000_i1042" type="#_x0000_t75" style="width:16.2pt;height:10.2pt" o:ole="">
                  <v:imagedata r:id="rId20" o:title=""/>
                </v:shape>
                <o:OLEObject Type="Embed" ProgID="Equation.3" ShapeID="_x0000_i1042" DrawAspect="Content" ObjectID="_1713881576" r:id="rId35"/>
              </w:object>
            </w:r>
          </w:p>
          <w:p w14:paraId="6A4929BF" w14:textId="77777777" w:rsidR="00914B21" w:rsidRDefault="00914B21" w:rsidP="00406958">
            <w:pPr>
              <w:pStyle w:val="a7"/>
              <w:ind w:firstLine="0"/>
              <w:jc w:val="center"/>
              <w:rPr>
                <w:sz w:val="24"/>
              </w:rPr>
            </w:pPr>
            <w:r>
              <w:rPr>
                <w:sz w:val="24"/>
              </w:rPr>
              <w:t>60,0</w:t>
            </w:r>
            <w:r>
              <w:rPr>
                <w:position w:val="-2"/>
                <w:sz w:val="24"/>
              </w:rPr>
              <w:object w:dxaOrig="320" w:dyaOrig="200" w14:anchorId="2C3034B3">
                <v:shape id="_x0000_i1043" type="#_x0000_t75" style="width:16.2pt;height:10.2pt" o:ole="">
                  <v:imagedata r:id="rId20" o:title=""/>
                </v:shape>
                <o:OLEObject Type="Embed" ProgID="Equation.3" ShapeID="_x0000_i1043" DrawAspect="Content" ObjectID="_1713881577" r:id="rId36"/>
              </w:object>
            </w:r>
          </w:p>
        </w:tc>
        <w:tc>
          <w:tcPr>
            <w:tcW w:w="950" w:type="dxa"/>
          </w:tcPr>
          <w:p w14:paraId="13D36413" w14:textId="77777777" w:rsidR="00914B21" w:rsidRDefault="00914B21" w:rsidP="00406958">
            <w:pPr>
              <w:pStyle w:val="a7"/>
              <w:ind w:firstLine="0"/>
              <w:jc w:val="center"/>
              <w:rPr>
                <w:sz w:val="24"/>
              </w:rPr>
            </w:pPr>
          </w:p>
        </w:tc>
        <w:tc>
          <w:tcPr>
            <w:tcW w:w="1442" w:type="dxa"/>
          </w:tcPr>
          <w:p w14:paraId="2FB2DEA8" w14:textId="77777777" w:rsidR="00914B21" w:rsidRDefault="00914B21" w:rsidP="00406958">
            <w:pPr>
              <w:pStyle w:val="a7"/>
              <w:ind w:firstLine="0"/>
              <w:jc w:val="center"/>
              <w:rPr>
                <w:sz w:val="24"/>
              </w:rPr>
            </w:pPr>
            <w:r>
              <w:rPr>
                <w:sz w:val="24"/>
              </w:rPr>
              <w:t>31,17</w:t>
            </w:r>
          </w:p>
        </w:tc>
      </w:tr>
      <w:tr w:rsidR="00914B21" w14:paraId="23C2B9FA" w14:textId="77777777" w:rsidTr="006D0100">
        <w:tc>
          <w:tcPr>
            <w:tcW w:w="688" w:type="dxa"/>
          </w:tcPr>
          <w:p w14:paraId="3DF9D28D" w14:textId="77777777" w:rsidR="00914B21" w:rsidRDefault="00914B21" w:rsidP="00406958">
            <w:pPr>
              <w:pStyle w:val="a7"/>
              <w:ind w:firstLine="0"/>
              <w:jc w:val="center"/>
              <w:rPr>
                <w:sz w:val="24"/>
                <w:lang w:val="en-US"/>
              </w:rPr>
            </w:pPr>
            <w:r>
              <w:rPr>
                <w:sz w:val="24"/>
                <w:lang w:val="en-US"/>
              </w:rPr>
              <w:t>-“-</w:t>
            </w:r>
          </w:p>
        </w:tc>
        <w:tc>
          <w:tcPr>
            <w:tcW w:w="2458" w:type="dxa"/>
          </w:tcPr>
          <w:p w14:paraId="340F30FB" w14:textId="77777777" w:rsidR="00914B21" w:rsidRDefault="00914B21" w:rsidP="00406958">
            <w:pPr>
              <w:pStyle w:val="a7"/>
              <w:ind w:firstLine="0"/>
              <w:jc w:val="center"/>
              <w:rPr>
                <w:sz w:val="24"/>
              </w:rPr>
            </w:pPr>
            <w:r>
              <w:rPr>
                <w:sz w:val="24"/>
              </w:rPr>
              <w:t>49</w:t>
            </w:r>
            <w:r>
              <w:rPr>
                <w:sz w:val="24"/>
                <w:lang w:val="en-US"/>
              </w:rPr>
              <w:t>/</w:t>
            </w:r>
            <w:r>
              <w:rPr>
                <w:sz w:val="24"/>
              </w:rPr>
              <w:t>4 (10,6-14,0)</w:t>
            </w:r>
          </w:p>
        </w:tc>
        <w:tc>
          <w:tcPr>
            <w:tcW w:w="3083" w:type="dxa"/>
          </w:tcPr>
          <w:p w14:paraId="45D6EB25" w14:textId="77777777" w:rsidR="00914B21" w:rsidRDefault="00914B21" w:rsidP="00406958">
            <w:pPr>
              <w:pStyle w:val="a7"/>
              <w:ind w:firstLine="0"/>
              <w:jc w:val="center"/>
              <w:rPr>
                <w:sz w:val="24"/>
                <w:lang w:val="en-US"/>
              </w:rPr>
            </w:pPr>
            <w:r>
              <w:rPr>
                <w:sz w:val="24"/>
                <w:lang w:val="en-US"/>
              </w:rPr>
              <w:t>-“-</w:t>
            </w:r>
          </w:p>
        </w:tc>
        <w:tc>
          <w:tcPr>
            <w:tcW w:w="473" w:type="dxa"/>
          </w:tcPr>
          <w:p w14:paraId="6107BBBD" w14:textId="77777777" w:rsidR="00914B21" w:rsidRDefault="00914B21" w:rsidP="00406958">
            <w:pPr>
              <w:pStyle w:val="a7"/>
              <w:ind w:firstLine="0"/>
              <w:jc w:val="center"/>
              <w:rPr>
                <w:sz w:val="24"/>
              </w:rPr>
            </w:pPr>
            <w:r>
              <w:rPr>
                <w:sz w:val="24"/>
              </w:rPr>
              <w:t>а</w:t>
            </w:r>
          </w:p>
          <w:p w14:paraId="00BA1E93" w14:textId="77777777" w:rsidR="00914B21" w:rsidRDefault="00914B21" w:rsidP="00406958">
            <w:pPr>
              <w:pStyle w:val="a7"/>
              <w:ind w:firstLine="0"/>
              <w:jc w:val="center"/>
              <w:rPr>
                <w:sz w:val="24"/>
              </w:rPr>
            </w:pPr>
            <w:r>
              <w:rPr>
                <w:sz w:val="24"/>
              </w:rPr>
              <w:t>б</w:t>
            </w:r>
          </w:p>
        </w:tc>
        <w:tc>
          <w:tcPr>
            <w:tcW w:w="836" w:type="dxa"/>
          </w:tcPr>
          <w:p w14:paraId="7F33A9DE" w14:textId="77777777" w:rsidR="00914B21" w:rsidRDefault="00914B21" w:rsidP="00406958">
            <w:pPr>
              <w:pStyle w:val="a7"/>
              <w:ind w:firstLine="0"/>
              <w:jc w:val="center"/>
              <w:rPr>
                <w:sz w:val="24"/>
              </w:rPr>
            </w:pPr>
            <w:r>
              <w:rPr>
                <w:sz w:val="24"/>
              </w:rPr>
              <w:t>7,65</w:t>
            </w:r>
          </w:p>
          <w:p w14:paraId="7C0899E4" w14:textId="77777777" w:rsidR="00914B21" w:rsidRDefault="00914B21" w:rsidP="00406958">
            <w:pPr>
              <w:pStyle w:val="a7"/>
              <w:ind w:firstLine="0"/>
              <w:jc w:val="center"/>
              <w:rPr>
                <w:sz w:val="24"/>
              </w:rPr>
            </w:pPr>
            <w:r>
              <w:rPr>
                <w:sz w:val="24"/>
              </w:rPr>
              <w:t>5,0</w:t>
            </w:r>
          </w:p>
        </w:tc>
        <w:tc>
          <w:tcPr>
            <w:tcW w:w="830" w:type="dxa"/>
          </w:tcPr>
          <w:p w14:paraId="7104A8F3" w14:textId="77777777" w:rsidR="00914B21" w:rsidRDefault="00914B21" w:rsidP="00406958">
            <w:pPr>
              <w:pStyle w:val="a7"/>
              <w:ind w:firstLine="0"/>
              <w:jc w:val="center"/>
              <w:rPr>
                <w:sz w:val="24"/>
              </w:rPr>
            </w:pPr>
            <w:r>
              <w:rPr>
                <w:sz w:val="24"/>
              </w:rPr>
              <w:t>1,91</w:t>
            </w:r>
          </w:p>
          <w:p w14:paraId="5AD26C7C" w14:textId="77777777" w:rsidR="00914B21" w:rsidRDefault="00914B21" w:rsidP="00406958">
            <w:pPr>
              <w:pStyle w:val="a7"/>
              <w:ind w:firstLine="0"/>
              <w:jc w:val="center"/>
              <w:rPr>
                <w:sz w:val="24"/>
              </w:rPr>
            </w:pPr>
            <w:r>
              <w:rPr>
                <w:sz w:val="24"/>
              </w:rPr>
              <w:t>2,0</w:t>
            </w:r>
          </w:p>
        </w:tc>
        <w:tc>
          <w:tcPr>
            <w:tcW w:w="950" w:type="dxa"/>
          </w:tcPr>
          <w:p w14:paraId="5598B4C7" w14:textId="77777777" w:rsidR="00914B21" w:rsidRDefault="00914B21" w:rsidP="00406958">
            <w:pPr>
              <w:pStyle w:val="a7"/>
              <w:ind w:firstLine="0"/>
              <w:jc w:val="center"/>
              <w:rPr>
                <w:sz w:val="24"/>
              </w:rPr>
            </w:pPr>
            <w:r>
              <w:rPr>
                <w:sz w:val="24"/>
              </w:rPr>
              <w:t>12,49</w:t>
            </w:r>
          </w:p>
          <w:p w14:paraId="5E5C0710" w14:textId="77777777" w:rsidR="00914B21" w:rsidRDefault="00914B21" w:rsidP="00406958">
            <w:pPr>
              <w:pStyle w:val="a7"/>
              <w:ind w:firstLine="0"/>
              <w:jc w:val="center"/>
              <w:rPr>
                <w:sz w:val="24"/>
              </w:rPr>
            </w:pPr>
            <w:r>
              <w:rPr>
                <w:sz w:val="24"/>
              </w:rPr>
              <w:t>3,0</w:t>
            </w:r>
          </w:p>
        </w:tc>
        <w:tc>
          <w:tcPr>
            <w:tcW w:w="950" w:type="dxa"/>
          </w:tcPr>
          <w:p w14:paraId="0B87E9AD" w14:textId="77777777" w:rsidR="00914B21" w:rsidRDefault="00914B21" w:rsidP="00406958">
            <w:pPr>
              <w:pStyle w:val="a7"/>
              <w:ind w:firstLine="0"/>
              <w:jc w:val="center"/>
              <w:rPr>
                <w:sz w:val="24"/>
              </w:rPr>
            </w:pPr>
            <w:r>
              <w:rPr>
                <w:sz w:val="24"/>
              </w:rPr>
              <w:t>19,57</w:t>
            </w:r>
          </w:p>
          <w:p w14:paraId="781C44CC" w14:textId="77777777" w:rsidR="00914B21" w:rsidRDefault="00914B21" w:rsidP="00406958">
            <w:pPr>
              <w:pStyle w:val="a7"/>
              <w:ind w:firstLine="0"/>
              <w:jc w:val="center"/>
              <w:rPr>
                <w:sz w:val="24"/>
              </w:rPr>
            </w:pPr>
            <w:r>
              <w:rPr>
                <w:sz w:val="24"/>
              </w:rPr>
              <w:t>11,7</w:t>
            </w:r>
          </w:p>
        </w:tc>
        <w:tc>
          <w:tcPr>
            <w:tcW w:w="836" w:type="dxa"/>
          </w:tcPr>
          <w:p w14:paraId="6F8833BA" w14:textId="77777777" w:rsidR="00914B21" w:rsidRDefault="00914B21" w:rsidP="00406958">
            <w:pPr>
              <w:pStyle w:val="a7"/>
              <w:ind w:firstLine="0"/>
              <w:jc w:val="center"/>
              <w:rPr>
                <w:sz w:val="24"/>
              </w:rPr>
            </w:pPr>
            <w:r>
              <w:rPr>
                <w:sz w:val="24"/>
              </w:rPr>
              <w:t>11,75</w:t>
            </w:r>
          </w:p>
          <w:p w14:paraId="57355CE2" w14:textId="77777777" w:rsidR="00914B21" w:rsidRDefault="00914B21" w:rsidP="00406958">
            <w:pPr>
              <w:pStyle w:val="a7"/>
              <w:ind w:firstLine="0"/>
              <w:jc w:val="center"/>
              <w:rPr>
                <w:sz w:val="24"/>
              </w:rPr>
            </w:pPr>
            <w:r>
              <w:rPr>
                <w:sz w:val="24"/>
              </w:rPr>
              <w:t>12,5</w:t>
            </w:r>
          </w:p>
        </w:tc>
        <w:tc>
          <w:tcPr>
            <w:tcW w:w="1064" w:type="dxa"/>
          </w:tcPr>
          <w:p w14:paraId="35391CC0" w14:textId="77777777" w:rsidR="00914B21" w:rsidRDefault="00914B21" w:rsidP="00406958">
            <w:pPr>
              <w:pStyle w:val="a7"/>
              <w:ind w:firstLine="0"/>
              <w:jc w:val="center"/>
              <w:rPr>
                <w:sz w:val="24"/>
              </w:rPr>
            </w:pPr>
            <w:r>
              <w:rPr>
                <w:sz w:val="24"/>
              </w:rPr>
              <w:t>46,63</w:t>
            </w:r>
            <w:r>
              <w:rPr>
                <w:position w:val="-2"/>
                <w:sz w:val="24"/>
              </w:rPr>
              <w:object w:dxaOrig="320" w:dyaOrig="200" w14:anchorId="50628EB1">
                <v:shape id="_x0000_i1044" type="#_x0000_t75" style="width:16.2pt;height:10.2pt" o:ole="">
                  <v:imagedata r:id="rId20" o:title=""/>
                </v:shape>
                <o:OLEObject Type="Embed" ProgID="Equation.3" ShapeID="_x0000_i1044" DrawAspect="Content" ObjectID="_1713881578" r:id="rId37"/>
              </w:object>
            </w:r>
          </w:p>
          <w:p w14:paraId="6B10B2A3" w14:textId="77777777" w:rsidR="00914B21" w:rsidRDefault="00914B21" w:rsidP="00406958">
            <w:pPr>
              <w:pStyle w:val="a7"/>
              <w:ind w:firstLine="0"/>
              <w:jc w:val="center"/>
              <w:rPr>
                <w:sz w:val="24"/>
              </w:rPr>
            </w:pPr>
            <w:r>
              <w:rPr>
                <w:sz w:val="24"/>
              </w:rPr>
              <w:t>60,0</w:t>
            </w:r>
            <w:r>
              <w:rPr>
                <w:position w:val="-2"/>
                <w:sz w:val="24"/>
              </w:rPr>
              <w:object w:dxaOrig="320" w:dyaOrig="200" w14:anchorId="70090A11">
                <v:shape id="_x0000_i1045" type="#_x0000_t75" style="width:16.2pt;height:10.2pt" o:ole="">
                  <v:imagedata r:id="rId20" o:title=""/>
                </v:shape>
                <o:OLEObject Type="Embed" ProgID="Equation.3" ShapeID="_x0000_i1045" DrawAspect="Content" ObjectID="_1713881579" r:id="rId38"/>
              </w:object>
            </w:r>
          </w:p>
        </w:tc>
        <w:tc>
          <w:tcPr>
            <w:tcW w:w="950" w:type="dxa"/>
          </w:tcPr>
          <w:p w14:paraId="7AA1FC97" w14:textId="77777777" w:rsidR="00914B21" w:rsidRDefault="00914B21" w:rsidP="00406958">
            <w:pPr>
              <w:pStyle w:val="a7"/>
              <w:ind w:firstLine="0"/>
              <w:jc w:val="center"/>
              <w:rPr>
                <w:sz w:val="24"/>
              </w:rPr>
            </w:pPr>
          </w:p>
        </w:tc>
        <w:tc>
          <w:tcPr>
            <w:tcW w:w="1442" w:type="dxa"/>
          </w:tcPr>
          <w:p w14:paraId="336423EB" w14:textId="77777777" w:rsidR="00914B21" w:rsidRDefault="00914B21" w:rsidP="00406958">
            <w:pPr>
              <w:pStyle w:val="a7"/>
              <w:ind w:firstLine="0"/>
              <w:jc w:val="center"/>
              <w:rPr>
                <w:sz w:val="24"/>
              </w:rPr>
            </w:pPr>
            <w:r>
              <w:rPr>
                <w:sz w:val="24"/>
              </w:rPr>
              <w:t>32,53</w:t>
            </w:r>
          </w:p>
        </w:tc>
      </w:tr>
      <w:tr w:rsidR="00914B21" w14:paraId="2D2C8297" w14:textId="77777777" w:rsidTr="006D0100">
        <w:tc>
          <w:tcPr>
            <w:tcW w:w="688" w:type="dxa"/>
          </w:tcPr>
          <w:p w14:paraId="006569DD" w14:textId="77777777" w:rsidR="00914B21" w:rsidRDefault="00914B21" w:rsidP="00406958">
            <w:pPr>
              <w:pStyle w:val="a7"/>
              <w:ind w:firstLine="0"/>
              <w:jc w:val="center"/>
              <w:rPr>
                <w:sz w:val="24"/>
                <w:lang w:val="ru-RU"/>
              </w:rPr>
            </w:pPr>
          </w:p>
        </w:tc>
        <w:tc>
          <w:tcPr>
            <w:tcW w:w="2458" w:type="dxa"/>
          </w:tcPr>
          <w:p w14:paraId="4D9B060C" w14:textId="77777777" w:rsidR="00914B21" w:rsidRDefault="00914B21" w:rsidP="00406958">
            <w:pPr>
              <w:pStyle w:val="a7"/>
              <w:ind w:firstLine="0"/>
              <w:jc w:val="center"/>
              <w:rPr>
                <w:sz w:val="24"/>
                <w:lang w:val="en-US"/>
              </w:rPr>
            </w:pPr>
            <w:r>
              <w:rPr>
                <w:sz w:val="24"/>
                <w:lang w:val="en-US"/>
              </w:rPr>
              <w:t>V</w:t>
            </w:r>
            <w:r>
              <w:rPr>
                <w:sz w:val="24"/>
              </w:rPr>
              <w:t xml:space="preserve"> </w:t>
            </w:r>
            <w:proofErr w:type="spellStart"/>
            <w:r>
              <w:rPr>
                <w:sz w:val="24"/>
              </w:rPr>
              <w:t>Віньковецько-Вербовецька</w:t>
            </w:r>
            <w:proofErr w:type="spellEnd"/>
            <w:r>
              <w:rPr>
                <w:sz w:val="24"/>
              </w:rPr>
              <w:t xml:space="preserve"> </w:t>
            </w:r>
          </w:p>
          <w:p w14:paraId="4F43CE21" w14:textId="77777777" w:rsidR="00914B21" w:rsidRDefault="00914B21" w:rsidP="00406958">
            <w:pPr>
              <w:pStyle w:val="a7"/>
              <w:ind w:firstLine="0"/>
              <w:jc w:val="center"/>
              <w:rPr>
                <w:sz w:val="24"/>
                <w:lang w:val="en-US"/>
              </w:rPr>
            </w:pPr>
            <w:r>
              <w:rPr>
                <w:sz w:val="24"/>
              </w:rPr>
              <w:t>площа 12</w:t>
            </w:r>
            <w:r>
              <w:rPr>
                <w:sz w:val="24"/>
                <w:lang w:val="en-US"/>
              </w:rPr>
              <w:t>/3</w:t>
            </w:r>
          </w:p>
        </w:tc>
        <w:tc>
          <w:tcPr>
            <w:tcW w:w="3083" w:type="dxa"/>
          </w:tcPr>
          <w:p w14:paraId="7747B30F" w14:textId="77777777" w:rsidR="00914B21" w:rsidRDefault="00914B21" w:rsidP="00406958">
            <w:pPr>
              <w:pStyle w:val="a7"/>
              <w:ind w:firstLine="0"/>
              <w:jc w:val="center"/>
              <w:rPr>
                <w:sz w:val="24"/>
              </w:rPr>
            </w:pPr>
            <w:r>
              <w:rPr>
                <w:sz w:val="24"/>
              </w:rPr>
              <w:t xml:space="preserve">Хмельницька обл. </w:t>
            </w:r>
            <w:proofErr w:type="spellStart"/>
            <w:r>
              <w:rPr>
                <w:sz w:val="24"/>
              </w:rPr>
              <w:t>Віньков</w:t>
            </w:r>
            <w:proofErr w:type="spellEnd"/>
            <w:r>
              <w:rPr>
                <w:sz w:val="24"/>
              </w:rPr>
              <w:t xml:space="preserve">. і </w:t>
            </w:r>
            <w:proofErr w:type="spellStart"/>
            <w:r>
              <w:rPr>
                <w:sz w:val="24"/>
              </w:rPr>
              <w:t>Новоуш</w:t>
            </w:r>
            <w:proofErr w:type="spellEnd"/>
            <w:r>
              <w:rPr>
                <w:sz w:val="24"/>
              </w:rPr>
              <w:t xml:space="preserve">. р-н, </w:t>
            </w:r>
            <w:proofErr w:type="spellStart"/>
            <w:r>
              <w:rPr>
                <w:sz w:val="24"/>
              </w:rPr>
              <w:t>Вінниц</w:t>
            </w:r>
            <w:proofErr w:type="spellEnd"/>
            <w:r>
              <w:rPr>
                <w:sz w:val="24"/>
              </w:rPr>
              <w:t>. обл. Барський, Му-</w:t>
            </w:r>
            <w:proofErr w:type="spellStart"/>
            <w:r>
              <w:rPr>
                <w:sz w:val="24"/>
              </w:rPr>
              <w:t>ровано</w:t>
            </w:r>
            <w:proofErr w:type="spellEnd"/>
            <w:r>
              <w:rPr>
                <w:sz w:val="24"/>
              </w:rPr>
              <w:t>-</w:t>
            </w:r>
            <w:proofErr w:type="spellStart"/>
            <w:r>
              <w:rPr>
                <w:sz w:val="24"/>
              </w:rPr>
              <w:t>Куриловецький</w:t>
            </w:r>
            <w:proofErr w:type="spellEnd"/>
            <w:r>
              <w:rPr>
                <w:sz w:val="24"/>
              </w:rPr>
              <w:t xml:space="preserve"> р-н</w:t>
            </w:r>
          </w:p>
        </w:tc>
        <w:tc>
          <w:tcPr>
            <w:tcW w:w="473" w:type="dxa"/>
          </w:tcPr>
          <w:p w14:paraId="14AD35F2" w14:textId="77777777" w:rsidR="00914B21" w:rsidRDefault="00914B21" w:rsidP="00406958">
            <w:pPr>
              <w:pStyle w:val="a7"/>
              <w:ind w:firstLine="0"/>
              <w:jc w:val="center"/>
              <w:rPr>
                <w:sz w:val="24"/>
              </w:rPr>
            </w:pPr>
            <w:r>
              <w:rPr>
                <w:sz w:val="24"/>
              </w:rPr>
              <w:t>а</w:t>
            </w:r>
          </w:p>
          <w:p w14:paraId="53FB432E" w14:textId="77777777" w:rsidR="00914B21" w:rsidRDefault="00914B21" w:rsidP="00406958">
            <w:pPr>
              <w:pStyle w:val="a7"/>
              <w:ind w:firstLine="0"/>
              <w:jc w:val="center"/>
              <w:rPr>
                <w:sz w:val="24"/>
              </w:rPr>
            </w:pPr>
            <w:r>
              <w:rPr>
                <w:sz w:val="24"/>
              </w:rPr>
              <w:t>б</w:t>
            </w:r>
          </w:p>
        </w:tc>
        <w:tc>
          <w:tcPr>
            <w:tcW w:w="836" w:type="dxa"/>
          </w:tcPr>
          <w:p w14:paraId="694D1360" w14:textId="77777777" w:rsidR="00914B21" w:rsidRDefault="00914B21" w:rsidP="00406958">
            <w:pPr>
              <w:pStyle w:val="a7"/>
              <w:ind w:firstLine="0"/>
              <w:jc w:val="center"/>
              <w:rPr>
                <w:sz w:val="24"/>
              </w:rPr>
            </w:pPr>
            <w:r>
              <w:rPr>
                <w:sz w:val="24"/>
              </w:rPr>
              <w:t>42,20</w:t>
            </w:r>
          </w:p>
          <w:p w14:paraId="4CED37A5" w14:textId="77777777" w:rsidR="00914B21" w:rsidRDefault="00914B21" w:rsidP="00406958">
            <w:pPr>
              <w:pStyle w:val="a7"/>
              <w:ind w:firstLine="0"/>
              <w:jc w:val="center"/>
              <w:rPr>
                <w:sz w:val="24"/>
              </w:rPr>
            </w:pPr>
            <w:r>
              <w:rPr>
                <w:sz w:val="24"/>
              </w:rPr>
              <w:t>0,64</w:t>
            </w:r>
          </w:p>
        </w:tc>
        <w:tc>
          <w:tcPr>
            <w:tcW w:w="830" w:type="dxa"/>
          </w:tcPr>
          <w:p w14:paraId="437C92C0" w14:textId="77777777" w:rsidR="00914B21" w:rsidRDefault="00914B21" w:rsidP="00406958">
            <w:pPr>
              <w:pStyle w:val="a7"/>
              <w:ind w:firstLine="0"/>
              <w:jc w:val="center"/>
              <w:rPr>
                <w:sz w:val="24"/>
              </w:rPr>
            </w:pPr>
            <w:r>
              <w:rPr>
                <w:sz w:val="24"/>
              </w:rPr>
              <w:t>3,46</w:t>
            </w:r>
          </w:p>
          <w:p w14:paraId="1D16B97A" w14:textId="77777777" w:rsidR="00914B21" w:rsidRDefault="00914B21" w:rsidP="00406958">
            <w:pPr>
              <w:pStyle w:val="a7"/>
              <w:ind w:firstLine="0"/>
              <w:jc w:val="center"/>
              <w:rPr>
                <w:sz w:val="24"/>
              </w:rPr>
            </w:pPr>
            <w:r>
              <w:rPr>
                <w:sz w:val="24"/>
              </w:rPr>
              <w:t>0,24</w:t>
            </w:r>
          </w:p>
        </w:tc>
        <w:tc>
          <w:tcPr>
            <w:tcW w:w="950" w:type="dxa"/>
          </w:tcPr>
          <w:p w14:paraId="0BD63C1D" w14:textId="77777777" w:rsidR="00914B21" w:rsidRDefault="00914B21" w:rsidP="00406958">
            <w:pPr>
              <w:pStyle w:val="a7"/>
              <w:ind w:firstLine="0"/>
              <w:jc w:val="center"/>
              <w:rPr>
                <w:sz w:val="24"/>
              </w:rPr>
            </w:pPr>
            <w:r>
              <w:rPr>
                <w:sz w:val="24"/>
              </w:rPr>
              <w:t>4,46</w:t>
            </w:r>
          </w:p>
          <w:p w14:paraId="34CCE041" w14:textId="77777777" w:rsidR="00914B21" w:rsidRDefault="00914B21" w:rsidP="00406958">
            <w:pPr>
              <w:pStyle w:val="a7"/>
              <w:ind w:firstLine="0"/>
              <w:jc w:val="center"/>
              <w:rPr>
                <w:sz w:val="24"/>
              </w:rPr>
            </w:pPr>
            <w:r>
              <w:rPr>
                <w:sz w:val="24"/>
              </w:rPr>
              <w:t>0,24</w:t>
            </w:r>
          </w:p>
        </w:tc>
        <w:tc>
          <w:tcPr>
            <w:tcW w:w="950" w:type="dxa"/>
          </w:tcPr>
          <w:p w14:paraId="32C3EE89" w14:textId="77777777" w:rsidR="00914B21" w:rsidRDefault="00914B21" w:rsidP="00406958">
            <w:pPr>
              <w:pStyle w:val="a7"/>
              <w:ind w:firstLine="0"/>
              <w:jc w:val="center"/>
              <w:rPr>
                <w:sz w:val="24"/>
              </w:rPr>
            </w:pPr>
            <w:r>
              <w:rPr>
                <w:sz w:val="24"/>
              </w:rPr>
              <w:t>0,25</w:t>
            </w:r>
          </w:p>
          <w:p w14:paraId="21A2DE34" w14:textId="77777777" w:rsidR="00914B21" w:rsidRDefault="00914B21" w:rsidP="00406958">
            <w:pPr>
              <w:pStyle w:val="a7"/>
              <w:ind w:firstLine="0"/>
              <w:jc w:val="center"/>
              <w:rPr>
                <w:sz w:val="24"/>
              </w:rPr>
            </w:pPr>
            <w:r>
              <w:rPr>
                <w:sz w:val="24"/>
              </w:rPr>
              <w:t>1,14</w:t>
            </w:r>
          </w:p>
        </w:tc>
        <w:tc>
          <w:tcPr>
            <w:tcW w:w="836" w:type="dxa"/>
          </w:tcPr>
          <w:p w14:paraId="003341F8" w14:textId="77777777" w:rsidR="00914B21" w:rsidRDefault="00914B21" w:rsidP="00406958">
            <w:pPr>
              <w:pStyle w:val="a7"/>
              <w:ind w:firstLine="0"/>
              <w:jc w:val="center"/>
              <w:rPr>
                <w:sz w:val="24"/>
              </w:rPr>
            </w:pPr>
            <w:r>
              <w:rPr>
                <w:sz w:val="24"/>
              </w:rPr>
              <w:t>1,34</w:t>
            </w:r>
          </w:p>
          <w:p w14:paraId="497668BC" w14:textId="77777777" w:rsidR="00914B21" w:rsidRDefault="00914B21" w:rsidP="00406958">
            <w:pPr>
              <w:pStyle w:val="a7"/>
              <w:ind w:firstLine="0"/>
              <w:jc w:val="center"/>
              <w:rPr>
                <w:sz w:val="24"/>
              </w:rPr>
            </w:pPr>
            <w:r>
              <w:rPr>
                <w:sz w:val="24"/>
              </w:rPr>
              <w:t>0,59</w:t>
            </w:r>
          </w:p>
        </w:tc>
        <w:tc>
          <w:tcPr>
            <w:tcW w:w="1064" w:type="dxa"/>
          </w:tcPr>
          <w:p w14:paraId="5E9CE37E" w14:textId="77777777" w:rsidR="00914B21" w:rsidRDefault="00914B21" w:rsidP="00406958">
            <w:pPr>
              <w:pStyle w:val="a7"/>
              <w:ind w:firstLine="0"/>
              <w:jc w:val="center"/>
              <w:rPr>
                <w:sz w:val="24"/>
              </w:rPr>
            </w:pPr>
            <w:r>
              <w:rPr>
                <w:sz w:val="24"/>
              </w:rPr>
              <w:t>24,45</w:t>
            </w:r>
          </w:p>
          <w:p w14:paraId="43D02FEA" w14:textId="77777777" w:rsidR="00914B21" w:rsidRDefault="00914B21" w:rsidP="00406958">
            <w:pPr>
              <w:pStyle w:val="a7"/>
              <w:ind w:firstLine="0"/>
              <w:jc w:val="center"/>
              <w:rPr>
                <w:sz w:val="24"/>
              </w:rPr>
            </w:pPr>
            <w:r>
              <w:rPr>
                <w:sz w:val="24"/>
              </w:rPr>
              <w:t>-</w:t>
            </w:r>
          </w:p>
        </w:tc>
        <w:tc>
          <w:tcPr>
            <w:tcW w:w="950" w:type="dxa"/>
          </w:tcPr>
          <w:p w14:paraId="24CB075D" w14:textId="77777777" w:rsidR="00914B21" w:rsidRDefault="00914B21" w:rsidP="00406958">
            <w:pPr>
              <w:pStyle w:val="a7"/>
              <w:ind w:firstLine="0"/>
              <w:jc w:val="center"/>
              <w:rPr>
                <w:sz w:val="24"/>
              </w:rPr>
            </w:pPr>
            <w:r>
              <w:rPr>
                <w:sz w:val="24"/>
              </w:rPr>
              <w:t>20,35</w:t>
            </w:r>
          </w:p>
          <w:p w14:paraId="1BE64F15" w14:textId="77777777" w:rsidR="00914B21" w:rsidRDefault="00914B21" w:rsidP="00406958">
            <w:pPr>
              <w:pStyle w:val="a7"/>
              <w:ind w:firstLine="0"/>
              <w:jc w:val="center"/>
              <w:rPr>
                <w:sz w:val="24"/>
              </w:rPr>
            </w:pPr>
            <w:r>
              <w:rPr>
                <w:sz w:val="24"/>
              </w:rPr>
              <w:t>-</w:t>
            </w:r>
          </w:p>
        </w:tc>
        <w:tc>
          <w:tcPr>
            <w:tcW w:w="1442" w:type="dxa"/>
          </w:tcPr>
          <w:p w14:paraId="6D74995D" w14:textId="77777777" w:rsidR="00914B21" w:rsidRDefault="00914B21" w:rsidP="00406958">
            <w:pPr>
              <w:pStyle w:val="a7"/>
              <w:ind w:firstLine="0"/>
              <w:jc w:val="center"/>
              <w:rPr>
                <w:sz w:val="24"/>
              </w:rPr>
            </w:pPr>
          </w:p>
        </w:tc>
      </w:tr>
      <w:tr w:rsidR="00914B21" w14:paraId="0CF063E4" w14:textId="77777777" w:rsidTr="006D0100">
        <w:trPr>
          <w:cantSplit/>
        </w:trPr>
        <w:tc>
          <w:tcPr>
            <w:tcW w:w="14560" w:type="dxa"/>
            <w:gridSpan w:val="12"/>
          </w:tcPr>
          <w:p w14:paraId="1F9AB3CC" w14:textId="77777777" w:rsidR="00914B21" w:rsidRDefault="00914B21" w:rsidP="00406958">
            <w:pPr>
              <w:pStyle w:val="a7"/>
              <w:ind w:firstLine="0"/>
              <w:jc w:val="center"/>
              <w:rPr>
                <w:sz w:val="24"/>
              </w:rPr>
            </w:pPr>
            <w:r>
              <w:rPr>
                <w:sz w:val="24"/>
              </w:rPr>
              <w:t>Басейн р. Калюс</w:t>
            </w:r>
          </w:p>
        </w:tc>
      </w:tr>
      <w:tr w:rsidR="00914B21" w14:paraId="2C1DDA8C" w14:textId="77777777" w:rsidTr="006D0100">
        <w:tc>
          <w:tcPr>
            <w:tcW w:w="688" w:type="dxa"/>
          </w:tcPr>
          <w:p w14:paraId="7D34DFF1" w14:textId="77777777" w:rsidR="00914B21" w:rsidRDefault="00914B21" w:rsidP="00406958">
            <w:pPr>
              <w:pStyle w:val="a7"/>
              <w:ind w:firstLine="0"/>
              <w:jc w:val="center"/>
              <w:rPr>
                <w:sz w:val="24"/>
                <w:lang w:val="ru-RU"/>
              </w:rPr>
            </w:pPr>
            <w:r>
              <w:rPr>
                <w:sz w:val="24"/>
                <w:lang w:val="ru-RU"/>
              </w:rPr>
              <w:t>22</w:t>
            </w:r>
          </w:p>
        </w:tc>
        <w:tc>
          <w:tcPr>
            <w:tcW w:w="2458" w:type="dxa"/>
          </w:tcPr>
          <w:p w14:paraId="708010A4" w14:textId="77777777" w:rsidR="00914B21" w:rsidRDefault="00914B21" w:rsidP="00406958">
            <w:pPr>
              <w:pStyle w:val="a7"/>
              <w:ind w:firstLine="0"/>
              <w:jc w:val="center"/>
              <w:rPr>
                <w:sz w:val="24"/>
              </w:rPr>
            </w:pPr>
            <w:r>
              <w:rPr>
                <w:sz w:val="24"/>
              </w:rPr>
              <w:t>Іванівський 54</w:t>
            </w:r>
            <w:r>
              <w:rPr>
                <w:sz w:val="24"/>
                <w:lang w:val="en-US"/>
              </w:rPr>
              <w:t>/1</w:t>
            </w:r>
            <w:r>
              <w:rPr>
                <w:sz w:val="24"/>
              </w:rPr>
              <w:t xml:space="preserve">, </w:t>
            </w:r>
            <w:proofErr w:type="spellStart"/>
            <w:r>
              <w:rPr>
                <w:sz w:val="24"/>
              </w:rPr>
              <w:t>Інт</w:t>
            </w:r>
            <w:proofErr w:type="spellEnd"/>
            <w:r>
              <w:rPr>
                <w:sz w:val="24"/>
              </w:rPr>
              <w:t>. 76,1-76,9</w:t>
            </w:r>
          </w:p>
        </w:tc>
        <w:tc>
          <w:tcPr>
            <w:tcW w:w="3083" w:type="dxa"/>
          </w:tcPr>
          <w:p w14:paraId="7C0B5996" w14:textId="77777777" w:rsidR="00914B21" w:rsidRDefault="00914B21" w:rsidP="00406958">
            <w:pPr>
              <w:pStyle w:val="a7"/>
              <w:ind w:firstLine="0"/>
              <w:jc w:val="center"/>
              <w:rPr>
                <w:sz w:val="24"/>
              </w:rPr>
            </w:pPr>
            <w:r>
              <w:rPr>
                <w:sz w:val="24"/>
              </w:rPr>
              <w:t>Хмельницька обл. Новоушицький р-н</w:t>
            </w:r>
          </w:p>
        </w:tc>
        <w:tc>
          <w:tcPr>
            <w:tcW w:w="473" w:type="dxa"/>
          </w:tcPr>
          <w:p w14:paraId="5A78D2FD" w14:textId="77777777" w:rsidR="00914B21" w:rsidRDefault="00914B21" w:rsidP="00406958">
            <w:pPr>
              <w:pStyle w:val="a7"/>
              <w:ind w:firstLine="0"/>
              <w:jc w:val="center"/>
              <w:rPr>
                <w:sz w:val="24"/>
              </w:rPr>
            </w:pPr>
            <w:r>
              <w:rPr>
                <w:sz w:val="24"/>
              </w:rPr>
              <w:t>а</w:t>
            </w:r>
          </w:p>
          <w:p w14:paraId="68432BB8" w14:textId="77777777" w:rsidR="00914B21" w:rsidRDefault="00914B21" w:rsidP="00406958">
            <w:pPr>
              <w:pStyle w:val="a7"/>
              <w:ind w:firstLine="0"/>
              <w:jc w:val="center"/>
              <w:rPr>
                <w:sz w:val="24"/>
              </w:rPr>
            </w:pPr>
            <w:r>
              <w:rPr>
                <w:sz w:val="24"/>
              </w:rPr>
              <w:t>б</w:t>
            </w:r>
          </w:p>
        </w:tc>
        <w:tc>
          <w:tcPr>
            <w:tcW w:w="836" w:type="dxa"/>
          </w:tcPr>
          <w:p w14:paraId="73F11CB0" w14:textId="77777777" w:rsidR="00914B21" w:rsidRDefault="00914B21" w:rsidP="00406958">
            <w:pPr>
              <w:pStyle w:val="a7"/>
              <w:ind w:firstLine="0"/>
              <w:jc w:val="center"/>
              <w:rPr>
                <w:sz w:val="24"/>
              </w:rPr>
            </w:pPr>
            <w:r>
              <w:rPr>
                <w:sz w:val="24"/>
              </w:rPr>
              <w:t xml:space="preserve">0,73 </w:t>
            </w:r>
          </w:p>
          <w:p w14:paraId="03E68CE5" w14:textId="77777777" w:rsidR="00914B21" w:rsidRDefault="00914B21" w:rsidP="00406958">
            <w:pPr>
              <w:pStyle w:val="a7"/>
              <w:ind w:firstLine="0"/>
              <w:jc w:val="center"/>
              <w:rPr>
                <w:sz w:val="24"/>
              </w:rPr>
            </w:pPr>
            <w:r>
              <w:rPr>
                <w:sz w:val="24"/>
              </w:rPr>
              <w:t>-</w:t>
            </w:r>
          </w:p>
        </w:tc>
        <w:tc>
          <w:tcPr>
            <w:tcW w:w="830" w:type="dxa"/>
          </w:tcPr>
          <w:p w14:paraId="3EB7D188" w14:textId="77777777" w:rsidR="00914B21" w:rsidRDefault="00914B21" w:rsidP="00406958">
            <w:pPr>
              <w:pStyle w:val="a7"/>
              <w:ind w:firstLine="0"/>
              <w:jc w:val="center"/>
              <w:rPr>
                <w:sz w:val="24"/>
              </w:rPr>
            </w:pPr>
            <w:r>
              <w:rPr>
                <w:sz w:val="24"/>
              </w:rPr>
              <w:t>0,2</w:t>
            </w:r>
          </w:p>
          <w:p w14:paraId="2CEE2BEB" w14:textId="77777777" w:rsidR="00914B21" w:rsidRDefault="00914B21" w:rsidP="00406958">
            <w:pPr>
              <w:pStyle w:val="a7"/>
              <w:ind w:firstLine="0"/>
              <w:jc w:val="center"/>
              <w:rPr>
                <w:sz w:val="24"/>
              </w:rPr>
            </w:pPr>
            <w:r>
              <w:rPr>
                <w:sz w:val="24"/>
              </w:rPr>
              <w:t>-</w:t>
            </w:r>
          </w:p>
        </w:tc>
        <w:tc>
          <w:tcPr>
            <w:tcW w:w="950" w:type="dxa"/>
          </w:tcPr>
          <w:p w14:paraId="4817A439" w14:textId="77777777" w:rsidR="00914B21" w:rsidRDefault="00914B21" w:rsidP="00406958">
            <w:pPr>
              <w:pStyle w:val="a7"/>
              <w:ind w:firstLine="0"/>
              <w:jc w:val="center"/>
              <w:rPr>
                <w:sz w:val="24"/>
              </w:rPr>
            </w:pPr>
            <w:r>
              <w:rPr>
                <w:sz w:val="24"/>
              </w:rPr>
              <w:t>2,86</w:t>
            </w:r>
          </w:p>
          <w:p w14:paraId="4E03EDFB" w14:textId="77777777" w:rsidR="00914B21" w:rsidRDefault="00914B21" w:rsidP="00406958">
            <w:pPr>
              <w:pStyle w:val="a7"/>
              <w:ind w:firstLine="0"/>
              <w:jc w:val="center"/>
              <w:rPr>
                <w:sz w:val="24"/>
              </w:rPr>
            </w:pPr>
            <w:r>
              <w:rPr>
                <w:sz w:val="24"/>
              </w:rPr>
              <w:t>0,04</w:t>
            </w:r>
          </w:p>
        </w:tc>
        <w:tc>
          <w:tcPr>
            <w:tcW w:w="950" w:type="dxa"/>
          </w:tcPr>
          <w:p w14:paraId="07CD96C5" w14:textId="77777777" w:rsidR="00914B21" w:rsidRDefault="00914B21" w:rsidP="00406958">
            <w:pPr>
              <w:pStyle w:val="a7"/>
              <w:ind w:firstLine="0"/>
              <w:jc w:val="center"/>
              <w:rPr>
                <w:sz w:val="24"/>
              </w:rPr>
            </w:pPr>
            <w:r>
              <w:rPr>
                <w:sz w:val="24"/>
              </w:rPr>
              <w:t>17,40</w:t>
            </w:r>
          </w:p>
          <w:p w14:paraId="751DBC36" w14:textId="77777777" w:rsidR="00914B21" w:rsidRDefault="00914B21" w:rsidP="00406958">
            <w:pPr>
              <w:pStyle w:val="a7"/>
              <w:ind w:firstLine="0"/>
              <w:jc w:val="center"/>
              <w:rPr>
                <w:sz w:val="24"/>
              </w:rPr>
            </w:pPr>
            <w:r>
              <w:rPr>
                <w:sz w:val="24"/>
              </w:rPr>
              <w:t>5,88</w:t>
            </w:r>
          </w:p>
        </w:tc>
        <w:tc>
          <w:tcPr>
            <w:tcW w:w="836" w:type="dxa"/>
          </w:tcPr>
          <w:p w14:paraId="10CA49BF" w14:textId="77777777" w:rsidR="00914B21" w:rsidRDefault="00914B21" w:rsidP="00406958">
            <w:pPr>
              <w:pStyle w:val="a7"/>
              <w:ind w:firstLine="0"/>
              <w:jc w:val="center"/>
              <w:rPr>
                <w:sz w:val="24"/>
              </w:rPr>
            </w:pPr>
            <w:r>
              <w:rPr>
                <w:sz w:val="24"/>
              </w:rPr>
              <w:t>25,05</w:t>
            </w:r>
          </w:p>
          <w:p w14:paraId="3B7BEE0B" w14:textId="77777777" w:rsidR="00914B21" w:rsidRDefault="00914B21" w:rsidP="00406958">
            <w:pPr>
              <w:pStyle w:val="a7"/>
              <w:ind w:firstLine="0"/>
              <w:jc w:val="center"/>
              <w:rPr>
                <w:sz w:val="24"/>
              </w:rPr>
            </w:pPr>
            <w:r>
              <w:rPr>
                <w:sz w:val="24"/>
              </w:rPr>
              <w:t>8,41</w:t>
            </w:r>
          </w:p>
        </w:tc>
        <w:tc>
          <w:tcPr>
            <w:tcW w:w="1064" w:type="dxa"/>
          </w:tcPr>
          <w:p w14:paraId="1C67E4AE" w14:textId="77777777" w:rsidR="00914B21" w:rsidRDefault="00914B21" w:rsidP="00406958">
            <w:pPr>
              <w:pStyle w:val="a7"/>
              <w:ind w:firstLine="0"/>
              <w:jc w:val="center"/>
              <w:rPr>
                <w:sz w:val="24"/>
              </w:rPr>
            </w:pPr>
            <w:r>
              <w:rPr>
                <w:sz w:val="24"/>
              </w:rPr>
              <w:t>29,22</w:t>
            </w:r>
          </w:p>
          <w:p w14:paraId="58BCA207" w14:textId="77777777" w:rsidR="00914B21" w:rsidRDefault="00914B21" w:rsidP="00406958">
            <w:pPr>
              <w:pStyle w:val="a7"/>
              <w:ind w:firstLine="0"/>
              <w:jc w:val="center"/>
              <w:rPr>
                <w:sz w:val="24"/>
              </w:rPr>
            </w:pPr>
            <w:r>
              <w:rPr>
                <w:sz w:val="24"/>
              </w:rPr>
              <w:t>-</w:t>
            </w:r>
          </w:p>
        </w:tc>
        <w:tc>
          <w:tcPr>
            <w:tcW w:w="950" w:type="dxa"/>
          </w:tcPr>
          <w:p w14:paraId="57A0D6EF" w14:textId="77777777" w:rsidR="00914B21" w:rsidRDefault="00914B21" w:rsidP="00406958">
            <w:pPr>
              <w:pStyle w:val="a7"/>
              <w:ind w:firstLine="0"/>
              <w:jc w:val="center"/>
              <w:rPr>
                <w:sz w:val="24"/>
              </w:rPr>
            </w:pPr>
            <w:r>
              <w:rPr>
                <w:sz w:val="24"/>
              </w:rPr>
              <w:t>23,93</w:t>
            </w:r>
          </w:p>
          <w:p w14:paraId="50627A58" w14:textId="77777777" w:rsidR="00914B21" w:rsidRDefault="00914B21" w:rsidP="00406958">
            <w:pPr>
              <w:pStyle w:val="a7"/>
              <w:ind w:firstLine="0"/>
              <w:jc w:val="center"/>
              <w:rPr>
                <w:sz w:val="24"/>
              </w:rPr>
            </w:pPr>
            <w:r>
              <w:rPr>
                <w:sz w:val="24"/>
              </w:rPr>
              <w:t>-</w:t>
            </w:r>
          </w:p>
        </w:tc>
        <w:tc>
          <w:tcPr>
            <w:tcW w:w="1442" w:type="dxa"/>
          </w:tcPr>
          <w:p w14:paraId="6CFC74E8" w14:textId="77777777" w:rsidR="00914B21" w:rsidRDefault="00914B21" w:rsidP="00406958">
            <w:pPr>
              <w:pStyle w:val="a7"/>
              <w:ind w:firstLine="0"/>
              <w:jc w:val="center"/>
              <w:rPr>
                <w:sz w:val="24"/>
              </w:rPr>
            </w:pPr>
            <w:r>
              <w:rPr>
                <w:sz w:val="24"/>
              </w:rPr>
              <w:t>14,33</w:t>
            </w:r>
          </w:p>
        </w:tc>
      </w:tr>
    </w:tbl>
    <w:p w14:paraId="105606DA" w14:textId="77777777" w:rsidR="00914B21" w:rsidRDefault="00914B21" w:rsidP="00914B21">
      <w:pPr>
        <w:pStyle w:val="a7"/>
        <w:ind w:firstLine="0"/>
        <w:rPr>
          <w:sz w:val="16"/>
        </w:rPr>
      </w:pP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20"/>
        <w:gridCol w:w="3120"/>
        <w:gridCol w:w="480"/>
        <w:gridCol w:w="840"/>
        <w:gridCol w:w="840"/>
        <w:gridCol w:w="960"/>
        <w:gridCol w:w="960"/>
        <w:gridCol w:w="840"/>
        <w:gridCol w:w="1080"/>
        <w:gridCol w:w="960"/>
        <w:gridCol w:w="1440"/>
      </w:tblGrid>
      <w:tr w:rsidR="00914B21" w14:paraId="076BCA34" w14:textId="77777777" w:rsidTr="00406958">
        <w:trPr>
          <w:cantSplit/>
        </w:trPr>
        <w:tc>
          <w:tcPr>
            <w:tcW w:w="14748" w:type="dxa"/>
            <w:gridSpan w:val="12"/>
          </w:tcPr>
          <w:p w14:paraId="4F519271" w14:textId="77777777" w:rsidR="00914B21" w:rsidRDefault="00914B21" w:rsidP="00406958">
            <w:pPr>
              <w:pStyle w:val="a7"/>
              <w:ind w:firstLine="0"/>
              <w:jc w:val="center"/>
              <w:rPr>
                <w:b/>
                <w:bCs/>
                <w:sz w:val="24"/>
              </w:rPr>
            </w:pPr>
            <w:proofErr w:type="spellStart"/>
            <w:r>
              <w:rPr>
                <w:b/>
                <w:bCs/>
                <w:sz w:val="24"/>
              </w:rPr>
              <w:t>Нижньосеноманські</w:t>
            </w:r>
            <w:proofErr w:type="spellEnd"/>
            <w:r>
              <w:rPr>
                <w:b/>
                <w:bCs/>
                <w:sz w:val="24"/>
              </w:rPr>
              <w:t xml:space="preserve"> відклади верхньої крейди (К</w:t>
            </w:r>
            <w:r>
              <w:rPr>
                <w:b/>
                <w:bCs/>
                <w:sz w:val="24"/>
                <w:vertAlign w:val="subscript"/>
              </w:rPr>
              <w:t>2</w:t>
            </w:r>
            <w:r>
              <w:rPr>
                <w:b/>
                <w:bCs/>
                <w:sz w:val="24"/>
                <w:lang w:val="en-US"/>
              </w:rPr>
              <w:t>S</w:t>
            </w:r>
            <w:r w:rsidRPr="003026B2">
              <w:rPr>
                <w:b/>
                <w:bCs/>
                <w:sz w:val="24"/>
                <w:vertAlign w:val="subscript"/>
                <w:lang w:val="ru-RU"/>
              </w:rPr>
              <w:t>1</w:t>
            </w:r>
            <w:r w:rsidRPr="003026B2">
              <w:rPr>
                <w:b/>
                <w:bCs/>
                <w:sz w:val="24"/>
                <w:lang w:val="ru-RU"/>
              </w:rPr>
              <w:t>)</w:t>
            </w:r>
          </w:p>
        </w:tc>
      </w:tr>
      <w:tr w:rsidR="00B95F6F" w14:paraId="18637A93" w14:textId="77777777" w:rsidTr="00406958">
        <w:trPr>
          <w:cantSplit/>
        </w:trPr>
        <w:tc>
          <w:tcPr>
            <w:tcW w:w="14748" w:type="dxa"/>
            <w:gridSpan w:val="12"/>
          </w:tcPr>
          <w:p w14:paraId="4D38D580" w14:textId="77777777" w:rsidR="00B95F6F" w:rsidRDefault="00B95F6F" w:rsidP="00406958">
            <w:pPr>
              <w:pStyle w:val="a7"/>
              <w:ind w:firstLine="0"/>
              <w:jc w:val="center"/>
              <w:rPr>
                <w:sz w:val="24"/>
              </w:rPr>
            </w:pPr>
            <w:r>
              <w:rPr>
                <w:sz w:val="24"/>
              </w:rPr>
              <w:t xml:space="preserve">Басейн </w:t>
            </w:r>
            <w:proofErr w:type="spellStart"/>
            <w:r>
              <w:rPr>
                <w:sz w:val="24"/>
              </w:rPr>
              <w:t>р.Ушиця</w:t>
            </w:r>
            <w:proofErr w:type="spellEnd"/>
          </w:p>
        </w:tc>
      </w:tr>
      <w:tr w:rsidR="00914B21" w14:paraId="4421C18A" w14:textId="77777777" w:rsidTr="00406958">
        <w:trPr>
          <w:cantSplit/>
        </w:trPr>
        <w:tc>
          <w:tcPr>
            <w:tcW w:w="708" w:type="dxa"/>
            <w:vMerge w:val="restart"/>
          </w:tcPr>
          <w:p w14:paraId="3B622288" w14:textId="77777777" w:rsidR="00914B21" w:rsidRDefault="00914B21" w:rsidP="00406958">
            <w:pPr>
              <w:pStyle w:val="a7"/>
              <w:ind w:firstLine="0"/>
              <w:jc w:val="center"/>
              <w:rPr>
                <w:sz w:val="24"/>
              </w:rPr>
            </w:pPr>
            <w:r>
              <w:rPr>
                <w:sz w:val="24"/>
              </w:rPr>
              <w:t>5</w:t>
            </w:r>
          </w:p>
        </w:tc>
        <w:tc>
          <w:tcPr>
            <w:tcW w:w="2520" w:type="dxa"/>
            <w:vMerge w:val="restart"/>
          </w:tcPr>
          <w:p w14:paraId="3ED3A009" w14:textId="77777777" w:rsidR="00914B21" w:rsidRDefault="00914B21" w:rsidP="00406958">
            <w:pPr>
              <w:pStyle w:val="a7"/>
              <w:ind w:firstLine="0"/>
              <w:jc w:val="center"/>
              <w:rPr>
                <w:sz w:val="24"/>
              </w:rPr>
            </w:pPr>
            <w:proofErr w:type="spellStart"/>
            <w:r>
              <w:rPr>
                <w:sz w:val="24"/>
              </w:rPr>
              <w:t>Тимківський</w:t>
            </w:r>
            <w:proofErr w:type="spellEnd"/>
            <w:r>
              <w:rPr>
                <w:sz w:val="24"/>
              </w:rPr>
              <w:t xml:space="preserve"> 337</w:t>
            </w:r>
            <w:r>
              <w:rPr>
                <w:sz w:val="24"/>
                <w:lang w:val="en-US"/>
              </w:rPr>
              <w:t>/168</w:t>
            </w:r>
            <w:r>
              <w:rPr>
                <w:sz w:val="24"/>
              </w:rPr>
              <w:t xml:space="preserve"> </w:t>
            </w:r>
          </w:p>
          <w:p w14:paraId="57AF50EF" w14:textId="77777777" w:rsidR="00914B21" w:rsidRDefault="00914B21" w:rsidP="00406958">
            <w:pPr>
              <w:pStyle w:val="a7"/>
              <w:ind w:firstLine="0"/>
              <w:jc w:val="center"/>
              <w:rPr>
                <w:sz w:val="24"/>
              </w:rPr>
            </w:pPr>
            <w:r>
              <w:rPr>
                <w:sz w:val="24"/>
              </w:rPr>
              <w:t>337</w:t>
            </w:r>
            <w:r>
              <w:rPr>
                <w:sz w:val="24"/>
                <w:lang w:val="en-US"/>
              </w:rPr>
              <w:t>/167</w:t>
            </w:r>
          </w:p>
          <w:p w14:paraId="7BC0CE97" w14:textId="77777777" w:rsidR="00914B21" w:rsidRDefault="00914B21" w:rsidP="00406958">
            <w:pPr>
              <w:pStyle w:val="a7"/>
              <w:ind w:firstLine="0"/>
              <w:jc w:val="center"/>
              <w:rPr>
                <w:sz w:val="24"/>
              </w:rPr>
            </w:pPr>
            <w:r>
              <w:rPr>
                <w:sz w:val="24"/>
              </w:rPr>
              <w:t>337</w:t>
            </w:r>
            <w:r>
              <w:rPr>
                <w:sz w:val="24"/>
                <w:lang w:val="en-US"/>
              </w:rPr>
              <w:t>/166</w:t>
            </w:r>
          </w:p>
        </w:tc>
        <w:tc>
          <w:tcPr>
            <w:tcW w:w="3120" w:type="dxa"/>
          </w:tcPr>
          <w:p w14:paraId="2EC27B08" w14:textId="77777777" w:rsidR="00914B21" w:rsidRDefault="00914B21" w:rsidP="00406958">
            <w:pPr>
              <w:pStyle w:val="a7"/>
              <w:ind w:firstLine="0"/>
              <w:jc w:val="center"/>
              <w:rPr>
                <w:sz w:val="24"/>
              </w:rPr>
            </w:pPr>
            <w:proofErr w:type="spellStart"/>
            <w:r>
              <w:rPr>
                <w:sz w:val="24"/>
              </w:rPr>
              <w:t>Дунайвський</w:t>
            </w:r>
            <w:proofErr w:type="spellEnd"/>
            <w:r>
              <w:rPr>
                <w:sz w:val="24"/>
              </w:rPr>
              <w:t>. р-н</w:t>
            </w:r>
          </w:p>
          <w:p w14:paraId="75F6A544" w14:textId="77777777" w:rsidR="00914B21" w:rsidRDefault="00914B21" w:rsidP="00406958">
            <w:pPr>
              <w:pStyle w:val="a7"/>
              <w:ind w:firstLine="0"/>
              <w:jc w:val="center"/>
              <w:rPr>
                <w:sz w:val="24"/>
              </w:rPr>
            </w:pPr>
            <w:proofErr w:type="spellStart"/>
            <w:r>
              <w:rPr>
                <w:sz w:val="24"/>
              </w:rPr>
              <w:t>Хмелиницька</w:t>
            </w:r>
            <w:proofErr w:type="spellEnd"/>
            <w:r>
              <w:rPr>
                <w:sz w:val="24"/>
              </w:rPr>
              <w:t xml:space="preserve"> обл.</w:t>
            </w:r>
          </w:p>
        </w:tc>
        <w:tc>
          <w:tcPr>
            <w:tcW w:w="480" w:type="dxa"/>
          </w:tcPr>
          <w:p w14:paraId="122F06DC" w14:textId="77777777" w:rsidR="00914B21" w:rsidRDefault="00914B21" w:rsidP="00406958">
            <w:pPr>
              <w:pStyle w:val="a7"/>
              <w:ind w:firstLine="0"/>
              <w:jc w:val="center"/>
              <w:rPr>
                <w:sz w:val="24"/>
              </w:rPr>
            </w:pPr>
            <w:r>
              <w:rPr>
                <w:sz w:val="24"/>
              </w:rPr>
              <w:t>а</w:t>
            </w:r>
          </w:p>
          <w:p w14:paraId="3126E1CA" w14:textId="77777777" w:rsidR="00914B21" w:rsidRDefault="00914B21" w:rsidP="00406958">
            <w:pPr>
              <w:pStyle w:val="a7"/>
              <w:ind w:firstLine="0"/>
              <w:jc w:val="center"/>
              <w:rPr>
                <w:sz w:val="24"/>
              </w:rPr>
            </w:pPr>
            <w:r>
              <w:rPr>
                <w:sz w:val="24"/>
              </w:rPr>
              <w:t>б</w:t>
            </w:r>
          </w:p>
        </w:tc>
        <w:tc>
          <w:tcPr>
            <w:tcW w:w="840" w:type="dxa"/>
          </w:tcPr>
          <w:p w14:paraId="3BB0E13E" w14:textId="77777777" w:rsidR="00914B21" w:rsidRDefault="00914B21" w:rsidP="00406958">
            <w:pPr>
              <w:pStyle w:val="a7"/>
              <w:ind w:firstLine="0"/>
              <w:jc w:val="center"/>
              <w:rPr>
                <w:sz w:val="24"/>
              </w:rPr>
            </w:pPr>
            <w:r>
              <w:rPr>
                <w:sz w:val="24"/>
              </w:rPr>
              <w:t>2,10</w:t>
            </w:r>
          </w:p>
          <w:p w14:paraId="0BBDDFB8" w14:textId="77777777" w:rsidR="00914B21" w:rsidRDefault="00914B21" w:rsidP="00406958">
            <w:pPr>
              <w:pStyle w:val="a7"/>
              <w:ind w:firstLine="0"/>
              <w:jc w:val="center"/>
              <w:rPr>
                <w:sz w:val="24"/>
              </w:rPr>
            </w:pPr>
            <w:r>
              <w:rPr>
                <w:sz w:val="24"/>
              </w:rPr>
              <w:t>-</w:t>
            </w:r>
          </w:p>
        </w:tc>
        <w:tc>
          <w:tcPr>
            <w:tcW w:w="840" w:type="dxa"/>
          </w:tcPr>
          <w:p w14:paraId="0E3C414E" w14:textId="77777777" w:rsidR="00914B21" w:rsidRDefault="00914B21" w:rsidP="00406958">
            <w:pPr>
              <w:pStyle w:val="a7"/>
              <w:ind w:firstLine="0"/>
              <w:jc w:val="center"/>
              <w:rPr>
                <w:sz w:val="24"/>
              </w:rPr>
            </w:pPr>
            <w:r>
              <w:rPr>
                <w:sz w:val="24"/>
              </w:rPr>
              <w:t>1,90</w:t>
            </w:r>
          </w:p>
          <w:p w14:paraId="38A20E4D" w14:textId="77777777" w:rsidR="00914B21" w:rsidRDefault="00914B21" w:rsidP="00406958">
            <w:pPr>
              <w:pStyle w:val="a7"/>
              <w:ind w:firstLine="0"/>
              <w:jc w:val="center"/>
              <w:rPr>
                <w:sz w:val="24"/>
              </w:rPr>
            </w:pPr>
            <w:r>
              <w:rPr>
                <w:sz w:val="24"/>
              </w:rPr>
              <w:t>-</w:t>
            </w:r>
          </w:p>
        </w:tc>
        <w:tc>
          <w:tcPr>
            <w:tcW w:w="960" w:type="dxa"/>
          </w:tcPr>
          <w:p w14:paraId="3C0B65F5" w14:textId="77777777" w:rsidR="00914B21" w:rsidRDefault="00914B21" w:rsidP="00406958">
            <w:pPr>
              <w:pStyle w:val="a7"/>
              <w:ind w:firstLine="0"/>
              <w:jc w:val="center"/>
              <w:rPr>
                <w:sz w:val="24"/>
              </w:rPr>
            </w:pPr>
            <w:r>
              <w:rPr>
                <w:sz w:val="24"/>
              </w:rPr>
              <w:t>9,00</w:t>
            </w:r>
          </w:p>
          <w:p w14:paraId="1C533482" w14:textId="77777777" w:rsidR="00914B21" w:rsidRDefault="00914B21" w:rsidP="00406958">
            <w:pPr>
              <w:pStyle w:val="a7"/>
              <w:ind w:firstLine="0"/>
              <w:jc w:val="center"/>
              <w:rPr>
                <w:sz w:val="24"/>
              </w:rPr>
            </w:pPr>
            <w:r>
              <w:rPr>
                <w:sz w:val="24"/>
              </w:rPr>
              <w:t>1,70</w:t>
            </w:r>
          </w:p>
        </w:tc>
        <w:tc>
          <w:tcPr>
            <w:tcW w:w="960" w:type="dxa"/>
          </w:tcPr>
          <w:p w14:paraId="3F122429" w14:textId="77777777" w:rsidR="00914B21" w:rsidRDefault="00914B21" w:rsidP="00406958">
            <w:pPr>
              <w:pStyle w:val="a7"/>
              <w:ind w:firstLine="0"/>
              <w:jc w:val="center"/>
              <w:rPr>
                <w:sz w:val="24"/>
              </w:rPr>
            </w:pPr>
            <w:r>
              <w:rPr>
                <w:sz w:val="24"/>
              </w:rPr>
              <w:t>50,90</w:t>
            </w:r>
          </w:p>
          <w:p w14:paraId="360216EE" w14:textId="77777777" w:rsidR="00914B21" w:rsidRDefault="00914B21" w:rsidP="00406958">
            <w:pPr>
              <w:pStyle w:val="a7"/>
              <w:ind w:firstLine="0"/>
              <w:jc w:val="center"/>
              <w:rPr>
                <w:sz w:val="24"/>
              </w:rPr>
            </w:pPr>
            <w:r>
              <w:rPr>
                <w:sz w:val="24"/>
              </w:rPr>
              <w:t>24,70</w:t>
            </w:r>
          </w:p>
        </w:tc>
        <w:tc>
          <w:tcPr>
            <w:tcW w:w="840" w:type="dxa"/>
          </w:tcPr>
          <w:p w14:paraId="093680BB" w14:textId="77777777" w:rsidR="00914B21" w:rsidRDefault="00914B21" w:rsidP="00406958">
            <w:pPr>
              <w:pStyle w:val="a7"/>
              <w:ind w:firstLine="0"/>
              <w:jc w:val="center"/>
              <w:rPr>
                <w:sz w:val="24"/>
              </w:rPr>
            </w:pPr>
            <w:r>
              <w:rPr>
                <w:sz w:val="24"/>
              </w:rPr>
              <w:t>24,00</w:t>
            </w:r>
          </w:p>
          <w:p w14:paraId="0AF5385D" w14:textId="77777777" w:rsidR="00914B21" w:rsidRDefault="00914B21" w:rsidP="00406958">
            <w:pPr>
              <w:pStyle w:val="a7"/>
              <w:ind w:firstLine="0"/>
              <w:jc w:val="center"/>
              <w:rPr>
                <w:sz w:val="24"/>
              </w:rPr>
            </w:pPr>
            <w:r>
              <w:rPr>
                <w:sz w:val="24"/>
              </w:rPr>
              <w:t>13,60</w:t>
            </w:r>
          </w:p>
        </w:tc>
        <w:tc>
          <w:tcPr>
            <w:tcW w:w="1080" w:type="dxa"/>
          </w:tcPr>
          <w:p w14:paraId="7C8004A0" w14:textId="77777777" w:rsidR="00914B21" w:rsidRDefault="00914B21" w:rsidP="00406958">
            <w:pPr>
              <w:pStyle w:val="a7"/>
              <w:ind w:firstLine="0"/>
              <w:jc w:val="center"/>
              <w:rPr>
                <w:sz w:val="24"/>
              </w:rPr>
            </w:pPr>
            <w:r>
              <w:rPr>
                <w:sz w:val="24"/>
              </w:rPr>
              <w:t>10,40</w:t>
            </w:r>
          </w:p>
          <w:p w14:paraId="563E5AD8" w14:textId="77777777" w:rsidR="00914B21" w:rsidRDefault="00914B21" w:rsidP="00406958">
            <w:pPr>
              <w:pStyle w:val="a7"/>
              <w:ind w:firstLine="0"/>
              <w:jc w:val="center"/>
              <w:rPr>
                <w:sz w:val="24"/>
              </w:rPr>
            </w:pPr>
            <w:r>
              <w:rPr>
                <w:sz w:val="24"/>
              </w:rPr>
              <w:t>-</w:t>
            </w:r>
          </w:p>
        </w:tc>
        <w:tc>
          <w:tcPr>
            <w:tcW w:w="960" w:type="dxa"/>
          </w:tcPr>
          <w:p w14:paraId="312FFFE3" w14:textId="77777777" w:rsidR="00914B21" w:rsidRDefault="00914B21" w:rsidP="00406958">
            <w:pPr>
              <w:pStyle w:val="a7"/>
              <w:ind w:firstLine="0"/>
              <w:jc w:val="center"/>
              <w:rPr>
                <w:sz w:val="24"/>
              </w:rPr>
            </w:pPr>
            <w:r>
              <w:rPr>
                <w:sz w:val="24"/>
              </w:rPr>
              <w:t>1,70</w:t>
            </w:r>
          </w:p>
          <w:p w14:paraId="19788521" w14:textId="77777777" w:rsidR="00914B21" w:rsidRDefault="00914B21" w:rsidP="00406958">
            <w:pPr>
              <w:pStyle w:val="a7"/>
              <w:ind w:firstLine="0"/>
              <w:jc w:val="center"/>
              <w:rPr>
                <w:sz w:val="24"/>
              </w:rPr>
            </w:pPr>
            <w:r>
              <w:rPr>
                <w:sz w:val="24"/>
              </w:rPr>
              <w:t>-</w:t>
            </w:r>
          </w:p>
        </w:tc>
        <w:tc>
          <w:tcPr>
            <w:tcW w:w="1440" w:type="dxa"/>
          </w:tcPr>
          <w:p w14:paraId="3F97F86A" w14:textId="77777777" w:rsidR="00914B21" w:rsidRDefault="00914B21" w:rsidP="00406958">
            <w:pPr>
              <w:pStyle w:val="a7"/>
              <w:ind w:firstLine="0"/>
              <w:jc w:val="center"/>
              <w:rPr>
                <w:sz w:val="24"/>
              </w:rPr>
            </w:pPr>
            <w:r>
              <w:rPr>
                <w:sz w:val="24"/>
              </w:rPr>
              <w:t>4,00</w:t>
            </w:r>
          </w:p>
        </w:tc>
      </w:tr>
      <w:tr w:rsidR="00914B21" w14:paraId="12928F58" w14:textId="77777777" w:rsidTr="00406958">
        <w:trPr>
          <w:cantSplit/>
        </w:trPr>
        <w:tc>
          <w:tcPr>
            <w:tcW w:w="708" w:type="dxa"/>
            <w:vMerge/>
          </w:tcPr>
          <w:p w14:paraId="5E0AAC77" w14:textId="77777777" w:rsidR="00914B21" w:rsidRDefault="00914B21" w:rsidP="00406958">
            <w:pPr>
              <w:pStyle w:val="a7"/>
              <w:ind w:firstLine="0"/>
              <w:jc w:val="center"/>
              <w:rPr>
                <w:sz w:val="20"/>
              </w:rPr>
            </w:pPr>
          </w:p>
        </w:tc>
        <w:tc>
          <w:tcPr>
            <w:tcW w:w="2520" w:type="dxa"/>
            <w:vMerge/>
          </w:tcPr>
          <w:p w14:paraId="5A872932" w14:textId="77777777" w:rsidR="00914B21" w:rsidRDefault="00914B21" w:rsidP="00406958">
            <w:pPr>
              <w:pStyle w:val="a7"/>
              <w:jc w:val="center"/>
              <w:rPr>
                <w:sz w:val="20"/>
              </w:rPr>
            </w:pPr>
          </w:p>
        </w:tc>
        <w:tc>
          <w:tcPr>
            <w:tcW w:w="3120" w:type="dxa"/>
          </w:tcPr>
          <w:p w14:paraId="0E444673" w14:textId="77777777" w:rsidR="00914B21" w:rsidRDefault="00914B21" w:rsidP="00406958">
            <w:pPr>
              <w:pStyle w:val="a7"/>
              <w:ind w:firstLine="0"/>
              <w:jc w:val="center"/>
              <w:rPr>
                <w:sz w:val="24"/>
              </w:rPr>
            </w:pPr>
            <w:r>
              <w:rPr>
                <w:sz w:val="24"/>
              </w:rPr>
              <w:t>-</w:t>
            </w:r>
            <w:r>
              <w:rPr>
                <w:sz w:val="24"/>
                <w:lang w:val="en-US"/>
              </w:rPr>
              <w:t>“-</w:t>
            </w:r>
          </w:p>
        </w:tc>
        <w:tc>
          <w:tcPr>
            <w:tcW w:w="480" w:type="dxa"/>
          </w:tcPr>
          <w:p w14:paraId="6C4F50BD" w14:textId="77777777" w:rsidR="00914B21" w:rsidRDefault="00914B21" w:rsidP="00406958">
            <w:pPr>
              <w:pStyle w:val="a7"/>
              <w:ind w:firstLine="0"/>
              <w:jc w:val="center"/>
              <w:rPr>
                <w:sz w:val="24"/>
              </w:rPr>
            </w:pPr>
            <w:r>
              <w:rPr>
                <w:sz w:val="24"/>
              </w:rPr>
              <w:t>а</w:t>
            </w:r>
          </w:p>
          <w:p w14:paraId="39D94DE2" w14:textId="77777777" w:rsidR="00914B21" w:rsidRDefault="00914B21" w:rsidP="00406958">
            <w:pPr>
              <w:pStyle w:val="a7"/>
              <w:ind w:firstLine="0"/>
              <w:jc w:val="center"/>
              <w:rPr>
                <w:sz w:val="24"/>
              </w:rPr>
            </w:pPr>
            <w:r>
              <w:rPr>
                <w:sz w:val="24"/>
              </w:rPr>
              <w:t>б</w:t>
            </w:r>
          </w:p>
        </w:tc>
        <w:tc>
          <w:tcPr>
            <w:tcW w:w="840" w:type="dxa"/>
          </w:tcPr>
          <w:p w14:paraId="608DAE3E" w14:textId="77777777" w:rsidR="00914B21" w:rsidRDefault="00914B21" w:rsidP="00406958">
            <w:pPr>
              <w:pStyle w:val="a7"/>
              <w:ind w:firstLine="0"/>
              <w:jc w:val="center"/>
              <w:rPr>
                <w:sz w:val="24"/>
              </w:rPr>
            </w:pPr>
            <w:r>
              <w:rPr>
                <w:sz w:val="24"/>
              </w:rPr>
              <w:t>4,40</w:t>
            </w:r>
          </w:p>
          <w:p w14:paraId="366263E1" w14:textId="77777777" w:rsidR="00914B21" w:rsidRDefault="00914B21" w:rsidP="00406958">
            <w:pPr>
              <w:pStyle w:val="a7"/>
              <w:ind w:firstLine="0"/>
              <w:jc w:val="center"/>
              <w:rPr>
                <w:sz w:val="24"/>
              </w:rPr>
            </w:pPr>
            <w:r>
              <w:rPr>
                <w:sz w:val="24"/>
              </w:rPr>
              <w:t>-</w:t>
            </w:r>
          </w:p>
        </w:tc>
        <w:tc>
          <w:tcPr>
            <w:tcW w:w="840" w:type="dxa"/>
          </w:tcPr>
          <w:p w14:paraId="779E8308" w14:textId="77777777" w:rsidR="00914B21" w:rsidRDefault="00914B21" w:rsidP="00406958">
            <w:pPr>
              <w:pStyle w:val="a7"/>
              <w:ind w:firstLine="0"/>
              <w:jc w:val="center"/>
              <w:rPr>
                <w:sz w:val="24"/>
              </w:rPr>
            </w:pPr>
            <w:r>
              <w:rPr>
                <w:sz w:val="24"/>
              </w:rPr>
              <w:t>6,30</w:t>
            </w:r>
          </w:p>
          <w:p w14:paraId="1715B103" w14:textId="77777777" w:rsidR="00914B21" w:rsidRDefault="00914B21" w:rsidP="00406958">
            <w:pPr>
              <w:pStyle w:val="a7"/>
              <w:ind w:firstLine="0"/>
              <w:jc w:val="center"/>
              <w:rPr>
                <w:sz w:val="24"/>
              </w:rPr>
            </w:pPr>
            <w:r>
              <w:rPr>
                <w:sz w:val="24"/>
              </w:rPr>
              <w:t>-</w:t>
            </w:r>
          </w:p>
        </w:tc>
        <w:tc>
          <w:tcPr>
            <w:tcW w:w="960" w:type="dxa"/>
          </w:tcPr>
          <w:p w14:paraId="3634712B" w14:textId="77777777" w:rsidR="00914B21" w:rsidRDefault="00914B21" w:rsidP="00406958">
            <w:pPr>
              <w:pStyle w:val="a7"/>
              <w:ind w:firstLine="0"/>
              <w:jc w:val="center"/>
              <w:rPr>
                <w:sz w:val="24"/>
              </w:rPr>
            </w:pPr>
            <w:r>
              <w:rPr>
                <w:sz w:val="24"/>
              </w:rPr>
              <w:t>20,20</w:t>
            </w:r>
          </w:p>
          <w:p w14:paraId="14E6577D" w14:textId="77777777" w:rsidR="00914B21" w:rsidRDefault="00914B21" w:rsidP="00406958">
            <w:pPr>
              <w:pStyle w:val="a7"/>
              <w:ind w:firstLine="0"/>
              <w:jc w:val="center"/>
              <w:rPr>
                <w:sz w:val="24"/>
              </w:rPr>
            </w:pPr>
            <w:r>
              <w:rPr>
                <w:sz w:val="24"/>
              </w:rPr>
              <w:t>5,70</w:t>
            </w:r>
          </w:p>
        </w:tc>
        <w:tc>
          <w:tcPr>
            <w:tcW w:w="960" w:type="dxa"/>
          </w:tcPr>
          <w:p w14:paraId="63B71A38" w14:textId="77777777" w:rsidR="00914B21" w:rsidRDefault="00914B21" w:rsidP="00406958">
            <w:pPr>
              <w:pStyle w:val="a7"/>
              <w:ind w:firstLine="0"/>
              <w:jc w:val="center"/>
              <w:rPr>
                <w:sz w:val="24"/>
              </w:rPr>
            </w:pPr>
            <w:r>
              <w:rPr>
                <w:sz w:val="24"/>
              </w:rPr>
              <w:t>44,40</w:t>
            </w:r>
          </w:p>
          <w:p w14:paraId="0275BEF3" w14:textId="77777777" w:rsidR="00914B21" w:rsidRDefault="00914B21" w:rsidP="00406958">
            <w:pPr>
              <w:pStyle w:val="a7"/>
              <w:ind w:firstLine="0"/>
              <w:jc w:val="center"/>
              <w:rPr>
                <w:sz w:val="24"/>
              </w:rPr>
            </w:pPr>
            <w:r>
              <w:rPr>
                <w:sz w:val="24"/>
              </w:rPr>
              <w:t>20,20</w:t>
            </w:r>
          </w:p>
        </w:tc>
        <w:tc>
          <w:tcPr>
            <w:tcW w:w="840" w:type="dxa"/>
          </w:tcPr>
          <w:p w14:paraId="7A2B1344" w14:textId="77777777" w:rsidR="00914B21" w:rsidRDefault="00914B21" w:rsidP="00406958">
            <w:pPr>
              <w:pStyle w:val="a7"/>
              <w:ind w:firstLine="0"/>
              <w:jc w:val="center"/>
              <w:rPr>
                <w:sz w:val="24"/>
              </w:rPr>
            </w:pPr>
            <w:r>
              <w:rPr>
                <w:sz w:val="24"/>
              </w:rPr>
              <w:t>15,80</w:t>
            </w:r>
          </w:p>
          <w:p w14:paraId="618F113D" w14:textId="77777777" w:rsidR="00914B21" w:rsidRDefault="00914B21" w:rsidP="00406958">
            <w:pPr>
              <w:pStyle w:val="a7"/>
              <w:ind w:firstLine="0"/>
              <w:jc w:val="center"/>
              <w:rPr>
                <w:sz w:val="24"/>
              </w:rPr>
            </w:pPr>
            <w:r>
              <w:rPr>
                <w:sz w:val="24"/>
              </w:rPr>
              <w:t>8,70</w:t>
            </w:r>
          </w:p>
        </w:tc>
        <w:tc>
          <w:tcPr>
            <w:tcW w:w="1080" w:type="dxa"/>
          </w:tcPr>
          <w:p w14:paraId="4895338A" w14:textId="77777777" w:rsidR="00914B21" w:rsidRDefault="00914B21" w:rsidP="00406958">
            <w:pPr>
              <w:pStyle w:val="a7"/>
              <w:ind w:firstLine="0"/>
              <w:jc w:val="center"/>
              <w:rPr>
                <w:sz w:val="24"/>
              </w:rPr>
            </w:pPr>
            <w:r>
              <w:rPr>
                <w:sz w:val="24"/>
              </w:rPr>
              <w:t>7,90</w:t>
            </w:r>
          </w:p>
          <w:p w14:paraId="1EE721EE" w14:textId="77777777" w:rsidR="00914B21" w:rsidRDefault="00914B21" w:rsidP="00406958">
            <w:pPr>
              <w:pStyle w:val="a7"/>
              <w:ind w:firstLine="0"/>
              <w:jc w:val="center"/>
              <w:rPr>
                <w:sz w:val="24"/>
              </w:rPr>
            </w:pPr>
            <w:r>
              <w:rPr>
                <w:sz w:val="24"/>
              </w:rPr>
              <w:t>-</w:t>
            </w:r>
          </w:p>
        </w:tc>
        <w:tc>
          <w:tcPr>
            <w:tcW w:w="960" w:type="dxa"/>
          </w:tcPr>
          <w:p w14:paraId="240D7769" w14:textId="77777777" w:rsidR="00914B21" w:rsidRDefault="00914B21" w:rsidP="00406958">
            <w:pPr>
              <w:pStyle w:val="a7"/>
              <w:ind w:firstLine="0"/>
              <w:jc w:val="center"/>
              <w:rPr>
                <w:sz w:val="24"/>
              </w:rPr>
            </w:pPr>
            <w:r>
              <w:rPr>
                <w:sz w:val="24"/>
              </w:rPr>
              <w:t>1,00</w:t>
            </w:r>
          </w:p>
          <w:p w14:paraId="33AAC9B7" w14:textId="77777777" w:rsidR="00914B21" w:rsidRDefault="00914B21" w:rsidP="00406958">
            <w:pPr>
              <w:pStyle w:val="a7"/>
              <w:ind w:firstLine="0"/>
              <w:jc w:val="center"/>
              <w:rPr>
                <w:sz w:val="24"/>
              </w:rPr>
            </w:pPr>
            <w:r>
              <w:rPr>
                <w:sz w:val="24"/>
              </w:rPr>
              <w:t>-</w:t>
            </w:r>
          </w:p>
        </w:tc>
        <w:tc>
          <w:tcPr>
            <w:tcW w:w="1440" w:type="dxa"/>
          </w:tcPr>
          <w:p w14:paraId="3A0951C4" w14:textId="77777777" w:rsidR="00914B21" w:rsidRDefault="00914B21" w:rsidP="00406958">
            <w:pPr>
              <w:pStyle w:val="a7"/>
              <w:ind w:firstLine="0"/>
              <w:jc w:val="center"/>
              <w:rPr>
                <w:sz w:val="24"/>
              </w:rPr>
            </w:pPr>
            <w:r>
              <w:rPr>
                <w:sz w:val="24"/>
              </w:rPr>
              <w:t>34,60</w:t>
            </w:r>
          </w:p>
        </w:tc>
      </w:tr>
    </w:tbl>
    <w:p w14:paraId="1B91CCDB" w14:textId="77777777" w:rsidR="00914B21" w:rsidRDefault="00914B21" w:rsidP="00914B21">
      <w:pPr>
        <w:pStyle w:val="a7"/>
        <w:ind w:firstLine="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2481"/>
        <w:gridCol w:w="2832"/>
        <w:gridCol w:w="588"/>
        <w:gridCol w:w="716"/>
        <w:gridCol w:w="946"/>
        <w:gridCol w:w="946"/>
        <w:gridCol w:w="836"/>
        <w:gridCol w:w="836"/>
        <w:gridCol w:w="1066"/>
        <w:gridCol w:w="946"/>
        <w:gridCol w:w="1675"/>
      </w:tblGrid>
      <w:tr w:rsidR="00914B21" w14:paraId="07880C0E" w14:textId="77777777" w:rsidTr="00B95F6F">
        <w:tc>
          <w:tcPr>
            <w:tcW w:w="692" w:type="dxa"/>
          </w:tcPr>
          <w:p w14:paraId="436CB5A4" w14:textId="77777777" w:rsidR="00914B21" w:rsidRDefault="00914B21" w:rsidP="00B95F6F">
            <w:pPr>
              <w:spacing w:after="160" w:line="259" w:lineRule="auto"/>
            </w:pPr>
          </w:p>
        </w:tc>
        <w:tc>
          <w:tcPr>
            <w:tcW w:w="2481" w:type="dxa"/>
          </w:tcPr>
          <w:p w14:paraId="3C812461" w14:textId="77777777" w:rsidR="00914B21" w:rsidRDefault="00914B21" w:rsidP="00406958">
            <w:pPr>
              <w:pStyle w:val="a7"/>
              <w:ind w:firstLine="0"/>
              <w:jc w:val="center"/>
              <w:rPr>
                <w:sz w:val="24"/>
              </w:rPr>
            </w:pPr>
          </w:p>
        </w:tc>
        <w:tc>
          <w:tcPr>
            <w:tcW w:w="2832" w:type="dxa"/>
          </w:tcPr>
          <w:p w14:paraId="415D61DF" w14:textId="77777777" w:rsidR="00914B21" w:rsidRDefault="00914B21" w:rsidP="00406958">
            <w:pPr>
              <w:pStyle w:val="a7"/>
              <w:ind w:firstLine="0"/>
              <w:jc w:val="center"/>
              <w:rPr>
                <w:sz w:val="24"/>
              </w:rPr>
            </w:pPr>
            <w:r>
              <w:rPr>
                <w:sz w:val="24"/>
                <w:lang w:val="en-US"/>
              </w:rPr>
              <w:t>-“-</w:t>
            </w:r>
          </w:p>
        </w:tc>
        <w:tc>
          <w:tcPr>
            <w:tcW w:w="588" w:type="dxa"/>
          </w:tcPr>
          <w:p w14:paraId="3680908A" w14:textId="77777777" w:rsidR="00914B21" w:rsidRDefault="00914B21" w:rsidP="00406958">
            <w:pPr>
              <w:pStyle w:val="a7"/>
              <w:ind w:firstLine="0"/>
              <w:jc w:val="center"/>
              <w:rPr>
                <w:sz w:val="24"/>
              </w:rPr>
            </w:pPr>
            <w:r>
              <w:rPr>
                <w:sz w:val="24"/>
              </w:rPr>
              <w:t>а</w:t>
            </w:r>
          </w:p>
          <w:p w14:paraId="7D35C084" w14:textId="77777777" w:rsidR="00914B21" w:rsidRDefault="00914B21" w:rsidP="00406958">
            <w:pPr>
              <w:pStyle w:val="a7"/>
              <w:ind w:firstLine="0"/>
              <w:jc w:val="center"/>
              <w:rPr>
                <w:sz w:val="24"/>
              </w:rPr>
            </w:pPr>
            <w:r>
              <w:rPr>
                <w:sz w:val="24"/>
              </w:rPr>
              <w:t>б</w:t>
            </w:r>
          </w:p>
        </w:tc>
        <w:tc>
          <w:tcPr>
            <w:tcW w:w="716" w:type="dxa"/>
          </w:tcPr>
          <w:p w14:paraId="1227859C" w14:textId="77777777" w:rsidR="00914B21" w:rsidRDefault="00914B21" w:rsidP="00406958">
            <w:pPr>
              <w:pStyle w:val="a7"/>
              <w:ind w:firstLine="0"/>
              <w:jc w:val="center"/>
              <w:rPr>
                <w:sz w:val="24"/>
              </w:rPr>
            </w:pPr>
            <w:r>
              <w:rPr>
                <w:sz w:val="24"/>
              </w:rPr>
              <w:t>1,50</w:t>
            </w:r>
          </w:p>
          <w:p w14:paraId="113D7CAE" w14:textId="77777777" w:rsidR="00914B21" w:rsidRDefault="00914B21" w:rsidP="00406958">
            <w:pPr>
              <w:pStyle w:val="a7"/>
              <w:ind w:firstLine="0"/>
              <w:jc w:val="center"/>
              <w:rPr>
                <w:sz w:val="24"/>
              </w:rPr>
            </w:pPr>
            <w:r>
              <w:rPr>
                <w:sz w:val="24"/>
              </w:rPr>
              <w:t>-</w:t>
            </w:r>
          </w:p>
        </w:tc>
        <w:tc>
          <w:tcPr>
            <w:tcW w:w="946" w:type="dxa"/>
          </w:tcPr>
          <w:p w14:paraId="7EE4CBDD" w14:textId="77777777" w:rsidR="00914B21" w:rsidRDefault="00914B21" w:rsidP="00406958">
            <w:pPr>
              <w:pStyle w:val="a7"/>
              <w:ind w:firstLine="0"/>
              <w:jc w:val="center"/>
              <w:rPr>
                <w:sz w:val="24"/>
              </w:rPr>
            </w:pPr>
            <w:r>
              <w:rPr>
                <w:sz w:val="24"/>
              </w:rPr>
              <w:t>1,30</w:t>
            </w:r>
          </w:p>
          <w:p w14:paraId="2A6DE761" w14:textId="77777777" w:rsidR="00914B21" w:rsidRDefault="00914B21" w:rsidP="00406958">
            <w:pPr>
              <w:pStyle w:val="a7"/>
              <w:ind w:firstLine="0"/>
              <w:jc w:val="center"/>
              <w:rPr>
                <w:sz w:val="24"/>
              </w:rPr>
            </w:pPr>
            <w:r>
              <w:rPr>
                <w:sz w:val="24"/>
              </w:rPr>
              <w:t>-</w:t>
            </w:r>
          </w:p>
        </w:tc>
        <w:tc>
          <w:tcPr>
            <w:tcW w:w="946" w:type="dxa"/>
          </w:tcPr>
          <w:p w14:paraId="55524516" w14:textId="77777777" w:rsidR="00914B21" w:rsidRDefault="00914B21" w:rsidP="00406958">
            <w:pPr>
              <w:pStyle w:val="a7"/>
              <w:ind w:firstLine="0"/>
              <w:jc w:val="center"/>
              <w:rPr>
                <w:sz w:val="24"/>
              </w:rPr>
            </w:pPr>
            <w:r>
              <w:rPr>
                <w:sz w:val="24"/>
              </w:rPr>
              <w:t>6,30</w:t>
            </w:r>
          </w:p>
          <w:p w14:paraId="50313675" w14:textId="77777777" w:rsidR="00914B21" w:rsidRDefault="00914B21" w:rsidP="00406958">
            <w:pPr>
              <w:pStyle w:val="a7"/>
              <w:ind w:firstLine="0"/>
              <w:jc w:val="center"/>
              <w:rPr>
                <w:sz w:val="24"/>
              </w:rPr>
            </w:pPr>
            <w:r>
              <w:rPr>
                <w:sz w:val="24"/>
              </w:rPr>
              <w:t>1,30</w:t>
            </w:r>
          </w:p>
        </w:tc>
        <w:tc>
          <w:tcPr>
            <w:tcW w:w="836" w:type="dxa"/>
          </w:tcPr>
          <w:p w14:paraId="0B02FBB3" w14:textId="77777777" w:rsidR="00914B21" w:rsidRDefault="00914B21" w:rsidP="00406958">
            <w:pPr>
              <w:pStyle w:val="a7"/>
              <w:ind w:firstLine="0"/>
              <w:jc w:val="center"/>
              <w:rPr>
                <w:sz w:val="24"/>
              </w:rPr>
            </w:pPr>
            <w:r>
              <w:rPr>
                <w:sz w:val="24"/>
              </w:rPr>
              <w:t>51,30</w:t>
            </w:r>
          </w:p>
          <w:p w14:paraId="0C7EC9AA" w14:textId="77777777" w:rsidR="00914B21" w:rsidRDefault="00914B21" w:rsidP="00406958">
            <w:pPr>
              <w:pStyle w:val="a7"/>
              <w:ind w:firstLine="0"/>
              <w:jc w:val="center"/>
              <w:rPr>
                <w:sz w:val="24"/>
              </w:rPr>
            </w:pPr>
            <w:r>
              <w:rPr>
                <w:sz w:val="24"/>
              </w:rPr>
              <w:t>18,00</w:t>
            </w:r>
          </w:p>
        </w:tc>
        <w:tc>
          <w:tcPr>
            <w:tcW w:w="836" w:type="dxa"/>
          </w:tcPr>
          <w:p w14:paraId="770B24BE" w14:textId="77777777" w:rsidR="00914B21" w:rsidRDefault="00914B21" w:rsidP="00406958">
            <w:pPr>
              <w:pStyle w:val="a7"/>
              <w:ind w:firstLine="0"/>
              <w:jc w:val="center"/>
              <w:rPr>
                <w:sz w:val="24"/>
              </w:rPr>
            </w:pPr>
            <w:r>
              <w:rPr>
                <w:sz w:val="24"/>
              </w:rPr>
              <w:t>25,20</w:t>
            </w:r>
          </w:p>
          <w:p w14:paraId="018D90C0" w14:textId="77777777" w:rsidR="00914B21" w:rsidRDefault="00914B21" w:rsidP="00406958">
            <w:pPr>
              <w:pStyle w:val="a7"/>
              <w:ind w:firstLine="0"/>
              <w:jc w:val="center"/>
              <w:rPr>
                <w:sz w:val="24"/>
              </w:rPr>
            </w:pPr>
            <w:r>
              <w:rPr>
                <w:sz w:val="24"/>
              </w:rPr>
              <w:t>7,60</w:t>
            </w:r>
          </w:p>
        </w:tc>
        <w:tc>
          <w:tcPr>
            <w:tcW w:w="1066" w:type="dxa"/>
          </w:tcPr>
          <w:p w14:paraId="2EF6D5D1" w14:textId="77777777" w:rsidR="00914B21" w:rsidRDefault="00914B21" w:rsidP="00406958">
            <w:pPr>
              <w:pStyle w:val="a7"/>
              <w:ind w:firstLine="0"/>
              <w:jc w:val="center"/>
              <w:rPr>
                <w:sz w:val="24"/>
              </w:rPr>
            </w:pPr>
            <w:r>
              <w:rPr>
                <w:sz w:val="24"/>
              </w:rPr>
              <w:t>13,40</w:t>
            </w:r>
          </w:p>
          <w:p w14:paraId="4E757204" w14:textId="77777777" w:rsidR="00914B21" w:rsidRDefault="00914B21" w:rsidP="00406958">
            <w:pPr>
              <w:pStyle w:val="a7"/>
              <w:ind w:firstLine="0"/>
              <w:jc w:val="center"/>
              <w:rPr>
                <w:sz w:val="24"/>
              </w:rPr>
            </w:pPr>
            <w:r>
              <w:rPr>
                <w:sz w:val="24"/>
              </w:rPr>
              <w:t>-</w:t>
            </w:r>
          </w:p>
        </w:tc>
        <w:tc>
          <w:tcPr>
            <w:tcW w:w="946" w:type="dxa"/>
          </w:tcPr>
          <w:p w14:paraId="0AA3E68D" w14:textId="77777777" w:rsidR="00914B21" w:rsidRDefault="00914B21" w:rsidP="00406958">
            <w:pPr>
              <w:pStyle w:val="a7"/>
              <w:ind w:firstLine="0"/>
              <w:jc w:val="center"/>
              <w:rPr>
                <w:sz w:val="24"/>
              </w:rPr>
            </w:pPr>
            <w:r>
              <w:rPr>
                <w:sz w:val="24"/>
              </w:rPr>
              <w:t>1,00</w:t>
            </w:r>
          </w:p>
          <w:p w14:paraId="4CD057FC" w14:textId="77777777" w:rsidR="00914B21" w:rsidRDefault="00914B21" w:rsidP="00406958">
            <w:pPr>
              <w:pStyle w:val="a7"/>
              <w:ind w:firstLine="0"/>
              <w:jc w:val="center"/>
              <w:rPr>
                <w:sz w:val="24"/>
              </w:rPr>
            </w:pPr>
            <w:r>
              <w:rPr>
                <w:sz w:val="24"/>
              </w:rPr>
              <w:t>-</w:t>
            </w:r>
          </w:p>
        </w:tc>
        <w:tc>
          <w:tcPr>
            <w:tcW w:w="1675" w:type="dxa"/>
          </w:tcPr>
          <w:p w14:paraId="6FCC3131" w14:textId="77777777" w:rsidR="00914B21" w:rsidRDefault="00914B21" w:rsidP="00406958">
            <w:pPr>
              <w:pStyle w:val="a7"/>
              <w:ind w:firstLine="0"/>
              <w:jc w:val="center"/>
              <w:rPr>
                <w:sz w:val="24"/>
              </w:rPr>
            </w:pPr>
            <w:r>
              <w:rPr>
                <w:sz w:val="24"/>
              </w:rPr>
              <w:t>25,00</w:t>
            </w:r>
          </w:p>
        </w:tc>
      </w:tr>
      <w:tr w:rsidR="00914B21" w14:paraId="5FCACA49" w14:textId="77777777" w:rsidTr="00B95F6F">
        <w:tc>
          <w:tcPr>
            <w:tcW w:w="692" w:type="dxa"/>
          </w:tcPr>
          <w:p w14:paraId="09433441" w14:textId="77777777" w:rsidR="00914B21" w:rsidRDefault="00914B21" w:rsidP="00406958">
            <w:pPr>
              <w:pStyle w:val="a7"/>
              <w:ind w:firstLine="0"/>
              <w:jc w:val="center"/>
              <w:rPr>
                <w:sz w:val="24"/>
              </w:rPr>
            </w:pPr>
            <w:r>
              <w:rPr>
                <w:sz w:val="24"/>
              </w:rPr>
              <w:t>4</w:t>
            </w:r>
          </w:p>
        </w:tc>
        <w:tc>
          <w:tcPr>
            <w:tcW w:w="2481" w:type="dxa"/>
          </w:tcPr>
          <w:p w14:paraId="723859CF" w14:textId="77777777" w:rsidR="00914B21" w:rsidRDefault="00914B21" w:rsidP="00406958">
            <w:pPr>
              <w:pStyle w:val="a7"/>
              <w:ind w:firstLine="0"/>
              <w:jc w:val="center"/>
              <w:rPr>
                <w:sz w:val="24"/>
              </w:rPr>
            </w:pPr>
            <w:r>
              <w:rPr>
                <w:sz w:val="24"/>
              </w:rPr>
              <w:t>Антонівський 335</w:t>
            </w:r>
            <w:r>
              <w:rPr>
                <w:sz w:val="24"/>
                <w:lang w:val="en-US"/>
              </w:rPr>
              <w:t>/161</w:t>
            </w:r>
            <w:r>
              <w:rPr>
                <w:sz w:val="24"/>
              </w:rPr>
              <w:t xml:space="preserve"> </w:t>
            </w:r>
          </w:p>
        </w:tc>
        <w:tc>
          <w:tcPr>
            <w:tcW w:w="2832" w:type="dxa"/>
          </w:tcPr>
          <w:p w14:paraId="76DA3CE0" w14:textId="77777777" w:rsidR="00914B21" w:rsidRDefault="00914B21" w:rsidP="00406958">
            <w:pPr>
              <w:pStyle w:val="a7"/>
              <w:ind w:firstLine="0"/>
              <w:jc w:val="center"/>
              <w:rPr>
                <w:sz w:val="24"/>
              </w:rPr>
            </w:pPr>
            <w:r>
              <w:rPr>
                <w:sz w:val="24"/>
              </w:rPr>
              <w:t>Новоушицький р-н</w:t>
            </w:r>
          </w:p>
          <w:p w14:paraId="2D5E661F" w14:textId="77777777" w:rsidR="00914B21" w:rsidRDefault="00914B21" w:rsidP="00406958">
            <w:pPr>
              <w:pStyle w:val="a7"/>
              <w:ind w:firstLine="0"/>
              <w:jc w:val="center"/>
              <w:rPr>
                <w:sz w:val="24"/>
              </w:rPr>
            </w:pPr>
            <w:r>
              <w:rPr>
                <w:sz w:val="24"/>
              </w:rPr>
              <w:t>Хмельницька обл.</w:t>
            </w:r>
          </w:p>
        </w:tc>
        <w:tc>
          <w:tcPr>
            <w:tcW w:w="588" w:type="dxa"/>
          </w:tcPr>
          <w:p w14:paraId="198079C6" w14:textId="77777777" w:rsidR="00914B21" w:rsidRDefault="00914B21" w:rsidP="00406958">
            <w:pPr>
              <w:pStyle w:val="a7"/>
              <w:ind w:firstLine="0"/>
              <w:jc w:val="center"/>
              <w:rPr>
                <w:sz w:val="24"/>
              </w:rPr>
            </w:pPr>
            <w:r>
              <w:rPr>
                <w:sz w:val="24"/>
              </w:rPr>
              <w:t>а</w:t>
            </w:r>
          </w:p>
          <w:p w14:paraId="70CC517B" w14:textId="77777777" w:rsidR="00914B21" w:rsidRDefault="00914B21" w:rsidP="00406958">
            <w:pPr>
              <w:pStyle w:val="a7"/>
              <w:ind w:firstLine="0"/>
              <w:jc w:val="center"/>
              <w:rPr>
                <w:sz w:val="24"/>
              </w:rPr>
            </w:pPr>
            <w:r>
              <w:rPr>
                <w:sz w:val="24"/>
              </w:rPr>
              <w:t>б</w:t>
            </w:r>
          </w:p>
        </w:tc>
        <w:tc>
          <w:tcPr>
            <w:tcW w:w="716" w:type="dxa"/>
          </w:tcPr>
          <w:p w14:paraId="695ED07F" w14:textId="77777777" w:rsidR="00914B21" w:rsidRDefault="00914B21" w:rsidP="00406958">
            <w:pPr>
              <w:pStyle w:val="a7"/>
              <w:ind w:firstLine="0"/>
              <w:jc w:val="center"/>
              <w:rPr>
                <w:sz w:val="24"/>
              </w:rPr>
            </w:pPr>
            <w:r>
              <w:rPr>
                <w:sz w:val="24"/>
              </w:rPr>
              <w:t>5,15</w:t>
            </w:r>
          </w:p>
          <w:p w14:paraId="757178DE" w14:textId="77777777" w:rsidR="00914B21" w:rsidRDefault="00914B21" w:rsidP="00406958">
            <w:pPr>
              <w:pStyle w:val="a7"/>
              <w:ind w:firstLine="0"/>
              <w:jc w:val="center"/>
              <w:rPr>
                <w:sz w:val="24"/>
              </w:rPr>
            </w:pPr>
            <w:r>
              <w:rPr>
                <w:sz w:val="24"/>
              </w:rPr>
              <w:t>-</w:t>
            </w:r>
          </w:p>
        </w:tc>
        <w:tc>
          <w:tcPr>
            <w:tcW w:w="946" w:type="dxa"/>
          </w:tcPr>
          <w:p w14:paraId="1D36C999" w14:textId="77777777" w:rsidR="00914B21" w:rsidRDefault="00914B21" w:rsidP="00406958">
            <w:pPr>
              <w:pStyle w:val="a7"/>
              <w:ind w:firstLine="0"/>
              <w:jc w:val="center"/>
              <w:rPr>
                <w:sz w:val="24"/>
              </w:rPr>
            </w:pPr>
            <w:r>
              <w:rPr>
                <w:sz w:val="24"/>
              </w:rPr>
              <w:t>5,05 0,80</w:t>
            </w:r>
          </w:p>
        </w:tc>
        <w:tc>
          <w:tcPr>
            <w:tcW w:w="946" w:type="dxa"/>
          </w:tcPr>
          <w:p w14:paraId="59E0AA41" w14:textId="77777777" w:rsidR="00914B21" w:rsidRDefault="00914B21" w:rsidP="00406958">
            <w:pPr>
              <w:pStyle w:val="a7"/>
              <w:ind w:firstLine="0"/>
              <w:jc w:val="center"/>
              <w:rPr>
                <w:sz w:val="24"/>
              </w:rPr>
            </w:pPr>
            <w:r>
              <w:rPr>
                <w:sz w:val="24"/>
              </w:rPr>
              <w:t>9,90</w:t>
            </w:r>
          </w:p>
          <w:p w14:paraId="1AF057E2" w14:textId="77777777" w:rsidR="00914B21" w:rsidRDefault="00914B21" w:rsidP="00406958">
            <w:pPr>
              <w:pStyle w:val="a7"/>
              <w:ind w:firstLine="0"/>
              <w:jc w:val="center"/>
              <w:rPr>
                <w:sz w:val="24"/>
              </w:rPr>
            </w:pPr>
            <w:r>
              <w:rPr>
                <w:sz w:val="24"/>
              </w:rPr>
              <w:t>2,60</w:t>
            </w:r>
          </w:p>
        </w:tc>
        <w:tc>
          <w:tcPr>
            <w:tcW w:w="836" w:type="dxa"/>
          </w:tcPr>
          <w:p w14:paraId="11682B88" w14:textId="77777777" w:rsidR="00914B21" w:rsidRDefault="00914B21" w:rsidP="00406958">
            <w:pPr>
              <w:pStyle w:val="a7"/>
              <w:ind w:firstLine="0"/>
              <w:jc w:val="center"/>
              <w:rPr>
                <w:sz w:val="24"/>
              </w:rPr>
            </w:pPr>
            <w:r>
              <w:rPr>
                <w:sz w:val="24"/>
              </w:rPr>
              <w:t>47,25</w:t>
            </w:r>
          </w:p>
          <w:p w14:paraId="645ABD3F" w14:textId="77777777" w:rsidR="00914B21" w:rsidRDefault="00914B21" w:rsidP="00406958">
            <w:pPr>
              <w:pStyle w:val="a7"/>
              <w:ind w:firstLine="0"/>
              <w:jc w:val="center"/>
              <w:rPr>
                <w:sz w:val="24"/>
              </w:rPr>
            </w:pPr>
            <w:r>
              <w:rPr>
                <w:sz w:val="24"/>
              </w:rPr>
              <w:t>22,80</w:t>
            </w:r>
          </w:p>
        </w:tc>
        <w:tc>
          <w:tcPr>
            <w:tcW w:w="836" w:type="dxa"/>
          </w:tcPr>
          <w:p w14:paraId="081B069D" w14:textId="77777777" w:rsidR="00914B21" w:rsidRDefault="00914B21" w:rsidP="00406958">
            <w:pPr>
              <w:pStyle w:val="a7"/>
              <w:ind w:firstLine="0"/>
              <w:jc w:val="center"/>
              <w:rPr>
                <w:sz w:val="24"/>
              </w:rPr>
            </w:pPr>
            <w:r>
              <w:rPr>
                <w:sz w:val="24"/>
              </w:rPr>
              <w:t>18,80</w:t>
            </w:r>
          </w:p>
          <w:p w14:paraId="0FD957A8" w14:textId="77777777" w:rsidR="00914B21" w:rsidRDefault="00914B21" w:rsidP="00406958">
            <w:pPr>
              <w:pStyle w:val="a7"/>
              <w:ind w:firstLine="0"/>
              <w:jc w:val="center"/>
              <w:rPr>
                <w:sz w:val="24"/>
              </w:rPr>
            </w:pPr>
            <w:r>
              <w:rPr>
                <w:sz w:val="24"/>
              </w:rPr>
              <w:t>9,20</w:t>
            </w:r>
          </w:p>
        </w:tc>
        <w:tc>
          <w:tcPr>
            <w:tcW w:w="1066" w:type="dxa"/>
          </w:tcPr>
          <w:p w14:paraId="2004785D" w14:textId="77777777" w:rsidR="00914B21" w:rsidRDefault="00914B21" w:rsidP="00406958">
            <w:pPr>
              <w:pStyle w:val="a7"/>
              <w:ind w:firstLine="0"/>
              <w:jc w:val="center"/>
              <w:rPr>
                <w:sz w:val="24"/>
              </w:rPr>
            </w:pPr>
            <w:r>
              <w:rPr>
                <w:sz w:val="24"/>
              </w:rPr>
              <w:t>12,40</w:t>
            </w:r>
          </w:p>
          <w:p w14:paraId="668A4154" w14:textId="77777777" w:rsidR="00914B21" w:rsidRDefault="00914B21" w:rsidP="00406958">
            <w:pPr>
              <w:pStyle w:val="a7"/>
              <w:ind w:firstLine="0"/>
              <w:jc w:val="center"/>
              <w:rPr>
                <w:sz w:val="24"/>
              </w:rPr>
            </w:pPr>
            <w:r>
              <w:rPr>
                <w:sz w:val="24"/>
              </w:rPr>
              <w:t>-</w:t>
            </w:r>
          </w:p>
        </w:tc>
        <w:tc>
          <w:tcPr>
            <w:tcW w:w="946" w:type="dxa"/>
          </w:tcPr>
          <w:p w14:paraId="60F92089" w14:textId="77777777" w:rsidR="00914B21" w:rsidRDefault="00914B21" w:rsidP="00406958">
            <w:pPr>
              <w:pStyle w:val="a7"/>
              <w:ind w:firstLine="0"/>
              <w:jc w:val="center"/>
              <w:rPr>
                <w:sz w:val="24"/>
              </w:rPr>
            </w:pPr>
            <w:r>
              <w:rPr>
                <w:sz w:val="24"/>
              </w:rPr>
              <w:t>1,45</w:t>
            </w:r>
          </w:p>
          <w:p w14:paraId="50620C9F" w14:textId="77777777" w:rsidR="00914B21" w:rsidRDefault="00914B21" w:rsidP="00406958">
            <w:pPr>
              <w:pStyle w:val="a7"/>
              <w:ind w:firstLine="0"/>
              <w:jc w:val="center"/>
              <w:rPr>
                <w:sz w:val="24"/>
              </w:rPr>
            </w:pPr>
            <w:r>
              <w:rPr>
                <w:sz w:val="24"/>
              </w:rPr>
              <w:t>-</w:t>
            </w:r>
          </w:p>
        </w:tc>
        <w:tc>
          <w:tcPr>
            <w:tcW w:w="1675" w:type="dxa"/>
          </w:tcPr>
          <w:p w14:paraId="5C8B1C55" w14:textId="77777777" w:rsidR="00914B21" w:rsidRDefault="00914B21" w:rsidP="00406958">
            <w:pPr>
              <w:pStyle w:val="a7"/>
              <w:ind w:firstLine="0"/>
              <w:jc w:val="center"/>
              <w:rPr>
                <w:sz w:val="24"/>
              </w:rPr>
            </w:pPr>
            <w:r>
              <w:rPr>
                <w:sz w:val="24"/>
              </w:rPr>
              <w:t>35,40</w:t>
            </w:r>
          </w:p>
        </w:tc>
      </w:tr>
    </w:tbl>
    <w:p w14:paraId="01BF3175" w14:textId="77777777" w:rsidR="00914B21" w:rsidRDefault="00914B21" w:rsidP="00914B21">
      <w:pPr>
        <w:pStyle w:val="a7"/>
        <w:ind w:firstLine="0"/>
        <w:jc w:val="left"/>
        <w:rPr>
          <w:sz w:val="16"/>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20"/>
        <w:gridCol w:w="2880"/>
        <w:gridCol w:w="600"/>
        <w:gridCol w:w="720"/>
        <w:gridCol w:w="960"/>
        <w:gridCol w:w="960"/>
        <w:gridCol w:w="840"/>
        <w:gridCol w:w="840"/>
        <w:gridCol w:w="1080"/>
        <w:gridCol w:w="960"/>
        <w:gridCol w:w="1800"/>
      </w:tblGrid>
      <w:tr w:rsidR="00914B21" w14:paraId="36973138" w14:textId="77777777" w:rsidTr="00406958">
        <w:trPr>
          <w:cantSplit/>
          <w:trHeight w:val="108"/>
        </w:trPr>
        <w:tc>
          <w:tcPr>
            <w:tcW w:w="708" w:type="dxa"/>
            <w:vMerge w:val="restart"/>
            <w:textDirection w:val="btLr"/>
          </w:tcPr>
          <w:p w14:paraId="1ED90E4D" w14:textId="77777777" w:rsidR="00914B21" w:rsidRDefault="00914B21" w:rsidP="00406958">
            <w:pPr>
              <w:pStyle w:val="a7"/>
              <w:ind w:left="113" w:right="113" w:firstLine="0"/>
              <w:jc w:val="center"/>
              <w:rPr>
                <w:sz w:val="24"/>
              </w:rPr>
            </w:pPr>
            <w:r>
              <w:rPr>
                <w:sz w:val="24"/>
              </w:rPr>
              <w:t xml:space="preserve">№ </w:t>
            </w:r>
            <w:proofErr w:type="spellStart"/>
            <w:r>
              <w:rPr>
                <w:sz w:val="24"/>
              </w:rPr>
              <w:t>ри-сунку</w:t>
            </w:r>
            <w:proofErr w:type="spellEnd"/>
          </w:p>
        </w:tc>
        <w:tc>
          <w:tcPr>
            <w:tcW w:w="2520" w:type="dxa"/>
            <w:vMerge w:val="restart"/>
          </w:tcPr>
          <w:p w14:paraId="08066DAE" w14:textId="77777777" w:rsidR="00914B21" w:rsidRDefault="00914B21" w:rsidP="00406958">
            <w:pPr>
              <w:pStyle w:val="a7"/>
              <w:ind w:firstLine="0"/>
              <w:jc w:val="center"/>
              <w:rPr>
                <w:sz w:val="24"/>
              </w:rPr>
            </w:pPr>
            <w:r>
              <w:rPr>
                <w:sz w:val="24"/>
              </w:rPr>
              <w:t>Місце (назва прояву) і № відбору проби</w:t>
            </w:r>
          </w:p>
        </w:tc>
        <w:tc>
          <w:tcPr>
            <w:tcW w:w="2880" w:type="dxa"/>
            <w:vMerge w:val="restart"/>
          </w:tcPr>
          <w:p w14:paraId="79AA5E2F" w14:textId="77777777" w:rsidR="00914B21" w:rsidRDefault="00914B21" w:rsidP="00406958">
            <w:pPr>
              <w:pStyle w:val="a7"/>
              <w:ind w:firstLine="0"/>
              <w:jc w:val="center"/>
              <w:rPr>
                <w:sz w:val="24"/>
              </w:rPr>
            </w:pPr>
            <w:r>
              <w:rPr>
                <w:sz w:val="24"/>
              </w:rPr>
              <w:t xml:space="preserve">Адміністративна область, </w:t>
            </w:r>
            <w:proofErr w:type="spellStart"/>
            <w:r>
              <w:rPr>
                <w:sz w:val="24"/>
              </w:rPr>
              <w:t>ралйн</w:t>
            </w:r>
            <w:proofErr w:type="spellEnd"/>
          </w:p>
        </w:tc>
        <w:tc>
          <w:tcPr>
            <w:tcW w:w="600" w:type="dxa"/>
            <w:vMerge w:val="restart"/>
          </w:tcPr>
          <w:p w14:paraId="17EC3733" w14:textId="77777777" w:rsidR="00914B21" w:rsidRDefault="00914B21" w:rsidP="00406958">
            <w:pPr>
              <w:pStyle w:val="a7"/>
              <w:ind w:firstLine="0"/>
              <w:jc w:val="center"/>
              <w:rPr>
                <w:sz w:val="24"/>
              </w:rPr>
            </w:pPr>
            <w:r>
              <w:rPr>
                <w:sz w:val="24"/>
              </w:rPr>
              <w:t>а</w:t>
            </w:r>
          </w:p>
          <w:p w14:paraId="5C0E5866" w14:textId="77777777" w:rsidR="00914B21" w:rsidRDefault="00914B21" w:rsidP="00406958">
            <w:pPr>
              <w:pStyle w:val="a7"/>
              <w:ind w:firstLine="0"/>
              <w:jc w:val="center"/>
              <w:rPr>
                <w:sz w:val="24"/>
              </w:rPr>
            </w:pPr>
            <w:r>
              <w:rPr>
                <w:sz w:val="24"/>
              </w:rPr>
              <w:t>б</w:t>
            </w:r>
          </w:p>
        </w:tc>
        <w:tc>
          <w:tcPr>
            <w:tcW w:w="6360" w:type="dxa"/>
            <w:gridSpan w:val="7"/>
          </w:tcPr>
          <w:p w14:paraId="2D6215BA" w14:textId="77777777" w:rsidR="00914B21" w:rsidRDefault="00914B21" w:rsidP="00406958">
            <w:pPr>
              <w:pStyle w:val="a7"/>
              <w:ind w:firstLine="0"/>
              <w:jc w:val="center"/>
              <w:rPr>
                <w:sz w:val="24"/>
              </w:rPr>
            </w:pPr>
            <w:r>
              <w:rPr>
                <w:sz w:val="24"/>
              </w:rPr>
              <w:t xml:space="preserve">Розмір </w:t>
            </w:r>
            <w:proofErr w:type="spellStart"/>
            <w:r>
              <w:rPr>
                <w:sz w:val="24"/>
              </w:rPr>
              <w:t>зерен</w:t>
            </w:r>
            <w:proofErr w:type="spellEnd"/>
            <w:r>
              <w:rPr>
                <w:sz w:val="24"/>
              </w:rPr>
              <w:t xml:space="preserve"> (в мм), вихід %</w:t>
            </w:r>
          </w:p>
        </w:tc>
        <w:tc>
          <w:tcPr>
            <w:tcW w:w="1800" w:type="dxa"/>
            <w:vMerge w:val="restart"/>
          </w:tcPr>
          <w:p w14:paraId="26E83DCA" w14:textId="77777777" w:rsidR="00914B21" w:rsidRDefault="00914B21" w:rsidP="00406958">
            <w:pPr>
              <w:pStyle w:val="a7"/>
              <w:ind w:firstLine="0"/>
              <w:jc w:val="center"/>
              <w:rPr>
                <w:sz w:val="24"/>
              </w:rPr>
            </w:pPr>
            <w:r>
              <w:rPr>
                <w:sz w:val="24"/>
              </w:rPr>
              <w:t>Вихід зерни-</w:t>
            </w:r>
            <w:proofErr w:type="spellStart"/>
            <w:r>
              <w:rPr>
                <w:sz w:val="24"/>
              </w:rPr>
              <w:t>стого</w:t>
            </w:r>
            <w:proofErr w:type="spellEnd"/>
            <w:r>
              <w:rPr>
                <w:sz w:val="24"/>
              </w:rPr>
              <w:t xml:space="preserve"> </w:t>
            </w:r>
            <w:proofErr w:type="spellStart"/>
            <w:r>
              <w:rPr>
                <w:sz w:val="24"/>
              </w:rPr>
              <w:t>глау-коніту</w:t>
            </w:r>
            <w:proofErr w:type="spellEnd"/>
          </w:p>
        </w:tc>
      </w:tr>
      <w:tr w:rsidR="00914B21" w14:paraId="7FEAAD2B" w14:textId="77777777" w:rsidTr="00406958">
        <w:trPr>
          <w:cantSplit/>
          <w:trHeight w:val="702"/>
        </w:trPr>
        <w:tc>
          <w:tcPr>
            <w:tcW w:w="708" w:type="dxa"/>
            <w:vMerge/>
          </w:tcPr>
          <w:p w14:paraId="61480C15" w14:textId="77777777" w:rsidR="00914B21" w:rsidRDefault="00914B21" w:rsidP="00406958">
            <w:pPr>
              <w:pStyle w:val="a7"/>
              <w:ind w:firstLine="0"/>
              <w:jc w:val="center"/>
              <w:rPr>
                <w:sz w:val="24"/>
              </w:rPr>
            </w:pPr>
          </w:p>
        </w:tc>
        <w:tc>
          <w:tcPr>
            <w:tcW w:w="2520" w:type="dxa"/>
            <w:vMerge/>
          </w:tcPr>
          <w:p w14:paraId="24045A32" w14:textId="77777777" w:rsidR="00914B21" w:rsidRDefault="00914B21" w:rsidP="00406958">
            <w:pPr>
              <w:pStyle w:val="a7"/>
              <w:ind w:firstLine="0"/>
              <w:jc w:val="center"/>
              <w:rPr>
                <w:sz w:val="24"/>
              </w:rPr>
            </w:pPr>
          </w:p>
        </w:tc>
        <w:tc>
          <w:tcPr>
            <w:tcW w:w="2880" w:type="dxa"/>
            <w:vMerge/>
          </w:tcPr>
          <w:p w14:paraId="5604FE77" w14:textId="77777777" w:rsidR="00914B21" w:rsidRDefault="00914B21" w:rsidP="00406958">
            <w:pPr>
              <w:pStyle w:val="a7"/>
              <w:ind w:firstLine="0"/>
              <w:jc w:val="center"/>
              <w:rPr>
                <w:sz w:val="24"/>
              </w:rPr>
            </w:pPr>
          </w:p>
        </w:tc>
        <w:tc>
          <w:tcPr>
            <w:tcW w:w="600" w:type="dxa"/>
            <w:vMerge/>
          </w:tcPr>
          <w:p w14:paraId="18A2EDF4" w14:textId="77777777" w:rsidR="00914B21" w:rsidRDefault="00914B21" w:rsidP="00406958">
            <w:pPr>
              <w:pStyle w:val="a7"/>
              <w:ind w:firstLine="0"/>
              <w:jc w:val="center"/>
              <w:rPr>
                <w:sz w:val="24"/>
              </w:rPr>
            </w:pPr>
          </w:p>
        </w:tc>
        <w:tc>
          <w:tcPr>
            <w:tcW w:w="720" w:type="dxa"/>
          </w:tcPr>
          <w:p w14:paraId="3D8F717F" w14:textId="77777777" w:rsidR="00914B21" w:rsidRDefault="00914B21" w:rsidP="00406958">
            <w:pPr>
              <w:pStyle w:val="a7"/>
              <w:ind w:firstLine="0"/>
              <w:jc w:val="center"/>
              <w:rPr>
                <w:sz w:val="24"/>
              </w:rPr>
            </w:pPr>
            <w:r>
              <w:rPr>
                <w:sz w:val="24"/>
                <w:lang w:val="en-US"/>
              </w:rPr>
              <w:t>&gt;1</w:t>
            </w:r>
          </w:p>
        </w:tc>
        <w:tc>
          <w:tcPr>
            <w:tcW w:w="960" w:type="dxa"/>
          </w:tcPr>
          <w:p w14:paraId="4301F665" w14:textId="77777777" w:rsidR="00914B21" w:rsidRDefault="00914B21" w:rsidP="00406958">
            <w:pPr>
              <w:pStyle w:val="a7"/>
              <w:ind w:firstLine="0"/>
              <w:jc w:val="center"/>
              <w:rPr>
                <w:sz w:val="24"/>
              </w:rPr>
            </w:pPr>
            <w:r>
              <w:rPr>
                <w:sz w:val="24"/>
              </w:rPr>
              <w:t>1-0,5</w:t>
            </w:r>
          </w:p>
        </w:tc>
        <w:tc>
          <w:tcPr>
            <w:tcW w:w="960" w:type="dxa"/>
          </w:tcPr>
          <w:p w14:paraId="3D5651B0" w14:textId="77777777" w:rsidR="00914B21" w:rsidRDefault="00914B21" w:rsidP="00406958">
            <w:pPr>
              <w:pStyle w:val="a7"/>
              <w:ind w:firstLine="0"/>
              <w:jc w:val="center"/>
              <w:rPr>
                <w:sz w:val="24"/>
              </w:rPr>
            </w:pPr>
            <w:r>
              <w:rPr>
                <w:sz w:val="24"/>
              </w:rPr>
              <w:t>0,5-0,25</w:t>
            </w:r>
          </w:p>
        </w:tc>
        <w:tc>
          <w:tcPr>
            <w:tcW w:w="840" w:type="dxa"/>
          </w:tcPr>
          <w:p w14:paraId="3388B457" w14:textId="77777777" w:rsidR="00914B21" w:rsidRDefault="00914B21" w:rsidP="00406958">
            <w:pPr>
              <w:pStyle w:val="a7"/>
              <w:ind w:firstLine="0"/>
              <w:jc w:val="center"/>
              <w:rPr>
                <w:sz w:val="24"/>
              </w:rPr>
            </w:pPr>
            <w:r>
              <w:rPr>
                <w:sz w:val="24"/>
              </w:rPr>
              <w:t>0,25-0,1</w:t>
            </w:r>
          </w:p>
        </w:tc>
        <w:tc>
          <w:tcPr>
            <w:tcW w:w="840" w:type="dxa"/>
          </w:tcPr>
          <w:p w14:paraId="1E7B3A8F" w14:textId="77777777" w:rsidR="00914B21" w:rsidRDefault="00914B21" w:rsidP="00406958">
            <w:pPr>
              <w:pStyle w:val="a7"/>
              <w:ind w:firstLine="0"/>
              <w:jc w:val="center"/>
              <w:rPr>
                <w:sz w:val="24"/>
              </w:rPr>
            </w:pPr>
            <w:r>
              <w:rPr>
                <w:sz w:val="24"/>
              </w:rPr>
              <w:t>0,1-0,05</w:t>
            </w:r>
          </w:p>
        </w:tc>
        <w:tc>
          <w:tcPr>
            <w:tcW w:w="1080" w:type="dxa"/>
          </w:tcPr>
          <w:p w14:paraId="78824854" w14:textId="77777777" w:rsidR="00914B21" w:rsidRDefault="00914B21" w:rsidP="00406958">
            <w:pPr>
              <w:pStyle w:val="a7"/>
              <w:ind w:firstLine="0"/>
              <w:jc w:val="center"/>
              <w:rPr>
                <w:sz w:val="24"/>
              </w:rPr>
            </w:pPr>
            <w:r>
              <w:rPr>
                <w:sz w:val="24"/>
              </w:rPr>
              <w:t>0,05-0,01</w:t>
            </w:r>
          </w:p>
        </w:tc>
        <w:tc>
          <w:tcPr>
            <w:tcW w:w="960" w:type="dxa"/>
          </w:tcPr>
          <w:p w14:paraId="391DAA30" w14:textId="77777777" w:rsidR="00914B21" w:rsidRDefault="00914B21" w:rsidP="00406958">
            <w:pPr>
              <w:pStyle w:val="a7"/>
              <w:ind w:firstLine="0"/>
              <w:jc w:val="center"/>
              <w:rPr>
                <w:sz w:val="24"/>
              </w:rPr>
            </w:pPr>
            <w:r>
              <w:rPr>
                <w:sz w:val="24"/>
              </w:rPr>
              <w:t>0,01</w:t>
            </w:r>
          </w:p>
        </w:tc>
        <w:tc>
          <w:tcPr>
            <w:tcW w:w="1800" w:type="dxa"/>
            <w:vMerge/>
          </w:tcPr>
          <w:p w14:paraId="4216CE07" w14:textId="77777777" w:rsidR="00914B21" w:rsidRDefault="00914B21" w:rsidP="00406958">
            <w:pPr>
              <w:pStyle w:val="a7"/>
              <w:ind w:firstLine="0"/>
              <w:jc w:val="center"/>
              <w:rPr>
                <w:sz w:val="24"/>
              </w:rPr>
            </w:pPr>
          </w:p>
        </w:tc>
      </w:tr>
      <w:tr w:rsidR="00914B21" w14:paraId="252B592F" w14:textId="77777777" w:rsidTr="00406958">
        <w:tc>
          <w:tcPr>
            <w:tcW w:w="708" w:type="dxa"/>
          </w:tcPr>
          <w:p w14:paraId="69024786" w14:textId="77777777" w:rsidR="00914B21" w:rsidRDefault="00914B21" w:rsidP="00406958">
            <w:pPr>
              <w:pStyle w:val="a7"/>
              <w:ind w:firstLine="0"/>
              <w:jc w:val="center"/>
              <w:rPr>
                <w:sz w:val="24"/>
              </w:rPr>
            </w:pPr>
            <w:r>
              <w:rPr>
                <w:sz w:val="24"/>
              </w:rPr>
              <w:t>1</w:t>
            </w:r>
          </w:p>
        </w:tc>
        <w:tc>
          <w:tcPr>
            <w:tcW w:w="2520" w:type="dxa"/>
          </w:tcPr>
          <w:p w14:paraId="177ED818" w14:textId="77777777" w:rsidR="00914B21" w:rsidRDefault="00914B21" w:rsidP="00406958">
            <w:pPr>
              <w:pStyle w:val="a7"/>
              <w:ind w:firstLine="0"/>
              <w:jc w:val="center"/>
              <w:rPr>
                <w:sz w:val="24"/>
              </w:rPr>
            </w:pPr>
            <w:proofErr w:type="spellStart"/>
            <w:r>
              <w:rPr>
                <w:sz w:val="24"/>
              </w:rPr>
              <w:t>Адамівське</w:t>
            </w:r>
            <w:proofErr w:type="spellEnd"/>
            <w:r>
              <w:rPr>
                <w:sz w:val="24"/>
              </w:rPr>
              <w:t xml:space="preserve"> род. 4</w:t>
            </w:r>
            <w:r>
              <w:rPr>
                <w:sz w:val="24"/>
                <w:lang w:val="en-US"/>
              </w:rPr>
              <w:t>/1</w:t>
            </w:r>
            <w:r>
              <w:rPr>
                <w:sz w:val="24"/>
              </w:rPr>
              <w:t>.</w:t>
            </w:r>
          </w:p>
        </w:tc>
        <w:tc>
          <w:tcPr>
            <w:tcW w:w="2880" w:type="dxa"/>
          </w:tcPr>
          <w:p w14:paraId="7834C038" w14:textId="77777777" w:rsidR="00914B21" w:rsidRDefault="00914B21" w:rsidP="00406958">
            <w:pPr>
              <w:pStyle w:val="a7"/>
              <w:ind w:firstLine="0"/>
              <w:jc w:val="center"/>
              <w:rPr>
                <w:sz w:val="24"/>
              </w:rPr>
            </w:pPr>
            <w:r>
              <w:rPr>
                <w:sz w:val="24"/>
              </w:rPr>
              <w:t>Віньковецький р-н Хмельницька обл.</w:t>
            </w:r>
          </w:p>
        </w:tc>
        <w:tc>
          <w:tcPr>
            <w:tcW w:w="600" w:type="dxa"/>
          </w:tcPr>
          <w:p w14:paraId="1ABF2AB1" w14:textId="77777777" w:rsidR="00914B21" w:rsidRDefault="00914B21" w:rsidP="00406958">
            <w:pPr>
              <w:pStyle w:val="a7"/>
              <w:ind w:firstLine="0"/>
              <w:jc w:val="center"/>
              <w:rPr>
                <w:sz w:val="24"/>
              </w:rPr>
            </w:pPr>
            <w:r>
              <w:rPr>
                <w:sz w:val="24"/>
              </w:rPr>
              <w:t>а</w:t>
            </w:r>
          </w:p>
          <w:p w14:paraId="32D59601" w14:textId="77777777" w:rsidR="00914B21" w:rsidRDefault="00914B21" w:rsidP="00406958">
            <w:pPr>
              <w:pStyle w:val="a7"/>
              <w:ind w:firstLine="0"/>
              <w:jc w:val="center"/>
              <w:rPr>
                <w:sz w:val="24"/>
              </w:rPr>
            </w:pPr>
            <w:r>
              <w:rPr>
                <w:sz w:val="24"/>
              </w:rPr>
              <w:t>б</w:t>
            </w:r>
          </w:p>
        </w:tc>
        <w:tc>
          <w:tcPr>
            <w:tcW w:w="720" w:type="dxa"/>
          </w:tcPr>
          <w:p w14:paraId="46E865B3" w14:textId="77777777" w:rsidR="00914B21" w:rsidRDefault="00914B21" w:rsidP="00406958">
            <w:pPr>
              <w:pStyle w:val="a7"/>
              <w:ind w:firstLine="0"/>
              <w:jc w:val="center"/>
              <w:rPr>
                <w:sz w:val="24"/>
              </w:rPr>
            </w:pPr>
            <w:r>
              <w:rPr>
                <w:sz w:val="24"/>
              </w:rPr>
              <w:t>0,82</w:t>
            </w:r>
          </w:p>
        </w:tc>
        <w:tc>
          <w:tcPr>
            <w:tcW w:w="960" w:type="dxa"/>
          </w:tcPr>
          <w:p w14:paraId="5C926CDA" w14:textId="77777777" w:rsidR="00914B21" w:rsidRDefault="00914B21" w:rsidP="00406958">
            <w:pPr>
              <w:pStyle w:val="a7"/>
              <w:ind w:firstLine="0"/>
              <w:jc w:val="center"/>
              <w:rPr>
                <w:sz w:val="24"/>
              </w:rPr>
            </w:pPr>
            <w:r>
              <w:rPr>
                <w:sz w:val="24"/>
              </w:rPr>
              <w:t>3,19</w:t>
            </w:r>
          </w:p>
        </w:tc>
        <w:tc>
          <w:tcPr>
            <w:tcW w:w="960" w:type="dxa"/>
          </w:tcPr>
          <w:p w14:paraId="7866C574" w14:textId="77777777" w:rsidR="00914B21" w:rsidRDefault="00914B21" w:rsidP="00406958">
            <w:pPr>
              <w:pStyle w:val="a7"/>
              <w:ind w:firstLine="0"/>
              <w:jc w:val="center"/>
              <w:rPr>
                <w:sz w:val="24"/>
              </w:rPr>
            </w:pPr>
            <w:r>
              <w:rPr>
                <w:sz w:val="24"/>
              </w:rPr>
              <w:t>20,19</w:t>
            </w:r>
          </w:p>
        </w:tc>
        <w:tc>
          <w:tcPr>
            <w:tcW w:w="840" w:type="dxa"/>
          </w:tcPr>
          <w:p w14:paraId="19B1E050" w14:textId="77777777" w:rsidR="00914B21" w:rsidRDefault="00914B21" w:rsidP="00406958">
            <w:pPr>
              <w:pStyle w:val="a7"/>
              <w:ind w:firstLine="0"/>
              <w:jc w:val="center"/>
              <w:rPr>
                <w:sz w:val="24"/>
              </w:rPr>
            </w:pPr>
            <w:r>
              <w:rPr>
                <w:sz w:val="24"/>
              </w:rPr>
              <w:t>26,78 0,89</w:t>
            </w:r>
          </w:p>
        </w:tc>
        <w:tc>
          <w:tcPr>
            <w:tcW w:w="840" w:type="dxa"/>
          </w:tcPr>
          <w:p w14:paraId="57F72990" w14:textId="77777777" w:rsidR="00914B21" w:rsidRDefault="00914B21" w:rsidP="00406958">
            <w:pPr>
              <w:pStyle w:val="a7"/>
              <w:ind w:firstLine="0"/>
              <w:jc w:val="center"/>
              <w:rPr>
                <w:sz w:val="24"/>
              </w:rPr>
            </w:pPr>
            <w:r>
              <w:rPr>
                <w:sz w:val="24"/>
              </w:rPr>
              <w:t>7,21 0,63</w:t>
            </w:r>
          </w:p>
        </w:tc>
        <w:tc>
          <w:tcPr>
            <w:tcW w:w="1080" w:type="dxa"/>
          </w:tcPr>
          <w:p w14:paraId="4002649C" w14:textId="77777777" w:rsidR="00914B21" w:rsidRDefault="00914B21" w:rsidP="00406958">
            <w:pPr>
              <w:pStyle w:val="a7"/>
              <w:ind w:firstLine="0"/>
              <w:jc w:val="center"/>
              <w:rPr>
                <w:sz w:val="24"/>
              </w:rPr>
            </w:pPr>
            <w:r>
              <w:rPr>
                <w:sz w:val="24"/>
              </w:rPr>
              <w:t>20,39</w:t>
            </w:r>
          </w:p>
          <w:p w14:paraId="36DA92B5" w14:textId="77777777" w:rsidR="00914B21" w:rsidRDefault="00914B21" w:rsidP="00406958">
            <w:pPr>
              <w:pStyle w:val="a7"/>
              <w:ind w:firstLine="0"/>
              <w:jc w:val="center"/>
              <w:rPr>
                <w:sz w:val="24"/>
              </w:rPr>
            </w:pPr>
            <w:r>
              <w:rPr>
                <w:sz w:val="24"/>
              </w:rPr>
              <w:t>-</w:t>
            </w:r>
          </w:p>
        </w:tc>
        <w:tc>
          <w:tcPr>
            <w:tcW w:w="960" w:type="dxa"/>
          </w:tcPr>
          <w:p w14:paraId="7A3B0204" w14:textId="77777777" w:rsidR="00914B21" w:rsidRDefault="00914B21" w:rsidP="00406958">
            <w:pPr>
              <w:pStyle w:val="a7"/>
              <w:ind w:firstLine="0"/>
              <w:jc w:val="center"/>
              <w:rPr>
                <w:sz w:val="24"/>
              </w:rPr>
            </w:pPr>
            <w:r>
              <w:rPr>
                <w:sz w:val="24"/>
              </w:rPr>
              <w:t>21,42</w:t>
            </w:r>
          </w:p>
          <w:p w14:paraId="44C9529B" w14:textId="77777777" w:rsidR="00914B21" w:rsidRDefault="00914B21" w:rsidP="00406958">
            <w:pPr>
              <w:pStyle w:val="a7"/>
              <w:ind w:firstLine="0"/>
              <w:jc w:val="center"/>
              <w:rPr>
                <w:sz w:val="24"/>
              </w:rPr>
            </w:pPr>
            <w:r>
              <w:rPr>
                <w:sz w:val="24"/>
              </w:rPr>
              <w:t>-</w:t>
            </w:r>
          </w:p>
        </w:tc>
        <w:tc>
          <w:tcPr>
            <w:tcW w:w="1800" w:type="dxa"/>
          </w:tcPr>
          <w:p w14:paraId="7A72E796" w14:textId="77777777" w:rsidR="00914B21" w:rsidRDefault="00914B21" w:rsidP="00406958">
            <w:pPr>
              <w:pStyle w:val="a7"/>
              <w:ind w:firstLine="0"/>
              <w:jc w:val="center"/>
              <w:rPr>
                <w:sz w:val="24"/>
              </w:rPr>
            </w:pPr>
            <w:r>
              <w:rPr>
                <w:sz w:val="24"/>
              </w:rPr>
              <w:t>1,52</w:t>
            </w:r>
          </w:p>
        </w:tc>
      </w:tr>
      <w:tr w:rsidR="00914B21" w14:paraId="565E5950" w14:textId="77777777" w:rsidTr="00406958">
        <w:tc>
          <w:tcPr>
            <w:tcW w:w="708" w:type="dxa"/>
          </w:tcPr>
          <w:p w14:paraId="0B0924F0" w14:textId="77777777" w:rsidR="00914B21" w:rsidRDefault="00914B21" w:rsidP="00406958">
            <w:pPr>
              <w:pStyle w:val="a7"/>
              <w:ind w:firstLine="0"/>
              <w:jc w:val="center"/>
              <w:rPr>
                <w:sz w:val="24"/>
              </w:rPr>
            </w:pPr>
          </w:p>
        </w:tc>
        <w:tc>
          <w:tcPr>
            <w:tcW w:w="2520" w:type="dxa"/>
          </w:tcPr>
          <w:p w14:paraId="78DABBE3" w14:textId="77777777" w:rsidR="00914B21" w:rsidRDefault="00914B21" w:rsidP="00406958">
            <w:pPr>
              <w:pStyle w:val="a7"/>
              <w:ind w:firstLine="0"/>
              <w:jc w:val="center"/>
              <w:rPr>
                <w:sz w:val="24"/>
                <w:lang w:val="en-US"/>
              </w:rPr>
            </w:pPr>
            <w:proofErr w:type="gramStart"/>
            <w:r>
              <w:rPr>
                <w:sz w:val="24"/>
                <w:lang w:val="en-US"/>
              </w:rPr>
              <w:t>-“</w:t>
            </w:r>
            <w:proofErr w:type="gramEnd"/>
            <w:r>
              <w:rPr>
                <w:sz w:val="24"/>
                <w:lang w:val="en-US"/>
              </w:rPr>
              <w:t>-</w:t>
            </w:r>
            <w:r>
              <w:rPr>
                <w:sz w:val="24"/>
                <w:lang w:val="ru-RU"/>
              </w:rPr>
              <w:t xml:space="preserve"> </w:t>
            </w:r>
            <w:r>
              <w:rPr>
                <w:sz w:val="24"/>
              </w:rPr>
              <w:t>4</w:t>
            </w:r>
            <w:r>
              <w:rPr>
                <w:sz w:val="24"/>
                <w:lang w:val="en-US"/>
              </w:rPr>
              <w:t>/4</w:t>
            </w:r>
          </w:p>
        </w:tc>
        <w:tc>
          <w:tcPr>
            <w:tcW w:w="2880" w:type="dxa"/>
          </w:tcPr>
          <w:p w14:paraId="7A66F636" w14:textId="77777777" w:rsidR="00914B21" w:rsidRDefault="00914B21" w:rsidP="00406958">
            <w:pPr>
              <w:pStyle w:val="a7"/>
              <w:ind w:firstLine="0"/>
              <w:jc w:val="center"/>
              <w:rPr>
                <w:sz w:val="24"/>
              </w:rPr>
            </w:pPr>
            <w:r>
              <w:rPr>
                <w:sz w:val="24"/>
              </w:rPr>
              <w:t>-</w:t>
            </w:r>
            <w:r>
              <w:rPr>
                <w:sz w:val="24"/>
                <w:lang w:val="en-US"/>
              </w:rPr>
              <w:t>“-</w:t>
            </w:r>
          </w:p>
        </w:tc>
        <w:tc>
          <w:tcPr>
            <w:tcW w:w="600" w:type="dxa"/>
          </w:tcPr>
          <w:p w14:paraId="5B007478" w14:textId="77777777" w:rsidR="00914B21" w:rsidRDefault="00914B21" w:rsidP="00406958">
            <w:pPr>
              <w:pStyle w:val="a7"/>
              <w:ind w:firstLine="0"/>
              <w:jc w:val="center"/>
              <w:rPr>
                <w:sz w:val="24"/>
              </w:rPr>
            </w:pPr>
            <w:r>
              <w:rPr>
                <w:sz w:val="24"/>
              </w:rPr>
              <w:t>а</w:t>
            </w:r>
          </w:p>
          <w:p w14:paraId="3B810D5D" w14:textId="77777777" w:rsidR="00914B21" w:rsidRDefault="00914B21" w:rsidP="00406958">
            <w:pPr>
              <w:pStyle w:val="a7"/>
              <w:ind w:firstLine="0"/>
              <w:jc w:val="center"/>
              <w:rPr>
                <w:sz w:val="24"/>
              </w:rPr>
            </w:pPr>
            <w:r>
              <w:rPr>
                <w:sz w:val="24"/>
              </w:rPr>
              <w:t>б</w:t>
            </w:r>
          </w:p>
        </w:tc>
        <w:tc>
          <w:tcPr>
            <w:tcW w:w="720" w:type="dxa"/>
          </w:tcPr>
          <w:p w14:paraId="60EA8698" w14:textId="77777777" w:rsidR="00914B21" w:rsidRDefault="00914B21" w:rsidP="00406958">
            <w:pPr>
              <w:pStyle w:val="a7"/>
              <w:ind w:firstLine="0"/>
              <w:jc w:val="center"/>
              <w:rPr>
                <w:sz w:val="24"/>
              </w:rPr>
            </w:pPr>
            <w:r>
              <w:rPr>
                <w:sz w:val="24"/>
              </w:rPr>
              <w:t>7,83</w:t>
            </w:r>
          </w:p>
        </w:tc>
        <w:tc>
          <w:tcPr>
            <w:tcW w:w="960" w:type="dxa"/>
          </w:tcPr>
          <w:p w14:paraId="203A5EF2" w14:textId="77777777" w:rsidR="00914B21" w:rsidRDefault="00914B21" w:rsidP="00406958">
            <w:pPr>
              <w:pStyle w:val="a7"/>
              <w:ind w:firstLine="0"/>
              <w:jc w:val="center"/>
              <w:rPr>
                <w:sz w:val="24"/>
              </w:rPr>
            </w:pPr>
            <w:r>
              <w:rPr>
                <w:sz w:val="24"/>
              </w:rPr>
              <w:t>3,60</w:t>
            </w:r>
          </w:p>
        </w:tc>
        <w:tc>
          <w:tcPr>
            <w:tcW w:w="960" w:type="dxa"/>
          </w:tcPr>
          <w:p w14:paraId="7A5928B3" w14:textId="77777777" w:rsidR="00914B21" w:rsidRDefault="00914B21" w:rsidP="00406958">
            <w:pPr>
              <w:pStyle w:val="a7"/>
              <w:ind w:firstLine="0"/>
              <w:jc w:val="center"/>
              <w:rPr>
                <w:sz w:val="24"/>
              </w:rPr>
            </w:pPr>
            <w:r>
              <w:rPr>
                <w:sz w:val="24"/>
              </w:rPr>
              <w:t>16,72</w:t>
            </w:r>
          </w:p>
        </w:tc>
        <w:tc>
          <w:tcPr>
            <w:tcW w:w="840" w:type="dxa"/>
          </w:tcPr>
          <w:p w14:paraId="497B6379" w14:textId="77777777" w:rsidR="00914B21" w:rsidRDefault="00914B21" w:rsidP="00406958">
            <w:pPr>
              <w:pStyle w:val="a7"/>
              <w:ind w:firstLine="0"/>
              <w:jc w:val="center"/>
              <w:rPr>
                <w:sz w:val="24"/>
              </w:rPr>
            </w:pPr>
            <w:r>
              <w:rPr>
                <w:sz w:val="24"/>
              </w:rPr>
              <w:t>11,00</w:t>
            </w:r>
          </w:p>
          <w:p w14:paraId="1DA3E9F5" w14:textId="77777777" w:rsidR="00914B21" w:rsidRDefault="00914B21" w:rsidP="00406958">
            <w:pPr>
              <w:pStyle w:val="a7"/>
              <w:ind w:firstLine="0"/>
              <w:jc w:val="center"/>
              <w:rPr>
                <w:sz w:val="24"/>
              </w:rPr>
            </w:pPr>
            <w:r>
              <w:rPr>
                <w:sz w:val="24"/>
              </w:rPr>
              <w:t>1,18</w:t>
            </w:r>
          </w:p>
        </w:tc>
        <w:tc>
          <w:tcPr>
            <w:tcW w:w="840" w:type="dxa"/>
          </w:tcPr>
          <w:p w14:paraId="34531D0B" w14:textId="77777777" w:rsidR="00914B21" w:rsidRDefault="00914B21" w:rsidP="00406958">
            <w:pPr>
              <w:pStyle w:val="a7"/>
              <w:ind w:firstLine="0"/>
              <w:jc w:val="center"/>
              <w:rPr>
                <w:sz w:val="24"/>
              </w:rPr>
            </w:pPr>
            <w:r>
              <w:rPr>
                <w:sz w:val="24"/>
              </w:rPr>
              <w:t>4,57</w:t>
            </w:r>
          </w:p>
          <w:p w14:paraId="738DFBF2" w14:textId="77777777" w:rsidR="00914B21" w:rsidRDefault="00914B21" w:rsidP="00406958">
            <w:pPr>
              <w:pStyle w:val="a7"/>
              <w:ind w:firstLine="0"/>
              <w:jc w:val="center"/>
              <w:rPr>
                <w:sz w:val="24"/>
              </w:rPr>
            </w:pPr>
            <w:r>
              <w:rPr>
                <w:sz w:val="24"/>
              </w:rPr>
              <w:t>0,59</w:t>
            </w:r>
          </w:p>
        </w:tc>
        <w:tc>
          <w:tcPr>
            <w:tcW w:w="1080" w:type="dxa"/>
          </w:tcPr>
          <w:p w14:paraId="290761A9" w14:textId="77777777" w:rsidR="00914B21" w:rsidRDefault="00914B21" w:rsidP="00406958">
            <w:pPr>
              <w:pStyle w:val="a7"/>
              <w:ind w:firstLine="0"/>
              <w:jc w:val="center"/>
              <w:rPr>
                <w:sz w:val="24"/>
              </w:rPr>
            </w:pPr>
            <w:r>
              <w:rPr>
                <w:sz w:val="24"/>
              </w:rPr>
              <w:t>32,16</w:t>
            </w:r>
          </w:p>
          <w:p w14:paraId="1B3A55DB" w14:textId="77777777" w:rsidR="00914B21" w:rsidRDefault="00914B21" w:rsidP="00406958">
            <w:pPr>
              <w:pStyle w:val="a7"/>
              <w:ind w:firstLine="0"/>
              <w:jc w:val="center"/>
              <w:rPr>
                <w:sz w:val="24"/>
              </w:rPr>
            </w:pPr>
            <w:r>
              <w:rPr>
                <w:sz w:val="24"/>
              </w:rPr>
              <w:t>-</w:t>
            </w:r>
          </w:p>
        </w:tc>
        <w:tc>
          <w:tcPr>
            <w:tcW w:w="960" w:type="dxa"/>
          </w:tcPr>
          <w:p w14:paraId="27FC74A6" w14:textId="77777777" w:rsidR="00914B21" w:rsidRDefault="00914B21" w:rsidP="00406958">
            <w:pPr>
              <w:pStyle w:val="a7"/>
              <w:ind w:firstLine="0"/>
              <w:jc w:val="center"/>
              <w:rPr>
                <w:sz w:val="24"/>
              </w:rPr>
            </w:pPr>
            <w:r>
              <w:rPr>
                <w:sz w:val="24"/>
              </w:rPr>
              <w:t>24,12</w:t>
            </w:r>
          </w:p>
          <w:p w14:paraId="1B13BFBA" w14:textId="77777777" w:rsidR="00914B21" w:rsidRDefault="00914B21" w:rsidP="00406958">
            <w:pPr>
              <w:pStyle w:val="a7"/>
              <w:ind w:firstLine="0"/>
              <w:jc w:val="center"/>
              <w:rPr>
                <w:sz w:val="24"/>
              </w:rPr>
            </w:pPr>
            <w:r>
              <w:rPr>
                <w:sz w:val="24"/>
              </w:rPr>
              <w:t>-</w:t>
            </w:r>
          </w:p>
        </w:tc>
        <w:tc>
          <w:tcPr>
            <w:tcW w:w="1800" w:type="dxa"/>
          </w:tcPr>
          <w:p w14:paraId="5FAEF79E" w14:textId="77777777" w:rsidR="00914B21" w:rsidRDefault="00914B21" w:rsidP="00406958">
            <w:pPr>
              <w:pStyle w:val="a7"/>
              <w:ind w:firstLine="0"/>
              <w:jc w:val="center"/>
              <w:rPr>
                <w:sz w:val="24"/>
              </w:rPr>
            </w:pPr>
            <w:r>
              <w:rPr>
                <w:sz w:val="24"/>
              </w:rPr>
              <w:t>1,78</w:t>
            </w:r>
          </w:p>
        </w:tc>
      </w:tr>
      <w:tr w:rsidR="00914B21" w14:paraId="47D2F0D9" w14:textId="77777777" w:rsidTr="00406958">
        <w:tc>
          <w:tcPr>
            <w:tcW w:w="708" w:type="dxa"/>
          </w:tcPr>
          <w:p w14:paraId="7C9547FF" w14:textId="77777777" w:rsidR="00914B21" w:rsidRDefault="00914B21" w:rsidP="00406958">
            <w:pPr>
              <w:pStyle w:val="a7"/>
              <w:ind w:firstLine="0"/>
              <w:jc w:val="center"/>
              <w:rPr>
                <w:sz w:val="24"/>
              </w:rPr>
            </w:pPr>
            <w:r>
              <w:rPr>
                <w:sz w:val="24"/>
              </w:rPr>
              <w:t>3</w:t>
            </w:r>
          </w:p>
        </w:tc>
        <w:tc>
          <w:tcPr>
            <w:tcW w:w="2520" w:type="dxa"/>
          </w:tcPr>
          <w:p w14:paraId="05F7FE19" w14:textId="77777777" w:rsidR="00914B21" w:rsidRDefault="00914B21" w:rsidP="00406958">
            <w:pPr>
              <w:pStyle w:val="a7"/>
              <w:ind w:firstLine="0"/>
              <w:jc w:val="center"/>
              <w:rPr>
                <w:sz w:val="24"/>
              </w:rPr>
            </w:pPr>
            <w:proofErr w:type="spellStart"/>
            <w:r>
              <w:rPr>
                <w:sz w:val="24"/>
              </w:rPr>
              <w:t>Міньківецький</w:t>
            </w:r>
            <w:proofErr w:type="spellEnd"/>
            <w:r>
              <w:rPr>
                <w:sz w:val="24"/>
              </w:rPr>
              <w:t xml:space="preserve"> 38</w:t>
            </w:r>
            <w:r>
              <w:rPr>
                <w:sz w:val="24"/>
                <w:lang w:val="en-US"/>
              </w:rPr>
              <w:t>/1</w:t>
            </w:r>
            <w:r>
              <w:rPr>
                <w:sz w:val="24"/>
              </w:rPr>
              <w:t xml:space="preserve"> </w:t>
            </w:r>
            <w:proofErr w:type="spellStart"/>
            <w:r>
              <w:rPr>
                <w:sz w:val="24"/>
              </w:rPr>
              <w:t>Інт</w:t>
            </w:r>
            <w:proofErr w:type="spellEnd"/>
            <w:r>
              <w:rPr>
                <w:sz w:val="24"/>
              </w:rPr>
              <w:t>.</w:t>
            </w:r>
          </w:p>
          <w:p w14:paraId="15DBAD52" w14:textId="77777777" w:rsidR="00914B21" w:rsidRDefault="00914B21" w:rsidP="00406958">
            <w:pPr>
              <w:pStyle w:val="a7"/>
              <w:ind w:firstLine="0"/>
              <w:jc w:val="center"/>
              <w:rPr>
                <w:sz w:val="24"/>
              </w:rPr>
            </w:pPr>
            <w:r>
              <w:rPr>
                <w:sz w:val="24"/>
              </w:rPr>
              <w:t xml:space="preserve">46,2-47,2 </w:t>
            </w:r>
          </w:p>
        </w:tc>
        <w:tc>
          <w:tcPr>
            <w:tcW w:w="2880" w:type="dxa"/>
          </w:tcPr>
          <w:p w14:paraId="2794EB06" w14:textId="77777777" w:rsidR="00914B21" w:rsidRDefault="00914B21" w:rsidP="00406958">
            <w:pPr>
              <w:pStyle w:val="a7"/>
              <w:ind w:firstLine="0"/>
              <w:jc w:val="center"/>
              <w:rPr>
                <w:sz w:val="24"/>
              </w:rPr>
            </w:pPr>
            <w:r>
              <w:rPr>
                <w:sz w:val="24"/>
              </w:rPr>
              <w:t>Дунаєвський р-н Хмельницька обл.</w:t>
            </w:r>
          </w:p>
        </w:tc>
        <w:tc>
          <w:tcPr>
            <w:tcW w:w="600" w:type="dxa"/>
          </w:tcPr>
          <w:p w14:paraId="1708FC8E" w14:textId="77777777" w:rsidR="00914B21" w:rsidRDefault="00914B21" w:rsidP="00406958">
            <w:pPr>
              <w:pStyle w:val="a7"/>
              <w:ind w:firstLine="0"/>
              <w:jc w:val="center"/>
              <w:rPr>
                <w:sz w:val="24"/>
              </w:rPr>
            </w:pPr>
            <w:r>
              <w:rPr>
                <w:sz w:val="24"/>
              </w:rPr>
              <w:t>а</w:t>
            </w:r>
          </w:p>
          <w:p w14:paraId="4ECD8FFA" w14:textId="77777777" w:rsidR="00914B21" w:rsidRDefault="00914B21" w:rsidP="00406958">
            <w:pPr>
              <w:pStyle w:val="a7"/>
              <w:ind w:firstLine="0"/>
              <w:jc w:val="center"/>
              <w:rPr>
                <w:sz w:val="24"/>
              </w:rPr>
            </w:pPr>
            <w:r>
              <w:rPr>
                <w:sz w:val="24"/>
              </w:rPr>
              <w:t>б</w:t>
            </w:r>
          </w:p>
        </w:tc>
        <w:tc>
          <w:tcPr>
            <w:tcW w:w="720" w:type="dxa"/>
          </w:tcPr>
          <w:p w14:paraId="3F195318" w14:textId="77777777" w:rsidR="00914B21" w:rsidRDefault="00914B21" w:rsidP="00406958">
            <w:pPr>
              <w:pStyle w:val="a7"/>
              <w:ind w:firstLine="0"/>
              <w:jc w:val="center"/>
              <w:rPr>
                <w:sz w:val="24"/>
              </w:rPr>
            </w:pPr>
            <w:r>
              <w:rPr>
                <w:sz w:val="24"/>
                <w:lang w:val="en-US"/>
              </w:rPr>
              <w:t>0</w:t>
            </w:r>
            <w:r>
              <w:rPr>
                <w:sz w:val="24"/>
              </w:rPr>
              <w:t>,</w:t>
            </w:r>
            <w:r>
              <w:rPr>
                <w:sz w:val="24"/>
                <w:lang w:val="en-US"/>
              </w:rPr>
              <w:t>50</w:t>
            </w:r>
          </w:p>
          <w:p w14:paraId="4995A16D" w14:textId="77777777" w:rsidR="00914B21" w:rsidRDefault="00914B21" w:rsidP="00406958">
            <w:pPr>
              <w:pStyle w:val="a7"/>
              <w:ind w:firstLine="0"/>
              <w:jc w:val="center"/>
              <w:rPr>
                <w:sz w:val="24"/>
              </w:rPr>
            </w:pPr>
            <w:r>
              <w:rPr>
                <w:sz w:val="24"/>
              </w:rPr>
              <w:t>-</w:t>
            </w:r>
          </w:p>
        </w:tc>
        <w:tc>
          <w:tcPr>
            <w:tcW w:w="960" w:type="dxa"/>
          </w:tcPr>
          <w:p w14:paraId="0C5EA70C" w14:textId="77777777" w:rsidR="00914B21" w:rsidRDefault="00914B21" w:rsidP="00406958">
            <w:pPr>
              <w:pStyle w:val="a7"/>
              <w:ind w:firstLine="0"/>
              <w:jc w:val="center"/>
              <w:rPr>
                <w:sz w:val="24"/>
              </w:rPr>
            </w:pPr>
            <w:r>
              <w:rPr>
                <w:sz w:val="24"/>
              </w:rPr>
              <w:t>0,20</w:t>
            </w:r>
          </w:p>
          <w:p w14:paraId="263B1FAC" w14:textId="77777777" w:rsidR="00914B21" w:rsidRDefault="00914B21" w:rsidP="00406958">
            <w:pPr>
              <w:pStyle w:val="a7"/>
              <w:ind w:firstLine="0"/>
              <w:jc w:val="center"/>
              <w:rPr>
                <w:sz w:val="24"/>
              </w:rPr>
            </w:pPr>
            <w:r>
              <w:rPr>
                <w:sz w:val="24"/>
              </w:rPr>
              <w:t>-</w:t>
            </w:r>
          </w:p>
        </w:tc>
        <w:tc>
          <w:tcPr>
            <w:tcW w:w="960" w:type="dxa"/>
          </w:tcPr>
          <w:p w14:paraId="453AD8AF" w14:textId="77777777" w:rsidR="00914B21" w:rsidRDefault="00914B21" w:rsidP="00406958">
            <w:pPr>
              <w:pStyle w:val="a7"/>
              <w:ind w:firstLine="0"/>
              <w:jc w:val="center"/>
              <w:rPr>
                <w:sz w:val="24"/>
              </w:rPr>
            </w:pPr>
            <w:r>
              <w:rPr>
                <w:sz w:val="24"/>
              </w:rPr>
              <w:t>1,92</w:t>
            </w:r>
          </w:p>
          <w:p w14:paraId="7D978B2F" w14:textId="77777777" w:rsidR="00914B21" w:rsidRDefault="00914B21" w:rsidP="00406958">
            <w:pPr>
              <w:pStyle w:val="a7"/>
              <w:ind w:firstLine="0"/>
              <w:jc w:val="center"/>
              <w:rPr>
                <w:sz w:val="24"/>
              </w:rPr>
            </w:pPr>
            <w:r>
              <w:rPr>
                <w:sz w:val="24"/>
              </w:rPr>
              <w:t>-</w:t>
            </w:r>
          </w:p>
        </w:tc>
        <w:tc>
          <w:tcPr>
            <w:tcW w:w="840" w:type="dxa"/>
          </w:tcPr>
          <w:p w14:paraId="39C39391" w14:textId="77777777" w:rsidR="00914B21" w:rsidRDefault="00914B21" w:rsidP="00406958">
            <w:pPr>
              <w:pStyle w:val="a7"/>
              <w:ind w:firstLine="0"/>
              <w:jc w:val="center"/>
              <w:rPr>
                <w:sz w:val="24"/>
              </w:rPr>
            </w:pPr>
            <w:r>
              <w:rPr>
                <w:sz w:val="24"/>
              </w:rPr>
              <w:t>43,61</w:t>
            </w:r>
          </w:p>
          <w:p w14:paraId="1F010781" w14:textId="77777777" w:rsidR="00914B21" w:rsidRDefault="00914B21" w:rsidP="00406958">
            <w:pPr>
              <w:pStyle w:val="a7"/>
              <w:ind w:firstLine="0"/>
              <w:jc w:val="center"/>
              <w:rPr>
                <w:sz w:val="24"/>
              </w:rPr>
            </w:pPr>
            <w:r>
              <w:rPr>
                <w:sz w:val="24"/>
              </w:rPr>
              <w:t>8,14</w:t>
            </w:r>
          </w:p>
        </w:tc>
        <w:tc>
          <w:tcPr>
            <w:tcW w:w="840" w:type="dxa"/>
          </w:tcPr>
          <w:p w14:paraId="0589B3F0" w14:textId="77777777" w:rsidR="00914B21" w:rsidRDefault="00914B21" w:rsidP="00406958">
            <w:pPr>
              <w:pStyle w:val="a7"/>
              <w:ind w:firstLine="0"/>
              <w:jc w:val="center"/>
              <w:rPr>
                <w:sz w:val="24"/>
              </w:rPr>
            </w:pPr>
            <w:r>
              <w:rPr>
                <w:sz w:val="24"/>
              </w:rPr>
              <w:t>20,96</w:t>
            </w:r>
          </w:p>
          <w:p w14:paraId="0EC8AA06" w14:textId="77777777" w:rsidR="00914B21" w:rsidRDefault="00914B21" w:rsidP="00406958">
            <w:pPr>
              <w:pStyle w:val="a7"/>
              <w:ind w:firstLine="0"/>
              <w:jc w:val="center"/>
              <w:rPr>
                <w:sz w:val="24"/>
              </w:rPr>
            </w:pPr>
            <w:r>
              <w:rPr>
                <w:sz w:val="24"/>
              </w:rPr>
              <w:t>5,90</w:t>
            </w:r>
          </w:p>
        </w:tc>
        <w:tc>
          <w:tcPr>
            <w:tcW w:w="1080" w:type="dxa"/>
          </w:tcPr>
          <w:p w14:paraId="432F659F" w14:textId="77777777" w:rsidR="00914B21" w:rsidRDefault="00914B21" w:rsidP="00406958">
            <w:pPr>
              <w:pStyle w:val="a7"/>
              <w:ind w:firstLine="0"/>
              <w:jc w:val="center"/>
              <w:rPr>
                <w:sz w:val="24"/>
              </w:rPr>
            </w:pPr>
            <w:r>
              <w:rPr>
                <w:sz w:val="24"/>
              </w:rPr>
              <w:t>18,68</w:t>
            </w:r>
          </w:p>
        </w:tc>
        <w:tc>
          <w:tcPr>
            <w:tcW w:w="960" w:type="dxa"/>
          </w:tcPr>
          <w:p w14:paraId="0C5A5C82" w14:textId="77777777" w:rsidR="00914B21" w:rsidRDefault="00914B21" w:rsidP="00406958">
            <w:pPr>
              <w:pStyle w:val="a7"/>
              <w:ind w:firstLine="0"/>
              <w:jc w:val="center"/>
              <w:rPr>
                <w:sz w:val="24"/>
              </w:rPr>
            </w:pPr>
            <w:r>
              <w:rPr>
                <w:sz w:val="24"/>
              </w:rPr>
              <w:t>14,13</w:t>
            </w:r>
          </w:p>
        </w:tc>
        <w:tc>
          <w:tcPr>
            <w:tcW w:w="1800" w:type="dxa"/>
          </w:tcPr>
          <w:p w14:paraId="019B8F3E" w14:textId="77777777" w:rsidR="00914B21" w:rsidRDefault="00914B21" w:rsidP="00406958">
            <w:pPr>
              <w:pStyle w:val="a7"/>
              <w:ind w:firstLine="0"/>
              <w:jc w:val="center"/>
              <w:rPr>
                <w:sz w:val="24"/>
              </w:rPr>
            </w:pPr>
            <w:r>
              <w:rPr>
                <w:sz w:val="24"/>
              </w:rPr>
              <w:t>14,04</w:t>
            </w:r>
          </w:p>
        </w:tc>
      </w:tr>
      <w:tr w:rsidR="00914B21" w14:paraId="7012B5AA" w14:textId="77777777" w:rsidTr="00406958">
        <w:tc>
          <w:tcPr>
            <w:tcW w:w="708" w:type="dxa"/>
          </w:tcPr>
          <w:p w14:paraId="026E9EF0" w14:textId="77777777" w:rsidR="00914B21" w:rsidRDefault="00914B21" w:rsidP="00406958">
            <w:pPr>
              <w:pStyle w:val="a7"/>
              <w:ind w:firstLine="0"/>
              <w:jc w:val="center"/>
              <w:rPr>
                <w:sz w:val="24"/>
              </w:rPr>
            </w:pPr>
            <w:r>
              <w:rPr>
                <w:sz w:val="24"/>
              </w:rPr>
              <w:t>2</w:t>
            </w:r>
          </w:p>
        </w:tc>
        <w:tc>
          <w:tcPr>
            <w:tcW w:w="2520" w:type="dxa"/>
          </w:tcPr>
          <w:p w14:paraId="68D3FD8E" w14:textId="77777777" w:rsidR="00914B21" w:rsidRDefault="00914B21" w:rsidP="00406958">
            <w:pPr>
              <w:pStyle w:val="a7"/>
              <w:ind w:firstLine="0"/>
              <w:jc w:val="center"/>
              <w:rPr>
                <w:sz w:val="24"/>
              </w:rPr>
            </w:pPr>
            <w:proofErr w:type="spellStart"/>
            <w:r>
              <w:rPr>
                <w:sz w:val="24"/>
              </w:rPr>
              <w:t>Джурдживський</w:t>
            </w:r>
            <w:proofErr w:type="spellEnd"/>
            <w:r>
              <w:rPr>
                <w:sz w:val="24"/>
              </w:rPr>
              <w:t xml:space="preserve"> 39</w:t>
            </w:r>
            <w:r>
              <w:rPr>
                <w:sz w:val="24"/>
                <w:lang w:val="en-US"/>
              </w:rPr>
              <w:t xml:space="preserve">/4 </w:t>
            </w:r>
            <w:proofErr w:type="spellStart"/>
            <w:r>
              <w:rPr>
                <w:sz w:val="24"/>
              </w:rPr>
              <w:t>Інт</w:t>
            </w:r>
            <w:proofErr w:type="spellEnd"/>
            <w:r>
              <w:rPr>
                <w:sz w:val="24"/>
              </w:rPr>
              <w:t xml:space="preserve">. 45,9-46,9 </w:t>
            </w:r>
          </w:p>
        </w:tc>
        <w:tc>
          <w:tcPr>
            <w:tcW w:w="2880" w:type="dxa"/>
          </w:tcPr>
          <w:p w14:paraId="27B31C69" w14:textId="77777777" w:rsidR="00914B21" w:rsidRDefault="00914B21" w:rsidP="00406958">
            <w:pPr>
              <w:pStyle w:val="a7"/>
              <w:ind w:firstLine="0"/>
              <w:jc w:val="center"/>
              <w:rPr>
                <w:sz w:val="24"/>
              </w:rPr>
            </w:pPr>
            <w:r>
              <w:rPr>
                <w:sz w:val="24"/>
              </w:rPr>
              <w:t xml:space="preserve">Новоушицький р-н </w:t>
            </w:r>
            <w:proofErr w:type="spellStart"/>
            <w:r>
              <w:rPr>
                <w:sz w:val="24"/>
              </w:rPr>
              <w:t>Хмелиницька</w:t>
            </w:r>
            <w:proofErr w:type="spellEnd"/>
            <w:r>
              <w:rPr>
                <w:sz w:val="24"/>
              </w:rPr>
              <w:t xml:space="preserve"> обл.</w:t>
            </w:r>
          </w:p>
        </w:tc>
        <w:tc>
          <w:tcPr>
            <w:tcW w:w="600" w:type="dxa"/>
          </w:tcPr>
          <w:p w14:paraId="1D55C13D" w14:textId="77777777" w:rsidR="00914B21" w:rsidRDefault="00914B21" w:rsidP="00406958">
            <w:pPr>
              <w:pStyle w:val="a7"/>
              <w:ind w:firstLine="0"/>
              <w:jc w:val="center"/>
              <w:rPr>
                <w:sz w:val="24"/>
              </w:rPr>
            </w:pPr>
            <w:r>
              <w:rPr>
                <w:sz w:val="24"/>
              </w:rPr>
              <w:t>а</w:t>
            </w:r>
          </w:p>
          <w:p w14:paraId="7DE2F382" w14:textId="77777777" w:rsidR="00914B21" w:rsidRDefault="00914B21" w:rsidP="00406958">
            <w:pPr>
              <w:pStyle w:val="a7"/>
              <w:ind w:firstLine="0"/>
              <w:jc w:val="center"/>
              <w:rPr>
                <w:sz w:val="24"/>
              </w:rPr>
            </w:pPr>
            <w:r>
              <w:rPr>
                <w:sz w:val="24"/>
              </w:rPr>
              <w:t>б</w:t>
            </w:r>
          </w:p>
        </w:tc>
        <w:tc>
          <w:tcPr>
            <w:tcW w:w="720" w:type="dxa"/>
          </w:tcPr>
          <w:p w14:paraId="06A4C4D5" w14:textId="77777777" w:rsidR="00914B21" w:rsidRDefault="00914B21" w:rsidP="00406958">
            <w:pPr>
              <w:pStyle w:val="a7"/>
              <w:ind w:firstLine="0"/>
              <w:jc w:val="center"/>
              <w:rPr>
                <w:sz w:val="24"/>
              </w:rPr>
            </w:pPr>
            <w:r>
              <w:rPr>
                <w:sz w:val="24"/>
              </w:rPr>
              <w:t>4,54</w:t>
            </w:r>
          </w:p>
          <w:p w14:paraId="7A1FC391" w14:textId="77777777" w:rsidR="00914B21" w:rsidRDefault="00914B21" w:rsidP="00406958">
            <w:pPr>
              <w:pStyle w:val="a7"/>
              <w:ind w:firstLine="0"/>
              <w:jc w:val="center"/>
              <w:rPr>
                <w:sz w:val="24"/>
                <w:u w:val="single"/>
                <w:lang w:val="en-US"/>
              </w:rPr>
            </w:pPr>
            <w:r>
              <w:rPr>
                <w:sz w:val="24"/>
              </w:rPr>
              <w:t>-</w:t>
            </w:r>
          </w:p>
          <w:p w14:paraId="2F9E879D" w14:textId="77777777" w:rsidR="00914B21" w:rsidRDefault="00914B21" w:rsidP="00406958">
            <w:pPr>
              <w:pStyle w:val="a7"/>
              <w:ind w:firstLine="0"/>
              <w:jc w:val="center"/>
              <w:rPr>
                <w:sz w:val="24"/>
              </w:rPr>
            </w:pPr>
          </w:p>
        </w:tc>
        <w:tc>
          <w:tcPr>
            <w:tcW w:w="960" w:type="dxa"/>
          </w:tcPr>
          <w:p w14:paraId="6FC56846" w14:textId="77777777" w:rsidR="00914B21" w:rsidRDefault="00914B21" w:rsidP="00406958">
            <w:pPr>
              <w:pStyle w:val="a7"/>
              <w:ind w:firstLine="0"/>
              <w:jc w:val="center"/>
              <w:rPr>
                <w:sz w:val="24"/>
              </w:rPr>
            </w:pPr>
            <w:r>
              <w:rPr>
                <w:sz w:val="24"/>
              </w:rPr>
              <w:t>1,10</w:t>
            </w:r>
          </w:p>
          <w:p w14:paraId="033E4842" w14:textId="77777777" w:rsidR="00914B21" w:rsidRDefault="00914B21" w:rsidP="00406958">
            <w:pPr>
              <w:pStyle w:val="a7"/>
              <w:ind w:firstLine="0"/>
              <w:jc w:val="center"/>
              <w:rPr>
                <w:sz w:val="24"/>
                <w:u w:val="single"/>
              </w:rPr>
            </w:pPr>
            <w:r>
              <w:rPr>
                <w:sz w:val="24"/>
              </w:rPr>
              <w:t>-</w:t>
            </w:r>
          </w:p>
          <w:p w14:paraId="0766C527" w14:textId="77777777" w:rsidR="00914B21" w:rsidRDefault="00914B21" w:rsidP="00406958">
            <w:pPr>
              <w:pStyle w:val="a7"/>
              <w:ind w:firstLine="0"/>
              <w:jc w:val="center"/>
              <w:rPr>
                <w:sz w:val="24"/>
              </w:rPr>
            </w:pPr>
          </w:p>
        </w:tc>
        <w:tc>
          <w:tcPr>
            <w:tcW w:w="960" w:type="dxa"/>
          </w:tcPr>
          <w:p w14:paraId="0CA60CFD" w14:textId="77777777" w:rsidR="00914B21" w:rsidRDefault="00914B21" w:rsidP="00406958">
            <w:pPr>
              <w:pStyle w:val="a7"/>
              <w:ind w:firstLine="0"/>
              <w:jc w:val="center"/>
              <w:rPr>
                <w:sz w:val="24"/>
              </w:rPr>
            </w:pPr>
            <w:r>
              <w:rPr>
                <w:sz w:val="24"/>
              </w:rPr>
              <w:t>3,80</w:t>
            </w:r>
          </w:p>
          <w:p w14:paraId="594D09A2" w14:textId="77777777" w:rsidR="00914B21" w:rsidRDefault="00914B21" w:rsidP="00406958">
            <w:pPr>
              <w:pStyle w:val="a7"/>
              <w:ind w:firstLine="0"/>
              <w:jc w:val="center"/>
              <w:rPr>
                <w:sz w:val="24"/>
              </w:rPr>
            </w:pPr>
            <w:r>
              <w:rPr>
                <w:sz w:val="24"/>
              </w:rPr>
              <w:t>-</w:t>
            </w:r>
          </w:p>
        </w:tc>
        <w:tc>
          <w:tcPr>
            <w:tcW w:w="840" w:type="dxa"/>
          </w:tcPr>
          <w:p w14:paraId="7B778496" w14:textId="77777777" w:rsidR="00914B21" w:rsidRDefault="00914B21" w:rsidP="00406958">
            <w:pPr>
              <w:pStyle w:val="a7"/>
              <w:ind w:firstLine="0"/>
              <w:jc w:val="center"/>
              <w:rPr>
                <w:sz w:val="24"/>
              </w:rPr>
            </w:pPr>
            <w:r>
              <w:rPr>
                <w:sz w:val="24"/>
              </w:rPr>
              <w:t>8,70</w:t>
            </w:r>
          </w:p>
          <w:p w14:paraId="332667A7" w14:textId="77777777" w:rsidR="00914B21" w:rsidRDefault="00914B21" w:rsidP="00406958">
            <w:pPr>
              <w:pStyle w:val="a7"/>
              <w:ind w:firstLine="0"/>
              <w:jc w:val="center"/>
              <w:rPr>
                <w:sz w:val="24"/>
              </w:rPr>
            </w:pPr>
            <w:r>
              <w:rPr>
                <w:sz w:val="24"/>
              </w:rPr>
              <w:t>1,50</w:t>
            </w:r>
          </w:p>
        </w:tc>
        <w:tc>
          <w:tcPr>
            <w:tcW w:w="840" w:type="dxa"/>
          </w:tcPr>
          <w:p w14:paraId="63634091" w14:textId="77777777" w:rsidR="00914B21" w:rsidRDefault="00914B21" w:rsidP="00406958">
            <w:pPr>
              <w:pStyle w:val="a7"/>
              <w:ind w:firstLine="0"/>
              <w:jc w:val="center"/>
              <w:rPr>
                <w:sz w:val="24"/>
              </w:rPr>
            </w:pPr>
            <w:r>
              <w:rPr>
                <w:sz w:val="24"/>
              </w:rPr>
              <w:t>25,74</w:t>
            </w:r>
          </w:p>
          <w:p w14:paraId="71B0DEC7" w14:textId="77777777" w:rsidR="00914B21" w:rsidRDefault="00914B21" w:rsidP="00406958">
            <w:pPr>
              <w:pStyle w:val="a7"/>
              <w:ind w:firstLine="0"/>
              <w:jc w:val="center"/>
              <w:rPr>
                <w:sz w:val="24"/>
              </w:rPr>
            </w:pPr>
            <w:r>
              <w:rPr>
                <w:sz w:val="24"/>
              </w:rPr>
              <w:t>3,94</w:t>
            </w:r>
          </w:p>
        </w:tc>
        <w:tc>
          <w:tcPr>
            <w:tcW w:w="1080" w:type="dxa"/>
          </w:tcPr>
          <w:p w14:paraId="295F6BE9" w14:textId="77777777" w:rsidR="00914B21" w:rsidRDefault="00914B21" w:rsidP="00406958">
            <w:pPr>
              <w:pStyle w:val="a7"/>
              <w:ind w:firstLine="0"/>
              <w:jc w:val="center"/>
              <w:rPr>
                <w:sz w:val="24"/>
              </w:rPr>
            </w:pPr>
            <w:r>
              <w:rPr>
                <w:sz w:val="24"/>
              </w:rPr>
              <w:t>37,66</w:t>
            </w:r>
          </w:p>
          <w:p w14:paraId="4CBB879C" w14:textId="77777777" w:rsidR="00914B21" w:rsidRDefault="00914B21" w:rsidP="00406958">
            <w:pPr>
              <w:pStyle w:val="a7"/>
              <w:ind w:firstLine="0"/>
              <w:jc w:val="center"/>
              <w:rPr>
                <w:sz w:val="24"/>
              </w:rPr>
            </w:pPr>
            <w:r>
              <w:rPr>
                <w:sz w:val="24"/>
              </w:rPr>
              <w:t>-</w:t>
            </w:r>
          </w:p>
        </w:tc>
        <w:tc>
          <w:tcPr>
            <w:tcW w:w="960" w:type="dxa"/>
          </w:tcPr>
          <w:p w14:paraId="514E4DD4" w14:textId="77777777" w:rsidR="00914B21" w:rsidRDefault="00914B21" w:rsidP="00406958">
            <w:pPr>
              <w:pStyle w:val="a7"/>
              <w:ind w:firstLine="0"/>
              <w:jc w:val="center"/>
              <w:rPr>
                <w:sz w:val="24"/>
              </w:rPr>
            </w:pPr>
            <w:r>
              <w:rPr>
                <w:sz w:val="24"/>
              </w:rPr>
              <w:t>18,46</w:t>
            </w:r>
          </w:p>
          <w:p w14:paraId="440C95E8" w14:textId="77777777" w:rsidR="00914B21" w:rsidRDefault="00914B21" w:rsidP="00406958">
            <w:pPr>
              <w:pStyle w:val="a7"/>
              <w:ind w:firstLine="0"/>
              <w:jc w:val="center"/>
              <w:rPr>
                <w:sz w:val="24"/>
              </w:rPr>
            </w:pPr>
            <w:r>
              <w:rPr>
                <w:sz w:val="24"/>
              </w:rPr>
              <w:t>-</w:t>
            </w:r>
          </w:p>
        </w:tc>
        <w:tc>
          <w:tcPr>
            <w:tcW w:w="1800" w:type="dxa"/>
          </w:tcPr>
          <w:p w14:paraId="31DFC198" w14:textId="77777777" w:rsidR="00914B21" w:rsidRDefault="00914B21" w:rsidP="00406958">
            <w:pPr>
              <w:pStyle w:val="a7"/>
              <w:ind w:firstLine="0"/>
              <w:jc w:val="center"/>
              <w:rPr>
                <w:sz w:val="24"/>
              </w:rPr>
            </w:pPr>
            <w:r>
              <w:rPr>
                <w:sz w:val="24"/>
              </w:rPr>
              <w:t>5,44</w:t>
            </w:r>
          </w:p>
        </w:tc>
      </w:tr>
    </w:tbl>
    <w:p w14:paraId="18D0259C" w14:textId="77777777" w:rsidR="00914B21" w:rsidRDefault="00914B21" w:rsidP="00914B21">
      <w:pPr>
        <w:pStyle w:val="a7"/>
        <w:ind w:firstLine="0"/>
        <w:jc w:val="center"/>
        <w:rPr>
          <w:b/>
          <w:bCs/>
          <w:sz w:val="24"/>
        </w:rPr>
      </w:pPr>
      <w:r>
        <w:rPr>
          <w:b/>
          <w:bCs/>
          <w:sz w:val="24"/>
        </w:rPr>
        <w:t>Басейн р. Калюс</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24"/>
        <w:gridCol w:w="8"/>
        <w:gridCol w:w="2519"/>
        <w:gridCol w:w="60"/>
        <w:gridCol w:w="21"/>
        <w:gridCol w:w="2780"/>
        <w:gridCol w:w="16"/>
        <w:gridCol w:w="144"/>
        <w:gridCol w:w="432"/>
        <w:gridCol w:w="24"/>
        <w:gridCol w:w="137"/>
        <w:gridCol w:w="589"/>
        <w:gridCol w:w="84"/>
        <w:gridCol w:w="83"/>
        <w:gridCol w:w="795"/>
        <w:gridCol w:w="72"/>
        <w:gridCol w:w="87"/>
        <w:gridCol w:w="750"/>
        <w:gridCol w:w="50"/>
        <w:gridCol w:w="141"/>
        <w:gridCol w:w="646"/>
        <w:gridCol w:w="52"/>
        <w:gridCol w:w="135"/>
        <w:gridCol w:w="650"/>
        <w:gridCol w:w="54"/>
        <w:gridCol w:w="122"/>
        <w:gridCol w:w="890"/>
        <w:gridCol w:w="67"/>
        <w:gridCol w:w="98"/>
        <w:gridCol w:w="785"/>
        <w:gridCol w:w="76"/>
        <w:gridCol w:w="97"/>
        <w:gridCol w:w="1398"/>
        <w:gridCol w:w="308"/>
      </w:tblGrid>
      <w:tr w:rsidR="00914B21" w14:paraId="554DC5A0" w14:textId="77777777" w:rsidTr="006D0100">
        <w:trPr>
          <w:cantSplit/>
        </w:trPr>
        <w:tc>
          <w:tcPr>
            <w:tcW w:w="706" w:type="dxa"/>
            <w:gridSpan w:val="3"/>
            <w:vMerge w:val="restart"/>
          </w:tcPr>
          <w:p w14:paraId="043F860D" w14:textId="77777777" w:rsidR="00914B21" w:rsidRDefault="00914B21" w:rsidP="00406958">
            <w:pPr>
              <w:pStyle w:val="a7"/>
              <w:ind w:firstLine="0"/>
              <w:jc w:val="center"/>
              <w:rPr>
                <w:sz w:val="24"/>
              </w:rPr>
            </w:pPr>
            <w:r>
              <w:rPr>
                <w:sz w:val="24"/>
              </w:rPr>
              <w:t>14</w:t>
            </w:r>
          </w:p>
        </w:tc>
        <w:tc>
          <w:tcPr>
            <w:tcW w:w="2519" w:type="dxa"/>
            <w:vMerge w:val="restart"/>
          </w:tcPr>
          <w:p w14:paraId="140652ED" w14:textId="77777777" w:rsidR="00914B21" w:rsidRDefault="00914B21" w:rsidP="00406958">
            <w:pPr>
              <w:pStyle w:val="a7"/>
              <w:ind w:firstLine="0"/>
              <w:jc w:val="center"/>
              <w:rPr>
                <w:sz w:val="24"/>
              </w:rPr>
            </w:pPr>
            <w:r>
              <w:rPr>
                <w:sz w:val="24"/>
              </w:rPr>
              <w:t>Новоушицький 338</w:t>
            </w:r>
            <w:r>
              <w:rPr>
                <w:sz w:val="24"/>
                <w:lang w:val="en-US"/>
              </w:rPr>
              <w:t>/169</w:t>
            </w:r>
            <w:r>
              <w:rPr>
                <w:sz w:val="24"/>
              </w:rPr>
              <w:t xml:space="preserve"> </w:t>
            </w:r>
          </w:p>
          <w:p w14:paraId="51A81C66" w14:textId="77777777" w:rsidR="00914B21" w:rsidRDefault="00914B21" w:rsidP="00406958">
            <w:pPr>
              <w:pStyle w:val="a7"/>
              <w:ind w:firstLine="0"/>
              <w:jc w:val="center"/>
              <w:rPr>
                <w:sz w:val="24"/>
              </w:rPr>
            </w:pPr>
            <w:r>
              <w:rPr>
                <w:sz w:val="24"/>
              </w:rPr>
              <w:t>356</w:t>
            </w:r>
            <w:r>
              <w:rPr>
                <w:sz w:val="24"/>
                <w:lang w:val="en-US"/>
              </w:rPr>
              <w:t xml:space="preserve">/248 </w:t>
            </w:r>
          </w:p>
        </w:tc>
        <w:tc>
          <w:tcPr>
            <w:tcW w:w="2877" w:type="dxa"/>
            <w:gridSpan w:val="4"/>
            <w:vMerge w:val="restart"/>
          </w:tcPr>
          <w:p w14:paraId="395647C7" w14:textId="77777777" w:rsidR="00914B21" w:rsidRDefault="00914B21" w:rsidP="00406958">
            <w:pPr>
              <w:pStyle w:val="a7"/>
              <w:ind w:firstLine="0"/>
              <w:jc w:val="center"/>
              <w:rPr>
                <w:sz w:val="24"/>
              </w:rPr>
            </w:pPr>
            <w:r>
              <w:rPr>
                <w:sz w:val="24"/>
              </w:rPr>
              <w:t xml:space="preserve">Хмельницька обл. </w:t>
            </w:r>
            <w:proofErr w:type="spellStart"/>
            <w:r>
              <w:rPr>
                <w:sz w:val="24"/>
              </w:rPr>
              <w:t>Новоу-шицький</w:t>
            </w:r>
            <w:proofErr w:type="spellEnd"/>
            <w:r>
              <w:rPr>
                <w:sz w:val="24"/>
              </w:rPr>
              <w:t xml:space="preserve"> р-н</w:t>
            </w:r>
          </w:p>
        </w:tc>
        <w:tc>
          <w:tcPr>
            <w:tcW w:w="600" w:type="dxa"/>
            <w:gridSpan w:val="3"/>
          </w:tcPr>
          <w:p w14:paraId="3E0C6526" w14:textId="77777777" w:rsidR="00914B21" w:rsidRDefault="00914B21" w:rsidP="00406958">
            <w:pPr>
              <w:pStyle w:val="a7"/>
              <w:ind w:firstLine="0"/>
              <w:jc w:val="center"/>
              <w:rPr>
                <w:sz w:val="24"/>
              </w:rPr>
            </w:pPr>
            <w:r>
              <w:rPr>
                <w:sz w:val="24"/>
              </w:rPr>
              <w:t>а</w:t>
            </w:r>
          </w:p>
          <w:p w14:paraId="7C91440F" w14:textId="77777777" w:rsidR="00914B21" w:rsidRDefault="00914B21" w:rsidP="00406958">
            <w:pPr>
              <w:pStyle w:val="a7"/>
              <w:ind w:firstLine="0"/>
              <w:jc w:val="center"/>
              <w:rPr>
                <w:sz w:val="24"/>
              </w:rPr>
            </w:pPr>
            <w:r>
              <w:rPr>
                <w:sz w:val="24"/>
              </w:rPr>
              <w:t>б</w:t>
            </w:r>
          </w:p>
        </w:tc>
        <w:tc>
          <w:tcPr>
            <w:tcW w:w="726" w:type="dxa"/>
            <w:gridSpan w:val="2"/>
          </w:tcPr>
          <w:p w14:paraId="6BECEACF" w14:textId="77777777" w:rsidR="00914B21" w:rsidRDefault="00914B21" w:rsidP="00406958">
            <w:pPr>
              <w:pStyle w:val="a7"/>
              <w:ind w:firstLine="0"/>
              <w:jc w:val="center"/>
              <w:rPr>
                <w:sz w:val="24"/>
              </w:rPr>
            </w:pPr>
            <w:r>
              <w:rPr>
                <w:sz w:val="24"/>
              </w:rPr>
              <w:t>5,00</w:t>
            </w:r>
          </w:p>
          <w:p w14:paraId="7AF8EEAC" w14:textId="77777777" w:rsidR="00914B21" w:rsidRDefault="00914B21" w:rsidP="00406958">
            <w:pPr>
              <w:pStyle w:val="a7"/>
              <w:ind w:firstLine="0"/>
              <w:jc w:val="center"/>
              <w:rPr>
                <w:sz w:val="24"/>
              </w:rPr>
            </w:pPr>
            <w:r>
              <w:rPr>
                <w:sz w:val="24"/>
              </w:rPr>
              <w:t>-</w:t>
            </w:r>
          </w:p>
        </w:tc>
        <w:tc>
          <w:tcPr>
            <w:tcW w:w="962" w:type="dxa"/>
            <w:gridSpan w:val="3"/>
          </w:tcPr>
          <w:p w14:paraId="3AE936D8" w14:textId="77777777" w:rsidR="00914B21" w:rsidRDefault="00914B21" w:rsidP="00406958">
            <w:pPr>
              <w:pStyle w:val="a7"/>
              <w:ind w:firstLine="0"/>
              <w:jc w:val="center"/>
              <w:rPr>
                <w:sz w:val="24"/>
              </w:rPr>
            </w:pPr>
            <w:r>
              <w:rPr>
                <w:sz w:val="24"/>
              </w:rPr>
              <w:t>8,40</w:t>
            </w:r>
          </w:p>
          <w:p w14:paraId="1FE9C7C6" w14:textId="77777777" w:rsidR="00914B21" w:rsidRDefault="00914B21" w:rsidP="00406958">
            <w:pPr>
              <w:pStyle w:val="a7"/>
              <w:ind w:firstLine="0"/>
              <w:jc w:val="center"/>
              <w:rPr>
                <w:sz w:val="24"/>
              </w:rPr>
            </w:pPr>
            <w:r>
              <w:rPr>
                <w:sz w:val="24"/>
              </w:rPr>
              <w:t>4,90</w:t>
            </w:r>
          </w:p>
        </w:tc>
        <w:tc>
          <w:tcPr>
            <w:tcW w:w="959" w:type="dxa"/>
            <w:gridSpan w:val="4"/>
          </w:tcPr>
          <w:p w14:paraId="66A1BF75" w14:textId="77777777" w:rsidR="00914B21" w:rsidRDefault="00914B21" w:rsidP="00406958">
            <w:pPr>
              <w:pStyle w:val="a7"/>
              <w:ind w:firstLine="0"/>
              <w:jc w:val="center"/>
              <w:rPr>
                <w:sz w:val="24"/>
              </w:rPr>
            </w:pPr>
            <w:r>
              <w:rPr>
                <w:sz w:val="24"/>
              </w:rPr>
              <w:t>29,50</w:t>
            </w:r>
          </w:p>
          <w:p w14:paraId="663AE51C" w14:textId="77777777" w:rsidR="00914B21" w:rsidRDefault="00914B21" w:rsidP="00406958">
            <w:pPr>
              <w:pStyle w:val="a7"/>
              <w:ind w:firstLine="0"/>
              <w:jc w:val="center"/>
              <w:rPr>
                <w:sz w:val="24"/>
              </w:rPr>
            </w:pPr>
            <w:r>
              <w:rPr>
                <w:sz w:val="24"/>
              </w:rPr>
              <w:t>24,40</w:t>
            </w:r>
          </w:p>
        </w:tc>
        <w:tc>
          <w:tcPr>
            <w:tcW w:w="839" w:type="dxa"/>
            <w:gridSpan w:val="3"/>
          </w:tcPr>
          <w:p w14:paraId="7C745BCE" w14:textId="77777777" w:rsidR="00914B21" w:rsidRDefault="00914B21" w:rsidP="00406958">
            <w:pPr>
              <w:pStyle w:val="a7"/>
              <w:ind w:firstLine="0"/>
              <w:jc w:val="center"/>
              <w:rPr>
                <w:sz w:val="24"/>
              </w:rPr>
            </w:pPr>
            <w:r>
              <w:rPr>
                <w:sz w:val="24"/>
              </w:rPr>
              <w:t>32,0</w:t>
            </w:r>
          </w:p>
          <w:p w14:paraId="16F2D89D" w14:textId="77777777" w:rsidR="00914B21" w:rsidRDefault="00914B21" w:rsidP="00406958">
            <w:pPr>
              <w:pStyle w:val="a7"/>
              <w:ind w:firstLine="0"/>
              <w:jc w:val="center"/>
              <w:rPr>
                <w:sz w:val="24"/>
              </w:rPr>
            </w:pPr>
            <w:r>
              <w:rPr>
                <w:sz w:val="24"/>
              </w:rPr>
              <w:t>28,40</w:t>
            </w:r>
          </w:p>
        </w:tc>
        <w:tc>
          <w:tcPr>
            <w:tcW w:w="839" w:type="dxa"/>
            <w:gridSpan w:val="3"/>
          </w:tcPr>
          <w:p w14:paraId="7D6CAC5D" w14:textId="77777777" w:rsidR="00914B21" w:rsidRDefault="00914B21" w:rsidP="00406958">
            <w:pPr>
              <w:pStyle w:val="a7"/>
              <w:ind w:firstLine="0"/>
              <w:jc w:val="center"/>
              <w:rPr>
                <w:sz w:val="24"/>
              </w:rPr>
            </w:pPr>
            <w:r>
              <w:rPr>
                <w:sz w:val="24"/>
              </w:rPr>
              <w:t>14,10</w:t>
            </w:r>
          </w:p>
          <w:p w14:paraId="4D1D67DE" w14:textId="77777777" w:rsidR="00914B21" w:rsidRDefault="00914B21" w:rsidP="00406958">
            <w:pPr>
              <w:pStyle w:val="a7"/>
              <w:ind w:firstLine="0"/>
              <w:jc w:val="center"/>
              <w:rPr>
                <w:sz w:val="24"/>
              </w:rPr>
            </w:pPr>
            <w:r>
              <w:rPr>
                <w:sz w:val="24"/>
              </w:rPr>
              <w:t>12,90</w:t>
            </w:r>
          </w:p>
        </w:tc>
        <w:tc>
          <w:tcPr>
            <w:tcW w:w="1079" w:type="dxa"/>
            <w:gridSpan w:val="3"/>
          </w:tcPr>
          <w:p w14:paraId="7C2681B1" w14:textId="77777777" w:rsidR="00914B21" w:rsidRDefault="00914B21" w:rsidP="00406958">
            <w:pPr>
              <w:pStyle w:val="a7"/>
              <w:ind w:firstLine="0"/>
              <w:jc w:val="center"/>
              <w:rPr>
                <w:sz w:val="24"/>
              </w:rPr>
            </w:pPr>
            <w:r>
              <w:rPr>
                <w:sz w:val="24"/>
              </w:rPr>
              <w:t>7,80</w:t>
            </w:r>
          </w:p>
          <w:p w14:paraId="6C4A5F88" w14:textId="77777777" w:rsidR="00914B21" w:rsidRDefault="00914B21" w:rsidP="00406958">
            <w:pPr>
              <w:pStyle w:val="a7"/>
              <w:ind w:firstLine="0"/>
              <w:jc w:val="center"/>
              <w:rPr>
                <w:sz w:val="24"/>
              </w:rPr>
            </w:pPr>
            <w:r>
              <w:rPr>
                <w:sz w:val="24"/>
              </w:rPr>
              <w:t>-</w:t>
            </w:r>
          </w:p>
        </w:tc>
        <w:tc>
          <w:tcPr>
            <w:tcW w:w="959" w:type="dxa"/>
            <w:gridSpan w:val="3"/>
          </w:tcPr>
          <w:p w14:paraId="7C3FC489" w14:textId="77777777" w:rsidR="00914B21" w:rsidRDefault="00914B21" w:rsidP="00406958">
            <w:pPr>
              <w:pStyle w:val="a7"/>
              <w:ind w:firstLine="0"/>
              <w:jc w:val="center"/>
              <w:rPr>
                <w:sz w:val="24"/>
              </w:rPr>
            </w:pPr>
            <w:r>
              <w:rPr>
                <w:sz w:val="24"/>
              </w:rPr>
              <w:t>3,20</w:t>
            </w:r>
          </w:p>
          <w:p w14:paraId="3563BDC5" w14:textId="77777777" w:rsidR="00914B21" w:rsidRDefault="00914B21" w:rsidP="00406958">
            <w:pPr>
              <w:pStyle w:val="a7"/>
              <w:ind w:firstLine="0"/>
              <w:jc w:val="center"/>
              <w:rPr>
                <w:sz w:val="24"/>
              </w:rPr>
            </w:pPr>
            <w:r>
              <w:rPr>
                <w:sz w:val="24"/>
              </w:rPr>
              <w:t>-</w:t>
            </w:r>
          </w:p>
        </w:tc>
        <w:tc>
          <w:tcPr>
            <w:tcW w:w="1803" w:type="dxa"/>
            <w:gridSpan w:val="3"/>
          </w:tcPr>
          <w:p w14:paraId="4E740E19" w14:textId="77777777" w:rsidR="00914B21" w:rsidRDefault="00914B21" w:rsidP="00406958">
            <w:pPr>
              <w:pStyle w:val="a7"/>
              <w:ind w:firstLine="0"/>
              <w:jc w:val="center"/>
              <w:rPr>
                <w:sz w:val="24"/>
              </w:rPr>
            </w:pPr>
            <w:r>
              <w:rPr>
                <w:sz w:val="24"/>
              </w:rPr>
              <w:t>70,60</w:t>
            </w:r>
          </w:p>
        </w:tc>
      </w:tr>
      <w:tr w:rsidR="00914B21" w14:paraId="52309D74" w14:textId="77777777" w:rsidTr="006D0100">
        <w:trPr>
          <w:cantSplit/>
        </w:trPr>
        <w:tc>
          <w:tcPr>
            <w:tcW w:w="706" w:type="dxa"/>
            <w:gridSpan w:val="3"/>
            <w:vMerge/>
          </w:tcPr>
          <w:p w14:paraId="23A35E39" w14:textId="77777777" w:rsidR="00914B21" w:rsidRDefault="00914B21" w:rsidP="00406958">
            <w:pPr>
              <w:pStyle w:val="a7"/>
              <w:ind w:firstLine="0"/>
              <w:jc w:val="center"/>
              <w:rPr>
                <w:sz w:val="24"/>
              </w:rPr>
            </w:pPr>
          </w:p>
        </w:tc>
        <w:tc>
          <w:tcPr>
            <w:tcW w:w="2519" w:type="dxa"/>
            <w:vMerge/>
          </w:tcPr>
          <w:p w14:paraId="4D62750B" w14:textId="77777777" w:rsidR="00914B21" w:rsidRDefault="00914B21" w:rsidP="00406958">
            <w:pPr>
              <w:pStyle w:val="a7"/>
              <w:ind w:firstLine="0"/>
              <w:jc w:val="center"/>
              <w:rPr>
                <w:sz w:val="24"/>
              </w:rPr>
            </w:pPr>
          </w:p>
        </w:tc>
        <w:tc>
          <w:tcPr>
            <w:tcW w:w="2877" w:type="dxa"/>
            <w:gridSpan w:val="4"/>
            <w:vMerge/>
          </w:tcPr>
          <w:p w14:paraId="5530F3A6" w14:textId="77777777" w:rsidR="00914B21" w:rsidRDefault="00914B21" w:rsidP="00406958">
            <w:pPr>
              <w:pStyle w:val="a7"/>
              <w:ind w:firstLine="0"/>
              <w:jc w:val="center"/>
              <w:rPr>
                <w:sz w:val="24"/>
              </w:rPr>
            </w:pPr>
          </w:p>
        </w:tc>
        <w:tc>
          <w:tcPr>
            <w:tcW w:w="600" w:type="dxa"/>
            <w:gridSpan w:val="3"/>
          </w:tcPr>
          <w:p w14:paraId="51FFFA2D" w14:textId="77777777" w:rsidR="00914B21" w:rsidRDefault="00914B21" w:rsidP="00406958">
            <w:pPr>
              <w:pStyle w:val="a7"/>
              <w:ind w:firstLine="0"/>
              <w:jc w:val="center"/>
              <w:rPr>
                <w:sz w:val="24"/>
              </w:rPr>
            </w:pPr>
            <w:r>
              <w:rPr>
                <w:sz w:val="24"/>
              </w:rPr>
              <w:t>а</w:t>
            </w:r>
          </w:p>
          <w:p w14:paraId="642D6623" w14:textId="77777777" w:rsidR="00914B21" w:rsidRDefault="00914B21" w:rsidP="00406958">
            <w:pPr>
              <w:pStyle w:val="a7"/>
              <w:ind w:firstLine="0"/>
              <w:jc w:val="center"/>
              <w:rPr>
                <w:sz w:val="24"/>
              </w:rPr>
            </w:pPr>
            <w:r>
              <w:rPr>
                <w:sz w:val="24"/>
              </w:rPr>
              <w:t>б</w:t>
            </w:r>
          </w:p>
        </w:tc>
        <w:tc>
          <w:tcPr>
            <w:tcW w:w="726" w:type="dxa"/>
            <w:gridSpan w:val="2"/>
          </w:tcPr>
          <w:p w14:paraId="3CB44C18" w14:textId="77777777" w:rsidR="00914B21" w:rsidRDefault="00914B21" w:rsidP="00406958">
            <w:pPr>
              <w:pStyle w:val="a7"/>
              <w:ind w:firstLine="0"/>
              <w:jc w:val="center"/>
              <w:rPr>
                <w:sz w:val="24"/>
              </w:rPr>
            </w:pPr>
            <w:r>
              <w:rPr>
                <w:sz w:val="24"/>
              </w:rPr>
              <w:t>5,55</w:t>
            </w:r>
          </w:p>
        </w:tc>
        <w:tc>
          <w:tcPr>
            <w:tcW w:w="962" w:type="dxa"/>
            <w:gridSpan w:val="3"/>
          </w:tcPr>
          <w:p w14:paraId="6BD80677" w14:textId="77777777" w:rsidR="00914B21" w:rsidRDefault="00914B21" w:rsidP="00406958">
            <w:pPr>
              <w:pStyle w:val="a7"/>
              <w:ind w:firstLine="0"/>
              <w:jc w:val="center"/>
              <w:rPr>
                <w:sz w:val="24"/>
              </w:rPr>
            </w:pPr>
            <w:r>
              <w:rPr>
                <w:sz w:val="24"/>
              </w:rPr>
              <w:t>6,30</w:t>
            </w:r>
          </w:p>
          <w:p w14:paraId="597CE396" w14:textId="77777777" w:rsidR="00914B21" w:rsidRDefault="00914B21" w:rsidP="00406958">
            <w:pPr>
              <w:pStyle w:val="a7"/>
              <w:ind w:firstLine="0"/>
              <w:jc w:val="center"/>
              <w:rPr>
                <w:sz w:val="24"/>
              </w:rPr>
            </w:pPr>
            <w:r>
              <w:rPr>
                <w:sz w:val="24"/>
              </w:rPr>
              <w:t>2,80</w:t>
            </w:r>
          </w:p>
        </w:tc>
        <w:tc>
          <w:tcPr>
            <w:tcW w:w="959" w:type="dxa"/>
            <w:gridSpan w:val="4"/>
          </w:tcPr>
          <w:p w14:paraId="2733E21C" w14:textId="77777777" w:rsidR="00914B21" w:rsidRDefault="00914B21" w:rsidP="00406958">
            <w:pPr>
              <w:pStyle w:val="a7"/>
              <w:ind w:firstLine="0"/>
              <w:jc w:val="center"/>
              <w:rPr>
                <w:sz w:val="24"/>
              </w:rPr>
            </w:pPr>
            <w:r>
              <w:rPr>
                <w:sz w:val="24"/>
              </w:rPr>
              <w:t>26,50</w:t>
            </w:r>
          </w:p>
          <w:p w14:paraId="0C76263D" w14:textId="77777777" w:rsidR="00914B21" w:rsidRDefault="00914B21" w:rsidP="00406958">
            <w:pPr>
              <w:pStyle w:val="a7"/>
              <w:ind w:firstLine="0"/>
              <w:jc w:val="center"/>
              <w:rPr>
                <w:sz w:val="24"/>
              </w:rPr>
            </w:pPr>
            <w:r>
              <w:rPr>
                <w:sz w:val="24"/>
              </w:rPr>
              <w:t>20,95</w:t>
            </w:r>
          </w:p>
        </w:tc>
        <w:tc>
          <w:tcPr>
            <w:tcW w:w="839" w:type="dxa"/>
            <w:gridSpan w:val="3"/>
          </w:tcPr>
          <w:p w14:paraId="2BA5B260" w14:textId="77777777" w:rsidR="00914B21" w:rsidRDefault="00914B21" w:rsidP="00406958">
            <w:pPr>
              <w:pStyle w:val="a7"/>
              <w:ind w:firstLine="0"/>
              <w:jc w:val="center"/>
              <w:rPr>
                <w:sz w:val="24"/>
              </w:rPr>
            </w:pPr>
            <w:r>
              <w:rPr>
                <w:sz w:val="24"/>
              </w:rPr>
              <w:t>3,40</w:t>
            </w:r>
          </w:p>
          <w:p w14:paraId="0EB8D9E8" w14:textId="77777777" w:rsidR="00914B21" w:rsidRDefault="00914B21" w:rsidP="00406958">
            <w:pPr>
              <w:pStyle w:val="a7"/>
              <w:ind w:firstLine="0"/>
              <w:jc w:val="center"/>
              <w:rPr>
                <w:sz w:val="24"/>
              </w:rPr>
            </w:pPr>
            <w:r>
              <w:rPr>
                <w:sz w:val="24"/>
              </w:rPr>
              <w:t>29,50</w:t>
            </w:r>
          </w:p>
        </w:tc>
        <w:tc>
          <w:tcPr>
            <w:tcW w:w="839" w:type="dxa"/>
            <w:gridSpan w:val="3"/>
          </w:tcPr>
          <w:p w14:paraId="648C4244" w14:textId="77777777" w:rsidR="00914B21" w:rsidRDefault="00914B21" w:rsidP="00406958">
            <w:pPr>
              <w:pStyle w:val="a7"/>
              <w:ind w:firstLine="0"/>
              <w:jc w:val="center"/>
              <w:rPr>
                <w:sz w:val="24"/>
              </w:rPr>
            </w:pPr>
            <w:r>
              <w:rPr>
                <w:sz w:val="24"/>
              </w:rPr>
              <w:t>16,95</w:t>
            </w:r>
          </w:p>
          <w:p w14:paraId="73D71240" w14:textId="77777777" w:rsidR="00914B21" w:rsidRDefault="00914B21" w:rsidP="00406958">
            <w:pPr>
              <w:pStyle w:val="a7"/>
              <w:ind w:firstLine="0"/>
              <w:jc w:val="center"/>
              <w:rPr>
                <w:sz w:val="24"/>
              </w:rPr>
            </w:pPr>
            <w:r>
              <w:rPr>
                <w:sz w:val="24"/>
              </w:rPr>
              <w:t>9,75</w:t>
            </w:r>
          </w:p>
        </w:tc>
        <w:tc>
          <w:tcPr>
            <w:tcW w:w="1079" w:type="dxa"/>
            <w:gridSpan w:val="3"/>
          </w:tcPr>
          <w:p w14:paraId="1CE42281" w14:textId="77777777" w:rsidR="00914B21" w:rsidRDefault="00914B21" w:rsidP="00406958">
            <w:pPr>
              <w:pStyle w:val="a7"/>
              <w:ind w:firstLine="0"/>
              <w:jc w:val="center"/>
              <w:rPr>
                <w:sz w:val="24"/>
              </w:rPr>
            </w:pPr>
            <w:r>
              <w:rPr>
                <w:sz w:val="24"/>
              </w:rPr>
              <w:t>8,10</w:t>
            </w:r>
          </w:p>
          <w:p w14:paraId="770C6F13" w14:textId="77777777" w:rsidR="00914B21" w:rsidRDefault="00914B21" w:rsidP="00406958">
            <w:pPr>
              <w:pStyle w:val="a7"/>
              <w:ind w:firstLine="0"/>
              <w:jc w:val="center"/>
              <w:rPr>
                <w:sz w:val="24"/>
              </w:rPr>
            </w:pPr>
            <w:r>
              <w:rPr>
                <w:sz w:val="24"/>
              </w:rPr>
              <w:t>-</w:t>
            </w:r>
          </w:p>
        </w:tc>
        <w:tc>
          <w:tcPr>
            <w:tcW w:w="959" w:type="dxa"/>
            <w:gridSpan w:val="3"/>
          </w:tcPr>
          <w:p w14:paraId="330E1F4B" w14:textId="77777777" w:rsidR="00914B21" w:rsidRDefault="00914B21" w:rsidP="00406958">
            <w:pPr>
              <w:pStyle w:val="a7"/>
              <w:ind w:firstLine="0"/>
              <w:jc w:val="center"/>
              <w:rPr>
                <w:sz w:val="24"/>
              </w:rPr>
            </w:pPr>
            <w:r>
              <w:rPr>
                <w:sz w:val="24"/>
              </w:rPr>
              <w:t>3,20</w:t>
            </w:r>
          </w:p>
          <w:p w14:paraId="3FD34F98" w14:textId="77777777" w:rsidR="00914B21" w:rsidRDefault="00914B21" w:rsidP="00406958">
            <w:pPr>
              <w:pStyle w:val="a7"/>
              <w:ind w:firstLine="0"/>
              <w:jc w:val="center"/>
              <w:rPr>
                <w:sz w:val="24"/>
              </w:rPr>
            </w:pPr>
            <w:r>
              <w:rPr>
                <w:sz w:val="24"/>
              </w:rPr>
              <w:t>-</w:t>
            </w:r>
          </w:p>
        </w:tc>
        <w:tc>
          <w:tcPr>
            <w:tcW w:w="1803" w:type="dxa"/>
            <w:gridSpan w:val="3"/>
          </w:tcPr>
          <w:p w14:paraId="28A161C5" w14:textId="77777777" w:rsidR="00914B21" w:rsidRDefault="00914B21" w:rsidP="00406958">
            <w:pPr>
              <w:pStyle w:val="a7"/>
              <w:ind w:firstLine="0"/>
              <w:jc w:val="center"/>
              <w:rPr>
                <w:sz w:val="24"/>
              </w:rPr>
            </w:pPr>
            <w:r>
              <w:rPr>
                <w:sz w:val="24"/>
              </w:rPr>
              <w:t>63,0</w:t>
            </w:r>
          </w:p>
        </w:tc>
      </w:tr>
      <w:tr w:rsidR="00914B21" w14:paraId="409F3727" w14:textId="77777777" w:rsidTr="006D0100">
        <w:tc>
          <w:tcPr>
            <w:tcW w:w="706" w:type="dxa"/>
            <w:gridSpan w:val="3"/>
          </w:tcPr>
          <w:p w14:paraId="2E1551A5" w14:textId="77777777" w:rsidR="00914B21" w:rsidRDefault="00914B21" w:rsidP="00406958">
            <w:pPr>
              <w:pStyle w:val="a7"/>
              <w:ind w:firstLine="0"/>
              <w:jc w:val="center"/>
              <w:rPr>
                <w:sz w:val="24"/>
              </w:rPr>
            </w:pPr>
            <w:r>
              <w:rPr>
                <w:sz w:val="24"/>
              </w:rPr>
              <w:t>15</w:t>
            </w:r>
          </w:p>
        </w:tc>
        <w:tc>
          <w:tcPr>
            <w:tcW w:w="2519" w:type="dxa"/>
          </w:tcPr>
          <w:p w14:paraId="02E9ED01" w14:textId="77777777" w:rsidR="00914B21" w:rsidRDefault="00914B21" w:rsidP="00406958">
            <w:pPr>
              <w:pStyle w:val="a7"/>
              <w:ind w:firstLine="0"/>
              <w:jc w:val="center"/>
              <w:rPr>
                <w:sz w:val="24"/>
              </w:rPr>
            </w:pPr>
            <w:proofErr w:type="spellStart"/>
            <w:r>
              <w:rPr>
                <w:sz w:val="24"/>
              </w:rPr>
              <w:t>Стругський</w:t>
            </w:r>
            <w:proofErr w:type="spellEnd"/>
            <w:r>
              <w:rPr>
                <w:sz w:val="24"/>
              </w:rPr>
              <w:t xml:space="preserve"> 364</w:t>
            </w:r>
            <w:r>
              <w:rPr>
                <w:sz w:val="24"/>
                <w:lang w:val="en-US"/>
              </w:rPr>
              <w:t>/295</w:t>
            </w:r>
            <w:r>
              <w:rPr>
                <w:sz w:val="24"/>
              </w:rPr>
              <w:t xml:space="preserve">б </w:t>
            </w:r>
          </w:p>
        </w:tc>
        <w:tc>
          <w:tcPr>
            <w:tcW w:w="2877" w:type="dxa"/>
            <w:gridSpan w:val="4"/>
          </w:tcPr>
          <w:p w14:paraId="6335EC78" w14:textId="77777777" w:rsidR="00914B21" w:rsidRDefault="00914B21" w:rsidP="00406958">
            <w:pPr>
              <w:pStyle w:val="a7"/>
              <w:ind w:firstLine="0"/>
              <w:jc w:val="center"/>
              <w:rPr>
                <w:sz w:val="24"/>
              </w:rPr>
            </w:pPr>
            <w:r>
              <w:rPr>
                <w:sz w:val="24"/>
              </w:rPr>
              <w:t>-</w:t>
            </w:r>
            <w:r>
              <w:rPr>
                <w:sz w:val="24"/>
                <w:lang w:val="en-US"/>
              </w:rPr>
              <w:t>“-</w:t>
            </w:r>
          </w:p>
        </w:tc>
        <w:tc>
          <w:tcPr>
            <w:tcW w:w="600" w:type="dxa"/>
            <w:gridSpan w:val="3"/>
          </w:tcPr>
          <w:p w14:paraId="26BD9EC6" w14:textId="77777777" w:rsidR="00914B21" w:rsidRDefault="00914B21" w:rsidP="00406958">
            <w:pPr>
              <w:pStyle w:val="a7"/>
              <w:ind w:firstLine="0"/>
              <w:jc w:val="center"/>
              <w:rPr>
                <w:sz w:val="24"/>
              </w:rPr>
            </w:pPr>
            <w:r>
              <w:rPr>
                <w:sz w:val="24"/>
              </w:rPr>
              <w:t>а</w:t>
            </w:r>
          </w:p>
          <w:p w14:paraId="5380E0FA" w14:textId="77777777" w:rsidR="00914B21" w:rsidRDefault="00914B21" w:rsidP="00406958">
            <w:pPr>
              <w:pStyle w:val="a7"/>
              <w:ind w:firstLine="0"/>
              <w:jc w:val="center"/>
              <w:rPr>
                <w:sz w:val="24"/>
              </w:rPr>
            </w:pPr>
            <w:r>
              <w:rPr>
                <w:sz w:val="24"/>
              </w:rPr>
              <w:t>б</w:t>
            </w:r>
          </w:p>
        </w:tc>
        <w:tc>
          <w:tcPr>
            <w:tcW w:w="726" w:type="dxa"/>
            <w:gridSpan w:val="2"/>
          </w:tcPr>
          <w:p w14:paraId="1243C8DD" w14:textId="77777777" w:rsidR="00914B21" w:rsidRDefault="00914B21" w:rsidP="00406958">
            <w:pPr>
              <w:pStyle w:val="a7"/>
              <w:ind w:firstLine="0"/>
              <w:jc w:val="center"/>
              <w:rPr>
                <w:sz w:val="24"/>
              </w:rPr>
            </w:pPr>
            <w:r>
              <w:rPr>
                <w:sz w:val="24"/>
              </w:rPr>
              <w:t>0,70</w:t>
            </w:r>
          </w:p>
          <w:p w14:paraId="4D7D8B4B" w14:textId="77777777" w:rsidR="00914B21" w:rsidRDefault="00914B21" w:rsidP="00406958">
            <w:pPr>
              <w:pStyle w:val="a7"/>
              <w:ind w:firstLine="0"/>
              <w:jc w:val="center"/>
              <w:rPr>
                <w:sz w:val="24"/>
              </w:rPr>
            </w:pPr>
            <w:r>
              <w:rPr>
                <w:sz w:val="24"/>
              </w:rPr>
              <w:t>-</w:t>
            </w:r>
          </w:p>
        </w:tc>
        <w:tc>
          <w:tcPr>
            <w:tcW w:w="962" w:type="dxa"/>
            <w:gridSpan w:val="3"/>
          </w:tcPr>
          <w:p w14:paraId="6455A13F" w14:textId="77777777" w:rsidR="00914B21" w:rsidRDefault="00914B21" w:rsidP="00406958">
            <w:pPr>
              <w:pStyle w:val="a7"/>
              <w:ind w:firstLine="0"/>
              <w:jc w:val="center"/>
              <w:rPr>
                <w:sz w:val="24"/>
              </w:rPr>
            </w:pPr>
            <w:r>
              <w:rPr>
                <w:sz w:val="24"/>
              </w:rPr>
              <w:t>1,50</w:t>
            </w:r>
          </w:p>
          <w:p w14:paraId="4417E865" w14:textId="77777777" w:rsidR="00914B21" w:rsidRDefault="00914B21" w:rsidP="00406958">
            <w:pPr>
              <w:pStyle w:val="a7"/>
              <w:ind w:firstLine="0"/>
              <w:jc w:val="center"/>
              <w:rPr>
                <w:sz w:val="24"/>
              </w:rPr>
            </w:pPr>
            <w:r>
              <w:rPr>
                <w:sz w:val="24"/>
              </w:rPr>
              <w:t>0,70</w:t>
            </w:r>
          </w:p>
        </w:tc>
        <w:tc>
          <w:tcPr>
            <w:tcW w:w="959" w:type="dxa"/>
            <w:gridSpan w:val="4"/>
          </w:tcPr>
          <w:p w14:paraId="643B43DB" w14:textId="77777777" w:rsidR="00914B21" w:rsidRDefault="00914B21" w:rsidP="00406958">
            <w:pPr>
              <w:pStyle w:val="a7"/>
              <w:ind w:firstLine="0"/>
              <w:jc w:val="center"/>
              <w:rPr>
                <w:sz w:val="24"/>
              </w:rPr>
            </w:pPr>
            <w:r>
              <w:rPr>
                <w:sz w:val="24"/>
              </w:rPr>
              <w:t>11,20</w:t>
            </w:r>
          </w:p>
          <w:p w14:paraId="50A7083E" w14:textId="77777777" w:rsidR="00914B21" w:rsidRDefault="00914B21" w:rsidP="00406958">
            <w:pPr>
              <w:pStyle w:val="a7"/>
              <w:ind w:firstLine="0"/>
              <w:jc w:val="center"/>
              <w:rPr>
                <w:sz w:val="24"/>
              </w:rPr>
            </w:pPr>
            <w:r>
              <w:rPr>
                <w:sz w:val="24"/>
              </w:rPr>
              <w:t>6,50</w:t>
            </w:r>
          </w:p>
        </w:tc>
        <w:tc>
          <w:tcPr>
            <w:tcW w:w="839" w:type="dxa"/>
            <w:gridSpan w:val="3"/>
          </w:tcPr>
          <w:p w14:paraId="32F40AA4" w14:textId="77777777" w:rsidR="00914B21" w:rsidRDefault="00914B21" w:rsidP="00406958">
            <w:pPr>
              <w:pStyle w:val="a7"/>
              <w:ind w:firstLine="0"/>
              <w:jc w:val="center"/>
              <w:rPr>
                <w:sz w:val="24"/>
              </w:rPr>
            </w:pPr>
            <w:r>
              <w:rPr>
                <w:sz w:val="24"/>
              </w:rPr>
              <w:t>52,30</w:t>
            </w:r>
          </w:p>
          <w:p w14:paraId="5749006E" w14:textId="77777777" w:rsidR="00914B21" w:rsidRDefault="00914B21" w:rsidP="00406958">
            <w:pPr>
              <w:pStyle w:val="a7"/>
              <w:ind w:firstLine="0"/>
              <w:jc w:val="center"/>
              <w:rPr>
                <w:sz w:val="24"/>
              </w:rPr>
            </w:pPr>
            <w:r>
              <w:rPr>
                <w:sz w:val="24"/>
              </w:rPr>
              <w:t>36,00</w:t>
            </w:r>
          </w:p>
        </w:tc>
        <w:tc>
          <w:tcPr>
            <w:tcW w:w="839" w:type="dxa"/>
            <w:gridSpan w:val="3"/>
          </w:tcPr>
          <w:p w14:paraId="26A26769" w14:textId="77777777" w:rsidR="00914B21" w:rsidRDefault="00914B21" w:rsidP="00406958">
            <w:pPr>
              <w:pStyle w:val="a7"/>
              <w:ind w:firstLine="0"/>
              <w:jc w:val="center"/>
              <w:rPr>
                <w:sz w:val="24"/>
              </w:rPr>
            </w:pPr>
            <w:r>
              <w:rPr>
                <w:sz w:val="24"/>
              </w:rPr>
              <w:t>22,70</w:t>
            </w:r>
          </w:p>
          <w:p w14:paraId="3F65ECC1" w14:textId="77777777" w:rsidR="00914B21" w:rsidRDefault="00914B21" w:rsidP="00406958">
            <w:pPr>
              <w:pStyle w:val="a7"/>
              <w:ind w:firstLine="0"/>
              <w:jc w:val="center"/>
              <w:rPr>
                <w:sz w:val="24"/>
              </w:rPr>
            </w:pPr>
            <w:r>
              <w:rPr>
                <w:sz w:val="24"/>
              </w:rPr>
              <w:t>12,90</w:t>
            </w:r>
          </w:p>
        </w:tc>
        <w:tc>
          <w:tcPr>
            <w:tcW w:w="1079" w:type="dxa"/>
            <w:gridSpan w:val="3"/>
          </w:tcPr>
          <w:p w14:paraId="44387823" w14:textId="77777777" w:rsidR="00914B21" w:rsidRDefault="00914B21" w:rsidP="00406958">
            <w:pPr>
              <w:pStyle w:val="a7"/>
              <w:ind w:firstLine="0"/>
              <w:jc w:val="center"/>
              <w:rPr>
                <w:sz w:val="24"/>
              </w:rPr>
            </w:pPr>
            <w:r>
              <w:rPr>
                <w:sz w:val="24"/>
              </w:rPr>
              <w:t>9,50</w:t>
            </w:r>
          </w:p>
          <w:p w14:paraId="4565B041" w14:textId="77777777" w:rsidR="00914B21" w:rsidRDefault="00914B21" w:rsidP="00406958">
            <w:pPr>
              <w:pStyle w:val="a7"/>
              <w:ind w:firstLine="0"/>
              <w:jc w:val="center"/>
              <w:rPr>
                <w:sz w:val="24"/>
              </w:rPr>
            </w:pPr>
            <w:r>
              <w:rPr>
                <w:sz w:val="24"/>
              </w:rPr>
              <w:t>-</w:t>
            </w:r>
          </w:p>
        </w:tc>
        <w:tc>
          <w:tcPr>
            <w:tcW w:w="959" w:type="dxa"/>
            <w:gridSpan w:val="3"/>
          </w:tcPr>
          <w:p w14:paraId="692789C6" w14:textId="77777777" w:rsidR="00914B21" w:rsidRDefault="00914B21" w:rsidP="00406958">
            <w:pPr>
              <w:pStyle w:val="a7"/>
              <w:ind w:firstLine="0"/>
              <w:jc w:val="center"/>
              <w:rPr>
                <w:sz w:val="24"/>
              </w:rPr>
            </w:pPr>
            <w:r>
              <w:rPr>
                <w:sz w:val="24"/>
              </w:rPr>
              <w:t>2,10</w:t>
            </w:r>
          </w:p>
          <w:p w14:paraId="2CDD5ACE" w14:textId="77777777" w:rsidR="00914B21" w:rsidRDefault="00914B21" w:rsidP="00406958">
            <w:pPr>
              <w:pStyle w:val="a7"/>
              <w:ind w:firstLine="0"/>
              <w:jc w:val="center"/>
              <w:rPr>
                <w:sz w:val="24"/>
              </w:rPr>
            </w:pPr>
            <w:r>
              <w:rPr>
                <w:sz w:val="24"/>
              </w:rPr>
              <w:t>-</w:t>
            </w:r>
          </w:p>
        </w:tc>
        <w:tc>
          <w:tcPr>
            <w:tcW w:w="1803" w:type="dxa"/>
            <w:gridSpan w:val="3"/>
          </w:tcPr>
          <w:p w14:paraId="42F15D90" w14:textId="77777777" w:rsidR="00914B21" w:rsidRDefault="00914B21" w:rsidP="00406958">
            <w:pPr>
              <w:pStyle w:val="a7"/>
              <w:ind w:firstLine="0"/>
              <w:jc w:val="center"/>
              <w:rPr>
                <w:sz w:val="24"/>
              </w:rPr>
            </w:pPr>
            <w:r>
              <w:rPr>
                <w:sz w:val="24"/>
              </w:rPr>
              <w:t>56,10</w:t>
            </w:r>
          </w:p>
        </w:tc>
      </w:tr>
      <w:tr w:rsidR="00914B21" w14:paraId="335C2460" w14:textId="77777777" w:rsidTr="006D0100">
        <w:tc>
          <w:tcPr>
            <w:tcW w:w="706" w:type="dxa"/>
            <w:gridSpan w:val="3"/>
            <w:tcBorders>
              <w:bottom w:val="single" w:sz="4" w:space="0" w:color="auto"/>
            </w:tcBorders>
          </w:tcPr>
          <w:p w14:paraId="3713A4D7" w14:textId="77777777" w:rsidR="00914B21" w:rsidRDefault="00914B21" w:rsidP="00406958">
            <w:pPr>
              <w:pStyle w:val="a7"/>
              <w:ind w:firstLine="0"/>
              <w:jc w:val="center"/>
              <w:rPr>
                <w:sz w:val="24"/>
              </w:rPr>
            </w:pPr>
            <w:r>
              <w:rPr>
                <w:sz w:val="24"/>
              </w:rPr>
              <w:t>16</w:t>
            </w:r>
          </w:p>
        </w:tc>
        <w:tc>
          <w:tcPr>
            <w:tcW w:w="2519" w:type="dxa"/>
            <w:tcBorders>
              <w:bottom w:val="single" w:sz="4" w:space="0" w:color="auto"/>
            </w:tcBorders>
          </w:tcPr>
          <w:p w14:paraId="07A7A580" w14:textId="77777777" w:rsidR="00914B21" w:rsidRDefault="00914B21" w:rsidP="00406958">
            <w:pPr>
              <w:pStyle w:val="a7"/>
              <w:ind w:firstLine="0"/>
              <w:jc w:val="center"/>
              <w:rPr>
                <w:sz w:val="24"/>
              </w:rPr>
            </w:pPr>
            <w:proofErr w:type="spellStart"/>
            <w:r>
              <w:rPr>
                <w:sz w:val="24"/>
              </w:rPr>
              <w:t>Глибівський</w:t>
            </w:r>
            <w:proofErr w:type="spellEnd"/>
            <w:r>
              <w:rPr>
                <w:sz w:val="24"/>
              </w:rPr>
              <w:t xml:space="preserve"> 347</w:t>
            </w:r>
            <w:r>
              <w:rPr>
                <w:sz w:val="24"/>
                <w:lang w:val="en-US"/>
              </w:rPr>
              <w:t>/192</w:t>
            </w:r>
            <w:r>
              <w:rPr>
                <w:sz w:val="24"/>
              </w:rPr>
              <w:t xml:space="preserve"> </w:t>
            </w:r>
          </w:p>
        </w:tc>
        <w:tc>
          <w:tcPr>
            <w:tcW w:w="2877" w:type="dxa"/>
            <w:gridSpan w:val="4"/>
            <w:tcBorders>
              <w:bottom w:val="single" w:sz="4" w:space="0" w:color="auto"/>
            </w:tcBorders>
          </w:tcPr>
          <w:p w14:paraId="4584C75D" w14:textId="77777777" w:rsidR="00914B21" w:rsidRDefault="00914B21" w:rsidP="00406958">
            <w:pPr>
              <w:pStyle w:val="a7"/>
              <w:ind w:firstLine="0"/>
              <w:jc w:val="center"/>
              <w:rPr>
                <w:sz w:val="24"/>
              </w:rPr>
            </w:pPr>
            <w:r>
              <w:rPr>
                <w:sz w:val="24"/>
              </w:rPr>
              <w:t>-</w:t>
            </w:r>
            <w:r>
              <w:rPr>
                <w:sz w:val="24"/>
                <w:lang w:val="en-US"/>
              </w:rPr>
              <w:t>“-</w:t>
            </w:r>
          </w:p>
        </w:tc>
        <w:tc>
          <w:tcPr>
            <w:tcW w:w="600" w:type="dxa"/>
            <w:gridSpan w:val="3"/>
            <w:tcBorders>
              <w:bottom w:val="single" w:sz="4" w:space="0" w:color="auto"/>
            </w:tcBorders>
          </w:tcPr>
          <w:p w14:paraId="11E1068A" w14:textId="77777777" w:rsidR="00914B21" w:rsidRDefault="00914B21" w:rsidP="00406958">
            <w:pPr>
              <w:pStyle w:val="a7"/>
              <w:ind w:firstLine="0"/>
              <w:jc w:val="center"/>
              <w:rPr>
                <w:sz w:val="24"/>
              </w:rPr>
            </w:pPr>
            <w:r>
              <w:rPr>
                <w:sz w:val="24"/>
              </w:rPr>
              <w:t>а</w:t>
            </w:r>
          </w:p>
          <w:p w14:paraId="00C4A81D" w14:textId="77777777" w:rsidR="00914B21" w:rsidRDefault="00914B21" w:rsidP="00406958">
            <w:pPr>
              <w:pStyle w:val="a7"/>
              <w:ind w:firstLine="0"/>
              <w:jc w:val="center"/>
              <w:rPr>
                <w:sz w:val="24"/>
              </w:rPr>
            </w:pPr>
            <w:r>
              <w:rPr>
                <w:sz w:val="24"/>
              </w:rPr>
              <w:t>б</w:t>
            </w:r>
          </w:p>
        </w:tc>
        <w:tc>
          <w:tcPr>
            <w:tcW w:w="726" w:type="dxa"/>
            <w:gridSpan w:val="2"/>
            <w:tcBorders>
              <w:bottom w:val="single" w:sz="4" w:space="0" w:color="auto"/>
            </w:tcBorders>
          </w:tcPr>
          <w:p w14:paraId="13721B0F" w14:textId="77777777" w:rsidR="00914B21" w:rsidRDefault="00914B21" w:rsidP="00406958">
            <w:pPr>
              <w:pStyle w:val="a7"/>
              <w:ind w:firstLine="0"/>
              <w:jc w:val="center"/>
              <w:rPr>
                <w:sz w:val="24"/>
              </w:rPr>
            </w:pPr>
            <w:r>
              <w:rPr>
                <w:sz w:val="24"/>
              </w:rPr>
              <w:t>0,30</w:t>
            </w:r>
          </w:p>
          <w:p w14:paraId="1B84BC9C" w14:textId="77777777" w:rsidR="00914B21" w:rsidRDefault="00914B21" w:rsidP="00406958">
            <w:pPr>
              <w:pStyle w:val="a7"/>
              <w:ind w:firstLine="0"/>
              <w:jc w:val="center"/>
              <w:rPr>
                <w:sz w:val="24"/>
              </w:rPr>
            </w:pPr>
            <w:r>
              <w:rPr>
                <w:sz w:val="24"/>
              </w:rPr>
              <w:t>-</w:t>
            </w:r>
          </w:p>
        </w:tc>
        <w:tc>
          <w:tcPr>
            <w:tcW w:w="962" w:type="dxa"/>
            <w:gridSpan w:val="3"/>
            <w:tcBorders>
              <w:bottom w:val="single" w:sz="4" w:space="0" w:color="auto"/>
            </w:tcBorders>
          </w:tcPr>
          <w:p w14:paraId="4E446774" w14:textId="77777777" w:rsidR="00914B21" w:rsidRDefault="00914B21" w:rsidP="00406958">
            <w:pPr>
              <w:pStyle w:val="a7"/>
              <w:ind w:firstLine="0"/>
              <w:jc w:val="center"/>
              <w:rPr>
                <w:sz w:val="24"/>
              </w:rPr>
            </w:pPr>
            <w:r>
              <w:rPr>
                <w:sz w:val="24"/>
              </w:rPr>
              <w:t>2,20</w:t>
            </w:r>
          </w:p>
          <w:p w14:paraId="3141A6DE" w14:textId="77777777" w:rsidR="00914B21" w:rsidRDefault="00914B21" w:rsidP="00406958">
            <w:pPr>
              <w:pStyle w:val="a7"/>
              <w:ind w:firstLine="0"/>
              <w:jc w:val="center"/>
              <w:rPr>
                <w:sz w:val="24"/>
              </w:rPr>
            </w:pPr>
            <w:r>
              <w:rPr>
                <w:sz w:val="24"/>
              </w:rPr>
              <w:t>0,25</w:t>
            </w:r>
          </w:p>
        </w:tc>
        <w:tc>
          <w:tcPr>
            <w:tcW w:w="959" w:type="dxa"/>
            <w:gridSpan w:val="4"/>
            <w:tcBorders>
              <w:bottom w:val="single" w:sz="4" w:space="0" w:color="auto"/>
            </w:tcBorders>
          </w:tcPr>
          <w:p w14:paraId="3EAB6D03" w14:textId="77777777" w:rsidR="00914B21" w:rsidRDefault="00914B21" w:rsidP="00406958">
            <w:pPr>
              <w:pStyle w:val="a7"/>
              <w:ind w:firstLine="0"/>
              <w:jc w:val="center"/>
              <w:rPr>
                <w:sz w:val="24"/>
              </w:rPr>
            </w:pPr>
            <w:r>
              <w:rPr>
                <w:sz w:val="24"/>
              </w:rPr>
              <w:t>15,30</w:t>
            </w:r>
          </w:p>
          <w:p w14:paraId="5181E82D" w14:textId="77777777" w:rsidR="00914B21" w:rsidRDefault="00914B21" w:rsidP="00406958">
            <w:pPr>
              <w:pStyle w:val="a7"/>
              <w:ind w:firstLine="0"/>
              <w:jc w:val="center"/>
              <w:rPr>
                <w:sz w:val="24"/>
              </w:rPr>
            </w:pPr>
            <w:r>
              <w:rPr>
                <w:sz w:val="24"/>
              </w:rPr>
              <w:t>5,30</w:t>
            </w:r>
          </w:p>
        </w:tc>
        <w:tc>
          <w:tcPr>
            <w:tcW w:w="839" w:type="dxa"/>
            <w:gridSpan w:val="3"/>
            <w:tcBorders>
              <w:bottom w:val="single" w:sz="4" w:space="0" w:color="auto"/>
            </w:tcBorders>
          </w:tcPr>
          <w:p w14:paraId="7FB4E940" w14:textId="77777777" w:rsidR="00914B21" w:rsidRDefault="00914B21" w:rsidP="00406958">
            <w:pPr>
              <w:pStyle w:val="a7"/>
              <w:ind w:firstLine="0"/>
              <w:jc w:val="center"/>
              <w:rPr>
                <w:sz w:val="24"/>
              </w:rPr>
            </w:pPr>
            <w:r>
              <w:rPr>
                <w:sz w:val="24"/>
              </w:rPr>
              <w:t>43,30</w:t>
            </w:r>
          </w:p>
          <w:p w14:paraId="5A653376" w14:textId="77777777" w:rsidR="00914B21" w:rsidRDefault="00914B21" w:rsidP="00406958">
            <w:pPr>
              <w:pStyle w:val="a7"/>
              <w:ind w:firstLine="0"/>
              <w:jc w:val="center"/>
              <w:rPr>
                <w:sz w:val="24"/>
              </w:rPr>
            </w:pPr>
            <w:r>
              <w:rPr>
                <w:sz w:val="24"/>
              </w:rPr>
              <w:t>16,95</w:t>
            </w:r>
          </w:p>
        </w:tc>
        <w:tc>
          <w:tcPr>
            <w:tcW w:w="839" w:type="dxa"/>
            <w:gridSpan w:val="3"/>
            <w:tcBorders>
              <w:bottom w:val="single" w:sz="4" w:space="0" w:color="auto"/>
            </w:tcBorders>
          </w:tcPr>
          <w:p w14:paraId="77740F67" w14:textId="77777777" w:rsidR="00914B21" w:rsidRDefault="00914B21" w:rsidP="00406958">
            <w:pPr>
              <w:pStyle w:val="a7"/>
              <w:ind w:firstLine="0"/>
              <w:jc w:val="center"/>
              <w:rPr>
                <w:sz w:val="24"/>
              </w:rPr>
            </w:pPr>
            <w:r>
              <w:rPr>
                <w:sz w:val="24"/>
              </w:rPr>
              <w:t>30,35</w:t>
            </w:r>
          </w:p>
          <w:p w14:paraId="3A7FE4F2" w14:textId="77777777" w:rsidR="00914B21" w:rsidRDefault="00914B21" w:rsidP="00406958">
            <w:pPr>
              <w:pStyle w:val="a7"/>
              <w:ind w:firstLine="0"/>
              <w:jc w:val="center"/>
              <w:rPr>
                <w:sz w:val="24"/>
              </w:rPr>
            </w:pPr>
            <w:r>
              <w:rPr>
                <w:sz w:val="24"/>
              </w:rPr>
              <w:t>8,40</w:t>
            </w:r>
          </w:p>
        </w:tc>
        <w:tc>
          <w:tcPr>
            <w:tcW w:w="1079" w:type="dxa"/>
            <w:gridSpan w:val="3"/>
            <w:tcBorders>
              <w:bottom w:val="single" w:sz="4" w:space="0" w:color="auto"/>
            </w:tcBorders>
          </w:tcPr>
          <w:p w14:paraId="577EDB93" w14:textId="77777777" w:rsidR="00914B21" w:rsidRDefault="00914B21" w:rsidP="00406958">
            <w:pPr>
              <w:pStyle w:val="a7"/>
              <w:ind w:firstLine="0"/>
              <w:jc w:val="center"/>
              <w:rPr>
                <w:sz w:val="24"/>
              </w:rPr>
            </w:pPr>
            <w:r>
              <w:rPr>
                <w:sz w:val="24"/>
              </w:rPr>
              <w:t>6,05</w:t>
            </w:r>
          </w:p>
          <w:p w14:paraId="38BA7111" w14:textId="77777777" w:rsidR="00914B21" w:rsidRDefault="00914B21" w:rsidP="00406958">
            <w:pPr>
              <w:pStyle w:val="a7"/>
              <w:ind w:firstLine="0"/>
              <w:jc w:val="center"/>
              <w:rPr>
                <w:sz w:val="24"/>
              </w:rPr>
            </w:pPr>
            <w:r>
              <w:rPr>
                <w:sz w:val="24"/>
              </w:rPr>
              <w:t>-</w:t>
            </w:r>
          </w:p>
        </w:tc>
        <w:tc>
          <w:tcPr>
            <w:tcW w:w="959" w:type="dxa"/>
            <w:gridSpan w:val="3"/>
            <w:tcBorders>
              <w:bottom w:val="single" w:sz="4" w:space="0" w:color="auto"/>
            </w:tcBorders>
          </w:tcPr>
          <w:p w14:paraId="63906AC5" w14:textId="77777777" w:rsidR="00914B21" w:rsidRDefault="00914B21" w:rsidP="00406958">
            <w:pPr>
              <w:pStyle w:val="a7"/>
              <w:ind w:firstLine="0"/>
              <w:jc w:val="center"/>
              <w:rPr>
                <w:sz w:val="24"/>
              </w:rPr>
            </w:pPr>
            <w:r>
              <w:rPr>
                <w:sz w:val="24"/>
              </w:rPr>
              <w:t>2,50</w:t>
            </w:r>
          </w:p>
          <w:p w14:paraId="365D005A" w14:textId="77777777" w:rsidR="00914B21" w:rsidRDefault="00914B21" w:rsidP="00406958">
            <w:pPr>
              <w:pStyle w:val="a7"/>
              <w:ind w:firstLine="0"/>
              <w:jc w:val="center"/>
              <w:rPr>
                <w:sz w:val="24"/>
              </w:rPr>
            </w:pPr>
            <w:r>
              <w:rPr>
                <w:sz w:val="24"/>
              </w:rPr>
              <w:t>-</w:t>
            </w:r>
          </w:p>
        </w:tc>
        <w:tc>
          <w:tcPr>
            <w:tcW w:w="1803" w:type="dxa"/>
            <w:gridSpan w:val="3"/>
            <w:tcBorders>
              <w:bottom w:val="single" w:sz="4" w:space="0" w:color="auto"/>
            </w:tcBorders>
          </w:tcPr>
          <w:p w14:paraId="28E34F0B" w14:textId="77777777" w:rsidR="00914B21" w:rsidRDefault="00914B21" w:rsidP="00406958">
            <w:pPr>
              <w:pStyle w:val="a7"/>
              <w:ind w:firstLine="0"/>
              <w:jc w:val="center"/>
              <w:rPr>
                <w:sz w:val="24"/>
              </w:rPr>
            </w:pPr>
            <w:r>
              <w:rPr>
                <w:sz w:val="24"/>
              </w:rPr>
              <w:t>30,90</w:t>
            </w:r>
          </w:p>
        </w:tc>
      </w:tr>
      <w:tr w:rsidR="00914B21" w14:paraId="40E5704A" w14:textId="77777777" w:rsidTr="006D0100">
        <w:tc>
          <w:tcPr>
            <w:tcW w:w="706" w:type="dxa"/>
            <w:gridSpan w:val="3"/>
            <w:tcBorders>
              <w:bottom w:val="single" w:sz="4" w:space="0" w:color="auto"/>
            </w:tcBorders>
          </w:tcPr>
          <w:p w14:paraId="70EC465F" w14:textId="77777777" w:rsidR="00914B21" w:rsidRDefault="00914B21" w:rsidP="00406958">
            <w:pPr>
              <w:pStyle w:val="a7"/>
              <w:ind w:firstLine="0"/>
              <w:jc w:val="center"/>
              <w:rPr>
                <w:sz w:val="24"/>
              </w:rPr>
            </w:pPr>
            <w:r>
              <w:rPr>
                <w:sz w:val="24"/>
              </w:rPr>
              <w:t>-</w:t>
            </w:r>
            <w:r>
              <w:rPr>
                <w:sz w:val="24"/>
                <w:lang w:val="en-US"/>
              </w:rPr>
              <w:t>“-</w:t>
            </w:r>
          </w:p>
        </w:tc>
        <w:tc>
          <w:tcPr>
            <w:tcW w:w="2519" w:type="dxa"/>
            <w:tcBorders>
              <w:bottom w:val="single" w:sz="4" w:space="0" w:color="auto"/>
            </w:tcBorders>
          </w:tcPr>
          <w:p w14:paraId="3354A000" w14:textId="77777777" w:rsidR="00914B21" w:rsidRDefault="00914B21" w:rsidP="00406958">
            <w:pPr>
              <w:pStyle w:val="a7"/>
              <w:ind w:firstLine="0"/>
              <w:jc w:val="center"/>
              <w:rPr>
                <w:sz w:val="24"/>
              </w:rPr>
            </w:pPr>
            <w:r>
              <w:rPr>
                <w:sz w:val="24"/>
              </w:rPr>
              <w:t>347</w:t>
            </w:r>
            <w:r>
              <w:rPr>
                <w:sz w:val="24"/>
                <w:lang w:val="en-US"/>
              </w:rPr>
              <w:t>/194</w:t>
            </w:r>
            <w:r>
              <w:rPr>
                <w:sz w:val="24"/>
              </w:rPr>
              <w:t xml:space="preserve"> </w:t>
            </w:r>
          </w:p>
        </w:tc>
        <w:tc>
          <w:tcPr>
            <w:tcW w:w="2877" w:type="dxa"/>
            <w:gridSpan w:val="4"/>
            <w:tcBorders>
              <w:bottom w:val="single" w:sz="4" w:space="0" w:color="auto"/>
            </w:tcBorders>
          </w:tcPr>
          <w:p w14:paraId="508AF2A5" w14:textId="77777777" w:rsidR="00914B21" w:rsidRDefault="00914B21" w:rsidP="00406958">
            <w:pPr>
              <w:pStyle w:val="a7"/>
              <w:ind w:firstLine="0"/>
              <w:jc w:val="center"/>
              <w:rPr>
                <w:sz w:val="24"/>
                <w:lang w:val="en-US"/>
              </w:rPr>
            </w:pPr>
            <w:r>
              <w:rPr>
                <w:sz w:val="24"/>
                <w:lang w:val="en-US"/>
              </w:rPr>
              <w:t>-“-</w:t>
            </w:r>
          </w:p>
        </w:tc>
        <w:tc>
          <w:tcPr>
            <w:tcW w:w="600" w:type="dxa"/>
            <w:gridSpan w:val="3"/>
            <w:tcBorders>
              <w:bottom w:val="single" w:sz="4" w:space="0" w:color="auto"/>
            </w:tcBorders>
          </w:tcPr>
          <w:p w14:paraId="7D8B8B30" w14:textId="77777777" w:rsidR="00914B21" w:rsidRDefault="00914B21" w:rsidP="00406958">
            <w:pPr>
              <w:pStyle w:val="a7"/>
              <w:ind w:firstLine="0"/>
              <w:jc w:val="center"/>
              <w:rPr>
                <w:sz w:val="24"/>
              </w:rPr>
            </w:pPr>
            <w:r>
              <w:rPr>
                <w:sz w:val="24"/>
              </w:rPr>
              <w:t>а</w:t>
            </w:r>
          </w:p>
          <w:p w14:paraId="6D67BC2D" w14:textId="77777777" w:rsidR="00914B21" w:rsidRDefault="00914B21" w:rsidP="00406958">
            <w:pPr>
              <w:pStyle w:val="a7"/>
              <w:ind w:firstLine="0"/>
              <w:jc w:val="center"/>
              <w:rPr>
                <w:sz w:val="24"/>
              </w:rPr>
            </w:pPr>
            <w:r>
              <w:rPr>
                <w:sz w:val="24"/>
              </w:rPr>
              <w:t>б</w:t>
            </w:r>
          </w:p>
        </w:tc>
        <w:tc>
          <w:tcPr>
            <w:tcW w:w="726" w:type="dxa"/>
            <w:gridSpan w:val="2"/>
            <w:tcBorders>
              <w:bottom w:val="single" w:sz="4" w:space="0" w:color="auto"/>
            </w:tcBorders>
          </w:tcPr>
          <w:p w14:paraId="3FAB0169" w14:textId="77777777" w:rsidR="00914B21" w:rsidRDefault="00914B21" w:rsidP="00406958">
            <w:pPr>
              <w:pStyle w:val="a7"/>
              <w:ind w:firstLine="0"/>
              <w:jc w:val="center"/>
              <w:rPr>
                <w:sz w:val="24"/>
              </w:rPr>
            </w:pPr>
            <w:r>
              <w:rPr>
                <w:sz w:val="24"/>
              </w:rPr>
              <w:t>9,40</w:t>
            </w:r>
          </w:p>
          <w:p w14:paraId="1E61E4C0" w14:textId="77777777" w:rsidR="00914B21" w:rsidRDefault="00914B21" w:rsidP="00406958">
            <w:pPr>
              <w:pStyle w:val="a7"/>
              <w:ind w:firstLine="0"/>
              <w:jc w:val="center"/>
              <w:rPr>
                <w:sz w:val="24"/>
              </w:rPr>
            </w:pPr>
            <w:r>
              <w:rPr>
                <w:sz w:val="24"/>
              </w:rPr>
              <w:t>-</w:t>
            </w:r>
          </w:p>
        </w:tc>
        <w:tc>
          <w:tcPr>
            <w:tcW w:w="962" w:type="dxa"/>
            <w:gridSpan w:val="3"/>
            <w:tcBorders>
              <w:bottom w:val="single" w:sz="4" w:space="0" w:color="auto"/>
            </w:tcBorders>
          </w:tcPr>
          <w:p w14:paraId="2C9157CB" w14:textId="77777777" w:rsidR="00914B21" w:rsidRDefault="00914B21" w:rsidP="00406958">
            <w:pPr>
              <w:pStyle w:val="a7"/>
              <w:ind w:firstLine="0"/>
              <w:jc w:val="center"/>
              <w:rPr>
                <w:sz w:val="24"/>
              </w:rPr>
            </w:pPr>
            <w:r>
              <w:rPr>
                <w:sz w:val="24"/>
              </w:rPr>
              <w:t>6,50</w:t>
            </w:r>
          </w:p>
          <w:p w14:paraId="5EE1C981" w14:textId="77777777" w:rsidR="00914B21" w:rsidRDefault="00914B21" w:rsidP="00406958">
            <w:pPr>
              <w:pStyle w:val="a7"/>
              <w:ind w:firstLine="0"/>
              <w:jc w:val="center"/>
              <w:rPr>
                <w:sz w:val="24"/>
              </w:rPr>
            </w:pPr>
            <w:r>
              <w:rPr>
                <w:sz w:val="24"/>
              </w:rPr>
              <w:t>1,30</w:t>
            </w:r>
          </w:p>
        </w:tc>
        <w:tc>
          <w:tcPr>
            <w:tcW w:w="959" w:type="dxa"/>
            <w:gridSpan w:val="4"/>
            <w:tcBorders>
              <w:bottom w:val="single" w:sz="4" w:space="0" w:color="auto"/>
            </w:tcBorders>
          </w:tcPr>
          <w:p w14:paraId="16FC5400" w14:textId="77777777" w:rsidR="00914B21" w:rsidRDefault="00914B21" w:rsidP="00406958">
            <w:pPr>
              <w:pStyle w:val="a7"/>
              <w:ind w:firstLine="0"/>
              <w:jc w:val="center"/>
              <w:rPr>
                <w:sz w:val="24"/>
              </w:rPr>
            </w:pPr>
            <w:r>
              <w:rPr>
                <w:sz w:val="24"/>
              </w:rPr>
              <w:t>22,75</w:t>
            </w:r>
          </w:p>
          <w:p w14:paraId="692F3A52" w14:textId="77777777" w:rsidR="00914B21" w:rsidRDefault="00914B21" w:rsidP="00406958">
            <w:pPr>
              <w:pStyle w:val="a7"/>
              <w:ind w:firstLine="0"/>
              <w:jc w:val="center"/>
              <w:rPr>
                <w:sz w:val="24"/>
              </w:rPr>
            </w:pPr>
            <w:r>
              <w:rPr>
                <w:sz w:val="24"/>
              </w:rPr>
              <w:t>14,80</w:t>
            </w:r>
          </w:p>
        </w:tc>
        <w:tc>
          <w:tcPr>
            <w:tcW w:w="839" w:type="dxa"/>
            <w:gridSpan w:val="3"/>
            <w:tcBorders>
              <w:bottom w:val="single" w:sz="4" w:space="0" w:color="auto"/>
            </w:tcBorders>
          </w:tcPr>
          <w:p w14:paraId="53DD5014" w14:textId="77777777" w:rsidR="00914B21" w:rsidRDefault="00914B21" w:rsidP="00406958">
            <w:pPr>
              <w:pStyle w:val="a7"/>
              <w:ind w:firstLine="0"/>
              <w:jc w:val="center"/>
              <w:rPr>
                <w:sz w:val="24"/>
              </w:rPr>
            </w:pPr>
            <w:r>
              <w:rPr>
                <w:sz w:val="24"/>
              </w:rPr>
              <w:t>32,50</w:t>
            </w:r>
          </w:p>
          <w:p w14:paraId="6C55E581" w14:textId="77777777" w:rsidR="00914B21" w:rsidRDefault="00914B21" w:rsidP="00406958">
            <w:pPr>
              <w:pStyle w:val="a7"/>
              <w:ind w:firstLine="0"/>
              <w:jc w:val="center"/>
              <w:rPr>
                <w:sz w:val="24"/>
              </w:rPr>
            </w:pPr>
            <w:r>
              <w:rPr>
                <w:sz w:val="24"/>
              </w:rPr>
              <w:t>21,60</w:t>
            </w:r>
          </w:p>
        </w:tc>
        <w:tc>
          <w:tcPr>
            <w:tcW w:w="839" w:type="dxa"/>
            <w:gridSpan w:val="3"/>
            <w:tcBorders>
              <w:bottom w:val="single" w:sz="4" w:space="0" w:color="auto"/>
            </w:tcBorders>
          </w:tcPr>
          <w:p w14:paraId="365288B0" w14:textId="77777777" w:rsidR="00914B21" w:rsidRDefault="00914B21" w:rsidP="00406958">
            <w:pPr>
              <w:pStyle w:val="a7"/>
              <w:ind w:firstLine="0"/>
              <w:jc w:val="center"/>
              <w:rPr>
                <w:sz w:val="24"/>
              </w:rPr>
            </w:pPr>
            <w:r>
              <w:rPr>
                <w:sz w:val="24"/>
              </w:rPr>
              <w:t>16,15</w:t>
            </w:r>
          </w:p>
          <w:p w14:paraId="1752A779" w14:textId="77777777" w:rsidR="00914B21" w:rsidRDefault="00914B21" w:rsidP="00406958">
            <w:pPr>
              <w:pStyle w:val="a7"/>
              <w:ind w:firstLine="0"/>
              <w:jc w:val="center"/>
              <w:rPr>
                <w:sz w:val="24"/>
              </w:rPr>
            </w:pPr>
            <w:r>
              <w:rPr>
                <w:sz w:val="24"/>
              </w:rPr>
              <w:t>3,30</w:t>
            </w:r>
          </w:p>
        </w:tc>
        <w:tc>
          <w:tcPr>
            <w:tcW w:w="1079" w:type="dxa"/>
            <w:gridSpan w:val="3"/>
            <w:tcBorders>
              <w:bottom w:val="single" w:sz="4" w:space="0" w:color="auto"/>
            </w:tcBorders>
          </w:tcPr>
          <w:p w14:paraId="58EF9723" w14:textId="77777777" w:rsidR="00914B21" w:rsidRDefault="00914B21" w:rsidP="00406958">
            <w:pPr>
              <w:pStyle w:val="a7"/>
              <w:ind w:firstLine="0"/>
              <w:jc w:val="center"/>
              <w:rPr>
                <w:sz w:val="24"/>
              </w:rPr>
            </w:pPr>
            <w:r>
              <w:rPr>
                <w:sz w:val="24"/>
              </w:rPr>
              <w:t>11,70</w:t>
            </w:r>
          </w:p>
          <w:p w14:paraId="7A85ECCF" w14:textId="77777777" w:rsidR="00914B21" w:rsidRDefault="00914B21" w:rsidP="00406958">
            <w:pPr>
              <w:pStyle w:val="a7"/>
              <w:ind w:firstLine="0"/>
              <w:jc w:val="center"/>
              <w:rPr>
                <w:sz w:val="24"/>
              </w:rPr>
            </w:pPr>
            <w:r>
              <w:rPr>
                <w:sz w:val="24"/>
              </w:rPr>
              <w:t>-</w:t>
            </w:r>
          </w:p>
        </w:tc>
        <w:tc>
          <w:tcPr>
            <w:tcW w:w="959" w:type="dxa"/>
            <w:gridSpan w:val="3"/>
            <w:tcBorders>
              <w:bottom w:val="single" w:sz="4" w:space="0" w:color="auto"/>
            </w:tcBorders>
          </w:tcPr>
          <w:p w14:paraId="7EDAABE5" w14:textId="77777777" w:rsidR="00914B21" w:rsidRDefault="00914B21" w:rsidP="00406958">
            <w:pPr>
              <w:pStyle w:val="a7"/>
              <w:ind w:firstLine="0"/>
              <w:jc w:val="center"/>
              <w:rPr>
                <w:sz w:val="24"/>
              </w:rPr>
            </w:pPr>
            <w:r>
              <w:rPr>
                <w:sz w:val="24"/>
              </w:rPr>
              <w:t>1,10</w:t>
            </w:r>
          </w:p>
          <w:p w14:paraId="26016335" w14:textId="77777777" w:rsidR="00914B21" w:rsidRDefault="00914B21" w:rsidP="00406958">
            <w:pPr>
              <w:pStyle w:val="a7"/>
              <w:ind w:firstLine="0"/>
              <w:jc w:val="center"/>
              <w:rPr>
                <w:sz w:val="24"/>
              </w:rPr>
            </w:pPr>
            <w:r>
              <w:rPr>
                <w:sz w:val="24"/>
              </w:rPr>
              <w:t>-</w:t>
            </w:r>
          </w:p>
        </w:tc>
        <w:tc>
          <w:tcPr>
            <w:tcW w:w="1803" w:type="dxa"/>
            <w:gridSpan w:val="3"/>
            <w:tcBorders>
              <w:bottom w:val="single" w:sz="4" w:space="0" w:color="auto"/>
            </w:tcBorders>
          </w:tcPr>
          <w:p w14:paraId="1E47BB34" w14:textId="77777777" w:rsidR="00914B21" w:rsidRDefault="00914B21" w:rsidP="00406958">
            <w:pPr>
              <w:pStyle w:val="a7"/>
              <w:ind w:firstLine="0"/>
              <w:jc w:val="center"/>
              <w:rPr>
                <w:sz w:val="24"/>
              </w:rPr>
            </w:pPr>
            <w:r>
              <w:rPr>
                <w:sz w:val="24"/>
              </w:rPr>
              <w:t>41,00</w:t>
            </w:r>
          </w:p>
        </w:tc>
      </w:tr>
      <w:tr w:rsidR="00914B21" w14:paraId="15C95A06" w14:textId="77777777" w:rsidTr="006D0100">
        <w:tc>
          <w:tcPr>
            <w:tcW w:w="706" w:type="dxa"/>
            <w:gridSpan w:val="3"/>
            <w:tcBorders>
              <w:bottom w:val="single" w:sz="4" w:space="0" w:color="auto"/>
            </w:tcBorders>
          </w:tcPr>
          <w:p w14:paraId="3D119BC7" w14:textId="77777777" w:rsidR="00914B21" w:rsidRDefault="00914B21" w:rsidP="00406958">
            <w:pPr>
              <w:pStyle w:val="a7"/>
              <w:ind w:firstLine="0"/>
              <w:jc w:val="center"/>
              <w:rPr>
                <w:sz w:val="24"/>
                <w:lang w:val="en-US"/>
              </w:rPr>
            </w:pPr>
            <w:r>
              <w:rPr>
                <w:sz w:val="24"/>
                <w:lang w:val="en-US"/>
              </w:rPr>
              <w:t>-“-</w:t>
            </w:r>
          </w:p>
        </w:tc>
        <w:tc>
          <w:tcPr>
            <w:tcW w:w="2519" w:type="dxa"/>
            <w:tcBorders>
              <w:bottom w:val="single" w:sz="4" w:space="0" w:color="auto"/>
            </w:tcBorders>
          </w:tcPr>
          <w:p w14:paraId="6791F36A" w14:textId="77777777" w:rsidR="00914B21" w:rsidRDefault="00914B21" w:rsidP="00406958">
            <w:pPr>
              <w:pStyle w:val="a7"/>
              <w:ind w:firstLine="0"/>
              <w:jc w:val="center"/>
              <w:rPr>
                <w:sz w:val="24"/>
              </w:rPr>
            </w:pPr>
            <w:r>
              <w:rPr>
                <w:sz w:val="24"/>
              </w:rPr>
              <w:t>347</w:t>
            </w:r>
            <w:r>
              <w:rPr>
                <w:sz w:val="24"/>
                <w:lang w:val="en-US"/>
              </w:rPr>
              <w:t>/195</w:t>
            </w:r>
            <w:r>
              <w:rPr>
                <w:sz w:val="24"/>
              </w:rPr>
              <w:t xml:space="preserve"> </w:t>
            </w:r>
          </w:p>
        </w:tc>
        <w:tc>
          <w:tcPr>
            <w:tcW w:w="2877" w:type="dxa"/>
            <w:gridSpan w:val="4"/>
            <w:tcBorders>
              <w:bottom w:val="single" w:sz="4" w:space="0" w:color="auto"/>
            </w:tcBorders>
          </w:tcPr>
          <w:p w14:paraId="65340658" w14:textId="77777777" w:rsidR="00914B21" w:rsidRDefault="00914B21" w:rsidP="00406958">
            <w:pPr>
              <w:pStyle w:val="a7"/>
              <w:ind w:firstLine="0"/>
              <w:jc w:val="center"/>
              <w:rPr>
                <w:sz w:val="24"/>
                <w:lang w:val="en-US"/>
              </w:rPr>
            </w:pPr>
            <w:r>
              <w:rPr>
                <w:sz w:val="24"/>
                <w:lang w:val="en-US"/>
              </w:rPr>
              <w:t>-“-</w:t>
            </w:r>
          </w:p>
        </w:tc>
        <w:tc>
          <w:tcPr>
            <w:tcW w:w="600" w:type="dxa"/>
            <w:gridSpan w:val="3"/>
            <w:tcBorders>
              <w:bottom w:val="single" w:sz="4" w:space="0" w:color="auto"/>
            </w:tcBorders>
          </w:tcPr>
          <w:p w14:paraId="17E439D5" w14:textId="77777777" w:rsidR="00914B21" w:rsidRDefault="00914B21" w:rsidP="00406958">
            <w:pPr>
              <w:pStyle w:val="a7"/>
              <w:ind w:firstLine="0"/>
              <w:jc w:val="center"/>
              <w:rPr>
                <w:sz w:val="24"/>
              </w:rPr>
            </w:pPr>
            <w:r>
              <w:rPr>
                <w:sz w:val="24"/>
              </w:rPr>
              <w:t>а</w:t>
            </w:r>
          </w:p>
          <w:p w14:paraId="298B6E62" w14:textId="77777777" w:rsidR="00914B21" w:rsidRDefault="00914B21" w:rsidP="00406958">
            <w:pPr>
              <w:pStyle w:val="a7"/>
              <w:ind w:firstLine="0"/>
              <w:jc w:val="center"/>
              <w:rPr>
                <w:sz w:val="24"/>
              </w:rPr>
            </w:pPr>
            <w:r>
              <w:rPr>
                <w:sz w:val="24"/>
              </w:rPr>
              <w:t>б</w:t>
            </w:r>
          </w:p>
        </w:tc>
        <w:tc>
          <w:tcPr>
            <w:tcW w:w="726" w:type="dxa"/>
            <w:gridSpan w:val="2"/>
            <w:tcBorders>
              <w:bottom w:val="single" w:sz="4" w:space="0" w:color="auto"/>
            </w:tcBorders>
          </w:tcPr>
          <w:p w14:paraId="65165C72" w14:textId="77777777" w:rsidR="00914B21" w:rsidRDefault="00914B21" w:rsidP="00406958">
            <w:pPr>
              <w:pStyle w:val="a7"/>
              <w:ind w:firstLine="0"/>
              <w:jc w:val="center"/>
              <w:rPr>
                <w:sz w:val="24"/>
              </w:rPr>
            </w:pPr>
            <w:r>
              <w:rPr>
                <w:sz w:val="24"/>
              </w:rPr>
              <w:t>5,0</w:t>
            </w:r>
          </w:p>
          <w:p w14:paraId="25E5801F" w14:textId="77777777" w:rsidR="00914B21" w:rsidRDefault="00914B21" w:rsidP="00406958">
            <w:pPr>
              <w:pStyle w:val="a7"/>
              <w:ind w:firstLine="0"/>
              <w:jc w:val="center"/>
              <w:rPr>
                <w:sz w:val="24"/>
              </w:rPr>
            </w:pPr>
            <w:r>
              <w:rPr>
                <w:sz w:val="24"/>
              </w:rPr>
              <w:t>-</w:t>
            </w:r>
          </w:p>
        </w:tc>
        <w:tc>
          <w:tcPr>
            <w:tcW w:w="962" w:type="dxa"/>
            <w:gridSpan w:val="3"/>
            <w:tcBorders>
              <w:bottom w:val="single" w:sz="4" w:space="0" w:color="auto"/>
            </w:tcBorders>
          </w:tcPr>
          <w:p w14:paraId="7070DEA7" w14:textId="77777777" w:rsidR="00914B21" w:rsidRDefault="00914B21" w:rsidP="00406958">
            <w:pPr>
              <w:pStyle w:val="a7"/>
              <w:ind w:firstLine="0"/>
              <w:jc w:val="center"/>
              <w:rPr>
                <w:sz w:val="24"/>
              </w:rPr>
            </w:pPr>
            <w:r>
              <w:rPr>
                <w:sz w:val="24"/>
              </w:rPr>
              <w:t>5,15</w:t>
            </w:r>
          </w:p>
          <w:p w14:paraId="351AB21E" w14:textId="77777777" w:rsidR="00914B21" w:rsidRDefault="00914B21" w:rsidP="00406958">
            <w:pPr>
              <w:pStyle w:val="a7"/>
              <w:ind w:firstLine="0"/>
              <w:jc w:val="center"/>
              <w:rPr>
                <w:sz w:val="24"/>
              </w:rPr>
            </w:pPr>
            <w:r>
              <w:rPr>
                <w:sz w:val="24"/>
              </w:rPr>
              <w:t>1,85</w:t>
            </w:r>
          </w:p>
        </w:tc>
        <w:tc>
          <w:tcPr>
            <w:tcW w:w="959" w:type="dxa"/>
            <w:gridSpan w:val="4"/>
            <w:tcBorders>
              <w:bottom w:val="single" w:sz="4" w:space="0" w:color="auto"/>
            </w:tcBorders>
          </w:tcPr>
          <w:p w14:paraId="5C2FEFB4" w14:textId="77777777" w:rsidR="00914B21" w:rsidRDefault="00914B21" w:rsidP="00406958">
            <w:pPr>
              <w:pStyle w:val="a7"/>
              <w:ind w:firstLine="0"/>
              <w:jc w:val="center"/>
              <w:rPr>
                <w:sz w:val="24"/>
              </w:rPr>
            </w:pPr>
            <w:r>
              <w:rPr>
                <w:sz w:val="24"/>
              </w:rPr>
              <w:t>19,60</w:t>
            </w:r>
          </w:p>
          <w:p w14:paraId="360BBF2F" w14:textId="77777777" w:rsidR="00914B21" w:rsidRDefault="00914B21" w:rsidP="00406958">
            <w:pPr>
              <w:pStyle w:val="a7"/>
              <w:ind w:firstLine="0"/>
              <w:jc w:val="center"/>
              <w:rPr>
                <w:sz w:val="24"/>
              </w:rPr>
            </w:pPr>
            <w:r>
              <w:rPr>
                <w:sz w:val="24"/>
              </w:rPr>
              <w:t>13,60</w:t>
            </w:r>
          </w:p>
        </w:tc>
        <w:tc>
          <w:tcPr>
            <w:tcW w:w="839" w:type="dxa"/>
            <w:gridSpan w:val="3"/>
            <w:tcBorders>
              <w:bottom w:val="single" w:sz="4" w:space="0" w:color="auto"/>
            </w:tcBorders>
          </w:tcPr>
          <w:p w14:paraId="7BB22C09" w14:textId="77777777" w:rsidR="00914B21" w:rsidRDefault="00914B21" w:rsidP="00406958">
            <w:pPr>
              <w:pStyle w:val="a7"/>
              <w:ind w:firstLine="0"/>
              <w:jc w:val="center"/>
              <w:rPr>
                <w:sz w:val="24"/>
              </w:rPr>
            </w:pPr>
            <w:r>
              <w:rPr>
                <w:sz w:val="24"/>
              </w:rPr>
              <w:t>40,75</w:t>
            </w:r>
          </w:p>
          <w:p w14:paraId="7D505DC9" w14:textId="77777777" w:rsidR="00914B21" w:rsidRDefault="00914B21" w:rsidP="00406958">
            <w:pPr>
              <w:pStyle w:val="a7"/>
              <w:ind w:firstLine="0"/>
              <w:jc w:val="center"/>
              <w:rPr>
                <w:sz w:val="24"/>
              </w:rPr>
            </w:pPr>
            <w:r>
              <w:rPr>
                <w:sz w:val="24"/>
              </w:rPr>
              <w:t>30,55</w:t>
            </w:r>
          </w:p>
        </w:tc>
        <w:tc>
          <w:tcPr>
            <w:tcW w:w="839" w:type="dxa"/>
            <w:gridSpan w:val="3"/>
            <w:tcBorders>
              <w:bottom w:val="single" w:sz="4" w:space="0" w:color="auto"/>
            </w:tcBorders>
          </w:tcPr>
          <w:p w14:paraId="0F2AE66D" w14:textId="77777777" w:rsidR="00914B21" w:rsidRDefault="00914B21" w:rsidP="00406958">
            <w:pPr>
              <w:pStyle w:val="a7"/>
              <w:ind w:firstLine="0"/>
              <w:jc w:val="center"/>
              <w:rPr>
                <w:sz w:val="24"/>
              </w:rPr>
            </w:pPr>
            <w:r>
              <w:rPr>
                <w:sz w:val="24"/>
              </w:rPr>
              <w:t>17,75</w:t>
            </w:r>
          </w:p>
          <w:p w14:paraId="7BD6A78E" w14:textId="77777777" w:rsidR="00914B21" w:rsidRDefault="00914B21" w:rsidP="00406958">
            <w:pPr>
              <w:pStyle w:val="a7"/>
              <w:ind w:firstLine="0"/>
              <w:jc w:val="center"/>
              <w:rPr>
                <w:sz w:val="24"/>
              </w:rPr>
            </w:pPr>
            <w:r>
              <w:rPr>
                <w:sz w:val="24"/>
              </w:rPr>
              <w:t>8,60</w:t>
            </w:r>
          </w:p>
        </w:tc>
        <w:tc>
          <w:tcPr>
            <w:tcW w:w="1079" w:type="dxa"/>
            <w:gridSpan w:val="3"/>
            <w:tcBorders>
              <w:bottom w:val="single" w:sz="4" w:space="0" w:color="auto"/>
            </w:tcBorders>
          </w:tcPr>
          <w:p w14:paraId="74E6E91F" w14:textId="77777777" w:rsidR="00914B21" w:rsidRDefault="00914B21" w:rsidP="00406958">
            <w:pPr>
              <w:pStyle w:val="a7"/>
              <w:ind w:firstLine="0"/>
              <w:jc w:val="center"/>
              <w:rPr>
                <w:sz w:val="24"/>
              </w:rPr>
            </w:pPr>
            <w:r>
              <w:rPr>
                <w:sz w:val="24"/>
              </w:rPr>
              <w:t>9,90</w:t>
            </w:r>
          </w:p>
          <w:p w14:paraId="598A31E3" w14:textId="77777777" w:rsidR="00914B21" w:rsidRDefault="00914B21" w:rsidP="00406958">
            <w:pPr>
              <w:pStyle w:val="a7"/>
              <w:ind w:firstLine="0"/>
              <w:jc w:val="center"/>
              <w:rPr>
                <w:sz w:val="24"/>
              </w:rPr>
            </w:pPr>
            <w:r>
              <w:rPr>
                <w:sz w:val="24"/>
              </w:rPr>
              <w:t>-</w:t>
            </w:r>
          </w:p>
        </w:tc>
        <w:tc>
          <w:tcPr>
            <w:tcW w:w="959" w:type="dxa"/>
            <w:gridSpan w:val="3"/>
            <w:tcBorders>
              <w:bottom w:val="single" w:sz="4" w:space="0" w:color="auto"/>
            </w:tcBorders>
          </w:tcPr>
          <w:p w14:paraId="25A8B366" w14:textId="77777777" w:rsidR="00914B21" w:rsidRDefault="00914B21" w:rsidP="00406958">
            <w:pPr>
              <w:pStyle w:val="a7"/>
              <w:ind w:firstLine="0"/>
              <w:jc w:val="center"/>
              <w:rPr>
                <w:sz w:val="24"/>
              </w:rPr>
            </w:pPr>
            <w:r>
              <w:rPr>
                <w:sz w:val="24"/>
              </w:rPr>
              <w:t>1,85</w:t>
            </w:r>
          </w:p>
          <w:p w14:paraId="53F7130A" w14:textId="77777777" w:rsidR="00914B21" w:rsidRDefault="00914B21" w:rsidP="00406958">
            <w:pPr>
              <w:pStyle w:val="a7"/>
              <w:ind w:firstLine="0"/>
              <w:jc w:val="center"/>
              <w:rPr>
                <w:sz w:val="24"/>
              </w:rPr>
            </w:pPr>
            <w:r>
              <w:rPr>
                <w:sz w:val="24"/>
              </w:rPr>
              <w:t>-</w:t>
            </w:r>
          </w:p>
        </w:tc>
        <w:tc>
          <w:tcPr>
            <w:tcW w:w="1803" w:type="dxa"/>
            <w:gridSpan w:val="3"/>
            <w:tcBorders>
              <w:bottom w:val="single" w:sz="4" w:space="0" w:color="auto"/>
            </w:tcBorders>
          </w:tcPr>
          <w:p w14:paraId="48A24F4F" w14:textId="77777777" w:rsidR="00914B21" w:rsidRDefault="00914B21" w:rsidP="00406958">
            <w:pPr>
              <w:pStyle w:val="a7"/>
              <w:ind w:firstLine="0"/>
              <w:jc w:val="center"/>
              <w:rPr>
                <w:sz w:val="24"/>
              </w:rPr>
            </w:pPr>
            <w:r>
              <w:rPr>
                <w:sz w:val="24"/>
              </w:rPr>
              <w:t>54,60</w:t>
            </w:r>
          </w:p>
        </w:tc>
      </w:tr>
      <w:tr w:rsidR="00914B21" w14:paraId="59E473B1" w14:textId="77777777" w:rsidTr="006D0100">
        <w:tc>
          <w:tcPr>
            <w:tcW w:w="706" w:type="dxa"/>
            <w:gridSpan w:val="3"/>
            <w:tcBorders>
              <w:bottom w:val="single" w:sz="4" w:space="0" w:color="auto"/>
            </w:tcBorders>
          </w:tcPr>
          <w:p w14:paraId="688F673A" w14:textId="77777777" w:rsidR="00914B21" w:rsidRDefault="00914B21" w:rsidP="00406958">
            <w:pPr>
              <w:pStyle w:val="a7"/>
              <w:ind w:firstLine="0"/>
              <w:jc w:val="center"/>
              <w:rPr>
                <w:sz w:val="24"/>
                <w:lang w:val="en-US"/>
              </w:rPr>
            </w:pPr>
            <w:r>
              <w:rPr>
                <w:sz w:val="24"/>
                <w:lang w:val="en-US"/>
              </w:rPr>
              <w:t>-“-</w:t>
            </w:r>
          </w:p>
        </w:tc>
        <w:tc>
          <w:tcPr>
            <w:tcW w:w="2519" w:type="dxa"/>
            <w:tcBorders>
              <w:bottom w:val="single" w:sz="4" w:space="0" w:color="auto"/>
            </w:tcBorders>
          </w:tcPr>
          <w:p w14:paraId="60780E1C" w14:textId="77777777" w:rsidR="00914B21" w:rsidRDefault="00914B21" w:rsidP="00406958">
            <w:pPr>
              <w:pStyle w:val="a7"/>
              <w:ind w:firstLine="0"/>
              <w:jc w:val="center"/>
              <w:rPr>
                <w:sz w:val="24"/>
              </w:rPr>
            </w:pPr>
            <w:r>
              <w:rPr>
                <w:sz w:val="24"/>
              </w:rPr>
              <w:t>347</w:t>
            </w:r>
            <w:r>
              <w:rPr>
                <w:sz w:val="24"/>
                <w:lang w:val="en-US"/>
              </w:rPr>
              <w:t xml:space="preserve">/196 </w:t>
            </w:r>
          </w:p>
        </w:tc>
        <w:tc>
          <w:tcPr>
            <w:tcW w:w="2877" w:type="dxa"/>
            <w:gridSpan w:val="4"/>
            <w:tcBorders>
              <w:bottom w:val="single" w:sz="4" w:space="0" w:color="auto"/>
            </w:tcBorders>
          </w:tcPr>
          <w:p w14:paraId="78C2338A" w14:textId="77777777" w:rsidR="00914B21" w:rsidRDefault="00914B21" w:rsidP="00406958">
            <w:pPr>
              <w:pStyle w:val="a7"/>
              <w:ind w:firstLine="0"/>
              <w:jc w:val="center"/>
              <w:rPr>
                <w:sz w:val="24"/>
                <w:lang w:val="en-US"/>
              </w:rPr>
            </w:pPr>
            <w:r>
              <w:rPr>
                <w:sz w:val="24"/>
                <w:lang w:val="en-US"/>
              </w:rPr>
              <w:t>-“-</w:t>
            </w:r>
          </w:p>
        </w:tc>
        <w:tc>
          <w:tcPr>
            <w:tcW w:w="600" w:type="dxa"/>
            <w:gridSpan w:val="3"/>
            <w:tcBorders>
              <w:bottom w:val="single" w:sz="4" w:space="0" w:color="auto"/>
            </w:tcBorders>
          </w:tcPr>
          <w:p w14:paraId="4D404080" w14:textId="77777777" w:rsidR="00914B21" w:rsidRDefault="00914B21" w:rsidP="00406958">
            <w:pPr>
              <w:pStyle w:val="a7"/>
              <w:ind w:firstLine="0"/>
              <w:jc w:val="center"/>
              <w:rPr>
                <w:sz w:val="24"/>
              </w:rPr>
            </w:pPr>
            <w:r>
              <w:rPr>
                <w:sz w:val="24"/>
              </w:rPr>
              <w:t>а</w:t>
            </w:r>
          </w:p>
          <w:p w14:paraId="34F742A5" w14:textId="77777777" w:rsidR="00914B21" w:rsidRDefault="00914B21" w:rsidP="00406958">
            <w:pPr>
              <w:pStyle w:val="a7"/>
              <w:ind w:firstLine="0"/>
              <w:jc w:val="center"/>
              <w:rPr>
                <w:sz w:val="24"/>
              </w:rPr>
            </w:pPr>
            <w:r>
              <w:rPr>
                <w:sz w:val="24"/>
              </w:rPr>
              <w:t>б</w:t>
            </w:r>
          </w:p>
        </w:tc>
        <w:tc>
          <w:tcPr>
            <w:tcW w:w="726" w:type="dxa"/>
            <w:gridSpan w:val="2"/>
            <w:tcBorders>
              <w:bottom w:val="single" w:sz="4" w:space="0" w:color="auto"/>
            </w:tcBorders>
          </w:tcPr>
          <w:p w14:paraId="0CC48D1C" w14:textId="77777777" w:rsidR="00914B21" w:rsidRDefault="00914B21" w:rsidP="00406958">
            <w:pPr>
              <w:pStyle w:val="a7"/>
              <w:ind w:firstLine="0"/>
              <w:jc w:val="center"/>
              <w:rPr>
                <w:sz w:val="24"/>
              </w:rPr>
            </w:pPr>
            <w:r>
              <w:rPr>
                <w:sz w:val="24"/>
              </w:rPr>
              <w:t>0,85</w:t>
            </w:r>
          </w:p>
          <w:p w14:paraId="6B66247D" w14:textId="77777777" w:rsidR="00914B21" w:rsidRDefault="00914B21" w:rsidP="00406958">
            <w:pPr>
              <w:pStyle w:val="a7"/>
              <w:ind w:firstLine="0"/>
              <w:jc w:val="center"/>
              <w:rPr>
                <w:sz w:val="24"/>
              </w:rPr>
            </w:pPr>
            <w:r>
              <w:rPr>
                <w:sz w:val="24"/>
              </w:rPr>
              <w:t>-</w:t>
            </w:r>
          </w:p>
        </w:tc>
        <w:tc>
          <w:tcPr>
            <w:tcW w:w="962" w:type="dxa"/>
            <w:gridSpan w:val="3"/>
            <w:tcBorders>
              <w:bottom w:val="single" w:sz="4" w:space="0" w:color="auto"/>
            </w:tcBorders>
          </w:tcPr>
          <w:p w14:paraId="4892CDE4" w14:textId="77777777" w:rsidR="00914B21" w:rsidRDefault="00914B21" w:rsidP="00406958">
            <w:pPr>
              <w:pStyle w:val="a7"/>
              <w:ind w:firstLine="0"/>
              <w:jc w:val="center"/>
              <w:rPr>
                <w:sz w:val="24"/>
              </w:rPr>
            </w:pPr>
            <w:r>
              <w:rPr>
                <w:sz w:val="24"/>
              </w:rPr>
              <w:t>2,15</w:t>
            </w:r>
          </w:p>
          <w:p w14:paraId="42F16EAE" w14:textId="77777777" w:rsidR="00914B21" w:rsidRDefault="00914B21" w:rsidP="00406958">
            <w:pPr>
              <w:pStyle w:val="a7"/>
              <w:ind w:firstLine="0"/>
              <w:jc w:val="center"/>
              <w:rPr>
                <w:sz w:val="24"/>
              </w:rPr>
            </w:pPr>
            <w:r>
              <w:rPr>
                <w:sz w:val="24"/>
              </w:rPr>
              <w:t>1,84</w:t>
            </w:r>
          </w:p>
        </w:tc>
        <w:tc>
          <w:tcPr>
            <w:tcW w:w="959" w:type="dxa"/>
            <w:gridSpan w:val="4"/>
            <w:tcBorders>
              <w:bottom w:val="single" w:sz="4" w:space="0" w:color="auto"/>
            </w:tcBorders>
          </w:tcPr>
          <w:p w14:paraId="432FF4A9" w14:textId="77777777" w:rsidR="00914B21" w:rsidRDefault="00914B21" w:rsidP="00406958">
            <w:pPr>
              <w:pStyle w:val="a7"/>
              <w:ind w:firstLine="0"/>
              <w:jc w:val="center"/>
              <w:rPr>
                <w:sz w:val="24"/>
              </w:rPr>
            </w:pPr>
            <w:r>
              <w:rPr>
                <w:sz w:val="24"/>
              </w:rPr>
              <w:t>17,90</w:t>
            </w:r>
          </w:p>
          <w:p w14:paraId="21C9BD01" w14:textId="77777777" w:rsidR="00914B21" w:rsidRDefault="00914B21" w:rsidP="00406958">
            <w:pPr>
              <w:pStyle w:val="a7"/>
              <w:ind w:firstLine="0"/>
              <w:jc w:val="center"/>
              <w:rPr>
                <w:sz w:val="24"/>
              </w:rPr>
            </w:pPr>
            <w:r>
              <w:rPr>
                <w:sz w:val="24"/>
              </w:rPr>
              <w:t>14,90</w:t>
            </w:r>
          </w:p>
        </w:tc>
        <w:tc>
          <w:tcPr>
            <w:tcW w:w="839" w:type="dxa"/>
            <w:gridSpan w:val="3"/>
            <w:tcBorders>
              <w:bottom w:val="single" w:sz="4" w:space="0" w:color="auto"/>
            </w:tcBorders>
          </w:tcPr>
          <w:p w14:paraId="53649F63" w14:textId="77777777" w:rsidR="00914B21" w:rsidRDefault="00914B21" w:rsidP="00406958">
            <w:pPr>
              <w:pStyle w:val="a7"/>
              <w:ind w:firstLine="0"/>
              <w:jc w:val="center"/>
              <w:rPr>
                <w:sz w:val="24"/>
              </w:rPr>
            </w:pPr>
            <w:r>
              <w:rPr>
                <w:sz w:val="24"/>
              </w:rPr>
              <w:t>51,40</w:t>
            </w:r>
          </w:p>
          <w:p w14:paraId="56437281" w14:textId="77777777" w:rsidR="00914B21" w:rsidRDefault="00914B21" w:rsidP="00406958">
            <w:pPr>
              <w:pStyle w:val="a7"/>
              <w:ind w:firstLine="0"/>
              <w:jc w:val="center"/>
              <w:rPr>
                <w:sz w:val="24"/>
              </w:rPr>
            </w:pPr>
            <w:r>
              <w:rPr>
                <w:sz w:val="24"/>
              </w:rPr>
              <w:t>40,85</w:t>
            </w:r>
          </w:p>
        </w:tc>
        <w:tc>
          <w:tcPr>
            <w:tcW w:w="839" w:type="dxa"/>
            <w:gridSpan w:val="3"/>
            <w:tcBorders>
              <w:bottom w:val="single" w:sz="4" w:space="0" w:color="auto"/>
            </w:tcBorders>
          </w:tcPr>
          <w:p w14:paraId="748C9B06" w14:textId="77777777" w:rsidR="00914B21" w:rsidRDefault="00914B21" w:rsidP="00406958">
            <w:pPr>
              <w:pStyle w:val="a7"/>
              <w:ind w:firstLine="0"/>
              <w:jc w:val="center"/>
              <w:rPr>
                <w:sz w:val="24"/>
              </w:rPr>
            </w:pPr>
            <w:r>
              <w:rPr>
                <w:sz w:val="24"/>
              </w:rPr>
              <w:t>15,90</w:t>
            </w:r>
          </w:p>
          <w:p w14:paraId="51241F0D" w14:textId="77777777" w:rsidR="00914B21" w:rsidRDefault="00914B21" w:rsidP="00406958">
            <w:pPr>
              <w:pStyle w:val="a7"/>
              <w:ind w:firstLine="0"/>
              <w:jc w:val="center"/>
              <w:rPr>
                <w:sz w:val="24"/>
              </w:rPr>
            </w:pPr>
            <w:r>
              <w:rPr>
                <w:sz w:val="24"/>
              </w:rPr>
              <w:t>10,65</w:t>
            </w:r>
          </w:p>
        </w:tc>
        <w:tc>
          <w:tcPr>
            <w:tcW w:w="1079" w:type="dxa"/>
            <w:gridSpan w:val="3"/>
            <w:tcBorders>
              <w:bottom w:val="single" w:sz="4" w:space="0" w:color="auto"/>
            </w:tcBorders>
          </w:tcPr>
          <w:p w14:paraId="71C828E2" w14:textId="77777777" w:rsidR="00914B21" w:rsidRDefault="00914B21" w:rsidP="00406958">
            <w:pPr>
              <w:pStyle w:val="a7"/>
              <w:ind w:firstLine="0"/>
              <w:jc w:val="center"/>
              <w:rPr>
                <w:sz w:val="24"/>
              </w:rPr>
            </w:pPr>
            <w:r>
              <w:rPr>
                <w:sz w:val="24"/>
              </w:rPr>
              <w:t>9,50</w:t>
            </w:r>
          </w:p>
          <w:p w14:paraId="26D56D46" w14:textId="77777777" w:rsidR="00914B21" w:rsidRDefault="00914B21" w:rsidP="00406958">
            <w:pPr>
              <w:pStyle w:val="a7"/>
              <w:ind w:firstLine="0"/>
              <w:jc w:val="center"/>
              <w:rPr>
                <w:sz w:val="24"/>
              </w:rPr>
            </w:pPr>
            <w:r>
              <w:rPr>
                <w:sz w:val="24"/>
              </w:rPr>
              <w:t>-</w:t>
            </w:r>
          </w:p>
        </w:tc>
        <w:tc>
          <w:tcPr>
            <w:tcW w:w="959" w:type="dxa"/>
            <w:gridSpan w:val="3"/>
            <w:tcBorders>
              <w:bottom w:val="single" w:sz="4" w:space="0" w:color="auto"/>
            </w:tcBorders>
          </w:tcPr>
          <w:p w14:paraId="64CDE3FB" w14:textId="77777777" w:rsidR="00914B21" w:rsidRDefault="00914B21" w:rsidP="00406958">
            <w:pPr>
              <w:pStyle w:val="a7"/>
              <w:ind w:firstLine="0"/>
              <w:jc w:val="center"/>
              <w:rPr>
                <w:sz w:val="24"/>
              </w:rPr>
            </w:pPr>
            <w:r>
              <w:rPr>
                <w:sz w:val="24"/>
              </w:rPr>
              <w:t>2,30</w:t>
            </w:r>
          </w:p>
          <w:p w14:paraId="49AFEDF3" w14:textId="77777777" w:rsidR="00914B21" w:rsidRDefault="00914B21" w:rsidP="00406958">
            <w:pPr>
              <w:pStyle w:val="a7"/>
              <w:ind w:firstLine="0"/>
              <w:jc w:val="center"/>
              <w:rPr>
                <w:sz w:val="24"/>
              </w:rPr>
            </w:pPr>
            <w:r>
              <w:rPr>
                <w:sz w:val="24"/>
              </w:rPr>
              <w:t>-</w:t>
            </w:r>
          </w:p>
        </w:tc>
        <w:tc>
          <w:tcPr>
            <w:tcW w:w="1803" w:type="dxa"/>
            <w:gridSpan w:val="3"/>
            <w:tcBorders>
              <w:bottom w:val="single" w:sz="4" w:space="0" w:color="auto"/>
            </w:tcBorders>
          </w:tcPr>
          <w:p w14:paraId="7D484DFA" w14:textId="77777777" w:rsidR="00914B21" w:rsidRDefault="00914B21" w:rsidP="00406958">
            <w:pPr>
              <w:pStyle w:val="a7"/>
              <w:ind w:firstLine="0"/>
              <w:jc w:val="center"/>
              <w:rPr>
                <w:sz w:val="24"/>
              </w:rPr>
            </w:pPr>
            <w:r>
              <w:rPr>
                <w:sz w:val="24"/>
              </w:rPr>
              <w:t>68,24</w:t>
            </w:r>
          </w:p>
        </w:tc>
      </w:tr>
      <w:tr w:rsidR="00914B21" w14:paraId="0D5D517E" w14:textId="77777777" w:rsidTr="006D0100">
        <w:tc>
          <w:tcPr>
            <w:tcW w:w="706" w:type="dxa"/>
            <w:gridSpan w:val="3"/>
            <w:tcBorders>
              <w:bottom w:val="single" w:sz="4" w:space="0" w:color="auto"/>
            </w:tcBorders>
          </w:tcPr>
          <w:p w14:paraId="2C374184" w14:textId="77777777" w:rsidR="00914B21" w:rsidRDefault="00914B21" w:rsidP="00406958">
            <w:pPr>
              <w:pStyle w:val="a7"/>
              <w:ind w:firstLine="0"/>
              <w:jc w:val="center"/>
              <w:rPr>
                <w:sz w:val="24"/>
                <w:lang w:val="en-US"/>
              </w:rPr>
            </w:pPr>
            <w:r>
              <w:rPr>
                <w:sz w:val="24"/>
                <w:lang w:val="en-US"/>
              </w:rPr>
              <w:lastRenderedPageBreak/>
              <w:t>-“-</w:t>
            </w:r>
          </w:p>
        </w:tc>
        <w:tc>
          <w:tcPr>
            <w:tcW w:w="2519" w:type="dxa"/>
            <w:tcBorders>
              <w:bottom w:val="single" w:sz="4" w:space="0" w:color="auto"/>
            </w:tcBorders>
          </w:tcPr>
          <w:p w14:paraId="5ED9343A" w14:textId="77777777" w:rsidR="00914B21" w:rsidRDefault="00914B21" w:rsidP="00406958">
            <w:pPr>
              <w:pStyle w:val="a7"/>
              <w:ind w:firstLine="0"/>
              <w:jc w:val="center"/>
              <w:rPr>
                <w:sz w:val="24"/>
              </w:rPr>
            </w:pPr>
            <w:r>
              <w:rPr>
                <w:sz w:val="24"/>
              </w:rPr>
              <w:t>347</w:t>
            </w:r>
            <w:r>
              <w:rPr>
                <w:sz w:val="24"/>
                <w:lang w:val="en-US"/>
              </w:rPr>
              <w:t>/186</w:t>
            </w:r>
            <w:r>
              <w:rPr>
                <w:sz w:val="24"/>
              </w:rPr>
              <w:t xml:space="preserve"> </w:t>
            </w:r>
          </w:p>
        </w:tc>
        <w:tc>
          <w:tcPr>
            <w:tcW w:w="2877" w:type="dxa"/>
            <w:gridSpan w:val="4"/>
            <w:tcBorders>
              <w:bottom w:val="single" w:sz="4" w:space="0" w:color="auto"/>
            </w:tcBorders>
          </w:tcPr>
          <w:p w14:paraId="4DB575A7" w14:textId="77777777" w:rsidR="00914B21" w:rsidRDefault="00914B21" w:rsidP="00406958">
            <w:pPr>
              <w:pStyle w:val="a7"/>
              <w:ind w:firstLine="0"/>
              <w:jc w:val="center"/>
              <w:rPr>
                <w:sz w:val="24"/>
                <w:lang w:val="en-US"/>
              </w:rPr>
            </w:pPr>
            <w:r>
              <w:rPr>
                <w:sz w:val="24"/>
                <w:lang w:val="en-US"/>
              </w:rPr>
              <w:t>-“-</w:t>
            </w:r>
          </w:p>
        </w:tc>
        <w:tc>
          <w:tcPr>
            <w:tcW w:w="600" w:type="dxa"/>
            <w:gridSpan w:val="3"/>
            <w:tcBorders>
              <w:bottom w:val="single" w:sz="4" w:space="0" w:color="auto"/>
            </w:tcBorders>
          </w:tcPr>
          <w:p w14:paraId="456F66AD" w14:textId="77777777" w:rsidR="00914B21" w:rsidRDefault="00914B21" w:rsidP="00406958">
            <w:pPr>
              <w:pStyle w:val="a7"/>
              <w:ind w:firstLine="0"/>
              <w:jc w:val="center"/>
              <w:rPr>
                <w:sz w:val="24"/>
              </w:rPr>
            </w:pPr>
            <w:r>
              <w:rPr>
                <w:sz w:val="24"/>
              </w:rPr>
              <w:t>а</w:t>
            </w:r>
          </w:p>
          <w:p w14:paraId="5DC2E0F9" w14:textId="77777777" w:rsidR="00914B21" w:rsidRDefault="00914B21" w:rsidP="00406958">
            <w:pPr>
              <w:pStyle w:val="a7"/>
              <w:ind w:firstLine="0"/>
              <w:jc w:val="center"/>
              <w:rPr>
                <w:sz w:val="24"/>
              </w:rPr>
            </w:pPr>
            <w:r>
              <w:rPr>
                <w:sz w:val="24"/>
              </w:rPr>
              <w:t>б</w:t>
            </w:r>
          </w:p>
        </w:tc>
        <w:tc>
          <w:tcPr>
            <w:tcW w:w="726" w:type="dxa"/>
            <w:gridSpan w:val="2"/>
            <w:tcBorders>
              <w:bottom w:val="single" w:sz="4" w:space="0" w:color="auto"/>
            </w:tcBorders>
          </w:tcPr>
          <w:p w14:paraId="183DA067" w14:textId="77777777" w:rsidR="00914B21" w:rsidRDefault="00914B21" w:rsidP="00406958">
            <w:pPr>
              <w:pStyle w:val="a7"/>
              <w:ind w:firstLine="0"/>
              <w:jc w:val="center"/>
              <w:rPr>
                <w:sz w:val="24"/>
              </w:rPr>
            </w:pPr>
            <w:r>
              <w:rPr>
                <w:sz w:val="24"/>
              </w:rPr>
              <w:t>12,80</w:t>
            </w:r>
          </w:p>
        </w:tc>
        <w:tc>
          <w:tcPr>
            <w:tcW w:w="962" w:type="dxa"/>
            <w:gridSpan w:val="3"/>
            <w:tcBorders>
              <w:bottom w:val="single" w:sz="4" w:space="0" w:color="auto"/>
            </w:tcBorders>
          </w:tcPr>
          <w:p w14:paraId="0F3F5122" w14:textId="77777777" w:rsidR="00914B21" w:rsidRDefault="00914B21" w:rsidP="00406958">
            <w:pPr>
              <w:pStyle w:val="a7"/>
              <w:ind w:firstLine="0"/>
              <w:jc w:val="center"/>
              <w:rPr>
                <w:sz w:val="24"/>
              </w:rPr>
            </w:pPr>
            <w:r>
              <w:rPr>
                <w:sz w:val="24"/>
              </w:rPr>
              <w:t>8,80</w:t>
            </w:r>
          </w:p>
          <w:p w14:paraId="0B18444B" w14:textId="77777777" w:rsidR="00914B21" w:rsidRDefault="00914B21" w:rsidP="00406958">
            <w:pPr>
              <w:pStyle w:val="a7"/>
              <w:ind w:firstLine="0"/>
              <w:jc w:val="center"/>
              <w:rPr>
                <w:sz w:val="24"/>
              </w:rPr>
            </w:pPr>
            <w:r>
              <w:rPr>
                <w:sz w:val="24"/>
              </w:rPr>
              <w:t>3,50</w:t>
            </w:r>
          </w:p>
        </w:tc>
        <w:tc>
          <w:tcPr>
            <w:tcW w:w="959" w:type="dxa"/>
            <w:gridSpan w:val="4"/>
            <w:tcBorders>
              <w:bottom w:val="single" w:sz="4" w:space="0" w:color="auto"/>
            </w:tcBorders>
          </w:tcPr>
          <w:p w14:paraId="3D00BAE7" w14:textId="77777777" w:rsidR="00914B21" w:rsidRDefault="00914B21" w:rsidP="00406958">
            <w:pPr>
              <w:pStyle w:val="a7"/>
              <w:ind w:firstLine="0"/>
              <w:jc w:val="center"/>
              <w:rPr>
                <w:sz w:val="24"/>
              </w:rPr>
            </w:pPr>
            <w:r>
              <w:rPr>
                <w:sz w:val="24"/>
              </w:rPr>
              <w:t>15,65</w:t>
            </w:r>
          </w:p>
          <w:p w14:paraId="600EF899" w14:textId="77777777" w:rsidR="00914B21" w:rsidRDefault="00914B21" w:rsidP="00406958">
            <w:pPr>
              <w:pStyle w:val="a7"/>
              <w:ind w:firstLine="0"/>
              <w:jc w:val="center"/>
              <w:rPr>
                <w:sz w:val="24"/>
              </w:rPr>
            </w:pPr>
            <w:r>
              <w:rPr>
                <w:sz w:val="24"/>
              </w:rPr>
              <w:t>9,50</w:t>
            </w:r>
          </w:p>
        </w:tc>
        <w:tc>
          <w:tcPr>
            <w:tcW w:w="839" w:type="dxa"/>
            <w:gridSpan w:val="3"/>
            <w:tcBorders>
              <w:bottom w:val="single" w:sz="4" w:space="0" w:color="auto"/>
            </w:tcBorders>
          </w:tcPr>
          <w:p w14:paraId="3963E6C4" w14:textId="77777777" w:rsidR="00914B21" w:rsidRDefault="00914B21" w:rsidP="00406958">
            <w:pPr>
              <w:pStyle w:val="a7"/>
              <w:ind w:firstLine="0"/>
              <w:jc w:val="center"/>
              <w:rPr>
                <w:sz w:val="24"/>
              </w:rPr>
            </w:pPr>
            <w:r>
              <w:rPr>
                <w:sz w:val="24"/>
              </w:rPr>
              <w:t>27,65</w:t>
            </w:r>
          </w:p>
          <w:p w14:paraId="4898B73B" w14:textId="77777777" w:rsidR="00914B21" w:rsidRDefault="00914B21" w:rsidP="00406958">
            <w:pPr>
              <w:pStyle w:val="a7"/>
              <w:ind w:firstLine="0"/>
              <w:jc w:val="center"/>
              <w:rPr>
                <w:sz w:val="24"/>
              </w:rPr>
            </w:pPr>
            <w:r>
              <w:rPr>
                <w:sz w:val="24"/>
              </w:rPr>
              <w:t>16,20</w:t>
            </w:r>
          </w:p>
        </w:tc>
        <w:tc>
          <w:tcPr>
            <w:tcW w:w="839" w:type="dxa"/>
            <w:gridSpan w:val="3"/>
            <w:tcBorders>
              <w:bottom w:val="single" w:sz="4" w:space="0" w:color="auto"/>
            </w:tcBorders>
          </w:tcPr>
          <w:p w14:paraId="25BA3DF5" w14:textId="77777777" w:rsidR="00914B21" w:rsidRDefault="00914B21" w:rsidP="00406958">
            <w:pPr>
              <w:pStyle w:val="a7"/>
              <w:ind w:firstLine="0"/>
              <w:jc w:val="center"/>
              <w:rPr>
                <w:sz w:val="24"/>
              </w:rPr>
            </w:pPr>
            <w:r>
              <w:rPr>
                <w:sz w:val="24"/>
              </w:rPr>
              <w:t>16,65</w:t>
            </w:r>
          </w:p>
          <w:p w14:paraId="74E7AC94" w14:textId="77777777" w:rsidR="00914B21" w:rsidRDefault="00914B21" w:rsidP="00406958">
            <w:pPr>
              <w:pStyle w:val="a7"/>
              <w:ind w:firstLine="0"/>
              <w:jc w:val="center"/>
              <w:rPr>
                <w:sz w:val="24"/>
              </w:rPr>
            </w:pPr>
            <w:r>
              <w:rPr>
                <w:sz w:val="24"/>
              </w:rPr>
              <w:t>2,90</w:t>
            </w:r>
          </w:p>
        </w:tc>
        <w:tc>
          <w:tcPr>
            <w:tcW w:w="1079" w:type="dxa"/>
            <w:gridSpan w:val="3"/>
            <w:tcBorders>
              <w:bottom w:val="single" w:sz="4" w:space="0" w:color="auto"/>
            </w:tcBorders>
          </w:tcPr>
          <w:p w14:paraId="76D49C07" w14:textId="77777777" w:rsidR="00914B21" w:rsidRDefault="00914B21" w:rsidP="00406958">
            <w:pPr>
              <w:pStyle w:val="a7"/>
              <w:ind w:firstLine="0"/>
              <w:jc w:val="center"/>
              <w:rPr>
                <w:sz w:val="24"/>
              </w:rPr>
            </w:pPr>
            <w:r>
              <w:rPr>
                <w:sz w:val="24"/>
              </w:rPr>
              <w:t>17,20</w:t>
            </w:r>
          </w:p>
        </w:tc>
        <w:tc>
          <w:tcPr>
            <w:tcW w:w="959" w:type="dxa"/>
            <w:gridSpan w:val="3"/>
            <w:tcBorders>
              <w:bottom w:val="single" w:sz="4" w:space="0" w:color="auto"/>
            </w:tcBorders>
          </w:tcPr>
          <w:p w14:paraId="5572B8E5" w14:textId="77777777" w:rsidR="00914B21" w:rsidRDefault="00914B21" w:rsidP="00406958">
            <w:pPr>
              <w:pStyle w:val="a7"/>
              <w:ind w:firstLine="0"/>
              <w:jc w:val="center"/>
              <w:rPr>
                <w:sz w:val="24"/>
              </w:rPr>
            </w:pPr>
            <w:r>
              <w:rPr>
                <w:sz w:val="24"/>
              </w:rPr>
              <w:t>1,25</w:t>
            </w:r>
          </w:p>
        </w:tc>
        <w:tc>
          <w:tcPr>
            <w:tcW w:w="1803" w:type="dxa"/>
            <w:gridSpan w:val="3"/>
            <w:tcBorders>
              <w:bottom w:val="single" w:sz="4" w:space="0" w:color="auto"/>
            </w:tcBorders>
          </w:tcPr>
          <w:p w14:paraId="2D2C08E0" w14:textId="77777777" w:rsidR="00914B21" w:rsidRDefault="00914B21" w:rsidP="00406958">
            <w:pPr>
              <w:pStyle w:val="a7"/>
              <w:ind w:firstLine="0"/>
              <w:jc w:val="center"/>
              <w:rPr>
                <w:sz w:val="24"/>
              </w:rPr>
            </w:pPr>
            <w:r>
              <w:rPr>
                <w:sz w:val="24"/>
              </w:rPr>
              <w:t>32,10</w:t>
            </w:r>
          </w:p>
        </w:tc>
      </w:tr>
      <w:tr w:rsidR="00914B21" w14:paraId="245E3C52" w14:textId="77777777" w:rsidTr="006D0100">
        <w:tc>
          <w:tcPr>
            <w:tcW w:w="706" w:type="dxa"/>
            <w:gridSpan w:val="3"/>
            <w:tcBorders>
              <w:bottom w:val="single" w:sz="4" w:space="0" w:color="auto"/>
            </w:tcBorders>
          </w:tcPr>
          <w:p w14:paraId="500C19A0" w14:textId="77777777" w:rsidR="00914B21" w:rsidRDefault="00914B21" w:rsidP="00406958">
            <w:pPr>
              <w:pStyle w:val="a7"/>
              <w:ind w:firstLine="0"/>
              <w:jc w:val="center"/>
              <w:rPr>
                <w:sz w:val="24"/>
                <w:lang w:val="en-US"/>
              </w:rPr>
            </w:pPr>
            <w:r>
              <w:rPr>
                <w:sz w:val="24"/>
                <w:lang w:val="en-US"/>
              </w:rPr>
              <w:t>-“-</w:t>
            </w:r>
          </w:p>
        </w:tc>
        <w:tc>
          <w:tcPr>
            <w:tcW w:w="2519" w:type="dxa"/>
            <w:tcBorders>
              <w:bottom w:val="single" w:sz="4" w:space="0" w:color="auto"/>
            </w:tcBorders>
          </w:tcPr>
          <w:p w14:paraId="7B3FFA92" w14:textId="77777777" w:rsidR="00914B21" w:rsidRDefault="00914B21" w:rsidP="00406958">
            <w:pPr>
              <w:pStyle w:val="a7"/>
              <w:ind w:firstLine="0"/>
              <w:jc w:val="center"/>
              <w:rPr>
                <w:sz w:val="24"/>
              </w:rPr>
            </w:pPr>
            <w:r>
              <w:rPr>
                <w:sz w:val="24"/>
              </w:rPr>
              <w:t>348</w:t>
            </w:r>
            <w:r>
              <w:rPr>
                <w:sz w:val="24"/>
                <w:lang w:val="en-US"/>
              </w:rPr>
              <w:t xml:space="preserve">/197 </w:t>
            </w:r>
            <w:r>
              <w:rPr>
                <w:sz w:val="24"/>
              </w:rPr>
              <w:t>Глибівка-Куча</w:t>
            </w:r>
          </w:p>
        </w:tc>
        <w:tc>
          <w:tcPr>
            <w:tcW w:w="2877" w:type="dxa"/>
            <w:gridSpan w:val="4"/>
            <w:tcBorders>
              <w:bottom w:val="single" w:sz="4" w:space="0" w:color="auto"/>
            </w:tcBorders>
          </w:tcPr>
          <w:p w14:paraId="607C9F02" w14:textId="77777777" w:rsidR="00914B21" w:rsidRDefault="00914B21" w:rsidP="00406958">
            <w:pPr>
              <w:pStyle w:val="a7"/>
              <w:ind w:firstLine="0"/>
              <w:jc w:val="center"/>
              <w:rPr>
                <w:sz w:val="24"/>
                <w:lang w:val="en-US"/>
              </w:rPr>
            </w:pPr>
            <w:r>
              <w:rPr>
                <w:sz w:val="24"/>
                <w:lang w:val="en-US"/>
              </w:rPr>
              <w:t>-“-</w:t>
            </w:r>
          </w:p>
        </w:tc>
        <w:tc>
          <w:tcPr>
            <w:tcW w:w="600" w:type="dxa"/>
            <w:gridSpan w:val="3"/>
            <w:tcBorders>
              <w:bottom w:val="single" w:sz="4" w:space="0" w:color="auto"/>
            </w:tcBorders>
          </w:tcPr>
          <w:p w14:paraId="27ED0631" w14:textId="77777777" w:rsidR="00914B21" w:rsidRDefault="00914B21" w:rsidP="00406958">
            <w:pPr>
              <w:pStyle w:val="a7"/>
              <w:ind w:firstLine="0"/>
              <w:jc w:val="center"/>
              <w:rPr>
                <w:sz w:val="24"/>
              </w:rPr>
            </w:pPr>
            <w:r>
              <w:rPr>
                <w:sz w:val="24"/>
              </w:rPr>
              <w:t>а</w:t>
            </w:r>
          </w:p>
          <w:p w14:paraId="4B133FF2" w14:textId="77777777" w:rsidR="00914B21" w:rsidRDefault="00914B21" w:rsidP="00406958">
            <w:pPr>
              <w:pStyle w:val="a7"/>
              <w:ind w:firstLine="0"/>
              <w:jc w:val="center"/>
              <w:rPr>
                <w:sz w:val="24"/>
              </w:rPr>
            </w:pPr>
            <w:r>
              <w:rPr>
                <w:sz w:val="24"/>
              </w:rPr>
              <w:t>б</w:t>
            </w:r>
          </w:p>
        </w:tc>
        <w:tc>
          <w:tcPr>
            <w:tcW w:w="726" w:type="dxa"/>
            <w:gridSpan w:val="2"/>
            <w:tcBorders>
              <w:bottom w:val="single" w:sz="4" w:space="0" w:color="auto"/>
            </w:tcBorders>
          </w:tcPr>
          <w:p w14:paraId="3C88FEF5" w14:textId="77777777" w:rsidR="00914B21" w:rsidRDefault="00914B21" w:rsidP="00406958">
            <w:pPr>
              <w:pStyle w:val="a7"/>
              <w:ind w:firstLine="0"/>
              <w:jc w:val="center"/>
              <w:rPr>
                <w:sz w:val="24"/>
              </w:rPr>
            </w:pPr>
            <w:r>
              <w:rPr>
                <w:sz w:val="24"/>
              </w:rPr>
              <w:t>7,50</w:t>
            </w:r>
          </w:p>
        </w:tc>
        <w:tc>
          <w:tcPr>
            <w:tcW w:w="962" w:type="dxa"/>
            <w:gridSpan w:val="3"/>
            <w:tcBorders>
              <w:bottom w:val="single" w:sz="4" w:space="0" w:color="auto"/>
            </w:tcBorders>
          </w:tcPr>
          <w:p w14:paraId="6EA9C0E3" w14:textId="77777777" w:rsidR="00914B21" w:rsidRDefault="00914B21" w:rsidP="00406958">
            <w:pPr>
              <w:pStyle w:val="a7"/>
              <w:ind w:firstLine="0"/>
              <w:jc w:val="center"/>
              <w:rPr>
                <w:sz w:val="24"/>
              </w:rPr>
            </w:pPr>
            <w:r>
              <w:rPr>
                <w:sz w:val="24"/>
              </w:rPr>
              <w:t>9,50</w:t>
            </w:r>
          </w:p>
          <w:p w14:paraId="0159B40A" w14:textId="77777777" w:rsidR="00914B21" w:rsidRDefault="00914B21" w:rsidP="00406958">
            <w:pPr>
              <w:pStyle w:val="a7"/>
              <w:ind w:firstLine="0"/>
              <w:jc w:val="center"/>
              <w:rPr>
                <w:sz w:val="24"/>
              </w:rPr>
            </w:pPr>
            <w:r>
              <w:rPr>
                <w:sz w:val="24"/>
              </w:rPr>
              <w:t>3,95</w:t>
            </w:r>
          </w:p>
        </w:tc>
        <w:tc>
          <w:tcPr>
            <w:tcW w:w="959" w:type="dxa"/>
            <w:gridSpan w:val="4"/>
            <w:tcBorders>
              <w:bottom w:val="single" w:sz="4" w:space="0" w:color="auto"/>
            </w:tcBorders>
          </w:tcPr>
          <w:p w14:paraId="695C8293" w14:textId="77777777" w:rsidR="00914B21" w:rsidRDefault="00914B21" w:rsidP="00406958">
            <w:pPr>
              <w:pStyle w:val="a7"/>
              <w:ind w:firstLine="0"/>
              <w:jc w:val="center"/>
              <w:rPr>
                <w:sz w:val="24"/>
              </w:rPr>
            </w:pPr>
            <w:r>
              <w:rPr>
                <w:sz w:val="24"/>
              </w:rPr>
              <w:t>18,95</w:t>
            </w:r>
          </w:p>
          <w:p w14:paraId="1D0A4248" w14:textId="77777777" w:rsidR="00914B21" w:rsidRDefault="00914B21" w:rsidP="00406958">
            <w:pPr>
              <w:pStyle w:val="a7"/>
              <w:ind w:firstLine="0"/>
              <w:jc w:val="center"/>
              <w:rPr>
                <w:sz w:val="24"/>
              </w:rPr>
            </w:pPr>
            <w:r>
              <w:rPr>
                <w:sz w:val="24"/>
              </w:rPr>
              <w:t>11,00</w:t>
            </w:r>
          </w:p>
        </w:tc>
        <w:tc>
          <w:tcPr>
            <w:tcW w:w="839" w:type="dxa"/>
            <w:gridSpan w:val="3"/>
            <w:tcBorders>
              <w:bottom w:val="single" w:sz="4" w:space="0" w:color="auto"/>
            </w:tcBorders>
          </w:tcPr>
          <w:p w14:paraId="2D9D9348" w14:textId="77777777" w:rsidR="00914B21" w:rsidRDefault="00914B21" w:rsidP="00406958">
            <w:pPr>
              <w:pStyle w:val="a7"/>
              <w:ind w:firstLine="0"/>
              <w:jc w:val="center"/>
              <w:rPr>
                <w:sz w:val="24"/>
              </w:rPr>
            </w:pPr>
            <w:r>
              <w:rPr>
                <w:sz w:val="24"/>
              </w:rPr>
              <w:t>31,45</w:t>
            </w:r>
          </w:p>
          <w:p w14:paraId="112803CE" w14:textId="77777777" w:rsidR="00914B21" w:rsidRDefault="00914B21" w:rsidP="00406958">
            <w:pPr>
              <w:pStyle w:val="a7"/>
              <w:ind w:firstLine="0"/>
              <w:jc w:val="center"/>
              <w:rPr>
                <w:sz w:val="24"/>
              </w:rPr>
            </w:pPr>
            <w:r>
              <w:rPr>
                <w:sz w:val="24"/>
              </w:rPr>
              <w:t>16,90</w:t>
            </w:r>
          </w:p>
        </w:tc>
        <w:tc>
          <w:tcPr>
            <w:tcW w:w="839" w:type="dxa"/>
            <w:gridSpan w:val="3"/>
            <w:tcBorders>
              <w:bottom w:val="single" w:sz="4" w:space="0" w:color="auto"/>
            </w:tcBorders>
          </w:tcPr>
          <w:p w14:paraId="4726B6B9" w14:textId="77777777" w:rsidR="00914B21" w:rsidRDefault="00914B21" w:rsidP="00406958">
            <w:pPr>
              <w:pStyle w:val="a7"/>
              <w:ind w:firstLine="0"/>
              <w:jc w:val="center"/>
              <w:rPr>
                <w:sz w:val="24"/>
              </w:rPr>
            </w:pPr>
            <w:r>
              <w:rPr>
                <w:sz w:val="24"/>
              </w:rPr>
              <w:t>17,25</w:t>
            </w:r>
          </w:p>
          <w:p w14:paraId="333CBC96" w14:textId="77777777" w:rsidR="00914B21" w:rsidRDefault="00914B21" w:rsidP="00406958">
            <w:pPr>
              <w:pStyle w:val="a7"/>
              <w:ind w:firstLine="0"/>
              <w:jc w:val="center"/>
              <w:rPr>
                <w:sz w:val="24"/>
              </w:rPr>
            </w:pPr>
            <w:r>
              <w:rPr>
                <w:sz w:val="24"/>
              </w:rPr>
              <w:t>3,60</w:t>
            </w:r>
          </w:p>
        </w:tc>
        <w:tc>
          <w:tcPr>
            <w:tcW w:w="1079" w:type="dxa"/>
            <w:gridSpan w:val="3"/>
            <w:tcBorders>
              <w:bottom w:val="single" w:sz="4" w:space="0" w:color="auto"/>
            </w:tcBorders>
          </w:tcPr>
          <w:p w14:paraId="3C1B971E" w14:textId="77777777" w:rsidR="00914B21" w:rsidRDefault="00914B21" w:rsidP="00406958">
            <w:pPr>
              <w:pStyle w:val="a7"/>
              <w:ind w:firstLine="0"/>
              <w:jc w:val="center"/>
              <w:rPr>
                <w:sz w:val="24"/>
              </w:rPr>
            </w:pPr>
            <w:r>
              <w:rPr>
                <w:sz w:val="24"/>
              </w:rPr>
              <w:t>13,75</w:t>
            </w:r>
          </w:p>
        </w:tc>
        <w:tc>
          <w:tcPr>
            <w:tcW w:w="959" w:type="dxa"/>
            <w:gridSpan w:val="3"/>
            <w:tcBorders>
              <w:bottom w:val="single" w:sz="4" w:space="0" w:color="auto"/>
            </w:tcBorders>
          </w:tcPr>
          <w:p w14:paraId="09811E76" w14:textId="77777777" w:rsidR="00914B21" w:rsidRDefault="00914B21" w:rsidP="00406958">
            <w:pPr>
              <w:pStyle w:val="a7"/>
              <w:ind w:firstLine="0"/>
              <w:jc w:val="center"/>
              <w:rPr>
                <w:sz w:val="24"/>
              </w:rPr>
            </w:pPr>
            <w:r>
              <w:rPr>
                <w:sz w:val="24"/>
              </w:rPr>
              <w:t>1,60</w:t>
            </w:r>
          </w:p>
        </w:tc>
        <w:tc>
          <w:tcPr>
            <w:tcW w:w="1803" w:type="dxa"/>
            <w:gridSpan w:val="3"/>
            <w:tcBorders>
              <w:bottom w:val="single" w:sz="4" w:space="0" w:color="auto"/>
            </w:tcBorders>
          </w:tcPr>
          <w:p w14:paraId="397A5010" w14:textId="77777777" w:rsidR="00914B21" w:rsidRDefault="00914B21" w:rsidP="00406958">
            <w:pPr>
              <w:pStyle w:val="a7"/>
              <w:ind w:firstLine="0"/>
              <w:jc w:val="center"/>
              <w:rPr>
                <w:sz w:val="24"/>
              </w:rPr>
            </w:pPr>
            <w:r>
              <w:rPr>
                <w:sz w:val="24"/>
              </w:rPr>
              <w:t>35,40</w:t>
            </w:r>
          </w:p>
        </w:tc>
      </w:tr>
      <w:tr w:rsidR="00914B21" w14:paraId="1251AA35" w14:textId="77777777" w:rsidTr="006D0100">
        <w:trPr>
          <w:cantSplit/>
        </w:trPr>
        <w:tc>
          <w:tcPr>
            <w:tcW w:w="14868" w:type="dxa"/>
            <w:gridSpan w:val="35"/>
            <w:tcBorders>
              <w:top w:val="nil"/>
              <w:left w:val="nil"/>
              <w:right w:val="nil"/>
            </w:tcBorders>
          </w:tcPr>
          <w:p w14:paraId="4E3CECB5" w14:textId="77777777" w:rsidR="00914B21" w:rsidRDefault="00914B21" w:rsidP="00406958">
            <w:pPr>
              <w:pStyle w:val="a7"/>
              <w:ind w:firstLine="0"/>
              <w:jc w:val="left"/>
              <w:rPr>
                <w:sz w:val="16"/>
              </w:rPr>
            </w:pPr>
          </w:p>
        </w:tc>
      </w:tr>
      <w:tr w:rsidR="00914B21" w14:paraId="05A679D7" w14:textId="77777777" w:rsidTr="006D0100">
        <w:trPr>
          <w:cantSplit/>
        </w:trPr>
        <w:tc>
          <w:tcPr>
            <w:tcW w:w="14868" w:type="dxa"/>
            <w:gridSpan w:val="35"/>
          </w:tcPr>
          <w:p w14:paraId="61FB6D8C" w14:textId="77777777" w:rsidR="00914B21" w:rsidRDefault="00914B21" w:rsidP="00406958">
            <w:pPr>
              <w:pStyle w:val="a7"/>
              <w:ind w:firstLine="0"/>
              <w:jc w:val="center"/>
              <w:rPr>
                <w:sz w:val="24"/>
              </w:rPr>
            </w:pPr>
            <w:r>
              <w:rPr>
                <w:sz w:val="24"/>
              </w:rPr>
              <w:t>Басейн р. Калюс</w:t>
            </w:r>
          </w:p>
        </w:tc>
      </w:tr>
      <w:tr w:rsidR="00914B21" w14:paraId="1F2384F9" w14:textId="77777777" w:rsidTr="006D0100">
        <w:trPr>
          <w:cantSplit/>
        </w:trPr>
        <w:tc>
          <w:tcPr>
            <w:tcW w:w="706" w:type="dxa"/>
            <w:gridSpan w:val="3"/>
            <w:vMerge w:val="restart"/>
          </w:tcPr>
          <w:p w14:paraId="5E9CE8BF" w14:textId="77777777" w:rsidR="00914B21" w:rsidRDefault="00914B21" w:rsidP="00406958">
            <w:pPr>
              <w:pStyle w:val="a7"/>
              <w:ind w:firstLine="0"/>
              <w:jc w:val="center"/>
              <w:rPr>
                <w:sz w:val="24"/>
                <w:lang w:val="ru-RU"/>
              </w:rPr>
            </w:pPr>
            <w:r>
              <w:rPr>
                <w:sz w:val="24"/>
                <w:lang w:val="ru-RU"/>
              </w:rPr>
              <w:t>11</w:t>
            </w:r>
          </w:p>
        </w:tc>
        <w:tc>
          <w:tcPr>
            <w:tcW w:w="2519" w:type="dxa"/>
          </w:tcPr>
          <w:p w14:paraId="4499D7B4" w14:textId="77777777" w:rsidR="00914B21" w:rsidRDefault="00914B21" w:rsidP="00406958">
            <w:pPr>
              <w:pStyle w:val="a7"/>
              <w:ind w:firstLine="0"/>
              <w:jc w:val="center"/>
              <w:rPr>
                <w:sz w:val="24"/>
              </w:rPr>
            </w:pPr>
            <w:proofErr w:type="spellStart"/>
            <w:r>
              <w:rPr>
                <w:sz w:val="24"/>
              </w:rPr>
              <w:t>Калюсик</w:t>
            </w:r>
            <w:proofErr w:type="spellEnd"/>
            <w:r>
              <w:rPr>
                <w:sz w:val="24"/>
              </w:rPr>
              <w:t xml:space="preserve"> 21</w:t>
            </w:r>
            <w:r>
              <w:rPr>
                <w:sz w:val="24"/>
                <w:lang w:val="en-US"/>
              </w:rPr>
              <w:t>/2</w:t>
            </w:r>
            <w:r>
              <w:rPr>
                <w:sz w:val="24"/>
              </w:rPr>
              <w:t xml:space="preserve">, </w:t>
            </w:r>
            <w:proofErr w:type="spellStart"/>
            <w:r>
              <w:rPr>
                <w:sz w:val="24"/>
              </w:rPr>
              <w:t>Інт</w:t>
            </w:r>
            <w:proofErr w:type="spellEnd"/>
            <w:r>
              <w:rPr>
                <w:sz w:val="24"/>
              </w:rPr>
              <w:t>. 35,0-36,0</w:t>
            </w:r>
          </w:p>
        </w:tc>
        <w:tc>
          <w:tcPr>
            <w:tcW w:w="2877" w:type="dxa"/>
            <w:gridSpan w:val="4"/>
          </w:tcPr>
          <w:p w14:paraId="5CF4F8F1" w14:textId="77777777" w:rsidR="00914B21" w:rsidRDefault="00914B21" w:rsidP="00406958">
            <w:pPr>
              <w:pStyle w:val="a7"/>
              <w:ind w:firstLine="0"/>
              <w:jc w:val="center"/>
              <w:rPr>
                <w:sz w:val="24"/>
              </w:rPr>
            </w:pPr>
            <w:r>
              <w:rPr>
                <w:sz w:val="24"/>
                <w:lang w:val="en-US"/>
              </w:rPr>
              <w:t>-“-</w:t>
            </w:r>
          </w:p>
        </w:tc>
        <w:tc>
          <w:tcPr>
            <w:tcW w:w="600" w:type="dxa"/>
            <w:gridSpan w:val="3"/>
          </w:tcPr>
          <w:p w14:paraId="3CFF2C9D" w14:textId="77777777" w:rsidR="00914B21" w:rsidRDefault="00914B21" w:rsidP="00406958">
            <w:pPr>
              <w:pStyle w:val="a7"/>
              <w:ind w:firstLine="0"/>
              <w:jc w:val="center"/>
              <w:rPr>
                <w:sz w:val="24"/>
              </w:rPr>
            </w:pPr>
            <w:r>
              <w:rPr>
                <w:sz w:val="24"/>
              </w:rPr>
              <w:t>а</w:t>
            </w:r>
          </w:p>
          <w:p w14:paraId="245F4E91" w14:textId="77777777" w:rsidR="00914B21" w:rsidRDefault="00914B21" w:rsidP="00406958">
            <w:pPr>
              <w:pStyle w:val="a7"/>
              <w:ind w:firstLine="0"/>
              <w:jc w:val="center"/>
              <w:rPr>
                <w:sz w:val="24"/>
              </w:rPr>
            </w:pPr>
            <w:r>
              <w:rPr>
                <w:sz w:val="24"/>
              </w:rPr>
              <w:t>б</w:t>
            </w:r>
          </w:p>
        </w:tc>
        <w:tc>
          <w:tcPr>
            <w:tcW w:w="726" w:type="dxa"/>
            <w:gridSpan w:val="2"/>
          </w:tcPr>
          <w:p w14:paraId="7755C7BF" w14:textId="77777777" w:rsidR="00914B21" w:rsidRDefault="00914B21" w:rsidP="00406958">
            <w:pPr>
              <w:pStyle w:val="a7"/>
              <w:ind w:firstLine="0"/>
              <w:jc w:val="center"/>
              <w:rPr>
                <w:sz w:val="24"/>
              </w:rPr>
            </w:pPr>
            <w:r>
              <w:rPr>
                <w:sz w:val="24"/>
              </w:rPr>
              <w:t>0,14</w:t>
            </w:r>
          </w:p>
          <w:p w14:paraId="30DCD7A2" w14:textId="77777777" w:rsidR="00914B21" w:rsidRDefault="00914B21" w:rsidP="00406958">
            <w:pPr>
              <w:pStyle w:val="a7"/>
              <w:ind w:firstLine="0"/>
              <w:jc w:val="center"/>
              <w:rPr>
                <w:sz w:val="24"/>
              </w:rPr>
            </w:pPr>
            <w:r>
              <w:rPr>
                <w:sz w:val="24"/>
              </w:rPr>
              <w:t>-</w:t>
            </w:r>
          </w:p>
        </w:tc>
        <w:tc>
          <w:tcPr>
            <w:tcW w:w="962" w:type="dxa"/>
            <w:gridSpan w:val="3"/>
          </w:tcPr>
          <w:p w14:paraId="23493566" w14:textId="77777777" w:rsidR="00914B21" w:rsidRDefault="00914B21" w:rsidP="00406958">
            <w:pPr>
              <w:pStyle w:val="a7"/>
              <w:ind w:firstLine="0"/>
              <w:jc w:val="center"/>
              <w:rPr>
                <w:sz w:val="24"/>
              </w:rPr>
            </w:pPr>
            <w:r>
              <w:rPr>
                <w:sz w:val="24"/>
              </w:rPr>
              <w:t>0,68</w:t>
            </w:r>
          </w:p>
          <w:p w14:paraId="4A9251D6" w14:textId="77777777" w:rsidR="00914B21" w:rsidRDefault="00914B21" w:rsidP="00406958">
            <w:pPr>
              <w:pStyle w:val="a7"/>
              <w:ind w:firstLine="0"/>
              <w:jc w:val="center"/>
              <w:rPr>
                <w:sz w:val="24"/>
              </w:rPr>
            </w:pPr>
            <w:r>
              <w:rPr>
                <w:sz w:val="24"/>
              </w:rPr>
              <w:t>-</w:t>
            </w:r>
          </w:p>
        </w:tc>
        <w:tc>
          <w:tcPr>
            <w:tcW w:w="959" w:type="dxa"/>
            <w:gridSpan w:val="4"/>
          </w:tcPr>
          <w:p w14:paraId="6A5A5907" w14:textId="77777777" w:rsidR="00914B21" w:rsidRDefault="00914B21" w:rsidP="00406958">
            <w:pPr>
              <w:pStyle w:val="a7"/>
              <w:ind w:firstLine="0"/>
              <w:jc w:val="center"/>
              <w:rPr>
                <w:sz w:val="24"/>
              </w:rPr>
            </w:pPr>
            <w:r>
              <w:rPr>
                <w:sz w:val="24"/>
              </w:rPr>
              <w:t>13,79</w:t>
            </w:r>
          </w:p>
          <w:p w14:paraId="27165D07" w14:textId="77777777" w:rsidR="00914B21" w:rsidRDefault="00914B21" w:rsidP="00406958">
            <w:pPr>
              <w:pStyle w:val="a7"/>
              <w:ind w:firstLine="0"/>
              <w:jc w:val="center"/>
              <w:rPr>
                <w:sz w:val="24"/>
              </w:rPr>
            </w:pPr>
            <w:r>
              <w:rPr>
                <w:sz w:val="24"/>
              </w:rPr>
              <w:t>-</w:t>
            </w:r>
          </w:p>
        </w:tc>
        <w:tc>
          <w:tcPr>
            <w:tcW w:w="839" w:type="dxa"/>
            <w:gridSpan w:val="3"/>
          </w:tcPr>
          <w:p w14:paraId="1FFB9635" w14:textId="77777777" w:rsidR="00914B21" w:rsidRDefault="00914B21" w:rsidP="00406958">
            <w:pPr>
              <w:pStyle w:val="a7"/>
              <w:ind w:firstLine="0"/>
              <w:jc w:val="center"/>
              <w:rPr>
                <w:sz w:val="24"/>
              </w:rPr>
            </w:pPr>
            <w:r>
              <w:rPr>
                <w:sz w:val="24"/>
              </w:rPr>
              <w:t>24,11</w:t>
            </w:r>
          </w:p>
          <w:p w14:paraId="11BE3FBB" w14:textId="77777777" w:rsidR="00914B21" w:rsidRDefault="00914B21" w:rsidP="00406958">
            <w:pPr>
              <w:pStyle w:val="a7"/>
              <w:ind w:firstLine="0"/>
              <w:jc w:val="center"/>
              <w:rPr>
                <w:sz w:val="24"/>
              </w:rPr>
            </w:pPr>
            <w:r>
              <w:rPr>
                <w:sz w:val="24"/>
              </w:rPr>
              <w:t>5,10</w:t>
            </w:r>
          </w:p>
        </w:tc>
        <w:tc>
          <w:tcPr>
            <w:tcW w:w="839" w:type="dxa"/>
            <w:gridSpan w:val="3"/>
          </w:tcPr>
          <w:p w14:paraId="4A9F9F8E" w14:textId="77777777" w:rsidR="00914B21" w:rsidRDefault="00914B21" w:rsidP="00406958">
            <w:pPr>
              <w:pStyle w:val="a7"/>
              <w:ind w:firstLine="0"/>
              <w:jc w:val="center"/>
              <w:rPr>
                <w:sz w:val="24"/>
              </w:rPr>
            </w:pPr>
            <w:r>
              <w:rPr>
                <w:sz w:val="24"/>
              </w:rPr>
              <w:t>8,60</w:t>
            </w:r>
          </w:p>
          <w:p w14:paraId="68B8F462" w14:textId="77777777" w:rsidR="00914B21" w:rsidRDefault="00914B21" w:rsidP="00406958">
            <w:pPr>
              <w:pStyle w:val="a7"/>
              <w:ind w:firstLine="0"/>
              <w:jc w:val="center"/>
              <w:rPr>
                <w:sz w:val="24"/>
              </w:rPr>
            </w:pPr>
            <w:r>
              <w:rPr>
                <w:sz w:val="24"/>
              </w:rPr>
              <w:t>2,50</w:t>
            </w:r>
          </w:p>
        </w:tc>
        <w:tc>
          <w:tcPr>
            <w:tcW w:w="1079" w:type="dxa"/>
            <w:gridSpan w:val="3"/>
          </w:tcPr>
          <w:p w14:paraId="1A843FBA" w14:textId="77777777" w:rsidR="00914B21" w:rsidRDefault="00914B21" w:rsidP="00406958">
            <w:pPr>
              <w:pStyle w:val="a7"/>
              <w:ind w:firstLine="0"/>
              <w:jc w:val="center"/>
              <w:rPr>
                <w:sz w:val="24"/>
              </w:rPr>
            </w:pPr>
            <w:r>
              <w:rPr>
                <w:sz w:val="24"/>
              </w:rPr>
              <w:t>34,16</w:t>
            </w:r>
          </w:p>
          <w:p w14:paraId="5E8D7A2A" w14:textId="77777777" w:rsidR="00914B21" w:rsidRDefault="00914B21" w:rsidP="00406958">
            <w:pPr>
              <w:pStyle w:val="a7"/>
              <w:ind w:firstLine="0"/>
              <w:jc w:val="center"/>
              <w:rPr>
                <w:sz w:val="24"/>
              </w:rPr>
            </w:pPr>
            <w:r>
              <w:rPr>
                <w:sz w:val="24"/>
              </w:rPr>
              <w:t>-</w:t>
            </w:r>
          </w:p>
        </w:tc>
        <w:tc>
          <w:tcPr>
            <w:tcW w:w="959" w:type="dxa"/>
            <w:gridSpan w:val="3"/>
          </w:tcPr>
          <w:p w14:paraId="749494EA" w14:textId="77777777" w:rsidR="00914B21" w:rsidRDefault="00914B21" w:rsidP="00406958">
            <w:pPr>
              <w:pStyle w:val="a7"/>
              <w:ind w:firstLine="0"/>
              <w:jc w:val="center"/>
              <w:rPr>
                <w:sz w:val="24"/>
              </w:rPr>
            </w:pPr>
            <w:r>
              <w:rPr>
                <w:sz w:val="24"/>
              </w:rPr>
              <w:t>18,52</w:t>
            </w:r>
          </w:p>
          <w:p w14:paraId="0321D849" w14:textId="77777777" w:rsidR="00914B21" w:rsidRDefault="00914B21" w:rsidP="00406958">
            <w:pPr>
              <w:pStyle w:val="a7"/>
              <w:ind w:firstLine="0"/>
              <w:jc w:val="center"/>
              <w:rPr>
                <w:sz w:val="24"/>
              </w:rPr>
            </w:pPr>
            <w:r>
              <w:rPr>
                <w:sz w:val="24"/>
              </w:rPr>
              <w:t>-</w:t>
            </w:r>
          </w:p>
        </w:tc>
        <w:tc>
          <w:tcPr>
            <w:tcW w:w="1803" w:type="dxa"/>
            <w:gridSpan w:val="3"/>
          </w:tcPr>
          <w:p w14:paraId="447324FD" w14:textId="77777777" w:rsidR="00914B21" w:rsidRDefault="00914B21" w:rsidP="00406958">
            <w:pPr>
              <w:pStyle w:val="a7"/>
              <w:ind w:firstLine="0"/>
              <w:jc w:val="center"/>
              <w:rPr>
                <w:sz w:val="24"/>
              </w:rPr>
            </w:pPr>
            <w:r>
              <w:rPr>
                <w:sz w:val="24"/>
              </w:rPr>
              <w:t>1,32 – Р</w:t>
            </w:r>
            <w:r>
              <w:rPr>
                <w:sz w:val="24"/>
                <w:vertAlign w:val="subscript"/>
              </w:rPr>
              <w:t>2</w:t>
            </w:r>
            <w:r>
              <w:rPr>
                <w:sz w:val="24"/>
              </w:rPr>
              <w:t>О</w:t>
            </w:r>
            <w:r>
              <w:rPr>
                <w:sz w:val="24"/>
                <w:vertAlign w:val="subscript"/>
              </w:rPr>
              <w:t>5</w:t>
            </w:r>
          </w:p>
          <w:p w14:paraId="105EC7CC" w14:textId="77777777" w:rsidR="00914B21" w:rsidRDefault="00914B21" w:rsidP="00406958">
            <w:pPr>
              <w:pStyle w:val="a7"/>
              <w:ind w:firstLine="0"/>
              <w:jc w:val="center"/>
              <w:rPr>
                <w:sz w:val="24"/>
              </w:rPr>
            </w:pPr>
            <w:r>
              <w:rPr>
                <w:sz w:val="24"/>
              </w:rPr>
              <w:t>7,60</w:t>
            </w:r>
          </w:p>
        </w:tc>
      </w:tr>
      <w:tr w:rsidR="00914B21" w14:paraId="09205313" w14:textId="77777777" w:rsidTr="006D0100">
        <w:trPr>
          <w:cantSplit/>
        </w:trPr>
        <w:tc>
          <w:tcPr>
            <w:tcW w:w="706" w:type="dxa"/>
            <w:gridSpan w:val="3"/>
            <w:vMerge/>
          </w:tcPr>
          <w:p w14:paraId="30B11036" w14:textId="77777777" w:rsidR="00914B21" w:rsidRDefault="00914B21" w:rsidP="00406958">
            <w:pPr>
              <w:pStyle w:val="a7"/>
              <w:ind w:firstLine="0"/>
              <w:jc w:val="center"/>
              <w:rPr>
                <w:sz w:val="24"/>
                <w:lang w:val="ru-RU"/>
              </w:rPr>
            </w:pPr>
          </w:p>
        </w:tc>
        <w:tc>
          <w:tcPr>
            <w:tcW w:w="2519" w:type="dxa"/>
          </w:tcPr>
          <w:p w14:paraId="13C7B399" w14:textId="77777777" w:rsidR="00914B21" w:rsidRDefault="00914B21" w:rsidP="00406958">
            <w:pPr>
              <w:pStyle w:val="a7"/>
              <w:ind w:firstLine="0"/>
              <w:jc w:val="center"/>
              <w:rPr>
                <w:sz w:val="24"/>
              </w:rPr>
            </w:pPr>
            <w:r>
              <w:rPr>
                <w:sz w:val="24"/>
              </w:rPr>
              <w:t xml:space="preserve"> 20</w:t>
            </w:r>
            <w:r>
              <w:rPr>
                <w:sz w:val="24"/>
                <w:lang w:val="en-US"/>
              </w:rPr>
              <w:t>/5</w:t>
            </w:r>
            <w:r>
              <w:rPr>
                <w:sz w:val="24"/>
              </w:rPr>
              <w:t>, Іни. 77,0-78,7</w:t>
            </w:r>
          </w:p>
        </w:tc>
        <w:tc>
          <w:tcPr>
            <w:tcW w:w="2877" w:type="dxa"/>
            <w:gridSpan w:val="4"/>
          </w:tcPr>
          <w:p w14:paraId="6F41AF19" w14:textId="77777777" w:rsidR="00914B21" w:rsidRDefault="00914B21" w:rsidP="00406958">
            <w:pPr>
              <w:pStyle w:val="a7"/>
              <w:ind w:firstLine="0"/>
              <w:jc w:val="center"/>
              <w:rPr>
                <w:sz w:val="24"/>
                <w:lang w:val="en-US"/>
              </w:rPr>
            </w:pPr>
            <w:r>
              <w:rPr>
                <w:sz w:val="24"/>
              </w:rPr>
              <w:t>-</w:t>
            </w:r>
            <w:r>
              <w:rPr>
                <w:sz w:val="24"/>
                <w:lang w:val="en-US"/>
              </w:rPr>
              <w:t>“-</w:t>
            </w:r>
          </w:p>
        </w:tc>
        <w:tc>
          <w:tcPr>
            <w:tcW w:w="600" w:type="dxa"/>
            <w:gridSpan w:val="3"/>
          </w:tcPr>
          <w:p w14:paraId="45E74CF7" w14:textId="77777777" w:rsidR="00914B21" w:rsidRDefault="00914B21" w:rsidP="00406958">
            <w:pPr>
              <w:pStyle w:val="a7"/>
              <w:ind w:firstLine="0"/>
              <w:jc w:val="center"/>
              <w:rPr>
                <w:sz w:val="24"/>
              </w:rPr>
            </w:pPr>
            <w:r>
              <w:rPr>
                <w:sz w:val="24"/>
              </w:rPr>
              <w:t>а</w:t>
            </w:r>
          </w:p>
          <w:p w14:paraId="5580755F" w14:textId="77777777" w:rsidR="00914B21" w:rsidRDefault="00914B21" w:rsidP="00406958">
            <w:pPr>
              <w:pStyle w:val="a7"/>
              <w:ind w:firstLine="0"/>
              <w:jc w:val="center"/>
              <w:rPr>
                <w:sz w:val="24"/>
              </w:rPr>
            </w:pPr>
            <w:r>
              <w:rPr>
                <w:sz w:val="24"/>
              </w:rPr>
              <w:t>б</w:t>
            </w:r>
          </w:p>
        </w:tc>
        <w:tc>
          <w:tcPr>
            <w:tcW w:w="726" w:type="dxa"/>
            <w:gridSpan w:val="2"/>
          </w:tcPr>
          <w:p w14:paraId="3C23AEF4" w14:textId="77777777" w:rsidR="00914B21" w:rsidRDefault="00914B21" w:rsidP="00406958">
            <w:pPr>
              <w:pStyle w:val="a7"/>
              <w:ind w:firstLine="0"/>
              <w:jc w:val="center"/>
              <w:rPr>
                <w:sz w:val="24"/>
              </w:rPr>
            </w:pPr>
            <w:r>
              <w:rPr>
                <w:sz w:val="24"/>
              </w:rPr>
              <w:t>1,72</w:t>
            </w:r>
          </w:p>
          <w:p w14:paraId="3FFBA0A1" w14:textId="77777777" w:rsidR="00914B21" w:rsidRDefault="00914B21" w:rsidP="00406958">
            <w:pPr>
              <w:pStyle w:val="a7"/>
              <w:ind w:firstLine="0"/>
              <w:jc w:val="center"/>
              <w:rPr>
                <w:sz w:val="24"/>
              </w:rPr>
            </w:pPr>
          </w:p>
        </w:tc>
        <w:tc>
          <w:tcPr>
            <w:tcW w:w="962" w:type="dxa"/>
            <w:gridSpan w:val="3"/>
          </w:tcPr>
          <w:p w14:paraId="334E2019" w14:textId="77777777" w:rsidR="00914B21" w:rsidRDefault="00914B21" w:rsidP="00406958">
            <w:pPr>
              <w:pStyle w:val="a7"/>
              <w:ind w:firstLine="0"/>
              <w:jc w:val="center"/>
              <w:rPr>
                <w:sz w:val="24"/>
              </w:rPr>
            </w:pPr>
            <w:r>
              <w:rPr>
                <w:sz w:val="24"/>
              </w:rPr>
              <w:t>1,36</w:t>
            </w:r>
          </w:p>
        </w:tc>
        <w:tc>
          <w:tcPr>
            <w:tcW w:w="959" w:type="dxa"/>
            <w:gridSpan w:val="4"/>
          </w:tcPr>
          <w:p w14:paraId="5732303A" w14:textId="77777777" w:rsidR="00914B21" w:rsidRDefault="00914B21" w:rsidP="00406958">
            <w:pPr>
              <w:pStyle w:val="a7"/>
              <w:ind w:firstLine="0"/>
              <w:jc w:val="center"/>
              <w:rPr>
                <w:sz w:val="24"/>
              </w:rPr>
            </w:pPr>
            <w:r>
              <w:rPr>
                <w:sz w:val="24"/>
              </w:rPr>
              <w:t>5,65</w:t>
            </w:r>
          </w:p>
          <w:p w14:paraId="3B711669" w14:textId="77777777" w:rsidR="00914B21" w:rsidRDefault="00914B21" w:rsidP="00406958">
            <w:pPr>
              <w:pStyle w:val="a7"/>
              <w:ind w:firstLine="0"/>
              <w:jc w:val="center"/>
              <w:rPr>
                <w:sz w:val="24"/>
              </w:rPr>
            </w:pPr>
          </w:p>
        </w:tc>
        <w:tc>
          <w:tcPr>
            <w:tcW w:w="839" w:type="dxa"/>
            <w:gridSpan w:val="3"/>
          </w:tcPr>
          <w:p w14:paraId="7C757EDA" w14:textId="77777777" w:rsidR="00914B21" w:rsidRDefault="00914B21" w:rsidP="00406958">
            <w:pPr>
              <w:pStyle w:val="a7"/>
              <w:ind w:firstLine="0"/>
              <w:jc w:val="center"/>
              <w:rPr>
                <w:sz w:val="24"/>
              </w:rPr>
            </w:pPr>
            <w:r>
              <w:rPr>
                <w:sz w:val="24"/>
              </w:rPr>
              <w:t>9,00</w:t>
            </w:r>
          </w:p>
          <w:p w14:paraId="429060B0" w14:textId="77777777" w:rsidR="00914B21" w:rsidRDefault="00914B21" w:rsidP="00406958">
            <w:pPr>
              <w:pStyle w:val="a7"/>
              <w:ind w:firstLine="0"/>
              <w:jc w:val="center"/>
              <w:rPr>
                <w:sz w:val="24"/>
              </w:rPr>
            </w:pPr>
            <w:r>
              <w:rPr>
                <w:sz w:val="24"/>
              </w:rPr>
              <w:t>2,51</w:t>
            </w:r>
          </w:p>
        </w:tc>
        <w:tc>
          <w:tcPr>
            <w:tcW w:w="839" w:type="dxa"/>
            <w:gridSpan w:val="3"/>
          </w:tcPr>
          <w:p w14:paraId="37DA2491" w14:textId="77777777" w:rsidR="00914B21" w:rsidRDefault="00914B21" w:rsidP="00406958">
            <w:pPr>
              <w:pStyle w:val="a7"/>
              <w:ind w:firstLine="0"/>
              <w:jc w:val="center"/>
              <w:rPr>
                <w:sz w:val="24"/>
              </w:rPr>
            </w:pPr>
            <w:r>
              <w:rPr>
                <w:sz w:val="24"/>
              </w:rPr>
              <w:t>19,68</w:t>
            </w:r>
          </w:p>
          <w:p w14:paraId="46B9A658" w14:textId="77777777" w:rsidR="00914B21" w:rsidRDefault="00914B21" w:rsidP="00406958">
            <w:pPr>
              <w:pStyle w:val="a7"/>
              <w:ind w:firstLine="0"/>
              <w:jc w:val="center"/>
              <w:rPr>
                <w:sz w:val="24"/>
              </w:rPr>
            </w:pPr>
            <w:r>
              <w:rPr>
                <w:sz w:val="24"/>
              </w:rPr>
              <w:t>2,72</w:t>
            </w:r>
          </w:p>
        </w:tc>
        <w:tc>
          <w:tcPr>
            <w:tcW w:w="1079" w:type="dxa"/>
            <w:gridSpan w:val="3"/>
          </w:tcPr>
          <w:p w14:paraId="5B2F4560" w14:textId="77777777" w:rsidR="00914B21" w:rsidRDefault="00914B21" w:rsidP="00406958">
            <w:pPr>
              <w:pStyle w:val="a7"/>
              <w:ind w:firstLine="0"/>
              <w:jc w:val="center"/>
              <w:rPr>
                <w:sz w:val="24"/>
              </w:rPr>
            </w:pPr>
            <w:r>
              <w:rPr>
                <w:sz w:val="24"/>
              </w:rPr>
              <w:t>37,26</w:t>
            </w:r>
          </w:p>
        </w:tc>
        <w:tc>
          <w:tcPr>
            <w:tcW w:w="959" w:type="dxa"/>
            <w:gridSpan w:val="3"/>
          </w:tcPr>
          <w:p w14:paraId="3F8551B0" w14:textId="77777777" w:rsidR="00914B21" w:rsidRDefault="00914B21" w:rsidP="00406958">
            <w:pPr>
              <w:pStyle w:val="a7"/>
              <w:ind w:firstLine="0"/>
              <w:jc w:val="center"/>
              <w:rPr>
                <w:sz w:val="24"/>
              </w:rPr>
            </w:pPr>
            <w:r>
              <w:rPr>
                <w:sz w:val="24"/>
              </w:rPr>
              <w:t>25,33</w:t>
            </w:r>
          </w:p>
        </w:tc>
        <w:tc>
          <w:tcPr>
            <w:tcW w:w="1803" w:type="dxa"/>
            <w:gridSpan w:val="3"/>
          </w:tcPr>
          <w:p w14:paraId="789B904B" w14:textId="77777777" w:rsidR="00914B21" w:rsidRDefault="00914B21" w:rsidP="00406958">
            <w:pPr>
              <w:pStyle w:val="a7"/>
              <w:ind w:firstLine="0"/>
              <w:jc w:val="center"/>
              <w:rPr>
                <w:sz w:val="24"/>
              </w:rPr>
            </w:pPr>
            <w:r>
              <w:rPr>
                <w:sz w:val="24"/>
              </w:rPr>
              <w:t>1,17 – Р</w:t>
            </w:r>
            <w:r>
              <w:rPr>
                <w:sz w:val="24"/>
                <w:vertAlign w:val="subscript"/>
              </w:rPr>
              <w:t>2</w:t>
            </w:r>
            <w:r>
              <w:rPr>
                <w:sz w:val="24"/>
              </w:rPr>
              <w:t>О</w:t>
            </w:r>
            <w:r>
              <w:rPr>
                <w:sz w:val="24"/>
                <w:vertAlign w:val="subscript"/>
              </w:rPr>
              <w:t>5</w:t>
            </w:r>
          </w:p>
          <w:p w14:paraId="02FB98C4" w14:textId="77777777" w:rsidR="00914B21" w:rsidRDefault="00914B21" w:rsidP="00406958">
            <w:pPr>
              <w:pStyle w:val="a7"/>
              <w:ind w:firstLine="0"/>
              <w:jc w:val="center"/>
              <w:rPr>
                <w:sz w:val="24"/>
              </w:rPr>
            </w:pPr>
            <w:r>
              <w:rPr>
                <w:sz w:val="24"/>
              </w:rPr>
              <w:t>5,23</w:t>
            </w:r>
          </w:p>
        </w:tc>
      </w:tr>
      <w:tr w:rsidR="00914B21" w14:paraId="143B2435" w14:textId="77777777" w:rsidTr="006D0100">
        <w:trPr>
          <w:cantSplit/>
        </w:trPr>
        <w:tc>
          <w:tcPr>
            <w:tcW w:w="706" w:type="dxa"/>
            <w:gridSpan w:val="3"/>
            <w:vMerge/>
          </w:tcPr>
          <w:p w14:paraId="381FB867" w14:textId="77777777" w:rsidR="00914B21" w:rsidRDefault="00914B21" w:rsidP="00406958">
            <w:pPr>
              <w:pStyle w:val="a7"/>
              <w:ind w:firstLine="0"/>
              <w:jc w:val="center"/>
              <w:rPr>
                <w:sz w:val="24"/>
                <w:lang w:val="ru-RU"/>
              </w:rPr>
            </w:pPr>
          </w:p>
        </w:tc>
        <w:tc>
          <w:tcPr>
            <w:tcW w:w="2519" w:type="dxa"/>
          </w:tcPr>
          <w:p w14:paraId="33F2103D" w14:textId="77777777" w:rsidR="00914B21" w:rsidRDefault="00914B21" w:rsidP="00406958">
            <w:pPr>
              <w:pStyle w:val="a7"/>
              <w:ind w:firstLine="0"/>
              <w:jc w:val="center"/>
              <w:rPr>
                <w:sz w:val="24"/>
              </w:rPr>
            </w:pPr>
            <w:r>
              <w:rPr>
                <w:sz w:val="24"/>
              </w:rPr>
              <w:t>20</w:t>
            </w:r>
            <w:r>
              <w:rPr>
                <w:sz w:val="24"/>
                <w:lang w:val="en-US"/>
              </w:rPr>
              <w:t>/9</w:t>
            </w:r>
            <w:r>
              <w:rPr>
                <w:sz w:val="24"/>
                <w:lang w:val="ru-RU"/>
              </w:rPr>
              <w:t>,</w:t>
            </w:r>
            <w:r>
              <w:rPr>
                <w:sz w:val="24"/>
              </w:rPr>
              <w:t xml:space="preserve"> </w:t>
            </w:r>
            <w:proofErr w:type="spellStart"/>
            <w:r>
              <w:rPr>
                <w:sz w:val="24"/>
              </w:rPr>
              <w:t>Інт</w:t>
            </w:r>
            <w:proofErr w:type="spellEnd"/>
            <w:r>
              <w:rPr>
                <w:sz w:val="24"/>
              </w:rPr>
              <w:t>. 83,2-85,3</w:t>
            </w:r>
          </w:p>
        </w:tc>
        <w:tc>
          <w:tcPr>
            <w:tcW w:w="2877" w:type="dxa"/>
            <w:gridSpan w:val="4"/>
          </w:tcPr>
          <w:p w14:paraId="6865D3FE" w14:textId="77777777" w:rsidR="00914B21" w:rsidRDefault="00914B21" w:rsidP="00406958">
            <w:pPr>
              <w:pStyle w:val="a7"/>
              <w:ind w:firstLine="0"/>
              <w:jc w:val="center"/>
              <w:rPr>
                <w:sz w:val="24"/>
                <w:lang w:val="en-US"/>
              </w:rPr>
            </w:pPr>
            <w:r>
              <w:rPr>
                <w:sz w:val="24"/>
                <w:lang w:val="en-US"/>
              </w:rPr>
              <w:t>-“-</w:t>
            </w:r>
          </w:p>
        </w:tc>
        <w:tc>
          <w:tcPr>
            <w:tcW w:w="600" w:type="dxa"/>
            <w:gridSpan w:val="3"/>
          </w:tcPr>
          <w:p w14:paraId="25829D54" w14:textId="77777777" w:rsidR="00914B21" w:rsidRDefault="00914B21" w:rsidP="00406958">
            <w:pPr>
              <w:pStyle w:val="a7"/>
              <w:ind w:firstLine="0"/>
              <w:jc w:val="center"/>
              <w:rPr>
                <w:sz w:val="24"/>
              </w:rPr>
            </w:pPr>
            <w:r>
              <w:rPr>
                <w:sz w:val="24"/>
              </w:rPr>
              <w:t>а</w:t>
            </w:r>
          </w:p>
          <w:p w14:paraId="1EDA6221" w14:textId="77777777" w:rsidR="00914B21" w:rsidRDefault="00914B21" w:rsidP="00406958">
            <w:pPr>
              <w:pStyle w:val="a7"/>
              <w:ind w:firstLine="0"/>
              <w:jc w:val="center"/>
              <w:rPr>
                <w:sz w:val="24"/>
              </w:rPr>
            </w:pPr>
            <w:r>
              <w:rPr>
                <w:sz w:val="24"/>
              </w:rPr>
              <w:t>б</w:t>
            </w:r>
          </w:p>
        </w:tc>
        <w:tc>
          <w:tcPr>
            <w:tcW w:w="726" w:type="dxa"/>
            <w:gridSpan w:val="2"/>
          </w:tcPr>
          <w:p w14:paraId="3AF351D2" w14:textId="77777777" w:rsidR="00914B21" w:rsidRDefault="00914B21" w:rsidP="00406958">
            <w:pPr>
              <w:pStyle w:val="a7"/>
              <w:ind w:firstLine="0"/>
              <w:jc w:val="center"/>
              <w:rPr>
                <w:sz w:val="24"/>
              </w:rPr>
            </w:pPr>
            <w:r>
              <w:rPr>
                <w:sz w:val="24"/>
              </w:rPr>
              <w:t>0,68</w:t>
            </w:r>
          </w:p>
        </w:tc>
        <w:tc>
          <w:tcPr>
            <w:tcW w:w="962" w:type="dxa"/>
            <w:gridSpan w:val="3"/>
          </w:tcPr>
          <w:p w14:paraId="2396CA38" w14:textId="77777777" w:rsidR="00914B21" w:rsidRDefault="00914B21" w:rsidP="00406958">
            <w:pPr>
              <w:pStyle w:val="a7"/>
              <w:ind w:firstLine="0"/>
              <w:jc w:val="center"/>
              <w:rPr>
                <w:sz w:val="24"/>
              </w:rPr>
            </w:pPr>
            <w:r>
              <w:rPr>
                <w:sz w:val="24"/>
              </w:rPr>
              <w:t>2,33</w:t>
            </w:r>
          </w:p>
        </w:tc>
        <w:tc>
          <w:tcPr>
            <w:tcW w:w="959" w:type="dxa"/>
            <w:gridSpan w:val="4"/>
          </w:tcPr>
          <w:p w14:paraId="6AD89385" w14:textId="77777777" w:rsidR="00914B21" w:rsidRDefault="00914B21" w:rsidP="00406958">
            <w:pPr>
              <w:pStyle w:val="a7"/>
              <w:ind w:firstLine="0"/>
              <w:jc w:val="center"/>
              <w:rPr>
                <w:sz w:val="24"/>
              </w:rPr>
            </w:pPr>
            <w:r>
              <w:rPr>
                <w:sz w:val="24"/>
              </w:rPr>
              <w:t>24,63</w:t>
            </w:r>
          </w:p>
        </w:tc>
        <w:tc>
          <w:tcPr>
            <w:tcW w:w="839" w:type="dxa"/>
            <w:gridSpan w:val="3"/>
          </w:tcPr>
          <w:p w14:paraId="11A0329B" w14:textId="77777777" w:rsidR="00914B21" w:rsidRDefault="00914B21" w:rsidP="00406958">
            <w:pPr>
              <w:pStyle w:val="a7"/>
              <w:ind w:firstLine="0"/>
              <w:jc w:val="center"/>
              <w:rPr>
                <w:sz w:val="24"/>
              </w:rPr>
            </w:pPr>
            <w:r>
              <w:rPr>
                <w:sz w:val="24"/>
              </w:rPr>
              <w:t>28,19</w:t>
            </w:r>
          </w:p>
          <w:p w14:paraId="49C21D54" w14:textId="77777777" w:rsidR="00914B21" w:rsidRDefault="00914B21" w:rsidP="00406958">
            <w:pPr>
              <w:pStyle w:val="a7"/>
              <w:ind w:firstLine="0"/>
              <w:jc w:val="center"/>
              <w:rPr>
                <w:sz w:val="24"/>
              </w:rPr>
            </w:pPr>
            <w:r>
              <w:rPr>
                <w:sz w:val="24"/>
              </w:rPr>
              <w:t>11,55</w:t>
            </w:r>
          </w:p>
        </w:tc>
        <w:tc>
          <w:tcPr>
            <w:tcW w:w="839" w:type="dxa"/>
            <w:gridSpan w:val="3"/>
          </w:tcPr>
          <w:p w14:paraId="36EC021F" w14:textId="77777777" w:rsidR="00914B21" w:rsidRDefault="00914B21" w:rsidP="00406958">
            <w:pPr>
              <w:pStyle w:val="a7"/>
              <w:ind w:firstLine="0"/>
              <w:jc w:val="center"/>
              <w:rPr>
                <w:sz w:val="24"/>
              </w:rPr>
            </w:pPr>
            <w:r>
              <w:rPr>
                <w:sz w:val="24"/>
              </w:rPr>
              <w:t>3,90</w:t>
            </w:r>
          </w:p>
          <w:p w14:paraId="171A3A9A" w14:textId="77777777" w:rsidR="00914B21" w:rsidRDefault="00914B21" w:rsidP="00406958">
            <w:pPr>
              <w:pStyle w:val="a7"/>
              <w:ind w:firstLine="0"/>
              <w:jc w:val="center"/>
              <w:rPr>
                <w:sz w:val="24"/>
              </w:rPr>
            </w:pPr>
            <w:r>
              <w:rPr>
                <w:sz w:val="24"/>
              </w:rPr>
              <w:t>3,07</w:t>
            </w:r>
          </w:p>
        </w:tc>
        <w:tc>
          <w:tcPr>
            <w:tcW w:w="1079" w:type="dxa"/>
            <w:gridSpan w:val="3"/>
          </w:tcPr>
          <w:p w14:paraId="6446E987" w14:textId="77777777" w:rsidR="00914B21" w:rsidRDefault="00914B21" w:rsidP="00406958">
            <w:pPr>
              <w:pStyle w:val="a7"/>
              <w:ind w:firstLine="0"/>
              <w:jc w:val="center"/>
              <w:rPr>
                <w:sz w:val="24"/>
              </w:rPr>
            </w:pPr>
            <w:r>
              <w:rPr>
                <w:sz w:val="24"/>
              </w:rPr>
              <w:t>25,49</w:t>
            </w:r>
          </w:p>
        </w:tc>
        <w:tc>
          <w:tcPr>
            <w:tcW w:w="959" w:type="dxa"/>
            <w:gridSpan w:val="3"/>
          </w:tcPr>
          <w:p w14:paraId="0F79DA1B" w14:textId="77777777" w:rsidR="00914B21" w:rsidRDefault="00914B21" w:rsidP="00406958">
            <w:pPr>
              <w:pStyle w:val="a7"/>
              <w:ind w:firstLine="0"/>
              <w:jc w:val="center"/>
              <w:rPr>
                <w:sz w:val="24"/>
              </w:rPr>
            </w:pPr>
            <w:r>
              <w:rPr>
                <w:sz w:val="24"/>
              </w:rPr>
              <w:t>13,78</w:t>
            </w:r>
          </w:p>
        </w:tc>
        <w:tc>
          <w:tcPr>
            <w:tcW w:w="1803" w:type="dxa"/>
            <w:gridSpan w:val="3"/>
          </w:tcPr>
          <w:p w14:paraId="50B0ED2A" w14:textId="77777777" w:rsidR="00914B21" w:rsidRDefault="00914B21" w:rsidP="00406958">
            <w:pPr>
              <w:pStyle w:val="a7"/>
              <w:ind w:firstLine="0"/>
              <w:jc w:val="center"/>
              <w:rPr>
                <w:sz w:val="24"/>
              </w:rPr>
            </w:pPr>
            <w:r>
              <w:rPr>
                <w:sz w:val="24"/>
              </w:rPr>
              <w:t>0,18 – Р</w:t>
            </w:r>
            <w:r>
              <w:rPr>
                <w:sz w:val="24"/>
                <w:vertAlign w:val="subscript"/>
              </w:rPr>
              <w:t>2</w:t>
            </w:r>
            <w:r>
              <w:rPr>
                <w:sz w:val="24"/>
              </w:rPr>
              <w:t>О</w:t>
            </w:r>
            <w:r>
              <w:rPr>
                <w:sz w:val="24"/>
                <w:vertAlign w:val="subscript"/>
              </w:rPr>
              <w:t>5</w:t>
            </w:r>
          </w:p>
          <w:p w14:paraId="2E87364E" w14:textId="77777777" w:rsidR="00914B21" w:rsidRDefault="00914B21" w:rsidP="00406958">
            <w:pPr>
              <w:pStyle w:val="a7"/>
              <w:ind w:firstLine="0"/>
              <w:jc w:val="center"/>
              <w:rPr>
                <w:sz w:val="24"/>
              </w:rPr>
            </w:pPr>
            <w:r>
              <w:rPr>
                <w:sz w:val="24"/>
              </w:rPr>
              <w:t>14,62</w:t>
            </w:r>
          </w:p>
        </w:tc>
      </w:tr>
      <w:tr w:rsidR="00914B21" w14:paraId="77D28A43" w14:textId="77777777" w:rsidTr="006D0100">
        <w:trPr>
          <w:cantSplit/>
        </w:trPr>
        <w:tc>
          <w:tcPr>
            <w:tcW w:w="706" w:type="dxa"/>
            <w:gridSpan w:val="3"/>
            <w:vMerge/>
          </w:tcPr>
          <w:p w14:paraId="3BE8BEE0" w14:textId="77777777" w:rsidR="00914B21" w:rsidRDefault="00914B21" w:rsidP="00406958">
            <w:pPr>
              <w:pStyle w:val="a7"/>
              <w:ind w:firstLine="0"/>
              <w:jc w:val="center"/>
              <w:rPr>
                <w:sz w:val="24"/>
                <w:lang w:val="ru-RU"/>
              </w:rPr>
            </w:pPr>
          </w:p>
        </w:tc>
        <w:tc>
          <w:tcPr>
            <w:tcW w:w="2519" w:type="dxa"/>
          </w:tcPr>
          <w:p w14:paraId="6AEF6500" w14:textId="77777777" w:rsidR="00914B21" w:rsidRDefault="00914B21" w:rsidP="00406958">
            <w:pPr>
              <w:pStyle w:val="a7"/>
              <w:ind w:firstLine="0"/>
              <w:jc w:val="center"/>
              <w:rPr>
                <w:sz w:val="24"/>
              </w:rPr>
            </w:pPr>
            <w:r>
              <w:rPr>
                <w:sz w:val="24"/>
              </w:rPr>
              <w:t xml:space="preserve"> 20</w:t>
            </w:r>
            <w:r>
              <w:rPr>
                <w:sz w:val="24"/>
                <w:lang w:val="en-US"/>
              </w:rPr>
              <w:t>/13</w:t>
            </w:r>
            <w:r>
              <w:rPr>
                <w:sz w:val="24"/>
              </w:rPr>
              <w:t xml:space="preserve">, </w:t>
            </w:r>
            <w:proofErr w:type="spellStart"/>
            <w:r>
              <w:rPr>
                <w:sz w:val="24"/>
              </w:rPr>
              <w:t>Інт</w:t>
            </w:r>
            <w:proofErr w:type="spellEnd"/>
            <w:r>
              <w:rPr>
                <w:sz w:val="24"/>
              </w:rPr>
              <w:t>. 89,8-91,7</w:t>
            </w:r>
          </w:p>
        </w:tc>
        <w:tc>
          <w:tcPr>
            <w:tcW w:w="2877" w:type="dxa"/>
            <w:gridSpan w:val="4"/>
          </w:tcPr>
          <w:p w14:paraId="7D0291BB" w14:textId="77777777" w:rsidR="00914B21" w:rsidRDefault="00914B21" w:rsidP="00406958">
            <w:pPr>
              <w:pStyle w:val="a7"/>
              <w:ind w:firstLine="0"/>
              <w:jc w:val="center"/>
              <w:rPr>
                <w:sz w:val="24"/>
                <w:lang w:val="en-US"/>
              </w:rPr>
            </w:pPr>
            <w:r>
              <w:rPr>
                <w:sz w:val="24"/>
                <w:lang w:val="en-US"/>
              </w:rPr>
              <w:t>-“-</w:t>
            </w:r>
          </w:p>
        </w:tc>
        <w:tc>
          <w:tcPr>
            <w:tcW w:w="600" w:type="dxa"/>
            <w:gridSpan w:val="3"/>
          </w:tcPr>
          <w:p w14:paraId="669D9FF4" w14:textId="77777777" w:rsidR="00914B21" w:rsidRDefault="00914B21" w:rsidP="00406958">
            <w:pPr>
              <w:pStyle w:val="a7"/>
              <w:ind w:firstLine="0"/>
              <w:jc w:val="center"/>
              <w:rPr>
                <w:sz w:val="24"/>
              </w:rPr>
            </w:pPr>
            <w:r>
              <w:rPr>
                <w:sz w:val="24"/>
              </w:rPr>
              <w:t>а</w:t>
            </w:r>
          </w:p>
          <w:p w14:paraId="480E3892" w14:textId="77777777" w:rsidR="00914B21" w:rsidRDefault="00914B21" w:rsidP="00406958">
            <w:pPr>
              <w:pStyle w:val="a7"/>
              <w:ind w:firstLine="0"/>
              <w:jc w:val="center"/>
              <w:rPr>
                <w:sz w:val="24"/>
              </w:rPr>
            </w:pPr>
            <w:r>
              <w:rPr>
                <w:sz w:val="24"/>
              </w:rPr>
              <w:t>б</w:t>
            </w:r>
          </w:p>
        </w:tc>
        <w:tc>
          <w:tcPr>
            <w:tcW w:w="726" w:type="dxa"/>
            <w:gridSpan w:val="2"/>
          </w:tcPr>
          <w:p w14:paraId="649D0637" w14:textId="77777777" w:rsidR="00914B21" w:rsidRDefault="00914B21" w:rsidP="00406958">
            <w:pPr>
              <w:pStyle w:val="a7"/>
              <w:ind w:firstLine="0"/>
              <w:jc w:val="center"/>
              <w:rPr>
                <w:sz w:val="24"/>
              </w:rPr>
            </w:pPr>
            <w:r>
              <w:rPr>
                <w:sz w:val="24"/>
              </w:rPr>
              <w:t>9,32</w:t>
            </w:r>
          </w:p>
        </w:tc>
        <w:tc>
          <w:tcPr>
            <w:tcW w:w="962" w:type="dxa"/>
            <w:gridSpan w:val="3"/>
          </w:tcPr>
          <w:p w14:paraId="77044943" w14:textId="77777777" w:rsidR="00914B21" w:rsidRDefault="00914B21" w:rsidP="00406958">
            <w:pPr>
              <w:pStyle w:val="a7"/>
              <w:ind w:firstLine="0"/>
              <w:jc w:val="center"/>
              <w:rPr>
                <w:sz w:val="24"/>
              </w:rPr>
            </w:pPr>
            <w:r>
              <w:rPr>
                <w:sz w:val="24"/>
              </w:rPr>
              <w:t>0,42</w:t>
            </w:r>
          </w:p>
        </w:tc>
        <w:tc>
          <w:tcPr>
            <w:tcW w:w="959" w:type="dxa"/>
            <w:gridSpan w:val="4"/>
          </w:tcPr>
          <w:p w14:paraId="7A7B9502" w14:textId="77777777" w:rsidR="00914B21" w:rsidRDefault="00914B21" w:rsidP="00406958">
            <w:pPr>
              <w:pStyle w:val="a7"/>
              <w:ind w:firstLine="0"/>
              <w:jc w:val="center"/>
              <w:rPr>
                <w:sz w:val="24"/>
              </w:rPr>
            </w:pPr>
            <w:r>
              <w:rPr>
                <w:sz w:val="24"/>
              </w:rPr>
              <w:t>1,80</w:t>
            </w:r>
          </w:p>
        </w:tc>
        <w:tc>
          <w:tcPr>
            <w:tcW w:w="839" w:type="dxa"/>
            <w:gridSpan w:val="3"/>
          </w:tcPr>
          <w:p w14:paraId="72106FB9" w14:textId="77777777" w:rsidR="00914B21" w:rsidRDefault="00914B21" w:rsidP="00406958">
            <w:pPr>
              <w:pStyle w:val="a7"/>
              <w:ind w:firstLine="0"/>
              <w:jc w:val="center"/>
              <w:rPr>
                <w:sz w:val="24"/>
              </w:rPr>
            </w:pPr>
            <w:r>
              <w:rPr>
                <w:sz w:val="24"/>
              </w:rPr>
              <w:t>21,10</w:t>
            </w:r>
          </w:p>
          <w:p w14:paraId="7B9B121A" w14:textId="77777777" w:rsidR="00914B21" w:rsidRDefault="00914B21" w:rsidP="00406958">
            <w:pPr>
              <w:pStyle w:val="a7"/>
              <w:ind w:firstLine="0"/>
              <w:jc w:val="center"/>
              <w:rPr>
                <w:sz w:val="24"/>
              </w:rPr>
            </w:pPr>
            <w:r>
              <w:rPr>
                <w:sz w:val="24"/>
              </w:rPr>
              <w:t>8,80</w:t>
            </w:r>
          </w:p>
        </w:tc>
        <w:tc>
          <w:tcPr>
            <w:tcW w:w="839" w:type="dxa"/>
            <w:gridSpan w:val="3"/>
          </w:tcPr>
          <w:p w14:paraId="07126011" w14:textId="77777777" w:rsidR="00914B21" w:rsidRDefault="00914B21" w:rsidP="00406958">
            <w:pPr>
              <w:pStyle w:val="a7"/>
              <w:ind w:firstLine="0"/>
              <w:jc w:val="center"/>
              <w:rPr>
                <w:sz w:val="24"/>
              </w:rPr>
            </w:pPr>
            <w:r>
              <w:rPr>
                <w:sz w:val="24"/>
              </w:rPr>
              <w:t>5,41</w:t>
            </w:r>
          </w:p>
          <w:p w14:paraId="66FC1FF3" w14:textId="77777777" w:rsidR="00914B21" w:rsidRDefault="00914B21" w:rsidP="00406958">
            <w:pPr>
              <w:pStyle w:val="a7"/>
              <w:ind w:firstLine="0"/>
              <w:jc w:val="center"/>
              <w:rPr>
                <w:sz w:val="24"/>
              </w:rPr>
            </w:pPr>
            <w:r>
              <w:rPr>
                <w:sz w:val="24"/>
              </w:rPr>
              <w:t>4,19</w:t>
            </w:r>
          </w:p>
        </w:tc>
        <w:tc>
          <w:tcPr>
            <w:tcW w:w="1079" w:type="dxa"/>
            <w:gridSpan w:val="3"/>
          </w:tcPr>
          <w:p w14:paraId="71629AD2" w14:textId="77777777" w:rsidR="00914B21" w:rsidRDefault="00914B21" w:rsidP="00406958">
            <w:pPr>
              <w:pStyle w:val="a7"/>
              <w:ind w:firstLine="0"/>
              <w:jc w:val="center"/>
              <w:rPr>
                <w:sz w:val="24"/>
              </w:rPr>
            </w:pPr>
            <w:r>
              <w:rPr>
                <w:sz w:val="24"/>
              </w:rPr>
              <w:t>36,66</w:t>
            </w:r>
          </w:p>
          <w:p w14:paraId="6EDA598E" w14:textId="77777777" w:rsidR="00914B21" w:rsidRDefault="00914B21" w:rsidP="00406958">
            <w:pPr>
              <w:pStyle w:val="a7"/>
              <w:ind w:firstLine="0"/>
              <w:jc w:val="center"/>
              <w:rPr>
                <w:sz w:val="24"/>
              </w:rPr>
            </w:pPr>
          </w:p>
        </w:tc>
        <w:tc>
          <w:tcPr>
            <w:tcW w:w="959" w:type="dxa"/>
            <w:gridSpan w:val="3"/>
          </w:tcPr>
          <w:p w14:paraId="49AA92BF" w14:textId="77777777" w:rsidR="00914B21" w:rsidRDefault="00914B21" w:rsidP="00406958">
            <w:pPr>
              <w:pStyle w:val="a7"/>
              <w:ind w:firstLine="0"/>
              <w:jc w:val="center"/>
              <w:rPr>
                <w:sz w:val="24"/>
              </w:rPr>
            </w:pPr>
            <w:r>
              <w:rPr>
                <w:sz w:val="24"/>
              </w:rPr>
              <w:t>25,29</w:t>
            </w:r>
          </w:p>
        </w:tc>
        <w:tc>
          <w:tcPr>
            <w:tcW w:w="1803" w:type="dxa"/>
            <w:gridSpan w:val="3"/>
          </w:tcPr>
          <w:p w14:paraId="2FCC9476" w14:textId="77777777" w:rsidR="00914B21" w:rsidRDefault="00914B21" w:rsidP="00406958">
            <w:pPr>
              <w:pStyle w:val="a7"/>
              <w:ind w:firstLine="0"/>
              <w:jc w:val="center"/>
              <w:rPr>
                <w:sz w:val="24"/>
              </w:rPr>
            </w:pPr>
            <w:r>
              <w:rPr>
                <w:sz w:val="24"/>
              </w:rPr>
              <w:t>0,60 – Р</w:t>
            </w:r>
            <w:r>
              <w:rPr>
                <w:sz w:val="24"/>
                <w:vertAlign w:val="subscript"/>
              </w:rPr>
              <w:t>2</w:t>
            </w:r>
            <w:r>
              <w:rPr>
                <w:sz w:val="24"/>
              </w:rPr>
              <w:t>О</w:t>
            </w:r>
            <w:r>
              <w:rPr>
                <w:sz w:val="24"/>
                <w:vertAlign w:val="subscript"/>
              </w:rPr>
              <w:t>5</w:t>
            </w:r>
          </w:p>
          <w:p w14:paraId="56683BFF" w14:textId="77777777" w:rsidR="00914B21" w:rsidRDefault="00914B21" w:rsidP="00406958">
            <w:pPr>
              <w:pStyle w:val="a7"/>
              <w:ind w:firstLine="0"/>
              <w:jc w:val="center"/>
              <w:rPr>
                <w:sz w:val="24"/>
              </w:rPr>
            </w:pPr>
            <w:r>
              <w:rPr>
                <w:sz w:val="24"/>
              </w:rPr>
              <w:t>12,99</w:t>
            </w:r>
          </w:p>
        </w:tc>
      </w:tr>
      <w:tr w:rsidR="00914B21" w14:paraId="403F5FA4" w14:textId="77777777" w:rsidTr="006D0100">
        <w:trPr>
          <w:cantSplit/>
        </w:trPr>
        <w:tc>
          <w:tcPr>
            <w:tcW w:w="706" w:type="dxa"/>
            <w:gridSpan w:val="3"/>
            <w:vMerge w:val="restart"/>
          </w:tcPr>
          <w:p w14:paraId="630F2A5E" w14:textId="77777777" w:rsidR="00914B21" w:rsidRDefault="00914B21" w:rsidP="00406958">
            <w:pPr>
              <w:pStyle w:val="a7"/>
              <w:ind w:right="-108"/>
              <w:jc w:val="center"/>
              <w:rPr>
                <w:sz w:val="24"/>
                <w:lang w:val="ru-RU"/>
              </w:rPr>
            </w:pPr>
            <w:r>
              <w:rPr>
                <w:sz w:val="24"/>
                <w:lang w:val="ru-RU"/>
              </w:rPr>
              <w:t>112</w:t>
            </w:r>
          </w:p>
        </w:tc>
        <w:tc>
          <w:tcPr>
            <w:tcW w:w="2519" w:type="dxa"/>
          </w:tcPr>
          <w:p w14:paraId="57D94611" w14:textId="77777777" w:rsidR="00914B21" w:rsidRDefault="00914B21" w:rsidP="00406958">
            <w:pPr>
              <w:pStyle w:val="a7"/>
              <w:ind w:firstLine="0"/>
              <w:jc w:val="center"/>
              <w:rPr>
                <w:sz w:val="24"/>
              </w:rPr>
            </w:pPr>
            <w:proofErr w:type="spellStart"/>
            <w:r>
              <w:rPr>
                <w:sz w:val="24"/>
              </w:rPr>
              <w:t>Карачівецький</w:t>
            </w:r>
            <w:proofErr w:type="spellEnd"/>
            <w:r>
              <w:rPr>
                <w:sz w:val="24"/>
              </w:rPr>
              <w:t xml:space="preserve"> 23</w:t>
            </w:r>
            <w:r>
              <w:rPr>
                <w:sz w:val="24"/>
                <w:lang w:val="en-US"/>
              </w:rPr>
              <w:t>/4</w:t>
            </w:r>
            <w:r>
              <w:rPr>
                <w:sz w:val="24"/>
              </w:rPr>
              <w:t xml:space="preserve">, </w:t>
            </w:r>
            <w:proofErr w:type="spellStart"/>
            <w:r>
              <w:rPr>
                <w:sz w:val="24"/>
              </w:rPr>
              <w:t>Інт</w:t>
            </w:r>
            <w:proofErr w:type="spellEnd"/>
            <w:r>
              <w:rPr>
                <w:sz w:val="24"/>
              </w:rPr>
              <w:t>. 88,5-89,6</w:t>
            </w:r>
          </w:p>
        </w:tc>
        <w:tc>
          <w:tcPr>
            <w:tcW w:w="2877" w:type="dxa"/>
            <w:gridSpan w:val="4"/>
          </w:tcPr>
          <w:p w14:paraId="4561E5EC" w14:textId="77777777" w:rsidR="00914B21" w:rsidRDefault="00914B21" w:rsidP="00406958">
            <w:pPr>
              <w:pStyle w:val="a7"/>
              <w:ind w:firstLine="0"/>
              <w:jc w:val="center"/>
              <w:rPr>
                <w:sz w:val="24"/>
              </w:rPr>
            </w:pPr>
            <w:r w:rsidRPr="003026B2">
              <w:rPr>
                <w:sz w:val="24"/>
                <w:lang w:val="ru-RU"/>
              </w:rPr>
              <w:t>Хм</w:t>
            </w:r>
            <w:r>
              <w:rPr>
                <w:sz w:val="24"/>
              </w:rPr>
              <w:t>е</w:t>
            </w:r>
            <w:proofErr w:type="spellStart"/>
            <w:r w:rsidRPr="003026B2">
              <w:rPr>
                <w:sz w:val="24"/>
                <w:lang w:val="ru-RU"/>
              </w:rPr>
              <w:t>льницька</w:t>
            </w:r>
            <w:proofErr w:type="spellEnd"/>
            <w:r w:rsidRPr="003026B2">
              <w:rPr>
                <w:sz w:val="24"/>
                <w:lang w:val="ru-RU"/>
              </w:rPr>
              <w:t xml:space="preserve"> обл. </w:t>
            </w:r>
            <w:proofErr w:type="spellStart"/>
            <w:r w:rsidRPr="003026B2">
              <w:rPr>
                <w:sz w:val="24"/>
                <w:lang w:val="ru-RU"/>
              </w:rPr>
              <w:t>Віньков</w:t>
            </w:r>
            <w:r>
              <w:rPr>
                <w:sz w:val="24"/>
              </w:rPr>
              <w:t>ецький</w:t>
            </w:r>
            <w:proofErr w:type="spellEnd"/>
            <w:r w:rsidRPr="003026B2">
              <w:rPr>
                <w:sz w:val="24"/>
                <w:lang w:val="ru-RU"/>
              </w:rPr>
              <w:t xml:space="preserve"> р-н</w:t>
            </w:r>
          </w:p>
        </w:tc>
        <w:tc>
          <w:tcPr>
            <w:tcW w:w="600" w:type="dxa"/>
            <w:gridSpan w:val="3"/>
          </w:tcPr>
          <w:p w14:paraId="57BE7037" w14:textId="77777777" w:rsidR="00914B21" w:rsidRDefault="00914B21" w:rsidP="00406958">
            <w:pPr>
              <w:pStyle w:val="a7"/>
              <w:ind w:firstLine="0"/>
              <w:jc w:val="center"/>
              <w:rPr>
                <w:sz w:val="24"/>
              </w:rPr>
            </w:pPr>
            <w:r>
              <w:rPr>
                <w:sz w:val="24"/>
              </w:rPr>
              <w:t>а</w:t>
            </w:r>
          </w:p>
          <w:p w14:paraId="3FE3D3E2" w14:textId="77777777" w:rsidR="00914B21" w:rsidRDefault="00914B21" w:rsidP="00406958">
            <w:pPr>
              <w:pStyle w:val="a7"/>
              <w:ind w:firstLine="0"/>
              <w:jc w:val="center"/>
              <w:rPr>
                <w:sz w:val="24"/>
              </w:rPr>
            </w:pPr>
            <w:r>
              <w:rPr>
                <w:sz w:val="24"/>
              </w:rPr>
              <w:t>б</w:t>
            </w:r>
          </w:p>
        </w:tc>
        <w:tc>
          <w:tcPr>
            <w:tcW w:w="726" w:type="dxa"/>
            <w:gridSpan w:val="2"/>
          </w:tcPr>
          <w:p w14:paraId="22446024" w14:textId="77777777" w:rsidR="00914B21" w:rsidRDefault="00914B21" w:rsidP="00406958">
            <w:pPr>
              <w:pStyle w:val="a7"/>
              <w:ind w:firstLine="0"/>
              <w:jc w:val="center"/>
              <w:rPr>
                <w:sz w:val="24"/>
              </w:rPr>
            </w:pPr>
            <w:r>
              <w:rPr>
                <w:sz w:val="24"/>
              </w:rPr>
              <w:t>2,76</w:t>
            </w:r>
          </w:p>
          <w:p w14:paraId="34291328" w14:textId="77777777" w:rsidR="00914B21" w:rsidRDefault="00914B21" w:rsidP="00406958">
            <w:pPr>
              <w:pStyle w:val="a7"/>
              <w:ind w:firstLine="0"/>
              <w:jc w:val="center"/>
              <w:rPr>
                <w:sz w:val="24"/>
              </w:rPr>
            </w:pPr>
            <w:r>
              <w:rPr>
                <w:sz w:val="24"/>
              </w:rPr>
              <w:t>-</w:t>
            </w:r>
          </w:p>
        </w:tc>
        <w:tc>
          <w:tcPr>
            <w:tcW w:w="962" w:type="dxa"/>
            <w:gridSpan w:val="3"/>
          </w:tcPr>
          <w:p w14:paraId="26D0A359" w14:textId="77777777" w:rsidR="00914B21" w:rsidRDefault="00914B21" w:rsidP="00406958">
            <w:pPr>
              <w:pStyle w:val="a7"/>
              <w:ind w:firstLine="0"/>
              <w:jc w:val="center"/>
              <w:rPr>
                <w:sz w:val="24"/>
              </w:rPr>
            </w:pPr>
            <w:r>
              <w:rPr>
                <w:sz w:val="24"/>
              </w:rPr>
              <w:t>1,04</w:t>
            </w:r>
          </w:p>
          <w:p w14:paraId="2D17618E" w14:textId="77777777" w:rsidR="00914B21" w:rsidRDefault="00914B21" w:rsidP="00406958">
            <w:pPr>
              <w:pStyle w:val="a7"/>
              <w:ind w:firstLine="0"/>
              <w:jc w:val="center"/>
              <w:rPr>
                <w:sz w:val="24"/>
              </w:rPr>
            </w:pPr>
            <w:r>
              <w:rPr>
                <w:sz w:val="24"/>
              </w:rPr>
              <w:t>-</w:t>
            </w:r>
          </w:p>
        </w:tc>
        <w:tc>
          <w:tcPr>
            <w:tcW w:w="959" w:type="dxa"/>
            <w:gridSpan w:val="4"/>
          </w:tcPr>
          <w:p w14:paraId="75063E5A" w14:textId="77777777" w:rsidR="00914B21" w:rsidRDefault="00914B21" w:rsidP="00406958">
            <w:pPr>
              <w:pStyle w:val="a7"/>
              <w:ind w:firstLine="0"/>
              <w:jc w:val="center"/>
              <w:rPr>
                <w:sz w:val="24"/>
              </w:rPr>
            </w:pPr>
            <w:r>
              <w:rPr>
                <w:sz w:val="24"/>
              </w:rPr>
              <w:t>5,59</w:t>
            </w:r>
          </w:p>
          <w:p w14:paraId="0B9304A0" w14:textId="77777777" w:rsidR="00914B21" w:rsidRDefault="00914B21" w:rsidP="00406958">
            <w:pPr>
              <w:pStyle w:val="a7"/>
              <w:ind w:firstLine="0"/>
              <w:jc w:val="center"/>
              <w:rPr>
                <w:sz w:val="24"/>
              </w:rPr>
            </w:pPr>
            <w:r>
              <w:rPr>
                <w:sz w:val="24"/>
              </w:rPr>
              <w:t>2,00</w:t>
            </w:r>
          </w:p>
        </w:tc>
        <w:tc>
          <w:tcPr>
            <w:tcW w:w="839" w:type="dxa"/>
            <w:gridSpan w:val="3"/>
          </w:tcPr>
          <w:p w14:paraId="22252067" w14:textId="77777777" w:rsidR="00914B21" w:rsidRDefault="00914B21" w:rsidP="00406958">
            <w:pPr>
              <w:pStyle w:val="a7"/>
              <w:ind w:firstLine="0"/>
              <w:jc w:val="center"/>
              <w:rPr>
                <w:sz w:val="24"/>
              </w:rPr>
            </w:pPr>
            <w:r>
              <w:rPr>
                <w:sz w:val="24"/>
              </w:rPr>
              <w:t>29,95</w:t>
            </w:r>
          </w:p>
          <w:p w14:paraId="0558E4B1" w14:textId="77777777" w:rsidR="00914B21" w:rsidRDefault="00914B21" w:rsidP="00406958">
            <w:pPr>
              <w:pStyle w:val="a7"/>
              <w:ind w:firstLine="0"/>
              <w:jc w:val="center"/>
              <w:rPr>
                <w:sz w:val="24"/>
              </w:rPr>
            </w:pPr>
            <w:r>
              <w:rPr>
                <w:sz w:val="24"/>
              </w:rPr>
              <w:t>24,10</w:t>
            </w:r>
          </w:p>
        </w:tc>
        <w:tc>
          <w:tcPr>
            <w:tcW w:w="839" w:type="dxa"/>
            <w:gridSpan w:val="3"/>
          </w:tcPr>
          <w:p w14:paraId="3E4A028A" w14:textId="77777777" w:rsidR="00914B21" w:rsidRDefault="00914B21" w:rsidP="00406958">
            <w:pPr>
              <w:pStyle w:val="a7"/>
              <w:ind w:firstLine="0"/>
              <w:jc w:val="center"/>
              <w:rPr>
                <w:sz w:val="24"/>
              </w:rPr>
            </w:pPr>
            <w:r>
              <w:rPr>
                <w:sz w:val="24"/>
              </w:rPr>
              <w:t>4,13</w:t>
            </w:r>
          </w:p>
          <w:p w14:paraId="3850305D" w14:textId="77777777" w:rsidR="00914B21" w:rsidRDefault="00914B21" w:rsidP="00406958">
            <w:pPr>
              <w:pStyle w:val="a7"/>
              <w:ind w:firstLine="0"/>
              <w:jc w:val="center"/>
              <w:rPr>
                <w:sz w:val="24"/>
              </w:rPr>
            </w:pPr>
            <w:r>
              <w:rPr>
                <w:sz w:val="24"/>
              </w:rPr>
              <w:t>3,10</w:t>
            </w:r>
          </w:p>
        </w:tc>
        <w:tc>
          <w:tcPr>
            <w:tcW w:w="1079" w:type="dxa"/>
            <w:gridSpan w:val="3"/>
          </w:tcPr>
          <w:p w14:paraId="775C3D84" w14:textId="77777777" w:rsidR="00914B21" w:rsidRDefault="00914B21" w:rsidP="00406958">
            <w:pPr>
              <w:pStyle w:val="a7"/>
              <w:ind w:firstLine="0"/>
              <w:jc w:val="center"/>
              <w:rPr>
                <w:sz w:val="24"/>
              </w:rPr>
            </w:pPr>
            <w:r>
              <w:rPr>
                <w:sz w:val="24"/>
              </w:rPr>
              <w:t>29,99</w:t>
            </w:r>
          </w:p>
          <w:p w14:paraId="28B0FA13" w14:textId="77777777" w:rsidR="00914B21" w:rsidRDefault="00914B21" w:rsidP="00406958">
            <w:pPr>
              <w:pStyle w:val="a7"/>
              <w:ind w:firstLine="0"/>
              <w:jc w:val="center"/>
              <w:rPr>
                <w:sz w:val="24"/>
              </w:rPr>
            </w:pPr>
            <w:r>
              <w:rPr>
                <w:sz w:val="24"/>
              </w:rPr>
              <w:t>-</w:t>
            </w:r>
          </w:p>
        </w:tc>
        <w:tc>
          <w:tcPr>
            <w:tcW w:w="959" w:type="dxa"/>
            <w:gridSpan w:val="3"/>
          </w:tcPr>
          <w:p w14:paraId="28766DF7" w14:textId="77777777" w:rsidR="00914B21" w:rsidRDefault="00914B21" w:rsidP="00406958">
            <w:pPr>
              <w:pStyle w:val="a7"/>
              <w:ind w:firstLine="0"/>
              <w:jc w:val="center"/>
              <w:rPr>
                <w:sz w:val="24"/>
              </w:rPr>
            </w:pPr>
            <w:r>
              <w:rPr>
                <w:sz w:val="24"/>
              </w:rPr>
              <w:t>26,54</w:t>
            </w:r>
          </w:p>
          <w:p w14:paraId="62656602" w14:textId="77777777" w:rsidR="00914B21" w:rsidRDefault="00914B21" w:rsidP="00406958">
            <w:pPr>
              <w:pStyle w:val="a7"/>
              <w:ind w:firstLine="0"/>
              <w:jc w:val="center"/>
              <w:rPr>
                <w:sz w:val="24"/>
              </w:rPr>
            </w:pPr>
            <w:r>
              <w:rPr>
                <w:sz w:val="24"/>
              </w:rPr>
              <w:t>-</w:t>
            </w:r>
          </w:p>
        </w:tc>
        <w:tc>
          <w:tcPr>
            <w:tcW w:w="1803" w:type="dxa"/>
            <w:gridSpan w:val="3"/>
          </w:tcPr>
          <w:p w14:paraId="67074D4A" w14:textId="77777777" w:rsidR="00914B21" w:rsidRDefault="00914B21" w:rsidP="00406958">
            <w:pPr>
              <w:pStyle w:val="a7"/>
              <w:ind w:firstLine="0"/>
              <w:jc w:val="center"/>
              <w:rPr>
                <w:sz w:val="24"/>
              </w:rPr>
            </w:pPr>
            <w:r>
              <w:rPr>
                <w:sz w:val="24"/>
              </w:rPr>
              <w:t>0,63 – Р</w:t>
            </w:r>
            <w:r>
              <w:rPr>
                <w:sz w:val="24"/>
                <w:vertAlign w:val="subscript"/>
              </w:rPr>
              <w:t>2</w:t>
            </w:r>
            <w:r>
              <w:rPr>
                <w:sz w:val="24"/>
              </w:rPr>
              <w:t>О</w:t>
            </w:r>
            <w:r>
              <w:rPr>
                <w:sz w:val="24"/>
                <w:vertAlign w:val="subscript"/>
              </w:rPr>
              <w:t>5</w:t>
            </w:r>
          </w:p>
          <w:p w14:paraId="1E2D05AC" w14:textId="77777777" w:rsidR="00914B21" w:rsidRDefault="00914B21" w:rsidP="00406958">
            <w:pPr>
              <w:pStyle w:val="a7"/>
              <w:ind w:firstLine="0"/>
              <w:jc w:val="center"/>
              <w:rPr>
                <w:sz w:val="24"/>
              </w:rPr>
            </w:pPr>
            <w:r>
              <w:rPr>
                <w:sz w:val="24"/>
              </w:rPr>
              <w:t>29,20</w:t>
            </w:r>
          </w:p>
        </w:tc>
      </w:tr>
      <w:tr w:rsidR="00914B21" w14:paraId="79E39BA6" w14:textId="77777777" w:rsidTr="006D0100">
        <w:trPr>
          <w:cantSplit/>
        </w:trPr>
        <w:tc>
          <w:tcPr>
            <w:tcW w:w="706" w:type="dxa"/>
            <w:gridSpan w:val="3"/>
            <w:vMerge/>
          </w:tcPr>
          <w:p w14:paraId="5A44ED58" w14:textId="77777777" w:rsidR="00914B21" w:rsidRDefault="00914B21" w:rsidP="00406958">
            <w:pPr>
              <w:pStyle w:val="a7"/>
              <w:jc w:val="center"/>
              <w:rPr>
                <w:sz w:val="24"/>
                <w:lang w:val="ru-RU"/>
              </w:rPr>
            </w:pPr>
          </w:p>
        </w:tc>
        <w:tc>
          <w:tcPr>
            <w:tcW w:w="2519" w:type="dxa"/>
          </w:tcPr>
          <w:p w14:paraId="21522FD9" w14:textId="77777777" w:rsidR="00914B21" w:rsidRDefault="00914B21" w:rsidP="00406958">
            <w:pPr>
              <w:pStyle w:val="a7"/>
              <w:ind w:firstLine="0"/>
              <w:jc w:val="center"/>
              <w:rPr>
                <w:sz w:val="24"/>
              </w:rPr>
            </w:pPr>
            <w:r>
              <w:rPr>
                <w:sz w:val="24"/>
              </w:rPr>
              <w:t>29</w:t>
            </w:r>
            <w:r>
              <w:rPr>
                <w:sz w:val="24"/>
                <w:lang w:val="en-US"/>
              </w:rPr>
              <w:t>/1</w:t>
            </w:r>
            <w:r>
              <w:rPr>
                <w:sz w:val="24"/>
              </w:rPr>
              <w:t xml:space="preserve">, </w:t>
            </w:r>
            <w:proofErr w:type="spellStart"/>
            <w:r>
              <w:rPr>
                <w:sz w:val="24"/>
              </w:rPr>
              <w:t>Інт</w:t>
            </w:r>
            <w:proofErr w:type="spellEnd"/>
            <w:r>
              <w:rPr>
                <w:sz w:val="24"/>
              </w:rPr>
              <w:t>. 57,1-58,0</w:t>
            </w:r>
          </w:p>
        </w:tc>
        <w:tc>
          <w:tcPr>
            <w:tcW w:w="2877" w:type="dxa"/>
            <w:gridSpan w:val="4"/>
          </w:tcPr>
          <w:p w14:paraId="69025A5E" w14:textId="77777777" w:rsidR="00914B21" w:rsidRDefault="00914B21" w:rsidP="00406958">
            <w:pPr>
              <w:pStyle w:val="a7"/>
              <w:ind w:firstLine="0"/>
              <w:jc w:val="center"/>
              <w:rPr>
                <w:sz w:val="24"/>
              </w:rPr>
            </w:pPr>
            <w:r>
              <w:rPr>
                <w:sz w:val="24"/>
                <w:lang w:val="en-US"/>
              </w:rPr>
              <w:t>-“-</w:t>
            </w:r>
          </w:p>
        </w:tc>
        <w:tc>
          <w:tcPr>
            <w:tcW w:w="600" w:type="dxa"/>
            <w:gridSpan w:val="3"/>
          </w:tcPr>
          <w:p w14:paraId="1A51AD61" w14:textId="77777777" w:rsidR="00914B21" w:rsidRDefault="00914B21" w:rsidP="00406958">
            <w:pPr>
              <w:pStyle w:val="a7"/>
              <w:ind w:firstLine="0"/>
              <w:jc w:val="center"/>
              <w:rPr>
                <w:sz w:val="24"/>
              </w:rPr>
            </w:pPr>
            <w:r>
              <w:rPr>
                <w:sz w:val="24"/>
              </w:rPr>
              <w:t>а</w:t>
            </w:r>
          </w:p>
          <w:p w14:paraId="4A7524ED" w14:textId="77777777" w:rsidR="00914B21" w:rsidRDefault="00914B21" w:rsidP="00406958">
            <w:pPr>
              <w:pStyle w:val="a7"/>
              <w:ind w:firstLine="0"/>
              <w:jc w:val="center"/>
              <w:rPr>
                <w:sz w:val="24"/>
              </w:rPr>
            </w:pPr>
            <w:r>
              <w:rPr>
                <w:sz w:val="24"/>
              </w:rPr>
              <w:t>б</w:t>
            </w:r>
          </w:p>
        </w:tc>
        <w:tc>
          <w:tcPr>
            <w:tcW w:w="726" w:type="dxa"/>
            <w:gridSpan w:val="2"/>
          </w:tcPr>
          <w:p w14:paraId="0B1664E7" w14:textId="77777777" w:rsidR="00914B21" w:rsidRDefault="00914B21" w:rsidP="00406958">
            <w:pPr>
              <w:pStyle w:val="a7"/>
              <w:ind w:firstLine="0"/>
              <w:jc w:val="center"/>
              <w:rPr>
                <w:sz w:val="24"/>
              </w:rPr>
            </w:pPr>
            <w:r>
              <w:rPr>
                <w:sz w:val="24"/>
              </w:rPr>
              <w:t>0,49</w:t>
            </w:r>
          </w:p>
          <w:p w14:paraId="7529AC5C" w14:textId="77777777" w:rsidR="00914B21" w:rsidRDefault="00914B21" w:rsidP="00406958">
            <w:pPr>
              <w:pStyle w:val="a7"/>
              <w:ind w:firstLine="0"/>
              <w:jc w:val="center"/>
              <w:rPr>
                <w:sz w:val="24"/>
              </w:rPr>
            </w:pPr>
            <w:r>
              <w:rPr>
                <w:sz w:val="24"/>
              </w:rPr>
              <w:t>-</w:t>
            </w:r>
          </w:p>
        </w:tc>
        <w:tc>
          <w:tcPr>
            <w:tcW w:w="962" w:type="dxa"/>
            <w:gridSpan w:val="3"/>
          </w:tcPr>
          <w:p w14:paraId="5AC63956" w14:textId="77777777" w:rsidR="00914B21" w:rsidRDefault="00914B21" w:rsidP="00406958">
            <w:pPr>
              <w:pStyle w:val="a7"/>
              <w:ind w:firstLine="0"/>
              <w:jc w:val="center"/>
              <w:rPr>
                <w:sz w:val="24"/>
              </w:rPr>
            </w:pPr>
            <w:r>
              <w:rPr>
                <w:sz w:val="24"/>
              </w:rPr>
              <w:t>2,30</w:t>
            </w:r>
          </w:p>
          <w:p w14:paraId="01927216" w14:textId="77777777" w:rsidR="00914B21" w:rsidRDefault="00914B21" w:rsidP="00406958">
            <w:pPr>
              <w:pStyle w:val="a7"/>
              <w:ind w:firstLine="0"/>
              <w:jc w:val="center"/>
              <w:rPr>
                <w:sz w:val="24"/>
              </w:rPr>
            </w:pPr>
            <w:r>
              <w:rPr>
                <w:sz w:val="24"/>
              </w:rPr>
              <w:t>-</w:t>
            </w:r>
          </w:p>
        </w:tc>
        <w:tc>
          <w:tcPr>
            <w:tcW w:w="959" w:type="dxa"/>
            <w:gridSpan w:val="4"/>
          </w:tcPr>
          <w:p w14:paraId="6A2F614C" w14:textId="77777777" w:rsidR="00914B21" w:rsidRDefault="00914B21" w:rsidP="00406958">
            <w:pPr>
              <w:pStyle w:val="a7"/>
              <w:ind w:firstLine="0"/>
              <w:jc w:val="center"/>
              <w:rPr>
                <w:sz w:val="24"/>
              </w:rPr>
            </w:pPr>
            <w:r>
              <w:rPr>
                <w:sz w:val="24"/>
              </w:rPr>
              <w:t>16,12</w:t>
            </w:r>
          </w:p>
          <w:p w14:paraId="36B4A05D" w14:textId="77777777" w:rsidR="00914B21" w:rsidRDefault="00914B21" w:rsidP="00406958">
            <w:pPr>
              <w:pStyle w:val="a7"/>
              <w:ind w:firstLine="0"/>
              <w:jc w:val="center"/>
              <w:rPr>
                <w:sz w:val="24"/>
              </w:rPr>
            </w:pPr>
            <w:r>
              <w:rPr>
                <w:sz w:val="24"/>
              </w:rPr>
              <w:t>-</w:t>
            </w:r>
          </w:p>
        </w:tc>
        <w:tc>
          <w:tcPr>
            <w:tcW w:w="839" w:type="dxa"/>
            <w:gridSpan w:val="3"/>
          </w:tcPr>
          <w:p w14:paraId="4A78E979" w14:textId="77777777" w:rsidR="00914B21" w:rsidRDefault="00914B21" w:rsidP="00406958">
            <w:pPr>
              <w:pStyle w:val="a7"/>
              <w:ind w:firstLine="0"/>
              <w:jc w:val="center"/>
              <w:rPr>
                <w:sz w:val="24"/>
              </w:rPr>
            </w:pPr>
            <w:r>
              <w:rPr>
                <w:sz w:val="24"/>
              </w:rPr>
              <w:t>26,84</w:t>
            </w:r>
          </w:p>
          <w:p w14:paraId="1BA1B10F" w14:textId="77777777" w:rsidR="00914B21" w:rsidRDefault="00914B21" w:rsidP="00406958">
            <w:pPr>
              <w:pStyle w:val="a7"/>
              <w:ind w:firstLine="0"/>
              <w:jc w:val="center"/>
              <w:rPr>
                <w:sz w:val="24"/>
              </w:rPr>
            </w:pPr>
            <w:r>
              <w:rPr>
                <w:sz w:val="24"/>
              </w:rPr>
              <w:t>4,50</w:t>
            </w:r>
          </w:p>
        </w:tc>
        <w:tc>
          <w:tcPr>
            <w:tcW w:w="839" w:type="dxa"/>
            <w:gridSpan w:val="3"/>
          </w:tcPr>
          <w:p w14:paraId="251247B8" w14:textId="77777777" w:rsidR="00914B21" w:rsidRDefault="00914B21" w:rsidP="00406958">
            <w:pPr>
              <w:pStyle w:val="a7"/>
              <w:ind w:firstLine="0"/>
              <w:jc w:val="center"/>
              <w:rPr>
                <w:sz w:val="24"/>
              </w:rPr>
            </w:pPr>
            <w:r>
              <w:rPr>
                <w:sz w:val="24"/>
              </w:rPr>
              <w:t>4,93</w:t>
            </w:r>
          </w:p>
          <w:p w14:paraId="49562B52" w14:textId="77777777" w:rsidR="00914B21" w:rsidRDefault="00914B21" w:rsidP="00406958">
            <w:pPr>
              <w:pStyle w:val="a7"/>
              <w:ind w:firstLine="0"/>
              <w:jc w:val="center"/>
              <w:rPr>
                <w:sz w:val="24"/>
              </w:rPr>
            </w:pPr>
            <w:r>
              <w:rPr>
                <w:sz w:val="24"/>
              </w:rPr>
              <w:t>1,90</w:t>
            </w:r>
          </w:p>
        </w:tc>
        <w:tc>
          <w:tcPr>
            <w:tcW w:w="1079" w:type="dxa"/>
            <w:gridSpan w:val="3"/>
          </w:tcPr>
          <w:p w14:paraId="09C8BB97" w14:textId="77777777" w:rsidR="00914B21" w:rsidRDefault="00914B21" w:rsidP="00406958">
            <w:pPr>
              <w:pStyle w:val="a7"/>
              <w:ind w:firstLine="0"/>
              <w:jc w:val="center"/>
              <w:rPr>
                <w:sz w:val="24"/>
              </w:rPr>
            </w:pPr>
            <w:r>
              <w:rPr>
                <w:sz w:val="24"/>
              </w:rPr>
              <w:t>37,11</w:t>
            </w:r>
          </w:p>
          <w:p w14:paraId="74D13850" w14:textId="77777777" w:rsidR="00914B21" w:rsidRDefault="00914B21" w:rsidP="00406958">
            <w:pPr>
              <w:pStyle w:val="a7"/>
              <w:ind w:firstLine="0"/>
              <w:jc w:val="center"/>
              <w:rPr>
                <w:sz w:val="24"/>
              </w:rPr>
            </w:pPr>
            <w:r>
              <w:rPr>
                <w:sz w:val="24"/>
              </w:rPr>
              <w:t>-</w:t>
            </w:r>
          </w:p>
        </w:tc>
        <w:tc>
          <w:tcPr>
            <w:tcW w:w="959" w:type="dxa"/>
            <w:gridSpan w:val="3"/>
          </w:tcPr>
          <w:p w14:paraId="196A5890" w14:textId="77777777" w:rsidR="00914B21" w:rsidRDefault="00914B21" w:rsidP="00406958">
            <w:pPr>
              <w:pStyle w:val="a7"/>
              <w:ind w:firstLine="0"/>
              <w:jc w:val="center"/>
              <w:rPr>
                <w:sz w:val="24"/>
              </w:rPr>
            </w:pPr>
            <w:r>
              <w:rPr>
                <w:sz w:val="24"/>
              </w:rPr>
              <w:t>12,21</w:t>
            </w:r>
          </w:p>
          <w:p w14:paraId="1FD45DC3" w14:textId="77777777" w:rsidR="00914B21" w:rsidRDefault="00914B21" w:rsidP="00406958">
            <w:pPr>
              <w:pStyle w:val="a7"/>
              <w:ind w:firstLine="0"/>
              <w:jc w:val="center"/>
              <w:rPr>
                <w:sz w:val="24"/>
              </w:rPr>
            </w:pPr>
            <w:r>
              <w:rPr>
                <w:sz w:val="24"/>
              </w:rPr>
              <w:t>-</w:t>
            </w:r>
          </w:p>
        </w:tc>
        <w:tc>
          <w:tcPr>
            <w:tcW w:w="1803" w:type="dxa"/>
            <w:gridSpan w:val="3"/>
          </w:tcPr>
          <w:p w14:paraId="311DC653" w14:textId="77777777" w:rsidR="00914B21" w:rsidRDefault="00914B21" w:rsidP="00406958">
            <w:pPr>
              <w:pStyle w:val="a7"/>
              <w:ind w:firstLine="0"/>
              <w:jc w:val="center"/>
              <w:rPr>
                <w:sz w:val="24"/>
                <w:vertAlign w:val="subscript"/>
              </w:rPr>
            </w:pPr>
            <w:r>
              <w:rPr>
                <w:sz w:val="24"/>
              </w:rPr>
              <w:t>1,22 – Р</w:t>
            </w:r>
            <w:r>
              <w:rPr>
                <w:sz w:val="24"/>
                <w:vertAlign w:val="subscript"/>
              </w:rPr>
              <w:t>2</w:t>
            </w:r>
            <w:r>
              <w:rPr>
                <w:sz w:val="24"/>
              </w:rPr>
              <w:t>О</w:t>
            </w:r>
            <w:r>
              <w:rPr>
                <w:sz w:val="24"/>
                <w:vertAlign w:val="subscript"/>
              </w:rPr>
              <w:t>5</w:t>
            </w:r>
          </w:p>
          <w:p w14:paraId="5E4E38BD" w14:textId="77777777" w:rsidR="00914B21" w:rsidRDefault="00914B21" w:rsidP="00406958">
            <w:pPr>
              <w:pStyle w:val="a7"/>
              <w:ind w:firstLine="0"/>
              <w:jc w:val="center"/>
              <w:rPr>
                <w:sz w:val="24"/>
              </w:rPr>
            </w:pPr>
            <w:r>
              <w:rPr>
                <w:sz w:val="24"/>
              </w:rPr>
              <w:t>6,40</w:t>
            </w:r>
          </w:p>
        </w:tc>
      </w:tr>
      <w:tr w:rsidR="00914B21" w14:paraId="4BDF8E40" w14:textId="77777777" w:rsidTr="006D0100">
        <w:trPr>
          <w:cantSplit/>
        </w:trPr>
        <w:tc>
          <w:tcPr>
            <w:tcW w:w="706" w:type="dxa"/>
            <w:gridSpan w:val="3"/>
            <w:vMerge/>
          </w:tcPr>
          <w:p w14:paraId="2BD72C36" w14:textId="77777777" w:rsidR="00914B21" w:rsidRDefault="00914B21" w:rsidP="00406958">
            <w:pPr>
              <w:pStyle w:val="a7"/>
              <w:jc w:val="center"/>
              <w:rPr>
                <w:sz w:val="24"/>
                <w:lang w:val="ru-RU"/>
              </w:rPr>
            </w:pPr>
          </w:p>
        </w:tc>
        <w:tc>
          <w:tcPr>
            <w:tcW w:w="2519" w:type="dxa"/>
          </w:tcPr>
          <w:p w14:paraId="78C7E5A9" w14:textId="77777777" w:rsidR="00914B21" w:rsidRDefault="00914B21" w:rsidP="00406958">
            <w:pPr>
              <w:pStyle w:val="a7"/>
              <w:ind w:firstLine="0"/>
              <w:jc w:val="center"/>
              <w:rPr>
                <w:sz w:val="24"/>
              </w:rPr>
            </w:pPr>
            <w:proofErr w:type="spellStart"/>
            <w:r>
              <w:rPr>
                <w:sz w:val="24"/>
              </w:rPr>
              <w:t>Карачіївецький</w:t>
            </w:r>
            <w:proofErr w:type="spellEnd"/>
            <w:r>
              <w:rPr>
                <w:sz w:val="24"/>
              </w:rPr>
              <w:t xml:space="preserve"> 15</w:t>
            </w:r>
            <w:r>
              <w:rPr>
                <w:sz w:val="24"/>
                <w:lang w:val="en-US"/>
              </w:rPr>
              <w:t>/71</w:t>
            </w:r>
            <w:r>
              <w:rPr>
                <w:sz w:val="24"/>
              </w:rPr>
              <w:t>, кар’єр</w:t>
            </w:r>
          </w:p>
        </w:tc>
        <w:tc>
          <w:tcPr>
            <w:tcW w:w="2877" w:type="dxa"/>
            <w:gridSpan w:val="4"/>
          </w:tcPr>
          <w:p w14:paraId="27C280A1" w14:textId="77777777" w:rsidR="00914B21" w:rsidRDefault="00914B21" w:rsidP="00406958">
            <w:pPr>
              <w:pStyle w:val="a7"/>
              <w:ind w:firstLine="0"/>
              <w:jc w:val="center"/>
              <w:rPr>
                <w:sz w:val="24"/>
              </w:rPr>
            </w:pPr>
            <w:proofErr w:type="spellStart"/>
            <w:r>
              <w:rPr>
                <w:sz w:val="24"/>
              </w:rPr>
              <w:t>Хмелиницька</w:t>
            </w:r>
            <w:proofErr w:type="spellEnd"/>
            <w:r>
              <w:rPr>
                <w:sz w:val="24"/>
              </w:rPr>
              <w:t xml:space="preserve"> обл. Віньковецький р-н</w:t>
            </w:r>
          </w:p>
        </w:tc>
        <w:tc>
          <w:tcPr>
            <w:tcW w:w="600" w:type="dxa"/>
            <w:gridSpan w:val="3"/>
          </w:tcPr>
          <w:p w14:paraId="6BCD5A41" w14:textId="77777777" w:rsidR="00914B21" w:rsidRDefault="00914B21" w:rsidP="00406958">
            <w:pPr>
              <w:pStyle w:val="a7"/>
              <w:ind w:firstLine="0"/>
              <w:jc w:val="center"/>
              <w:rPr>
                <w:sz w:val="24"/>
              </w:rPr>
            </w:pPr>
            <w:r>
              <w:rPr>
                <w:sz w:val="24"/>
              </w:rPr>
              <w:t>а</w:t>
            </w:r>
          </w:p>
          <w:p w14:paraId="400C718A" w14:textId="77777777" w:rsidR="00914B21" w:rsidRDefault="00914B21" w:rsidP="00406958">
            <w:pPr>
              <w:pStyle w:val="a7"/>
              <w:ind w:firstLine="0"/>
              <w:jc w:val="center"/>
              <w:rPr>
                <w:sz w:val="24"/>
              </w:rPr>
            </w:pPr>
            <w:r>
              <w:rPr>
                <w:sz w:val="24"/>
              </w:rPr>
              <w:t>б</w:t>
            </w:r>
          </w:p>
        </w:tc>
        <w:tc>
          <w:tcPr>
            <w:tcW w:w="726" w:type="dxa"/>
            <w:gridSpan w:val="2"/>
          </w:tcPr>
          <w:p w14:paraId="386C93C6" w14:textId="77777777" w:rsidR="00914B21" w:rsidRDefault="00914B21" w:rsidP="00406958">
            <w:pPr>
              <w:pStyle w:val="a7"/>
              <w:ind w:firstLine="0"/>
              <w:jc w:val="center"/>
              <w:rPr>
                <w:sz w:val="24"/>
              </w:rPr>
            </w:pPr>
          </w:p>
        </w:tc>
        <w:tc>
          <w:tcPr>
            <w:tcW w:w="962" w:type="dxa"/>
            <w:gridSpan w:val="3"/>
          </w:tcPr>
          <w:p w14:paraId="386DE833" w14:textId="77777777" w:rsidR="00914B21" w:rsidRDefault="00914B21" w:rsidP="00406958">
            <w:pPr>
              <w:pStyle w:val="a7"/>
              <w:ind w:firstLine="0"/>
              <w:jc w:val="center"/>
              <w:rPr>
                <w:sz w:val="24"/>
              </w:rPr>
            </w:pPr>
            <w:r>
              <w:rPr>
                <w:sz w:val="24"/>
              </w:rPr>
              <w:t>2,0</w:t>
            </w:r>
          </w:p>
        </w:tc>
        <w:tc>
          <w:tcPr>
            <w:tcW w:w="959" w:type="dxa"/>
            <w:gridSpan w:val="4"/>
          </w:tcPr>
          <w:p w14:paraId="6B71BB20" w14:textId="77777777" w:rsidR="00914B21" w:rsidRDefault="00914B21" w:rsidP="00406958">
            <w:pPr>
              <w:pStyle w:val="a7"/>
              <w:ind w:firstLine="0"/>
              <w:jc w:val="center"/>
              <w:rPr>
                <w:sz w:val="24"/>
              </w:rPr>
            </w:pPr>
            <w:r>
              <w:rPr>
                <w:sz w:val="24"/>
              </w:rPr>
              <w:t>22,50</w:t>
            </w:r>
          </w:p>
          <w:p w14:paraId="0524A939" w14:textId="77777777" w:rsidR="00914B21" w:rsidRDefault="00914B21" w:rsidP="00406958">
            <w:pPr>
              <w:pStyle w:val="a7"/>
              <w:ind w:firstLine="0"/>
              <w:jc w:val="center"/>
              <w:rPr>
                <w:sz w:val="24"/>
              </w:rPr>
            </w:pPr>
            <w:r>
              <w:rPr>
                <w:sz w:val="24"/>
              </w:rPr>
              <w:t>10,66</w:t>
            </w:r>
          </w:p>
        </w:tc>
        <w:tc>
          <w:tcPr>
            <w:tcW w:w="839" w:type="dxa"/>
            <w:gridSpan w:val="3"/>
          </w:tcPr>
          <w:p w14:paraId="6A7CA714" w14:textId="77777777" w:rsidR="00914B21" w:rsidRDefault="00914B21" w:rsidP="00406958">
            <w:pPr>
              <w:pStyle w:val="a7"/>
              <w:ind w:firstLine="0"/>
              <w:jc w:val="center"/>
              <w:rPr>
                <w:sz w:val="24"/>
              </w:rPr>
            </w:pPr>
            <w:r>
              <w:rPr>
                <w:sz w:val="24"/>
              </w:rPr>
              <w:t>45,15</w:t>
            </w:r>
          </w:p>
          <w:p w14:paraId="4B228D05" w14:textId="77777777" w:rsidR="00914B21" w:rsidRDefault="00914B21" w:rsidP="00406958">
            <w:pPr>
              <w:pStyle w:val="a7"/>
              <w:ind w:firstLine="0"/>
              <w:jc w:val="center"/>
              <w:rPr>
                <w:sz w:val="24"/>
              </w:rPr>
            </w:pPr>
            <w:r>
              <w:rPr>
                <w:sz w:val="24"/>
              </w:rPr>
              <w:t>35,44</w:t>
            </w:r>
          </w:p>
        </w:tc>
        <w:tc>
          <w:tcPr>
            <w:tcW w:w="839" w:type="dxa"/>
            <w:gridSpan w:val="3"/>
          </w:tcPr>
          <w:p w14:paraId="0788E218" w14:textId="77777777" w:rsidR="00914B21" w:rsidRDefault="00914B21" w:rsidP="00406958">
            <w:pPr>
              <w:pStyle w:val="a7"/>
              <w:ind w:firstLine="0"/>
              <w:jc w:val="center"/>
              <w:rPr>
                <w:sz w:val="24"/>
              </w:rPr>
            </w:pPr>
          </w:p>
        </w:tc>
        <w:tc>
          <w:tcPr>
            <w:tcW w:w="1079" w:type="dxa"/>
            <w:gridSpan w:val="3"/>
          </w:tcPr>
          <w:p w14:paraId="29566E10" w14:textId="77777777" w:rsidR="00914B21" w:rsidRDefault="00914B21" w:rsidP="00406958">
            <w:pPr>
              <w:pStyle w:val="a7"/>
              <w:ind w:firstLine="0"/>
              <w:jc w:val="center"/>
              <w:rPr>
                <w:sz w:val="24"/>
              </w:rPr>
            </w:pPr>
            <w:r>
              <w:rPr>
                <w:sz w:val="24"/>
              </w:rPr>
              <w:t>14,14</w:t>
            </w:r>
          </w:p>
          <w:p w14:paraId="73C93041" w14:textId="77777777" w:rsidR="00914B21" w:rsidRDefault="00914B21" w:rsidP="00406958">
            <w:pPr>
              <w:pStyle w:val="a7"/>
              <w:ind w:firstLine="0"/>
              <w:jc w:val="center"/>
              <w:rPr>
                <w:sz w:val="24"/>
              </w:rPr>
            </w:pPr>
            <w:r>
              <w:rPr>
                <w:sz w:val="24"/>
              </w:rPr>
              <w:t>12,54</w:t>
            </w:r>
          </w:p>
        </w:tc>
        <w:tc>
          <w:tcPr>
            <w:tcW w:w="959" w:type="dxa"/>
            <w:gridSpan w:val="3"/>
          </w:tcPr>
          <w:p w14:paraId="084D22A8" w14:textId="77777777" w:rsidR="00914B21" w:rsidRDefault="00914B21" w:rsidP="00406958">
            <w:pPr>
              <w:pStyle w:val="a7"/>
              <w:ind w:firstLine="0"/>
              <w:jc w:val="center"/>
              <w:rPr>
                <w:sz w:val="24"/>
              </w:rPr>
            </w:pPr>
            <w:r>
              <w:rPr>
                <w:sz w:val="24"/>
              </w:rPr>
              <w:t>16,20</w:t>
            </w:r>
          </w:p>
          <w:p w14:paraId="12373005" w14:textId="77777777" w:rsidR="00914B21" w:rsidRDefault="00914B21" w:rsidP="00406958">
            <w:pPr>
              <w:pStyle w:val="a7"/>
              <w:ind w:firstLine="0"/>
              <w:jc w:val="center"/>
              <w:rPr>
                <w:sz w:val="24"/>
              </w:rPr>
            </w:pPr>
            <w:r>
              <w:rPr>
                <w:sz w:val="24"/>
              </w:rPr>
              <w:t>-</w:t>
            </w:r>
          </w:p>
        </w:tc>
        <w:tc>
          <w:tcPr>
            <w:tcW w:w="1803" w:type="dxa"/>
            <w:gridSpan w:val="3"/>
          </w:tcPr>
          <w:p w14:paraId="6A39F100" w14:textId="77777777" w:rsidR="00914B21" w:rsidRDefault="00914B21" w:rsidP="00406958">
            <w:pPr>
              <w:pStyle w:val="a7"/>
              <w:ind w:firstLine="0"/>
              <w:jc w:val="center"/>
              <w:rPr>
                <w:sz w:val="24"/>
              </w:rPr>
            </w:pPr>
            <w:r>
              <w:rPr>
                <w:sz w:val="24"/>
              </w:rPr>
              <w:t>58,64</w:t>
            </w:r>
          </w:p>
        </w:tc>
      </w:tr>
      <w:tr w:rsidR="00914B21" w14:paraId="2AF5C91E" w14:textId="77777777" w:rsidTr="006D0100">
        <w:trPr>
          <w:cantSplit/>
        </w:trPr>
        <w:tc>
          <w:tcPr>
            <w:tcW w:w="706" w:type="dxa"/>
            <w:gridSpan w:val="3"/>
          </w:tcPr>
          <w:p w14:paraId="5A6113C0" w14:textId="77777777" w:rsidR="00914B21" w:rsidRDefault="00914B21" w:rsidP="00406958">
            <w:pPr>
              <w:pStyle w:val="a7"/>
              <w:jc w:val="center"/>
              <w:rPr>
                <w:sz w:val="24"/>
                <w:lang w:val="ru-RU"/>
              </w:rPr>
            </w:pPr>
            <w:r>
              <w:rPr>
                <w:sz w:val="24"/>
                <w:lang w:val="ru-RU"/>
              </w:rPr>
              <w:t>113</w:t>
            </w:r>
          </w:p>
        </w:tc>
        <w:tc>
          <w:tcPr>
            <w:tcW w:w="2519" w:type="dxa"/>
          </w:tcPr>
          <w:p w14:paraId="593F992C" w14:textId="77777777" w:rsidR="00914B21" w:rsidRDefault="00914B21" w:rsidP="00406958">
            <w:pPr>
              <w:pStyle w:val="a7"/>
              <w:ind w:firstLine="0"/>
              <w:jc w:val="center"/>
              <w:rPr>
                <w:sz w:val="24"/>
              </w:rPr>
            </w:pPr>
            <w:proofErr w:type="spellStart"/>
            <w:r>
              <w:rPr>
                <w:sz w:val="24"/>
              </w:rPr>
              <w:t>Браїлівський</w:t>
            </w:r>
            <w:proofErr w:type="spellEnd"/>
            <w:r>
              <w:rPr>
                <w:sz w:val="24"/>
              </w:rPr>
              <w:t xml:space="preserve"> 26</w:t>
            </w:r>
            <w:r>
              <w:rPr>
                <w:sz w:val="24"/>
                <w:lang w:val="en-US"/>
              </w:rPr>
              <w:t>/3</w:t>
            </w:r>
            <w:r>
              <w:rPr>
                <w:sz w:val="24"/>
              </w:rPr>
              <w:t xml:space="preserve">, </w:t>
            </w:r>
            <w:proofErr w:type="spellStart"/>
            <w:r>
              <w:rPr>
                <w:sz w:val="24"/>
              </w:rPr>
              <w:t>Інт</w:t>
            </w:r>
            <w:proofErr w:type="spellEnd"/>
            <w:r>
              <w:rPr>
                <w:sz w:val="24"/>
              </w:rPr>
              <w:t>. 63,2-64,2</w:t>
            </w:r>
          </w:p>
        </w:tc>
        <w:tc>
          <w:tcPr>
            <w:tcW w:w="2877" w:type="dxa"/>
            <w:gridSpan w:val="4"/>
          </w:tcPr>
          <w:p w14:paraId="77E40074" w14:textId="77777777" w:rsidR="00914B21" w:rsidRDefault="00914B21" w:rsidP="00406958">
            <w:pPr>
              <w:pStyle w:val="a7"/>
              <w:ind w:firstLine="0"/>
              <w:jc w:val="center"/>
              <w:rPr>
                <w:sz w:val="24"/>
              </w:rPr>
            </w:pPr>
            <w:r>
              <w:rPr>
                <w:sz w:val="24"/>
              </w:rPr>
              <w:t>-</w:t>
            </w:r>
            <w:r>
              <w:rPr>
                <w:sz w:val="24"/>
                <w:lang w:val="en-US"/>
              </w:rPr>
              <w:t>“-</w:t>
            </w:r>
          </w:p>
        </w:tc>
        <w:tc>
          <w:tcPr>
            <w:tcW w:w="600" w:type="dxa"/>
            <w:gridSpan w:val="3"/>
          </w:tcPr>
          <w:p w14:paraId="00F24952" w14:textId="77777777" w:rsidR="00914B21" w:rsidRDefault="00914B21" w:rsidP="00406958">
            <w:pPr>
              <w:pStyle w:val="a7"/>
              <w:ind w:firstLine="0"/>
              <w:jc w:val="center"/>
              <w:rPr>
                <w:sz w:val="24"/>
              </w:rPr>
            </w:pPr>
            <w:r>
              <w:rPr>
                <w:sz w:val="24"/>
              </w:rPr>
              <w:t>а</w:t>
            </w:r>
          </w:p>
          <w:p w14:paraId="69F386E8" w14:textId="77777777" w:rsidR="00914B21" w:rsidRDefault="00914B21" w:rsidP="00406958">
            <w:pPr>
              <w:pStyle w:val="a7"/>
              <w:ind w:firstLine="0"/>
              <w:jc w:val="center"/>
              <w:rPr>
                <w:sz w:val="24"/>
              </w:rPr>
            </w:pPr>
            <w:r>
              <w:rPr>
                <w:sz w:val="24"/>
              </w:rPr>
              <w:t>б</w:t>
            </w:r>
          </w:p>
        </w:tc>
        <w:tc>
          <w:tcPr>
            <w:tcW w:w="726" w:type="dxa"/>
            <w:gridSpan w:val="2"/>
          </w:tcPr>
          <w:p w14:paraId="3E8B745C" w14:textId="77777777" w:rsidR="00914B21" w:rsidRDefault="00914B21" w:rsidP="00406958">
            <w:pPr>
              <w:pStyle w:val="a7"/>
              <w:ind w:firstLine="0"/>
              <w:jc w:val="center"/>
              <w:rPr>
                <w:sz w:val="24"/>
              </w:rPr>
            </w:pPr>
            <w:r>
              <w:rPr>
                <w:sz w:val="24"/>
              </w:rPr>
              <w:t>1,47</w:t>
            </w:r>
          </w:p>
          <w:p w14:paraId="06FBB8F4" w14:textId="77777777" w:rsidR="00914B21" w:rsidRDefault="00914B21" w:rsidP="00406958">
            <w:pPr>
              <w:pStyle w:val="a7"/>
              <w:ind w:firstLine="0"/>
              <w:jc w:val="center"/>
              <w:rPr>
                <w:sz w:val="24"/>
              </w:rPr>
            </w:pPr>
            <w:r>
              <w:rPr>
                <w:sz w:val="24"/>
              </w:rPr>
              <w:t>-</w:t>
            </w:r>
          </w:p>
        </w:tc>
        <w:tc>
          <w:tcPr>
            <w:tcW w:w="962" w:type="dxa"/>
            <w:gridSpan w:val="3"/>
          </w:tcPr>
          <w:p w14:paraId="01F31FB8" w14:textId="77777777" w:rsidR="00914B21" w:rsidRDefault="00914B21" w:rsidP="00406958">
            <w:pPr>
              <w:pStyle w:val="a7"/>
              <w:ind w:firstLine="0"/>
              <w:jc w:val="center"/>
              <w:rPr>
                <w:sz w:val="24"/>
              </w:rPr>
            </w:pPr>
            <w:r>
              <w:rPr>
                <w:sz w:val="24"/>
              </w:rPr>
              <w:t>5,97</w:t>
            </w:r>
          </w:p>
          <w:p w14:paraId="6714765C" w14:textId="77777777" w:rsidR="00914B21" w:rsidRDefault="00914B21" w:rsidP="00406958">
            <w:pPr>
              <w:pStyle w:val="a7"/>
              <w:ind w:firstLine="0"/>
              <w:jc w:val="center"/>
              <w:rPr>
                <w:sz w:val="24"/>
              </w:rPr>
            </w:pPr>
            <w:r>
              <w:rPr>
                <w:sz w:val="24"/>
              </w:rPr>
              <w:t>-</w:t>
            </w:r>
          </w:p>
        </w:tc>
        <w:tc>
          <w:tcPr>
            <w:tcW w:w="959" w:type="dxa"/>
            <w:gridSpan w:val="4"/>
          </w:tcPr>
          <w:p w14:paraId="170DA12F" w14:textId="77777777" w:rsidR="00914B21" w:rsidRDefault="00914B21" w:rsidP="00406958">
            <w:pPr>
              <w:pStyle w:val="a7"/>
              <w:ind w:firstLine="0"/>
              <w:jc w:val="center"/>
              <w:rPr>
                <w:sz w:val="24"/>
              </w:rPr>
            </w:pPr>
            <w:r>
              <w:rPr>
                <w:sz w:val="24"/>
              </w:rPr>
              <w:t>8,99</w:t>
            </w:r>
          </w:p>
          <w:p w14:paraId="00ED58ED" w14:textId="77777777" w:rsidR="00914B21" w:rsidRDefault="00914B21" w:rsidP="00406958">
            <w:pPr>
              <w:pStyle w:val="a7"/>
              <w:ind w:firstLine="0"/>
              <w:jc w:val="center"/>
              <w:rPr>
                <w:sz w:val="24"/>
              </w:rPr>
            </w:pPr>
            <w:r>
              <w:rPr>
                <w:sz w:val="24"/>
              </w:rPr>
              <w:t>1,70</w:t>
            </w:r>
          </w:p>
        </w:tc>
        <w:tc>
          <w:tcPr>
            <w:tcW w:w="839" w:type="dxa"/>
            <w:gridSpan w:val="3"/>
          </w:tcPr>
          <w:p w14:paraId="2C792F33" w14:textId="77777777" w:rsidR="00914B21" w:rsidRDefault="00914B21" w:rsidP="00406958">
            <w:pPr>
              <w:pStyle w:val="a7"/>
              <w:ind w:firstLine="0"/>
              <w:jc w:val="center"/>
              <w:rPr>
                <w:sz w:val="24"/>
              </w:rPr>
            </w:pPr>
            <w:r>
              <w:rPr>
                <w:sz w:val="24"/>
              </w:rPr>
              <w:t>17,17</w:t>
            </w:r>
          </w:p>
          <w:p w14:paraId="40148CB9" w14:textId="77777777" w:rsidR="00914B21" w:rsidRDefault="00914B21" w:rsidP="00406958">
            <w:pPr>
              <w:pStyle w:val="a7"/>
              <w:ind w:firstLine="0"/>
              <w:jc w:val="center"/>
              <w:rPr>
                <w:sz w:val="24"/>
              </w:rPr>
            </w:pPr>
            <w:r>
              <w:rPr>
                <w:sz w:val="24"/>
              </w:rPr>
              <w:t>13,40</w:t>
            </w:r>
          </w:p>
        </w:tc>
        <w:tc>
          <w:tcPr>
            <w:tcW w:w="839" w:type="dxa"/>
            <w:gridSpan w:val="3"/>
          </w:tcPr>
          <w:p w14:paraId="6F676856" w14:textId="77777777" w:rsidR="00914B21" w:rsidRDefault="00914B21" w:rsidP="00406958">
            <w:pPr>
              <w:pStyle w:val="a7"/>
              <w:ind w:firstLine="0"/>
              <w:jc w:val="center"/>
              <w:rPr>
                <w:sz w:val="24"/>
              </w:rPr>
            </w:pPr>
            <w:r>
              <w:rPr>
                <w:sz w:val="24"/>
              </w:rPr>
              <w:t>1,23</w:t>
            </w:r>
          </w:p>
          <w:p w14:paraId="6D1AAC91" w14:textId="77777777" w:rsidR="00914B21" w:rsidRDefault="00914B21" w:rsidP="00406958">
            <w:pPr>
              <w:pStyle w:val="a7"/>
              <w:ind w:firstLine="0"/>
              <w:jc w:val="center"/>
              <w:rPr>
                <w:sz w:val="24"/>
              </w:rPr>
            </w:pPr>
            <w:r>
              <w:rPr>
                <w:sz w:val="24"/>
              </w:rPr>
              <w:t>1,00</w:t>
            </w:r>
          </w:p>
        </w:tc>
        <w:tc>
          <w:tcPr>
            <w:tcW w:w="1079" w:type="dxa"/>
            <w:gridSpan w:val="3"/>
          </w:tcPr>
          <w:p w14:paraId="335B244C" w14:textId="77777777" w:rsidR="00914B21" w:rsidRDefault="00914B21" w:rsidP="00406958">
            <w:pPr>
              <w:pStyle w:val="a7"/>
              <w:ind w:firstLine="0"/>
              <w:jc w:val="center"/>
              <w:rPr>
                <w:sz w:val="24"/>
              </w:rPr>
            </w:pPr>
            <w:r>
              <w:rPr>
                <w:sz w:val="24"/>
              </w:rPr>
              <w:t>32,87</w:t>
            </w:r>
          </w:p>
          <w:p w14:paraId="4A8C478F" w14:textId="77777777" w:rsidR="00914B21" w:rsidRDefault="00914B21" w:rsidP="00406958">
            <w:pPr>
              <w:pStyle w:val="a7"/>
              <w:ind w:firstLine="0"/>
              <w:jc w:val="center"/>
              <w:rPr>
                <w:sz w:val="24"/>
              </w:rPr>
            </w:pPr>
            <w:r>
              <w:rPr>
                <w:sz w:val="24"/>
              </w:rPr>
              <w:t>-</w:t>
            </w:r>
          </w:p>
        </w:tc>
        <w:tc>
          <w:tcPr>
            <w:tcW w:w="959" w:type="dxa"/>
            <w:gridSpan w:val="3"/>
          </w:tcPr>
          <w:p w14:paraId="02A20B86" w14:textId="77777777" w:rsidR="00914B21" w:rsidRDefault="00914B21" w:rsidP="00406958">
            <w:pPr>
              <w:pStyle w:val="a7"/>
              <w:ind w:firstLine="0"/>
              <w:jc w:val="center"/>
              <w:rPr>
                <w:sz w:val="24"/>
              </w:rPr>
            </w:pPr>
            <w:r>
              <w:rPr>
                <w:sz w:val="24"/>
              </w:rPr>
              <w:t>32,30</w:t>
            </w:r>
          </w:p>
          <w:p w14:paraId="1DA0CD9A" w14:textId="77777777" w:rsidR="00914B21" w:rsidRDefault="00914B21" w:rsidP="00406958">
            <w:pPr>
              <w:pStyle w:val="a7"/>
              <w:ind w:firstLine="0"/>
              <w:jc w:val="center"/>
              <w:rPr>
                <w:sz w:val="24"/>
              </w:rPr>
            </w:pPr>
            <w:r>
              <w:rPr>
                <w:sz w:val="24"/>
              </w:rPr>
              <w:t>-</w:t>
            </w:r>
          </w:p>
        </w:tc>
        <w:tc>
          <w:tcPr>
            <w:tcW w:w="1803" w:type="dxa"/>
            <w:gridSpan w:val="3"/>
          </w:tcPr>
          <w:p w14:paraId="3CFC5015" w14:textId="77777777" w:rsidR="00914B21" w:rsidRDefault="00914B21" w:rsidP="00406958">
            <w:pPr>
              <w:pStyle w:val="a7"/>
              <w:ind w:firstLine="0"/>
              <w:jc w:val="center"/>
              <w:rPr>
                <w:sz w:val="24"/>
              </w:rPr>
            </w:pPr>
            <w:r>
              <w:rPr>
                <w:sz w:val="24"/>
              </w:rPr>
              <w:t>1,10 – Р</w:t>
            </w:r>
            <w:r>
              <w:rPr>
                <w:sz w:val="24"/>
                <w:vertAlign w:val="subscript"/>
              </w:rPr>
              <w:t>2</w:t>
            </w:r>
            <w:r>
              <w:rPr>
                <w:sz w:val="24"/>
              </w:rPr>
              <w:t>О</w:t>
            </w:r>
            <w:r>
              <w:rPr>
                <w:sz w:val="24"/>
                <w:vertAlign w:val="subscript"/>
              </w:rPr>
              <w:t>5</w:t>
            </w:r>
          </w:p>
          <w:p w14:paraId="36991CE2" w14:textId="77777777" w:rsidR="00914B21" w:rsidRDefault="00914B21" w:rsidP="00406958">
            <w:pPr>
              <w:pStyle w:val="a7"/>
              <w:ind w:firstLine="0"/>
              <w:jc w:val="center"/>
              <w:rPr>
                <w:sz w:val="24"/>
              </w:rPr>
            </w:pPr>
            <w:r>
              <w:rPr>
                <w:sz w:val="24"/>
              </w:rPr>
              <w:t>16,10</w:t>
            </w:r>
          </w:p>
        </w:tc>
      </w:tr>
      <w:tr w:rsidR="00914B21" w14:paraId="1BAE79B2" w14:textId="77777777" w:rsidTr="006D0100">
        <w:trPr>
          <w:cantSplit/>
        </w:trPr>
        <w:tc>
          <w:tcPr>
            <w:tcW w:w="706" w:type="dxa"/>
            <w:gridSpan w:val="3"/>
            <w:vMerge w:val="restart"/>
          </w:tcPr>
          <w:p w14:paraId="32315486" w14:textId="77777777" w:rsidR="00914B21" w:rsidRDefault="00914B21" w:rsidP="00406958">
            <w:pPr>
              <w:pStyle w:val="a7"/>
              <w:ind w:firstLine="0"/>
              <w:jc w:val="center"/>
              <w:rPr>
                <w:sz w:val="24"/>
              </w:rPr>
            </w:pPr>
            <w:r>
              <w:rPr>
                <w:sz w:val="24"/>
                <w:lang w:val="ru-RU"/>
              </w:rPr>
              <w:t>14</w:t>
            </w:r>
          </w:p>
        </w:tc>
        <w:tc>
          <w:tcPr>
            <w:tcW w:w="2600" w:type="dxa"/>
            <w:gridSpan w:val="3"/>
          </w:tcPr>
          <w:p w14:paraId="29845D3E" w14:textId="77777777" w:rsidR="00914B21" w:rsidRDefault="00914B21" w:rsidP="00406958">
            <w:pPr>
              <w:pStyle w:val="a7"/>
              <w:ind w:firstLine="0"/>
              <w:jc w:val="center"/>
              <w:rPr>
                <w:sz w:val="24"/>
              </w:rPr>
            </w:pPr>
            <w:r>
              <w:rPr>
                <w:sz w:val="24"/>
              </w:rPr>
              <w:t>Новоушицький 24</w:t>
            </w:r>
            <w:r>
              <w:rPr>
                <w:sz w:val="24"/>
                <w:lang w:val="en-US"/>
              </w:rPr>
              <w:t>/3</w:t>
            </w:r>
            <w:r>
              <w:rPr>
                <w:sz w:val="24"/>
              </w:rPr>
              <w:t xml:space="preserve">, </w:t>
            </w:r>
            <w:proofErr w:type="spellStart"/>
            <w:r>
              <w:rPr>
                <w:sz w:val="24"/>
              </w:rPr>
              <w:t>Інт</w:t>
            </w:r>
            <w:proofErr w:type="spellEnd"/>
            <w:r>
              <w:rPr>
                <w:sz w:val="24"/>
              </w:rPr>
              <w:t>. 105,0-106,0</w:t>
            </w:r>
          </w:p>
        </w:tc>
        <w:tc>
          <w:tcPr>
            <w:tcW w:w="2940" w:type="dxa"/>
            <w:gridSpan w:val="3"/>
          </w:tcPr>
          <w:p w14:paraId="55F9CEB7" w14:textId="77777777" w:rsidR="00914B21" w:rsidRDefault="00914B21" w:rsidP="00406958">
            <w:pPr>
              <w:pStyle w:val="a7"/>
              <w:ind w:firstLine="0"/>
              <w:jc w:val="center"/>
              <w:rPr>
                <w:sz w:val="24"/>
              </w:rPr>
            </w:pPr>
            <w:r>
              <w:rPr>
                <w:sz w:val="24"/>
              </w:rPr>
              <w:t>-</w:t>
            </w:r>
            <w:r>
              <w:rPr>
                <w:sz w:val="24"/>
                <w:lang w:val="en-US"/>
              </w:rPr>
              <w:t>“-</w:t>
            </w:r>
          </w:p>
        </w:tc>
        <w:tc>
          <w:tcPr>
            <w:tcW w:w="593" w:type="dxa"/>
            <w:gridSpan w:val="3"/>
          </w:tcPr>
          <w:p w14:paraId="6B7C2F59" w14:textId="77777777" w:rsidR="00914B21" w:rsidRDefault="00914B21" w:rsidP="00406958">
            <w:pPr>
              <w:pStyle w:val="a7"/>
              <w:ind w:firstLine="0"/>
              <w:jc w:val="center"/>
              <w:rPr>
                <w:sz w:val="24"/>
              </w:rPr>
            </w:pPr>
            <w:r>
              <w:rPr>
                <w:sz w:val="24"/>
              </w:rPr>
              <w:t>а</w:t>
            </w:r>
          </w:p>
          <w:p w14:paraId="1631669D" w14:textId="77777777" w:rsidR="00914B21" w:rsidRDefault="00914B21" w:rsidP="00406958">
            <w:pPr>
              <w:pStyle w:val="a7"/>
              <w:ind w:firstLine="0"/>
              <w:jc w:val="center"/>
              <w:rPr>
                <w:sz w:val="24"/>
              </w:rPr>
            </w:pPr>
            <w:r>
              <w:rPr>
                <w:sz w:val="24"/>
              </w:rPr>
              <w:t>б</w:t>
            </w:r>
          </w:p>
        </w:tc>
        <w:tc>
          <w:tcPr>
            <w:tcW w:w="756" w:type="dxa"/>
            <w:gridSpan w:val="3"/>
          </w:tcPr>
          <w:p w14:paraId="003A637D" w14:textId="77777777" w:rsidR="00914B21" w:rsidRDefault="00914B21" w:rsidP="00406958">
            <w:pPr>
              <w:pStyle w:val="a7"/>
              <w:ind w:firstLine="0"/>
              <w:jc w:val="center"/>
              <w:rPr>
                <w:sz w:val="24"/>
              </w:rPr>
            </w:pPr>
            <w:r>
              <w:rPr>
                <w:sz w:val="24"/>
              </w:rPr>
              <w:t>1,32</w:t>
            </w:r>
          </w:p>
          <w:p w14:paraId="5B076CB4" w14:textId="77777777" w:rsidR="00914B21" w:rsidRDefault="00914B21" w:rsidP="00406958">
            <w:pPr>
              <w:pStyle w:val="a7"/>
              <w:ind w:firstLine="0"/>
              <w:jc w:val="center"/>
              <w:rPr>
                <w:sz w:val="24"/>
              </w:rPr>
            </w:pPr>
            <w:r>
              <w:rPr>
                <w:sz w:val="24"/>
              </w:rPr>
              <w:t>-</w:t>
            </w:r>
          </w:p>
        </w:tc>
        <w:tc>
          <w:tcPr>
            <w:tcW w:w="954" w:type="dxa"/>
            <w:gridSpan w:val="3"/>
          </w:tcPr>
          <w:p w14:paraId="46E21B5F" w14:textId="77777777" w:rsidR="00914B21" w:rsidRDefault="00914B21" w:rsidP="00406958">
            <w:pPr>
              <w:pStyle w:val="a7"/>
              <w:ind w:firstLine="0"/>
              <w:jc w:val="center"/>
              <w:rPr>
                <w:sz w:val="24"/>
              </w:rPr>
            </w:pPr>
            <w:r>
              <w:rPr>
                <w:sz w:val="24"/>
              </w:rPr>
              <w:t>2,34</w:t>
            </w:r>
          </w:p>
          <w:p w14:paraId="6B40D58A" w14:textId="77777777" w:rsidR="00914B21" w:rsidRDefault="00914B21" w:rsidP="00406958">
            <w:pPr>
              <w:pStyle w:val="a7"/>
              <w:ind w:firstLine="0"/>
              <w:jc w:val="center"/>
              <w:rPr>
                <w:sz w:val="24"/>
              </w:rPr>
            </w:pPr>
            <w:r>
              <w:rPr>
                <w:sz w:val="24"/>
              </w:rPr>
              <w:t>-</w:t>
            </w:r>
          </w:p>
        </w:tc>
        <w:tc>
          <w:tcPr>
            <w:tcW w:w="941" w:type="dxa"/>
            <w:gridSpan w:val="3"/>
          </w:tcPr>
          <w:p w14:paraId="314CFAA8" w14:textId="77777777" w:rsidR="00914B21" w:rsidRDefault="00914B21" w:rsidP="00406958">
            <w:pPr>
              <w:pStyle w:val="a7"/>
              <w:ind w:firstLine="0"/>
              <w:jc w:val="center"/>
              <w:rPr>
                <w:sz w:val="24"/>
              </w:rPr>
            </w:pPr>
            <w:r>
              <w:rPr>
                <w:sz w:val="24"/>
              </w:rPr>
              <w:t>6,49</w:t>
            </w:r>
          </w:p>
          <w:p w14:paraId="7138CBAE" w14:textId="77777777" w:rsidR="00914B21" w:rsidRDefault="00914B21" w:rsidP="00406958">
            <w:pPr>
              <w:pStyle w:val="a7"/>
              <w:ind w:firstLine="0"/>
              <w:jc w:val="center"/>
              <w:rPr>
                <w:sz w:val="24"/>
              </w:rPr>
            </w:pPr>
            <w:r>
              <w:rPr>
                <w:sz w:val="24"/>
              </w:rPr>
              <w:t>0,30</w:t>
            </w:r>
          </w:p>
        </w:tc>
        <w:tc>
          <w:tcPr>
            <w:tcW w:w="833" w:type="dxa"/>
            <w:gridSpan w:val="3"/>
          </w:tcPr>
          <w:p w14:paraId="2AEACB72" w14:textId="77777777" w:rsidR="00914B21" w:rsidRDefault="00914B21" w:rsidP="00406958">
            <w:pPr>
              <w:pStyle w:val="a7"/>
              <w:ind w:firstLine="0"/>
              <w:jc w:val="center"/>
              <w:rPr>
                <w:sz w:val="24"/>
              </w:rPr>
            </w:pPr>
            <w:r>
              <w:rPr>
                <w:sz w:val="24"/>
              </w:rPr>
              <w:t>8,54</w:t>
            </w:r>
          </w:p>
          <w:p w14:paraId="0C8BAA5C" w14:textId="77777777" w:rsidR="00914B21" w:rsidRDefault="00914B21" w:rsidP="00406958">
            <w:pPr>
              <w:pStyle w:val="a7"/>
              <w:ind w:firstLine="0"/>
              <w:jc w:val="center"/>
              <w:rPr>
                <w:sz w:val="24"/>
              </w:rPr>
            </w:pPr>
            <w:r>
              <w:rPr>
                <w:sz w:val="24"/>
              </w:rPr>
              <w:t>2,70</w:t>
            </w:r>
          </w:p>
        </w:tc>
        <w:tc>
          <w:tcPr>
            <w:tcW w:w="826" w:type="dxa"/>
            <w:gridSpan w:val="3"/>
          </w:tcPr>
          <w:p w14:paraId="65134C02" w14:textId="77777777" w:rsidR="00914B21" w:rsidRDefault="00914B21" w:rsidP="00406958">
            <w:pPr>
              <w:pStyle w:val="a7"/>
              <w:ind w:firstLine="0"/>
              <w:jc w:val="center"/>
              <w:rPr>
                <w:sz w:val="24"/>
              </w:rPr>
            </w:pPr>
            <w:r>
              <w:rPr>
                <w:sz w:val="24"/>
              </w:rPr>
              <w:t>0,69</w:t>
            </w:r>
          </w:p>
          <w:p w14:paraId="3057D899" w14:textId="77777777" w:rsidR="00914B21" w:rsidRDefault="00914B21" w:rsidP="00406958">
            <w:pPr>
              <w:pStyle w:val="a7"/>
              <w:ind w:firstLine="0"/>
              <w:jc w:val="center"/>
              <w:rPr>
                <w:sz w:val="24"/>
              </w:rPr>
            </w:pPr>
            <w:r>
              <w:rPr>
                <w:sz w:val="24"/>
              </w:rPr>
              <w:t>0,50</w:t>
            </w:r>
          </w:p>
        </w:tc>
        <w:tc>
          <w:tcPr>
            <w:tcW w:w="1055" w:type="dxa"/>
            <w:gridSpan w:val="3"/>
          </w:tcPr>
          <w:p w14:paraId="351D2054" w14:textId="77777777" w:rsidR="00914B21" w:rsidRDefault="00914B21" w:rsidP="00406958">
            <w:pPr>
              <w:pStyle w:val="a7"/>
              <w:ind w:firstLine="0"/>
              <w:jc w:val="center"/>
              <w:rPr>
                <w:sz w:val="24"/>
              </w:rPr>
            </w:pPr>
            <w:r>
              <w:rPr>
                <w:sz w:val="24"/>
              </w:rPr>
              <w:t>34,51</w:t>
            </w:r>
          </w:p>
          <w:p w14:paraId="396DF994" w14:textId="77777777" w:rsidR="00914B21" w:rsidRDefault="00914B21" w:rsidP="00406958">
            <w:pPr>
              <w:pStyle w:val="a7"/>
              <w:ind w:firstLine="0"/>
              <w:jc w:val="center"/>
              <w:rPr>
                <w:sz w:val="24"/>
              </w:rPr>
            </w:pPr>
            <w:r>
              <w:rPr>
                <w:sz w:val="24"/>
              </w:rPr>
              <w:t>-</w:t>
            </w:r>
          </w:p>
        </w:tc>
        <w:tc>
          <w:tcPr>
            <w:tcW w:w="958" w:type="dxa"/>
            <w:gridSpan w:val="3"/>
          </w:tcPr>
          <w:p w14:paraId="4B0C6C0C" w14:textId="77777777" w:rsidR="00914B21" w:rsidRDefault="00914B21" w:rsidP="00406958">
            <w:pPr>
              <w:pStyle w:val="a7"/>
              <w:ind w:firstLine="0"/>
              <w:jc w:val="center"/>
              <w:rPr>
                <w:sz w:val="24"/>
              </w:rPr>
            </w:pPr>
            <w:r>
              <w:rPr>
                <w:sz w:val="24"/>
              </w:rPr>
              <w:t>46,11</w:t>
            </w:r>
          </w:p>
          <w:p w14:paraId="3699D490" w14:textId="77777777" w:rsidR="00914B21" w:rsidRDefault="00914B21" w:rsidP="00406958">
            <w:pPr>
              <w:pStyle w:val="a7"/>
              <w:ind w:firstLine="0"/>
              <w:jc w:val="center"/>
              <w:rPr>
                <w:sz w:val="24"/>
              </w:rPr>
            </w:pPr>
            <w:r>
              <w:rPr>
                <w:sz w:val="24"/>
              </w:rPr>
              <w:t>-</w:t>
            </w:r>
          </w:p>
        </w:tc>
        <w:tc>
          <w:tcPr>
            <w:tcW w:w="1706" w:type="dxa"/>
            <w:gridSpan w:val="2"/>
          </w:tcPr>
          <w:p w14:paraId="467C67BD" w14:textId="77777777" w:rsidR="00914B21" w:rsidRDefault="00914B21" w:rsidP="00406958">
            <w:pPr>
              <w:pStyle w:val="a7"/>
              <w:ind w:firstLine="0"/>
              <w:jc w:val="center"/>
              <w:rPr>
                <w:sz w:val="24"/>
              </w:rPr>
            </w:pPr>
            <w:r>
              <w:rPr>
                <w:sz w:val="24"/>
              </w:rPr>
              <w:t>1,20- Р</w:t>
            </w:r>
            <w:r>
              <w:rPr>
                <w:sz w:val="24"/>
                <w:vertAlign w:val="subscript"/>
              </w:rPr>
              <w:t>2</w:t>
            </w:r>
            <w:r>
              <w:rPr>
                <w:sz w:val="24"/>
              </w:rPr>
              <w:t>О</w:t>
            </w:r>
            <w:r>
              <w:rPr>
                <w:sz w:val="24"/>
                <w:vertAlign w:val="subscript"/>
              </w:rPr>
              <w:t>5</w:t>
            </w:r>
          </w:p>
          <w:p w14:paraId="2DA485D1" w14:textId="77777777" w:rsidR="00914B21" w:rsidRDefault="00914B21" w:rsidP="00406958">
            <w:pPr>
              <w:pStyle w:val="a7"/>
              <w:ind w:firstLine="0"/>
              <w:jc w:val="center"/>
              <w:rPr>
                <w:sz w:val="24"/>
              </w:rPr>
            </w:pPr>
            <w:r>
              <w:rPr>
                <w:sz w:val="24"/>
              </w:rPr>
              <w:t>3,50</w:t>
            </w:r>
          </w:p>
        </w:tc>
      </w:tr>
      <w:tr w:rsidR="00914B21" w14:paraId="1A466076" w14:textId="77777777" w:rsidTr="006D0100">
        <w:trPr>
          <w:cantSplit/>
        </w:trPr>
        <w:tc>
          <w:tcPr>
            <w:tcW w:w="706" w:type="dxa"/>
            <w:gridSpan w:val="3"/>
            <w:vMerge/>
          </w:tcPr>
          <w:p w14:paraId="0F7F622E" w14:textId="77777777" w:rsidR="00914B21" w:rsidRDefault="00914B21" w:rsidP="00406958">
            <w:pPr>
              <w:pStyle w:val="a7"/>
              <w:ind w:firstLine="0"/>
              <w:jc w:val="center"/>
              <w:rPr>
                <w:sz w:val="24"/>
              </w:rPr>
            </w:pPr>
          </w:p>
        </w:tc>
        <w:tc>
          <w:tcPr>
            <w:tcW w:w="2600" w:type="dxa"/>
            <w:gridSpan w:val="3"/>
          </w:tcPr>
          <w:p w14:paraId="24E64140" w14:textId="77777777" w:rsidR="00914B21" w:rsidRDefault="00914B21" w:rsidP="00406958">
            <w:pPr>
              <w:pStyle w:val="a7"/>
              <w:ind w:firstLine="0"/>
              <w:jc w:val="center"/>
              <w:rPr>
                <w:sz w:val="24"/>
              </w:rPr>
            </w:pPr>
            <w:r>
              <w:rPr>
                <w:sz w:val="24"/>
              </w:rPr>
              <w:t>25</w:t>
            </w:r>
            <w:r>
              <w:rPr>
                <w:sz w:val="24"/>
                <w:lang w:val="en-US"/>
              </w:rPr>
              <w:t>/</w:t>
            </w:r>
            <w:r>
              <w:rPr>
                <w:sz w:val="24"/>
              </w:rPr>
              <w:t xml:space="preserve">4, </w:t>
            </w:r>
            <w:proofErr w:type="spellStart"/>
            <w:r>
              <w:rPr>
                <w:sz w:val="24"/>
              </w:rPr>
              <w:t>Інт</w:t>
            </w:r>
            <w:proofErr w:type="spellEnd"/>
            <w:r>
              <w:rPr>
                <w:sz w:val="24"/>
              </w:rPr>
              <w:t>. 76,5-77,5</w:t>
            </w:r>
          </w:p>
        </w:tc>
        <w:tc>
          <w:tcPr>
            <w:tcW w:w="2940" w:type="dxa"/>
            <w:gridSpan w:val="3"/>
          </w:tcPr>
          <w:p w14:paraId="3061F31E" w14:textId="77777777" w:rsidR="00914B21" w:rsidRDefault="00914B21" w:rsidP="00406958">
            <w:pPr>
              <w:pStyle w:val="a7"/>
              <w:ind w:firstLine="0"/>
              <w:jc w:val="center"/>
              <w:rPr>
                <w:sz w:val="24"/>
              </w:rPr>
            </w:pPr>
            <w:r>
              <w:rPr>
                <w:sz w:val="24"/>
              </w:rPr>
              <w:t>-</w:t>
            </w:r>
            <w:r>
              <w:rPr>
                <w:sz w:val="24"/>
                <w:lang w:val="en-US"/>
              </w:rPr>
              <w:t>“-</w:t>
            </w:r>
          </w:p>
        </w:tc>
        <w:tc>
          <w:tcPr>
            <w:tcW w:w="593" w:type="dxa"/>
            <w:gridSpan w:val="3"/>
          </w:tcPr>
          <w:p w14:paraId="38B88896" w14:textId="77777777" w:rsidR="00914B21" w:rsidRDefault="00914B21" w:rsidP="00406958">
            <w:pPr>
              <w:pStyle w:val="a7"/>
              <w:ind w:firstLine="0"/>
              <w:jc w:val="center"/>
              <w:rPr>
                <w:sz w:val="24"/>
              </w:rPr>
            </w:pPr>
            <w:r>
              <w:rPr>
                <w:sz w:val="24"/>
              </w:rPr>
              <w:t>а</w:t>
            </w:r>
          </w:p>
          <w:p w14:paraId="1A5CAF4C" w14:textId="77777777" w:rsidR="00914B21" w:rsidRDefault="00914B21" w:rsidP="00406958">
            <w:pPr>
              <w:pStyle w:val="a7"/>
              <w:ind w:firstLine="0"/>
              <w:jc w:val="center"/>
              <w:rPr>
                <w:sz w:val="24"/>
              </w:rPr>
            </w:pPr>
            <w:r>
              <w:rPr>
                <w:sz w:val="24"/>
              </w:rPr>
              <w:t>б</w:t>
            </w:r>
          </w:p>
        </w:tc>
        <w:tc>
          <w:tcPr>
            <w:tcW w:w="756" w:type="dxa"/>
            <w:gridSpan w:val="3"/>
          </w:tcPr>
          <w:p w14:paraId="70BDB10D" w14:textId="77777777" w:rsidR="00914B21" w:rsidRDefault="00914B21" w:rsidP="00406958">
            <w:pPr>
              <w:pStyle w:val="a7"/>
              <w:ind w:firstLine="0"/>
              <w:jc w:val="center"/>
              <w:rPr>
                <w:sz w:val="24"/>
              </w:rPr>
            </w:pPr>
            <w:r>
              <w:rPr>
                <w:sz w:val="24"/>
              </w:rPr>
              <w:t>2,44</w:t>
            </w:r>
          </w:p>
          <w:p w14:paraId="383E33A3" w14:textId="77777777" w:rsidR="00914B21" w:rsidRDefault="00914B21" w:rsidP="00406958">
            <w:pPr>
              <w:pStyle w:val="a7"/>
              <w:ind w:firstLine="0"/>
              <w:jc w:val="center"/>
              <w:rPr>
                <w:sz w:val="24"/>
              </w:rPr>
            </w:pPr>
            <w:r>
              <w:rPr>
                <w:sz w:val="24"/>
              </w:rPr>
              <w:t>-</w:t>
            </w:r>
          </w:p>
        </w:tc>
        <w:tc>
          <w:tcPr>
            <w:tcW w:w="954" w:type="dxa"/>
            <w:gridSpan w:val="3"/>
          </w:tcPr>
          <w:p w14:paraId="454FCE0E" w14:textId="77777777" w:rsidR="00914B21" w:rsidRDefault="00914B21" w:rsidP="00406958">
            <w:pPr>
              <w:pStyle w:val="a7"/>
              <w:ind w:firstLine="0"/>
              <w:jc w:val="center"/>
              <w:rPr>
                <w:sz w:val="24"/>
              </w:rPr>
            </w:pPr>
            <w:r>
              <w:rPr>
                <w:sz w:val="24"/>
              </w:rPr>
              <w:t>2,03</w:t>
            </w:r>
          </w:p>
          <w:p w14:paraId="21A0C0C3" w14:textId="77777777" w:rsidR="00914B21" w:rsidRDefault="00914B21" w:rsidP="00406958">
            <w:pPr>
              <w:pStyle w:val="a7"/>
              <w:ind w:firstLine="0"/>
              <w:jc w:val="center"/>
              <w:rPr>
                <w:sz w:val="24"/>
              </w:rPr>
            </w:pPr>
            <w:r>
              <w:rPr>
                <w:sz w:val="24"/>
              </w:rPr>
              <w:t>-</w:t>
            </w:r>
          </w:p>
        </w:tc>
        <w:tc>
          <w:tcPr>
            <w:tcW w:w="941" w:type="dxa"/>
            <w:gridSpan w:val="3"/>
          </w:tcPr>
          <w:p w14:paraId="2F0FABDE" w14:textId="77777777" w:rsidR="00914B21" w:rsidRDefault="00914B21" w:rsidP="00406958">
            <w:pPr>
              <w:pStyle w:val="a7"/>
              <w:ind w:firstLine="0"/>
              <w:jc w:val="center"/>
              <w:rPr>
                <w:sz w:val="24"/>
              </w:rPr>
            </w:pPr>
            <w:r>
              <w:rPr>
                <w:sz w:val="24"/>
              </w:rPr>
              <w:t>5,12</w:t>
            </w:r>
          </w:p>
          <w:p w14:paraId="074131E1" w14:textId="77777777" w:rsidR="00914B21" w:rsidRDefault="00914B21" w:rsidP="00406958">
            <w:pPr>
              <w:pStyle w:val="a7"/>
              <w:ind w:firstLine="0"/>
              <w:jc w:val="center"/>
              <w:rPr>
                <w:sz w:val="24"/>
              </w:rPr>
            </w:pPr>
            <w:r>
              <w:rPr>
                <w:sz w:val="24"/>
              </w:rPr>
              <w:t>0,80</w:t>
            </w:r>
          </w:p>
        </w:tc>
        <w:tc>
          <w:tcPr>
            <w:tcW w:w="833" w:type="dxa"/>
            <w:gridSpan w:val="3"/>
          </w:tcPr>
          <w:p w14:paraId="6B232A20" w14:textId="77777777" w:rsidR="00914B21" w:rsidRDefault="00914B21" w:rsidP="00406958">
            <w:pPr>
              <w:pStyle w:val="a7"/>
              <w:ind w:firstLine="0"/>
              <w:jc w:val="center"/>
              <w:rPr>
                <w:sz w:val="24"/>
              </w:rPr>
            </w:pPr>
            <w:r>
              <w:rPr>
                <w:sz w:val="24"/>
              </w:rPr>
              <w:t>21,96</w:t>
            </w:r>
          </w:p>
          <w:p w14:paraId="3F13FFF7" w14:textId="77777777" w:rsidR="00914B21" w:rsidRDefault="00914B21" w:rsidP="00406958">
            <w:pPr>
              <w:pStyle w:val="a7"/>
              <w:ind w:firstLine="0"/>
              <w:jc w:val="center"/>
              <w:rPr>
                <w:sz w:val="24"/>
              </w:rPr>
            </w:pPr>
            <w:r>
              <w:rPr>
                <w:sz w:val="24"/>
              </w:rPr>
              <w:t>15,70</w:t>
            </w:r>
          </w:p>
        </w:tc>
        <w:tc>
          <w:tcPr>
            <w:tcW w:w="826" w:type="dxa"/>
            <w:gridSpan w:val="3"/>
          </w:tcPr>
          <w:p w14:paraId="7D4F87C2" w14:textId="77777777" w:rsidR="00914B21" w:rsidRDefault="00914B21" w:rsidP="00406958">
            <w:pPr>
              <w:pStyle w:val="a7"/>
              <w:ind w:firstLine="0"/>
              <w:jc w:val="center"/>
              <w:rPr>
                <w:sz w:val="24"/>
              </w:rPr>
            </w:pPr>
            <w:r>
              <w:rPr>
                <w:sz w:val="24"/>
              </w:rPr>
              <w:t>4,47</w:t>
            </w:r>
          </w:p>
          <w:p w14:paraId="6F18264B" w14:textId="77777777" w:rsidR="00914B21" w:rsidRDefault="00914B21" w:rsidP="00406958">
            <w:pPr>
              <w:pStyle w:val="a7"/>
              <w:ind w:firstLine="0"/>
              <w:jc w:val="center"/>
              <w:rPr>
                <w:sz w:val="24"/>
              </w:rPr>
            </w:pPr>
            <w:r>
              <w:rPr>
                <w:sz w:val="24"/>
              </w:rPr>
              <w:t>2,80</w:t>
            </w:r>
          </w:p>
        </w:tc>
        <w:tc>
          <w:tcPr>
            <w:tcW w:w="1055" w:type="dxa"/>
            <w:gridSpan w:val="3"/>
          </w:tcPr>
          <w:p w14:paraId="0C81FF2A" w14:textId="77777777" w:rsidR="00914B21" w:rsidRDefault="00914B21" w:rsidP="00406958">
            <w:pPr>
              <w:pStyle w:val="a7"/>
              <w:ind w:firstLine="0"/>
              <w:jc w:val="center"/>
              <w:rPr>
                <w:sz w:val="24"/>
              </w:rPr>
            </w:pPr>
            <w:r>
              <w:rPr>
                <w:sz w:val="24"/>
              </w:rPr>
              <w:t>29,25</w:t>
            </w:r>
          </w:p>
          <w:p w14:paraId="7226A1BB" w14:textId="77777777" w:rsidR="00914B21" w:rsidRDefault="00914B21" w:rsidP="00406958">
            <w:pPr>
              <w:pStyle w:val="a7"/>
              <w:ind w:firstLine="0"/>
              <w:jc w:val="center"/>
              <w:rPr>
                <w:sz w:val="24"/>
              </w:rPr>
            </w:pPr>
            <w:r>
              <w:rPr>
                <w:sz w:val="24"/>
              </w:rPr>
              <w:t>-</w:t>
            </w:r>
          </w:p>
        </w:tc>
        <w:tc>
          <w:tcPr>
            <w:tcW w:w="958" w:type="dxa"/>
            <w:gridSpan w:val="3"/>
          </w:tcPr>
          <w:p w14:paraId="4F177AF8" w14:textId="77777777" w:rsidR="00914B21" w:rsidRDefault="00914B21" w:rsidP="00406958">
            <w:pPr>
              <w:pStyle w:val="a7"/>
              <w:ind w:firstLine="0"/>
              <w:jc w:val="center"/>
              <w:rPr>
                <w:sz w:val="24"/>
              </w:rPr>
            </w:pPr>
            <w:r>
              <w:rPr>
                <w:sz w:val="24"/>
              </w:rPr>
              <w:t>34,73</w:t>
            </w:r>
          </w:p>
          <w:p w14:paraId="52D555A2" w14:textId="77777777" w:rsidR="00914B21" w:rsidRDefault="00914B21" w:rsidP="00406958">
            <w:pPr>
              <w:pStyle w:val="a7"/>
              <w:ind w:firstLine="0"/>
              <w:jc w:val="center"/>
              <w:rPr>
                <w:sz w:val="24"/>
              </w:rPr>
            </w:pPr>
            <w:r>
              <w:rPr>
                <w:sz w:val="24"/>
              </w:rPr>
              <w:t>-</w:t>
            </w:r>
          </w:p>
        </w:tc>
        <w:tc>
          <w:tcPr>
            <w:tcW w:w="1706" w:type="dxa"/>
            <w:gridSpan w:val="2"/>
          </w:tcPr>
          <w:p w14:paraId="5D430403" w14:textId="77777777" w:rsidR="00914B21" w:rsidRDefault="00914B21" w:rsidP="00406958">
            <w:pPr>
              <w:pStyle w:val="a7"/>
              <w:ind w:firstLine="0"/>
              <w:jc w:val="center"/>
              <w:rPr>
                <w:sz w:val="24"/>
              </w:rPr>
            </w:pPr>
            <w:r>
              <w:rPr>
                <w:sz w:val="24"/>
              </w:rPr>
              <w:t>1,49 – Р</w:t>
            </w:r>
            <w:r>
              <w:rPr>
                <w:sz w:val="24"/>
                <w:vertAlign w:val="subscript"/>
              </w:rPr>
              <w:t>2</w:t>
            </w:r>
            <w:r>
              <w:rPr>
                <w:sz w:val="24"/>
              </w:rPr>
              <w:t>О</w:t>
            </w:r>
            <w:r>
              <w:rPr>
                <w:sz w:val="24"/>
                <w:vertAlign w:val="subscript"/>
              </w:rPr>
              <w:t>5</w:t>
            </w:r>
          </w:p>
          <w:p w14:paraId="6EFDD0F6" w14:textId="77777777" w:rsidR="00914B21" w:rsidRDefault="00914B21" w:rsidP="00406958">
            <w:pPr>
              <w:pStyle w:val="a7"/>
              <w:ind w:firstLine="0"/>
              <w:jc w:val="center"/>
              <w:rPr>
                <w:sz w:val="24"/>
              </w:rPr>
            </w:pPr>
            <w:r>
              <w:rPr>
                <w:sz w:val="24"/>
              </w:rPr>
              <w:t>19,30</w:t>
            </w:r>
          </w:p>
        </w:tc>
      </w:tr>
      <w:tr w:rsidR="00914B21" w14:paraId="2DD0FBA4" w14:textId="77777777" w:rsidTr="006D0100">
        <w:trPr>
          <w:cantSplit/>
        </w:trPr>
        <w:tc>
          <w:tcPr>
            <w:tcW w:w="14868" w:type="dxa"/>
            <w:gridSpan w:val="35"/>
          </w:tcPr>
          <w:p w14:paraId="18EF4258" w14:textId="77777777" w:rsidR="00914B21" w:rsidRDefault="00914B21" w:rsidP="00406958">
            <w:pPr>
              <w:pStyle w:val="a7"/>
              <w:ind w:firstLine="0"/>
              <w:jc w:val="center"/>
              <w:rPr>
                <w:sz w:val="24"/>
              </w:rPr>
            </w:pPr>
            <w:r>
              <w:rPr>
                <w:sz w:val="24"/>
              </w:rPr>
              <w:t>І – нижній горизонт</w:t>
            </w:r>
          </w:p>
        </w:tc>
      </w:tr>
      <w:tr w:rsidR="00914B21" w14:paraId="0097F744" w14:textId="77777777" w:rsidTr="006D0100">
        <w:trPr>
          <w:trHeight w:val="705"/>
        </w:trPr>
        <w:tc>
          <w:tcPr>
            <w:tcW w:w="574" w:type="dxa"/>
          </w:tcPr>
          <w:p w14:paraId="45529BF8" w14:textId="77777777" w:rsidR="00914B21" w:rsidRDefault="00914B21" w:rsidP="00406958">
            <w:pPr>
              <w:pStyle w:val="a7"/>
              <w:ind w:firstLine="0"/>
              <w:jc w:val="center"/>
              <w:rPr>
                <w:sz w:val="24"/>
              </w:rPr>
            </w:pPr>
            <w:r>
              <w:rPr>
                <w:sz w:val="24"/>
                <w:lang w:val="ru-RU"/>
              </w:rPr>
              <w:t>15</w:t>
            </w:r>
          </w:p>
        </w:tc>
        <w:tc>
          <w:tcPr>
            <w:tcW w:w="2732" w:type="dxa"/>
            <w:gridSpan w:val="5"/>
          </w:tcPr>
          <w:p w14:paraId="0D364753" w14:textId="77777777" w:rsidR="00914B21" w:rsidRDefault="00914B21" w:rsidP="00406958">
            <w:pPr>
              <w:pStyle w:val="a7"/>
              <w:ind w:firstLine="0"/>
              <w:jc w:val="center"/>
              <w:rPr>
                <w:sz w:val="24"/>
              </w:rPr>
            </w:pPr>
            <w:proofErr w:type="spellStart"/>
            <w:r>
              <w:rPr>
                <w:sz w:val="24"/>
              </w:rPr>
              <w:t>Стругський</w:t>
            </w:r>
            <w:proofErr w:type="spellEnd"/>
            <w:r>
              <w:rPr>
                <w:sz w:val="24"/>
              </w:rPr>
              <w:t xml:space="preserve"> 109</w:t>
            </w:r>
            <w:r>
              <w:rPr>
                <w:sz w:val="24"/>
                <w:lang w:val="en-US"/>
              </w:rPr>
              <w:t xml:space="preserve">/1 </w:t>
            </w:r>
            <w:proofErr w:type="spellStart"/>
            <w:r>
              <w:rPr>
                <w:sz w:val="24"/>
              </w:rPr>
              <w:t>Інт</w:t>
            </w:r>
            <w:proofErr w:type="spellEnd"/>
            <w:r>
              <w:rPr>
                <w:sz w:val="24"/>
              </w:rPr>
              <w:t>. 59,6-60,6</w:t>
            </w:r>
          </w:p>
        </w:tc>
        <w:tc>
          <w:tcPr>
            <w:tcW w:w="2940" w:type="dxa"/>
            <w:gridSpan w:val="3"/>
          </w:tcPr>
          <w:p w14:paraId="765AE08A" w14:textId="77777777" w:rsidR="00914B21" w:rsidRDefault="00914B21" w:rsidP="00406958">
            <w:pPr>
              <w:pStyle w:val="a7"/>
              <w:ind w:firstLine="0"/>
              <w:jc w:val="center"/>
              <w:rPr>
                <w:sz w:val="24"/>
              </w:rPr>
            </w:pPr>
            <w:proofErr w:type="spellStart"/>
            <w:r>
              <w:rPr>
                <w:sz w:val="24"/>
              </w:rPr>
              <w:t>Хмелиницька</w:t>
            </w:r>
            <w:proofErr w:type="spellEnd"/>
            <w:r>
              <w:rPr>
                <w:sz w:val="24"/>
              </w:rPr>
              <w:t xml:space="preserve"> обл. Новоушицький р-н</w:t>
            </w:r>
          </w:p>
        </w:tc>
        <w:tc>
          <w:tcPr>
            <w:tcW w:w="593" w:type="dxa"/>
            <w:gridSpan w:val="3"/>
          </w:tcPr>
          <w:p w14:paraId="1765007A" w14:textId="77777777" w:rsidR="00914B21" w:rsidRDefault="00914B21" w:rsidP="00406958">
            <w:pPr>
              <w:pStyle w:val="a7"/>
              <w:ind w:firstLine="0"/>
              <w:jc w:val="center"/>
              <w:rPr>
                <w:sz w:val="24"/>
              </w:rPr>
            </w:pPr>
            <w:r>
              <w:rPr>
                <w:sz w:val="24"/>
              </w:rPr>
              <w:t>а</w:t>
            </w:r>
          </w:p>
          <w:p w14:paraId="18D002FE" w14:textId="77777777" w:rsidR="00914B21" w:rsidRDefault="00914B21" w:rsidP="00406958">
            <w:pPr>
              <w:pStyle w:val="a7"/>
              <w:ind w:firstLine="0"/>
              <w:jc w:val="center"/>
              <w:rPr>
                <w:sz w:val="24"/>
              </w:rPr>
            </w:pPr>
            <w:r>
              <w:rPr>
                <w:sz w:val="24"/>
              </w:rPr>
              <w:t>б</w:t>
            </w:r>
          </w:p>
        </w:tc>
        <w:tc>
          <w:tcPr>
            <w:tcW w:w="756" w:type="dxa"/>
            <w:gridSpan w:val="3"/>
          </w:tcPr>
          <w:p w14:paraId="7F0F865D" w14:textId="77777777" w:rsidR="00914B21" w:rsidRDefault="00914B21" w:rsidP="00406958">
            <w:pPr>
              <w:pStyle w:val="a7"/>
              <w:ind w:firstLine="0"/>
              <w:jc w:val="center"/>
              <w:rPr>
                <w:sz w:val="24"/>
              </w:rPr>
            </w:pPr>
            <w:r>
              <w:rPr>
                <w:sz w:val="24"/>
              </w:rPr>
              <w:t>2,25</w:t>
            </w:r>
          </w:p>
          <w:p w14:paraId="11A2918D" w14:textId="77777777" w:rsidR="00914B21" w:rsidRDefault="00914B21" w:rsidP="00406958">
            <w:pPr>
              <w:pStyle w:val="a7"/>
              <w:ind w:firstLine="0"/>
              <w:jc w:val="center"/>
              <w:rPr>
                <w:sz w:val="24"/>
              </w:rPr>
            </w:pPr>
            <w:r>
              <w:rPr>
                <w:sz w:val="24"/>
              </w:rPr>
              <w:t>-</w:t>
            </w:r>
          </w:p>
        </w:tc>
        <w:tc>
          <w:tcPr>
            <w:tcW w:w="954" w:type="dxa"/>
            <w:gridSpan w:val="3"/>
          </w:tcPr>
          <w:p w14:paraId="24B69A21" w14:textId="77777777" w:rsidR="00914B21" w:rsidRDefault="00914B21" w:rsidP="00406958">
            <w:pPr>
              <w:pStyle w:val="a7"/>
              <w:ind w:firstLine="0"/>
              <w:jc w:val="center"/>
              <w:rPr>
                <w:sz w:val="24"/>
              </w:rPr>
            </w:pPr>
            <w:r>
              <w:rPr>
                <w:sz w:val="24"/>
              </w:rPr>
              <w:t>0,41</w:t>
            </w:r>
          </w:p>
          <w:p w14:paraId="0C43978B" w14:textId="77777777" w:rsidR="00914B21" w:rsidRDefault="00914B21" w:rsidP="00406958">
            <w:pPr>
              <w:pStyle w:val="a7"/>
              <w:ind w:firstLine="0"/>
              <w:jc w:val="center"/>
              <w:rPr>
                <w:sz w:val="24"/>
              </w:rPr>
            </w:pPr>
            <w:r>
              <w:rPr>
                <w:sz w:val="24"/>
              </w:rPr>
              <w:t>-</w:t>
            </w:r>
          </w:p>
        </w:tc>
        <w:tc>
          <w:tcPr>
            <w:tcW w:w="941" w:type="dxa"/>
            <w:gridSpan w:val="3"/>
          </w:tcPr>
          <w:p w14:paraId="181961C7" w14:textId="77777777" w:rsidR="00914B21" w:rsidRDefault="00914B21" w:rsidP="00406958">
            <w:pPr>
              <w:pStyle w:val="a7"/>
              <w:ind w:firstLine="0"/>
              <w:jc w:val="center"/>
              <w:rPr>
                <w:sz w:val="24"/>
              </w:rPr>
            </w:pPr>
            <w:r>
              <w:rPr>
                <w:sz w:val="24"/>
              </w:rPr>
              <w:t>1,02</w:t>
            </w:r>
          </w:p>
          <w:p w14:paraId="20C8BE33" w14:textId="77777777" w:rsidR="00914B21" w:rsidRDefault="00914B21" w:rsidP="00406958">
            <w:pPr>
              <w:pStyle w:val="a7"/>
              <w:ind w:firstLine="0"/>
              <w:jc w:val="center"/>
              <w:rPr>
                <w:sz w:val="24"/>
              </w:rPr>
            </w:pPr>
            <w:r>
              <w:rPr>
                <w:sz w:val="24"/>
              </w:rPr>
              <w:t>-</w:t>
            </w:r>
          </w:p>
        </w:tc>
        <w:tc>
          <w:tcPr>
            <w:tcW w:w="833" w:type="dxa"/>
            <w:gridSpan w:val="3"/>
          </w:tcPr>
          <w:p w14:paraId="50357920" w14:textId="77777777" w:rsidR="00914B21" w:rsidRDefault="00914B21" w:rsidP="00406958">
            <w:pPr>
              <w:pStyle w:val="a7"/>
              <w:ind w:firstLine="0"/>
              <w:jc w:val="center"/>
              <w:rPr>
                <w:sz w:val="24"/>
              </w:rPr>
            </w:pPr>
            <w:r>
              <w:rPr>
                <w:sz w:val="24"/>
              </w:rPr>
              <w:t>6,16</w:t>
            </w:r>
          </w:p>
          <w:p w14:paraId="2E74AF38" w14:textId="77777777" w:rsidR="00914B21" w:rsidRDefault="00914B21" w:rsidP="00406958">
            <w:pPr>
              <w:pStyle w:val="a7"/>
              <w:ind w:firstLine="0"/>
              <w:jc w:val="center"/>
              <w:rPr>
                <w:sz w:val="24"/>
              </w:rPr>
            </w:pPr>
            <w:r>
              <w:rPr>
                <w:sz w:val="24"/>
              </w:rPr>
              <w:t>1,53</w:t>
            </w:r>
          </w:p>
        </w:tc>
        <w:tc>
          <w:tcPr>
            <w:tcW w:w="826" w:type="dxa"/>
            <w:gridSpan w:val="3"/>
          </w:tcPr>
          <w:p w14:paraId="4D72D514" w14:textId="77777777" w:rsidR="00914B21" w:rsidRDefault="00914B21" w:rsidP="00406958">
            <w:pPr>
              <w:pStyle w:val="a7"/>
              <w:ind w:firstLine="0"/>
              <w:jc w:val="center"/>
              <w:rPr>
                <w:sz w:val="24"/>
              </w:rPr>
            </w:pPr>
            <w:r>
              <w:rPr>
                <w:sz w:val="24"/>
              </w:rPr>
              <w:t>21,59</w:t>
            </w:r>
          </w:p>
          <w:p w14:paraId="49654305" w14:textId="77777777" w:rsidR="00914B21" w:rsidRDefault="00914B21" w:rsidP="00406958">
            <w:pPr>
              <w:pStyle w:val="a7"/>
              <w:ind w:firstLine="0"/>
              <w:jc w:val="center"/>
              <w:rPr>
                <w:sz w:val="24"/>
              </w:rPr>
            </w:pPr>
            <w:r>
              <w:rPr>
                <w:sz w:val="24"/>
              </w:rPr>
              <w:t>3,04</w:t>
            </w:r>
          </w:p>
        </w:tc>
        <w:tc>
          <w:tcPr>
            <w:tcW w:w="1055" w:type="dxa"/>
            <w:gridSpan w:val="3"/>
          </w:tcPr>
          <w:p w14:paraId="4CC90017" w14:textId="77777777" w:rsidR="00914B21" w:rsidRDefault="00914B21" w:rsidP="00406958">
            <w:pPr>
              <w:pStyle w:val="a7"/>
              <w:ind w:firstLine="0"/>
              <w:jc w:val="center"/>
              <w:rPr>
                <w:sz w:val="24"/>
              </w:rPr>
            </w:pPr>
            <w:r>
              <w:rPr>
                <w:sz w:val="24"/>
              </w:rPr>
              <w:t>48,98</w:t>
            </w:r>
          </w:p>
          <w:p w14:paraId="56155410" w14:textId="77777777" w:rsidR="00914B21" w:rsidRDefault="00914B21" w:rsidP="00406958">
            <w:pPr>
              <w:pStyle w:val="a7"/>
              <w:ind w:firstLine="0"/>
              <w:jc w:val="center"/>
              <w:rPr>
                <w:sz w:val="24"/>
              </w:rPr>
            </w:pPr>
            <w:r>
              <w:rPr>
                <w:sz w:val="24"/>
              </w:rPr>
              <w:t>-</w:t>
            </w:r>
          </w:p>
        </w:tc>
        <w:tc>
          <w:tcPr>
            <w:tcW w:w="958" w:type="dxa"/>
            <w:gridSpan w:val="3"/>
          </w:tcPr>
          <w:p w14:paraId="0B46BE43" w14:textId="77777777" w:rsidR="00914B21" w:rsidRDefault="00914B21" w:rsidP="00406958">
            <w:pPr>
              <w:pStyle w:val="a7"/>
              <w:ind w:firstLine="0"/>
              <w:jc w:val="center"/>
              <w:rPr>
                <w:sz w:val="24"/>
              </w:rPr>
            </w:pPr>
            <w:r>
              <w:rPr>
                <w:sz w:val="24"/>
              </w:rPr>
              <w:t>19,56</w:t>
            </w:r>
          </w:p>
          <w:p w14:paraId="33FDB8A7" w14:textId="77777777" w:rsidR="00914B21" w:rsidRDefault="00914B21" w:rsidP="00406958">
            <w:pPr>
              <w:pStyle w:val="a7"/>
              <w:ind w:firstLine="0"/>
              <w:jc w:val="center"/>
              <w:rPr>
                <w:sz w:val="24"/>
              </w:rPr>
            </w:pPr>
            <w:r>
              <w:rPr>
                <w:sz w:val="24"/>
              </w:rPr>
              <w:t>-</w:t>
            </w:r>
          </w:p>
        </w:tc>
        <w:tc>
          <w:tcPr>
            <w:tcW w:w="1706" w:type="dxa"/>
            <w:gridSpan w:val="2"/>
          </w:tcPr>
          <w:p w14:paraId="27A1ADDE" w14:textId="77777777" w:rsidR="00914B21" w:rsidRDefault="00914B21" w:rsidP="00406958">
            <w:pPr>
              <w:pStyle w:val="a7"/>
              <w:ind w:firstLine="0"/>
              <w:jc w:val="center"/>
              <w:rPr>
                <w:sz w:val="24"/>
              </w:rPr>
            </w:pPr>
            <w:r>
              <w:rPr>
                <w:sz w:val="24"/>
              </w:rPr>
              <w:t>4,57</w:t>
            </w:r>
          </w:p>
        </w:tc>
      </w:tr>
      <w:tr w:rsidR="00914B21" w14:paraId="4B4CE959" w14:textId="77777777" w:rsidTr="006D0100">
        <w:trPr>
          <w:cantSplit/>
        </w:trPr>
        <w:tc>
          <w:tcPr>
            <w:tcW w:w="14868" w:type="dxa"/>
            <w:gridSpan w:val="35"/>
          </w:tcPr>
          <w:p w14:paraId="60F5A878" w14:textId="77777777" w:rsidR="00914B21" w:rsidRDefault="00914B21" w:rsidP="00406958">
            <w:pPr>
              <w:pStyle w:val="a7"/>
              <w:ind w:firstLine="0"/>
              <w:jc w:val="center"/>
              <w:rPr>
                <w:sz w:val="24"/>
              </w:rPr>
            </w:pPr>
            <w:r>
              <w:rPr>
                <w:sz w:val="24"/>
              </w:rPr>
              <w:t>ІІІ – верхній горизонт</w:t>
            </w:r>
          </w:p>
        </w:tc>
      </w:tr>
      <w:tr w:rsidR="00914B21" w14:paraId="30082C74" w14:textId="77777777" w:rsidTr="006D0100">
        <w:tc>
          <w:tcPr>
            <w:tcW w:w="574" w:type="dxa"/>
          </w:tcPr>
          <w:p w14:paraId="60A0D3E5" w14:textId="77777777" w:rsidR="00914B21" w:rsidRDefault="00914B21" w:rsidP="00406958">
            <w:pPr>
              <w:pStyle w:val="a7"/>
              <w:ind w:firstLine="0"/>
              <w:jc w:val="center"/>
              <w:rPr>
                <w:sz w:val="24"/>
              </w:rPr>
            </w:pPr>
            <w:r>
              <w:rPr>
                <w:sz w:val="24"/>
                <w:lang w:val="ru-RU"/>
              </w:rPr>
              <w:t>-</w:t>
            </w:r>
            <w:r>
              <w:rPr>
                <w:sz w:val="24"/>
                <w:lang w:val="en-US"/>
              </w:rPr>
              <w:t>“-</w:t>
            </w:r>
          </w:p>
        </w:tc>
        <w:tc>
          <w:tcPr>
            <w:tcW w:w="2732" w:type="dxa"/>
            <w:gridSpan w:val="5"/>
          </w:tcPr>
          <w:p w14:paraId="14EDECDC" w14:textId="77777777" w:rsidR="00914B21" w:rsidRDefault="00914B21" w:rsidP="00406958">
            <w:pPr>
              <w:pStyle w:val="a7"/>
              <w:ind w:firstLine="0"/>
              <w:jc w:val="center"/>
              <w:rPr>
                <w:sz w:val="24"/>
              </w:rPr>
            </w:pPr>
            <w:r>
              <w:rPr>
                <w:sz w:val="24"/>
              </w:rPr>
              <w:t>Грицик В.О. 1973</w:t>
            </w:r>
          </w:p>
        </w:tc>
        <w:tc>
          <w:tcPr>
            <w:tcW w:w="2940" w:type="dxa"/>
            <w:gridSpan w:val="3"/>
          </w:tcPr>
          <w:p w14:paraId="06A46049" w14:textId="77777777" w:rsidR="00914B21" w:rsidRDefault="00914B21" w:rsidP="00406958">
            <w:pPr>
              <w:pStyle w:val="a7"/>
              <w:ind w:firstLine="0"/>
              <w:jc w:val="center"/>
              <w:rPr>
                <w:sz w:val="24"/>
              </w:rPr>
            </w:pPr>
            <w:r>
              <w:rPr>
                <w:sz w:val="24"/>
              </w:rPr>
              <w:t>-</w:t>
            </w:r>
            <w:r>
              <w:rPr>
                <w:sz w:val="24"/>
                <w:lang w:val="en-US"/>
              </w:rPr>
              <w:t>“-</w:t>
            </w:r>
          </w:p>
        </w:tc>
        <w:tc>
          <w:tcPr>
            <w:tcW w:w="593" w:type="dxa"/>
            <w:gridSpan w:val="3"/>
          </w:tcPr>
          <w:p w14:paraId="6B0E7203" w14:textId="77777777" w:rsidR="00914B21" w:rsidRDefault="00914B21" w:rsidP="00406958">
            <w:pPr>
              <w:pStyle w:val="a7"/>
              <w:ind w:firstLine="0"/>
              <w:jc w:val="center"/>
              <w:rPr>
                <w:sz w:val="24"/>
              </w:rPr>
            </w:pPr>
            <w:r>
              <w:rPr>
                <w:sz w:val="24"/>
              </w:rPr>
              <w:t>а</w:t>
            </w:r>
          </w:p>
          <w:p w14:paraId="2438BE59" w14:textId="77777777" w:rsidR="00914B21" w:rsidRDefault="00914B21" w:rsidP="00406958">
            <w:pPr>
              <w:pStyle w:val="a7"/>
              <w:ind w:firstLine="0"/>
              <w:jc w:val="center"/>
              <w:rPr>
                <w:sz w:val="24"/>
              </w:rPr>
            </w:pPr>
            <w:r>
              <w:rPr>
                <w:sz w:val="24"/>
              </w:rPr>
              <w:t>б</w:t>
            </w:r>
          </w:p>
        </w:tc>
        <w:tc>
          <w:tcPr>
            <w:tcW w:w="756" w:type="dxa"/>
            <w:gridSpan w:val="3"/>
          </w:tcPr>
          <w:p w14:paraId="2FEB2D7B" w14:textId="77777777" w:rsidR="00914B21" w:rsidRDefault="00914B21" w:rsidP="00406958">
            <w:pPr>
              <w:pStyle w:val="a7"/>
              <w:ind w:firstLine="0"/>
              <w:jc w:val="center"/>
              <w:rPr>
                <w:sz w:val="24"/>
              </w:rPr>
            </w:pPr>
            <w:r>
              <w:rPr>
                <w:sz w:val="24"/>
              </w:rPr>
              <w:t>0,70</w:t>
            </w:r>
          </w:p>
        </w:tc>
        <w:tc>
          <w:tcPr>
            <w:tcW w:w="954" w:type="dxa"/>
            <w:gridSpan w:val="3"/>
          </w:tcPr>
          <w:p w14:paraId="6C3C96A8" w14:textId="77777777" w:rsidR="00914B21" w:rsidRDefault="00914B21" w:rsidP="00406958">
            <w:pPr>
              <w:pStyle w:val="a7"/>
              <w:ind w:firstLine="0"/>
              <w:jc w:val="center"/>
              <w:rPr>
                <w:sz w:val="24"/>
              </w:rPr>
            </w:pPr>
            <w:r>
              <w:rPr>
                <w:sz w:val="24"/>
              </w:rPr>
              <w:t>1,50</w:t>
            </w:r>
          </w:p>
          <w:p w14:paraId="6B6C961A" w14:textId="77777777" w:rsidR="00914B21" w:rsidRDefault="00914B21" w:rsidP="00406958">
            <w:pPr>
              <w:pStyle w:val="a7"/>
              <w:ind w:firstLine="0"/>
              <w:jc w:val="center"/>
              <w:rPr>
                <w:sz w:val="24"/>
              </w:rPr>
            </w:pPr>
            <w:r>
              <w:rPr>
                <w:sz w:val="24"/>
              </w:rPr>
              <w:t>0,70</w:t>
            </w:r>
          </w:p>
        </w:tc>
        <w:tc>
          <w:tcPr>
            <w:tcW w:w="941" w:type="dxa"/>
            <w:gridSpan w:val="3"/>
          </w:tcPr>
          <w:p w14:paraId="3FC75304" w14:textId="77777777" w:rsidR="00914B21" w:rsidRDefault="00914B21" w:rsidP="00406958">
            <w:pPr>
              <w:pStyle w:val="a7"/>
              <w:ind w:firstLine="0"/>
              <w:jc w:val="center"/>
              <w:rPr>
                <w:sz w:val="24"/>
              </w:rPr>
            </w:pPr>
            <w:r>
              <w:rPr>
                <w:sz w:val="24"/>
              </w:rPr>
              <w:t>11,20</w:t>
            </w:r>
          </w:p>
          <w:p w14:paraId="5CC885C3" w14:textId="77777777" w:rsidR="00914B21" w:rsidRDefault="00914B21" w:rsidP="00406958">
            <w:pPr>
              <w:pStyle w:val="a7"/>
              <w:ind w:firstLine="0"/>
              <w:jc w:val="center"/>
              <w:rPr>
                <w:sz w:val="24"/>
              </w:rPr>
            </w:pPr>
            <w:r>
              <w:rPr>
                <w:sz w:val="24"/>
              </w:rPr>
              <w:t>6,50</w:t>
            </w:r>
          </w:p>
        </w:tc>
        <w:tc>
          <w:tcPr>
            <w:tcW w:w="833" w:type="dxa"/>
            <w:gridSpan w:val="3"/>
          </w:tcPr>
          <w:p w14:paraId="13C0645B" w14:textId="77777777" w:rsidR="00914B21" w:rsidRDefault="00914B21" w:rsidP="00406958">
            <w:pPr>
              <w:pStyle w:val="a7"/>
              <w:ind w:firstLine="0"/>
              <w:jc w:val="center"/>
              <w:rPr>
                <w:sz w:val="24"/>
              </w:rPr>
            </w:pPr>
            <w:r>
              <w:rPr>
                <w:sz w:val="24"/>
              </w:rPr>
              <w:t>52,30</w:t>
            </w:r>
          </w:p>
          <w:p w14:paraId="56D6BAB8" w14:textId="77777777" w:rsidR="00914B21" w:rsidRDefault="00914B21" w:rsidP="00406958">
            <w:pPr>
              <w:pStyle w:val="a7"/>
              <w:ind w:firstLine="0"/>
              <w:jc w:val="center"/>
              <w:rPr>
                <w:sz w:val="24"/>
              </w:rPr>
            </w:pPr>
            <w:r>
              <w:rPr>
                <w:sz w:val="24"/>
              </w:rPr>
              <w:t>36,00</w:t>
            </w:r>
          </w:p>
        </w:tc>
        <w:tc>
          <w:tcPr>
            <w:tcW w:w="826" w:type="dxa"/>
            <w:gridSpan w:val="3"/>
          </w:tcPr>
          <w:p w14:paraId="06C5FF83" w14:textId="77777777" w:rsidR="00914B21" w:rsidRDefault="00914B21" w:rsidP="00406958">
            <w:pPr>
              <w:pStyle w:val="a7"/>
              <w:ind w:firstLine="0"/>
              <w:jc w:val="center"/>
              <w:rPr>
                <w:sz w:val="24"/>
              </w:rPr>
            </w:pPr>
            <w:r>
              <w:rPr>
                <w:sz w:val="24"/>
              </w:rPr>
              <w:t>22,70</w:t>
            </w:r>
          </w:p>
          <w:p w14:paraId="74E7EFD2" w14:textId="77777777" w:rsidR="00914B21" w:rsidRDefault="00914B21" w:rsidP="00406958">
            <w:pPr>
              <w:pStyle w:val="a7"/>
              <w:ind w:firstLine="0"/>
              <w:jc w:val="center"/>
              <w:rPr>
                <w:sz w:val="24"/>
              </w:rPr>
            </w:pPr>
            <w:r>
              <w:rPr>
                <w:sz w:val="24"/>
              </w:rPr>
              <w:t>12,90</w:t>
            </w:r>
          </w:p>
        </w:tc>
        <w:tc>
          <w:tcPr>
            <w:tcW w:w="1055" w:type="dxa"/>
            <w:gridSpan w:val="3"/>
          </w:tcPr>
          <w:p w14:paraId="00E84414" w14:textId="77777777" w:rsidR="00914B21" w:rsidRDefault="00914B21" w:rsidP="00406958">
            <w:pPr>
              <w:pStyle w:val="a7"/>
              <w:ind w:firstLine="0"/>
              <w:jc w:val="center"/>
              <w:rPr>
                <w:sz w:val="24"/>
              </w:rPr>
            </w:pPr>
            <w:r>
              <w:rPr>
                <w:sz w:val="24"/>
              </w:rPr>
              <w:t>9,50</w:t>
            </w:r>
          </w:p>
        </w:tc>
        <w:tc>
          <w:tcPr>
            <w:tcW w:w="958" w:type="dxa"/>
            <w:gridSpan w:val="3"/>
          </w:tcPr>
          <w:p w14:paraId="69885F3F" w14:textId="77777777" w:rsidR="00914B21" w:rsidRDefault="00914B21" w:rsidP="00406958">
            <w:pPr>
              <w:pStyle w:val="a7"/>
              <w:ind w:firstLine="0"/>
              <w:jc w:val="center"/>
              <w:rPr>
                <w:sz w:val="24"/>
              </w:rPr>
            </w:pPr>
            <w:r>
              <w:rPr>
                <w:sz w:val="24"/>
              </w:rPr>
              <w:t>2,10</w:t>
            </w:r>
          </w:p>
        </w:tc>
        <w:tc>
          <w:tcPr>
            <w:tcW w:w="1706" w:type="dxa"/>
            <w:gridSpan w:val="2"/>
          </w:tcPr>
          <w:p w14:paraId="2FBAE5A1" w14:textId="77777777" w:rsidR="00914B21" w:rsidRDefault="00914B21" w:rsidP="00406958">
            <w:pPr>
              <w:pStyle w:val="a7"/>
              <w:ind w:firstLine="0"/>
              <w:jc w:val="center"/>
              <w:rPr>
                <w:sz w:val="24"/>
              </w:rPr>
            </w:pPr>
            <w:r>
              <w:rPr>
                <w:sz w:val="24"/>
              </w:rPr>
              <w:t>56,10</w:t>
            </w:r>
          </w:p>
        </w:tc>
      </w:tr>
      <w:tr w:rsidR="00914B21" w14:paraId="0207CA31" w14:textId="77777777" w:rsidTr="006D0100">
        <w:trPr>
          <w:cantSplit/>
        </w:trPr>
        <w:tc>
          <w:tcPr>
            <w:tcW w:w="14868" w:type="dxa"/>
            <w:gridSpan w:val="35"/>
          </w:tcPr>
          <w:p w14:paraId="449E253F" w14:textId="77777777" w:rsidR="00914B21" w:rsidRDefault="00914B21" w:rsidP="00406958">
            <w:pPr>
              <w:pStyle w:val="a7"/>
              <w:ind w:firstLine="0"/>
              <w:jc w:val="center"/>
              <w:rPr>
                <w:sz w:val="24"/>
              </w:rPr>
            </w:pPr>
            <w:r>
              <w:rPr>
                <w:sz w:val="24"/>
              </w:rPr>
              <w:t xml:space="preserve">Басейн р. </w:t>
            </w:r>
            <w:proofErr w:type="spellStart"/>
            <w:r>
              <w:rPr>
                <w:sz w:val="24"/>
              </w:rPr>
              <w:t>Батиг</w:t>
            </w:r>
            <w:proofErr w:type="spellEnd"/>
          </w:p>
        </w:tc>
      </w:tr>
      <w:tr w:rsidR="00914B21" w14:paraId="00CDFEDF" w14:textId="77777777" w:rsidTr="006D0100">
        <w:tc>
          <w:tcPr>
            <w:tcW w:w="574" w:type="dxa"/>
          </w:tcPr>
          <w:p w14:paraId="7FE46747" w14:textId="77777777" w:rsidR="00914B21" w:rsidRDefault="00914B21" w:rsidP="00406958">
            <w:pPr>
              <w:pStyle w:val="a7"/>
              <w:ind w:firstLine="0"/>
              <w:jc w:val="center"/>
              <w:rPr>
                <w:sz w:val="24"/>
              </w:rPr>
            </w:pPr>
            <w:r>
              <w:rPr>
                <w:sz w:val="24"/>
                <w:lang w:val="ru-RU"/>
              </w:rPr>
              <w:t>17</w:t>
            </w:r>
          </w:p>
        </w:tc>
        <w:tc>
          <w:tcPr>
            <w:tcW w:w="2732" w:type="dxa"/>
            <w:gridSpan w:val="5"/>
          </w:tcPr>
          <w:p w14:paraId="785B18CF" w14:textId="77777777" w:rsidR="00914B21" w:rsidRDefault="00914B21" w:rsidP="00406958">
            <w:pPr>
              <w:pStyle w:val="a7"/>
              <w:ind w:firstLine="0"/>
              <w:jc w:val="center"/>
              <w:rPr>
                <w:sz w:val="24"/>
              </w:rPr>
            </w:pPr>
            <w:proofErr w:type="spellStart"/>
            <w:r>
              <w:rPr>
                <w:sz w:val="24"/>
              </w:rPr>
              <w:t>Осламівський</w:t>
            </w:r>
            <w:proofErr w:type="spellEnd"/>
            <w:r>
              <w:rPr>
                <w:sz w:val="24"/>
              </w:rPr>
              <w:t xml:space="preserve"> 70</w:t>
            </w:r>
            <w:r>
              <w:rPr>
                <w:sz w:val="24"/>
                <w:lang w:val="en-US"/>
              </w:rPr>
              <w:t>/8</w:t>
            </w:r>
          </w:p>
        </w:tc>
        <w:tc>
          <w:tcPr>
            <w:tcW w:w="2940" w:type="dxa"/>
            <w:gridSpan w:val="3"/>
          </w:tcPr>
          <w:p w14:paraId="59D3C472" w14:textId="77777777" w:rsidR="00914B21" w:rsidRDefault="00914B21" w:rsidP="00406958">
            <w:pPr>
              <w:pStyle w:val="a7"/>
              <w:ind w:firstLine="0"/>
              <w:jc w:val="center"/>
              <w:rPr>
                <w:sz w:val="24"/>
              </w:rPr>
            </w:pPr>
            <w:r>
              <w:rPr>
                <w:sz w:val="24"/>
              </w:rPr>
              <w:t>-</w:t>
            </w:r>
            <w:r>
              <w:rPr>
                <w:sz w:val="24"/>
                <w:lang w:val="en-US"/>
              </w:rPr>
              <w:t>“-</w:t>
            </w:r>
          </w:p>
        </w:tc>
        <w:tc>
          <w:tcPr>
            <w:tcW w:w="593" w:type="dxa"/>
            <w:gridSpan w:val="3"/>
          </w:tcPr>
          <w:p w14:paraId="2C241E02" w14:textId="77777777" w:rsidR="00914B21" w:rsidRDefault="00914B21" w:rsidP="00406958">
            <w:pPr>
              <w:pStyle w:val="a7"/>
              <w:ind w:firstLine="0"/>
              <w:jc w:val="center"/>
              <w:rPr>
                <w:sz w:val="24"/>
              </w:rPr>
            </w:pPr>
            <w:r>
              <w:rPr>
                <w:sz w:val="24"/>
              </w:rPr>
              <w:t>а</w:t>
            </w:r>
          </w:p>
          <w:p w14:paraId="00A00F58" w14:textId="77777777" w:rsidR="00914B21" w:rsidRDefault="00914B21" w:rsidP="00406958">
            <w:pPr>
              <w:pStyle w:val="a7"/>
              <w:ind w:firstLine="0"/>
              <w:jc w:val="center"/>
              <w:rPr>
                <w:sz w:val="24"/>
              </w:rPr>
            </w:pPr>
            <w:r>
              <w:rPr>
                <w:sz w:val="24"/>
              </w:rPr>
              <w:lastRenderedPageBreak/>
              <w:t>б</w:t>
            </w:r>
          </w:p>
        </w:tc>
        <w:tc>
          <w:tcPr>
            <w:tcW w:w="756" w:type="dxa"/>
            <w:gridSpan w:val="3"/>
          </w:tcPr>
          <w:p w14:paraId="17794391" w14:textId="77777777" w:rsidR="00914B21" w:rsidRDefault="00914B21" w:rsidP="00406958">
            <w:pPr>
              <w:pStyle w:val="a7"/>
              <w:ind w:firstLine="0"/>
              <w:jc w:val="center"/>
              <w:rPr>
                <w:sz w:val="24"/>
              </w:rPr>
            </w:pPr>
            <w:r>
              <w:rPr>
                <w:sz w:val="24"/>
              </w:rPr>
              <w:lastRenderedPageBreak/>
              <w:t>1,0</w:t>
            </w:r>
          </w:p>
        </w:tc>
        <w:tc>
          <w:tcPr>
            <w:tcW w:w="954" w:type="dxa"/>
            <w:gridSpan w:val="3"/>
          </w:tcPr>
          <w:p w14:paraId="2221C5AE" w14:textId="77777777" w:rsidR="00914B21" w:rsidRDefault="00914B21" w:rsidP="00406958">
            <w:pPr>
              <w:pStyle w:val="a7"/>
              <w:ind w:firstLine="0"/>
              <w:jc w:val="center"/>
              <w:rPr>
                <w:sz w:val="24"/>
              </w:rPr>
            </w:pPr>
            <w:r>
              <w:rPr>
                <w:sz w:val="24"/>
              </w:rPr>
              <w:t>2,26</w:t>
            </w:r>
          </w:p>
        </w:tc>
        <w:tc>
          <w:tcPr>
            <w:tcW w:w="941" w:type="dxa"/>
            <w:gridSpan w:val="3"/>
          </w:tcPr>
          <w:p w14:paraId="04A96571" w14:textId="77777777" w:rsidR="00914B21" w:rsidRDefault="00914B21" w:rsidP="00406958">
            <w:pPr>
              <w:pStyle w:val="a7"/>
              <w:ind w:firstLine="0"/>
              <w:jc w:val="center"/>
              <w:rPr>
                <w:sz w:val="24"/>
              </w:rPr>
            </w:pPr>
            <w:r>
              <w:rPr>
                <w:sz w:val="24"/>
              </w:rPr>
              <w:t>12,54</w:t>
            </w:r>
          </w:p>
          <w:p w14:paraId="71A544E0" w14:textId="77777777" w:rsidR="00914B21" w:rsidRDefault="00914B21" w:rsidP="00406958">
            <w:pPr>
              <w:pStyle w:val="a7"/>
              <w:ind w:firstLine="0"/>
              <w:jc w:val="center"/>
              <w:rPr>
                <w:sz w:val="24"/>
              </w:rPr>
            </w:pPr>
            <w:r>
              <w:rPr>
                <w:sz w:val="24"/>
              </w:rPr>
              <w:lastRenderedPageBreak/>
              <w:t>1,84</w:t>
            </w:r>
          </w:p>
        </w:tc>
        <w:tc>
          <w:tcPr>
            <w:tcW w:w="833" w:type="dxa"/>
            <w:gridSpan w:val="3"/>
          </w:tcPr>
          <w:p w14:paraId="6C503CFF" w14:textId="77777777" w:rsidR="00914B21" w:rsidRDefault="00914B21" w:rsidP="00406958">
            <w:pPr>
              <w:pStyle w:val="a7"/>
              <w:ind w:firstLine="0"/>
              <w:jc w:val="center"/>
              <w:rPr>
                <w:sz w:val="24"/>
              </w:rPr>
            </w:pPr>
            <w:r>
              <w:rPr>
                <w:sz w:val="24"/>
              </w:rPr>
              <w:lastRenderedPageBreak/>
              <w:t>41,14</w:t>
            </w:r>
          </w:p>
          <w:p w14:paraId="5D40EF5B" w14:textId="77777777" w:rsidR="00914B21" w:rsidRDefault="00914B21" w:rsidP="00406958">
            <w:pPr>
              <w:pStyle w:val="a7"/>
              <w:ind w:firstLine="0"/>
              <w:jc w:val="center"/>
              <w:rPr>
                <w:sz w:val="24"/>
              </w:rPr>
            </w:pPr>
            <w:r>
              <w:rPr>
                <w:sz w:val="24"/>
              </w:rPr>
              <w:lastRenderedPageBreak/>
              <w:t>29,68</w:t>
            </w:r>
          </w:p>
        </w:tc>
        <w:tc>
          <w:tcPr>
            <w:tcW w:w="826" w:type="dxa"/>
            <w:gridSpan w:val="3"/>
          </w:tcPr>
          <w:p w14:paraId="1F2B657B" w14:textId="77777777" w:rsidR="00914B21" w:rsidRDefault="00914B21" w:rsidP="00406958">
            <w:pPr>
              <w:pStyle w:val="a7"/>
              <w:ind w:firstLine="0"/>
              <w:jc w:val="center"/>
              <w:rPr>
                <w:sz w:val="24"/>
              </w:rPr>
            </w:pPr>
            <w:r>
              <w:rPr>
                <w:sz w:val="24"/>
              </w:rPr>
              <w:lastRenderedPageBreak/>
              <w:t>8,17</w:t>
            </w:r>
          </w:p>
          <w:p w14:paraId="5EE0D6FB" w14:textId="77777777" w:rsidR="00914B21" w:rsidRDefault="00914B21" w:rsidP="00406958">
            <w:pPr>
              <w:pStyle w:val="a7"/>
              <w:ind w:firstLine="0"/>
              <w:jc w:val="center"/>
              <w:rPr>
                <w:sz w:val="24"/>
              </w:rPr>
            </w:pPr>
            <w:r>
              <w:rPr>
                <w:sz w:val="24"/>
              </w:rPr>
              <w:lastRenderedPageBreak/>
              <w:t>7,79</w:t>
            </w:r>
          </w:p>
        </w:tc>
        <w:tc>
          <w:tcPr>
            <w:tcW w:w="1055" w:type="dxa"/>
            <w:gridSpan w:val="3"/>
          </w:tcPr>
          <w:p w14:paraId="72A436F8" w14:textId="77777777" w:rsidR="00914B21" w:rsidRDefault="00914B21" w:rsidP="00406958">
            <w:pPr>
              <w:pStyle w:val="a7"/>
              <w:ind w:firstLine="0"/>
              <w:jc w:val="center"/>
              <w:rPr>
                <w:sz w:val="24"/>
              </w:rPr>
            </w:pPr>
            <w:r>
              <w:rPr>
                <w:sz w:val="24"/>
              </w:rPr>
              <w:lastRenderedPageBreak/>
              <w:t>18,55</w:t>
            </w:r>
          </w:p>
          <w:p w14:paraId="20DDB57E" w14:textId="77777777" w:rsidR="00914B21" w:rsidRDefault="00914B21" w:rsidP="00406958">
            <w:pPr>
              <w:pStyle w:val="a7"/>
              <w:ind w:firstLine="0"/>
              <w:jc w:val="center"/>
              <w:rPr>
                <w:sz w:val="24"/>
              </w:rPr>
            </w:pPr>
            <w:r>
              <w:rPr>
                <w:sz w:val="24"/>
              </w:rPr>
              <w:lastRenderedPageBreak/>
              <w:t>-</w:t>
            </w:r>
          </w:p>
        </w:tc>
        <w:tc>
          <w:tcPr>
            <w:tcW w:w="958" w:type="dxa"/>
            <w:gridSpan w:val="3"/>
          </w:tcPr>
          <w:p w14:paraId="74885DBD" w14:textId="77777777" w:rsidR="00914B21" w:rsidRDefault="00914B21" w:rsidP="00406958">
            <w:pPr>
              <w:pStyle w:val="a7"/>
              <w:ind w:firstLine="0"/>
              <w:jc w:val="center"/>
              <w:rPr>
                <w:sz w:val="24"/>
              </w:rPr>
            </w:pPr>
            <w:r>
              <w:rPr>
                <w:sz w:val="24"/>
              </w:rPr>
              <w:lastRenderedPageBreak/>
              <w:t>16,33</w:t>
            </w:r>
          </w:p>
          <w:p w14:paraId="2E8119FE" w14:textId="77777777" w:rsidR="00914B21" w:rsidRDefault="00914B21" w:rsidP="00406958">
            <w:pPr>
              <w:pStyle w:val="a7"/>
              <w:ind w:firstLine="0"/>
              <w:jc w:val="center"/>
              <w:rPr>
                <w:sz w:val="24"/>
              </w:rPr>
            </w:pPr>
            <w:r>
              <w:rPr>
                <w:sz w:val="24"/>
              </w:rPr>
              <w:lastRenderedPageBreak/>
              <w:t>-</w:t>
            </w:r>
          </w:p>
        </w:tc>
        <w:tc>
          <w:tcPr>
            <w:tcW w:w="1706" w:type="dxa"/>
            <w:gridSpan w:val="2"/>
          </w:tcPr>
          <w:p w14:paraId="29CEE257" w14:textId="77777777" w:rsidR="00914B21" w:rsidRDefault="00914B21" w:rsidP="00406958">
            <w:pPr>
              <w:pStyle w:val="a7"/>
              <w:ind w:firstLine="0"/>
              <w:jc w:val="center"/>
              <w:rPr>
                <w:sz w:val="24"/>
              </w:rPr>
            </w:pPr>
            <w:r>
              <w:rPr>
                <w:sz w:val="24"/>
              </w:rPr>
              <w:lastRenderedPageBreak/>
              <w:t>39,31</w:t>
            </w:r>
          </w:p>
        </w:tc>
      </w:tr>
      <w:tr w:rsidR="00914B21" w14:paraId="43D43E38" w14:textId="77777777" w:rsidTr="006D0100">
        <w:trPr>
          <w:cantSplit/>
        </w:trPr>
        <w:tc>
          <w:tcPr>
            <w:tcW w:w="14868" w:type="dxa"/>
            <w:gridSpan w:val="35"/>
          </w:tcPr>
          <w:p w14:paraId="79B76DA0" w14:textId="77777777" w:rsidR="00914B21" w:rsidRDefault="00914B21" w:rsidP="00406958">
            <w:pPr>
              <w:pStyle w:val="a7"/>
              <w:ind w:firstLine="0"/>
              <w:jc w:val="center"/>
              <w:rPr>
                <w:sz w:val="24"/>
              </w:rPr>
            </w:pPr>
            <w:proofErr w:type="spellStart"/>
            <w:r>
              <w:rPr>
                <w:sz w:val="24"/>
              </w:rPr>
              <w:t>Верхньоальбський</w:t>
            </w:r>
            <w:proofErr w:type="spellEnd"/>
            <w:r>
              <w:rPr>
                <w:sz w:val="24"/>
              </w:rPr>
              <w:t xml:space="preserve"> під</w:t>
            </w:r>
            <w:r w:rsidRPr="003026B2">
              <w:rPr>
                <w:sz w:val="24"/>
                <w:lang w:val="ru-RU"/>
              </w:rPr>
              <w:t>’</w:t>
            </w:r>
            <w:r>
              <w:rPr>
                <w:sz w:val="24"/>
              </w:rPr>
              <w:t>ярус нижньої крейди (К</w:t>
            </w:r>
            <w:r>
              <w:rPr>
                <w:sz w:val="24"/>
                <w:vertAlign w:val="subscript"/>
              </w:rPr>
              <w:t>1</w:t>
            </w:r>
            <w:r>
              <w:rPr>
                <w:sz w:val="24"/>
              </w:rPr>
              <w:t>а</w:t>
            </w:r>
            <w:r>
              <w:rPr>
                <w:sz w:val="24"/>
                <w:lang w:val="en-US"/>
              </w:rPr>
              <w:t>l</w:t>
            </w:r>
            <w:r w:rsidRPr="003026B2">
              <w:rPr>
                <w:sz w:val="24"/>
                <w:lang w:val="ru-RU"/>
              </w:rPr>
              <w:t>)</w:t>
            </w:r>
          </w:p>
          <w:p w14:paraId="0CF5914F" w14:textId="77777777" w:rsidR="00914B21" w:rsidRDefault="00914B21" w:rsidP="00406958">
            <w:pPr>
              <w:pStyle w:val="a7"/>
              <w:ind w:firstLine="0"/>
              <w:jc w:val="center"/>
              <w:rPr>
                <w:sz w:val="24"/>
              </w:rPr>
            </w:pPr>
            <w:r>
              <w:rPr>
                <w:sz w:val="24"/>
              </w:rPr>
              <w:t xml:space="preserve">Басейн р. Калюс </w:t>
            </w:r>
          </w:p>
        </w:tc>
      </w:tr>
      <w:tr w:rsidR="00914B21" w14:paraId="63C62587" w14:textId="77777777" w:rsidTr="006D0100">
        <w:tc>
          <w:tcPr>
            <w:tcW w:w="574" w:type="dxa"/>
          </w:tcPr>
          <w:p w14:paraId="4063BEDD" w14:textId="77777777" w:rsidR="00914B21" w:rsidRDefault="00914B21" w:rsidP="00406958">
            <w:pPr>
              <w:pStyle w:val="a7"/>
              <w:ind w:firstLine="0"/>
              <w:jc w:val="center"/>
              <w:rPr>
                <w:sz w:val="24"/>
                <w:lang w:val="en-US"/>
              </w:rPr>
            </w:pPr>
            <w:r>
              <w:rPr>
                <w:sz w:val="24"/>
                <w:lang w:val="en-US"/>
              </w:rPr>
              <w:t>16</w:t>
            </w:r>
          </w:p>
        </w:tc>
        <w:tc>
          <w:tcPr>
            <w:tcW w:w="2732" w:type="dxa"/>
            <w:gridSpan w:val="5"/>
          </w:tcPr>
          <w:p w14:paraId="4D9DF9ED" w14:textId="77777777" w:rsidR="00914B21" w:rsidRDefault="00914B21" w:rsidP="00406958">
            <w:pPr>
              <w:pStyle w:val="a7"/>
              <w:ind w:firstLine="0"/>
              <w:jc w:val="center"/>
              <w:rPr>
                <w:sz w:val="24"/>
              </w:rPr>
            </w:pPr>
            <w:proofErr w:type="spellStart"/>
            <w:r>
              <w:rPr>
                <w:sz w:val="24"/>
              </w:rPr>
              <w:t>Глибівський</w:t>
            </w:r>
            <w:proofErr w:type="spellEnd"/>
            <w:r>
              <w:rPr>
                <w:sz w:val="24"/>
              </w:rPr>
              <w:t xml:space="preserve"> Грицик В.О. 1973</w:t>
            </w:r>
          </w:p>
        </w:tc>
        <w:tc>
          <w:tcPr>
            <w:tcW w:w="2940" w:type="dxa"/>
            <w:gridSpan w:val="3"/>
          </w:tcPr>
          <w:p w14:paraId="4089EA8A" w14:textId="77777777" w:rsidR="00914B21" w:rsidRDefault="00914B21" w:rsidP="00406958">
            <w:pPr>
              <w:pStyle w:val="a7"/>
              <w:ind w:firstLine="0"/>
              <w:jc w:val="center"/>
              <w:rPr>
                <w:sz w:val="24"/>
                <w:lang w:val="en-US"/>
              </w:rPr>
            </w:pPr>
            <w:r>
              <w:rPr>
                <w:sz w:val="24"/>
              </w:rPr>
              <w:t>-</w:t>
            </w:r>
            <w:r>
              <w:rPr>
                <w:sz w:val="24"/>
                <w:lang w:val="en-US"/>
              </w:rPr>
              <w:t>“-</w:t>
            </w:r>
          </w:p>
        </w:tc>
        <w:tc>
          <w:tcPr>
            <w:tcW w:w="593" w:type="dxa"/>
            <w:gridSpan w:val="3"/>
          </w:tcPr>
          <w:p w14:paraId="05F78A20" w14:textId="77777777" w:rsidR="00914B21" w:rsidRDefault="00914B21" w:rsidP="00406958">
            <w:pPr>
              <w:pStyle w:val="a7"/>
              <w:ind w:firstLine="0"/>
              <w:jc w:val="center"/>
              <w:rPr>
                <w:sz w:val="24"/>
              </w:rPr>
            </w:pPr>
            <w:r>
              <w:rPr>
                <w:sz w:val="24"/>
              </w:rPr>
              <w:t>а</w:t>
            </w:r>
          </w:p>
          <w:p w14:paraId="047AA6E0" w14:textId="77777777" w:rsidR="00914B21" w:rsidRDefault="00914B21" w:rsidP="00406958">
            <w:pPr>
              <w:pStyle w:val="a7"/>
              <w:ind w:firstLine="0"/>
              <w:jc w:val="center"/>
              <w:rPr>
                <w:sz w:val="24"/>
              </w:rPr>
            </w:pPr>
            <w:r>
              <w:rPr>
                <w:sz w:val="24"/>
              </w:rPr>
              <w:t>б</w:t>
            </w:r>
          </w:p>
        </w:tc>
        <w:tc>
          <w:tcPr>
            <w:tcW w:w="756" w:type="dxa"/>
            <w:gridSpan w:val="3"/>
          </w:tcPr>
          <w:p w14:paraId="70608A28" w14:textId="77777777" w:rsidR="00914B21" w:rsidRDefault="00914B21" w:rsidP="00406958">
            <w:pPr>
              <w:pStyle w:val="a7"/>
              <w:ind w:firstLine="0"/>
              <w:jc w:val="center"/>
              <w:rPr>
                <w:sz w:val="24"/>
              </w:rPr>
            </w:pPr>
            <w:r>
              <w:rPr>
                <w:sz w:val="24"/>
              </w:rPr>
              <w:t>12,80</w:t>
            </w:r>
          </w:p>
        </w:tc>
        <w:tc>
          <w:tcPr>
            <w:tcW w:w="954" w:type="dxa"/>
            <w:gridSpan w:val="3"/>
          </w:tcPr>
          <w:p w14:paraId="42A115DE" w14:textId="77777777" w:rsidR="00914B21" w:rsidRDefault="00914B21" w:rsidP="00406958">
            <w:pPr>
              <w:pStyle w:val="a7"/>
              <w:ind w:firstLine="0"/>
              <w:jc w:val="center"/>
              <w:rPr>
                <w:sz w:val="24"/>
              </w:rPr>
            </w:pPr>
            <w:r>
              <w:rPr>
                <w:sz w:val="24"/>
              </w:rPr>
              <w:t>8,80</w:t>
            </w:r>
          </w:p>
          <w:p w14:paraId="38D0D0DF" w14:textId="77777777" w:rsidR="00914B21" w:rsidRDefault="00914B21" w:rsidP="00406958">
            <w:pPr>
              <w:pStyle w:val="a7"/>
              <w:ind w:firstLine="0"/>
              <w:jc w:val="center"/>
              <w:rPr>
                <w:sz w:val="24"/>
              </w:rPr>
            </w:pPr>
            <w:r>
              <w:rPr>
                <w:sz w:val="24"/>
              </w:rPr>
              <w:t>3,50</w:t>
            </w:r>
          </w:p>
        </w:tc>
        <w:tc>
          <w:tcPr>
            <w:tcW w:w="941" w:type="dxa"/>
            <w:gridSpan w:val="3"/>
          </w:tcPr>
          <w:p w14:paraId="3DE9D214" w14:textId="77777777" w:rsidR="00914B21" w:rsidRDefault="00914B21" w:rsidP="00406958">
            <w:pPr>
              <w:pStyle w:val="a7"/>
              <w:ind w:firstLine="0"/>
              <w:jc w:val="center"/>
              <w:rPr>
                <w:sz w:val="24"/>
              </w:rPr>
            </w:pPr>
            <w:r>
              <w:rPr>
                <w:sz w:val="24"/>
              </w:rPr>
              <w:t>15,65</w:t>
            </w:r>
          </w:p>
          <w:p w14:paraId="4E2D25A7" w14:textId="77777777" w:rsidR="00914B21" w:rsidRDefault="00914B21" w:rsidP="00406958">
            <w:pPr>
              <w:pStyle w:val="a7"/>
              <w:ind w:firstLine="0"/>
              <w:jc w:val="center"/>
              <w:rPr>
                <w:sz w:val="24"/>
              </w:rPr>
            </w:pPr>
            <w:r>
              <w:rPr>
                <w:sz w:val="24"/>
              </w:rPr>
              <w:t>9,50</w:t>
            </w:r>
          </w:p>
        </w:tc>
        <w:tc>
          <w:tcPr>
            <w:tcW w:w="833" w:type="dxa"/>
            <w:gridSpan w:val="3"/>
          </w:tcPr>
          <w:p w14:paraId="350A5016" w14:textId="77777777" w:rsidR="00914B21" w:rsidRDefault="00914B21" w:rsidP="00406958">
            <w:pPr>
              <w:pStyle w:val="a7"/>
              <w:ind w:firstLine="0"/>
              <w:jc w:val="center"/>
              <w:rPr>
                <w:sz w:val="24"/>
              </w:rPr>
            </w:pPr>
            <w:r>
              <w:rPr>
                <w:sz w:val="24"/>
              </w:rPr>
              <w:t>27,65</w:t>
            </w:r>
          </w:p>
          <w:p w14:paraId="67AF1C5A" w14:textId="77777777" w:rsidR="00914B21" w:rsidRDefault="00914B21" w:rsidP="00406958">
            <w:pPr>
              <w:pStyle w:val="a7"/>
              <w:ind w:firstLine="0"/>
              <w:jc w:val="center"/>
              <w:rPr>
                <w:sz w:val="24"/>
              </w:rPr>
            </w:pPr>
            <w:r>
              <w:rPr>
                <w:sz w:val="24"/>
              </w:rPr>
              <w:t>16,20</w:t>
            </w:r>
          </w:p>
        </w:tc>
        <w:tc>
          <w:tcPr>
            <w:tcW w:w="826" w:type="dxa"/>
            <w:gridSpan w:val="3"/>
          </w:tcPr>
          <w:p w14:paraId="43DFAA06" w14:textId="77777777" w:rsidR="00914B21" w:rsidRDefault="00914B21" w:rsidP="00406958">
            <w:pPr>
              <w:pStyle w:val="a7"/>
              <w:ind w:firstLine="0"/>
              <w:jc w:val="center"/>
              <w:rPr>
                <w:sz w:val="24"/>
              </w:rPr>
            </w:pPr>
            <w:r>
              <w:rPr>
                <w:sz w:val="24"/>
              </w:rPr>
              <w:t>16,65</w:t>
            </w:r>
          </w:p>
          <w:p w14:paraId="768A6F49" w14:textId="77777777" w:rsidR="00914B21" w:rsidRDefault="00914B21" w:rsidP="00406958">
            <w:pPr>
              <w:pStyle w:val="a7"/>
              <w:ind w:firstLine="0"/>
              <w:jc w:val="center"/>
              <w:rPr>
                <w:sz w:val="24"/>
              </w:rPr>
            </w:pPr>
            <w:r>
              <w:rPr>
                <w:sz w:val="24"/>
              </w:rPr>
              <w:t>2,90</w:t>
            </w:r>
          </w:p>
        </w:tc>
        <w:tc>
          <w:tcPr>
            <w:tcW w:w="1055" w:type="dxa"/>
            <w:gridSpan w:val="3"/>
          </w:tcPr>
          <w:p w14:paraId="37DC2BD2" w14:textId="77777777" w:rsidR="00914B21" w:rsidRDefault="00914B21" w:rsidP="00406958">
            <w:pPr>
              <w:pStyle w:val="a7"/>
              <w:ind w:firstLine="0"/>
              <w:jc w:val="center"/>
              <w:rPr>
                <w:sz w:val="24"/>
              </w:rPr>
            </w:pPr>
            <w:r>
              <w:rPr>
                <w:sz w:val="24"/>
              </w:rPr>
              <w:t>17,20</w:t>
            </w:r>
          </w:p>
        </w:tc>
        <w:tc>
          <w:tcPr>
            <w:tcW w:w="958" w:type="dxa"/>
            <w:gridSpan w:val="3"/>
          </w:tcPr>
          <w:p w14:paraId="1489EB23" w14:textId="77777777" w:rsidR="00914B21" w:rsidRDefault="00914B21" w:rsidP="00406958">
            <w:pPr>
              <w:pStyle w:val="a7"/>
              <w:ind w:firstLine="0"/>
              <w:jc w:val="center"/>
              <w:rPr>
                <w:sz w:val="24"/>
              </w:rPr>
            </w:pPr>
            <w:r>
              <w:rPr>
                <w:sz w:val="24"/>
              </w:rPr>
              <w:t>1,25</w:t>
            </w:r>
          </w:p>
        </w:tc>
        <w:tc>
          <w:tcPr>
            <w:tcW w:w="1706" w:type="dxa"/>
            <w:gridSpan w:val="2"/>
          </w:tcPr>
          <w:p w14:paraId="0A0E5B03" w14:textId="77777777" w:rsidR="00914B21" w:rsidRDefault="00914B21" w:rsidP="00406958">
            <w:pPr>
              <w:pStyle w:val="a7"/>
              <w:ind w:firstLine="0"/>
              <w:jc w:val="center"/>
              <w:rPr>
                <w:sz w:val="24"/>
              </w:rPr>
            </w:pPr>
            <w:r>
              <w:rPr>
                <w:sz w:val="24"/>
              </w:rPr>
              <w:t>32,10</w:t>
            </w:r>
          </w:p>
        </w:tc>
      </w:tr>
      <w:tr w:rsidR="00914B21" w14:paraId="27B961AB" w14:textId="77777777" w:rsidTr="006D0100">
        <w:tc>
          <w:tcPr>
            <w:tcW w:w="574" w:type="dxa"/>
          </w:tcPr>
          <w:p w14:paraId="439AA906" w14:textId="77777777" w:rsidR="00914B21" w:rsidRDefault="00914B21" w:rsidP="00406958">
            <w:pPr>
              <w:pStyle w:val="a7"/>
              <w:ind w:firstLine="0"/>
              <w:jc w:val="center"/>
              <w:rPr>
                <w:sz w:val="24"/>
                <w:lang w:val="en-US"/>
              </w:rPr>
            </w:pPr>
            <w:r>
              <w:rPr>
                <w:sz w:val="24"/>
                <w:lang w:val="en-US"/>
              </w:rPr>
              <w:t>-“-</w:t>
            </w:r>
          </w:p>
        </w:tc>
        <w:tc>
          <w:tcPr>
            <w:tcW w:w="2732" w:type="dxa"/>
            <w:gridSpan w:val="5"/>
          </w:tcPr>
          <w:p w14:paraId="1F53241F" w14:textId="77777777" w:rsidR="00914B21" w:rsidRDefault="00914B21" w:rsidP="00406958">
            <w:pPr>
              <w:pStyle w:val="a7"/>
              <w:ind w:firstLine="0"/>
              <w:jc w:val="center"/>
              <w:rPr>
                <w:sz w:val="24"/>
              </w:rPr>
            </w:pPr>
            <w:r>
              <w:rPr>
                <w:sz w:val="24"/>
              </w:rPr>
              <w:t>Грицик В.О. 1973</w:t>
            </w:r>
          </w:p>
        </w:tc>
        <w:tc>
          <w:tcPr>
            <w:tcW w:w="2940" w:type="dxa"/>
            <w:gridSpan w:val="3"/>
          </w:tcPr>
          <w:p w14:paraId="539D840A" w14:textId="77777777" w:rsidR="00914B21" w:rsidRDefault="00914B21" w:rsidP="00406958">
            <w:pPr>
              <w:pStyle w:val="a7"/>
              <w:ind w:firstLine="0"/>
              <w:jc w:val="center"/>
              <w:rPr>
                <w:sz w:val="24"/>
                <w:lang w:val="en-US"/>
              </w:rPr>
            </w:pPr>
            <w:r>
              <w:rPr>
                <w:sz w:val="24"/>
                <w:lang w:val="en-US"/>
              </w:rPr>
              <w:t>-“-</w:t>
            </w:r>
          </w:p>
        </w:tc>
        <w:tc>
          <w:tcPr>
            <w:tcW w:w="593" w:type="dxa"/>
            <w:gridSpan w:val="3"/>
          </w:tcPr>
          <w:p w14:paraId="5CDF581C" w14:textId="77777777" w:rsidR="00914B21" w:rsidRDefault="00914B21" w:rsidP="00406958">
            <w:pPr>
              <w:pStyle w:val="a7"/>
              <w:ind w:firstLine="0"/>
              <w:jc w:val="center"/>
              <w:rPr>
                <w:sz w:val="24"/>
              </w:rPr>
            </w:pPr>
            <w:r>
              <w:rPr>
                <w:sz w:val="24"/>
              </w:rPr>
              <w:t>а</w:t>
            </w:r>
          </w:p>
          <w:p w14:paraId="7F441A43" w14:textId="77777777" w:rsidR="00914B21" w:rsidRDefault="00914B21" w:rsidP="00406958">
            <w:pPr>
              <w:pStyle w:val="a7"/>
              <w:ind w:firstLine="0"/>
              <w:jc w:val="center"/>
              <w:rPr>
                <w:sz w:val="24"/>
              </w:rPr>
            </w:pPr>
            <w:r>
              <w:rPr>
                <w:sz w:val="24"/>
              </w:rPr>
              <w:t>б</w:t>
            </w:r>
          </w:p>
        </w:tc>
        <w:tc>
          <w:tcPr>
            <w:tcW w:w="756" w:type="dxa"/>
            <w:gridSpan w:val="3"/>
          </w:tcPr>
          <w:p w14:paraId="72B07259" w14:textId="77777777" w:rsidR="00914B21" w:rsidRDefault="00914B21" w:rsidP="00406958">
            <w:pPr>
              <w:pStyle w:val="a7"/>
              <w:ind w:firstLine="0"/>
              <w:jc w:val="center"/>
              <w:rPr>
                <w:sz w:val="24"/>
              </w:rPr>
            </w:pPr>
            <w:r>
              <w:rPr>
                <w:sz w:val="24"/>
              </w:rPr>
              <w:t>0,30</w:t>
            </w:r>
          </w:p>
        </w:tc>
        <w:tc>
          <w:tcPr>
            <w:tcW w:w="954" w:type="dxa"/>
            <w:gridSpan w:val="3"/>
          </w:tcPr>
          <w:p w14:paraId="761FC3D4" w14:textId="77777777" w:rsidR="00914B21" w:rsidRDefault="00914B21" w:rsidP="00406958">
            <w:pPr>
              <w:pStyle w:val="a7"/>
              <w:ind w:firstLine="0"/>
              <w:jc w:val="center"/>
              <w:rPr>
                <w:sz w:val="24"/>
              </w:rPr>
            </w:pPr>
            <w:r>
              <w:rPr>
                <w:sz w:val="24"/>
              </w:rPr>
              <w:t>2,20</w:t>
            </w:r>
          </w:p>
          <w:p w14:paraId="3BA893D4" w14:textId="77777777" w:rsidR="00914B21" w:rsidRDefault="00914B21" w:rsidP="00406958">
            <w:pPr>
              <w:pStyle w:val="a7"/>
              <w:ind w:firstLine="0"/>
              <w:jc w:val="center"/>
              <w:rPr>
                <w:sz w:val="24"/>
              </w:rPr>
            </w:pPr>
            <w:r>
              <w:rPr>
                <w:sz w:val="24"/>
              </w:rPr>
              <w:t>0,25</w:t>
            </w:r>
          </w:p>
        </w:tc>
        <w:tc>
          <w:tcPr>
            <w:tcW w:w="941" w:type="dxa"/>
            <w:gridSpan w:val="3"/>
          </w:tcPr>
          <w:p w14:paraId="4D3BF093" w14:textId="77777777" w:rsidR="00914B21" w:rsidRDefault="00914B21" w:rsidP="00406958">
            <w:pPr>
              <w:pStyle w:val="a7"/>
              <w:ind w:firstLine="0"/>
              <w:jc w:val="center"/>
              <w:rPr>
                <w:sz w:val="24"/>
              </w:rPr>
            </w:pPr>
            <w:r>
              <w:rPr>
                <w:sz w:val="24"/>
              </w:rPr>
              <w:t>15,30</w:t>
            </w:r>
          </w:p>
          <w:p w14:paraId="0F8918F6" w14:textId="77777777" w:rsidR="00914B21" w:rsidRDefault="00914B21" w:rsidP="00406958">
            <w:pPr>
              <w:pStyle w:val="a7"/>
              <w:ind w:firstLine="0"/>
              <w:jc w:val="center"/>
              <w:rPr>
                <w:sz w:val="24"/>
              </w:rPr>
            </w:pPr>
            <w:r>
              <w:rPr>
                <w:sz w:val="24"/>
              </w:rPr>
              <w:t>5,30</w:t>
            </w:r>
          </w:p>
        </w:tc>
        <w:tc>
          <w:tcPr>
            <w:tcW w:w="833" w:type="dxa"/>
            <w:gridSpan w:val="3"/>
          </w:tcPr>
          <w:p w14:paraId="198F5BE1" w14:textId="77777777" w:rsidR="00914B21" w:rsidRDefault="00914B21" w:rsidP="00406958">
            <w:pPr>
              <w:pStyle w:val="a7"/>
              <w:ind w:firstLine="0"/>
              <w:jc w:val="center"/>
              <w:rPr>
                <w:sz w:val="24"/>
              </w:rPr>
            </w:pPr>
            <w:r>
              <w:rPr>
                <w:sz w:val="24"/>
              </w:rPr>
              <w:t>43,30</w:t>
            </w:r>
          </w:p>
          <w:p w14:paraId="2BC4774B" w14:textId="77777777" w:rsidR="00914B21" w:rsidRDefault="00914B21" w:rsidP="00406958">
            <w:pPr>
              <w:pStyle w:val="a7"/>
              <w:ind w:firstLine="0"/>
              <w:jc w:val="center"/>
              <w:rPr>
                <w:sz w:val="24"/>
              </w:rPr>
            </w:pPr>
            <w:r>
              <w:rPr>
                <w:sz w:val="24"/>
              </w:rPr>
              <w:t>16,95</w:t>
            </w:r>
          </w:p>
        </w:tc>
        <w:tc>
          <w:tcPr>
            <w:tcW w:w="826" w:type="dxa"/>
            <w:gridSpan w:val="3"/>
          </w:tcPr>
          <w:p w14:paraId="2B2146B3" w14:textId="77777777" w:rsidR="00914B21" w:rsidRDefault="00914B21" w:rsidP="00406958">
            <w:pPr>
              <w:pStyle w:val="a7"/>
              <w:ind w:firstLine="0"/>
              <w:jc w:val="center"/>
              <w:rPr>
                <w:sz w:val="24"/>
              </w:rPr>
            </w:pPr>
            <w:r>
              <w:rPr>
                <w:sz w:val="24"/>
              </w:rPr>
              <w:t>30,35</w:t>
            </w:r>
          </w:p>
          <w:p w14:paraId="36A1FB53" w14:textId="77777777" w:rsidR="00914B21" w:rsidRDefault="00914B21" w:rsidP="00406958">
            <w:pPr>
              <w:pStyle w:val="a7"/>
              <w:ind w:firstLine="0"/>
              <w:jc w:val="center"/>
              <w:rPr>
                <w:sz w:val="24"/>
              </w:rPr>
            </w:pPr>
            <w:r>
              <w:rPr>
                <w:sz w:val="24"/>
              </w:rPr>
              <w:t>8,40</w:t>
            </w:r>
          </w:p>
        </w:tc>
        <w:tc>
          <w:tcPr>
            <w:tcW w:w="1055" w:type="dxa"/>
            <w:gridSpan w:val="3"/>
          </w:tcPr>
          <w:p w14:paraId="7F335EC3" w14:textId="77777777" w:rsidR="00914B21" w:rsidRDefault="00914B21" w:rsidP="00406958">
            <w:pPr>
              <w:pStyle w:val="a7"/>
              <w:ind w:firstLine="0"/>
              <w:jc w:val="center"/>
              <w:rPr>
                <w:sz w:val="24"/>
              </w:rPr>
            </w:pPr>
            <w:r>
              <w:rPr>
                <w:sz w:val="24"/>
              </w:rPr>
              <w:t>6,05</w:t>
            </w:r>
          </w:p>
        </w:tc>
        <w:tc>
          <w:tcPr>
            <w:tcW w:w="958" w:type="dxa"/>
            <w:gridSpan w:val="3"/>
          </w:tcPr>
          <w:p w14:paraId="70C76735" w14:textId="77777777" w:rsidR="00914B21" w:rsidRDefault="00914B21" w:rsidP="00406958">
            <w:pPr>
              <w:pStyle w:val="a7"/>
              <w:ind w:firstLine="0"/>
              <w:jc w:val="center"/>
              <w:rPr>
                <w:sz w:val="24"/>
              </w:rPr>
            </w:pPr>
            <w:r>
              <w:rPr>
                <w:sz w:val="24"/>
              </w:rPr>
              <w:t>2,50</w:t>
            </w:r>
          </w:p>
        </w:tc>
        <w:tc>
          <w:tcPr>
            <w:tcW w:w="1706" w:type="dxa"/>
            <w:gridSpan w:val="2"/>
          </w:tcPr>
          <w:p w14:paraId="2CCF4C93" w14:textId="77777777" w:rsidR="00914B21" w:rsidRDefault="00914B21" w:rsidP="00406958">
            <w:pPr>
              <w:pStyle w:val="a7"/>
              <w:ind w:firstLine="0"/>
              <w:jc w:val="center"/>
              <w:rPr>
                <w:sz w:val="24"/>
              </w:rPr>
            </w:pPr>
            <w:r>
              <w:rPr>
                <w:sz w:val="24"/>
              </w:rPr>
              <w:t>30,90</w:t>
            </w:r>
          </w:p>
        </w:tc>
      </w:tr>
      <w:tr w:rsidR="00914B21" w14:paraId="590DDEBD" w14:textId="77777777" w:rsidTr="006D0100">
        <w:tc>
          <w:tcPr>
            <w:tcW w:w="574" w:type="dxa"/>
          </w:tcPr>
          <w:p w14:paraId="0DE4B4CA" w14:textId="77777777" w:rsidR="00914B21" w:rsidRDefault="00914B21" w:rsidP="00406958">
            <w:pPr>
              <w:pStyle w:val="a7"/>
              <w:ind w:firstLine="0"/>
              <w:jc w:val="center"/>
              <w:rPr>
                <w:sz w:val="24"/>
                <w:lang w:val="en-US"/>
              </w:rPr>
            </w:pPr>
            <w:r>
              <w:rPr>
                <w:sz w:val="24"/>
                <w:lang w:val="en-US"/>
              </w:rPr>
              <w:t>-“-</w:t>
            </w:r>
          </w:p>
        </w:tc>
        <w:tc>
          <w:tcPr>
            <w:tcW w:w="2732" w:type="dxa"/>
            <w:gridSpan w:val="5"/>
          </w:tcPr>
          <w:p w14:paraId="19F870CB" w14:textId="77777777" w:rsidR="00914B21" w:rsidRDefault="00914B21" w:rsidP="00406958">
            <w:pPr>
              <w:pStyle w:val="a7"/>
              <w:ind w:firstLine="0"/>
              <w:jc w:val="center"/>
              <w:rPr>
                <w:sz w:val="24"/>
              </w:rPr>
            </w:pPr>
            <w:r>
              <w:rPr>
                <w:sz w:val="24"/>
              </w:rPr>
              <w:t>Грицик В.О. 1973</w:t>
            </w:r>
          </w:p>
        </w:tc>
        <w:tc>
          <w:tcPr>
            <w:tcW w:w="2940" w:type="dxa"/>
            <w:gridSpan w:val="3"/>
          </w:tcPr>
          <w:p w14:paraId="6B0BD331" w14:textId="77777777" w:rsidR="00914B21" w:rsidRDefault="00914B21" w:rsidP="00406958">
            <w:pPr>
              <w:pStyle w:val="a7"/>
              <w:ind w:firstLine="0"/>
              <w:jc w:val="center"/>
              <w:rPr>
                <w:sz w:val="24"/>
                <w:lang w:val="en-US"/>
              </w:rPr>
            </w:pPr>
            <w:r>
              <w:rPr>
                <w:sz w:val="24"/>
                <w:lang w:val="en-US"/>
              </w:rPr>
              <w:t>-“-</w:t>
            </w:r>
          </w:p>
        </w:tc>
        <w:tc>
          <w:tcPr>
            <w:tcW w:w="593" w:type="dxa"/>
            <w:gridSpan w:val="3"/>
          </w:tcPr>
          <w:p w14:paraId="3FB1E886" w14:textId="77777777" w:rsidR="00914B21" w:rsidRDefault="00914B21" w:rsidP="00406958">
            <w:pPr>
              <w:pStyle w:val="a7"/>
              <w:ind w:firstLine="0"/>
              <w:jc w:val="center"/>
              <w:rPr>
                <w:sz w:val="24"/>
              </w:rPr>
            </w:pPr>
            <w:r>
              <w:rPr>
                <w:sz w:val="24"/>
              </w:rPr>
              <w:t>а</w:t>
            </w:r>
          </w:p>
          <w:p w14:paraId="273241E9" w14:textId="77777777" w:rsidR="00914B21" w:rsidRDefault="00914B21" w:rsidP="00406958">
            <w:pPr>
              <w:pStyle w:val="a7"/>
              <w:ind w:firstLine="0"/>
              <w:jc w:val="center"/>
              <w:rPr>
                <w:sz w:val="24"/>
              </w:rPr>
            </w:pPr>
            <w:r>
              <w:rPr>
                <w:sz w:val="24"/>
              </w:rPr>
              <w:t>б</w:t>
            </w:r>
          </w:p>
        </w:tc>
        <w:tc>
          <w:tcPr>
            <w:tcW w:w="756" w:type="dxa"/>
            <w:gridSpan w:val="3"/>
          </w:tcPr>
          <w:p w14:paraId="4E174A55" w14:textId="77777777" w:rsidR="00914B21" w:rsidRDefault="00914B21" w:rsidP="00406958">
            <w:pPr>
              <w:pStyle w:val="a7"/>
              <w:ind w:firstLine="0"/>
              <w:jc w:val="center"/>
              <w:rPr>
                <w:sz w:val="24"/>
              </w:rPr>
            </w:pPr>
            <w:r>
              <w:rPr>
                <w:sz w:val="24"/>
              </w:rPr>
              <w:t>9,40</w:t>
            </w:r>
          </w:p>
        </w:tc>
        <w:tc>
          <w:tcPr>
            <w:tcW w:w="954" w:type="dxa"/>
            <w:gridSpan w:val="3"/>
          </w:tcPr>
          <w:p w14:paraId="6E8B6BAE" w14:textId="77777777" w:rsidR="00914B21" w:rsidRDefault="00914B21" w:rsidP="00406958">
            <w:pPr>
              <w:pStyle w:val="a7"/>
              <w:ind w:firstLine="0"/>
              <w:jc w:val="center"/>
              <w:rPr>
                <w:sz w:val="24"/>
              </w:rPr>
            </w:pPr>
            <w:r>
              <w:rPr>
                <w:sz w:val="24"/>
              </w:rPr>
              <w:t>6,50</w:t>
            </w:r>
          </w:p>
          <w:p w14:paraId="75AED304" w14:textId="77777777" w:rsidR="00914B21" w:rsidRDefault="00914B21" w:rsidP="00406958">
            <w:pPr>
              <w:pStyle w:val="a7"/>
              <w:ind w:firstLine="0"/>
              <w:jc w:val="center"/>
              <w:rPr>
                <w:sz w:val="24"/>
              </w:rPr>
            </w:pPr>
            <w:r>
              <w:rPr>
                <w:sz w:val="24"/>
              </w:rPr>
              <w:t>1,30</w:t>
            </w:r>
          </w:p>
        </w:tc>
        <w:tc>
          <w:tcPr>
            <w:tcW w:w="941" w:type="dxa"/>
            <w:gridSpan w:val="3"/>
          </w:tcPr>
          <w:p w14:paraId="4EE2345E" w14:textId="77777777" w:rsidR="00914B21" w:rsidRDefault="00914B21" w:rsidP="00406958">
            <w:pPr>
              <w:pStyle w:val="a7"/>
              <w:ind w:firstLine="0"/>
              <w:jc w:val="center"/>
              <w:rPr>
                <w:sz w:val="24"/>
              </w:rPr>
            </w:pPr>
            <w:r>
              <w:rPr>
                <w:sz w:val="24"/>
              </w:rPr>
              <w:t>17,75</w:t>
            </w:r>
          </w:p>
          <w:p w14:paraId="56FFD3FD" w14:textId="77777777" w:rsidR="00914B21" w:rsidRDefault="00914B21" w:rsidP="00406958">
            <w:pPr>
              <w:pStyle w:val="a7"/>
              <w:ind w:firstLine="0"/>
              <w:jc w:val="center"/>
              <w:rPr>
                <w:sz w:val="24"/>
              </w:rPr>
            </w:pPr>
            <w:r>
              <w:rPr>
                <w:sz w:val="24"/>
              </w:rPr>
              <w:t>14,80</w:t>
            </w:r>
          </w:p>
        </w:tc>
        <w:tc>
          <w:tcPr>
            <w:tcW w:w="833" w:type="dxa"/>
            <w:gridSpan w:val="3"/>
          </w:tcPr>
          <w:p w14:paraId="2F746295" w14:textId="77777777" w:rsidR="00914B21" w:rsidRDefault="00914B21" w:rsidP="00406958">
            <w:pPr>
              <w:pStyle w:val="a7"/>
              <w:ind w:firstLine="0"/>
              <w:jc w:val="center"/>
              <w:rPr>
                <w:sz w:val="24"/>
              </w:rPr>
            </w:pPr>
            <w:r>
              <w:rPr>
                <w:sz w:val="24"/>
              </w:rPr>
              <w:t>32,50</w:t>
            </w:r>
          </w:p>
          <w:p w14:paraId="1EF6C785" w14:textId="77777777" w:rsidR="00914B21" w:rsidRDefault="00914B21" w:rsidP="00406958">
            <w:pPr>
              <w:pStyle w:val="a7"/>
              <w:ind w:firstLine="0"/>
              <w:jc w:val="center"/>
              <w:rPr>
                <w:sz w:val="24"/>
              </w:rPr>
            </w:pPr>
            <w:r>
              <w:rPr>
                <w:sz w:val="24"/>
              </w:rPr>
              <w:t>21,60</w:t>
            </w:r>
          </w:p>
        </w:tc>
        <w:tc>
          <w:tcPr>
            <w:tcW w:w="826" w:type="dxa"/>
            <w:gridSpan w:val="3"/>
          </w:tcPr>
          <w:p w14:paraId="7C51078A" w14:textId="77777777" w:rsidR="00914B21" w:rsidRDefault="00914B21" w:rsidP="00406958">
            <w:pPr>
              <w:pStyle w:val="a7"/>
              <w:ind w:firstLine="0"/>
              <w:jc w:val="center"/>
              <w:rPr>
                <w:sz w:val="24"/>
              </w:rPr>
            </w:pPr>
            <w:r>
              <w:rPr>
                <w:sz w:val="24"/>
              </w:rPr>
              <w:t>16,15</w:t>
            </w:r>
          </w:p>
          <w:p w14:paraId="4B9B2B40" w14:textId="77777777" w:rsidR="00914B21" w:rsidRDefault="00914B21" w:rsidP="00406958">
            <w:pPr>
              <w:pStyle w:val="a7"/>
              <w:ind w:firstLine="0"/>
              <w:jc w:val="center"/>
              <w:rPr>
                <w:sz w:val="24"/>
              </w:rPr>
            </w:pPr>
            <w:r>
              <w:rPr>
                <w:sz w:val="24"/>
              </w:rPr>
              <w:t>3,30</w:t>
            </w:r>
          </w:p>
        </w:tc>
        <w:tc>
          <w:tcPr>
            <w:tcW w:w="1055" w:type="dxa"/>
            <w:gridSpan w:val="3"/>
          </w:tcPr>
          <w:p w14:paraId="1AD7024E" w14:textId="77777777" w:rsidR="00914B21" w:rsidRDefault="00914B21" w:rsidP="00406958">
            <w:pPr>
              <w:pStyle w:val="a7"/>
              <w:ind w:firstLine="0"/>
              <w:jc w:val="center"/>
              <w:rPr>
                <w:sz w:val="24"/>
              </w:rPr>
            </w:pPr>
            <w:r>
              <w:rPr>
                <w:sz w:val="24"/>
              </w:rPr>
              <w:t>11,70</w:t>
            </w:r>
          </w:p>
        </w:tc>
        <w:tc>
          <w:tcPr>
            <w:tcW w:w="958" w:type="dxa"/>
            <w:gridSpan w:val="3"/>
          </w:tcPr>
          <w:p w14:paraId="45802BD3" w14:textId="77777777" w:rsidR="00914B21" w:rsidRDefault="00914B21" w:rsidP="00406958">
            <w:pPr>
              <w:pStyle w:val="a7"/>
              <w:ind w:firstLine="0"/>
              <w:jc w:val="center"/>
              <w:rPr>
                <w:sz w:val="24"/>
              </w:rPr>
            </w:pPr>
            <w:r>
              <w:rPr>
                <w:sz w:val="24"/>
              </w:rPr>
              <w:t>1,10</w:t>
            </w:r>
          </w:p>
        </w:tc>
        <w:tc>
          <w:tcPr>
            <w:tcW w:w="1706" w:type="dxa"/>
            <w:gridSpan w:val="2"/>
          </w:tcPr>
          <w:p w14:paraId="611E0E0C" w14:textId="77777777" w:rsidR="00914B21" w:rsidRDefault="00914B21" w:rsidP="00406958">
            <w:pPr>
              <w:pStyle w:val="a7"/>
              <w:ind w:firstLine="0"/>
              <w:jc w:val="center"/>
              <w:rPr>
                <w:sz w:val="24"/>
              </w:rPr>
            </w:pPr>
            <w:r>
              <w:rPr>
                <w:sz w:val="24"/>
              </w:rPr>
              <w:t>41,00</w:t>
            </w:r>
          </w:p>
        </w:tc>
      </w:tr>
      <w:tr w:rsidR="00914B21" w14:paraId="3E0162BC" w14:textId="77777777" w:rsidTr="006D0100">
        <w:tc>
          <w:tcPr>
            <w:tcW w:w="574" w:type="dxa"/>
          </w:tcPr>
          <w:p w14:paraId="0426E695" w14:textId="77777777" w:rsidR="00914B21" w:rsidRDefault="00914B21" w:rsidP="00406958">
            <w:pPr>
              <w:pStyle w:val="a7"/>
              <w:ind w:firstLine="0"/>
              <w:jc w:val="center"/>
              <w:rPr>
                <w:sz w:val="24"/>
                <w:lang w:val="en-US"/>
              </w:rPr>
            </w:pPr>
            <w:r>
              <w:rPr>
                <w:sz w:val="24"/>
                <w:lang w:val="en-US"/>
              </w:rPr>
              <w:t>-“-</w:t>
            </w:r>
          </w:p>
        </w:tc>
        <w:tc>
          <w:tcPr>
            <w:tcW w:w="2732" w:type="dxa"/>
            <w:gridSpan w:val="5"/>
          </w:tcPr>
          <w:p w14:paraId="6368A783" w14:textId="77777777" w:rsidR="00914B21" w:rsidRDefault="00914B21" w:rsidP="00406958">
            <w:pPr>
              <w:pStyle w:val="a7"/>
              <w:ind w:firstLine="0"/>
              <w:jc w:val="center"/>
              <w:rPr>
                <w:sz w:val="24"/>
              </w:rPr>
            </w:pPr>
            <w:r>
              <w:rPr>
                <w:sz w:val="24"/>
              </w:rPr>
              <w:t>Грицик В.О. 1973</w:t>
            </w:r>
          </w:p>
        </w:tc>
        <w:tc>
          <w:tcPr>
            <w:tcW w:w="2940" w:type="dxa"/>
            <w:gridSpan w:val="3"/>
          </w:tcPr>
          <w:p w14:paraId="40EF2E12" w14:textId="77777777" w:rsidR="00914B21" w:rsidRDefault="00914B21" w:rsidP="00406958">
            <w:pPr>
              <w:pStyle w:val="a7"/>
              <w:ind w:firstLine="0"/>
              <w:jc w:val="center"/>
              <w:rPr>
                <w:sz w:val="24"/>
                <w:lang w:val="en-US"/>
              </w:rPr>
            </w:pPr>
            <w:r>
              <w:rPr>
                <w:sz w:val="24"/>
                <w:lang w:val="en-US"/>
              </w:rPr>
              <w:t>-“-</w:t>
            </w:r>
          </w:p>
        </w:tc>
        <w:tc>
          <w:tcPr>
            <w:tcW w:w="593" w:type="dxa"/>
            <w:gridSpan w:val="3"/>
          </w:tcPr>
          <w:p w14:paraId="32C74E71" w14:textId="77777777" w:rsidR="00914B21" w:rsidRDefault="00914B21" w:rsidP="00406958">
            <w:pPr>
              <w:pStyle w:val="a7"/>
              <w:ind w:firstLine="0"/>
              <w:jc w:val="center"/>
              <w:rPr>
                <w:sz w:val="24"/>
              </w:rPr>
            </w:pPr>
            <w:r>
              <w:rPr>
                <w:sz w:val="24"/>
              </w:rPr>
              <w:t>а</w:t>
            </w:r>
          </w:p>
          <w:p w14:paraId="23192017" w14:textId="77777777" w:rsidR="00914B21" w:rsidRDefault="00914B21" w:rsidP="00406958">
            <w:pPr>
              <w:pStyle w:val="a7"/>
              <w:ind w:firstLine="0"/>
              <w:jc w:val="center"/>
              <w:rPr>
                <w:sz w:val="24"/>
              </w:rPr>
            </w:pPr>
            <w:r>
              <w:rPr>
                <w:sz w:val="24"/>
              </w:rPr>
              <w:t>б</w:t>
            </w:r>
          </w:p>
        </w:tc>
        <w:tc>
          <w:tcPr>
            <w:tcW w:w="756" w:type="dxa"/>
            <w:gridSpan w:val="3"/>
          </w:tcPr>
          <w:p w14:paraId="15F0E06F" w14:textId="77777777" w:rsidR="00914B21" w:rsidRDefault="00914B21" w:rsidP="00406958">
            <w:pPr>
              <w:pStyle w:val="a7"/>
              <w:ind w:firstLine="0"/>
              <w:jc w:val="center"/>
              <w:rPr>
                <w:sz w:val="24"/>
              </w:rPr>
            </w:pPr>
            <w:r>
              <w:rPr>
                <w:sz w:val="24"/>
              </w:rPr>
              <w:t>7,50</w:t>
            </w:r>
          </w:p>
        </w:tc>
        <w:tc>
          <w:tcPr>
            <w:tcW w:w="954" w:type="dxa"/>
            <w:gridSpan w:val="3"/>
          </w:tcPr>
          <w:p w14:paraId="54DEC024" w14:textId="77777777" w:rsidR="00914B21" w:rsidRDefault="00914B21" w:rsidP="00406958">
            <w:pPr>
              <w:pStyle w:val="a7"/>
              <w:ind w:firstLine="0"/>
              <w:jc w:val="center"/>
              <w:rPr>
                <w:sz w:val="24"/>
              </w:rPr>
            </w:pPr>
            <w:r>
              <w:rPr>
                <w:sz w:val="24"/>
              </w:rPr>
              <w:t>9,50</w:t>
            </w:r>
          </w:p>
          <w:p w14:paraId="007DF94D" w14:textId="77777777" w:rsidR="00914B21" w:rsidRDefault="00914B21" w:rsidP="00406958">
            <w:pPr>
              <w:pStyle w:val="a7"/>
              <w:ind w:firstLine="0"/>
              <w:jc w:val="center"/>
              <w:rPr>
                <w:sz w:val="24"/>
              </w:rPr>
            </w:pPr>
            <w:r>
              <w:rPr>
                <w:sz w:val="24"/>
              </w:rPr>
              <w:t>3,95</w:t>
            </w:r>
          </w:p>
        </w:tc>
        <w:tc>
          <w:tcPr>
            <w:tcW w:w="941" w:type="dxa"/>
            <w:gridSpan w:val="3"/>
          </w:tcPr>
          <w:p w14:paraId="7BD1B8BD" w14:textId="77777777" w:rsidR="00914B21" w:rsidRDefault="00914B21" w:rsidP="00406958">
            <w:pPr>
              <w:pStyle w:val="a7"/>
              <w:ind w:firstLine="0"/>
              <w:jc w:val="center"/>
              <w:rPr>
                <w:sz w:val="24"/>
              </w:rPr>
            </w:pPr>
            <w:r>
              <w:rPr>
                <w:sz w:val="24"/>
              </w:rPr>
              <w:t>18,95</w:t>
            </w:r>
          </w:p>
          <w:p w14:paraId="37A92C96" w14:textId="77777777" w:rsidR="00914B21" w:rsidRDefault="00914B21" w:rsidP="00406958">
            <w:pPr>
              <w:pStyle w:val="a7"/>
              <w:ind w:firstLine="0"/>
              <w:jc w:val="center"/>
              <w:rPr>
                <w:sz w:val="24"/>
              </w:rPr>
            </w:pPr>
            <w:r>
              <w:rPr>
                <w:sz w:val="24"/>
              </w:rPr>
              <w:t>11,00</w:t>
            </w:r>
          </w:p>
        </w:tc>
        <w:tc>
          <w:tcPr>
            <w:tcW w:w="833" w:type="dxa"/>
            <w:gridSpan w:val="3"/>
          </w:tcPr>
          <w:p w14:paraId="70205A85" w14:textId="77777777" w:rsidR="00914B21" w:rsidRDefault="00914B21" w:rsidP="00406958">
            <w:pPr>
              <w:pStyle w:val="a7"/>
              <w:ind w:firstLine="0"/>
              <w:jc w:val="center"/>
              <w:rPr>
                <w:sz w:val="24"/>
              </w:rPr>
            </w:pPr>
            <w:r>
              <w:rPr>
                <w:sz w:val="24"/>
              </w:rPr>
              <w:t>31,45</w:t>
            </w:r>
          </w:p>
          <w:p w14:paraId="243D8CF7" w14:textId="77777777" w:rsidR="00914B21" w:rsidRDefault="00914B21" w:rsidP="00406958">
            <w:pPr>
              <w:pStyle w:val="a7"/>
              <w:ind w:firstLine="0"/>
              <w:jc w:val="center"/>
              <w:rPr>
                <w:sz w:val="24"/>
              </w:rPr>
            </w:pPr>
            <w:r>
              <w:rPr>
                <w:sz w:val="24"/>
              </w:rPr>
              <w:t>16,90</w:t>
            </w:r>
          </w:p>
        </w:tc>
        <w:tc>
          <w:tcPr>
            <w:tcW w:w="826" w:type="dxa"/>
            <w:gridSpan w:val="3"/>
          </w:tcPr>
          <w:p w14:paraId="6855A1E4" w14:textId="77777777" w:rsidR="00914B21" w:rsidRDefault="00914B21" w:rsidP="00406958">
            <w:pPr>
              <w:pStyle w:val="a7"/>
              <w:ind w:firstLine="0"/>
              <w:jc w:val="center"/>
              <w:rPr>
                <w:sz w:val="24"/>
              </w:rPr>
            </w:pPr>
            <w:r>
              <w:rPr>
                <w:sz w:val="24"/>
              </w:rPr>
              <w:t>17,25</w:t>
            </w:r>
          </w:p>
          <w:p w14:paraId="38309094" w14:textId="77777777" w:rsidR="00914B21" w:rsidRDefault="00914B21" w:rsidP="00406958">
            <w:pPr>
              <w:pStyle w:val="a7"/>
              <w:ind w:firstLine="0"/>
              <w:jc w:val="center"/>
              <w:rPr>
                <w:sz w:val="24"/>
              </w:rPr>
            </w:pPr>
            <w:r>
              <w:rPr>
                <w:sz w:val="24"/>
              </w:rPr>
              <w:t>3,60</w:t>
            </w:r>
          </w:p>
        </w:tc>
        <w:tc>
          <w:tcPr>
            <w:tcW w:w="1055" w:type="dxa"/>
            <w:gridSpan w:val="3"/>
          </w:tcPr>
          <w:p w14:paraId="3A27550F" w14:textId="77777777" w:rsidR="00914B21" w:rsidRDefault="00914B21" w:rsidP="00406958">
            <w:pPr>
              <w:pStyle w:val="a7"/>
              <w:ind w:firstLine="0"/>
              <w:jc w:val="center"/>
              <w:rPr>
                <w:sz w:val="24"/>
              </w:rPr>
            </w:pPr>
            <w:r>
              <w:rPr>
                <w:sz w:val="24"/>
              </w:rPr>
              <w:t>13,75</w:t>
            </w:r>
          </w:p>
        </w:tc>
        <w:tc>
          <w:tcPr>
            <w:tcW w:w="958" w:type="dxa"/>
            <w:gridSpan w:val="3"/>
          </w:tcPr>
          <w:p w14:paraId="11F6EB61" w14:textId="77777777" w:rsidR="00914B21" w:rsidRDefault="00914B21" w:rsidP="00406958">
            <w:pPr>
              <w:pStyle w:val="a7"/>
              <w:ind w:firstLine="0"/>
              <w:jc w:val="center"/>
              <w:rPr>
                <w:sz w:val="24"/>
              </w:rPr>
            </w:pPr>
            <w:r>
              <w:rPr>
                <w:sz w:val="24"/>
              </w:rPr>
              <w:t>1,60</w:t>
            </w:r>
          </w:p>
        </w:tc>
        <w:tc>
          <w:tcPr>
            <w:tcW w:w="1706" w:type="dxa"/>
            <w:gridSpan w:val="2"/>
          </w:tcPr>
          <w:p w14:paraId="48B0B44A" w14:textId="77777777" w:rsidR="00914B21" w:rsidRDefault="00914B21" w:rsidP="00406958">
            <w:pPr>
              <w:pStyle w:val="a7"/>
              <w:ind w:firstLine="0"/>
              <w:jc w:val="center"/>
              <w:rPr>
                <w:sz w:val="24"/>
              </w:rPr>
            </w:pPr>
            <w:r>
              <w:rPr>
                <w:sz w:val="24"/>
              </w:rPr>
              <w:t>35,40</w:t>
            </w:r>
          </w:p>
        </w:tc>
      </w:tr>
      <w:tr w:rsidR="00914B21" w14:paraId="5BD9B56E" w14:textId="77777777" w:rsidTr="006D0100">
        <w:tc>
          <w:tcPr>
            <w:tcW w:w="574" w:type="dxa"/>
          </w:tcPr>
          <w:p w14:paraId="563596B2" w14:textId="77777777" w:rsidR="00914B21" w:rsidRDefault="00914B21" w:rsidP="00406958">
            <w:pPr>
              <w:pStyle w:val="a7"/>
              <w:ind w:firstLine="0"/>
              <w:jc w:val="center"/>
              <w:rPr>
                <w:sz w:val="24"/>
              </w:rPr>
            </w:pPr>
            <w:r>
              <w:rPr>
                <w:sz w:val="24"/>
                <w:lang w:val="en-US"/>
              </w:rPr>
              <w:t>-“-</w:t>
            </w:r>
          </w:p>
        </w:tc>
        <w:tc>
          <w:tcPr>
            <w:tcW w:w="2732" w:type="dxa"/>
            <w:gridSpan w:val="5"/>
          </w:tcPr>
          <w:p w14:paraId="60E300AE" w14:textId="77777777" w:rsidR="00914B21" w:rsidRDefault="00914B21" w:rsidP="00406958">
            <w:pPr>
              <w:pStyle w:val="a7"/>
              <w:ind w:firstLine="0"/>
              <w:jc w:val="center"/>
              <w:rPr>
                <w:sz w:val="24"/>
              </w:rPr>
            </w:pPr>
            <w:r>
              <w:rPr>
                <w:sz w:val="24"/>
              </w:rPr>
              <w:t>Грицик В.О. 1973</w:t>
            </w:r>
          </w:p>
        </w:tc>
        <w:tc>
          <w:tcPr>
            <w:tcW w:w="2940" w:type="dxa"/>
            <w:gridSpan w:val="3"/>
          </w:tcPr>
          <w:p w14:paraId="7F9E0121" w14:textId="77777777" w:rsidR="00914B21" w:rsidRDefault="00914B21" w:rsidP="00406958">
            <w:pPr>
              <w:pStyle w:val="a7"/>
              <w:ind w:firstLine="0"/>
              <w:jc w:val="center"/>
              <w:rPr>
                <w:sz w:val="24"/>
              </w:rPr>
            </w:pPr>
            <w:r>
              <w:rPr>
                <w:sz w:val="24"/>
                <w:lang w:val="en-US"/>
              </w:rPr>
              <w:t>-“-</w:t>
            </w:r>
          </w:p>
        </w:tc>
        <w:tc>
          <w:tcPr>
            <w:tcW w:w="593" w:type="dxa"/>
            <w:gridSpan w:val="3"/>
          </w:tcPr>
          <w:p w14:paraId="6B9E3ABC" w14:textId="77777777" w:rsidR="00914B21" w:rsidRDefault="00914B21" w:rsidP="00406958">
            <w:pPr>
              <w:pStyle w:val="a7"/>
              <w:ind w:firstLine="0"/>
              <w:jc w:val="center"/>
              <w:rPr>
                <w:sz w:val="24"/>
              </w:rPr>
            </w:pPr>
            <w:r>
              <w:rPr>
                <w:sz w:val="24"/>
              </w:rPr>
              <w:t>а</w:t>
            </w:r>
          </w:p>
          <w:p w14:paraId="30401FEE" w14:textId="77777777" w:rsidR="00914B21" w:rsidRDefault="00914B21" w:rsidP="00406958">
            <w:pPr>
              <w:pStyle w:val="a7"/>
              <w:ind w:firstLine="0"/>
              <w:jc w:val="center"/>
              <w:rPr>
                <w:sz w:val="24"/>
              </w:rPr>
            </w:pPr>
            <w:r>
              <w:rPr>
                <w:sz w:val="24"/>
              </w:rPr>
              <w:t>б</w:t>
            </w:r>
          </w:p>
        </w:tc>
        <w:tc>
          <w:tcPr>
            <w:tcW w:w="756" w:type="dxa"/>
            <w:gridSpan w:val="3"/>
          </w:tcPr>
          <w:p w14:paraId="2715BB03" w14:textId="77777777" w:rsidR="00914B21" w:rsidRDefault="00914B21" w:rsidP="00406958">
            <w:pPr>
              <w:pStyle w:val="a7"/>
              <w:ind w:firstLine="0"/>
              <w:jc w:val="center"/>
              <w:rPr>
                <w:sz w:val="24"/>
              </w:rPr>
            </w:pPr>
            <w:r>
              <w:rPr>
                <w:sz w:val="24"/>
              </w:rPr>
              <w:t>4,30</w:t>
            </w:r>
          </w:p>
        </w:tc>
        <w:tc>
          <w:tcPr>
            <w:tcW w:w="954" w:type="dxa"/>
            <w:gridSpan w:val="3"/>
          </w:tcPr>
          <w:p w14:paraId="07B43BDC" w14:textId="77777777" w:rsidR="00914B21" w:rsidRDefault="00914B21" w:rsidP="00406958">
            <w:pPr>
              <w:pStyle w:val="a7"/>
              <w:ind w:firstLine="0"/>
              <w:jc w:val="center"/>
              <w:rPr>
                <w:sz w:val="24"/>
              </w:rPr>
            </w:pPr>
            <w:r>
              <w:rPr>
                <w:sz w:val="24"/>
              </w:rPr>
              <w:t>1,90</w:t>
            </w:r>
          </w:p>
          <w:p w14:paraId="28690B44" w14:textId="77777777" w:rsidR="00914B21" w:rsidRDefault="00914B21" w:rsidP="00406958">
            <w:pPr>
              <w:pStyle w:val="a7"/>
              <w:ind w:firstLine="0"/>
              <w:jc w:val="center"/>
              <w:rPr>
                <w:sz w:val="24"/>
              </w:rPr>
            </w:pPr>
            <w:proofErr w:type="spellStart"/>
            <w:r>
              <w:rPr>
                <w:sz w:val="24"/>
              </w:rPr>
              <w:t>сл</w:t>
            </w:r>
            <w:proofErr w:type="spellEnd"/>
            <w:r>
              <w:rPr>
                <w:sz w:val="24"/>
              </w:rPr>
              <w:t>.</w:t>
            </w:r>
          </w:p>
        </w:tc>
        <w:tc>
          <w:tcPr>
            <w:tcW w:w="941" w:type="dxa"/>
            <w:gridSpan w:val="3"/>
          </w:tcPr>
          <w:p w14:paraId="60E1E6D9" w14:textId="77777777" w:rsidR="00914B21" w:rsidRDefault="00914B21" w:rsidP="00406958">
            <w:pPr>
              <w:pStyle w:val="a7"/>
              <w:ind w:firstLine="0"/>
              <w:jc w:val="center"/>
              <w:rPr>
                <w:sz w:val="24"/>
              </w:rPr>
            </w:pPr>
            <w:r>
              <w:rPr>
                <w:sz w:val="24"/>
              </w:rPr>
              <w:t>8,80</w:t>
            </w:r>
          </w:p>
          <w:p w14:paraId="5562070B" w14:textId="77777777" w:rsidR="00914B21" w:rsidRDefault="00914B21" w:rsidP="00406958">
            <w:pPr>
              <w:pStyle w:val="a7"/>
              <w:ind w:firstLine="0"/>
              <w:jc w:val="center"/>
              <w:rPr>
                <w:sz w:val="24"/>
              </w:rPr>
            </w:pPr>
            <w:r>
              <w:rPr>
                <w:sz w:val="24"/>
              </w:rPr>
              <w:t>1,80</w:t>
            </w:r>
          </w:p>
        </w:tc>
        <w:tc>
          <w:tcPr>
            <w:tcW w:w="833" w:type="dxa"/>
            <w:gridSpan w:val="3"/>
          </w:tcPr>
          <w:p w14:paraId="2CB526A3" w14:textId="77777777" w:rsidR="00914B21" w:rsidRDefault="00914B21" w:rsidP="00406958">
            <w:pPr>
              <w:pStyle w:val="a7"/>
              <w:ind w:firstLine="0"/>
              <w:jc w:val="center"/>
              <w:rPr>
                <w:sz w:val="24"/>
              </w:rPr>
            </w:pPr>
            <w:r>
              <w:rPr>
                <w:sz w:val="24"/>
              </w:rPr>
              <w:t>48,70</w:t>
            </w:r>
          </w:p>
          <w:p w14:paraId="3C97F56F" w14:textId="77777777" w:rsidR="00914B21" w:rsidRDefault="00914B21" w:rsidP="00406958">
            <w:pPr>
              <w:pStyle w:val="a7"/>
              <w:ind w:firstLine="0"/>
              <w:jc w:val="center"/>
              <w:rPr>
                <w:sz w:val="24"/>
              </w:rPr>
            </w:pPr>
            <w:r>
              <w:rPr>
                <w:sz w:val="24"/>
              </w:rPr>
              <w:t>14,30</w:t>
            </w:r>
          </w:p>
        </w:tc>
        <w:tc>
          <w:tcPr>
            <w:tcW w:w="826" w:type="dxa"/>
            <w:gridSpan w:val="3"/>
          </w:tcPr>
          <w:p w14:paraId="2CAF8256" w14:textId="77777777" w:rsidR="00914B21" w:rsidRDefault="00914B21" w:rsidP="00406958">
            <w:pPr>
              <w:pStyle w:val="a7"/>
              <w:ind w:firstLine="0"/>
              <w:jc w:val="center"/>
              <w:rPr>
                <w:sz w:val="24"/>
              </w:rPr>
            </w:pPr>
            <w:r>
              <w:rPr>
                <w:sz w:val="24"/>
              </w:rPr>
              <w:t>26,00</w:t>
            </w:r>
          </w:p>
          <w:p w14:paraId="6427DD01" w14:textId="77777777" w:rsidR="00914B21" w:rsidRDefault="00914B21" w:rsidP="00406958">
            <w:pPr>
              <w:pStyle w:val="a7"/>
              <w:ind w:firstLine="0"/>
              <w:jc w:val="center"/>
              <w:rPr>
                <w:sz w:val="24"/>
              </w:rPr>
            </w:pPr>
            <w:r>
              <w:rPr>
                <w:sz w:val="24"/>
              </w:rPr>
              <w:t>3,90</w:t>
            </w:r>
          </w:p>
        </w:tc>
        <w:tc>
          <w:tcPr>
            <w:tcW w:w="1055" w:type="dxa"/>
            <w:gridSpan w:val="3"/>
          </w:tcPr>
          <w:p w14:paraId="68565F4E" w14:textId="77777777" w:rsidR="00914B21" w:rsidRDefault="00914B21" w:rsidP="00406958">
            <w:pPr>
              <w:pStyle w:val="a7"/>
              <w:ind w:firstLine="0"/>
              <w:jc w:val="center"/>
              <w:rPr>
                <w:sz w:val="24"/>
              </w:rPr>
            </w:pPr>
            <w:r>
              <w:rPr>
                <w:sz w:val="24"/>
              </w:rPr>
              <w:t>9,60</w:t>
            </w:r>
          </w:p>
        </w:tc>
        <w:tc>
          <w:tcPr>
            <w:tcW w:w="958" w:type="dxa"/>
            <w:gridSpan w:val="3"/>
          </w:tcPr>
          <w:p w14:paraId="54931B69" w14:textId="77777777" w:rsidR="00914B21" w:rsidRDefault="00914B21" w:rsidP="00406958">
            <w:pPr>
              <w:pStyle w:val="a7"/>
              <w:ind w:firstLine="0"/>
              <w:jc w:val="center"/>
              <w:rPr>
                <w:sz w:val="24"/>
              </w:rPr>
            </w:pPr>
            <w:r>
              <w:rPr>
                <w:sz w:val="24"/>
              </w:rPr>
              <w:t>0,70</w:t>
            </w:r>
          </w:p>
        </w:tc>
        <w:tc>
          <w:tcPr>
            <w:tcW w:w="1706" w:type="dxa"/>
            <w:gridSpan w:val="2"/>
          </w:tcPr>
          <w:p w14:paraId="2A8F7073" w14:textId="77777777" w:rsidR="00914B21" w:rsidRDefault="00914B21" w:rsidP="00406958">
            <w:pPr>
              <w:pStyle w:val="a7"/>
              <w:ind w:firstLine="0"/>
              <w:jc w:val="center"/>
              <w:rPr>
                <w:sz w:val="24"/>
              </w:rPr>
            </w:pPr>
            <w:r>
              <w:rPr>
                <w:sz w:val="24"/>
              </w:rPr>
              <w:t>20,00</w:t>
            </w:r>
          </w:p>
        </w:tc>
      </w:tr>
      <w:tr w:rsidR="00914B21" w14:paraId="19B16774" w14:textId="77777777" w:rsidTr="006D0100">
        <w:tc>
          <w:tcPr>
            <w:tcW w:w="574" w:type="dxa"/>
          </w:tcPr>
          <w:p w14:paraId="4A122C01" w14:textId="77777777" w:rsidR="00914B21" w:rsidRDefault="00914B21" w:rsidP="00406958">
            <w:pPr>
              <w:pStyle w:val="a7"/>
              <w:ind w:firstLine="0"/>
              <w:jc w:val="center"/>
              <w:rPr>
                <w:sz w:val="24"/>
              </w:rPr>
            </w:pPr>
            <w:r>
              <w:rPr>
                <w:sz w:val="24"/>
                <w:lang w:val="en-US"/>
              </w:rPr>
              <w:t>-“-</w:t>
            </w:r>
          </w:p>
        </w:tc>
        <w:tc>
          <w:tcPr>
            <w:tcW w:w="2732" w:type="dxa"/>
            <w:gridSpan w:val="5"/>
          </w:tcPr>
          <w:p w14:paraId="362F038C" w14:textId="77777777" w:rsidR="00914B21" w:rsidRDefault="00914B21" w:rsidP="00406958">
            <w:pPr>
              <w:pStyle w:val="a7"/>
              <w:ind w:firstLine="0"/>
              <w:jc w:val="center"/>
              <w:rPr>
                <w:sz w:val="24"/>
              </w:rPr>
            </w:pPr>
            <w:r>
              <w:rPr>
                <w:sz w:val="24"/>
              </w:rPr>
              <w:t>Грицик В.О. 1973</w:t>
            </w:r>
          </w:p>
        </w:tc>
        <w:tc>
          <w:tcPr>
            <w:tcW w:w="2940" w:type="dxa"/>
            <w:gridSpan w:val="3"/>
          </w:tcPr>
          <w:p w14:paraId="44A7DBE3" w14:textId="77777777" w:rsidR="00914B21" w:rsidRDefault="00914B21" w:rsidP="00406958">
            <w:pPr>
              <w:pStyle w:val="a7"/>
              <w:ind w:firstLine="0"/>
              <w:jc w:val="center"/>
              <w:rPr>
                <w:sz w:val="24"/>
              </w:rPr>
            </w:pPr>
            <w:r>
              <w:rPr>
                <w:sz w:val="24"/>
                <w:lang w:val="en-US"/>
              </w:rPr>
              <w:t>-“-</w:t>
            </w:r>
          </w:p>
        </w:tc>
        <w:tc>
          <w:tcPr>
            <w:tcW w:w="593" w:type="dxa"/>
            <w:gridSpan w:val="3"/>
          </w:tcPr>
          <w:p w14:paraId="76AB7EFC" w14:textId="77777777" w:rsidR="00914B21" w:rsidRDefault="00914B21" w:rsidP="00406958">
            <w:pPr>
              <w:pStyle w:val="a7"/>
              <w:ind w:firstLine="0"/>
              <w:jc w:val="center"/>
              <w:rPr>
                <w:sz w:val="24"/>
              </w:rPr>
            </w:pPr>
            <w:r>
              <w:rPr>
                <w:sz w:val="24"/>
              </w:rPr>
              <w:t>а</w:t>
            </w:r>
          </w:p>
          <w:p w14:paraId="2C337C7D" w14:textId="77777777" w:rsidR="00914B21" w:rsidRDefault="00914B21" w:rsidP="00406958">
            <w:pPr>
              <w:pStyle w:val="a7"/>
              <w:ind w:firstLine="0"/>
              <w:jc w:val="center"/>
              <w:rPr>
                <w:sz w:val="24"/>
              </w:rPr>
            </w:pPr>
            <w:r>
              <w:rPr>
                <w:sz w:val="24"/>
              </w:rPr>
              <w:t>б</w:t>
            </w:r>
          </w:p>
        </w:tc>
        <w:tc>
          <w:tcPr>
            <w:tcW w:w="756" w:type="dxa"/>
            <w:gridSpan w:val="3"/>
          </w:tcPr>
          <w:p w14:paraId="4E3B9376" w14:textId="77777777" w:rsidR="00914B21" w:rsidRDefault="00914B21" w:rsidP="00406958">
            <w:pPr>
              <w:pStyle w:val="a7"/>
              <w:ind w:firstLine="0"/>
              <w:jc w:val="center"/>
              <w:rPr>
                <w:sz w:val="24"/>
              </w:rPr>
            </w:pPr>
            <w:r>
              <w:rPr>
                <w:sz w:val="24"/>
              </w:rPr>
              <w:t>1,80</w:t>
            </w:r>
          </w:p>
        </w:tc>
        <w:tc>
          <w:tcPr>
            <w:tcW w:w="954" w:type="dxa"/>
            <w:gridSpan w:val="3"/>
          </w:tcPr>
          <w:p w14:paraId="5E94FDB7" w14:textId="77777777" w:rsidR="00914B21" w:rsidRDefault="00914B21" w:rsidP="00406958">
            <w:pPr>
              <w:pStyle w:val="a7"/>
              <w:ind w:firstLine="0"/>
              <w:jc w:val="center"/>
              <w:rPr>
                <w:sz w:val="24"/>
              </w:rPr>
            </w:pPr>
            <w:r>
              <w:rPr>
                <w:sz w:val="24"/>
              </w:rPr>
              <w:t>2,10</w:t>
            </w:r>
          </w:p>
          <w:p w14:paraId="14D64C3F" w14:textId="77777777" w:rsidR="00914B21" w:rsidRDefault="00914B21" w:rsidP="00406958">
            <w:pPr>
              <w:pStyle w:val="a7"/>
              <w:ind w:firstLine="0"/>
              <w:jc w:val="center"/>
              <w:rPr>
                <w:sz w:val="24"/>
              </w:rPr>
            </w:pPr>
            <w:r>
              <w:rPr>
                <w:sz w:val="24"/>
              </w:rPr>
              <w:t>-</w:t>
            </w:r>
          </w:p>
        </w:tc>
        <w:tc>
          <w:tcPr>
            <w:tcW w:w="941" w:type="dxa"/>
            <w:gridSpan w:val="3"/>
          </w:tcPr>
          <w:p w14:paraId="7C37BC8A" w14:textId="77777777" w:rsidR="00914B21" w:rsidRDefault="00914B21" w:rsidP="00406958">
            <w:pPr>
              <w:pStyle w:val="a7"/>
              <w:ind w:firstLine="0"/>
              <w:jc w:val="center"/>
              <w:rPr>
                <w:sz w:val="24"/>
              </w:rPr>
            </w:pPr>
            <w:r>
              <w:rPr>
                <w:sz w:val="24"/>
              </w:rPr>
              <w:t>11,90</w:t>
            </w:r>
          </w:p>
          <w:p w14:paraId="0148E80F" w14:textId="77777777" w:rsidR="00914B21" w:rsidRDefault="00914B21" w:rsidP="00406958">
            <w:pPr>
              <w:pStyle w:val="a7"/>
              <w:ind w:firstLine="0"/>
              <w:jc w:val="center"/>
              <w:rPr>
                <w:sz w:val="24"/>
              </w:rPr>
            </w:pPr>
            <w:r>
              <w:rPr>
                <w:sz w:val="24"/>
              </w:rPr>
              <w:t>6,20</w:t>
            </w:r>
          </w:p>
        </w:tc>
        <w:tc>
          <w:tcPr>
            <w:tcW w:w="833" w:type="dxa"/>
            <w:gridSpan w:val="3"/>
          </w:tcPr>
          <w:p w14:paraId="64FB268B" w14:textId="77777777" w:rsidR="00914B21" w:rsidRDefault="00914B21" w:rsidP="00406958">
            <w:pPr>
              <w:pStyle w:val="a7"/>
              <w:ind w:firstLine="0"/>
              <w:jc w:val="center"/>
              <w:rPr>
                <w:sz w:val="24"/>
              </w:rPr>
            </w:pPr>
            <w:r>
              <w:rPr>
                <w:sz w:val="24"/>
              </w:rPr>
              <w:t>30,55</w:t>
            </w:r>
          </w:p>
          <w:p w14:paraId="12028AF3" w14:textId="77777777" w:rsidR="00914B21" w:rsidRDefault="00914B21" w:rsidP="00406958">
            <w:pPr>
              <w:pStyle w:val="a7"/>
              <w:ind w:firstLine="0"/>
              <w:jc w:val="center"/>
              <w:rPr>
                <w:sz w:val="24"/>
              </w:rPr>
            </w:pPr>
            <w:r>
              <w:rPr>
                <w:sz w:val="24"/>
              </w:rPr>
              <w:t>7,65</w:t>
            </w:r>
          </w:p>
        </w:tc>
        <w:tc>
          <w:tcPr>
            <w:tcW w:w="826" w:type="dxa"/>
            <w:gridSpan w:val="3"/>
          </w:tcPr>
          <w:p w14:paraId="0699532A" w14:textId="77777777" w:rsidR="00914B21" w:rsidRDefault="00914B21" w:rsidP="00406958">
            <w:pPr>
              <w:pStyle w:val="a7"/>
              <w:ind w:firstLine="0"/>
              <w:jc w:val="center"/>
              <w:rPr>
                <w:sz w:val="24"/>
              </w:rPr>
            </w:pPr>
            <w:r>
              <w:rPr>
                <w:sz w:val="24"/>
              </w:rPr>
              <w:t>34,00</w:t>
            </w:r>
          </w:p>
          <w:p w14:paraId="43181F4A" w14:textId="77777777" w:rsidR="00914B21" w:rsidRDefault="00914B21" w:rsidP="00406958">
            <w:pPr>
              <w:pStyle w:val="a7"/>
              <w:ind w:firstLine="0"/>
              <w:jc w:val="center"/>
              <w:rPr>
                <w:sz w:val="24"/>
              </w:rPr>
            </w:pPr>
            <w:r>
              <w:rPr>
                <w:sz w:val="24"/>
              </w:rPr>
              <w:t>7,15</w:t>
            </w:r>
          </w:p>
        </w:tc>
        <w:tc>
          <w:tcPr>
            <w:tcW w:w="1055" w:type="dxa"/>
            <w:gridSpan w:val="3"/>
          </w:tcPr>
          <w:p w14:paraId="0F753A18" w14:textId="77777777" w:rsidR="00914B21" w:rsidRDefault="00914B21" w:rsidP="00406958">
            <w:pPr>
              <w:pStyle w:val="a7"/>
              <w:ind w:firstLine="0"/>
              <w:jc w:val="center"/>
              <w:rPr>
                <w:sz w:val="24"/>
              </w:rPr>
            </w:pPr>
            <w:r>
              <w:rPr>
                <w:sz w:val="24"/>
              </w:rPr>
              <w:t>17,30</w:t>
            </w:r>
          </w:p>
        </w:tc>
        <w:tc>
          <w:tcPr>
            <w:tcW w:w="958" w:type="dxa"/>
            <w:gridSpan w:val="3"/>
          </w:tcPr>
          <w:p w14:paraId="1F4266E3" w14:textId="77777777" w:rsidR="00914B21" w:rsidRDefault="00914B21" w:rsidP="00406958">
            <w:pPr>
              <w:pStyle w:val="a7"/>
              <w:ind w:firstLine="0"/>
              <w:jc w:val="center"/>
              <w:rPr>
                <w:sz w:val="24"/>
              </w:rPr>
            </w:pPr>
            <w:r>
              <w:rPr>
                <w:sz w:val="24"/>
              </w:rPr>
              <w:t>2,35</w:t>
            </w:r>
          </w:p>
        </w:tc>
        <w:tc>
          <w:tcPr>
            <w:tcW w:w="1706" w:type="dxa"/>
            <w:gridSpan w:val="2"/>
          </w:tcPr>
          <w:p w14:paraId="5171E6D5" w14:textId="77777777" w:rsidR="00914B21" w:rsidRDefault="00914B21" w:rsidP="00406958">
            <w:pPr>
              <w:pStyle w:val="a7"/>
              <w:ind w:firstLine="0"/>
              <w:jc w:val="center"/>
              <w:rPr>
                <w:sz w:val="24"/>
              </w:rPr>
            </w:pPr>
            <w:r>
              <w:rPr>
                <w:sz w:val="24"/>
              </w:rPr>
              <w:t>21,00</w:t>
            </w:r>
          </w:p>
        </w:tc>
      </w:tr>
      <w:tr w:rsidR="00914B21" w14:paraId="5671B8F8" w14:textId="77777777" w:rsidTr="006D0100">
        <w:tc>
          <w:tcPr>
            <w:tcW w:w="574" w:type="dxa"/>
          </w:tcPr>
          <w:p w14:paraId="45DA7A19" w14:textId="77777777" w:rsidR="00914B21" w:rsidRDefault="00914B21" w:rsidP="00406958">
            <w:pPr>
              <w:pStyle w:val="a7"/>
              <w:ind w:firstLine="0"/>
              <w:jc w:val="center"/>
              <w:rPr>
                <w:sz w:val="24"/>
              </w:rPr>
            </w:pPr>
            <w:r>
              <w:rPr>
                <w:sz w:val="24"/>
                <w:lang w:val="en-US"/>
              </w:rPr>
              <w:t>-“-</w:t>
            </w:r>
          </w:p>
        </w:tc>
        <w:tc>
          <w:tcPr>
            <w:tcW w:w="2732" w:type="dxa"/>
            <w:gridSpan w:val="5"/>
          </w:tcPr>
          <w:p w14:paraId="698AEA52" w14:textId="77777777" w:rsidR="00914B21" w:rsidRDefault="00914B21" w:rsidP="00406958">
            <w:pPr>
              <w:pStyle w:val="a7"/>
              <w:ind w:firstLine="0"/>
              <w:jc w:val="center"/>
              <w:rPr>
                <w:sz w:val="24"/>
              </w:rPr>
            </w:pPr>
            <w:r>
              <w:rPr>
                <w:sz w:val="24"/>
              </w:rPr>
              <w:t>Грицик В.О. 1973</w:t>
            </w:r>
          </w:p>
        </w:tc>
        <w:tc>
          <w:tcPr>
            <w:tcW w:w="2940" w:type="dxa"/>
            <w:gridSpan w:val="3"/>
          </w:tcPr>
          <w:p w14:paraId="114C3272" w14:textId="77777777" w:rsidR="00914B21" w:rsidRDefault="00914B21" w:rsidP="00406958">
            <w:pPr>
              <w:pStyle w:val="a7"/>
              <w:ind w:firstLine="0"/>
              <w:jc w:val="center"/>
              <w:rPr>
                <w:sz w:val="24"/>
              </w:rPr>
            </w:pPr>
            <w:r>
              <w:rPr>
                <w:sz w:val="24"/>
                <w:lang w:val="en-US"/>
              </w:rPr>
              <w:t>-“-</w:t>
            </w:r>
          </w:p>
        </w:tc>
        <w:tc>
          <w:tcPr>
            <w:tcW w:w="593" w:type="dxa"/>
            <w:gridSpan w:val="3"/>
          </w:tcPr>
          <w:p w14:paraId="3337ED0C" w14:textId="77777777" w:rsidR="00914B21" w:rsidRDefault="00914B21" w:rsidP="00406958">
            <w:pPr>
              <w:pStyle w:val="a7"/>
              <w:ind w:firstLine="0"/>
              <w:jc w:val="center"/>
              <w:rPr>
                <w:sz w:val="24"/>
              </w:rPr>
            </w:pPr>
            <w:r>
              <w:rPr>
                <w:sz w:val="24"/>
              </w:rPr>
              <w:t>а</w:t>
            </w:r>
          </w:p>
          <w:p w14:paraId="038DB097" w14:textId="77777777" w:rsidR="00914B21" w:rsidRDefault="00914B21" w:rsidP="00406958">
            <w:pPr>
              <w:pStyle w:val="a7"/>
              <w:ind w:firstLine="0"/>
              <w:jc w:val="center"/>
              <w:rPr>
                <w:sz w:val="24"/>
              </w:rPr>
            </w:pPr>
            <w:r>
              <w:rPr>
                <w:sz w:val="24"/>
              </w:rPr>
              <w:t>б</w:t>
            </w:r>
          </w:p>
        </w:tc>
        <w:tc>
          <w:tcPr>
            <w:tcW w:w="756" w:type="dxa"/>
            <w:gridSpan w:val="3"/>
          </w:tcPr>
          <w:p w14:paraId="6DBC526A" w14:textId="77777777" w:rsidR="00914B21" w:rsidRDefault="00914B21" w:rsidP="00406958">
            <w:pPr>
              <w:pStyle w:val="a7"/>
              <w:ind w:firstLine="0"/>
              <w:jc w:val="center"/>
              <w:rPr>
                <w:sz w:val="24"/>
              </w:rPr>
            </w:pPr>
            <w:r>
              <w:rPr>
                <w:sz w:val="24"/>
              </w:rPr>
              <w:t>5,00</w:t>
            </w:r>
          </w:p>
        </w:tc>
        <w:tc>
          <w:tcPr>
            <w:tcW w:w="954" w:type="dxa"/>
            <w:gridSpan w:val="3"/>
          </w:tcPr>
          <w:p w14:paraId="6CB2AA3C" w14:textId="77777777" w:rsidR="00914B21" w:rsidRDefault="00914B21" w:rsidP="00406958">
            <w:pPr>
              <w:pStyle w:val="a7"/>
              <w:ind w:firstLine="0"/>
              <w:jc w:val="center"/>
              <w:rPr>
                <w:sz w:val="24"/>
              </w:rPr>
            </w:pPr>
            <w:r>
              <w:rPr>
                <w:sz w:val="24"/>
              </w:rPr>
              <w:t>5,15</w:t>
            </w:r>
          </w:p>
          <w:p w14:paraId="1D39B836" w14:textId="77777777" w:rsidR="00914B21" w:rsidRDefault="00914B21" w:rsidP="00406958">
            <w:pPr>
              <w:pStyle w:val="a7"/>
              <w:ind w:firstLine="0"/>
              <w:jc w:val="center"/>
              <w:rPr>
                <w:sz w:val="24"/>
              </w:rPr>
            </w:pPr>
            <w:r>
              <w:rPr>
                <w:sz w:val="24"/>
              </w:rPr>
              <w:t>1,85</w:t>
            </w:r>
          </w:p>
        </w:tc>
        <w:tc>
          <w:tcPr>
            <w:tcW w:w="941" w:type="dxa"/>
            <w:gridSpan w:val="3"/>
          </w:tcPr>
          <w:p w14:paraId="4A5C9F32" w14:textId="77777777" w:rsidR="00914B21" w:rsidRDefault="00914B21" w:rsidP="00406958">
            <w:pPr>
              <w:pStyle w:val="a7"/>
              <w:ind w:firstLine="0"/>
              <w:jc w:val="center"/>
              <w:rPr>
                <w:sz w:val="24"/>
              </w:rPr>
            </w:pPr>
            <w:r>
              <w:rPr>
                <w:sz w:val="24"/>
              </w:rPr>
              <w:t>19,60</w:t>
            </w:r>
          </w:p>
          <w:p w14:paraId="5E54281D" w14:textId="77777777" w:rsidR="00914B21" w:rsidRDefault="00914B21" w:rsidP="00406958">
            <w:pPr>
              <w:pStyle w:val="a7"/>
              <w:ind w:firstLine="0"/>
              <w:jc w:val="center"/>
              <w:rPr>
                <w:sz w:val="24"/>
              </w:rPr>
            </w:pPr>
            <w:r>
              <w:rPr>
                <w:sz w:val="24"/>
              </w:rPr>
              <w:t>13,60</w:t>
            </w:r>
          </w:p>
        </w:tc>
        <w:tc>
          <w:tcPr>
            <w:tcW w:w="833" w:type="dxa"/>
            <w:gridSpan w:val="3"/>
          </w:tcPr>
          <w:p w14:paraId="5D93D067" w14:textId="77777777" w:rsidR="00914B21" w:rsidRDefault="00914B21" w:rsidP="00406958">
            <w:pPr>
              <w:pStyle w:val="a7"/>
              <w:ind w:firstLine="0"/>
              <w:jc w:val="center"/>
              <w:rPr>
                <w:sz w:val="24"/>
              </w:rPr>
            </w:pPr>
            <w:r>
              <w:rPr>
                <w:sz w:val="24"/>
              </w:rPr>
              <w:t>40,75</w:t>
            </w:r>
          </w:p>
          <w:p w14:paraId="0AAEE087" w14:textId="77777777" w:rsidR="00914B21" w:rsidRDefault="00914B21" w:rsidP="00406958">
            <w:pPr>
              <w:pStyle w:val="a7"/>
              <w:ind w:firstLine="0"/>
              <w:jc w:val="center"/>
              <w:rPr>
                <w:sz w:val="24"/>
              </w:rPr>
            </w:pPr>
            <w:r>
              <w:rPr>
                <w:sz w:val="24"/>
              </w:rPr>
              <w:t>30,55</w:t>
            </w:r>
          </w:p>
        </w:tc>
        <w:tc>
          <w:tcPr>
            <w:tcW w:w="826" w:type="dxa"/>
            <w:gridSpan w:val="3"/>
          </w:tcPr>
          <w:p w14:paraId="71E85E1A" w14:textId="77777777" w:rsidR="00914B21" w:rsidRDefault="00914B21" w:rsidP="00406958">
            <w:pPr>
              <w:pStyle w:val="a7"/>
              <w:ind w:firstLine="0"/>
              <w:jc w:val="center"/>
              <w:rPr>
                <w:sz w:val="24"/>
              </w:rPr>
            </w:pPr>
            <w:r>
              <w:rPr>
                <w:sz w:val="24"/>
              </w:rPr>
              <w:t>17,75</w:t>
            </w:r>
          </w:p>
          <w:p w14:paraId="7A6EFB16" w14:textId="77777777" w:rsidR="00914B21" w:rsidRDefault="00914B21" w:rsidP="00406958">
            <w:pPr>
              <w:pStyle w:val="a7"/>
              <w:ind w:firstLine="0"/>
              <w:jc w:val="center"/>
              <w:rPr>
                <w:sz w:val="24"/>
              </w:rPr>
            </w:pPr>
            <w:r>
              <w:rPr>
                <w:sz w:val="24"/>
              </w:rPr>
              <w:t>8,60</w:t>
            </w:r>
          </w:p>
        </w:tc>
        <w:tc>
          <w:tcPr>
            <w:tcW w:w="1055" w:type="dxa"/>
            <w:gridSpan w:val="3"/>
          </w:tcPr>
          <w:p w14:paraId="0EA36DB6" w14:textId="77777777" w:rsidR="00914B21" w:rsidRDefault="00914B21" w:rsidP="00406958">
            <w:pPr>
              <w:pStyle w:val="a7"/>
              <w:ind w:firstLine="0"/>
              <w:jc w:val="center"/>
              <w:rPr>
                <w:sz w:val="24"/>
              </w:rPr>
            </w:pPr>
            <w:r>
              <w:rPr>
                <w:sz w:val="24"/>
              </w:rPr>
              <w:t>9,90</w:t>
            </w:r>
          </w:p>
        </w:tc>
        <w:tc>
          <w:tcPr>
            <w:tcW w:w="958" w:type="dxa"/>
            <w:gridSpan w:val="3"/>
          </w:tcPr>
          <w:p w14:paraId="2EB49631" w14:textId="77777777" w:rsidR="00914B21" w:rsidRDefault="00914B21" w:rsidP="00406958">
            <w:pPr>
              <w:pStyle w:val="a7"/>
              <w:ind w:firstLine="0"/>
              <w:jc w:val="center"/>
              <w:rPr>
                <w:sz w:val="24"/>
              </w:rPr>
            </w:pPr>
            <w:r>
              <w:rPr>
                <w:sz w:val="24"/>
              </w:rPr>
              <w:t>1,85</w:t>
            </w:r>
          </w:p>
        </w:tc>
        <w:tc>
          <w:tcPr>
            <w:tcW w:w="1706" w:type="dxa"/>
            <w:gridSpan w:val="2"/>
          </w:tcPr>
          <w:p w14:paraId="60F29CAE" w14:textId="77777777" w:rsidR="00914B21" w:rsidRDefault="00914B21" w:rsidP="00406958">
            <w:pPr>
              <w:pStyle w:val="a7"/>
              <w:ind w:firstLine="0"/>
              <w:jc w:val="center"/>
              <w:rPr>
                <w:sz w:val="24"/>
              </w:rPr>
            </w:pPr>
            <w:r>
              <w:rPr>
                <w:sz w:val="24"/>
              </w:rPr>
              <w:t>54,60</w:t>
            </w:r>
          </w:p>
        </w:tc>
      </w:tr>
      <w:tr w:rsidR="00914B21" w14:paraId="3746F1A1" w14:textId="77777777" w:rsidTr="006D0100">
        <w:tc>
          <w:tcPr>
            <w:tcW w:w="574" w:type="dxa"/>
          </w:tcPr>
          <w:p w14:paraId="63D1E24D" w14:textId="77777777" w:rsidR="00914B21" w:rsidRDefault="00914B21" w:rsidP="00406958">
            <w:pPr>
              <w:pStyle w:val="a7"/>
              <w:ind w:firstLine="0"/>
              <w:jc w:val="center"/>
              <w:rPr>
                <w:sz w:val="24"/>
              </w:rPr>
            </w:pPr>
            <w:r>
              <w:rPr>
                <w:sz w:val="24"/>
                <w:lang w:val="en-US"/>
              </w:rPr>
              <w:t>-“-</w:t>
            </w:r>
          </w:p>
        </w:tc>
        <w:tc>
          <w:tcPr>
            <w:tcW w:w="2732" w:type="dxa"/>
            <w:gridSpan w:val="5"/>
          </w:tcPr>
          <w:p w14:paraId="05E38682" w14:textId="77777777" w:rsidR="00914B21" w:rsidRDefault="00914B21" w:rsidP="00406958">
            <w:pPr>
              <w:pStyle w:val="a7"/>
              <w:ind w:firstLine="0"/>
              <w:jc w:val="center"/>
              <w:rPr>
                <w:sz w:val="24"/>
              </w:rPr>
            </w:pPr>
            <w:r>
              <w:rPr>
                <w:sz w:val="24"/>
              </w:rPr>
              <w:t>Грицик В.О. 1973</w:t>
            </w:r>
          </w:p>
        </w:tc>
        <w:tc>
          <w:tcPr>
            <w:tcW w:w="2940" w:type="dxa"/>
            <w:gridSpan w:val="3"/>
          </w:tcPr>
          <w:p w14:paraId="04ABD73D" w14:textId="77777777" w:rsidR="00914B21" w:rsidRDefault="00914B21" w:rsidP="00406958">
            <w:pPr>
              <w:pStyle w:val="a7"/>
              <w:ind w:firstLine="0"/>
              <w:jc w:val="center"/>
              <w:rPr>
                <w:sz w:val="24"/>
              </w:rPr>
            </w:pPr>
            <w:r>
              <w:rPr>
                <w:sz w:val="24"/>
                <w:lang w:val="en-US"/>
              </w:rPr>
              <w:t>-“-</w:t>
            </w:r>
          </w:p>
        </w:tc>
        <w:tc>
          <w:tcPr>
            <w:tcW w:w="593" w:type="dxa"/>
            <w:gridSpan w:val="3"/>
          </w:tcPr>
          <w:p w14:paraId="4F6CE081" w14:textId="77777777" w:rsidR="00914B21" w:rsidRDefault="00914B21" w:rsidP="00406958">
            <w:pPr>
              <w:pStyle w:val="a7"/>
              <w:ind w:firstLine="0"/>
              <w:jc w:val="center"/>
              <w:rPr>
                <w:sz w:val="24"/>
              </w:rPr>
            </w:pPr>
            <w:r>
              <w:rPr>
                <w:sz w:val="24"/>
              </w:rPr>
              <w:t>а</w:t>
            </w:r>
          </w:p>
          <w:p w14:paraId="1EED8830" w14:textId="77777777" w:rsidR="00914B21" w:rsidRDefault="00914B21" w:rsidP="00406958">
            <w:pPr>
              <w:pStyle w:val="a7"/>
              <w:ind w:firstLine="0"/>
              <w:jc w:val="center"/>
              <w:rPr>
                <w:sz w:val="24"/>
              </w:rPr>
            </w:pPr>
            <w:r>
              <w:rPr>
                <w:sz w:val="24"/>
              </w:rPr>
              <w:t>б</w:t>
            </w:r>
          </w:p>
        </w:tc>
        <w:tc>
          <w:tcPr>
            <w:tcW w:w="756" w:type="dxa"/>
            <w:gridSpan w:val="3"/>
          </w:tcPr>
          <w:p w14:paraId="198E4C51" w14:textId="77777777" w:rsidR="00914B21" w:rsidRDefault="00914B21" w:rsidP="00406958">
            <w:pPr>
              <w:pStyle w:val="a7"/>
              <w:ind w:firstLine="0"/>
              <w:jc w:val="center"/>
              <w:rPr>
                <w:sz w:val="24"/>
              </w:rPr>
            </w:pPr>
            <w:r>
              <w:rPr>
                <w:sz w:val="24"/>
              </w:rPr>
              <w:t>0,85</w:t>
            </w:r>
          </w:p>
        </w:tc>
        <w:tc>
          <w:tcPr>
            <w:tcW w:w="954" w:type="dxa"/>
            <w:gridSpan w:val="3"/>
          </w:tcPr>
          <w:p w14:paraId="03127FB8" w14:textId="77777777" w:rsidR="00914B21" w:rsidRDefault="00914B21" w:rsidP="00406958">
            <w:pPr>
              <w:pStyle w:val="a7"/>
              <w:ind w:firstLine="0"/>
              <w:jc w:val="center"/>
              <w:rPr>
                <w:sz w:val="24"/>
              </w:rPr>
            </w:pPr>
            <w:r>
              <w:rPr>
                <w:sz w:val="24"/>
              </w:rPr>
              <w:t>2,15</w:t>
            </w:r>
          </w:p>
          <w:p w14:paraId="77BA6379" w14:textId="77777777" w:rsidR="00914B21" w:rsidRDefault="00914B21" w:rsidP="00406958">
            <w:pPr>
              <w:pStyle w:val="a7"/>
              <w:ind w:firstLine="0"/>
              <w:jc w:val="center"/>
              <w:rPr>
                <w:sz w:val="24"/>
              </w:rPr>
            </w:pPr>
            <w:r>
              <w:rPr>
                <w:sz w:val="24"/>
              </w:rPr>
              <w:t>1,84</w:t>
            </w:r>
          </w:p>
        </w:tc>
        <w:tc>
          <w:tcPr>
            <w:tcW w:w="941" w:type="dxa"/>
            <w:gridSpan w:val="3"/>
          </w:tcPr>
          <w:p w14:paraId="44870A8D" w14:textId="77777777" w:rsidR="00914B21" w:rsidRDefault="00914B21" w:rsidP="00406958">
            <w:pPr>
              <w:pStyle w:val="a7"/>
              <w:ind w:firstLine="0"/>
              <w:jc w:val="center"/>
              <w:rPr>
                <w:sz w:val="24"/>
              </w:rPr>
            </w:pPr>
            <w:r>
              <w:rPr>
                <w:sz w:val="24"/>
              </w:rPr>
              <w:t>17,90</w:t>
            </w:r>
          </w:p>
          <w:p w14:paraId="0BAC9BDE" w14:textId="77777777" w:rsidR="00914B21" w:rsidRDefault="00914B21" w:rsidP="00406958">
            <w:pPr>
              <w:pStyle w:val="a7"/>
              <w:ind w:firstLine="0"/>
              <w:jc w:val="center"/>
              <w:rPr>
                <w:sz w:val="24"/>
              </w:rPr>
            </w:pPr>
            <w:r>
              <w:rPr>
                <w:sz w:val="24"/>
              </w:rPr>
              <w:t>14,90</w:t>
            </w:r>
          </w:p>
        </w:tc>
        <w:tc>
          <w:tcPr>
            <w:tcW w:w="833" w:type="dxa"/>
            <w:gridSpan w:val="3"/>
          </w:tcPr>
          <w:p w14:paraId="77E4428D" w14:textId="77777777" w:rsidR="00914B21" w:rsidRDefault="00914B21" w:rsidP="00406958">
            <w:pPr>
              <w:pStyle w:val="a7"/>
              <w:ind w:firstLine="0"/>
              <w:jc w:val="center"/>
              <w:rPr>
                <w:sz w:val="24"/>
              </w:rPr>
            </w:pPr>
            <w:r>
              <w:rPr>
                <w:sz w:val="24"/>
              </w:rPr>
              <w:t>51,40</w:t>
            </w:r>
          </w:p>
          <w:p w14:paraId="0ADA1030" w14:textId="77777777" w:rsidR="00914B21" w:rsidRDefault="00914B21" w:rsidP="00406958">
            <w:pPr>
              <w:pStyle w:val="a7"/>
              <w:ind w:firstLine="0"/>
              <w:jc w:val="center"/>
              <w:rPr>
                <w:sz w:val="24"/>
              </w:rPr>
            </w:pPr>
            <w:r>
              <w:rPr>
                <w:sz w:val="24"/>
              </w:rPr>
              <w:t>40,85</w:t>
            </w:r>
          </w:p>
        </w:tc>
        <w:tc>
          <w:tcPr>
            <w:tcW w:w="826" w:type="dxa"/>
            <w:gridSpan w:val="3"/>
          </w:tcPr>
          <w:p w14:paraId="6AABC9BE" w14:textId="77777777" w:rsidR="00914B21" w:rsidRDefault="00914B21" w:rsidP="00406958">
            <w:pPr>
              <w:pStyle w:val="a7"/>
              <w:ind w:firstLine="0"/>
              <w:jc w:val="center"/>
              <w:rPr>
                <w:sz w:val="24"/>
              </w:rPr>
            </w:pPr>
            <w:r>
              <w:rPr>
                <w:sz w:val="24"/>
              </w:rPr>
              <w:t>15,90</w:t>
            </w:r>
          </w:p>
          <w:p w14:paraId="5B6762BA" w14:textId="77777777" w:rsidR="00914B21" w:rsidRDefault="00914B21" w:rsidP="00406958">
            <w:pPr>
              <w:pStyle w:val="a7"/>
              <w:ind w:firstLine="0"/>
              <w:jc w:val="center"/>
              <w:rPr>
                <w:sz w:val="24"/>
              </w:rPr>
            </w:pPr>
            <w:r>
              <w:rPr>
                <w:sz w:val="24"/>
              </w:rPr>
              <w:t>10,65</w:t>
            </w:r>
          </w:p>
        </w:tc>
        <w:tc>
          <w:tcPr>
            <w:tcW w:w="1055" w:type="dxa"/>
            <w:gridSpan w:val="3"/>
          </w:tcPr>
          <w:p w14:paraId="28435835" w14:textId="77777777" w:rsidR="00914B21" w:rsidRDefault="00914B21" w:rsidP="00406958">
            <w:pPr>
              <w:pStyle w:val="a7"/>
              <w:ind w:firstLine="0"/>
              <w:jc w:val="center"/>
              <w:rPr>
                <w:sz w:val="24"/>
              </w:rPr>
            </w:pPr>
            <w:r>
              <w:rPr>
                <w:sz w:val="24"/>
              </w:rPr>
              <w:t>9,50</w:t>
            </w:r>
          </w:p>
        </w:tc>
        <w:tc>
          <w:tcPr>
            <w:tcW w:w="958" w:type="dxa"/>
            <w:gridSpan w:val="3"/>
          </w:tcPr>
          <w:p w14:paraId="3A9BAC8A" w14:textId="77777777" w:rsidR="00914B21" w:rsidRDefault="00914B21" w:rsidP="00406958">
            <w:pPr>
              <w:pStyle w:val="a7"/>
              <w:ind w:firstLine="0"/>
              <w:jc w:val="center"/>
              <w:rPr>
                <w:sz w:val="24"/>
              </w:rPr>
            </w:pPr>
            <w:r>
              <w:rPr>
                <w:sz w:val="24"/>
              </w:rPr>
              <w:t>2,30</w:t>
            </w:r>
          </w:p>
        </w:tc>
        <w:tc>
          <w:tcPr>
            <w:tcW w:w="1706" w:type="dxa"/>
            <w:gridSpan w:val="2"/>
          </w:tcPr>
          <w:p w14:paraId="01370852" w14:textId="77777777" w:rsidR="00914B21" w:rsidRDefault="00914B21" w:rsidP="00406958">
            <w:pPr>
              <w:pStyle w:val="a7"/>
              <w:ind w:firstLine="0"/>
              <w:jc w:val="center"/>
              <w:rPr>
                <w:sz w:val="24"/>
              </w:rPr>
            </w:pPr>
            <w:r>
              <w:rPr>
                <w:sz w:val="24"/>
              </w:rPr>
              <w:t>68,24</w:t>
            </w:r>
          </w:p>
        </w:tc>
      </w:tr>
      <w:tr w:rsidR="00914B21" w14:paraId="7206718B" w14:textId="77777777" w:rsidTr="006D0100">
        <w:trPr>
          <w:gridAfter w:val="1"/>
          <w:wAfter w:w="308" w:type="dxa"/>
        </w:trPr>
        <w:tc>
          <w:tcPr>
            <w:tcW w:w="698" w:type="dxa"/>
            <w:gridSpan w:val="2"/>
          </w:tcPr>
          <w:p w14:paraId="37B07E0A" w14:textId="77777777" w:rsidR="00914B21" w:rsidRDefault="00914B21" w:rsidP="00406958">
            <w:pPr>
              <w:pStyle w:val="a7"/>
              <w:ind w:firstLine="0"/>
              <w:jc w:val="center"/>
              <w:rPr>
                <w:sz w:val="24"/>
              </w:rPr>
            </w:pPr>
            <w:r>
              <w:rPr>
                <w:sz w:val="24"/>
                <w:lang w:val="en-US"/>
              </w:rPr>
              <w:t>-“-</w:t>
            </w:r>
          </w:p>
        </w:tc>
        <w:tc>
          <w:tcPr>
            <w:tcW w:w="2587" w:type="dxa"/>
            <w:gridSpan w:val="3"/>
          </w:tcPr>
          <w:p w14:paraId="08E00EB1" w14:textId="77777777" w:rsidR="00914B21" w:rsidRDefault="00914B21" w:rsidP="00406958">
            <w:pPr>
              <w:pStyle w:val="a7"/>
              <w:ind w:firstLine="0"/>
              <w:jc w:val="center"/>
              <w:rPr>
                <w:sz w:val="24"/>
              </w:rPr>
            </w:pPr>
            <w:r>
              <w:rPr>
                <w:sz w:val="24"/>
              </w:rPr>
              <w:t>Грицик В.О. 1973</w:t>
            </w:r>
          </w:p>
        </w:tc>
        <w:tc>
          <w:tcPr>
            <w:tcW w:w="2801" w:type="dxa"/>
            <w:gridSpan w:val="2"/>
          </w:tcPr>
          <w:p w14:paraId="16A0539A" w14:textId="77777777" w:rsidR="00914B21" w:rsidRDefault="00914B21" w:rsidP="00406958">
            <w:pPr>
              <w:pStyle w:val="a7"/>
              <w:ind w:firstLine="0"/>
              <w:jc w:val="center"/>
              <w:rPr>
                <w:sz w:val="24"/>
              </w:rPr>
            </w:pPr>
            <w:r>
              <w:rPr>
                <w:sz w:val="24"/>
                <w:lang w:val="en-US"/>
              </w:rPr>
              <w:t>-“-</w:t>
            </w:r>
          </w:p>
        </w:tc>
        <w:tc>
          <w:tcPr>
            <w:tcW w:w="592" w:type="dxa"/>
            <w:gridSpan w:val="3"/>
          </w:tcPr>
          <w:p w14:paraId="1FB3F05F" w14:textId="77777777" w:rsidR="00914B21" w:rsidRDefault="00914B21" w:rsidP="00406958">
            <w:pPr>
              <w:pStyle w:val="a7"/>
              <w:ind w:firstLine="0"/>
              <w:jc w:val="center"/>
              <w:rPr>
                <w:sz w:val="24"/>
              </w:rPr>
            </w:pPr>
            <w:r>
              <w:rPr>
                <w:sz w:val="24"/>
              </w:rPr>
              <w:t>а</w:t>
            </w:r>
          </w:p>
          <w:p w14:paraId="5519338B" w14:textId="77777777" w:rsidR="00914B21" w:rsidRDefault="00914B21" w:rsidP="00406958">
            <w:pPr>
              <w:pStyle w:val="a7"/>
              <w:ind w:firstLine="0"/>
              <w:jc w:val="center"/>
              <w:rPr>
                <w:sz w:val="24"/>
              </w:rPr>
            </w:pPr>
            <w:r>
              <w:rPr>
                <w:sz w:val="24"/>
              </w:rPr>
              <w:t>б</w:t>
            </w:r>
          </w:p>
        </w:tc>
        <w:tc>
          <w:tcPr>
            <w:tcW w:w="834" w:type="dxa"/>
            <w:gridSpan w:val="4"/>
          </w:tcPr>
          <w:p w14:paraId="42DB3CD4" w14:textId="77777777" w:rsidR="00914B21" w:rsidRDefault="00914B21" w:rsidP="00406958">
            <w:pPr>
              <w:pStyle w:val="a7"/>
              <w:ind w:firstLine="0"/>
              <w:jc w:val="center"/>
              <w:rPr>
                <w:sz w:val="24"/>
              </w:rPr>
            </w:pPr>
            <w:r>
              <w:rPr>
                <w:sz w:val="24"/>
              </w:rPr>
              <w:t>7,30</w:t>
            </w:r>
          </w:p>
        </w:tc>
        <w:tc>
          <w:tcPr>
            <w:tcW w:w="950" w:type="dxa"/>
            <w:gridSpan w:val="3"/>
          </w:tcPr>
          <w:p w14:paraId="6FB968FB" w14:textId="77777777" w:rsidR="00914B21" w:rsidRDefault="00914B21" w:rsidP="00406958">
            <w:pPr>
              <w:pStyle w:val="a7"/>
              <w:ind w:firstLine="0"/>
              <w:jc w:val="center"/>
              <w:rPr>
                <w:sz w:val="24"/>
              </w:rPr>
            </w:pPr>
            <w:r>
              <w:rPr>
                <w:sz w:val="24"/>
              </w:rPr>
              <w:t>7,30</w:t>
            </w:r>
          </w:p>
          <w:p w14:paraId="36FD4877" w14:textId="77777777" w:rsidR="00914B21" w:rsidRDefault="00914B21" w:rsidP="00406958">
            <w:pPr>
              <w:pStyle w:val="a7"/>
              <w:ind w:firstLine="0"/>
              <w:jc w:val="center"/>
              <w:rPr>
                <w:sz w:val="24"/>
              </w:rPr>
            </w:pPr>
            <w:r>
              <w:rPr>
                <w:sz w:val="24"/>
              </w:rPr>
              <w:t>2,75</w:t>
            </w:r>
          </w:p>
        </w:tc>
        <w:tc>
          <w:tcPr>
            <w:tcW w:w="837" w:type="dxa"/>
            <w:gridSpan w:val="2"/>
          </w:tcPr>
          <w:p w14:paraId="2DD1CAA2" w14:textId="77777777" w:rsidR="00914B21" w:rsidRDefault="00914B21" w:rsidP="00406958">
            <w:pPr>
              <w:pStyle w:val="a7"/>
              <w:ind w:firstLine="0"/>
              <w:jc w:val="center"/>
              <w:rPr>
                <w:sz w:val="24"/>
              </w:rPr>
            </w:pPr>
            <w:r>
              <w:rPr>
                <w:sz w:val="24"/>
              </w:rPr>
              <w:t>30,75</w:t>
            </w:r>
          </w:p>
          <w:p w14:paraId="645774AD" w14:textId="77777777" w:rsidR="00914B21" w:rsidRDefault="00914B21" w:rsidP="00406958">
            <w:pPr>
              <w:pStyle w:val="a7"/>
              <w:ind w:firstLine="0"/>
              <w:jc w:val="center"/>
              <w:rPr>
                <w:sz w:val="24"/>
              </w:rPr>
            </w:pPr>
            <w:r>
              <w:rPr>
                <w:sz w:val="24"/>
              </w:rPr>
              <w:t>24,55</w:t>
            </w:r>
          </w:p>
        </w:tc>
        <w:tc>
          <w:tcPr>
            <w:tcW w:w="837" w:type="dxa"/>
            <w:gridSpan w:val="3"/>
          </w:tcPr>
          <w:p w14:paraId="0A240A29" w14:textId="77777777" w:rsidR="00914B21" w:rsidRDefault="00914B21" w:rsidP="00406958">
            <w:pPr>
              <w:pStyle w:val="a7"/>
              <w:ind w:firstLine="0"/>
              <w:jc w:val="center"/>
              <w:rPr>
                <w:sz w:val="24"/>
              </w:rPr>
            </w:pPr>
            <w:r>
              <w:rPr>
                <w:sz w:val="24"/>
              </w:rPr>
              <w:t>34,15</w:t>
            </w:r>
          </w:p>
          <w:p w14:paraId="23A67D4B" w14:textId="77777777" w:rsidR="00914B21" w:rsidRDefault="00914B21" w:rsidP="00406958">
            <w:pPr>
              <w:pStyle w:val="a7"/>
              <w:ind w:firstLine="0"/>
              <w:jc w:val="center"/>
              <w:rPr>
                <w:sz w:val="24"/>
              </w:rPr>
            </w:pPr>
            <w:r>
              <w:rPr>
                <w:sz w:val="24"/>
              </w:rPr>
              <w:t>29,70</w:t>
            </w:r>
          </w:p>
        </w:tc>
        <w:tc>
          <w:tcPr>
            <w:tcW w:w="837" w:type="dxa"/>
            <w:gridSpan w:val="3"/>
          </w:tcPr>
          <w:p w14:paraId="45217B24" w14:textId="77777777" w:rsidR="00914B21" w:rsidRDefault="00914B21" w:rsidP="00406958">
            <w:pPr>
              <w:pStyle w:val="a7"/>
              <w:ind w:firstLine="0"/>
              <w:jc w:val="center"/>
              <w:rPr>
                <w:sz w:val="24"/>
              </w:rPr>
            </w:pPr>
            <w:r>
              <w:rPr>
                <w:sz w:val="24"/>
              </w:rPr>
              <w:t>13,60</w:t>
            </w:r>
          </w:p>
          <w:p w14:paraId="307DE633" w14:textId="77777777" w:rsidR="00914B21" w:rsidRDefault="00914B21" w:rsidP="00406958">
            <w:pPr>
              <w:pStyle w:val="a7"/>
              <w:ind w:firstLine="0"/>
              <w:jc w:val="center"/>
              <w:rPr>
                <w:sz w:val="24"/>
              </w:rPr>
            </w:pPr>
            <w:r>
              <w:rPr>
                <w:sz w:val="24"/>
              </w:rPr>
              <w:t>9,80</w:t>
            </w:r>
          </w:p>
        </w:tc>
        <w:tc>
          <w:tcPr>
            <w:tcW w:w="1066" w:type="dxa"/>
            <w:gridSpan w:val="3"/>
          </w:tcPr>
          <w:p w14:paraId="68F50F5C" w14:textId="77777777" w:rsidR="00914B21" w:rsidRDefault="00914B21" w:rsidP="00406958">
            <w:pPr>
              <w:pStyle w:val="a7"/>
              <w:ind w:firstLine="0"/>
              <w:jc w:val="center"/>
              <w:rPr>
                <w:sz w:val="24"/>
              </w:rPr>
            </w:pPr>
            <w:r>
              <w:rPr>
                <w:sz w:val="24"/>
              </w:rPr>
              <w:t>6,75</w:t>
            </w:r>
          </w:p>
        </w:tc>
        <w:tc>
          <w:tcPr>
            <w:tcW w:w="950" w:type="dxa"/>
            <w:gridSpan w:val="3"/>
          </w:tcPr>
          <w:p w14:paraId="1C5B3EA6" w14:textId="77777777" w:rsidR="00914B21" w:rsidRDefault="00914B21" w:rsidP="00406958">
            <w:pPr>
              <w:pStyle w:val="a7"/>
              <w:ind w:firstLine="0"/>
              <w:jc w:val="center"/>
              <w:rPr>
                <w:sz w:val="24"/>
              </w:rPr>
            </w:pPr>
            <w:r>
              <w:rPr>
                <w:sz w:val="24"/>
              </w:rPr>
              <w:t>0,15</w:t>
            </w:r>
          </w:p>
        </w:tc>
        <w:tc>
          <w:tcPr>
            <w:tcW w:w="1571" w:type="dxa"/>
            <w:gridSpan w:val="3"/>
          </w:tcPr>
          <w:p w14:paraId="737F344D" w14:textId="77777777" w:rsidR="00914B21" w:rsidRDefault="00914B21" w:rsidP="00406958">
            <w:pPr>
              <w:pStyle w:val="a7"/>
              <w:ind w:firstLine="0"/>
              <w:jc w:val="center"/>
              <w:rPr>
                <w:sz w:val="24"/>
              </w:rPr>
            </w:pPr>
            <w:r>
              <w:rPr>
                <w:sz w:val="24"/>
              </w:rPr>
              <w:t>66,30</w:t>
            </w:r>
          </w:p>
        </w:tc>
      </w:tr>
    </w:tbl>
    <w:p w14:paraId="7C3EE032" w14:textId="77777777" w:rsidR="00914B21" w:rsidRDefault="00914B21" w:rsidP="00914B21">
      <w:pPr>
        <w:pStyle w:val="a7"/>
        <w:ind w:firstLine="0"/>
        <w:jc w:val="center"/>
        <w:rPr>
          <w:sz w:val="22"/>
        </w:rPr>
      </w:pPr>
      <w:r>
        <w:rPr>
          <w:sz w:val="22"/>
        </w:rPr>
        <w:t xml:space="preserve">Басейн р. </w:t>
      </w:r>
      <w:proofErr w:type="spellStart"/>
      <w:r>
        <w:rPr>
          <w:sz w:val="22"/>
        </w:rPr>
        <w:t>Жван</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640"/>
        <w:gridCol w:w="2880"/>
        <w:gridCol w:w="600"/>
        <w:gridCol w:w="840"/>
        <w:gridCol w:w="960"/>
        <w:gridCol w:w="840"/>
        <w:gridCol w:w="840"/>
        <w:gridCol w:w="840"/>
        <w:gridCol w:w="1080"/>
        <w:gridCol w:w="960"/>
        <w:gridCol w:w="1560"/>
      </w:tblGrid>
      <w:tr w:rsidR="00914B21" w14:paraId="1FAA2188" w14:textId="77777777" w:rsidTr="00406958">
        <w:trPr>
          <w:cantSplit/>
        </w:trPr>
        <w:tc>
          <w:tcPr>
            <w:tcW w:w="708" w:type="dxa"/>
            <w:vMerge w:val="restart"/>
            <w:textDirection w:val="btLr"/>
          </w:tcPr>
          <w:p w14:paraId="132BE45D" w14:textId="77777777" w:rsidR="00914B21" w:rsidRDefault="00914B21" w:rsidP="00406958">
            <w:pPr>
              <w:pStyle w:val="a7"/>
              <w:ind w:left="113" w:right="113" w:firstLine="0"/>
              <w:jc w:val="center"/>
              <w:rPr>
                <w:sz w:val="24"/>
              </w:rPr>
            </w:pPr>
            <w:r>
              <w:rPr>
                <w:sz w:val="24"/>
              </w:rPr>
              <w:t xml:space="preserve">№ на рисунку </w:t>
            </w:r>
          </w:p>
        </w:tc>
        <w:tc>
          <w:tcPr>
            <w:tcW w:w="2640" w:type="dxa"/>
            <w:vMerge w:val="restart"/>
          </w:tcPr>
          <w:p w14:paraId="15E4838D" w14:textId="77777777" w:rsidR="00914B21" w:rsidRDefault="00914B21" w:rsidP="00406958">
            <w:pPr>
              <w:pStyle w:val="a7"/>
              <w:ind w:firstLine="0"/>
              <w:jc w:val="center"/>
              <w:rPr>
                <w:sz w:val="24"/>
              </w:rPr>
            </w:pPr>
            <w:r>
              <w:rPr>
                <w:sz w:val="24"/>
              </w:rPr>
              <w:t>№ і місце відбору проби</w:t>
            </w:r>
          </w:p>
        </w:tc>
        <w:tc>
          <w:tcPr>
            <w:tcW w:w="2880" w:type="dxa"/>
            <w:vMerge w:val="restart"/>
          </w:tcPr>
          <w:p w14:paraId="7A9781CD" w14:textId="77777777" w:rsidR="00914B21" w:rsidRDefault="00914B21" w:rsidP="00406958">
            <w:pPr>
              <w:pStyle w:val="a7"/>
              <w:ind w:firstLine="0"/>
              <w:jc w:val="center"/>
              <w:rPr>
                <w:sz w:val="24"/>
              </w:rPr>
            </w:pPr>
            <w:r>
              <w:rPr>
                <w:sz w:val="24"/>
              </w:rPr>
              <w:t>Адміністративна область, район</w:t>
            </w:r>
          </w:p>
        </w:tc>
        <w:tc>
          <w:tcPr>
            <w:tcW w:w="600" w:type="dxa"/>
            <w:vMerge w:val="restart"/>
          </w:tcPr>
          <w:p w14:paraId="215B7D8D" w14:textId="77777777" w:rsidR="00914B21" w:rsidRDefault="00914B21" w:rsidP="00406958">
            <w:pPr>
              <w:pStyle w:val="a7"/>
              <w:ind w:firstLine="0"/>
              <w:jc w:val="center"/>
              <w:rPr>
                <w:sz w:val="24"/>
              </w:rPr>
            </w:pPr>
          </w:p>
          <w:p w14:paraId="4DEC493D" w14:textId="77777777" w:rsidR="00914B21" w:rsidRDefault="00914B21" w:rsidP="00406958">
            <w:pPr>
              <w:pStyle w:val="a7"/>
              <w:ind w:firstLine="0"/>
              <w:jc w:val="center"/>
              <w:rPr>
                <w:sz w:val="24"/>
                <w:lang w:val="en-US"/>
              </w:rPr>
            </w:pPr>
            <w:r>
              <w:rPr>
                <w:sz w:val="24"/>
              </w:rPr>
              <w:t>а</w:t>
            </w:r>
          </w:p>
          <w:p w14:paraId="7CC279C8" w14:textId="77777777" w:rsidR="00914B21" w:rsidRDefault="00914B21" w:rsidP="00406958">
            <w:pPr>
              <w:pStyle w:val="a7"/>
              <w:ind w:firstLine="0"/>
              <w:jc w:val="center"/>
              <w:rPr>
                <w:sz w:val="24"/>
              </w:rPr>
            </w:pPr>
            <w:r>
              <w:rPr>
                <w:sz w:val="24"/>
              </w:rPr>
              <w:t>б</w:t>
            </w:r>
          </w:p>
        </w:tc>
        <w:tc>
          <w:tcPr>
            <w:tcW w:w="6360" w:type="dxa"/>
            <w:gridSpan w:val="7"/>
          </w:tcPr>
          <w:p w14:paraId="4BC6D894" w14:textId="77777777" w:rsidR="00914B21" w:rsidRDefault="00914B21" w:rsidP="00406958">
            <w:pPr>
              <w:pStyle w:val="a7"/>
              <w:ind w:firstLine="0"/>
              <w:jc w:val="center"/>
              <w:rPr>
                <w:sz w:val="24"/>
              </w:rPr>
            </w:pPr>
            <w:r>
              <w:rPr>
                <w:sz w:val="24"/>
              </w:rPr>
              <w:t>Розмір (в мм), вихід в %</w:t>
            </w:r>
          </w:p>
        </w:tc>
        <w:tc>
          <w:tcPr>
            <w:tcW w:w="1560" w:type="dxa"/>
            <w:vMerge w:val="restart"/>
          </w:tcPr>
          <w:p w14:paraId="266F8766" w14:textId="77777777" w:rsidR="00914B21" w:rsidRDefault="00914B21" w:rsidP="00406958">
            <w:pPr>
              <w:pStyle w:val="a7"/>
              <w:ind w:firstLine="0"/>
              <w:jc w:val="center"/>
              <w:rPr>
                <w:sz w:val="24"/>
              </w:rPr>
            </w:pPr>
            <w:r>
              <w:rPr>
                <w:sz w:val="24"/>
              </w:rPr>
              <w:t xml:space="preserve">Вихід </w:t>
            </w:r>
            <w:proofErr w:type="spellStart"/>
            <w:r>
              <w:rPr>
                <w:sz w:val="24"/>
              </w:rPr>
              <w:t>зе-рнистого</w:t>
            </w:r>
            <w:proofErr w:type="spellEnd"/>
            <w:r>
              <w:rPr>
                <w:sz w:val="24"/>
              </w:rPr>
              <w:t xml:space="preserve"> глауконіту, %</w:t>
            </w:r>
          </w:p>
        </w:tc>
      </w:tr>
      <w:tr w:rsidR="00914B21" w14:paraId="6AE3FAE7" w14:textId="77777777" w:rsidTr="00406958">
        <w:trPr>
          <w:cantSplit/>
          <w:trHeight w:val="799"/>
        </w:trPr>
        <w:tc>
          <w:tcPr>
            <w:tcW w:w="708" w:type="dxa"/>
            <w:vMerge/>
          </w:tcPr>
          <w:p w14:paraId="5CD53133" w14:textId="77777777" w:rsidR="00914B21" w:rsidRDefault="00914B21" w:rsidP="00406958">
            <w:pPr>
              <w:pStyle w:val="a7"/>
              <w:ind w:firstLine="0"/>
              <w:jc w:val="center"/>
              <w:rPr>
                <w:sz w:val="24"/>
              </w:rPr>
            </w:pPr>
          </w:p>
        </w:tc>
        <w:tc>
          <w:tcPr>
            <w:tcW w:w="2640" w:type="dxa"/>
            <w:vMerge/>
          </w:tcPr>
          <w:p w14:paraId="79CD66B6" w14:textId="77777777" w:rsidR="00914B21" w:rsidRDefault="00914B21" w:rsidP="00406958">
            <w:pPr>
              <w:pStyle w:val="a7"/>
              <w:ind w:firstLine="0"/>
              <w:jc w:val="center"/>
              <w:rPr>
                <w:sz w:val="24"/>
              </w:rPr>
            </w:pPr>
          </w:p>
        </w:tc>
        <w:tc>
          <w:tcPr>
            <w:tcW w:w="2880" w:type="dxa"/>
            <w:vMerge/>
          </w:tcPr>
          <w:p w14:paraId="57EA579D" w14:textId="77777777" w:rsidR="00914B21" w:rsidRDefault="00914B21" w:rsidP="00406958">
            <w:pPr>
              <w:pStyle w:val="a7"/>
              <w:ind w:firstLine="0"/>
              <w:jc w:val="center"/>
              <w:rPr>
                <w:sz w:val="24"/>
              </w:rPr>
            </w:pPr>
          </w:p>
        </w:tc>
        <w:tc>
          <w:tcPr>
            <w:tcW w:w="600" w:type="dxa"/>
            <w:vMerge/>
          </w:tcPr>
          <w:p w14:paraId="543019D8" w14:textId="77777777" w:rsidR="00914B21" w:rsidRDefault="00914B21" w:rsidP="00406958">
            <w:pPr>
              <w:pStyle w:val="a7"/>
              <w:ind w:firstLine="0"/>
              <w:jc w:val="center"/>
              <w:rPr>
                <w:sz w:val="24"/>
              </w:rPr>
            </w:pPr>
          </w:p>
        </w:tc>
        <w:tc>
          <w:tcPr>
            <w:tcW w:w="840" w:type="dxa"/>
          </w:tcPr>
          <w:p w14:paraId="545C5E51" w14:textId="77777777" w:rsidR="00914B21" w:rsidRDefault="00914B21" w:rsidP="00406958">
            <w:pPr>
              <w:pStyle w:val="a7"/>
              <w:ind w:firstLine="0"/>
              <w:jc w:val="center"/>
              <w:rPr>
                <w:sz w:val="24"/>
              </w:rPr>
            </w:pPr>
            <w:r>
              <w:rPr>
                <w:sz w:val="24"/>
                <w:lang w:val="en-US"/>
              </w:rPr>
              <w:t>&gt;0</w:t>
            </w:r>
            <w:r>
              <w:rPr>
                <w:sz w:val="24"/>
              </w:rPr>
              <w:t>,4</w:t>
            </w:r>
          </w:p>
        </w:tc>
        <w:tc>
          <w:tcPr>
            <w:tcW w:w="960" w:type="dxa"/>
          </w:tcPr>
          <w:p w14:paraId="769B2403" w14:textId="77777777" w:rsidR="00914B21" w:rsidRDefault="00914B21" w:rsidP="00406958">
            <w:pPr>
              <w:pStyle w:val="a7"/>
              <w:ind w:firstLine="0"/>
              <w:jc w:val="center"/>
              <w:rPr>
                <w:sz w:val="24"/>
              </w:rPr>
            </w:pPr>
            <w:r>
              <w:rPr>
                <w:sz w:val="24"/>
              </w:rPr>
              <w:t>0,4-0,3</w:t>
            </w:r>
          </w:p>
        </w:tc>
        <w:tc>
          <w:tcPr>
            <w:tcW w:w="840" w:type="dxa"/>
          </w:tcPr>
          <w:p w14:paraId="38C17815" w14:textId="77777777" w:rsidR="00914B21" w:rsidRDefault="00914B21" w:rsidP="00406958">
            <w:pPr>
              <w:pStyle w:val="a7"/>
              <w:ind w:firstLine="0"/>
              <w:jc w:val="center"/>
              <w:rPr>
                <w:sz w:val="24"/>
              </w:rPr>
            </w:pPr>
            <w:r>
              <w:rPr>
                <w:sz w:val="24"/>
              </w:rPr>
              <w:t>0,3-0,2</w:t>
            </w:r>
          </w:p>
        </w:tc>
        <w:tc>
          <w:tcPr>
            <w:tcW w:w="840" w:type="dxa"/>
          </w:tcPr>
          <w:p w14:paraId="7128942B" w14:textId="77777777" w:rsidR="00914B21" w:rsidRDefault="00914B21" w:rsidP="00406958">
            <w:pPr>
              <w:pStyle w:val="a7"/>
              <w:ind w:firstLine="0"/>
              <w:jc w:val="center"/>
              <w:rPr>
                <w:sz w:val="24"/>
              </w:rPr>
            </w:pPr>
            <w:r>
              <w:rPr>
                <w:sz w:val="24"/>
              </w:rPr>
              <w:t>0,2</w:t>
            </w:r>
          </w:p>
          <w:p w14:paraId="3CC92DF5" w14:textId="77777777" w:rsidR="00914B21" w:rsidRDefault="00914B21" w:rsidP="00406958">
            <w:pPr>
              <w:pStyle w:val="a7"/>
              <w:ind w:firstLine="0"/>
              <w:jc w:val="center"/>
              <w:rPr>
                <w:sz w:val="24"/>
              </w:rPr>
            </w:pPr>
            <w:r>
              <w:rPr>
                <w:sz w:val="24"/>
              </w:rPr>
              <w:t>0,1</w:t>
            </w:r>
          </w:p>
        </w:tc>
        <w:tc>
          <w:tcPr>
            <w:tcW w:w="840" w:type="dxa"/>
          </w:tcPr>
          <w:p w14:paraId="0CF4DF0F" w14:textId="77777777" w:rsidR="00914B21" w:rsidRDefault="00914B21" w:rsidP="00406958">
            <w:pPr>
              <w:pStyle w:val="a7"/>
              <w:ind w:firstLine="0"/>
              <w:jc w:val="center"/>
              <w:rPr>
                <w:sz w:val="24"/>
              </w:rPr>
            </w:pPr>
            <w:r>
              <w:rPr>
                <w:sz w:val="24"/>
              </w:rPr>
              <w:t>0,1-0,01</w:t>
            </w:r>
          </w:p>
        </w:tc>
        <w:tc>
          <w:tcPr>
            <w:tcW w:w="1080" w:type="dxa"/>
          </w:tcPr>
          <w:p w14:paraId="291DE7C4" w14:textId="77777777" w:rsidR="00914B21" w:rsidRDefault="00914B21" w:rsidP="00406958">
            <w:pPr>
              <w:pStyle w:val="a7"/>
              <w:ind w:firstLine="0"/>
              <w:jc w:val="center"/>
              <w:rPr>
                <w:sz w:val="24"/>
              </w:rPr>
            </w:pPr>
            <w:r>
              <w:rPr>
                <w:sz w:val="24"/>
              </w:rPr>
              <w:t>0,01-0,001</w:t>
            </w:r>
          </w:p>
        </w:tc>
        <w:tc>
          <w:tcPr>
            <w:tcW w:w="960" w:type="dxa"/>
          </w:tcPr>
          <w:p w14:paraId="7B510F35" w14:textId="77777777" w:rsidR="00914B21" w:rsidRDefault="00914B21" w:rsidP="00406958">
            <w:pPr>
              <w:pStyle w:val="a7"/>
              <w:ind w:firstLine="0"/>
              <w:jc w:val="center"/>
              <w:rPr>
                <w:sz w:val="24"/>
              </w:rPr>
            </w:pPr>
            <w:r>
              <w:rPr>
                <w:sz w:val="24"/>
                <w:lang w:val="en-US"/>
              </w:rPr>
              <w:t>&lt;0</w:t>
            </w:r>
            <w:r>
              <w:rPr>
                <w:sz w:val="24"/>
              </w:rPr>
              <w:t>,001</w:t>
            </w:r>
          </w:p>
        </w:tc>
        <w:tc>
          <w:tcPr>
            <w:tcW w:w="1560" w:type="dxa"/>
            <w:vMerge/>
          </w:tcPr>
          <w:p w14:paraId="6FC16F9E" w14:textId="77777777" w:rsidR="00914B21" w:rsidRDefault="00914B21" w:rsidP="00406958">
            <w:pPr>
              <w:pStyle w:val="a7"/>
              <w:ind w:firstLine="0"/>
              <w:jc w:val="center"/>
              <w:rPr>
                <w:sz w:val="24"/>
              </w:rPr>
            </w:pPr>
          </w:p>
        </w:tc>
      </w:tr>
      <w:tr w:rsidR="00914B21" w14:paraId="37A908F6" w14:textId="77777777" w:rsidTr="00406958">
        <w:trPr>
          <w:cantSplit/>
        </w:trPr>
        <w:tc>
          <w:tcPr>
            <w:tcW w:w="14748" w:type="dxa"/>
            <w:gridSpan w:val="12"/>
          </w:tcPr>
          <w:p w14:paraId="471D6F85" w14:textId="77777777" w:rsidR="00914B21" w:rsidRPr="003026B2" w:rsidRDefault="00914B21" w:rsidP="00406958">
            <w:pPr>
              <w:pStyle w:val="a7"/>
              <w:ind w:firstLine="0"/>
              <w:jc w:val="center"/>
              <w:rPr>
                <w:sz w:val="24"/>
                <w:lang w:val="ru-RU"/>
              </w:rPr>
            </w:pPr>
            <w:proofErr w:type="spellStart"/>
            <w:r>
              <w:rPr>
                <w:sz w:val="24"/>
              </w:rPr>
              <w:t>Верхньоальбський</w:t>
            </w:r>
            <w:proofErr w:type="spellEnd"/>
            <w:r>
              <w:rPr>
                <w:sz w:val="24"/>
              </w:rPr>
              <w:t xml:space="preserve"> під</w:t>
            </w:r>
            <w:r w:rsidRPr="003026B2">
              <w:rPr>
                <w:sz w:val="24"/>
                <w:lang w:val="ru-RU"/>
              </w:rPr>
              <w:t>’</w:t>
            </w:r>
            <w:r>
              <w:rPr>
                <w:sz w:val="24"/>
              </w:rPr>
              <w:t>ярус нижньої крейди (К</w:t>
            </w:r>
            <w:r>
              <w:rPr>
                <w:sz w:val="24"/>
                <w:vertAlign w:val="subscript"/>
              </w:rPr>
              <w:t>1</w:t>
            </w:r>
            <w:r>
              <w:rPr>
                <w:sz w:val="24"/>
              </w:rPr>
              <w:t>а</w:t>
            </w:r>
            <w:r>
              <w:rPr>
                <w:sz w:val="24"/>
                <w:lang w:val="en-US"/>
              </w:rPr>
              <w:t>l</w:t>
            </w:r>
            <w:r w:rsidRPr="003026B2">
              <w:rPr>
                <w:sz w:val="24"/>
                <w:lang w:val="ru-RU"/>
              </w:rPr>
              <w:t>)</w:t>
            </w:r>
          </w:p>
          <w:p w14:paraId="4F4C280B" w14:textId="77777777" w:rsidR="00914B21" w:rsidRDefault="00914B21" w:rsidP="00406958">
            <w:pPr>
              <w:pStyle w:val="a7"/>
              <w:ind w:firstLine="0"/>
              <w:jc w:val="center"/>
              <w:rPr>
                <w:sz w:val="24"/>
              </w:rPr>
            </w:pPr>
            <w:r>
              <w:rPr>
                <w:sz w:val="24"/>
              </w:rPr>
              <w:t xml:space="preserve">Басейн р. </w:t>
            </w:r>
            <w:proofErr w:type="spellStart"/>
            <w:r>
              <w:rPr>
                <w:sz w:val="24"/>
              </w:rPr>
              <w:t>Жван</w:t>
            </w:r>
            <w:proofErr w:type="spellEnd"/>
          </w:p>
        </w:tc>
      </w:tr>
      <w:tr w:rsidR="00914B21" w14:paraId="020F5CEB" w14:textId="77777777" w:rsidTr="00406958">
        <w:tc>
          <w:tcPr>
            <w:tcW w:w="708" w:type="dxa"/>
          </w:tcPr>
          <w:p w14:paraId="6AC98C79" w14:textId="77777777" w:rsidR="00914B21" w:rsidRDefault="00914B21" w:rsidP="00406958">
            <w:pPr>
              <w:pStyle w:val="a7"/>
              <w:ind w:firstLine="0"/>
              <w:jc w:val="center"/>
              <w:rPr>
                <w:sz w:val="24"/>
              </w:rPr>
            </w:pPr>
            <w:r>
              <w:rPr>
                <w:sz w:val="24"/>
              </w:rPr>
              <w:t>19</w:t>
            </w:r>
          </w:p>
        </w:tc>
        <w:tc>
          <w:tcPr>
            <w:tcW w:w="2640" w:type="dxa"/>
          </w:tcPr>
          <w:p w14:paraId="511EE642" w14:textId="77777777" w:rsidR="00914B21" w:rsidRDefault="00914B21" w:rsidP="00406958">
            <w:pPr>
              <w:pStyle w:val="a7"/>
              <w:ind w:firstLine="0"/>
              <w:jc w:val="center"/>
              <w:rPr>
                <w:sz w:val="24"/>
              </w:rPr>
            </w:pPr>
            <w:proofErr w:type="spellStart"/>
            <w:r>
              <w:rPr>
                <w:sz w:val="24"/>
              </w:rPr>
              <w:t>Жван</w:t>
            </w:r>
            <w:proofErr w:type="spellEnd"/>
            <w:r>
              <w:rPr>
                <w:sz w:val="24"/>
              </w:rPr>
              <w:t xml:space="preserve"> 345</w:t>
            </w:r>
            <w:r>
              <w:rPr>
                <w:sz w:val="24"/>
                <w:lang w:val="en-US"/>
              </w:rPr>
              <w:t>/177</w:t>
            </w:r>
          </w:p>
        </w:tc>
        <w:tc>
          <w:tcPr>
            <w:tcW w:w="2880" w:type="dxa"/>
          </w:tcPr>
          <w:p w14:paraId="297445D3" w14:textId="77777777" w:rsidR="00914B21" w:rsidRDefault="00914B21" w:rsidP="00406958">
            <w:pPr>
              <w:pStyle w:val="a7"/>
              <w:ind w:firstLine="0"/>
              <w:jc w:val="center"/>
              <w:rPr>
                <w:sz w:val="24"/>
              </w:rPr>
            </w:pPr>
            <w:r>
              <w:rPr>
                <w:sz w:val="24"/>
              </w:rPr>
              <w:t>Вінницька обл. Муро-</w:t>
            </w:r>
            <w:proofErr w:type="spellStart"/>
            <w:r>
              <w:rPr>
                <w:sz w:val="24"/>
              </w:rPr>
              <w:t>вано</w:t>
            </w:r>
            <w:proofErr w:type="spellEnd"/>
            <w:r>
              <w:rPr>
                <w:sz w:val="24"/>
              </w:rPr>
              <w:t>-</w:t>
            </w:r>
            <w:proofErr w:type="spellStart"/>
            <w:r>
              <w:rPr>
                <w:sz w:val="24"/>
              </w:rPr>
              <w:t>Куриловецький</w:t>
            </w:r>
            <w:proofErr w:type="spellEnd"/>
            <w:r>
              <w:rPr>
                <w:sz w:val="24"/>
              </w:rPr>
              <w:t xml:space="preserve"> р-н</w:t>
            </w:r>
          </w:p>
        </w:tc>
        <w:tc>
          <w:tcPr>
            <w:tcW w:w="600" w:type="dxa"/>
          </w:tcPr>
          <w:p w14:paraId="6CA76CF1" w14:textId="77777777" w:rsidR="00914B21" w:rsidRDefault="00914B21" w:rsidP="00406958">
            <w:pPr>
              <w:pStyle w:val="a7"/>
              <w:ind w:firstLine="0"/>
              <w:jc w:val="center"/>
              <w:rPr>
                <w:sz w:val="24"/>
              </w:rPr>
            </w:pPr>
            <w:r>
              <w:rPr>
                <w:sz w:val="24"/>
              </w:rPr>
              <w:t>а</w:t>
            </w:r>
          </w:p>
          <w:p w14:paraId="6E0B49B7" w14:textId="77777777" w:rsidR="00914B21" w:rsidRDefault="00914B21" w:rsidP="00406958">
            <w:pPr>
              <w:pStyle w:val="a7"/>
              <w:ind w:firstLine="0"/>
              <w:jc w:val="center"/>
              <w:rPr>
                <w:sz w:val="24"/>
              </w:rPr>
            </w:pPr>
            <w:r>
              <w:rPr>
                <w:sz w:val="24"/>
              </w:rPr>
              <w:t>б</w:t>
            </w:r>
          </w:p>
        </w:tc>
        <w:tc>
          <w:tcPr>
            <w:tcW w:w="840" w:type="dxa"/>
          </w:tcPr>
          <w:p w14:paraId="4217EE89" w14:textId="77777777" w:rsidR="00914B21" w:rsidRDefault="00914B21" w:rsidP="00406958">
            <w:pPr>
              <w:pStyle w:val="a7"/>
              <w:ind w:firstLine="0"/>
              <w:jc w:val="center"/>
              <w:rPr>
                <w:sz w:val="24"/>
              </w:rPr>
            </w:pPr>
            <w:r>
              <w:rPr>
                <w:sz w:val="24"/>
              </w:rPr>
              <w:t>1,80</w:t>
            </w:r>
          </w:p>
        </w:tc>
        <w:tc>
          <w:tcPr>
            <w:tcW w:w="960" w:type="dxa"/>
          </w:tcPr>
          <w:p w14:paraId="2B26DDC1" w14:textId="77777777" w:rsidR="00914B21" w:rsidRDefault="00914B21" w:rsidP="00406958">
            <w:pPr>
              <w:pStyle w:val="a7"/>
              <w:ind w:firstLine="0"/>
              <w:jc w:val="center"/>
              <w:rPr>
                <w:sz w:val="24"/>
              </w:rPr>
            </w:pPr>
            <w:r>
              <w:rPr>
                <w:sz w:val="24"/>
              </w:rPr>
              <w:t>7,35</w:t>
            </w:r>
          </w:p>
          <w:p w14:paraId="0D1602BE" w14:textId="77777777" w:rsidR="00914B21" w:rsidRDefault="00914B21" w:rsidP="00406958">
            <w:pPr>
              <w:pStyle w:val="a7"/>
              <w:ind w:firstLine="0"/>
              <w:jc w:val="center"/>
              <w:rPr>
                <w:sz w:val="24"/>
              </w:rPr>
            </w:pPr>
            <w:r>
              <w:rPr>
                <w:sz w:val="24"/>
              </w:rPr>
              <w:t>6,10</w:t>
            </w:r>
          </w:p>
        </w:tc>
        <w:tc>
          <w:tcPr>
            <w:tcW w:w="840" w:type="dxa"/>
          </w:tcPr>
          <w:p w14:paraId="2073ED65" w14:textId="77777777" w:rsidR="00914B21" w:rsidRDefault="00914B21" w:rsidP="00406958">
            <w:pPr>
              <w:pStyle w:val="a7"/>
              <w:ind w:firstLine="0"/>
              <w:jc w:val="center"/>
              <w:rPr>
                <w:sz w:val="24"/>
              </w:rPr>
            </w:pPr>
            <w:r>
              <w:rPr>
                <w:sz w:val="24"/>
              </w:rPr>
              <w:t>24,85</w:t>
            </w:r>
          </w:p>
          <w:p w14:paraId="1A670247" w14:textId="77777777" w:rsidR="00914B21" w:rsidRDefault="00914B21" w:rsidP="00406958">
            <w:pPr>
              <w:pStyle w:val="a7"/>
              <w:ind w:firstLine="0"/>
              <w:jc w:val="center"/>
              <w:rPr>
                <w:sz w:val="24"/>
              </w:rPr>
            </w:pPr>
            <w:r>
              <w:rPr>
                <w:sz w:val="24"/>
              </w:rPr>
              <w:t>16,60</w:t>
            </w:r>
          </w:p>
        </w:tc>
        <w:tc>
          <w:tcPr>
            <w:tcW w:w="840" w:type="dxa"/>
          </w:tcPr>
          <w:p w14:paraId="7CCF1550" w14:textId="77777777" w:rsidR="00914B21" w:rsidRDefault="00914B21" w:rsidP="00406958">
            <w:pPr>
              <w:pStyle w:val="a7"/>
              <w:ind w:firstLine="0"/>
              <w:jc w:val="center"/>
              <w:rPr>
                <w:sz w:val="24"/>
              </w:rPr>
            </w:pPr>
            <w:r>
              <w:rPr>
                <w:sz w:val="24"/>
              </w:rPr>
              <w:t>38,75</w:t>
            </w:r>
          </w:p>
          <w:p w14:paraId="2F718EC2" w14:textId="77777777" w:rsidR="00914B21" w:rsidRDefault="00914B21" w:rsidP="00406958">
            <w:pPr>
              <w:pStyle w:val="a7"/>
              <w:ind w:firstLine="0"/>
              <w:jc w:val="center"/>
              <w:rPr>
                <w:sz w:val="24"/>
              </w:rPr>
            </w:pPr>
            <w:r>
              <w:rPr>
                <w:sz w:val="24"/>
              </w:rPr>
              <w:t>24,35</w:t>
            </w:r>
          </w:p>
        </w:tc>
        <w:tc>
          <w:tcPr>
            <w:tcW w:w="840" w:type="dxa"/>
          </w:tcPr>
          <w:p w14:paraId="327E6326" w14:textId="77777777" w:rsidR="00914B21" w:rsidRDefault="00914B21" w:rsidP="00406958">
            <w:pPr>
              <w:pStyle w:val="a7"/>
              <w:ind w:firstLine="0"/>
              <w:jc w:val="center"/>
              <w:rPr>
                <w:sz w:val="24"/>
              </w:rPr>
            </w:pPr>
            <w:r>
              <w:rPr>
                <w:sz w:val="24"/>
              </w:rPr>
              <w:t>16,65</w:t>
            </w:r>
          </w:p>
          <w:p w14:paraId="35AE64E6" w14:textId="77777777" w:rsidR="00914B21" w:rsidRDefault="00914B21" w:rsidP="00406958">
            <w:pPr>
              <w:pStyle w:val="a7"/>
              <w:ind w:firstLine="0"/>
              <w:jc w:val="center"/>
              <w:rPr>
                <w:sz w:val="24"/>
              </w:rPr>
            </w:pPr>
            <w:r>
              <w:rPr>
                <w:sz w:val="24"/>
              </w:rPr>
              <w:t>3,20</w:t>
            </w:r>
          </w:p>
        </w:tc>
        <w:tc>
          <w:tcPr>
            <w:tcW w:w="1080" w:type="dxa"/>
          </w:tcPr>
          <w:p w14:paraId="7E6198F4" w14:textId="77777777" w:rsidR="00914B21" w:rsidRDefault="00914B21" w:rsidP="00406958">
            <w:pPr>
              <w:pStyle w:val="a7"/>
              <w:ind w:firstLine="0"/>
              <w:jc w:val="center"/>
              <w:rPr>
                <w:sz w:val="24"/>
              </w:rPr>
            </w:pPr>
            <w:r>
              <w:rPr>
                <w:sz w:val="24"/>
              </w:rPr>
              <w:t>9,70</w:t>
            </w:r>
          </w:p>
        </w:tc>
        <w:tc>
          <w:tcPr>
            <w:tcW w:w="960" w:type="dxa"/>
          </w:tcPr>
          <w:p w14:paraId="0135BAD6" w14:textId="77777777" w:rsidR="00914B21" w:rsidRDefault="00914B21" w:rsidP="00406958">
            <w:pPr>
              <w:pStyle w:val="a7"/>
              <w:ind w:firstLine="0"/>
              <w:jc w:val="center"/>
              <w:rPr>
                <w:sz w:val="24"/>
              </w:rPr>
            </w:pPr>
            <w:r>
              <w:rPr>
                <w:sz w:val="24"/>
              </w:rPr>
              <w:t>0,90</w:t>
            </w:r>
          </w:p>
        </w:tc>
        <w:tc>
          <w:tcPr>
            <w:tcW w:w="1560" w:type="dxa"/>
          </w:tcPr>
          <w:p w14:paraId="054D5054" w14:textId="77777777" w:rsidR="00914B21" w:rsidRDefault="00914B21" w:rsidP="00406958">
            <w:pPr>
              <w:pStyle w:val="a7"/>
              <w:ind w:firstLine="0"/>
              <w:jc w:val="center"/>
              <w:rPr>
                <w:sz w:val="24"/>
              </w:rPr>
            </w:pPr>
            <w:r>
              <w:rPr>
                <w:sz w:val="24"/>
              </w:rPr>
              <w:t>50,25</w:t>
            </w:r>
          </w:p>
        </w:tc>
      </w:tr>
      <w:tr w:rsidR="00914B21" w14:paraId="1FC80AD0" w14:textId="77777777" w:rsidTr="00406958">
        <w:tc>
          <w:tcPr>
            <w:tcW w:w="708" w:type="dxa"/>
          </w:tcPr>
          <w:p w14:paraId="226C5D67" w14:textId="77777777" w:rsidR="00914B21" w:rsidRDefault="00914B21" w:rsidP="00406958">
            <w:pPr>
              <w:pStyle w:val="a7"/>
              <w:ind w:firstLine="0"/>
              <w:jc w:val="center"/>
              <w:rPr>
                <w:sz w:val="24"/>
              </w:rPr>
            </w:pPr>
            <w:r>
              <w:rPr>
                <w:sz w:val="24"/>
                <w:lang w:val="en-US"/>
              </w:rPr>
              <w:t>-“-</w:t>
            </w:r>
          </w:p>
        </w:tc>
        <w:tc>
          <w:tcPr>
            <w:tcW w:w="2640" w:type="dxa"/>
          </w:tcPr>
          <w:p w14:paraId="3247EB33" w14:textId="77777777" w:rsidR="00914B21" w:rsidRDefault="00914B21" w:rsidP="00406958">
            <w:pPr>
              <w:pStyle w:val="a7"/>
              <w:ind w:firstLine="0"/>
              <w:jc w:val="center"/>
              <w:rPr>
                <w:sz w:val="24"/>
                <w:lang w:val="en-US"/>
              </w:rPr>
            </w:pPr>
            <w:r>
              <w:rPr>
                <w:sz w:val="24"/>
              </w:rPr>
              <w:t xml:space="preserve"> 345</w:t>
            </w:r>
            <w:r>
              <w:rPr>
                <w:sz w:val="24"/>
                <w:lang w:val="en-US"/>
              </w:rPr>
              <w:t>/178</w:t>
            </w:r>
          </w:p>
        </w:tc>
        <w:tc>
          <w:tcPr>
            <w:tcW w:w="2880" w:type="dxa"/>
          </w:tcPr>
          <w:p w14:paraId="0C16D414" w14:textId="77777777" w:rsidR="00914B21" w:rsidRDefault="00914B21" w:rsidP="00406958">
            <w:pPr>
              <w:pStyle w:val="a7"/>
              <w:ind w:firstLine="0"/>
              <w:jc w:val="center"/>
              <w:rPr>
                <w:sz w:val="24"/>
              </w:rPr>
            </w:pPr>
            <w:r>
              <w:rPr>
                <w:sz w:val="24"/>
              </w:rPr>
              <w:t>-</w:t>
            </w:r>
            <w:r>
              <w:rPr>
                <w:sz w:val="24"/>
                <w:lang w:val="en-US"/>
              </w:rPr>
              <w:t>“-</w:t>
            </w:r>
          </w:p>
        </w:tc>
        <w:tc>
          <w:tcPr>
            <w:tcW w:w="600" w:type="dxa"/>
          </w:tcPr>
          <w:p w14:paraId="62D2C0DB" w14:textId="77777777" w:rsidR="00914B21" w:rsidRDefault="00914B21" w:rsidP="00406958">
            <w:pPr>
              <w:pStyle w:val="a7"/>
              <w:ind w:firstLine="0"/>
              <w:jc w:val="center"/>
              <w:rPr>
                <w:sz w:val="24"/>
              </w:rPr>
            </w:pPr>
            <w:r>
              <w:rPr>
                <w:sz w:val="24"/>
              </w:rPr>
              <w:t>а</w:t>
            </w:r>
          </w:p>
          <w:p w14:paraId="4A3D773C" w14:textId="77777777" w:rsidR="00914B21" w:rsidRDefault="00914B21" w:rsidP="00406958">
            <w:pPr>
              <w:pStyle w:val="a7"/>
              <w:ind w:firstLine="0"/>
              <w:jc w:val="center"/>
              <w:rPr>
                <w:sz w:val="24"/>
              </w:rPr>
            </w:pPr>
            <w:r>
              <w:rPr>
                <w:sz w:val="24"/>
              </w:rPr>
              <w:t>б</w:t>
            </w:r>
          </w:p>
        </w:tc>
        <w:tc>
          <w:tcPr>
            <w:tcW w:w="840" w:type="dxa"/>
          </w:tcPr>
          <w:p w14:paraId="3314254B" w14:textId="77777777" w:rsidR="00914B21" w:rsidRDefault="00914B21" w:rsidP="00406958">
            <w:pPr>
              <w:pStyle w:val="a7"/>
              <w:ind w:firstLine="0"/>
              <w:jc w:val="center"/>
              <w:rPr>
                <w:sz w:val="24"/>
              </w:rPr>
            </w:pPr>
            <w:r>
              <w:rPr>
                <w:sz w:val="24"/>
              </w:rPr>
              <w:t>2,05</w:t>
            </w:r>
          </w:p>
        </w:tc>
        <w:tc>
          <w:tcPr>
            <w:tcW w:w="960" w:type="dxa"/>
          </w:tcPr>
          <w:p w14:paraId="26E788B0" w14:textId="77777777" w:rsidR="00914B21" w:rsidRDefault="00914B21" w:rsidP="00406958">
            <w:pPr>
              <w:pStyle w:val="a7"/>
              <w:ind w:firstLine="0"/>
              <w:jc w:val="center"/>
              <w:rPr>
                <w:sz w:val="24"/>
              </w:rPr>
            </w:pPr>
            <w:r>
              <w:rPr>
                <w:sz w:val="24"/>
              </w:rPr>
              <w:t>7,85</w:t>
            </w:r>
          </w:p>
          <w:p w14:paraId="1B7384A2" w14:textId="77777777" w:rsidR="00914B21" w:rsidRDefault="00914B21" w:rsidP="00406958">
            <w:pPr>
              <w:pStyle w:val="a7"/>
              <w:ind w:firstLine="0"/>
              <w:jc w:val="center"/>
              <w:rPr>
                <w:sz w:val="24"/>
              </w:rPr>
            </w:pPr>
            <w:r>
              <w:rPr>
                <w:sz w:val="24"/>
              </w:rPr>
              <w:t>3,45</w:t>
            </w:r>
          </w:p>
        </w:tc>
        <w:tc>
          <w:tcPr>
            <w:tcW w:w="840" w:type="dxa"/>
          </w:tcPr>
          <w:p w14:paraId="39B3F346" w14:textId="77777777" w:rsidR="00914B21" w:rsidRDefault="00914B21" w:rsidP="00406958">
            <w:pPr>
              <w:pStyle w:val="a7"/>
              <w:ind w:firstLine="0"/>
              <w:jc w:val="center"/>
              <w:rPr>
                <w:sz w:val="24"/>
              </w:rPr>
            </w:pPr>
            <w:r>
              <w:rPr>
                <w:sz w:val="24"/>
              </w:rPr>
              <w:t>26,65</w:t>
            </w:r>
          </w:p>
          <w:p w14:paraId="478895A7" w14:textId="77777777" w:rsidR="00914B21" w:rsidRDefault="00914B21" w:rsidP="00406958">
            <w:pPr>
              <w:pStyle w:val="a7"/>
              <w:ind w:firstLine="0"/>
              <w:jc w:val="center"/>
              <w:rPr>
                <w:sz w:val="24"/>
              </w:rPr>
            </w:pPr>
            <w:r>
              <w:rPr>
                <w:sz w:val="24"/>
              </w:rPr>
              <w:t>19,60</w:t>
            </w:r>
          </w:p>
        </w:tc>
        <w:tc>
          <w:tcPr>
            <w:tcW w:w="840" w:type="dxa"/>
          </w:tcPr>
          <w:p w14:paraId="5DE1FD9C" w14:textId="77777777" w:rsidR="00914B21" w:rsidRDefault="00914B21" w:rsidP="00406958">
            <w:pPr>
              <w:pStyle w:val="a7"/>
              <w:ind w:firstLine="0"/>
              <w:jc w:val="center"/>
              <w:rPr>
                <w:sz w:val="24"/>
              </w:rPr>
            </w:pPr>
            <w:r>
              <w:rPr>
                <w:sz w:val="24"/>
              </w:rPr>
              <w:t>39,80</w:t>
            </w:r>
          </w:p>
          <w:p w14:paraId="41CB30A0" w14:textId="77777777" w:rsidR="00914B21" w:rsidRDefault="00914B21" w:rsidP="00406958">
            <w:pPr>
              <w:pStyle w:val="a7"/>
              <w:ind w:firstLine="0"/>
              <w:jc w:val="center"/>
              <w:rPr>
                <w:sz w:val="24"/>
              </w:rPr>
            </w:pPr>
            <w:r>
              <w:rPr>
                <w:sz w:val="24"/>
              </w:rPr>
              <w:t>27,30</w:t>
            </w:r>
          </w:p>
        </w:tc>
        <w:tc>
          <w:tcPr>
            <w:tcW w:w="840" w:type="dxa"/>
          </w:tcPr>
          <w:p w14:paraId="2B1533A2" w14:textId="77777777" w:rsidR="00914B21" w:rsidRDefault="00914B21" w:rsidP="00406958">
            <w:pPr>
              <w:pStyle w:val="a7"/>
              <w:ind w:firstLine="0"/>
              <w:jc w:val="center"/>
              <w:rPr>
                <w:sz w:val="24"/>
              </w:rPr>
            </w:pPr>
            <w:r>
              <w:rPr>
                <w:sz w:val="24"/>
              </w:rPr>
              <w:t>14,00</w:t>
            </w:r>
          </w:p>
          <w:p w14:paraId="676A8898" w14:textId="77777777" w:rsidR="00914B21" w:rsidRDefault="00914B21" w:rsidP="00406958">
            <w:pPr>
              <w:pStyle w:val="a7"/>
              <w:ind w:firstLine="0"/>
              <w:jc w:val="center"/>
              <w:rPr>
                <w:sz w:val="24"/>
              </w:rPr>
            </w:pPr>
            <w:r>
              <w:rPr>
                <w:sz w:val="24"/>
              </w:rPr>
              <w:t>3,45</w:t>
            </w:r>
          </w:p>
        </w:tc>
        <w:tc>
          <w:tcPr>
            <w:tcW w:w="1080" w:type="dxa"/>
          </w:tcPr>
          <w:p w14:paraId="7D0718A4" w14:textId="77777777" w:rsidR="00914B21" w:rsidRDefault="00914B21" w:rsidP="00406958">
            <w:pPr>
              <w:pStyle w:val="a7"/>
              <w:ind w:firstLine="0"/>
              <w:jc w:val="center"/>
              <w:rPr>
                <w:sz w:val="24"/>
              </w:rPr>
            </w:pPr>
            <w:r>
              <w:rPr>
                <w:sz w:val="24"/>
              </w:rPr>
              <w:t>8,90</w:t>
            </w:r>
          </w:p>
        </w:tc>
        <w:tc>
          <w:tcPr>
            <w:tcW w:w="960" w:type="dxa"/>
          </w:tcPr>
          <w:p w14:paraId="14493B39" w14:textId="77777777" w:rsidR="00914B21" w:rsidRDefault="00914B21" w:rsidP="00406958">
            <w:pPr>
              <w:pStyle w:val="a7"/>
              <w:ind w:firstLine="0"/>
              <w:jc w:val="center"/>
              <w:rPr>
                <w:sz w:val="24"/>
              </w:rPr>
            </w:pPr>
            <w:r>
              <w:rPr>
                <w:sz w:val="24"/>
              </w:rPr>
              <w:t>0,75</w:t>
            </w:r>
          </w:p>
        </w:tc>
        <w:tc>
          <w:tcPr>
            <w:tcW w:w="1560" w:type="dxa"/>
          </w:tcPr>
          <w:p w14:paraId="5871C60F" w14:textId="77777777" w:rsidR="00914B21" w:rsidRDefault="00914B21" w:rsidP="00406958">
            <w:pPr>
              <w:pStyle w:val="a7"/>
              <w:ind w:firstLine="0"/>
              <w:jc w:val="center"/>
              <w:rPr>
                <w:sz w:val="24"/>
              </w:rPr>
            </w:pPr>
            <w:r>
              <w:rPr>
                <w:sz w:val="24"/>
              </w:rPr>
              <w:t>53,80</w:t>
            </w:r>
          </w:p>
        </w:tc>
      </w:tr>
      <w:tr w:rsidR="00914B21" w14:paraId="10716DE1" w14:textId="77777777" w:rsidTr="00406958">
        <w:tc>
          <w:tcPr>
            <w:tcW w:w="708" w:type="dxa"/>
          </w:tcPr>
          <w:p w14:paraId="58538D7A" w14:textId="77777777" w:rsidR="00914B21" w:rsidRDefault="00914B21" w:rsidP="00406958">
            <w:pPr>
              <w:pStyle w:val="a7"/>
              <w:ind w:firstLine="0"/>
              <w:jc w:val="center"/>
              <w:rPr>
                <w:sz w:val="24"/>
              </w:rPr>
            </w:pPr>
            <w:r>
              <w:rPr>
                <w:sz w:val="24"/>
                <w:lang w:val="en-US"/>
              </w:rPr>
              <w:t>-“-</w:t>
            </w:r>
          </w:p>
        </w:tc>
        <w:tc>
          <w:tcPr>
            <w:tcW w:w="2640" w:type="dxa"/>
          </w:tcPr>
          <w:p w14:paraId="186758D7" w14:textId="77777777" w:rsidR="00914B21" w:rsidRDefault="00914B21" w:rsidP="00406958">
            <w:pPr>
              <w:pStyle w:val="a7"/>
              <w:ind w:firstLine="0"/>
              <w:jc w:val="center"/>
              <w:rPr>
                <w:sz w:val="24"/>
                <w:lang w:val="en-US"/>
              </w:rPr>
            </w:pPr>
            <w:r>
              <w:rPr>
                <w:sz w:val="24"/>
              </w:rPr>
              <w:t>345</w:t>
            </w:r>
            <w:r>
              <w:rPr>
                <w:sz w:val="24"/>
                <w:lang w:val="en-US"/>
              </w:rPr>
              <w:t>/179</w:t>
            </w:r>
          </w:p>
        </w:tc>
        <w:tc>
          <w:tcPr>
            <w:tcW w:w="2880" w:type="dxa"/>
          </w:tcPr>
          <w:p w14:paraId="4FC7E993" w14:textId="77777777" w:rsidR="00914B21" w:rsidRDefault="00914B21" w:rsidP="00406958">
            <w:pPr>
              <w:pStyle w:val="a7"/>
              <w:ind w:firstLine="0"/>
              <w:jc w:val="center"/>
              <w:rPr>
                <w:sz w:val="24"/>
              </w:rPr>
            </w:pPr>
            <w:r>
              <w:rPr>
                <w:sz w:val="24"/>
                <w:lang w:val="en-US"/>
              </w:rPr>
              <w:t>-“-</w:t>
            </w:r>
          </w:p>
        </w:tc>
        <w:tc>
          <w:tcPr>
            <w:tcW w:w="600" w:type="dxa"/>
          </w:tcPr>
          <w:p w14:paraId="43589274" w14:textId="77777777" w:rsidR="00914B21" w:rsidRDefault="00914B21" w:rsidP="00406958">
            <w:pPr>
              <w:pStyle w:val="a7"/>
              <w:ind w:firstLine="0"/>
              <w:jc w:val="center"/>
              <w:rPr>
                <w:sz w:val="24"/>
              </w:rPr>
            </w:pPr>
            <w:r>
              <w:rPr>
                <w:sz w:val="24"/>
              </w:rPr>
              <w:t>а</w:t>
            </w:r>
          </w:p>
          <w:p w14:paraId="37F7551E" w14:textId="77777777" w:rsidR="00914B21" w:rsidRDefault="00914B21" w:rsidP="00406958">
            <w:pPr>
              <w:pStyle w:val="a7"/>
              <w:ind w:firstLine="0"/>
              <w:jc w:val="center"/>
              <w:rPr>
                <w:sz w:val="24"/>
              </w:rPr>
            </w:pPr>
            <w:r>
              <w:rPr>
                <w:sz w:val="24"/>
              </w:rPr>
              <w:t>б</w:t>
            </w:r>
          </w:p>
        </w:tc>
        <w:tc>
          <w:tcPr>
            <w:tcW w:w="840" w:type="dxa"/>
          </w:tcPr>
          <w:p w14:paraId="268925BC" w14:textId="77777777" w:rsidR="00914B21" w:rsidRDefault="00914B21" w:rsidP="00406958">
            <w:pPr>
              <w:pStyle w:val="a7"/>
              <w:ind w:firstLine="0"/>
              <w:jc w:val="center"/>
              <w:rPr>
                <w:sz w:val="24"/>
              </w:rPr>
            </w:pPr>
            <w:r>
              <w:rPr>
                <w:sz w:val="24"/>
              </w:rPr>
              <w:t>15,20</w:t>
            </w:r>
          </w:p>
        </w:tc>
        <w:tc>
          <w:tcPr>
            <w:tcW w:w="960" w:type="dxa"/>
          </w:tcPr>
          <w:p w14:paraId="76795BDC" w14:textId="77777777" w:rsidR="00914B21" w:rsidRDefault="00914B21" w:rsidP="00406958">
            <w:pPr>
              <w:pStyle w:val="a7"/>
              <w:ind w:firstLine="0"/>
              <w:jc w:val="center"/>
              <w:rPr>
                <w:sz w:val="24"/>
              </w:rPr>
            </w:pPr>
            <w:r>
              <w:rPr>
                <w:sz w:val="24"/>
              </w:rPr>
              <w:t>9,20</w:t>
            </w:r>
          </w:p>
          <w:p w14:paraId="28C5FA77" w14:textId="77777777" w:rsidR="00914B21" w:rsidRDefault="00914B21" w:rsidP="00406958">
            <w:pPr>
              <w:pStyle w:val="a7"/>
              <w:ind w:firstLine="0"/>
              <w:jc w:val="center"/>
              <w:rPr>
                <w:sz w:val="24"/>
              </w:rPr>
            </w:pPr>
            <w:r>
              <w:rPr>
                <w:sz w:val="24"/>
              </w:rPr>
              <w:t>4,00</w:t>
            </w:r>
          </w:p>
        </w:tc>
        <w:tc>
          <w:tcPr>
            <w:tcW w:w="840" w:type="dxa"/>
          </w:tcPr>
          <w:p w14:paraId="4E265E4D" w14:textId="77777777" w:rsidR="00914B21" w:rsidRDefault="00914B21" w:rsidP="00406958">
            <w:pPr>
              <w:pStyle w:val="a7"/>
              <w:ind w:firstLine="0"/>
              <w:jc w:val="center"/>
              <w:rPr>
                <w:sz w:val="24"/>
              </w:rPr>
            </w:pPr>
            <w:r>
              <w:rPr>
                <w:sz w:val="24"/>
              </w:rPr>
              <w:t>23,50</w:t>
            </w:r>
          </w:p>
          <w:p w14:paraId="30FC9D38" w14:textId="77777777" w:rsidR="00914B21" w:rsidRDefault="00914B21" w:rsidP="00406958">
            <w:pPr>
              <w:pStyle w:val="a7"/>
              <w:ind w:firstLine="0"/>
              <w:jc w:val="center"/>
              <w:rPr>
                <w:sz w:val="24"/>
              </w:rPr>
            </w:pPr>
            <w:r>
              <w:rPr>
                <w:sz w:val="24"/>
              </w:rPr>
              <w:t>17,50</w:t>
            </w:r>
          </w:p>
        </w:tc>
        <w:tc>
          <w:tcPr>
            <w:tcW w:w="840" w:type="dxa"/>
          </w:tcPr>
          <w:p w14:paraId="662840BD" w14:textId="77777777" w:rsidR="00914B21" w:rsidRDefault="00914B21" w:rsidP="00406958">
            <w:pPr>
              <w:pStyle w:val="a7"/>
              <w:ind w:firstLine="0"/>
              <w:jc w:val="center"/>
              <w:rPr>
                <w:sz w:val="24"/>
              </w:rPr>
            </w:pPr>
            <w:r>
              <w:rPr>
                <w:sz w:val="24"/>
              </w:rPr>
              <w:t>31,10</w:t>
            </w:r>
          </w:p>
          <w:p w14:paraId="314872DF" w14:textId="77777777" w:rsidR="00914B21" w:rsidRDefault="00914B21" w:rsidP="00406958">
            <w:pPr>
              <w:pStyle w:val="a7"/>
              <w:ind w:firstLine="0"/>
              <w:jc w:val="center"/>
              <w:rPr>
                <w:sz w:val="24"/>
              </w:rPr>
            </w:pPr>
            <w:r>
              <w:rPr>
                <w:sz w:val="24"/>
              </w:rPr>
              <w:t>21,40</w:t>
            </w:r>
          </w:p>
        </w:tc>
        <w:tc>
          <w:tcPr>
            <w:tcW w:w="840" w:type="dxa"/>
          </w:tcPr>
          <w:p w14:paraId="436B912E" w14:textId="77777777" w:rsidR="00914B21" w:rsidRDefault="00914B21" w:rsidP="00406958">
            <w:pPr>
              <w:pStyle w:val="a7"/>
              <w:ind w:firstLine="0"/>
              <w:jc w:val="center"/>
              <w:rPr>
                <w:sz w:val="24"/>
              </w:rPr>
            </w:pPr>
            <w:r>
              <w:rPr>
                <w:sz w:val="24"/>
              </w:rPr>
              <w:t>11,20</w:t>
            </w:r>
          </w:p>
          <w:p w14:paraId="10AD6615" w14:textId="77777777" w:rsidR="00914B21" w:rsidRDefault="00914B21" w:rsidP="00406958">
            <w:pPr>
              <w:pStyle w:val="a7"/>
              <w:ind w:firstLine="0"/>
              <w:jc w:val="center"/>
              <w:rPr>
                <w:sz w:val="24"/>
              </w:rPr>
            </w:pPr>
            <w:r>
              <w:rPr>
                <w:sz w:val="24"/>
              </w:rPr>
              <w:t>3,20</w:t>
            </w:r>
          </w:p>
        </w:tc>
        <w:tc>
          <w:tcPr>
            <w:tcW w:w="1080" w:type="dxa"/>
          </w:tcPr>
          <w:p w14:paraId="6731FB55" w14:textId="77777777" w:rsidR="00914B21" w:rsidRDefault="00914B21" w:rsidP="00406958">
            <w:pPr>
              <w:pStyle w:val="a7"/>
              <w:ind w:firstLine="0"/>
              <w:jc w:val="center"/>
              <w:rPr>
                <w:sz w:val="24"/>
              </w:rPr>
            </w:pPr>
            <w:r>
              <w:rPr>
                <w:sz w:val="24"/>
              </w:rPr>
              <w:t>9,10</w:t>
            </w:r>
          </w:p>
        </w:tc>
        <w:tc>
          <w:tcPr>
            <w:tcW w:w="960" w:type="dxa"/>
          </w:tcPr>
          <w:p w14:paraId="0383E591" w14:textId="77777777" w:rsidR="00914B21" w:rsidRDefault="00914B21" w:rsidP="00406958">
            <w:pPr>
              <w:pStyle w:val="a7"/>
              <w:ind w:firstLine="0"/>
              <w:jc w:val="center"/>
              <w:rPr>
                <w:sz w:val="24"/>
              </w:rPr>
            </w:pPr>
            <w:r>
              <w:rPr>
                <w:sz w:val="24"/>
              </w:rPr>
              <w:t>0,70</w:t>
            </w:r>
          </w:p>
        </w:tc>
        <w:tc>
          <w:tcPr>
            <w:tcW w:w="1560" w:type="dxa"/>
          </w:tcPr>
          <w:p w14:paraId="760A9E8D" w14:textId="77777777" w:rsidR="00914B21" w:rsidRDefault="00914B21" w:rsidP="00406958">
            <w:pPr>
              <w:pStyle w:val="a7"/>
              <w:ind w:firstLine="0"/>
              <w:jc w:val="center"/>
              <w:rPr>
                <w:sz w:val="24"/>
              </w:rPr>
            </w:pPr>
            <w:r>
              <w:rPr>
                <w:sz w:val="24"/>
              </w:rPr>
              <w:t>46,10</w:t>
            </w:r>
          </w:p>
        </w:tc>
      </w:tr>
      <w:tr w:rsidR="00914B21" w14:paraId="0F30B351" w14:textId="77777777" w:rsidTr="00406958">
        <w:tc>
          <w:tcPr>
            <w:tcW w:w="708" w:type="dxa"/>
          </w:tcPr>
          <w:p w14:paraId="6A90FE84" w14:textId="77777777" w:rsidR="00914B21" w:rsidRDefault="00914B21" w:rsidP="00406958">
            <w:pPr>
              <w:pStyle w:val="a7"/>
              <w:ind w:firstLine="0"/>
              <w:jc w:val="center"/>
              <w:rPr>
                <w:sz w:val="24"/>
              </w:rPr>
            </w:pPr>
            <w:r>
              <w:rPr>
                <w:sz w:val="24"/>
                <w:lang w:val="en-US"/>
              </w:rPr>
              <w:lastRenderedPageBreak/>
              <w:t>-“-</w:t>
            </w:r>
          </w:p>
        </w:tc>
        <w:tc>
          <w:tcPr>
            <w:tcW w:w="2640" w:type="dxa"/>
          </w:tcPr>
          <w:p w14:paraId="57810D7B" w14:textId="77777777" w:rsidR="00914B21" w:rsidRDefault="00914B21" w:rsidP="00406958">
            <w:pPr>
              <w:pStyle w:val="a7"/>
              <w:ind w:firstLine="0"/>
              <w:jc w:val="center"/>
              <w:rPr>
                <w:sz w:val="24"/>
                <w:lang w:val="en-US"/>
              </w:rPr>
            </w:pPr>
            <w:r>
              <w:rPr>
                <w:sz w:val="24"/>
              </w:rPr>
              <w:t>345</w:t>
            </w:r>
            <w:r>
              <w:rPr>
                <w:sz w:val="24"/>
                <w:lang w:val="en-US"/>
              </w:rPr>
              <w:t>/181</w:t>
            </w:r>
          </w:p>
        </w:tc>
        <w:tc>
          <w:tcPr>
            <w:tcW w:w="2880" w:type="dxa"/>
          </w:tcPr>
          <w:p w14:paraId="0CEF075F" w14:textId="77777777" w:rsidR="00914B21" w:rsidRDefault="00914B21" w:rsidP="00406958">
            <w:pPr>
              <w:pStyle w:val="a7"/>
              <w:ind w:firstLine="0"/>
              <w:jc w:val="center"/>
              <w:rPr>
                <w:sz w:val="24"/>
              </w:rPr>
            </w:pPr>
            <w:r>
              <w:rPr>
                <w:sz w:val="24"/>
                <w:lang w:val="en-US"/>
              </w:rPr>
              <w:t>-“-</w:t>
            </w:r>
          </w:p>
        </w:tc>
        <w:tc>
          <w:tcPr>
            <w:tcW w:w="600" w:type="dxa"/>
          </w:tcPr>
          <w:p w14:paraId="48FA7944" w14:textId="77777777" w:rsidR="00914B21" w:rsidRDefault="00914B21" w:rsidP="00406958">
            <w:pPr>
              <w:pStyle w:val="a7"/>
              <w:ind w:firstLine="0"/>
              <w:jc w:val="center"/>
              <w:rPr>
                <w:sz w:val="24"/>
              </w:rPr>
            </w:pPr>
            <w:r>
              <w:rPr>
                <w:sz w:val="24"/>
              </w:rPr>
              <w:t>а</w:t>
            </w:r>
          </w:p>
          <w:p w14:paraId="4C0AF08E" w14:textId="77777777" w:rsidR="00914B21" w:rsidRDefault="00914B21" w:rsidP="00406958">
            <w:pPr>
              <w:pStyle w:val="a7"/>
              <w:ind w:firstLine="0"/>
              <w:jc w:val="center"/>
              <w:rPr>
                <w:sz w:val="24"/>
              </w:rPr>
            </w:pPr>
            <w:r>
              <w:rPr>
                <w:sz w:val="24"/>
              </w:rPr>
              <w:t>б</w:t>
            </w:r>
          </w:p>
        </w:tc>
        <w:tc>
          <w:tcPr>
            <w:tcW w:w="840" w:type="dxa"/>
          </w:tcPr>
          <w:p w14:paraId="5ABB6308" w14:textId="77777777" w:rsidR="00914B21" w:rsidRDefault="00914B21" w:rsidP="00406958">
            <w:pPr>
              <w:pStyle w:val="a7"/>
              <w:ind w:firstLine="0"/>
              <w:jc w:val="center"/>
              <w:rPr>
                <w:sz w:val="24"/>
              </w:rPr>
            </w:pPr>
            <w:r>
              <w:rPr>
                <w:sz w:val="24"/>
              </w:rPr>
              <w:t>20,80</w:t>
            </w:r>
          </w:p>
        </w:tc>
        <w:tc>
          <w:tcPr>
            <w:tcW w:w="960" w:type="dxa"/>
          </w:tcPr>
          <w:p w14:paraId="61D315E0" w14:textId="77777777" w:rsidR="00914B21" w:rsidRDefault="00914B21" w:rsidP="00406958">
            <w:pPr>
              <w:pStyle w:val="a7"/>
              <w:ind w:firstLine="0"/>
              <w:jc w:val="center"/>
              <w:rPr>
                <w:sz w:val="24"/>
              </w:rPr>
            </w:pPr>
            <w:r>
              <w:rPr>
                <w:sz w:val="24"/>
              </w:rPr>
              <w:t>3,00</w:t>
            </w:r>
          </w:p>
          <w:p w14:paraId="79FB28C2" w14:textId="77777777" w:rsidR="00914B21" w:rsidRDefault="00914B21" w:rsidP="00406958">
            <w:pPr>
              <w:pStyle w:val="a7"/>
              <w:ind w:firstLine="0"/>
              <w:jc w:val="center"/>
              <w:rPr>
                <w:sz w:val="24"/>
              </w:rPr>
            </w:pPr>
            <w:r>
              <w:rPr>
                <w:sz w:val="24"/>
              </w:rPr>
              <w:t>0,95</w:t>
            </w:r>
          </w:p>
        </w:tc>
        <w:tc>
          <w:tcPr>
            <w:tcW w:w="840" w:type="dxa"/>
          </w:tcPr>
          <w:p w14:paraId="33579A61" w14:textId="77777777" w:rsidR="00914B21" w:rsidRDefault="00914B21" w:rsidP="00406958">
            <w:pPr>
              <w:pStyle w:val="a7"/>
              <w:ind w:firstLine="0"/>
              <w:jc w:val="center"/>
              <w:rPr>
                <w:sz w:val="24"/>
              </w:rPr>
            </w:pPr>
            <w:r>
              <w:rPr>
                <w:sz w:val="24"/>
              </w:rPr>
              <w:t>9,00</w:t>
            </w:r>
          </w:p>
          <w:p w14:paraId="42CA577A" w14:textId="77777777" w:rsidR="00914B21" w:rsidRDefault="00914B21" w:rsidP="00406958">
            <w:pPr>
              <w:pStyle w:val="a7"/>
              <w:ind w:firstLine="0"/>
              <w:jc w:val="center"/>
              <w:rPr>
                <w:sz w:val="24"/>
              </w:rPr>
            </w:pPr>
            <w:r>
              <w:rPr>
                <w:sz w:val="24"/>
              </w:rPr>
              <w:t>7,40</w:t>
            </w:r>
          </w:p>
        </w:tc>
        <w:tc>
          <w:tcPr>
            <w:tcW w:w="840" w:type="dxa"/>
          </w:tcPr>
          <w:p w14:paraId="678AADCC" w14:textId="77777777" w:rsidR="00914B21" w:rsidRDefault="00914B21" w:rsidP="00406958">
            <w:pPr>
              <w:pStyle w:val="a7"/>
              <w:ind w:firstLine="0"/>
              <w:jc w:val="center"/>
              <w:rPr>
                <w:sz w:val="24"/>
              </w:rPr>
            </w:pPr>
            <w:r>
              <w:rPr>
                <w:sz w:val="24"/>
              </w:rPr>
              <w:t>42,30</w:t>
            </w:r>
          </w:p>
          <w:p w14:paraId="4E3A5A14" w14:textId="77777777" w:rsidR="00914B21" w:rsidRDefault="00914B21" w:rsidP="00406958">
            <w:pPr>
              <w:pStyle w:val="a7"/>
              <w:ind w:firstLine="0"/>
              <w:jc w:val="center"/>
              <w:rPr>
                <w:sz w:val="24"/>
              </w:rPr>
            </w:pPr>
            <w:r>
              <w:rPr>
                <w:sz w:val="24"/>
              </w:rPr>
              <w:t>37,70</w:t>
            </w:r>
          </w:p>
        </w:tc>
        <w:tc>
          <w:tcPr>
            <w:tcW w:w="840" w:type="dxa"/>
          </w:tcPr>
          <w:p w14:paraId="2F9E8B7B" w14:textId="77777777" w:rsidR="00914B21" w:rsidRDefault="00914B21" w:rsidP="00406958">
            <w:pPr>
              <w:pStyle w:val="a7"/>
              <w:ind w:firstLine="0"/>
              <w:jc w:val="center"/>
              <w:rPr>
                <w:sz w:val="24"/>
              </w:rPr>
            </w:pPr>
            <w:r>
              <w:rPr>
                <w:sz w:val="24"/>
              </w:rPr>
              <w:t>14,75</w:t>
            </w:r>
          </w:p>
          <w:p w14:paraId="7059BBD5" w14:textId="77777777" w:rsidR="00914B21" w:rsidRDefault="00914B21" w:rsidP="00406958">
            <w:pPr>
              <w:pStyle w:val="a7"/>
              <w:ind w:firstLine="0"/>
              <w:jc w:val="center"/>
              <w:rPr>
                <w:sz w:val="24"/>
              </w:rPr>
            </w:pPr>
            <w:r>
              <w:rPr>
                <w:sz w:val="24"/>
              </w:rPr>
              <w:t>7,95</w:t>
            </w:r>
          </w:p>
        </w:tc>
        <w:tc>
          <w:tcPr>
            <w:tcW w:w="1080" w:type="dxa"/>
          </w:tcPr>
          <w:p w14:paraId="3D87C587" w14:textId="77777777" w:rsidR="00914B21" w:rsidRDefault="00914B21" w:rsidP="00406958">
            <w:pPr>
              <w:pStyle w:val="a7"/>
              <w:ind w:firstLine="0"/>
              <w:jc w:val="center"/>
              <w:rPr>
                <w:sz w:val="24"/>
              </w:rPr>
            </w:pPr>
            <w:r>
              <w:rPr>
                <w:sz w:val="24"/>
              </w:rPr>
              <w:t>8,75</w:t>
            </w:r>
          </w:p>
        </w:tc>
        <w:tc>
          <w:tcPr>
            <w:tcW w:w="960" w:type="dxa"/>
          </w:tcPr>
          <w:p w14:paraId="1CB19C4B" w14:textId="77777777" w:rsidR="00914B21" w:rsidRDefault="00914B21" w:rsidP="00406958">
            <w:pPr>
              <w:pStyle w:val="a7"/>
              <w:ind w:firstLine="0"/>
              <w:jc w:val="center"/>
              <w:rPr>
                <w:sz w:val="24"/>
              </w:rPr>
            </w:pPr>
            <w:r>
              <w:rPr>
                <w:sz w:val="24"/>
              </w:rPr>
              <w:t>1,30</w:t>
            </w:r>
          </w:p>
        </w:tc>
        <w:tc>
          <w:tcPr>
            <w:tcW w:w="1560" w:type="dxa"/>
          </w:tcPr>
          <w:p w14:paraId="64C5B153" w14:textId="77777777" w:rsidR="00914B21" w:rsidRDefault="00914B21" w:rsidP="00406958">
            <w:pPr>
              <w:pStyle w:val="a7"/>
              <w:ind w:firstLine="0"/>
              <w:jc w:val="center"/>
              <w:rPr>
                <w:sz w:val="24"/>
              </w:rPr>
            </w:pPr>
            <w:r>
              <w:rPr>
                <w:sz w:val="24"/>
              </w:rPr>
              <w:t>54,00</w:t>
            </w:r>
          </w:p>
        </w:tc>
      </w:tr>
      <w:tr w:rsidR="00914B21" w14:paraId="04D09AA0" w14:textId="77777777" w:rsidTr="00406958">
        <w:tc>
          <w:tcPr>
            <w:tcW w:w="708" w:type="dxa"/>
          </w:tcPr>
          <w:p w14:paraId="5A5BEF0F" w14:textId="77777777" w:rsidR="00914B21" w:rsidRDefault="00914B21" w:rsidP="00406958">
            <w:pPr>
              <w:pStyle w:val="a7"/>
              <w:ind w:firstLine="0"/>
              <w:jc w:val="center"/>
              <w:rPr>
                <w:sz w:val="24"/>
              </w:rPr>
            </w:pPr>
            <w:r>
              <w:rPr>
                <w:sz w:val="24"/>
                <w:lang w:val="en-US"/>
              </w:rPr>
              <w:t>-“-</w:t>
            </w:r>
          </w:p>
        </w:tc>
        <w:tc>
          <w:tcPr>
            <w:tcW w:w="2640" w:type="dxa"/>
          </w:tcPr>
          <w:p w14:paraId="13EEFAFA" w14:textId="77777777" w:rsidR="00914B21" w:rsidRDefault="00914B21" w:rsidP="00406958">
            <w:pPr>
              <w:pStyle w:val="a7"/>
              <w:ind w:firstLine="0"/>
              <w:jc w:val="center"/>
              <w:rPr>
                <w:sz w:val="24"/>
                <w:lang w:val="en-US"/>
              </w:rPr>
            </w:pPr>
            <w:r>
              <w:rPr>
                <w:sz w:val="24"/>
              </w:rPr>
              <w:t>345</w:t>
            </w:r>
            <w:r>
              <w:rPr>
                <w:sz w:val="24"/>
                <w:lang w:val="en-US"/>
              </w:rPr>
              <w:t>/182</w:t>
            </w:r>
          </w:p>
        </w:tc>
        <w:tc>
          <w:tcPr>
            <w:tcW w:w="2880" w:type="dxa"/>
          </w:tcPr>
          <w:p w14:paraId="521F0B35" w14:textId="77777777" w:rsidR="00914B21" w:rsidRDefault="00914B21" w:rsidP="00406958">
            <w:pPr>
              <w:pStyle w:val="a7"/>
              <w:ind w:firstLine="0"/>
              <w:jc w:val="center"/>
              <w:rPr>
                <w:sz w:val="24"/>
              </w:rPr>
            </w:pPr>
            <w:r>
              <w:rPr>
                <w:sz w:val="24"/>
                <w:lang w:val="en-US"/>
              </w:rPr>
              <w:t>-“-</w:t>
            </w:r>
          </w:p>
        </w:tc>
        <w:tc>
          <w:tcPr>
            <w:tcW w:w="600" w:type="dxa"/>
          </w:tcPr>
          <w:p w14:paraId="0BFDC78D" w14:textId="77777777" w:rsidR="00914B21" w:rsidRDefault="00914B21" w:rsidP="00406958">
            <w:pPr>
              <w:pStyle w:val="a7"/>
              <w:ind w:firstLine="0"/>
              <w:jc w:val="center"/>
              <w:rPr>
                <w:sz w:val="24"/>
              </w:rPr>
            </w:pPr>
            <w:r>
              <w:rPr>
                <w:sz w:val="24"/>
              </w:rPr>
              <w:t>а</w:t>
            </w:r>
          </w:p>
          <w:p w14:paraId="21DD10CA" w14:textId="77777777" w:rsidR="00914B21" w:rsidRDefault="00914B21" w:rsidP="00406958">
            <w:pPr>
              <w:pStyle w:val="a7"/>
              <w:ind w:firstLine="0"/>
              <w:jc w:val="center"/>
              <w:rPr>
                <w:sz w:val="24"/>
              </w:rPr>
            </w:pPr>
            <w:r>
              <w:rPr>
                <w:sz w:val="24"/>
              </w:rPr>
              <w:t>б</w:t>
            </w:r>
          </w:p>
        </w:tc>
        <w:tc>
          <w:tcPr>
            <w:tcW w:w="840" w:type="dxa"/>
          </w:tcPr>
          <w:p w14:paraId="38D9E170" w14:textId="77777777" w:rsidR="00914B21" w:rsidRDefault="00914B21" w:rsidP="00406958">
            <w:pPr>
              <w:pStyle w:val="a7"/>
              <w:ind w:firstLine="0"/>
              <w:jc w:val="center"/>
              <w:rPr>
                <w:sz w:val="24"/>
              </w:rPr>
            </w:pPr>
            <w:r>
              <w:rPr>
                <w:sz w:val="24"/>
              </w:rPr>
              <w:t>20,85</w:t>
            </w:r>
          </w:p>
        </w:tc>
        <w:tc>
          <w:tcPr>
            <w:tcW w:w="960" w:type="dxa"/>
          </w:tcPr>
          <w:p w14:paraId="19AA472D" w14:textId="77777777" w:rsidR="00914B21" w:rsidRDefault="00914B21" w:rsidP="00406958">
            <w:pPr>
              <w:pStyle w:val="a7"/>
              <w:ind w:firstLine="0"/>
              <w:jc w:val="center"/>
              <w:rPr>
                <w:sz w:val="24"/>
              </w:rPr>
            </w:pPr>
            <w:r>
              <w:rPr>
                <w:sz w:val="24"/>
              </w:rPr>
              <w:t>6,00</w:t>
            </w:r>
          </w:p>
          <w:p w14:paraId="347959BF" w14:textId="77777777" w:rsidR="00914B21" w:rsidRDefault="00914B21" w:rsidP="00406958">
            <w:pPr>
              <w:pStyle w:val="a7"/>
              <w:ind w:firstLine="0"/>
              <w:jc w:val="center"/>
              <w:rPr>
                <w:sz w:val="24"/>
              </w:rPr>
            </w:pPr>
            <w:r>
              <w:rPr>
                <w:sz w:val="24"/>
              </w:rPr>
              <w:t>3,30</w:t>
            </w:r>
          </w:p>
        </w:tc>
        <w:tc>
          <w:tcPr>
            <w:tcW w:w="840" w:type="dxa"/>
          </w:tcPr>
          <w:p w14:paraId="2E74CA68" w14:textId="77777777" w:rsidR="00914B21" w:rsidRDefault="00914B21" w:rsidP="00406958">
            <w:pPr>
              <w:pStyle w:val="a7"/>
              <w:ind w:firstLine="0"/>
              <w:jc w:val="center"/>
              <w:rPr>
                <w:sz w:val="24"/>
              </w:rPr>
            </w:pPr>
            <w:r>
              <w:rPr>
                <w:sz w:val="24"/>
              </w:rPr>
              <w:t>18,80</w:t>
            </w:r>
          </w:p>
          <w:p w14:paraId="5185BF56" w14:textId="77777777" w:rsidR="00914B21" w:rsidRDefault="00914B21" w:rsidP="00406958">
            <w:pPr>
              <w:pStyle w:val="a7"/>
              <w:ind w:firstLine="0"/>
              <w:jc w:val="center"/>
              <w:rPr>
                <w:sz w:val="24"/>
              </w:rPr>
            </w:pPr>
            <w:r>
              <w:rPr>
                <w:sz w:val="24"/>
              </w:rPr>
              <w:t>11,10</w:t>
            </w:r>
          </w:p>
        </w:tc>
        <w:tc>
          <w:tcPr>
            <w:tcW w:w="840" w:type="dxa"/>
          </w:tcPr>
          <w:p w14:paraId="130A31FE" w14:textId="77777777" w:rsidR="00914B21" w:rsidRDefault="00914B21" w:rsidP="00406958">
            <w:pPr>
              <w:pStyle w:val="a7"/>
              <w:ind w:firstLine="0"/>
              <w:jc w:val="center"/>
              <w:rPr>
                <w:sz w:val="24"/>
              </w:rPr>
            </w:pPr>
            <w:r>
              <w:rPr>
                <w:sz w:val="24"/>
              </w:rPr>
              <w:t>23,50</w:t>
            </w:r>
          </w:p>
          <w:p w14:paraId="092C9865" w14:textId="77777777" w:rsidR="00914B21" w:rsidRDefault="00914B21" w:rsidP="00406958">
            <w:pPr>
              <w:pStyle w:val="a7"/>
              <w:ind w:firstLine="0"/>
              <w:jc w:val="center"/>
              <w:rPr>
                <w:sz w:val="24"/>
              </w:rPr>
            </w:pPr>
            <w:r>
              <w:rPr>
                <w:sz w:val="24"/>
              </w:rPr>
              <w:t>18,00</w:t>
            </w:r>
          </w:p>
        </w:tc>
        <w:tc>
          <w:tcPr>
            <w:tcW w:w="840" w:type="dxa"/>
          </w:tcPr>
          <w:p w14:paraId="0EDF1A3C" w14:textId="77777777" w:rsidR="00914B21" w:rsidRDefault="00914B21" w:rsidP="00406958">
            <w:pPr>
              <w:pStyle w:val="a7"/>
              <w:ind w:firstLine="0"/>
              <w:jc w:val="center"/>
              <w:rPr>
                <w:sz w:val="24"/>
              </w:rPr>
            </w:pPr>
            <w:r>
              <w:rPr>
                <w:sz w:val="24"/>
              </w:rPr>
              <w:t>9,25</w:t>
            </w:r>
          </w:p>
          <w:p w14:paraId="1FFE2479" w14:textId="77777777" w:rsidR="00914B21" w:rsidRDefault="00914B21" w:rsidP="00406958">
            <w:pPr>
              <w:pStyle w:val="a7"/>
              <w:ind w:firstLine="0"/>
              <w:jc w:val="center"/>
              <w:rPr>
                <w:sz w:val="24"/>
              </w:rPr>
            </w:pPr>
            <w:r>
              <w:rPr>
                <w:sz w:val="24"/>
              </w:rPr>
              <w:t>3,60</w:t>
            </w:r>
          </w:p>
        </w:tc>
        <w:tc>
          <w:tcPr>
            <w:tcW w:w="1080" w:type="dxa"/>
          </w:tcPr>
          <w:p w14:paraId="73CA0408" w14:textId="77777777" w:rsidR="00914B21" w:rsidRDefault="00914B21" w:rsidP="00406958">
            <w:pPr>
              <w:pStyle w:val="a7"/>
              <w:ind w:firstLine="0"/>
              <w:jc w:val="center"/>
              <w:rPr>
                <w:sz w:val="24"/>
              </w:rPr>
            </w:pPr>
            <w:r>
              <w:rPr>
                <w:sz w:val="24"/>
              </w:rPr>
              <w:t>15,70</w:t>
            </w:r>
          </w:p>
        </w:tc>
        <w:tc>
          <w:tcPr>
            <w:tcW w:w="960" w:type="dxa"/>
          </w:tcPr>
          <w:p w14:paraId="28098B16" w14:textId="77777777" w:rsidR="00914B21" w:rsidRDefault="00914B21" w:rsidP="00406958">
            <w:pPr>
              <w:pStyle w:val="a7"/>
              <w:ind w:firstLine="0"/>
              <w:jc w:val="center"/>
              <w:rPr>
                <w:sz w:val="24"/>
              </w:rPr>
            </w:pPr>
            <w:r>
              <w:rPr>
                <w:sz w:val="24"/>
              </w:rPr>
              <w:t>1,90</w:t>
            </w:r>
          </w:p>
        </w:tc>
        <w:tc>
          <w:tcPr>
            <w:tcW w:w="1560" w:type="dxa"/>
          </w:tcPr>
          <w:p w14:paraId="11299F4A" w14:textId="77777777" w:rsidR="00914B21" w:rsidRDefault="00914B21" w:rsidP="00406958">
            <w:pPr>
              <w:pStyle w:val="a7"/>
              <w:ind w:firstLine="0"/>
              <w:jc w:val="center"/>
              <w:rPr>
                <w:sz w:val="24"/>
              </w:rPr>
            </w:pPr>
            <w:r>
              <w:rPr>
                <w:sz w:val="24"/>
              </w:rPr>
              <w:t>36,60</w:t>
            </w:r>
          </w:p>
        </w:tc>
      </w:tr>
      <w:tr w:rsidR="00914B21" w14:paraId="184E64B4" w14:textId="77777777" w:rsidTr="00406958">
        <w:tc>
          <w:tcPr>
            <w:tcW w:w="708" w:type="dxa"/>
          </w:tcPr>
          <w:p w14:paraId="51C89D34" w14:textId="77777777" w:rsidR="00914B21" w:rsidRDefault="00914B21" w:rsidP="00406958">
            <w:pPr>
              <w:pStyle w:val="a7"/>
              <w:ind w:firstLine="0"/>
              <w:jc w:val="center"/>
              <w:rPr>
                <w:sz w:val="24"/>
              </w:rPr>
            </w:pPr>
            <w:r>
              <w:rPr>
                <w:sz w:val="24"/>
                <w:lang w:val="en-US"/>
              </w:rPr>
              <w:t>-“-</w:t>
            </w:r>
          </w:p>
        </w:tc>
        <w:tc>
          <w:tcPr>
            <w:tcW w:w="2640" w:type="dxa"/>
          </w:tcPr>
          <w:p w14:paraId="1843ACC2" w14:textId="77777777" w:rsidR="00914B21" w:rsidRDefault="00914B21" w:rsidP="00406958">
            <w:pPr>
              <w:pStyle w:val="a7"/>
              <w:ind w:firstLine="0"/>
              <w:jc w:val="center"/>
              <w:rPr>
                <w:sz w:val="24"/>
                <w:lang w:val="en-US"/>
              </w:rPr>
            </w:pPr>
            <w:r>
              <w:rPr>
                <w:sz w:val="24"/>
              </w:rPr>
              <w:t>Грицик В.О. 1973</w:t>
            </w:r>
          </w:p>
        </w:tc>
        <w:tc>
          <w:tcPr>
            <w:tcW w:w="2880" w:type="dxa"/>
          </w:tcPr>
          <w:p w14:paraId="77475249" w14:textId="77777777" w:rsidR="00914B21" w:rsidRDefault="00914B21" w:rsidP="00406958">
            <w:pPr>
              <w:pStyle w:val="a7"/>
              <w:ind w:firstLine="0"/>
              <w:jc w:val="center"/>
              <w:rPr>
                <w:sz w:val="24"/>
              </w:rPr>
            </w:pPr>
            <w:r>
              <w:rPr>
                <w:sz w:val="24"/>
                <w:lang w:val="en-US"/>
              </w:rPr>
              <w:t>-“-</w:t>
            </w:r>
          </w:p>
        </w:tc>
        <w:tc>
          <w:tcPr>
            <w:tcW w:w="600" w:type="dxa"/>
          </w:tcPr>
          <w:p w14:paraId="062CA320" w14:textId="77777777" w:rsidR="00914B21" w:rsidRDefault="00914B21" w:rsidP="00406958">
            <w:pPr>
              <w:pStyle w:val="a7"/>
              <w:ind w:firstLine="0"/>
              <w:jc w:val="center"/>
              <w:rPr>
                <w:sz w:val="24"/>
              </w:rPr>
            </w:pPr>
            <w:r>
              <w:rPr>
                <w:sz w:val="24"/>
              </w:rPr>
              <w:t>а</w:t>
            </w:r>
          </w:p>
          <w:p w14:paraId="797AA59D" w14:textId="77777777" w:rsidR="00914B21" w:rsidRDefault="00914B21" w:rsidP="00406958">
            <w:pPr>
              <w:pStyle w:val="a7"/>
              <w:ind w:firstLine="0"/>
              <w:jc w:val="center"/>
              <w:rPr>
                <w:sz w:val="24"/>
              </w:rPr>
            </w:pPr>
            <w:r>
              <w:rPr>
                <w:sz w:val="24"/>
              </w:rPr>
              <w:t>б</w:t>
            </w:r>
          </w:p>
        </w:tc>
        <w:tc>
          <w:tcPr>
            <w:tcW w:w="840" w:type="dxa"/>
          </w:tcPr>
          <w:p w14:paraId="71307191" w14:textId="77777777" w:rsidR="00914B21" w:rsidRDefault="00914B21" w:rsidP="00406958">
            <w:pPr>
              <w:pStyle w:val="a7"/>
              <w:ind w:firstLine="0"/>
              <w:jc w:val="center"/>
              <w:rPr>
                <w:sz w:val="24"/>
              </w:rPr>
            </w:pPr>
            <w:r>
              <w:rPr>
                <w:sz w:val="24"/>
              </w:rPr>
              <w:t>29,85</w:t>
            </w:r>
          </w:p>
        </w:tc>
        <w:tc>
          <w:tcPr>
            <w:tcW w:w="960" w:type="dxa"/>
          </w:tcPr>
          <w:p w14:paraId="6A81B97D" w14:textId="77777777" w:rsidR="00914B21" w:rsidRDefault="00914B21" w:rsidP="00406958">
            <w:pPr>
              <w:pStyle w:val="a7"/>
              <w:ind w:firstLine="0"/>
              <w:jc w:val="center"/>
              <w:rPr>
                <w:sz w:val="24"/>
              </w:rPr>
            </w:pPr>
            <w:r>
              <w:rPr>
                <w:sz w:val="24"/>
              </w:rPr>
              <w:t>6,00</w:t>
            </w:r>
          </w:p>
          <w:p w14:paraId="0DB5ED52" w14:textId="77777777" w:rsidR="00914B21" w:rsidRDefault="00914B21" w:rsidP="00406958">
            <w:pPr>
              <w:pStyle w:val="a7"/>
              <w:ind w:firstLine="0"/>
              <w:jc w:val="center"/>
              <w:rPr>
                <w:sz w:val="24"/>
              </w:rPr>
            </w:pPr>
            <w:r>
              <w:rPr>
                <w:sz w:val="24"/>
              </w:rPr>
              <w:t>3,30</w:t>
            </w:r>
          </w:p>
        </w:tc>
        <w:tc>
          <w:tcPr>
            <w:tcW w:w="840" w:type="dxa"/>
          </w:tcPr>
          <w:p w14:paraId="175E0E66" w14:textId="77777777" w:rsidR="00914B21" w:rsidRDefault="00914B21" w:rsidP="00406958">
            <w:pPr>
              <w:pStyle w:val="a7"/>
              <w:ind w:firstLine="0"/>
              <w:jc w:val="center"/>
              <w:rPr>
                <w:sz w:val="24"/>
              </w:rPr>
            </w:pPr>
            <w:r>
              <w:rPr>
                <w:sz w:val="24"/>
              </w:rPr>
              <w:t>13,80</w:t>
            </w:r>
          </w:p>
          <w:p w14:paraId="0E5B2DF5" w14:textId="77777777" w:rsidR="00914B21" w:rsidRDefault="00914B21" w:rsidP="00406958">
            <w:pPr>
              <w:pStyle w:val="a7"/>
              <w:ind w:firstLine="0"/>
              <w:jc w:val="center"/>
              <w:rPr>
                <w:sz w:val="24"/>
              </w:rPr>
            </w:pPr>
            <w:r>
              <w:rPr>
                <w:sz w:val="24"/>
              </w:rPr>
              <w:t>11,10</w:t>
            </w:r>
          </w:p>
        </w:tc>
        <w:tc>
          <w:tcPr>
            <w:tcW w:w="840" w:type="dxa"/>
          </w:tcPr>
          <w:p w14:paraId="5AFECDBE" w14:textId="77777777" w:rsidR="00914B21" w:rsidRDefault="00914B21" w:rsidP="00406958">
            <w:pPr>
              <w:pStyle w:val="a7"/>
              <w:ind w:firstLine="0"/>
              <w:jc w:val="center"/>
              <w:rPr>
                <w:sz w:val="24"/>
              </w:rPr>
            </w:pPr>
            <w:r>
              <w:rPr>
                <w:sz w:val="24"/>
              </w:rPr>
              <w:t>23,50</w:t>
            </w:r>
          </w:p>
          <w:p w14:paraId="7C27E5A2" w14:textId="77777777" w:rsidR="00914B21" w:rsidRDefault="00914B21" w:rsidP="00406958">
            <w:pPr>
              <w:pStyle w:val="a7"/>
              <w:ind w:firstLine="0"/>
              <w:jc w:val="center"/>
              <w:rPr>
                <w:sz w:val="24"/>
              </w:rPr>
            </w:pPr>
            <w:r>
              <w:rPr>
                <w:sz w:val="24"/>
              </w:rPr>
              <w:t>18,60</w:t>
            </w:r>
          </w:p>
        </w:tc>
        <w:tc>
          <w:tcPr>
            <w:tcW w:w="840" w:type="dxa"/>
          </w:tcPr>
          <w:p w14:paraId="21A18279" w14:textId="77777777" w:rsidR="00914B21" w:rsidRDefault="00914B21" w:rsidP="00406958">
            <w:pPr>
              <w:pStyle w:val="a7"/>
              <w:ind w:firstLine="0"/>
              <w:jc w:val="center"/>
              <w:rPr>
                <w:sz w:val="24"/>
              </w:rPr>
            </w:pPr>
            <w:r>
              <w:rPr>
                <w:sz w:val="24"/>
              </w:rPr>
              <w:t>9,25</w:t>
            </w:r>
          </w:p>
          <w:p w14:paraId="4C1710EE" w14:textId="77777777" w:rsidR="00914B21" w:rsidRDefault="00914B21" w:rsidP="00406958">
            <w:pPr>
              <w:pStyle w:val="a7"/>
              <w:ind w:firstLine="0"/>
              <w:jc w:val="center"/>
              <w:rPr>
                <w:sz w:val="24"/>
              </w:rPr>
            </w:pPr>
            <w:r>
              <w:rPr>
                <w:sz w:val="24"/>
              </w:rPr>
              <w:t>3,60</w:t>
            </w:r>
          </w:p>
        </w:tc>
        <w:tc>
          <w:tcPr>
            <w:tcW w:w="1080" w:type="dxa"/>
          </w:tcPr>
          <w:p w14:paraId="2BF16469" w14:textId="77777777" w:rsidR="00914B21" w:rsidRDefault="00914B21" w:rsidP="00406958">
            <w:pPr>
              <w:pStyle w:val="a7"/>
              <w:ind w:firstLine="0"/>
              <w:jc w:val="center"/>
              <w:rPr>
                <w:sz w:val="24"/>
              </w:rPr>
            </w:pPr>
            <w:r>
              <w:rPr>
                <w:sz w:val="24"/>
              </w:rPr>
              <w:t>15,70</w:t>
            </w:r>
          </w:p>
        </w:tc>
        <w:tc>
          <w:tcPr>
            <w:tcW w:w="960" w:type="dxa"/>
          </w:tcPr>
          <w:p w14:paraId="66A5E3D6" w14:textId="77777777" w:rsidR="00914B21" w:rsidRDefault="00914B21" w:rsidP="00406958">
            <w:pPr>
              <w:pStyle w:val="a7"/>
              <w:ind w:firstLine="0"/>
              <w:jc w:val="center"/>
              <w:rPr>
                <w:sz w:val="24"/>
              </w:rPr>
            </w:pPr>
            <w:r>
              <w:rPr>
                <w:sz w:val="24"/>
              </w:rPr>
              <w:t>1,90</w:t>
            </w:r>
          </w:p>
        </w:tc>
        <w:tc>
          <w:tcPr>
            <w:tcW w:w="1560" w:type="dxa"/>
          </w:tcPr>
          <w:p w14:paraId="052284D4" w14:textId="77777777" w:rsidR="00914B21" w:rsidRDefault="00914B21" w:rsidP="00406958">
            <w:pPr>
              <w:pStyle w:val="a7"/>
              <w:ind w:firstLine="0"/>
              <w:jc w:val="center"/>
              <w:rPr>
                <w:sz w:val="24"/>
              </w:rPr>
            </w:pPr>
            <w:r>
              <w:rPr>
                <w:sz w:val="24"/>
              </w:rPr>
              <w:t>36,60</w:t>
            </w:r>
          </w:p>
        </w:tc>
      </w:tr>
      <w:tr w:rsidR="00914B21" w14:paraId="1A011331" w14:textId="77777777" w:rsidTr="00406958">
        <w:tc>
          <w:tcPr>
            <w:tcW w:w="708" w:type="dxa"/>
          </w:tcPr>
          <w:p w14:paraId="1279FCE6" w14:textId="77777777" w:rsidR="00914B21" w:rsidRDefault="00914B21" w:rsidP="00406958">
            <w:pPr>
              <w:pStyle w:val="a7"/>
              <w:ind w:firstLine="0"/>
              <w:jc w:val="center"/>
              <w:rPr>
                <w:sz w:val="24"/>
              </w:rPr>
            </w:pPr>
            <w:r>
              <w:rPr>
                <w:sz w:val="24"/>
                <w:lang w:val="en-US"/>
              </w:rPr>
              <w:t>-“-</w:t>
            </w:r>
          </w:p>
        </w:tc>
        <w:tc>
          <w:tcPr>
            <w:tcW w:w="2640" w:type="dxa"/>
          </w:tcPr>
          <w:p w14:paraId="6CE7BD2C" w14:textId="77777777" w:rsidR="00914B21" w:rsidRDefault="00914B21" w:rsidP="00406958">
            <w:pPr>
              <w:pStyle w:val="a7"/>
              <w:ind w:firstLine="0"/>
              <w:jc w:val="center"/>
              <w:rPr>
                <w:sz w:val="24"/>
                <w:lang w:val="en-US"/>
              </w:rPr>
            </w:pPr>
            <w:r>
              <w:rPr>
                <w:sz w:val="24"/>
              </w:rPr>
              <w:t>Грицик В.О. 1973</w:t>
            </w:r>
          </w:p>
        </w:tc>
        <w:tc>
          <w:tcPr>
            <w:tcW w:w="2880" w:type="dxa"/>
          </w:tcPr>
          <w:p w14:paraId="115134FA" w14:textId="77777777" w:rsidR="00914B21" w:rsidRDefault="00914B21" w:rsidP="00406958">
            <w:pPr>
              <w:pStyle w:val="a7"/>
              <w:ind w:firstLine="0"/>
              <w:jc w:val="center"/>
              <w:rPr>
                <w:sz w:val="24"/>
              </w:rPr>
            </w:pPr>
            <w:r>
              <w:rPr>
                <w:sz w:val="24"/>
                <w:lang w:val="en-US"/>
              </w:rPr>
              <w:t>-“-</w:t>
            </w:r>
          </w:p>
        </w:tc>
        <w:tc>
          <w:tcPr>
            <w:tcW w:w="600" w:type="dxa"/>
          </w:tcPr>
          <w:p w14:paraId="736A1530" w14:textId="77777777" w:rsidR="00914B21" w:rsidRDefault="00914B21" w:rsidP="00406958">
            <w:pPr>
              <w:pStyle w:val="a7"/>
              <w:ind w:firstLine="0"/>
              <w:jc w:val="center"/>
              <w:rPr>
                <w:sz w:val="24"/>
              </w:rPr>
            </w:pPr>
            <w:r>
              <w:rPr>
                <w:sz w:val="24"/>
              </w:rPr>
              <w:t>а</w:t>
            </w:r>
          </w:p>
          <w:p w14:paraId="47BBBF62" w14:textId="77777777" w:rsidR="00914B21" w:rsidRDefault="00914B21" w:rsidP="00406958">
            <w:pPr>
              <w:pStyle w:val="a7"/>
              <w:ind w:firstLine="0"/>
              <w:jc w:val="center"/>
              <w:rPr>
                <w:sz w:val="24"/>
              </w:rPr>
            </w:pPr>
            <w:r>
              <w:rPr>
                <w:sz w:val="24"/>
              </w:rPr>
              <w:t>б</w:t>
            </w:r>
          </w:p>
        </w:tc>
        <w:tc>
          <w:tcPr>
            <w:tcW w:w="840" w:type="dxa"/>
          </w:tcPr>
          <w:p w14:paraId="08A9F0A4" w14:textId="77777777" w:rsidR="00914B21" w:rsidRDefault="00914B21" w:rsidP="00406958">
            <w:pPr>
              <w:pStyle w:val="a7"/>
              <w:ind w:firstLine="0"/>
              <w:jc w:val="center"/>
              <w:rPr>
                <w:sz w:val="24"/>
              </w:rPr>
            </w:pPr>
            <w:r>
              <w:rPr>
                <w:sz w:val="24"/>
              </w:rPr>
              <w:t>2,05</w:t>
            </w:r>
          </w:p>
        </w:tc>
        <w:tc>
          <w:tcPr>
            <w:tcW w:w="960" w:type="dxa"/>
          </w:tcPr>
          <w:p w14:paraId="7A81757A" w14:textId="77777777" w:rsidR="00914B21" w:rsidRDefault="00914B21" w:rsidP="00406958">
            <w:pPr>
              <w:pStyle w:val="a7"/>
              <w:ind w:firstLine="0"/>
              <w:jc w:val="center"/>
              <w:rPr>
                <w:sz w:val="24"/>
              </w:rPr>
            </w:pPr>
            <w:r>
              <w:rPr>
                <w:sz w:val="24"/>
              </w:rPr>
              <w:t>7,85</w:t>
            </w:r>
          </w:p>
          <w:p w14:paraId="5384C879" w14:textId="77777777" w:rsidR="00914B21" w:rsidRDefault="00914B21" w:rsidP="00406958">
            <w:pPr>
              <w:pStyle w:val="a7"/>
              <w:ind w:firstLine="0"/>
              <w:jc w:val="center"/>
              <w:rPr>
                <w:sz w:val="24"/>
              </w:rPr>
            </w:pPr>
            <w:r>
              <w:rPr>
                <w:sz w:val="24"/>
              </w:rPr>
              <w:t>3,45</w:t>
            </w:r>
          </w:p>
        </w:tc>
        <w:tc>
          <w:tcPr>
            <w:tcW w:w="840" w:type="dxa"/>
          </w:tcPr>
          <w:p w14:paraId="280BAD3D" w14:textId="77777777" w:rsidR="00914B21" w:rsidRDefault="00914B21" w:rsidP="00406958">
            <w:pPr>
              <w:pStyle w:val="a7"/>
              <w:ind w:firstLine="0"/>
              <w:jc w:val="center"/>
              <w:rPr>
                <w:sz w:val="24"/>
              </w:rPr>
            </w:pPr>
            <w:r>
              <w:rPr>
                <w:sz w:val="24"/>
              </w:rPr>
              <w:t>26,65</w:t>
            </w:r>
          </w:p>
          <w:p w14:paraId="6301CA7C" w14:textId="77777777" w:rsidR="00914B21" w:rsidRDefault="00914B21" w:rsidP="00406958">
            <w:pPr>
              <w:pStyle w:val="a7"/>
              <w:ind w:firstLine="0"/>
              <w:jc w:val="center"/>
              <w:rPr>
                <w:sz w:val="24"/>
              </w:rPr>
            </w:pPr>
            <w:r>
              <w:rPr>
                <w:sz w:val="24"/>
              </w:rPr>
              <w:t>19,60</w:t>
            </w:r>
          </w:p>
        </w:tc>
        <w:tc>
          <w:tcPr>
            <w:tcW w:w="840" w:type="dxa"/>
          </w:tcPr>
          <w:p w14:paraId="56C1E245" w14:textId="77777777" w:rsidR="00914B21" w:rsidRDefault="00914B21" w:rsidP="00406958">
            <w:pPr>
              <w:pStyle w:val="a7"/>
              <w:ind w:firstLine="0"/>
              <w:jc w:val="center"/>
              <w:rPr>
                <w:sz w:val="24"/>
              </w:rPr>
            </w:pPr>
            <w:r>
              <w:rPr>
                <w:sz w:val="24"/>
              </w:rPr>
              <w:t>39,80</w:t>
            </w:r>
          </w:p>
          <w:p w14:paraId="67124822" w14:textId="77777777" w:rsidR="00914B21" w:rsidRDefault="00914B21" w:rsidP="00406958">
            <w:pPr>
              <w:pStyle w:val="a7"/>
              <w:ind w:firstLine="0"/>
              <w:jc w:val="center"/>
              <w:rPr>
                <w:sz w:val="24"/>
              </w:rPr>
            </w:pPr>
            <w:r>
              <w:rPr>
                <w:sz w:val="24"/>
              </w:rPr>
              <w:t>27,30</w:t>
            </w:r>
          </w:p>
        </w:tc>
        <w:tc>
          <w:tcPr>
            <w:tcW w:w="840" w:type="dxa"/>
          </w:tcPr>
          <w:p w14:paraId="43661CBD" w14:textId="77777777" w:rsidR="00914B21" w:rsidRDefault="00914B21" w:rsidP="00406958">
            <w:pPr>
              <w:pStyle w:val="a7"/>
              <w:ind w:firstLine="0"/>
              <w:jc w:val="center"/>
              <w:rPr>
                <w:sz w:val="24"/>
              </w:rPr>
            </w:pPr>
            <w:r>
              <w:rPr>
                <w:sz w:val="24"/>
              </w:rPr>
              <w:t>14,00</w:t>
            </w:r>
          </w:p>
          <w:p w14:paraId="3F695713" w14:textId="77777777" w:rsidR="00914B21" w:rsidRDefault="00914B21" w:rsidP="00406958">
            <w:pPr>
              <w:pStyle w:val="a7"/>
              <w:ind w:firstLine="0"/>
              <w:jc w:val="center"/>
              <w:rPr>
                <w:sz w:val="24"/>
              </w:rPr>
            </w:pPr>
            <w:r>
              <w:rPr>
                <w:sz w:val="24"/>
              </w:rPr>
              <w:t>3,45</w:t>
            </w:r>
          </w:p>
        </w:tc>
        <w:tc>
          <w:tcPr>
            <w:tcW w:w="1080" w:type="dxa"/>
          </w:tcPr>
          <w:p w14:paraId="473E5AA1" w14:textId="77777777" w:rsidR="00914B21" w:rsidRDefault="00914B21" w:rsidP="00406958">
            <w:pPr>
              <w:pStyle w:val="a7"/>
              <w:ind w:firstLine="0"/>
              <w:jc w:val="center"/>
              <w:rPr>
                <w:sz w:val="24"/>
              </w:rPr>
            </w:pPr>
            <w:r>
              <w:rPr>
                <w:sz w:val="24"/>
              </w:rPr>
              <w:t>8,90</w:t>
            </w:r>
          </w:p>
        </w:tc>
        <w:tc>
          <w:tcPr>
            <w:tcW w:w="960" w:type="dxa"/>
          </w:tcPr>
          <w:p w14:paraId="3E27AD74" w14:textId="77777777" w:rsidR="00914B21" w:rsidRDefault="00914B21" w:rsidP="00406958">
            <w:pPr>
              <w:pStyle w:val="a7"/>
              <w:ind w:firstLine="0"/>
              <w:jc w:val="center"/>
              <w:rPr>
                <w:sz w:val="24"/>
              </w:rPr>
            </w:pPr>
            <w:r>
              <w:rPr>
                <w:sz w:val="24"/>
              </w:rPr>
              <w:t>0,75</w:t>
            </w:r>
          </w:p>
        </w:tc>
        <w:tc>
          <w:tcPr>
            <w:tcW w:w="1560" w:type="dxa"/>
          </w:tcPr>
          <w:p w14:paraId="13360240" w14:textId="77777777" w:rsidR="00914B21" w:rsidRDefault="00914B21" w:rsidP="00406958">
            <w:pPr>
              <w:pStyle w:val="a7"/>
              <w:ind w:firstLine="0"/>
              <w:jc w:val="center"/>
              <w:rPr>
                <w:sz w:val="24"/>
              </w:rPr>
            </w:pPr>
            <w:r>
              <w:rPr>
                <w:sz w:val="24"/>
              </w:rPr>
              <w:t>53,80</w:t>
            </w:r>
          </w:p>
        </w:tc>
      </w:tr>
      <w:tr w:rsidR="00914B21" w14:paraId="30CA2F53" w14:textId="77777777" w:rsidTr="00406958">
        <w:tc>
          <w:tcPr>
            <w:tcW w:w="708" w:type="dxa"/>
          </w:tcPr>
          <w:p w14:paraId="3649EC48" w14:textId="77777777" w:rsidR="00914B21" w:rsidRDefault="00914B21" w:rsidP="00406958">
            <w:pPr>
              <w:pStyle w:val="a7"/>
              <w:ind w:firstLine="0"/>
              <w:jc w:val="center"/>
              <w:rPr>
                <w:sz w:val="24"/>
              </w:rPr>
            </w:pPr>
            <w:r>
              <w:rPr>
                <w:sz w:val="24"/>
                <w:lang w:val="en-US"/>
              </w:rPr>
              <w:t>-“-</w:t>
            </w:r>
          </w:p>
        </w:tc>
        <w:tc>
          <w:tcPr>
            <w:tcW w:w="2640" w:type="dxa"/>
          </w:tcPr>
          <w:p w14:paraId="4CFA69CF" w14:textId="77777777" w:rsidR="00914B21" w:rsidRDefault="00914B21" w:rsidP="00406958">
            <w:pPr>
              <w:pStyle w:val="a7"/>
              <w:ind w:firstLine="0"/>
              <w:jc w:val="center"/>
              <w:rPr>
                <w:sz w:val="24"/>
                <w:lang w:val="en-US"/>
              </w:rPr>
            </w:pPr>
            <w:r>
              <w:rPr>
                <w:sz w:val="24"/>
              </w:rPr>
              <w:t xml:space="preserve">Грицик В.О. 1973 </w:t>
            </w:r>
          </w:p>
        </w:tc>
        <w:tc>
          <w:tcPr>
            <w:tcW w:w="2880" w:type="dxa"/>
          </w:tcPr>
          <w:p w14:paraId="3DBA1A5E" w14:textId="77777777" w:rsidR="00914B21" w:rsidRDefault="00914B21" w:rsidP="00406958">
            <w:pPr>
              <w:pStyle w:val="a7"/>
              <w:ind w:firstLine="0"/>
              <w:jc w:val="center"/>
              <w:rPr>
                <w:sz w:val="24"/>
              </w:rPr>
            </w:pPr>
            <w:r>
              <w:rPr>
                <w:sz w:val="24"/>
                <w:lang w:val="en-US"/>
              </w:rPr>
              <w:t>-“-</w:t>
            </w:r>
          </w:p>
        </w:tc>
        <w:tc>
          <w:tcPr>
            <w:tcW w:w="600" w:type="dxa"/>
          </w:tcPr>
          <w:p w14:paraId="27925EC4" w14:textId="77777777" w:rsidR="00914B21" w:rsidRDefault="00914B21" w:rsidP="00406958">
            <w:pPr>
              <w:pStyle w:val="a7"/>
              <w:ind w:firstLine="0"/>
              <w:jc w:val="center"/>
              <w:rPr>
                <w:sz w:val="24"/>
              </w:rPr>
            </w:pPr>
            <w:r>
              <w:rPr>
                <w:sz w:val="24"/>
              </w:rPr>
              <w:t>а</w:t>
            </w:r>
          </w:p>
          <w:p w14:paraId="354A5E25" w14:textId="77777777" w:rsidR="00914B21" w:rsidRDefault="00914B21" w:rsidP="00406958">
            <w:pPr>
              <w:pStyle w:val="a7"/>
              <w:ind w:firstLine="0"/>
              <w:jc w:val="center"/>
              <w:rPr>
                <w:sz w:val="24"/>
              </w:rPr>
            </w:pPr>
            <w:r>
              <w:rPr>
                <w:sz w:val="24"/>
              </w:rPr>
              <w:t>б</w:t>
            </w:r>
          </w:p>
        </w:tc>
        <w:tc>
          <w:tcPr>
            <w:tcW w:w="840" w:type="dxa"/>
          </w:tcPr>
          <w:p w14:paraId="010A7C39" w14:textId="77777777" w:rsidR="00914B21" w:rsidRDefault="00914B21" w:rsidP="00406958">
            <w:pPr>
              <w:pStyle w:val="a7"/>
              <w:ind w:firstLine="0"/>
              <w:jc w:val="center"/>
              <w:rPr>
                <w:sz w:val="24"/>
              </w:rPr>
            </w:pPr>
            <w:r>
              <w:rPr>
                <w:sz w:val="24"/>
              </w:rPr>
              <w:t>15,20</w:t>
            </w:r>
          </w:p>
        </w:tc>
        <w:tc>
          <w:tcPr>
            <w:tcW w:w="960" w:type="dxa"/>
          </w:tcPr>
          <w:p w14:paraId="0A4C54D4" w14:textId="77777777" w:rsidR="00914B21" w:rsidRDefault="00914B21" w:rsidP="00406958">
            <w:pPr>
              <w:pStyle w:val="a7"/>
              <w:ind w:firstLine="0"/>
              <w:jc w:val="center"/>
              <w:rPr>
                <w:sz w:val="24"/>
              </w:rPr>
            </w:pPr>
            <w:r>
              <w:rPr>
                <w:sz w:val="24"/>
              </w:rPr>
              <w:t>9,20</w:t>
            </w:r>
          </w:p>
          <w:p w14:paraId="2D5EEC62" w14:textId="77777777" w:rsidR="00914B21" w:rsidRDefault="00914B21" w:rsidP="00406958">
            <w:pPr>
              <w:pStyle w:val="a7"/>
              <w:ind w:firstLine="0"/>
              <w:jc w:val="center"/>
              <w:rPr>
                <w:sz w:val="24"/>
              </w:rPr>
            </w:pPr>
            <w:r>
              <w:rPr>
                <w:sz w:val="24"/>
              </w:rPr>
              <w:t>4,00</w:t>
            </w:r>
          </w:p>
        </w:tc>
        <w:tc>
          <w:tcPr>
            <w:tcW w:w="840" w:type="dxa"/>
          </w:tcPr>
          <w:p w14:paraId="2D9F46C1" w14:textId="77777777" w:rsidR="00914B21" w:rsidRDefault="00914B21" w:rsidP="00406958">
            <w:pPr>
              <w:pStyle w:val="a7"/>
              <w:ind w:firstLine="0"/>
              <w:jc w:val="center"/>
              <w:rPr>
                <w:sz w:val="24"/>
              </w:rPr>
            </w:pPr>
            <w:r>
              <w:rPr>
                <w:sz w:val="24"/>
              </w:rPr>
              <w:t>23,50</w:t>
            </w:r>
          </w:p>
          <w:p w14:paraId="526A1F75" w14:textId="77777777" w:rsidR="00914B21" w:rsidRDefault="00914B21" w:rsidP="00406958">
            <w:pPr>
              <w:pStyle w:val="a7"/>
              <w:ind w:firstLine="0"/>
              <w:jc w:val="center"/>
              <w:rPr>
                <w:sz w:val="24"/>
              </w:rPr>
            </w:pPr>
            <w:r>
              <w:rPr>
                <w:sz w:val="24"/>
              </w:rPr>
              <w:t>17,50</w:t>
            </w:r>
          </w:p>
        </w:tc>
        <w:tc>
          <w:tcPr>
            <w:tcW w:w="840" w:type="dxa"/>
          </w:tcPr>
          <w:p w14:paraId="4C45BCAF" w14:textId="77777777" w:rsidR="00914B21" w:rsidRDefault="00914B21" w:rsidP="00406958">
            <w:pPr>
              <w:pStyle w:val="a7"/>
              <w:ind w:firstLine="0"/>
              <w:jc w:val="center"/>
              <w:rPr>
                <w:sz w:val="24"/>
              </w:rPr>
            </w:pPr>
            <w:r>
              <w:rPr>
                <w:sz w:val="24"/>
              </w:rPr>
              <w:t>31,10</w:t>
            </w:r>
          </w:p>
          <w:p w14:paraId="2A645A65" w14:textId="77777777" w:rsidR="00914B21" w:rsidRDefault="00914B21" w:rsidP="00406958">
            <w:pPr>
              <w:pStyle w:val="a7"/>
              <w:ind w:firstLine="0"/>
              <w:jc w:val="center"/>
              <w:rPr>
                <w:sz w:val="24"/>
              </w:rPr>
            </w:pPr>
            <w:r>
              <w:rPr>
                <w:sz w:val="24"/>
              </w:rPr>
              <w:t>21,40</w:t>
            </w:r>
          </w:p>
        </w:tc>
        <w:tc>
          <w:tcPr>
            <w:tcW w:w="840" w:type="dxa"/>
          </w:tcPr>
          <w:p w14:paraId="66EC9FD8" w14:textId="77777777" w:rsidR="00914B21" w:rsidRDefault="00914B21" w:rsidP="00406958">
            <w:pPr>
              <w:pStyle w:val="a7"/>
              <w:ind w:firstLine="0"/>
              <w:jc w:val="center"/>
              <w:rPr>
                <w:sz w:val="24"/>
              </w:rPr>
            </w:pPr>
            <w:r>
              <w:rPr>
                <w:sz w:val="24"/>
              </w:rPr>
              <w:t>11,20</w:t>
            </w:r>
          </w:p>
          <w:p w14:paraId="1EBD026E" w14:textId="77777777" w:rsidR="00914B21" w:rsidRDefault="00914B21" w:rsidP="00406958">
            <w:pPr>
              <w:pStyle w:val="a7"/>
              <w:ind w:firstLine="0"/>
              <w:jc w:val="center"/>
              <w:rPr>
                <w:sz w:val="24"/>
              </w:rPr>
            </w:pPr>
            <w:r>
              <w:rPr>
                <w:sz w:val="24"/>
              </w:rPr>
              <w:t>3,20</w:t>
            </w:r>
          </w:p>
        </w:tc>
        <w:tc>
          <w:tcPr>
            <w:tcW w:w="1080" w:type="dxa"/>
          </w:tcPr>
          <w:p w14:paraId="5412EB16" w14:textId="77777777" w:rsidR="00914B21" w:rsidRDefault="00914B21" w:rsidP="00406958">
            <w:pPr>
              <w:pStyle w:val="a7"/>
              <w:ind w:firstLine="0"/>
              <w:jc w:val="center"/>
              <w:rPr>
                <w:sz w:val="24"/>
              </w:rPr>
            </w:pPr>
            <w:r>
              <w:rPr>
                <w:sz w:val="24"/>
              </w:rPr>
              <w:t>9,10</w:t>
            </w:r>
          </w:p>
        </w:tc>
        <w:tc>
          <w:tcPr>
            <w:tcW w:w="960" w:type="dxa"/>
          </w:tcPr>
          <w:p w14:paraId="74D17C83" w14:textId="77777777" w:rsidR="00914B21" w:rsidRDefault="00914B21" w:rsidP="00406958">
            <w:pPr>
              <w:pStyle w:val="a7"/>
              <w:ind w:firstLine="0"/>
              <w:jc w:val="center"/>
              <w:rPr>
                <w:sz w:val="24"/>
              </w:rPr>
            </w:pPr>
            <w:r>
              <w:rPr>
                <w:sz w:val="24"/>
              </w:rPr>
              <w:t>0,70</w:t>
            </w:r>
          </w:p>
        </w:tc>
        <w:tc>
          <w:tcPr>
            <w:tcW w:w="1560" w:type="dxa"/>
          </w:tcPr>
          <w:p w14:paraId="23A29F68" w14:textId="77777777" w:rsidR="00914B21" w:rsidRDefault="00914B21" w:rsidP="00406958">
            <w:pPr>
              <w:pStyle w:val="a7"/>
              <w:ind w:firstLine="0"/>
              <w:jc w:val="center"/>
              <w:rPr>
                <w:sz w:val="24"/>
              </w:rPr>
            </w:pPr>
            <w:r>
              <w:rPr>
                <w:sz w:val="24"/>
              </w:rPr>
              <w:t>46,10</w:t>
            </w:r>
          </w:p>
        </w:tc>
      </w:tr>
      <w:tr w:rsidR="00914B21" w14:paraId="3E8C3263" w14:textId="77777777" w:rsidTr="00406958">
        <w:tc>
          <w:tcPr>
            <w:tcW w:w="708" w:type="dxa"/>
          </w:tcPr>
          <w:p w14:paraId="5786551F" w14:textId="77777777" w:rsidR="00914B21" w:rsidRDefault="00914B21" w:rsidP="00406958">
            <w:pPr>
              <w:pStyle w:val="a7"/>
              <w:ind w:firstLine="0"/>
              <w:jc w:val="center"/>
              <w:rPr>
                <w:sz w:val="24"/>
              </w:rPr>
            </w:pPr>
            <w:r>
              <w:rPr>
                <w:sz w:val="24"/>
                <w:lang w:val="en-US"/>
              </w:rPr>
              <w:t>-“-</w:t>
            </w:r>
          </w:p>
        </w:tc>
        <w:tc>
          <w:tcPr>
            <w:tcW w:w="2640" w:type="dxa"/>
          </w:tcPr>
          <w:p w14:paraId="577C7B86" w14:textId="77777777" w:rsidR="00914B21" w:rsidRDefault="00914B21" w:rsidP="00406958">
            <w:pPr>
              <w:pStyle w:val="a7"/>
              <w:ind w:firstLine="0"/>
              <w:jc w:val="center"/>
              <w:rPr>
                <w:sz w:val="24"/>
                <w:lang w:val="en-US"/>
              </w:rPr>
            </w:pPr>
            <w:r>
              <w:rPr>
                <w:sz w:val="24"/>
              </w:rPr>
              <w:t>Грицик В.О. 1973</w:t>
            </w:r>
          </w:p>
        </w:tc>
        <w:tc>
          <w:tcPr>
            <w:tcW w:w="2880" w:type="dxa"/>
          </w:tcPr>
          <w:p w14:paraId="5D9BA7C8" w14:textId="77777777" w:rsidR="00914B21" w:rsidRDefault="00914B21" w:rsidP="00406958">
            <w:pPr>
              <w:pStyle w:val="a7"/>
              <w:ind w:firstLine="0"/>
              <w:jc w:val="center"/>
              <w:rPr>
                <w:sz w:val="24"/>
              </w:rPr>
            </w:pPr>
            <w:r>
              <w:rPr>
                <w:sz w:val="24"/>
                <w:lang w:val="en-US"/>
              </w:rPr>
              <w:t>-“-</w:t>
            </w:r>
          </w:p>
        </w:tc>
        <w:tc>
          <w:tcPr>
            <w:tcW w:w="600" w:type="dxa"/>
          </w:tcPr>
          <w:p w14:paraId="37809745" w14:textId="77777777" w:rsidR="00914B21" w:rsidRDefault="00914B21" w:rsidP="00406958">
            <w:pPr>
              <w:pStyle w:val="a7"/>
              <w:ind w:firstLine="0"/>
              <w:jc w:val="center"/>
              <w:rPr>
                <w:sz w:val="24"/>
              </w:rPr>
            </w:pPr>
            <w:r>
              <w:rPr>
                <w:sz w:val="24"/>
              </w:rPr>
              <w:t>а</w:t>
            </w:r>
          </w:p>
          <w:p w14:paraId="5B381652" w14:textId="77777777" w:rsidR="00914B21" w:rsidRDefault="00914B21" w:rsidP="00406958">
            <w:pPr>
              <w:pStyle w:val="a7"/>
              <w:ind w:firstLine="0"/>
              <w:jc w:val="center"/>
              <w:rPr>
                <w:sz w:val="24"/>
              </w:rPr>
            </w:pPr>
            <w:r>
              <w:rPr>
                <w:sz w:val="24"/>
              </w:rPr>
              <w:t>б</w:t>
            </w:r>
          </w:p>
        </w:tc>
        <w:tc>
          <w:tcPr>
            <w:tcW w:w="840" w:type="dxa"/>
          </w:tcPr>
          <w:p w14:paraId="11BD22FB" w14:textId="77777777" w:rsidR="00914B21" w:rsidRDefault="00914B21" w:rsidP="00406958">
            <w:pPr>
              <w:pStyle w:val="a7"/>
              <w:ind w:firstLine="0"/>
              <w:jc w:val="center"/>
              <w:rPr>
                <w:sz w:val="24"/>
              </w:rPr>
            </w:pPr>
            <w:r>
              <w:rPr>
                <w:sz w:val="24"/>
              </w:rPr>
              <w:t>1,80</w:t>
            </w:r>
          </w:p>
        </w:tc>
        <w:tc>
          <w:tcPr>
            <w:tcW w:w="960" w:type="dxa"/>
          </w:tcPr>
          <w:p w14:paraId="1FF3ACD6" w14:textId="77777777" w:rsidR="00914B21" w:rsidRDefault="00914B21" w:rsidP="00406958">
            <w:pPr>
              <w:pStyle w:val="a7"/>
              <w:ind w:firstLine="0"/>
              <w:jc w:val="center"/>
              <w:rPr>
                <w:sz w:val="24"/>
              </w:rPr>
            </w:pPr>
            <w:r>
              <w:rPr>
                <w:sz w:val="24"/>
              </w:rPr>
              <w:t>7,35</w:t>
            </w:r>
          </w:p>
          <w:p w14:paraId="623A4350" w14:textId="77777777" w:rsidR="00914B21" w:rsidRDefault="00914B21" w:rsidP="00406958">
            <w:pPr>
              <w:pStyle w:val="a7"/>
              <w:ind w:firstLine="0"/>
              <w:jc w:val="center"/>
              <w:rPr>
                <w:sz w:val="24"/>
              </w:rPr>
            </w:pPr>
            <w:r>
              <w:rPr>
                <w:sz w:val="24"/>
              </w:rPr>
              <w:t>6,10</w:t>
            </w:r>
          </w:p>
        </w:tc>
        <w:tc>
          <w:tcPr>
            <w:tcW w:w="840" w:type="dxa"/>
          </w:tcPr>
          <w:p w14:paraId="70354F64" w14:textId="77777777" w:rsidR="00914B21" w:rsidRDefault="00914B21" w:rsidP="00406958">
            <w:pPr>
              <w:pStyle w:val="a7"/>
              <w:ind w:firstLine="0"/>
              <w:jc w:val="center"/>
              <w:rPr>
                <w:sz w:val="24"/>
              </w:rPr>
            </w:pPr>
            <w:r>
              <w:rPr>
                <w:sz w:val="24"/>
              </w:rPr>
              <w:t>24,85</w:t>
            </w:r>
          </w:p>
          <w:p w14:paraId="4833AEC8" w14:textId="77777777" w:rsidR="00914B21" w:rsidRDefault="00914B21" w:rsidP="00406958">
            <w:pPr>
              <w:pStyle w:val="a7"/>
              <w:ind w:firstLine="0"/>
              <w:jc w:val="center"/>
              <w:rPr>
                <w:sz w:val="24"/>
              </w:rPr>
            </w:pPr>
            <w:r>
              <w:rPr>
                <w:sz w:val="24"/>
              </w:rPr>
              <w:t>16,60</w:t>
            </w:r>
          </w:p>
        </w:tc>
        <w:tc>
          <w:tcPr>
            <w:tcW w:w="840" w:type="dxa"/>
          </w:tcPr>
          <w:p w14:paraId="01C50773" w14:textId="77777777" w:rsidR="00914B21" w:rsidRDefault="00914B21" w:rsidP="00406958">
            <w:pPr>
              <w:pStyle w:val="a7"/>
              <w:ind w:firstLine="0"/>
              <w:jc w:val="center"/>
              <w:rPr>
                <w:sz w:val="24"/>
              </w:rPr>
            </w:pPr>
            <w:r>
              <w:rPr>
                <w:sz w:val="24"/>
              </w:rPr>
              <w:t>38,75</w:t>
            </w:r>
          </w:p>
          <w:p w14:paraId="7EBB839E" w14:textId="77777777" w:rsidR="00914B21" w:rsidRDefault="00914B21" w:rsidP="00406958">
            <w:pPr>
              <w:pStyle w:val="a7"/>
              <w:ind w:firstLine="0"/>
              <w:jc w:val="center"/>
              <w:rPr>
                <w:sz w:val="24"/>
              </w:rPr>
            </w:pPr>
            <w:r>
              <w:rPr>
                <w:sz w:val="24"/>
              </w:rPr>
              <w:t>24,35</w:t>
            </w:r>
          </w:p>
        </w:tc>
        <w:tc>
          <w:tcPr>
            <w:tcW w:w="840" w:type="dxa"/>
          </w:tcPr>
          <w:p w14:paraId="7AB5311E" w14:textId="77777777" w:rsidR="00914B21" w:rsidRDefault="00914B21" w:rsidP="00406958">
            <w:pPr>
              <w:pStyle w:val="a7"/>
              <w:ind w:firstLine="0"/>
              <w:jc w:val="center"/>
              <w:rPr>
                <w:sz w:val="24"/>
              </w:rPr>
            </w:pPr>
            <w:r>
              <w:rPr>
                <w:sz w:val="24"/>
              </w:rPr>
              <w:t>16,65</w:t>
            </w:r>
          </w:p>
          <w:p w14:paraId="142A523F" w14:textId="77777777" w:rsidR="00914B21" w:rsidRDefault="00914B21" w:rsidP="00406958">
            <w:pPr>
              <w:pStyle w:val="a7"/>
              <w:ind w:firstLine="0"/>
              <w:jc w:val="center"/>
              <w:rPr>
                <w:sz w:val="24"/>
              </w:rPr>
            </w:pPr>
            <w:r>
              <w:rPr>
                <w:sz w:val="24"/>
              </w:rPr>
              <w:t>3,20</w:t>
            </w:r>
          </w:p>
        </w:tc>
        <w:tc>
          <w:tcPr>
            <w:tcW w:w="1080" w:type="dxa"/>
          </w:tcPr>
          <w:p w14:paraId="36A20897" w14:textId="77777777" w:rsidR="00914B21" w:rsidRDefault="00914B21" w:rsidP="00406958">
            <w:pPr>
              <w:pStyle w:val="a7"/>
              <w:ind w:firstLine="0"/>
              <w:jc w:val="center"/>
              <w:rPr>
                <w:sz w:val="24"/>
              </w:rPr>
            </w:pPr>
            <w:r>
              <w:rPr>
                <w:sz w:val="24"/>
              </w:rPr>
              <w:t>9,70</w:t>
            </w:r>
          </w:p>
        </w:tc>
        <w:tc>
          <w:tcPr>
            <w:tcW w:w="960" w:type="dxa"/>
          </w:tcPr>
          <w:p w14:paraId="01304A32" w14:textId="77777777" w:rsidR="00914B21" w:rsidRDefault="00914B21" w:rsidP="00406958">
            <w:pPr>
              <w:pStyle w:val="a7"/>
              <w:ind w:firstLine="0"/>
              <w:jc w:val="center"/>
              <w:rPr>
                <w:sz w:val="24"/>
              </w:rPr>
            </w:pPr>
            <w:r>
              <w:rPr>
                <w:sz w:val="24"/>
              </w:rPr>
              <w:t>0,90</w:t>
            </w:r>
          </w:p>
        </w:tc>
        <w:tc>
          <w:tcPr>
            <w:tcW w:w="1560" w:type="dxa"/>
          </w:tcPr>
          <w:p w14:paraId="349B22A0" w14:textId="77777777" w:rsidR="00914B21" w:rsidRDefault="00914B21" w:rsidP="00406958">
            <w:pPr>
              <w:pStyle w:val="a7"/>
              <w:ind w:firstLine="0"/>
              <w:jc w:val="center"/>
              <w:rPr>
                <w:sz w:val="24"/>
              </w:rPr>
            </w:pPr>
            <w:r>
              <w:rPr>
                <w:sz w:val="24"/>
              </w:rPr>
              <w:t>50,25</w:t>
            </w:r>
          </w:p>
        </w:tc>
      </w:tr>
      <w:tr w:rsidR="00914B21" w14:paraId="4E03077C" w14:textId="77777777" w:rsidTr="00406958">
        <w:tc>
          <w:tcPr>
            <w:tcW w:w="708" w:type="dxa"/>
          </w:tcPr>
          <w:p w14:paraId="2375D247" w14:textId="77777777" w:rsidR="00914B21" w:rsidRDefault="00914B21" w:rsidP="00406958">
            <w:pPr>
              <w:pStyle w:val="a7"/>
              <w:ind w:firstLine="0"/>
              <w:jc w:val="center"/>
              <w:rPr>
                <w:sz w:val="24"/>
              </w:rPr>
            </w:pPr>
            <w:r>
              <w:rPr>
                <w:sz w:val="24"/>
                <w:lang w:val="en-US"/>
              </w:rPr>
              <w:t>-“-</w:t>
            </w:r>
          </w:p>
        </w:tc>
        <w:tc>
          <w:tcPr>
            <w:tcW w:w="2640" w:type="dxa"/>
          </w:tcPr>
          <w:p w14:paraId="7A10A28A" w14:textId="77777777" w:rsidR="00914B21" w:rsidRDefault="00914B21" w:rsidP="00406958">
            <w:pPr>
              <w:pStyle w:val="a7"/>
              <w:ind w:firstLine="0"/>
              <w:jc w:val="center"/>
              <w:rPr>
                <w:sz w:val="24"/>
                <w:lang w:val="en-US"/>
              </w:rPr>
            </w:pPr>
            <w:r>
              <w:rPr>
                <w:sz w:val="24"/>
              </w:rPr>
              <w:t>Грицик В.О. 1973</w:t>
            </w:r>
          </w:p>
        </w:tc>
        <w:tc>
          <w:tcPr>
            <w:tcW w:w="2880" w:type="dxa"/>
          </w:tcPr>
          <w:p w14:paraId="6B38838A" w14:textId="77777777" w:rsidR="00914B21" w:rsidRDefault="00914B21" w:rsidP="00406958">
            <w:pPr>
              <w:pStyle w:val="a7"/>
              <w:ind w:firstLine="0"/>
              <w:jc w:val="center"/>
              <w:rPr>
                <w:sz w:val="24"/>
              </w:rPr>
            </w:pPr>
            <w:r>
              <w:rPr>
                <w:sz w:val="24"/>
                <w:lang w:val="en-US"/>
              </w:rPr>
              <w:t>-“-</w:t>
            </w:r>
          </w:p>
        </w:tc>
        <w:tc>
          <w:tcPr>
            <w:tcW w:w="600" w:type="dxa"/>
          </w:tcPr>
          <w:p w14:paraId="721B2543" w14:textId="77777777" w:rsidR="00914B21" w:rsidRDefault="00914B21" w:rsidP="00406958">
            <w:pPr>
              <w:pStyle w:val="a7"/>
              <w:ind w:firstLine="0"/>
              <w:jc w:val="center"/>
              <w:rPr>
                <w:sz w:val="24"/>
              </w:rPr>
            </w:pPr>
            <w:r>
              <w:rPr>
                <w:sz w:val="24"/>
              </w:rPr>
              <w:t>а</w:t>
            </w:r>
          </w:p>
          <w:p w14:paraId="16717D58" w14:textId="77777777" w:rsidR="00914B21" w:rsidRDefault="00914B21" w:rsidP="00406958">
            <w:pPr>
              <w:pStyle w:val="a7"/>
              <w:ind w:firstLine="0"/>
              <w:jc w:val="center"/>
              <w:rPr>
                <w:sz w:val="24"/>
              </w:rPr>
            </w:pPr>
            <w:r>
              <w:rPr>
                <w:sz w:val="24"/>
              </w:rPr>
              <w:t>б</w:t>
            </w:r>
          </w:p>
        </w:tc>
        <w:tc>
          <w:tcPr>
            <w:tcW w:w="840" w:type="dxa"/>
          </w:tcPr>
          <w:p w14:paraId="1AE25224" w14:textId="77777777" w:rsidR="00914B21" w:rsidRDefault="00914B21" w:rsidP="00406958">
            <w:pPr>
              <w:pStyle w:val="a7"/>
              <w:ind w:firstLine="0"/>
              <w:jc w:val="center"/>
              <w:rPr>
                <w:sz w:val="24"/>
              </w:rPr>
            </w:pPr>
            <w:r>
              <w:rPr>
                <w:sz w:val="24"/>
              </w:rPr>
              <w:t>20,80</w:t>
            </w:r>
          </w:p>
        </w:tc>
        <w:tc>
          <w:tcPr>
            <w:tcW w:w="960" w:type="dxa"/>
          </w:tcPr>
          <w:p w14:paraId="7775F941" w14:textId="77777777" w:rsidR="00914B21" w:rsidRDefault="00914B21" w:rsidP="00406958">
            <w:pPr>
              <w:pStyle w:val="a7"/>
              <w:ind w:firstLine="0"/>
              <w:jc w:val="center"/>
              <w:rPr>
                <w:sz w:val="24"/>
              </w:rPr>
            </w:pPr>
            <w:r>
              <w:rPr>
                <w:sz w:val="24"/>
              </w:rPr>
              <w:t>3,00</w:t>
            </w:r>
          </w:p>
          <w:p w14:paraId="03E82C13" w14:textId="77777777" w:rsidR="00914B21" w:rsidRDefault="00914B21" w:rsidP="00406958">
            <w:pPr>
              <w:pStyle w:val="a7"/>
              <w:ind w:firstLine="0"/>
              <w:jc w:val="center"/>
              <w:rPr>
                <w:sz w:val="24"/>
              </w:rPr>
            </w:pPr>
            <w:r>
              <w:rPr>
                <w:sz w:val="24"/>
              </w:rPr>
              <w:t>0,95</w:t>
            </w:r>
          </w:p>
        </w:tc>
        <w:tc>
          <w:tcPr>
            <w:tcW w:w="840" w:type="dxa"/>
          </w:tcPr>
          <w:p w14:paraId="7CEF994F" w14:textId="77777777" w:rsidR="00914B21" w:rsidRDefault="00914B21" w:rsidP="00406958">
            <w:pPr>
              <w:pStyle w:val="a7"/>
              <w:ind w:firstLine="0"/>
              <w:jc w:val="center"/>
              <w:rPr>
                <w:sz w:val="24"/>
              </w:rPr>
            </w:pPr>
            <w:r>
              <w:rPr>
                <w:sz w:val="24"/>
              </w:rPr>
              <w:t>9,00</w:t>
            </w:r>
          </w:p>
          <w:p w14:paraId="0ED965B0" w14:textId="77777777" w:rsidR="00914B21" w:rsidRDefault="00914B21" w:rsidP="00406958">
            <w:pPr>
              <w:pStyle w:val="a7"/>
              <w:ind w:firstLine="0"/>
              <w:jc w:val="center"/>
              <w:rPr>
                <w:sz w:val="24"/>
              </w:rPr>
            </w:pPr>
            <w:r>
              <w:rPr>
                <w:sz w:val="24"/>
              </w:rPr>
              <w:t>7,40</w:t>
            </w:r>
          </w:p>
        </w:tc>
        <w:tc>
          <w:tcPr>
            <w:tcW w:w="840" w:type="dxa"/>
          </w:tcPr>
          <w:p w14:paraId="451EB953" w14:textId="77777777" w:rsidR="00914B21" w:rsidRDefault="00914B21" w:rsidP="00406958">
            <w:pPr>
              <w:pStyle w:val="a7"/>
              <w:ind w:firstLine="0"/>
              <w:jc w:val="center"/>
              <w:rPr>
                <w:sz w:val="24"/>
              </w:rPr>
            </w:pPr>
            <w:r>
              <w:rPr>
                <w:sz w:val="24"/>
              </w:rPr>
              <w:t>42,30</w:t>
            </w:r>
          </w:p>
          <w:p w14:paraId="46B87B52" w14:textId="77777777" w:rsidR="00914B21" w:rsidRDefault="00914B21" w:rsidP="00406958">
            <w:pPr>
              <w:pStyle w:val="a7"/>
              <w:ind w:firstLine="0"/>
              <w:jc w:val="center"/>
              <w:rPr>
                <w:sz w:val="24"/>
              </w:rPr>
            </w:pPr>
            <w:r>
              <w:rPr>
                <w:sz w:val="24"/>
              </w:rPr>
              <w:t>37,70</w:t>
            </w:r>
          </w:p>
        </w:tc>
        <w:tc>
          <w:tcPr>
            <w:tcW w:w="840" w:type="dxa"/>
          </w:tcPr>
          <w:p w14:paraId="2E5FCE49" w14:textId="77777777" w:rsidR="00914B21" w:rsidRDefault="00914B21" w:rsidP="00406958">
            <w:pPr>
              <w:pStyle w:val="a7"/>
              <w:ind w:firstLine="0"/>
              <w:jc w:val="center"/>
              <w:rPr>
                <w:sz w:val="24"/>
              </w:rPr>
            </w:pPr>
            <w:r>
              <w:rPr>
                <w:sz w:val="24"/>
              </w:rPr>
              <w:t>14,75</w:t>
            </w:r>
          </w:p>
          <w:p w14:paraId="2C7983AA" w14:textId="77777777" w:rsidR="00914B21" w:rsidRDefault="00914B21" w:rsidP="00406958">
            <w:pPr>
              <w:pStyle w:val="a7"/>
              <w:ind w:firstLine="0"/>
              <w:jc w:val="center"/>
              <w:rPr>
                <w:sz w:val="24"/>
              </w:rPr>
            </w:pPr>
            <w:r>
              <w:rPr>
                <w:sz w:val="24"/>
              </w:rPr>
              <w:t>7,95</w:t>
            </w:r>
          </w:p>
        </w:tc>
        <w:tc>
          <w:tcPr>
            <w:tcW w:w="1080" w:type="dxa"/>
          </w:tcPr>
          <w:p w14:paraId="4CBCCCA0" w14:textId="77777777" w:rsidR="00914B21" w:rsidRDefault="00914B21" w:rsidP="00406958">
            <w:pPr>
              <w:pStyle w:val="a7"/>
              <w:ind w:firstLine="0"/>
              <w:jc w:val="center"/>
              <w:rPr>
                <w:sz w:val="24"/>
              </w:rPr>
            </w:pPr>
            <w:r>
              <w:rPr>
                <w:sz w:val="24"/>
              </w:rPr>
              <w:t>8,75</w:t>
            </w:r>
          </w:p>
        </w:tc>
        <w:tc>
          <w:tcPr>
            <w:tcW w:w="960" w:type="dxa"/>
          </w:tcPr>
          <w:p w14:paraId="0202F4FD" w14:textId="77777777" w:rsidR="00914B21" w:rsidRDefault="00914B21" w:rsidP="00406958">
            <w:pPr>
              <w:pStyle w:val="a7"/>
              <w:ind w:firstLine="0"/>
              <w:jc w:val="center"/>
              <w:rPr>
                <w:sz w:val="24"/>
              </w:rPr>
            </w:pPr>
            <w:r>
              <w:rPr>
                <w:sz w:val="24"/>
              </w:rPr>
              <w:t>1,30</w:t>
            </w:r>
          </w:p>
        </w:tc>
        <w:tc>
          <w:tcPr>
            <w:tcW w:w="1560" w:type="dxa"/>
          </w:tcPr>
          <w:p w14:paraId="467D3FBD" w14:textId="77777777" w:rsidR="00914B21" w:rsidRDefault="00914B21" w:rsidP="00406958">
            <w:pPr>
              <w:pStyle w:val="a7"/>
              <w:ind w:firstLine="0"/>
              <w:jc w:val="center"/>
              <w:rPr>
                <w:sz w:val="24"/>
              </w:rPr>
            </w:pPr>
            <w:r>
              <w:rPr>
                <w:sz w:val="24"/>
              </w:rPr>
              <w:t>54,00</w:t>
            </w:r>
          </w:p>
        </w:tc>
      </w:tr>
      <w:tr w:rsidR="00914B21" w14:paraId="55316E5E" w14:textId="77777777" w:rsidTr="00406958">
        <w:trPr>
          <w:cantSplit/>
        </w:trPr>
        <w:tc>
          <w:tcPr>
            <w:tcW w:w="14748" w:type="dxa"/>
            <w:gridSpan w:val="12"/>
          </w:tcPr>
          <w:p w14:paraId="6542F803" w14:textId="77777777" w:rsidR="00914B21" w:rsidRDefault="00914B21" w:rsidP="00406958">
            <w:pPr>
              <w:pStyle w:val="a7"/>
              <w:ind w:firstLine="0"/>
              <w:jc w:val="center"/>
              <w:rPr>
                <w:sz w:val="24"/>
              </w:rPr>
            </w:pPr>
            <w:r>
              <w:rPr>
                <w:sz w:val="24"/>
              </w:rPr>
              <w:t>Правий берег р. Дністер</w:t>
            </w:r>
          </w:p>
        </w:tc>
      </w:tr>
      <w:tr w:rsidR="00914B21" w14:paraId="1787D466" w14:textId="77777777" w:rsidTr="00406958">
        <w:tc>
          <w:tcPr>
            <w:tcW w:w="708" w:type="dxa"/>
          </w:tcPr>
          <w:p w14:paraId="6463FFD6" w14:textId="77777777" w:rsidR="00914B21" w:rsidRDefault="00914B21" w:rsidP="00406958">
            <w:pPr>
              <w:pStyle w:val="a7"/>
              <w:ind w:firstLine="0"/>
              <w:jc w:val="center"/>
              <w:rPr>
                <w:sz w:val="24"/>
              </w:rPr>
            </w:pPr>
            <w:r>
              <w:rPr>
                <w:sz w:val="24"/>
                <w:lang w:val="en-US"/>
              </w:rPr>
              <w:t>21</w:t>
            </w:r>
          </w:p>
        </w:tc>
        <w:tc>
          <w:tcPr>
            <w:tcW w:w="2640" w:type="dxa"/>
          </w:tcPr>
          <w:p w14:paraId="6B5A9FF6" w14:textId="77777777" w:rsidR="00914B21" w:rsidRDefault="00914B21" w:rsidP="00406958">
            <w:pPr>
              <w:pStyle w:val="a7"/>
              <w:ind w:firstLine="0"/>
              <w:jc w:val="center"/>
              <w:rPr>
                <w:sz w:val="24"/>
                <w:lang w:val="en-US"/>
              </w:rPr>
            </w:pPr>
            <w:proofErr w:type="spellStart"/>
            <w:r>
              <w:rPr>
                <w:sz w:val="24"/>
              </w:rPr>
              <w:t>Ожевский</w:t>
            </w:r>
            <w:proofErr w:type="spellEnd"/>
            <w:r>
              <w:rPr>
                <w:sz w:val="24"/>
              </w:rPr>
              <w:t xml:space="preserve"> Грицик В.О. 1973 </w:t>
            </w:r>
          </w:p>
        </w:tc>
        <w:tc>
          <w:tcPr>
            <w:tcW w:w="2880" w:type="dxa"/>
          </w:tcPr>
          <w:p w14:paraId="0EB79DCD" w14:textId="77777777" w:rsidR="00914B21" w:rsidRDefault="00914B21" w:rsidP="00406958">
            <w:pPr>
              <w:pStyle w:val="a7"/>
              <w:ind w:firstLine="0"/>
              <w:jc w:val="center"/>
              <w:rPr>
                <w:sz w:val="24"/>
              </w:rPr>
            </w:pPr>
            <w:r>
              <w:rPr>
                <w:sz w:val="24"/>
              </w:rPr>
              <w:t xml:space="preserve">Чернов. обл. </w:t>
            </w:r>
            <w:proofErr w:type="spellStart"/>
            <w:r>
              <w:rPr>
                <w:sz w:val="24"/>
              </w:rPr>
              <w:t>Сокірницький</w:t>
            </w:r>
            <w:proofErr w:type="spellEnd"/>
            <w:r>
              <w:rPr>
                <w:sz w:val="24"/>
              </w:rPr>
              <w:t xml:space="preserve"> р-н.</w:t>
            </w:r>
          </w:p>
        </w:tc>
        <w:tc>
          <w:tcPr>
            <w:tcW w:w="600" w:type="dxa"/>
          </w:tcPr>
          <w:p w14:paraId="352D77A6" w14:textId="77777777" w:rsidR="00914B21" w:rsidRDefault="00914B21" w:rsidP="00406958">
            <w:pPr>
              <w:pStyle w:val="a7"/>
              <w:ind w:firstLine="0"/>
              <w:jc w:val="center"/>
              <w:rPr>
                <w:sz w:val="24"/>
              </w:rPr>
            </w:pPr>
            <w:r>
              <w:rPr>
                <w:sz w:val="24"/>
              </w:rPr>
              <w:t>а</w:t>
            </w:r>
          </w:p>
          <w:p w14:paraId="2C53DB4C" w14:textId="77777777" w:rsidR="00914B21" w:rsidRDefault="00914B21" w:rsidP="00406958">
            <w:pPr>
              <w:pStyle w:val="a7"/>
              <w:ind w:firstLine="0"/>
              <w:jc w:val="center"/>
              <w:rPr>
                <w:sz w:val="24"/>
              </w:rPr>
            </w:pPr>
            <w:r>
              <w:rPr>
                <w:sz w:val="24"/>
              </w:rPr>
              <w:t>б</w:t>
            </w:r>
          </w:p>
        </w:tc>
        <w:tc>
          <w:tcPr>
            <w:tcW w:w="840" w:type="dxa"/>
          </w:tcPr>
          <w:p w14:paraId="2810AABC" w14:textId="77777777" w:rsidR="00914B21" w:rsidRDefault="00914B21" w:rsidP="00406958">
            <w:pPr>
              <w:pStyle w:val="a7"/>
              <w:ind w:firstLine="0"/>
              <w:jc w:val="center"/>
              <w:rPr>
                <w:sz w:val="24"/>
              </w:rPr>
            </w:pPr>
            <w:r>
              <w:rPr>
                <w:sz w:val="24"/>
              </w:rPr>
              <w:t>8,90</w:t>
            </w:r>
          </w:p>
        </w:tc>
        <w:tc>
          <w:tcPr>
            <w:tcW w:w="960" w:type="dxa"/>
          </w:tcPr>
          <w:p w14:paraId="2272A3A6" w14:textId="77777777" w:rsidR="00914B21" w:rsidRDefault="00914B21" w:rsidP="00406958">
            <w:pPr>
              <w:pStyle w:val="a7"/>
              <w:ind w:firstLine="0"/>
              <w:jc w:val="center"/>
              <w:rPr>
                <w:sz w:val="24"/>
              </w:rPr>
            </w:pPr>
            <w:r>
              <w:rPr>
                <w:sz w:val="24"/>
              </w:rPr>
              <w:t>8,90</w:t>
            </w:r>
          </w:p>
          <w:p w14:paraId="22FCD75F" w14:textId="77777777" w:rsidR="00914B21" w:rsidRDefault="00914B21" w:rsidP="00406958">
            <w:pPr>
              <w:pStyle w:val="a7"/>
              <w:ind w:firstLine="0"/>
              <w:jc w:val="center"/>
              <w:rPr>
                <w:sz w:val="24"/>
              </w:rPr>
            </w:pPr>
            <w:r>
              <w:rPr>
                <w:sz w:val="24"/>
              </w:rPr>
              <w:t>3,90</w:t>
            </w:r>
          </w:p>
        </w:tc>
        <w:tc>
          <w:tcPr>
            <w:tcW w:w="840" w:type="dxa"/>
          </w:tcPr>
          <w:p w14:paraId="58DF169A" w14:textId="77777777" w:rsidR="00914B21" w:rsidRDefault="00914B21" w:rsidP="00406958">
            <w:pPr>
              <w:pStyle w:val="a7"/>
              <w:ind w:firstLine="0"/>
              <w:jc w:val="center"/>
              <w:rPr>
                <w:sz w:val="24"/>
              </w:rPr>
            </w:pPr>
            <w:r>
              <w:rPr>
                <w:sz w:val="24"/>
              </w:rPr>
              <w:t>13,85</w:t>
            </w:r>
          </w:p>
          <w:p w14:paraId="0172E98A" w14:textId="77777777" w:rsidR="00914B21" w:rsidRDefault="00914B21" w:rsidP="00406958">
            <w:pPr>
              <w:pStyle w:val="a7"/>
              <w:ind w:firstLine="0"/>
              <w:jc w:val="center"/>
              <w:rPr>
                <w:sz w:val="24"/>
              </w:rPr>
            </w:pPr>
            <w:r>
              <w:rPr>
                <w:sz w:val="24"/>
              </w:rPr>
              <w:t>9,50</w:t>
            </w:r>
          </w:p>
        </w:tc>
        <w:tc>
          <w:tcPr>
            <w:tcW w:w="840" w:type="dxa"/>
          </w:tcPr>
          <w:p w14:paraId="30761393" w14:textId="77777777" w:rsidR="00914B21" w:rsidRDefault="00914B21" w:rsidP="00406958">
            <w:pPr>
              <w:pStyle w:val="a7"/>
              <w:ind w:firstLine="0"/>
              <w:jc w:val="center"/>
              <w:rPr>
                <w:sz w:val="24"/>
              </w:rPr>
            </w:pPr>
            <w:r>
              <w:rPr>
                <w:sz w:val="24"/>
              </w:rPr>
              <w:t>36,10</w:t>
            </w:r>
          </w:p>
          <w:p w14:paraId="3CD9A9F9" w14:textId="77777777" w:rsidR="00914B21" w:rsidRDefault="00914B21" w:rsidP="00406958">
            <w:pPr>
              <w:pStyle w:val="a7"/>
              <w:ind w:firstLine="0"/>
              <w:jc w:val="center"/>
              <w:rPr>
                <w:sz w:val="24"/>
              </w:rPr>
            </w:pPr>
            <w:r>
              <w:rPr>
                <w:sz w:val="24"/>
              </w:rPr>
              <w:t>26,80</w:t>
            </w:r>
          </w:p>
        </w:tc>
        <w:tc>
          <w:tcPr>
            <w:tcW w:w="840" w:type="dxa"/>
          </w:tcPr>
          <w:p w14:paraId="055A83F3" w14:textId="77777777" w:rsidR="00914B21" w:rsidRDefault="00914B21" w:rsidP="00406958">
            <w:pPr>
              <w:pStyle w:val="a7"/>
              <w:ind w:firstLine="0"/>
              <w:jc w:val="center"/>
              <w:rPr>
                <w:sz w:val="24"/>
              </w:rPr>
            </w:pPr>
            <w:r>
              <w:rPr>
                <w:sz w:val="24"/>
              </w:rPr>
              <w:t>23,40</w:t>
            </w:r>
          </w:p>
          <w:p w14:paraId="7C84ABD5" w14:textId="77777777" w:rsidR="00914B21" w:rsidRDefault="00914B21" w:rsidP="00406958">
            <w:pPr>
              <w:pStyle w:val="a7"/>
              <w:ind w:firstLine="0"/>
              <w:jc w:val="center"/>
              <w:rPr>
                <w:sz w:val="24"/>
              </w:rPr>
            </w:pPr>
            <w:r>
              <w:rPr>
                <w:sz w:val="24"/>
              </w:rPr>
              <w:t>9,50</w:t>
            </w:r>
          </w:p>
        </w:tc>
        <w:tc>
          <w:tcPr>
            <w:tcW w:w="1080" w:type="dxa"/>
          </w:tcPr>
          <w:p w14:paraId="08C1112E" w14:textId="77777777" w:rsidR="00914B21" w:rsidRDefault="00914B21" w:rsidP="00406958">
            <w:pPr>
              <w:pStyle w:val="a7"/>
              <w:ind w:firstLine="0"/>
              <w:jc w:val="center"/>
              <w:rPr>
                <w:sz w:val="24"/>
              </w:rPr>
            </w:pPr>
            <w:r>
              <w:rPr>
                <w:sz w:val="24"/>
              </w:rPr>
              <w:t>8,35</w:t>
            </w:r>
          </w:p>
        </w:tc>
        <w:tc>
          <w:tcPr>
            <w:tcW w:w="960" w:type="dxa"/>
          </w:tcPr>
          <w:p w14:paraId="71BCBC7E" w14:textId="77777777" w:rsidR="00914B21" w:rsidRDefault="00914B21" w:rsidP="00406958">
            <w:pPr>
              <w:pStyle w:val="a7"/>
              <w:ind w:firstLine="0"/>
              <w:jc w:val="center"/>
              <w:rPr>
                <w:sz w:val="24"/>
              </w:rPr>
            </w:pPr>
            <w:r>
              <w:rPr>
                <w:sz w:val="24"/>
              </w:rPr>
              <w:t>0,50</w:t>
            </w:r>
          </w:p>
        </w:tc>
        <w:tc>
          <w:tcPr>
            <w:tcW w:w="1560" w:type="dxa"/>
          </w:tcPr>
          <w:p w14:paraId="7098231C" w14:textId="77777777" w:rsidR="00914B21" w:rsidRDefault="00914B21" w:rsidP="00406958">
            <w:pPr>
              <w:pStyle w:val="a7"/>
              <w:ind w:firstLine="0"/>
              <w:jc w:val="center"/>
              <w:rPr>
                <w:sz w:val="24"/>
              </w:rPr>
            </w:pPr>
            <w:r>
              <w:rPr>
                <w:sz w:val="24"/>
              </w:rPr>
              <w:t>49,5</w:t>
            </w:r>
          </w:p>
        </w:tc>
      </w:tr>
    </w:tbl>
    <w:p w14:paraId="50EBFDD5" w14:textId="77777777" w:rsidR="00914B21" w:rsidRDefault="00914B21" w:rsidP="00914B21">
      <w:pPr>
        <w:pStyle w:val="a7"/>
        <w:ind w:firstLine="0"/>
        <w:rPr>
          <w:sz w:val="24"/>
        </w:rPr>
      </w:pPr>
    </w:p>
    <w:p w14:paraId="0875B7BD" w14:textId="77777777" w:rsidR="00914B21" w:rsidRDefault="00914B21" w:rsidP="00914B21">
      <w:pPr>
        <w:pStyle w:val="a7"/>
        <w:ind w:firstLine="0"/>
        <w:rPr>
          <w:sz w:val="24"/>
        </w:rPr>
      </w:pPr>
    </w:p>
    <w:p w14:paraId="27167B98" w14:textId="77777777" w:rsidR="00914B21" w:rsidRDefault="00914B21" w:rsidP="00914B21">
      <w:pPr>
        <w:pStyle w:val="a7"/>
        <w:ind w:firstLine="0"/>
        <w:rPr>
          <w:sz w:val="24"/>
        </w:rPr>
      </w:pPr>
      <w:r>
        <w:rPr>
          <w:sz w:val="24"/>
        </w:rPr>
        <w:t>Закінчення таблиці 5.71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2618"/>
        <w:gridCol w:w="2867"/>
        <w:gridCol w:w="589"/>
        <w:gridCol w:w="835"/>
        <w:gridCol w:w="948"/>
        <w:gridCol w:w="832"/>
        <w:gridCol w:w="831"/>
        <w:gridCol w:w="831"/>
        <w:gridCol w:w="1053"/>
        <w:gridCol w:w="61"/>
        <w:gridCol w:w="880"/>
        <w:gridCol w:w="1513"/>
      </w:tblGrid>
      <w:tr w:rsidR="00914B21" w14:paraId="4549CDC9" w14:textId="77777777" w:rsidTr="00406958">
        <w:tc>
          <w:tcPr>
            <w:tcW w:w="714" w:type="dxa"/>
          </w:tcPr>
          <w:p w14:paraId="249036F5" w14:textId="77777777" w:rsidR="00914B21" w:rsidRDefault="00914B21" w:rsidP="00406958">
            <w:pPr>
              <w:pStyle w:val="a7"/>
              <w:ind w:firstLine="0"/>
              <w:jc w:val="center"/>
              <w:rPr>
                <w:sz w:val="24"/>
              </w:rPr>
            </w:pPr>
            <w:r>
              <w:rPr>
                <w:sz w:val="24"/>
              </w:rPr>
              <w:t>1</w:t>
            </w:r>
          </w:p>
        </w:tc>
        <w:tc>
          <w:tcPr>
            <w:tcW w:w="2685" w:type="dxa"/>
          </w:tcPr>
          <w:p w14:paraId="4B992C72" w14:textId="77777777" w:rsidR="00914B21" w:rsidRDefault="00914B21" w:rsidP="00406958">
            <w:pPr>
              <w:pStyle w:val="a7"/>
              <w:ind w:firstLine="0"/>
              <w:jc w:val="center"/>
              <w:rPr>
                <w:sz w:val="24"/>
              </w:rPr>
            </w:pPr>
            <w:r>
              <w:rPr>
                <w:sz w:val="24"/>
              </w:rPr>
              <w:t>2</w:t>
            </w:r>
          </w:p>
        </w:tc>
        <w:tc>
          <w:tcPr>
            <w:tcW w:w="2915" w:type="dxa"/>
          </w:tcPr>
          <w:p w14:paraId="4E4AEA47" w14:textId="77777777" w:rsidR="00914B21" w:rsidRDefault="00914B21" w:rsidP="00406958">
            <w:pPr>
              <w:pStyle w:val="a7"/>
              <w:ind w:firstLine="0"/>
              <w:jc w:val="center"/>
              <w:rPr>
                <w:sz w:val="24"/>
              </w:rPr>
            </w:pPr>
            <w:r>
              <w:rPr>
                <w:sz w:val="24"/>
              </w:rPr>
              <w:t>3</w:t>
            </w:r>
          </w:p>
        </w:tc>
        <w:tc>
          <w:tcPr>
            <w:tcW w:w="600" w:type="dxa"/>
          </w:tcPr>
          <w:p w14:paraId="2B0A8FF8" w14:textId="77777777" w:rsidR="00914B21" w:rsidRDefault="00914B21" w:rsidP="00406958">
            <w:pPr>
              <w:pStyle w:val="a7"/>
              <w:ind w:firstLine="0"/>
              <w:jc w:val="center"/>
              <w:rPr>
                <w:sz w:val="24"/>
              </w:rPr>
            </w:pPr>
            <w:r>
              <w:rPr>
                <w:sz w:val="24"/>
              </w:rPr>
              <w:t>4</w:t>
            </w:r>
          </w:p>
        </w:tc>
        <w:tc>
          <w:tcPr>
            <w:tcW w:w="839" w:type="dxa"/>
          </w:tcPr>
          <w:p w14:paraId="4F41DF54" w14:textId="77777777" w:rsidR="00914B21" w:rsidRDefault="00914B21" w:rsidP="00406958">
            <w:pPr>
              <w:pStyle w:val="a7"/>
              <w:ind w:firstLine="0"/>
              <w:jc w:val="center"/>
              <w:rPr>
                <w:sz w:val="24"/>
              </w:rPr>
            </w:pPr>
            <w:r>
              <w:rPr>
                <w:sz w:val="24"/>
              </w:rPr>
              <w:t>5</w:t>
            </w:r>
          </w:p>
        </w:tc>
        <w:tc>
          <w:tcPr>
            <w:tcW w:w="957" w:type="dxa"/>
          </w:tcPr>
          <w:p w14:paraId="2D21893C" w14:textId="77777777" w:rsidR="00914B21" w:rsidRDefault="00914B21" w:rsidP="00406958">
            <w:pPr>
              <w:pStyle w:val="a7"/>
              <w:ind w:firstLine="0"/>
              <w:jc w:val="center"/>
              <w:rPr>
                <w:sz w:val="24"/>
              </w:rPr>
            </w:pPr>
            <w:r>
              <w:rPr>
                <w:sz w:val="24"/>
              </w:rPr>
              <w:t>6</w:t>
            </w:r>
          </w:p>
        </w:tc>
        <w:tc>
          <w:tcPr>
            <w:tcW w:w="835" w:type="dxa"/>
          </w:tcPr>
          <w:p w14:paraId="7A9A95F7" w14:textId="77777777" w:rsidR="00914B21" w:rsidRDefault="00914B21" w:rsidP="00406958">
            <w:pPr>
              <w:pStyle w:val="a7"/>
              <w:ind w:firstLine="0"/>
              <w:jc w:val="center"/>
              <w:rPr>
                <w:sz w:val="24"/>
              </w:rPr>
            </w:pPr>
            <w:r>
              <w:rPr>
                <w:sz w:val="24"/>
              </w:rPr>
              <w:t>7</w:t>
            </w:r>
          </w:p>
        </w:tc>
        <w:tc>
          <w:tcPr>
            <w:tcW w:w="834" w:type="dxa"/>
          </w:tcPr>
          <w:p w14:paraId="17781666" w14:textId="77777777" w:rsidR="00914B21" w:rsidRDefault="00914B21" w:rsidP="00406958">
            <w:pPr>
              <w:pStyle w:val="a7"/>
              <w:ind w:firstLine="0"/>
              <w:jc w:val="center"/>
              <w:rPr>
                <w:sz w:val="24"/>
              </w:rPr>
            </w:pPr>
            <w:r>
              <w:rPr>
                <w:sz w:val="24"/>
              </w:rPr>
              <w:t>8</w:t>
            </w:r>
          </w:p>
        </w:tc>
        <w:tc>
          <w:tcPr>
            <w:tcW w:w="834" w:type="dxa"/>
          </w:tcPr>
          <w:p w14:paraId="75000FA8" w14:textId="77777777" w:rsidR="00914B21" w:rsidRDefault="00914B21" w:rsidP="00406958">
            <w:pPr>
              <w:pStyle w:val="a7"/>
              <w:ind w:firstLine="0"/>
              <w:jc w:val="center"/>
              <w:rPr>
                <w:sz w:val="24"/>
              </w:rPr>
            </w:pPr>
            <w:r>
              <w:rPr>
                <w:sz w:val="24"/>
              </w:rPr>
              <w:t>9</w:t>
            </w:r>
          </w:p>
        </w:tc>
        <w:tc>
          <w:tcPr>
            <w:tcW w:w="1072" w:type="dxa"/>
          </w:tcPr>
          <w:p w14:paraId="1E65A09C" w14:textId="77777777" w:rsidR="00914B21" w:rsidRDefault="00914B21" w:rsidP="00406958">
            <w:pPr>
              <w:pStyle w:val="a7"/>
              <w:ind w:firstLine="0"/>
              <w:jc w:val="center"/>
              <w:rPr>
                <w:sz w:val="24"/>
              </w:rPr>
            </w:pPr>
            <w:r>
              <w:rPr>
                <w:sz w:val="24"/>
              </w:rPr>
              <w:t>10</w:t>
            </w:r>
          </w:p>
        </w:tc>
        <w:tc>
          <w:tcPr>
            <w:tcW w:w="954" w:type="dxa"/>
            <w:gridSpan w:val="2"/>
          </w:tcPr>
          <w:p w14:paraId="3BCF4ED3" w14:textId="77777777" w:rsidR="00914B21" w:rsidRDefault="00914B21" w:rsidP="00406958">
            <w:pPr>
              <w:pStyle w:val="a7"/>
              <w:ind w:firstLine="0"/>
              <w:jc w:val="center"/>
              <w:rPr>
                <w:sz w:val="24"/>
              </w:rPr>
            </w:pPr>
            <w:r>
              <w:rPr>
                <w:sz w:val="24"/>
              </w:rPr>
              <w:t>11</w:t>
            </w:r>
          </w:p>
        </w:tc>
        <w:tc>
          <w:tcPr>
            <w:tcW w:w="1547" w:type="dxa"/>
          </w:tcPr>
          <w:p w14:paraId="1B0FB970" w14:textId="77777777" w:rsidR="00914B21" w:rsidRDefault="00914B21" w:rsidP="00406958">
            <w:pPr>
              <w:pStyle w:val="a7"/>
              <w:ind w:firstLine="0"/>
              <w:jc w:val="center"/>
              <w:rPr>
                <w:sz w:val="24"/>
              </w:rPr>
            </w:pPr>
            <w:r>
              <w:rPr>
                <w:sz w:val="24"/>
              </w:rPr>
              <w:t>12</w:t>
            </w:r>
          </w:p>
        </w:tc>
      </w:tr>
      <w:tr w:rsidR="00914B21" w14:paraId="6FEBFCB5" w14:textId="77777777" w:rsidTr="00406958">
        <w:tc>
          <w:tcPr>
            <w:tcW w:w="714" w:type="dxa"/>
          </w:tcPr>
          <w:p w14:paraId="3B687887" w14:textId="77777777" w:rsidR="00914B21" w:rsidRDefault="00914B21" w:rsidP="00406958">
            <w:pPr>
              <w:pStyle w:val="a7"/>
              <w:ind w:firstLine="0"/>
              <w:jc w:val="center"/>
              <w:rPr>
                <w:sz w:val="24"/>
                <w:lang w:val="en-US"/>
              </w:rPr>
            </w:pPr>
            <w:r>
              <w:rPr>
                <w:sz w:val="24"/>
                <w:lang w:val="en-US"/>
              </w:rPr>
              <w:t>-“-</w:t>
            </w:r>
          </w:p>
        </w:tc>
        <w:tc>
          <w:tcPr>
            <w:tcW w:w="2685" w:type="dxa"/>
          </w:tcPr>
          <w:p w14:paraId="31E4AB16" w14:textId="77777777" w:rsidR="00914B21" w:rsidRDefault="00914B21" w:rsidP="00406958">
            <w:pPr>
              <w:pStyle w:val="a7"/>
              <w:ind w:firstLine="0"/>
              <w:jc w:val="center"/>
              <w:rPr>
                <w:sz w:val="24"/>
              </w:rPr>
            </w:pPr>
            <w:r>
              <w:rPr>
                <w:sz w:val="24"/>
              </w:rPr>
              <w:t>Грицик В.О. 1973</w:t>
            </w:r>
          </w:p>
        </w:tc>
        <w:tc>
          <w:tcPr>
            <w:tcW w:w="2915" w:type="dxa"/>
          </w:tcPr>
          <w:p w14:paraId="2C842EE1" w14:textId="77777777" w:rsidR="00914B21" w:rsidRDefault="00914B21" w:rsidP="00406958">
            <w:pPr>
              <w:pStyle w:val="a7"/>
              <w:ind w:firstLine="0"/>
              <w:jc w:val="center"/>
              <w:rPr>
                <w:sz w:val="24"/>
                <w:lang w:val="en-US"/>
              </w:rPr>
            </w:pPr>
            <w:r>
              <w:rPr>
                <w:sz w:val="24"/>
                <w:lang w:val="en-US"/>
              </w:rPr>
              <w:t>-“-</w:t>
            </w:r>
          </w:p>
        </w:tc>
        <w:tc>
          <w:tcPr>
            <w:tcW w:w="600" w:type="dxa"/>
          </w:tcPr>
          <w:p w14:paraId="660736F1" w14:textId="77777777" w:rsidR="00914B21" w:rsidRDefault="00914B21" w:rsidP="00406958">
            <w:pPr>
              <w:pStyle w:val="a7"/>
              <w:ind w:firstLine="0"/>
              <w:jc w:val="center"/>
              <w:rPr>
                <w:sz w:val="24"/>
              </w:rPr>
            </w:pPr>
            <w:r>
              <w:rPr>
                <w:sz w:val="24"/>
              </w:rPr>
              <w:t xml:space="preserve">а </w:t>
            </w:r>
          </w:p>
          <w:p w14:paraId="3DD3A726" w14:textId="77777777" w:rsidR="00914B21" w:rsidRDefault="00914B21" w:rsidP="00406958">
            <w:pPr>
              <w:pStyle w:val="a7"/>
              <w:ind w:firstLine="0"/>
              <w:jc w:val="center"/>
              <w:rPr>
                <w:sz w:val="24"/>
              </w:rPr>
            </w:pPr>
            <w:r>
              <w:rPr>
                <w:sz w:val="24"/>
              </w:rPr>
              <w:t>б</w:t>
            </w:r>
          </w:p>
        </w:tc>
        <w:tc>
          <w:tcPr>
            <w:tcW w:w="839" w:type="dxa"/>
          </w:tcPr>
          <w:p w14:paraId="7BC03059" w14:textId="77777777" w:rsidR="00914B21" w:rsidRDefault="00914B21" w:rsidP="00406958">
            <w:pPr>
              <w:pStyle w:val="a7"/>
              <w:ind w:firstLine="0"/>
              <w:jc w:val="center"/>
              <w:rPr>
                <w:sz w:val="24"/>
              </w:rPr>
            </w:pPr>
            <w:r>
              <w:rPr>
                <w:sz w:val="24"/>
              </w:rPr>
              <w:t>14,05</w:t>
            </w:r>
          </w:p>
        </w:tc>
        <w:tc>
          <w:tcPr>
            <w:tcW w:w="957" w:type="dxa"/>
          </w:tcPr>
          <w:p w14:paraId="170BB47B" w14:textId="77777777" w:rsidR="00914B21" w:rsidRDefault="00914B21" w:rsidP="00406958">
            <w:pPr>
              <w:pStyle w:val="a7"/>
              <w:ind w:firstLine="0"/>
              <w:jc w:val="center"/>
              <w:rPr>
                <w:sz w:val="24"/>
              </w:rPr>
            </w:pPr>
            <w:r>
              <w:rPr>
                <w:sz w:val="24"/>
              </w:rPr>
              <w:t>11,70</w:t>
            </w:r>
          </w:p>
          <w:p w14:paraId="371786C2" w14:textId="77777777" w:rsidR="00914B21" w:rsidRDefault="00914B21" w:rsidP="00406958">
            <w:pPr>
              <w:pStyle w:val="a7"/>
              <w:ind w:firstLine="0"/>
              <w:jc w:val="center"/>
              <w:rPr>
                <w:sz w:val="24"/>
              </w:rPr>
            </w:pPr>
            <w:r>
              <w:rPr>
                <w:sz w:val="24"/>
              </w:rPr>
              <w:t>8,45</w:t>
            </w:r>
          </w:p>
        </w:tc>
        <w:tc>
          <w:tcPr>
            <w:tcW w:w="835" w:type="dxa"/>
          </w:tcPr>
          <w:p w14:paraId="1C99A389" w14:textId="77777777" w:rsidR="00914B21" w:rsidRDefault="00914B21" w:rsidP="00406958">
            <w:pPr>
              <w:pStyle w:val="a7"/>
              <w:ind w:firstLine="0"/>
              <w:jc w:val="center"/>
              <w:rPr>
                <w:sz w:val="24"/>
              </w:rPr>
            </w:pPr>
            <w:r>
              <w:rPr>
                <w:sz w:val="24"/>
              </w:rPr>
              <w:t>17,60</w:t>
            </w:r>
          </w:p>
          <w:p w14:paraId="4D237731" w14:textId="77777777" w:rsidR="00914B21" w:rsidRDefault="00914B21" w:rsidP="00406958">
            <w:pPr>
              <w:pStyle w:val="a7"/>
              <w:ind w:firstLine="0"/>
              <w:jc w:val="center"/>
              <w:rPr>
                <w:sz w:val="24"/>
              </w:rPr>
            </w:pPr>
            <w:r>
              <w:rPr>
                <w:sz w:val="24"/>
              </w:rPr>
              <w:t>15,50</w:t>
            </w:r>
          </w:p>
        </w:tc>
        <w:tc>
          <w:tcPr>
            <w:tcW w:w="834" w:type="dxa"/>
          </w:tcPr>
          <w:p w14:paraId="64A06405" w14:textId="77777777" w:rsidR="00914B21" w:rsidRDefault="00914B21" w:rsidP="00406958">
            <w:pPr>
              <w:pStyle w:val="a7"/>
              <w:ind w:firstLine="0"/>
              <w:jc w:val="center"/>
              <w:rPr>
                <w:sz w:val="24"/>
              </w:rPr>
            </w:pPr>
            <w:r>
              <w:rPr>
                <w:sz w:val="24"/>
              </w:rPr>
              <w:t>31,15</w:t>
            </w:r>
          </w:p>
          <w:p w14:paraId="782A101F" w14:textId="77777777" w:rsidR="00914B21" w:rsidRDefault="00914B21" w:rsidP="00406958">
            <w:pPr>
              <w:pStyle w:val="a7"/>
              <w:ind w:firstLine="0"/>
              <w:jc w:val="center"/>
              <w:rPr>
                <w:sz w:val="24"/>
              </w:rPr>
            </w:pPr>
            <w:r>
              <w:rPr>
                <w:sz w:val="24"/>
              </w:rPr>
              <w:t>25,75</w:t>
            </w:r>
          </w:p>
        </w:tc>
        <w:tc>
          <w:tcPr>
            <w:tcW w:w="834" w:type="dxa"/>
          </w:tcPr>
          <w:p w14:paraId="00B95C38" w14:textId="77777777" w:rsidR="00914B21" w:rsidRDefault="00914B21" w:rsidP="00406958">
            <w:pPr>
              <w:pStyle w:val="a7"/>
              <w:ind w:firstLine="0"/>
              <w:jc w:val="center"/>
              <w:rPr>
                <w:sz w:val="24"/>
              </w:rPr>
            </w:pPr>
            <w:r>
              <w:rPr>
                <w:sz w:val="24"/>
              </w:rPr>
              <w:t>18,90</w:t>
            </w:r>
          </w:p>
          <w:p w14:paraId="621373A2" w14:textId="77777777" w:rsidR="00914B21" w:rsidRDefault="00914B21" w:rsidP="00406958">
            <w:pPr>
              <w:pStyle w:val="a7"/>
              <w:ind w:firstLine="0"/>
              <w:jc w:val="center"/>
              <w:rPr>
                <w:sz w:val="24"/>
              </w:rPr>
            </w:pPr>
            <w:r>
              <w:rPr>
                <w:sz w:val="24"/>
              </w:rPr>
              <w:t>8,50</w:t>
            </w:r>
          </w:p>
        </w:tc>
        <w:tc>
          <w:tcPr>
            <w:tcW w:w="1135" w:type="dxa"/>
            <w:gridSpan w:val="2"/>
          </w:tcPr>
          <w:p w14:paraId="1F47FCE6" w14:textId="77777777" w:rsidR="00914B21" w:rsidRDefault="00914B21" w:rsidP="00406958">
            <w:pPr>
              <w:pStyle w:val="a7"/>
              <w:ind w:firstLine="0"/>
              <w:jc w:val="center"/>
              <w:rPr>
                <w:sz w:val="24"/>
              </w:rPr>
            </w:pPr>
            <w:r>
              <w:rPr>
                <w:sz w:val="24"/>
              </w:rPr>
              <w:t>6,00</w:t>
            </w:r>
          </w:p>
        </w:tc>
        <w:tc>
          <w:tcPr>
            <w:tcW w:w="891" w:type="dxa"/>
          </w:tcPr>
          <w:p w14:paraId="27BDC9D7" w14:textId="77777777" w:rsidR="00914B21" w:rsidRDefault="00914B21" w:rsidP="00406958">
            <w:pPr>
              <w:pStyle w:val="a7"/>
              <w:ind w:firstLine="0"/>
              <w:jc w:val="center"/>
              <w:rPr>
                <w:sz w:val="24"/>
              </w:rPr>
            </w:pPr>
            <w:r>
              <w:rPr>
                <w:sz w:val="24"/>
              </w:rPr>
              <w:t>0,60</w:t>
            </w:r>
          </w:p>
        </w:tc>
        <w:tc>
          <w:tcPr>
            <w:tcW w:w="1547" w:type="dxa"/>
          </w:tcPr>
          <w:p w14:paraId="36F4FF1E" w14:textId="77777777" w:rsidR="00914B21" w:rsidRDefault="00914B21" w:rsidP="00406958">
            <w:pPr>
              <w:pStyle w:val="a7"/>
              <w:ind w:firstLine="0"/>
              <w:jc w:val="center"/>
              <w:rPr>
                <w:sz w:val="24"/>
              </w:rPr>
            </w:pPr>
            <w:r>
              <w:rPr>
                <w:sz w:val="24"/>
              </w:rPr>
              <w:t>58,20</w:t>
            </w:r>
          </w:p>
        </w:tc>
      </w:tr>
      <w:tr w:rsidR="00914B21" w14:paraId="654E0733" w14:textId="77777777" w:rsidTr="00406958">
        <w:tc>
          <w:tcPr>
            <w:tcW w:w="714" w:type="dxa"/>
          </w:tcPr>
          <w:p w14:paraId="4B4AB1A7" w14:textId="77777777" w:rsidR="00914B21" w:rsidRDefault="00914B21" w:rsidP="00406958">
            <w:pPr>
              <w:pStyle w:val="a7"/>
              <w:ind w:firstLine="0"/>
              <w:jc w:val="center"/>
              <w:rPr>
                <w:sz w:val="24"/>
                <w:lang w:val="en-US"/>
              </w:rPr>
            </w:pPr>
            <w:r>
              <w:rPr>
                <w:sz w:val="24"/>
                <w:lang w:val="en-US"/>
              </w:rPr>
              <w:t>-“-</w:t>
            </w:r>
          </w:p>
        </w:tc>
        <w:tc>
          <w:tcPr>
            <w:tcW w:w="2685" w:type="dxa"/>
          </w:tcPr>
          <w:p w14:paraId="0B8E1DED" w14:textId="77777777" w:rsidR="00914B21" w:rsidRDefault="00914B21" w:rsidP="00406958">
            <w:pPr>
              <w:pStyle w:val="a7"/>
              <w:ind w:firstLine="0"/>
              <w:jc w:val="center"/>
              <w:rPr>
                <w:sz w:val="24"/>
              </w:rPr>
            </w:pPr>
            <w:r>
              <w:rPr>
                <w:sz w:val="24"/>
              </w:rPr>
              <w:t xml:space="preserve"> Грицик В.О. 1973</w:t>
            </w:r>
          </w:p>
        </w:tc>
        <w:tc>
          <w:tcPr>
            <w:tcW w:w="2915" w:type="dxa"/>
          </w:tcPr>
          <w:p w14:paraId="661EC0CC" w14:textId="77777777" w:rsidR="00914B21" w:rsidRDefault="00914B21" w:rsidP="00406958">
            <w:pPr>
              <w:pStyle w:val="a7"/>
              <w:ind w:firstLine="0"/>
              <w:jc w:val="center"/>
              <w:rPr>
                <w:sz w:val="24"/>
              </w:rPr>
            </w:pPr>
            <w:r>
              <w:rPr>
                <w:sz w:val="24"/>
                <w:lang w:val="en-US"/>
              </w:rPr>
              <w:t>-“-</w:t>
            </w:r>
          </w:p>
        </w:tc>
        <w:tc>
          <w:tcPr>
            <w:tcW w:w="600" w:type="dxa"/>
          </w:tcPr>
          <w:p w14:paraId="44D738B0" w14:textId="77777777" w:rsidR="00914B21" w:rsidRDefault="00914B21" w:rsidP="00406958">
            <w:pPr>
              <w:pStyle w:val="a7"/>
              <w:ind w:firstLine="0"/>
              <w:jc w:val="center"/>
              <w:rPr>
                <w:sz w:val="24"/>
              </w:rPr>
            </w:pPr>
            <w:r>
              <w:rPr>
                <w:sz w:val="24"/>
              </w:rPr>
              <w:t>а</w:t>
            </w:r>
          </w:p>
          <w:p w14:paraId="0FA684F8" w14:textId="77777777" w:rsidR="00914B21" w:rsidRDefault="00914B21" w:rsidP="00406958">
            <w:pPr>
              <w:pStyle w:val="a7"/>
              <w:ind w:firstLine="0"/>
              <w:jc w:val="center"/>
              <w:rPr>
                <w:sz w:val="24"/>
              </w:rPr>
            </w:pPr>
            <w:r>
              <w:rPr>
                <w:sz w:val="24"/>
              </w:rPr>
              <w:t>б</w:t>
            </w:r>
          </w:p>
        </w:tc>
        <w:tc>
          <w:tcPr>
            <w:tcW w:w="839" w:type="dxa"/>
          </w:tcPr>
          <w:p w14:paraId="0247C715" w14:textId="77777777" w:rsidR="00914B21" w:rsidRDefault="00914B21" w:rsidP="00406958">
            <w:pPr>
              <w:pStyle w:val="a7"/>
              <w:ind w:firstLine="0"/>
              <w:jc w:val="center"/>
              <w:rPr>
                <w:sz w:val="24"/>
              </w:rPr>
            </w:pPr>
            <w:r>
              <w:rPr>
                <w:sz w:val="24"/>
              </w:rPr>
              <w:t>13,00</w:t>
            </w:r>
          </w:p>
        </w:tc>
        <w:tc>
          <w:tcPr>
            <w:tcW w:w="957" w:type="dxa"/>
          </w:tcPr>
          <w:p w14:paraId="16AD31D2" w14:textId="77777777" w:rsidR="00914B21" w:rsidRDefault="00914B21" w:rsidP="00406958">
            <w:pPr>
              <w:pStyle w:val="a7"/>
              <w:ind w:firstLine="0"/>
              <w:jc w:val="center"/>
              <w:rPr>
                <w:sz w:val="24"/>
              </w:rPr>
            </w:pPr>
            <w:r>
              <w:rPr>
                <w:sz w:val="24"/>
              </w:rPr>
              <w:t>7,25</w:t>
            </w:r>
          </w:p>
          <w:p w14:paraId="0D5CF9D2" w14:textId="77777777" w:rsidR="00914B21" w:rsidRDefault="00914B21" w:rsidP="00406958">
            <w:pPr>
              <w:pStyle w:val="a7"/>
              <w:ind w:firstLine="0"/>
              <w:jc w:val="center"/>
              <w:rPr>
                <w:sz w:val="24"/>
              </w:rPr>
            </w:pPr>
            <w:r>
              <w:rPr>
                <w:sz w:val="24"/>
              </w:rPr>
              <w:t>4,80</w:t>
            </w:r>
          </w:p>
        </w:tc>
        <w:tc>
          <w:tcPr>
            <w:tcW w:w="835" w:type="dxa"/>
          </w:tcPr>
          <w:p w14:paraId="42E89E11" w14:textId="77777777" w:rsidR="00914B21" w:rsidRDefault="00914B21" w:rsidP="00406958">
            <w:pPr>
              <w:pStyle w:val="a7"/>
              <w:ind w:firstLine="0"/>
              <w:jc w:val="center"/>
              <w:rPr>
                <w:sz w:val="24"/>
              </w:rPr>
            </w:pPr>
            <w:r>
              <w:rPr>
                <w:sz w:val="24"/>
              </w:rPr>
              <w:t>13,20</w:t>
            </w:r>
          </w:p>
          <w:p w14:paraId="7104D587" w14:textId="77777777" w:rsidR="00914B21" w:rsidRDefault="00914B21" w:rsidP="00406958">
            <w:pPr>
              <w:pStyle w:val="a7"/>
              <w:ind w:firstLine="0"/>
              <w:jc w:val="center"/>
              <w:rPr>
                <w:sz w:val="24"/>
              </w:rPr>
            </w:pPr>
            <w:r>
              <w:rPr>
                <w:sz w:val="24"/>
              </w:rPr>
              <w:t>11,40</w:t>
            </w:r>
          </w:p>
        </w:tc>
        <w:tc>
          <w:tcPr>
            <w:tcW w:w="834" w:type="dxa"/>
          </w:tcPr>
          <w:p w14:paraId="618096B3" w14:textId="77777777" w:rsidR="00914B21" w:rsidRDefault="00914B21" w:rsidP="00406958">
            <w:pPr>
              <w:pStyle w:val="a7"/>
              <w:ind w:firstLine="0"/>
              <w:jc w:val="center"/>
              <w:rPr>
                <w:sz w:val="24"/>
              </w:rPr>
            </w:pPr>
            <w:r>
              <w:rPr>
                <w:sz w:val="24"/>
              </w:rPr>
              <w:t>36,00</w:t>
            </w:r>
          </w:p>
          <w:p w14:paraId="1D223835" w14:textId="77777777" w:rsidR="00914B21" w:rsidRDefault="00914B21" w:rsidP="00406958">
            <w:pPr>
              <w:pStyle w:val="a7"/>
              <w:ind w:firstLine="0"/>
              <w:jc w:val="center"/>
              <w:rPr>
                <w:sz w:val="24"/>
              </w:rPr>
            </w:pPr>
            <w:r>
              <w:rPr>
                <w:sz w:val="24"/>
              </w:rPr>
              <w:t>27,10</w:t>
            </w:r>
          </w:p>
        </w:tc>
        <w:tc>
          <w:tcPr>
            <w:tcW w:w="834" w:type="dxa"/>
          </w:tcPr>
          <w:p w14:paraId="44D3014D" w14:textId="77777777" w:rsidR="00914B21" w:rsidRDefault="00914B21" w:rsidP="00406958">
            <w:pPr>
              <w:pStyle w:val="a7"/>
              <w:ind w:firstLine="0"/>
              <w:jc w:val="center"/>
              <w:rPr>
                <w:sz w:val="24"/>
              </w:rPr>
            </w:pPr>
            <w:r>
              <w:rPr>
                <w:sz w:val="24"/>
              </w:rPr>
              <w:t>24,05</w:t>
            </w:r>
          </w:p>
          <w:p w14:paraId="6DE5BBB7" w14:textId="77777777" w:rsidR="00914B21" w:rsidRDefault="00914B21" w:rsidP="00406958">
            <w:pPr>
              <w:pStyle w:val="a7"/>
              <w:ind w:firstLine="0"/>
              <w:jc w:val="center"/>
              <w:rPr>
                <w:sz w:val="24"/>
              </w:rPr>
            </w:pPr>
            <w:r>
              <w:rPr>
                <w:sz w:val="24"/>
              </w:rPr>
              <w:t>10,00</w:t>
            </w:r>
          </w:p>
        </w:tc>
        <w:tc>
          <w:tcPr>
            <w:tcW w:w="1135" w:type="dxa"/>
            <w:gridSpan w:val="2"/>
          </w:tcPr>
          <w:p w14:paraId="215F4608" w14:textId="77777777" w:rsidR="00914B21" w:rsidRDefault="00914B21" w:rsidP="00406958">
            <w:pPr>
              <w:pStyle w:val="a7"/>
              <w:ind w:firstLine="0"/>
              <w:jc w:val="center"/>
              <w:rPr>
                <w:sz w:val="24"/>
              </w:rPr>
            </w:pPr>
            <w:r>
              <w:rPr>
                <w:sz w:val="24"/>
              </w:rPr>
              <w:t>5,70</w:t>
            </w:r>
          </w:p>
        </w:tc>
        <w:tc>
          <w:tcPr>
            <w:tcW w:w="891" w:type="dxa"/>
          </w:tcPr>
          <w:p w14:paraId="5F0E5FC5" w14:textId="77777777" w:rsidR="00914B21" w:rsidRDefault="00914B21" w:rsidP="00406958">
            <w:pPr>
              <w:pStyle w:val="a7"/>
              <w:ind w:firstLine="0"/>
              <w:jc w:val="center"/>
              <w:rPr>
                <w:sz w:val="24"/>
              </w:rPr>
            </w:pPr>
            <w:r>
              <w:rPr>
                <w:sz w:val="24"/>
              </w:rPr>
              <w:t>0,80</w:t>
            </w:r>
          </w:p>
        </w:tc>
        <w:tc>
          <w:tcPr>
            <w:tcW w:w="1547" w:type="dxa"/>
          </w:tcPr>
          <w:p w14:paraId="457CF19E" w14:textId="77777777" w:rsidR="00914B21" w:rsidRDefault="00914B21" w:rsidP="00406958">
            <w:pPr>
              <w:pStyle w:val="a7"/>
              <w:ind w:firstLine="0"/>
              <w:jc w:val="center"/>
              <w:rPr>
                <w:sz w:val="24"/>
              </w:rPr>
            </w:pPr>
            <w:r>
              <w:rPr>
                <w:sz w:val="24"/>
              </w:rPr>
              <w:t>53,30</w:t>
            </w:r>
          </w:p>
        </w:tc>
      </w:tr>
      <w:tr w:rsidR="00914B21" w14:paraId="038F5BBA" w14:textId="77777777" w:rsidTr="00406958">
        <w:tc>
          <w:tcPr>
            <w:tcW w:w="714" w:type="dxa"/>
          </w:tcPr>
          <w:p w14:paraId="7D771055" w14:textId="77777777" w:rsidR="00914B21" w:rsidRDefault="00914B21" w:rsidP="00406958">
            <w:pPr>
              <w:pStyle w:val="a7"/>
              <w:ind w:firstLine="0"/>
              <w:jc w:val="center"/>
              <w:rPr>
                <w:sz w:val="24"/>
                <w:lang w:val="en-US"/>
              </w:rPr>
            </w:pPr>
            <w:r>
              <w:rPr>
                <w:sz w:val="24"/>
                <w:lang w:val="en-US"/>
              </w:rPr>
              <w:t>-“-</w:t>
            </w:r>
          </w:p>
        </w:tc>
        <w:tc>
          <w:tcPr>
            <w:tcW w:w="2685" w:type="dxa"/>
          </w:tcPr>
          <w:p w14:paraId="5BBA80CB" w14:textId="77777777" w:rsidR="00914B21" w:rsidRDefault="00914B21" w:rsidP="00406958">
            <w:pPr>
              <w:pStyle w:val="a7"/>
              <w:ind w:firstLine="0"/>
              <w:jc w:val="center"/>
              <w:rPr>
                <w:sz w:val="24"/>
              </w:rPr>
            </w:pPr>
            <w:r>
              <w:rPr>
                <w:sz w:val="24"/>
              </w:rPr>
              <w:t>Грицик В.О. 1973</w:t>
            </w:r>
          </w:p>
        </w:tc>
        <w:tc>
          <w:tcPr>
            <w:tcW w:w="2915" w:type="dxa"/>
          </w:tcPr>
          <w:p w14:paraId="1CEBC596" w14:textId="77777777" w:rsidR="00914B21" w:rsidRDefault="00914B21" w:rsidP="00406958">
            <w:pPr>
              <w:pStyle w:val="a7"/>
              <w:ind w:firstLine="0"/>
              <w:jc w:val="center"/>
              <w:rPr>
                <w:sz w:val="24"/>
              </w:rPr>
            </w:pPr>
            <w:r>
              <w:rPr>
                <w:sz w:val="24"/>
                <w:lang w:val="en-US"/>
              </w:rPr>
              <w:t>-“-</w:t>
            </w:r>
          </w:p>
        </w:tc>
        <w:tc>
          <w:tcPr>
            <w:tcW w:w="600" w:type="dxa"/>
          </w:tcPr>
          <w:p w14:paraId="1C07DD2B" w14:textId="77777777" w:rsidR="00914B21" w:rsidRDefault="00914B21" w:rsidP="00406958">
            <w:pPr>
              <w:pStyle w:val="a7"/>
              <w:ind w:firstLine="0"/>
              <w:jc w:val="center"/>
              <w:rPr>
                <w:sz w:val="24"/>
              </w:rPr>
            </w:pPr>
            <w:r>
              <w:rPr>
                <w:sz w:val="24"/>
              </w:rPr>
              <w:t>а</w:t>
            </w:r>
          </w:p>
          <w:p w14:paraId="74BC6DA5" w14:textId="77777777" w:rsidR="00914B21" w:rsidRDefault="00914B21" w:rsidP="00406958">
            <w:pPr>
              <w:pStyle w:val="a7"/>
              <w:ind w:firstLine="0"/>
              <w:jc w:val="center"/>
              <w:rPr>
                <w:sz w:val="24"/>
              </w:rPr>
            </w:pPr>
            <w:r>
              <w:rPr>
                <w:sz w:val="24"/>
              </w:rPr>
              <w:t>б</w:t>
            </w:r>
          </w:p>
        </w:tc>
        <w:tc>
          <w:tcPr>
            <w:tcW w:w="839" w:type="dxa"/>
          </w:tcPr>
          <w:p w14:paraId="7BC74787" w14:textId="77777777" w:rsidR="00914B21" w:rsidRDefault="00914B21" w:rsidP="00406958">
            <w:pPr>
              <w:pStyle w:val="a7"/>
              <w:ind w:firstLine="0"/>
              <w:jc w:val="center"/>
              <w:rPr>
                <w:sz w:val="24"/>
              </w:rPr>
            </w:pPr>
            <w:r>
              <w:rPr>
                <w:sz w:val="24"/>
              </w:rPr>
              <w:t>6,56</w:t>
            </w:r>
          </w:p>
        </w:tc>
        <w:tc>
          <w:tcPr>
            <w:tcW w:w="957" w:type="dxa"/>
          </w:tcPr>
          <w:p w14:paraId="270FF829" w14:textId="77777777" w:rsidR="00914B21" w:rsidRDefault="00914B21" w:rsidP="00406958">
            <w:pPr>
              <w:pStyle w:val="a7"/>
              <w:ind w:firstLine="0"/>
              <w:jc w:val="center"/>
              <w:rPr>
                <w:sz w:val="24"/>
              </w:rPr>
            </w:pPr>
            <w:r>
              <w:rPr>
                <w:sz w:val="24"/>
              </w:rPr>
              <w:t>4,44</w:t>
            </w:r>
          </w:p>
          <w:p w14:paraId="2AB008F3" w14:textId="77777777" w:rsidR="00914B21" w:rsidRDefault="00914B21" w:rsidP="00406958">
            <w:pPr>
              <w:pStyle w:val="a7"/>
              <w:ind w:firstLine="0"/>
              <w:jc w:val="center"/>
              <w:rPr>
                <w:sz w:val="24"/>
              </w:rPr>
            </w:pPr>
            <w:r>
              <w:rPr>
                <w:sz w:val="24"/>
              </w:rPr>
              <w:t>2,20</w:t>
            </w:r>
          </w:p>
        </w:tc>
        <w:tc>
          <w:tcPr>
            <w:tcW w:w="835" w:type="dxa"/>
          </w:tcPr>
          <w:p w14:paraId="3E5413C4" w14:textId="77777777" w:rsidR="00914B21" w:rsidRDefault="00914B21" w:rsidP="00406958">
            <w:pPr>
              <w:pStyle w:val="a7"/>
              <w:ind w:firstLine="0"/>
              <w:jc w:val="center"/>
              <w:rPr>
                <w:sz w:val="24"/>
              </w:rPr>
            </w:pPr>
            <w:r>
              <w:rPr>
                <w:sz w:val="24"/>
              </w:rPr>
              <w:t>10,80</w:t>
            </w:r>
          </w:p>
          <w:p w14:paraId="3A87169A" w14:textId="77777777" w:rsidR="00914B21" w:rsidRDefault="00914B21" w:rsidP="00406958">
            <w:pPr>
              <w:pStyle w:val="a7"/>
              <w:ind w:firstLine="0"/>
              <w:jc w:val="center"/>
              <w:rPr>
                <w:sz w:val="24"/>
              </w:rPr>
            </w:pPr>
            <w:r>
              <w:rPr>
                <w:sz w:val="24"/>
              </w:rPr>
              <w:t>8,85</w:t>
            </w:r>
          </w:p>
        </w:tc>
        <w:tc>
          <w:tcPr>
            <w:tcW w:w="834" w:type="dxa"/>
          </w:tcPr>
          <w:p w14:paraId="6B7AE7F6" w14:textId="77777777" w:rsidR="00914B21" w:rsidRDefault="00914B21" w:rsidP="00406958">
            <w:pPr>
              <w:pStyle w:val="a7"/>
              <w:ind w:firstLine="0"/>
              <w:jc w:val="center"/>
              <w:rPr>
                <w:sz w:val="24"/>
              </w:rPr>
            </w:pPr>
            <w:r>
              <w:rPr>
                <w:sz w:val="24"/>
              </w:rPr>
              <w:t>40,45</w:t>
            </w:r>
          </w:p>
          <w:p w14:paraId="6521B649" w14:textId="77777777" w:rsidR="00914B21" w:rsidRDefault="00914B21" w:rsidP="00406958">
            <w:pPr>
              <w:pStyle w:val="a7"/>
              <w:ind w:firstLine="0"/>
              <w:jc w:val="center"/>
              <w:rPr>
                <w:sz w:val="24"/>
              </w:rPr>
            </w:pPr>
            <w:r>
              <w:rPr>
                <w:sz w:val="24"/>
              </w:rPr>
              <w:t>30,25</w:t>
            </w:r>
          </w:p>
        </w:tc>
        <w:tc>
          <w:tcPr>
            <w:tcW w:w="834" w:type="dxa"/>
          </w:tcPr>
          <w:p w14:paraId="595AFA57" w14:textId="77777777" w:rsidR="00914B21" w:rsidRDefault="00914B21" w:rsidP="00406958">
            <w:pPr>
              <w:pStyle w:val="a7"/>
              <w:ind w:firstLine="0"/>
              <w:jc w:val="center"/>
              <w:rPr>
                <w:sz w:val="24"/>
              </w:rPr>
            </w:pPr>
            <w:r>
              <w:rPr>
                <w:sz w:val="24"/>
              </w:rPr>
              <w:t>27,25</w:t>
            </w:r>
          </w:p>
          <w:p w14:paraId="1242C40F" w14:textId="77777777" w:rsidR="00914B21" w:rsidRDefault="00914B21" w:rsidP="00406958">
            <w:pPr>
              <w:pStyle w:val="a7"/>
              <w:ind w:firstLine="0"/>
              <w:jc w:val="center"/>
              <w:rPr>
                <w:sz w:val="24"/>
              </w:rPr>
            </w:pPr>
            <w:r>
              <w:rPr>
                <w:sz w:val="24"/>
              </w:rPr>
              <w:t>11,50</w:t>
            </w:r>
          </w:p>
        </w:tc>
        <w:tc>
          <w:tcPr>
            <w:tcW w:w="1135" w:type="dxa"/>
            <w:gridSpan w:val="2"/>
          </w:tcPr>
          <w:p w14:paraId="26682EDF" w14:textId="77777777" w:rsidR="00914B21" w:rsidRDefault="00914B21" w:rsidP="00406958">
            <w:pPr>
              <w:pStyle w:val="a7"/>
              <w:ind w:firstLine="0"/>
              <w:jc w:val="center"/>
              <w:rPr>
                <w:sz w:val="24"/>
              </w:rPr>
            </w:pPr>
            <w:r>
              <w:rPr>
                <w:sz w:val="24"/>
              </w:rPr>
              <w:t>9,20</w:t>
            </w:r>
          </w:p>
        </w:tc>
        <w:tc>
          <w:tcPr>
            <w:tcW w:w="891" w:type="dxa"/>
          </w:tcPr>
          <w:p w14:paraId="05DAD611" w14:textId="77777777" w:rsidR="00914B21" w:rsidRDefault="00914B21" w:rsidP="00406958">
            <w:pPr>
              <w:pStyle w:val="a7"/>
              <w:ind w:firstLine="0"/>
              <w:jc w:val="center"/>
              <w:rPr>
                <w:sz w:val="24"/>
              </w:rPr>
            </w:pPr>
            <w:r>
              <w:rPr>
                <w:sz w:val="24"/>
              </w:rPr>
              <w:t>1,30</w:t>
            </w:r>
          </w:p>
        </w:tc>
        <w:tc>
          <w:tcPr>
            <w:tcW w:w="1547" w:type="dxa"/>
          </w:tcPr>
          <w:p w14:paraId="3752EE5E" w14:textId="77777777" w:rsidR="00914B21" w:rsidRDefault="00914B21" w:rsidP="00406958">
            <w:pPr>
              <w:pStyle w:val="a7"/>
              <w:ind w:firstLine="0"/>
              <w:jc w:val="center"/>
              <w:rPr>
                <w:sz w:val="24"/>
              </w:rPr>
            </w:pPr>
            <w:r>
              <w:rPr>
                <w:sz w:val="24"/>
              </w:rPr>
              <w:t>52,80</w:t>
            </w:r>
          </w:p>
        </w:tc>
      </w:tr>
      <w:tr w:rsidR="00914B21" w14:paraId="43AFBEB4" w14:textId="77777777" w:rsidTr="00406958">
        <w:tc>
          <w:tcPr>
            <w:tcW w:w="714" w:type="dxa"/>
          </w:tcPr>
          <w:p w14:paraId="2DBE9E4D" w14:textId="77777777" w:rsidR="00914B21" w:rsidRDefault="00914B21" w:rsidP="00406958">
            <w:pPr>
              <w:pStyle w:val="a7"/>
              <w:ind w:firstLine="0"/>
              <w:jc w:val="center"/>
              <w:rPr>
                <w:sz w:val="24"/>
                <w:lang w:val="en-US"/>
              </w:rPr>
            </w:pPr>
            <w:r>
              <w:rPr>
                <w:sz w:val="24"/>
                <w:lang w:val="en-US"/>
              </w:rPr>
              <w:t>-“-</w:t>
            </w:r>
          </w:p>
        </w:tc>
        <w:tc>
          <w:tcPr>
            <w:tcW w:w="2685" w:type="dxa"/>
          </w:tcPr>
          <w:p w14:paraId="04CBBE80" w14:textId="77777777" w:rsidR="00914B21" w:rsidRDefault="00914B21" w:rsidP="00406958">
            <w:pPr>
              <w:pStyle w:val="a7"/>
              <w:ind w:firstLine="0"/>
              <w:jc w:val="center"/>
              <w:rPr>
                <w:sz w:val="24"/>
              </w:rPr>
            </w:pPr>
            <w:r>
              <w:rPr>
                <w:sz w:val="24"/>
              </w:rPr>
              <w:t xml:space="preserve"> Грицик В.О. 1973</w:t>
            </w:r>
          </w:p>
        </w:tc>
        <w:tc>
          <w:tcPr>
            <w:tcW w:w="2915" w:type="dxa"/>
          </w:tcPr>
          <w:p w14:paraId="1757F5C4" w14:textId="77777777" w:rsidR="00914B21" w:rsidRDefault="00914B21" w:rsidP="00406958">
            <w:pPr>
              <w:pStyle w:val="a7"/>
              <w:ind w:firstLine="0"/>
              <w:jc w:val="center"/>
              <w:rPr>
                <w:sz w:val="24"/>
              </w:rPr>
            </w:pPr>
            <w:r>
              <w:rPr>
                <w:sz w:val="24"/>
                <w:lang w:val="en-US"/>
              </w:rPr>
              <w:t>-“-</w:t>
            </w:r>
          </w:p>
        </w:tc>
        <w:tc>
          <w:tcPr>
            <w:tcW w:w="600" w:type="dxa"/>
          </w:tcPr>
          <w:p w14:paraId="247C1BB3" w14:textId="77777777" w:rsidR="00914B21" w:rsidRDefault="00914B21" w:rsidP="00406958">
            <w:pPr>
              <w:pStyle w:val="a7"/>
              <w:ind w:firstLine="0"/>
              <w:jc w:val="center"/>
              <w:rPr>
                <w:sz w:val="24"/>
              </w:rPr>
            </w:pPr>
            <w:r>
              <w:rPr>
                <w:sz w:val="24"/>
              </w:rPr>
              <w:t>а</w:t>
            </w:r>
          </w:p>
          <w:p w14:paraId="483F5E0B" w14:textId="77777777" w:rsidR="00914B21" w:rsidRDefault="00914B21" w:rsidP="00406958">
            <w:pPr>
              <w:pStyle w:val="a7"/>
              <w:ind w:firstLine="0"/>
              <w:jc w:val="center"/>
              <w:rPr>
                <w:sz w:val="24"/>
              </w:rPr>
            </w:pPr>
            <w:r>
              <w:rPr>
                <w:sz w:val="24"/>
              </w:rPr>
              <w:t>б</w:t>
            </w:r>
          </w:p>
        </w:tc>
        <w:tc>
          <w:tcPr>
            <w:tcW w:w="839" w:type="dxa"/>
          </w:tcPr>
          <w:p w14:paraId="4207B8CB" w14:textId="77777777" w:rsidR="00914B21" w:rsidRDefault="00914B21" w:rsidP="00406958">
            <w:pPr>
              <w:pStyle w:val="a7"/>
              <w:ind w:firstLine="0"/>
              <w:jc w:val="center"/>
              <w:rPr>
                <w:sz w:val="24"/>
              </w:rPr>
            </w:pPr>
            <w:r>
              <w:rPr>
                <w:sz w:val="24"/>
              </w:rPr>
              <w:t>11,40</w:t>
            </w:r>
          </w:p>
        </w:tc>
        <w:tc>
          <w:tcPr>
            <w:tcW w:w="957" w:type="dxa"/>
          </w:tcPr>
          <w:p w14:paraId="3D4913B2" w14:textId="77777777" w:rsidR="00914B21" w:rsidRDefault="00914B21" w:rsidP="00406958">
            <w:pPr>
              <w:pStyle w:val="a7"/>
              <w:ind w:firstLine="0"/>
              <w:jc w:val="center"/>
              <w:rPr>
                <w:sz w:val="24"/>
              </w:rPr>
            </w:pPr>
            <w:r>
              <w:rPr>
                <w:sz w:val="24"/>
              </w:rPr>
              <w:t>8,20</w:t>
            </w:r>
          </w:p>
          <w:p w14:paraId="3785663C" w14:textId="77777777" w:rsidR="00914B21" w:rsidRDefault="00914B21" w:rsidP="00406958">
            <w:pPr>
              <w:pStyle w:val="a7"/>
              <w:ind w:firstLine="0"/>
              <w:jc w:val="center"/>
              <w:rPr>
                <w:sz w:val="24"/>
              </w:rPr>
            </w:pPr>
            <w:r>
              <w:rPr>
                <w:sz w:val="24"/>
              </w:rPr>
              <w:t>2,55</w:t>
            </w:r>
          </w:p>
        </w:tc>
        <w:tc>
          <w:tcPr>
            <w:tcW w:w="835" w:type="dxa"/>
          </w:tcPr>
          <w:p w14:paraId="13AFEC15" w14:textId="77777777" w:rsidR="00914B21" w:rsidRDefault="00914B21" w:rsidP="00406958">
            <w:pPr>
              <w:pStyle w:val="a7"/>
              <w:ind w:firstLine="0"/>
              <w:jc w:val="center"/>
              <w:rPr>
                <w:sz w:val="24"/>
              </w:rPr>
            </w:pPr>
            <w:r>
              <w:rPr>
                <w:sz w:val="24"/>
              </w:rPr>
              <w:t>21,00</w:t>
            </w:r>
          </w:p>
          <w:p w14:paraId="5F00A4C3" w14:textId="77777777" w:rsidR="00914B21" w:rsidRDefault="00914B21" w:rsidP="00406958">
            <w:pPr>
              <w:pStyle w:val="a7"/>
              <w:ind w:firstLine="0"/>
              <w:jc w:val="center"/>
              <w:rPr>
                <w:sz w:val="24"/>
              </w:rPr>
            </w:pPr>
            <w:r>
              <w:rPr>
                <w:sz w:val="24"/>
              </w:rPr>
              <w:t>14,00</w:t>
            </w:r>
          </w:p>
        </w:tc>
        <w:tc>
          <w:tcPr>
            <w:tcW w:w="834" w:type="dxa"/>
          </w:tcPr>
          <w:p w14:paraId="36BDC374" w14:textId="77777777" w:rsidR="00914B21" w:rsidRDefault="00914B21" w:rsidP="00406958">
            <w:pPr>
              <w:pStyle w:val="a7"/>
              <w:ind w:firstLine="0"/>
              <w:jc w:val="center"/>
              <w:rPr>
                <w:sz w:val="24"/>
              </w:rPr>
            </w:pPr>
            <w:r>
              <w:rPr>
                <w:sz w:val="24"/>
              </w:rPr>
              <w:t>34,80</w:t>
            </w:r>
          </w:p>
          <w:p w14:paraId="29000139" w14:textId="77777777" w:rsidR="00914B21" w:rsidRDefault="00914B21" w:rsidP="00406958">
            <w:pPr>
              <w:pStyle w:val="a7"/>
              <w:ind w:firstLine="0"/>
              <w:jc w:val="center"/>
              <w:rPr>
                <w:sz w:val="24"/>
              </w:rPr>
            </w:pPr>
            <w:r>
              <w:rPr>
                <w:sz w:val="24"/>
              </w:rPr>
              <w:t>28,30</w:t>
            </w:r>
          </w:p>
        </w:tc>
        <w:tc>
          <w:tcPr>
            <w:tcW w:w="834" w:type="dxa"/>
          </w:tcPr>
          <w:p w14:paraId="003BB783" w14:textId="77777777" w:rsidR="00914B21" w:rsidRDefault="00914B21" w:rsidP="00406958">
            <w:pPr>
              <w:pStyle w:val="a7"/>
              <w:ind w:firstLine="0"/>
              <w:jc w:val="center"/>
              <w:rPr>
                <w:sz w:val="24"/>
              </w:rPr>
            </w:pPr>
            <w:r>
              <w:rPr>
                <w:sz w:val="24"/>
              </w:rPr>
              <w:t>17,40</w:t>
            </w:r>
          </w:p>
          <w:p w14:paraId="0DFBBADD" w14:textId="77777777" w:rsidR="00914B21" w:rsidRDefault="00914B21" w:rsidP="00406958">
            <w:pPr>
              <w:pStyle w:val="a7"/>
              <w:ind w:firstLine="0"/>
              <w:jc w:val="center"/>
              <w:rPr>
                <w:sz w:val="24"/>
              </w:rPr>
            </w:pPr>
            <w:r>
              <w:rPr>
                <w:sz w:val="24"/>
              </w:rPr>
              <w:t>8,35</w:t>
            </w:r>
          </w:p>
        </w:tc>
        <w:tc>
          <w:tcPr>
            <w:tcW w:w="1135" w:type="dxa"/>
            <w:gridSpan w:val="2"/>
          </w:tcPr>
          <w:p w14:paraId="0D3C7274" w14:textId="77777777" w:rsidR="00914B21" w:rsidRDefault="00914B21" w:rsidP="00406958">
            <w:pPr>
              <w:pStyle w:val="a7"/>
              <w:ind w:firstLine="0"/>
              <w:jc w:val="center"/>
              <w:rPr>
                <w:sz w:val="24"/>
              </w:rPr>
            </w:pPr>
            <w:r>
              <w:rPr>
                <w:sz w:val="24"/>
              </w:rPr>
              <w:t>6,10</w:t>
            </w:r>
          </w:p>
        </w:tc>
        <w:tc>
          <w:tcPr>
            <w:tcW w:w="891" w:type="dxa"/>
          </w:tcPr>
          <w:p w14:paraId="62FF7688" w14:textId="77777777" w:rsidR="00914B21" w:rsidRDefault="00914B21" w:rsidP="00406958">
            <w:pPr>
              <w:pStyle w:val="a7"/>
              <w:ind w:firstLine="0"/>
              <w:jc w:val="center"/>
              <w:rPr>
                <w:sz w:val="24"/>
              </w:rPr>
            </w:pPr>
            <w:r>
              <w:rPr>
                <w:sz w:val="24"/>
              </w:rPr>
              <w:t>1,10</w:t>
            </w:r>
          </w:p>
        </w:tc>
        <w:tc>
          <w:tcPr>
            <w:tcW w:w="1547" w:type="dxa"/>
          </w:tcPr>
          <w:p w14:paraId="7D7319BF" w14:textId="77777777" w:rsidR="00914B21" w:rsidRDefault="00914B21" w:rsidP="00406958">
            <w:pPr>
              <w:pStyle w:val="a7"/>
              <w:ind w:firstLine="0"/>
              <w:jc w:val="center"/>
              <w:rPr>
                <w:sz w:val="24"/>
              </w:rPr>
            </w:pPr>
            <w:r>
              <w:rPr>
                <w:sz w:val="24"/>
              </w:rPr>
              <w:t>53,20</w:t>
            </w:r>
          </w:p>
        </w:tc>
      </w:tr>
      <w:tr w:rsidR="00914B21" w14:paraId="09ED696B" w14:textId="77777777" w:rsidTr="00406958">
        <w:trPr>
          <w:cantSplit/>
        </w:trPr>
        <w:tc>
          <w:tcPr>
            <w:tcW w:w="14786" w:type="dxa"/>
            <w:gridSpan w:val="13"/>
          </w:tcPr>
          <w:p w14:paraId="4833E538" w14:textId="77777777" w:rsidR="00914B21" w:rsidRDefault="00914B21" w:rsidP="00406958">
            <w:pPr>
              <w:pStyle w:val="a7"/>
              <w:ind w:firstLine="0"/>
              <w:jc w:val="center"/>
              <w:rPr>
                <w:sz w:val="24"/>
              </w:rPr>
            </w:pPr>
            <w:r>
              <w:rPr>
                <w:sz w:val="24"/>
              </w:rPr>
              <w:t xml:space="preserve">Басейн р. </w:t>
            </w:r>
            <w:proofErr w:type="spellStart"/>
            <w:r>
              <w:rPr>
                <w:sz w:val="24"/>
              </w:rPr>
              <w:t>Батиг</w:t>
            </w:r>
            <w:proofErr w:type="spellEnd"/>
          </w:p>
        </w:tc>
      </w:tr>
      <w:tr w:rsidR="00914B21" w14:paraId="2039B233" w14:textId="77777777" w:rsidTr="00406958">
        <w:trPr>
          <w:cantSplit/>
        </w:trPr>
        <w:tc>
          <w:tcPr>
            <w:tcW w:w="14786" w:type="dxa"/>
            <w:gridSpan w:val="13"/>
          </w:tcPr>
          <w:p w14:paraId="73F1D9B4" w14:textId="77777777" w:rsidR="00914B21" w:rsidRDefault="00914B21" w:rsidP="00406958">
            <w:pPr>
              <w:pStyle w:val="a7"/>
              <w:ind w:firstLine="0"/>
              <w:jc w:val="center"/>
              <w:rPr>
                <w:sz w:val="24"/>
              </w:rPr>
            </w:pPr>
            <w:proofErr w:type="spellStart"/>
            <w:r>
              <w:rPr>
                <w:sz w:val="24"/>
              </w:rPr>
              <w:t>Верхньоальбський</w:t>
            </w:r>
            <w:proofErr w:type="spellEnd"/>
            <w:r>
              <w:rPr>
                <w:sz w:val="24"/>
              </w:rPr>
              <w:t xml:space="preserve"> під</w:t>
            </w:r>
            <w:r w:rsidRPr="003026B2">
              <w:rPr>
                <w:sz w:val="24"/>
                <w:lang w:val="ru-RU"/>
              </w:rPr>
              <w:t>’</w:t>
            </w:r>
            <w:r>
              <w:rPr>
                <w:sz w:val="24"/>
              </w:rPr>
              <w:t>ярус</w:t>
            </w:r>
            <w:r w:rsidRPr="003026B2">
              <w:rPr>
                <w:sz w:val="24"/>
                <w:lang w:val="ru-RU"/>
              </w:rPr>
              <w:t xml:space="preserve"> </w:t>
            </w:r>
            <w:r>
              <w:rPr>
                <w:sz w:val="24"/>
              </w:rPr>
              <w:t>нижньої крейди (К</w:t>
            </w:r>
            <w:r>
              <w:rPr>
                <w:sz w:val="24"/>
                <w:vertAlign w:val="subscript"/>
              </w:rPr>
              <w:t>1</w:t>
            </w:r>
            <w:r>
              <w:rPr>
                <w:sz w:val="24"/>
                <w:lang w:val="en-US"/>
              </w:rPr>
              <w:t>al</w:t>
            </w:r>
            <w:r w:rsidRPr="003026B2">
              <w:rPr>
                <w:sz w:val="24"/>
                <w:lang w:val="ru-RU"/>
              </w:rPr>
              <w:t>)</w:t>
            </w:r>
          </w:p>
        </w:tc>
      </w:tr>
      <w:tr w:rsidR="00914B21" w14:paraId="2885AD7A" w14:textId="77777777" w:rsidTr="00406958">
        <w:tc>
          <w:tcPr>
            <w:tcW w:w="714" w:type="dxa"/>
          </w:tcPr>
          <w:p w14:paraId="6075FFE7" w14:textId="77777777" w:rsidR="00914B21" w:rsidRDefault="00914B21" w:rsidP="00406958">
            <w:pPr>
              <w:pStyle w:val="a7"/>
              <w:ind w:firstLine="0"/>
              <w:jc w:val="center"/>
              <w:rPr>
                <w:sz w:val="24"/>
                <w:lang w:val="en-US"/>
              </w:rPr>
            </w:pPr>
            <w:r>
              <w:rPr>
                <w:sz w:val="24"/>
                <w:lang w:val="en-US"/>
              </w:rPr>
              <w:t>18</w:t>
            </w:r>
          </w:p>
        </w:tc>
        <w:tc>
          <w:tcPr>
            <w:tcW w:w="2685" w:type="dxa"/>
          </w:tcPr>
          <w:p w14:paraId="29E735A8" w14:textId="77777777" w:rsidR="00914B21" w:rsidRDefault="00914B21" w:rsidP="00406958">
            <w:pPr>
              <w:pStyle w:val="a7"/>
              <w:ind w:firstLine="0"/>
              <w:jc w:val="center"/>
              <w:rPr>
                <w:sz w:val="24"/>
              </w:rPr>
            </w:pPr>
            <w:r>
              <w:rPr>
                <w:sz w:val="24"/>
              </w:rPr>
              <w:t>Мала Стружка</w:t>
            </w:r>
          </w:p>
          <w:p w14:paraId="260247B9" w14:textId="77777777" w:rsidR="00914B21" w:rsidRDefault="00914B21" w:rsidP="00406958">
            <w:pPr>
              <w:pStyle w:val="a7"/>
              <w:ind w:firstLine="0"/>
              <w:jc w:val="center"/>
              <w:rPr>
                <w:sz w:val="24"/>
              </w:rPr>
            </w:pPr>
            <w:r>
              <w:rPr>
                <w:sz w:val="24"/>
              </w:rPr>
              <w:t>10</w:t>
            </w:r>
            <w:r>
              <w:rPr>
                <w:sz w:val="24"/>
                <w:lang w:val="en-US"/>
              </w:rPr>
              <w:t>/92</w:t>
            </w:r>
            <w:r>
              <w:rPr>
                <w:sz w:val="24"/>
              </w:rPr>
              <w:t>,</w:t>
            </w:r>
            <w:r>
              <w:rPr>
                <w:sz w:val="24"/>
                <w:lang w:val="en-US"/>
              </w:rPr>
              <w:t>2</w:t>
            </w:r>
            <w:r>
              <w:rPr>
                <w:sz w:val="24"/>
              </w:rPr>
              <w:t xml:space="preserve"> </w:t>
            </w:r>
          </w:p>
        </w:tc>
        <w:tc>
          <w:tcPr>
            <w:tcW w:w="2915" w:type="dxa"/>
          </w:tcPr>
          <w:p w14:paraId="408647F1" w14:textId="77777777" w:rsidR="00914B21" w:rsidRDefault="00914B21" w:rsidP="00406958">
            <w:pPr>
              <w:pStyle w:val="a7"/>
              <w:ind w:firstLine="0"/>
              <w:jc w:val="center"/>
              <w:rPr>
                <w:sz w:val="24"/>
              </w:rPr>
            </w:pPr>
            <w:r>
              <w:rPr>
                <w:sz w:val="24"/>
              </w:rPr>
              <w:t>Хмельницька обл. Новоушицький р-н</w:t>
            </w:r>
          </w:p>
        </w:tc>
        <w:tc>
          <w:tcPr>
            <w:tcW w:w="600" w:type="dxa"/>
          </w:tcPr>
          <w:p w14:paraId="7A82CA2E" w14:textId="77777777" w:rsidR="00914B21" w:rsidRDefault="00914B21" w:rsidP="00406958">
            <w:pPr>
              <w:pStyle w:val="a7"/>
              <w:ind w:firstLine="0"/>
              <w:jc w:val="center"/>
              <w:rPr>
                <w:sz w:val="24"/>
              </w:rPr>
            </w:pPr>
            <w:r>
              <w:rPr>
                <w:sz w:val="24"/>
              </w:rPr>
              <w:t>а</w:t>
            </w:r>
          </w:p>
          <w:p w14:paraId="06933A8E" w14:textId="77777777" w:rsidR="00914B21" w:rsidRDefault="00914B21" w:rsidP="00406958">
            <w:pPr>
              <w:pStyle w:val="a7"/>
              <w:ind w:firstLine="0"/>
              <w:jc w:val="center"/>
              <w:rPr>
                <w:sz w:val="24"/>
              </w:rPr>
            </w:pPr>
            <w:r>
              <w:rPr>
                <w:sz w:val="24"/>
              </w:rPr>
              <w:t>б</w:t>
            </w:r>
          </w:p>
        </w:tc>
        <w:tc>
          <w:tcPr>
            <w:tcW w:w="839" w:type="dxa"/>
          </w:tcPr>
          <w:p w14:paraId="593A062B" w14:textId="77777777" w:rsidR="00914B21" w:rsidRDefault="00914B21" w:rsidP="00406958">
            <w:pPr>
              <w:pStyle w:val="a7"/>
              <w:ind w:firstLine="0"/>
              <w:jc w:val="center"/>
              <w:rPr>
                <w:sz w:val="24"/>
              </w:rPr>
            </w:pPr>
            <w:r>
              <w:rPr>
                <w:sz w:val="24"/>
              </w:rPr>
              <w:t>40,8</w:t>
            </w:r>
          </w:p>
        </w:tc>
        <w:tc>
          <w:tcPr>
            <w:tcW w:w="957" w:type="dxa"/>
          </w:tcPr>
          <w:p w14:paraId="220B7C62" w14:textId="77777777" w:rsidR="00914B21" w:rsidRDefault="00914B21" w:rsidP="00406958">
            <w:pPr>
              <w:pStyle w:val="a7"/>
              <w:ind w:firstLine="0"/>
              <w:jc w:val="center"/>
              <w:rPr>
                <w:sz w:val="24"/>
              </w:rPr>
            </w:pPr>
            <w:r>
              <w:rPr>
                <w:sz w:val="24"/>
              </w:rPr>
              <w:t>4,6</w:t>
            </w:r>
          </w:p>
        </w:tc>
        <w:tc>
          <w:tcPr>
            <w:tcW w:w="835" w:type="dxa"/>
          </w:tcPr>
          <w:p w14:paraId="2DAF907F" w14:textId="77777777" w:rsidR="00914B21" w:rsidRDefault="00914B21" w:rsidP="00406958">
            <w:pPr>
              <w:pStyle w:val="a7"/>
              <w:ind w:firstLine="0"/>
              <w:jc w:val="center"/>
              <w:rPr>
                <w:sz w:val="24"/>
              </w:rPr>
            </w:pPr>
            <w:r>
              <w:rPr>
                <w:sz w:val="24"/>
              </w:rPr>
              <w:t>6,2</w:t>
            </w:r>
          </w:p>
          <w:p w14:paraId="43472A42" w14:textId="77777777" w:rsidR="00914B21" w:rsidRDefault="00914B21" w:rsidP="00406958">
            <w:pPr>
              <w:pStyle w:val="a7"/>
              <w:ind w:firstLine="0"/>
              <w:jc w:val="center"/>
              <w:rPr>
                <w:sz w:val="24"/>
              </w:rPr>
            </w:pPr>
            <w:r>
              <w:rPr>
                <w:sz w:val="24"/>
              </w:rPr>
              <w:t>1,2</w:t>
            </w:r>
          </w:p>
        </w:tc>
        <w:tc>
          <w:tcPr>
            <w:tcW w:w="834" w:type="dxa"/>
          </w:tcPr>
          <w:p w14:paraId="1C2D02D1" w14:textId="77777777" w:rsidR="00914B21" w:rsidRDefault="00914B21" w:rsidP="00406958">
            <w:pPr>
              <w:pStyle w:val="a7"/>
              <w:ind w:firstLine="0"/>
              <w:jc w:val="center"/>
              <w:rPr>
                <w:sz w:val="24"/>
              </w:rPr>
            </w:pPr>
            <w:r>
              <w:rPr>
                <w:sz w:val="24"/>
              </w:rPr>
              <w:t>14,4</w:t>
            </w:r>
          </w:p>
          <w:p w14:paraId="05D1C16E" w14:textId="77777777" w:rsidR="00914B21" w:rsidRDefault="00914B21" w:rsidP="00406958">
            <w:pPr>
              <w:pStyle w:val="a7"/>
              <w:ind w:firstLine="0"/>
              <w:jc w:val="center"/>
              <w:rPr>
                <w:sz w:val="24"/>
              </w:rPr>
            </w:pPr>
            <w:r>
              <w:rPr>
                <w:sz w:val="24"/>
              </w:rPr>
              <w:t>9,9</w:t>
            </w:r>
          </w:p>
        </w:tc>
        <w:tc>
          <w:tcPr>
            <w:tcW w:w="834" w:type="dxa"/>
          </w:tcPr>
          <w:p w14:paraId="5AF64099" w14:textId="77777777" w:rsidR="00914B21" w:rsidRDefault="00914B21" w:rsidP="00406958">
            <w:pPr>
              <w:pStyle w:val="a7"/>
              <w:ind w:firstLine="0"/>
              <w:jc w:val="center"/>
              <w:rPr>
                <w:sz w:val="24"/>
              </w:rPr>
            </w:pPr>
            <w:r>
              <w:rPr>
                <w:sz w:val="24"/>
              </w:rPr>
              <w:t>4,1</w:t>
            </w:r>
          </w:p>
          <w:p w14:paraId="34190ACB" w14:textId="77777777" w:rsidR="00914B21" w:rsidRDefault="00914B21" w:rsidP="00406958">
            <w:pPr>
              <w:pStyle w:val="a7"/>
              <w:ind w:firstLine="0"/>
              <w:jc w:val="center"/>
              <w:rPr>
                <w:sz w:val="24"/>
              </w:rPr>
            </w:pPr>
            <w:r>
              <w:rPr>
                <w:sz w:val="24"/>
              </w:rPr>
              <w:t>2,0</w:t>
            </w:r>
          </w:p>
        </w:tc>
        <w:tc>
          <w:tcPr>
            <w:tcW w:w="1135" w:type="dxa"/>
            <w:gridSpan w:val="2"/>
          </w:tcPr>
          <w:p w14:paraId="3FBFE616" w14:textId="77777777" w:rsidR="00914B21" w:rsidRDefault="00914B21" w:rsidP="00406958">
            <w:pPr>
              <w:pStyle w:val="a7"/>
              <w:ind w:firstLine="0"/>
              <w:jc w:val="center"/>
              <w:rPr>
                <w:sz w:val="24"/>
              </w:rPr>
            </w:pPr>
            <w:r>
              <w:rPr>
                <w:sz w:val="24"/>
              </w:rPr>
              <w:t>15,2</w:t>
            </w:r>
          </w:p>
        </w:tc>
        <w:tc>
          <w:tcPr>
            <w:tcW w:w="891" w:type="dxa"/>
          </w:tcPr>
          <w:p w14:paraId="3FEAB9C0" w14:textId="77777777" w:rsidR="00914B21" w:rsidRDefault="00914B21" w:rsidP="00406958">
            <w:pPr>
              <w:pStyle w:val="a7"/>
              <w:ind w:firstLine="0"/>
              <w:jc w:val="center"/>
              <w:rPr>
                <w:sz w:val="24"/>
              </w:rPr>
            </w:pPr>
            <w:r>
              <w:rPr>
                <w:sz w:val="24"/>
              </w:rPr>
              <w:t>14,7</w:t>
            </w:r>
          </w:p>
        </w:tc>
        <w:tc>
          <w:tcPr>
            <w:tcW w:w="1547" w:type="dxa"/>
          </w:tcPr>
          <w:p w14:paraId="2AE4D9D6" w14:textId="77777777" w:rsidR="00914B21" w:rsidRDefault="00914B21" w:rsidP="00406958">
            <w:pPr>
              <w:pStyle w:val="a7"/>
              <w:ind w:firstLine="0"/>
              <w:jc w:val="center"/>
              <w:rPr>
                <w:sz w:val="24"/>
              </w:rPr>
            </w:pPr>
            <w:r>
              <w:rPr>
                <w:sz w:val="24"/>
              </w:rPr>
              <w:t>13,1</w:t>
            </w:r>
          </w:p>
        </w:tc>
      </w:tr>
      <w:tr w:rsidR="00914B21" w14:paraId="7A5BC85C" w14:textId="77777777" w:rsidTr="00406958">
        <w:tc>
          <w:tcPr>
            <w:tcW w:w="714" w:type="dxa"/>
          </w:tcPr>
          <w:p w14:paraId="2B5CE6C8" w14:textId="77777777" w:rsidR="00914B21" w:rsidRDefault="00914B21" w:rsidP="00406958">
            <w:pPr>
              <w:pStyle w:val="a7"/>
              <w:ind w:firstLine="0"/>
              <w:jc w:val="center"/>
              <w:rPr>
                <w:sz w:val="24"/>
              </w:rPr>
            </w:pPr>
            <w:r>
              <w:rPr>
                <w:sz w:val="24"/>
                <w:lang w:val="en-US"/>
              </w:rPr>
              <w:t>-“-</w:t>
            </w:r>
          </w:p>
        </w:tc>
        <w:tc>
          <w:tcPr>
            <w:tcW w:w="2685" w:type="dxa"/>
          </w:tcPr>
          <w:p w14:paraId="260E48BF" w14:textId="77777777" w:rsidR="00914B21" w:rsidRDefault="00914B21" w:rsidP="00406958">
            <w:pPr>
              <w:pStyle w:val="a7"/>
              <w:ind w:firstLine="0"/>
              <w:jc w:val="center"/>
              <w:rPr>
                <w:sz w:val="24"/>
              </w:rPr>
            </w:pPr>
            <w:r>
              <w:rPr>
                <w:sz w:val="24"/>
              </w:rPr>
              <w:t>8</w:t>
            </w:r>
            <w:r>
              <w:rPr>
                <w:sz w:val="24"/>
                <w:lang w:val="en-US"/>
              </w:rPr>
              <w:t>/80</w:t>
            </w:r>
            <w:r>
              <w:rPr>
                <w:sz w:val="24"/>
              </w:rPr>
              <w:t xml:space="preserve">,3 </w:t>
            </w:r>
          </w:p>
        </w:tc>
        <w:tc>
          <w:tcPr>
            <w:tcW w:w="2915" w:type="dxa"/>
          </w:tcPr>
          <w:p w14:paraId="0D0982CF" w14:textId="77777777" w:rsidR="00914B21" w:rsidRDefault="00914B21" w:rsidP="00406958">
            <w:pPr>
              <w:pStyle w:val="a7"/>
              <w:ind w:firstLine="0"/>
              <w:jc w:val="center"/>
              <w:rPr>
                <w:sz w:val="24"/>
              </w:rPr>
            </w:pPr>
            <w:r>
              <w:rPr>
                <w:sz w:val="24"/>
              </w:rPr>
              <w:t>-</w:t>
            </w:r>
            <w:r>
              <w:rPr>
                <w:sz w:val="24"/>
                <w:lang w:val="en-US"/>
              </w:rPr>
              <w:t>“-</w:t>
            </w:r>
          </w:p>
        </w:tc>
        <w:tc>
          <w:tcPr>
            <w:tcW w:w="600" w:type="dxa"/>
          </w:tcPr>
          <w:p w14:paraId="40EBF440" w14:textId="77777777" w:rsidR="00914B21" w:rsidRDefault="00914B21" w:rsidP="00406958">
            <w:pPr>
              <w:pStyle w:val="a7"/>
              <w:ind w:firstLine="0"/>
              <w:jc w:val="center"/>
              <w:rPr>
                <w:sz w:val="24"/>
              </w:rPr>
            </w:pPr>
            <w:r>
              <w:rPr>
                <w:sz w:val="24"/>
              </w:rPr>
              <w:t>а</w:t>
            </w:r>
          </w:p>
          <w:p w14:paraId="370605CE" w14:textId="77777777" w:rsidR="00914B21" w:rsidRDefault="00914B21" w:rsidP="00406958">
            <w:pPr>
              <w:pStyle w:val="a7"/>
              <w:ind w:firstLine="0"/>
              <w:jc w:val="center"/>
              <w:rPr>
                <w:sz w:val="24"/>
              </w:rPr>
            </w:pPr>
            <w:r>
              <w:rPr>
                <w:sz w:val="24"/>
              </w:rPr>
              <w:lastRenderedPageBreak/>
              <w:t>б</w:t>
            </w:r>
          </w:p>
        </w:tc>
        <w:tc>
          <w:tcPr>
            <w:tcW w:w="839" w:type="dxa"/>
          </w:tcPr>
          <w:p w14:paraId="7D197F68" w14:textId="77777777" w:rsidR="00914B21" w:rsidRDefault="00914B21" w:rsidP="00406958">
            <w:pPr>
              <w:pStyle w:val="a7"/>
              <w:ind w:firstLine="0"/>
              <w:jc w:val="center"/>
              <w:rPr>
                <w:sz w:val="24"/>
              </w:rPr>
            </w:pPr>
            <w:r>
              <w:rPr>
                <w:sz w:val="24"/>
              </w:rPr>
              <w:lastRenderedPageBreak/>
              <w:t>33,4</w:t>
            </w:r>
          </w:p>
        </w:tc>
        <w:tc>
          <w:tcPr>
            <w:tcW w:w="957" w:type="dxa"/>
          </w:tcPr>
          <w:p w14:paraId="5639B53C" w14:textId="77777777" w:rsidR="00914B21" w:rsidRDefault="00914B21" w:rsidP="00406958">
            <w:pPr>
              <w:pStyle w:val="a7"/>
              <w:ind w:firstLine="0"/>
              <w:jc w:val="center"/>
              <w:rPr>
                <w:sz w:val="24"/>
              </w:rPr>
            </w:pPr>
            <w:r>
              <w:rPr>
                <w:sz w:val="24"/>
              </w:rPr>
              <w:t>10,0</w:t>
            </w:r>
          </w:p>
        </w:tc>
        <w:tc>
          <w:tcPr>
            <w:tcW w:w="835" w:type="dxa"/>
          </w:tcPr>
          <w:p w14:paraId="7EEAB3C2" w14:textId="77777777" w:rsidR="00914B21" w:rsidRDefault="00914B21" w:rsidP="00406958">
            <w:pPr>
              <w:pStyle w:val="a7"/>
              <w:ind w:firstLine="0"/>
              <w:jc w:val="center"/>
              <w:rPr>
                <w:sz w:val="24"/>
              </w:rPr>
            </w:pPr>
            <w:r>
              <w:rPr>
                <w:sz w:val="24"/>
              </w:rPr>
              <w:t>9,0</w:t>
            </w:r>
          </w:p>
          <w:p w14:paraId="0CFF0813" w14:textId="77777777" w:rsidR="00914B21" w:rsidRDefault="00914B21" w:rsidP="00406958">
            <w:pPr>
              <w:pStyle w:val="a7"/>
              <w:ind w:firstLine="0"/>
              <w:jc w:val="center"/>
              <w:rPr>
                <w:sz w:val="24"/>
              </w:rPr>
            </w:pPr>
            <w:r>
              <w:rPr>
                <w:sz w:val="24"/>
              </w:rPr>
              <w:lastRenderedPageBreak/>
              <w:t>1,4</w:t>
            </w:r>
          </w:p>
        </w:tc>
        <w:tc>
          <w:tcPr>
            <w:tcW w:w="834" w:type="dxa"/>
          </w:tcPr>
          <w:p w14:paraId="2EE57847" w14:textId="77777777" w:rsidR="00914B21" w:rsidRDefault="00914B21" w:rsidP="00406958">
            <w:pPr>
              <w:pStyle w:val="a7"/>
              <w:ind w:firstLine="0"/>
              <w:jc w:val="center"/>
              <w:rPr>
                <w:sz w:val="24"/>
              </w:rPr>
            </w:pPr>
            <w:r>
              <w:rPr>
                <w:sz w:val="24"/>
              </w:rPr>
              <w:lastRenderedPageBreak/>
              <w:t>18,5</w:t>
            </w:r>
          </w:p>
          <w:p w14:paraId="3443F830" w14:textId="77777777" w:rsidR="00914B21" w:rsidRDefault="00914B21" w:rsidP="00406958">
            <w:pPr>
              <w:pStyle w:val="a7"/>
              <w:ind w:firstLine="0"/>
              <w:jc w:val="center"/>
              <w:rPr>
                <w:sz w:val="24"/>
              </w:rPr>
            </w:pPr>
            <w:r>
              <w:rPr>
                <w:sz w:val="24"/>
              </w:rPr>
              <w:lastRenderedPageBreak/>
              <w:t>12,4</w:t>
            </w:r>
          </w:p>
        </w:tc>
        <w:tc>
          <w:tcPr>
            <w:tcW w:w="834" w:type="dxa"/>
          </w:tcPr>
          <w:p w14:paraId="2E950C5A" w14:textId="77777777" w:rsidR="00914B21" w:rsidRDefault="00914B21" w:rsidP="00406958">
            <w:pPr>
              <w:pStyle w:val="a7"/>
              <w:ind w:firstLine="0"/>
              <w:jc w:val="center"/>
              <w:rPr>
                <w:sz w:val="24"/>
              </w:rPr>
            </w:pPr>
            <w:r>
              <w:rPr>
                <w:sz w:val="24"/>
              </w:rPr>
              <w:lastRenderedPageBreak/>
              <w:t>5,9</w:t>
            </w:r>
          </w:p>
          <w:p w14:paraId="2707940A" w14:textId="77777777" w:rsidR="00914B21" w:rsidRDefault="00914B21" w:rsidP="00406958">
            <w:pPr>
              <w:pStyle w:val="a7"/>
              <w:ind w:firstLine="0"/>
              <w:jc w:val="center"/>
              <w:rPr>
                <w:sz w:val="24"/>
              </w:rPr>
            </w:pPr>
            <w:r>
              <w:rPr>
                <w:sz w:val="24"/>
              </w:rPr>
              <w:lastRenderedPageBreak/>
              <w:t>3,4</w:t>
            </w:r>
          </w:p>
        </w:tc>
        <w:tc>
          <w:tcPr>
            <w:tcW w:w="1135" w:type="dxa"/>
            <w:gridSpan w:val="2"/>
          </w:tcPr>
          <w:p w14:paraId="68C71813" w14:textId="77777777" w:rsidR="00914B21" w:rsidRDefault="00914B21" w:rsidP="00406958">
            <w:pPr>
              <w:pStyle w:val="a7"/>
              <w:ind w:firstLine="0"/>
              <w:jc w:val="center"/>
              <w:rPr>
                <w:sz w:val="24"/>
              </w:rPr>
            </w:pPr>
            <w:r>
              <w:rPr>
                <w:sz w:val="24"/>
              </w:rPr>
              <w:lastRenderedPageBreak/>
              <w:t>14,9</w:t>
            </w:r>
          </w:p>
        </w:tc>
        <w:tc>
          <w:tcPr>
            <w:tcW w:w="891" w:type="dxa"/>
          </w:tcPr>
          <w:p w14:paraId="38F385F1" w14:textId="77777777" w:rsidR="00914B21" w:rsidRDefault="00914B21" w:rsidP="00406958">
            <w:pPr>
              <w:pStyle w:val="a7"/>
              <w:ind w:firstLine="0"/>
              <w:jc w:val="center"/>
              <w:rPr>
                <w:sz w:val="24"/>
              </w:rPr>
            </w:pPr>
            <w:r>
              <w:rPr>
                <w:sz w:val="24"/>
              </w:rPr>
              <w:t>8,3</w:t>
            </w:r>
          </w:p>
        </w:tc>
        <w:tc>
          <w:tcPr>
            <w:tcW w:w="1547" w:type="dxa"/>
          </w:tcPr>
          <w:p w14:paraId="71663DBF" w14:textId="77777777" w:rsidR="00914B21" w:rsidRDefault="00914B21" w:rsidP="00406958">
            <w:pPr>
              <w:pStyle w:val="a7"/>
              <w:ind w:firstLine="0"/>
              <w:jc w:val="center"/>
              <w:rPr>
                <w:sz w:val="24"/>
              </w:rPr>
            </w:pPr>
            <w:r>
              <w:rPr>
                <w:sz w:val="24"/>
              </w:rPr>
              <w:t>17,2</w:t>
            </w:r>
          </w:p>
        </w:tc>
      </w:tr>
      <w:tr w:rsidR="00914B21" w14:paraId="47B14B2E" w14:textId="77777777" w:rsidTr="00406958">
        <w:tc>
          <w:tcPr>
            <w:tcW w:w="714" w:type="dxa"/>
          </w:tcPr>
          <w:p w14:paraId="2E227AEB" w14:textId="77777777" w:rsidR="00914B21" w:rsidRDefault="00914B21" w:rsidP="00406958">
            <w:pPr>
              <w:pStyle w:val="a7"/>
              <w:ind w:firstLine="0"/>
              <w:jc w:val="center"/>
              <w:rPr>
                <w:sz w:val="24"/>
              </w:rPr>
            </w:pPr>
            <w:r>
              <w:rPr>
                <w:sz w:val="24"/>
                <w:lang w:val="en-US"/>
              </w:rPr>
              <w:t>-“-</w:t>
            </w:r>
          </w:p>
        </w:tc>
        <w:tc>
          <w:tcPr>
            <w:tcW w:w="2685" w:type="dxa"/>
          </w:tcPr>
          <w:p w14:paraId="7BD248D5" w14:textId="77777777" w:rsidR="00914B21" w:rsidRDefault="00914B21" w:rsidP="00406958">
            <w:pPr>
              <w:pStyle w:val="a7"/>
              <w:ind w:firstLine="0"/>
              <w:jc w:val="center"/>
              <w:rPr>
                <w:sz w:val="24"/>
              </w:rPr>
            </w:pPr>
            <w:r>
              <w:rPr>
                <w:sz w:val="24"/>
              </w:rPr>
              <w:t>13</w:t>
            </w:r>
            <w:r>
              <w:rPr>
                <w:sz w:val="24"/>
                <w:lang w:val="en-US"/>
              </w:rPr>
              <w:t>/43</w:t>
            </w:r>
            <w:r>
              <w:rPr>
                <w:sz w:val="24"/>
              </w:rPr>
              <w:t xml:space="preserve">,5 </w:t>
            </w:r>
          </w:p>
        </w:tc>
        <w:tc>
          <w:tcPr>
            <w:tcW w:w="2915" w:type="dxa"/>
          </w:tcPr>
          <w:p w14:paraId="4D410DD0" w14:textId="77777777" w:rsidR="00914B21" w:rsidRDefault="00914B21" w:rsidP="00406958">
            <w:pPr>
              <w:pStyle w:val="a7"/>
              <w:ind w:firstLine="0"/>
              <w:jc w:val="center"/>
              <w:rPr>
                <w:sz w:val="24"/>
              </w:rPr>
            </w:pPr>
            <w:r>
              <w:rPr>
                <w:sz w:val="24"/>
                <w:lang w:val="en-US"/>
              </w:rPr>
              <w:t>-“-</w:t>
            </w:r>
          </w:p>
        </w:tc>
        <w:tc>
          <w:tcPr>
            <w:tcW w:w="600" w:type="dxa"/>
          </w:tcPr>
          <w:p w14:paraId="53BBB6E8" w14:textId="77777777" w:rsidR="00914B21" w:rsidRDefault="00914B21" w:rsidP="00406958">
            <w:pPr>
              <w:pStyle w:val="a7"/>
              <w:ind w:firstLine="0"/>
              <w:jc w:val="center"/>
              <w:rPr>
                <w:sz w:val="24"/>
              </w:rPr>
            </w:pPr>
            <w:r>
              <w:rPr>
                <w:sz w:val="24"/>
              </w:rPr>
              <w:t>а</w:t>
            </w:r>
          </w:p>
          <w:p w14:paraId="6364D405" w14:textId="77777777" w:rsidR="00914B21" w:rsidRDefault="00914B21" w:rsidP="00406958">
            <w:pPr>
              <w:pStyle w:val="a7"/>
              <w:ind w:firstLine="0"/>
              <w:jc w:val="center"/>
              <w:rPr>
                <w:sz w:val="24"/>
              </w:rPr>
            </w:pPr>
            <w:r>
              <w:rPr>
                <w:sz w:val="24"/>
              </w:rPr>
              <w:t>б</w:t>
            </w:r>
          </w:p>
        </w:tc>
        <w:tc>
          <w:tcPr>
            <w:tcW w:w="839" w:type="dxa"/>
          </w:tcPr>
          <w:p w14:paraId="2E26B9AE" w14:textId="77777777" w:rsidR="00914B21" w:rsidRDefault="00914B21" w:rsidP="00406958">
            <w:pPr>
              <w:pStyle w:val="a7"/>
              <w:ind w:firstLine="0"/>
              <w:jc w:val="center"/>
              <w:rPr>
                <w:sz w:val="24"/>
              </w:rPr>
            </w:pPr>
            <w:r>
              <w:rPr>
                <w:sz w:val="24"/>
              </w:rPr>
              <w:t>12,8</w:t>
            </w:r>
          </w:p>
        </w:tc>
        <w:tc>
          <w:tcPr>
            <w:tcW w:w="957" w:type="dxa"/>
          </w:tcPr>
          <w:p w14:paraId="1EAE1756" w14:textId="77777777" w:rsidR="00914B21" w:rsidRDefault="00914B21" w:rsidP="00406958">
            <w:pPr>
              <w:pStyle w:val="a7"/>
              <w:ind w:firstLine="0"/>
              <w:jc w:val="center"/>
              <w:rPr>
                <w:sz w:val="24"/>
              </w:rPr>
            </w:pPr>
            <w:r>
              <w:rPr>
                <w:sz w:val="24"/>
              </w:rPr>
              <w:t>5,8</w:t>
            </w:r>
          </w:p>
        </w:tc>
        <w:tc>
          <w:tcPr>
            <w:tcW w:w="835" w:type="dxa"/>
          </w:tcPr>
          <w:p w14:paraId="17C210E4" w14:textId="77777777" w:rsidR="00914B21" w:rsidRDefault="00914B21" w:rsidP="00406958">
            <w:pPr>
              <w:pStyle w:val="a7"/>
              <w:ind w:firstLine="0"/>
              <w:jc w:val="center"/>
              <w:rPr>
                <w:sz w:val="24"/>
              </w:rPr>
            </w:pPr>
            <w:r>
              <w:rPr>
                <w:sz w:val="24"/>
              </w:rPr>
              <w:t>7,8</w:t>
            </w:r>
          </w:p>
          <w:p w14:paraId="0B0EBBB8" w14:textId="77777777" w:rsidR="00914B21" w:rsidRDefault="00914B21" w:rsidP="00406958">
            <w:pPr>
              <w:pStyle w:val="a7"/>
              <w:ind w:firstLine="0"/>
              <w:jc w:val="center"/>
              <w:rPr>
                <w:sz w:val="24"/>
              </w:rPr>
            </w:pPr>
            <w:r>
              <w:rPr>
                <w:sz w:val="24"/>
              </w:rPr>
              <w:t>3,0</w:t>
            </w:r>
          </w:p>
        </w:tc>
        <w:tc>
          <w:tcPr>
            <w:tcW w:w="834" w:type="dxa"/>
          </w:tcPr>
          <w:p w14:paraId="4F4440DC" w14:textId="77777777" w:rsidR="00914B21" w:rsidRDefault="00914B21" w:rsidP="00406958">
            <w:pPr>
              <w:pStyle w:val="a7"/>
              <w:ind w:firstLine="0"/>
              <w:jc w:val="center"/>
              <w:rPr>
                <w:sz w:val="24"/>
              </w:rPr>
            </w:pPr>
            <w:r>
              <w:rPr>
                <w:sz w:val="24"/>
              </w:rPr>
              <w:t>25,4</w:t>
            </w:r>
          </w:p>
          <w:p w14:paraId="0879088C" w14:textId="77777777" w:rsidR="00914B21" w:rsidRDefault="00914B21" w:rsidP="00406958">
            <w:pPr>
              <w:pStyle w:val="a7"/>
              <w:ind w:firstLine="0"/>
              <w:jc w:val="center"/>
              <w:rPr>
                <w:sz w:val="24"/>
              </w:rPr>
            </w:pPr>
            <w:r>
              <w:rPr>
                <w:sz w:val="24"/>
              </w:rPr>
              <w:t>21,1</w:t>
            </w:r>
          </w:p>
        </w:tc>
        <w:tc>
          <w:tcPr>
            <w:tcW w:w="834" w:type="dxa"/>
          </w:tcPr>
          <w:p w14:paraId="2649A76C" w14:textId="77777777" w:rsidR="00914B21" w:rsidRDefault="00914B21" w:rsidP="00406958">
            <w:pPr>
              <w:pStyle w:val="a7"/>
              <w:ind w:firstLine="0"/>
              <w:jc w:val="center"/>
              <w:rPr>
                <w:sz w:val="24"/>
              </w:rPr>
            </w:pPr>
            <w:r>
              <w:rPr>
                <w:sz w:val="24"/>
              </w:rPr>
              <w:t>6,4</w:t>
            </w:r>
          </w:p>
          <w:p w14:paraId="72A8956D" w14:textId="77777777" w:rsidR="00914B21" w:rsidRDefault="00914B21" w:rsidP="00406958">
            <w:pPr>
              <w:pStyle w:val="a7"/>
              <w:ind w:firstLine="0"/>
              <w:jc w:val="center"/>
              <w:rPr>
                <w:sz w:val="24"/>
              </w:rPr>
            </w:pPr>
            <w:r>
              <w:rPr>
                <w:sz w:val="24"/>
              </w:rPr>
              <w:t>4,4</w:t>
            </w:r>
          </w:p>
        </w:tc>
        <w:tc>
          <w:tcPr>
            <w:tcW w:w="1135" w:type="dxa"/>
            <w:gridSpan w:val="2"/>
          </w:tcPr>
          <w:p w14:paraId="48796378" w14:textId="77777777" w:rsidR="00914B21" w:rsidRDefault="00914B21" w:rsidP="00406958">
            <w:pPr>
              <w:pStyle w:val="a7"/>
              <w:ind w:firstLine="0"/>
              <w:jc w:val="center"/>
              <w:rPr>
                <w:sz w:val="24"/>
              </w:rPr>
            </w:pPr>
            <w:r>
              <w:rPr>
                <w:sz w:val="24"/>
              </w:rPr>
              <w:t>19,0</w:t>
            </w:r>
          </w:p>
        </w:tc>
        <w:tc>
          <w:tcPr>
            <w:tcW w:w="891" w:type="dxa"/>
          </w:tcPr>
          <w:p w14:paraId="73E9C995" w14:textId="77777777" w:rsidR="00914B21" w:rsidRDefault="00914B21" w:rsidP="00406958">
            <w:pPr>
              <w:pStyle w:val="a7"/>
              <w:ind w:firstLine="0"/>
              <w:jc w:val="center"/>
              <w:rPr>
                <w:sz w:val="24"/>
              </w:rPr>
            </w:pPr>
            <w:r>
              <w:rPr>
                <w:sz w:val="24"/>
              </w:rPr>
              <w:t>22,8</w:t>
            </w:r>
          </w:p>
        </w:tc>
        <w:tc>
          <w:tcPr>
            <w:tcW w:w="1547" w:type="dxa"/>
          </w:tcPr>
          <w:p w14:paraId="6AE754E8" w14:textId="77777777" w:rsidR="00914B21" w:rsidRDefault="00914B21" w:rsidP="00406958">
            <w:pPr>
              <w:pStyle w:val="a7"/>
              <w:ind w:firstLine="0"/>
              <w:jc w:val="center"/>
              <w:rPr>
                <w:sz w:val="24"/>
              </w:rPr>
            </w:pPr>
            <w:r>
              <w:rPr>
                <w:sz w:val="24"/>
              </w:rPr>
              <w:t>28,5</w:t>
            </w:r>
          </w:p>
        </w:tc>
      </w:tr>
      <w:tr w:rsidR="00914B21" w14:paraId="75ACB060" w14:textId="77777777" w:rsidTr="00406958">
        <w:tc>
          <w:tcPr>
            <w:tcW w:w="714" w:type="dxa"/>
          </w:tcPr>
          <w:p w14:paraId="779E0A23" w14:textId="77777777" w:rsidR="00914B21" w:rsidRDefault="00914B21" w:rsidP="00406958">
            <w:pPr>
              <w:pStyle w:val="a7"/>
              <w:ind w:firstLine="0"/>
              <w:jc w:val="center"/>
              <w:rPr>
                <w:sz w:val="24"/>
              </w:rPr>
            </w:pPr>
            <w:r>
              <w:rPr>
                <w:sz w:val="24"/>
                <w:lang w:val="en-US"/>
              </w:rPr>
              <w:t>-“-</w:t>
            </w:r>
          </w:p>
        </w:tc>
        <w:tc>
          <w:tcPr>
            <w:tcW w:w="2685" w:type="dxa"/>
          </w:tcPr>
          <w:p w14:paraId="04F7C62C" w14:textId="77777777" w:rsidR="00914B21" w:rsidRDefault="00914B21" w:rsidP="00406958">
            <w:pPr>
              <w:pStyle w:val="a7"/>
              <w:ind w:firstLine="0"/>
              <w:jc w:val="center"/>
              <w:rPr>
                <w:sz w:val="24"/>
              </w:rPr>
            </w:pPr>
            <w:r>
              <w:rPr>
                <w:sz w:val="24"/>
              </w:rPr>
              <w:t>9</w:t>
            </w:r>
            <w:r>
              <w:rPr>
                <w:sz w:val="24"/>
                <w:lang w:val="en-US"/>
              </w:rPr>
              <w:t>/87</w:t>
            </w:r>
            <w:r>
              <w:rPr>
                <w:sz w:val="24"/>
              </w:rPr>
              <w:t xml:space="preserve">,8 </w:t>
            </w:r>
          </w:p>
        </w:tc>
        <w:tc>
          <w:tcPr>
            <w:tcW w:w="2915" w:type="dxa"/>
          </w:tcPr>
          <w:p w14:paraId="307A375D" w14:textId="77777777" w:rsidR="00914B21" w:rsidRDefault="00914B21" w:rsidP="00406958">
            <w:pPr>
              <w:pStyle w:val="a7"/>
              <w:ind w:firstLine="0"/>
              <w:jc w:val="center"/>
              <w:rPr>
                <w:sz w:val="24"/>
              </w:rPr>
            </w:pPr>
            <w:r>
              <w:rPr>
                <w:sz w:val="24"/>
                <w:lang w:val="en-US"/>
              </w:rPr>
              <w:t>-“-</w:t>
            </w:r>
          </w:p>
        </w:tc>
        <w:tc>
          <w:tcPr>
            <w:tcW w:w="600" w:type="dxa"/>
          </w:tcPr>
          <w:p w14:paraId="5BAAB929" w14:textId="77777777" w:rsidR="00914B21" w:rsidRDefault="00914B21" w:rsidP="00406958">
            <w:pPr>
              <w:pStyle w:val="a7"/>
              <w:ind w:firstLine="0"/>
              <w:jc w:val="center"/>
              <w:rPr>
                <w:sz w:val="24"/>
              </w:rPr>
            </w:pPr>
            <w:r>
              <w:rPr>
                <w:sz w:val="24"/>
              </w:rPr>
              <w:t>а</w:t>
            </w:r>
          </w:p>
          <w:p w14:paraId="3F8E3396" w14:textId="77777777" w:rsidR="00914B21" w:rsidRDefault="00914B21" w:rsidP="00406958">
            <w:pPr>
              <w:pStyle w:val="a7"/>
              <w:ind w:firstLine="0"/>
              <w:jc w:val="center"/>
              <w:rPr>
                <w:sz w:val="24"/>
              </w:rPr>
            </w:pPr>
            <w:r>
              <w:rPr>
                <w:sz w:val="24"/>
              </w:rPr>
              <w:t>б</w:t>
            </w:r>
          </w:p>
        </w:tc>
        <w:tc>
          <w:tcPr>
            <w:tcW w:w="839" w:type="dxa"/>
          </w:tcPr>
          <w:p w14:paraId="4D5DC53A" w14:textId="77777777" w:rsidR="00914B21" w:rsidRDefault="00914B21" w:rsidP="00406958">
            <w:pPr>
              <w:pStyle w:val="a7"/>
              <w:ind w:firstLine="0"/>
              <w:jc w:val="center"/>
              <w:rPr>
                <w:sz w:val="24"/>
              </w:rPr>
            </w:pPr>
            <w:r>
              <w:rPr>
                <w:sz w:val="24"/>
              </w:rPr>
              <w:t>12,1</w:t>
            </w:r>
          </w:p>
        </w:tc>
        <w:tc>
          <w:tcPr>
            <w:tcW w:w="957" w:type="dxa"/>
          </w:tcPr>
          <w:p w14:paraId="216423B4" w14:textId="77777777" w:rsidR="00914B21" w:rsidRDefault="00914B21" w:rsidP="00406958">
            <w:pPr>
              <w:pStyle w:val="a7"/>
              <w:ind w:firstLine="0"/>
              <w:jc w:val="center"/>
              <w:rPr>
                <w:sz w:val="24"/>
              </w:rPr>
            </w:pPr>
            <w:r>
              <w:rPr>
                <w:sz w:val="24"/>
              </w:rPr>
              <w:t>4,4</w:t>
            </w:r>
          </w:p>
          <w:p w14:paraId="19BA7DDF" w14:textId="77777777" w:rsidR="00914B21" w:rsidRDefault="00914B21" w:rsidP="00406958">
            <w:pPr>
              <w:pStyle w:val="a7"/>
              <w:ind w:firstLine="0"/>
              <w:jc w:val="center"/>
              <w:rPr>
                <w:sz w:val="24"/>
              </w:rPr>
            </w:pPr>
            <w:r>
              <w:rPr>
                <w:sz w:val="24"/>
              </w:rPr>
              <w:t>0,4</w:t>
            </w:r>
          </w:p>
        </w:tc>
        <w:tc>
          <w:tcPr>
            <w:tcW w:w="835" w:type="dxa"/>
          </w:tcPr>
          <w:p w14:paraId="227B8072" w14:textId="77777777" w:rsidR="00914B21" w:rsidRDefault="00914B21" w:rsidP="00406958">
            <w:pPr>
              <w:pStyle w:val="a7"/>
              <w:ind w:firstLine="0"/>
              <w:jc w:val="center"/>
              <w:rPr>
                <w:sz w:val="24"/>
              </w:rPr>
            </w:pPr>
            <w:r>
              <w:rPr>
                <w:sz w:val="24"/>
              </w:rPr>
              <w:t>10,9</w:t>
            </w:r>
          </w:p>
          <w:p w14:paraId="76FB643C" w14:textId="77777777" w:rsidR="00914B21" w:rsidRDefault="00914B21" w:rsidP="00406958">
            <w:pPr>
              <w:pStyle w:val="a7"/>
              <w:ind w:firstLine="0"/>
              <w:jc w:val="center"/>
              <w:rPr>
                <w:sz w:val="24"/>
              </w:rPr>
            </w:pPr>
            <w:r>
              <w:rPr>
                <w:sz w:val="24"/>
              </w:rPr>
              <w:t>5,4</w:t>
            </w:r>
          </w:p>
        </w:tc>
        <w:tc>
          <w:tcPr>
            <w:tcW w:w="834" w:type="dxa"/>
          </w:tcPr>
          <w:p w14:paraId="2541554C" w14:textId="77777777" w:rsidR="00914B21" w:rsidRDefault="00914B21" w:rsidP="00406958">
            <w:pPr>
              <w:pStyle w:val="a7"/>
              <w:ind w:firstLine="0"/>
              <w:jc w:val="center"/>
              <w:rPr>
                <w:sz w:val="24"/>
              </w:rPr>
            </w:pPr>
            <w:r>
              <w:rPr>
                <w:sz w:val="24"/>
              </w:rPr>
              <w:t>44,0</w:t>
            </w:r>
          </w:p>
          <w:p w14:paraId="5672160E" w14:textId="77777777" w:rsidR="00914B21" w:rsidRDefault="00914B21" w:rsidP="00406958">
            <w:pPr>
              <w:pStyle w:val="a7"/>
              <w:ind w:firstLine="0"/>
              <w:jc w:val="center"/>
              <w:rPr>
                <w:sz w:val="24"/>
              </w:rPr>
            </w:pPr>
            <w:r>
              <w:rPr>
                <w:sz w:val="24"/>
              </w:rPr>
              <w:t>39,1</w:t>
            </w:r>
          </w:p>
        </w:tc>
        <w:tc>
          <w:tcPr>
            <w:tcW w:w="834" w:type="dxa"/>
          </w:tcPr>
          <w:p w14:paraId="71C501EE" w14:textId="77777777" w:rsidR="00914B21" w:rsidRDefault="00914B21" w:rsidP="00406958">
            <w:pPr>
              <w:pStyle w:val="a7"/>
              <w:ind w:firstLine="0"/>
              <w:jc w:val="center"/>
              <w:rPr>
                <w:sz w:val="24"/>
              </w:rPr>
            </w:pPr>
            <w:r>
              <w:rPr>
                <w:sz w:val="24"/>
              </w:rPr>
              <w:t>9,0</w:t>
            </w:r>
          </w:p>
          <w:p w14:paraId="2DE8086A" w14:textId="77777777" w:rsidR="00914B21" w:rsidRDefault="00914B21" w:rsidP="00406958">
            <w:pPr>
              <w:pStyle w:val="a7"/>
              <w:ind w:firstLine="0"/>
              <w:jc w:val="center"/>
              <w:rPr>
                <w:sz w:val="24"/>
              </w:rPr>
            </w:pPr>
            <w:r>
              <w:rPr>
                <w:sz w:val="24"/>
              </w:rPr>
              <w:t>6,2</w:t>
            </w:r>
          </w:p>
        </w:tc>
        <w:tc>
          <w:tcPr>
            <w:tcW w:w="1135" w:type="dxa"/>
            <w:gridSpan w:val="2"/>
          </w:tcPr>
          <w:p w14:paraId="39979536" w14:textId="77777777" w:rsidR="00914B21" w:rsidRDefault="00914B21" w:rsidP="00406958">
            <w:pPr>
              <w:pStyle w:val="a7"/>
              <w:ind w:firstLine="0"/>
              <w:jc w:val="center"/>
              <w:rPr>
                <w:sz w:val="24"/>
              </w:rPr>
            </w:pPr>
            <w:r>
              <w:rPr>
                <w:sz w:val="24"/>
              </w:rPr>
              <w:t>12,7</w:t>
            </w:r>
          </w:p>
        </w:tc>
        <w:tc>
          <w:tcPr>
            <w:tcW w:w="891" w:type="dxa"/>
          </w:tcPr>
          <w:p w14:paraId="07441622" w14:textId="77777777" w:rsidR="00914B21" w:rsidRDefault="00914B21" w:rsidP="00406958">
            <w:pPr>
              <w:pStyle w:val="a7"/>
              <w:ind w:firstLine="0"/>
              <w:jc w:val="center"/>
              <w:rPr>
                <w:sz w:val="24"/>
              </w:rPr>
            </w:pPr>
            <w:r>
              <w:rPr>
                <w:sz w:val="24"/>
              </w:rPr>
              <w:t>6,9</w:t>
            </w:r>
          </w:p>
        </w:tc>
        <w:tc>
          <w:tcPr>
            <w:tcW w:w="1547" w:type="dxa"/>
          </w:tcPr>
          <w:p w14:paraId="5A11BDD6" w14:textId="77777777" w:rsidR="00914B21" w:rsidRDefault="00914B21" w:rsidP="00406958">
            <w:pPr>
              <w:pStyle w:val="a7"/>
              <w:ind w:firstLine="0"/>
              <w:jc w:val="center"/>
              <w:rPr>
                <w:sz w:val="24"/>
              </w:rPr>
            </w:pPr>
            <w:r>
              <w:rPr>
                <w:sz w:val="24"/>
              </w:rPr>
              <w:t>51,1</w:t>
            </w:r>
          </w:p>
        </w:tc>
      </w:tr>
      <w:tr w:rsidR="00914B21" w14:paraId="35AF8CA2" w14:textId="77777777" w:rsidTr="00406958">
        <w:tc>
          <w:tcPr>
            <w:tcW w:w="714" w:type="dxa"/>
          </w:tcPr>
          <w:p w14:paraId="7CF759D1" w14:textId="77777777" w:rsidR="00914B21" w:rsidRDefault="00914B21" w:rsidP="00406958">
            <w:pPr>
              <w:pStyle w:val="a7"/>
              <w:ind w:firstLine="0"/>
              <w:jc w:val="center"/>
              <w:rPr>
                <w:sz w:val="24"/>
              </w:rPr>
            </w:pPr>
            <w:r>
              <w:rPr>
                <w:sz w:val="24"/>
                <w:lang w:val="en-US"/>
              </w:rPr>
              <w:t>-“-</w:t>
            </w:r>
          </w:p>
        </w:tc>
        <w:tc>
          <w:tcPr>
            <w:tcW w:w="2685" w:type="dxa"/>
          </w:tcPr>
          <w:p w14:paraId="383DAC60" w14:textId="77777777" w:rsidR="00914B21" w:rsidRDefault="00914B21" w:rsidP="00406958">
            <w:pPr>
              <w:pStyle w:val="a7"/>
              <w:ind w:firstLine="0"/>
              <w:jc w:val="center"/>
              <w:rPr>
                <w:sz w:val="24"/>
              </w:rPr>
            </w:pPr>
            <w:r>
              <w:rPr>
                <w:sz w:val="24"/>
              </w:rPr>
              <w:t>11</w:t>
            </w:r>
            <w:r>
              <w:rPr>
                <w:sz w:val="24"/>
                <w:lang w:val="en-US"/>
              </w:rPr>
              <w:t>/37</w:t>
            </w:r>
            <w:r>
              <w:rPr>
                <w:sz w:val="24"/>
              </w:rPr>
              <w:t xml:space="preserve">,2  </w:t>
            </w:r>
          </w:p>
        </w:tc>
        <w:tc>
          <w:tcPr>
            <w:tcW w:w="2915" w:type="dxa"/>
          </w:tcPr>
          <w:p w14:paraId="310AA5AF" w14:textId="77777777" w:rsidR="00914B21" w:rsidRDefault="00914B21" w:rsidP="00406958">
            <w:pPr>
              <w:pStyle w:val="a7"/>
              <w:ind w:firstLine="0"/>
              <w:jc w:val="center"/>
              <w:rPr>
                <w:sz w:val="24"/>
              </w:rPr>
            </w:pPr>
            <w:r>
              <w:rPr>
                <w:sz w:val="24"/>
                <w:lang w:val="en-US"/>
              </w:rPr>
              <w:t>-“-</w:t>
            </w:r>
          </w:p>
        </w:tc>
        <w:tc>
          <w:tcPr>
            <w:tcW w:w="600" w:type="dxa"/>
          </w:tcPr>
          <w:p w14:paraId="0082F701" w14:textId="77777777" w:rsidR="00914B21" w:rsidRDefault="00914B21" w:rsidP="00406958">
            <w:pPr>
              <w:pStyle w:val="a7"/>
              <w:ind w:firstLine="0"/>
              <w:jc w:val="center"/>
              <w:rPr>
                <w:sz w:val="24"/>
              </w:rPr>
            </w:pPr>
            <w:r>
              <w:rPr>
                <w:sz w:val="24"/>
              </w:rPr>
              <w:t>а</w:t>
            </w:r>
          </w:p>
          <w:p w14:paraId="3B4A9F54" w14:textId="77777777" w:rsidR="00914B21" w:rsidRDefault="00914B21" w:rsidP="00406958">
            <w:pPr>
              <w:pStyle w:val="a7"/>
              <w:ind w:firstLine="0"/>
              <w:jc w:val="center"/>
              <w:rPr>
                <w:sz w:val="24"/>
              </w:rPr>
            </w:pPr>
            <w:r>
              <w:rPr>
                <w:sz w:val="24"/>
              </w:rPr>
              <w:t>б</w:t>
            </w:r>
          </w:p>
        </w:tc>
        <w:tc>
          <w:tcPr>
            <w:tcW w:w="839" w:type="dxa"/>
          </w:tcPr>
          <w:p w14:paraId="38CF3BAC" w14:textId="77777777" w:rsidR="00914B21" w:rsidRDefault="00914B21" w:rsidP="00406958">
            <w:pPr>
              <w:pStyle w:val="a7"/>
              <w:ind w:firstLine="0"/>
              <w:jc w:val="center"/>
              <w:rPr>
                <w:sz w:val="24"/>
              </w:rPr>
            </w:pPr>
            <w:r>
              <w:rPr>
                <w:sz w:val="24"/>
              </w:rPr>
              <w:t>36,5</w:t>
            </w:r>
          </w:p>
        </w:tc>
        <w:tc>
          <w:tcPr>
            <w:tcW w:w="957" w:type="dxa"/>
          </w:tcPr>
          <w:p w14:paraId="013118D8" w14:textId="77777777" w:rsidR="00914B21" w:rsidRDefault="00914B21" w:rsidP="00406958">
            <w:pPr>
              <w:pStyle w:val="a7"/>
              <w:ind w:firstLine="0"/>
              <w:jc w:val="center"/>
              <w:rPr>
                <w:sz w:val="24"/>
              </w:rPr>
            </w:pPr>
            <w:r>
              <w:rPr>
                <w:sz w:val="24"/>
              </w:rPr>
              <w:t>6,1</w:t>
            </w:r>
          </w:p>
        </w:tc>
        <w:tc>
          <w:tcPr>
            <w:tcW w:w="835" w:type="dxa"/>
          </w:tcPr>
          <w:p w14:paraId="5392C466" w14:textId="77777777" w:rsidR="00914B21" w:rsidRDefault="00914B21" w:rsidP="00406958">
            <w:pPr>
              <w:pStyle w:val="a7"/>
              <w:ind w:firstLine="0"/>
              <w:jc w:val="center"/>
              <w:rPr>
                <w:sz w:val="24"/>
              </w:rPr>
            </w:pPr>
            <w:r>
              <w:rPr>
                <w:sz w:val="24"/>
              </w:rPr>
              <w:t>5,7</w:t>
            </w:r>
          </w:p>
          <w:p w14:paraId="40856428" w14:textId="77777777" w:rsidR="00914B21" w:rsidRDefault="00914B21" w:rsidP="00406958">
            <w:pPr>
              <w:pStyle w:val="a7"/>
              <w:ind w:firstLine="0"/>
              <w:jc w:val="center"/>
              <w:rPr>
                <w:sz w:val="24"/>
              </w:rPr>
            </w:pPr>
            <w:r>
              <w:rPr>
                <w:sz w:val="24"/>
              </w:rPr>
              <w:t>4,6</w:t>
            </w:r>
          </w:p>
        </w:tc>
        <w:tc>
          <w:tcPr>
            <w:tcW w:w="834" w:type="dxa"/>
          </w:tcPr>
          <w:p w14:paraId="5860356F" w14:textId="77777777" w:rsidR="00914B21" w:rsidRDefault="00914B21" w:rsidP="00406958">
            <w:pPr>
              <w:pStyle w:val="a7"/>
              <w:ind w:firstLine="0"/>
              <w:jc w:val="center"/>
              <w:rPr>
                <w:sz w:val="24"/>
              </w:rPr>
            </w:pPr>
            <w:r>
              <w:rPr>
                <w:sz w:val="24"/>
              </w:rPr>
              <w:t>8,1</w:t>
            </w:r>
          </w:p>
          <w:p w14:paraId="7DEEDA88" w14:textId="77777777" w:rsidR="00914B21" w:rsidRDefault="00914B21" w:rsidP="00406958">
            <w:pPr>
              <w:pStyle w:val="a7"/>
              <w:ind w:firstLine="0"/>
              <w:jc w:val="center"/>
              <w:rPr>
                <w:sz w:val="24"/>
              </w:rPr>
            </w:pPr>
            <w:r>
              <w:rPr>
                <w:sz w:val="24"/>
              </w:rPr>
              <w:t>3,1</w:t>
            </w:r>
          </w:p>
        </w:tc>
        <w:tc>
          <w:tcPr>
            <w:tcW w:w="834" w:type="dxa"/>
          </w:tcPr>
          <w:p w14:paraId="4F42933C" w14:textId="77777777" w:rsidR="00914B21" w:rsidRDefault="00914B21" w:rsidP="00406958">
            <w:pPr>
              <w:pStyle w:val="a7"/>
              <w:ind w:firstLine="0"/>
              <w:jc w:val="center"/>
              <w:rPr>
                <w:sz w:val="24"/>
              </w:rPr>
            </w:pPr>
            <w:r>
              <w:rPr>
                <w:sz w:val="24"/>
              </w:rPr>
              <w:t>4,3</w:t>
            </w:r>
          </w:p>
          <w:p w14:paraId="48173A24" w14:textId="77777777" w:rsidR="00914B21" w:rsidRDefault="00914B21" w:rsidP="00406958">
            <w:pPr>
              <w:pStyle w:val="a7"/>
              <w:ind w:firstLine="0"/>
              <w:jc w:val="center"/>
              <w:rPr>
                <w:sz w:val="24"/>
              </w:rPr>
            </w:pPr>
            <w:r>
              <w:rPr>
                <w:sz w:val="24"/>
              </w:rPr>
              <w:t>2,1</w:t>
            </w:r>
          </w:p>
        </w:tc>
        <w:tc>
          <w:tcPr>
            <w:tcW w:w="1135" w:type="dxa"/>
            <w:gridSpan w:val="2"/>
          </w:tcPr>
          <w:p w14:paraId="3E1E4CA6" w14:textId="77777777" w:rsidR="00914B21" w:rsidRDefault="00914B21" w:rsidP="00406958">
            <w:pPr>
              <w:pStyle w:val="a7"/>
              <w:ind w:firstLine="0"/>
              <w:jc w:val="center"/>
              <w:rPr>
                <w:sz w:val="24"/>
              </w:rPr>
            </w:pPr>
            <w:r>
              <w:rPr>
                <w:sz w:val="24"/>
              </w:rPr>
              <w:t>20,6</w:t>
            </w:r>
          </w:p>
        </w:tc>
        <w:tc>
          <w:tcPr>
            <w:tcW w:w="891" w:type="dxa"/>
          </w:tcPr>
          <w:p w14:paraId="2B6F406B" w14:textId="77777777" w:rsidR="00914B21" w:rsidRDefault="00914B21" w:rsidP="00406958">
            <w:pPr>
              <w:pStyle w:val="a7"/>
              <w:ind w:firstLine="0"/>
              <w:jc w:val="center"/>
              <w:rPr>
                <w:sz w:val="24"/>
              </w:rPr>
            </w:pPr>
            <w:r>
              <w:rPr>
                <w:sz w:val="24"/>
              </w:rPr>
              <w:t>18,7</w:t>
            </w:r>
          </w:p>
        </w:tc>
        <w:tc>
          <w:tcPr>
            <w:tcW w:w="1547" w:type="dxa"/>
          </w:tcPr>
          <w:p w14:paraId="6607009E" w14:textId="77777777" w:rsidR="00914B21" w:rsidRDefault="00914B21" w:rsidP="00406958">
            <w:pPr>
              <w:pStyle w:val="a7"/>
              <w:ind w:firstLine="0"/>
              <w:jc w:val="center"/>
              <w:rPr>
                <w:sz w:val="24"/>
              </w:rPr>
            </w:pPr>
            <w:r>
              <w:rPr>
                <w:sz w:val="24"/>
              </w:rPr>
              <w:t>9,8</w:t>
            </w:r>
          </w:p>
        </w:tc>
      </w:tr>
    </w:tbl>
    <w:p w14:paraId="2AB2F786" w14:textId="77777777" w:rsidR="00914B21" w:rsidRDefault="00914B21" w:rsidP="00914B21">
      <w:pPr>
        <w:pStyle w:val="a7"/>
      </w:pPr>
    </w:p>
    <w:p w14:paraId="2ECE8CE6" w14:textId="77777777" w:rsidR="00914B21" w:rsidRDefault="00914B21" w:rsidP="00914B21">
      <w:pPr>
        <w:pStyle w:val="a7"/>
      </w:pPr>
      <w:r>
        <w:t xml:space="preserve">Примітка. </w:t>
      </w:r>
      <w:r>
        <w:rPr>
          <w:position w:val="-2"/>
        </w:rPr>
        <w:object w:dxaOrig="180" w:dyaOrig="200" w14:anchorId="25D4325A">
          <v:shape id="_x0000_i1046" type="#_x0000_t75" style="width:9pt;height:10.2pt" o:ole="">
            <v:imagedata r:id="rId17" o:title=""/>
          </v:shape>
          <o:OLEObject Type="Embed" ProgID="Equation.3" ShapeID="_x0000_i1046" DrawAspect="Content" ObjectID="_1713881580" r:id="rId39"/>
        </w:object>
      </w:r>
      <w:r>
        <w:t xml:space="preserve"> - значення клас 1мм, </w:t>
      </w:r>
      <w:r>
        <w:rPr>
          <w:position w:val="-2"/>
        </w:rPr>
        <w:object w:dxaOrig="320" w:dyaOrig="200" w14:anchorId="589C6A0E">
          <v:shape id="_x0000_i1047" type="#_x0000_t75" style="width:16.2pt;height:10.2pt" o:ole="">
            <v:imagedata r:id="rId20" o:title=""/>
          </v:shape>
          <o:OLEObject Type="Embed" ProgID="Equation.3" ShapeID="_x0000_i1047" DrawAspect="Content" ObjectID="_1713881581" r:id="rId40"/>
        </w:object>
      </w:r>
      <w:r>
        <w:t xml:space="preserve"> - значення </w:t>
      </w:r>
      <w:r w:rsidRPr="003026B2">
        <w:rPr>
          <w:lang w:val="ru-RU"/>
        </w:rPr>
        <w:t>&lt;</w:t>
      </w:r>
      <w:r>
        <w:t xml:space="preserve"> 0,05мм; графа таблиці 12, чисельник – 1,32 – Р</w:t>
      </w:r>
      <w:r>
        <w:rPr>
          <w:vertAlign w:val="subscript"/>
        </w:rPr>
        <w:t>2</w:t>
      </w:r>
      <w:r>
        <w:t>О</w:t>
      </w:r>
      <w:r>
        <w:rPr>
          <w:vertAlign w:val="subscript"/>
        </w:rPr>
        <w:t>5</w:t>
      </w:r>
      <w:r>
        <w:t xml:space="preserve"> вміст в породі в %.</w:t>
      </w:r>
    </w:p>
    <w:p w14:paraId="45001664" w14:textId="77777777" w:rsidR="00914B21" w:rsidRDefault="00914B21" w:rsidP="00914B21">
      <w:pPr>
        <w:jc w:val="center"/>
        <w:rPr>
          <w:sz w:val="28"/>
        </w:rPr>
      </w:pPr>
    </w:p>
    <w:p w14:paraId="2F67D511" w14:textId="77777777" w:rsidR="00914B21" w:rsidRDefault="00914B21" w:rsidP="00914B21">
      <w:pPr>
        <w:ind w:firstLine="600"/>
        <w:rPr>
          <w:sz w:val="28"/>
        </w:rPr>
      </w:pPr>
      <w:r>
        <w:rPr>
          <w:sz w:val="28"/>
        </w:rPr>
        <w:t xml:space="preserve">                                                                                                 </w:t>
      </w:r>
    </w:p>
    <w:p w14:paraId="3D65C5BE" w14:textId="77777777" w:rsidR="00914B21" w:rsidRDefault="00914B21" w:rsidP="00914B21">
      <w:pPr>
        <w:rPr>
          <w:sz w:val="28"/>
        </w:rPr>
      </w:pPr>
    </w:p>
    <w:p w14:paraId="045FD854" w14:textId="77777777" w:rsidR="00914B21" w:rsidRDefault="00914B21" w:rsidP="00914B21">
      <w:pPr>
        <w:rPr>
          <w:sz w:val="28"/>
        </w:rPr>
      </w:pPr>
    </w:p>
    <w:p w14:paraId="6BFABADF" w14:textId="77777777" w:rsidR="00914B21" w:rsidRDefault="00914B21" w:rsidP="00914B21">
      <w:pPr>
        <w:rPr>
          <w:sz w:val="28"/>
        </w:rPr>
      </w:pPr>
    </w:p>
    <w:p w14:paraId="0CDFEB3C" w14:textId="77777777" w:rsidR="00914B21" w:rsidRDefault="00914B21" w:rsidP="00914B21">
      <w:pPr>
        <w:rPr>
          <w:sz w:val="28"/>
        </w:rPr>
      </w:pPr>
    </w:p>
    <w:p w14:paraId="055017C5" w14:textId="77777777" w:rsidR="00914B21" w:rsidRDefault="00914B21" w:rsidP="00914B21">
      <w:pPr>
        <w:tabs>
          <w:tab w:val="left" w:pos="8190"/>
        </w:tabs>
        <w:rPr>
          <w:b/>
          <w:bCs/>
          <w:sz w:val="28"/>
        </w:rPr>
        <w:sectPr w:rsidR="00914B21" w:rsidSect="006D0100">
          <w:headerReference w:type="default" r:id="rId41"/>
          <w:pgSz w:w="16838" w:h="11906" w:orient="landscape" w:code="9"/>
          <w:pgMar w:top="646" w:right="1134" w:bottom="426" w:left="1134" w:header="720" w:footer="720" w:gutter="0"/>
          <w:cols w:space="708"/>
          <w:docGrid w:linePitch="360"/>
        </w:sectPr>
      </w:pPr>
    </w:p>
    <w:p w14:paraId="6CAC922B" w14:textId="77777777" w:rsidR="00914B21" w:rsidRDefault="00914B21" w:rsidP="00914B21">
      <w:pPr>
        <w:pStyle w:val="a7"/>
        <w:ind w:firstLine="0"/>
        <w:jc w:val="left"/>
      </w:pPr>
      <w:r>
        <w:lastRenderedPageBreak/>
        <w:t xml:space="preserve"> Таблиця </w:t>
      </w:r>
      <w:r w:rsidR="006D0100">
        <w:t>1.3</w:t>
      </w:r>
      <w:r>
        <w:t xml:space="preserve"> - Гранулометричний склад </w:t>
      </w:r>
      <w:proofErr w:type="spellStart"/>
      <w:r>
        <w:t>глауконітвмісних</w:t>
      </w:r>
      <w:proofErr w:type="spellEnd"/>
      <w:r>
        <w:t xml:space="preserve"> порід </w:t>
      </w:r>
      <w:proofErr w:type="spellStart"/>
      <w:r>
        <w:t>тортонського</w:t>
      </w:r>
      <w:proofErr w:type="spellEnd"/>
      <w:r>
        <w:t xml:space="preserve"> ярусу неогенової системи </w:t>
      </w:r>
      <w:r w:rsidRPr="003026B2">
        <w:t>[</w:t>
      </w:r>
      <w:r>
        <w:rPr>
          <w:position w:val="-10"/>
          <w:lang w:val="en-US"/>
        </w:rPr>
        <w:object w:dxaOrig="360" w:dyaOrig="360" w14:anchorId="039D803E">
          <v:shape id="_x0000_i1048" type="#_x0000_t75" style="width:18pt;height:18pt" o:ole="">
            <v:imagedata r:id="rId9" o:title=""/>
          </v:shape>
          <o:OLEObject Type="Embed" ProgID="Equation.3" ShapeID="_x0000_i1048" DrawAspect="Content" ObjectID="_1713881582" r:id="rId42"/>
        </w:object>
      </w:r>
      <w:r w:rsidRPr="003026B2">
        <w:t>]</w:t>
      </w:r>
      <w:r>
        <w:t xml:space="preserve"> Північно-</w:t>
      </w:r>
      <w:proofErr w:type="spellStart"/>
      <w:r>
        <w:t>Росточської</w:t>
      </w:r>
      <w:proofErr w:type="spellEnd"/>
      <w:r>
        <w:t xml:space="preserve"> площі </w:t>
      </w:r>
      <w:r w:rsidRPr="003026B2">
        <w:t>(</w:t>
      </w:r>
      <w:r>
        <w:t>В.О. Грицик, 1977р.</w:t>
      </w:r>
      <w:r w:rsidRPr="003026B2">
        <w:t>)</w:t>
      </w:r>
    </w:p>
    <w:p w14:paraId="33705EE7" w14:textId="77777777" w:rsidR="00914B21" w:rsidRDefault="00914B21" w:rsidP="00914B21">
      <w:pPr>
        <w:pStyle w:val="a7"/>
        <w:ind w:firstLine="0"/>
        <w:jc w:val="left"/>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60"/>
        <w:gridCol w:w="660"/>
        <w:gridCol w:w="720"/>
        <w:gridCol w:w="720"/>
        <w:gridCol w:w="720"/>
        <w:gridCol w:w="720"/>
        <w:gridCol w:w="720"/>
        <w:gridCol w:w="720"/>
        <w:gridCol w:w="840"/>
        <w:gridCol w:w="600"/>
        <w:gridCol w:w="840"/>
        <w:gridCol w:w="840"/>
        <w:gridCol w:w="746"/>
      </w:tblGrid>
      <w:tr w:rsidR="00914B21" w14:paraId="306C8107" w14:textId="77777777" w:rsidTr="00406958">
        <w:trPr>
          <w:cantSplit/>
        </w:trPr>
        <w:tc>
          <w:tcPr>
            <w:tcW w:w="360" w:type="dxa"/>
            <w:vMerge w:val="restart"/>
            <w:textDirection w:val="btLr"/>
          </w:tcPr>
          <w:p w14:paraId="78F59151" w14:textId="77777777" w:rsidR="00914B21" w:rsidRDefault="00914B21" w:rsidP="00406958">
            <w:pPr>
              <w:pStyle w:val="a7"/>
              <w:ind w:left="113" w:right="113" w:firstLine="0"/>
              <w:jc w:val="center"/>
              <w:rPr>
                <w:sz w:val="24"/>
              </w:rPr>
            </w:pPr>
            <w:r>
              <w:rPr>
                <w:sz w:val="24"/>
              </w:rPr>
              <w:t xml:space="preserve">№ </w:t>
            </w:r>
            <w:proofErr w:type="spellStart"/>
            <w:r>
              <w:rPr>
                <w:sz w:val="24"/>
              </w:rPr>
              <w:t>пп</w:t>
            </w:r>
            <w:proofErr w:type="spellEnd"/>
          </w:p>
        </w:tc>
        <w:tc>
          <w:tcPr>
            <w:tcW w:w="660" w:type="dxa"/>
            <w:vMerge w:val="restart"/>
            <w:textDirection w:val="btLr"/>
          </w:tcPr>
          <w:p w14:paraId="7FD4C29D" w14:textId="77777777" w:rsidR="00914B21" w:rsidRDefault="00914B21" w:rsidP="00406958">
            <w:pPr>
              <w:pStyle w:val="a7"/>
              <w:ind w:left="113" w:right="113" w:firstLine="0"/>
              <w:jc w:val="center"/>
              <w:rPr>
                <w:sz w:val="24"/>
              </w:rPr>
            </w:pPr>
            <w:r>
              <w:rPr>
                <w:sz w:val="24"/>
              </w:rPr>
              <w:t>Назва прояву, № проби</w:t>
            </w:r>
          </w:p>
        </w:tc>
        <w:tc>
          <w:tcPr>
            <w:tcW w:w="660" w:type="dxa"/>
            <w:vMerge w:val="restart"/>
            <w:textDirection w:val="btLr"/>
          </w:tcPr>
          <w:p w14:paraId="203AFA59" w14:textId="77777777" w:rsidR="00914B21" w:rsidRDefault="00914B21" w:rsidP="00406958">
            <w:pPr>
              <w:pStyle w:val="a7"/>
              <w:ind w:left="113" w:right="113" w:firstLine="0"/>
              <w:jc w:val="center"/>
              <w:rPr>
                <w:sz w:val="24"/>
              </w:rPr>
            </w:pPr>
            <w:r>
              <w:rPr>
                <w:sz w:val="24"/>
              </w:rPr>
              <w:t>Адміністративна область, район</w:t>
            </w:r>
          </w:p>
        </w:tc>
        <w:tc>
          <w:tcPr>
            <w:tcW w:w="7440" w:type="dxa"/>
            <w:gridSpan w:val="10"/>
          </w:tcPr>
          <w:p w14:paraId="11A2DECF" w14:textId="77777777" w:rsidR="00914B21" w:rsidRDefault="00914B21" w:rsidP="00406958">
            <w:pPr>
              <w:pStyle w:val="a7"/>
              <w:ind w:firstLine="0"/>
              <w:jc w:val="center"/>
              <w:rPr>
                <w:sz w:val="24"/>
              </w:rPr>
            </w:pPr>
            <w:r>
              <w:rPr>
                <w:sz w:val="24"/>
              </w:rPr>
              <w:t xml:space="preserve">Розмір </w:t>
            </w:r>
            <w:proofErr w:type="spellStart"/>
            <w:r>
              <w:rPr>
                <w:sz w:val="24"/>
              </w:rPr>
              <w:t>зерен</w:t>
            </w:r>
            <w:proofErr w:type="spellEnd"/>
            <w:r>
              <w:rPr>
                <w:sz w:val="24"/>
              </w:rPr>
              <w:t xml:space="preserve"> в мм</w:t>
            </w:r>
          </w:p>
        </w:tc>
        <w:tc>
          <w:tcPr>
            <w:tcW w:w="746" w:type="dxa"/>
            <w:vMerge w:val="restart"/>
            <w:textDirection w:val="btLr"/>
          </w:tcPr>
          <w:p w14:paraId="304A60B3" w14:textId="77777777" w:rsidR="00914B21" w:rsidRDefault="00914B21" w:rsidP="00406958">
            <w:pPr>
              <w:pStyle w:val="a7"/>
              <w:ind w:left="113" w:right="113" w:firstLine="0"/>
              <w:jc w:val="center"/>
              <w:rPr>
                <w:sz w:val="20"/>
              </w:rPr>
            </w:pPr>
            <w:r>
              <w:rPr>
                <w:sz w:val="20"/>
              </w:rPr>
              <w:t xml:space="preserve">Сумарний вміст </w:t>
            </w:r>
            <w:proofErr w:type="spellStart"/>
            <w:r>
              <w:rPr>
                <w:sz w:val="20"/>
              </w:rPr>
              <w:t>зе-рнистого</w:t>
            </w:r>
            <w:proofErr w:type="spellEnd"/>
            <w:r>
              <w:rPr>
                <w:sz w:val="20"/>
              </w:rPr>
              <w:t xml:space="preserve"> глауконіту</w:t>
            </w:r>
          </w:p>
        </w:tc>
      </w:tr>
      <w:tr w:rsidR="00914B21" w14:paraId="48B48333" w14:textId="77777777" w:rsidTr="00406958">
        <w:trPr>
          <w:cantSplit/>
          <w:trHeight w:val="310"/>
        </w:trPr>
        <w:tc>
          <w:tcPr>
            <w:tcW w:w="360" w:type="dxa"/>
            <w:vMerge/>
          </w:tcPr>
          <w:p w14:paraId="4D9EC6C1" w14:textId="77777777" w:rsidR="00914B21" w:rsidRDefault="00914B21" w:rsidP="00406958">
            <w:pPr>
              <w:pStyle w:val="a7"/>
              <w:ind w:firstLine="0"/>
              <w:jc w:val="center"/>
              <w:rPr>
                <w:sz w:val="24"/>
              </w:rPr>
            </w:pPr>
          </w:p>
        </w:tc>
        <w:tc>
          <w:tcPr>
            <w:tcW w:w="660" w:type="dxa"/>
            <w:vMerge/>
          </w:tcPr>
          <w:p w14:paraId="5F3BB274" w14:textId="77777777" w:rsidR="00914B21" w:rsidRDefault="00914B21" w:rsidP="00406958">
            <w:pPr>
              <w:pStyle w:val="a7"/>
              <w:ind w:firstLine="0"/>
              <w:jc w:val="center"/>
              <w:rPr>
                <w:sz w:val="24"/>
              </w:rPr>
            </w:pPr>
          </w:p>
        </w:tc>
        <w:tc>
          <w:tcPr>
            <w:tcW w:w="660" w:type="dxa"/>
            <w:vMerge/>
          </w:tcPr>
          <w:p w14:paraId="1039EBE7" w14:textId="77777777" w:rsidR="00914B21" w:rsidRDefault="00914B21" w:rsidP="00406958">
            <w:pPr>
              <w:pStyle w:val="a7"/>
              <w:ind w:firstLine="0"/>
              <w:jc w:val="center"/>
              <w:rPr>
                <w:sz w:val="24"/>
              </w:rPr>
            </w:pPr>
          </w:p>
        </w:tc>
        <w:tc>
          <w:tcPr>
            <w:tcW w:w="1440" w:type="dxa"/>
            <w:gridSpan w:val="2"/>
          </w:tcPr>
          <w:p w14:paraId="191BB5A4" w14:textId="77777777" w:rsidR="00914B21" w:rsidRDefault="00914B21" w:rsidP="00406958">
            <w:pPr>
              <w:pStyle w:val="a7"/>
              <w:ind w:firstLine="0"/>
              <w:jc w:val="center"/>
              <w:rPr>
                <w:sz w:val="20"/>
              </w:rPr>
            </w:pPr>
            <w:r>
              <w:rPr>
                <w:sz w:val="20"/>
              </w:rPr>
              <w:t>0,5</w:t>
            </w:r>
          </w:p>
        </w:tc>
        <w:tc>
          <w:tcPr>
            <w:tcW w:w="1440" w:type="dxa"/>
            <w:gridSpan w:val="2"/>
          </w:tcPr>
          <w:p w14:paraId="57141B4F" w14:textId="77777777" w:rsidR="00914B21" w:rsidRDefault="00914B21" w:rsidP="00406958">
            <w:pPr>
              <w:pStyle w:val="a7"/>
              <w:ind w:firstLine="0"/>
              <w:jc w:val="center"/>
              <w:rPr>
                <w:sz w:val="20"/>
              </w:rPr>
            </w:pPr>
            <w:r>
              <w:rPr>
                <w:sz w:val="20"/>
              </w:rPr>
              <w:t>0,5-0,25</w:t>
            </w:r>
          </w:p>
        </w:tc>
        <w:tc>
          <w:tcPr>
            <w:tcW w:w="1440" w:type="dxa"/>
            <w:gridSpan w:val="2"/>
          </w:tcPr>
          <w:p w14:paraId="39689186" w14:textId="77777777" w:rsidR="00914B21" w:rsidRDefault="00914B21" w:rsidP="00406958">
            <w:pPr>
              <w:pStyle w:val="a7"/>
              <w:ind w:firstLine="0"/>
              <w:jc w:val="center"/>
              <w:rPr>
                <w:sz w:val="20"/>
              </w:rPr>
            </w:pPr>
            <w:r>
              <w:rPr>
                <w:sz w:val="20"/>
              </w:rPr>
              <w:t>0,25-0,1</w:t>
            </w:r>
          </w:p>
        </w:tc>
        <w:tc>
          <w:tcPr>
            <w:tcW w:w="1440" w:type="dxa"/>
            <w:gridSpan w:val="2"/>
          </w:tcPr>
          <w:p w14:paraId="7BA383C3" w14:textId="77777777" w:rsidR="00914B21" w:rsidRDefault="00914B21" w:rsidP="00406958">
            <w:pPr>
              <w:pStyle w:val="a7"/>
              <w:ind w:firstLine="0"/>
              <w:jc w:val="center"/>
              <w:rPr>
                <w:sz w:val="20"/>
              </w:rPr>
            </w:pPr>
            <w:r>
              <w:rPr>
                <w:sz w:val="20"/>
              </w:rPr>
              <w:t>0,1-0,01</w:t>
            </w:r>
          </w:p>
        </w:tc>
        <w:tc>
          <w:tcPr>
            <w:tcW w:w="840" w:type="dxa"/>
          </w:tcPr>
          <w:p w14:paraId="4B02D7FC" w14:textId="77777777" w:rsidR="00914B21" w:rsidRDefault="00914B21" w:rsidP="00406958">
            <w:pPr>
              <w:pStyle w:val="a7"/>
              <w:ind w:firstLine="0"/>
              <w:jc w:val="center"/>
              <w:rPr>
                <w:sz w:val="20"/>
              </w:rPr>
            </w:pPr>
            <w:r>
              <w:rPr>
                <w:sz w:val="20"/>
              </w:rPr>
              <w:t>0,01-0,001</w:t>
            </w:r>
          </w:p>
        </w:tc>
        <w:tc>
          <w:tcPr>
            <w:tcW w:w="840" w:type="dxa"/>
          </w:tcPr>
          <w:p w14:paraId="4724BA09" w14:textId="77777777" w:rsidR="00914B21" w:rsidRDefault="00914B21" w:rsidP="00406958">
            <w:pPr>
              <w:pStyle w:val="a7"/>
              <w:ind w:firstLine="0"/>
              <w:jc w:val="center"/>
              <w:rPr>
                <w:sz w:val="20"/>
              </w:rPr>
            </w:pPr>
            <w:r>
              <w:rPr>
                <w:sz w:val="20"/>
                <w:lang w:val="en-US"/>
              </w:rPr>
              <w:t>&lt;0</w:t>
            </w:r>
            <w:r>
              <w:rPr>
                <w:sz w:val="20"/>
              </w:rPr>
              <w:t>,001</w:t>
            </w:r>
          </w:p>
        </w:tc>
        <w:tc>
          <w:tcPr>
            <w:tcW w:w="746" w:type="dxa"/>
            <w:vMerge/>
          </w:tcPr>
          <w:p w14:paraId="6701BCCA" w14:textId="77777777" w:rsidR="00914B21" w:rsidRDefault="00914B21" w:rsidP="00406958">
            <w:pPr>
              <w:pStyle w:val="a7"/>
              <w:ind w:firstLine="0"/>
              <w:jc w:val="center"/>
              <w:rPr>
                <w:sz w:val="24"/>
              </w:rPr>
            </w:pPr>
          </w:p>
        </w:tc>
      </w:tr>
      <w:tr w:rsidR="00914B21" w14:paraId="6F459DBA" w14:textId="77777777" w:rsidTr="00406958">
        <w:trPr>
          <w:cantSplit/>
          <w:trHeight w:val="1244"/>
        </w:trPr>
        <w:tc>
          <w:tcPr>
            <w:tcW w:w="360" w:type="dxa"/>
            <w:vMerge/>
          </w:tcPr>
          <w:p w14:paraId="501A11FE" w14:textId="77777777" w:rsidR="00914B21" w:rsidRDefault="00914B21" w:rsidP="00406958">
            <w:pPr>
              <w:pStyle w:val="a7"/>
              <w:ind w:firstLine="0"/>
              <w:jc w:val="center"/>
              <w:rPr>
                <w:sz w:val="24"/>
              </w:rPr>
            </w:pPr>
          </w:p>
        </w:tc>
        <w:tc>
          <w:tcPr>
            <w:tcW w:w="660" w:type="dxa"/>
            <w:vMerge/>
          </w:tcPr>
          <w:p w14:paraId="13312EA5" w14:textId="77777777" w:rsidR="00914B21" w:rsidRDefault="00914B21" w:rsidP="00406958">
            <w:pPr>
              <w:pStyle w:val="a7"/>
              <w:ind w:firstLine="0"/>
              <w:jc w:val="center"/>
              <w:rPr>
                <w:sz w:val="24"/>
              </w:rPr>
            </w:pPr>
          </w:p>
        </w:tc>
        <w:tc>
          <w:tcPr>
            <w:tcW w:w="660" w:type="dxa"/>
            <w:vMerge/>
          </w:tcPr>
          <w:p w14:paraId="60D71C99" w14:textId="77777777" w:rsidR="00914B21" w:rsidRDefault="00914B21" w:rsidP="00406958">
            <w:pPr>
              <w:pStyle w:val="a7"/>
              <w:ind w:firstLine="0"/>
              <w:jc w:val="center"/>
              <w:rPr>
                <w:sz w:val="24"/>
              </w:rPr>
            </w:pPr>
          </w:p>
        </w:tc>
        <w:tc>
          <w:tcPr>
            <w:tcW w:w="720" w:type="dxa"/>
            <w:textDirection w:val="btLr"/>
          </w:tcPr>
          <w:p w14:paraId="3770FD50" w14:textId="77777777" w:rsidR="00914B21" w:rsidRDefault="00914B21" w:rsidP="00406958">
            <w:pPr>
              <w:pStyle w:val="a7"/>
              <w:ind w:left="113" w:right="113" w:firstLine="0"/>
              <w:jc w:val="center"/>
              <w:rPr>
                <w:sz w:val="24"/>
              </w:rPr>
            </w:pPr>
            <w:r>
              <w:rPr>
                <w:sz w:val="24"/>
              </w:rPr>
              <w:t>Вихід %</w:t>
            </w:r>
          </w:p>
        </w:tc>
        <w:tc>
          <w:tcPr>
            <w:tcW w:w="720" w:type="dxa"/>
            <w:textDirection w:val="btLr"/>
          </w:tcPr>
          <w:p w14:paraId="04B2B6D7" w14:textId="77777777" w:rsidR="00914B21" w:rsidRDefault="00914B21" w:rsidP="00406958">
            <w:pPr>
              <w:pStyle w:val="a7"/>
              <w:ind w:left="113" w:right="113" w:firstLine="0"/>
              <w:jc w:val="center"/>
              <w:rPr>
                <w:sz w:val="20"/>
              </w:rPr>
            </w:pPr>
            <w:r>
              <w:rPr>
                <w:sz w:val="20"/>
              </w:rPr>
              <w:t>В т. ч. глауконіт</w:t>
            </w:r>
          </w:p>
        </w:tc>
        <w:tc>
          <w:tcPr>
            <w:tcW w:w="720" w:type="dxa"/>
            <w:textDirection w:val="btLr"/>
          </w:tcPr>
          <w:p w14:paraId="571D023D" w14:textId="77777777" w:rsidR="00914B21" w:rsidRDefault="00914B21" w:rsidP="00406958">
            <w:pPr>
              <w:pStyle w:val="a7"/>
              <w:ind w:left="113" w:right="113" w:firstLine="0"/>
              <w:jc w:val="center"/>
              <w:rPr>
                <w:sz w:val="24"/>
              </w:rPr>
            </w:pPr>
            <w:r>
              <w:rPr>
                <w:sz w:val="24"/>
              </w:rPr>
              <w:t>Вихід %</w:t>
            </w:r>
          </w:p>
        </w:tc>
        <w:tc>
          <w:tcPr>
            <w:tcW w:w="720" w:type="dxa"/>
            <w:textDirection w:val="btLr"/>
          </w:tcPr>
          <w:p w14:paraId="0EEBB77A" w14:textId="77777777" w:rsidR="00914B21" w:rsidRDefault="00914B21" w:rsidP="00406958">
            <w:pPr>
              <w:pStyle w:val="a7"/>
              <w:ind w:left="113" w:right="113" w:firstLine="0"/>
              <w:jc w:val="center"/>
              <w:rPr>
                <w:sz w:val="20"/>
              </w:rPr>
            </w:pPr>
            <w:r>
              <w:rPr>
                <w:sz w:val="20"/>
              </w:rPr>
              <w:t>В  т. ч. глауконіт</w:t>
            </w:r>
          </w:p>
        </w:tc>
        <w:tc>
          <w:tcPr>
            <w:tcW w:w="720" w:type="dxa"/>
            <w:textDirection w:val="btLr"/>
          </w:tcPr>
          <w:p w14:paraId="03EA8A95" w14:textId="77777777" w:rsidR="00914B21" w:rsidRDefault="00914B21" w:rsidP="00406958">
            <w:pPr>
              <w:pStyle w:val="a7"/>
              <w:ind w:left="113" w:right="113" w:firstLine="0"/>
              <w:jc w:val="center"/>
              <w:rPr>
                <w:sz w:val="24"/>
              </w:rPr>
            </w:pPr>
            <w:r>
              <w:rPr>
                <w:sz w:val="24"/>
              </w:rPr>
              <w:t>Вихід %</w:t>
            </w:r>
          </w:p>
        </w:tc>
        <w:tc>
          <w:tcPr>
            <w:tcW w:w="720" w:type="dxa"/>
            <w:textDirection w:val="btLr"/>
          </w:tcPr>
          <w:p w14:paraId="57D31FA3" w14:textId="77777777" w:rsidR="00914B21" w:rsidRDefault="00914B21" w:rsidP="00406958">
            <w:pPr>
              <w:pStyle w:val="a7"/>
              <w:ind w:left="113" w:right="113" w:firstLine="0"/>
              <w:jc w:val="center"/>
              <w:rPr>
                <w:sz w:val="20"/>
              </w:rPr>
            </w:pPr>
            <w:r>
              <w:rPr>
                <w:sz w:val="20"/>
              </w:rPr>
              <w:t>В т. ч. глауконіт</w:t>
            </w:r>
          </w:p>
        </w:tc>
        <w:tc>
          <w:tcPr>
            <w:tcW w:w="840" w:type="dxa"/>
            <w:textDirection w:val="btLr"/>
          </w:tcPr>
          <w:p w14:paraId="5971A22E" w14:textId="77777777" w:rsidR="00914B21" w:rsidRDefault="00914B21" w:rsidP="00406958">
            <w:pPr>
              <w:pStyle w:val="a7"/>
              <w:ind w:left="113" w:right="113" w:firstLine="0"/>
              <w:jc w:val="center"/>
              <w:rPr>
                <w:sz w:val="24"/>
              </w:rPr>
            </w:pPr>
            <w:r>
              <w:rPr>
                <w:sz w:val="24"/>
              </w:rPr>
              <w:t>Вихід %</w:t>
            </w:r>
          </w:p>
        </w:tc>
        <w:tc>
          <w:tcPr>
            <w:tcW w:w="600" w:type="dxa"/>
            <w:textDirection w:val="btLr"/>
          </w:tcPr>
          <w:p w14:paraId="7767A31D" w14:textId="77777777" w:rsidR="00914B21" w:rsidRDefault="00914B21" w:rsidP="00406958">
            <w:pPr>
              <w:pStyle w:val="a7"/>
              <w:ind w:left="113" w:right="113" w:firstLine="0"/>
              <w:jc w:val="center"/>
              <w:rPr>
                <w:sz w:val="20"/>
              </w:rPr>
            </w:pPr>
            <w:r>
              <w:rPr>
                <w:sz w:val="20"/>
              </w:rPr>
              <w:t>В т. ч. глауконіт</w:t>
            </w:r>
          </w:p>
        </w:tc>
        <w:tc>
          <w:tcPr>
            <w:tcW w:w="840" w:type="dxa"/>
            <w:textDirection w:val="btLr"/>
          </w:tcPr>
          <w:p w14:paraId="5DE978A8" w14:textId="77777777" w:rsidR="00914B21" w:rsidRDefault="00914B21" w:rsidP="00406958">
            <w:pPr>
              <w:pStyle w:val="a7"/>
              <w:ind w:left="113" w:right="113" w:firstLine="0"/>
              <w:jc w:val="center"/>
              <w:rPr>
                <w:sz w:val="24"/>
              </w:rPr>
            </w:pPr>
            <w:r>
              <w:rPr>
                <w:sz w:val="24"/>
              </w:rPr>
              <w:t>Вихід %</w:t>
            </w:r>
          </w:p>
        </w:tc>
        <w:tc>
          <w:tcPr>
            <w:tcW w:w="840" w:type="dxa"/>
            <w:textDirection w:val="btLr"/>
          </w:tcPr>
          <w:p w14:paraId="60C6BF3D" w14:textId="77777777" w:rsidR="00914B21" w:rsidRDefault="00914B21" w:rsidP="00406958">
            <w:pPr>
              <w:pStyle w:val="a7"/>
              <w:ind w:left="113" w:right="113" w:firstLine="0"/>
              <w:jc w:val="center"/>
              <w:rPr>
                <w:sz w:val="24"/>
              </w:rPr>
            </w:pPr>
            <w:r>
              <w:rPr>
                <w:sz w:val="24"/>
              </w:rPr>
              <w:t>Вихід %</w:t>
            </w:r>
          </w:p>
        </w:tc>
        <w:tc>
          <w:tcPr>
            <w:tcW w:w="746" w:type="dxa"/>
            <w:vMerge/>
          </w:tcPr>
          <w:p w14:paraId="43A36AD1" w14:textId="77777777" w:rsidR="00914B21" w:rsidRDefault="00914B21" w:rsidP="00406958">
            <w:pPr>
              <w:pStyle w:val="a7"/>
              <w:ind w:firstLine="0"/>
              <w:jc w:val="center"/>
              <w:rPr>
                <w:sz w:val="24"/>
              </w:rPr>
            </w:pPr>
          </w:p>
        </w:tc>
      </w:tr>
      <w:tr w:rsidR="00914B21" w14:paraId="504B7D46" w14:textId="77777777" w:rsidTr="00406958">
        <w:tc>
          <w:tcPr>
            <w:tcW w:w="360" w:type="dxa"/>
          </w:tcPr>
          <w:p w14:paraId="5CC0E58D" w14:textId="77777777" w:rsidR="00914B21" w:rsidRDefault="00914B21" w:rsidP="00406958">
            <w:pPr>
              <w:pStyle w:val="a7"/>
              <w:ind w:firstLine="0"/>
              <w:jc w:val="center"/>
              <w:rPr>
                <w:sz w:val="20"/>
              </w:rPr>
            </w:pPr>
            <w:r>
              <w:rPr>
                <w:sz w:val="20"/>
              </w:rPr>
              <w:t>1</w:t>
            </w:r>
          </w:p>
        </w:tc>
        <w:tc>
          <w:tcPr>
            <w:tcW w:w="660" w:type="dxa"/>
          </w:tcPr>
          <w:p w14:paraId="6F332B29" w14:textId="77777777" w:rsidR="00914B21" w:rsidRDefault="00914B21" w:rsidP="00406958">
            <w:pPr>
              <w:pStyle w:val="a7"/>
              <w:ind w:firstLine="0"/>
              <w:jc w:val="center"/>
              <w:rPr>
                <w:sz w:val="20"/>
              </w:rPr>
            </w:pPr>
            <w:r>
              <w:rPr>
                <w:sz w:val="20"/>
              </w:rPr>
              <w:t>2</w:t>
            </w:r>
          </w:p>
        </w:tc>
        <w:tc>
          <w:tcPr>
            <w:tcW w:w="660" w:type="dxa"/>
          </w:tcPr>
          <w:p w14:paraId="190BB50A" w14:textId="77777777" w:rsidR="00914B21" w:rsidRDefault="00914B21" w:rsidP="00406958">
            <w:pPr>
              <w:pStyle w:val="a7"/>
              <w:ind w:firstLine="0"/>
              <w:jc w:val="center"/>
              <w:rPr>
                <w:sz w:val="20"/>
              </w:rPr>
            </w:pPr>
            <w:r>
              <w:rPr>
                <w:sz w:val="20"/>
              </w:rPr>
              <w:t>3</w:t>
            </w:r>
          </w:p>
        </w:tc>
        <w:tc>
          <w:tcPr>
            <w:tcW w:w="720" w:type="dxa"/>
          </w:tcPr>
          <w:p w14:paraId="712CFEE5" w14:textId="77777777" w:rsidR="00914B21" w:rsidRDefault="00914B21" w:rsidP="00406958">
            <w:pPr>
              <w:pStyle w:val="a7"/>
              <w:ind w:firstLine="0"/>
              <w:jc w:val="center"/>
              <w:rPr>
                <w:sz w:val="20"/>
              </w:rPr>
            </w:pPr>
            <w:r>
              <w:rPr>
                <w:sz w:val="20"/>
              </w:rPr>
              <w:t>4</w:t>
            </w:r>
          </w:p>
        </w:tc>
        <w:tc>
          <w:tcPr>
            <w:tcW w:w="720" w:type="dxa"/>
          </w:tcPr>
          <w:p w14:paraId="663B9538" w14:textId="77777777" w:rsidR="00914B21" w:rsidRDefault="00914B21" w:rsidP="00406958">
            <w:pPr>
              <w:pStyle w:val="a7"/>
              <w:ind w:firstLine="0"/>
              <w:jc w:val="center"/>
              <w:rPr>
                <w:sz w:val="20"/>
              </w:rPr>
            </w:pPr>
            <w:r>
              <w:rPr>
                <w:sz w:val="20"/>
              </w:rPr>
              <w:t>5</w:t>
            </w:r>
          </w:p>
        </w:tc>
        <w:tc>
          <w:tcPr>
            <w:tcW w:w="720" w:type="dxa"/>
          </w:tcPr>
          <w:p w14:paraId="16D87344" w14:textId="77777777" w:rsidR="00914B21" w:rsidRDefault="00914B21" w:rsidP="00406958">
            <w:pPr>
              <w:pStyle w:val="a7"/>
              <w:ind w:firstLine="0"/>
              <w:jc w:val="center"/>
              <w:rPr>
                <w:sz w:val="20"/>
              </w:rPr>
            </w:pPr>
            <w:r>
              <w:rPr>
                <w:sz w:val="20"/>
              </w:rPr>
              <w:t>6</w:t>
            </w:r>
          </w:p>
        </w:tc>
        <w:tc>
          <w:tcPr>
            <w:tcW w:w="720" w:type="dxa"/>
          </w:tcPr>
          <w:p w14:paraId="08CABD17" w14:textId="77777777" w:rsidR="00914B21" w:rsidRDefault="00914B21" w:rsidP="00406958">
            <w:pPr>
              <w:pStyle w:val="a7"/>
              <w:ind w:firstLine="0"/>
              <w:jc w:val="center"/>
              <w:rPr>
                <w:sz w:val="20"/>
              </w:rPr>
            </w:pPr>
            <w:r>
              <w:rPr>
                <w:sz w:val="20"/>
              </w:rPr>
              <w:t>7</w:t>
            </w:r>
          </w:p>
        </w:tc>
        <w:tc>
          <w:tcPr>
            <w:tcW w:w="720" w:type="dxa"/>
          </w:tcPr>
          <w:p w14:paraId="64C4D679" w14:textId="77777777" w:rsidR="00914B21" w:rsidRDefault="00914B21" w:rsidP="00406958">
            <w:pPr>
              <w:pStyle w:val="a7"/>
              <w:ind w:firstLine="0"/>
              <w:jc w:val="center"/>
              <w:rPr>
                <w:sz w:val="20"/>
              </w:rPr>
            </w:pPr>
            <w:r>
              <w:rPr>
                <w:sz w:val="20"/>
              </w:rPr>
              <w:t>8</w:t>
            </w:r>
          </w:p>
        </w:tc>
        <w:tc>
          <w:tcPr>
            <w:tcW w:w="720" w:type="dxa"/>
          </w:tcPr>
          <w:p w14:paraId="6E64C5DB" w14:textId="77777777" w:rsidR="00914B21" w:rsidRDefault="00914B21" w:rsidP="00406958">
            <w:pPr>
              <w:pStyle w:val="a7"/>
              <w:ind w:firstLine="0"/>
              <w:jc w:val="center"/>
              <w:rPr>
                <w:sz w:val="20"/>
              </w:rPr>
            </w:pPr>
            <w:r>
              <w:rPr>
                <w:sz w:val="20"/>
              </w:rPr>
              <w:t>9</w:t>
            </w:r>
          </w:p>
        </w:tc>
        <w:tc>
          <w:tcPr>
            <w:tcW w:w="840" w:type="dxa"/>
          </w:tcPr>
          <w:p w14:paraId="2B0763F6" w14:textId="77777777" w:rsidR="00914B21" w:rsidRDefault="00914B21" w:rsidP="00406958">
            <w:pPr>
              <w:pStyle w:val="a7"/>
              <w:ind w:firstLine="0"/>
              <w:jc w:val="center"/>
              <w:rPr>
                <w:sz w:val="20"/>
              </w:rPr>
            </w:pPr>
            <w:r>
              <w:rPr>
                <w:sz w:val="20"/>
              </w:rPr>
              <w:t>10</w:t>
            </w:r>
          </w:p>
        </w:tc>
        <w:tc>
          <w:tcPr>
            <w:tcW w:w="600" w:type="dxa"/>
          </w:tcPr>
          <w:p w14:paraId="5592A284" w14:textId="77777777" w:rsidR="00914B21" w:rsidRDefault="00914B21" w:rsidP="00406958">
            <w:pPr>
              <w:pStyle w:val="a7"/>
              <w:ind w:firstLine="0"/>
              <w:jc w:val="center"/>
              <w:rPr>
                <w:sz w:val="20"/>
              </w:rPr>
            </w:pPr>
            <w:r>
              <w:rPr>
                <w:sz w:val="20"/>
              </w:rPr>
              <w:t>11</w:t>
            </w:r>
          </w:p>
        </w:tc>
        <w:tc>
          <w:tcPr>
            <w:tcW w:w="840" w:type="dxa"/>
          </w:tcPr>
          <w:p w14:paraId="75718D19" w14:textId="77777777" w:rsidR="00914B21" w:rsidRDefault="00914B21" w:rsidP="00406958">
            <w:pPr>
              <w:pStyle w:val="a7"/>
              <w:ind w:firstLine="0"/>
              <w:jc w:val="center"/>
              <w:rPr>
                <w:sz w:val="20"/>
              </w:rPr>
            </w:pPr>
            <w:r>
              <w:rPr>
                <w:sz w:val="20"/>
              </w:rPr>
              <w:t>12</w:t>
            </w:r>
          </w:p>
        </w:tc>
        <w:tc>
          <w:tcPr>
            <w:tcW w:w="840" w:type="dxa"/>
          </w:tcPr>
          <w:p w14:paraId="203EEE8C" w14:textId="77777777" w:rsidR="00914B21" w:rsidRDefault="00914B21" w:rsidP="00406958">
            <w:pPr>
              <w:pStyle w:val="a7"/>
              <w:ind w:firstLine="0"/>
              <w:jc w:val="center"/>
              <w:rPr>
                <w:sz w:val="20"/>
              </w:rPr>
            </w:pPr>
            <w:r>
              <w:rPr>
                <w:sz w:val="20"/>
              </w:rPr>
              <w:t>13</w:t>
            </w:r>
          </w:p>
        </w:tc>
        <w:tc>
          <w:tcPr>
            <w:tcW w:w="746" w:type="dxa"/>
          </w:tcPr>
          <w:p w14:paraId="29522B15" w14:textId="77777777" w:rsidR="00914B21" w:rsidRDefault="00914B21" w:rsidP="00406958">
            <w:pPr>
              <w:pStyle w:val="a7"/>
              <w:ind w:firstLine="0"/>
              <w:jc w:val="center"/>
              <w:rPr>
                <w:sz w:val="20"/>
              </w:rPr>
            </w:pPr>
            <w:r>
              <w:rPr>
                <w:sz w:val="20"/>
              </w:rPr>
              <w:t>14</w:t>
            </w:r>
          </w:p>
        </w:tc>
      </w:tr>
      <w:tr w:rsidR="00914B21" w14:paraId="74E15387" w14:textId="77777777" w:rsidTr="00406958">
        <w:trPr>
          <w:cantSplit/>
        </w:trPr>
        <w:tc>
          <w:tcPr>
            <w:tcW w:w="9866" w:type="dxa"/>
            <w:gridSpan w:val="14"/>
          </w:tcPr>
          <w:p w14:paraId="7B11CC8E" w14:textId="77777777" w:rsidR="00914B21" w:rsidRDefault="00914B21" w:rsidP="00406958">
            <w:pPr>
              <w:pStyle w:val="a7"/>
              <w:jc w:val="center"/>
              <w:rPr>
                <w:sz w:val="22"/>
              </w:rPr>
            </w:pPr>
            <w:r>
              <w:rPr>
                <w:sz w:val="22"/>
              </w:rPr>
              <w:t>Північно-</w:t>
            </w:r>
            <w:proofErr w:type="spellStart"/>
            <w:r>
              <w:rPr>
                <w:sz w:val="22"/>
              </w:rPr>
              <w:t>Росточська</w:t>
            </w:r>
            <w:proofErr w:type="spellEnd"/>
            <w:r>
              <w:rPr>
                <w:sz w:val="22"/>
              </w:rPr>
              <w:t xml:space="preserve"> площа</w:t>
            </w:r>
          </w:p>
        </w:tc>
      </w:tr>
      <w:tr w:rsidR="00914B21" w14:paraId="1DB25A8D" w14:textId="77777777" w:rsidTr="00406958">
        <w:trPr>
          <w:cantSplit/>
          <w:trHeight w:val="1715"/>
        </w:trPr>
        <w:tc>
          <w:tcPr>
            <w:tcW w:w="360" w:type="dxa"/>
          </w:tcPr>
          <w:p w14:paraId="034E4A46" w14:textId="77777777" w:rsidR="00914B21" w:rsidRDefault="00914B21" w:rsidP="00406958">
            <w:pPr>
              <w:pStyle w:val="a7"/>
              <w:ind w:firstLine="0"/>
              <w:jc w:val="center"/>
              <w:rPr>
                <w:sz w:val="20"/>
              </w:rPr>
            </w:pPr>
            <w:r>
              <w:rPr>
                <w:sz w:val="20"/>
              </w:rPr>
              <w:t>1</w:t>
            </w:r>
          </w:p>
        </w:tc>
        <w:tc>
          <w:tcPr>
            <w:tcW w:w="660" w:type="dxa"/>
            <w:textDirection w:val="btLr"/>
          </w:tcPr>
          <w:p w14:paraId="6D840604" w14:textId="77777777" w:rsidR="00914B21" w:rsidRDefault="00914B21" w:rsidP="00406958">
            <w:pPr>
              <w:pStyle w:val="a7"/>
              <w:ind w:left="113" w:right="113" w:firstLine="0"/>
              <w:jc w:val="center"/>
              <w:rPr>
                <w:sz w:val="20"/>
              </w:rPr>
            </w:pPr>
            <w:proofErr w:type="spellStart"/>
            <w:r>
              <w:rPr>
                <w:sz w:val="20"/>
              </w:rPr>
              <w:t>Мокротинський</w:t>
            </w:r>
            <w:proofErr w:type="spellEnd"/>
            <w:r>
              <w:rPr>
                <w:sz w:val="20"/>
              </w:rPr>
              <w:t>, № 50</w:t>
            </w:r>
          </w:p>
        </w:tc>
        <w:tc>
          <w:tcPr>
            <w:tcW w:w="660" w:type="dxa"/>
            <w:textDirection w:val="btLr"/>
          </w:tcPr>
          <w:p w14:paraId="7CE7B632" w14:textId="77777777" w:rsidR="00914B21" w:rsidRDefault="00914B21" w:rsidP="00406958">
            <w:pPr>
              <w:pStyle w:val="a7"/>
              <w:ind w:left="113" w:right="113" w:firstLine="0"/>
              <w:jc w:val="center"/>
              <w:rPr>
                <w:sz w:val="20"/>
              </w:rPr>
            </w:pPr>
            <w:r>
              <w:rPr>
                <w:sz w:val="20"/>
              </w:rPr>
              <w:t xml:space="preserve">Львівська обл. </w:t>
            </w:r>
            <w:proofErr w:type="spellStart"/>
            <w:r>
              <w:rPr>
                <w:sz w:val="20"/>
              </w:rPr>
              <w:t>Нестирівськ</w:t>
            </w:r>
            <w:proofErr w:type="spellEnd"/>
            <w:r>
              <w:rPr>
                <w:sz w:val="20"/>
              </w:rPr>
              <w:t>. р-н.</w:t>
            </w:r>
          </w:p>
        </w:tc>
        <w:tc>
          <w:tcPr>
            <w:tcW w:w="720" w:type="dxa"/>
          </w:tcPr>
          <w:p w14:paraId="60459EEA" w14:textId="77777777" w:rsidR="00914B21" w:rsidRDefault="00914B21" w:rsidP="00406958">
            <w:pPr>
              <w:pStyle w:val="a7"/>
              <w:ind w:firstLine="0"/>
              <w:jc w:val="center"/>
              <w:rPr>
                <w:sz w:val="20"/>
              </w:rPr>
            </w:pPr>
            <w:r>
              <w:rPr>
                <w:sz w:val="20"/>
              </w:rPr>
              <w:t>1,20</w:t>
            </w:r>
          </w:p>
        </w:tc>
        <w:tc>
          <w:tcPr>
            <w:tcW w:w="720" w:type="dxa"/>
          </w:tcPr>
          <w:p w14:paraId="69EE4F7F" w14:textId="77777777" w:rsidR="00914B21" w:rsidRDefault="00914B21" w:rsidP="00406958">
            <w:pPr>
              <w:pStyle w:val="a7"/>
              <w:ind w:firstLine="0"/>
              <w:jc w:val="center"/>
              <w:rPr>
                <w:sz w:val="20"/>
              </w:rPr>
            </w:pPr>
            <w:r>
              <w:rPr>
                <w:sz w:val="20"/>
              </w:rPr>
              <w:t>0,20</w:t>
            </w:r>
          </w:p>
        </w:tc>
        <w:tc>
          <w:tcPr>
            <w:tcW w:w="720" w:type="dxa"/>
          </w:tcPr>
          <w:p w14:paraId="766CA8D4" w14:textId="77777777" w:rsidR="00914B21" w:rsidRDefault="00914B21" w:rsidP="00406958">
            <w:pPr>
              <w:pStyle w:val="a7"/>
              <w:ind w:firstLine="0"/>
              <w:jc w:val="center"/>
              <w:rPr>
                <w:sz w:val="20"/>
              </w:rPr>
            </w:pPr>
            <w:r>
              <w:rPr>
                <w:sz w:val="20"/>
              </w:rPr>
              <w:t>66,0</w:t>
            </w:r>
          </w:p>
        </w:tc>
        <w:tc>
          <w:tcPr>
            <w:tcW w:w="720" w:type="dxa"/>
          </w:tcPr>
          <w:p w14:paraId="4195CA39" w14:textId="77777777" w:rsidR="00914B21" w:rsidRDefault="00914B21" w:rsidP="00406958">
            <w:pPr>
              <w:pStyle w:val="a7"/>
              <w:ind w:firstLine="0"/>
              <w:jc w:val="center"/>
              <w:rPr>
                <w:sz w:val="20"/>
              </w:rPr>
            </w:pPr>
            <w:r>
              <w:rPr>
                <w:sz w:val="20"/>
              </w:rPr>
              <w:t>30,09</w:t>
            </w:r>
          </w:p>
        </w:tc>
        <w:tc>
          <w:tcPr>
            <w:tcW w:w="720" w:type="dxa"/>
          </w:tcPr>
          <w:p w14:paraId="2A7BB444" w14:textId="77777777" w:rsidR="00914B21" w:rsidRDefault="00914B21" w:rsidP="00406958">
            <w:pPr>
              <w:pStyle w:val="a7"/>
              <w:ind w:firstLine="0"/>
              <w:jc w:val="center"/>
              <w:rPr>
                <w:sz w:val="20"/>
              </w:rPr>
            </w:pPr>
            <w:r>
              <w:rPr>
                <w:sz w:val="20"/>
              </w:rPr>
              <w:t>16,4</w:t>
            </w:r>
          </w:p>
        </w:tc>
        <w:tc>
          <w:tcPr>
            <w:tcW w:w="720" w:type="dxa"/>
          </w:tcPr>
          <w:p w14:paraId="66BF5A16" w14:textId="77777777" w:rsidR="00914B21" w:rsidRDefault="00914B21" w:rsidP="00406958">
            <w:pPr>
              <w:pStyle w:val="a7"/>
              <w:ind w:firstLine="0"/>
              <w:jc w:val="center"/>
              <w:rPr>
                <w:sz w:val="20"/>
              </w:rPr>
            </w:pPr>
            <w:r>
              <w:rPr>
                <w:sz w:val="20"/>
              </w:rPr>
              <w:t>8,69</w:t>
            </w:r>
          </w:p>
        </w:tc>
        <w:tc>
          <w:tcPr>
            <w:tcW w:w="840" w:type="dxa"/>
          </w:tcPr>
          <w:p w14:paraId="55EFDF79" w14:textId="77777777" w:rsidR="00914B21" w:rsidRDefault="00914B21" w:rsidP="00406958">
            <w:pPr>
              <w:pStyle w:val="a7"/>
              <w:ind w:firstLine="0"/>
              <w:jc w:val="center"/>
              <w:rPr>
                <w:sz w:val="20"/>
              </w:rPr>
            </w:pPr>
            <w:r>
              <w:rPr>
                <w:sz w:val="20"/>
              </w:rPr>
              <w:t>16,40</w:t>
            </w:r>
          </w:p>
        </w:tc>
        <w:tc>
          <w:tcPr>
            <w:tcW w:w="600" w:type="dxa"/>
          </w:tcPr>
          <w:p w14:paraId="6E5D0ADB" w14:textId="77777777" w:rsidR="00914B21" w:rsidRDefault="00914B21" w:rsidP="00406958">
            <w:pPr>
              <w:pStyle w:val="a7"/>
              <w:ind w:firstLine="0"/>
              <w:jc w:val="center"/>
              <w:rPr>
                <w:sz w:val="20"/>
              </w:rPr>
            </w:pPr>
            <w:proofErr w:type="spellStart"/>
            <w:r>
              <w:rPr>
                <w:sz w:val="20"/>
              </w:rPr>
              <w:t>н.в</w:t>
            </w:r>
            <w:proofErr w:type="spellEnd"/>
            <w:r>
              <w:rPr>
                <w:sz w:val="20"/>
              </w:rPr>
              <w:t>.</w:t>
            </w:r>
          </w:p>
        </w:tc>
        <w:tc>
          <w:tcPr>
            <w:tcW w:w="840" w:type="dxa"/>
          </w:tcPr>
          <w:p w14:paraId="027674F7" w14:textId="77777777" w:rsidR="00914B21" w:rsidRDefault="00914B21" w:rsidP="00406958">
            <w:pPr>
              <w:pStyle w:val="a7"/>
              <w:ind w:firstLine="0"/>
              <w:jc w:val="center"/>
              <w:rPr>
                <w:sz w:val="20"/>
              </w:rPr>
            </w:pPr>
            <w:r>
              <w:rPr>
                <w:sz w:val="20"/>
              </w:rPr>
              <w:t>-</w:t>
            </w:r>
          </w:p>
        </w:tc>
        <w:tc>
          <w:tcPr>
            <w:tcW w:w="840" w:type="dxa"/>
          </w:tcPr>
          <w:p w14:paraId="1571CF85" w14:textId="77777777" w:rsidR="00914B21" w:rsidRDefault="00914B21" w:rsidP="00406958">
            <w:pPr>
              <w:pStyle w:val="a7"/>
              <w:ind w:firstLine="0"/>
              <w:jc w:val="center"/>
              <w:rPr>
                <w:sz w:val="20"/>
              </w:rPr>
            </w:pPr>
            <w:r>
              <w:rPr>
                <w:sz w:val="20"/>
              </w:rPr>
              <w:t>-</w:t>
            </w:r>
          </w:p>
        </w:tc>
        <w:tc>
          <w:tcPr>
            <w:tcW w:w="746" w:type="dxa"/>
          </w:tcPr>
          <w:p w14:paraId="4A32E61A" w14:textId="77777777" w:rsidR="00914B21" w:rsidRDefault="00914B21" w:rsidP="00406958">
            <w:pPr>
              <w:pStyle w:val="a7"/>
              <w:ind w:firstLine="0"/>
              <w:jc w:val="center"/>
              <w:rPr>
                <w:sz w:val="20"/>
              </w:rPr>
            </w:pPr>
            <w:r>
              <w:rPr>
                <w:sz w:val="20"/>
              </w:rPr>
              <w:t>38,80</w:t>
            </w:r>
          </w:p>
        </w:tc>
      </w:tr>
      <w:tr w:rsidR="00914B21" w14:paraId="400867E8" w14:textId="77777777" w:rsidTr="00406958">
        <w:trPr>
          <w:cantSplit/>
          <w:trHeight w:val="1615"/>
        </w:trPr>
        <w:tc>
          <w:tcPr>
            <w:tcW w:w="360" w:type="dxa"/>
          </w:tcPr>
          <w:p w14:paraId="5E48844D" w14:textId="77777777" w:rsidR="00914B21" w:rsidRDefault="00914B21" w:rsidP="00406958">
            <w:pPr>
              <w:pStyle w:val="a7"/>
              <w:ind w:firstLine="0"/>
              <w:jc w:val="center"/>
              <w:rPr>
                <w:sz w:val="20"/>
              </w:rPr>
            </w:pPr>
            <w:r>
              <w:rPr>
                <w:sz w:val="20"/>
              </w:rPr>
              <w:t>2</w:t>
            </w:r>
          </w:p>
        </w:tc>
        <w:tc>
          <w:tcPr>
            <w:tcW w:w="660" w:type="dxa"/>
            <w:textDirection w:val="btLr"/>
          </w:tcPr>
          <w:p w14:paraId="1F0856D7" w14:textId="77777777" w:rsidR="00914B21" w:rsidRDefault="00914B21" w:rsidP="00406958">
            <w:pPr>
              <w:pStyle w:val="a7"/>
              <w:ind w:left="113" w:right="113" w:firstLine="0"/>
              <w:jc w:val="center"/>
              <w:rPr>
                <w:sz w:val="20"/>
              </w:rPr>
            </w:pPr>
            <w:proofErr w:type="spellStart"/>
            <w:r>
              <w:rPr>
                <w:sz w:val="20"/>
              </w:rPr>
              <w:t>Мокротинсь-кий</w:t>
            </w:r>
            <w:proofErr w:type="spellEnd"/>
            <w:r>
              <w:rPr>
                <w:sz w:val="20"/>
              </w:rPr>
              <w:t>, концентрат</w:t>
            </w:r>
          </w:p>
        </w:tc>
        <w:tc>
          <w:tcPr>
            <w:tcW w:w="660" w:type="dxa"/>
          </w:tcPr>
          <w:p w14:paraId="1DF839EB" w14:textId="77777777" w:rsidR="00914B21" w:rsidRDefault="00914B21" w:rsidP="00406958">
            <w:pPr>
              <w:pStyle w:val="a7"/>
              <w:ind w:firstLine="0"/>
              <w:jc w:val="center"/>
              <w:rPr>
                <w:sz w:val="20"/>
              </w:rPr>
            </w:pPr>
            <w:r>
              <w:rPr>
                <w:sz w:val="20"/>
              </w:rPr>
              <w:t>-</w:t>
            </w:r>
            <w:r>
              <w:rPr>
                <w:sz w:val="20"/>
                <w:lang w:val="en-US"/>
              </w:rPr>
              <w:t>“-</w:t>
            </w:r>
          </w:p>
        </w:tc>
        <w:tc>
          <w:tcPr>
            <w:tcW w:w="720" w:type="dxa"/>
          </w:tcPr>
          <w:p w14:paraId="56D2AE9B" w14:textId="77777777" w:rsidR="00914B21" w:rsidRDefault="00914B21" w:rsidP="00406958">
            <w:pPr>
              <w:pStyle w:val="a7"/>
              <w:ind w:firstLine="0"/>
              <w:jc w:val="center"/>
              <w:rPr>
                <w:sz w:val="20"/>
                <w:lang w:val="en-US"/>
              </w:rPr>
            </w:pPr>
            <w:r>
              <w:rPr>
                <w:sz w:val="20"/>
              </w:rPr>
              <w:t>22,51</w:t>
            </w:r>
          </w:p>
          <w:p w14:paraId="6B816006" w14:textId="77777777" w:rsidR="00914B21" w:rsidRDefault="00914B21" w:rsidP="00406958">
            <w:pPr>
              <w:pStyle w:val="a7"/>
              <w:ind w:firstLine="0"/>
              <w:jc w:val="center"/>
              <w:rPr>
                <w:sz w:val="20"/>
              </w:rPr>
            </w:pPr>
            <w:r>
              <w:rPr>
                <w:sz w:val="20"/>
                <w:lang w:val="en-US"/>
              </w:rPr>
              <w:t>22</w:t>
            </w:r>
            <w:r>
              <w:rPr>
                <w:sz w:val="20"/>
              </w:rPr>
              <w:t>,</w:t>
            </w:r>
            <w:r>
              <w:rPr>
                <w:sz w:val="20"/>
                <w:lang w:val="en-US"/>
              </w:rPr>
              <w:t>5</w:t>
            </w:r>
            <w:r>
              <w:rPr>
                <w:sz w:val="20"/>
              </w:rPr>
              <w:t>0</w:t>
            </w:r>
          </w:p>
          <w:p w14:paraId="5D4DBFB6" w14:textId="77777777" w:rsidR="00914B21" w:rsidRDefault="00914B21" w:rsidP="00406958">
            <w:pPr>
              <w:pStyle w:val="a7"/>
              <w:ind w:firstLine="0"/>
              <w:jc w:val="center"/>
              <w:rPr>
                <w:sz w:val="20"/>
              </w:rPr>
            </w:pPr>
            <w:r>
              <w:rPr>
                <w:position w:val="-2"/>
                <w:sz w:val="20"/>
              </w:rPr>
              <w:object w:dxaOrig="180" w:dyaOrig="200" w14:anchorId="4C4D863E">
                <v:shape id="_x0000_i1049" type="#_x0000_t75" style="width:9pt;height:10.2pt" o:ole="">
                  <v:imagedata r:id="rId17" o:title=""/>
                </v:shape>
                <o:OLEObject Type="Embed" ProgID="Equation.3" ShapeID="_x0000_i1049" DrawAspect="Content" ObjectID="_1713881583" r:id="rId43"/>
              </w:object>
            </w:r>
          </w:p>
        </w:tc>
        <w:tc>
          <w:tcPr>
            <w:tcW w:w="720" w:type="dxa"/>
          </w:tcPr>
          <w:p w14:paraId="0AC09AF0" w14:textId="77777777" w:rsidR="00914B21" w:rsidRDefault="00914B21" w:rsidP="00406958">
            <w:pPr>
              <w:pStyle w:val="a7"/>
              <w:ind w:firstLine="0"/>
              <w:jc w:val="center"/>
              <w:rPr>
                <w:sz w:val="20"/>
              </w:rPr>
            </w:pPr>
            <w:r>
              <w:rPr>
                <w:sz w:val="20"/>
              </w:rPr>
              <w:t>16,88</w:t>
            </w:r>
          </w:p>
        </w:tc>
        <w:tc>
          <w:tcPr>
            <w:tcW w:w="720" w:type="dxa"/>
          </w:tcPr>
          <w:p w14:paraId="1A04994B" w14:textId="77777777" w:rsidR="00914B21" w:rsidRDefault="00914B21" w:rsidP="00406958">
            <w:pPr>
              <w:pStyle w:val="a7"/>
              <w:ind w:firstLine="0"/>
              <w:jc w:val="center"/>
              <w:rPr>
                <w:sz w:val="20"/>
              </w:rPr>
            </w:pPr>
            <w:r>
              <w:rPr>
                <w:sz w:val="20"/>
              </w:rPr>
              <w:t>47,99</w:t>
            </w:r>
          </w:p>
          <w:p w14:paraId="3D799D40" w14:textId="77777777" w:rsidR="00914B21" w:rsidRDefault="00914B21" w:rsidP="00406958">
            <w:pPr>
              <w:pStyle w:val="a7"/>
              <w:ind w:firstLine="0"/>
              <w:jc w:val="center"/>
              <w:rPr>
                <w:sz w:val="20"/>
              </w:rPr>
            </w:pPr>
            <w:r>
              <w:rPr>
                <w:sz w:val="20"/>
              </w:rPr>
              <w:t>16,00</w:t>
            </w:r>
          </w:p>
          <w:p w14:paraId="7D927344" w14:textId="77777777" w:rsidR="00914B21" w:rsidRDefault="00914B21" w:rsidP="00406958">
            <w:pPr>
              <w:pStyle w:val="a7"/>
              <w:ind w:firstLine="0"/>
              <w:jc w:val="center"/>
              <w:rPr>
                <w:sz w:val="20"/>
              </w:rPr>
            </w:pPr>
            <w:r>
              <w:rPr>
                <w:position w:val="-2"/>
                <w:sz w:val="20"/>
              </w:rPr>
              <w:object w:dxaOrig="180" w:dyaOrig="200" w14:anchorId="5523C972">
                <v:shape id="_x0000_i1050" type="#_x0000_t75" style="width:9pt;height:10.2pt" o:ole="">
                  <v:imagedata r:id="rId17" o:title=""/>
                </v:shape>
                <o:OLEObject Type="Embed" ProgID="Equation.3" ShapeID="_x0000_i1050" DrawAspect="Content" ObjectID="_1713881584" r:id="rId44"/>
              </w:object>
            </w:r>
          </w:p>
        </w:tc>
        <w:tc>
          <w:tcPr>
            <w:tcW w:w="720" w:type="dxa"/>
          </w:tcPr>
          <w:p w14:paraId="765D01CB" w14:textId="77777777" w:rsidR="00914B21" w:rsidRDefault="00914B21" w:rsidP="00406958">
            <w:pPr>
              <w:pStyle w:val="a7"/>
              <w:ind w:firstLine="0"/>
              <w:jc w:val="center"/>
              <w:rPr>
                <w:sz w:val="20"/>
              </w:rPr>
            </w:pPr>
            <w:r>
              <w:rPr>
                <w:sz w:val="20"/>
              </w:rPr>
              <w:t>35,87</w:t>
            </w:r>
          </w:p>
        </w:tc>
        <w:tc>
          <w:tcPr>
            <w:tcW w:w="720" w:type="dxa"/>
          </w:tcPr>
          <w:p w14:paraId="691ABFF4" w14:textId="77777777" w:rsidR="00914B21" w:rsidRDefault="00914B21" w:rsidP="00406958">
            <w:pPr>
              <w:pStyle w:val="a7"/>
              <w:ind w:firstLine="0"/>
              <w:jc w:val="center"/>
              <w:rPr>
                <w:sz w:val="20"/>
              </w:rPr>
            </w:pPr>
            <w:r>
              <w:rPr>
                <w:sz w:val="20"/>
              </w:rPr>
              <w:t>10,44</w:t>
            </w:r>
          </w:p>
          <w:p w14:paraId="4242F38B" w14:textId="77777777" w:rsidR="00914B21" w:rsidRDefault="00914B21" w:rsidP="00406958">
            <w:pPr>
              <w:pStyle w:val="a7"/>
              <w:ind w:firstLine="0"/>
              <w:jc w:val="center"/>
              <w:rPr>
                <w:sz w:val="20"/>
              </w:rPr>
            </w:pPr>
            <w:r>
              <w:rPr>
                <w:sz w:val="20"/>
              </w:rPr>
              <w:t>9,50</w:t>
            </w:r>
          </w:p>
          <w:p w14:paraId="1D85F7A9" w14:textId="77777777" w:rsidR="00914B21" w:rsidRDefault="00914B21" w:rsidP="00406958">
            <w:pPr>
              <w:pStyle w:val="a7"/>
              <w:ind w:firstLine="0"/>
              <w:jc w:val="center"/>
              <w:rPr>
                <w:sz w:val="20"/>
              </w:rPr>
            </w:pPr>
            <w:r>
              <w:rPr>
                <w:position w:val="-2"/>
                <w:sz w:val="20"/>
              </w:rPr>
              <w:object w:dxaOrig="180" w:dyaOrig="200" w14:anchorId="58F3FAD8">
                <v:shape id="_x0000_i1051" type="#_x0000_t75" style="width:9pt;height:10.2pt" o:ole="">
                  <v:imagedata r:id="rId17" o:title=""/>
                </v:shape>
                <o:OLEObject Type="Embed" ProgID="Equation.3" ShapeID="_x0000_i1051" DrawAspect="Content" ObjectID="_1713881585" r:id="rId45"/>
              </w:object>
            </w:r>
          </w:p>
        </w:tc>
        <w:tc>
          <w:tcPr>
            <w:tcW w:w="720" w:type="dxa"/>
          </w:tcPr>
          <w:p w14:paraId="377AD1E8" w14:textId="77777777" w:rsidR="00914B21" w:rsidRDefault="00914B21" w:rsidP="00406958">
            <w:pPr>
              <w:pStyle w:val="a7"/>
              <w:ind w:firstLine="0"/>
              <w:jc w:val="center"/>
              <w:rPr>
                <w:sz w:val="20"/>
              </w:rPr>
            </w:pPr>
            <w:r>
              <w:rPr>
                <w:sz w:val="20"/>
              </w:rPr>
              <w:t>8,01</w:t>
            </w:r>
          </w:p>
        </w:tc>
        <w:tc>
          <w:tcPr>
            <w:tcW w:w="840" w:type="dxa"/>
          </w:tcPr>
          <w:p w14:paraId="7DD37E01" w14:textId="77777777" w:rsidR="00914B21" w:rsidRDefault="00914B21" w:rsidP="00406958">
            <w:pPr>
              <w:pStyle w:val="a7"/>
              <w:ind w:firstLine="0"/>
              <w:jc w:val="center"/>
              <w:rPr>
                <w:sz w:val="20"/>
              </w:rPr>
            </w:pPr>
            <w:r>
              <w:rPr>
                <w:sz w:val="20"/>
              </w:rPr>
              <w:t>1,84</w:t>
            </w:r>
          </w:p>
          <w:p w14:paraId="3595EC91" w14:textId="77777777" w:rsidR="00914B21" w:rsidRDefault="00914B21" w:rsidP="00406958">
            <w:pPr>
              <w:pStyle w:val="a7"/>
              <w:ind w:firstLine="0"/>
              <w:jc w:val="center"/>
              <w:rPr>
                <w:sz w:val="20"/>
              </w:rPr>
            </w:pPr>
            <w:r>
              <w:rPr>
                <w:sz w:val="20"/>
              </w:rPr>
              <w:t>36,30</w:t>
            </w:r>
          </w:p>
          <w:p w14:paraId="53A1486C" w14:textId="77777777" w:rsidR="00914B21" w:rsidRDefault="00914B21" w:rsidP="00406958">
            <w:pPr>
              <w:pStyle w:val="a7"/>
              <w:ind w:firstLine="0"/>
              <w:jc w:val="center"/>
              <w:rPr>
                <w:sz w:val="20"/>
              </w:rPr>
            </w:pPr>
            <w:r>
              <w:rPr>
                <w:position w:val="-2"/>
                <w:sz w:val="20"/>
              </w:rPr>
              <w:object w:dxaOrig="180" w:dyaOrig="200" w14:anchorId="22EB27E8">
                <v:shape id="_x0000_i1052" type="#_x0000_t75" style="width:9pt;height:10.2pt" o:ole="">
                  <v:imagedata r:id="rId17" o:title=""/>
                </v:shape>
                <o:OLEObject Type="Embed" ProgID="Equation.3" ShapeID="_x0000_i1052" DrawAspect="Content" ObjectID="_1713881586" r:id="rId46"/>
              </w:object>
            </w:r>
          </w:p>
        </w:tc>
        <w:tc>
          <w:tcPr>
            <w:tcW w:w="600" w:type="dxa"/>
          </w:tcPr>
          <w:p w14:paraId="6D643797" w14:textId="77777777" w:rsidR="00914B21" w:rsidRDefault="00914B21" w:rsidP="00406958">
            <w:pPr>
              <w:pStyle w:val="a7"/>
              <w:ind w:firstLine="0"/>
              <w:jc w:val="center"/>
              <w:rPr>
                <w:sz w:val="20"/>
              </w:rPr>
            </w:pPr>
            <w:r>
              <w:rPr>
                <w:sz w:val="20"/>
              </w:rPr>
              <w:t>1,28</w:t>
            </w:r>
          </w:p>
        </w:tc>
        <w:tc>
          <w:tcPr>
            <w:tcW w:w="840" w:type="dxa"/>
          </w:tcPr>
          <w:p w14:paraId="38B58C53" w14:textId="77777777" w:rsidR="00914B21" w:rsidRDefault="00914B21" w:rsidP="00406958">
            <w:pPr>
              <w:pStyle w:val="a7"/>
              <w:ind w:firstLine="0"/>
              <w:jc w:val="center"/>
              <w:rPr>
                <w:sz w:val="20"/>
              </w:rPr>
            </w:pPr>
            <w:r>
              <w:rPr>
                <w:sz w:val="20"/>
              </w:rPr>
              <w:t>17,22</w:t>
            </w:r>
            <w:r>
              <w:rPr>
                <w:sz w:val="20"/>
                <w:vertAlign w:val="superscript"/>
              </w:rPr>
              <w:t>хх</w:t>
            </w:r>
          </w:p>
          <w:p w14:paraId="27D5185B" w14:textId="77777777" w:rsidR="00914B21" w:rsidRDefault="00914B21" w:rsidP="00406958">
            <w:pPr>
              <w:pStyle w:val="a7"/>
              <w:ind w:firstLine="0"/>
              <w:jc w:val="center"/>
              <w:rPr>
                <w:sz w:val="20"/>
              </w:rPr>
            </w:pPr>
            <w:r>
              <w:rPr>
                <w:sz w:val="20"/>
              </w:rPr>
              <w:t>15,70</w:t>
            </w:r>
          </w:p>
          <w:p w14:paraId="35142A7C" w14:textId="77777777" w:rsidR="00914B21" w:rsidRDefault="00914B21" w:rsidP="00406958">
            <w:pPr>
              <w:pStyle w:val="a7"/>
              <w:ind w:firstLine="0"/>
              <w:jc w:val="center"/>
              <w:rPr>
                <w:sz w:val="20"/>
              </w:rPr>
            </w:pPr>
            <w:r>
              <w:rPr>
                <w:position w:val="-2"/>
                <w:sz w:val="20"/>
              </w:rPr>
              <w:object w:dxaOrig="180" w:dyaOrig="200" w14:anchorId="3266B74A">
                <v:shape id="_x0000_i1053" type="#_x0000_t75" style="width:9pt;height:10.2pt" o:ole="">
                  <v:imagedata r:id="rId17" o:title=""/>
                </v:shape>
                <o:OLEObject Type="Embed" ProgID="Equation.3" ShapeID="_x0000_i1053" DrawAspect="Content" ObjectID="_1713881587" r:id="rId47"/>
              </w:object>
            </w:r>
          </w:p>
        </w:tc>
        <w:tc>
          <w:tcPr>
            <w:tcW w:w="840" w:type="dxa"/>
          </w:tcPr>
          <w:p w14:paraId="61AE9F33" w14:textId="77777777" w:rsidR="00914B21" w:rsidRDefault="00914B21" w:rsidP="00406958">
            <w:pPr>
              <w:pStyle w:val="a7"/>
              <w:ind w:firstLine="0"/>
              <w:jc w:val="center"/>
              <w:rPr>
                <w:sz w:val="20"/>
              </w:rPr>
            </w:pPr>
            <w:r>
              <w:rPr>
                <w:sz w:val="20"/>
              </w:rPr>
              <w:t>-</w:t>
            </w:r>
          </w:p>
        </w:tc>
        <w:tc>
          <w:tcPr>
            <w:tcW w:w="746" w:type="dxa"/>
          </w:tcPr>
          <w:p w14:paraId="031E64A9" w14:textId="77777777" w:rsidR="00914B21" w:rsidRDefault="00914B21" w:rsidP="00406958">
            <w:pPr>
              <w:pStyle w:val="a7"/>
              <w:ind w:firstLine="0"/>
              <w:jc w:val="center"/>
              <w:rPr>
                <w:sz w:val="20"/>
              </w:rPr>
            </w:pPr>
            <w:r>
              <w:rPr>
                <w:sz w:val="20"/>
              </w:rPr>
              <w:t>62,04</w:t>
            </w:r>
          </w:p>
        </w:tc>
      </w:tr>
      <w:tr w:rsidR="00914B21" w14:paraId="5B441658" w14:textId="77777777" w:rsidTr="00406958">
        <w:trPr>
          <w:cantSplit/>
          <w:trHeight w:val="1238"/>
        </w:trPr>
        <w:tc>
          <w:tcPr>
            <w:tcW w:w="360" w:type="dxa"/>
          </w:tcPr>
          <w:p w14:paraId="1D871830" w14:textId="77777777" w:rsidR="00914B21" w:rsidRDefault="00914B21" w:rsidP="00406958">
            <w:pPr>
              <w:pStyle w:val="a7"/>
              <w:ind w:firstLine="0"/>
              <w:jc w:val="center"/>
              <w:rPr>
                <w:sz w:val="20"/>
              </w:rPr>
            </w:pPr>
            <w:r>
              <w:rPr>
                <w:sz w:val="20"/>
              </w:rPr>
              <w:t>3</w:t>
            </w:r>
          </w:p>
        </w:tc>
        <w:tc>
          <w:tcPr>
            <w:tcW w:w="660" w:type="dxa"/>
            <w:textDirection w:val="btLr"/>
          </w:tcPr>
          <w:p w14:paraId="62B798F1" w14:textId="77777777" w:rsidR="00914B21" w:rsidRDefault="00914B21" w:rsidP="00406958">
            <w:pPr>
              <w:pStyle w:val="a7"/>
              <w:ind w:left="113" w:right="113" w:firstLine="0"/>
              <w:jc w:val="center"/>
              <w:rPr>
                <w:sz w:val="20"/>
              </w:rPr>
            </w:pPr>
            <w:proofErr w:type="spellStart"/>
            <w:r>
              <w:rPr>
                <w:sz w:val="20"/>
              </w:rPr>
              <w:t>Глинсь-кий</w:t>
            </w:r>
            <w:proofErr w:type="spellEnd"/>
            <w:r>
              <w:rPr>
                <w:sz w:val="20"/>
              </w:rPr>
              <w:t>, № 32</w:t>
            </w:r>
          </w:p>
        </w:tc>
        <w:tc>
          <w:tcPr>
            <w:tcW w:w="660" w:type="dxa"/>
          </w:tcPr>
          <w:p w14:paraId="38733589" w14:textId="77777777" w:rsidR="00914B21" w:rsidRDefault="00914B21" w:rsidP="00406958">
            <w:pPr>
              <w:pStyle w:val="a7"/>
              <w:ind w:firstLine="0"/>
              <w:jc w:val="center"/>
              <w:rPr>
                <w:sz w:val="20"/>
              </w:rPr>
            </w:pPr>
            <w:r>
              <w:rPr>
                <w:sz w:val="20"/>
                <w:lang w:val="en-US"/>
              </w:rPr>
              <w:t>-“-</w:t>
            </w:r>
          </w:p>
        </w:tc>
        <w:tc>
          <w:tcPr>
            <w:tcW w:w="720" w:type="dxa"/>
          </w:tcPr>
          <w:p w14:paraId="36D99665" w14:textId="77777777" w:rsidR="00914B21" w:rsidRDefault="00914B21" w:rsidP="00406958">
            <w:pPr>
              <w:pStyle w:val="a7"/>
              <w:ind w:firstLine="0"/>
              <w:jc w:val="center"/>
              <w:rPr>
                <w:sz w:val="20"/>
              </w:rPr>
            </w:pPr>
            <w:r>
              <w:rPr>
                <w:sz w:val="20"/>
              </w:rPr>
              <w:t>-</w:t>
            </w:r>
          </w:p>
        </w:tc>
        <w:tc>
          <w:tcPr>
            <w:tcW w:w="720" w:type="dxa"/>
          </w:tcPr>
          <w:p w14:paraId="546B816C" w14:textId="77777777" w:rsidR="00914B21" w:rsidRDefault="00914B21" w:rsidP="00406958">
            <w:pPr>
              <w:pStyle w:val="a7"/>
              <w:ind w:firstLine="0"/>
              <w:jc w:val="center"/>
              <w:rPr>
                <w:sz w:val="20"/>
              </w:rPr>
            </w:pPr>
            <w:r>
              <w:rPr>
                <w:sz w:val="20"/>
              </w:rPr>
              <w:t>-</w:t>
            </w:r>
          </w:p>
        </w:tc>
        <w:tc>
          <w:tcPr>
            <w:tcW w:w="720" w:type="dxa"/>
          </w:tcPr>
          <w:p w14:paraId="3B50F92E" w14:textId="77777777" w:rsidR="00914B21" w:rsidRDefault="00914B21" w:rsidP="00406958">
            <w:pPr>
              <w:pStyle w:val="a7"/>
              <w:ind w:firstLine="0"/>
              <w:jc w:val="center"/>
              <w:rPr>
                <w:sz w:val="20"/>
              </w:rPr>
            </w:pPr>
            <w:r>
              <w:rPr>
                <w:sz w:val="20"/>
              </w:rPr>
              <w:t>66,73</w:t>
            </w:r>
          </w:p>
        </w:tc>
        <w:tc>
          <w:tcPr>
            <w:tcW w:w="720" w:type="dxa"/>
          </w:tcPr>
          <w:p w14:paraId="2C743799" w14:textId="77777777" w:rsidR="00914B21" w:rsidRDefault="00914B21" w:rsidP="00406958">
            <w:pPr>
              <w:pStyle w:val="a7"/>
              <w:ind w:firstLine="0"/>
              <w:jc w:val="center"/>
              <w:rPr>
                <w:sz w:val="20"/>
              </w:rPr>
            </w:pPr>
            <w:r>
              <w:rPr>
                <w:sz w:val="20"/>
              </w:rPr>
              <w:t>27,92</w:t>
            </w:r>
          </w:p>
        </w:tc>
        <w:tc>
          <w:tcPr>
            <w:tcW w:w="720" w:type="dxa"/>
          </w:tcPr>
          <w:p w14:paraId="0185B2EA" w14:textId="77777777" w:rsidR="00914B21" w:rsidRDefault="00914B21" w:rsidP="00406958">
            <w:pPr>
              <w:pStyle w:val="a7"/>
              <w:ind w:firstLine="0"/>
              <w:jc w:val="center"/>
              <w:rPr>
                <w:sz w:val="20"/>
              </w:rPr>
            </w:pPr>
            <w:r>
              <w:rPr>
                <w:sz w:val="20"/>
              </w:rPr>
              <w:t>21,46</w:t>
            </w:r>
          </w:p>
        </w:tc>
        <w:tc>
          <w:tcPr>
            <w:tcW w:w="720" w:type="dxa"/>
          </w:tcPr>
          <w:p w14:paraId="012D75AE" w14:textId="77777777" w:rsidR="00914B21" w:rsidRDefault="00914B21" w:rsidP="00406958">
            <w:pPr>
              <w:pStyle w:val="a7"/>
              <w:ind w:firstLine="0"/>
              <w:jc w:val="center"/>
              <w:rPr>
                <w:sz w:val="20"/>
              </w:rPr>
            </w:pPr>
            <w:r>
              <w:rPr>
                <w:sz w:val="20"/>
              </w:rPr>
              <w:t>13,19</w:t>
            </w:r>
          </w:p>
        </w:tc>
        <w:tc>
          <w:tcPr>
            <w:tcW w:w="840" w:type="dxa"/>
          </w:tcPr>
          <w:p w14:paraId="4808504E" w14:textId="77777777" w:rsidR="00914B21" w:rsidRDefault="00914B21" w:rsidP="00406958">
            <w:pPr>
              <w:pStyle w:val="a7"/>
              <w:ind w:firstLine="0"/>
              <w:jc w:val="center"/>
              <w:rPr>
                <w:sz w:val="20"/>
              </w:rPr>
            </w:pPr>
            <w:r>
              <w:rPr>
                <w:sz w:val="20"/>
              </w:rPr>
              <w:t>11,81</w:t>
            </w:r>
            <w:r>
              <w:rPr>
                <w:sz w:val="20"/>
                <w:vertAlign w:val="superscript"/>
              </w:rPr>
              <w:t>х</w:t>
            </w:r>
          </w:p>
        </w:tc>
        <w:tc>
          <w:tcPr>
            <w:tcW w:w="600" w:type="dxa"/>
          </w:tcPr>
          <w:p w14:paraId="01FD993D" w14:textId="77777777" w:rsidR="00914B21" w:rsidRDefault="00914B21" w:rsidP="00406958">
            <w:pPr>
              <w:pStyle w:val="a7"/>
              <w:ind w:firstLine="0"/>
              <w:jc w:val="center"/>
              <w:rPr>
                <w:sz w:val="20"/>
              </w:rPr>
            </w:pPr>
            <w:proofErr w:type="spellStart"/>
            <w:r>
              <w:rPr>
                <w:sz w:val="20"/>
              </w:rPr>
              <w:t>н.в</w:t>
            </w:r>
            <w:proofErr w:type="spellEnd"/>
            <w:r>
              <w:rPr>
                <w:sz w:val="20"/>
              </w:rPr>
              <w:t>.</w:t>
            </w:r>
          </w:p>
        </w:tc>
        <w:tc>
          <w:tcPr>
            <w:tcW w:w="840" w:type="dxa"/>
          </w:tcPr>
          <w:p w14:paraId="78EC7CAB" w14:textId="77777777" w:rsidR="00914B21" w:rsidRDefault="00914B21" w:rsidP="00406958">
            <w:pPr>
              <w:pStyle w:val="a7"/>
              <w:ind w:firstLine="0"/>
              <w:jc w:val="center"/>
              <w:rPr>
                <w:sz w:val="20"/>
              </w:rPr>
            </w:pPr>
            <w:r>
              <w:rPr>
                <w:sz w:val="20"/>
              </w:rPr>
              <w:t>-</w:t>
            </w:r>
          </w:p>
        </w:tc>
        <w:tc>
          <w:tcPr>
            <w:tcW w:w="840" w:type="dxa"/>
          </w:tcPr>
          <w:p w14:paraId="23779F37" w14:textId="77777777" w:rsidR="00914B21" w:rsidRDefault="00914B21" w:rsidP="00406958">
            <w:pPr>
              <w:pStyle w:val="a7"/>
              <w:ind w:firstLine="0"/>
              <w:jc w:val="center"/>
              <w:rPr>
                <w:sz w:val="20"/>
              </w:rPr>
            </w:pPr>
            <w:r>
              <w:rPr>
                <w:sz w:val="20"/>
              </w:rPr>
              <w:t>-</w:t>
            </w:r>
          </w:p>
        </w:tc>
        <w:tc>
          <w:tcPr>
            <w:tcW w:w="746" w:type="dxa"/>
          </w:tcPr>
          <w:p w14:paraId="3F23CB89" w14:textId="77777777" w:rsidR="00914B21" w:rsidRDefault="00914B21" w:rsidP="00406958">
            <w:pPr>
              <w:pStyle w:val="a7"/>
              <w:ind w:firstLine="0"/>
              <w:jc w:val="center"/>
              <w:rPr>
                <w:sz w:val="20"/>
              </w:rPr>
            </w:pPr>
            <w:r>
              <w:rPr>
                <w:sz w:val="20"/>
              </w:rPr>
              <w:t>41,11</w:t>
            </w:r>
          </w:p>
        </w:tc>
      </w:tr>
      <w:tr w:rsidR="00914B21" w14:paraId="4C21ADBF" w14:textId="77777777" w:rsidTr="00406958">
        <w:trPr>
          <w:cantSplit/>
          <w:trHeight w:val="1251"/>
        </w:trPr>
        <w:tc>
          <w:tcPr>
            <w:tcW w:w="360" w:type="dxa"/>
          </w:tcPr>
          <w:p w14:paraId="5E1A040F" w14:textId="77777777" w:rsidR="00914B21" w:rsidRDefault="00914B21" w:rsidP="00406958">
            <w:pPr>
              <w:pStyle w:val="a7"/>
              <w:ind w:firstLine="0"/>
              <w:jc w:val="center"/>
              <w:rPr>
                <w:sz w:val="20"/>
              </w:rPr>
            </w:pPr>
            <w:r>
              <w:rPr>
                <w:sz w:val="20"/>
              </w:rPr>
              <w:t>4</w:t>
            </w:r>
          </w:p>
        </w:tc>
        <w:tc>
          <w:tcPr>
            <w:tcW w:w="660" w:type="dxa"/>
            <w:textDirection w:val="btLr"/>
          </w:tcPr>
          <w:p w14:paraId="271AA857" w14:textId="77777777" w:rsidR="00914B21" w:rsidRDefault="00914B21" w:rsidP="00406958">
            <w:pPr>
              <w:pStyle w:val="a7"/>
              <w:ind w:left="113" w:right="113" w:firstLine="0"/>
              <w:jc w:val="center"/>
              <w:rPr>
                <w:sz w:val="20"/>
              </w:rPr>
            </w:pPr>
            <w:proofErr w:type="spellStart"/>
            <w:r>
              <w:rPr>
                <w:sz w:val="20"/>
              </w:rPr>
              <w:t>Скварявсь-кий</w:t>
            </w:r>
            <w:proofErr w:type="spellEnd"/>
            <w:r>
              <w:rPr>
                <w:sz w:val="20"/>
              </w:rPr>
              <w:t>, № 51</w:t>
            </w:r>
          </w:p>
        </w:tc>
        <w:tc>
          <w:tcPr>
            <w:tcW w:w="660" w:type="dxa"/>
          </w:tcPr>
          <w:p w14:paraId="44B8D2DE" w14:textId="77777777" w:rsidR="00914B21" w:rsidRDefault="00914B21" w:rsidP="00406958">
            <w:pPr>
              <w:pStyle w:val="a7"/>
              <w:ind w:firstLine="0"/>
              <w:jc w:val="center"/>
              <w:rPr>
                <w:sz w:val="20"/>
              </w:rPr>
            </w:pPr>
            <w:r>
              <w:rPr>
                <w:sz w:val="20"/>
                <w:lang w:val="en-US"/>
              </w:rPr>
              <w:t>-“-</w:t>
            </w:r>
          </w:p>
        </w:tc>
        <w:tc>
          <w:tcPr>
            <w:tcW w:w="720" w:type="dxa"/>
          </w:tcPr>
          <w:p w14:paraId="017E7082" w14:textId="77777777" w:rsidR="00914B21" w:rsidRDefault="00914B21" w:rsidP="00406958">
            <w:pPr>
              <w:pStyle w:val="a7"/>
              <w:ind w:firstLine="0"/>
              <w:jc w:val="center"/>
              <w:rPr>
                <w:sz w:val="20"/>
              </w:rPr>
            </w:pPr>
            <w:r>
              <w:rPr>
                <w:sz w:val="20"/>
              </w:rPr>
              <w:t>1,01</w:t>
            </w:r>
          </w:p>
        </w:tc>
        <w:tc>
          <w:tcPr>
            <w:tcW w:w="720" w:type="dxa"/>
          </w:tcPr>
          <w:p w14:paraId="6AAEE73E" w14:textId="77777777" w:rsidR="00914B21" w:rsidRDefault="00914B21" w:rsidP="00406958">
            <w:pPr>
              <w:pStyle w:val="a7"/>
              <w:ind w:firstLine="0"/>
              <w:jc w:val="center"/>
              <w:rPr>
                <w:sz w:val="20"/>
              </w:rPr>
            </w:pPr>
            <w:r>
              <w:rPr>
                <w:sz w:val="20"/>
              </w:rPr>
              <w:t>0,12</w:t>
            </w:r>
          </w:p>
        </w:tc>
        <w:tc>
          <w:tcPr>
            <w:tcW w:w="720" w:type="dxa"/>
          </w:tcPr>
          <w:p w14:paraId="52EA2252" w14:textId="77777777" w:rsidR="00914B21" w:rsidRDefault="00914B21" w:rsidP="00406958">
            <w:pPr>
              <w:pStyle w:val="a7"/>
              <w:ind w:firstLine="0"/>
              <w:jc w:val="center"/>
              <w:rPr>
                <w:sz w:val="20"/>
              </w:rPr>
            </w:pPr>
            <w:r>
              <w:rPr>
                <w:sz w:val="20"/>
              </w:rPr>
              <w:t>42,41</w:t>
            </w:r>
          </w:p>
        </w:tc>
        <w:tc>
          <w:tcPr>
            <w:tcW w:w="720" w:type="dxa"/>
          </w:tcPr>
          <w:p w14:paraId="7B337F33" w14:textId="77777777" w:rsidR="00914B21" w:rsidRDefault="00914B21" w:rsidP="00406958">
            <w:pPr>
              <w:pStyle w:val="a7"/>
              <w:ind w:firstLine="0"/>
              <w:jc w:val="center"/>
              <w:rPr>
                <w:sz w:val="20"/>
              </w:rPr>
            </w:pPr>
            <w:r>
              <w:rPr>
                <w:sz w:val="20"/>
              </w:rPr>
              <w:t>30,26</w:t>
            </w:r>
          </w:p>
        </w:tc>
        <w:tc>
          <w:tcPr>
            <w:tcW w:w="720" w:type="dxa"/>
          </w:tcPr>
          <w:p w14:paraId="01A3B873" w14:textId="77777777" w:rsidR="00914B21" w:rsidRDefault="00914B21" w:rsidP="00406958">
            <w:pPr>
              <w:pStyle w:val="a7"/>
              <w:ind w:firstLine="0"/>
              <w:jc w:val="center"/>
              <w:rPr>
                <w:sz w:val="20"/>
              </w:rPr>
            </w:pPr>
            <w:r>
              <w:rPr>
                <w:sz w:val="20"/>
              </w:rPr>
              <w:t>27,71</w:t>
            </w:r>
          </w:p>
        </w:tc>
        <w:tc>
          <w:tcPr>
            <w:tcW w:w="720" w:type="dxa"/>
          </w:tcPr>
          <w:p w14:paraId="00E7BD11" w14:textId="77777777" w:rsidR="00914B21" w:rsidRDefault="00914B21" w:rsidP="00406958">
            <w:pPr>
              <w:pStyle w:val="a7"/>
              <w:ind w:firstLine="0"/>
              <w:jc w:val="center"/>
              <w:rPr>
                <w:sz w:val="20"/>
              </w:rPr>
            </w:pPr>
            <w:r>
              <w:rPr>
                <w:sz w:val="20"/>
              </w:rPr>
              <w:t>16,85</w:t>
            </w:r>
          </w:p>
        </w:tc>
        <w:tc>
          <w:tcPr>
            <w:tcW w:w="840" w:type="dxa"/>
          </w:tcPr>
          <w:p w14:paraId="554CEBE0" w14:textId="77777777" w:rsidR="00914B21" w:rsidRDefault="00914B21" w:rsidP="00406958">
            <w:pPr>
              <w:pStyle w:val="a7"/>
              <w:ind w:firstLine="0"/>
              <w:jc w:val="center"/>
              <w:rPr>
                <w:sz w:val="20"/>
              </w:rPr>
            </w:pPr>
            <w:r>
              <w:rPr>
                <w:sz w:val="20"/>
              </w:rPr>
              <w:t>15,23</w:t>
            </w:r>
          </w:p>
        </w:tc>
        <w:tc>
          <w:tcPr>
            <w:tcW w:w="600" w:type="dxa"/>
          </w:tcPr>
          <w:p w14:paraId="0301C648" w14:textId="77777777" w:rsidR="00914B21" w:rsidRDefault="00914B21" w:rsidP="00406958">
            <w:pPr>
              <w:pStyle w:val="a7"/>
              <w:ind w:firstLine="0"/>
              <w:jc w:val="center"/>
              <w:rPr>
                <w:sz w:val="20"/>
              </w:rPr>
            </w:pPr>
            <w:r>
              <w:rPr>
                <w:sz w:val="20"/>
              </w:rPr>
              <w:t>2,77</w:t>
            </w:r>
          </w:p>
        </w:tc>
        <w:tc>
          <w:tcPr>
            <w:tcW w:w="840" w:type="dxa"/>
          </w:tcPr>
          <w:p w14:paraId="76207179" w14:textId="77777777" w:rsidR="00914B21" w:rsidRDefault="00914B21" w:rsidP="00406958">
            <w:pPr>
              <w:pStyle w:val="a7"/>
              <w:ind w:firstLine="0"/>
              <w:jc w:val="center"/>
              <w:rPr>
                <w:sz w:val="20"/>
              </w:rPr>
            </w:pPr>
            <w:r>
              <w:rPr>
                <w:sz w:val="20"/>
              </w:rPr>
              <w:t>7,53</w:t>
            </w:r>
          </w:p>
        </w:tc>
        <w:tc>
          <w:tcPr>
            <w:tcW w:w="840" w:type="dxa"/>
          </w:tcPr>
          <w:p w14:paraId="55AE2D70" w14:textId="77777777" w:rsidR="00914B21" w:rsidRDefault="00914B21" w:rsidP="00406958">
            <w:pPr>
              <w:pStyle w:val="a7"/>
              <w:ind w:firstLine="0"/>
              <w:jc w:val="center"/>
              <w:rPr>
                <w:sz w:val="20"/>
              </w:rPr>
            </w:pPr>
            <w:r>
              <w:rPr>
                <w:sz w:val="20"/>
              </w:rPr>
              <w:t>6,11</w:t>
            </w:r>
          </w:p>
        </w:tc>
        <w:tc>
          <w:tcPr>
            <w:tcW w:w="746" w:type="dxa"/>
          </w:tcPr>
          <w:p w14:paraId="1612039F" w14:textId="77777777" w:rsidR="00914B21" w:rsidRDefault="00914B21" w:rsidP="00406958">
            <w:pPr>
              <w:pStyle w:val="a7"/>
              <w:ind w:firstLine="0"/>
              <w:jc w:val="center"/>
              <w:rPr>
                <w:sz w:val="20"/>
              </w:rPr>
            </w:pPr>
            <w:r>
              <w:rPr>
                <w:sz w:val="20"/>
              </w:rPr>
              <w:t>40,00</w:t>
            </w:r>
          </w:p>
        </w:tc>
      </w:tr>
    </w:tbl>
    <w:p w14:paraId="43136110" w14:textId="77777777" w:rsidR="00914B21" w:rsidRDefault="00914B21" w:rsidP="00914B21">
      <w:pPr>
        <w:pStyle w:val="a7"/>
      </w:pPr>
    </w:p>
    <w:p w14:paraId="597F7322" w14:textId="77777777" w:rsidR="00914B21" w:rsidRDefault="00914B21" w:rsidP="00914B21">
      <w:pPr>
        <w:pStyle w:val="a7"/>
      </w:pPr>
      <w:r>
        <w:t xml:space="preserve">Примітка: </w:t>
      </w:r>
    </w:p>
    <w:p w14:paraId="0970D4C5" w14:textId="77777777" w:rsidR="00914B21" w:rsidRDefault="00914B21" w:rsidP="00914B21">
      <w:pPr>
        <w:pStyle w:val="a7"/>
      </w:pPr>
      <w:r>
        <w:t xml:space="preserve">1. </w:t>
      </w:r>
      <w:proofErr w:type="spellStart"/>
      <w:r>
        <w:t>н.в</w:t>
      </w:r>
      <w:proofErr w:type="spellEnd"/>
      <w:r>
        <w:t xml:space="preserve">. – глауконіт не визначався. </w:t>
      </w:r>
    </w:p>
    <w:p w14:paraId="489F2EE1" w14:textId="77777777" w:rsidR="00914B21" w:rsidRDefault="00914B21" w:rsidP="00914B21">
      <w:pPr>
        <w:pStyle w:val="a7"/>
      </w:pPr>
      <w:r>
        <w:t xml:space="preserve">2. </w:t>
      </w:r>
      <w:r>
        <w:rPr>
          <w:vertAlign w:val="superscript"/>
        </w:rPr>
        <w:t>х</w:t>
      </w:r>
      <w:r>
        <w:t xml:space="preserve"> – фракція 0,1мм, </w:t>
      </w:r>
      <w:proofErr w:type="spellStart"/>
      <w:r>
        <w:rPr>
          <w:vertAlign w:val="superscript"/>
        </w:rPr>
        <w:t>хх</w:t>
      </w:r>
      <w:proofErr w:type="spellEnd"/>
      <w:r>
        <w:t xml:space="preserve"> – фракція 0,01мм. </w:t>
      </w:r>
    </w:p>
    <w:p w14:paraId="1DD6591D" w14:textId="77777777" w:rsidR="00914B21" w:rsidRDefault="00914B21" w:rsidP="00914B21">
      <w:pPr>
        <w:pStyle w:val="a7"/>
      </w:pPr>
      <w:r>
        <w:t xml:space="preserve">3. * -  дослідження проведені В.О. Грициком, 1973р. </w:t>
      </w:r>
    </w:p>
    <w:p w14:paraId="43256C2D" w14:textId="77777777" w:rsidR="00914B21" w:rsidRDefault="00914B21" w:rsidP="00914B21">
      <w:pPr>
        <w:pStyle w:val="a7"/>
      </w:pPr>
      <w:r>
        <w:t>4. Глауконіт в Північно-</w:t>
      </w:r>
      <w:proofErr w:type="spellStart"/>
      <w:r>
        <w:t>Росточської</w:t>
      </w:r>
      <w:proofErr w:type="spellEnd"/>
      <w:r>
        <w:t xml:space="preserve"> площі, в основному, знаходяться у фракції 0,5-0,25мм і придатне для виготовлення </w:t>
      </w:r>
      <w:proofErr w:type="spellStart"/>
      <w:r>
        <w:t>пермутитових</w:t>
      </w:r>
      <w:proofErr w:type="spellEnd"/>
      <w:r>
        <w:t xml:space="preserve"> фільтрів. В меншій кількості (8,01-16,85%) він присутній у фракції 0,25-0,1мм.</w:t>
      </w:r>
    </w:p>
    <w:p w14:paraId="0DB3CE7F" w14:textId="77777777" w:rsidR="00914B21" w:rsidRDefault="00914B21" w:rsidP="00914B21">
      <w:pPr>
        <w:pStyle w:val="a7"/>
      </w:pPr>
    </w:p>
    <w:p w14:paraId="460590F0" w14:textId="77777777" w:rsidR="00914B21" w:rsidRDefault="00914B21" w:rsidP="00914B21">
      <w:pPr>
        <w:pStyle w:val="a7"/>
      </w:pPr>
      <w:r>
        <w:t xml:space="preserve">Для визначення середнього розміру </w:t>
      </w:r>
      <w:proofErr w:type="spellStart"/>
      <w:r>
        <w:t>зерен</w:t>
      </w:r>
      <w:proofErr w:type="spellEnd"/>
      <w:r>
        <w:t xml:space="preserve"> глауконіту використовувався спосіб, який був запропонований для цих цілей Л.М. </w:t>
      </w:r>
      <w:proofErr w:type="spellStart"/>
      <w:r>
        <w:t>Формазовим</w:t>
      </w:r>
      <w:proofErr w:type="spellEnd"/>
      <w:r>
        <w:t xml:space="preserve"> в 1949році. Кількість глауконіту в кожній фракції була перерахована в процентах до загальної кількості цієї фракції в пробі.</w:t>
      </w:r>
    </w:p>
    <w:p w14:paraId="5E9626DF" w14:textId="77777777" w:rsidR="00914B21" w:rsidRDefault="00914B21" w:rsidP="00914B21">
      <w:pPr>
        <w:pStyle w:val="a7"/>
      </w:pPr>
      <w:r>
        <w:t xml:space="preserve">Результати механічного аналізу вказують на деяку різницю в умовах седиментації матеріалу навіть в межах одного і того ж продуктивного пласта, </w:t>
      </w:r>
      <w:r>
        <w:lastRenderedPageBreak/>
        <w:t xml:space="preserve">тобто глауконітові руди представляють собою </w:t>
      </w:r>
      <w:proofErr w:type="spellStart"/>
      <w:r>
        <w:t>рівновагові</w:t>
      </w:r>
      <w:proofErr w:type="spellEnd"/>
      <w:r>
        <w:t xml:space="preserve"> дисперсні системи в яких під впливом процесів накопичення і послідуючого діагенезу створений певний порядок  розподілення </w:t>
      </w:r>
      <w:proofErr w:type="spellStart"/>
      <w:r>
        <w:t>зерен</w:t>
      </w:r>
      <w:proofErr w:type="spellEnd"/>
      <w:r>
        <w:t xml:space="preserve"> в породі.</w:t>
      </w:r>
    </w:p>
    <w:p w14:paraId="415E1121" w14:textId="77777777" w:rsidR="00914B21" w:rsidRDefault="00914B21" w:rsidP="00914B21">
      <w:pPr>
        <w:pStyle w:val="a7"/>
      </w:pPr>
      <w:r>
        <w:t xml:space="preserve">Нерівномірне розподілення </w:t>
      </w:r>
      <w:proofErr w:type="spellStart"/>
      <w:r>
        <w:t>зерен</w:t>
      </w:r>
      <w:proofErr w:type="spellEnd"/>
      <w:r>
        <w:t xml:space="preserve"> глауконіту, а іноді незначна кількість глауконіту в окремих пробах, свідчить про те, що відкладення теригенного матеріалу було досить швидким і переривчастим. Різний ступінь сортування піщаного матеріалу говорить про утворення їх на неоднакових глибинах морського </w:t>
      </w:r>
      <w:proofErr w:type="spellStart"/>
      <w:r>
        <w:t>дна</w:t>
      </w:r>
      <w:proofErr w:type="spellEnd"/>
      <w:r>
        <w:t>.</w:t>
      </w:r>
    </w:p>
    <w:p w14:paraId="50C3E9D7" w14:textId="77777777" w:rsidR="00914B21" w:rsidRDefault="00914B21" w:rsidP="00914B21">
      <w:pPr>
        <w:pStyle w:val="a7"/>
      </w:pPr>
      <w:r>
        <w:t xml:space="preserve">Якщо </w:t>
      </w:r>
      <w:proofErr w:type="spellStart"/>
      <w:r>
        <w:t>мілкозернисті</w:t>
      </w:r>
      <w:proofErr w:type="spellEnd"/>
      <w:r>
        <w:t>, доволі добре відсортовані, глауконітові руди знаходяться в нижній частині розрізу, то таке залягання можливо пояснити тільки рухомістю водної середи регресивного характеру.</w:t>
      </w:r>
    </w:p>
    <w:p w14:paraId="06EEC88E" w14:textId="77777777" w:rsidR="00914B21" w:rsidRDefault="00914B21" w:rsidP="00914B21">
      <w:pPr>
        <w:pStyle w:val="a7"/>
        <w:jc w:val="center"/>
      </w:pPr>
      <w:r>
        <w:t>Висновки</w:t>
      </w:r>
    </w:p>
    <w:p w14:paraId="1190B533" w14:textId="77777777" w:rsidR="00914B21" w:rsidRDefault="00914B21" w:rsidP="00914B21">
      <w:pPr>
        <w:pStyle w:val="a7"/>
      </w:pPr>
      <w:r>
        <w:t xml:space="preserve">Проведені </w:t>
      </w:r>
      <w:proofErr w:type="spellStart"/>
      <w:r>
        <w:t>Побузькою</w:t>
      </w:r>
      <w:proofErr w:type="spellEnd"/>
      <w:r>
        <w:t xml:space="preserve"> ГРП під керівництвом Грицика В.О., в 1973-1977рр., </w:t>
      </w:r>
      <w:proofErr w:type="spellStart"/>
      <w:r>
        <w:t>Боцуляка</w:t>
      </w:r>
      <w:proofErr w:type="spellEnd"/>
      <w:r>
        <w:t xml:space="preserve"> І.В. 1989-2002рр. дослідження неогенових, палеогенових і крейдяних глауконітів дозволили зробити таки висновки:</w:t>
      </w:r>
    </w:p>
    <w:p w14:paraId="77840F2F" w14:textId="77777777" w:rsidR="00914B21" w:rsidRDefault="00914B21" w:rsidP="00914B21">
      <w:pPr>
        <w:pStyle w:val="a7"/>
      </w:pPr>
      <w:r>
        <w:t>1. глауконіт з цих відкладів представлені різними морфологічними і генетичними різновидами;</w:t>
      </w:r>
    </w:p>
    <w:p w14:paraId="20477DFB" w14:textId="77777777" w:rsidR="00914B21" w:rsidRDefault="00914B21" w:rsidP="00914B21">
      <w:pPr>
        <w:pStyle w:val="a7"/>
      </w:pPr>
      <w:r>
        <w:t xml:space="preserve">2. виділені різновиди характеризують глауконіт як </w:t>
      </w:r>
      <w:proofErr w:type="spellStart"/>
      <w:r>
        <w:t>аутігенний</w:t>
      </w:r>
      <w:proofErr w:type="spellEnd"/>
      <w:r>
        <w:t xml:space="preserve"> мінерал, утворений шляхом випадіння з колоїдних розчинів;</w:t>
      </w:r>
    </w:p>
    <w:p w14:paraId="71B8BC0E" w14:textId="77777777" w:rsidR="00914B21" w:rsidRDefault="00914B21" w:rsidP="00914B21">
      <w:pPr>
        <w:pStyle w:val="a7"/>
      </w:pPr>
      <w:r>
        <w:t>3. дані хімічних аналізів, а також деякі фізичні властивості (показник заломлення, колір) дозволяють розрізняти як менш, так і більш залізисті різновиди глауконіту;</w:t>
      </w:r>
    </w:p>
    <w:p w14:paraId="571355ED" w14:textId="77777777" w:rsidR="00914B21" w:rsidRDefault="00914B21" w:rsidP="00914B21">
      <w:pPr>
        <w:pStyle w:val="a7"/>
      </w:pPr>
      <w:r>
        <w:t xml:space="preserve">4. сукупність таких даних, як </w:t>
      </w:r>
      <w:proofErr w:type="spellStart"/>
      <w:r>
        <w:t>залізистість</w:t>
      </w:r>
      <w:proofErr w:type="spellEnd"/>
      <w:r>
        <w:t xml:space="preserve"> глауконіту, його фізичні властивості, переважають розмір </w:t>
      </w:r>
      <w:proofErr w:type="spellStart"/>
      <w:r>
        <w:t>зерен</w:t>
      </w:r>
      <w:proofErr w:type="spellEnd"/>
      <w:r>
        <w:t xml:space="preserve"> глауконіту, свідчать про різну глибину утворення глауконітів, причому більш </w:t>
      </w:r>
      <w:proofErr w:type="spellStart"/>
      <w:r>
        <w:t>глибоковидними</w:t>
      </w:r>
      <w:proofErr w:type="spellEnd"/>
      <w:r>
        <w:t xml:space="preserve"> являються дрібнозернисті з пониженим вмістом окисного заліза і калію та підвищеним вмістом вільної кременевої кислоти, а також порівняно високою ємкістю поглинання;</w:t>
      </w:r>
    </w:p>
    <w:p w14:paraId="1BD45438" w14:textId="77777777" w:rsidR="00914B21" w:rsidRDefault="00914B21" w:rsidP="00914B21">
      <w:pPr>
        <w:pStyle w:val="a7"/>
      </w:pPr>
      <w:r>
        <w:t xml:space="preserve">5. встановлено, що глауконіт піддається хемогенному перетворенню, при цьому </w:t>
      </w:r>
      <w:proofErr w:type="spellStart"/>
      <w:r>
        <w:t>двохвалетне</w:t>
      </w:r>
      <w:proofErr w:type="spellEnd"/>
      <w:r>
        <w:t xml:space="preserve"> залізо ізоморфно заміщується алюмінієм;</w:t>
      </w:r>
    </w:p>
    <w:p w14:paraId="3BAFAA22" w14:textId="77777777" w:rsidR="00914B21" w:rsidRDefault="00914B21" w:rsidP="00914B21">
      <w:pPr>
        <w:pStyle w:val="a7"/>
      </w:pPr>
      <w:r>
        <w:t xml:space="preserve">6. поява відкладів </w:t>
      </w:r>
      <w:proofErr w:type="spellStart"/>
      <w:r>
        <w:t>глауконітвміщуючих</w:t>
      </w:r>
      <w:proofErr w:type="spellEnd"/>
      <w:r>
        <w:t xml:space="preserve"> порід свідчіть про початок трансгресії моря, великі накопичення - про максимум трансгресії моря, а різновиди глауконітів, які відкладались на порівняно різних глибинах мілководдя, свідчать про рухомість водного середовища в період морських трансгресій;</w:t>
      </w:r>
    </w:p>
    <w:p w14:paraId="5D1EA042" w14:textId="77777777" w:rsidR="00914B21" w:rsidRDefault="00914B21" w:rsidP="00914B21">
      <w:pPr>
        <w:pStyle w:val="a7"/>
      </w:pPr>
      <w:r>
        <w:t xml:space="preserve">7. порівняння вмісту глауконіту піщанистих прибережник відкладів </w:t>
      </w:r>
      <w:proofErr w:type="spellStart"/>
      <w:r>
        <w:t>сеноману</w:t>
      </w:r>
      <w:proofErr w:type="spellEnd"/>
      <w:r>
        <w:t xml:space="preserve">, де кількість зернистого глауконіту на західному схилі УЩ (Новоушицький прояв) місцями досягає 70%, і більш </w:t>
      </w:r>
      <w:proofErr w:type="spellStart"/>
      <w:r>
        <w:t>глибоковидних</w:t>
      </w:r>
      <w:proofErr w:type="spellEnd"/>
      <w:r>
        <w:t xml:space="preserve"> відкладів </w:t>
      </w:r>
      <w:proofErr w:type="spellStart"/>
      <w:r>
        <w:t>сеноману</w:t>
      </w:r>
      <w:proofErr w:type="spellEnd"/>
      <w:r>
        <w:t xml:space="preserve">, де вміст глауконіту досягає тільки 1,05% (Городенківський, </w:t>
      </w:r>
      <w:proofErr w:type="spellStart"/>
      <w:r>
        <w:t>Незвиський</w:t>
      </w:r>
      <w:proofErr w:type="spellEnd"/>
      <w:r>
        <w:t xml:space="preserve"> прояви), свідчать про те, що промислові поклади глауконіту, згідно фаціального аналізу, треба шукати з прибережних зоні древніх морів;</w:t>
      </w:r>
    </w:p>
    <w:p w14:paraId="7AF6EFDF" w14:textId="77777777" w:rsidR="00914B21" w:rsidRDefault="00914B21" w:rsidP="00914B21">
      <w:pPr>
        <w:pStyle w:val="a7"/>
      </w:pPr>
      <w:r>
        <w:t xml:space="preserve">8. незначне сортування глауконітового матеріалу свідчать про утворення </w:t>
      </w:r>
      <w:proofErr w:type="spellStart"/>
      <w:r>
        <w:t>глауконітвміщуючих</w:t>
      </w:r>
      <w:proofErr w:type="spellEnd"/>
      <w:r>
        <w:t xml:space="preserve"> порід в прибережній зоні, більш сортовані глауконітові маси найбільш збагачених глауконітів шарів, утворились завдяки деякому переміщенню з більш </w:t>
      </w:r>
      <w:proofErr w:type="spellStart"/>
      <w:r>
        <w:t>глибоковидних</w:t>
      </w:r>
      <w:proofErr w:type="spellEnd"/>
      <w:r>
        <w:t xml:space="preserve"> частин моря;</w:t>
      </w:r>
    </w:p>
    <w:p w14:paraId="6E5D2D6D" w14:textId="77777777" w:rsidR="00914B21" w:rsidRDefault="00914B21" w:rsidP="00914B21">
      <w:pPr>
        <w:pStyle w:val="a7"/>
      </w:pPr>
      <w:r>
        <w:lastRenderedPageBreak/>
        <w:t>9. значні маси найбільш крупнозернистого матеріалу переміщувались до берегу і намивались в прибережній мілководній смузі та утворювали промислові поклади глауконітів.</w:t>
      </w:r>
    </w:p>
    <w:p w14:paraId="07A4B2B3" w14:textId="77777777" w:rsidR="00914B21" w:rsidRDefault="00914B21" w:rsidP="00914B21">
      <w:pPr>
        <w:pStyle w:val="a7"/>
      </w:pPr>
      <w:r>
        <w:t xml:space="preserve">Таким чином, глауконіт досить чутливий індикатор фацій і дає можливість встановити навіть незначні змінення умов накопичення </w:t>
      </w:r>
      <w:proofErr w:type="spellStart"/>
      <w:r>
        <w:t>глауконітвміщуючих</w:t>
      </w:r>
      <w:proofErr w:type="spellEnd"/>
      <w:r>
        <w:t xml:space="preserve"> відкладів.</w:t>
      </w:r>
    </w:p>
    <w:p w14:paraId="5468397E" w14:textId="77777777" w:rsidR="00914B21" w:rsidRDefault="00914B21" w:rsidP="00914B21">
      <w:pPr>
        <w:pStyle w:val="a7"/>
      </w:pPr>
      <w:r>
        <w:t>Поклади глауконітів –</w:t>
      </w:r>
      <w:proofErr w:type="spellStart"/>
      <w:r>
        <w:t>глауконітвміщуючих</w:t>
      </w:r>
      <w:proofErr w:type="spellEnd"/>
      <w:r>
        <w:t xml:space="preserve"> пісків, пісковиків і мергелів безумовно мають значний практичний інтерес. Виділено декілька типів глауконітових руд. Систематизація сировини показана на схемі рисунку 5.20.</w:t>
      </w:r>
    </w:p>
    <w:p w14:paraId="3D728704" w14:textId="77777777" w:rsidR="006D0100" w:rsidRDefault="00914B21" w:rsidP="00914B21">
      <w:pPr>
        <w:pStyle w:val="a7"/>
      </w:pPr>
      <w:r>
        <w:t xml:space="preserve">В розділі показана перспективність західного схилу УЩ на глауконітову сировину. </w:t>
      </w:r>
    </w:p>
    <w:p w14:paraId="6DB28209" w14:textId="77777777" w:rsidR="00914B21" w:rsidRDefault="00914B21" w:rsidP="00914B21">
      <w:pPr>
        <w:pStyle w:val="a7"/>
      </w:pPr>
    </w:p>
    <w:p w14:paraId="74338E73" w14:textId="77777777" w:rsidR="00914B21" w:rsidRDefault="00914B21" w:rsidP="00914B21">
      <w:pPr>
        <w:pStyle w:val="a7"/>
      </w:pPr>
    </w:p>
    <w:p w14:paraId="78ECC34A" w14:textId="77777777" w:rsidR="00914B21" w:rsidRDefault="00914B21" w:rsidP="00914B21">
      <w:pPr>
        <w:pStyle w:val="a7"/>
      </w:pPr>
    </w:p>
    <w:p w14:paraId="2E0CF548" w14:textId="77777777" w:rsidR="00914B21" w:rsidRDefault="00914B21" w:rsidP="00914B21">
      <w:pPr>
        <w:pStyle w:val="a7"/>
      </w:pPr>
    </w:p>
    <w:p w14:paraId="422A8753" w14:textId="77777777" w:rsidR="00914B21" w:rsidRDefault="00914B21" w:rsidP="00914B21">
      <w:pPr>
        <w:pStyle w:val="a7"/>
      </w:pPr>
    </w:p>
    <w:p w14:paraId="74964F85" w14:textId="77777777" w:rsidR="00914B21" w:rsidRDefault="00914B21" w:rsidP="00914B21">
      <w:pPr>
        <w:pStyle w:val="a7"/>
      </w:pPr>
    </w:p>
    <w:p w14:paraId="45758F63" w14:textId="77777777" w:rsidR="00914B21" w:rsidRDefault="00914B21" w:rsidP="00914B21">
      <w:pPr>
        <w:pStyle w:val="a7"/>
      </w:pPr>
    </w:p>
    <w:p w14:paraId="4A0A9C5C" w14:textId="77777777" w:rsidR="00914B21" w:rsidRDefault="00914B21" w:rsidP="00914B21">
      <w:pPr>
        <w:pStyle w:val="a7"/>
      </w:pPr>
    </w:p>
    <w:p w14:paraId="141D55A2" w14:textId="77777777" w:rsidR="00914B21" w:rsidRDefault="00914B21" w:rsidP="00914B21">
      <w:pPr>
        <w:pStyle w:val="a7"/>
      </w:pPr>
    </w:p>
    <w:p w14:paraId="446AE405" w14:textId="77777777" w:rsidR="00914B21" w:rsidRDefault="00914B21" w:rsidP="00914B21">
      <w:pPr>
        <w:pStyle w:val="a7"/>
      </w:pPr>
    </w:p>
    <w:p w14:paraId="53BA682F" w14:textId="77777777" w:rsidR="00914B21" w:rsidRDefault="00914B21" w:rsidP="00914B21">
      <w:pPr>
        <w:pStyle w:val="a7"/>
      </w:pPr>
    </w:p>
    <w:p w14:paraId="313BC125" w14:textId="77777777" w:rsidR="00914B21" w:rsidRDefault="00914B21" w:rsidP="00914B21">
      <w:pPr>
        <w:pStyle w:val="a7"/>
      </w:pPr>
    </w:p>
    <w:p w14:paraId="5C6D7BC3" w14:textId="77777777" w:rsidR="00914B21" w:rsidRDefault="00914B21" w:rsidP="00914B21">
      <w:pPr>
        <w:pStyle w:val="a7"/>
      </w:pPr>
    </w:p>
    <w:p w14:paraId="6F31C114" w14:textId="77777777" w:rsidR="00914B21" w:rsidRDefault="00914B21" w:rsidP="00914B21">
      <w:pPr>
        <w:pStyle w:val="a7"/>
      </w:pPr>
    </w:p>
    <w:p w14:paraId="62C902EA" w14:textId="77777777" w:rsidR="00914B21" w:rsidRDefault="00914B21" w:rsidP="00914B21">
      <w:pPr>
        <w:pStyle w:val="a7"/>
      </w:pPr>
    </w:p>
    <w:p w14:paraId="5481C584" w14:textId="77777777" w:rsidR="00914B21" w:rsidRDefault="00914B21" w:rsidP="00914B21">
      <w:pPr>
        <w:pStyle w:val="a7"/>
      </w:pPr>
    </w:p>
    <w:p w14:paraId="1183321F" w14:textId="77777777" w:rsidR="00914B21" w:rsidRDefault="00914B21" w:rsidP="00914B21">
      <w:pPr>
        <w:pStyle w:val="a7"/>
      </w:pPr>
    </w:p>
    <w:p w14:paraId="71268894" w14:textId="77777777" w:rsidR="00914B21" w:rsidRDefault="00914B21" w:rsidP="00914B21">
      <w:pPr>
        <w:pStyle w:val="a7"/>
      </w:pPr>
    </w:p>
    <w:p w14:paraId="6E52943E" w14:textId="77777777" w:rsidR="00914B21" w:rsidRDefault="00914B21" w:rsidP="00914B21">
      <w:pPr>
        <w:pStyle w:val="a7"/>
      </w:pPr>
    </w:p>
    <w:p w14:paraId="710DFFBD" w14:textId="77777777" w:rsidR="00914B21" w:rsidRDefault="00914B21" w:rsidP="00914B21">
      <w:pPr>
        <w:pStyle w:val="a7"/>
      </w:pPr>
    </w:p>
    <w:p w14:paraId="4118E12F" w14:textId="77777777" w:rsidR="00914B21" w:rsidRDefault="00914B21" w:rsidP="00914B21">
      <w:pPr>
        <w:jc w:val="both"/>
        <w:rPr>
          <w:sz w:val="28"/>
        </w:rPr>
      </w:pPr>
    </w:p>
    <w:p w14:paraId="728394B9" w14:textId="77777777" w:rsidR="00914B21" w:rsidRDefault="00914B21" w:rsidP="00914B21">
      <w:pPr>
        <w:jc w:val="both"/>
        <w:rPr>
          <w:sz w:val="28"/>
        </w:rPr>
        <w:sectPr w:rsidR="00914B21" w:rsidSect="00406958">
          <w:headerReference w:type="default" r:id="rId48"/>
          <w:pgSz w:w="11906" w:h="16838"/>
          <w:pgMar w:top="1134" w:right="567" w:bottom="1134" w:left="1701" w:header="720" w:footer="720" w:gutter="0"/>
          <w:pgNumType w:start="117"/>
          <w:cols w:space="708"/>
          <w:docGrid w:linePitch="360"/>
        </w:sectPr>
      </w:pPr>
    </w:p>
    <w:p w14:paraId="3CED7671" w14:textId="77777777" w:rsidR="00914B21" w:rsidRDefault="00914B21" w:rsidP="00914B21">
      <w:pPr>
        <w:ind w:firstLine="720"/>
        <w:jc w:val="center"/>
        <w:rPr>
          <w:sz w:val="28"/>
        </w:rPr>
      </w:pPr>
      <w:r>
        <w:rPr>
          <w:noProof/>
          <w:sz w:val="20"/>
          <w:lang w:val="ru-RU" w:eastAsia="ru-RU"/>
        </w:rPr>
        <w:lastRenderedPageBreak/>
        <mc:AlternateContent>
          <mc:Choice Requires="wps">
            <w:drawing>
              <wp:anchor distT="0" distB="0" distL="114300" distR="114300" simplePos="0" relativeHeight="251694080" behindDoc="0" locked="0" layoutInCell="1" allowOverlap="1" wp14:anchorId="29925AB7" wp14:editId="6EAEE73C">
                <wp:simplePos x="0" y="0"/>
                <wp:positionH relativeFrom="column">
                  <wp:posOffset>2819400</wp:posOffset>
                </wp:positionH>
                <wp:positionV relativeFrom="paragraph">
                  <wp:posOffset>114300</wp:posOffset>
                </wp:positionV>
                <wp:extent cx="4800600" cy="342900"/>
                <wp:effectExtent l="6985" t="13970" r="12065" b="508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solidFill>
                          <a:srgbClr val="FFFFFF"/>
                        </a:solidFill>
                        <a:ln w="9525">
                          <a:solidFill>
                            <a:srgbClr val="000000"/>
                          </a:solidFill>
                          <a:miter lim="800000"/>
                          <a:headEnd/>
                          <a:tailEnd/>
                        </a:ln>
                      </wps:spPr>
                      <wps:txbx>
                        <w:txbxContent>
                          <w:p w14:paraId="7DEE8543" w14:textId="77777777" w:rsidR="006D2C8B" w:rsidRDefault="006D2C8B" w:rsidP="00914B21">
                            <w:pPr>
                              <w:jc w:val="center"/>
                            </w:pPr>
                            <w:r>
                              <w:t>Типи 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25AB7" id="_x0000_t202" coordsize="21600,21600" o:spt="202" path="m,l,21600r21600,l21600,xe">
                <v:stroke joinstyle="miter"/>
                <v:path gradientshapeok="t" o:connecttype="rect"/>
              </v:shapetype>
              <v:shape id="Надпись 46" o:spid="_x0000_s1042" type="#_x0000_t202" style="position:absolute;left:0;text-align:left;margin-left:222pt;margin-top:9pt;width:378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">
                <v:textbox>
                  <w:txbxContent>
                    <w:p w14:paraId="7DEE8543" w14:textId="77777777" w:rsidR="006D2C8B" w:rsidRDefault="006D2C8B" w:rsidP="00914B21">
                      <w:pPr>
                        <w:jc w:val="center"/>
                      </w:pPr>
                      <w:r>
                        <w:t>Типи руд</w:t>
                      </w:r>
                    </w:p>
                  </w:txbxContent>
                </v:textbox>
              </v:shape>
            </w:pict>
          </mc:Fallback>
        </mc:AlternateContent>
      </w:r>
      <w:r>
        <w:rPr>
          <w:noProof/>
          <w:sz w:val="20"/>
          <w:lang w:val="ru-RU" w:eastAsia="ru-RU"/>
        </w:rPr>
        <mc:AlternateContent>
          <mc:Choice Requires="wps">
            <w:drawing>
              <wp:anchor distT="0" distB="0" distL="114300" distR="114300" simplePos="0" relativeHeight="251710464" behindDoc="0" locked="0" layoutInCell="1" allowOverlap="1" wp14:anchorId="46E9D0F2" wp14:editId="1301C057">
                <wp:simplePos x="0" y="0"/>
                <wp:positionH relativeFrom="column">
                  <wp:posOffset>7010400</wp:posOffset>
                </wp:positionH>
                <wp:positionV relativeFrom="paragraph">
                  <wp:posOffset>1485900</wp:posOffset>
                </wp:positionV>
                <wp:extent cx="0" cy="114300"/>
                <wp:effectExtent l="54610" t="13970" r="59690" b="1460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C5B6D" id="Прямая соединительная линия 4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117pt" to="5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x9YwIAAHs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706368" behindDoc="0" locked="0" layoutInCell="1" allowOverlap="1" wp14:anchorId="453C76B6" wp14:editId="3BA30B4B">
                <wp:simplePos x="0" y="0"/>
                <wp:positionH relativeFrom="column">
                  <wp:posOffset>7467600</wp:posOffset>
                </wp:positionH>
                <wp:positionV relativeFrom="paragraph">
                  <wp:posOffset>1028700</wp:posOffset>
                </wp:positionV>
                <wp:extent cx="0" cy="114300"/>
                <wp:effectExtent l="54610" t="13970" r="59690" b="1460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ED1F9" id="Прямая соединительная линия 4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81pt" to="588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DyYw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703296" behindDoc="0" locked="0" layoutInCell="1" allowOverlap="1" wp14:anchorId="78F51AA7" wp14:editId="6E0C73C6">
                <wp:simplePos x="0" y="0"/>
                <wp:positionH relativeFrom="column">
                  <wp:posOffset>1752600</wp:posOffset>
                </wp:positionH>
                <wp:positionV relativeFrom="paragraph">
                  <wp:posOffset>685800</wp:posOffset>
                </wp:positionV>
                <wp:extent cx="0" cy="114300"/>
                <wp:effectExtent l="54610" t="13970" r="59690" b="1460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60A79" id="Прямая соединительная линия 4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54pt" to="13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bpYw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">
                <v:stroke endarrow="block"/>
              </v:line>
            </w:pict>
          </mc:Fallback>
        </mc:AlternateContent>
      </w:r>
      <w:r>
        <w:rPr>
          <w:noProof/>
          <w:sz w:val="20"/>
          <w:lang w:val="ru-RU" w:eastAsia="ru-RU"/>
        </w:rPr>
        <mc:AlternateContent>
          <mc:Choice Requires="wps">
            <w:drawing>
              <wp:anchor distT="0" distB="0" distL="114300" distR="114300" simplePos="0" relativeHeight="251702272" behindDoc="0" locked="0" layoutInCell="1" allowOverlap="1" wp14:anchorId="6EC25D8D" wp14:editId="318BD658">
                <wp:simplePos x="0" y="0"/>
                <wp:positionH relativeFrom="column">
                  <wp:posOffset>5638800</wp:posOffset>
                </wp:positionH>
                <wp:positionV relativeFrom="paragraph">
                  <wp:posOffset>457200</wp:posOffset>
                </wp:positionV>
                <wp:extent cx="0" cy="228600"/>
                <wp:effectExtent l="54610" t="13970" r="59690" b="1460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6105E" id="Прямая соединительная линия 4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6pt" to="44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GYgIAAHs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">
                <v:stroke endarrow="block"/>
              </v:line>
            </w:pict>
          </mc:Fallback>
        </mc:AlternateContent>
      </w:r>
    </w:p>
    <w:p w14:paraId="7CE5A2FD" w14:textId="77777777" w:rsidR="00914B21" w:rsidRDefault="00914B21" w:rsidP="00914B21">
      <w:pPr>
        <w:rPr>
          <w:sz w:val="28"/>
        </w:rPr>
      </w:pPr>
    </w:p>
    <w:p w14:paraId="10AAD13A" w14:textId="77777777" w:rsidR="00914B21" w:rsidRDefault="00914B21" w:rsidP="00914B21">
      <w:pPr>
        <w:rPr>
          <w:sz w:val="28"/>
        </w:rPr>
      </w:pPr>
    </w:p>
    <w:p w14:paraId="042967BB"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97152" behindDoc="0" locked="0" layoutInCell="1" allowOverlap="1" wp14:anchorId="5CAACC01" wp14:editId="1F611AA2">
                <wp:simplePos x="0" y="0"/>
                <wp:positionH relativeFrom="column">
                  <wp:posOffset>1752600</wp:posOffset>
                </wp:positionH>
                <wp:positionV relativeFrom="paragraph">
                  <wp:posOffset>72390</wp:posOffset>
                </wp:positionV>
                <wp:extent cx="7391400" cy="0"/>
                <wp:effectExtent l="6985" t="13970" r="12065" b="508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39DEC" id="Прямая соединительная линия 4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5.7pt" to="10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"/>
            </w:pict>
          </mc:Fallback>
        </mc:AlternateContent>
      </w:r>
      <w:r>
        <w:rPr>
          <w:noProof/>
          <w:sz w:val="20"/>
          <w:lang w:val="ru-RU" w:eastAsia="ru-RU"/>
        </w:rPr>
        <mc:AlternateContent>
          <mc:Choice Requires="wps">
            <w:drawing>
              <wp:anchor distT="0" distB="0" distL="114300" distR="114300" simplePos="0" relativeHeight="251704320" behindDoc="0" locked="0" layoutInCell="1" allowOverlap="1" wp14:anchorId="6B476B47" wp14:editId="2DEB6600">
                <wp:simplePos x="0" y="0"/>
                <wp:positionH relativeFrom="column">
                  <wp:posOffset>9144000</wp:posOffset>
                </wp:positionH>
                <wp:positionV relativeFrom="paragraph">
                  <wp:posOffset>72390</wp:posOffset>
                </wp:positionV>
                <wp:extent cx="0" cy="114300"/>
                <wp:effectExtent l="54610" t="13970" r="59690" b="1460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04055" id="Прямая соединительная линия 4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in,5.7pt" to="10in,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OjYg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696128" behindDoc="0" locked="0" layoutInCell="1" allowOverlap="1" wp14:anchorId="3AB4D45C" wp14:editId="46439667">
                <wp:simplePos x="0" y="0"/>
                <wp:positionH relativeFrom="column">
                  <wp:posOffset>4114800</wp:posOffset>
                </wp:positionH>
                <wp:positionV relativeFrom="paragraph">
                  <wp:posOffset>186690</wp:posOffset>
                </wp:positionV>
                <wp:extent cx="5562600" cy="228600"/>
                <wp:effectExtent l="6985" t="13970" r="12065" b="508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28600"/>
                        </a:xfrm>
                        <a:prstGeom prst="rect">
                          <a:avLst/>
                        </a:prstGeom>
                        <a:solidFill>
                          <a:srgbClr val="FFFFFF"/>
                        </a:solidFill>
                        <a:ln w="9525">
                          <a:solidFill>
                            <a:srgbClr val="000000"/>
                          </a:solidFill>
                          <a:miter lim="800000"/>
                          <a:headEnd/>
                          <a:tailEnd/>
                        </a:ln>
                      </wps:spPr>
                      <wps:txbx>
                        <w:txbxContent>
                          <w:p w14:paraId="100F4548" w14:textId="77777777" w:rsidR="006D2C8B" w:rsidRDefault="006D2C8B" w:rsidP="00914B21">
                            <w:pPr>
                              <w:jc w:val="center"/>
                              <w:rPr>
                                <w:sz w:val="22"/>
                              </w:rPr>
                            </w:pPr>
                            <w:proofErr w:type="spellStart"/>
                            <w:r>
                              <w:rPr>
                                <w:sz w:val="22"/>
                              </w:rPr>
                              <w:t>Фосфатно</w:t>
                            </w:r>
                            <w:proofErr w:type="spellEnd"/>
                            <w:r>
                              <w:rPr>
                                <w:sz w:val="22"/>
                              </w:rPr>
                              <w:t>-глауконітові руди</w:t>
                            </w:r>
                          </w:p>
                          <w:p w14:paraId="34E1A171" w14:textId="77777777" w:rsidR="006D2C8B" w:rsidRDefault="006D2C8B" w:rsidP="00914B2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4D45C" id="Надпись 39" o:spid="_x0000_s1043" type="#_x0000_t202" style="position:absolute;margin-left:324pt;margin-top:14.7pt;width:43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">
                <v:textbox>
                  <w:txbxContent>
                    <w:p w14:paraId="100F4548" w14:textId="77777777" w:rsidR="006D2C8B" w:rsidRDefault="006D2C8B" w:rsidP="00914B21">
                      <w:pPr>
                        <w:jc w:val="center"/>
                        <w:rPr>
                          <w:sz w:val="22"/>
                        </w:rPr>
                      </w:pPr>
                      <w:proofErr w:type="spellStart"/>
                      <w:r>
                        <w:rPr>
                          <w:sz w:val="22"/>
                        </w:rPr>
                        <w:t>Фосфатно</w:t>
                      </w:r>
                      <w:proofErr w:type="spellEnd"/>
                      <w:r>
                        <w:rPr>
                          <w:sz w:val="22"/>
                        </w:rPr>
                        <w:t>-глауконітові руди</w:t>
                      </w:r>
                    </w:p>
                    <w:p w14:paraId="34E1A171" w14:textId="77777777" w:rsidR="006D2C8B" w:rsidRDefault="006D2C8B" w:rsidP="00914B21">
                      <w:pPr>
                        <w:jc w:val="center"/>
                      </w:pPr>
                    </w:p>
                  </w:txbxContent>
                </v:textbox>
              </v:shape>
            </w:pict>
          </mc:Fallback>
        </mc:AlternateContent>
      </w:r>
      <w:r>
        <w:rPr>
          <w:noProof/>
          <w:sz w:val="20"/>
          <w:lang w:val="ru-RU" w:eastAsia="ru-RU"/>
        </w:rPr>
        <mc:AlternateContent>
          <mc:Choice Requires="wps">
            <w:drawing>
              <wp:anchor distT="0" distB="0" distL="114300" distR="114300" simplePos="0" relativeHeight="251695104" behindDoc="0" locked="0" layoutInCell="1" allowOverlap="1" wp14:anchorId="29EDC41D" wp14:editId="21894615">
                <wp:simplePos x="0" y="0"/>
                <wp:positionH relativeFrom="column">
                  <wp:posOffset>76200</wp:posOffset>
                </wp:positionH>
                <wp:positionV relativeFrom="paragraph">
                  <wp:posOffset>186690</wp:posOffset>
                </wp:positionV>
                <wp:extent cx="3505200" cy="228600"/>
                <wp:effectExtent l="6985" t="13970" r="12065"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8600"/>
                        </a:xfrm>
                        <a:prstGeom prst="rect">
                          <a:avLst/>
                        </a:prstGeom>
                        <a:solidFill>
                          <a:srgbClr val="FFFFFF"/>
                        </a:solidFill>
                        <a:ln w="9525">
                          <a:solidFill>
                            <a:srgbClr val="000000"/>
                          </a:solidFill>
                          <a:miter lim="800000"/>
                          <a:headEnd/>
                          <a:tailEnd/>
                        </a:ln>
                      </wps:spPr>
                      <wps:txbx>
                        <w:txbxContent>
                          <w:p w14:paraId="1522F6A1" w14:textId="77777777" w:rsidR="006D2C8B" w:rsidRDefault="006D2C8B" w:rsidP="00914B21">
                            <w:pPr>
                              <w:jc w:val="center"/>
                              <w:rPr>
                                <w:sz w:val="22"/>
                              </w:rPr>
                            </w:pPr>
                            <w:r>
                              <w:rPr>
                                <w:sz w:val="22"/>
                              </w:rPr>
                              <w:t>І тип – глауконітові руди</w:t>
                            </w:r>
                          </w:p>
                          <w:p w14:paraId="795C37A8" w14:textId="77777777" w:rsidR="006D2C8B" w:rsidRDefault="006D2C8B" w:rsidP="00914B2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DC41D" id="Надпись 38" o:spid="_x0000_s1044" type="#_x0000_t202" style="position:absolute;margin-left:6pt;margin-top:14.7pt;width:276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">
                <v:textbox>
                  <w:txbxContent>
                    <w:p w14:paraId="1522F6A1" w14:textId="77777777" w:rsidR="006D2C8B" w:rsidRDefault="006D2C8B" w:rsidP="00914B21">
                      <w:pPr>
                        <w:jc w:val="center"/>
                        <w:rPr>
                          <w:sz w:val="22"/>
                        </w:rPr>
                      </w:pPr>
                      <w:r>
                        <w:rPr>
                          <w:sz w:val="22"/>
                        </w:rPr>
                        <w:t>І тип – глауконітові руди</w:t>
                      </w:r>
                    </w:p>
                    <w:p w14:paraId="795C37A8" w14:textId="77777777" w:rsidR="006D2C8B" w:rsidRDefault="006D2C8B" w:rsidP="00914B21">
                      <w:pPr>
                        <w:jc w:val="center"/>
                      </w:pPr>
                    </w:p>
                  </w:txbxContent>
                </v:textbox>
              </v:shape>
            </w:pict>
          </mc:Fallback>
        </mc:AlternateContent>
      </w:r>
    </w:p>
    <w:p w14:paraId="437D1340" w14:textId="77777777" w:rsidR="00914B21" w:rsidRDefault="00914B21" w:rsidP="00914B21">
      <w:pPr>
        <w:rPr>
          <w:sz w:val="28"/>
        </w:rPr>
      </w:pPr>
    </w:p>
    <w:p w14:paraId="30585F6F"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05344" behindDoc="0" locked="0" layoutInCell="1" allowOverlap="1" wp14:anchorId="2A525A4A" wp14:editId="345E8760">
                <wp:simplePos x="0" y="0"/>
                <wp:positionH relativeFrom="column">
                  <wp:posOffset>1752600</wp:posOffset>
                </wp:positionH>
                <wp:positionV relativeFrom="paragraph">
                  <wp:posOffset>6350</wp:posOffset>
                </wp:positionV>
                <wp:extent cx="0" cy="228600"/>
                <wp:effectExtent l="54610" t="13970" r="59690" b="1460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1AE1E" id="Прямая соединительная линия 3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5pt" to="1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699200" behindDoc="0" locked="0" layoutInCell="1" allowOverlap="1" wp14:anchorId="297C3416" wp14:editId="1CE6EB0A">
                <wp:simplePos x="0" y="0"/>
                <wp:positionH relativeFrom="column">
                  <wp:posOffset>3886200</wp:posOffset>
                </wp:positionH>
                <wp:positionV relativeFrom="paragraph">
                  <wp:posOffset>120650</wp:posOffset>
                </wp:positionV>
                <wp:extent cx="5715000" cy="342900"/>
                <wp:effectExtent l="6985" t="13970" r="12065" b="508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solidFill>
                          <a:srgbClr val="FFFFFF"/>
                        </a:solidFill>
                        <a:ln w="9525">
                          <a:solidFill>
                            <a:srgbClr val="000000"/>
                          </a:solidFill>
                          <a:miter lim="800000"/>
                          <a:headEnd/>
                          <a:tailEnd/>
                        </a:ln>
                      </wps:spPr>
                      <wps:txbx>
                        <w:txbxContent>
                          <w:p w14:paraId="074B92A7" w14:textId="77777777" w:rsidR="006D2C8B" w:rsidRDefault="006D2C8B" w:rsidP="00914B21">
                            <w:pPr>
                              <w:pStyle w:val="21"/>
                              <w:rPr>
                                <w:sz w:val="22"/>
                              </w:rPr>
                            </w:pPr>
                            <w:proofErr w:type="spellStart"/>
                            <w:r>
                              <w:rPr>
                                <w:sz w:val="22"/>
                              </w:rPr>
                              <w:t>Глауконітвмісні</w:t>
                            </w:r>
                            <w:proofErr w:type="spellEnd"/>
                            <w:r>
                              <w:rPr>
                                <w:sz w:val="22"/>
                              </w:rPr>
                              <w:t xml:space="preserve"> породи </w:t>
                            </w:r>
                            <w:proofErr w:type="spellStart"/>
                            <w:r>
                              <w:rPr>
                                <w:sz w:val="22"/>
                              </w:rPr>
                              <w:t>фосфатизовані</w:t>
                            </w:r>
                            <w:proofErr w:type="spellEnd"/>
                            <w:r>
                              <w:rPr>
                                <w:sz w:val="22"/>
                              </w:rPr>
                              <w:t xml:space="preserve"> (зернисті, жовнові і </w:t>
                            </w:r>
                            <w:proofErr w:type="spellStart"/>
                            <w:r>
                              <w:rPr>
                                <w:sz w:val="22"/>
                              </w:rPr>
                              <w:t>конкреційні</w:t>
                            </w:r>
                            <w:proofErr w:type="spellEnd"/>
                            <w:r>
                              <w:rPr>
                                <w:sz w:val="22"/>
                              </w:rPr>
                              <w:t xml:space="preserve"> фосфорити)</w:t>
                            </w:r>
                          </w:p>
                          <w:p w14:paraId="7945BC93" w14:textId="77777777" w:rsidR="006D2C8B" w:rsidRDefault="006D2C8B" w:rsidP="00914B2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C3416" id="Надпись 36" o:spid="_x0000_s1045" type="#_x0000_t202" style="position:absolute;margin-left:306pt;margin-top:9.5pt;width:450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">
                <v:textbox>
                  <w:txbxContent>
                    <w:p w14:paraId="074B92A7" w14:textId="77777777" w:rsidR="006D2C8B" w:rsidRDefault="006D2C8B" w:rsidP="00914B21">
                      <w:pPr>
                        <w:pStyle w:val="21"/>
                        <w:rPr>
                          <w:sz w:val="22"/>
                        </w:rPr>
                      </w:pPr>
                      <w:proofErr w:type="spellStart"/>
                      <w:r>
                        <w:rPr>
                          <w:sz w:val="22"/>
                        </w:rPr>
                        <w:t>Глауконітвмісні</w:t>
                      </w:r>
                      <w:proofErr w:type="spellEnd"/>
                      <w:r>
                        <w:rPr>
                          <w:sz w:val="22"/>
                        </w:rPr>
                        <w:t xml:space="preserve"> породи </w:t>
                      </w:r>
                      <w:proofErr w:type="spellStart"/>
                      <w:r>
                        <w:rPr>
                          <w:sz w:val="22"/>
                        </w:rPr>
                        <w:t>фосфатизовані</w:t>
                      </w:r>
                      <w:proofErr w:type="spellEnd"/>
                      <w:r>
                        <w:rPr>
                          <w:sz w:val="22"/>
                        </w:rPr>
                        <w:t xml:space="preserve"> (зернисті, жовнові і </w:t>
                      </w:r>
                      <w:proofErr w:type="spellStart"/>
                      <w:r>
                        <w:rPr>
                          <w:sz w:val="22"/>
                        </w:rPr>
                        <w:t>конкреційні</w:t>
                      </w:r>
                      <w:proofErr w:type="spellEnd"/>
                      <w:r>
                        <w:rPr>
                          <w:sz w:val="22"/>
                        </w:rPr>
                        <w:t xml:space="preserve"> фосфорити)</w:t>
                      </w:r>
                    </w:p>
                    <w:p w14:paraId="7945BC93" w14:textId="77777777" w:rsidR="006D2C8B" w:rsidRDefault="006D2C8B" w:rsidP="00914B21">
                      <w:pPr>
                        <w:jc w:val="center"/>
                      </w:pPr>
                    </w:p>
                  </w:txbxContent>
                </v:textbox>
              </v:shape>
            </w:pict>
          </mc:Fallback>
        </mc:AlternateContent>
      </w:r>
    </w:p>
    <w:p w14:paraId="4951EF5A"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698176" behindDoc="0" locked="0" layoutInCell="1" allowOverlap="1" wp14:anchorId="61D39734" wp14:editId="0D5C850E">
                <wp:simplePos x="0" y="0"/>
                <wp:positionH relativeFrom="column">
                  <wp:posOffset>76200</wp:posOffset>
                </wp:positionH>
                <wp:positionV relativeFrom="paragraph">
                  <wp:posOffset>30480</wp:posOffset>
                </wp:positionV>
                <wp:extent cx="3352800" cy="228600"/>
                <wp:effectExtent l="6985" t="13970" r="12065" b="508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8600"/>
                        </a:xfrm>
                        <a:prstGeom prst="rect">
                          <a:avLst/>
                        </a:prstGeom>
                        <a:solidFill>
                          <a:srgbClr val="FFFFFF"/>
                        </a:solidFill>
                        <a:ln w="9525">
                          <a:solidFill>
                            <a:srgbClr val="000000"/>
                          </a:solidFill>
                          <a:miter lim="800000"/>
                          <a:headEnd/>
                          <a:tailEnd/>
                        </a:ln>
                      </wps:spPr>
                      <wps:txbx>
                        <w:txbxContent>
                          <w:p w14:paraId="1E3E180C" w14:textId="77777777" w:rsidR="006D2C8B" w:rsidRDefault="006D2C8B" w:rsidP="00914B21">
                            <w:pPr>
                              <w:jc w:val="center"/>
                              <w:rPr>
                                <w:sz w:val="22"/>
                              </w:rPr>
                            </w:pPr>
                            <w:proofErr w:type="spellStart"/>
                            <w:r>
                              <w:rPr>
                                <w:sz w:val="22"/>
                              </w:rPr>
                              <w:t>Глауконітвмісні</w:t>
                            </w:r>
                            <w:proofErr w:type="spellEnd"/>
                            <w:r>
                              <w:rPr>
                                <w:sz w:val="22"/>
                              </w:rPr>
                              <w:t xml:space="preserve"> породи (піски, пісковики)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9734" id="Надпись 35" o:spid="_x0000_s1046" type="#_x0000_t202" style="position:absolute;margin-left:6pt;margin-top:2.4pt;width:264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">
                <v:textbox>
                  <w:txbxContent>
                    <w:p w14:paraId="1E3E180C" w14:textId="77777777" w:rsidR="006D2C8B" w:rsidRDefault="006D2C8B" w:rsidP="00914B21">
                      <w:pPr>
                        <w:jc w:val="center"/>
                        <w:rPr>
                          <w:sz w:val="22"/>
                        </w:rPr>
                      </w:pPr>
                      <w:proofErr w:type="spellStart"/>
                      <w:r>
                        <w:rPr>
                          <w:sz w:val="22"/>
                        </w:rPr>
                        <w:t>Глауконітвмісні</w:t>
                      </w:r>
                      <w:proofErr w:type="spellEnd"/>
                      <w:r>
                        <w:rPr>
                          <w:sz w:val="22"/>
                        </w:rPr>
                        <w:t xml:space="preserve"> породи (піски, пісковики)</w:t>
                      </w:r>
                    </w:p>
                  </w:txbxContent>
                </v:textbox>
              </v:shape>
            </w:pict>
          </mc:Fallback>
        </mc:AlternateContent>
      </w:r>
    </w:p>
    <w:p w14:paraId="67583B37"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07392" behindDoc="0" locked="0" layoutInCell="1" allowOverlap="1" wp14:anchorId="3169116D" wp14:editId="26CE43F0">
                <wp:simplePos x="0" y="0"/>
                <wp:positionH relativeFrom="column">
                  <wp:posOffset>3733800</wp:posOffset>
                </wp:positionH>
                <wp:positionV relativeFrom="paragraph">
                  <wp:posOffset>168910</wp:posOffset>
                </wp:positionV>
                <wp:extent cx="5410200" cy="0"/>
                <wp:effectExtent l="6985" t="13970" r="12065" b="508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C4204" id="Прямая соединительная линия 3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3.3pt" to="10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"/>
            </w:pict>
          </mc:Fallback>
        </mc:AlternateContent>
      </w:r>
      <w:r>
        <w:rPr>
          <w:noProof/>
          <w:sz w:val="20"/>
          <w:lang w:val="ru-RU" w:eastAsia="ru-RU"/>
        </w:rPr>
        <mc:AlternateContent>
          <mc:Choice Requires="wps">
            <w:drawing>
              <wp:anchor distT="0" distB="0" distL="114300" distR="114300" simplePos="0" relativeHeight="251724800" behindDoc="0" locked="0" layoutInCell="1" allowOverlap="1" wp14:anchorId="521110A6" wp14:editId="73B88E90">
                <wp:simplePos x="0" y="0"/>
                <wp:positionH relativeFrom="column">
                  <wp:posOffset>9144000</wp:posOffset>
                </wp:positionH>
                <wp:positionV relativeFrom="paragraph">
                  <wp:posOffset>168910</wp:posOffset>
                </wp:positionV>
                <wp:extent cx="0" cy="114300"/>
                <wp:effectExtent l="54610" t="13970" r="59690" b="1460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53253" id="Прямая соединительная линия 3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in,13.3pt" to="10in,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2GYwIAAHsEAAAOAAAAZHJzL2Uyb0RvYy54bWysVM1uEzEQviPxDpbv6e4m2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722752" behindDoc="0" locked="0" layoutInCell="1" allowOverlap="1" wp14:anchorId="0A42177D" wp14:editId="248BBC8D">
                <wp:simplePos x="0" y="0"/>
                <wp:positionH relativeFrom="column">
                  <wp:posOffset>3733800</wp:posOffset>
                </wp:positionH>
                <wp:positionV relativeFrom="paragraph">
                  <wp:posOffset>168910</wp:posOffset>
                </wp:positionV>
                <wp:extent cx="0" cy="114300"/>
                <wp:effectExtent l="54610" t="13970" r="59690" b="1460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4D083" id="Прямая соединительная линия 3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3.3pt" to="29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723776" behindDoc="0" locked="0" layoutInCell="1" allowOverlap="1" wp14:anchorId="1FCD3229" wp14:editId="1E0A0692">
                <wp:simplePos x="0" y="0"/>
                <wp:positionH relativeFrom="column">
                  <wp:posOffset>5943600</wp:posOffset>
                </wp:positionH>
                <wp:positionV relativeFrom="paragraph">
                  <wp:posOffset>168910</wp:posOffset>
                </wp:positionV>
                <wp:extent cx="0" cy="114300"/>
                <wp:effectExtent l="54610" t="13970" r="59690" b="1460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0A235" id="Прямая соединительная линия 3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3.3pt" to="46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RDYgIAAHs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708416" behindDoc="0" locked="0" layoutInCell="1" allowOverlap="1" wp14:anchorId="01AAC0F2" wp14:editId="0EB8B658">
                <wp:simplePos x="0" y="0"/>
                <wp:positionH relativeFrom="column">
                  <wp:posOffset>1752600</wp:posOffset>
                </wp:positionH>
                <wp:positionV relativeFrom="paragraph">
                  <wp:posOffset>54610</wp:posOffset>
                </wp:positionV>
                <wp:extent cx="0" cy="228600"/>
                <wp:effectExtent l="54610" t="13970" r="59690" b="1460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7F377" id="Прямая соединительная линия 3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3pt" to="13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ms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">
                <v:stroke endarrow="block"/>
              </v:line>
            </w:pict>
          </mc:Fallback>
        </mc:AlternateContent>
      </w:r>
    </w:p>
    <w:p w14:paraId="3EE49FEC"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13536" behindDoc="0" locked="0" layoutInCell="1" allowOverlap="1" wp14:anchorId="5F380AD0" wp14:editId="0403AAED">
                <wp:simplePos x="0" y="0"/>
                <wp:positionH relativeFrom="column">
                  <wp:posOffset>7315200</wp:posOffset>
                </wp:positionH>
                <wp:positionV relativeFrom="paragraph">
                  <wp:posOffset>78740</wp:posOffset>
                </wp:positionV>
                <wp:extent cx="2362200" cy="800100"/>
                <wp:effectExtent l="6985" t="13970" r="12065" b="508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00100"/>
                        </a:xfrm>
                        <a:prstGeom prst="rect">
                          <a:avLst/>
                        </a:prstGeom>
                        <a:solidFill>
                          <a:srgbClr val="FFFFFF"/>
                        </a:solidFill>
                        <a:ln w="9525">
                          <a:solidFill>
                            <a:srgbClr val="000000"/>
                          </a:solidFill>
                          <a:miter lim="800000"/>
                          <a:headEnd/>
                          <a:tailEnd/>
                        </a:ln>
                      </wps:spPr>
                      <wps:txbx>
                        <w:txbxContent>
                          <w:p w14:paraId="1425C588" w14:textId="77777777" w:rsidR="006D2C8B" w:rsidRDefault="006D2C8B" w:rsidP="00914B21">
                            <w:pPr>
                              <w:jc w:val="center"/>
                            </w:pPr>
                            <w:r>
                              <w:rPr>
                                <w:sz w:val="22"/>
                              </w:rPr>
                              <w:t>І</w:t>
                            </w:r>
                            <w:r>
                              <w:rPr>
                                <w:sz w:val="22"/>
                                <w:lang w:val="en-US"/>
                              </w:rPr>
                              <w:t xml:space="preserve">V </w:t>
                            </w:r>
                            <w:r>
                              <w:rPr>
                                <w:sz w:val="22"/>
                              </w:rPr>
                              <w:t xml:space="preserve">тип руд - піски і пісковики з </w:t>
                            </w:r>
                            <w:proofErr w:type="spellStart"/>
                            <w:r>
                              <w:rPr>
                                <w:sz w:val="22"/>
                              </w:rPr>
                              <w:t>гла-уконітом</w:t>
                            </w:r>
                            <w:proofErr w:type="spellEnd"/>
                            <w:r>
                              <w:rPr>
                                <w:sz w:val="22"/>
                              </w:rPr>
                              <w:t xml:space="preserve"> і фосфатами змішаного типу (</w:t>
                            </w:r>
                            <w:proofErr w:type="spellStart"/>
                            <w:r>
                              <w:rPr>
                                <w:sz w:val="22"/>
                              </w:rPr>
                              <w:t>конкреційні</w:t>
                            </w:r>
                            <w:proofErr w:type="spellEnd"/>
                            <w:r>
                              <w:rPr>
                                <w:sz w:val="22"/>
                              </w:rPr>
                              <w:t xml:space="preserve">, жовнові, </w:t>
                            </w:r>
                            <w:proofErr w:type="spellStart"/>
                            <w:r>
                              <w:rPr>
                                <w:sz w:val="22"/>
                              </w:rPr>
                              <w:t>зер-нисті</w:t>
                            </w:r>
                            <w:proofErr w:type="spellEnd"/>
                            <w:r>
                              <w:rPr>
                                <w:sz w:val="22"/>
                              </w:rPr>
                              <w:t>,</w:t>
                            </w:r>
                            <w:r>
                              <w:t xml:space="preserve"> </w:t>
                            </w:r>
                            <w:proofErr w:type="spellStart"/>
                            <w:r>
                              <w:t>фосфаритовані</w:t>
                            </w:r>
                            <w:proofErr w:type="spellEnd"/>
                            <w:r>
                              <w:t xml:space="preserve"> черепашки)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80AD0" id="Надпись 29" o:spid="_x0000_s1047" type="#_x0000_t202" style="position:absolute;margin-left:8in;margin-top:6.2pt;width:186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">
                <v:textbox>
                  <w:txbxContent>
                    <w:p w14:paraId="1425C588" w14:textId="77777777" w:rsidR="006D2C8B" w:rsidRDefault="006D2C8B" w:rsidP="00914B21">
                      <w:pPr>
                        <w:jc w:val="center"/>
                      </w:pPr>
                      <w:r>
                        <w:rPr>
                          <w:sz w:val="22"/>
                        </w:rPr>
                        <w:t>І</w:t>
                      </w:r>
                      <w:r>
                        <w:rPr>
                          <w:sz w:val="22"/>
                          <w:lang w:val="en-US"/>
                        </w:rPr>
                        <w:t xml:space="preserve">V </w:t>
                      </w:r>
                      <w:r>
                        <w:rPr>
                          <w:sz w:val="22"/>
                        </w:rPr>
                        <w:t xml:space="preserve">тип руд - піски і пісковики з </w:t>
                      </w:r>
                      <w:proofErr w:type="spellStart"/>
                      <w:r>
                        <w:rPr>
                          <w:sz w:val="22"/>
                        </w:rPr>
                        <w:t>гла-уконітом</w:t>
                      </w:r>
                      <w:proofErr w:type="spellEnd"/>
                      <w:r>
                        <w:rPr>
                          <w:sz w:val="22"/>
                        </w:rPr>
                        <w:t xml:space="preserve"> і фосфатами змішаного типу (</w:t>
                      </w:r>
                      <w:proofErr w:type="spellStart"/>
                      <w:r>
                        <w:rPr>
                          <w:sz w:val="22"/>
                        </w:rPr>
                        <w:t>конкреційні</w:t>
                      </w:r>
                      <w:proofErr w:type="spellEnd"/>
                      <w:r>
                        <w:rPr>
                          <w:sz w:val="22"/>
                        </w:rPr>
                        <w:t xml:space="preserve">, жовнові, </w:t>
                      </w:r>
                      <w:proofErr w:type="spellStart"/>
                      <w:r>
                        <w:rPr>
                          <w:sz w:val="22"/>
                        </w:rPr>
                        <w:t>зер-нисті</w:t>
                      </w:r>
                      <w:proofErr w:type="spellEnd"/>
                      <w:r>
                        <w:rPr>
                          <w:sz w:val="22"/>
                        </w:rPr>
                        <w:t>,</w:t>
                      </w:r>
                      <w:r>
                        <w:t xml:space="preserve"> </w:t>
                      </w:r>
                      <w:proofErr w:type="spellStart"/>
                      <w:r>
                        <w:t>фосфаритовані</w:t>
                      </w:r>
                      <w:proofErr w:type="spellEnd"/>
                      <w:r>
                        <w:t xml:space="preserve"> черепашки) </w:t>
                      </w:r>
                    </w:p>
                  </w:txbxContent>
                </v:textbox>
              </v:shape>
            </w:pict>
          </mc:Fallback>
        </mc:AlternateContent>
      </w:r>
      <w:r>
        <w:rPr>
          <w:noProof/>
          <w:sz w:val="20"/>
          <w:lang w:val="ru-RU" w:eastAsia="ru-RU"/>
        </w:rPr>
        <mc:AlternateContent>
          <mc:Choice Requires="wps">
            <w:drawing>
              <wp:anchor distT="0" distB="0" distL="114300" distR="114300" simplePos="0" relativeHeight="251712512" behindDoc="0" locked="0" layoutInCell="1" allowOverlap="1" wp14:anchorId="1BC10604" wp14:editId="5710789B">
                <wp:simplePos x="0" y="0"/>
                <wp:positionH relativeFrom="column">
                  <wp:posOffset>5029200</wp:posOffset>
                </wp:positionH>
                <wp:positionV relativeFrom="paragraph">
                  <wp:posOffset>78740</wp:posOffset>
                </wp:positionV>
                <wp:extent cx="2209800" cy="571500"/>
                <wp:effectExtent l="6985" t="13970" r="12065" b="508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1500"/>
                        </a:xfrm>
                        <a:prstGeom prst="rect">
                          <a:avLst/>
                        </a:prstGeom>
                        <a:solidFill>
                          <a:srgbClr val="FFFFFF"/>
                        </a:solidFill>
                        <a:ln w="9525">
                          <a:solidFill>
                            <a:srgbClr val="000000"/>
                          </a:solidFill>
                          <a:miter lim="800000"/>
                          <a:headEnd/>
                          <a:tailEnd/>
                        </a:ln>
                      </wps:spPr>
                      <wps:txbx>
                        <w:txbxContent>
                          <w:p w14:paraId="0DAB47A2" w14:textId="77777777" w:rsidR="006D2C8B" w:rsidRDefault="006D2C8B" w:rsidP="00914B21">
                            <w:pPr>
                              <w:pStyle w:val="21"/>
                              <w:rPr>
                                <w:sz w:val="22"/>
                              </w:rPr>
                            </w:pPr>
                            <w:r>
                              <w:rPr>
                                <w:sz w:val="22"/>
                              </w:rPr>
                              <w:t xml:space="preserve">ІІІ тип руд - піски і пісковики з глауконітом, жовнами і </w:t>
                            </w:r>
                            <w:proofErr w:type="spellStart"/>
                            <w:r>
                              <w:rPr>
                                <w:sz w:val="22"/>
                              </w:rPr>
                              <w:t>шаровид</w:t>
                            </w:r>
                            <w:proofErr w:type="spellEnd"/>
                            <w:r>
                              <w:rPr>
                                <w:sz w:val="22"/>
                              </w:rPr>
                              <w:t>-ними конкреціями фосфоритів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0604" id="Надпись 28" o:spid="_x0000_s1048" type="#_x0000_t202" style="position:absolute;margin-left:396pt;margin-top:6.2pt;width:174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">
                <v:textbox>
                  <w:txbxContent>
                    <w:p w14:paraId="0DAB47A2" w14:textId="77777777" w:rsidR="006D2C8B" w:rsidRDefault="006D2C8B" w:rsidP="00914B21">
                      <w:pPr>
                        <w:pStyle w:val="21"/>
                        <w:rPr>
                          <w:sz w:val="22"/>
                        </w:rPr>
                      </w:pPr>
                      <w:r>
                        <w:rPr>
                          <w:sz w:val="22"/>
                        </w:rPr>
                        <w:t xml:space="preserve">ІІІ тип руд - піски і пісковики з глауконітом, жовнами і </w:t>
                      </w:r>
                      <w:proofErr w:type="spellStart"/>
                      <w:r>
                        <w:rPr>
                          <w:sz w:val="22"/>
                        </w:rPr>
                        <w:t>шаровид</w:t>
                      </w:r>
                      <w:proofErr w:type="spellEnd"/>
                      <w:r>
                        <w:rPr>
                          <w:sz w:val="22"/>
                        </w:rPr>
                        <w:t>-ними конкреціями фосфоритів</w:t>
                      </w:r>
                    </w:p>
                  </w:txbxContent>
                </v:textbox>
              </v:shape>
            </w:pict>
          </mc:Fallback>
        </mc:AlternateContent>
      </w:r>
      <w:r>
        <w:rPr>
          <w:noProof/>
          <w:sz w:val="20"/>
          <w:lang w:val="ru-RU" w:eastAsia="ru-RU"/>
        </w:rPr>
        <mc:AlternateContent>
          <mc:Choice Requires="wps">
            <w:drawing>
              <wp:anchor distT="0" distB="0" distL="114300" distR="114300" simplePos="0" relativeHeight="251711488" behindDoc="0" locked="0" layoutInCell="1" allowOverlap="1" wp14:anchorId="2DEFB225" wp14:editId="5F91F521">
                <wp:simplePos x="0" y="0"/>
                <wp:positionH relativeFrom="column">
                  <wp:posOffset>2286000</wp:posOffset>
                </wp:positionH>
                <wp:positionV relativeFrom="paragraph">
                  <wp:posOffset>78740</wp:posOffset>
                </wp:positionV>
                <wp:extent cx="2667000" cy="571500"/>
                <wp:effectExtent l="6985" t="13970" r="12065" b="508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71500"/>
                        </a:xfrm>
                        <a:prstGeom prst="rect">
                          <a:avLst/>
                        </a:prstGeom>
                        <a:solidFill>
                          <a:srgbClr val="FFFFFF"/>
                        </a:solidFill>
                        <a:ln w="9525">
                          <a:solidFill>
                            <a:srgbClr val="000000"/>
                          </a:solidFill>
                          <a:miter lim="800000"/>
                          <a:headEnd/>
                          <a:tailEnd/>
                        </a:ln>
                      </wps:spPr>
                      <wps:txbx>
                        <w:txbxContent>
                          <w:p w14:paraId="1AB56E45" w14:textId="77777777" w:rsidR="006D2C8B" w:rsidRDefault="006D2C8B" w:rsidP="00914B21">
                            <w:pPr>
                              <w:jc w:val="center"/>
                              <w:rPr>
                                <w:sz w:val="22"/>
                              </w:rPr>
                            </w:pPr>
                            <w:r>
                              <w:rPr>
                                <w:sz w:val="22"/>
                              </w:rPr>
                              <w:t xml:space="preserve">ІІ тип руди - піски, пісковики з </w:t>
                            </w:r>
                            <w:proofErr w:type="spellStart"/>
                            <w:r>
                              <w:rPr>
                                <w:sz w:val="22"/>
                              </w:rPr>
                              <w:t>глауконі</w:t>
                            </w:r>
                            <w:proofErr w:type="spellEnd"/>
                            <w:r>
                              <w:rPr>
                                <w:sz w:val="22"/>
                              </w:rPr>
                              <w:t xml:space="preserve">-том і вторинними зернистими </w:t>
                            </w:r>
                            <w:proofErr w:type="spellStart"/>
                            <w:r>
                              <w:rPr>
                                <w:sz w:val="22"/>
                              </w:rPr>
                              <w:t>фосфори-тами</w:t>
                            </w:r>
                            <w:proofErr w:type="spellEnd"/>
                            <w:r>
                              <w:rPr>
                                <w:sz w:val="22"/>
                              </w:rPr>
                              <w:t xml:space="preserve"> (виділені перспективні площі)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B225" id="Надпись 27" o:spid="_x0000_s1049" type="#_x0000_t202" style="position:absolute;margin-left:180pt;margin-top:6.2pt;width:210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">
                <v:textbox>
                  <w:txbxContent>
                    <w:p w14:paraId="1AB56E45" w14:textId="77777777" w:rsidR="006D2C8B" w:rsidRDefault="006D2C8B" w:rsidP="00914B21">
                      <w:pPr>
                        <w:jc w:val="center"/>
                        <w:rPr>
                          <w:sz w:val="22"/>
                        </w:rPr>
                      </w:pPr>
                      <w:r>
                        <w:rPr>
                          <w:sz w:val="22"/>
                        </w:rPr>
                        <w:t xml:space="preserve">ІІ тип руди - піски, пісковики з </w:t>
                      </w:r>
                      <w:proofErr w:type="spellStart"/>
                      <w:r>
                        <w:rPr>
                          <w:sz w:val="22"/>
                        </w:rPr>
                        <w:t>глауконі</w:t>
                      </w:r>
                      <w:proofErr w:type="spellEnd"/>
                      <w:r>
                        <w:rPr>
                          <w:sz w:val="22"/>
                        </w:rPr>
                        <w:t xml:space="preserve">-том і вторинними зернистими </w:t>
                      </w:r>
                      <w:proofErr w:type="spellStart"/>
                      <w:r>
                        <w:rPr>
                          <w:sz w:val="22"/>
                        </w:rPr>
                        <w:t>фосфори-тами</w:t>
                      </w:r>
                      <w:proofErr w:type="spellEnd"/>
                      <w:r>
                        <w:rPr>
                          <w:sz w:val="22"/>
                        </w:rPr>
                        <w:t xml:space="preserve"> (виділені перспективні площі) </w:t>
                      </w:r>
                    </w:p>
                  </w:txbxContent>
                </v:textbox>
              </v:shape>
            </w:pict>
          </mc:Fallback>
        </mc:AlternateContent>
      </w:r>
      <w:r>
        <w:rPr>
          <w:noProof/>
          <w:sz w:val="20"/>
          <w:lang w:val="ru-RU" w:eastAsia="ru-RU"/>
        </w:rPr>
        <mc:AlternateContent>
          <mc:Choice Requires="wps">
            <w:drawing>
              <wp:anchor distT="0" distB="0" distL="114300" distR="114300" simplePos="0" relativeHeight="251700224" behindDoc="0" locked="0" layoutInCell="1" allowOverlap="1" wp14:anchorId="7D75DBF6" wp14:editId="2D845891">
                <wp:simplePos x="0" y="0"/>
                <wp:positionH relativeFrom="column">
                  <wp:posOffset>76200</wp:posOffset>
                </wp:positionH>
                <wp:positionV relativeFrom="paragraph">
                  <wp:posOffset>78740</wp:posOffset>
                </wp:positionV>
                <wp:extent cx="2133600" cy="914400"/>
                <wp:effectExtent l="6985" t="13970" r="12065" b="508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14400"/>
                        </a:xfrm>
                        <a:prstGeom prst="rect">
                          <a:avLst/>
                        </a:prstGeom>
                        <a:solidFill>
                          <a:srgbClr val="FFFFFF"/>
                        </a:solidFill>
                        <a:ln w="9525">
                          <a:solidFill>
                            <a:srgbClr val="000000"/>
                          </a:solidFill>
                          <a:miter lim="800000"/>
                          <a:headEnd/>
                          <a:tailEnd/>
                        </a:ln>
                      </wps:spPr>
                      <wps:txbx>
                        <w:txbxContent>
                          <w:p w14:paraId="5D85850F" w14:textId="77777777" w:rsidR="006D2C8B" w:rsidRDefault="006D2C8B" w:rsidP="00914B21">
                            <w:pPr>
                              <w:pStyle w:val="a5"/>
                              <w:rPr>
                                <w:b w:val="0"/>
                                <w:bCs w:val="0"/>
                                <w:sz w:val="22"/>
                              </w:rPr>
                            </w:pPr>
                            <w:proofErr w:type="spellStart"/>
                            <w:r>
                              <w:rPr>
                                <w:b w:val="0"/>
                                <w:bCs w:val="0"/>
                                <w:sz w:val="22"/>
                              </w:rPr>
                              <w:t>Адамівське</w:t>
                            </w:r>
                            <w:proofErr w:type="spellEnd"/>
                            <w:r>
                              <w:rPr>
                                <w:b w:val="0"/>
                                <w:bCs w:val="0"/>
                                <w:sz w:val="22"/>
                              </w:rPr>
                              <w:t xml:space="preserve"> І </w:t>
                            </w:r>
                            <w:proofErr w:type="spellStart"/>
                            <w:r>
                              <w:rPr>
                                <w:b w:val="0"/>
                                <w:bCs w:val="0"/>
                                <w:sz w:val="22"/>
                              </w:rPr>
                              <w:t>і</w:t>
                            </w:r>
                            <w:proofErr w:type="spellEnd"/>
                            <w:r>
                              <w:rPr>
                                <w:b w:val="0"/>
                                <w:bCs w:val="0"/>
                                <w:sz w:val="22"/>
                              </w:rPr>
                              <w:t xml:space="preserve"> ІІ родовища, </w:t>
                            </w:r>
                            <w:proofErr w:type="spellStart"/>
                            <w:r>
                              <w:rPr>
                                <w:b w:val="0"/>
                                <w:bCs w:val="0"/>
                                <w:sz w:val="22"/>
                              </w:rPr>
                              <w:t>Крутобродський</w:t>
                            </w:r>
                            <w:proofErr w:type="spellEnd"/>
                            <w:r>
                              <w:rPr>
                                <w:b w:val="0"/>
                                <w:bCs w:val="0"/>
                                <w:sz w:val="22"/>
                              </w:rPr>
                              <w:t xml:space="preserve">, </w:t>
                            </w:r>
                            <w:proofErr w:type="spellStart"/>
                            <w:r>
                              <w:rPr>
                                <w:b w:val="0"/>
                                <w:bCs w:val="0"/>
                                <w:sz w:val="22"/>
                              </w:rPr>
                              <w:t>Бранівський</w:t>
                            </w:r>
                            <w:proofErr w:type="spellEnd"/>
                            <w:r>
                              <w:rPr>
                                <w:b w:val="0"/>
                                <w:bCs w:val="0"/>
                                <w:sz w:val="22"/>
                              </w:rPr>
                              <w:t xml:space="preserve">, Пилипи-Олександрівський, </w:t>
                            </w:r>
                            <w:proofErr w:type="spellStart"/>
                            <w:r>
                              <w:rPr>
                                <w:b w:val="0"/>
                                <w:bCs w:val="0"/>
                                <w:sz w:val="22"/>
                              </w:rPr>
                              <w:t>Карачіївецький</w:t>
                            </w:r>
                            <w:proofErr w:type="spellEnd"/>
                            <w:r>
                              <w:rPr>
                                <w:b w:val="0"/>
                                <w:bCs w:val="0"/>
                                <w:sz w:val="22"/>
                              </w:rPr>
                              <w:t>,</w:t>
                            </w:r>
                            <w:r>
                              <w:rPr>
                                <w:sz w:val="22"/>
                              </w:rPr>
                              <w:t xml:space="preserve"> </w:t>
                            </w:r>
                            <w:proofErr w:type="spellStart"/>
                            <w:r>
                              <w:rPr>
                                <w:b w:val="0"/>
                                <w:bCs w:val="0"/>
                                <w:sz w:val="22"/>
                              </w:rPr>
                              <w:t>Цівківецький</w:t>
                            </w:r>
                            <w:proofErr w:type="spellEnd"/>
                            <w:r>
                              <w:rPr>
                                <w:b w:val="0"/>
                                <w:bCs w:val="0"/>
                                <w:sz w:val="22"/>
                              </w:rPr>
                              <w:t xml:space="preserve">, </w:t>
                            </w:r>
                            <w:proofErr w:type="spellStart"/>
                            <w:r>
                              <w:rPr>
                                <w:b w:val="0"/>
                                <w:bCs w:val="0"/>
                                <w:sz w:val="22"/>
                              </w:rPr>
                              <w:t>Стругський</w:t>
                            </w:r>
                            <w:proofErr w:type="spellEnd"/>
                            <w:r>
                              <w:rPr>
                                <w:b w:val="0"/>
                                <w:bCs w:val="0"/>
                                <w:sz w:val="22"/>
                              </w:rPr>
                              <w:t xml:space="preserve"> прояви</w:t>
                            </w:r>
                          </w:p>
                          <w:p w14:paraId="664E7D05" w14:textId="77777777" w:rsidR="006D2C8B" w:rsidRDefault="006D2C8B" w:rsidP="00914B21">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DBF6" id="Надпись 26" o:spid="_x0000_s1050" type="#_x0000_t202" style="position:absolute;margin-left:6pt;margin-top:6.2pt;width:168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">
                <v:textbox>
                  <w:txbxContent>
                    <w:p w14:paraId="5D85850F" w14:textId="77777777" w:rsidR="006D2C8B" w:rsidRDefault="006D2C8B" w:rsidP="00914B21">
                      <w:pPr>
                        <w:pStyle w:val="a5"/>
                        <w:rPr>
                          <w:b w:val="0"/>
                          <w:bCs w:val="0"/>
                          <w:sz w:val="22"/>
                        </w:rPr>
                      </w:pPr>
                      <w:proofErr w:type="spellStart"/>
                      <w:r>
                        <w:rPr>
                          <w:b w:val="0"/>
                          <w:bCs w:val="0"/>
                          <w:sz w:val="22"/>
                        </w:rPr>
                        <w:t>Адамівське</w:t>
                      </w:r>
                      <w:proofErr w:type="spellEnd"/>
                      <w:r>
                        <w:rPr>
                          <w:b w:val="0"/>
                          <w:bCs w:val="0"/>
                          <w:sz w:val="22"/>
                        </w:rPr>
                        <w:t xml:space="preserve"> І </w:t>
                      </w:r>
                      <w:proofErr w:type="spellStart"/>
                      <w:r>
                        <w:rPr>
                          <w:b w:val="0"/>
                          <w:bCs w:val="0"/>
                          <w:sz w:val="22"/>
                        </w:rPr>
                        <w:t>і</w:t>
                      </w:r>
                      <w:proofErr w:type="spellEnd"/>
                      <w:r>
                        <w:rPr>
                          <w:b w:val="0"/>
                          <w:bCs w:val="0"/>
                          <w:sz w:val="22"/>
                        </w:rPr>
                        <w:t xml:space="preserve"> ІІ родовища, </w:t>
                      </w:r>
                      <w:proofErr w:type="spellStart"/>
                      <w:r>
                        <w:rPr>
                          <w:b w:val="0"/>
                          <w:bCs w:val="0"/>
                          <w:sz w:val="22"/>
                        </w:rPr>
                        <w:t>Крутобродський</w:t>
                      </w:r>
                      <w:proofErr w:type="spellEnd"/>
                      <w:r>
                        <w:rPr>
                          <w:b w:val="0"/>
                          <w:bCs w:val="0"/>
                          <w:sz w:val="22"/>
                        </w:rPr>
                        <w:t xml:space="preserve">, </w:t>
                      </w:r>
                      <w:proofErr w:type="spellStart"/>
                      <w:r>
                        <w:rPr>
                          <w:b w:val="0"/>
                          <w:bCs w:val="0"/>
                          <w:sz w:val="22"/>
                        </w:rPr>
                        <w:t>Бранівський</w:t>
                      </w:r>
                      <w:proofErr w:type="spellEnd"/>
                      <w:r>
                        <w:rPr>
                          <w:b w:val="0"/>
                          <w:bCs w:val="0"/>
                          <w:sz w:val="22"/>
                        </w:rPr>
                        <w:t xml:space="preserve">, Пилипи-Олександрівський, </w:t>
                      </w:r>
                      <w:proofErr w:type="spellStart"/>
                      <w:r>
                        <w:rPr>
                          <w:b w:val="0"/>
                          <w:bCs w:val="0"/>
                          <w:sz w:val="22"/>
                        </w:rPr>
                        <w:t>Карачіївецький</w:t>
                      </w:r>
                      <w:proofErr w:type="spellEnd"/>
                      <w:r>
                        <w:rPr>
                          <w:b w:val="0"/>
                          <w:bCs w:val="0"/>
                          <w:sz w:val="22"/>
                        </w:rPr>
                        <w:t>,</w:t>
                      </w:r>
                      <w:r>
                        <w:rPr>
                          <w:sz w:val="22"/>
                        </w:rPr>
                        <w:t xml:space="preserve"> </w:t>
                      </w:r>
                      <w:proofErr w:type="spellStart"/>
                      <w:r>
                        <w:rPr>
                          <w:b w:val="0"/>
                          <w:bCs w:val="0"/>
                          <w:sz w:val="22"/>
                        </w:rPr>
                        <w:t>Цівківецький</w:t>
                      </w:r>
                      <w:proofErr w:type="spellEnd"/>
                      <w:r>
                        <w:rPr>
                          <w:b w:val="0"/>
                          <w:bCs w:val="0"/>
                          <w:sz w:val="22"/>
                        </w:rPr>
                        <w:t xml:space="preserve">, </w:t>
                      </w:r>
                      <w:proofErr w:type="spellStart"/>
                      <w:r>
                        <w:rPr>
                          <w:b w:val="0"/>
                          <w:bCs w:val="0"/>
                          <w:sz w:val="22"/>
                        </w:rPr>
                        <w:t>Стругський</w:t>
                      </w:r>
                      <w:proofErr w:type="spellEnd"/>
                      <w:r>
                        <w:rPr>
                          <w:b w:val="0"/>
                          <w:bCs w:val="0"/>
                          <w:sz w:val="22"/>
                        </w:rPr>
                        <w:t xml:space="preserve"> прояви</w:t>
                      </w:r>
                    </w:p>
                    <w:p w14:paraId="664E7D05" w14:textId="77777777" w:rsidR="006D2C8B" w:rsidRDefault="006D2C8B" w:rsidP="00914B21">
                      <w:pPr>
                        <w:jc w:val="center"/>
                        <w:rPr>
                          <w:sz w:val="20"/>
                        </w:rPr>
                      </w:pPr>
                    </w:p>
                  </w:txbxContent>
                </v:textbox>
              </v:shape>
            </w:pict>
          </mc:Fallback>
        </mc:AlternateContent>
      </w:r>
    </w:p>
    <w:p w14:paraId="63D7ECA3" w14:textId="77777777" w:rsidR="00914B21" w:rsidRDefault="00914B21" w:rsidP="00914B21">
      <w:pPr>
        <w:rPr>
          <w:sz w:val="28"/>
        </w:rPr>
      </w:pPr>
    </w:p>
    <w:p w14:paraId="6D9E0320" w14:textId="77777777" w:rsidR="00914B21" w:rsidRDefault="00914B21" w:rsidP="00914B21">
      <w:pPr>
        <w:rPr>
          <w:sz w:val="28"/>
        </w:rPr>
      </w:pPr>
    </w:p>
    <w:p w14:paraId="61EAE1A0"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29920" behindDoc="0" locked="0" layoutInCell="1" allowOverlap="1" wp14:anchorId="4946713E" wp14:editId="2E7324B3">
                <wp:simplePos x="0" y="0"/>
                <wp:positionH relativeFrom="column">
                  <wp:posOffset>6019800</wp:posOffset>
                </wp:positionH>
                <wp:positionV relativeFrom="paragraph">
                  <wp:posOffset>36830</wp:posOffset>
                </wp:positionV>
                <wp:extent cx="0" cy="114300"/>
                <wp:effectExtent l="54610" t="13970" r="59690" b="1460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6B025" id="Прямая соединительная линия 2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2.9pt" to="47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">
                <v:stroke endarrow="block"/>
              </v:line>
            </w:pict>
          </mc:Fallback>
        </mc:AlternateContent>
      </w:r>
      <w:r>
        <w:rPr>
          <w:noProof/>
          <w:sz w:val="20"/>
          <w:lang w:val="ru-RU" w:eastAsia="ru-RU"/>
        </w:rPr>
        <mc:AlternateContent>
          <mc:Choice Requires="wps">
            <w:drawing>
              <wp:anchor distT="0" distB="0" distL="114300" distR="114300" simplePos="0" relativeHeight="251726848" behindDoc="0" locked="0" layoutInCell="1" allowOverlap="1" wp14:anchorId="1253C451" wp14:editId="329F105F">
                <wp:simplePos x="0" y="0"/>
                <wp:positionH relativeFrom="column">
                  <wp:posOffset>3657600</wp:posOffset>
                </wp:positionH>
                <wp:positionV relativeFrom="paragraph">
                  <wp:posOffset>151130</wp:posOffset>
                </wp:positionV>
                <wp:extent cx="0" cy="114300"/>
                <wp:effectExtent l="54610" t="13970" r="59690" b="1460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F7A3A" id="Прямая соединительная линия 2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9pt" to="4in,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WJYw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715584" behindDoc="0" locked="0" layoutInCell="1" allowOverlap="1" wp14:anchorId="1B43E827" wp14:editId="172DD944">
                <wp:simplePos x="0" y="0"/>
                <wp:positionH relativeFrom="column">
                  <wp:posOffset>5029200</wp:posOffset>
                </wp:positionH>
                <wp:positionV relativeFrom="paragraph">
                  <wp:posOffset>151130</wp:posOffset>
                </wp:positionV>
                <wp:extent cx="2209800" cy="342900"/>
                <wp:effectExtent l="6985" t="13970" r="12065" b="508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42900"/>
                        </a:xfrm>
                        <a:prstGeom prst="rect">
                          <a:avLst/>
                        </a:prstGeom>
                        <a:solidFill>
                          <a:srgbClr val="FFFFFF"/>
                        </a:solidFill>
                        <a:ln w="9525">
                          <a:solidFill>
                            <a:srgbClr val="000000"/>
                          </a:solidFill>
                          <a:miter lim="800000"/>
                          <a:headEnd/>
                          <a:tailEnd/>
                        </a:ln>
                      </wps:spPr>
                      <wps:txbx>
                        <w:txbxContent>
                          <w:p w14:paraId="7DD80BA3" w14:textId="77777777" w:rsidR="006D2C8B" w:rsidRDefault="006D2C8B" w:rsidP="00914B21">
                            <w:pPr>
                              <w:jc w:val="center"/>
                              <w:rPr>
                                <w:sz w:val="22"/>
                              </w:rPr>
                            </w:pPr>
                            <w:r>
                              <w:rPr>
                                <w:sz w:val="22"/>
                              </w:rPr>
                              <w:t>І – нижній шар глауконітів (К</w:t>
                            </w:r>
                            <w:r>
                              <w:rPr>
                                <w:sz w:val="22"/>
                                <w:vertAlign w:val="subscript"/>
                              </w:rPr>
                              <w:t>2</w:t>
                            </w:r>
                            <w:r>
                              <w:rPr>
                                <w:sz w:val="22"/>
                                <w:lang w:val="en-US"/>
                              </w:rPr>
                              <w:t>S</w:t>
                            </w:r>
                            <w:r w:rsidRPr="003026B2">
                              <w:rPr>
                                <w:sz w:val="22"/>
                                <w:vertAlign w:val="subscript"/>
                                <w:lang w:val="ru-RU"/>
                              </w:rPr>
                              <w:t>1</w:t>
                            </w:r>
                            <w:r w:rsidRPr="003026B2">
                              <w:rPr>
                                <w:sz w:val="22"/>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E827" id="Надпись 23" o:spid="_x0000_s1051" type="#_x0000_t202" style="position:absolute;margin-left:396pt;margin-top:11.9pt;width:174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">
                <v:textbox>
                  <w:txbxContent>
                    <w:p w14:paraId="7DD80BA3" w14:textId="77777777" w:rsidR="006D2C8B" w:rsidRDefault="006D2C8B" w:rsidP="00914B21">
                      <w:pPr>
                        <w:jc w:val="center"/>
                        <w:rPr>
                          <w:sz w:val="22"/>
                        </w:rPr>
                      </w:pPr>
                      <w:r>
                        <w:rPr>
                          <w:sz w:val="22"/>
                        </w:rPr>
                        <w:t>І – нижній шар глауконітів (К</w:t>
                      </w:r>
                      <w:r>
                        <w:rPr>
                          <w:sz w:val="22"/>
                          <w:vertAlign w:val="subscript"/>
                        </w:rPr>
                        <w:t>2</w:t>
                      </w:r>
                      <w:r>
                        <w:rPr>
                          <w:sz w:val="22"/>
                          <w:lang w:val="en-US"/>
                        </w:rPr>
                        <w:t>S</w:t>
                      </w:r>
                      <w:r w:rsidRPr="003026B2">
                        <w:rPr>
                          <w:sz w:val="22"/>
                          <w:vertAlign w:val="subscript"/>
                          <w:lang w:val="ru-RU"/>
                        </w:rPr>
                        <w:t>1</w:t>
                      </w:r>
                      <w:r w:rsidRPr="003026B2">
                        <w:rPr>
                          <w:sz w:val="22"/>
                          <w:lang w:val="ru-RU"/>
                        </w:rPr>
                        <w:t>)</w:t>
                      </w:r>
                    </w:p>
                  </w:txbxContent>
                </v:textbox>
              </v:shape>
            </w:pict>
          </mc:Fallback>
        </mc:AlternateContent>
      </w:r>
      <w:r>
        <w:rPr>
          <w:noProof/>
          <w:sz w:val="20"/>
          <w:lang w:val="ru-RU" w:eastAsia="ru-RU"/>
        </w:rPr>
        <mc:AlternateContent>
          <mc:Choice Requires="wps">
            <w:drawing>
              <wp:anchor distT="0" distB="0" distL="114300" distR="114300" simplePos="0" relativeHeight="251714560" behindDoc="0" locked="0" layoutInCell="1" allowOverlap="1" wp14:anchorId="54F4C8EA" wp14:editId="4DCC9039">
                <wp:simplePos x="0" y="0"/>
                <wp:positionH relativeFrom="column">
                  <wp:posOffset>2286000</wp:posOffset>
                </wp:positionH>
                <wp:positionV relativeFrom="paragraph">
                  <wp:posOffset>151130</wp:posOffset>
                </wp:positionV>
                <wp:extent cx="2667000" cy="342900"/>
                <wp:effectExtent l="6985" t="13970" r="12065" b="508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2900"/>
                        </a:xfrm>
                        <a:prstGeom prst="rect">
                          <a:avLst/>
                        </a:prstGeom>
                        <a:solidFill>
                          <a:srgbClr val="FFFFFF"/>
                        </a:solidFill>
                        <a:ln w="9525">
                          <a:solidFill>
                            <a:srgbClr val="000000"/>
                          </a:solidFill>
                          <a:miter lim="800000"/>
                          <a:headEnd/>
                          <a:tailEnd/>
                        </a:ln>
                      </wps:spPr>
                      <wps:txbx>
                        <w:txbxContent>
                          <w:p w14:paraId="0A720D4F" w14:textId="77777777" w:rsidR="006D2C8B" w:rsidRDefault="006D2C8B" w:rsidP="00914B21">
                            <w:pPr>
                              <w:jc w:val="center"/>
                              <w:rPr>
                                <w:sz w:val="22"/>
                              </w:rPr>
                            </w:pPr>
                            <w:r>
                              <w:rPr>
                                <w:sz w:val="22"/>
                              </w:rPr>
                              <w:t xml:space="preserve">І </w:t>
                            </w:r>
                            <w:proofErr w:type="spellStart"/>
                            <w:r>
                              <w:rPr>
                                <w:sz w:val="22"/>
                              </w:rPr>
                              <w:t>і</w:t>
                            </w:r>
                            <w:proofErr w:type="spellEnd"/>
                            <w:r>
                              <w:rPr>
                                <w:sz w:val="22"/>
                              </w:rPr>
                              <w:t xml:space="preserve"> ІІ і об’єднаний шар глауконітів (К</w:t>
                            </w:r>
                            <w:r>
                              <w:rPr>
                                <w:sz w:val="22"/>
                                <w:vertAlign w:val="subscript"/>
                              </w:rPr>
                              <w:t>2</w:t>
                            </w:r>
                            <w:r>
                              <w:rPr>
                                <w:sz w:val="22"/>
                                <w:lang w:val="en-US"/>
                              </w:rPr>
                              <w:t>S</w:t>
                            </w:r>
                            <w:r>
                              <w:rPr>
                                <w:sz w:val="22"/>
                                <w:vertAlign w:val="subscript"/>
                              </w:rPr>
                              <w:t>1</w:t>
                            </w:r>
                            <w:r>
                              <w:rPr>
                                <w:sz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4C8EA" id="Надпись 22" o:spid="_x0000_s1052" type="#_x0000_t202" style="position:absolute;margin-left:180pt;margin-top:11.9pt;width:210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">
                <v:textbox>
                  <w:txbxContent>
                    <w:p w14:paraId="0A720D4F" w14:textId="77777777" w:rsidR="006D2C8B" w:rsidRDefault="006D2C8B" w:rsidP="00914B21">
                      <w:pPr>
                        <w:jc w:val="center"/>
                        <w:rPr>
                          <w:sz w:val="22"/>
                        </w:rPr>
                      </w:pPr>
                      <w:r>
                        <w:rPr>
                          <w:sz w:val="22"/>
                        </w:rPr>
                        <w:t xml:space="preserve">І </w:t>
                      </w:r>
                      <w:proofErr w:type="spellStart"/>
                      <w:r>
                        <w:rPr>
                          <w:sz w:val="22"/>
                        </w:rPr>
                        <w:t>і</w:t>
                      </w:r>
                      <w:proofErr w:type="spellEnd"/>
                      <w:r>
                        <w:rPr>
                          <w:sz w:val="22"/>
                        </w:rPr>
                        <w:t xml:space="preserve"> ІІ і об’єднаний шар глауконітів (К</w:t>
                      </w:r>
                      <w:r>
                        <w:rPr>
                          <w:sz w:val="22"/>
                          <w:vertAlign w:val="subscript"/>
                        </w:rPr>
                        <w:t>2</w:t>
                      </w:r>
                      <w:r>
                        <w:rPr>
                          <w:sz w:val="22"/>
                          <w:lang w:val="en-US"/>
                        </w:rPr>
                        <w:t>S</w:t>
                      </w:r>
                      <w:r>
                        <w:rPr>
                          <w:sz w:val="22"/>
                          <w:vertAlign w:val="subscript"/>
                        </w:rPr>
                        <w:t>1</w:t>
                      </w:r>
                      <w:r>
                        <w:rPr>
                          <w:sz w:val="22"/>
                          <w:lang w:val="en-US"/>
                        </w:rPr>
                        <w:t>)</w:t>
                      </w:r>
                    </w:p>
                  </w:txbxContent>
                </v:textbox>
              </v:shape>
            </w:pict>
          </mc:Fallback>
        </mc:AlternateContent>
      </w:r>
    </w:p>
    <w:p w14:paraId="0ADEB2D6"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34016" behindDoc="0" locked="0" layoutInCell="1" allowOverlap="1" wp14:anchorId="3BC5C508" wp14:editId="2D249415">
                <wp:simplePos x="0" y="0"/>
                <wp:positionH relativeFrom="column">
                  <wp:posOffset>8534400</wp:posOffset>
                </wp:positionH>
                <wp:positionV relativeFrom="paragraph">
                  <wp:posOffset>60960</wp:posOffset>
                </wp:positionV>
                <wp:extent cx="0" cy="114300"/>
                <wp:effectExtent l="54610" t="13970" r="59690" b="1460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CB1BB" id="Прямая соединительная линия 2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4.8pt" to="6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pXYgIAAHs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732992" behindDoc="0" locked="0" layoutInCell="1" allowOverlap="1" wp14:anchorId="6F51AABD" wp14:editId="2B100EF2">
                <wp:simplePos x="0" y="0"/>
                <wp:positionH relativeFrom="column">
                  <wp:posOffset>7315200</wp:posOffset>
                </wp:positionH>
                <wp:positionV relativeFrom="paragraph">
                  <wp:posOffset>175260</wp:posOffset>
                </wp:positionV>
                <wp:extent cx="2209800" cy="228600"/>
                <wp:effectExtent l="6985" t="13970" r="12065" b="508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28600"/>
                        </a:xfrm>
                        <a:prstGeom prst="rect">
                          <a:avLst/>
                        </a:prstGeom>
                        <a:solidFill>
                          <a:srgbClr val="FFFFFF"/>
                        </a:solidFill>
                        <a:ln w="9525">
                          <a:solidFill>
                            <a:srgbClr val="000000"/>
                          </a:solidFill>
                          <a:miter lim="800000"/>
                          <a:headEnd/>
                          <a:tailEnd/>
                        </a:ln>
                      </wps:spPr>
                      <wps:txbx>
                        <w:txbxContent>
                          <w:p w14:paraId="341FEA2E" w14:textId="77777777" w:rsidR="006D2C8B" w:rsidRDefault="006D2C8B" w:rsidP="00914B21">
                            <w:pPr>
                              <w:jc w:val="center"/>
                              <w:rPr>
                                <w:sz w:val="22"/>
                              </w:rPr>
                            </w:pPr>
                            <w:r>
                              <w:rPr>
                                <w:sz w:val="22"/>
                              </w:rPr>
                              <w:t>І – нижній шар глауконітів (К</w:t>
                            </w:r>
                            <w:r>
                              <w:rPr>
                                <w:sz w:val="22"/>
                                <w:vertAlign w:val="subscript"/>
                              </w:rPr>
                              <w:t>2</w:t>
                            </w:r>
                            <w:r>
                              <w:rPr>
                                <w:sz w:val="22"/>
                                <w:lang w:val="en-US"/>
                              </w:rPr>
                              <w:t>S</w:t>
                            </w:r>
                            <w:r>
                              <w:rPr>
                                <w:sz w:val="22"/>
                                <w:vertAlign w:val="subscript"/>
                              </w:rPr>
                              <w:t>1</w:t>
                            </w:r>
                            <w:r>
                              <w:rPr>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1AABD" id="Надпись 20" o:spid="_x0000_s1053" type="#_x0000_t202" style="position:absolute;margin-left:8in;margin-top:13.8pt;width:174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">
                <v:textbox>
                  <w:txbxContent>
                    <w:p w14:paraId="341FEA2E" w14:textId="77777777" w:rsidR="006D2C8B" w:rsidRDefault="006D2C8B" w:rsidP="00914B21">
                      <w:pPr>
                        <w:jc w:val="center"/>
                        <w:rPr>
                          <w:sz w:val="22"/>
                        </w:rPr>
                      </w:pPr>
                      <w:r>
                        <w:rPr>
                          <w:sz w:val="22"/>
                        </w:rPr>
                        <w:t>І – нижній шар глауконітів (К</w:t>
                      </w:r>
                      <w:r>
                        <w:rPr>
                          <w:sz w:val="22"/>
                          <w:vertAlign w:val="subscript"/>
                        </w:rPr>
                        <w:t>2</w:t>
                      </w:r>
                      <w:r>
                        <w:rPr>
                          <w:sz w:val="22"/>
                          <w:lang w:val="en-US"/>
                        </w:rPr>
                        <w:t>S</w:t>
                      </w:r>
                      <w:r>
                        <w:rPr>
                          <w:sz w:val="22"/>
                          <w:vertAlign w:val="subscript"/>
                        </w:rPr>
                        <w:t>1</w:t>
                      </w:r>
                      <w:r>
                        <w:rPr>
                          <w:sz w:val="22"/>
                        </w:rPr>
                        <w:t>)</w:t>
                      </w:r>
                    </w:p>
                  </w:txbxContent>
                </v:textbox>
              </v:shape>
            </w:pict>
          </mc:Fallback>
        </mc:AlternateContent>
      </w:r>
      <w:r>
        <w:rPr>
          <w:noProof/>
          <w:sz w:val="20"/>
          <w:lang w:val="ru-RU" w:eastAsia="ru-RU"/>
        </w:rPr>
        <mc:AlternateContent>
          <mc:Choice Requires="wps">
            <w:drawing>
              <wp:anchor distT="0" distB="0" distL="114300" distR="114300" simplePos="0" relativeHeight="251709440" behindDoc="0" locked="0" layoutInCell="1" allowOverlap="1" wp14:anchorId="221A1E2D" wp14:editId="5F046A08">
                <wp:simplePos x="0" y="0"/>
                <wp:positionH relativeFrom="column">
                  <wp:posOffset>914400</wp:posOffset>
                </wp:positionH>
                <wp:positionV relativeFrom="paragraph">
                  <wp:posOffset>175260</wp:posOffset>
                </wp:positionV>
                <wp:extent cx="0" cy="228600"/>
                <wp:effectExtent l="54610" t="13970" r="59690" b="1460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5E172" id="Прямая соединительная линия 1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8pt" to="1in,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">
                <v:stroke endarrow="block"/>
              </v:line>
            </w:pict>
          </mc:Fallback>
        </mc:AlternateContent>
      </w:r>
    </w:p>
    <w:p w14:paraId="1C7F6AF3"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35040" behindDoc="0" locked="0" layoutInCell="1" allowOverlap="1" wp14:anchorId="47648BE6" wp14:editId="7757CBF8">
                <wp:simplePos x="0" y="0"/>
                <wp:positionH relativeFrom="column">
                  <wp:posOffset>9067800</wp:posOffset>
                </wp:positionH>
                <wp:positionV relativeFrom="paragraph">
                  <wp:posOffset>199390</wp:posOffset>
                </wp:positionV>
                <wp:extent cx="0" cy="114300"/>
                <wp:effectExtent l="54610" t="13970" r="59690" b="1460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C7D4F" id="Прямая соединительная линия 1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15.7pt" to="71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JHYg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730944" behindDoc="0" locked="0" layoutInCell="1" allowOverlap="1" wp14:anchorId="7E38EBFD" wp14:editId="68C255B3">
                <wp:simplePos x="0" y="0"/>
                <wp:positionH relativeFrom="column">
                  <wp:posOffset>5943600</wp:posOffset>
                </wp:positionH>
                <wp:positionV relativeFrom="paragraph">
                  <wp:posOffset>85090</wp:posOffset>
                </wp:positionV>
                <wp:extent cx="0" cy="228600"/>
                <wp:effectExtent l="54610" t="13970" r="59690" b="1460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7DE06" id="Прямая соединительная линия 1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6.7pt" to="46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OeYwIAAHs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727872" behindDoc="0" locked="0" layoutInCell="1" allowOverlap="1" wp14:anchorId="025E998F" wp14:editId="0235BB26">
                <wp:simplePos x="0" y="0"/>
                <wp:positionH relativeFrom="column">
                  <wp:posOffset>2895600</wp:posOffset>
                </wp:positionH>
                <wp:positionV relativeFrom="paragraph">
                  <wp:posOffset>85090</wp:posOffset>
                </wp:positionV>
                <wp:extent cx="0" cy="114300"/>
                <wp:effectExtent l="54610" t="13970" r="59690" b="1460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1E2CC" id="Прямая соединительная линия 1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6.7pt" to="22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5xYwIAAHs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718656" behindDoc="0" locked="0" layoutInCell="1" allowOverlap="1" wp14:anchorId="62595D1F" wp14:editId="19566792">
                <wp:simplePos x="0" y="0"/>
                <wp:positionH relativeFrom="column">
                  <wp:posOffset>1676400</wp:posOffset>
                </wp:positionH>
                <wp:positionV relativeFrom="paragraph">
                  <wp:posOffset>199390</wp:posOffset>
                </wp:positionV>
                <wp:extent cx="1828800" cy="800100"/>
                <wp:effectExtent l="6985" t="13970" r="12065" b="508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14:paraId="728390B1" w14:textId="77777777" w:rsidR="006D2C8B" w:rsidRDefault="006D2C8B" w:rsidP="00914B21">
                            <w:pPr>
                              <w:jc w:val="center"/>
                              <w:rPr>
                                <w:sz w:val="22"/>
                              </w:rPr>
                            </w:pPr>
                            <w:r>
                              <w:rPr>
                                <w:sz w:val="22"/>
                              </w:rPr>
                              <w:t xml:space="preserve">Перспективні площі </w:t>
                            </w:r>
                            <w:proofErr w:type="spellStart"/>
                            <w:r>
                              <w:rPr>
                                <w:sz w:val="22"/>
                              </w:rPr>
                              <w:t>Теофіпольсько</w:t>
                            </w:r>
                            <w:proofErr w:type="spellEnd"/>
                            <w:r>
                              <w:rPr>
                                <w:sz w:val="22"/>
                              </w:rPr>
                              <w:t>-Миколаїв-</w:t>
                            </w:r>
                            <w:proofErr w:type="spellStart"/>
                            <w:r>
                              <w:rPr>
                                <w:sz w:val="22"/>
                              </w:rPr>
                              <w:t>ська</w:t>
                            </w:r>
                            <w:proofErr w:type="spellEnd"/>
                            <w:r>
                              <w:rPr>
                                <w:sz w:val="22"/>
                              </w:rPr>
                              <w:t xml:space="preserve"> і </w:t>
                            </w:r>
                            <w:proofErr w:type="spellStart"/>
                            <w:r>
                              <w:rPr>
                                <w:sz w:val="22"/>
                              </w:rPr>
                              <w:t>Клиниковецько</w:t>
                            </w:r>
                            <w:proofErr w:type="spellEnd"/>
                            <w:r>
                              <w:rPr>
                                <w:sz w:val="22"/>
                              </w:rPr>
                              <w:t>-Миколаївська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5D1F" id="Надпись 15" o:spid="_x0000_s1054" type="#_x0000_t202" style="position:absolute;margin-left:132pt;margin-top:15.7pt;width:2in;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">
                <v:textbox>
                  <w:txbxContent>
                    <w:p w14:paraId="728390B1" w14:textId="77777777" w:rsidR="006D2C8B" w:rsidRDefault="006D2C8B" w:rsidP="00914B21">
                      <w:pPr>
                        <w:jc w:val="center"/>
                        <w:rPr>
                          <w:sz w:val="22"/>
                        </w:rPr>
                      </w:pPr>
                      <w:r>
                        <w:rPr>
                          <w:sz w:val="22"/>
                        </w:rPr>
                        <w:t xml:space="preserve">Перспективні площі </w:t>
                      </w:r>
                      <w:proofErr w:type="spellStart"/>
                      <w:r>
                        <w:rPr>
                          <w:sz w:val="22"/>
                        </w:rPr>
                        <w:t>Теофіпольсько</w:t>
                      </w:r>
                      <w:proofErr w:type="spellEnd"/>
                      <w:r>
                        <w:rPr>
                          <w:sz w:val="22"/>
                        </w:rPr>
                        <w:t>-Миколаїв-</w:t>
                      </w:r>
                      <w:proofErr w:type="spellStart"/>
                      <w:r>
                        <w:rPr>
                          <w:sz w:val="22"/>
                        </w:rPr>
                        <w:t>ська</w:t>
                      </w:r>
                      <w:proofErr w:type="spellEnd"/>
                      <w:r>
                        <w:rPr>
                          <w:sz w:val="22"/>
                        </w:rPr>
                        <w:t xml:space="preserve"> і </w:t>
                      </w:r>
                      <w:proofErr w:type="spellStart"/>
                      <w:r>
                        <w:rPr>
                          <w:sz w:val="22"/>
                        </w:rPr>
                        <w:t>Клиниковецько</w:t>
                      </w:r>
                      <w:proofErr w:type="spellEnd"/>
                      <w:r>
                        <w:rPr>
                          <w:sz w:val="22"/>
                        </w:rPr>
                        <w:t>-Миколаївська</w:t>
                      </w:r>
                    </w:p>
                  </w:txbxContent>
                </v:textbox>
              </v:shape>
            </w:pict>
          </mc:Fallback>
        </mc:AlternateContent>
      </w:r>
      <w:r>
        <w:rPr>
          <w:noProof/>
          <w:sz w:val="20"/>
          <w:lang w:val="ru-RU" w:eastAsia="ru-RU"/>
        </w:rPr>
        <mc:AlternateContent>
          <mc:Choice Requires="wps">
            <w:drawing>
              <wp:anchor distT="0" distB="0" distL="114300" distR="114300" simplePos="0" relativeHeight="251701248" behindDoc="0" locked="0" layoutInCell="1" allowOverlap="1" wp14:anchorId="22CFFACC" wp14:editId="1FD524C6">
                <wp:simplePos x="0" y="0"/>
                <wp:positionH relativeFrom="column">
                  <wp:posOffset>76200</wp:posOffset>
                </wp:positionH>
                <wp:positionV relativeFrom="paragraph">
                  <wp:posOffset>199390</wp:posOffset>
                </wp:positionV>
                <wp:extent cx="1524000" cy="1371600"/>
                <wp:effectExtent l="6985" t="13970" r="12065" b="508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71600"/>
                        </a:xfrm>
                        <a:prstGeom prst="rect">
                          <a:avLst/>
                        </a:prstGeom>
                        <a:solidFill>
                          <a:srgbClr val="FFFFFF"/>
                        </a:solidFill>
                        <a:ln w="9525">
                          <a:solidFill>
                            <a:srgbClr val="000000"/>
                          </a:solidFill>
                          <a:miter lim="800000"/>
                          <a:headEnd/>
                          <a:tailEnd/>
                        </a:ln>
                      </wps:spPr>
                      <wps:txbx>
                        <w:txbxContent>
                          <w:p w14:paraId="51EA79F3" w14:textId="77777777" w:rsidR="006D2C8B" w:rsidRDefault="006D2C8B" w:rsidP="00914B21">
                            <w:pPr>
                              <w:pStyle w:val="21"/>
                              <w:rPr>
                                <w:sz w:val="22"/>
                              </w:rPr>
                            </w:pPr>
                            <w:r>
                              <w:rPr>
                                <w:sz w:val="22"/>
                              </w:rPr>
                              <w:t xml:space="preserve">Пошукові і пошуково-ревізійні роботи на глауконіт в 1970-1977рр. В.О. Грицик, пошукові і пошуково оціночні роботи на глауконіт в 1989-1994рр. </w:t>
                            </w:r>
                            <w:proofErr w:type="spellStart"/>
                            <w:r>
                              <w:rPr>
                                <w:sz w:val="22"/>
                              </w:rPr>
                              <w:t>Боцуляк</w:t>
                            </w:r>
                            <w:proofErr w:type="spellEnd"/>
                            <w:r>
                              <w:rPr>
                                <w:sz w:val="22"/>
                              </w:rPr>
                              <w:t xml:space="preserve"> І.В.</w:t>
                            </w:r>
                          </w:p>
                          <w:p w14:paraId="2B5549D4" w14:textId="77777777" w:rsidR="006D2C8B" w:rsidRDefault="006D2C8B" w:rsidP="00914B21">
                            <w:pPr>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FFACC" id="Надпись 14" o:spid="_x0000_s1055" type="#_x0000_t202" style="position:absolute;margin-left:6pt;margin-top:15.7pt;width:120pt;height:1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">
                <v:textbox>
                  <w:txbxContent>
                    <w:p w14:paraId="51EA79F3" w14:textId="77777777" w:rsidR="006D2C8B" w:rsidRDefault="006D2C8B" w:rsidP="00914B21">
                      <w:pPr>
                        <w:pStyle w:val="21"/>
                        <w:rPr>
                          <w:sz w:val="22"/>
                        </w:rPr>
                      </w:pPr>
                      <w:r>
                        <w:rPr>
                          <w:sz w:val="22"/>
                        </w:rPr>
                        <w:t xml:space="preserve">Пошукові і пошуково-ревізійні роботи на глауконіт в 1970-1977рр. В.О. Грицик, пошукові і пошуково оціночні роботи на глауконіт в 1989-1994рр. </w:t>
                      </w:r>
                      <w:proofErr w:type="spellStart"/>
                      <w:r>
                        <w:rPr>
                          <w:sz w:val="22"/>
                        </w:rPr>
                        <w:t>Боцуляк</w:t>
                      </w:r>
                      <w:proofErr w:type="spellEnd"/>
                      <w:r>
                        <w:rPr>
                          <w:sz w:val="22"/>
                        </w:rPr>
                        <w:t xml:space="preserve"> І.В.</w:t>
                      </w:r>
                    </w:p>
                    <w:p w14:paraId="2B5549D4" w14:textId="77777777" w:rsidR="006D2C8B" w:rsidRDefault="006D2C8B" w:rsidP="00914B21">
                      <w:pPr>
                        <w:jc w:val="center"/>
                        <w:rPr>
                          <w:sz w:val="22"/>
                        </w:rPr>
                      </w:pPr>
                    </w:p>
                  </w:txbxContent>
                </v:textbox>
              </v:shape>
            </w:pict>
          </mc:Fallback>
        </mc:AlternateContent>
      </w:r>
    </w:p>
    <w:p w14:paraId="5F36B063"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16608" behindDoc="0" locked="0" layoutInCell="1" allowOverlap="1" wp14:anchorId="4EF09067" wp14:editId="7DE09C67">
                <wp:simplePos x="0" y="0"/>
                <wp:positionH relativeFrom="column">
                  <wp:posOffset>8534400</wp:posOffset>
                </wp:positionH>
                <wp:positionV relativeFrom="paragraph">
                  <wp:posOffset>109220</wp:posOffset>
                </wp:positionV>
                <wp:extent cx="1066800" cy="800100"/>
                <wp:effectExtent l="6985" t="13970" r="12065" b="508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w="9525">
                          <a:solidFill>
                            <a:srgbClr val="000000"/>
                          </a:solidFill>
                          <a:miter lim="800000"/>
                          <a:headEnd/>
                          <a:tailEnd/>
                        </a:ln>
                      </wps:spPr>
                      <wps:txbx>
                        <w:txbxContent>
                          <w:p w14:paraId="09A1C90D" w14:textId="77777777" w:rsidR="006D2C8B" w:rsidRDefault="006D2C8B" w:rsidP="00914B21">
                            <w:pPr>
                              <w:pStyle w:val="21"/>
                              <w:rPr>
                                <w:sz w:val="22"/>
                              </w:rPr>
                            </w:pPr>
                            <w:proofErr w:type="spellStart"/>
                            <w:r>
                              <w:rPr>
                                <w:sz w:val="22"/>
                              </w:rPr>
                              <w:t>Джуржівське</w:t>
                            </w:r>
                            <w:proofErr w:type="spellEnd"/>
                            <w:r>
                              <w:rPr>
                                <w:sz w:val="22"/>
                              </w:rPr>
                              <w:t xml:space="preserve">, </w:t>
                            </w:r>
                            <w:proofErr w:type="spellStart"/>
                            <w:r>
                              <w:rPr>
                                <w:sz w:val="22"/>
                              </w:rPr>
                              <w:t>Майданівське</w:t>
                            </w:r>
                            <w:proofErr w:type="spellEnd"/>
                            <w:r>
                              <w:rPr>
                                <w:sz w:val="22"/>
                              </w:rPr>
                              <w:t>, Гайдамацьке родовища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09067" id="Надпись 13" o:spid="_x0000_s1056" type="#_x0000_t202" style="position:absolute;margin-left:672pt;margin-top:8.6pt;width:84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">
                <v:textbox>
                  <w:txbxContent>
                    <w:p w14:paraId="09A1C90D" w14:textId="77777777" w:rsidR="006D2C8B" w:rsidRDefault="006D2C8B" w:rsidP="00914B21">
                      <w:pPr>
                        <w:pStyle w:val="21"/>
                        <w:rPr>
                          <w:sz w:val="22"/>
                        </w:rPr>
                      </w:pPr>
                      <w:proofErr w:type="spellStart"/>
                      <w:r>
                        <w:rPr>
                          <w:sz w:val="22"/>
                        </w:rPr>
                        <w:t>Джуржівське</w:t>
                      </w:r>
                      <w:proofErr w:type="spellEnd"/>
                      <w:r>
                        <w:rPr>
                          <w:sz w:val="22"/>
                        </w:rPr>
                        <w:t xml:space="preserve">, </w:t>
                      </w:r>
                      <w:proofErr w:type="spellStart"/>
                      <w:r>
                        <w:rPr>
                          <w:sz w:val="22"/>
                        </w:rPr>
                        <w:t>Майданівське</w:t>
                      </w:r>
                      <w:proofErr w:type="spellEnd"/>
                      <w:r>
                        <w:rPr>
                          <w:sz w:val="22"/>
                        </w:rPr>
                        <w:t>, Гайдамацьке родовища</w:t>
                      </w:r>
                    </w:p>
                  </w:txbxContent>
                </v:textbox>
              </v:shape>
            </w:pict>
          </mc:Fallback>
        </mc:AlternateContent>
      </w:r>
      <w:r>
        <w:rPr>
          <w:noProof/>
          <w:sz w:val="20"/>
          <w:lang w:val="ru-RU" w:eastAsia="ru-RU"/>
        </w:rPr>
        <mc:AlternateContent>
          <mc:Choice Requires="wps">
            <w:drawing>
              <wp:anchor distT="0" distB="0" distL="114300" distR="114300" simplePos="0" relativeHeight="251719680" behindDoc="0" locked="0" layoutInCell="1" allowOverlap="1" wp14:anchorId="2CDD0538" wp14:editId="361DFB1A">
                <wp:simplePos x="0" y="0"/>
                <wp:positionH relativeFrom="column">
                  <wp:posOffset>3733800</wp:posOffset>
                </wp:positionH>
                <wp:positionV relativeFrom="paragraph">
                  <wp:posOffset>109220</wp:posOffset>
                </wp:positionV>
                <wp:extent cx="4724400" cy="1143000"/>
                <wp:effectExtent l="6985" t="13970" r="12065" b="508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143000"/>
                        </a:xfrm>
                        <a:prstGeom prst="rect">
                          <a:avLst/>
                        </a:prstGeom>
                        <a:solidFill>
                          <a:srgbClr val="FFFFFF"/>
                        </a:solidFill>
                        <a:ln w="9525">
                          <a:solidFill>
                            <a:srgbClr val="000000"/>
                          </a:solidFill>
                          <a:miter lim="800000"/>
                          <a:headEnd/>
                          <a:tailEnd/>
                        </a:ln>
                      </wps:spPr>
                      <wps:txbx>
                        <w:txbxContent>
                          <w:p w14:paraId="13BEB479" w14:textId="77777777" w:rsidR="006D2C8B" w:rsidRDefault="006D2C8B" w:rsidP="00914B21">
                            <w:pPr>
                              <w:pStyle w:val="21"/>
                              <w:rPr>
                                <w:sz w:val="22"/>
                              </w:rPr>
                            </w:pPr>
                            <w:r>
                              <w:rPr>
                                <w:sz w:val="22"/>
                              </w:rPr>
                              <w:t xml:space="preserve">Прояви: </w:t>
                            </w:r>
                            <w:proofErr w:type="spellStart"/>
                            <w:r>
                              <w:rPr>
                                <w:sz w:val="22"/>
                              </w:rPr>
                              <w:t>Глибівський</w:t>
                            </w:r>
                            <w:proofErr w:type="spellEnd"/>
                            <w:r>
                              <w:rPr>
                                <w:sz w:val="22"/>
                              </w:rPr>
                              <w:t xml:space="preserve">, Іванівський, Слобідський, </w:t>
                            </w:r>
                            <w:proofErr w:type="spellStart"/>
                            <w:r>
                              <w:rPr>
                                <w:sz w:val="22"/>
                              </w:rPr>
                              <w:t>Глибочський</w:t>
                            </w:r>
                            <w:proofErr w:type="spellEnd"/>
                            <w:r>
                              <w:rPr>
                                <w:sz w:val="22"/>
                              </w:rPr>
                              <w:t>, Велико-Ку-</w:t>
                            </w:r>
                            <w:proofErr w:type="spellStart"/>
                            <w:r>
                              <w:rPr>
                                <w:sz w:val="22"/>
                              </w:rPr>
                              <w:t>желівський</w:t>
                            </w:r>
                            <w:proofErr w:type="spellEnd"/>
                            <w:r>
                              <w:rPr>
                                <w:sz w:val="22"/>
                              </w:rPr>
                              <w:t xml:space="preserve">, </w:t>
                            </w:r>
                            <w:proofErr w:type="spellStart"/>
                            <w:r>
                              <w:rPr>
                                <w:sz w:val="22"/>
                              </w:rPr>
                              <w:t>Сприсівський</w:t>
                            </w:r>
                            <w:proofErr w:type="spellEnd"/>
                            <w:r>
                              <w:rPr>
                                <w:sz w:val="22"/>
                              </w:rPr>
                              <w:t xml:space="preserve">, </w:t>
                            </w:r>
                            <w:proofErr w:type="spellStart"/>
                            <w:r>
                              <w:rPr>
                                <w:sz w:val="22"/>
                              </w:rPr>
                              <w:t>Корначівський</w:t>
                            </w:r>
                            <w:proofErr w:type="spellEnd"/>
                            <w:r>
                              <w:rPr>
                                <w:sz w:val="22"/>
                              </w:rPr>
                              <w:t xml:space="preserve">, Проскурівський, </w:t>
                            </w:r>
                            <w:proofErr w:type="spellStart"/>
                            <w:r>
                              <w:rPr>
                                <w:sz w:val="22"/>
                              </w:rPr>
                              <w:t>Зіньковецький</w:t>
                            </w:r>
                            <w:proofErr w:type="spellEnd"/>
                            <w:r>
                              <w:rPr>
                                <w:sz w:val="22"/>
                              </w:rPr>
                              <w:t xml:space="preserve">, </w:t>
                            </w:r>
                            <w:proofErr w:type="spellStart"/>
                            <w:r>
                              <w:rPr>
                                <w:sz w:val="22"/>
                              </w:rPr>
                              <w:t>Гремячський</w:t>
                            </w:r>
                            <w:proofErr w:type="spellEnd"/>
                            <w:r>
                              <w:rPr>
                                <w:sz w:val="22"/>
                              </w:rPr>
                              <w:t xml:space="preserve">, Баранівський, </w:t>
                            </w:r>
                            <w:proofErr w:type="spellStart"/>
                            <w:r>
                              <w:rPr>
                                <w:sz w:val="22"/>
                              </w:rPr>
                              <w:t>Бондурівський</w:t>
                            </w:r>
                            <w:proofErr w:type="spellEnd"/>
                            <w:r>
                              <w:rPr>
                                <w:sz w:val="22"/>
                              </w:rPr>
                              <w:t xml:space="preserve">, </w:t>
                            </w:r>
                            <w:proofErr w:type="spellStart"/>
                            <w:r>
                              <w:rPr>
                                <w:sz w:val="22"/>
                              </w:rPr>
                              <w:t>Шаровський</w:t>
                            </w:r>
                            <w:proofErr w:type="spellEnd"/>
                            <w:r>
                              <w:rPr>
                                <w:sz w:val="22"/>
                              </w:rPr>
                              <w:t xml:space="preserve">, </w:t>
                            </w:r>
                            <w:proofErr w:type="spellStart"/>
                            <w:r>
                              <w:rPr>
                                <w:sz w:val="22"/>
                              </w:rPr>
                              <w:t>Жванське</w:t>
                            </w:r>
                            <w:proofErr w:type="spellEnd"/>
                          </w:p>
                          <w:p w14:paraId="161E423D" w14:textId="77777777" w:rsidR="006D2C8B" w:rsidRDefault="006D2C8B" w:rsidP="00914B21">
                            <w:pPr>
                              <w:pStyle w:val="21"/>
                              <w:rPr>
                                <w:sz w:val="22"/>
                              </w:rPr>
                            </w:pPr>
                            <w:r>
                              <w:rPr>
                                <w:sz w:val="22"/>
                              </w:rPr>
                              <w:t xml:space="preserve">Родовища: </w:t>
                            </w:r>
                            <w:proofErr w:type="spellStart"/>
                            <w:r>
                              <w:rPr>
                                <w:sz w:val="22"/>
                              </w:rPr>
                              <w:t>Липчанське</w:t>
                            </w:r>
                            <w:proofErr w:type="spellEnd"/>
                            <w:r>
                              <w:rPr>
                                <w:sz w:val="22"/>
                              </w:rPr>
                              <w:t xml:space="preserve">, </w:t>
                            </w:r>
                            <w:proofErr w:type="spellStart"/>
                            <w:r>
                              <w:rPr>
                                <w:sz w:val="22"/>
                              </w:rPr>
                              <w:t>Черкасівське</w:t>
                            </w:r>
                            <w:proofErr w:type="spellEnd"/>
                            <w:r>
                              <w:rPr>
                                <w:sz w:val="22"/>
                              </w:rPr>
                              <w:t xml:space="preserve">, </w:t>
                            </w:r>
                            <w:proofErr w:type="spellStart"/>
                            <w:r>
                              <w:rPr>
                                <w:sz w:val="22"/>
                              </w:rPr>
                              <w:t>Крутобродське</w:t>
                            </w:r>
                            <w:proofErr w:type="spellEnd"/>
                            <w:r>
                              <w:rPr>
                                <w:sz w:val="22"/>
                              </w:rPr>
                              <w:t xml:space="preserve">, </w:t>
                            </w:r>
                            <w:proofErr w:type="spellStart"/>
                            <w:r>
                              <w:rPr>
                                <w:sz w:val="22"/>
                              </w:rPr>
                              <w:t>Борбухське</w:t>
                            </w:r>
                            <w:proofErr w:type="spellEnd"/>
                            <w:r>
                              <w:rPr>
                                <w:sz w:val="22"/>
                              </w:rPr>
                              <w:t xml:space="preserve"> І </w:t>
                            </w:r>
                            <w:proofErr w:type="spellStart"/>
                            <w:r>
                              <w:rPr>
                                <w:sz w:val="22"/>
                              </w:rPr>
                              <w:t>і</w:t>
                            </w:r>
                            <w:proofErr w:type="spellEnd"/>
                            <w:r>
                              <w:rPr>
                                <w:sz w:val="22"/>
                              </w:rPr>
                              <w:t xml:space="preserve"> ІІ, </w:t>
                            </w:r>
                            <w:proofErr w:type="spellStart"/>
                            <w:r>
                              <w:rPr>
                                <w:sz w:val="22"/>
                              </w:rPr>
                              <w:t>Вербовецьке</w:t>
                            </w:r>
                            <w:proofErr w:type="spellEnd"/>
                            <w:r>
                              <w:rPr>
                                <w:sz w:val="22"/>
                              </w:rPr>
                              <w:t xml:space="preserve">, Григорівське, </w:t>
                            </w:r>
                            <w:proofErr w:type="spellStart"/>
                            <w:r>
                              <w:rPr>
                                <w:sz w:val="22"/>
                              </w:rPr>
                              <w:t>Карпачевське</w:t>
                            </w:r>
                            <w:proofErr w:type="spellEnd"/>
                            <w:r>
                              <w:rPr>
                                <w:sz w:val="22"/>
                              </w:rPr>
                              <w:t xml:space="preserve">, </w:t>
                            </w:r>
                            <w:proofErr w:type="spellStart"/>
                            <w:r>
                              <w:rPr>
                                <w:sz w:val="22"/>
                              </w:rPr>
                              <w:t>Бернашево-Токліївське</w:t>
                            </w:r>
                            <w:proofErr w:type="spellEnd"/>
                            <w:r>
                              <w:rPr>
                                <w:sz w:val="22"/>
                              </w:rPr>
                              <w:t xml:space="preserve">, </w:t>
                            </w:r>
                            <w:proofErr w:type="spellStart"/>
                            <w:r>
                              <w:rPr>
                                <w:sz w:val="22"/>
                              </w:rPr>
                              <w:t>Лядовське</w:t>
                            </w:r>
                            <w:proofErr w:type="spellEnd"/>
                            <w:r>
                              <w:rPr>
                                <w:sz w:val="22"/>
                              </w:rPr>
                              <w:t xml:space="preserve">, </w:t>
                            </w:r>
                            <w:proofErr w:type="spellStart"/>
                            <w:r>
                              <w:rPr>
                                <w:sz w:val="22"/>
                              </w:rPr>
                              <w:t>Ломачинецьке</w:t>
                            </w:r>
                            <w:proofErr w:type="spellEnd"/>
                            <w:r>
                              <w:rPr>
                                <w:sz w:val="22"/>
                              </w:rPr>
                              <w:t xml:space="preserve">, </w:t>
                            </w:r>
                            <w:proofErr w:type="spellStart"/>
                            <w:r>
                              <w:rPr>
                                <w:sz w:val="22"/>
                              </w:rPr>
                              <w:t>Оживське</w:t>
                            </w:r>
                            <w:proofErr w:type="spellEnd"/>
                            <w:r>
                              <w:rPr>
                                <w:sz w:val="22"/>
                              </w:rPr>
                              <w:t xml:space="preserve">, </w:t>
                            </w:r>
                            <w:proofErr w:type="spellStart"/>
                            <w:r>
                              <w:rPr>
                                <w:sz w:val="22"/>
                              </w:rPr>
                              <w:t>Жванське</w:t>
                            </w:r>
                            <w:proofErr w:type="spellEnd"/>
                            <w:r>
                              <w:rPr>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D0538" id="Надпись 12" o:spid="_x0000_s1057" type="#_x0000_t202" style="position:absolute;margin-left:294pt;margin-top:8.6pt;width:372pt;height: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">
                <v:textbox>
                  <w:txbxContent>
                    <w:p w14:paraId="13BEB479" w14:textId="77777777" w:rsidR="006D2C8B" w:rsidRDefault="006D2C8B" w:rsidP="00914B21">
                      <w:pPr>
                        <w:pStyle w:val="21"/>
                        <w:rPr>
                          <w:sz w:val="22"/>
                        </w:rPr>
                      </w:pPr>
                      <w:r>
                        <w:rPr>
                          <w:sz w:val="22"/>
                        </w:rPr>
                        <w:t xml:space="preserve">Прояви: </w:t>
                      </w:r>
                      <w:proofErr w:type="spellStart"/>
                      <w:r>
                        <w:rPr>
                          <w:sz w:val="22"/>
                        </w:rPr>
                        <w:t>Глибівський</w:t>
                      </w:r>
                      <w:proofErr w:type="spellEnd"/>
                      <w:r>
                        <w:rPr>
                          <w:sz w:val="22"/>
                        </w:rPr>
                        <w:t xml:space="preserve">, Іванівський, Слобідський, </w:t>
                      </w:r>
                      <w:proofErr w:type="spellStart"/>
                      <w:r>
                        <w:rPr>
                          <w:sz w:val="22"/>
                        </w:rPr>
                        <w:t>Глибочський</w:t>
                      </w:r>
                      <w:proofErr w:type="spellEnd"/>
                      <w:r>
                        <w:rPr>
                          <w:sz w:val="22"/>
                        </w:rPr>
                        <w:t>, Велико-Ку-</w:t>
                      </w:r>
                      <w:proofErr w:type="spellStart"/>
                      <w:r>
                        <w:rPr>
                          <w:sz w:val="22"/>
                        </w:rPr>
                        <w:t>желівський</w:t>
                      </w:r>
                      <w:proofErr w:type="spellEnd"/>
                      <w:r>
                        <w:rPr>
                          <w:sz w:val="22"/>
                        </w:rPr>
                        <w:t xml:space="preserve">, </w:t>
                      </w:r>
                      <w:proofErr w:type="spellStart"/>
                      <w:r>
                        <w:rPr>
                          <w:sz w:val="22"/>
                        </w:rPr>
                        <w:t>Сприсівський</w:t>
                      </w:r>
                      <w:proofErr w:type="spellEnd"/>
                      <w:r>
                        <w:rPr>
                          <w:sz w:val="22"/>
                        </w:rPr>
                        <w:t xml:space="preserve">, </w:t>
                      </w:r>
                      <w:proofErr w:type="spellStart"/>
                      <w:r>
                        <w:rPr>
                          <w:sz w:val="22"/>
                        </w:rPr>
                        <w:t>Корначівський</w:t>
                      </w:r>
                      <w:proofErr w:type="spellEnd"/>
                      <w:r>
                        <w:rPr>
                          <w:sz w:val="22"/>
                        </w:rPr>
                        <w:t xml:space="preserve">, Проскурівський, </w:t>
                      </w:r>
                      <w:proofErr w:type="spellStart"/>
                      <w:r>
                        <w:rPr>
                          <w:sz w:val="22"/>
                        </w:rPr>
                        <w:t>Зіньковецький</w:t>
                      </w:r>
                      <w:proofErr w:type="spellEnd"/>
                      <w:r>
                        <w:rPr>
                          <w:sz w:val="22"/>
                        </w:rPr>
                        <w:t xml:space="preserve">, </w:t>
                      </w:r>
                      <w:proofErr w:type="spellStart"/>
                      <w:r>
                        <w:rPr>
                          <w:sz w:val="22"/>
                        </w:rPr>
                        <w:t>Гремячський</w:t>
                      </w:r>
                      <w:proofErr w:type="spellEnd"/>
                      <w:r>
                        <w:rPr>
                          <w:sz w:val="22"/>
                        </w:rPr>
                        <w:t xml:space="preserve">, Баранівський, </w:t>
                      </w:r>
                      <w:proofErr w:type="spellStart"/>
                      <w:r>
                        <w:rPr>
                          <w:sz w:val="22"/>
                        </w:rPr>
                        <w:t>Бондурівський</w:t>
                      </w:r>
                      <w:proofErr w:type="spellEnd"/>
                      <w:r>
                        <w:rPr>
                          <w:sz w:val="22"/>
                        </w:rPr>
                        <w:t xml:space="preserve">, </w:t>
                      </w:r>
                      <w:proofErr w:type="spellStart"/>
                      <w:r>
                        <w:rPr>
                          <w:sz w:val="22"/>
                        </w:rPr>
                        <w:t>Шаровський</w:t>
                      </w:r>
                      <w:proofErr w:type="spellEnd"/>
                      <w:r>
                        <w:rPr>
                          <w:sz w:val="22"/>
                        </w:rPr>
                        <w:t xml:space="preserve">, </w:t>
                      </w:r>
                      <w:proofErr w:type="spellStart"/>
                      <w:r>
                        <w:rPr>
                          <w:sz w:val="22"/>
                        </w:rPr>
                        <w:t>Жванське</w:t>
                      </w:r>
                      <w:proofErr w:type="spellEnd"/>
                    </w:p>
                    <w:p w14:paraId="161E423D" w14:textId="77777777" w:rsidR="006D2C8B" w:rsidRDefault="006D2C8B" w:rsidP="00914B21">
                      <w:pPr>
                        <w:pStyle w:val="21"/>
                        <w:rPr>
                          <w:sz w:val="22"/>
                        </w:rPr>
                      </w:pPr>
                      <w:r>
                        <w:rPr>
                          <w:sz w:val="22"/>
                        </w:rPr>
                        <w:t xml:space="preserve">Родовища: </w:t>
                      </w:r>
                      <w:proofErr w:type="spellStart"/>
                      <w:r>
                        <w:rPr>
                          <w:sz w:val="22"/>
                        </w:rPr>
                        <w:t>Липчанське</w:t>
                      </w:r>
                      <w:proofErr w:type="spellEnd"/>
                      <w:r>
                        <w:rPr>
                          <w:sz w:val="22"/>
                        </w:rPr>
                        <w:t xml:space="preserve">, </w:t>
                      </w:r>
                      <w:proofErr w:type="spellStart"/>
                      <w:r>
                        <w:rPr>
                          <w:sz w:val="22"/>
                        </w:rPr>
                        <w:t>Черкасівське</w:t>
                      </w:r>
                      <w:proofErr w:type="spellEnd"/>
                      <w:r>
                        <w:rPr>
                          <w:sz w:val="22"/>
                        </w:rPr>
                        <w:t xml:space="preserve">, </w:t>
                      </w:r>
                      <w:proofErr w:type="spellStart"/>
                      <w:r>
                        <w:rPr>
                          <w:sz w:val="22"/>
                        </w:rPr>
                        <w:t>Крутобродське</w:t>
                      </w:r>
                      <w:proofErr w:type="spellEnd"/>
                      <w:r>
                        <w:rPr>
                          <w:sz w:val="22"/>
                        </w:rPr>
                        <w:t xml:space="preserve">, </w:t>
                      </w:r>
                      <w:proofErr w:type="spellStart"/>
                      <w:r>
                        <w:rPr>
                          <w:sz w:val="22"/>
                        </w:rPr>
                        <w:t>Борбухське</w:t>
                      </w:r>
                      <w:proofErr w:type="spellEnd"/>
                      <w:r>
                        <w:rPr>
                          <w:sz w:val="22"/>
                        </w:rPr>
                        <w:t xml:space="preserve"> І </w:t>
                      </w:r>
                      <w:proofErr w:type="spellStart"/>
                      <w:r>
                        <w:rPr>
                          <w:sz w:val="22"/>
                        </w:rPr>
                        <w:t>і</w:t>
                      </w:r>
                      <w:proofErr w:type="spellEnd"/>
                      <w:r>
                        <w:rPr>
                          <w:sz w:val="22"/>
                        </w:rPr>
                        <w:t xml:space="preserve"> ІІ, </w:t>
                      </w:r>
                      <w:proofErr w:type="spellStart"/>
                      <w:r>
                        <w:rPr>
                          <w:sz w:val="22"/>
                        </w:rPr>
                        <w:t>Вербовецьке</w:t>
                      </w:r>
                      <w:proofErr w:type="spellEnd"/>
                      <w:r>
                        <w:rPr>
                          <w:sz w:val="22"/>
                        </w:rPr>
                        <w:t xml:space="preserve">, Григорівське, </w:t>
                      </w:r>
                      <w:proofErr w:type="spellStart"/>
                      <w:r>
                        <w:rPr>
                          <w:sz w:val="22"/>
                        </w:rPr>
                        <w:t>Карпачевське</w:t>
                      </w:r>
                      <w:proofErr w:type="spellEnd"/>
                      <w:r>
                        <w:rPr>
                          <w:sz w:val="22"/>
                        </w:rPr>
                        <w:t xml:space="preserve">, </w:t>
                      </w:r>
                      <w:proofErr w:type="spellStart"/>
                      <w:r>
                        <w:rPr>
                          <w:sz w:val="22"/>
                        </w:rPr>
                        <w:t>Бернашево-Токліївське</w:t>
                      </w:r>
                      <w:proofErr w:type="spellEnd"/>
                      <w:r>
                        <w:rPr>
                          <w:sz w:val="22"/>
                        </w:rPr>
                        <w:t xml:space="preserve">, </w:t>
                      </w:r>
                      <w:proofErr w:type="spellStart"/>
                      <w:r>
                        <w:rPr>
                          <w:sz w:val="22"/>
                        </w:rPr>
                        <w:t>Лядовське</w:t>
                      </w:r>
                      <w:proofErr w:type="spellEnd"/>
                      <w:r>
                        <w:rPr>
                          <w:sz w:val="22"/>
                        </w:rPr>
                        <w:t xml:space="preserve">, </w:t>
                      </w:r>
                      <w:proofErr w:type="spellStart"/>
                      <w:r>
                        <w:rPr>
                          <w:sz w:val="22"/>
                        </w:rPr>
                        <w:t>Ломачинецьке</w:t>
                      </w:r>
                      <w:proofErr w:type="spellEnd"/>
                      <w:r>
                        <w:rPr>
                          <w:sz w:val="22"/>
                        </w:rPr>
                        <w:t xml:space="preserve">, </w:t>
                      </w:r>
                      <w:proofErr w:type="spellStart"/>
                      <w:r>
                        <w:rPr>
                          <w:sz w:val="22"/>
                        </w:rPr>
                        <w:t>Оживське</w:t>
                      </w:r>
                      <w:proofErr w:type="spellEnd"/>
                      <w:r>
                        <w:rPr>
                          <w:sz w:val="22"/>
                        </w:rPr>
                        <w:t xml:space="preserve">, </w:t>
                      </w:r>
                      <w:proofErr w:type="spellStart"/>
                      <w:r>
                        <w:rPr>
                          <w:sz w:val="22"/>
                        </w:rPr>
                        <w:t>Жванське</w:t>
                      </w:r>
                      <w:proofErr w:type="spellEnd"/>
                      <w:r>
                        <w:rPr>
                          <w:sz w:val="22"/>
                        </w:rPr>
                        <w:t>.</w:t>
                      </w:r>
                    </w:p>
                  </w:txbxContent>
                </v:textbox>
              </v:shape>
            </w:pict>
          </mc:Fallback>
        </mc:AlternateContent>
      </w:r>
    </w:p>
    <w:p w14:paraId="5019A413" w14:textId="77777777" w:rsidR="00914B21" w:rsidRDefault="00914B21" w:rsidP="00914B21">
      <w:pPr>
        <w:rPr>
          <w:sz w:val="28"/>
        </w:rPr>
      </w:pPr>
    </w:p>
    <w:p w14:paraId="02B84C24" w14:textId="77777777" w:rsidR="00914B21" w:rsidRDefault="00914B21" w:rsidP="00914B21">
      <w:pPr>
        <w:rPr>
          <w:sz w:val="28"/>
        </w:rPr>
      </w:pPr>
    </w:p>
    <w:p w14:paraId="734DAF62"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28896" behindDoc="0" locked="0" layoutInCell="1" allowOverlap="1" wp14:anchorId="3736F268" wp14:editId="51FE5114">
                <wp:simplePos x="0" y="0"/>
                <wp:positionH relativeFrom="column">
                  <wp:posOffset>2667000</wp:posOffset>
                </wp:positionH>
                <wp:positionV relativeFrom="paragraph">
                  <wp:posOffset>181610</wp:posOffset>
                </wp:positionV>
                <wp:extent cx="0" cy="114300"/>
                <wp:effectExtent l="54610" t="13970" r="59690" b="1460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A60DD" id="Прямая соединительная линия 1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4.3pt" to="210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hqYQIAAHs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">
                <v:stroke endarrow="block"/>
              </v:line>
            </w:pict>
          </mc:Fallback>
        </mc:AlternateContent>
      </w:r>
    </w:p>
    <w:p w14:paraId="064E2630"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25824" behindDoc="0" locked="0" layoutInCell="1" allowOverlap="1" wp14:anchorId="2479492E" wp14:editId="5BF9262D">
                <wp:simplePos x="0" y="0"/>
                <wp:positionH relativeFrom="column">
                  <wp:posOffset>9067800</wp:posOffset>
                </wp:positionH>
                <wp:positionV relativeFrom="paragraph">
                  <wp:posOffset>91440</wp:posOffset>
                </wp:positionV>
                <wp:extent cx="0" cy="228600"/>
                <wp:effectExtent l="54610" t="13335" r="59690" b="1524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AC4EC" id="Прямая соединительная линия 1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7.2pt" to="71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F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720704" behindDoc="0" locked="0" layoutInCell="1" allowOverlap="1" wp14:anchorId="003A7C98" wp14:editId="5ECA8A70">
                <wp:simplePos x="0" y="0"/>
                <wp:positionH relativeFrom="column">
                  <wp:posOffset>1676400</wp:posOffset>
                </wp:positionH>
                <wp:positionV relativeFrom="paragraph">
                  <wp:posOffset>91440</wp:posOffset>
                </wp:positionV>
                <wp:extent cx="1981200" cy="914400"/>
                <wp:effectExtent l="6985" t="13335" r="12065" b="571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914400"/>
                        </a:xfrm>
                        <a:prstGeom prst="rect">
                          <a:avLst/>
                        </a:prstGeom>
                        <a:solidFill>
                          <a:srgbClr val="FFFFFF"/>
                        </a:solidFill>
                        <a:ln w="9525">
                          <a:solidFill>
                            <a:srgbClr val="000000"/>
                          </a:solidFill>
                          <a:miter lim="800000"/>
                          <a:headEnd/>
                          <a:tailEnd/>
                        </a:ln>
                      </wps:spPr>
                      <wps:txbx>
                        <w:txbxContent>
                          <w:p w14:paraId="2619322E" w14:textId="77777777" w:rsidR="006D2C8B" w:rsidRDefault="006D2C8B" w:rsidP="00914B21">
                            <w:pPr>
                              <w:pStyle w:val="21"/>
                              <w:rPr>
                                <w:sz w:val="22"/>
                              </w:rPr>
                            </w:pPr>
                            <w:r>
                              <w:rPr>
                                <w:sz w:val="22"/>
                              </w:rPr>
                              <w:t>Пошукові роботи на зерни-</w:t>
                            </w:r>
                            <w:proofErr w:type="spellStart"/>
                            <w:r>
                              <w:rPr>
                                <w:sz w:val="22"/>
                              </w:rPr>
                              <w:t>сті</w:t>
                            </w:r>
                            <w:proofErr w:type="spellEnd"/>
                            <w:r>
                              <w:rPr>
                                <w:sz w:val="22"/>
                              </w:rPr>
                              <w:t xml:space="preserve"> фосфорити в 1988-1994рр. </w:t>
                            </w:r>
                            <w:proofErr w:type="spellStart"/>
                            <w:r>
                              <w:rPr>
                                <w:sz w:val="22"/>
                              </w:rPr>
                              <w:t>Боцуляк</w:t>
                            </w:r>
                            <w:proofErr w:type="spellEnd"/>
                            <w:r>
                              <w:rPr>
                                <w:sz w:val="22"/>
                              </w:rPr>
                              <w:t xml:space="preserve"> І.В., 1994р., розвідка </w:t>
                            </w:r>
                            <w:proofErr w:type="spellStart"/>
                            <w:r>
                              <w:rPr>
                                <w:sz w:val="22"/>
                              </w:rPr>
                              <w:t>Адамівсь</w:t>
                            </w:r>
                            <w:proofErr w:type="spellEnd"/>
                            <w:r>
                              <w:rPr>
                                <w:sz w:val="22"/>
                              </w:rPr>
                              <w:t xml:space="preserve">-кого І </w:t>
                            </w:r>
                            <w:proofErr w:type="spellStart"/>
                            <w:r>
                              <w:rPr>
                                <w:sz w:val="22"/>
                              </w:rPr>
                              <w:t>і</w:t>
                            </w:r>
                            <w:proofErr w:type="spellEnd"/>
                            <w:r>
                              <w:rPr>
                                <w:sz w:val="22"/>
                              </w:rPr>
                              <w:t xml:space="preserve"> ІІ родовищ, Грицай Е.М. 2003р.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A7C98" id="Надпись 9" o:spid="_x0000_s1058" type="#_x0000_t202" style="position:absolute;margin-left:132pt;margin-top:7.2pt;width:156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">
                <v:textbox>
                  <w:txbxContent>
                    <w:p w14:paraId="2619322E" w14:textId="77777777" w:rsidR="006D2C8B" w:rsidRDefault="006D2C8B" w:rsidP="00914B21">
                      <w:pPr>
                        <w:pStyle w:val="21"/>
                        <w:rPr>
                          <w:sz w:val="22"/>
                        </w:rPr>
                      </w:pPr>
                      <w:r>
                        <w:rPr>
                          <w:sz w:val="22"/>
                        </w:rPr>
                        <w:t>Пошукові роботи на зерни-</w:t>
                      </w:r>
                      <w:proofErr w:type="spellStart"/>
                      <w:r>
                        <w:rPr>
                          <w:sz w:val="22"/>
                        </w:rPr>
                        <w:t>сті</w:t>
                      </w:r>
                      <w:proofErr w:type="spellEnd"/>
                      <w:r>
                        <w:rPr>
                          <w:sz w:val="22"/>
                        </w:rPr>
                        <w:t xml:space="preserve"> фосфорити в 1988-1994рр. </w:t>
                      </w:r>
                      <w:proofErr w:type="spellStart"/>
                      <w:r>
                        <w:rPr>
                          <w:sz w:val="22"/>
                        </w:rPr>
                        <w:t>Боцуляк</w:t>
                      </w:r>
                      <w:proofErr w:type="spellEnd"/>
                      <w:r>
                        <w:rPr>
                          <w:sz w:val="22"/>
                        </w:rPr>
                        <w:t xml:space="preserve"> І.В., 1994р., розвідка </w:t>
                      </w:r>
                      <w:proofErr w:type="spellStart"/>
                      <w:r>
                        <w:rPr>
                          <w:sz w:val="22"/>
                        </w:rPr>
                        <w:t>Адамівсь</w:t>
                      </w:r>
                      <w:proofErr w:type="spellEnd"/>
                      <w:r>
                        <w:rPr>
                          <w:sz w:val="22"/>
                        </w:rPr>
                        <w:t xml:space="preserve">-кого І </w:t>
                      </w:r>
                      <w:proofErr w:type="spellStart"/>
                      <w:r>
                        <w:rPr>
                          <w:sz w:val="22"/>
                        </w:rPr>
                        <w:t>і</w:t>
                      </w:r>
                      <w:proofErr w:type="spellEnd"/>
                      <w:r>
                        <w:rPr>
                          <w:sz w:val="22"/>
                        </w:rPr>
                        <w:t xml:space="preserve"> ІІ родовищ, Грицай Е.М. 2003р.  </w:t>
                      </w:r>
                    </w:p>
                  </w:txbxContent>
                </v:textbox>
              </v:shape>
            </w:pict>
          </mc:Fallback>
        </mc:AlternateContent>
      </w:r>
    </w:p>
    <w:p w14:paraId="7F1BB2E9"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17632" behindDoc="0" locked="0" layoutInCell="1" allowOverlap="1" wp14:anchorId="1B2DE5E0" wp14:editId="4AD8758D">
                <wp:simplePos x="0" y="0"/>
                <wp:positionH relativeFrom="column">
                  <wp:posOffset>8534400</wp:posOffset>
                </wp:positionH>
                <wp:positionV relativeFrom="paragraph">
                  <wp:posOffset>116205</wp:posOffset>
                </wp:positionV>
                <wp:extent cx="1066800" cy="685800"/>
                <wp:effectExtent l="6985" t="13970" r="12065" b="508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w="9525">
                          <a:solidFill>
                            <a:srgbClr val="000000"/>
                          </a:solidFill>
                          <a:miter lim="800000"/>
                          <a:headEnd/>
                          <a:tailEnd/>
                        </a:ln>
                      </wps:spPr>
                      <wps:txbx>
                        <w:txbxContent>
                          <w:p w14:paraId="304FB52D" w14:textId="77777777" w:rsidR="006D2C8B" w:rsidRDefault="006D2C8B" w:rsidP="00914B21">
                            <w:pPr>
                              <w:pStyle w:val="21"/>
                            </w:pPr>
                            <w:proofErr w:type="spellStart"/>
                            <w:r>
                              <w:rPr>
                                <w:sz w:val="22"/>
                              </w:rPr>
                              <w:t>Побузька</w:t>
                            </w:r>
                            <w:proofErr w:type="spellEnd"/>
                            <w:r>
                              <w:rPr>
                                <w:sz w:val="22"/>
                              </w:rPr>
                              <w:t xml:space="preserve"> ГРП </w:t>
                            </w:r>
                            <w:proofErr w:type="spellStart"/>
                            <w:r>
                              <w:rPr>
                                <w:sz w:val="22"/>
                              </w:rPr>
                              <w:t>Боцуляк</w:t>
                            </w:r>
                            <w:proofErr w:type="spellEnd"/>
                            <w:r>
                              <w:rPr>
                                <w:sz w:val="22"/>
                              </w:rPr>
                              <w:t xml:space="preserve"> І.В. 1993р</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DE5E0" id="Надпись 8" o:spid="_x0000_s1059" type="#_x0000_t202" style="position:absolute;margin-left:672pt;margin-top:9.15pt;width:84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">
                <v:textbox>
                  <w:txbxContent>
                    <w:p w14:paraId="304FB52D" w14:textId="77777777" w:rsidR="006D2C8B" w:rsidRDefault="006D2C8B" w:rsidP="00914B21">
                      <w:pPr>
                        <w:pStyle w:val="21"/>
                      </w:pPr>
                      <w:proofErr w:type="spellStart"/>
                      <w:r>
                        <w:rPr>
                          <w:sz w:val="22"/>
                        </w:rPr>
                        <w:t>Побузька</w:t>
                      </w:r>
                      <w:proofErr w:type="spellEnd"/>
                      <w:r>
                        <w:rPr>
                          <w:sz w:val="22"/>
                        </w:rPr>
                        <w:t xml:space="preserve"> ГРП </w:t>
                      </w:r>
                      <w:proofErr w:type="spellStart"/>
                      <w:r>
                        <w:rPr>
                          <w:sz w:val="22"/>
                        </w:rPr>
                        <w:t>Боцуляк</w:t>
                      </w:r>
                      <w:proofErr w:type="spellEnd"/>
                      <w:r>
                        <w:rPr>
                          <w:sz w:val="22"/>
                        </w:rPr>
                        <w:t xml:space="preserve"> І.В. 1993р</w:t>
                      </w:r>
                      <w:r>
                        <w:t>.</w:t>
                      </w:r>
                    </w:p>
                  </w:txbxContent>
                </v:textbox>
              </v:shape>
            </w:pict>
          </mc:Fallback>
        </mc:AlternateContent>
      </w:r>
    </w:p>
    <w:p w14:paraId="64AB8CAE" w14:textId="77777777" w:rsidR="00914B21" w:rsidRDefault="00914B21" w:rsidP="00914B21">
      <w:pPr>
        <w:rPr>
          <w:sz w:val="28"/>
        </w:rPr>
      </w:pPr>
      <w:r>
        <w:rPr>
          <w:noProof/>
          <w:sz w:val="20"/>
          <w:lang w:val="ru-RU" w:eastAsia="ru-RU"/>
        </w:rPr>
        <mc:AlternateContent>
          <mc:Choice Requires="wps">
            <w:drawing>
              <wp:anchor distT="0" distB="0" distL="114300" distR="114300" simplePos="0" relativeHeight="251731968" behindDoc="0" locked="0" layoutInCell="1" allowOverlap="1" wp14:anchorId="6D227E62" wp14:editId="5F575F79">
                <wp:simplePos x="0" y="0"/>
                <wp:positionH relativeFrom="column">
                  <wp:posOffset>6019800</wp:posOffset>
                </wp:positionH>
                <wp:positionV relativeFrom="paragraph">
                  <wp:posOffset>26035</wp:posOffset>
                </wp:positionV>
                <wp:extent cx="0" cy="114300"/>
                <wp:effectExtent l="54610" t="13970" r="59690" b="1460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E09D6" id="Прямая соединительная линия 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2.05pt" to="47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">
                <v:stroke endarrow="block"/>
              </v:line>
            </w:pict>
          </mc:Fallback>
        </mc:AlternateContent>
      </w:r>
      <w:r>
        <w:rPr>
          <w:noProof/>
          <w:sz w:val="20"/>
          <w:lang w:val="ru-RU" w:eastAsia="ru-RU"/>
        </w:rPr>
        <mc:AlternateContent>
          <mc:Choice Requires="wps">
            <w:drawing>
              <wp:anchor distT="0" distB="0" distL="114300" distR="114300" simplePos="0" relativeHeight="251721728" behindDoc="0" locked="0" layoutInCell="1" allowOverlap="1" wp14:anchorId="35F6981F" wp14:editId="5036BE12">
                <wp:simplePos x="0" y="0"/>
                <wp:positionH relativeFrom="column">
                  <wp:posOffset>3810000</wp:posOffset>
                </wp:positionH>
                <wp:positionV relativeFrom="paragraph">
                  <wp:posOffset>140335</wp:posOffset>
                </wp:positionV>
                <wp:extent cx="4495800" cy="571500"/>
                <wp:effectExtent l="6985" t="13970" r="12065" b="508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71500"/>
                        </a:xfrm>
                        <a:prstGeom prst="rect">
                          <a:avLst/>
                        </a:prstGeom>
                        <a:solidFill>
                          <a:srgbClr val="FFFFFF"/>
                        </a:solidFill>
                        <a:ln w="9525">
                          <a:solidFill>
                            <a:srgbClr val="000000"/>
                          </a:solidFill>
                          <a:miter lim="800000"/>
                          <a:headEnd/>
                          <a:tailEnd/>
                        </a:ln>
                      </wps:spPr>
                      <wps:txbx>
                        <w:txbxContent>
                          <w:p w14:paraId="2C22063C" w14:textId="77777777" w:rsidR="006D2C8B" w:rsidRDefault="006D2C8B" w:rsidP="00914B21">
                            <w:pPr>
                              <w:pStyle w:val="21"/>
                              <w:rPr>
                                <w:sz w:val="22"/>
                              </w:rPr>
                            </w:pPr>
                            <w:r>
                              <w:rPr>
                                <w:sz w:val="22"/>
                              </w:rPr>
                              <w:t xml:space="preserve">Пошуково оціночні роботи на фосфорити в 1964-1967рр. Д.А. Лавров, геолого-економічна оцінка родовищ і проявів </w:t>
                            </w:r>
                            <w:proofErr w:type="spellStart"/>
                            <w:r>
                              <w:rPr>
                                <w:sz w:val="22"/>
                              </w:rPr>
                              <w:t>жовнових</w:t>
                            </w:r>
                            <w:proofErr w:type="spellEnd"/>
                            <w:r>
                              <w:rPr>
                                <w:sz w:val="22"/>
                              </w:rPr>
                              <w:t xml:space="preserve"> фосфоритів </w:t>
                            </w:r>
                            <w:proofErr w:type="spellStart"/>
                            <w:r>
                              <w:rPr>
                                <w:sz w:val="22"/>
                              </w:rPr>
                              <w:t>Придністровя</w:t>
                            </w:r>
                            <w:proofErr w:type="spellEnd"/>
                            <w:r>
                              <w:rPr>
                                <w:sz w:val="22"/>
                              </w:rPr>
                              <w:t xml:space="preserve"> в 1993-1998рр. </w:t>
                            </w:r>
                            <w:proofErr w:type="spellStart"/>
                            <w:r>
                              <w:rPr>
                                <w:sz w:val="22"/>
                              </w:rPr>
                              <w:t>Боцуляк</w:t>
                            </w:r>
                            <w:proofErr w:type="spellEnd"/>
                            <w:r>
                              <w:rPr>
                                <w:sz w:val="22"/>
                              </w:rPr>
                              <w:t xml:space="preserve"> І.В. 1998р.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981F" id="Надпись 6" o:spid="_x0000_s1060" type="#_x0000_t202" style="position:absolute;margin-left:300pt;margin-top:11.05pt;width:354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">
                <v:textbox>
                  <w:txbxContent>
                    <w:p w14:paraId="2C22063C" w14:textId="77777777" w:rsidR="006D2C8B" w:rsidRDefault="006D2C8B" w:rsidP="00914B21">
                      <w:pPr>
                        <w:pStyle w:val="21"/>
                        <w:rPr>
                          <w:sz w:val="22"/>
                        </w:rPr>
                      </w:pPr>
                      <w:r>
                        <w:rPr>
                          <w:sz w:val="22"/>
                        </w:rPr>
                        <w:t xml:space="preserve">Пошуково оціночні роботи на фосфорити в 1964-1967рр. Д.А. Лавров, геолого-економічна оцінка родовищ і проявів </w:t>
                      </w:r>
                      <w:proofErr w:type="spellStart"/>
                      <w:r>
                        <w:rPr>
                          <w:sz w:val="22"/>
                        </w:rPr>
                        <w:t>жовнових</w:t>
                      </w:r>
                      <w:proofErr w:type="spellEnd"/>
                      <w:r>
                        <w:rPr>
                          <w:sz w:val="22"/>
                        </w:rPr>
                        <w:t xml:space="preserve"> фосфоритів </w:t>
                      </w:r>
                      <w:proofErr w:type="spellStart"/>
                      <w:r>
                        <w:rPr>
                          <w:sz w:val="22"/>
                        </w:rPr>
                        <w:t>Придністровя</w:t>
                      </w:r>
                      <w:proofErr w:type="spellEnd"/>
                      <w:r>
                        <w:rPr>
                          <w:sz w:val="22"/>
                        </w:rPr>
                        <w:t xml:space="preserve"> в 1993-1998рр. </w:t>
                      </w:r>
                      <w:proofErr w:type="spellStart"/>
                      <w:r>
                        <w:rPr>
                          <w:sz w:val="22"/>
                        </w:rPr>
                        <w:t>Боцуляк</w:t>
                      </w:r>
                      <w:proofErr w:type="spellEnd"/>
                      <w:r>
                        <w:rPr>
                          <w:sz w:val="22"/>
                        </w:rPr>
                        <w:t xml:space="preserve"> І.В. 1998р.</w:t>
                      </w:r>
                    </w:p>
                  </w:txbxContent>
                </v:textbox>
              </v:shape>
            </w:pict>
          </mc:Fallback>
        </mc:AlternateContent>
      </w:r>
    </w:p>
    <w:p w14:paraId="2440C8C1" w14:textId="77777777" w:rsidR="00914B21" w:rsidRDefault="00914B21" w:rsidP="00914B21">
      <w:pPr>
        <w:rPr>
          <w:sz w:val="28"/>
        </w:rPr>
      </w:pPr>
    </w:p>
    <w:p w14:paraId="646249E9" w14:textId="77777777" w:rsidR="00914B21" w:rsidRDefault="00914B21" w:rsidP="00914B21">
      <w:pPr>
        <w:tabs>
          <w:tab w:val="left" w:pos="2055"/>
        </w:tabs>
        <w:rPr>
          <w:sz w:val="28"/>
        </w:rPr>
      </w:pPr>
    </w:p>
    <w:p w14:paraId="29BA5985" w14:textId="77777777" w:rsidR="00914B21" w:rsidRDefault="00914B21" w:rsidP="00914B21">
      <w:pPr>
        <w:tabs>
          <w:tab w:val="left" w:pos="0"/>
        </w:tabs>
        <w:ind w:firstLine="720"/>
      </w:pPr>
      <w:r>
        <w:t>Примітка:</w:t>
      </w:r>
    </w:p>
    <w:p w14:paraId="6D09100A" w14:textId="77777777" w:rsidR="00914B21" w:rsidRDefault="00914B21" w:rsidP="00914B21">
      <w:pPr>
        <w:tabs>
          <w:tab w:val="left" w:pos="0"/>
        </w:tabs>
        <w:ind w:firstLine="720"/>
      </w:pPr>
      <w:r>
        <w:t xml:space="preserve">1. Глауконітові руди – калійні </w:t>
      </w:r>
      <w:proofErr w:type="spellStart"/>
      <w:r>
        <w:t>агроруди</w:t>
      </w:r>
      <w:proofErr w:type="spellEnd"/>
      <w:r>
        <w:t xml:space="preserve">, </w:t>
      </w:r>
      <w:proofErr w:type="spellStart"/>
      <w:r>
        <w:t>фосфатно</w:t>
      </w:r>
      <w:proofErr w:type="spellEnd"/>
      <w:r>
        <w:t xml:space="preserve">-глауконітові руди - комплексні </w:t>
      </w:r>
      <w:proofErr w:type="spellStart"/>
      <w:r>
        <w:t>агроруди</w:t>
      </w:r>
      <w:proofErr w:type="spellEnd"/>
      <w:r>
        <w:t>.</w:t>
      </w:r>
    </w:p>
    <w:p w14:paraId="0FB94FD7" w14:textId="77777777" w:rsidR="00914B21" w:rsidRDefault="00914B21" w:rsidP="00914B21">
      <w:pPr>
        <w:tabs>
          <w:tab w:val="left" w:pos="0"/>
        </w:tabs>
        <w:ind w:firstLine="720"/>
      </w:pPr>
      <w:r>
        <w:t xml:space="preserve">2. На </w:t>
      </w:r>
      <w:proofErr w:type="spellStart"/>
      <w:r>
        <w:t>Жванському</w:t>
      </w:r>
      <w:proofErr w:type="spellEnd"/>
      <w:r>
        <w:t xml:space="preserve"> родовищі проводиться розвідка, на всіх інших родовищах потрібна переоцінка сировини, так як</w:t>
      </w:r>
    </w:p>
    <w:p w14:paraId="5338967D" w14:textId="77777777" w:rsidR="00914B21" w:rsidRDefault="00914B21" w:rsidP="00914B21">
      <w:pPr>
        <w:tabs>
          <w:tab w:val="left" w:pos="2055"/>
        </w:tabs>
        <w:rPr>
          <w:sz w:val="28"/>
        </w:rPr>
      </w:pPr>
      <w:r>
        <w:t xml:space="preserve">             при відпрацюванні родовищ вилучені тільки шарові конкреції.</w:t>
      </w:r>
      <w:r>
        <w:rPr>
          <w:sz w:val="28"/>
        </w:rPr>
        <w:t xml:space="preserve">   </w:t>
      </w:r>
    </w:p>
    <w:p w14:paraId="3CF219C5" w14:textId="77777777" w:rsidR="00914B21" w:rsidRDefault="00914B21" w:rsidP="00914B21">
      <w:pPr>
        <w:tabs>
          <w:tab w:val="left" w:pos="2055"/>
        </w:tabs>
        <w:jc w:val="center"/>
      </w:pPr>
      <w:r>
        <w:t xml:space="preserve">Рис. </w:t>
      </w:r>
      <w:r w:rsidR="006D0100">
        <w:t>1.8</w:t>
      </w:r>
      <w:r>
        <w:t xml:space="preserve"> Типи глауконітових руд </w:t>
      </w:r>
      <w:proofErr w:type="spellStart"/>
      <w:r>
        <w:t>сеноманського</w:t>
      </w:r>
      <w:proofErr w:type="spellEnd"/>
      <w:r>
        <w:t xml:space="preserve"> ярусу крейди західного схилу УЩ і перспективи вирішення</w:t>
      </w:r>
    </w:p>
    <w:p w14:paraId="2ED364AC" w14:textId="77777777" w:rsidR="00914B21" w:rsidRPr="006D0100" w:rsidRDefault="00914B21" w:rsidP="00914B21">
      <w:pPr>
        <w:pStyle w:val="2"/>
        <w:jc w:val="center"/>
        <w:rPr>
          <w:lang w:val="uk-UA"/>
        </w:rPr>
      </w:pPr>
      <w:r w:rsidRPr="006D0100">
        <w:rPr>
          <w:lang w:val="uk-UA"/>
        </w:rPr>
        <w:t>фосфатної і глауконітової проблеми в Україні</w:t>
      </w:r>
    </w:p>
    <w:p w14:paraId="7EC9E69C" w14:textId="77777777" w:rsidR="00914B21" w:rsidRDefault="00914B21" w:rsidP="00914B21">
      <w:pPr>
        <w:tabs>
          <w:tab w:val="left" w:pos="8190"/>
        </w:tabs>
        <w:rPr>
          <w:sz w:val="28"/>
        </w:rPr>
      </w:pPr>
    </w:p>
    <w:p w14:paraId="22A0DD7E" w14:textId="77777777" w:rsidR="00914B21" w:rsidRDefault="00914B21" w:rsidP="00914B21">
      <w:pPr>
        <w:pStyle w:val="a7"/>
        <w:ind w:firstLine="0"/>
        <w:jc w:val="left"/>
      </w:pPr>
    </w:p>
    <w:p w14:paraId="105DF721" w14:textId="77777777" w:rsidR="00914B21" w:rsidRDefault="00914B21" w:rsidP="00914B21">
      <w:pPr>
        <w:pStyle w:val="a7"/>
        <w:ind w:firstLine="0"/>
        <w:jc w:val="left"/>
      </w:pPr>
      <w:r>
        <w:t xml:space="preserve">Таблиця </w:t>
      </w:r>
      <w:r w:rsidR="006D0100">
        <w:t>1.4</w:t>
      </w:r>
      <w:r>
        <w:t xml:space="preserve"> - Гранулометричний склад глауконітів і глауконіт-кварцових пісків Придністров’я і Донбасу</w:t>
      </w:r>
    </w:p>
    <w:p w14:paraId="7FDE63FB" w14:textId="77777777" w:rsidR="00914B21" w:rsidRDefault="00914B21" w:rsidP="00914B21">
      <w:pPr>
        <w:pStyle w:val="a7"/>
        <w:ind w:firstLine="0"/>
        <w:jc w:val="left"/>
      </w:pPr>
      <w:r>
        <w:t>(В.О. Грицик, 1973р)</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458"/>
        <w:gridCol w:w="2742"/>
        <w:gridCol w:w="840"/>
        <w:gridCol w:w="840"/>
        <w:gridCol w:w="840"/>
        <w:gridCol w:w="840"/>
        <w:gridCol w:w="840"/>
        <w:gridCol w:w="840"/>
        <w:gridCol w:w="960"/>
        <w:gridCol w:w="840"/>
        <w:gridCol w:w="960"/>
        <w:gridCol w:w="840"/>
        <w:gridCol w:w="840"/>
        <w:gridCol w:w="1085"/>
      </w:tblGrid>
      <w:tr w:rsidR="00914B21" w14:paraId="682E427E" w14:textId="77777777" w:rsidTr="00406958">
        <w:trPr>
          <w:cantSplit/>
        </w:trPr>
        <w:tc>
          <w:tcPr>
            <w:tcW w:w="588" w:type="dxa"/>
            <w:vMerge w:val="restart"/>
            <w:textDirection w:val="btLr"/>
          </w:tcPr>
          <w:p w14:paraId="11AEA0D4" w14:textId="77777777" w:rsidR="00914B21" w:rsidRDefault="00914B21" w:rsidP="00406958">
            <w:pPr>
              <w:pStyle w:val="a7"/>
              <w:ind w:left="113" w:right="113" w:firstLine="0"/>
              <w:jc w:val="center"/>
              <w:rPr>
                <w:sz w:val="24"/>
              </w:rPr>
            </w:pPr>
            <w:r>
              <w:rPr>
                <w:sz w:val="24"/>
              </w:rPr>
              <w:t xml:space="preserve">№ </w:t>
            </w:r>
            <w:proofErr w:type="spellStart"/>
            <w:r>
              <w:rPr>
                <w:sz w:val="24"/>
              </w:rPr>
              <w:t>пп</w:t>
            </w:r>
            <w:proofErr w:type="spellEnd"/>
          </w:p>
        </w:tc>
        <w:tc>
          <w:tcPr>
            <w:tcW w:w="1458" w:type="dxa"/>
            <w:vMerge w:val="restart"/>
          </w:tcPr>
          <w:p w14:paraId="735C963E" w14:textId="77777777" w:rsidR="00914B21" w:rsidRDefault="00914B21" w:rsidP="00406958">
            <w:pPr>
              <w:pStyle w:val="a7"/>
              <w:ind w:firstLine="0"/>
              <w:jc w:val="center"/>
              <w:rPr>
                <w:sz w:val="24"/>
              </w:rPr>
            </w:pPr>
            <w:r>
              <w:rPr>
                <w:sz w:val="24"/>
              </w:rPr>
              <w:t>Назва прояву</w:t>
            </w:r>
          </w:p>
        </w:tc>
        <w:tc>
          <w:tcPr>
            <w:tcW w:w="2742" w:type="dxa"/>
            <w:vMerge w:val="restart"/>
          </w:tcPr>
          <w:p w14:paraId="41FCAF53" w14:textId="77777777" w:rsidR="00914B21" w:rsidRDefault="00914B21" w:rsidP="00406958">
            <w:pPr>
              <w:pStyle w:val="a7"/>
              <w:ind w:firstLine="0"/>
              <w:jc w:val="center"/>
              <w:rPr>
                <w:sz w:val="24"/>
              </w:rPr>
            </w:pPr>
            <w:r>
              <w:rPr>
                <w:sz w:val="24"/>
              </w:rPr>
              <w:t>Адміністративна область, район</w:t>
            </w:r>
          </w:p>
        </w:tc>
        <w:tc>
          <w:tcPr>
            <w:tcW w:w="9480" w:type="dxa"/>
            <w:gridSpan w:val="11"/>
          </w:tcPr>
          <w:p w14:paraId="15DEE516" w14:textId="77777777" w:rsidR="00914B21" w:rsidRDefault="00914B21" w:rsidP="00406958">
            <w:pPr>
              <w:pStyle w:val="a7"/>
              <w:ind w:firstLine="0"/>
              <w:jc w:val="center"/>
              <w:rPr>
                <w:sz w:val="24"/>
              </w:rPr>
            </w:pPr>
            <w:r>
              <w:rPr>
                <w:sz w:val="24"/>
              </w:rPr>
              <w:t xml:space="preserve">Розмір </w:t>
            </w:r>
            <w:proofErr w:type="spellStart"/>
            <w:r>
              <w:rPr>
                <w:sz w:val="24"/>
              </w:rPr>
              <w:t>зерен</w:t>
            </w:r>
            <w:proofErr w:type="spellEnd"/>
            <w:r>
              <w:rPr>
                <w:sz w:val="24"/>
              </w:rPr>
              <w:t xml:space="preserve"> в мм, вміст в %</w:t>
            </w:r>
          </w:p>
        </w:tc>
        <w:tc>
          <w:tcPr>
            <w:tcW w:w="1085" w:type="dxa"/>
            <w:vMerge w:val="restart"/>
          </w:tcPr>
          <w:p w14:paraId="23073FFB" w14:textId="77777777" w:rsidR="00914B21" w:rsidRDefault="00914B21" w:rsidP="00406958">
            <w:pPr>
              <w:pStyle w:val="a7"/>
              <w:ind w:firstLine="0"/>
              <w:jc w:val="center"/>
              <w:rPr>
                <w:sz w:val="24"/>
              </w:rPr>
            </w:pPr>
            <w:r>
              <w:rPr>
                <w:sz w:val="24"/>
              </w:rPr>
              <w:t xml:space="preserve">Вміст </w:t>
            </w:r>
            <w:proofErr w:type="spellStart"/>
            <w:r>
              <w:rPr>
                <w:sz w:val="24"/>
              </w:rPr>
              <w:t>зернис</w:t>
            </w:r>
            <w:proofErr w:type="spellEnd"/>
            <w:r>
              <w:rPr>
                <w:sz w:val="24"/>
              </w:rPr>
              <w:t xml:space="preserve">-того </w:t>
            </w:r>
            <w:proofErr w:type="spellStart"/>
            <w:r>
              <w:rPr>
                <w:sz w:val="24"/>
              </w:rPr>
              <w:t>глауко-ніту</w:t>
            </w:r>
            <w:proofErr w:type="spellEnd"/>
          </w:p>
        </w:tc>
      </w:tr>
      <w:tr w:rsidR="00914B21" w14:paraId="7AD47530" w14:textId="77777777" w:rsidTr="00406958">
        <w:trPr>
          <w:cantSplit/>
        </w:trPr>
        <w:tc>
          <w:tcPr>
            <w:tcW w:w="588" w:type="dxa"/>
            <w:vMerge/>
          </w:tcPr>
          <w:p w14:paraId="51B9D276" w14:textId="77777777" w:rsidR="00914B21" w:rsidRDefault="00914B21" w:rsidP="00406958">
            <w:pPr>
              <w:pStyle w:val="a7"/>
              <w:ind w:firstLine="0"/>
              <w:jc w:val="center"/>
              <w:rPr>
                <w:sz w:val="24"/>
              </w:rPr>
            </w:pPr>
          </w:p>
        </w:tc>
        <w:tc>
          <w:tcPr>
            <w:tcW w:w="1458" w:type="dxa"/>
            <w:vMerge/>
          </w:tcPr>
          <w:p w14:paraId="60CBC7EA" w14:textId="77777777" w:rsidR="00914B21" w:rsidRDefault="00914B21" w:rsidP="00406958">
            <w:pPr>
              <w:pStyle w:val="a7"/>
              <w:ind w:firstLine="0"/>
              <w:jc w:val="center"/>
              <w:rPr>
                <w:sz w:val="24"/>
              </w:rPr>
            </w:pPr>
          </w:p>
        </w:tc>
        <w:tc>
          <w:tcPr>
            <w:tcW w:w="2742" w:type="dxa"/>
            <w:vMerge/>
          </w:tcPr>
          <w:p w14:paraId="04C14E0D" w14:textId="77777777" w:rsidR="00914B21" w:rsidRDefault="00914B21" w:rsidP="00406958">
            <w:pPr>
              <w:pStyle w:val="a7"/>
              <w:ind w:firstLine="0"/>
              <w:jc w:val="center"/>
              <w:rPr>
                <w:sz w:val="24"/>
              </w:rPr>
            </w:pPr>
          </w:p>
        </w:tc>
        <w:tc>
          <w:tcPr>
            <w:tcW w:w="840" w:type="dxa"/>
          </w:tcPr>
          <w:p w14:paraId="06DC0DBC" w14:textId="77777777" w:rsidR="00914B21" w:rsidRDefault="00914B21" w:rsidP="00406958">
            <w:pPr>
              <w:pStyle w:val="a7"/>
              <w:ind w:firstLine="0"/>
              <w:jc w:val="center"/>
              <w:rPr>
                <w:sz w:val="24"/>
              </w:rPr>
            </w:pPr>
            <w:r>
              <w:rPr>
                <w:sz w:val="24"/>
              </w:rPr>
              <w:t>0,4%</w:t>
            </w:r>
          </w:p>
        </w:tc>
        <w:tc>
          <w:tcPr>
            <w:tcW w:w="1680" w:type="dxa"/>
            <w:gridSpan w:val="2"/>
          </w:tcPr>
          <w:p w14:paraId="4307A3F0" w14:textId="77777777" w:rsidR="00914B21" w:rsidRDefault="00914B21" w:rsidP="00406958">
            <w:pPr>
              <w:pStyle w:val="a7"/>
              <w:ind w:firstLine="0"/>
              <w:jc w:val="center"/>
              <w:rPr>
                <w:sz w:val="24"/>
              </w:rPr>
            </w:pPr>
            <w:r>
              <w:rPr>
                <w:sz w:val="24"/>
              </w:rPr>
              <w:t>0,4-0,3</w:t>
            </w:r>
          </w:p>
        </w:tc>
        <w:tc>
          <w:tcPr>
            <w:tcW w:w="1680" w:type="dxa"/>
            <w:gridSpan w:val="2"/>
          </w:tcPr>
          <w:p w14:paraId="17290256" w14:textId="77777777" w:rsidR="00914B21" w:rsidRDefault="00914B21" w:rsidP="00406958">
            <w:pPr>
              <w:pStyle w:val="a7"/>
              <w:ind w:firstLine="0"/>
              <w:jc w:val="center"/>
              <w:rPr>
                <w:sz w:val="24"/>
              </w:rPr>
            </w:pPr>
            <w:r>
              <w:rPr>
                <w:sz w:val="24"/>
              </w:rPr>
              <w:t>0,3-0,2</w:t>
            </w:r>
          </w:p>
        </w:tc>
        <w:tc>
          <w:tcPr>
            <w:tcW w:w="1800" w:type="dxa"/>
            <w:gridSpan w:val="2"/>
          </w:tcPr>
          <w:p w14:paraId="1B4B500C" w14:textId="77777777" w:rsidR="00914B21" w:rsidRDefault="00914B21" w:rsidP="00406958">
            <w:pPr>
              <w:pStyle w:val="a7"/>
              <w:ind w:firstLine="0"/>
              <w:jc w:val="center"/>
              <w:rPr>
                <w:sz w:val="24"/>
              </w:rPr>
            </w:pPr>
            <w:r>
              <w:rPr>
                <w:sz w:val="24"/>
              </w:rPr>
              <w:t>0,2-0,1</w:t>
            </w:r>
          </w:p>
        </w:tc>
        <w:tc>
          <w:tcPr>
            <w:tcW w:w="1800" w:type="dxa"/>
            <w:gridSpan w:val="2"/>
          </w:tcPr>
          <w:p w14:paraId="334A95AE" w14:textId="77777777" w:rsidR="00914B21" w:rsidRDefault="00914B21" w:rsidP="00406958">
            <w:pPr>
              <w:pStyle w:val="a7"/>
              <w:ind w:firstLine="0"/>
              <w:jc w:val="center"/>
              <w:rPr>
                <w:sz w:val="24"/>
              </w:rPr>
            </w:pPr>
            <w:r>
              <w:rPr>
                <w:sz w:val="24"/>
              </w:rPr>
              <w:t>0,1-0,01</w:t>
            </w:r>
          </w:p>
        </w:tc>
        <w:tc>
          <w:tcPr>
            <w:tcW w:w="840" w:type="dxa"/>
            <w:vMerge w:val="restart"/>
          </w:tcPr>
          <w:p w14:paraId="4F5D0C53" w14:textId="77777777" w:rsidR="00914B21" w:rsidRDefault="00914B21" w:rsidP="00406958">
            <w:pPr>
              <w:pStyle w:val="a7"/>
              <w:ind w:firstLine="0"/>
              <w:jc w:val="center"/>
              <w:rPr>
                <w:sz w:val="24"/>
              </w:rPr>
            </w:pPr>
            <w:proofErr w:type="spellStart"/>
            <w:r>
              <w:rPr>
                <w:sz w:val="24"/>
              </w:rPr>
              <w:t>Фр</w:t>
            </w:r>
            <w:proofErr w:type="spellEnd"/>
            <w:r>
              <w:rPr>
                <w:sz w:val="24"/>
              </w:rPr>
              <w:t>. 0,01-0,001</w:t>
            </w:r>
          </w:p>
        </w:tc>
        <w:tc>
          <w:tcPr>
            <w:tcW w:w="840" w:type="dxa"/>
            <w:vMerge w:val="restart"/>
          </w:tcPr>
          <w:p w14:paraId="3FAEBD5F" w14:textId="77777777" w:rsidR="00914B21" w:rsidRDefault="00914B21" w:rsidP="00406958">
            <w:pPr>
              <w:pStyle w:val="a7"/>
              <w:ind w:firstLine="0"/>
              <w:jc w:val="center"/>
              <w:rPr>
                <w:sz w:val="24"/>
              </w:rPr>
            </w:pPr>
            <w:proofErr w:type="spellStart"/>
            <w:r>
              <w:rPr>
                <w:sz w:val="24"/>
              </w:rPr>
              <w:t>Фр</w:t>
            </w:r>
            <w:proofErr w:type="spellEnd"/>
            <w:r>
              <w:rPr>
                <w:sz w:val="24"/>
              </w:rPr>
              <w:t>. 0,001</w:t>
            </w:r>
          </w:p>
        </w:tc>
        <w:tc>
          <w:tcPr>
            <w:tcW w:w="1085" w:type="dxa"/>
            <w:vMerge/>
          </w:tcPr>
          <w:p w14:paraId="2DA3AA99" w14:textId="77777777" w:rsidR="00914B21" w:rsidRDefault="00914B21" w:rsidP="00406958">
            <w:pPr>
              <w:pStyle w:val="a7"/>
              <w:ind w:firstLine="0"/>
              <w:jc w:val="center"/>
              <w:rPr>
                <w:sz w:val="24"/>
              </w:rPr>
            </w:pPr>
          </w:p>
        </w:tc>
      </w:tr>
      <w:tr w:rsidR="00914B21" w14:paraId="554E8EDD" w14:textId="77777777" w:rsidTr="00406958">
        <w:trPr>
          <w:cantSplit/>
          <w:trHeight w:val="1134"/>
        </w:trPr>
        <w:tc>
          <w:tcPr>
            <w:tcW w:w="588" w:type="dxa"/>
            <w:vMerge/>
          </w:tcPr>
          <w:p w14:paraId="43A0A8D3" w14:textId="77777777" w:rsidR="00914B21" w:rsidRDefault="00914B21" w:rsidP="00406958">
            <w:pPr>
              <w:pStyle w:val="a7"/>
              <w:ind w:firstLine="0"/>
              <w:jc w:val="center"/>
              <w:rPr>
                <w:sz w:val="24"/>
              </w:rPr>
            </w:pPr>
          </w:p>
        </w:tc>
        <w:tc>
          <w:tcPr>
            <w:tcW w:w="1458" w:type="dxa"/>
            <w:vMerge/>
          </w:tcPr>
          <w:p w14:paraId="05798032" w14:textId="77777777" w:rsidR="00914B21" w:rsidRDefault="00914B21" w:rsidP="00406958">
            <w:pPr>
              <w:pStyle w:val="a7"/>
              <w:ind w:firstLine="0"/>
              <w:jc w:val="center"/>
              <w:rPr>
                <w:sz w:val="24"/>
              </w:rPr>
            </w:pPr>
          </w:p>
        </w:tc>
        <w:tc>
          <w:tcPr>
            <w:tcW w:w="2742" w:type="dxa"/>
            <w:vMerge/>
          </w:tcPr>
          <w:p w14:paraId="2137B3F7" w14:textId="77777777" w:rsidR="00914B21" w:rsidRDefault="00914B21" w:rsidP="00406958">
            <w:pPr>
              <w:pStyle w:val="a7"/>
              <w:ind w:firstLine="0"/>
              <w:jc w:val="center"/>
              <w:rPr>
                <w:sz w:val="24"/>
              </w:rPr>
            </w:pPr>
          </w:p>
        </w:tc>
        <w:tc>
          <w:tcPr>
            <w:tcW w:w="840" w:type="dxa"/>
            <w:textDirection w:val="btLr"/>
          </w:tcPr>
          <w:p w14:paraId="70FFCE3D" w14:textId="77777777" w:rsidR="00914B21" w:rsidRDefault="00914B21" w:rsidP="00406958">
            <w:pPr>
              <w:pStyle w:val="a7"/>
              <w:ind w:left="113" w:right="113" w:firstLine="0"/>
              <w:jc w:val="center"/>
              <w:rPr>
                <w:sz w:val="24"/>
              </w:rPr>
            </w:pPr>
            <w:r>
              <w:rPr>
                <w:sz w:val="24"/>
              </w:rPr>
              <w:t>Фрак. в породі</w:t>
            </w:r>
          </w:p>
        </w:tc>
        <w:tc>
          <w:tcPr>
            <w:tcW w:w="840" w:type="dxa"/>
            <w:textDirection w:val="btLr"/>
          </w:tcPr>
          <w:p w14:paraId="2097ED41" w14:textId="77777777" w:rsidR="00914B21" w:rsidRDefault="00914B21" w:rsidP="00406958">
            <w:pPr>
              <w:pStyle w:val="a7"/>
              <w:ind w:left="113" w:right="113" w:firstLine="0"/>
              <w:jc w:val="center"/>
              <w:rPr>
                <w:sz w:val="24"/>
              </w:rPr>
            </w:pPr>
            <w:r>
              <w:rPr>
                <w:sz w:val="24"/>
              </w:rPr>
              <w:t>Фрак. в породі</w:t>
            </w:r>
          </w:p>
        </w:tc>
        <w:tc>
          <w:tcPr>
            <w:tcW w:w="840" w:type="dxa"/>
          </w:tcPr>
          <w:p w14:paraId="7F758A16" w14:textId="77777777" w:rsidR="00914B21" w:rsidRDefault="00914B21" w:rsidP="00406958">
            <w:pPr>
              <w:pStyle w:val="a7"/>
              <w:ind w:firstLine="0"/>
              <w:jc w:val="center"/>
              <w:rPr>
                <w:sz w:val="24"/>
              </w:rPr>
            </w:pPr>
            <w:r>
              <w:rPr>
                <w:sz w:val="24"/>
              </w:rPr>
              <w:t xml:space="preserve">В </w:t>
            </w:r>
            <w:proofErr w:type="spellStart"/>
            <w:r>
              <w:rPr>
                <w:sz w:val="24"/>
              </w:rPr>
              <w:t>т.ч</w:t>
            </w:r>
            <w:proofErr w:type="spellEnd"/>
            <w:r>
              <w:rPr>
                <w:sz w:val="24"/>
              </w:rPr>
              <w:t xml:space="preserve">. </w:t>
            </w:r>
            <w:proofErr w:type="spellStart"/>
            <w:r>
              <w:rPr>
                <w:sz w:val="24"/>
              </w:rPr>
              <w:t>глау-коніт</w:t>
            </w:r>
            <w:proofErr w:type="spellEnd"/>
          </w:p>
        </w:tc>
        <w:tc>
          <w:tcPr>
            <w:tcW w:w="840" w:type="dxa"/>
            <w:textDirection w:val="btLr"/>
          </w:tcPr>
          <w:p w14:paraId="5B3F6607" w14:textId="77777777" w:rsidR="00914B21" w:rsidRDefault="00914B21" w:rsidP="00406958">
            <w:pPr>
              <w:pStyle w:val="a7"/>
              <w:ind w:left="113" w:right="113" w:firstLine="0"/>
              <w:jc w:val="center"/>
              <w:rPr>
                <w:sz w:val="24"/>
              </w:rPr>
            </w:pPr>
            <w:r>
              <w:rPr>
                <w:sz w:val="24"/>
              </w:rPr>
              <w:t>Фрак. в породі</w:t>
            </w:r>
          </w:p>
        </w:tc>
        <w:tc>
          <w:tcPr>
            <w:tcW w:w="840" w:type="dxa"/>
          </w:tcPr>
          <w:p w14:paraId="2A39F415" w14:textId="77777777" w:rsidR="00914B21" w:rsidRDefault="00914B21" w:rsidP="00406958">
            <w:pPr>
              <w:pStyle w:val="a7"/>
              <w:ind w:firstLine="0"/>
              <w:jc w:val="center"/>
              <w:rPr>
                <w:sz w:val="24"/>
              </w:rPr>
            </w:pPr>
            <w:r>
              <w:rPr>
                <w:sz w:val="24"/>
              </w:rPr>
              <w:t xml:space="preserve">В </w:t>
            </w:r>
            <w:proofErr w:type="spellStart"/>
            <w:r>
              <w:rPr>
                <w:sz w:val="24"/>
              </w:rPr>
              <w:t>т.ч</w:t>
            </w:r>
            <w:proofErr w:type="spellEnd"/>
            <w:r>
              <w:rPr>
                <w:sz w:val="24"/>
              </w:rPr>
              <w:t xml:space="preserve">. </w:t>
            </w:r>
            <w:proofErr w:type="spellStart"/>
            <w:r>
              <w:rPr>
                <w:sz w:val="24"/>
              </w:rPr>
              <w:t>глау-коніт</w:t>
            </w:r>
            <w:proofErr w:type="spellEnd"/>
          </w:p>
        </w:tc>
        <w:tc>
          <w:tcPr>
            <w:tcW w:w="840" w:type="dxa"/>
            <w:textDirection w:val="btLr"/>
          </w:tcPr>
          <w:p w14:paraId="0C55A5CB" w14:textId="77777777" w:rsidR="00914B21" w:rsidRDefault="00914B21" w:rsidP="00406958">
            <w:pPr>
              <w:pStyle w:val="a7"/>
              <w:ind w:left="113" w:right="113" w:firstLine="0"/>
              <w:jc w:val="center"/>
              <w:rPr>
                <w:sz w:val="24"/>
              </w:rPr>
            </w:pPr>
            <w:r>
              <w:rPr>
                <w:sz w:val="24"/>
              </w:rPr>
              <w:t>Фрак. в породі</w:t>
            </w:r>
          </w:p>
        </w:tc>
        <w:tc>
          <w:tcPr>
            <w:tcW w:w="960" w:type="dxa"/>
          </w:tcPr>
          <w:p w14:paraId="4CC62042" w14:textId="77777777" w:rsidR="00914B21" w:rsidRDefault="00914B21" w:rsidP="00406958">
            <w:pPr>
              <w:pStyle w:val="a7"/>
              <w:ind w:firstLine="0"/>
              <w:jc w:val="center"/>
              <w:rPr>
                <w:sz w:val="24"/>
              </w:rPr>
            </w:pPr>
            <w:r>
              <w:rPr>
                <w:sz w:val="24"/>
              </w:rPr>
              <w:t xml:space="preserve">В </w:t>
            </w:r>
            <w:proofErr w:type="spellStart"/>
            <w:r>
              <w:rPr>
                <w:sz w:val="24"/>
              </w:rPr>
              <w:t>т.ч</w:t>
            </w:r>
            <w:proofErr w:type="spellEnd"/>
            <w:r>
              <w:rPr>
                <w:sz w:val="24"/>
              </w:rPr>
              <w:t xml:space="preserve">. </w:t>
            </w:r>
            <w:proofErr w:type="spellStart"/>
            <w:r>
              <w:rPr>
                <w:sz w:val="24"/>
              </w:rPr>
              <w:t>глау-коніт</w:t>
            </w:r>
            <w:proofErr w:type="spellEnd"/>
          </w:p>
        </w:tc>
        <w:tc>
          <w:tcPr>
            <w:tcW w:w="840" w:type="dxa"/>
            <w:textDirection w:val="btLr"/>
          </w:tcPr>
          <w:p w14:paraId="67D050B3" w14:textId="77777777" w:rsidR="00914B21" w:rsidRDefault="00914B21" w:rsidP="00406958">
            <w:pPr>
              <w:pStyle w:val="a7"/>
              <w:ind w:left="113" w:right="113" w:firstLine="0"/>
              <w:jc w:val="center"/>
              <w:rPr>
                <w:sz w:val="24"/>
              </w:rPr>
            </w:pPr>
            <w:r>
              <w:rPr>
                <w:sz w:val="24"/>
              </w:rPr>
              <w:t>Фрак. в породі</w:t>
            </w:r>
          </w:p>
        </w:tc>
        <w:tc>
          <w:tcPr>
            <w:tcW w:w="960" w:type="dxa"/>
          </w:tcPr>
          <w:p w14:paraId="3DB4E33B" w14:textId="77777777" w:rsidR="00914B21" w:rsidRDefault="00914B21" w:rsidP="00406958">
            <w:pPr>
              <w:pStyle w:val="a7"/>
              <w:ind w:firstLine="0"/>
              <w:jc w:val="center"/>
              <w:rPr>
                <w:sz w:val="24"/>
              </w:rPr>
            </w:pPr>
            <w:r>
              <w:rPr>
                <w:sz w:val="24"/>
              </w:rPr>
              <w:t xml:space="preserve">В </w:t>
            </w:r>
            <w:proofErr w:type="spellStart"/>
            <w:r>
              <w:rPr>
                <w:sz w:val="24"/>
              </w:rPr>
              <w:t>т.ч</w:t>
            </w:r>
            <w:proofErr w:type="spellEnd"/>
            <w:r>
              <w:rPr>
                <w:sz w:val="24"/>
              </w:rPr>
              <w:t xml:space="preserve">. </w:t>
            </w:r>
            <w:proofErr w:type="spellStart"/>
            <w:r>
              <w:rPr>
                <w:sz w:val="24"/>
              </w:rPr>
              <w:t>глау-коніт</w:t>
            </w:r>
            <w:proofErr w:type="spellEnd"/>
          </w:p>
        </w:tc>
        <w:tc>
          <w:tcPr>
            <w:tcW w:w="840" w:type="dxa"/>
            <w:vMerge/>
          </w:tcPr>
          <w:p w14:paraId="5F7E201B" w14:textId="77777777" w:rsidR="00914B21" w:rsidRDefault="00914B21" w:rsidP="00406958">
            <w:pPr>
              <w:pStyle w:val="a7"/>
              <w:ind w:firstLine="0"/>
              <w:jc w:val="center"/>
              <w:rPr>
                <w:sz w:val="24"/>
              </w:rPr>
            </w:pPr>
          </w:p>
        </w:tc>
        <w:tc>
          <w:tcPr>
            <w:tcW w:w="840" w:type="dxa"/>
            <w:vMerge/>
          </w:tcPr>
          <w:p w14:paraId="04A28534" w14:textId="77777777" w:rsidR="00914B21" w:rsidRDefault="00914B21" w:rsidP="00406958">
            <w:pPr>
              <w:pStyle w:val="a7"/>
              <w:ind w:firstLine="0"/>
              <w:jc w:val="center"/>
              <w:rPr>
                <w:sz w:val="24"/>
              </w:rPr>
            </w:pPr>
          </w:p>
        </w:tc>
        <w:tc>
          <w:tcPr>
            <w:tcW w:w="1085" w:type="dxa"/>
            <w:vMerge/>
          </w:tcPr>
          <w:p w14:paraId="69DCC3C0" w14:textId="77777777" w:rsidR="00914B21" w:rsidRDefault="00914B21" w:rsidP="00406958">
            <w:pPr>
              <w:pStyle w:val="a7"/>
              <w:ind w:firstLine="0"/>
              <w:jc w:val="center"/>
              <w:rPr>
                <w:sz w:val="24"/>
              </w:rPr>
            </w:pPr>
          </w:p>
        </w:tc>
      </w:tr>
      <w:tr w:rsidR="00914B21" w14:paraId="6F388720" w14:textId="77777777" w:rsidTr="00406958">
        <w:tc>
          <w:tcPr>
            <w:tcW w:w="588" w:type="dxa"/>
          </w:tcPr>
          <w:p w14:paraId="41CBA6A0" w14:textId="77777777" w:rsidR="00914B21" w:rsidRDefault="00914B21" w:rsidP="00406958">
            <w:pPr>
              <w:pStyle w:val="a7"/>
              <w:ind w:firstLine="0"/>
              <w:jc w:val="center"/>
              <w:rPr>
                <w:sz w:val="24"/>
              </w:rPr>
            </w:pPr>
            <w:r>
              <w:rPr>
                <w:sz w:val="24"/>
              </w:rPr>
              <w:t>1</w:t>
            </w:r>
          </w:p>
        </w:tc>
        <w:tc>
          <w:tcPr>
            <w:tcW w:w="1458" w:type="dxa"/>
          </w:tcPr>
          <w:p w14:paraId="3CC42902" w14:textId="77777777" w:rsidR="00914B21" w:rsidRDefault="00914B21" w:rsidP="00406958">
            <w:pPr>
              <w:pStyle w:val="a7"/>
              <w:ind w:firstLine="0"/>
              <w:jc w:val="center"/>
              <w:rPr>
                <w:sz w:val="24"/>
              </w:rPr>
            </w:pPr>
            <w:r>
              <w:rPr>
                <w:sz w:val="24"/>
              </w:rPr>
              <w:t>2</w:t>
            </w:r>
          </w:p>
        </w:tc>
        <w:tc>
          <w:tcPr>
            <w:tcW w:w="2742" w:type="dxa"/>
          </w:tcPr>
          <w:p w14:paraId="4C66063F" w14:textId="77777777" w:rsidR="00914B21" w:rsidRDefault="00914B21" w:rsidP="00406958">
            <w:pPr>
              <w:pStyle w:val="a7"/>
              <w:ind w:firstLine="0"/>
              <w:jc w:val="center"/>
              <w:rPr>
                <w:sz w:val="24"/>
              </w:rPr>
            </w:pPr>
            <w:r>
              <w:rPr>
                <w:sz w:val="24"/>
              </w:rPr>
              <w:t>3</w:t>
            </w:r>
          </w:p>
        </w:tc>
        <w:tc>
          <w:tcPr>
            <w:tcW w:w="840" w:type="dxa"/>
          </w:tcPr>
          <w:p w14:paraId="010A7489" w14:textId="77777777" w:rsidR="00914B21" w:rsidRDefault="00914B21" w:rsidP="00406958">
            <w:pPr>
              <w:pStyle w:val="a7"/>
              <w:ind w:firstLine="0"/>
              <w:jc w:val="center"/>
              <w:rPr>
                <w:sz w:val="24"/>
              </w:rPr>
            </w:pPr>
            <w:r>
              <w:rPr>
                <w:sz w:val="24"/>
              </w:rPr>
              <w:t>4</w:t>
            </w:r>
          </w:p>
        </w:tc>
        <w:tc>
          <w:tcPr>
            <w:tcW w:w="840" w:type="dxa"/>
          </w:tcPr>
          <w:p w14:paraId="0925507D" w14:textId="77777777" w:rsidR="00914B21" w:rsidRDefault="00914B21" w:rsidP="00406958">
            <w:pPr>
              <w:pStyle w:val="a7"/>
              <w:ind w:firstLine="0"/>
              <w:jc w:val="center"/>
              <w:rPr>
                <w:sz w:val="24"/>
              </w:rPr>
            </w:pPr>
            <w:r>
              <w:rPr>
                <w:sz w:val="24"/>
              </w:rPr>
              <w:t>5</w:t>
            </w:r>
          </w:p>
        </w:tc>
        <w:tc>
          <w:tcPr>
            <w:tcW w:w="840" w:type="dxa"/>
          </w:tcPr>
          <w:p w14:paraId="778D7F09" w14:textId="77777777" w:rsidR="00914B21" w:rsidRDefault="00914B21" w:rsidP="00406958">
            <w:pPr>
              <w:pStyle w:val="a7"/>
              <w:ind w:firstLine="0"/>
              <w:jc w:val="center"/>
              <w:rPr>
                <w:sz w:val="24"/>
              </w:rPr>
            </w:pPr>
            <w:r>
              <w:rPr>
                <w:sz w:val="24"/>
              </w:rPr>
              <w:t>6</w:t>
            </w:r>
          </w:p>
        </w:tc>
        <w:tc>
          <w:tcPr>
            <w:tcW w:w="840" w:type="dxa"/>
          </w:tcPr>
          <w:p w14:paraId="0A4F6762" w14:textId="77777777" w:rsidR="00914B21" w:rsidRDefault="00914B21" w:rsidP="00406958">
            <w:pPr>
              <w:pStyle w:val="a7"/>
              <w:ind w:firstLine="0"/>
              <w:jc w:val="center"/>
              <w:rPr>
                <w:sz w:val="24"/>
              </w:rPr>
            </w:pPr>
            <w:r>
              <w:rPr>
                <w:sz w:val="24"/>
              </w:rPr>
              <w:t>7</w:t>
            </w:r>
          </w:p>
        </w:tc>
        <w:tc>
          <w:tcPr>
            <w:tcW w:w="840" w:type="dxa"/>
          </w:tcPr>
          <w:p w14:paraId="233DD413" w14:textId="77777777" w:rsidR="00914B21" w:rsidRDefault="00914B21" w:rsidP="00406958">
            <w:pPr>
              <w:pStyle w:val="a7"/>
              <w:ind w:firstLine="0"/>
              <w:jc w:val="center"/>
              <w:rPr>
                <w:sz w:val="24"/>
              </w:rPr>
            </w:pPr>
            <w:r>
              <w:rPr>
                <w:sz w:val="24"/>
              </w:rPr>
              <w:t>8</w:t>
            </w:r>
          </w:p>
        </w:tc>
        <w:tc>
          <w:tcPr>
            <w:tcW w:w="840" w:type="dxa"/>
          </w:tcPr>
          <w:p w14:paraId="15FD9C98" w14:textId="77777777" w:rsidR="00914B21" w:rsidRDefault="00914B21" w:rsidP="00406958">
            <w:pPr>
              <w:pStyle w:val="a7"/>
              <w:ind w:firstLine="0"/>
              <w:jc w:val="center"/>
              <w:rPr>
                <w:sz w:val="24"/>
              </w:rPr>
            </w:pPr>
            <w:r>
              <w:rPr>
                <w:sz w:val="24"/>
              </w:rPr>
              <w:t>9</w:t>
            </w:r>
          </w:p>
        </w:tc>
        <w:tc>
          <w:tcPr>
            <w:tcW w:w="960" w:type="dxa"/>
          </w:tcPr>
          <w:p w14:paraId="3D6D35D5" w14:textId="77777777" w:rsidR="00914B21" w:rsidRDefault="00914B21" w:rsidP="00406958">
            <w:pPr>
              <w:pStyle w:val="a7"/>
              <w:ind w:firstLine="0"/>
              <w:jc w:val="center"/>
              <w:rPr>
                <w:sz w:val="24"/>
              </w:rPr>
            </w:pPr>
            <w:r>
              <w:rPr>
                <w:sz w:val="24"/>
              </w:rPr>
              <w:t>10</w:t>
            </w:r>
          </w:p>
        </w:tc>
        <w:tc>
          <w:tcPr>
            <w:tcW w:w="840" w:type="dxa"/>
          </w:tcPr>
          <w:p w14:paraId="21B6F237" w14:textId="77777777" w:rsidR="00914B21" w:rsidRDefault="00914B21" w:rsidP="00406958">
            <w:pPr>
              <w:pStyle w:val="a7"/>
              <w:ind w:firstLine="0"/>
              <w:jc w:val="center"/>
              <w:rPr>
                <w:sz w:val="24"/>
              </w:rPr>
            </w:pPr>
            <w:r>
              <w:rPr>
                <w:sz w:val="24"/>
              </w:rPr>
              <w:t>11</w:t>
            </w:r>
          </w:p>
        </w:tc>
        <w:tc>
          <w:tcPr>
            <w:tcW w:w="960" w:type="dxa"/>
          </w:tcPr>
          <w:p w14:paraId="0276E68D" w14:textId="77777777" w:rsidR="00914B21" w:rsidRDefault="00914B21" w:rsidP="00406958">
            <w:pPr>
              <w:pStyle w:val="a7"/>
              <w:ind w:firstLine="0"/>
              <w:jc w:val="center"/>
              <w:rPr>
                <w:sz w:val="24"/>
              </w:rPr>
            </w:pPr>
            <w:r>
              <w:rPr>
                <w:sz w:val="24"/>
              </w:rPr>
              <w:t>12</w:t>
            </w:r>
          </w:p>
        </w:tc>
        <w:tc>
          <w:tcPr>
            <w:tcW w:w="840" w:type="dxa"/>
          </w:tcPr>
          <w:p w14:paraId="2677560A" w14:textId="77777777" w:rsidR="00914B21" w:rsidRDefault="00914B21" w:rsidP="00406958">
            <w:pPr>
              <w:pStyle w:val="a7"/>
              <w:ind w:firstLine="0"/>
              <w:jc w:val="center"/>
              <w:rPr>
                <w:sz w:val="24"/>
              </w:rPr>
            </w:pPr>
            <w:r>
              <w:rPr>
                <w:sz w:val="24"/>
              </w:rPr>
              <w:t>13</w:t>
            </w:r>
          </w:p>
        </w:tc>
        <w:tc>
          <w:tcPr>
            <w:tcW w:w="840" w:type="dxa"/>
          </w:tcPr>
          <w:p w14:paraId="4B2C748F" w14:textId="77777777" w:rsidR="00914B21" w:rsidRDefault="00914B21" w:rsidP="00406958">
            <w:pPr>
              <w:pStyle w:val="a7"/>
              <w:ind w:firstLine="0"/>
              <w:jc w:val="center"/>
              <w:rPr>
                <w:sz w:val="24"/>
              </w:rPr>
            </w:pPr>
            <w:r>
              <w:rPr>
                <w:sz w:val="24"/>
              </w:rPr>
              <w:t>14</w:t>
            </w:r>
          </w:p>
        </w:tc>
        <w:tc>
          <w:tcPr>
            <w:tcW w:w="1085" w:type="dxa"/>
          </w:tcPr>
          <w:p w14:paraId="038061E7" w14:textId="77777777" w:rsidR="00914B21" w:rsidRDefault="00914B21" w:rsidP="00406958">
            <w:pPr>
              <w:pStyle w:val="a7"/>
              <w:ind w:firstLine="0"/>
              <w:jc w:val="center"/>
              <w:rPr>
                <w:sz w:val="24"/>
              </w:rPr>
            </w:pPr>
            <w:r>
              <w:rPr>
                <w:sz w:val="24"/>
              </w:rPr>
              <w:t>15</w:t>
            </w:r>
          </w:p>
        </w:tc>
      </w:tr>
      <w:tr w:rsidR="00914B21" w14:paraId="0ADE67C7" w14:textId="77777777" w:rsidTr="00406958">
        <w:trPr>
          <w:cantSplit/>
        </w:trPr>
        <w:tc>
          <w:tcPr>
            <w:tcW w:w="15353" w:type="dxa"/>
            <w:gridSpan w:val="15"/>
          </w:tcPr>
          <w:p w14:paraId="66A4B6E8" w14:textId="77777777" w:rsidR="00914B21" w:rsidRDefault="00914B21" w:rsidP="00406958">
            <w:pPr>
              <w:pStyle w:val="a7"/>
              <w:ind w:firstLine="0"/>
              <w:jc w:val="center"/>
              <w:rPr>
                <w:sz w:val="24"/>
              </w:rPr>
            </w:pPr>
            <w:r>
              <w:rPr>
                <w:sz w:val="24"/>
              </w:rPr>
              <w:t xml:space="preserve">ХІІІ </w:t>
            </w:r>
            <w:proofErr w:type="spellStart"/>
            <w:r>
              <w:rPr>
                <w:sz w:val="24"/>
              </w:rPr>
              <w:t>Верхньодністровська</w:t>
            </w:r>
            <w:proofErr w:type="spellEnd"/>
            <w:r>
              <w:rPr>
                <w:sz w:val="24"/>
              </w:rPr>
              <w:t xml:space="preserve"> площа</w:t>
            </w:r>
          </w:p>
          <w:p w14:paraId="5809CBDB" w14:textId="77777777" w:rsidR="00914B21" w:rsidRDefault="00914B21" w:rsidP="00406958">
            <w:pPr>
              <w:pStyle w:val="a7"/>
              <w:ind w:firstLine="0"/>
              <w:jc w:val="center"/>
              <w:rPr>
                <w:sz w:val="24"/>
              </w:rPr>
            </w:pPr>
            <w:proofErr w:type="spellStart"/>
            <w:r>
              <w:rPr>
                <w:sz w:val="24"/>
              </w:rPr>
              <w:t>Глауконітвмісні</w:t>
            </w:r>
            <w:proofErr w:type="spellEnd"/>
            <w:r>
              <w:rPr>
                <w:sz w:val="24"/>
              </w:rPr>
              <w:t xml:space="preserve"> породи </w:t>
            </w:r>
            <w:proofErr w:type="spellStart"/>
            <w:r>
              <w:rPr>
                <w:sz w:val="24"/>
              </w:rPr>
              <w:t>нижньосеноманського</w:t>
            </w:r>
            <w:proofErr w:type="spellEnd"/>
            <w:r>
              <w:rPr>
                <w:sz w:val="24"/>
              </w:rPr>
              <w:t xml:space="preserve"> </w:t>
            </w:r>
            <w:proofErr w:type="spellStart"/>
            <w:r>
              <w:rPr>
                <w:sz w:val="24"/>
              </w:rPr>
              <w:t>під</w:t>
            </w:r>
            <w:r w:rsidRPr="003026B2">
              <w:rPr>
                <w:sz w:val="24"/>
              </w:rPr>
              <w:t>’</w:t>
            </w:r>
            <w:r>
              <w:rPr>
                <w:sz w:val="24"/>
              </w:rPr>
              <w:t>ярусу</w:t>
            </w:r>
            <w:proofErr w:type="spellEnd"/>
            <w:r>
              <w:rPr>
                <w:sz w:val="24"/>
              </w:rPr>
              <w:t xml:space="preserve"> верхньої крейди </w:t>
            </w:r>
            <w:r w:rsidRPr="003026B2">
              <w:rPr>
                <w:sz w:val="24"/>
              </w:rPr>
              <w:t>[</w:t>
            </w:r>
            <w:r>
              <w:rPr>
                <w:sz w:val="24"/>
                <w:lang w:val="en-US"/>
              </w:rPr>
              <w:t>K</w:t>
            </w:r>
            <w:r w:rsidRPr="003026B2">
              <w:rPr>
                <w:sz w:val="24"/>
                <w:vertAlign w:val="subscript"/>
              </w:rPr>
              <w:t>2</w:t>
            </w:r>
            <w:r>
              <w:rPr>
                <w:sz w:val="24"/>
                <w:lang w:val="en-US"/>
              </w:rPr>
              <w:t>S</w:t>
            </w:r>
            <w:r w:rsidRPr="003026B2">
              <w:rPr>
                <w:sz w:val="24"/>
                <w:vertAlign w:val="subscript"/>
              </w:rPr>
              <w:t>1</w:t>
            </w:r>
            <w:r w:rsidRPr="003026B2">
              <w:rPr>
                <w:sz w:val="24"/>
              </w:rPr>
              <w:t>]</w:t>
            </w:r>
          </w:p>
        </w:tc>
      </w:tr>
      <w:tr w:rsidR="00914B21" w14:paraId="7B7321F9" w14:textId="77777777" w:rsidTr="00406958">
        <w:tc>
          <w:tcPr>
            <w:tcW w:w="588" w:type="dxa"/>
          </w:tcPr>
          <w:p w14:paraId="11400142" w14:textId="77777777" w:rsidR="00914B21" w:rsidRDefault="00914B21" w:rsidP="00406958">
            <w:pPr>
              <w:pStyle w:val="a7"/>
              <w:ind w:firstLine="0"/>
              <w:jc w:val="center"/>
              <w:rPr>
                <w:sz w:val="24"/>
              </w:rPr>
            </w:pPr>
            <w:r>
              <w:rPr>
                <w:sz w:val="24"/>
              </w:rPr>
              <w:t>1</w:t>
            </w:r>
          </w:p>
        </w:tc>
        <w:tc>
          <w:tcPr>
            <w:tcW w:w="1458" w:type="dxa"/>
          </w:tcPr>
          <w:p w14:paraId="5F7CEAC9" w14:textId="77777777" w:rsidR="00914B21" w:rsidRDefault="00914B21" w:rsidP="00406958">
            <w:pPr>
              <w:pStyle w:val="a7"/>
              <w:ind w:firstLine="0"/>
              <w:jc w:val="center"/>
              <w:rPr>
                <w:sz w:val="24"/>
              </w:rPr>
            </w:pPr>
            <w:proofErr w:type="spellStart"/>
            <w:r>
              <w:rPr>
                <w:sz w:val="24"/>
              </w:rPr>
              <w:t>Малинів-ський</w:t>
            </w:r>
            <w:proofErr w:type="spellEnd"/>
            <w:r>
              <w:rPr>
                <w:sz w:val="24"/>
              </w:rPr>
              <w:t xml:space="preserve"> </w:t>
            </w:r>
          </w:p>
        </w:tc>
        <w:tc>
          <w:tcPr>
            <w:tcW w:w="2742" w:type="dxa"/>
          </w:tcPr>
          <w:p w14:paraId="5648087F" w14:textId="77777777" w:rsidR="00914B21" w:rsidRDefault="00914B21" w:rsidP="00406958">
            <w:pPr>
              <w:pStyle w:val="a7"/>
              <w:ind w:firstLine="0"/>
              <w:jc w:val="center"/>
              <w:rPr>
                <w:sz w:val="24"/>
              </w:rPr>
            </w:pPr>
            <w:r>
              <w:rPr>
                <w:sz w:val="24"/>
              </w:rPr>
              <w:t>Івано-Франківська обл. Рогатин-</w:t>
            </w:r>
            <w:proofErr w:type="spellStart"/>
            <w:r>
              <w:rPr>
                <w:sz w:val="24"/>
              </w:rPr>
              <w:t>ський</w:t>
            </w:r>
            <w:proofErr w:type="spellEnd"/>
            <w:r>
              <w:rPr>
                <w:sz w:val="24"/>
              </w:rPr>
              <w:t xml:space="preserve"> р-н</w:t>
            </w:r>
          </w:p>
        </w:tc>
        <w:tc>
          <w:tcPr>
            <w:tcW w:w="840" w:type="dxa"/>
          </w:tcPr>
          <w:p w14:paraId="247AC40F" w14:textId="77777777" w:rsidR="00914B21" w:rsidRDefault="00914B21" w:rsidP="00406958">
            <w:pPr>
              <w:pStyle w:val="a7"/>
              <w:ind w:firstLine="0"/>
              <w:jc w:val="center"/>
              <w:rPr>
                <w:sz w:val="24"/>
              </w:rPr>
            </w:pPr>
            <w:r>
              <w:rPr>
                <w:sz w:val="24"/>
              </w:rPr>
              <w:t>6,70</w:t>
            </w:r>
          </w:p>
        </w:tc>
        <w:tc>
          <w:tcPr>
            <w:tcW w:w="840" w:type="dxa"/>
          </w:tcPr>
          <w:p w14:paraId="14C037B6" w14:textId="77777777" w:rsidR="00914B21" w:rsidRDefault="00914B21" w:rsidP="00406958">
            <w:pPr>
              <w:pStyle w:val="a7"/>
              <w:ind w:firstLine="0"/>
              <w:jc w:val="center"/>
              <w:rPr>
                <w:sz w:val="24"/>
              </w:rPr>
            </w:pPr>
            <w:r>
              <w:rPr>
                <w:sz w:val="24"/>
              </w:rPr>
              <w:t>6,40</w:t>
            </w:r>
          </w:p>
        </w:tc>
        <w:tc>
          <w:tcPr>
            <w:tcW w:w="840" w:type="dxa"/>
          </w:tcPr>
          <w:p w14:paraId="2D2606CD" w14:textId="77777777" w:rsidR="00914B21" w:rsidRDefault="00914B21" w:rsidP="00406958">
            <w:pPr>
              <w:pStyle w:val="a7"/>
              <w:ind w:firstLine="0"/>
              <w:jc w:val="center"/>
              <w:rPr>
                <w:sz w:val="24"/>
              </w:rPr>
            </w:pPr>
            <w:r>
              <w:rPr>
                <w:sz w:val="24"/>
              </w:rPr>
              <w:t>0,10</w:t>
            </w:r>
          </w:p>
        </w:tc>
        <w:tc>
          <w:tcPr>
            <w:tcW w:w="840" w:type="dxa"/>
          </w:tcPr>
          <w:p w14:paraId="26DFBD77" w14:textId="77777777" w:rsidR="00914B21" w:rsidRDefault="00914B21" w:rsidP="00406958">
            <w:pPr>
              <w:pStyle w:val="a7"/>
              <w:ind w:firstLine="0"/>
              <w:jc w:val="center"/>
              <w:rPr>
                <w:sz w:val="24"/>
              </w:rPr>
            </w:pPr>
            <w:r>
              <w:rPr>
                <w:sz w:val="24"/>
              </w:rPr>
              <w:t>12,40</w:t>
            </w:r>
          </w:p>
        </w:tc>
        <w:tc>
          <w:tcPr>
            <w:tcW w:w="840" w:type="dxa"/>
          </w:tcPr>
          <w:p w14:paraId="707453A5" w14:textId="77777777" w:rsidR="00914B21" w:rsidRDefault="00914B21" w:rsidP="00406958">
            <w:pPr>
              <w:pStyle w:val="a7"/>
              <w:ind w:firstLine="0"/>
              <w:jc w:val="center"/>
              <w:rPr>
                <w:sz w:val="24"/>
              </w:rPr>
            </w:pPr>
            <w:r>
              <w:rPr>
                <w:sz w:val="24"/>
              </w:rPr>
              <w:t>3,70</w:t>
            </w:r>
          </w:p>
        </w:tc>
        <w:tc>
          <w:tcPr>
            <w:tcW w:w="840" w:type="dxa"/>
          </w:tcPr>
          <w:p w14:paraId="39B9E3D8" w14:textId="77777777" w:rsidR="00914B21" w:rsidRDefault="00914B21" w:rsidP="00406958">
            <w:pPr>
              <w:pStyle w:val="a7"/>
              <w:ind w:firstLine="0"/>
              <w:jc w:val="center"/>
              <w:rPr>
                <w:sz w:val="24"/>
              </w:rPr>
            </w:pPr>
            <w:r>
              <w:rPr>
                <w:sz w:val="24"/>
              </w:rPr>
              <w:t>30,80</w:t>
            </w:r>
          </w:p>
        </w:tc>
        <w:tc>
          <w:tcPr>
            <w:tcW w:w="960" w:type="dxa"/>
          </w:tcPr>
          <w:p w14:paraId="2B669589" w14:textId="77777777" w:rsidR="00914B21" w:rsidRDefault="00914B21" w:rsidP="00406958">
            <w:pPr>
              <w:pStyle w:val="a7"/>
              <w:ind w:firstLine="0"/>
              <w:jc w:val="center"/>
              <w:rPr>
                <w:sz w:val="24"/>
              </w:rPr>
            </w:pPr>
            <w:r>
              <w:rPr>
                <w:sz w:val="24"/>
              </w:rPr>
              <w:t>11,30</w:t>
            </w:r>
          </w:p>
        </w:tc>
        <w:tc>
          <w:tcPr>
            <w:tcW w:w="840" w:type="dxa"/>
          </w:tcPr>
          <w:p w14:paraId="198367DD" w14:textId="77777777" w:rsidR="00914B21" w:rsidRDefault="00914B21" w:rsidP="00406958">
            <w:pPr>
              <w:pStyle w:val="a7"/>
              <w:ind w:firstLine="0"/>
              <w:jc w:val="center"/>
              <w:rPr>
                <w:sz w:val="24"/>
              </w:rPr>
            </w:pPr>
            <w:r>
              <w:rPr>
                <w:sz w:val="24"/>
              </w:rPr>
              <w:t>19,20</w:t>
            </w:r>
          </w:p>
        </w:tc>
        <w:tc>
          <w:tcPr>
            <w:tcW w:w="960" w:type="dxa"/>
          </w:tcPr>
          <w:p w14:paraId="61343A83" w14:textId="77777777" w:rsidR="00914B21" w:rsidRDefault="00914B21" w:rsidP="00406958">
            <w:pPr>
              <w:pStyle w:val="a7"/>
              <w:ind w:firstLine="0"/>
              <w:jc w:val="center"/>
              <w:rPr>
                <w:sz w:val="24"/>
              </w:rPr>
            </w:pPr>
            <w:r>
              <w:rPr>
                <w:sz w:val="24"/>
              </w:rPr>
              <w:t>5,90</w:t>
            </w:r>
          </w:p>
        </w:tc>
        <w:tc>
          <w:tcPr>
            <w:tcW w:w="840" w:type="dxa"/>
          </w:tcPr>
          <w:p w14:paraId="2BB59A65" w14:textId="77777777" w:rsidR="00914B21" w:rsidRDefault="00914B21" w:rsidP="00406958">
            <w:pPr>
              <w:pStyle w:val="a7"/>
              <w:ind w:firstLine="0"/>
              <w:jc w:val="center"/>
              <w:rPr>
                <w:sz w:val="24"/>
              </w:rPr>
            </w:pPr>
            <w:r>
              <w:rPr>
                <w:sz w:val="24"/>
              </w:rPr>
              <w:t>19,50</w:t>
            </w:r>
          </w:p>
        </w:tc>
        <w:tc>
          <w:tcPr>
            <w:tcW w:w="840" w:type="dxa"/>
          </w:tcPr>
          <w:p w14:paraId="70F0D042" w14:textId="77777777" w:rsidR="00914B21" w:rsidRDefault="00914B21" w:rsidP="00406958">
            <w:pPr>
              <w:pStyle w:val="a7"/>
              <w:ind w:firstLine="0"/>
              <w:jc w:val="center"/>
              <w:rPr>
                <w:sz w:val="24"/>
              </w:rPr>
            </w:pPr>
            <w:r>
              <w:rPr>
                <w:sz w:val="24"/>
              </w:rPr>
              <w:t>5,00</w:t>
            </w:r>
          </w:p>
        </w:tc>
        <w:tc>
          <w:tcPr>
            <w:tcW w:w="1085" w:type="dxa"/>
          </w:tcPr>
          <w:p w14:paraId="61725D53" w14:textId="77777777" w:rsidR="00914B21" w:rsidRDefault="00914B21" w:rsidP="00406958">
            <w:pPr>
              <w:pStyle w:val="a7"/>
              <w:ind w:firstLine="0"/>
              <w:jc w:val="center"/>
              <w:rPr>
                <w:sz w:val="24"/>
              </w:rPr>
            </w:pPr>
            <w:r>
              <w:rPr>
                <w:sz w:val="24"/>
              </w:rPr>
              <w:t>21,00</w:t>
            </w:r>
          </w:p>
        </w:tc>
      </w:tr>
      <w:tr w:rsidR="00914B21" w14:paraId="66155368" w14:textId="77777777" w:rsidTr="00406958">
        <w:tc>
          <w:tcPr>
            <w:tcW w:w="588" w:type="dxa"/>
          </w:tcPr>
          <w:p w14:paraId="0AEB5215" w14:textId="77777777" w:rsidR="00914B21" w:rsidRDefault="00914B21" w:rsidP="00406958">
            <w:pPr>
              <w:pStyle w:val="a7"/>
              <w:ind w:firstLine="0"/>
              <w:jc w:val="center"/>
              <w:rPr>
                <w:sz w:val="24"/>
              </w:rPr>
            </w:pPr>
            <w:r>
              <w:rPr>
                <w:sz w:val="24"/>
              </w:rPr>
              <w:t>2</w:t>
            </w:r>
          </w:p>
        </w:tc>
        <w:tc>
          <w:tcPr>
            <w:tcW w:w="1458" w:type="dxa"/>
          </w:tcPr>
          <w:p w14:paraId="00B8B697" w14:textId="77777777" w:rsidR="00914B21" w:rsidRDefault="00914B21" w:rsidP="00406958">
            <w:pPr>
              <w:pStyle w:val="a7"/>
              <w:ind w:firstLine="0"/>
              <w:jc w:val="center"/>
              <w:rPr>
                <w:sz w:val="24"/>
                <w:lang w:val="en-US"/>
              </w:rPr>
            </w:pPr>
            <w:r>
              <w:rPr>
                <w:sz w:val="24"/>
              </w:rPr>
              <w:t>-</w:t>
            </w:r>
            <w:r>
              <w:rPr>
                <w:sz w:val="24"/>
                <w:lang w:val="en-US"/>
              </w:rPr>
              <w:t>“-</w:t>
            </w:r>
          </w:p>
        </w:tc>
        <w:tc>
          <w:tcPr>
            <w:tcW w:w="2742" w:type="dxa"/>
          </w:tcPr>
          <w:p w14:paraId="494172DB" w14:textId="77777777" w:rsidR="00914B21" w:rsidRDefault="00914B21" w:rsidP="00406958">
            <w:pPr>
              <w:pStyle w:val="a7"/>
              <w:ind w:firstLine="0"/>
              <w:jc w:val="center"/>
              <w:rPr>
                <w:sz w:val="24"/>
                <w:lang w:val="en-US"/>
              </w:rPr>
            </w:pPr>
            <w:r>
              <w:rPr>
                <w:sz w:val="24"/>
              </w:rPr>
              <w:t>-</w:t>
            </w:r>
            <w:r>
              <w:rPr>
                <w:sz w:val="24"/>
                <w:lang w:val="en-US"/>
              </w:rPr>
              <w:t>“-</w:t>
            </w:r>
          </w:p>
        </w:tc>
        <w:tc>
          <w:tcPr>
            <w:tcW w:w="840" w:type="dxa"/>
          </w:tcPr>
          <w:p w14:paraId="6EE017A5" w14:textId="77777777" w:rsidR="00914B21" w:rsidRDefault="00914B21" w:rsidP="00406958">
            <w:pPr>
              <w:pStyle w:val="a7"/>
              <w:ind w:firstLine="0"/>
              <w:jc w:val="center"/>
              <w:rPr>
                <w:sz w:val="24"/>
              </w:rPr>
            </w:pPr>
            <w:r>
              <w:rPr>
                <w:sz w:val="24"/>
              </w:rPr>
              <w:t>3,90</w:t>
            </w:r>
          </w:p>
        </w:tc>
        <w:tc>
          <w:tcPr>
            <w:tcW w:w="840" w:type="dxa"/>
          </w:tcPr>
          <w:p w14:paraId="25F80350" w14:textId="77777777" w:rsidR="00914B21" w:rsidRDefault="00914B21" w:rsidP="00406958">
            <w:pPr>
              <w:pStyle w:val="a7"/>
              <w:ind w:firstLine="0"/>
              <w:jc w:val="center"/>
              <w:rPr>
                <w:sz w:val="24"/>
              </w:rPr>
            </w:pPr>
            <w:r>
              <w:rPr>
                <w:sz w:val="24"/>
              </w:rPr>
              <w:t>2,50</w:t>
            </w:r>
          </w:p>
        </w:tc>
        <w:tc>
          <w:tcPr>
            <w:tcW w:w="840" w:type="dxa"/>
          </w:tcPr>
          <w:p w14:paraId="36A3DCF8" w14:textId="77777777" w:rsidR="00914B21" w:rsidRDefault="00914B21" w:rsidP="00406958">
            <w:pPr>
              <w:pStyle w:val="a7"/>
              <w:ind w:firstLine="0"/>
              <w:jc w:val="center"/>
              <w:rPr>
                <w:sz w:val="24"/>
              </w:rPr>
            </w:pPr>
            <w:r>
              <w:rPr>
                <w:sz w:val="24"/>
              </w:rPr>
              <w:t>-</w:t>
            </w:r>
          </w:p>
        </w:tc>
        <w:tc>
          <w:tcPr>
            <w:tcW w:w="840" w:type="dxa"/>
          </w:tcPr>
          <w:p w14:paraId="4760E5D1" w14:textId="77777777" w:rsidR="00914B21" w:rsidRDefault="00914B21" w:rsidP="00406958">
            <w:pPr>
              <w:pStyle w:val="a7"/>
              <w:ind w:firstLine="0"/>
              <w:jc w:val="center"/>
              <w:rPr>
                <w:sz w:val="24"/>
              </w:rPr>
            </w:pPr>
            <w:r>
              <w:rPr>
                <w:sz w:val="24"/>
              </w:rPr>
              <w:t>11,70</w:t>
            </w:r>
          </w:p>
        </w:tc>
        <w:tc>
          <w:tcPr>
            <w:tcW w:w="840" w:type="dxa"/>
          </w:tcPr>
          <w:p w14:paraId="6B5D66F4" w14:textId="77777777" w:rsidR="00914B21" w:rsidRDefault="00914B21" w:rsidP="00406958">
            <w:pPr>
              <w:pStyle w:val="a7"/>
              <w:ind w:firstLine="0"/>
              <w:jc w:val="center"/>
              <w:rPr>
                <w:sz w:val="24"/>
              </w:rPr>
            </w:pPr>
            <w:r>
              <w:rPr>
                <w:sz w:val="24"/>
              </w:rPr>
              <w:t>-</w:t>
            </w:r>
          </w:p>
        </w:tc>
        <w:tc>
          <w:tcPr>
            <w:tcW w:w="840" w:type="dxa"/>
          </w:tcPr>
          <w:p w14:paraId="79438B49" w14:textId="77777777" w:rsidR="00914B21" w:rsidRDefault="00914B21" w:rsidP="00406958">
            <w:pPr>
              <w:pStyle w:val="a7"/>
              <w:ind w:firstLine="0"/>
              <w:jc w:val="center"/>
              <w:rPr>
                <w:sz w:val="24"/>
              </w:rPr>
            </w:pPr>
            <w:r>
              <w:rPr>
                <w:sz w:val="24"/>
              </w:rPr>
              <w:t>35,90</w:t>
            </w:r>
          </w:p>
        </w:tc>
        <w:tc>
          <w:tcPr>
            <w:tcW w:w="960" w:type="dxa"/>
          </w:tcPr>
          <w:p w14:paraId="2F43580C" w14:textId="77777777" w:rsidR="00914B21" w:rsidRDefault="00914B21" w:rsidP="00406958">
            <w:pPr>
              <w:pStyle w:val="a7"/>
              <w:ind w:firstLine="0"/>
              <w:jc w:val="center"/>
              <w:rPr>
                <w:sz w:val="24"/>
              </w:rPr>
            </w:pPr>
            <w:r>
              <w:rPr>
                <w:sz w:val="24"/>
              </w:rPr>
              <w:t>-</w:t>
            </w:r>
          </w:p>
        </w:tc>
        <w:tc>
          <w:tcPr>
            <w:tcW w:w="840" w:type="dxa"/>
          </w:tcPr>
          <w:p w14:paraId="459586D2" w14:textId="77777777" w:rsidR="00914B21" w:rsidRDefault="00914B21" w:rsidP="00406958">
            <w:pPr>
              <w:pStyle w:val="a7"/>
              <w:ind w:firstLine="0"/>
              <w:jc w:val="center"/>
              <w:rPr>
                <w:sz w:val="24"/>
              </w:rPr>
            </w:pPr>
            <w:r>
              <w:rPr>
                <w:sz w:val="24"/>
              </w:rPr>
              <w:t>20,70</w:t>
            </w:r>
          </w:p>
        </w:tc>
        <w:tc>
          <w:tcPr>
            <w:tcW w:w="960" w:type="dxa"/>
          </w:tcPr>
          <w:p w14:paraId="1462048D" w14:textId="77777777" w:rsidR="00914B21" w:rsidRDefault="00914B21" w:rsidP="00406958">
            <w:pPr>
              <w:pStyle w:val="a7"/>
              <w:ind w:firstLine="0"/>
              <w:jc w:val="center"/>
              <w:rPr>
                <w:sz w:val="24"/>
              </w:rPr>
            </w:pPr>
            <w:r>
              <w:rPr>
                <w:sz w:val="24"/>
              </w:rPr>
              <w:t>-</w:t>
            </w:r>
          </w:p>
        </w:tc>
        <w:tc>
          <w:tcPr>
            <w:tcW w:w="840" w:type="dxa"/>
          </w:tcPr>
          <w:p w14:paraId="0F555C08" w14:textId="77777777" w:rsidR="00914B21" w:rsidRDefault="00914B21" w:rsidP="00406958">
            <w:pPr>
              <w:pStyle w:val="a7"/>
              <w:ind w:firstLine="0"/>
              <w:jc w:val="center"/>
              <w:rPr>
                <w:sz w:val="24"/>
              </w:rPr>
            </w:pPr>
            <w:r>
              <w:rPr>
                <w:sz w:val="24"/>
              </w:rPr>
              <w:t>25,30</w:t>
            </w:r>
          </w:p>
        </w:tc>
        <w:tc>
          <w:tcPr>
            <w:tcW w:w="840" w:type="dxa"/>
          </w:tcPr>
          <w:p w14:paraId="58B86B55" w14:textId="77777777" w:rsidR="00914B21" w:rsidRDefault="00914B21" w:rsidP="00406958">
            <w:pPr>
              <w:pStyle w:val="a7"/>
              <w:ind w:firstLine="0"/>
              <w:jc w:val="center"/>
              <w:rPr>
                <w:sz w:val="24"/>
              </w:rPr>
            </w:pPr>
          </w:p>
        </w:tc>
        <w:tc>
          <w:tcPr>
            <w:tcW w:w="1085" w:type="dxa"/>
          </w:tcPr>
          <w:p w14:paraId="35FA8035" w14:textId="77777777" w:rsidR="00914B21" w:rsidRDefault="00914B21" w:rsidP="00406958">
            <w:pPr>
              <w:pStyle w:val="a7"/>
              <w:ind w:firstLine="0"/>
              <w:jc w:val="center"/>
              <w:rPr>
                <w:sz w:val="24"/>
              </w:rPr>
            </w:pPr>
          </w:p>
        </w:tc>
      </w:tr>
      <w:tr w:rsidR="00914B21" w14:paraId="046D2496" w14:textId="77777777" w:rsidTr="00406958">
        <w:trPr>
          <w:cantSplit/>
        </w:trPr>
        <w:tc>
          <w:tcPr>
            <w:tcW w:w="15353" w:type="dxa"/>
            <w:gridSpan w:val="15"/>
          </w:tcPr>
          <w:p w14:paraId="5B2DBB09" w14:textId="77777777" w:rsidR="00914B21" w:rsidRPr="003026B2" w:rsidRDefault="00914B21" w:rsidP="00406958">
            <w:pPr>
              <w:pStyle w:val="a7"/>
              <w:ind w:firstLine="0"/>
              <w:jc w:val="center"/>
              <w:rPr>
                <w:sz w:val="24"/>
              </w:rPr>
            </w:pPr>
            <w:proofErr w:type="spellStart"/>
            <w:r>
              <w:rPr>
                <w:sz w:val="24"/>
              </w:rPr>
              <w:t>Глауконітвмісні</w:t>
            </w:r>
            <w:proofErr w:type="spellEnd"/>
            <w:r>
              <w:rPr>
                <w:sz w:val="24"/>
              </w:rPr>
              <w:t xml:space="preserve"> породи київської світи палеогену </w:t>
            </w:r>
            <w:r w:rsidRPr="003026B2">
              <w:rPr>
                <w:sz w:val="24"/>
              </w:rPr>
              <w:t>[</w:t>
            </w:r>
            <w:r>
              <w:rPr>
                <w:sz w:val="24"/>
              </w:rPr>
              <w:t>Р</w:t>
            </w:r>
            <w:r>
              <w:rPr>
                <w:sz w:val="24"/>
                <w:vertAlign w:val="subscript"/>
              </w:rPr>
              <w:t>3</w:t>
            </w:r>
            <w:proofErr w:type="spellStart"/>
            <w:r>
              <w:rPr>
                <w:sz w:val="24"/>
                <w:lang w:val="en-US"/>
              </w:rPr>
              <w:t>kv</w:t>
            </w:r>
            <w:proofErr w:type="spellEnd"/>
            <w:r w:rsidRPr="003026B2">
              <w:rPr>
                <w:sz w:val="24"/>
              </w:rPr>
              <w:t>]</w:t>
            </w:r>
          </w:p>
        </w:tc>
      </w:tr>
      <w:tr w:rsidR="00914B21" w14:paraId="0961CC76" w14:textId="77777777" w:rsidTr="00406958">
        <w:tc>
          <w:tcPr>
            <w:tcW w:w="588" w:type="dxa"/>
          </w:tcPr>
          <w:p w14:paraId="6A213993" w14:textId="77777777" w:rsidR="00914B21" w:rsidRDefault="00914B21" w:rsidP="00406958">
            <w:pPr>
              <w:pStyle w:val="a7"/>
              <w:ind w:firstLine="0"/>
              <w:jc w:val="center"/>
              <w:rPr>
                <w:sz w:val="24"/>
              </w:rPr>
            </w:pPr>
            <w:r>
              <w:rPr>
                <w:sz w:val="24"/>
              </w:rPr>
              <w:t>3</w:t>
            </w:r>
          </w:p>
        </w:tc>
        <w:tc>
          <w:tcPr>
            <w:tcW w:w="1458" w:type="dxa"/>
          </w:tcPr>
          <w:p w14:paraId="17AAA741" w14:textId="77777777" w:rsidR="00914B21" w:rsidRDefault="00914B21" w:rsidP="00406958">
            <w:pPr>
              <w:pStyle w:val="a7"/>
              <w:ind w:firstLine="0"/>
              <w:jc w:val="center"/>
              <w:rPr>
                <w:sz w:val="24"/>
              </w:rPr>
            </w:pPr>
            <w:proofErr w:type="spellStart"/>
            <w:r>
              <w:rPr>
                <w:sz w:val="24"/>
              </w:rPr>
              <w:t>Городен-ківський</w:t>
            </w:r>
            <w:proofErr w:type="spellEnd"/>
          </w:p>
        </w:tc>
        <w:tc>
          <w:tcPr>
            <w:tcW w:w="2742" w:type="dxa"/>
          </w:tcPr>
          <w:p w14:paraId="08DF1CD8" w14:textId="77777777" w:rsidR="00914B21" w:rsidRDefault="00914B21" w:rsidP="00406958">
            <w:pPr>
              <w:pStyle w:val="a7"/>
              <w:ind w:firstLine="0"/>
              <w:jc w:val="center"/>
              <w:rPr>
                <w:sz w:val="24"/>
              </w:rPr>
            </w:pPr>
            <w:r>
              <w:rPr>
                <w:sz w:val="24"/>
              </w:rPr>
              <w:t>Івано-Франківська обл. Городенківський р-н</w:t>
            </w:r>
          </w:p>
        </w:tc>
        <w:tc>
          <w:tcPr>
            <w:tcW w:w="840" w:type="dxa"/>
          </w:tcPr>
          <w:p w14:paraId="72622EBB" w14:textId="77777777" w:rsidR="00914B21" w:rsidRDefault="00914B21" w:rsidP="00406958">
            <w:pPr>
              <w:pStyle w:val="a7"/>
              <w:ind w:firstLine="0"/>
              <w:jc w:val="center"/>
              <w:rPr>
                <w:sz w:val="24"/>
              </w:rPr>
            </w:pPr>
            <w:r>
              <w:rPr>
                <w:sz w:val="24"/>
              </w:rPr>
              <w:t>11,10</w:t>
            </w:r>
          </w:p>
        </w:tc>
        <w:tc>
          <w:tcPr>
            <w:tcW w:w="840" w:type="dxa"/>
          </w:tcPr>
          <w:p w14:paraId="3BA7B8D7" w14:textId="77777777" w:rsidR="00914B21" w:rsidRDefault="00914B21" w:rsidP="00406958">
            <w:pPr>
              <w:pStyle w:val="a7"/>
              <w:ind w:firstLine="0"/>
              <w:jc w:val="center"/>
              <w:rPr>
                <w:sz w:val="24"/>
              </w:rPr>
            </w:pPr>
            <w:r>
              <w:rPr>
                <w:sz w:val="24"/>
              </w:rPr>
              <w:t>20,0</w:t>
            </w:r>
          </w:p>
        </w:tc>
        <w:tc>
          <w:tcPr>
            <w:tcW w:w="840" w:type="dxa"/>
          </w:tcPr>
          <w:p w14:paraId="2C6AE227" w14:textId="77777777" w:rsidR="00914B21" w:rsidRDefault="00914B21" w:rsidP="00406958">
            <w:pPr>
              <w:pStyle w:val="a7"/>
              <w:ind w:firstLine="0"/>
              <w:jc w:val="center"/>
              <w:rPr>
                <w:sz w:val="24"/>
              </w:rPr>
            </w:pPr>
            <w:r>
              <w:rPr>
                <w:sz w:val="24"/>
              </w:rPr>
              <w:t>-</w:t>
            </w:r>
          </w:p>
        </w:tc>
        <w:tc>
          <w:tcPr>
            <w:tcW w:w="840" w:type="dxa"/>
          </w:tcPr>
          <w:p w14:paraId="1B72C80A" w14:textId="77777777" w:rsidR="00914B21" w:rsidRDefault="00914B21" w:rsidP="00406958">
            <w:pPr>
              <w:pStyle w:val="a7"/>
              <w:ind w:firstLine="0"/>
              <w:jc w:val="center"/>
              <w:rPr>
                <w:sz w:val="24"/>
              </w:rPr>
            </w:pPr>
            <w:r>
              <w:rPr>
                <w:sz w:val="24"/>
              </w:rPr>
              <w:t>27,35</w:t>
            </w:r>
          </w:p>
        </w:tc>
        <w:tc>
          <w:tcPr>
            <w:tcW w:w="840" w:type="dxa"/>
          </w:tcPr>
          <w:p w14:paraId="1D70E141" w14:textId="77777777" w:rsidR="00914B21" w:rsidRDefault="00914B21" w:rsidP="00406958">
            <w:pPr>
              <w:pStyle w:val="a7"/>
              <w:ind w:firstLine="0"/>
              <w:jc w:val="center"/>
              <w:rPr>
                <w:sz w:val="24"/>
              </w:rPr>
            </w:pPr>
            <w:r>
              <w:rPr>
                <w:sz w:val="24"/>
              </w:rPr>
              <w:t>0,25</w:t>
            </w:r>
          </w:p>
        </w:tc>
        <w:tc>
          <w:tcPr>
            <w:tcW w:w="840" w:type="dxa"/>
          </w:tcPr>
          <w:p w14:paraId="0E7E483E" w14:textId="77777777" w:rsidR="00914B21" w:rsidRDefault="00914B21" w:rsidP="00406958">
            <w:pPr>
              <w:pStyle w:val="a7"/>
              <w:ind w:firstLine="0"/>
              <w:jc w:val="center"/>
              <w:rPr>
                <w:sz w:val="24"/>
              </w:rPr>
            </w:pPr>
            <w:r>
              <w:rPr>
                <w:sz w:val="24"/>
              </w:rPr>
              <w:t>18,20</w:t>
            </w:r>
          </w:p>
        </w:tc>
        <w:tc>
          <w:tcPr>
            <w:tcW w:w="960" w:type="dxa"/>
          </w:tcPr>
          <w:p w14:paraId="1DA62CE5" w14:textId="77777777" w:rsidR="00914B21" w:rsidRDefault="00914B21" w:rsidP="00406958">
            <w:pPr>
              <w:pStyle w:val="a7"/>
              <w:ind w:firstLine="0"/>
              <w:jc w:val="center"/>
              <w:rPr>
                <w:sz w:val="24"/>
              </w:rPr>
            </w:pPr>
            <w:r>
              <w:rPr>
                <w:sz w:val="24"/>
              </w:rPr>
              <w:t>0,20</w:t>
            </w:r>
          </w:p>
        </w:tc>
        <w:tc>
          <w:tcPr>
            <w:tcW w:w="840" w:type="dxa"/>
          </w:tcPr>
          <w:p w14:paraId="0B1513C7" w14:textId="77777777" w:rsidR="00914B21" w:rsidRDefault="00914B21" w:rsidP="00406958">
            <w:pPr>
              <w:pStyle w:val="a7"/>
              <w:ind w:firstLine="0"/>
              <w:jc w:val="center"/>
              <w:rPr>
                <w:sz w:val="24"/>
              </w:rPr>
            </w:pPr>
            <w:r>
              <w:rPr>
                <w:sz w:val="24"/>
              </w:rPr>
              <w:t>0,65</w:t>
            </w:r>
          </w:p>
        </w:tc>
        <w:tc>
          <w:tcPr>
            <w:tcW w:w="960" w:type="dxa"/>
          </w:tcPr>
          <w:p w14:paraId="42A470D1" w14:textId="77777777" w:rsidR="00914B21" w:rsidRDefault="00914B21" w:rsidP="00406958">
            <w:pPr>
              <w:pStyle w:val="a7"/>
              <w:ind w:firstLine="0"/>
              <w:jc w:val="center"/>
              <w:rPr>
                <w:sz w:val="24"/>
              </w:rPr>
            </w:pPr>
            <w:r>
              <w:rPr>
                <w:sz w:val="24"/>
              </w:rPr>
              <w:t>0,60</w:t>
            </w:r>
          </w:p>
        </w:tc>
        <w:tc>
          <w:tcPr>
            <w:tcW w:w="840" w:type="dxa"/>
          </w:tcPr>
          <w:p w14:paraId="3988CC41" w14:textId="77777777" w:rsidR="00914B21" w:rsidRDefault="00914B21" w:rsidP="00406958">
            <w:pPr>
              <w:pStyle w:val="a7"/>
              <w:ind w:firstLine="0"/>
              <w:jc w:val="center"/>
              <w:rPr>
                <w:sz w:val="24"/>
              </w:rPr>
            </w:pPr>
            <w:r>
              <w:rPr>
                <w:sz w:val="24"/>
              </w:rPr>
              <w:t>7,60</w:t>
            </w:r>
          </w:p>
        </w:tc>
        <w:tc>
          <w:tcPr>
            <w:tcW w:w="840" w:type="dxa"/>
          </w:tcPr>
          <w:p w14:paraId="5010BAA5" w14:textId="77777777" w:rsidR="00914B21" w:rsidRDefault="00914B21" w:rsidP="00406958">
            <w:pPr>
              <w:pStyle w:val="a7"/>
              <w:ind w:firstLine="0"/>
              <w:jc w:val="center"/>
              <w:rPr>
                <w:sz w:val="24"/>
              </w:rPr>
            </w:pPr>
            <w:r>
              <w:rPr>
                <w:sz w:val="24"/>
              </w:rPr>
              <w:t>5,20</w:t>
            </w:r>
          </w:p>
        </w:tc>
        <w:tc>
          <w:tcPr>
            <w:tcW w:w="1085" w:type="dxa"/>
          </w:tcPr>
          <w:p w14:paraId="2CD52E66" w14:textId="77777777" w:rsidR="00914B21" w:rsidRDefault="00914B21" w:rsidP="00406958">
            <w:pPr>
              <w:pStyle w:val="a7"/>
              <w:ind w:firstLine="0"/>
              <w:jc w:val="center"/>
              <w:rPr>
                <w:sz w:val="24"/>
              </w:rPr>
            </w:pPr>
            <w:r>
              <w:rPr>
                <w:sz w:val="24"/>
              </w:rPr>
              <w:t>1,05</w:t>
            </w:r>
          </w:p>
        </w:tc>
      </w:tr>
      <w:tr w:rsidR="00914B21" w14:paraId="6A133F21" w14:textId="77777777" w:rsidTr="00406958">
        <w:tc>
          <w:tcPr>
            <w:tcW w:w="588" w:type="dxa"/>
          </w:tcPr>
          <w:p w14:paraId="07ED7056" w14:textId="77777777" w:rsidR="00914B21" w:rsidRDefault="00914B21" w:rsidP="00406958">
            <w:pPr>
              <w:pStyle w:val="a7"/>
              <w:ind w:firstLine="0"/>
              <w:jc w:val="center"/>
              <w:rPr>
                <w:sz w:val="24"/>
              </w:rPr>
            </w:pPr>
            <w:r>
              <w:rPr>
                <w:sz w:val="24"/>
              </w:rPr>
              <w:lastRenderedPageBreak/>
              <w:t>4</w:t>
            </w:r>
          </w:p>
        </w:tc>
        <w:tc>
          <w:tcPr>
            <w:tcW w:w="1458" w:type="dxa"/>
          </w:tcPr>
          <w:p w14:paraId="3AFB3FD3" w14:textId="77777777" w:rsidR="00914B21" w:rsidRDefault="00914B21" w:rsidP="00406958">
            <w:pPr>
              <w:pStyle w:val="a7"/>
              <w:ind w:firstLine="0"/>
              <w:jc w:val="center"/>
              <w:rPr>
                <w:sz w:val="24"/>
                <w:lang w:val="en-US"/>
              </w:rPr>
            </w:pPr>
            <w:r>
              <w:rPr>
                <w:sz w:val="24"/>
              </w:rPr>
              <w:t>-</w:t>
            </w:r>
            <w:r>
              <w:rPr>
                <w:sz w:val="24"/>
                <w:lang w:val="en-US"/>
              </w:rPr>
              <w:t>“-</w:t>
            </w:r>
          </w:p>
        </w:tc>
        <w:tc>
          <w:tcPr>
            <w:tcW w:w="2742" w:type="dxa"/>
          </w:tcPr>
          <w:p w14:paraId="53CC5E6A" w14:textId="77777777" w:rsidR="00914B21" w:rsidRDefault="00914B21" w:rsidP="00406958">
            <w:pPr>
              <w:pStyle w:val="a7"/>
              <w:ind w:firstLine="0"/>
              <w:jc w:val="center"/>
              <w:rPr>
                <w:sz w:val="24"/>
                <w:lang w:val="en-US"/>
              </w:rPr>
            </w:pPr>
            <w:r>
              <w:rPr>
                <w:sz w:val="24"/>
                <w:lang w:val="en-US"/>
              </w:rPr>
              <w:t>-“-</w:t>
            </w:r>
          </w:p>
        </w:tc>
        <w:tc>
          <w:tcPr>
            <w:tcW w:w="840" w:type="dxa"/>
          </w:tcPr>
          <w:p w14:paraId="624EDD66" w14:textId="77777777" w:rsidR="00914B21" w:rsidRDefault="00914B21" w:rsidP="00406958">
            <w:pPr>
              <w:pStyle w:val="a7"/>
              <w:ind w:firstLine="0"/>
              <w:jc w:val="center"/>
              <w:rPr>
                <w:sz w:val="24"/>
                <w:lang w:val="en-US"/>
              </w:rPr>
            </w:pPr>
            <w:r>
              <w:rPr>
                <w:sz w:val="24"/>
                <w:lang w:val="en-US"/>
              </w:rPr>
              <w:t>3</w:t>
            </w:r>
            <w:r>
              <w:rPr>
                <w:sz w:val="24"/>
              </w:rPr>
              <w:t>,</w:t>
            </w:r>
            <w:r>
              <w:rPr>
                <w:sz w:val="24"/>
                <w:lang w:val="en-US"/>
              </w:rPr>
              <w:t>80</w:t>
            </w:r>
          </w:p>
        </w:tc>
        <w:tc>
          <w:tcPr>
            <w:tcW w:w="840" w:type="dxa"/>
          </w:tcPr>
          <w:p w14:paraId="06908A8B" w14:textId="77777777" w:rsidR="00914B21" w:rsidRDefault="00914B21" w:rsidP="00406958">
            <w:pPr>
              <w:pStyle w:val="a7"/>
              <w:ind w:firstLine="0"/>
              <w:jc w:val="center"/>
              <w:rPr>
                <w:sz w:val="24"/>
                <w:lang w:val="en-US"/>
              </w:rPr>
            </w:pPr>
            <w:r>
              <w:rPr>
                <w:sz w:val="24"/>
                <w:lang w:val="en-US"/>
              </w:rPr>
              <w:t>2,80</w:t>
            </w:r>
          </w:p>
        </w:tc>
        <w:tc>
          <w:tcPr>
            <w:tcW w:w="840" w:type="dxa"/>
          </w:tcPr>
          <w:p w14:paraId="721FACF7" w14:textId="77777777" w:rsidR="00914B21" w:rsidRDefault="00914B21" w:rsidP="00406958">
            <w:pPr>
              <w:pStyle w:val="a7"/>
              <w:ind w:firstLine="0"/>
              <w:jc w:val="center"/>
              <w:rPr>
                <w:sz w:val="24"/>
              </w:rPr>
            </w:pPr>
            <w:r>
              <w:rPr>
                <w:sz w:val="24"/>
              </w:rPr>
              <w:t>0,20</w:t>
            </w:r>
          </w:p>
        </w:tc>
        <w:tc>
          <w:tcPr>
            <w:tcW w:w="840" w:type="dxa"/>
          </w:tcPr>
          <w:p w14:paraId="443B81F5" w14:textId="77777777" w:rsidR="00914B21" w:rsidRDefault="00914B21" w:rsidP="00406958">
            <w:pPr>
              <w:pStyle w:val="a7"/>
              <w:ind w:firstLine="0"/>
              <w:jc w:val="center"/>
              <w:rPr>
                <w:sz w:val="24"/>
              </w:rPr>
            </w:pPr>
            <w:r>
              <w:rPr>
                <w:sz w:val="24"/>
              </w:rPr>
              <w:t>13,40</w:t>
            </w:r>
          </w:p>
        </w:tc>
        <w:tc>
          <w:tcPr>
            <w:tcW w:w="840" w:type="dxa"/>
          </w:tcPr>
          <w:p w14:paraId="39F56228" w14:textId="77777777" w:rsidR="00914B21" w:rsidRDefault="00914B21" w:rsidP="00406958">
            <w:pPr>
              <w:pStyle w:val="a7"/>
              <w:ind w:firstLine="0"/>
              <w:jc w:val="center"/>
              <w:rPr>
                <w:sz w:val="24"/>
              </w:rPr>
            </w:pPr>
            <w:r>
              <w:rPr>
                <w:sz w:val="24"/>
              </w:rPr>
              <w:t>1,10</w:t>
            </w:r>
          </w:p>
        </w:tc>
        <w:tc>
          <w:tcPr>
            <w:tcW w:w="840" w:type="dxa"/>
          </w:tcPr>
          <w:p w14:paraId="15C35D51" w14:textId="77777777" w:rsidR="00914B21" w:rsidRDefault="00914B21" w:rsidP="00406958">
            <w:pPr>
              <w:pStyle w:val="a7"/>
              <w:ind w:firstLine="0"/>
              <w:jc w:val="center"/>
              <w:rPr>
                <w:sz w:val="24"/>
              </w:rPr>
            </w:pPr>
            <w:r>
              <w:rPr>
                <w:sz w:val="24"/>
              </w:rPr>
              <w:t>29,00</w:t>
            </w:r>
          </w:p>
        </w:tc>
        <w:tc>
          <w:tcPr>
            <w:tcW w:w="960" w:type="dxa"/>
          </w:tcPr>
          <w:p w14:paraId="02DFBC87" w14:textId="77777777" w:rsidR="00914B21" w:rsidRDefault="00914B21" w:rsidP="00406958">
            <w:pPr>
              <w:pStyle w:val="a7"/>
              <w:ind w:firstLine="0"/>
              <w:jc w:val="center"/>
              <w:rPr>
                <w:sz w:val="24"/>
              </w:rPr>
            </w:pPr>
            <w:r>
              <w:rPr>
                <w:sz w:val="24"/>
              </w:rPr>
              <w:t>7,80</w:t>
            </w:r>
          </w:p>
        </w:tc>
        <w:tc>
          <w:tcPr>
            <w:tcW w:w="840" w:type="dxa"/>
          </w:tcPr>
          <w:p w14:paraId="5C504130" w14:textId="77777777" w:rsidR="00914B21" w:rsidRDefault="00914B21" w:rsidP="00406958">
            <w:pPr>
              <w:pStyle w:val="a7"/>
              <w:ind w:firstLine="0"/>
              <w:jc w:val="center"/>
              <w:rPr>
                <w:sz w:val="24"/>
              </w:rPr>
            </w:pPr>
            <w:r>
              <w:rPr>
                <w:sz w:val="24"/>
              </w:rPr>
              <w:t>9,00</w:t>
            </w:r>
          </w:p>
        </w:tc>
        <w:tc>
          <w:tcPr>
            <w:tcW w:w="960" w:type="dxa"/>
          </w:tcPr>
          <w:p w14:paraId="0DE1A67C" w14:textId="77777777" w:rsidR="00914B21" w:rsidRDefault="00914B21" w:rsidP="00406958">
            <w:pPr>
              <w:pStyle w:val="a7"/>
              <w:ind w:firstLine="0"/>
              <w:jc w:val="center"/>
              <w:rPr>
                <w:sz w:val="24"/>
              </w:rPr>
            </w:pPr>
            <w:r>
              <w:rPr>
                <w:sz w:val="24"/>
              </w:rPr>
              <w:t>9,40</w:t>
            </w:r>
          </w:p>
        </w:tc>
        <w:tc>
          <w:tcPr>
            <w:tcW w:w="840" w:type="dxa"/>
          </w:tcPr>
          <w:p w14:paraId="24BC9793" w14:textId="77777777" w:rsidR="00914B21" w:rsidRDefault="00914B21" w:rsidP="00406958">
            <w:pPr>
              <w:pStyle w:val="a7"/>
              <w:ind w:firstLine="0"/>
              <w:jc w:val="center"/>
              <w:rPr>
                <w:sz w:val="24"/>
              </w:rPr>
            </w:pPr>
            <w:r>
              <w:rPr>
                <w:sz w:val="24"/>
              </w:rPr>
              <w:t>6,50</w:t>
            </w:r>
          </w:p>
        </w:tc>
        <w:tc>
          <w:tcPr>
            <w:tcW w:w="840" w:type="dxa"/>
          </w:tcPr>
          <w:p w14:paraId="720FA28A" w14:textId="77777777" w:rsidR="00914B21" w:rsidRDefault="00914B21" w:rsidP="00406958">
            <w:pPr>
              <w:pStyle w:val="a7"/>
              <w:ind w:firstLine="0"/>
              <w:jc w:val="center"/>
              <w:rPr>
                <w:sz w:val="24"/>
              </w:rPr>
            </w:pPr>
            <w:r>
              <w:rPr>
                <w:sz w:val="24"/>
              </w:rPr>
              <w:t>5,50</w:t>
            </w:r>
          </w:p>
        </w:tc>
        <w:tc>
          <w:tcPr>
            <w:tcW w:w="1085" w:type="dxa"/>
          </w:tcPr>
          <w:p w14:paraId="5CDB748D" w14:textId="77777777" w:rsidR="00914B21" w:rsidRDefault="00914B21" w:rsidP="00406958">
            <w:pPr>
              <w:pStyle w:val="a7"/>
              <w:ind w:firstLine="0"/>
              <w:jc w:val="center"/>
              <w:rPr>
                <w:sz w:val="24"/>
              </w:rPr>
            </w:pPr>
            <w:r>
              <w:rPr>
                <w:sz w:val="24"/>
              </w:rPr>
              <w:t>18,50</w:t>
            </w:r>
          </w:p>
        </w:tc>
      </w:tr>
      <w:tr w:rsidR="00914B21" w14:paraId="60A7D8B1" w14:textId="77777777" w:rsidTr="00406958">
        <w:tc>
          <w:tcPr>
            <w:tcW w:w="588" w:type="dxa"/>
          </w:tcPr>
          <w:p w14:paraId="7F69C321" w14:textId="77777777" w:rsidR="00914B21" w:rsidRDefault="00914B21" w:rsidP="00406958">
            <w:pPr>
              <w:pStyle w:val="a7"/>
              <w:ind w:firstLine="0"/>
              <w:jc w:val="center"/>
              <w:rPr>
                <w:sz w:val="24"/>
                <w:lang w:val="en-US"/>
              </w:rPr>
            </w:pPr>
            <w:r>
              <w:rPr>
                <w:sz w:val="24"/>
                <w:lang w:val="en-US"/>
              </w:rPr>
              <w:t>5</w:t>
            </w:r>
          </w:p>
        </w:tc>
        <w:tc>
          <w:tcPr>
            <w:tcW w:w="1458" w:type="dxa"/>
          </w:tcPr>
          <w:p w14:paraId="176FC9A5" w14:textId="77777777" w:rsidR="00914B21" w:rsidRDefault="00914B21" w:rsidP="00406958">
            <w:pPr>
              <w:pStyle w:val="a7"/>
              <w:ind w:firstLine="0"/>
              <w:jc w:val="center"/>
              <w:rPr>
                <w:sz w:val="24"/>
                <w:lang w:val="en-US"/>
              </w:rPr>
            </w:pPr>
            <w:r>
              <w:rPr>
                <w:sz w:val="24"/>
                <w:lang w:val="en-US"/>
              </w:rPr>
              <w:t>-“-</w:t>
            </w:r>
          </w:p>
        </w:tc>
        <w:tc>
          <w:tcPr>
            <w:tcW w:w="2742" w:type="dxa"/>
          </w:tcPr>
          <w:p w14:paraId="36976DC6" w14:textId="77777777" w:rsidR="00914B21" w:rsidRDefault="00914B21" w:rsidP="00406958">
            <w:pPr>
              <w:pStyle w:val="a7"/>
              <w:ind w:firstLine="0"/>
              <w:jc w:val="center"/>
              <w:rPr>
                <w:sz w:val="24"/>
                <w:lang w:val="en-US"/>
              </w:rPr>
            </w:pPr>
            <w:r>
              <w:rPr>
                <w:sz w:val="24"/>
                <w:lang w:val="en-US"/>
              </w:rPr>
              <w:t>-“-</w:t>
            </w:r>
          </w:p>
        </w:tc>
        <w:tc>
          <w:tcPr>
            <w:tcW w:w="840" w:type="dxa"/>
          </w:tcPr>
          <w:p w14:paraId="6A5B0C8F" w14:textId="77777777" w:rsidR="00914B21" w:rsidRDefault="00914B21" w:rsidP="00406958">
            <w:pPr>
              <w:pStyle w:val="a7"/>
              <w:ind w:firstLine="0"/>
              <w:jc w:val="center"/>
              <w:rPr>
                <w:sz w:val="24"/>
              </w:rPr>
            </w:pPr>
            <w:r>
              <w:rPr>
                <w:sz w:val="24"/>
              </w:rPr>
              <w:t>2,10</w:t>
            </w:r>
          </w:p>
        </w:tc>
        <w:tc>
          <w:tcPr>
            <w:tcW w:w="840" w:type="dxa"/>
          </w:tcPr>
          <w:p w14:paraId="41FDBCAA" w14:textId="77777777" w:rsidR="00914B21" w:rsidRDefault="00914B21" w:rsidP="00406958">
            <w:pPr>
              <w:pStyle w:val="a7"/>
              <w:ind w:firstLine="0"/>
              <w:jc w:val="center"/>
              <w:rPr>
                <w:sz w:val="24"/>
              </w:rPr>
            </w:pPr>
            <w:r>
              <w:rPr>
                <w:sz w:val="24"/>
              </w:rPr>
              <w:t>2,90</w:t>
            </w:r>
          </w:p>
        </w:tc>
        <w:tc>
          <w:tcPr>
            <w:tcW w:w="840" w:type="dxa"/>
          </w:tcPr>
          <w:p w14:paraId="3E3BA31E" w14:textId="77777777" w:rsidR="00914B21" w:rsidRDefault="00914B21" w:rsidP="00406958">
            <w:pPr>
              <w:pStyle w:val="a7"/>
              <w:ind w:firstLine="0"/>
              <w:jc w:val="center"/>
              <w:rPr>
                <w:sz w:val="24"/>
              </w:rPr>
            </w:pPr>
            <w:r>
              <w:rPr>
                <w:sz w:val="24"/>
              </w:rPr>
              <w:t>0,20</w:t>
            </w:r>
          </w:p>
        </w:tc>
        <w:tc>
          <w:tcPr>
            <w:tcW w:w="840" w:type="dxa"/>
          </w:tcPr>
          <w:p w14:paraId="10ED9C2E" w14:textId="77777777" w:rsidR="00914B21" w:rsidRDefault="00914B21" w:rsidP="00406958">
            <w:pPr>
              <w:pStyle w:val="a7"/>
              <w:ind w:firstLine="0"/>
              <w:jc w:val="center"/>
              <w:rPr>
                <w:sz w:val="24"/>
              </w:rPr>
            </w:pPr>
            <w:r>
              <w:rPr>
                <w:sz w:val="24"/>
              </w:rPr>
              <w:t>8,80</w:t>
            </w:r>
          </w:p>
        </w:tc>
        <w:tc>
          <w:tcPr>
            <w:tcW w:w="840" w:type="dxa"/>
          </w:tcPr>
          <w:p w14:paraId="068D41DE" w14:textId="77777777" w:rsidR="00914B21" w:rsidRDefault="00914B21" w:rsidP="00406958">
            <w:pPr>
              <w:pStyle w:val="a7"/>
              <w:ind w:firstLine="0"/>
              <w:jc w:val="center"/>
              <w:rPr>
                <w:sz w:val="24"/>
              </w:rPr>
            </w:pPr>
            <w:r>
              <w:rPr>
                <w:sz w:val="24"/>
              </w:rPr>
              <w:t>0,40</w:t>
            </w:r>
          </w:p>
        </w:tc>
        <w:tc>
          <w:tcPr>
            <w:tcW w:w="840" w:type="dxa"/>
          </w:tcPr>
          <w:p w14:paraId="74249B1E" w14:textId="77777777" w:rsidR="00914B21" w:rsidRDefault="00914B21" w:rsidP="00406958">
            <w:pPr>
              <w:pStyle w:val="a7"/>
              <w:ind w:firstLine="0"/>
              <w:jc w:val="center"/>
              <w:rPr>
                <w:sz w:val="24"/>
              </w:rPr>
            </w:pPr>
            <w:r>
              <w:rPr>
                <w:sz w:val="24"/>
              </w:rPr>
              <w:t>22,40</w:t>
            </w:r>
          </w:p>
        </w:tc>
        <w:tc>
          <w:tcPr>
            <w:tcW w:w="960" w:type="dxa"/>
          </w:tcPr>
          <w:p w14:paraId="3B5FB3F4" w14:textId="77777777" w:rsidR="00914B21" w:rsidRDefault="00914B21" w:rsidP="00406958">
            <w:pPr>
              <w:pStyle w:val="a7"/>
              <w:ind w:firstLine="0"/>
              <w:jc w:val="center"/>
              <w:rPr>
                <w:sz w:val="24"/>
              </w:rPr>
            </w:pPr>
            <w:r>
              <w:rPr>
                <w:sz w:val="24"/>
              </w:rPr>
              <w:t>2,90</w:t>
            </w:r>
          </w:p>
        </w:tc>
        <w:tc>
          <w:tcPr>
            <w:tcW w:w="840" w:type="dxa"/>
          </w:tcPr>
          <w:p w14:paraId="61875A66" w14:textId="77777777" w:rsidR="00914B21" w:rsidRDefault="00914B21" w:rsidP="00406958">
            <w:pPr>
              <w:pStyle w:val="a7"/>
              <w:ind w:firstLine="0"/>
              <w:jc w:val="center"/>
              <w:rPr>
                <w:sz w:val="24"/>
              </w:rPr>
            </w:pPr>
            <w:r>
              <w:rPr>
                <w:sz w:val="24"/>
              </w:rPr>
              <w:t>8,40</w:t>
            </w:r>
          </w:p>
        </w:tc>
        <w:tc>
          <w:tcPr>
            <w:tcW w:w="960" w:type="dxa"/>
          </w:tcPr>
          <w:p w14:paraId="20A3F531" w14:textId="77777777" w:rsidR="00914B21" w:rsidRDefault="00914B21" w:rsidP="00406958">
            <w:pPr>
              <w:pStyle w:val="a7"/>
              <w:ind w:firstLine="0"/>
              <w:jc w:val="center"/>
              <w:rPr>
                <w:sz w:val="24"/>
              </w:rPr>
            </w:pPr>
            <w:r>
              <w:rPr>
                <w:sz w:val="24"/>
              </w:rPr>
              <w:t>2,60</w:t>
            </w:r>
          </w:p>
        </w:tc>
        <w:tc>
          <w:tcPr>
            <w:tcW w:w="840" w:type="dxa"/>
          </w:tcPr>
          <w:p w14:paraId="4D020F20" w14:textId="77777777" w:rsidR="00914B21" w:rsidRDefault="00914B21" w:rsidP="00406958">
            <w:pPr>
              <w:pStyle w:val="a7"/>
              <w:ind w:firstLine="0"/>
              <w:jc w:val="center"/>
              <w:rPr>
                <w:sz w:val="24"/>
              </w:rPr>
            </w:pPr>
            <w:r>
              <w:rPr>
                <w:sz w:val="24"/>
              </w:rPr>
              <w:t>11,00</w:t>
            </w:r>
          </w:p>
        </w:tc>
        <w:tc>
          <w:tcPr>
            <w:tcW w:w="840" w:type="dxa"/>
          </w:tcPr>
          <w:p w14:paraId="630B0C8C" w14:textId="77777777" w:rsidR="00914B21" w:rsidRDefault="00914B21" w:rsidP="00406958">
            <w:pPr>
              <w:pStyle w:val="a7"/>
              <w:ind w:firstLine="0"/>
              <w:jc w:val="center"/>
              <w:rPr>
                <w:sz w:val="24"/>
              </w:rPr>
            </w:pPr>
            <w:r>
              <w:rPr>
                <w:sz w:val="24"/>
              </w:rPr>
              <w:t>4,40</w:t>
            </w:r>
          </w:p>
        </w:tc>
        <w:tc>
          <w:tcPr>
            <w:tcW w:w="1085" w:type="dxa"/>
          </w:tcPr>
          <w:p w14:paraId="39ED5377" w14:textId="77777777" w:rsidR="00914B21" w:rsidRDefault="00914B21" w:rsidP="00406958">
            <w:pPr>
              <w:pStyle w:val="a7"/>
              <w:ind w:firstLine="0"/>
              <w:jc w:val="center"/>
              <w:rPr>
                <w:sz w:val="24"/>
              </w:rPr>
            </w:pPr>
            <w:r>
              <w:rPr>
                <w:sz w:val="24"/>
              </w:rPr>
              <w:t>6,10</w:t>
            </w:r>
          </w:p>
        </w:tc>
      </w:tr>
      <w:tr w:rsidR="00914B21" w14:paraId="2FD38F62" w14:textId="77777777" w:rsidTr="00406958">
        <w:tc>
          <w:tcPr>
            <w:tcW w:w="588" w:type="dxa"/>
          </w:tcPr>
          <w:p w14:paraId="2230DDB0" w14:textId="77777777" w:rsidR="00914B21" w:rsidRDefault="00914B21" w:rsidP="00406958">
            <w:pPr>
              <w:pStyle w:val="a7"/>
              <w:ind w:firstLine="0"/>
              <w:jc w:val="center"/>
              <w:rPr>
                <w:sz w:val="24"/>
              </w:rPr>
            </w:pPr>
            <w:r>
              <w:rPr>
                <w:sz w:val="24"/>
              </w:rPr>
              <w:t>6</w:t>
            </w:r>
          </w:p>
        </w:tc>
        <w:tc>
          <w:tcPr>
            <w:tcW w:w="1458" w:type="dxa"/>
          </w:tcPr>
          <w:p w14:paraId="47B5652E" w14:textId="77777777" w:rsidR="00914B21" w:rsidRDefault="00914B21" w:rsidP="00406958">
            <w:pPr>
              <w:pStyle w:val="a7"/>
              <w:ind w:firstLine="0"/>
              <w:jc w:val="center"/>
              <w:rPr>
                <w:sz w:val="24"/>
              </w:rPr>
            </w:pPr>
            <w:proofErr w:type="spellStart"/>
            <w:r>
              <w:rPr>
                <w:sz w:val="24"/>
              </w:rPr>
              <w:t>Незвись-кий</w:t>
            </w:r>
            <w:proofErr w:type="spellEnd"/>
            <w:r>
              <w:rPr>
                <w:sz w:val="24"/>
              </w:rPr>
              <w:t xml:space="preserve"> </w:t>
            </w:r>
          </w:p>
        </w:tc>
        <w:tc>
          <w:tcPr>
            <w:tcW w:w="2742" w:type="dxa"/>
          </w:tcPr>
          <w:p w14:paraId="14F7710D" w14:textId="77777777" w:rsidR="00914B21" w:rsidRDefault="00914B21" w:rsidP="00406958">
            <w:pPr>
              <w:pStyle w:val="a7"/>
              <w:ind w:firstLine="0"/>
              <w:jc w:val="center"/>
              <w:rPr>
                <w:sz w:val="24"/>
              </w:rPr>
            </w:pPr>
            <w:r>
              <w:rPr>
                <w:sz w:val="24"/>
              </w:rPr>
              <w:t>Івано-Франківська обл. Городенківський р-н</w:t>
            </w:r>
          </w:p>
        </w:tc>
        <w:tc>
          <w:tcPr>
            <w:tcW w:w="840" w:type="dxa"/>
          </w:tcPr>
          <w:p w14:paraId="73B8C34E" w14:textId="77777777" w:rsidR="00914B21" w:rsidRDefault="00914B21" w:rsidP="00406958">
            <w:pPr>
              <w:pStyle w:val="a7"/>
              <w:ind w:firstLine="0"/>
              <w:jc w:val="center"/>
              <w:rPr>
                <w:sz w:val="24"/>
              </w:rPr>
            </w:pPr>
            <w:r>
              <w:rPr>
                <w:sz w:val="24"/>
              </w:rPr>
              <w:t>15,95</w:t>
            </w:r>
          </w:p>
        </w:tc>
        <w:tc>
          <w:tcPr>
            <w:tcW w:w="840" w:type="dxa"/>
          </w:tcPr>
          <w:p w14:paraId="12298166" w14:textId="77777777" w:rsidR="00914B21" w:rsidRDefault="00914B21" w:rsidP="00406958">
            <w:pPr>
              <w:pStyle w:val="a7"/>
              <w:ind w:firstLine="0"/>
              <w:jc w:val="center"/>
              <w:rPr>
                <w:sz w:val="24"/>
              </w:rPr>
            </w:pPr>
            <w:r>
              <w:rPr>
                <w:sz w:val="24"/>
              </w:rPr>
              <w:t>33,30</w:t>
            </w:r>
          </w:p>
        </w:tc>
        <w:tc>
          <w:tcPr>
            <w:tcW w:w="840" w:type="dxa"/>
          </w:tcPr>
          <w:p w14:paraId="5D55D57C" w14:textId="77777777" w:rsidR="00914B21" w:rsidRDefault="00914B21" w:rsidP="00406958">
            <w:pPr>
              <w:pStyle w:val="a7"/>
              <w:ind w:firstLine="0"/>
              <w:jc w:val="center"/>
              <w:rPr>
                <w:sz w:val="24"/>
              </w:rPr>
            </w:pPr>
            <w:r>
              <w:rPr>
                <w:sz w:val="24"/>
              </w:rPr>
              <w:t>0,25</w:t>
            </w:r>
          </w:p>
        </w:tc>
        <w:tc>
          <w:tcPr>
            <w:tcW w:w="840" w:type="dxa"/>
          </w:tcPr>
          <w:p w14:paraId="40EBCF10" w14:textId="77777777" w:rsidR="00914B21" w:rsidRDefault="00914B21" w:rsidP="00406958">
            <w:pPr>
              <w:pStyle w:val="a7"/>
              <w:ind w:firstLine="0"/>
              <w:jc w:val="center"/>
              <w:rPr>
                <w:sz w:val="24"/>
              </w:rPr>
            </w:pPr>
            <w:r>
              <w:rPr>
                <w:sz w:val="24"/>
              </w:rPr>
              <w:t>33,60</w:t>
            </w:r>
          </w:p>
        </w:tc>
        <w:tc>
          <w:tcPr>
            <w:tcW w:w="840" w:type="dxa"/>
          </w:tcPr>
          <w:p w14:paraId="31736A8F" w14:textId="77777777" w:rsidR="00914B21" w:rsidRDefault="00914B21" w:rsidP="00406958">
            <w:pPr>
              <w:pStyle w:val="a7"/>
              <w:ind w:firstLine="0"/>
              <w:jc w:val="center"/>
              <w:rPr>
                <w:sz w:val="24"/>
              </w:rPr>
            </w:pPr>
            <w:r>
              <w:rPr>
                <w:sz w:val="24"/>
              </w:rPr>
              <w:t>0,30</w:t>
            </w:r>
          </w:p>
        </w:tc>
        <w:tc>
          <w:tcPr>
            <w:tcW w:w="840" w:type="dxa"/>
          </w:tcPr>
          <w:p w14:paraId="33CBD04F" w14:textId="77777777" w:rsidR="00914B21" w:rsidRDefault="00914B21" w:rsidP="00406958">
            <w:pPr>
              <w:pStyle w:val="a7"/>
              <w:ind w:firstLine="0"/>
              <w:jc w:val="center"/>
              <w:rPr>
                <w:sz w:val="24"/>
              </w:rPr>
            </w:pPr>
            <w:r>
              <w:rPr>
                <w:sz w:val="24"/>
              </w:rPr>
              <w:t>11,55</w:t>
            </w:r>
          </w:p>
        </w:tc>
        <w:tc>
          <w:tcPr>
            <w:tcW w:w="960" w:type="dxa"/>
          </w:tcPr>
          <w:p w14:paraId="2D0330CE" w14:textId="77777777" w:rsidR="00914B21" w:rsidRDefault="00914B21" w:rsidP="00406958">
            <w:pPr>
              <w:pStyle w:val="a7"/>
              <w:ind w:firstLine="0"/>
              <w:jc w:val="center"/>
              <w:rPr>
                <w:sz w:val="24"/>
              </w:rPr>
            </w:pPr>
            <w:r>
              <w:rPr>
                <w:sz w:val="24"/>
              </w:rPr>
              <w:t>0,85</w:t>
            </w:r>
          </w:p>
        </w:tc>
        <w:tc>
          <w:tcPr>
            <w:tcW w:w="840" w:type="dxa"/>
          </w:tcPr>
          <w:p w14:paraId="6E741AF6" w14:textId="77777777" w:rsidR="00914B21" w:rsidRDefault="00914B21" w:rsidP="00406958">
            <w:pPr>
              <w:pStyle w:val="a7"/>
              <w:ind w:firstLine="0"/>
              <w:jc w:val="center"/>
              <w:rPr>
                <w:sz w:val="24"/>
              </w:rPr>
            </w:pPr>
            <w:r>
              <w:rPr>
                <w:sz w:val="24"/>
              </w:rPr>
              <w:t>3,60</w:t>
            </w:r>
          </w:p>
        </w:tc>
        <w:tc>
          <w:tcPr>
            <w:tcW w:w="960" w:type="dxa"/>
          </w:tcPr>
          <w:p w14:paraId="773B3E2F" w14:textId="77777777" w:rsidR="00914B21" w:rsidRDefault="00914B21" w:rsidP="00406958">
            <w:pPr>
              <w:pStyle w:val="a7"/>
              <w:ind w:firstLine="0"/>
              <w:jc w:val="center"/>
              <w:rPr>
                <w:sz w:val="24"/>
              </w:rPr>
            </w:pPr>
            <w:r>
              <w:rPr>
                <w:sz w:val="24"/>
              </w:rPr>
              <w:t>0,50</w:t>
            </w:r>
          </w:p>
        </w:tc>
        <w:tc>
          <w:tcPr>
            <w:tcW w:w="840" w:type="dxa"/>
          </w:tcPr>
          <w:p w14:paraId="36CD83CA" w14:textId="77777777" w:rsidR="00914B21" w:rsidRDefault="00914B21" w:rsidP="00406958">
            <w:pPr>
              <w:pStyle w:val="a7"/>
              <w:ind w:firstLine="0"/>
              <w:jc w:val="center"/>
              <w:rPr>
                <w:sz w:val="24"/>
              </w:rPr>
            </w:pPr>
            <w:r>
              <w:rPr>
                <w:sz w:val="24"/>
              </w:rPr>
              <w:t>1,25</w:t>
            </w:r>
          </w:p>
        </w:tc>
        <w:tc>
          <w:tcPr>
            <w:tcW w:w="840" w:type="dxa"/>
          </w:tcPr>
          <w:p w14:paraId="0545B9D3" w14:textId="77777777" w:rsidR="00914B21" w:rsidRDefault="00914B21" w:rsidP="00406958">
            <w:pPr>
              <w:pStyle w:val="a7"/>
              <w:ind w:firstLine="0"/>
              <w:jc w:val="center"/>
              <w:rPr>
                <w:sz w:val="24"/>
              </w:rPr>
            </w:pPr>
            <w:r>
              <w:rPr>
                <w:sz w:val="24"/>
              </w:rPr>
              <w:t>0,75</w:t>
            </w:r>
          </w:p>
        </w:tc>
        <w:tc>
          <w:tcPr>
            <w:tcW w:w="1085" w:type="dxa"/>
          </w:tcPr>
          <w:p w14:paraId="5EF6742B" w14:textId="77777777" w:rsidR="00914B21" w:rsidRDefault="00914B21" w:rsidP="00406958">
            <w:pPr>
              <w:pStyle w:val="a7"/>
              <w:ind w:firstLine="0"/>
              <w:jc w:val="center"/>
              <w:rPr>
                <w:sz w:val="24"/>
              </w:rPr>
            </w:pPr>
            <w:r>
              <w:rPr>
                <w:sz w:val="24"/>
              </w:rPr>
              <w:t>1,90</w:t>
            </w:r>
          </w:p>
        </w:tc>
      </w:tr>
      <w:tr w:rsidR="00914B21" w14:paraId="5C65B87F" w14:textId="77777777" w:rsidTr="00406958">
        <w:tc>
          <w:tcPr>
            <w:tcW w:w="588" w:type="dxa"/>
          </w:tcPr>
          <w:p w14:paraId="62305C72" w14:textId="77777777" w:rsidR="00914B21" w:rsidRDefault="00914B21" w:rsidP="00406958">
            <w:pPr>
              <w:pStyle w:val="a7"/>
              <w:ind w:firstLine="0"/>
              <w:jc w:val="center"/>
              <w:rPr>
                <w:sz w:val="24"/>
              </w:rPr>
            </w:pPr>
            <w:r>
              <w:rPr>
                <w:sz w:val="24"/>
              </w:rPr>
              <w:t>7</w:t>
            </w:r>
          </w:p>
        </w:tc>
        <w:tc>
          <w:tcPr>
            <w:tcW w:w="1458" w:type="dxa"/>
          </w:tcPr>
          <w:p w14:paraId="745763F1" w14:textId="77777777" w:rsidR="00914B21" w:rsidRDefault="00914B21" w:rsidP="00406958">
            <w:pPr>
              <w:pStyle w:val="a7"/>
              <w:ind w:firstLine="0"/>
              <w:jc w:val="center"/>
              <w:rPr>
                <w:sz w:val="24"/>
              </w:rPr>
            </w:pPr>
            <w:r>
              <w:rPr>
                <w:sz w:val="24"/>
              </w:rPr>
              <w:t>-</w:t>
            </w:r>
            <w:r>
              <w:rPr>
                <w:sz w:val="24"/>
                <w:lang w:val="en-US"/>
              </w:rPr>
              <w:t>“-</w:t>
            </w:r>
          </w:p>
        </w:tc>
        <w:tc>
          <w:tcPr>
            <w:tcW w:w="2742" w:type="dxa"/>
          </w:tcPr>
          <w:p w14:paraId="57A20F48" w14:textId="77777777" w:rsidR="00914B21" w:rsidRDefault="00914B21" w:rsidP="00406958">
            <w:pPr>
              <w:pStyle w:val="a7"/>
              <w:ind w:firstLine="0"/>
              <w:jc w:val="center"/>
              <w:rPr>
                <w:sz w:val="24"/>
              </w:rPr>
            </w:pPr>
            <w:r>
              <w:rPr>
                <w:sz w:val="24"/>
                <w:lang w:val="en-US"/>
              </w:rPr>
              <w:t>-“-</w:t>
            </w:r>
          </w:p>
        </w:tc>
        <w:tc>
          <w:tcPr>
            <w:tcW w:w="840" w:type="dxa"/>
          </w:tcPr>
          <w:p w14:paraId="7F312B5F" w14:textId="77777777" w:rsidR="00914B21" w:rsidRDefault="00914B21" w:rsidP="00406958">
            <w:pPr>
              <w:pStyle w:val="a7"/>
              <w:ind w:firstLine="0"/>
              <w:jc w:val="center"/>
              <w:rPr>
                <w:sz w:val="24"/>
              </w:rPr>
            </w:pPr>
            <w:r>
              <w:rPr>
                <w:sz w:val="24"/>
              </w:rPr>
              <w:t>16,00</w:t>
            </w:r>
          </w:p>
        </w:tc>
        <w:tc>
          <w:tcPr>
            <w:tcW w:w="840" w:type="dxa"/>
          </w:tcPr>
          <w:p w14:paraId="1C59E322" w14:textId="77777777" w:rsidR="00914B21" w:rsidRDefault="00914B21" w:rsidP="00406958">
            <w:pPr>
              <w:pStyle w:val="a7"/>
              <w:ind w:firstLine="0"/>
              <w:jc w:val="center"/>
              <w:rPr>
                <w:sz w:val="24"/>
              </w:rPr>
            </w:pPr>
            <w:r>
              <w:rPr>
                <w:sz w:val="24"/>
              </w:rPr>
              <w:t>26,30</w:t>
            </w:r>
          </w:p>
        </w:tc>
        <w:tc>
          <w:tcPr>
            <w:tcW w:w="840" w:type="dxa"/>
          </w:tcPr>
          <w:p w14:paraId="3F6B6080" w14:textId="77777777" w:rsidR="00914B21" w:rsidRDefault="00914B21" w:rsidP="00406958">
            <w:pPr>
              <w:pStyle w:val="a7"/>
              <w:ind w:firstLine="0"/>
              <w:jc w:val="center"/>
              <w:rPr>
                <w:sz w:val="24"/>
              </w:rPr>
            </w:pPr>
            <w:r>
              <w:rPr>
                <w:sz w:val="24"/>
              </w:rPr>
              <w:t>0,25</w:t>
            </w:r>
          </w:p>
        </w:tc>
        <w:tc>
          <w:tcPr>
            <w:tcW w:w="840" w:type="dxa"/>
          </w:tcPr>
          <w:p w14:paraId="1561DD7A" w14:textId="77777777" w:rsidR="00914B21" w:rsidRDefault="00914B21" w:rsidP="00406958">
            <w:pPr>
              <w:pStyle w:val="a7"/>
              <w:ind w:firstLine="0"/>
              <w:jc w:val="center"/>
              <w:rPr>
                <w:sz w:val="24"/>
              </w:rPr>
            </w:pPr>
            <w:r>
              <w:rPr>
                <w:sz w:val="24"/>
              </w:rPr>
              <w:t>34,10</w:t>
            </w:r>
          </w:p>
        </w:tc>
        <w:tc>
          <w:tcPr>
            <w:tcW w:w="840" w:type="dxa"/>
          </w:tcPr>
          <w:p w14:paraId="667A5607" w14:textId="77777777" w:rsidR="00914B21" w:rsidRDefault="00914B21" w:rsidP="00406958">
            <w:pPr>
              <w:pStyle w:val="a7"/>
              <w:ind w:firstLine="0"/>
              <w:jc w:val="center"/>
              <w:rPr>
                <w:sz w:val="24"/>
              </w:rPr>
            </w:pPr>
            <w:r>
              <w:rPr>
                <w:sz w:val="24"/>
              </w:rPr>
              <w:t>4,50</w:t>
            </w:r>
          </w:p>
        </w:tc>
        <w:tc>
          <w:tcPr>
            <w:tcW w:w="840" w:type="dxa"/>
          </w:tcPr>
          <w:p w14:paraId="7E433A08" w14:textId="77777777" w:rsidR="00914B21" w:rsidRDefault="00914B21" w:rsidP="00406958">
            <w:pPr>
              <w:pStyle w:val="a7"/>
              <w:ind w:firstLine="0"/>
              <w:jc w:val="center"/>
              <w:rPr>
                <w:sz w:val="24"/>
              </w:rPr>
            </w:pPr>
            <w:r>
              <w:rPr>
                <w:sz w:val="24"/>
              </w:rPr>
              <w:t>15,70</w:t>
            </w:r>
          </w:p>
        </w:tc>
        <w:tc>
          <w:tcPr>
            <w:tcW w:w="960" w:type="dxa"/>
          </w:tcPr>
          <w:p w14:paraId="74164FE5" w14:textId="77777777" w:rsidR="00914B21" w:rsidRDefault="00914B21" w:rsidP="00406958">
            <w:pPr>
              <w:pStyle w:val="a7"/>
              <w:ind w:firstLine="0"/>
              <w:jc w:val="center"/>
              <w:rPr>
                <w:sz w:val="24"/>
              </w:rPr>
            </w:pPr>
            <w:r>
              <w:rPr>
                <w:sz w:val="24"/>
              </w:rPr>
              <w:t>1,95</w:t>
            </w:r>
          </w:p>
        </w:tc>
        <w:tc>
          <w:tcPr>
            <w:tcW w:w="840" w:type="dxa"/>
          </w:tcPr>
          <w:p w14:paraId="1704024C" w14:textId="77777777" w:rsidR="00914B21" w:rsidRDefault="00914B21" w:rsidP="00406958">
            <w:pPr>
              <w:pStyle w:val="a7"/>
              <w:ind w:firstLine="0"/>
              <w:jc w:val="center"/>
              <w:rPr>
                <w:sz w:val="24"/>
              </w:rPr>
            </w:pPr>
            <w:r>
              <w:rPr>
                <w:sz w:val="24"/>
              </w:rPr>
              <w:t>5,65</w:t>
            </w:r>
          </w:p>
        </w:tc>
        <w:tc>
          <w:tcPr>
            <w:tcW w:w="960" w:type="dxa"/>
          </w:tcPr>
          <w:p w14:paraId="0FD8EC10" w14:textId="77777777" w:rsidR="00914B21" w:rsidRDefault="00914B21" w:rsidP="00406958">
            <w:pPr>
              <w:pStyle w:val="a7"/>
              <w:ind w:firstLine="0"/>
              <w:jc w:val="center"/>
              <w:rPr>
                <w:sz w:val="24"/>
              </w:rPr>
            </w:pPr>
            <w:r>
              <w:rPr>
                <w:sz w:val="24"/>
              </w:rPr>
              <w:t>0,60</w:t>
            </w:r>
          </w:p>
        </w:tc>
        <w:tc>
          <w:tcPr>
            <w:tcW w:w="840" w:type="dxa"/>
          </w:tcPr>
          <w:p w14:paraId="0FE4DC1C" w14:textId="77777777" w:rsidR="00914B21" w:rsidRDefault="00914B21" w:rsidP="00406958">
            <w:pPr>
              <w:pStyle w:val="a7"/>
              <w:ind w:firstLine="0"/>
              <w:jc w:val="center"/>
              <w:rPr>
                <w:sz w:val="24"/>
              </w:rPr>
            </w:pPr>
            <w:r>
              <w:rPr>
                <w:sz w:val="24"/>
              </w:rPr>
              <w:t>1,55</w:t>
            </w:r>
          </w:p>
        </w:tc>
        <w:tc>
          <w:tcPr>
            <w:tcW w:w="840" w:type="dxa"/>
          </w:tcPr>
          <w:p w14:paraId="59DCDDC9" w14:textId="77777777" w:rsidR="00914B21" w:rsidRDefault="00914B21" w:rsidP="00406958">
            <w:pPr>
              <w:pStyle w:val="a7"/>
              <w:ind w:firstLine="0"/>
              <w:jc w:val="center"/>
              <w:rPr>
                <w:sz w:val="24"/>
              </w:rPr>
            </w:pPr>
            <w:r>
              <w:rPr>
                <w:sz w:val="24"/>
              </w:rPr>
              <w:t>0,70</w:t>
            </w:r>
          </w:p>
        </w:tc>
        <w:tc>
          <w:tcPr>
            <w:tcW w:w="1085" w:type="dxa"/>
          </w:tcPr>
          <w:p w14:paraId="09354A08" w14:textId="77777777" w:rsidR="00914B21" w:rsidRDefault="00914B21" w:rsidP="00406958">
            <w:pPr>
              <w:pStyle w:val="a7"/>
              <w:ind w:firstLine="0"/>
              <w:jc w:val="center"/>
              <w:rPr>
                <w:sz w:val="24"/>
              </w:rPr>
            </w:pPr>
            <w:r>
              <w:rPr>
                <w:sz w:val="24"/>
              </w:rPr>
              <w:t>7,30</w:t>
            </w:r>
          </w:p>
        </w:tc>
      </w:tr>
      <w:tr w:rsidR="00914B21" w14:paraId="7DEDD1FA" w14:textId="77777777" w:rsidTr="00406958">
        <w:tc>
          <w:tcPr>
            <w:tcW w:w="588" w:type="dxa"/>
          </w:tcPr>
          <w:p w14:paraId="4563C4B1" w14:textId="77777777" w:rsidR="00914B21" w:rsidRDefault="00914B21" w:rsidP="00406958">
            <w:pPr>
              <w:pStyle w:val="a7"/>
              <w:ind w:firstLine="0"/>
              <w:jc w:val="center"/>
              <w:rPr>
                <w:sz w:val="24"/>
              </w:rPr>
            </w:pPr>
            <w:r>
              <w:rPr>
                <w:sz w:val="24"/>
              </w:rPr>
              <w:t>8</w:t>
            </w:r>
          </w:p>
        </w:tc>
        <w:tc>
          <w:tcPr>
            <w:tcW w:w="1458" w:type="dxa"/>
          </w:tcPr>
          <w:p w14:paraId="1F7D8B00" w14:textId="77777777" w:rsidR="00914B21" w:rsidRDefault="00914B21" w:rsidP="00406958">
            <w:pPr>
              <w:pStyle w:val="a7"/>
              <w:ind w:firstLine="0"/>
              <w:jc w:val="center"/>
              <w:rPr>
                <w:sz w:val="24"/>
              </w:rPr>
            </w:pPr>
            <w:r>
              <w:rPr>
                <w:sz w:val="24"/>
                <w:lang w:val="en-US"/>
              </w:rPr>
              <w:t>-“-</w:t>
            </w:r>
          </w:p>
        </w:tc>
        <w:tc>
          <w:tcPr>
            <w:tcW w:w="2742" w:type="dxa"/>
          </w:tcPr>
          <w:p w14:paraId="2E4A4A87" w14:textId="77777777" w:rsidR="00914B21" w:rsidRDefault="00914B21" w:rsidP="00406958">
            <w:pPr>
              <w:pStyle w:val="a7"/>
              <w:ind w:firstLine="0"/>
              <w:jc w:val="center"/>
              <w:rPr>
                <w:sz w:val="24"/>
              </w:rPr>
            </w:pPr>
            <w:r>
              <w:rPr>
                <w:sz w:val="24"/>
                <w:lang w:val="en-US"/>
              </w:rPr>
              <w:t>-“-</w:t>
            </w:r>
          </w:p>
        </w:tc>
        <w:tc>
          <w:tcPr>
            <w:tcW w:w="840" w:type="dxa"/>
          </w:tcPr>
          <w:p w14:paraId="7319FA7A" w14:textId="77777777" w:rsidR="00914B21" w:rsidRDefault="00914B21" w:rsidP="00406958">
            <w:pPr>
              <w:pStyle w:val="a7"/>
              <w:ind w:firstLine="0"/>
              <w:jc w:val="center"/>
              <w:rPr>
                <w:sz w:val="24"/>
              </w:rPr>
            </w:pPr>
            <w:r>
              <w:rPr>
                <w:sz w:val="24"/>
              </w:rPr>
              <w:t>26,10</w:t>
            </w:r>
          </w:p>
        </w:tc>
        <w:tc>
          <w:tcPr>
            <w:tcW w:w="840" w:type="dxa"/>
          </w:tcPr>
          <w:p w14:paraId="46AB0791" w14:textId="77777777" w:rsidR="00914B21" w:rsidRDefault="00914B21" w:rsidP="00406958">
            <w:pPr>
              <w:pStyle w:val="a7"/>
              <w:ind w:firstLine="0"/>
              <w:jc w:val="center"/>
              <w:rPr>
                <w:sz w:val="24"/>
              </w:rPr>
            </w:pPr>
            <w:r>
              <w:rPr>
                <w:sz w:val="24"/>
              </w:rPr>
              <w:t>24,70</w:t>
            </w:r>
          </w:p>
        </w:tc>
        <w:tc>
          <w:tcPr>
            <w:tcW w:w="840" w:type="dxa"/>
          </w:tcPr>
          <w:p w14:paraId="2A4E1939" w14:textId="77777777" w:rsidR="00914B21" w:rsidRDefault="00914B21" w:rsidP="00406958">
            <w:pPr>
              <w:pStyle w:val="a7"/>
              <w:ind w:firstLine="0"/>
              <w:jc w:val="center"/>
              <w:rPr>
                <w:sz w:val="24"/>
              </w:rPr>
            </w:pPr>
            <w:r>
              <w:rPr>
                <w:sz w:val="24"/>
              </w:rPr>
              <w:t>0,20</w:t>
            </w:r>
          </w:p>
        </w:tc>
        <w:tc>
          <w:tcPr>
            <w:tcW w:w="840" w:type="dxa"/>
          </w:tcPr>
          <w:p w14:paraId="112A677E" w14:textId="77777777" w:rsidR="00914B21" w:rsidRDefault="00914B21" w:rsidP="00406958">
            <w:pPr>
              <w:pStyle w:val="a7"/>
              <w:ind w:firstLine="0"/>
              <w:jc w:val="center"/>
              <w:rPr>
                <w:sz w:val="24"/>
              </w:rPr>
            </w:pPr>
            <w:r>
              <w:rPr>
                <w:sz w:val="24"/>
              </w:rPr>
              <w:t>26,20</w:t>
            </w:r>
          </w:p>
        </w:tc>
        <w:tc>
          <w:tcPr>
            <w:tcW w:w="840" w:type="dxa"/>
          </w:tcPr>
          <w:p w14:paraId="22D100B3" w14:textId="77777777" w:rsidR="00914B21" w:rsidRDefault="00914B21" w:rsidP="00406958">
            <w:pPr>
              <w:pStyle w:val="a7"/>
              <w:ind w:firstLine="0"/>
              <w:jc w:val="center"/>
              <w:rPr>
                <w:sz w:val="24"/>
              </w:rPr>
            </w:pPr>
            <w:r>
              <w:rPr>
                <w:sz w:val="24"/>
              </w:rPr>
              <w:t>0,70</w:t>
            </w:r>
          </w:p>
        </w:tc>
        <w:tc>
          <w:tcPr>
            <w:tcW w:w="840" w:type="dxa"/>
          </w:tcPr>
          <w:p w14:paraId="4714A825" w14:textId="77777777" w:rsidR="00914B21" w:rsidRDefault="00914B21" w:rsidP="00406958">
            <w:pPr>
              <w:pStyle w:val="a7"/>
              <w:ind w:firstLine="0"/>
              <w:jc w:val="center"/>
              <w:rPr>
                <w:sz w:val="24"/>
              </w:rPr>
            </w:pPr>
            <w:r>
              <w:rPr>
                <w:sz w:val="24"/>
              </w:rPr>
              <w:t>10,80</w:t>
            </w:r>
          </w:p>
        </w:tc>
        <w:tc>
          <w:tcPr>
            <w:tcW w:w="960" w:type="dxa"/>
          </w:tcPr>
          <w:p w14:paraId="7E837A77" w14:textId="77777777" w:rsidR="00914B21" w:rsidRDefault="00914B21" w:rsidP="00406958">
            <w:pPr>
              <w:pStyle w:val="a7"/>
              <w:ind w:firstLine="0"/>
              <w:jc w:val="center"/>
              <w:rPr>
                <w:sz w:val="24"/>
              </w:rPr>
            </w:pPr>
            <w:r>
              <w:rPr>
                <w:sz w:val="24"/>
              </w:rPr>
              <w:t>1,40</w:t>
            </w:r>
          </w:p>
        </w:tc>
        <w:tc>
          <w:tcPr>
            <w:tcW w:w="840" w:type="dxa"/>
          </w:tcPr>
          <w:p w14:paraId="14FE1E12" w14:textId="77777777" w:rsidR="00914B21" w:rsidRDefault="00914B21" w:rsidP="00406958">
            <w:pPr>
              <w:pStyle w:val="a7"/>
              <w:ind w:firstLine="0"/>
              <w:jc w:val="center"/>
              <w:rPr>
                <w:sz w:val="24"/>
              </w:rPr>
            </w:pPr>
            <w:r>
              <w:rPr>
                <w:sz w:val="24"/>
              </w:rPr>
              <w:t>3,50</w:t>
            </w:r>
          </w:p>
        </w:tc>
        <w:tc>
          <w:tcPr>
            <w:tcW w:w="960" w:type="dxa"/>
          </w:tcPr>
          <w:p w14:paraId="73D44F4F" w14:textId="77777777" w:rsidR="00914B21" w:rsidRDefault="00914B21" w:rsidP="00406958">
            <w:pPr>
              <w:pStyle w:val="a7"/>
              <w:ind w:firstLine="0"/>
              <w:jc w:val="center"/>
              <w:rPr>
                <w:sz w:val="24"/>
              </w:rPr>
            </w:pPr>
            <w:r>
              <w:rPr>
                <w:sz w:val="24"/>
              </w:rPr>
              <w:t>0,55</w:t>
            </w:r>
          </w:p>
        </w:tc>
        <w:tc>
          <w:tcPr>
            <w:tcW w:w="840" w:type="dxa"/>
          </w:tcPr>
          <w:p w14:paraId="32F38170" w14:textId="77777777" w:rsidR="00914B21" w:rsidRDefault="00914B21" w:rsidP="00406958">
            <w:pPr>
              <w:pStyle w:val="a7"/>
              <w:ind w:firstLine="0"/>
              <w:jc w:val="center"/>
              <w:rPr>
                <w:sz w:val="24"/>
              </w:rPr>
            </w:pPr>
            <w:r>
              <w:rPr>
                <w:sz w:val="24"/>
              </w:rPr>
              <w:t>8,00</w:t>
            </w:r>
          </w:p>
        </w:tc>
        <w:tc>
          <w:tcPr>
            <w:tcW w:w="840" w:type="dxa"/>
          </w:tcPr>
          <w:p w14:paraId="42B9635B" w14:textId="77777777" w:rsidR="00914B21" w:rsidRDefault="00914B21" w:rsidP="00406958">
            <w:pPr>
              <w:pStyle w:val="a7"/>
              <w:ind w:firstLine="0"/>
              <w:jc w:val="center"/>
              <w:rPr>
                <w:sz w:val="24"/>
              </w:rPr>
            </w:pPr>
            <w:r>
              <w:rPr>
                <w:sz w:val="24"/>
              </w:rPr>
              <w:t>0,70</w:t>
            </w:r>
          </w:p>
        </w:tc>
        <w:tc>
          <w:tcPr>
            <w:tcW w:w="1085" w:type="dxa"/>
          </w:tcPr>
          <w:p w14:paraId="5D256057" w14:textId="77777777" w:rsidR="00914B21" w:rsidRDefault="00914B21" w:rsidP="00406958">
            <w:pPr>
              <w:pStyle w:val="a7"/>
              <w:ind w:firstLine="0"/>
              <w:jc w:val="center"/>
              <w:rPr>
                <w:sz w:val="24"/>
              </w:rPr>
            </w:pPr>
            <w:r>
              <w:rPr>
                <w:sz w:val="24"/>
              </w:rPr>
              <w:t>2,35</w:t>
            </w:r>
          </w:p>
        </w:tc>
      </w:tr>
      <w:tr w:rsidR="00914B21" w14:paraId="5C386A2B" w14:textId="77777777" w:rsidTr="00406958">
        <w:trPr>
          <w:cantSplit/>
        </w:trPr>
        <w:tc>
          <w:tcPr>
            <w:tcW w:w="15353" w:type="dxa"/>
            <w:gridSpan w:val="15"/>
          </w:tcPr>
          <w:p w14:paraId="279D6500" w14:textId="77777777" w:rsidR="00914B21" w:rsidRDefault="00914B21" w:rsidP="00406958">
            <w:pPr>
              <w:pStyle w:val="a7"/>
              <w:ind w:firstLine="0"/>
              <w:jc w:val="center"/>
              <w:rPr>
                <w:sz w:val="24"/>
              </w:rPr>
            </w:pPr>
            <w:proofErr w:type="spellStart"/>
            <w:r>
              <w:rPr>
                <w:sz w:val="24"/>
              </w:rPr>
              <w:t>Глауконітвмісні</w:t>
            </w:r>
            <w:proofErr w:type="spellEnd"/>
            <w:r>
              <w:rPr>
                <w:sz w:val="24"/>
              </w:rPr>
              <w:t xml:space="preserve"> породи </w:t>
            </w:r>
            <w:proofErr w:type="spellStart"/>
            <w:r>
              <w:rPr>
                <w:sz w:val="24"/>
              </w:rPr>
              <w:t>нижньосеноманського</w:t>
            </w:r>
            <w:proofErr w:type="spellEnd"/>
            <w:r>
              <w:rPr>
                <w:sz w:val="24"/>
              </w:rPr>
              <w:t xml:space="preserve"> під</w:t>
            </w:r>
            <w:r w:rsidRPr="003026B2">
              <w:rPr>
                <w:sz w:val="24"/>
                <w:lang w:val="ru-RU"/>
              </w:rPr>
              <w:t>’</w:t>
            </w:r>
            <w:r>
              <w:rPr>
                <w:sz w:val="24"/>
              </w:rPr>
              <w:t xml:space="preserve">ярусу крейди </w:t>
            </w:r>
            <w:r w:rsidRPr="003026B2">
              <w:rPr>
                <w:sz w:val="24"/>
                <w:lang w:val="ru-RU"/>
              </w:rPr>
              <w:t>[</w:t>
            </w:r>
            <w:r>
              <w:rPr>
                <w:sz w:val="24"/>
              </w:rPr>
              <w:t>К</w:t>
            </w:r>
            <w:r>
              <w:rPr>
                <w:sz w:val="24"/>
                <w:vertAlign w:val="subscript"/>
              </w:rPr>
              <w:t>2</w:t>
            </w:r>
            <w:r>
              <w:rPr>
                <w:sz w:val="24"/>
                <w:lang w:val="en-US"/>
              </w:rPr>
              <w:t>S</w:t>
            </w:r>
            <w:r w:rsidRPr="003026B2">
              <w:rPr>
                <w:sz w:val="24"/>
                <w:vertAlign w:val="subscript"/>
                <w:lang w:val="ru-RU"/>
              </w:rPr>
              <w:t>1</w:t>
            </w:r>
            <w:r w:rsidRPr="003026B2">
              <w:rPr>
                <w:sz w:val="24"/>
                <w:lang w:val="ru-RU"/>
              </w:rPr>
              <w:t>]</w:t>
            </w:r>
          </w:p>
        </w:tc>
      </w:tr>
      <w:tr w:rsidR="00914B21" w14:paraId="697B90EE" w14:textId="77777777" w:rsidTr="00406958">
        <w:tc>
          <w:tcPr>
            <w:tcW w:w="588" w:type="dxa"/>
          </w:tcPr>
          <w:p w14:paraId="7B4DE429" w14:textId="77777777" w:rsidR="00914B21" w:rsidRDefault="00914B21" w:rsidP="00406958">
            <w:pPr>
              <w:pStyle w:val="a7"/>
              <w:ind w:firstLine="0"/>
              <w:jc w:val="center"/>
              <w:rPr>
                <w:sz w:val="24"/>
              </w:rPr>
            </w:pPr>
            <w:r>
              <w:rPr>
                <w:sz w:val="24"/>
              </w:rPr>
              <w:t>9</w:t>
            </w:r>
          </w:p>
        </w:tc>
        <w:tc>
          <w:tcPr>
            <w:tcW w:w="1458" w:type="dxa"/>
          </w:tcPr>
          <w:p w14:paraId="7636F25A" w14:textId="77777777" w:rsidR="00914B21" w:rsidRDefault="00914B21" w:rsidP="00406958">
            <w:pPr>
              <w:pStyle w:val="a7"/>
              <w:ind w:firstLine="0"/>
              <w:jc w:val="center"/>
              <w:rPr>
                <w:sz w:val="24"/>
              </w:rPr>
            </w:pPr>
            <w:proofErr w:type="spellStart"/>
            <w:r>
              <w:rPr>
                <w:sz w:val="24"/>
              </w:rPr>
              <w:t>Худикі-вецький</w:t>
            </w:r>
            <w:proofErr w:type="spellEnd"/>
          </w:p>
        </w:tc>
        <w:tc>
          <w:tcPr>
            <w:tcW w:w="2742" w:type="dxa"/>
          </w:tcPr>
          <w:p w14:paraId="34FC5178" w14:textId="77777777" w:rsidR="00914B21" w:rsidRDefault="00914B21" w:rsidP="00406958">
            <w:pPr>
              <w:pStyle w:val="a7"/>
              <w:ind w:firstLine="0"/>
              <w:jc w:val="center"/>
              <w:rPr>
                <w:sz w:val="24"/>
              </w:rPr>
            </w:pPr>
            <w:r>
              <w:rPr>
                <w:sz w:val="24"/>
              </w:rPr>
              <w:t>Тернопільська обл. Борщівський р-н</w:t>
            </w:r>
          </w:p>
        </w:tc>
        <w:tc>
          <w:tcPr>
            <w:tcW w:w="840" w:type="dxa"/>
          </w:tcPr>
          <w:p w14:paraId="4ECE3C4A" w14:textId="77777777" w:rsidR="00914B21" w:rsidRDefault="00914B21" w:rsidP="00406958">
            <w:pPr>
              <w:pStyle w:val="a7"/>
              <w:ind w:firstLine="0"/>
              <w:jc w:val="center"/>
              <w:rPr>
                <w:sz w:val="24"/>
              </w:rPr>
            </w:pPr>
            <w:r>
              <w:rPr>
                <w:sz w:val="24"/>
              </w:rPr>
              <w:t>1,45</w:t>
            </w:r>
          </w:p>
        </w:tc>
        <w:tc>
          <w:tcPr>
            <w:tcW w:w="840" w:type="dxa"/>
          </w:tcPr>
          <w:p w14:paraId="58EBB899" w14:textId="77777777" w:rsidR="00914B21" w:rsidRDefault="00914B21" w:rsidP="00406958">
            <w:pPr>
              <w:pStyle w:val="a7"/>
              <w:ind w:firstLine="0"/>
              <w:jc w:val="center"/>
              <w:rPr>
                <w:sz w:val="24"/>
              </w:rPr>
            </w:pPr>
            <w:r>
              <w:rPr>
                <w:sz w:val="24"/>
              </w:rPr>
              <w:t>2,00</w:t>
            </w:r>
          </w:p>
        </w:tc>
        <w:tc>
          <w:tcPr>
            <w:tcW w:w="840" w:type="dxa"/>
          </w:tcPr>
          <w:p w14:paraId="6615BDFD" w14:textId="77777777" w:rsidR="00914B21" w:rsidRDefault="00914B21" w:rsidP="00406958">
            <w:pPr>
              <w:pStyle w:val="a7"/>
              <w:ind w:firstLine="0"/>
              <w:jc w:val="center"/>
              <w:rPr>
                <w:sz w:val="24"/>
              </w:rPr>
            </w:pPr>
            <w:r>
              <w:rPr>
                <w:sz w:val="24"/>
              </w:rPr>
              <w:t>0,10</w:t>
            </w:r>
          </w:p>
        </w:tc>
        <w:tc>
          <w:tcPr>
            <w:tcW w:w="840" w:type="dxa"/>
          </w:tcPr>
          <w:p w14:paraId="6B268F24" w14:textId="77777777" w:rsidR="00914B21" w:rsidRDefault="00914B21" w:rsidP="00406958">
            <w:pPr>
              <w:pStyle w:val="a7"/>
              <w:ind w:firstLine="0"/>
              <w:jc w:val="center"/>
              <w:rPr>
                <w:sz w:val="24"/>
              </w:rPr>
            </w:pPr>
            <w:r>
              <w:rPr>
                <w:sz w:val="24"/>
              </w:rPr>
              <w:t>12,15</w:t>
            </w:r>
          </w:p>
        </w:tc>
        <w:tc>
          <w:tcPr>
            <w:tcW w:w="840" w:type="dxa"/>
          </w:tcPr>
          <w:p w14:paraId="414E3810" w14:textId="77777777" w:rsidR="00914B21" w:rsidRDefault="00914B21" w:rsidP="00406958">
            <w:pPr>
              <w:pStyle w:val="a7"/>
              <w:ind w:firstLine="0"/>
              <w:jc w:val="center"/>
              <w:rPr>
                <w:sz w:val="24"/>
              </w:rPr>
            </w:pPr>
            <w:r>
              <w:rPr>
                <w:sz w:val="24"/>
              </w:rPr>
              <w:t>0,90</w:t>
            </w:r>
          </w:p>
        </w:tc>
        <w:tc>
          <w:tcPr>
            <w:tcW w:w="840" w:type="dxa"/>
          </w:tcPr>
          <w:p w14:paraId="70C98B83" w14:textId="77777777" w:rsidR="00914B21" w:rsidRDefault="00914B21" w:rsidP="00406958">
            <w:pPr>
              <w:pStyle w:val="a7"/>
              <w:ind w:firstLine="0"/>
              <w:jc w:val="center"/>
              <w:rPr>
                <w:sz w:val="24"/>
              </w:rPr>
            </w:pPr>
            <w:r>
              <w:rPr>
                <w:sz w:val="24"/>
              </w:rPr>
              <w:t>32,00</w:t>
            </w:r>
          </w:p>
        </w:tc>
        <w:tc>
          <w:tcPr>
            <w:tcW w:w="960" w:type="dxa"/>
          </w:tcPr>
          <w:p w14:paraId="7EFA0849" w14:textId="77777777" w:rsidR="00914B21" w:rsidRDefault="00914B21" w:rsidP="00406958">
            <w:pPr>
              <w:pStyle w:val="a7"/>
              <w:ind w:firstLine="0"/>
              <w:jc w:val="center"/>
              <w:rPr>
                <w:sz w:val="24"/>
              </w:rPr>
            </w:pPr>
            <w:r>
              <w:rPr>
                <w:sz w:val="24"/>
              </w:rPr>
              <w:t>8,00</w:t>
            </w:r>
          </w:p>
        </w:tc>
        <w:tc>
          <w:tcPr>
            <w:tcW w:w="840" w:type="dxa"/>
          </w:tcPr>
          <w:p w14:paraId="591CE7B5" w14:textId="77777777" w:rsidR="00914B21" w:rsidRDefault="00914B21" w:rsidP="00406958">
            <w:pPr>
              <w:pStyle w:val="a7"/>
              <w:ind w:firstLine="0"/>
              <w:jc w:val="center"/>
              <w:rPr>
                <w:sz w:val="24"/>
              </w:rPr>
            </w:pPr>
            <w:r>
              <w:rPr>
                <w:sz w:val="24"/>
              </w:rPr>
              <w:t>24,75</w:t>
            </w:r>
          </w:p>
        </w:tc>
        <w:tc>
          <w:tcPr>
            <w:tcW w:w="960" w:type="dxa"/>
          </w:tcPr>
          <w:p w14:paraId="44F1E917" w14:textId="77777777" w:rsidR="00914B21" w:rsidRDefault="00914B21" w:rsidP="00406958">
            <w:pPr>
              <w:pStyle w:val="a7"/>
              <w:ind w:firstLine="0"/>
              <w:jc w:val="center"/>
              <w:rPr>
                <w:sz w:val="24"/>
              </w:rPr>
            </w:pPr>
            <w:r>
              <w:rPr>
                <w:sz w:val="24"/>
              </w:rPr>
              <w:t>4,50</w:t>
            </w:r>
          </w:p>
        </w:tc>
        <w:tc>
          <w:tcPr>
            <w:tcW w:w="840" w:type="dxa"/>
          </w:tcPr>
          <w:p w14:paraId="0F87E522" w14:textId="77777777" w:rsidR="00914B21" w:rsidRDefault="00914B21" w:rsidP="00406958">
            <w:pPr>
              <w:pStyle w:val="a7"/>
              <w:ind w:firstLine="0"/>
              <w:jc w:val="center"/>
              <w:rPr>
                <w:sz w:val="24"/>
              </w:rPr>
            </w:pPr>
            <w:r>
              <w:rPr>
                <w:sz w:val="24"/>
              </w:rPr>
              <w:t>5,25</w:t>
            </w:r>
          </w:p>
        </w:tc>
        <w:tc>
          <w:tcPr>
            <w:tcW w:w="840" w:type="dxa"/>
          </w:tcPr>
          <w:p w14:paraId="6B6E11A8" w14:textId="77777777" w:rsidR="00914B21" w:rsidRDefault="00914B21" w:rsidP="00406958">
            <w:pPr>
              <w:pStyle w:val="a7"/>
              <w:ind w:firstLine="0"/>
              <w:jc w:val="center"/>
              <w:rPr>
                <w:sz w:val="24"/>
              </w:rPr>
            </w:pPr>
            <w:r>
              <w:rPr>
                <w:sz w:val="24"/>
              </w:rPr>
              <w:t>12,40</w:t>
            </w:r>
          </w:p>
        </w:tc>
        <w:tc>
          <w:tcPr>
            <w:tcW w:w="1085" w:type="dxa"/>
          </w:tcPr>
          <w:p w14:paraId="78A83EBB" w14:textId="77777777" w:rsidR="00914B21" w:rsidRDefault="00914B21" w:rsidP="00406958">
            <w:pPr>
              <w:pStyle w:val="a7"/>
              <w:ind w:firstLine="0"/>
              <w:jc w:val="center"/>
              <w:rPr>
                <w:sz w:val="24"/>
              </w:rPr>
            </w:pPr>
            <w:r>
              <w:rPr>
                <w:sz w:val="24"/>
              </w:rPr>
              <w:t>13,50</w:t>
            </w:r>
          </w:p>
        </w:tc>
      </w:tr>
      <w:tr w:rsidR="00914B21" w14:paraId="5145C727" w14:textId="77777777" w:rsidTr="00406958">
        <w:trPr>
          <w:cantSplit/>
        </w:trPr>
        <w:tc>
          <w:tcPr>
            <w:tcW w:w="15353" w:type="dxa"/>
            <w:gridSpan w:val="15"/>
          </w:tcPr>
          <w:p w14:paraId="4473E42F" w14:textId="77777777" w:rsidR="00914B21" w:rsidRDefault="00914B21" w:rsidP="00406958">
            <w:pPr>
              <w:pStyle w:val="a7"/>
              <w:ind w:firstLine="0"/>
              <w:jc w:val="center"/>
              <w:rPr>
                <w:sz w:val="24"/>
              </w:rPr>
            </w:pPr>
            <w:r>
              <w:rPr>
                <w:sz w:val="24"/>
              </w:rPr>
              <w:t>Х</w:t>
            </w:r>
            <w:r>
              <w:rPr>
                <w:sz w:val="24"/>
                <w:lang w:val="en-US"/>
              </w:rPr>
              <w:t>VII</w:t>
            </w:r>
            <w:r w:rsidRPr="003026B2">
              <w:rPr>
                <w:sz w:val="24"/>
              </w:rPr>
              <w:t xml:space="preserve"> </w:t>
            </w:r>
            <w:proofErr w:type="spellStart"/>
            <w:r>
              <w:rPr>
                <w:sz w:val="24"/>
              </w:rPr>
              <w:t>Ізюмсько-Слав</w:t>
            </w:r>
            <w:r w:rsidRPr="003026B2">
              <w:rPr>
                <w:sz w:val="24"/>
              </w:rPr>
              <w:t>’</w:t>
            </w:r>
            <w:r>
              <w:rPr>
                <w:sz w:val="24"/>
              </w:rPr>
              <w:t>янська</w:t>
            </w:r>
            <w:proofErr w:type="spellEnd"/>
            <w:r>
              <w:rPr>
                <w:sz w:val="24"/>
              </w:rPr>
              <w:t xml:space="preserve"> площа</w:t>
            </w:r>
          </w:p>
          <w:p w14:paraId="2D05C43B" w14:textId="77777777" w:rsidR="00914B21" w:rsidRDefault="00914B21" w:rsidP="00406958">
            <w:pPr>
              <w:pStyle w:val="a7"/>
              <w:ind w:firstLine="0"/>
              <w:jc w:val="center"/>
              <w:rPr>
                <w:sz w:val="24"/>
              </w:rPr>
            </w:pPr>
            <w:proofErr w:type="spellStart"/>
            <w:r>
              <w:rPr>
                <w:sz w:val="24"/>
              </w:rPr>
              <w:t>Глауконітвмісні</w:t>
            </w:r>
            <w:proofErr w:type="spellEnd"/>
            <w:r>
              <w:rPr>
                <w:sz w:val="24"/>
              </w:rPr>
              <w:t xml:space="preserve"> породи </w:t>
            </w:r>
            <w:proofErr w:type="spellStart"/>
            <w:r>
              <w:rPr>
                <w:sz w:val="24"/>
              </w:rPr>
              <w:t>нижньосеноманського</w:t>
            </w:r>
            <w:proofErr w:type="spellEnd"/>
            <w:r>
              <w:rPr>
                <w:sz w:val="24"/>
              </w:rPr>
              <w:t xml:space="preserve"> </w:t>
            </w:r>
            <w:proofErr w:type="spellStart"/>
            <w:r>
              <w:rPr>
                <w:sz w:val="24"/>
              </w:rPr>
              <w:t>під</w:t>
            </w:r>
            <w:r w:rsidRPr="003026B2">
              <w:rPr>
                <w:sz w:val="24"/>
              </w:rPr>
              <w:t>’</w:t>
            </w:r>
            <w:r>
              <w:rPr>
                <w:sz w:val="24"/>
              </w:rPr>
              <w:t>ярусу</w:t>
            </w:r>
            <w:proofErr w:type="spellEnd"/>
            <w:r>
              <w:rPr>
                <w:sz w:val="24"/>
              </w:rPr>
              <w:t xml:space="preserve"> крейди </w:t>
            </w:r>
            <w:r w:rsidRPr="003026B2">
              <w:rPr>
                <w:sz w:val="24"/>
              </w:rPr>
              <w:t>[</w:t>
            </w:r>
            <w:r>
              <w:rPr>
                <w:sz w:val="24"/>
              </w:rPr>
              <w:t>К</w:t>
            </w:r>
            <w:r>
              <w:rPr>
                <w:sz w:val="24"/>
                <w:vertAlign w:val="subscript"/>
              </w:rPr>
              <w:t>2</w:t>
            </w:r>
            <w:r>
              <w:rPr>
                <w:sz w:val="24"/>
                <w:lang w:val="en-US"/>
              </w:rPr>
              <w:t>S</w:t>
            </w:r>
            <w:r w:rsidRPr="003026B2">
              <w:rPr>
                <w:sz w:val="24"/>
                <w:vertAlign w:val="subscript"/>
              </w:rPr>
              <w:t>1</w:t>
            </w:r>
            <w:r w:rsidRPr="003026B2">
              <w:rPr>
                <w:sz w:val="24"/>
              </w:rPr>
              <w:t>]</w:t>
            </w:r>
            <w:r>
              <w:rPr>
                <w:sz w:val="24"/>
              </w:rPr>
              <w:t xml:space="preserve"> </w:t>
            </w:r>
          </w:p>
        </w:tc>
      </w:tr>
      <w:tr w:rsidR="00914B21" w14:paraId="142856FC" w14:textId="77777777" w:rsidTr="00406958">
        <w:tc>
          <w:tcPr>
            <w:tcW w:w="588" w:type="dxa"/>
          </w:tcPr>
          <w:p w14:paraId="7CF5F416" w14:textId="77777777" w:rsidR="00914B21" w:rsidRDefault="00914B21" w:rsidP="00406958">
            <w:pPr>
              <w:pStyle w:val="a7"/>
              <w:ind w:firstLine="0"/>
              <w:jc w:val="center"/>
              <w:rPr>
                <w:sz w:val="24"/>
              </w:rPr>
            </w:pPr>
            <w:r>
              <w:rPr>
                <w:sz w:val="24"/>
              </w:rPr>
              <w:t>10</w:t>
            </w:r>
          </w:p>
        </w:tc>
        <w:tc>
          <w:tcPr>
            <w:tcW w:w="1458" w:type="dxa"/>
          </w:tcPr>
          <w:p w14:paraId="02A1F6CB" w14:textId="77777777" w:rsidR="00914B21" w:rsidRDefault="00914B21" w:rsidP="00406958">
            <w:pPr>
              <w:pStyle w:val="a7"/>
              <w:ind w:firstLine="0"/>
              <w:jc w:val="center"/>
              <w:rPr>
                <w:sz w:val="24"/>
              </w:rPr>
            </w:pPr>
            <w:r>
              <w:rPr>
                <w:sz w:val="24"/>
              </w:rPr>
              <w:t>Піскунів-</w:t>
            </w:r>
            <w:proofErr w:type="spellStart"/>
            <w:r>
              <w:rPr>
                <w:sz w:val="24"/>
              </w:rPr>
              <w:t>ський</w:t>
            </w:r>
            <w:proofErr w:type="spellEnd"/>
            <w:r>
              <w:rPr>
                <w:sz w:val="24"/>
              </w:rPr>
              <w:t xml:space="preserve"> </w:t>
            </w:r>
          </w:p>
        </w:tc>
        <w:tc>
          <w:tcPr>
            <w:tcW w:w="2742" w:type="dxa"/>
          </w:tcPr>
          <w:p w14:paraId="1A857488" w14:textId="77777777" w:rsidR="00914B21" w:rsidRDefault="00914B21" w:rsidP="00406958">
            <w:pPr>
              <w:pStyle w:val="a7"/>
              <w:ind w:firstLine="0"/>
              <w:jc w:val="center"/>
              <w:rPr>
                <w:sz w:val="24"/>
              </w:rPr>
            </w:pPr>
            <w:proofErr w:type="spellStart"/>
            <w:r>
              <w:rPr>
                <w:sz w:val="24"/>
              </w:rPr>
              <w:t>Харьківська</w:t>
            </w:r>
            <w:proofErr w:type="spellEnd"/>
            <w:r>
              <w:rPr>
                <w:sz w:val="24"/>
              </w:rPr>
              <w:t xml:space="preserve"> обл. Ізюмський р-н</w:t>
            </w:r>
          </w:p>
        </w:tc>
        <w:tc>
          <w:tcPr>
            <w:tcW w:w="840" w:type="dxa"/>
          </w:tcPr>
          <w:p w14:paraId="0CD45463" w14:textId="77777777" w:rsidR="00914B21" w:rsidRDefault="00914B21" w:rsidP="00406958">
            <w:pPr>
              <w:pStyle w:val="a7"/>
              <w:ind w:firstLine="0"/>
              <w:jc w:val="center"/>
              <w:rPr>
                <w:sz w:val="24"/>
              </w:rPr>
            </w:pPr>
            <w:r>
              <w:rPr>
                <w:sz w:val="24"/>
              </w:rPr>
              <w:t>3,00</w:t>
            </w:r>
          </w:p>
        </w:tc>
        <w:tc>
          <w:tcPr>
            <w:tcW w:w="840" w:type="dxa"/>
          </w:tcPr>
          <w:p w14:paraId="48B60F50" w14:textId="77777777" w:rsidR="00914B21" w:rsidRDefault="00914B21" w:rsidP="00406958">
            <w:pPr>
              <w:pStyle w:val="a7"/>
              <w:ind w:firstLine="0"/>
              <w:jc w:val="center"/>
              <w:rPr>
                <w:sz w:val="24"/>
              </w:rPr>
            </w:pPr>
            <w:r>
              <w:rPr>
                <w:sz w:val="24"/>
              </w:rPr>
              <w:t>0,60</w:t>
            </w:r>
          </w:p>
        </w:tc>
        <w:tc>
          <w:tcPr>
            <w:tcW w:w="840" w:type="dxa"/>
          </w:tcPr>
          <w:p w14:paraId="0B76567E" w14:textId="77777777" w:rsidR="00914B21" w:rsidRDefault="00914B21" w:rsidP="00406958">
            <w:pPr>
              <w:pStyle w:val="a7"/>
              <w:ind w:firstLine="0"/>
              <w:jc w:val="center"/>
              <w:rPr>
                <w:sz w:val="24"/>
              </w:rPr>
            </w:pPr>
            <w:r>
              <w:rPr>
                <w:sz w:val="24"/>
              </w:rPr>
              <w:t>-</w:t>
            </w:r>
          </w:p>
        </w:tc>
        <w:tc>
          <w:tcPr>
            <w:tcW w:w="840" w:type="dxa"/>
          </w:tcPr>
          <w:p w14:paraId="55E0DEDD" w14:textId="77777777" w:rsidR="00914B21" w:rsidRDefault="00914B21" w:rsidP="00406958">
            <w:pPr>
              <w:pStyle w:val="a7"/>
              <w:ind w:firstLine="0"/>
              <w:jc w:val="center"/>
              <w:rPr>
                <w:sz w:val="24"/>
              </w:rPr>
            </w:pPr>
            <w:r>
              <w:rPr>
                <w:sz w:val="24"/>
              </w:rPr>
              <w:t>1,40</w:t>
            </w:r>
          </w:p>
        </w:tc>
        <w:tc>
          <w:tcPr>
            <w:tcW w:w="840" w:type="dxa"/>
          </w:tcPr>
          <w:p w14:paraId="2ED29BE1" w14:textId="77777777" w:rsidR="00914B21" w:rsidRDefault="00914B21" w:rsidP="00406958">
            <w:pPr>
              <w:pStyle w:val="a7"/>
              <w:ind w:firstLine="0"/>
              <w:jc w:val="center"/>
              <w:rPr>
                <w:sz w:val="24"/>
              </w:rPr>
            </w:pPr>
            <w:r>
              <w:rPr>
                <w:sz w:val="24"/>
              </w:rPr>
              <w:t>-</w:t>
            </w:r>
          </w:p>
        </w:tc>
        <w:tc>
          <w:tcPr>
            <w:tcW w:w="840" w:type="dxa"/>
          </w:tcPr>
          <w:p w14:paraId="60B2C72D" w14:textId="77777777" w:rsidR="00914B21" w:rsidRDefault="00914B21" w:rsidP="00406958">
            <w:pPr>
              <w:pStyle w:val="a7"/>
              <w:ind w:firstLine="0"/>
              <w:jc w:val="center"/>
              <w:rPr>
                <w:sz w:val="24"/>
              </w:rPr>
            </w:pPr>
            <w:r>
              <w:rPr>
                <w:sz w:val="24"/>
              </w:rPr>
              <w:t>27,00</w:t>
            </w:r>
          </w:p>
        </w:tc>
        <w:tc>
          <w:tcPr>
            <w:tcW w:w="960" w:type="dxa"/>
          </w:tcPr>
          <w:p w14:paraId="458FEB47" w14:textId="77777777" w:rsidR="00914B21" w:rsidRDefault="00914B21" w:rsidP="00406958">
            <w:pPr>
              <w:pStyle w:val="a7"/>
              <w:ind w:firstLine="0"/>
              <w:jc w:val="center"/>
              <w:rPr>
                <w:sz w:val="24"/>
              </w:rPr>
            </w:pPr>
            <w:r>
              <w:rPr>
                <w:sz w:val="24"/>
              </w:rPr>
              <w:t>-</w:t>
            </w:r>
          </w:p>
        </w:tc>
        <w:tc>
          <w:tcPr>
            <w:tcW w:w="840" w:type="dxa"/>
          </w:tcPr>
          <w:p w14:paraId="3D41EC25" w14:textId="77777777" w:rsidR="00914B21" w:rsidRDefault="00914B21" w:rsidP="00406958">
            <w:pPr>
              <w:pStyle w:val="a7"/>
              <w:ind w:firstLine="0"/>
              <w:jc w:val="center"/>
              <w:rPr>
                <w:sz w:val="24"/>
              </w:rPr>
            </w:pPr>
            <w:r>
              <w:rPr>
                <w:sz w:val="24"/>
              </w:rPr>
              <w:t>32,70</w:t>
            </w:r>
          </w:p>
        </w:tc>
        <w:tc>
          <w:tcPr>
            <w:tcW w:w="960" w:type="dxa"/>
          </w:tcPr>
          <w:p w14:paraId="250D09C1" w14:textId="77777777" w:rsidR="00914B21" w:rsidRDefault="00914B21" w:rsidP="00406958">
            <w:pPr>
              <w:pStyle w:val="a7"/>
              <w:ind w:firstLine="0"/>
              <w:jc w:val="center"/>
              <w:rPr>
                <w:sz w:val="24"/>
              </w:rPr>
            </w:pPr>
            <w:r>
              <w:rPr>
                <w:sz w:val="24"/>
              </w:rPr>
              <w:t>-</w:t>
            </w:r>
          </w:p>
        </w:tc>
        <w:tc>
          <w:tcPr>
            <w:tcW w:w="840" w:type="dxa"/>
          </w:tcPr>
          <w:p w14:paraId="003C0171" w14:textId="77777777" w:rsidR="00914B21" w:rsidRDefault="00914B21" w:rsidP="00406958">
            <w:pPr>
              <w:pStyle w:val="a7"/>
              <w:ind w:firstLine="0"/>
              <w:jc w:val="center"/>
              <w:rPr>
                <w:sz w:val="24"/>
              </w:rPr>
            </w:pPr>
            <w:r>
              <w:rPr>
                <w:sz w:val="24"/>
              </w:rPr>
              <w:t>35,30</w:t>
            </w:r>
          </w:p>
        </w:tc>
        <w:tc>
          <w:tcPr>
            <w:tcW w:w="840" w:type="dxa"/>
          </w:tcPr>
          <w:p w14:paraId="190FF4BD" w14:textId="77777777" w:rsidR="00914B21" w:rsidRDefault="00914B21" w:rsidP="00406958">
            <w:pPr>
              <w:pStyle w:val="a7"/>
              <w:ind w:firstLine="0"/>
              <w:jc w:val="center"/>
              <w:rPr>
                <w:sz w:val="24"/>
              </w:rPr>
            </w:pPr>
          </w:p>
        </w:tc>
        <w:tc>
          <w:tcPr>
            <w:tcW w:w="1085" w:type="dxa"/>
          </w:tcPr>
          <w:p w14:paraId="142CC258" w14:textId="77777777" w:rsidR="00914B21" w:rsidRDefault="00914B21" w:rsidP="00406958">
            <w:pPr>
              <w:pStyle w:val="a7"/>
              <w:ind w:firstLine="0"/>
              <w:jc w:val="center"/>
              <w:rPr>
                <w:sz w:val="24"/>
              </w:rPr>
            </w:pPr>
          </w:p>
        </w:tc>
      </w:tr>
      <w:tr w:rsidR="00914B21" w14:paraId="2D3A522D" w14:textId="77777777" w:rsidTr="00406958">
        <w:tc>
          <w:tcPr>
            <w:tcW w:w="588" w:type="dxa"/>
          </w:tcPr>
          <w:p w14:paraId="6A9DC33D" w14:textId="77777777" w:rsidR="00914B21" w:rsidRDefault="00914B21" w:rsidP="00406958">
            <w:pPr>
              <w:pStyle w:val="a7"/>
              <w:ind w:firstLine="0"/>
              <w:jc w:val="center"/>
              <w:rPr>
                <w:sz w:val="24"/>
              </w:rPr>
            </w:pPr>
            <w:r>
              <w:rPr>
                <w:sz w:val="24"/>
              </w:rPr>
              <w:t>11</w:t>
            </w:r>
          </w:p>
        </w:tc>
        <w:tc>
          <w:tcPr>
            <w:tcW w:w="1458" w:type="dxa"/>
          </w:tcPr>
          <w:p w14:paraId="4157E850" w14:textId="77777777" w:rsidR="00914B21" w:rsidRDefault="00914B21" w:rsidP="00406958">
            <w:pPr>
              <w:pStyle w:val="a7"/>
              <w:ind w:firstLine="0"/>
              <w:jc w:val="center"/>
              <w:rPr>
                <w:sz w:val="24"/>
              </w:rPr>
            </w:pPr>
            <w:r>
              <w:rPr>
                <w:sz w:val="24"/>
              </w:rPr>
              <w:t>Причепи-</w:t>
            </w:r>
            <w:proofErr w:type="spellStart"/>
            <w:r>
              <w:rPr>
                <w:sz w:val="24"/>
              </w:rPr>
              <w:t>лівський</w:t>
            </w:r>
            <w:proofErr w:type="spellEnd"/>
          </w:p>
        </w:tc>
        <w:tc>
          <w:tcPr>
            <w:tcW w:w="2742" w:type="dxa"/>
          </w:tcPr>
          <w:p w14:paraId="6478195B" w14:textId="77777777" w:rsidR="00914B21" w:rsidRDefault="00914B21" w:rsidP="00406958">
            <w:pPr>
              <w:pStyle w:val="a7"/>
              <w:ind w:firstLine="0"/>
              <w:jc w:val="center"/>
              <w:rPr>
                <w:sz w:val="24"/>
              </w:rPr>
            </w:pPr>
            <w:r>
              <w:rPr>
                <w:sz w:val="24"/>
              </w:rPr>
              <w:t xml:space="preserve">Луганська обл. </w:t>
            </w:r>
            <w:proofErr w:type="spellStart"/>
            <w:r>
              <w:rPr>
                <w:sz w:val="24"/>
              </w:rPr>
              <w:t>Славяно</w:t>
            </w:r>
            <w:proofErr w:type="spellEnd"/>
            <w:r>
              <w:rPr>
                <w:sz w:val="24"/>
              </w:rPr>
              <w:t xml:space="preserve">-сербський р-н </w:t>
            </w:r>
          </w:p>
        </w:tc>
        <w:tc>
          <w:tcPr>
            <w:tcW w:w="840" w:type="dxa"/>
          </w:tcPr>
          <w:p w14:paraId="6E719F28" w14:textId="77777777" w:rsidR="00914B21" w:rsidRDefault="00914B21" w:rsidP="00406958">
            <w:pPr>
              <w:pStyle w:val="a7"/>
              <w:ind w:firstLine="0"/>
              <w:jc w:val="center"/>
              <w:rPr>
                <w:sz w:val="24"/>
              </w:rPr>
            </w:pPr>
            <w:r>
              <w:rPr>
                <w:sz w:val="24"/>
              </w:rPr>
              <w:t>1,35</w:t>
            </w:r>
          </w:p>
        </w:tc>
        <w:tc>
          <w:tcPr>
            <w:tcW w:w="840" w:type="dxa"/>
          </w:tcPr>
          <w:p w14:paraId="17F3BF57" w14:textId="77777777" w:rsidR="00914B21" w:rsidRDefault="00914B21" w:rsidP="00406958">
            <w:pPr>
              <w:pStyle w:val="a7"/>
              <w:ind w:firstLine="0"/>
              <w:jc w:val="center"/>
              <w:rPr>
                <w:sz w:val="24"/>
              </w:rPr>
            </w:pPr>
            <w:r>
              <w:rPr>
                <w:sz w:val="24"/>
              </w:rPr>
              <w:t>17,80</w:t>
            </w:r>
          </w:p>
        </w:tc>
        <w:tc>
          <w:tcPr>
            <w:tcW w:w="840" w:type="dxa"/>
          </w:tcPr>
          <w:p w14:paraId="7D001F2E" w14:textId="77777777" w:rsidR="00914B21" w:rsidRDefault="00914B21" w:rsidP="00406958">
            <w:pPr>
              <w:pStyle w:val="a7"/>
              <w:ind w:firstLine="0"/>
              <w:jc w:val="center"/>
              <w:rPr>
                <w:sz w:val="24"/>
              </w:rPr>
            </w:pPr>
            <w:r>
              <w:rPr>
                <w:sz w:val="24"/>
              </w:rPr>
              <w:t>-</w:t>
            </w:r>
          </w:p>
        </w:tc>
        <w:tc>
          <w:tcPr>
            <w:tcW w:w="840" w:type="dxa"/>
          </w:tcPr>
          <w:p w14:paraId="08B918DB" w14:textId="77777777" w:rsidR="00914B21" w:rsidRDefault="00914B21" w:rsidP="00406958">
            <w:pPr>
              <w:pStyle w:val="a7"/>
              <w:ind w:firstLine="0"/>
              <w:jc w:val="center"/>
              <w:rPr>
                <w:sz w:val="24"/>
              </w:rPr>
            </w:pPr>
            <w:r>
              <w:rPr>
                <w:sz w:val="24"/>
              </w:rPr>
              <w:t>61,60</w:t>
            </w:r>
          </w:p>
        </w:tc>
        <w:tc>
          <w:tcPr>
            <w:tcW w:w="840" w:type="dxa"/>
          </w:tcPr>
          <w:p w14:paraId="3FFB47D3" w14:textId="77777777" w:rsidR="00914B21" w:rsidRDefault="00914B21" w:rsidP="00406958">
            <w:pPr>
              <w:pStyle w:val="a7"/>
              <w:ind w:firstLine="0"/>
              <w:jc w:val="center"/>
              <w:rPr>
                <w:sz w:val="24"/>
              </w:rPr>
            </w:pPr>
            <w:r>
              <w:rPr>
                <w:sz w:val="24"/>
              </w:rPr>
              <w:t>-</w:t>
            </w:r>
          </w:p>
        </w:tc>
        <w:tc>
          <w:tcPr>
            <w:tcW w:w="840" w:type="dxa"/>
          </w:tcPr>
          <w:p w14:paraId="25FF4152" w14:textId="77777777" w:rsidR="00914B21" w:rsidRDefault="00914B21" w:rsidP="00406958">
            <w:pPr>
              <w:pStyle w:val="a7"/>
              <w:ind w:firstLine="0"/>
              <w:jc w:val="center"/>
              <w:rPr>
                <w:sz w:val="24"/>
              </w:rPr>
            </w:pPr>
            <w:r>
              <w:rPr>
                <w:sz w:val="24"/>
              </w:rPr>
              <w:t>12,85</w:t>
            </w:r>
          </w:p>
        </w:tc>
        <w:tc>
          <w:tcPr>
            <w:tcW w:w="960" w:type="dxa"/>
          </w:tcPr>
          <w:p w14:paraId="4C79AE32" w14:textId="77777777" w:rsidR="00914B21" w:rsidRDefault="00914B21" w:rsidP="00406958">
            <w:pPr>
              <w:pStyle w:val="a7"/>
              <w:ind w:firstLine="0"/>
              <w:jc w:val="center"/>
              <w:rPr>
                <w:sz w:val="24"/>
              </w:rPr>
            </w:pPr>
            <w:r>
              <w:rPr>
                <w:sz w:val="24"/>
              </w:rPr>
              <w:t>-</w:t>
            </w:r>
          </w:p>
        </w:tc>
        <w:tc>
          <w:tcPr>
            <w:tcW w:w="840" w:type="dxa"/>
          </w:tcPr>
          <w:p w14:paraId="731C91F9" w14:textId="77777777" w:rsidR="00914B21" w:rsidRDefault="00914B21" w:rsidP="00406958">
            <w:pPr>
              <w:pStyle w:val="a7"/>
              <w:ind w:firstLine="0"/>
              <w:jc w:val="center"/>
              <w:rPr>
                <w:sz w:val="24"/>
              </w:rPr>
            </w:pPr>
            <w:r>
              <w:rPr>
                <w:sz w:val="24"/>
              </w:rPr>
              <w:t>3,05</w:t>
            </w:r>
          </w:p>
        </w:tc>
        <w:tc>
          <w:tcPr>
            <w:tcW w:w="960" w:type="dxa"/>
          </w:tcPr>
          <w:p w14:paraId="2A18E72F" w14:textId="77777777" w:rsidR="00914B21" w:rsidRDefault="00914B21" w:rsidP="00406958">
            <w:pPr>
              <w:pStyle w:val="a7"/>
              <w:ind w:firstLine="0"/>
              <w:jc w:val="center"/>
              <w:rPr>
                <w:sz w:val="24"/>
              </w:rPr>
            </w:pPr>
            <w:r>
              <w:rPr>
                <w:sz w:val="24"/>
              </w:rPr>
              <w:t>-</w:t>
            </w:r>
          </w:p>
        </w:tc>
        <w:tc>
          <w:tcPr>
            <w:tcW w:w="840" w:type="dxa"/>
          </w:tcPr>
          <w:p w14:paraId="1869B4F1" w14:textId="77777777" w:rsidR="00914B21" w:rsidRDefault="00914B21" w:rsidP="00406958">
            <w:pPr>
              <w:pStyle w:val="a7"/>
              <w:ind w:firstLine="0"/>
              <w:jc w:val="center"/>
              <w:rPr>
                <w:sz w:val="24"/>
              </w:rPr>
            </w:pPr>
            <w:r>
              <w:rPr>
                <w:sz w:val="24"/>
              </w:rPr>
              <w:t>3,35</w:t>
            </w:r>
          </w:p>
        </w:tc>
        <w:tc>
          <w:tcPr>
            <w:tcW w:w="840" w:type="dxa"/>
          </w:tcPr>
          <w:p w14:paraId="2A4F443D" w14:textId="77777777" w:rsidR="00914B21" w:rsidRDefault="00914B21" w:rsidP="00406958">
            <w:pPr>
              <w:pStyle w:val="a7"/>
              <w:ind w:firstLine="0"/>
              <w:jc w:val="center"/>
              <w:rPr>
                <w:sz w:val="24"/>
              </w:rPr>
            </w:pPr>
          </w:p>
        </w:tc>
        <w:tc>
          <w:tcPr>
            <w:tcW w:w="1085" w:type="dxa"/>
          </w:tcPr>
          <w:p w14:paraId="3DF9A4F6" w14:textId="77777777" w:rsidR="00914B21" w:rsidRDefault="00914B21" w:rsidP="00406958">
            <w:pPr>
              <w:pStyle w:val="a7"/>
              <w:ind w:firstLine="0"/>
              <w:jc w:val="center"/>
              <w:rPr>
                <w:sz w:val="24"/>
              </w:rPr>
            </w:pPr>
          </w:p>
        </w:tc>
      </w:tr>
      <w:tr w:rsidR="00914B21" w14:paraId="4C57C6E2" w14:textId="77777777" w:rsidTr="00406958">
        <w:tc>
          <w:tcPr>
            <w:tcW w:w="588" w:type="dxa"/>
          </w:tcPr>
          <w:p w14:paraId="316F55E6" w14:textId="77777777" w:rsidR="00914B21" w:rsidRDefault="00914B21" w:rsidP="00406958">
            <w:pPr>
              <w:pStyle w:val="a7"/>
              <w:ind w:firstLine="0"/>
              <w:jc w:val="center"/>
              <w:rPr>
                <w:sz w:val="24"/>
              </w:rPr>
            </w:pPr>
            <w:r>
              <w:rPr>
                <w:sz w:val="24"/>
              </w:rPr>
              <w:t>12</w:t>
            </w:r>
          </w:p>
        </w:tc>
        <w:tc>
          <w:tcPr>
            <w:tcW w:w="1458" w:type="dxa"/>
          </w:tcPr>
          <w:p w14:paraId="173F3252" w14:textId="77777777" w:rsidR="00914B21" w:rsidRDefault="00914B21" w:rsidP="00406958">
            <w:pPr>
              <w:pStyle w:val="a7"/>
              <w:ind w:firstLine="0"/>
              <w:jc w:val="center"/>
              <w:rPr>
                <w:sz w:val="24"/>
              </w:rPr>
            </w:pPr>
            <w:r>
              <w:rPr>
                <w:sz w:val="24"/>
              </w:rPr>
              <w:t>Кримський</w:t>
            </w:r>
          </w:p>
        </w:tc>
        <w:tc>
          <w:tcPr>
            <w:tcW w:w="2742" w:type="dxa"/>
          </w:tcPr>
          <w:p w14:paraId="6E7A3E7D" w14:textId="77777777" w:rsidR="00914B21" w:rsidRDefault="00914B21" w:rsidP="00406958">
            <w:pPr>
              <w:pStyle w:val="a7"/>
              <w:ind w:firstLine="0"/>
              <w:jc w:val="center"/>
              <w:rPr>
                <w:sz w:val="24"/>
              </w:rPr>
            </w:pPr>
            <w:r>
              <w:rPr>
                <w:sz w:val="24"/>
              </w:rPr>
              <w:t>-</w:t>
            </w:r>
            <w:r>
              <w:rPr>
                <w:sz w:val="24"/>
                <w:lang w:val="en-US"/>
              </w:rPr>
              <w:t>“-</w:t>
            </w:r>
          </w:p>
        </w:tc>
        <w:tc>
          <w:tcPr>
            <w:tcW w:w="840" w:type="dxa"/>
          </w:tcPr>
          <w:p w14:paraId="62BC4548" w14:textId="77777777" w:rsidR="00914B21" w:rsidRDefault="00914B21" w:rsidP="00406958">
            <w:pPr>
              <w:pStyle w:val="a7"/>
              <w:ind w:firstLine="0"/>
              <w:jc w:val="center"/>
              <w:rPr>
                <w:sz w:val="24"/>
              </w:rPr>
            </w:pPr>
            <w:r>
              <w:rPr>
                <w:sz w:val="24"/>
              </w:rPr>
              <w:t>0,85</w:t>
            </w:r>
          </w:p>
        </w:tc>
        <w:tc>
          <w:tcPr>
            <w:tcW w:w="840" w:type="dxa"/>
          </w:tcPr>
          <w:p w14:paraId="6BBACF5E" w14:textId="77777777" w:rsidR="00914B21" w:rsidRDefault="00914B21" w:rsidP="00406958">
            <w:pPr>
              <w:pStyle w:val="a7"/>
              <w:ind w:firstLine="0"/>
              <w:jc w:val="center"/>
              <w:rPr>
                <w:sz w:val="24"/>
              </w:rPr>
            </w:pPr>
            <w:r>
              <w:rPr>
                <w:sz w:val="24"/>
              </w:rPr>
              <w:t>23,60</w:t>
            </w:r>
          </w:p>
        </w:tc>
        <w:tc>
          <w:tcPr>
            <w:tcW w:w="840" w:type="dxa"/>
          </w:tcPr>
          <w:p w14:paraId="78B23EC8" w14:textId="77777777" w:rsidR="00914B21" w:rsidRDefault="00914B21" w:rsidP="00406958">
            <w:pPr>
              <w:pStyle w:val="a7"/>
              <w:ind w:firstLine="0"/>
              <w:jc w:val="center"/>
              <w:rPr>
                <w:sz w:val="24"/>
              </w:rPr>
            </w:pPr>
            <w:r>
              <w:rPr>
                <w:sz w:val="24"/>
              </w:rPr>
              <w:t>-</w:t>
            </w:r>
          </w:p>
        </w:tc>
        <w:tc>
          <w:tcPr>
            <w:tcW w:w="840" w:type="dxa"/>
          </w:tcPr>
          <w:p w14:paraId="691F85C0" w14:textId="77777777" w:rsidR="00914B21" w:rsidRDefault="00914B21" w:rsidP="00406958">
            <w:pPr>
              <w:pStyle w:val="a7"/>
              <w:ind w:firstLine="0"/>
              <w:jc w:val="center"/>
              <w:rPr>
                <w:sz w:val="24"/>
              </w:rPr>
            </w:pPr>
            <w:r>
              <w:rPr>
                <w:sz w:val="24"/>
              </w:rPr>
              <w:t>50,25</w:t>
            </w:r>
          </w:p>
        </w:tc>
        <w:tc>
          <w:tcPr>
            <w:tcW w:w="840" w:type="dxa"/>
          </w:tcPr>
          <w:p w14:paraId="795B03C4" w14:textId="77777777" w:rsidR="00914B21" w:rsidRDefault="00914B21" w:rsidP="00406958">
            <w:pPr>
              <w:pStyle w:val="a7"/>
              <w:ind w:firstLine="0"/>
              <w:jc w:val="center"/>
              <w:rPr>
                <w:sz w:val="24"/>
              </w:rPr>
            </w:pPr>
            <w:r>
              <w:rPr>
                <w:sz w:val="24"/>
              </w:rPr>
              <w:t>-</w:t>
            </w:r>
          </w:p>
        </w:tc>
        <w:tc>
          <w:tcPr>
            <w:tcW w:w="840" w:type="dxa"/>
          </w:tcPr>
          <w:p w14:paraId="33AC816C" w14:textId="77777777" w:rsidR="00914B21" w:rsidRDefault="00914B21" w:rsidP="00406958">
            <w:pPr>
              <w:pStyle w:val="a7"/>
              <w:ind w:firstLine="0"/>
              <w:jc w:val="center"/>
              <w:rPr>
                <w:sz w:val="24"/>
              </w:rPr>
            </w:pPr>
            <w:r>
              <w:rPr>
                <w:sz w:val="24"/>
              </w:rPr>
              <w:t>17,75</w:t>
            </w:r>
          </w:p>
        </w:tc>
        <w:tc>
          <w:tcPr>
            <w:tcW w:w="960" w:type="dxa"/>
          </w:tcPr>
          <w:p w14:paraId="7BEDD297" w14:textId="77777777" w:rsidR="00914B21" w:rsidRDefault="00914B21" w:rsidP="00406958">
            <w:pPr>
              <w:pStyle w:val="a7"/>
              <w:ind w:firstLine="0"/>
              <w:jc w:val="center"/>
              <w:rPr>
                <w:sz w:val="24"/>
              </w:rPr>
            </w:pPr>
            <w:r>
              <w:rPr>
                <w:sz w:val="24"/>
              </w:rPr>
              <w:t>-</w:t>
            </w:r>
          </w:p>
        </w:tc>
        <w:tc>
          <w:tcPr>
            <w:tcW w:w="840" w:type="dxa"/>
          </w:tcPr>
          <w:p w14:paraId="6DB4DA32" w14:textId="77777777" w:rsidR="00914B21" w:rsidRDefault="00914B21" w:rsidP="00406958">
            <w:pPr>
              <w:pStyle w:val="a7"/>
              <w:ind w:firstLine="0"/>
              <w:jc w:val="center"/>
              <w:rPr>
                <w:sz w:val="24"/>
              </w:rPr>
            </w:pPr>
            <w:r>
              <w:rPr>
                <w:sz w:val="24"/>
              </w:rPr>
              <w:t>3,05</w:t>
            </w:r>
          </w:p>
        </w:tc>
        <w:tc>
          <w:tcPr>
            <w:tcW w:w="960" w:type="dxa"/>
          </w:tcPr>
          <w:p w14:paraId="4E23AD5E" w14:textId="77777777" w:rsidR="00914B21" w:rsidRDefault="00914B21" w:rsidP="00406958">
            <w:pPr>
              <w:pStyle w:val="a7"/>
              <w:ind w:firstLine="0"/>
              <w:jc w:val="center"/>
              <w:rPr>
                <w:sz w:val="24"/>
              </w:rPr>
            </w:pPr>
            <w:r>
              <w:rPr>
                <w:sz w:val="24"/>
              </w:rPr>
              <w:t>-</w:t>
            </w:r>
          </w:p>
        </w:tc>
        <w:tc>
          <w:tcPr>
            <w:tcW w:w="840" w:type="dxa"/>
          </w:tcPr>
          <w:p w14:paraId="49BEDD11" w14:textId="77777777" w:rsidR="00914B21" w:rsidRDefault="00914B21" w:rsidP="00406958">
            <w:pPr>
              <w:pStyle w:val="a7"/>
              <w:ind w:firstLine="0"/>
              <w:jc w:val="center"/>
              <w:rPr>
                <w:sz w:val="24"/>
              </w:rPr>
            </w:pPr>
            <w:r>
              <w:rPr>
                <w:sz w:val="24"/>
              </w:rPr>
              <w:t>4,50</w:t>
            </w:r>
          </w:p>
        </w:tc>
        <w:tc>
          <w:tcPr>
            <w:tcW w:w="840" w:type="dxa"/>
          </w:tcPr>
          <w:p w14:paraId="3A33C0EC" w14:textId="77777777" w:rsidR="00914B21" w:rsidRDefault="00914B21" w:rsidP="00406958">
            <w:pPr>
              <w:pStyle w:val="a7"/>
              <w:ind w:firstLine="0"/>
              <w:jc w:val="center"/>
              <w:rPr>
                <w:sz w:val="24"/>
              </w:rPr>
            </w:pPr>
          </w:p>
        </w:tc>
        <w:tc>
          <w:tcPr>
            <w:tcW w:w="1085" w:type="dxa"/>
          </w:tcPr>
          <w:p w14:paraId="6E7CFF37" w14:textId="77777777" w:rsidR="00914B21" w:rsidRDefault="00914B21" w:rsidP="00406958">
            <w:pPr>
              <w:pStyle w:val="a7"/>
              <w:ind w:firstLine="0"/>
              <w:jc w:val="center"/>
              <w:rPr>
                <w:sz w:val="24"/>
              </w:rPr>
            </w:pPr>
          </w:p>
        </w:tc>
      </w:tr>
    </w:tbl>
    <w:p w14:paraId="5E75A723" w14:textId="77777777" w:rsidR="00914B21" w:rsidRDefault="00914B21" w:rsidP="00914B21"/>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458"/>
        <w:gridCol w:w="2742"/>
        <w:gridCol w:w="840"/>
        <w:gridCol w:w="840"/>
        <w:gridCol w:w="840"/>
        <w:gridCol w:w="840"/>
        <w:gridCol w:w="840"/>
        <w:gridCol w:w="840"/>
        <w:gridCol w:w="960"/>
        <w:gridCol w:w="840"/>
        <w:gridCol w:w="960"/>
        <w:gridCol w:w="840"/>
        <w:gridCol w:w="840"/>
        <w:gridCol w:w="1085"/>
      </w:tblGrid>
      <w:tr w:rsidR="00914B21" w14:paraId="43EC6259" w14:textId="77777777" w:rsidTr="00406958">
        <w:trPr>
          <w:cantSplit/>
        </w:trPr>
        <w:tc>
          <w:tcPr>
            <w:tcW w:w="15353" w:type="dxa"/>
            <w:gridSpan w:val="15"/>
          </w:tcPr>
          <w:p w14:paraId="6299DE27" w14:textId="77777777" w:rsidR="00914B21" w:rsidRDefault="00914B21" w:rsidP="006D0100">
            <w:pPr>
              <w:pStyle w:val="a7"/>
              <w:ind w:firstLine="0"/>
              <w:jc w:val="left"/>
              <w:rPr>
                <w:sz w:val="24"/>
              </w:rPr>
            </w:pPr>
            <w:r>
              <w:rPr>
                <w:sz w:val="24"/>
              </w:rPr>
              <w:t xml:space="preserve">Закінчення таблиці </w:t>
            </w:r>
            <w:r w:rsidR="006D0100">
              <w:rPr>
                <w:sz w:val="24"/>
              </w:rPr>
              <w:t>1.4</w:t>
            </w:r>
          </w:p>
        </w:tc>
      </w:tr>
      <w:tr w:rsidR="00914B21" w14:paraId="0479485A" w14:textId="77777777" w:rsidTr="00406958">
        <w:tc>
          <w:tcPr>
            <w:tcW w:w="588" w:type="dxa"/>
          </w:tcPr>
          <w:p w14:paraId="5E85C48D" w14:textId="77777777" w:rsidR="00914B21" w:rsidRDefault="00914B21" w:rsidP="00406958">
            <w:pPr>
              <w:pStyle w:val="a7"/>
              <w:ind w:firstLine="0"/>
              <w:jc w:val="center"/>
              <w:rPr>
                <w:sz w:val="24"/>
              </w:rPr>
            </w:pPr>
            <w:r>
              <w:rPr>
                <w:sz w:val="24"/>
              </w:rPr>
              <w:t>1</w:t>
            </w:r>
          </w:p>
        </w:tc>
        <w:tc>
          <w:tcPr>
            <w:tcW w:w="1458" w:type="dxa"/>
          </w:tcPr>
          <w:p w14:paraId="4CD2355B" w14:textId="77777777" w:rsidR="00914B21" w:rsidRDefault="00914B21" w:rsidP="00406958">
            <w:pPr>
              <w:pStyle w:val="a7"/>
              <w:ind w:firstLine="0"/>
              <w:jc w:val="center"/>
              <w:rPr>
                <w:sz w:val="24"/>
              </w:rPr>
            </w:pPr>
            <w:r>
              <w:rPr>
                <w:sz w:val="24"/>
              </w:rPr>
              <w:t>2</w:t>
            </w:r>
          </w:p>
        </w:tc>
        <w:tc>
          <w:tcPr>
            <w:tcW w:w="2742" w:type="dxa"/>
          </w:tcPr>
          <w:p w14:paraId="3755BF9F" w14:textId="77777777" w:rsidR="00914B21" w:rsidRDefault="00914B21" w:rsidP="00406958">
            <w:pPr>
              <w:pStyle w:val="a7"/>
              <w:ind w:firstLine="0"/>
              <w:jc w:val="center"/>
              <w:rPr>
                <w:sz w:val="24"/>
              </w:rPr>
            </w:pPr>
            <w:r>
              <w:rPr>
                <w:sz w:val="24"/>
              </w:rPr>
              <w:t>3</w:t>
            </w:r>
          </w:p>
        </w:tc>
        <w:tc>
          <w:tcPr>
            <w:tcW w:w="840" w:type="dxa"/>
          </w:tcPr>
          <w:p w14:paraId="6FA50F40" w14:textId="77777777" w:rsidR="00914B21" w:rsidRDefault="00914B21" w:rsidP="00406958">
            <w:pPr>
              <w:pStyle w:val="a7"/>
              <w:ind w:firstLine="0"/>
              <w:jc w:val="center"/>
              <w:rPr>
                <w:sz w:val="24"/>
              </w:rPr>
            </w:pPr>
            <w:r>
              <w:rPr>
                <w:sz w:val="24"/>
              </w:rPr>
              <w:t>4</w:t>
            </w:r>
          </w:p>
        </w:tc>
        <w:tc>
          <w:tcPr>
            <w:tcW w:w="840" w:type="dxa"/>
          </w:tcPr>
          <w:p w14:paraId="2A46F7F2" w14:textId="77777777" w:rsidR="00914B21" w:rsidRDefault="00914B21" w:rsidP="00406958">
            <w:pPr>
              <w:pStyle w:val="a7"/>
              <w:ind w:firstLine="0"/>
              <w:jc w:val="center"/>
              <w:rPr>
                <w:sz w:val="24"/>
              </w:rPr>
            </w:pPr>
            <w:r>
              <w:rPr>
                <w:sz w:val="24"/>
              </w:rPr>
              <w:t>5</w:t>
            </w:r>
          </w:p>
        </w:tc>
        <w:tc>
          <w:tcPr>
            <w:tcW w:w="840" w:type="dxa"/>
          </w:tcPr>
          <w:p w14:paraId="7FA2D5C1" w14:textId="77777777" w:rsidR="00914B21" w:rsidRDefault="00914B21" w:rsidP="00406958">
            <w:pPr>
              <w:pStyle w:val="a7"/>
              <w:ind w:firstLine="0"/>
              <w:jc w:val="center"/>
              <w:rPr>
                <w:sz w:val="24"/>
              </w:rPr>
            </w:pPr>
            <w:r>
              <w:rPr>
                <w:sz w:val="24"/>
              </w:rPr>
              <w:t>6</w:t>
            </w:r>
          </w:p>
        </w:tc>
        <w:tc>
          <w:tcPr>
            <w:tcW w:w="840" w:type="dxa"/>
          </w:tcPr>
          <w:p w14:paraId="24EF3AF6" w14:textId="77777777" w:rsidR="00914B21" w:rsidRDefault="00914B21" w:rsidP="00406958">
            <w:pPr>
              <w:pStyle w:val="a7"/>
              <w:ind w:firstLine="0"/>
              <w:jc w:val="center"/>
              <w:rPr>
                <w:sz w:val="24"/>
              </w:rPr>
            </w:pPr>
            <w:r>
              <w:rPr>
                <w:sz w:val="24"/>
              </w:rPr>
              <w:t>7</w:t>
            </w:r>
          </w:p>
        </w:tc>
        <w:tc>
          <w:tcPr>
            <w:tcW w:w="840" w:type="dxa"/>
          </w:tcPr>
          <w:p w14:paraId="08B5ADF0" w14:textId="77777777" w:rsidR="00914B21" w:rsidRDefault="00914B21" w:rsidP="00406958">
            <w:pPr>
              <w:pStyle w:val="a7"/>
              <w:ind w:firstLine="0"/>
              <w:jc w:val="center"/>
              <w:rPr>
                <w:sz w:val="24"/>
              </w:rPr>
            </w:pPr>
            <w:r>
              <w:rPr>
                <w:sz w:val="24"/>
              </w:rPr>
              <w:t>8</w:t>
            </w:r>
          </w:p>
        </w:tc>
        <w:tc>
          <w:tcPr>
            <w:tcW w:w="840" w:type="dxa"/>
          </w:tcPr>
          <w:p w14:paraId="3CDE7700" w14:textId="77777777" w:rsidR="00914B21" w:rsidRDefault="00914B21" w:rsidP="00406958">
            <w:pPr>
              <w:pStyle w:val="a7"/>
              <w:ind w:firstLine="0"/>
              <w:jc w:val="center"/>
              <w:rPr>
                <w:sz w:val="24"/>
              </w:rPr>
            </w:pPr>
            <w:r>
              <w:rPr>
                <w:sz w:val="24"/>
              </w:rPr>
              <w:t>9</w:t>
            </w:r>
          </w:p>
        </w:tc>
        <w:tc>
          <w:tcPr>
            <w:tcW w:w="960" w:type="dxa"/>
          </w:tcPr>
          <w:p w14:paraId="3D881849" w14:textId="77777777" w:rsidR="00914B21" w:rsidRDefault="00914B21" w:rsidP="00406958">
            <w:pPr>
              <w:pStyle w:val="a7"/>
              <w:ind w:firstLine="0"/>
              <w:jc w:val="center"/>
              <w:rPr>
                <w:sz w:val="24"/>
              </w:rPr>
            </w:pPr>
            <w:r>
              <w:rPr>
                <w:sz w:val="24"/>
              </w:rPr>
              <w:t>10</w:t>
            </w:r>
          </w:p>
        </w:tc>
        <w:tc>
          <w:tcPr>
            <w:tcW w:w="840" w:type="dxa"/>
          </w:tcPr>
          <w:p w14:paraId="291887D4" w14:textId="77777777" w:rsidR="00914B21" w:rsidRDefault="00914B21" w:rsidP="00406958">
            <w:pPr>
              <w:pStyle w:val="a7"/>
              <w:ind w:firstLine="0"/>
              <w:jc w:val="center"/>
              <w:rPr>
                <w:sz w:val="24"/>
              </w:rPr>
            </w:pPr>
            <w:r>
              <w:rPr>
                <w:sz w:val="24"/>
              </w:rPr>
              <w:t>11</w:t>
            </w:r>
          </w:p>
        </w:tc>
        <w:tc>
          <w:tcPr>
            <w:tcW w:w="960" w:type="dxa"/>
          </w:tcPr>
          <w:p w14:paraId="2D1FABA8" w14:textId="77777777" w:rsidR="00914B21" w:rsidRDefault="00914B21" w:rsidP="00406958">
            <w:pPr>
              <w:pStyle w:val="a7"/>
              <w:ind w:firstLine="0"/>
              <w:jc w:val="center"/>
              <w:rPr>
                <w:sz w:val="24"/>
              </w:rPr>
            </w:pPr>
            <w:r>
              <w:rPr>
                <w:sz w:val="24"/>
              </w:rPr>
              <w:t>12</w:t>
            </w:r>
          </w:p>
        </w:tc>
        <w:tc>
          <w:tcPr>
            <w:tcW w:w="840" w:type="dxa"/>
          </w:tcPr>
          <w:p w14:paraId="33090521" w14:textId="77777777" w:rsidR="00914B21" w:rsidRDefault="00914B21" w:rsidP="00406958">
            <w:pPr>
              <w:pStyle w:val="a7"/>
              <w:ind w:firstLine="0"/>
              <w:jc w:val="center"/>
              <w:rPr>
                <w:sz w:val="24"/>
              </w:rPr>
            </w:pPr>
            <w:r>
              <w:rPr>
                <w:sz w:val="24"/>
              </w:rPr>
              <w:t>13</w:t>
            </w:r>
          </w:p>
        </w:tc>
        <w:tc>
          <w:tcPr>
            <w:tcW w:w="840" w:type="dxa"/>
          </w:tcPr>
          <w:p w14:paraId="7C168632" w14:textId="77777777" w:rsidR="00914B21" w:rsidRDefault="00914B21" w:rsidP="00406958">
            <w:pPr>
              <w:pStyle w:val="a7"/>
              <w:ind w:firstLine="0"/>
              <w:jc w:val="center"/>
              <w:rPr>
                <w:sz w:val="24"/>
              </w:rPr>
            </w:pPr>
            <w:r>
              <w:rPr>
                <w:sz w:val="24"/>
              </w:rPr>
              <w:t>14</w:t>
            </w:r>
          </w:p>
        </w:tc>
        <w:tc>
          <w:tcPr>
            <w:tcW w:w="1085" w:type="dxa"/>
          </w:tcPr>
          <w:p w14:paraId="072729BF" w14:textId="77777777" w:rsidR="00914B21" w:rsidRDefault="00914B21" w:rsidP="00406958">
            <w:pPr>
              <w:pStyle w:val="a7"/>
              <w:ind w:firstLine="0"/>
              <w:jc w:val="center"/>
              <w:rPr>
                <w:sz w:val="24"/>
              </w:rPr>
            </w:pPr>
            <w:r>
              <w:rPr>
                <w:sz w:val="24"/>
              </w:rPr>
              <w:t>15</w:t>
            </w:r>
          </w:p>
        </w:tc>
      </w:tr>
      <w:tr w:rsidR="00914B21" w14:paraId="1AA59258" w14:textId="77777777" w:rsidTr="00406958">
        <w:trPr>
          <w:cantSplit/>
        </w:trPr>
        <w:tc>
          <w:tcPr>
            <w:tcW w:w="15353" w:type="dxa"/>
            <w:gridSpan w:val="15"/>
          </w:tcPr>
          <w:p w14:paraId="3BD94E82" w14:textId="77777777" w:rsidR="00914B21" w:rsidRPr="003026B2" w:rsidRDefault="00914B21" w:rsidP="00406958">
            <w:pPr>
              <w:pStyle w:val="a7"/>
              <w:ind w:firstLine="0"/>
              <w:jc w:val="center"/>
              <w:rPr>
                <w:sz w:val="24"/>
              </w:rPr>
            </w:pPr>
            <w:proofErr w:type="spellStart"/>
            <w:r>
              <w:rPr>
                <w:sz w:val="24"/>
              </w:rPr>
              <w:t>Глауконітвмісні</w:t>
            </w:r>
            <w:proofErr w:type="spellEnd"/>
            <w:r>
              <w:rPr>
                <w:sz w:val="24"/>
              </w:rPr>
              <w:t xml:space="preserve"> породи харківської серії </w:t>
            </w:r>
            <w:proofErr w:type="spellStart"/>
            <w:r>
              <w:rPr>
                <w:sz w:val="24"/>
              </w:rPr>
              <w:t>межигірської</w:t>
            </w:r>
            <w:proofErr w:type="spellEnd"/>
            <w:r>
              <w:rPr>
                <w:sz w:val="24"/>
              </w:rPr>
              <w:t xml:space="preserve"> світи олігоцену </w:t>
            </w:r>
            <w:r w:rsidRPr="003026B2">
              <w:rPr>
                <w:sz w:val="24"/>
              </w:rPr>
              <w:t>[</w:t>
            </w:r>
            <w:r>
              <w:rPr>
                <w:sz w:val="24"/>
              </w:rPr>
              <w:t>Р</w:t>
            </w:r>
            <w:r>
              <w:rPr>
                <w:sz w:val="24"/>
                <w:vertAlign w:val="subscript"/>
              </w:rPr>
              <w:t>3</w:t>
            </w:r>
            <w:proofErr w:type="spellStart"/>
            <w:r>
              <w:rPr>
                <w:sz w:val="24"/>
                <w:lang w:val="en-US"/>
              </w:rPr>
              <w:t>mz</w:t>
            </w:r>
            <w:proofErr w:type="spellEnd"/>
            <w:r w:rsidRPr="003026B2">
              <w:rPr>
                <w:sz w:val="24"/>
              </w:rPr>
              <w:t>]</w:t>
            </w:r>
          </w:p>
        </w:tc>
      </w:tr>
      <w:tr w:rsidR="00914B21" w14:paraId="1E9ACBD8" w14:textId="77777777" w:rsidTr="00406958">
        <w:tc>
          <w:tcPr>
            <w:tcW w:w="588" w:type="dxa"/>
          </w:tcPr>
          <w:p w14:paraId="5CEBE786" w14:textId="77777777" w:rsidR="00914B21" w:rsidRDefault="00914B21" w:rsidP="00406958">
            <w:pPr>
              <w:pStyle w:val="a7"/>
              <w:ind w:firstLine="0"/>
              <w:jc w:val="center"/>
              <w:rPr>
                <w:sz w:val="24"/>
              </w:rPr>
            </w:pPr>
            <w:r>
              <w:rPr>
                <w:sz w:val="24"/>
              </w:rPr>
              <w:t>13</w:t>
            </w:r>
          </w:p>
        </w:tc>
        <w:tc>
          <w:tcPr>
            <w:tcW w:w="1458" w:type="dxa"/>
          </w:tcPr>
          <w:p w14:paraId="611DEA4D" w14:textId="77777777" w:rsidR="00914B21" w:rsidRDefault="00914B21" w:rsidP="00406958">
            <w:pPr>
              <w:pStyle w:val="a7"/>
              <w:ind w:firstLine="0"/>
              <w:jc w:val="center"/>
              <w:rPr>
                <w:sz w:val="24"/>
              </w:rPr>
            </w:pPr>
            <w:r>
              <w:rPr>
                <w:sz w:val="24"/>
              </w:rPr>
              <w:t>Тимків-</w:t>
            </w:r>
            <w:proofErr w:type="spellStart"/>
            <w:r>
              <w:rPr>
                <w:sz w:val="24"/>
              </w:rPr>
              <w:t>ський</w:t>
            </w:r>
            <w:proofErr w:type="spellEnd"/>
          </w:p>
        </w:tc>
        <w:tc>
          <w:tcPr>
            <w:tcW w:w="2742" w:type="dxa"/>
          </w:tcPr>
          <w:p w14:paraId="53B27805" w14:textId="77777777" w:rsidR="00914B21" w:rsidRDefault="00914B21" w:rsidP="00406958">
            <w:pPr>
              <w:pStyle w:val="a7"/>
              <w:ind w:firstLine="0"/>
              <w:jc w:val="center"/>
              <w:rPr>
                <w:sz w:val="24"/>
              </w:rPr>
            </w:pPr>
            <w:r>
              <w:rPr>
                <w:sz w:val="24"/>
              </w:rPr>
              <w:t xml:space="preserve">Луганська обл. </w:t>
            </w:r>
            <w:proofErr w:type="spellStart"/>
            <w:r>
              <w:rPr>
                <w:sz w:val="24"/>
              </w:rPr>
              <w:t>Перво</w:t>
            </w:r>
            <w:proofErr w:type="spellEnd"/>
            <w:r>
              <w:rPr>
                <w:sz w:val="24"/>
              </w:rPr>
              <w:t>-майський р-н .</w:t>
            </w:r>
          </w:p>
        </w:tc>
        <w:tc>
          <w:tcPr>
            <w:tcW w:w="840" w:type="dxa"/>
          </w:tcPr>
          <w:p w14:paraId="00B32ED0" w14:textId="77777777" w:rsidR="00914B21" w:rsidRDefault="00914B21" w:rsidP="00406958">
            <w:pPr>
              <w:pStyle w:val="a7"/>
              <w:ind w:firstLine="0"/>
              <w:jc w:val="center"/>
              <w:rPr>
                <w:sz w:val="24"/>
              </w:rPr>
            </w:pPr>
            <w:r>
              <w:rPr>
                <w:sz w:val="24"/>
              </w:rPr>
              <w:t>1,40</w:t>
            </w:r>
          </w:p>
        </w:tc>
        <w:tc>
          <w:tcPr>
            <w:tcW w:w="840" w:type="dxa"/>
          </w:tcPr>
          <w:p w14:paraId="7517909D" w14:textId="77777777" w:rsidR="00914B21" w:rsidRDefault="00914B21" w:rsidP="00406958">
            <w:pPr>
              <w:pStyle w:val="a7"/>
              <w:ind w:firstLine="0"/>
              <w:jc w:val="center"/>
              <w:rPr>
                <w:sz w:val="24"/>
              </w:rPr>
            </w:pPr>
            <w:r>
              <w:rPr>
                <w:sz w:val="24"/>
              </w:rPr>
              <w:t>27,80</w:t>
            </w:r>
          </w:p>
        </w:tc>
        <w:tc>
          <w:tcPr>
            <w:tcW w:w="840" w:type="dxa"/>
          </w:tcPr>
          <w:p w14:paraId="2413D9F0" w14:textId="77777777" w:rsidR="00914B21" w:rsidRDefault="00914B21" w:rsidP="00406958">
            <w:pPr>
              <w:pStyle w:val="a7"/>
              <w:ind w:firstLine="0"/>
              <w:jc w:val="center"/>
              <w:rPr>
                <w:sz w:val="24"/>
              </w:rPr>
            </w:pPr>
            <w:r>
              <w:rPr>
                <w:sz w:val="24"/>
              </w:rPr>
              <w:t>-</w:t>
            </w:r>
          </w:p>
        </w:tc>
        <w:tc>
          <w:tcPr>
            <w:tcW w:w="840" w:type="dxa"/>
          </w:tcPr>
          <w:p w14:paraId="289C97CB" w14:textId="77777777" w:rsidR="00914B21" w:rsidRDefault="00914B21" w:rsidP="00406958">
            <w:pPr>
              <w:pStyle w:val="a7"/>
              <w:ind w:firstLine="0"/>
              <w:jc w:val="center"/>
              <w:rPr>
                <w:sz w:val="24"/>
              </w:rPr>
            </w:pPr>
            <w:r>
              <w:rPr>
                <w:sz w:val="24"/>
              </w:rPr>
              <w:t>44,80</w:t>
            </w:r>
          </w:p>
        </w:tc>
        <w:tc>
          <w:tcPr>
            <w:tcW w:w="840" w:type="dxa"/>
          </w:tcPr>
          <w:p w14:paraId="1A7804CA" w14:textId="77777777" w:rsidR="00914B21" w:rsidRDefault="00914B21" w:rsidP="00406958">
            <w:pPr>
              <w:pStyle w:val="a7"/>
              <w:ind w:firstLine="0"/>
              <w:jc w:val="center"/>
              <w:rPr>
                <w:sz w:val="24"/>
              </w:rPr>
            </w:pPr>
            <w:r>
              <w:rPr>
                <w:sz w:val="24"/>
              </w:rPr>
              <w:t>-</w:t>
            </w:r>
          </w:p>
        </w:tc>
        <w:tc>
          <w:tcPr>
            <w:tcW w:w="840" w:type="dxa"/>
          </w:tcPr>
          <w:p w14:paraId="095C7C26" w14:textId="77777777" w:rsidR="00914B21" w:rsidRDefault="00914B21" w:rsidP="00406958">
            <w:pPr>
              <w:pStyle w:val="a7"/>
              <w:ind w:firstLine="0"/>
              <w:jc w:val="center"/>
              <w:rPr>
                <w:sz w:val="24"/>
              </w:rPr>
            </w:pPr>
            <w:r>
              <w:rPr>
                <w:sz w:val="24"/>
              </w:rPr>
              <w:t>9,10</w:t>
            </w:r>
          </w:p>
        </w:tc>
        <w:tc>
          <w:tcPr>
            <w:tcW w:w="960" w:type="dxa"/>
          </w:tcPr>
          <w:p w14:paraId="3C136B36" w14:textId="77777777" w:rsidR="00914B21" w:rsidRDefault="00914B21" w:rsidP="00406958">
            <w:pPr>
              <w:pStyle w:val="a7"/>
              <w:ind w:firstLine="0"/>
              <w:jc w:val="center"/>
              <w:rPr>
                <w:sz w:val="24"/>
              </w:rPr>
            </w:pPr>
            <w:r>
              <w:rPr>
                <w:sz w:val="24"/>
              </w:rPr>
              <w:t>-</w:t>
            </w:r>
          </w:p>
        </w:tc>
        <w:tc>
          <w:tcPr>
            <w:tcW w:w="840" w:type="dxa"/>
          </w:tcPr>
          <w:p w14:paraId="5004D34E" w14:textId="77777777" w:rsidR="00914B21" w:rsidRDefault="00914B21" w:rsidP="00406958">
            <w:pPr>
              <w:pStyle w:val="a7"/>
              <w:ind w:firstLine="0"/>
              <w:jc w:val="center"/>
              <w:rPr>
                <w:sz w:val="24"/>
              </w:rPr>
            </w:pPr>
            <w:r>
              <w:rPr>
                <w:sz w:val="24"/>
              </w:rPr>
              <w:t>4,20</w:t>
            </w:r>
          </w:p>
        </w:tc>
        <w:tc>
          <w:tcPr>
            <w:tcW w:w="960" w:type="dxa"/>
          </w:tcPr>
          <w:p w14:paraId="642B2542" w14:textId="77777777" w:rsidR="00914B21" w:rsidRDefault="00914B21" w:rsidP="00406958">
            <w:pPr>
              <w:pStyle w:val="a7"/>
              <w:ind w:firstLine="0"/>
              <w:jc w:val="center"/>
              <w:rPr>
                <w:sz w:val="24"/>
              </w:rPr>
            </w:pPr>
            <w:r>
              <w:rPr>
                <w:sz w:val="24"/>
              </w:rPr>
              <w:t>-</w:t>
            </w:r>
          </w:p>
        </w:tc>
        <w:tc>
          <w:tcPr>
            <w:tcW w:w="840" w:type="dxa"/>
          </w:tcPr>
          <w:p w14:paraId="66415195" w14:textId="77777777" w:rsidR="00914B21" w:rsidRDefault="00914B21" w:rsidP="00406958">
            <w:pPr>
              <w:pStyle w:val="a7"/>
              <w:ind w:firstLine="0"/>
              <w:jc w:val="center"/>
              <w:rPr>
                <w:sz w:val="24"/>
              </w:rPr>
            </w:pPr>
            <w:r>
              <w:rPr>
                <w:sz w:val="24"/>
              </w:rPr>
              <w:t>12,70</w:t>
            </w:r>
          </w:p>
        </w:tc>
        <w:tc>
          <w:tcPr>
            <w:tcW w:w="840" w:type="dxa"/>
          </w:tcPr>
          <w:p w14:paraId="72E39D96" w14:textId="77777777" w:rsidR="00914B21" w:rsidRDefault="00914B21" w:rsidP="00406958">
            <w:pPr>
              <w:pStyle w:val="a7"/>
              <w:ind w:firstLine="0"/>
              <w:jc w:val="center"/>
              <w:rPr>
                <w:sz w:val="24"/>
              </w:rPr>
            </w:pPr>
          </w:p>
        </w:tc>
        <w:tc>
          <w:tcPr>
            <w:tcW w:w="1085" w:type="dxa"/>
          </w:tcPr>
          <w:p w14:paraId="2121893E" w14:textId="77777777" w:rsidR="00914B21" w:rsidRDefault="00914B21" w:rsidP="00406958">
            <w:pPr>
              <w:pStyle w:val="a7"/>
              <w:ind w:firstLine="0"/>
              <w:jc w:val="center"/>
              <w:rPr>
                <w:sz w:val="24"/>
              </w:rPr>
            </w:pPr>
          </w:p>
        </w:tc>
      </w:tr>
      <w:tr w:rsidR="00914B21" w14:paraId="70C376F8" w14:textId="77777777" w:rsidTr="00406958">
        <w:trPr>
          <w:cantSplit/>
        </w:trPr>
        <w:tc>
          <w:tcPr>
            <w:tcW w:w="15353" w:type="dxa"/>
            <w:gridSpan w:val="15"/>
          </w:tcPr>
          <w:p w14:paraId="338AD96A" w14:textId="77777777" w:rsidR="00914B21" w:rsidRDefault="00914B21" w:rsidP="00406958">
            <w:pPr>
              <w:pStyle w:val="a7"/>
              <w:ind w:firstLine="0"/>
              <w:jc w:val="center"/>
              <w:rPr>
                <w:sz w:val="24"/>
              </w:rPr>
            </w:pPr>
            <w:proofErr w:type="spellStart"/>
            <w:r>
              <w:rPr>
                <w:sz w:val="24"/>
              </w:rPr>
              <w:t>Глауконітвмісні</w:t>
            </w:r>
            <w:proofErr w:type="spellEnd"/>
            <w:r>
              <w:rPr>
                <w:sz w:val="24"/>
              </w:rPr>
              <w:t xml:space="preserve"> породи </w:t>
            </w:r>
            <w:proofErr w:type="spellStart"/>
            <w:r>
              <w:rPr>
                <w:sz w:val="24"/>
              </w:rPr>
              <w:t>нижньосеноманського</w:t>
            </w:r>
            <w:proofErr w:type="spellEnd"/>
            <w:r>
              <w:rPr>
                <w:sz w:val="24"/>
              </w:rPr>
              <w:t xml:space="preserve"> під</w:t>
            </w:r>
            <w:r w:rsidRPr="003026B2">
              <w:rPr>
                <w:sz w:val="24"/>
                <w:lang w:val="ru-RU"/>
              </w:rPr>
              <w:t>’</w:t>
            </w:r>
            <w:r>
              <w:rPr>
                <w:sz w:val="24"/>
              </w:rPr>
              <w:t xml:space="preserve">ярусу крейди </w:t>
            </w:r>
            <w:r w:rsidRPr="003026B2">
              <w:rPr>
                <w:sz w:val="24"/>
                <w:lang w:val="ru-RU"/>
              </w:rPr>
              <w:t>[</w:t>
            </w:r>
            <w:r>
              <w:rPr>
                <w:sz w:val="24"/>
              </w:rPr>
              <w:t>К</w:t>
            </w:r>
            <w:r>
              <w:rPr>
                <w:sz w:val="24"/>
                <w:vertAlign w:val="subscript"/>
              </w:rPr>
              <w:t>2</w:t>
            </w:r>
            <w:r>
              <w:rPr>
                <w:sz w:val="24"/>
                <w:lang w:val="en-US"/>
              </w:rPr>
              <w:t>S</w:t>
            </w:r>
            <w:r w:rsidRPr="003026B2">
              <w:rPr>
                <w:sz w:val="24"/>
                <w:vertAlign w:val="subscript"/>
                <w:lang w:val="ru-RU"/>
              </w:rPr>
              <w:t>1</w:t>
            </w:r>
            <w:r w:rsidRPr="003026B2">
              <w:rPr>
                <w:sz w:val="24"/>
                <w:lang w:val="ru-RU"/>
              </w:rPr>
              <w:t>]</w:t>
            </w:r>
            <w:r>
              <w:rPr>
                <w:sz w:val="24"/>
              </w:rPr>
              <w:t xml:space="preserve"> </w:t>
            </w:r>
          </w:p>
        </w:tc>
      </w:tr>
      <w:tr w:rsidR="00914B21" w14:paraId="7F9EFE7B" w14:textId="77777777" w:rsidTr="00406958">
        <w:tc>
          <w:tcPr>
            <w:tcW w:w="588" w:type="dxa"/>
          </w:tcPr>
          <w:p w14:paraId="15B80288" w14:textId="77777777" w:rsidR="00914B21" w:rsidRDefault="00914B21" w:rsidP="00406958">
            <w:pPr>
              <w:pStyle w:val="a7"/>
              <w:ind w:firstLine="0"/>
              <w:jc w:val="center"/>
              <w:rPr>
                <w:sz w:val="24"/>
              </w:rPr>
            </w:pPr>
            <w:r>
              <w:rPr>
                <w:sz w:val="24"/>
              </w:rPr>
              <w:t>14</w:t>
            </w:r>
          </w:p>
        </w:tc>
        <w:tc>
          <w:tcPr>
            <w:tcW w:w="1458" w:type="dxa"/>
          </w:tcPr>
          <w:p w14:paraId="4F45C763" w14:textId="77777777" w:rsidR="00914B21" w:rsidRDefault="00914B21" w:rsidP="00406958">
            <w:pPr>
              <w:pStyle w:val="a7"/>
              <w:ind w:firstLine="0"/>
              <w:jc w:val="center"/>
              <w:rPr>
                <w:sz w:val="24"/>
              </w:rPr>
            </w:pPr>
            <w:r>
              <w:rPr>
                <w:sz w:val="24"/>
              </w:rPr>
              <w:t xml:space="preserve">Велико- </w:t>
            </w:r>
            <w:proofErr w:type="spellStart"/>
            <w:r>
              <w:rPr>
                <w:sz w:val="24"/>
              </w:rPr>
              <w:t>Суході-льський</w:t>
            </w:r>
            <w:proofErr w:type="spellEnd"/>
          </w:p>
        </w:tc>
        <w:tc>
          <w:tcPr>
            <w:tcW w:w="2742" w:type="dxa"/>
          </w:tcPr>
          <w:p w14:paraId="42FF12B5" w14:textId="77777777" w:rsidR="00914B21" w:rsidRDefault="00914B21" w:rsidP="00406958">
            <w:pPr>
              <w:pStyle w:val="a7"/>
              <w:ind w:firstLine="0"/>
              <w:jc w:val="center"/>
              <w:rPr>
                <w:sz w:val="24"/>
              </w:rPr>
            </w:pPr>
            <w:r>
              <w:rPr>
                <w:sz w:val="24"/>
              </w:rPr>
              <w:t>Харківська обл. Куп</w:t>
            </w:r>
            <w:r w:rsidRPr="003026B2">
              <w:rPr>
                <w:sz w:val="24"/>
                <w:lang w:val="ru-RU"/>
              </w:rPr>
              <w:t>’</w:t>
            </w:r>
            <w:proofErr w:type="spellStart"/>
            <w:r>
              <w:rPr>
                <w:sz w:val="24"/>
              </w:rPr>
              <w:t>янський</w:t>
            </w:r>
            <w:proofErr w:type="spellEnd"/>
            <w:r>
              <w:rPr>
                <w:sz w:val="24"/>
              </w:rPr>
              <w:t xml:space="preserve"> р-н</w:t>
            </w:r>
          </w:p>
        </w:tc>
        <w:tc>
          <w:tcPr>
            <w:tcW w:w="840" w:type="dxa"/>
          </w:tcPr>
          <w:p w14:paraId="4E7D7941" w14:textId="77777777" w:rsidR="00914B21" w:rsidRDefault="00914B21" w:rsidP="00406958">
            <w:pPr>
              <w:pStyle w:val="a7"/>
              <w:ind w:firstLine="0"/>
              <w:jc w:val="center"/>
              <w:rPr>
                <w:sz w:val="24"/>
              </w:rPr>
            </w:pPr>
            <w:r>
              <w:rPr>
                <w:sz w:val="24"/>
              </w:rPr>
              <w:t>0,70</w:t>
            </w:r>
          </w:p>
        </w:tc>
        <w:tc>
          <w:tcPr>
            <w:tcW w:w="840" w:type="dxa"/>
          </w:tcPr>
          <w:p w14:paraId="3EA181BD" w14:textId="77777777" w:rsidR="00914B21" w:rsidRDefault="00914B21" w:rsidP="00406958">
            <w:pPr>
              <w:pStyle w:val="a7"/>
              <w:ind w:firstLine="0"/>
              <w:jc w:val="center"/>
              <w:rPr>
                <w:sz w:val="24"/>
              </w:rPr>
            </w:pPr>
            <w:r>
              <w:rPr>
                <w:sz w:val="24"/>
              </w:rPr>
              <w:t>3,70</w:t>
            </w:r>
          </w:p>
        </w:tc>
        <w:tc>
          <w:tcPr>
            <w:tcW w:w="840" w:type="dxa"/>
          </w:tcPr>
          <w:p w14:paraId="54FB024E" w14:textId="77777777" w:rsidR="00914B21" w:rsidRDefault="00914B21" w:rsidP="00406958">
            <w:pPr>
              <w:pStyle w:val="a7"/>
              <w:ind w:firstLine="0"/>
              <w:jc w:val="center"/>
              <w:rPr>
                <w:sz w:val="24"/>
              </w:rPr>
            </w:pPr>
            <w:r>
              <w:rPr>
                <w:sz w:val="24"/>
              </w:rPr>
              <w:t>-</w:t>
            </w:r>
          </w:p>
        </w:tc>
        <w:tc>
          <w:tcPr>
            <w:tcW w:w="840" w:type="dxa"/>
          </w:tcPr>
          <w:p w14:paraId="3C945196" w14:textId="77777777" w:rsidR="00914B21" w:rsidRDefault="00914B21" w:rsidP="00406958">
            <w:pPr>
              <w:pStyle w:val="a7"/>
              <w:ind w:firstLine="0"/>
              <w:jc w:val="center"/>
              <w:rPr>
                <w:sz w:val="24"/>
              </w:rPr>
            </w:pPr>
            <w:r>
              <w:rPr>
                <w:sz w:val="24"/>
              </w:rPr>
              <w:t>11,00</w:t>
            </w:r>
          </w:p>
        </w:tc>
        <w:tc>
          <w:tcPr>
            <w:tcW w:w="840" w:type="dxa"/>
          </w:tcPr>
          <w:p w14:paraId="210ACCDF" w14:textId="77777777" w:rsidR="00914B21" w:rsidRDefault="00914B21" w:rsidP="00406958">
            <w:pPr>
              <w:pStyle w:val="a7"/>
              <w:ind w:firstLine="0"/>
              <w:jc w:val="center"/>
              <w:rPr>
                <w:sz w:val="24"/>
              </w:rPr>
            </w:pPr>
            <w:r>
              <w:rPr>
                <w:sz w:val="24"/>
              </w:rPr>
              <w:t>-</w:t>
            </w:r>
          </w:p>
        </w:tc>
        <w:tc>
          <w:tcPr>
            <w:tcW w:w="840" w:type="dxa"/>
          </w:tcPr>
          <w:p w14:paraId="366257A3" w14:textId="77777777" w:rsidR="00914B21" w:rsidRDefault="00914B21" w:rsidP="00406958">
            <w:pPr>
              <w:pStyle w:val="a7"/>
              <w:ind w:firstLine="0"/>
              <w:jc w:val="center"/>
              <w:rPr>
                <w:sz w:val="24"/>
              </w:rPr>
            </w:pPr>
            <w:r>
              <w:rPr>
                <w:sz w:val="24"/>
              </w:rPr>
              <w:t>50,20</w:t>
            </w:r>
          </w:p>
        </w:tc>
        <w:tc>
          <w:tcPr>
            <w:tcW w:w="960" w:type="dxa"/>
          </w:tcPr>
          <w:p w14:paraId="75C8CCC5" w14:textId="77777777" w:rsidR="00914B21" w:rsidRDefault="00914B21" w:rsidP="00406958">
            <w:pPr>
              <w:pStyle w:val="a7"/>
              <w:ind w:firstLine="0"/>
              <w:jc w:val="center"/>
              <w:rPr>
                <w:sz w:val="24"/>
              </w:rPr>
            </w:pPr>
            <w:r>
              <w:rPr>
                <w:sz w:val="24"/>
              </w:rPr>
              <w:t>-</w:t>
            </w:r>
          </w:p>
        </w:tc>
        <w:tc>
          <w:tcPr>
            <w:tcW w:w="840" w:type="dxa"/>
          </w:tcPr>
          <w:p w14:paraId="3364A97D" w14:textId="77777777" w:rsidR="00914B21" w:rsidRDefault="00914B21" w:rsidP="00406958">
            <w:pPr>
              <w:pStyle w:val="a7"/>
              <w:ind w:firstLine="0"/>
              <w:jc w:val="center"/>
              <w:rPr>
                <w:sz w:val="24"/>
              </w:rPr>
            </w:pPr>
            <w:r>
              <w:rPr>
                <w:sz w:val="24"/>
              </w:rPr>
              <w:t>20,80</w:t>
            </w:r>
          </w:p>
        </w:tc>
        <w:tc>
          <w:tcPr>
            <w:tcW w:w="960" w:type="dxa"/>
          </w:tcPr>
          <w:p w14:paraId="37C6E712" w14:textId="77777777" w:rsidR="00914B21" w:rsidRDefault="00914B21" w:rsidP="00406958">
            <w:pPr>
              <w:pStyle w:val="a7"/>
              <w:ind w:firstLine="0"/>
              <w:jc w:val="center"/>
              <w:rPr>
                <w:sz w:val="24"/>
              </w:rPr>
            </w:pPr>
            <w:r>
              <w:rPr>
                <w:sz w:val="24"/>
              </w:rPr>
              <w:t>-</w:t>
            </w:r>
          </w:p>
        </w:tc>
        <w:tc>
          <w:tcPr>
            <w:tcW w:w="840" w:type="dxa"/>
          </w:tcPr>
          <w:p w14:paraId="649B5C07" w14:textId="77777777" w:rsidR="00914B21" w:rsidRDefault="00914B21" w:rsidP="00406958">
            <w:pPr>
              <w:pStyle w:val="a7"/>
              <w:ind w:firstLine="0"/>
              <w:jc w:val="center"/>
              <w:rPr>
                <w:sz w:val="24"/>
              </w:rPr>
            </w:pPr>
            <w:r>
              <w:rPr>
                <w:sz w:val="24"/>
              </w:rPr>
              <w:t>13,60</w:t>
            </w:r>
          </w:p>
        </w:tc>
        <w:tc>
          <w:tcPr>
            <w:tcW w:w="840" w:type="dxa"/>
          </w:tcPr>
          <w:p w14:paraId="3726651D" w14:textId="77777777" w:rsidR="00914B21" w:rsidRDefault="00914B21" w:rsidP="00406958">
            <w:pPr>
              <w:pStyle w:val="a7"/>
              <w:ind w:firstLine="0"/>
              <w:jc w:val="center"/>
              <w:rPr>
                <w:sz w:val="24"/>
              </w:rPr>
            </w:pPr>
            <w:r>
              <w:rPr>
                <w:sz w:val="24"/>
              </w:rPr>
              <w:t>-</w:t>
            </w:r>
          </w:p>
        </w:tc>
        <w:tc>
          <w:tcPr>
            <w:tcW w:w="1085" w:type="dxa"/>
          </w:tcPr>
          <w:p w14:paraId="5701EAF1" w14:textId="77777777" w:rsidR="00914B21" w:rsidRDefault="00914B21" w:rsidP="00406958">
            <w:pPr>
              <w:pStyle w:val="a7"/>
              <w:ind w:firstLine="0"/>
              <w:jc w:val="center"/>
              <w:rPr>
                <w:sz w:val="24"/>
              </w:rPr>
            </w:pPr>
            <w:r>
              <w:rPr>
                <w:sz w:val="24"/>
              </w:rPr>
              <w:t>-</w:t>
            </w:r>
          </w:p>
        </w:tc>
      </w:tr>
    </w:tbl>
    <w:p w14:paraId="1195BA35" w14:textId="77777777" w:rsidR="00914B21" w:rsidRDefault="00914B21" w:rsidP="00914B21">
      <w:pPr>
        <w:pStyle w:val="a7"/>
        <w:jc w:val="center"/>
      </w:pPr>
    </w:p>
    <w:p w14:paraId="3815511B" w14:textId="77777777" w:rsidR="00914B21" w:rsidRDefault="00914B21" w:rsidP="00914B21">
      <w:pPr>
        <w:pStyle w:val="a7"/>
      </w:pPr>
      <w:r>
        <w:t xml:space="preserve">Приведені в таблиці </w:t>
      </w:r>
      <w:r w:rsidR="006D0100">
        <w:t xml:space="preserve">1.4 </w:t>
      </w:r>
      <w:r>
        <w:t xml:space="preserve">дані свідчать  що вміст глауконіту в пісках </w:t>
      </w:r>
      <w:proofErr w:type="spellStart"/>
      <w:r>
        <w:t>Верхньодністровської</w:t>
      </w:r>
      <w:proofErr w:type="spellEnd"/>
      <w:r>
        <w:t xml:space="preserve"> площі, обстежених проявів (Малиновський, Городенківський, </w:t>
      </w:r>
      <w:proofErr w:type="spellStart"/>
      <w:r>
        <w:t>Незвинський</w:t>
      </w:r>
      <w:proofErr w:type="spellEnd"/>
      <w:r>
        <w:t xml:space="preserve">, </w:t>
      </w:r>
      <w:proofErr w:type="spellStart"/>
      <w:r>
        <w:t>Худиківецький</w:t>
      </w:r>
      <w:proofErr w:type="spellEnd"/>
      <w:r>
        <w:t>), значно нижчий в порівнянні з Північно-</w:t>
      </w:r>
      <w:proofErr w:type="spellStart"/>
      <w:r>
        <w:t>Росточською</w:t>
      </w:r>
      <w:proofErr w:type="spellEnd"/>
      <w:r>
        <w:t xml:space="preserve"> та Середньо придністровською площами, і коливається в межах 1,90-21,0%. Він знаходиться у фракціях 0,2-0,1  і 0,1-0,01мм.</w:t>
      </w:r>
    </w:p>
    <w:p w14:paraId="24D54816" w14:textId="77777777" w:rsidR="00914B21" w:rsidRDefault="00914B21" w:rsidP="00914B21">
      <w:pPr>
        <w:pStyle w:val="a7"/>
      </w:pPr>
    </w:p>
    <w:p w14:paraId="253B2E37" w14:textId="77777777" w:rsidR="00914B21" w:rsidRDefault="00914B21" w:rsidP="00914B21">
      <w:pPr>
        <w:pStyle w:val="a7"/>
      </w:pPr>
    </w:p>
    <w:p w14:paraId="6A68ACA0" w14:textId="77777777" w:rsidR="00914B21" w:rsidRDefault="00914B21" w:rsidP="00914B21">
      <w:pPr>
        <w:pStyle w:val="a7"/>
      </w:pPr>
    </w:p>
    <w:p w14:paraId="4CB35C40" w14:textId="77777777" w:rsidR="00914B21" w:rsidRDefault="00914B21" w:rsidP="00914B21">
      <w:pPr>
        <w:pStyle w:val="a7"/>
      </w:pPr>
    </w:p>
    <w:p w14:paraId="17E6F332" w14:textId="77777777" w:rsidR="00914B21" w:rsidRDefault="00914B21" w:rsidP="00914B21">
      <w:pPr>
        <w:pStyle w:val="a7"/>
      </w:pPr>
    </w:p>
    <w:p w14:paraId="120C86E1" w14:textId="77777777" w:rsidR="00914B21" w:rsidRDefault="00914B21" w:rsidP="00914B21">
      <w:pPr>
        <w:pStyle w:val="a7"/>
      </w:pPr>
    </w:p>
    <w:p w14:paraId="059F24AF" w14:textId="77777777" w:rsidR="00914B21" w:rsidRDefault="00914B21" w:rsidP="00914B21">
      <w:pPr>
        <w:pStyle w:val="a7"/>
      </w:pPr>
    </w:p>
    <w:p w14:paraId="454EF0DE" w14:textId="77777777" w:rsidR="00914B21" w:rsidRDefault="00914B21" w:rsidP="00914B21">
      <w:pPr>
        <w:pStyle w:val="a7"/>
      </w:pPr>
    </w:p>
    <w:p w14:paraId="007B3D55" w14:textId="77777777" w:rsidR="00914B21" w:rsidRDefault="00914B21" w:rsidP="00914B21">
      <w:pPr>
        <w:pStyle w:val="a7"/>
      </w:pPr>
    </w:p>
    <w:p w14:paraId="12ECA0B3" w14:textId="77777777" w:rsidR="00914B21" w:rsidRDefault="00914B21" w:rsidP="00914B21">
      <w:pPr>
        <w:pStyle w:val="a7"/>
      </w:pPr>
    </w:p>
    <w:p w14:paraId="1ADDBD0F" w14:textId="77777777" w:rsidR="00914B21" w:rsidRDefault="00914B21" w:rsidP="00914B21">
      <w:pPr>
        <w:pStyle w:val="a7"/>
      </w:pPr>
    </w:p>
    <w:p w14:paraId="47AAB91C" w14:textId="77777777" w:rsidR="00406958" w:rsidRDefault="00406958" w:rsidP="00406958">
      <w:pPr>
        <w:pStyle w:val="a7"/>
      </w:pPr>
    </w:p>
    <w:p w14:paraId="7B8C4265" w14:textId="77777777" w:rsidR="00406958" w:rsidRDefault="00406958" w:rsidP="00406958">
      <w:pPr>
        <w:pStyle w:val="a7"/>
      </w:pPr>
    </w:p>
    <w:p w14:paraId="4EDC0F55" w14:textId="77777777" w:rsidR="00406958" w:rsidRDefault="00406958" w:rsidP="00406958">
      <w:pPr>
        <w:pStyle w:val="a7"/>
      </w:pPr>
    </w:p>
    <w:p w14:paraId="6B45066B" w14:textId="77777777" w:rsidR="00406958" w:rsidRDefault="00406958" w:rsidP="00406958">
      <w:pPr>
        <w:pStyle w:val="a7"/>
      </w:pPr>
    </w:p>
    <w:p w14:paraId="52142F35" w14:textId="77777777" w:rsidR="00406958" w:rsidRDefault="00406958" w:rsidP="00406958">
      <w:pPr>
        <w:pStyle w:val="a7"/>
      </w:pPr>
    </w:p>
    <w:p w14:paraId="6B63D34D" w14:textId="77777777" w:rsidR="00406958" w:rsidRDefault="00406958" w:rsidP="00406958">
      <w:pPr>
        <w:pStyle w:val="a7"/>
        <w:ind w:firstLine="0"/>
      </w:pPr>
    </w:p>
    <w:p w14:paraId="6FAE2303" w14:textId="77777777" w:rsidR="00406958" w:rsidRDefault="00406958" w:rsidP="00406958">
      <w:pPr>
        <w:rPr>
          <w:sz w:val="28"/>
        </w:rPr>
      </w:pPr>
    </w:p>
    <w:p w14:paraId="0682159E" w14:textId="77777777" w:rsidR="00406958" w:rsidRDefault="00406958" w:rsidP="00406958">
      <w:pPr>
        <w:rPr>
          <w:sz w:val="28"/>
        </w:rPr>
      </w:pPr>
    </w:p>
    <w:p w14:paraId="4783F4B0" w14:textId="77777777" w:rsidR="00406958" w:rsidRDefault="005779FF" w:rsidP="00406958">
      <w:pPr>
        <w:rPr>
          <w:sz w:val="28"/>
        </w:rPr>
      </w:pPr>
      <w:r>
        <w:rPr>
          <w:noProof/>
          <w:sz w:val="28"/>
          <w:lang w:val="ru-RU" w:eastAsia="ru-RU"/>
        </w:rPr>
        <w:lastRenderedPageBreak/>
        <w:drawing>
          <wp:anchor distT="0" distB="0" distL="114300" distR="114300" simplePos="0" relativeHeight="252223488" behindDoc="0" locked="0" layoutInCell="1" allowOverlap="1" wp14:anchorId="5F268617" wp14:editId="63F2FA1E">
            <wp:simplePos x="0" y="0"/>
            <wp:positionH relativeFrom="column">
              <wp:posOffset>1226185</wp:posOffset>
            </wp:positionH>
            <wp:positionV relativeFrom="paragraph">
              <wp:posOffset>410210</wp:posOffset>
            </wp:positionV>
            <wp:extent cx="12979400" cy="9677400"/>
            <wp:effectExtent l="0" t="0" r="0" b="0"/>
            <wp:wrapNone/>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9">
                      <a:extLst>
                        <a:ext uri="{28A0092B-C50C-407E-A947-70E740481C1C}">
                          <a14:useLocalDpi xmlns:a14="http://schemas.microsoft.com/office/drawing/2010/main" val="0"/>
                        </a:ext>
                      </a:extLst>
                    </a:blip>
                    <a:srcRect r="6609" b="9778"/>
                    <a:stretch>
                      <a:fillRect/>
                    </a:stretch>
                  </pic:blipFill>
                  <pic:spPr bwMode="auto">
                    <a:xfrm>
                      <a:off x="0" y="0"/>
                      <a:ext cx="12979400" cy="967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ED6CF" w14:textId="77777777" w:rsidR="00406958" w:rsidRDefault="00406958" w:rsidP="00406958">
      <w:pPr>
        <w:rPr>
          <w:sz w:val="28"/>
        </w:rPr>
      </w:pPr>
    </w:p>
    <w:p w14:paraId="679398FD" w14:textId="77777777" w:rsidR="00406958" w:rsidRDefault="00406958" w:rsidP="00406958">
      <w:pPr>
        <w:rPr>
          <w:sz w:val="28"/>
        </w:rPr>
      </w:pPr>
    </w:p>
    <w:p w14:paraId="2461214A" w14:textId="77777777" w:rsidR="00406958" w:rsidRDefault="00406958" w:rsidP="00406958">
      <w:pPr>
        <w:rPr>
          <w:sz w:val="28"/>
        </w:rPr>
      </w:pPr>
    </w:p>
    <w:p w14:paraId="3D46E5A1" w14:textId="77777777" w:rsidR="00406958" w:rsidRDefault="00406958" w:rsidP="00406958">
      <w:pPr>
        <w:rPr>
          <w:sz w:val="28"/>
        </w:rPr>
      </w:pPr>
    </w:p>
    <w:p w14:paraId="63E431D8" w14:textId="77777777" w:rsidR="00406958" w:rsidRDefault="00406958" w:rsidP="00406958">
      <w:pPr>
        <w:rPr>
          <w:sz w:val="28"/>
        </w:rPr>
        <w:sectPr w:rsidR="00406958" w:rsidSect="00406958">
          <w:footerReference w:type="default" r:id="rId50"/>
          <w:pgSz w:w="23814" w:h="16840" w:orient="landscape" w:code="9"/>
          <w:pgMar w:top="465" w:right="851" w:bottom="567" w:left="851" w:header="709" w:footer="709" w:gutter="0"/>
          <w:cols w:space="708"/>
          <w:docGrid w:linePitch="360"/>
        </w:sectPr>
      </w:pPr>
    </w:p>
    <w:p w14:paraId="44591BF0" w14:textId="77777777" w:rsidR="00406958" w:rsidRDefault="00406958" w:rsidP="00406958">
      <w:pPr>
        <w:rPr>
          <w:sz w:val="18"/>
        </w:rPr>
      </w:pPr>
    </w:p>
    <w:p w14:paraId="29919251" w14:textId="77777777" w:rsidR="00406958" w:rsidRDefault="00406958" w:rsidP="00406958">
      <w:pPr>
        <w:rPr>
          <w:sz w:val="18"/>
        </w:rPr>
      </w:pPr>
    </w:p>
    <w:p w14:paraId="50A6F5E1" w14:textId="77777777" w:rsidR="00406958" w:rsidRDefault="00406958" w:rsidP="00406958">
      <w:pPr>
        <w:rPr>
          <w:sz w:val="18"/>
        </w:rPr>
      </w:pPr>
    </w:p>
    <w:p w14:paraId="3033AB61" w14:textId="77777777" w:rsidR="00406958" w:rsidRDefault="00406958" w:rsidP="00406958">
      <w:pPr>
        <w:rPr>
          <w:sz w:val="28"/>
        </w:rPr>
      </w:pPr>
    </w:p>
    <w:p w14:paraId="49427EA1" w14:textId="77777777" w:rsidR="00406958" w:rsidRDefault="00406958" w:rsidP="00406958">
      <w:pPr>
        <w:rPr>
          <w:sz w:val="28"/>
        </w:rPr>
      </w:pPr>
    </w:p>
    <w:p w14:paraId="1700D0E4" w14:textId="77777777" w:rsidR="00406958" w:rsidRDefault="00406958" w:rsidP="00406958">
      <w:pPr>
        <w:rPr>
          <w:sz w:val="28"/>
        </w:rPr>
      </w:pPr>
      <w:r>
        <w:rPr>
          <w:sz w:val="28"/>
        </w:rPr>
        <w:t xml:space="preserve">Таблиця 5.74 - Гранулометричний склад </w:t>
      </w:r>
      <w:proofErr w:type="spellStart"/>
      <w:r>
        <w:rPr>
          <w:sz w:val="28"/>
        </w:rPr>
        <w:t>глауконітвмісних</w:t>
      </w:r>
      <w:proofErr w:type="spellEnd"/>
      <w:r>
        <w:rPr>
          <w:sz w:val="28"/>
        </w:rPr>
        <w:t xml:space="preserve"> пісків Канівської площі північно-західного схилу УЩ (вік корисної копалини монастирська </w:t>
      </w:r>
      <w:proofErr w:type="spellStart"/>
      <w:r>
        <w:rPr>
          <w:sz w:val="28"/>
        </w:rPr>
        <w:t>світа</w:t>
      </w:r>
      <w:proofErr w:type="spellEnd"/>
      <w:r>
        <w:rPr>
          <w:sz w:val="28"/>
        </w:rPr>
        <w:t xml:space="preserve"> </w:t>
      </w:r>
      <w:r w:rsidRPr="003026B2">
        <w:rPr>
          <w:sz w:val="28"/>
        </w:rPr>
        <w:t>[</w:t>
      </w:r>
      <w:r>
        <w:rPr>
          <w:sz w:val="28"/>
          <w:lang w:val="en-US"/>
        </w:rPr>
        <w:t>P</w:t>
      </w:r>
      <w:r w:rsidRPr="003026B2">
        <w:rPr>
          <w:sz w:val="28"/>
          <w:vertAlign w:val="subscript"/>
        </w:rPr>
        <w:t>1</w:t>
      </w:r>
      <w:proofErr w:type="spellStart"/>
      <w:r>
        <w:rPr>
          <w:sz w:val="28"/>
          <w:lang w:val="en-US"/>
        </w:rPr>
        <w:t>mn</w:t>
      </w:r>
      <w:proofErr w:type="spellEnd"/>
      <w:r w:rsidRPr="003026B2">
        <w:rPr>
          <w:sz w:val="28"/>
        </w:rPr>
        <w:t>]</w:t>
      </w:r>
      <w:r>
        <w:rPr>
          <w:sz w:val="28"/>
        </w:rPr>
        <w:t xml:space="preserve"> Канівська серія палеогену)</w:t>
      </w:r>
    </w:p>
    <w:p w14:paraId="155A6B9C" w14:textId="77777777" w:rsidR="00406958" w:rsidRDefault="00406958" w:rsidP="00406958">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1200"/>
        <w:gridCol w:w="1560"/>
        <w:gridCol w:w="600"/>
        <w:gridCol w:w="600"/>
        <w:gridCol w:w="600"/>
        <w:gridCol w:w="600"/>
        <w:gridCol w:w="600"/>
        <w:gridCol w:w="720"/>
        <w:gridCol w:w="600"/>
        <w:gridCol w:w="600"/>
        <w:gridCol w:w="600"/>
        <w:gridCol w:w="720"/>
        <w:gridCol w:w="720"/>
        <w:gridCol w:w="600"/>
        <w:gridCol w:w="720"/>
        <w:gridCol w:w="720"/>
        <w:gridCol w:w="600"/>
        <w:gridCol w:w="720"/>
        <w:gridCol w:w="720"/>
        <w:gridCol w:w="600"/>
      </w:tblGrid>
      <w:tr w:rsidR="00406958" w14:paraId="2D8FDA0E" w14:textId="77777777" w:rsidTr="00406958">
        <w:trPr>
          <w:cantSplit/>
        </w:trPr>
        <w:tc>
          <w:tcPr>
            <w:tcW w:w="15348" w:type="dxa"/>
            <w:gridSpan w:val="21"/>
          </w:tcPr>
          <w:p w14:paraId="48DEFCAA" w14:textId="77777777" w:rsidR="00406958" w:rsidRDefault="00406958" w:rsidP="00406958">
            <w:pPr>
              <w:jc w:val="center"/>
              <w:rPr>
                <w:sz w:val="20"/>
              </w:rPr>
            </w:pPr>
            <w:r>
              <w:rPr>
                <w:sz w:val="20"/>
              </w:rPr>
              <w:t>Сито мм</w:t>
            </w:r>
          </w:p>
        </w:tc>
      </w:tr>
      <w:tr w:rsidR="00406958" w14:paraId="5F074D61" w14:textId="77777777" w:rsidTr="00406958">
        <w:trPr>
          <w:cantSplit/>
        </w:trPr>
        <w:tc>
          <w:tcPr>
            <w:tcW w:w="948" w:type="dxa"/>
            <w:vMerge w:val="restart"/>
          </w:tcPr>
          <w:p w14:paraId="02AD0BD4" w14:textId="77777777" w:rsidR="00406958" w:rsidRDefault="00406958" w:rsidP="00406958">
            <w:pPr>
              <w:jc w:val="center"/>
              <w:rPr>
                <w:sz w:val="20"/>
              </w:rPr>
            </w:pPr>
          </w:p>
          <w:p w14:paraId="43AB7518" w14:textId="77777777" w:rsidR="00406958" w:rsidRDefault="00406958" w:rsidP="00406958">
            <w:pPr>
              <w:jc w:val="center"/>
              <w:rPr>
                <w:sz w:val="20"/>
              </w:rPr>
            </w:pPr>
            <w:r>
              <w:rPr>
                <w:sz w:val="20"/>
              </w:rPr>
              <w:t>№ і назва площі</w:t>
            </w:r>
          </w:p>
        </w:tc>
        <w:tc>
          <w:tcPr>
            <w:tcW w:w="1200" w:type="dxa"/>
            <w:vMerge w:val="restart"/>
          </w:tcPr>
          <w:p w14:paraId="23B7F297" w14:textId="77777777" w:rsidR="00406958" w:rsidRDefault="00406958" w:rsidP="00406958">
            <w:pPr>
              <w:jc w:val="center"/>
              <w:rPr>
                <w:sz w:val="20"/>
              </w:rPr>
            </w:pPr>
            <w:r>
              <w:rPr>
                <w:sz w:val="20"/>
              </w:rPr>
              <w:t>Назва прояву</w:t>
            </w:r>
          </w:p>
        </w:tc>
        <w:tc>
          <w:tcPr>
            <w:tcW w:w="1560" w:type="dxa"/>
            <w:vMerge w:val="restart"/>
          </w:tcPr>
          <w:p w14:paraId="62E23F4E" w14:textId="77777777" w:rsidR="00406958" w:rsidRDefault="00406958" w:rsidP="00406958">
            <w:pPr>
              <w:jc w:val="center"/>
              <w:rPr>
                <w:sz w:val="20"/>
              </w:rPr>
            </w:pPr>
            <w:r>
              <w:rPr>
                <w:sz w:val="20"/>
              </w:rPr>
              <w:t xml:space="preserve">Місце </w:t>
            </w:r>
            <w:proofErr w:type="spellStart"/>
            <w:r>
              <w:rPr>
                <w:sz w:val="20"/>
              </w:rPr>
              <w:t>зна</w:t>
            </w:r>
            <w:proofErr w:type="spellEnd"/>
            <w:r>
              <w:rPr>
                <w:sz w:val="20"/>
              </w:rPr>
              <w:t>-ходження прояву, місце відбору проби (ш – шарф)</w:t>
            </w:r>
          </w:p>
        </w:tc>
        <w:tc>
          <w:tcPr>
            <w:tcW w:w="1800" w:type="dxa"/>
            <w:gridSpan w:val="3"/>
          </w:tcPr>
          <w:p w14:paraId="1CA372DF" w14:textId="77777777" w:rsidR="00406958" w:rsidRDefault="00406958" w:rsidP="00406958">
            <w:pPr>
              <w:jc w:val="center"/>
              <w:rPr>
                <w:sz w:val="20"/>
              </w:rPr>
            </w:pPr>
            <w:r>
              <w:rPr>
                <w:sz w:val="20"/>
                <w:lang w:val="en-US"/>
              </w:rPr>
              <w:t>&gt; 0</w:t>
            </w:r>
            <w:r>
              <w:rPr>
                <w:sz w:val="20"/>
              </w:rPr>
              <w:t>,417</w:t>
            </w:r>
          </w:p>
        </w:tc>
        <w:tc>
          <w:tcPr>
            <w:tcW w:w="1920" w:type="dxa"/>
            <w:gridSpan w:val="3"/>
          </w:tcPr>
          <w:p w14:paraId="457A9F31" w14:textId="77777777" w:rsidR="00406958" w:rsidRDefault="00406958" w:rsidP="00406958">
            <w:pPr>
              <w:jc w:val="center"/>
              <w:rPr>
                <w:sz w:val="20"/>
              </w:rPr>
            </w:pPr>
            <w:r>
              <w:rPr>
                <w:sz w:val="20"/>
                <w:lang w:val="en-US"/>
              </w:rPr>
              <w:t>&gt;</w:t>
            </w:r>
            <w:r>
              <w:rPr>
                <w:sz w:val="20"/>
              </w:rPr>
              <w:t xml:space="preserve"> 0,351</w:t>
            </w:r>
          </w:p>
        </w:tc>
        <w:tc>
          <w:tcPr>
            <w:tcW w:w="1800" w:type="dxa"/>
            <w:gridSpan w:val="3"/>
          </w:tcPr>
          <w:p w14:paraId="0C39EDE6" w14:textId="77777777" w:rsidR="00406958" w:rsidRDefault="00406958" w:rsidP="00406958">
            <w:pPr>
              <w:jc w:val="center"/>
              <w:rPr>
                <w:sz w:val="20"/>
              </w:rPr>
            </w:pPr>
            <w:r>
              <w:rPr>
                <w:sz w:val="20"/>
                <w:lang w:val="en-US"/>
              </w:rPr>
              <w:t>&gt;</w:t>
            </w:r>
            <w:r>
              <w:rPr>
                <w:sz w:val="20"/>
              </w:rPr>
              <w:t xml:space="preserve"> 0,295</w:t>
            </w:r>
          </w:p>
        </w:tc>
        <w:tc>
          <w:tcPr>
            <w:tcW w:w="2040" w:type="dxa"/>
            <w:gridSpan w:val="3"/>
          </w:tcPr>
          <w:p w14:paraId="256854E4" w14:textId="77777777" w:rsidR="00406958" w:rsidRDefault="00406958" w:rsidP="00406958">
            <w:pPr>
              <w:jc w:val="center"/>
              <w:rPr>
                <w:sz w:val="20"/>
              </w:rPr>
            </w:pPr>
            <w:r>
              <w:rPr>
                <w:sz w:val="20"/>
                <w:lang w:val="en-US"/>
              </w:rPr>
              <w:t>&gt;</w:t>
            </w:r>
            <w:r>
              <w:rPr>
                <w:sz w:val="20"/>
              </w:rPr>
              <w:t xml:space="preserve"> 0,246</w:t>
            </w:r>
          </w:p>
        </w:tc>
        <w:tc>
          <w:tcPr>
            <w:tcW w:w="2040" w:type="dxa"/>
            <w:gridSpan w:val="3"/>
          </w:tcPr>
          <w:p w14:paraId="2E8D7B7B" w14:textId="77777777" w:rsidR="00406958" w:rsidRDefault="00406958" w:rsidP="00406958">
            <w:pPr>
              <w:jc w:val="center"/>
              <w:rPr>
                <w:sz w:val="20"/>
              </w:rPr>
            </w:pPr>
            <w:r>
              <w:rPr>
                <w:sz w:val="20"/>
                <w:lang w:val="en-US"/>
              </w:rPr>
              <w:t>&gt;</w:t>
            </w:r>
            <w:r>
              <w:rPr>
                <w:sz w:val="20"/>
              </w:rPr>
              <w:t xml:space="preserve"> 0,208</w:t>
            </w:r>
          </w:p>
        </w:tc>
        <w:tc>
          <w:tcPr>
            <w:tcW w:w="2040" w:type="dxa"/>
            <w:gridSpan w:val="3"/>
          </w:tcPr>
          <w:p w14:paraId="04C6F08F" w14:textId="77777777" w:rsidR="00406958" w:rsidRDefault="00406958" w:rsidP="00406958">
            <w:pPr>
              <w:jc w:val="center"/>
              <w:rPr>
                <w:sz w:val="20"/>
              </w:rPr>
            </w:pPr>
            <w:r>
              <w:rPr>
                <w:sz w:val="20"/>
                <w:lang w:val="en-US"/>
              </w:rPr>
              <w:t>- 0</w:t>
            </w:r>
            <w:r>
              <w:rPr>
                <w:sz w:val="20"/>
              </w:rPr>
              <w:t>,208</w:t>
            </w:r>
          </w:p>
        </w:tc>
      </w:tr>
      <w:tr w:rsidR="00406958" w14:paraId="767805C8" w14:textId="77777777" w:rsidTr="00406958">
        <w:trPr>
          <w:cantSplit/>
        </w:trPr>
        <w:tc>
          <w:tcPr>
            <w:tcW w:w="948" w:type="dxa"/>
            <w:vMerge/>
          </w:tcPr>
          <w:p w14:paraId="36305B41" w14:textId="77777777" w:rsidR="00406958" w:rsidRDefault="00406958" w:rsidP="00406958">
            <w:pPr>
              <w:jc w:val="center"/>
              <w:rPr>
                <w:sz w:val="20"/>
              </w:rPr>
            </w:pPr>
          </w:p>
        </w:tc>
        <w:tc>
          <w:tcPr>
            <w:tcW w:w="1200" w:type="dxa"/>
            <w:vMerge/>
          </w:tcPr>
          <w:p w14:paraId="78299E5B" w14:textId="77777777" w:rsidR="00406958" w:rsidRDefault="00406958" w:rsidP="00406958">
            <w:pPr>
              <w:jc w:val="center"/>
              <w:rPr>
                <w:sz w:val="20"/>
              </w:rPr>
            </w:pPr>
          </w:p>
        </w:tc>
        <w:tc>
          <w:tcPr>
            <w:tcW w:w="1560" w:type="dxa"/>
            <w:vMerge/>
          </w:tcPr>
          <w:p w14:paraId="6FAD0FC7" w14:textId="77777777" w:rsidR="00406958" w:rsidRDefault="00406958" w:rsidP="00406958">
            <w:pPr>
              <w:jc w:val="center"/>
              <w:rPr>
                <w:sz w:val="20"/>
              </w:rPr>
            </w:pPr>
          </w:p>
        </w:tc>
        <w:tc>
          <w:tcPr>
            <w:tcW w:w="11640" w:type="dxa"/>
            <w:gridSpan w:val="18"/>
          </w:tcPr>
          <w:p w14:paraId="5D4335E9" w14:textId="77777777" w:rsidR="00406958" w:rsidRDefault="00406958" w:rsidP="00406958">
            <w:pPr>
              <w:jc w:val="center"/>
              <w:rPr>
                <w:sz w:val="20"/>
              </w:rPr>
            </w:pPr>
            <w:r>
              <w:rPr>
                <w:sz w:val="20"/>
              </w:rPr>
              <w:t>Вміст, %</w:t>
            </w:r>
          </w:p>
        </w:tc>
      </w:tr>
      <w:tr w:rsidR="00406958" w14:paraId="1DFB8040" w14:textId="77777777" w:rsidTr="00406958">
        <w:trPr>
          <w:cantSplit/>
        </w:trPr>
        <w:tc>
          <w:tcPr>
            <w:tcW w:w="948" w:type="dxa"/>
            <w:vMerge/>
          </w:tcPr>
          <w:p w14:paraId="7582B733" w14:textId="77777777" w:rsidR="00406958" w:rsidRDefault="00406958" w:rsidP="00406958">
            <w:pPr>
              <w:jc w:val="center"/>
              <w:rPr>
                <w:sz w:val="20"/>
              </w:rPr>
            </w:pPr>
          </w:p>
        </w:tc>
        <w:tc>
          <w:tcPr>
            <w:tcW w:w="1200" w:type="dxa"/>
            <w:vMerge/>
          </w:tcPr>
          <w:p w14:paraId="32BB0EF2" w14:textId="77777777" w:rsidR="00406958" w:rsidRDefault="00406958" w:rsidP="00406958">
            <w:pPr>
              <w:jc w:val="center"/>
              <w:rPr>
                <w:sz w:val="20"/>
              </w:rPr>
            </w:pPr>
          </w:p>
        </w:tc>
        <w:tc>
          <w:tcPr>
            <w:tcW w:w="1560" w:type="dxa"/>
            <w:vMerge/>
          </w:tcPr>
          <w:p w14:paraId="4D3937A6" w14:textId="77777777" w:rsidR="00406958" w:rsidRDefault="00406958" w:rsidP="00406958">
            <w:pPr>
              <w:jc w:val="center"/>
              <w:rPr>
                <w:sz w:val="20"/>
              </w:rPr>
            </w:pPr>
          </w:p>
        </w:tc>
        <w:tc>
          <w:tcPr>
            <w:tcW w:w="600" w:type="dxa"/>
            <w:vMerge w:val="restart"/>
            <w:textDirection w:val="btLr"/>
          </w:tcPr>
          <w:p w14:paraId="2718BE10" w14:textId="77777777" w:rsidR="00406958" w:rsidRDefault="00406958" w:rsidP="00406958">
            <w:pPr>
              <w:ind w:left="113" w:right="113"/>
              <w:jc w:val="center"/>
              <w:rPr>
                <w:sz w:val="20"/>
              </w:rPr>
            </w:pPr>
            <w:r>
              <w:rPr>
                <w:sz w:val="20"/>
              </w:rPr>
              <w:t>фракції в породі</w:t>
            </w:r>
          </w:p>
        </w:tc>
        <w:tc>
          <w:tcPr>
            <w:tcW w:w="1200" w:type="dxa"/>
            <w:gridSpan w:val="2"/>
          </w:tcPr>
          <w:p w14:paraId="7B402EB8" w14:textId="77777777" w:rsidR="00406958" w:rsidRDefault="00406958" w:rsidP="00406958">
            <w:pPr>
              <w:jc w:val="center"/>
              <w:rPr>
                <w:sz w:val="20"/>
              </w:rPr>
            </w:pPr>
            <w:r>
              <w:rPr>
                <w:sz w:val="20"/>
              </w:rPr>
              <w:t>глауконіту</w:t>
            </w:r>
          </w:p>
        </w:tc>
        <w:tc>
          <w:tcPr>
            <w:tcW w:w="600" w:type="dxa"/>
            <w:vMerge w:val="restart"/>
            <w:textDirection w:val="btLr"/>
          </w:tcPr>
          <w:p w14:paraId="684D50E9" w14:textId="77777777" w:rsidR="00406958" w:rsidRDefault="00406958" w:rsidP="00406958">
            <w:pPr>
              <w:ind w:left="113" w:right="113"/>
              <w:jc w:val="center"/>
              <w:rPr>
                <w:sz w:val="20"/>
              </w:rPr>
            </w:pPr>
            <w:r>
              <w:rPr>
                <w:sz w:val="20"/>
              </w:rPr>
              <w:t>фракції в породі</w:t>
            </w:r>
          </w:p>
        </w:tc>
        <w:tc>
          <w:tcPr>
            <w:tcW w:w="1320" w:type="dxa"/>
            <w:gridSpan w:val="2"/>
          </w:tcPr>
          <w:p w14:paraId="7925F573" w14:textId="77777777" w:rsidR="00406958" w:rsidRDefault="00406958" w:rsidP="00406958">
            <w:pPr>
              <w:jc w:val="center"/>
              <w:rPr>
                <w:sz w:val="20"/>
              </w:rPr>
            </w:pPr>
            <w:r>
              <w:rPr>
                <w:sz w:val="20"/>
              </w:rPr>
              <w:t>глауконіту</w:t>
            </w:r>
          </w:p>
        </w:tc>
        <w:tc>
          <w:tcPr>
            <w:tcW w:w="600" w:type="dxa"/>
            <w:vMerge w:val="restart"/>
            <w:textDirection w:val="btLr"/>
          </w:tcPr>
          <w:p w14:paraId="404631D1" w14:textId="77777777" w:rsidR="00406958" w:rsidRDefault="00406958" w:rsidP="00406958">
            <w:pPr>
              <w:ind w:left="113" w:right="113"/>
              <w:jc w:val="center"/>
              <w:rPr>
                <w:sz w:val="20"/>
              </w:rPr>
            </w:pPr>
            <w:r>
              <w:rPr>
                <w:sz w:val="20"/>
              </w:rPr>
              <w:t xml:space="preserve"> фракції в породі</w:t>
            </w:r>
          </w:p>
        </w:tc>
        <w:tc>
          <w:tcPr>
            <w:tcW w:w="1200" w:type="dxa"/>
            <w:gridSpan w:val="2"/>
          </w:tcPr>
          <w:p w14:paraId="5FF1EE46" w14:textId="77777777" w:rsidR="00406958" w:rsidRDefault="00406958" w:rsidP="00406958">
            <w:pPr>
              <w:jc w:val="center"/>
              <w:rPr>
                <w:sz w:val="20"/>
              </w:rPr>
            </w:pPr>
            <w:r>
              <w:rPr>
                <w:sz w:val="20"/>
              </w:rPr>
              <w:t>глауконіту</w:t>
            </w:r>
          </w:p>
        </w:tc>
        <w:tc>
          <w:tcPr>
            <w:tcW w:w="720" w:type="dxa"/>
            <w:vMerge w:val="restart"/>
            <w:textDirection w:val="btLr"/>
          </w:tcPr>
          <w:p w14:paraId="5F4EDAFB" w14:textId="77777777" w:rsidR="00406958" w:rsidRDefault="00406958" w:rsidP="00406958">
            <w:pPr>
              <w:ind w:left="113" w:right="113"/>
              <w:jc w:val="center"/>
              <w:rPr>
                <w:sz w:val="20"/>
              </w:rPr>
            </w:pPr>
            <w:r>
              <w:rPr>
                <w:sz w:val="20"/>
              </w:rPr>
              <w:t>фракції в породі</w:t>
            </w:r>
          </w:p>
        </w:tc>
        <w:tc>
          <w:tcPr>
            <w:tcW w:w="1320" w:type="dxa"/>
            <w:gridSpan w:val="2"/>
          </w:tcPr>
          <w:p w14:paraId="6F33AA12" w14:textId="77777777" w:rsidR="00406958" w:rsidRDefault="00406958" w:rsidP="00406958">
            <w:pPr>
              <w:jc w:val="center"/>
              <w:rPr>
                <w:sz w:val="20"/>
              </w:rPr>
            </w:pPr>
            <w:r>
              <w:rPr>
                <w:sz w:val="20"/>
              </w:rPr>
              <w:t>глауконіту</w:t>
            </w:r>
          </w:p>
        </w:tc>
        <w:tc>
          <w:tcPr>
            <w:tcW w:w="720" w:type="dxa"/>
            <w:vMerge w:val="restart"/>
            <w:textDirection w:val="btLr"/>
          </w:tcPr>
          <w:p w14:paraId="2C105B0B" w14:textId="77777777" w:rsidR="00406958" w:rsidRDefault="00406958" w:rsidP="00406958">
            <w:pPr>
              <w:ind w:left="113" w:right="113"/>
              <w:jc w:val="center"/>
              <w:rPr>
                <w:sz w:val="20"/>
              </w:rPr>
            </w:pPr>
            <w:r>
              <w:rPr>
                <w:sz w:val="20"/>
              </w:rPr>
              <w:t>фракції в породі</w:t>
            </w:r>
          </w:p>
        </w:tc>
        <w:tc>
          <w:tcPr>
            <w:tcW w:w="1320" w:type="dxa"/>
            <w:gridSpan w:val="2"/>
          </w:tcPr>
          <w:p w14:paraId="0A817B0F" w14:textId="77777777" w:rsidR="00406958" w:rsidRDefault="00406958" w:rsidP="00406958">
            <w:pPr>
              <w:jc w:val="center"/>
              <w:rPr>
                <w:sz w:val="20"/>
              </w:rPr>
            </w:pPr>
            <w:r>
              <w:rPr>
                <w:sz w:val="20"/>
              </w:rPr>
              <w:t>глауконіту</w:t>
            </w:r>
          </w:p>
        </w:tc>
        <w:tc>
          <w:tcPr>
            <w:tcW w:w="720" w:type="dxa"/>
            <w:vMerge w:val="restart"/>
            <w:textDirection w:val="btLr"/>
          </w:tcPr>
          <w:p w14:paraId="245A9B8F" w14:textId="77777777" w:rsidR="00406958" w:rsidRDefault="00406958" w:rsidP="00406958">
            <w:pPr>
              <w:ind w:left="113" w:right="113"/>
              <w:jc w:val="center"/>
              <w:rPr>
                <w:sz w:val="20"/>
              </w:rPr>
            </w:pPr>
            <w:r>
              <w:rPr>
                <w:sz w:val="20"/>
              </w:rPr>
              <w:t>фракції в породі</w:t>
            </w:r>
          </w:p>
        </w:tc>
        <w:tc>
          <w:tcPr>
            <w:tcW w:w="1320" w:type="dxa"/>
            <w:gridSpan w:val="2"/>
          </w:tcPr>
          <w:p w14:paraId="430E7DC3" w14:textId="77777777" w:rsidR="00406958" w:rsidRDefault="00406958" w:rsidP="00406958">
            <w:pPr>
              <w:jc w:val="center"/>
              <w:rPr>
                <w:sz w:val="20"/>
              </w:rPr>
            </w:pPr>
            <w:r>
              <w:rPr>
                <w:sz w:val="20"/>
              </w:rPr>
              <w:t>глауконіту</w:t>
            </w:r>
          </w:p>
        </w:tc>
      </w:tr>
      <w:tr w:rsidR="00406958" w14:paraId="20038BAA" w14:textId="77777777" w:rsidTr="00406958">
        <w:trPr>
          <w:cantSplit/>
          <w:trHeight w:val="1134"/>
        </w:trPr>
        <w:tc>
          <w:tcPr>
            <w:tcW w:w="948" w:type="dxa"/>
            <w:vMerge/>
          </w:tcPr>
          <w:p w14:paraId="5473EBFE" w14:textId="77777777" w:rsidR="00406958" w:rsidRDefault="00406958" w:rsidP="00406958">
            <w:pPr>
              <w:jc w:val="center"/>
              <w:rPr>
                <w:sz w:val="20"/>
              </w:rPr>
            </w:pPr>
          </w:p>
        </w:tc>
        <w:tc>
          <w:tcPr>
            <w:tcW w:w="1200" w:type="dxa"/>
            <w:vMerge/>
          </w:tcPr>
          <w:p w14:paraId="7E3159D1" w14:textId="77777777" w:rsidR="00406958" w:rsidRDefault="00406958" w:rsidP="00406958">
            <w:pPr>
              <w:jc w:val="center"/>
              <w:rPr>
                <w:sz w:val="20"/>
              </w:rPr>
            </w:pPr>
          </w:p>
        </w:tc>
        <w:tc>
          <w:tcPr>
            <w:tcW w:w="1560" w:type="dxa"/>
            <w:vMerge/>
          </w:tcPr>
          <w:p w14:paraId="464FB25E" w14:textId="77777777" w:rsidR="00406958" w:rsidRDefault="00406958" w:rsidP="00406958">
            <w:pPr>
              <w:jc w:val="center"/>
              <w:rPr>
                <w:sz w:val="20"/>
              </w:rPr>
            </w:pPr>
          </w:p>
        </w:tc>
        <w:tc>
          <w:tcPr>
            <w:tcW w:w="600" w:type="dxa"/>
            <w:vMerge/>
          </w:tcPr>
          <w:p w14:paraId="7A7A9B55" w14:textId="77777777" w:rsidR="00406958" w:rsidRDefault="00406958" w:rsidP="00406958">
            <w:pPr>
              <w:jc w:val="center"/>
              <w:rPr>
                <w:sz w:val="20"/>
              </w:rPr>
            </w:pPr>
          </w:p>
        </w:tc>
        <w:tc>
          <w:tcPr>
            <w:tcW w:w="600" w:type="dxa"/>
            <w:textDirection w:val="btLr"/>
          </w:tcPr>
          <w:p w14:paraId="4CA60E41" w14:textId="77777777" w:rsidR="00406958" w:rsidRDefault="00406958" w:rsidP="00406958">
            <w:pPr>
              <w:ind w:left="113" w:right="113"/>
              <w:jc w:val="center"/>
              <w:rPr>
                <w:sz w:val="20"/>
              </w:rPr>
            </w:pPr>
            <w:r>
              <w:rPr>
                <w:sz w:val="20"/>
              </w:rPr>
              <w:t>у фракції</w:t>
            </w:r>
          </w:p>
        </w:tc>
        <w:tc>
          <w:tcPr>
            <w:tcW w:w="600" w:type="dxa"/>
            <w:textDirection w:val="btLr"/>
          </w:tcPr>
          <w:p w14:paraId="197DAF8E" w14:textId="77777777" w:rsidR="00406958" w:rsidRDefault="00406958" w:rsidP="00406958">
            <w:pPr>
              <w:ind w:left="113" w:right="113"/>
              <w:jc w:val="center"/>
              <w:rPr>
                <w:sz w:val="20"/>
              </w:rPr>
            </w:pPr>
            <w:r>
              <w:rPr>
                <w:sz w:val="20"/>
              </w:rPr>
              <w:t>в породі</w:t>
            </w:r>
          </w:p>
        </w:tc>
        <w:tc>
          <w:tcPr>
            <w:tcW w:w="600" w:type="dxa"/>
            <w:vMerge/>
          </w:tcPr>
          <w:p w14:paraId="05C48932" w14:textId="77777777" w:rsidR="00406958" w:rsidRDefault="00406958" w:rsidP="00406958">
            <w:pPr>
              <w:jc w:val="center"/>
              <w:rPr>
                <w:sz w:val="20"/>
              </w:rPr>
            </w:pPr>
          </w:p>
        </w:tc>
        <w:tc>
          <w:tcPr>
            <w:tcW w:w="600" w:type="dxa"/>
            <w:textDirection w:val="btLr"/>
          </w:tcPr>
          <w:p w14:paraId="5FCFF5E4" w14:textId="77777777" w:rsidR="00406958" w:rsidRDefault="00406958" w:rsidP="00406958">
            <w:pPr>
              <w:ind w:left="113" w:right="113"/>
              <w:jc w:val="center"/>
              <w:rPr>
                <w:sz w:val="20"/>
              </w:rPr>
            </w:pPr>
            <w:r>
              <w:rPr>
                <w:sz w:val="20"/>
              </w:rPr>
              <w:t>у фракції</w:t>
            </w:r>
          </w:p>
        </w:tc>
        <w:tc>
          <w:tcPr>
            <w:tcW w:w="720" w:type="dxa"/>
            <w:textDirection w:val="btLr"/>
          </w:tcPr>
          <w:p w14:paraId="4819048B" w14:textId="77777777" w:rsidR="00406958" w:rsidRDefault="00406958" w:rsidP="00406958">
            <w:pPr>
              <w:ind w:left="113" w:right="113"/>
              <w:jc w:val="center"/>
              <w:rPr>
                <w:sz w:val="20"/>
              </w:rPr>
            </w:pPr>
            <w:r>
              <w:rPr>
                <w:sz w:val="20"/>
              </w:rPr>
              <w:t>в породі</w:t>
            </w:r>
          </w:p>
        </w:tc>
        <w:tc>
          <w:tcPr>
            <w:tcW w:w="600" w:type="dxa"/>
            <w:vMerge/>
          </w:tcPr>
          <w:p w14:paraId="02D024BD" w14:textId="77777777" w:rsidR="00406958" w:rsidRDefault="00406958" w:rsidP="00406958">
            <w:pPr>
              <w:jc w:val="center"/>
              <w:rPr>
                <w:sz w:val="20"/>
              </w:rPr>
            </w:pPr>
          </w:p>
        </w:tc>
        <w:tc>
          <w:tcPr>
            <w:tcW w:w="600" w:type="dxa"/>
            <w:textDirection w:val="btLr"/>
          </w:tcPr>
          <w:p w14:paraId="061E0AC8" w14:textId="77777777" w:rsidR="00406958" w:rsidRDefault="00406958" w:rsidP="00406958">
            <w:pPr>
              <w:ind w:left="113" w:right="113"/>
              <w:jc w:val="center"/>
              <w:rPr>
                <w:sz w:val="20"/>
              </w:rPr>
            </w:pPr>
            <w:r>
              <w:rPr>
                <w:sz w:val="20"/>
              </w:rPr>
              <w:t>у фракції</w:t>
            </w:r>
          </w:p>
        </w:tc>
        <w:tc>
          <w:tcPr>
            <w:tcW w:w="600" w:type="dxa"/>
            <w:textDirection w:val="btLr"/>
          </w:tcPr>
          <w:p w14:paraId="49903CE7" w14:textId="77777777" w:rsidR="00406958" w:rsidRDefault="00406958" w:rsidP="00406958">
            <w:pPr>
              <w:ind w:left="113" w:right="113"/>
              <w:jc w:val="center"/>
              <w:rPr>
                <w:sz w:val="20"/>
              </w:rPr>
            </w:pPr>
            <w:r>
              <w:rPr>
                <w:sz w:val="20"/>
              </w:rPr>
              <w:t>в породі</w:t>
            </w:r>
          </w:p>
        </w:tc>
        <w:tc>
          <w:tcPr>
            <w:tcW w:w="720" w:type="dxa"/>
            <w:vMerge/>
          </w:tcPr>
          <w:p w14:paraId="3D7D34C3" w14:textId="77777777" w:rsidR="00406958" w:rsidRDefault="00406958" w:rsidP="00406958">
            <w:pPr>
              <w:jc w:val="center"/>
              <w:rPr>
                <w:sz w:val="20"/>
              </w:rPr>
            </w:pPr>
          </w:p>
        </w:tc>
        <w:tc>
          <w:tcPr>
            <w:tcW w:w="720" w:type="dxa"/>
            <w:textDirection w:val="btLr"/>
          </w:tcPr>
          <w:p w14:paraId="075DF901" w14:textId="77777777" w:rsidR="00406958" w:rsidRDefault="00406958" w:rsidP="00406958">
            <w:pPr>
              <w:ind w:left="113" w:right="113"/>
              <w:jc w:val="center"/>
              <w:rPr>
                <w:sz w:val="20"/>
              </w:rPr>
            </w:pPr>
            <w:r>
              <w:rPr>
                <w:sz w:val="20"/>
              </w:rPr>
              <w:t>у фракції</w:t>
            </w:r>
          </w:p>
        </w:tc>
        <w:tc>
          <w:tcPr>
            <w:tcW w:w="600" w:type="dxa"/>
            <w:textDirection w:val="btLr"/>
          </w:tcPr>
          <w:p w14:paraId="3B265EE0" w14:textId="77777777" w:rsidR="00406958" w:rsidRDefault="00406958" w:rsidP="00406958">
            <w:pPr>
              <w:ind w:left="113" w:right="113"/>
              <w:jc w:val="center"/>
              <w:rPr>
                <w:sz w:val="20"/>
              </w:rPr>
            </w:pPr>
            <w:r>
              <w:rPr>
                <w:sz w:val="20"/>
              </w:rPr>
              <w:t>в породі</w:t>
            </w:r>
          </w:p>
        </w:tc>
        <w:tc>
          <w:tcPr>
            <w:tcW w:w="720" w:type="dxa"/>
            <w:vMerge/>
          </w:tcPr>
          <w:p w14:paraId="4A12841A" w14:textId="77777777" w:rsidR="00406958" w:rsidRDefault="00406958" w:rsidP="00406958">
            <w:pPr>
              <w:jc w:val="center"/>
              <w:rPr>
                <w:sz w:val="20"/>
              </w:rPr>
            </w:pPr>
          </w:p>
        </w:tc>
        <w:tc>
          <w:tcPr>
            <w:tcW w:w="720" w:type="dxa"/>
            <w:textDirection w:val="btLr"/>
          </w:tcPr>
          <w:p w14:paraId="4362B349" w14:textId="77777777" w:rsidR="00406958" w:rsidRDefault="00406958" w:rsidP="00406958">
            <w:pPr>
              <w:ind w:left="113" w:right="113"/>
              <w:jc w:val="center"/>
              <w:rPr>
                <w:sz w:val="20"/>
              </w:rPr>
            </w:pPr>
            <w:r>
              <w:rPr>
                <w:sz w:val="20"/>
              </w:rPr>
              <w:t>у фракції</w:t>
            </w:r>
          </w:p>
        </w:tc>
        <w:tc>
          <w:tcPr>
            <w:tcW w:w="600" w:type="dxa"/>
            <w:textDirection w:val="btLr"/>
          </w:tcPr>
          <w:p w14:paraId="3C84C931" w14:textId="77777777" w:rsidR="00406958" w:rsidRDefault="00406958" w:rsidP="00406958">
            <w:pPr>
              <w:ind w:left="113" w:right="113"/>
              <w:jc w:val="center"/>
              <w:rPr>
                <w:sz w:val="20"/>
              </w:rPr>
            </w:pPr>
            <w:r>
              <w:rPr>
                <w:sz w:val="20"/>
              </w:rPr>
              <w:t>в породі</w:t>
            </w:r>
          </w:p>
        </w:tc>
        <w:tc>
          <w:tcPr>
            <w:tcW w:w="720" w:type="dxa"/>
            <w:vMerge/>
          </w:tcPr>
          <w:p w14:paraId="4D273631" w14:textId="77777777" w:rsidR="00406958" w:rsidRDefault="00406958" w:rsidP="00406958">
            <w:pPr>
              <w:jc w:val="center"/>
              <w:rPr>
                <w:sz w:val="20"/>
              </w:rPr>
            </w:pPr>
          </w:p>
        </w:tc>
        <w:tc>
          <w:tcPr>
            <w:tcW w:w="720" w:type="dxa"/>
            <w:textDirection w:val="btLr"/>
          </w:tcPr>
          <w:p w14:paraId="7456C406" w14:textId="77777777" w:rsidR="00406958" w:rsidRDefault="00406958" w:rsidP="00406958">
            <w:pPr>
              <w:ind w:left="113" w:right="113"/>
              <w:jc w:val="center"/>
              <w:rPr>
                <w:sz w:val="20"/>
              </w:rPr>
            </w:pPr>
            <w:r>
              <w:rPr>
                <w:sz w:val="20"/>
              </w:rPr>
              <w:t>у фракції</w:t>
            </w:r>
          </w:p>
        </w:tc>
        <w:tc>
          <w:tcPr>
            <w:tcW w:w="600" w:type="dxa"/>
            <w:textDirection w:val="btLr"/>
          </w:tcPr>
          <w:p w14:paraId="3FAB0C4C" w14:textId="77777777" w:rsidR="00406958" w:rsidRDefault="00406958" w:rsidP="00406958">
            <w:pPr>
              <w:ind w:left="113" w:right="113"/>
              <w:jc w:val="center"/>
              <w:rPr>
                <w:sz w:val="20"/>
              </w:rPr>
            </w:pPr>
            <w:r>
              <w:rPr>
                <w:sz w:val="20"/>
              </w:rPr>
              <w:t>в породі</w:t>
            </w:r>
          </w:p>
        </w:tc>
      </w:tr>
      <w:tr w:rsidR="00406958" w14:paraId="1A22D34A" w14:textId="77777777" w:rsidTr="00406958">
        <w:trPr>
          <w:cantSplit/>
        </w:trPr>
        <w:tc>
          <w:tcPr>
            <w:tcW w:w="15348" w:type="dxa"/>
            <w:gridSpan w:val="21"/>
          </w:tcPr>
          <w:p w14:paraId="4311BA3F" w14:textId="77777777" w:rsidR="00406958" w:rsidRDefault="00406958" w:rsidP="00406958">
            <w:pPr>
              <w:jc w:val="center"/>
              <w:rPr>
                <w:sz w:val="20"/>
              </w:rPr>
            </w:pPr>
            <w:r>
              <w:rPr>
                <w:sz w:val="20"/>
              </w:rPr>
              <w:t xml:space="preserve">ВСЕГЕЇ Яїцький Г.Г., 1939 – 1940рр. – пошуки сировини для </w:t>
            </w:r>
            <w:proofErr w:type="spellStart"/>
            <w:r>
              <w:rPr>
                <w:sz w:val="20"/>
              </w:rPr>
              <w:t>пермутитових</w:t>
            </w:r>
            <w:proofErr w:type="spellEnd"/>
            <w:r>
              <w:rPr>
                <w:sz w:val="20"/>
              </w:rPr>
              <w:t xml:space="preserve"> фільтрів</w:t>
            </w:r>
          </w:p>
        </w:tc>
      </w:tr>
      <w:tr w:rsidR="00406958" w14:paraId="52C03FE3" w14:textId="77777777" w:rsidTr="00406958">
        <w:trPr>
          <w:cantSplit/>
        </w:trPr>
        <w:tc>
          <w:tcPr>
            <w:tcW w:w="948" w:type="dxa"/>
          </w:tcPr>
          <w:p w14:paraId="45106D8A" w14:textId="77777777" w:rsidR="00406958" w:rsidRDefault="00406958" w:rsidP="00406958">
            <w:pPr>
              <w:jc w:val="center"/>
              <w:rPr>
                <w:sz w:val="20"/>
              </w:rPr>
            </w:pPr>
            <w:r>
              <w:rPr>
                <w:sz w:val="20"/>
              </w:rPr>
              <w:t>Х Кані-</w:t>
            </w:r>
            <w:proofErr w:type="spellStart"/>
            <w:r>
              <w:rPr>
                <w:sz w:val="20"/>
              </w:rPr>
              <w:t>вська</w:t>
            </w:r>
            <w:proofErr w:type="spellEnd"/>
          </w:p>
        </w:tc>
        <w:tc>
          <w:tcPr>
            <w:tcW w:w="1200" w:type="dxa"/>
          </w:tcPr>
          <w:p w14:paraId="22470EB1" w14:textId="77777777" w:rsidR="00406958" w:rsidRDefault="00406958" w:rsidP="00406958">
            <w:pPr>
              <w:jc w:val="center"/>
              <w:rPr>
                <w:sz w:val="20"/>
              </w:rPr>
            </w:pPr>
            <w:r>
              <w:rPr>
                <w:sz w:val="20"/>
              </w:rPr>
              <w:t xml:space="preserve">Канівський (ділянка Бессарабія) </w:t>
            </w:r>
          </w:p>
        </w:tc>
        <w:tc>
          <w:tcPr>
            <w:tcW w:w="1560" w:type="dxa"/>
          </w:tcPr>
          <w:p w14:paraId="1B0B61B0" w14:textId="77777777" w:rsidR="00406958" w:rsidRDefault="00406958" w:rsidP="00406958">
            <w:pPr>
              <w:jc w:val="center"/>
              <w:rPr>
                <w:sz w:val="20"/>
              </w:rPr>
            </w:pPr>
            <w:r>
              <w:rPr>
                <w:sz w:val="20"/>
              </w:rPr>
              <w:t xml:space="preserve">Черкаська обл. Канівський прояв (ш8 </w:t>
            </w:r>
            <w:proofErr w:type="spellStart"/>
            <w:r>
              <w:rPr>
                <w:sz w:val="20"/>
              </w:rPr>
              <w:t>інт</w:t>
            </w:r>
            <w:proofErr w:type="spellEnd"/>
            <w:r>
              <w:rPr>
                <w:sz w:val="20"/>
              </w:rPr>
              <w:t>. 4,8-12,0м)</w:t>
            </w:r>
          </w:p>
        </w:tc>
        <w:tc>
          <w:tcPr>
            <w:tcW w:w="600" w:type="dxa"/>
          </w:tcPr>
          <w:p w14:paraId="1EAF580F" w14:textId="77777777" w:rsidR="00406958" w:rsidRDefault="00406958" w:rsidP="00406958">
            <w:pPr>
              <w:jc w:val="center"/>
              <w:rPr>
                <w:sz w:val="20"/>
              </w:rPr>
            </w:pPr>
            <w:r>
              <w:rPr>
                <w:sz w:val="20"/>
              </w:rPr>
              <w:t>0,13</w:t>
            </w:r>
          </w:p>
        </w:tc>
        <w:tc>
          <w:tcPr>
            <w:tcW w:w="600" w:type="dxa"/>
          </w:tcPr>
          <w:p w14:paraId="47D1F6FD" w14:textId="77777777" w:rsidR="00406958" w:rsidRDefault="00406958" w:rsidP="00406958">
            <w:pPr>
              <w:jc w:val="center"/>
              <w:rPr>
                <w:sz w:val="20"/>
              </w:rPr>
            </w:pPr>
            <w:r>
              <w:rPr>
                <w:sz w:val="20"/>
              </w:rPr>
              <w:t>0</w:t>
            </w:r>
          </w:p>
        </w:tc>
        <w:tc>
          <w:tcPr>
            <w:tcW w:w="600" w:type="dxa"/>
          </w:tcPr>
          <w:p w14:paraId="5CFD22F2" w14:textId="77777777" w:rsidR="00406958" w:rsidRDefault="00406958" w:rsidP="00406958">
            <w:pPr>
              <w:jc w:val="center"/>
              <w:rPr>
                <w:sz w:val="20"/>
              </w:rPr>
            </w:pPr>
            <w:r>
              <w:rPr>
                <w:sz w:val="20"/>
              </w:rPr>
              <w:t>0</w:t>
            </w:r>
          </w:p>
        </w:tc>
        <w:tc>
          <w:tcPr>
            <w:tcW w:w="600" w:type="dxa"/>
          </w:tcPr>
          <w:p w14:paraId="7632925A" w14:textId="77777777" w:rsidR="00406958" w:rsidRDefault="00406958" w:rsidP="00406958">
            <w:pPr>
              <w:jc w:val="center"/>
              <w:rPr>
                <w:sz w:val="20"/>
              </w:rPr>
            </w:pPr>
            <w:r>
              <w:rPr>
                <w:sz w:val="20"/>
              </w:rPr>
              <w:t>0,06</w:t>
            </w:r>
          </w:p>
        </w:tc>
        <w:tc>
          <w:tcPr>
            <w:tcW w:w="600" w:type="dxa"/>
          </w:tcPr>
          <w:p w14:paraId="0D256AE1" w14:textId="77777777" w:rsidR="00406958" w:rsidRDefault="00406958" w:rsidP="00406958">
            <w:pPr>
              <w:jc w:val="center"/>
              <w:rPr>
                <w:sz w:val="20"/>
              </w:rPr>
            </w:pPr>
            <w:r>
              <w:rPr>
                <w:sz w:val="20"/>
              </w:rPr>
              <w:t>0,10</w:t>
            </w:r>
          </w:p>
        </w:tc>
        <w:tc>
          <w:tcPr>
            <w:tcW w:w="720" w:type="dxa"/>
          </w:tcPr>
          <w:p w14:paraId="6F81E7AB" w14:textId="77777777" w:rsidR="00406958" w:rsidRDefault="00406958" w:rsidP="00406958">
            <w:pPr>
              <w:jc w:val="center"/>
              <w:rPr>
                <w:sz w:val="20"/>
              </w:rPr>
            </w:pPr>
            <w:r>
              <w:rPr>
                <w:sz w:val="20"/>
              </w:rPr>
              <w:t>0,001</w:t>
            </w:r>
          </w:p>
        </w:tc>
        <w:tc>
          <w:tcPr>
            <w:tcW w:w="600" w:type="dxa"/>
          </w:tcPr>
          <w:p w14:paraId="65A17238" w14:textId="77777777" w:rsidR="00406958" w:rsidRDefault="00406958" w:rsidP="00406958">
            <w:pPr>
              <w:jc w:val="center"/>
              <w:rPr>
                <w:sz w:val="20"/>
              </w:rPr>
            </w:pPr>
            <w:r>
              <w:rPr>
                <w:sz w:val="20"/>
              </w:rPr>
              <w:t>4,11</w:t>
            </w:r>
          </w:p>
        </w:tc>
        <w:tc>
          <w:tcPr>
            <w:tcW w:w="600" w:type="dxa"/>
          </w:tcPr>
          <w:p w14:paraId="7DA7CC25" w14:textId="77777777" w:rsidR="00406958" w:rsidRDefault="00406958" w:rsidP="00406958">
            <w:pPr>
              <w:jc w:val="center"/>
              <w:rPr>
                <w:sz w:val="20"/>
              </w:rPr>
            </w:pPr>
            <w:r>
              <w:rPr>
                <w:sz w:val="20"/>
              </w:rPr>
              <w:t>2,92</w:t>
            </w:r>
          </w:p>
        </w:tc>
        <w:tc>
          <w:tcPr>
            <w:tcW w:w="600" w:type="dxa"/>
          </w:tcPr>
          <w:p w14:paraId="294FA6AC" w14:textId="77777777" w:rsidR="00406958" w:rsidRDefault="00406958" w:rsidP="00406958">
            <w:pPr>
              <w:jc w:val="center"/>
              <w:rPr>
                <w:sz w:val="20"/>
              </w:rPr>
            </w:pPr>
            <w:r>
              <w:rPr>
                <w:sz w:val="20"/>
              </w:rPr>
              <w:t>0,12</w:t>
            </w:r>
          </w:p>
        </w:tc>
        <w:tc>
          <w:tcPr>
            <w:tcW w:w="720" w:type="dxa"/>
          </w:tcPr>
          <w:p w14:paraId="6FB9D871" w14:textId="77777777" w:rsidR="00406958" w:rsidRDefault="00406958" w:rsidP="00406958">
            <w:pPr>
              <w:jc w:val="center"/>
              <w:rPr>
                <w:sz w:val="20"/>
              </w:rPr>
            </w:pPr>
            <w:r>
              <w:rPr>
                <w:sz w:val="20"/>
              </w:rPr>
              <w:t>20,10</w:t>
            </w:r>
          </w:p>
        </w:tc>
        <w:tc>
          <w:tcPr>
            <w:tcW w:w="720" w:type="dxa"/>
          </w:tcPr>
          <w:p w14:paraId="47B15D96" w14:textId="77777777" w:rsidR="00406958" w:rsidRDefault="00406958" w:rsidP="00406958">
            <w:pPr>
              <w:jc w:val="center"/>
              <w:rPr>
                <w:sz w:val="20"/>
              </w:rPr>
            </w:pPr>
            <w:r>
              <w:rPr>
                <w:sz w:val="20"/>
              </w:rPr>
              <w:t>17,17</w:t>
            </w:r>
          </w:p>
        </w:tc>
        <w:tc>
          <w:tcPr>
            <w:tcW w:w="600" w:type="dxa"/>
          </w:tcPr>
          <w:p w14:paraId="7A602B1D" w14:textId="77777777" w:rsidR="00406958" w:rsidRDefault="00406958" w:rsidP="00406958">
            <w:pPr>
              <w:jc w:val="center"/>
              <w:rPr>
                <w:sz w:val="20"/>
              </w:rPr>
            </w:pPr>
            <w:r>
              <w:rPr>
                <w:sz w:val="20"/>
              </w:rPr>
              <w:t>3,55</w:t>
            </w:r>
          </w:p>
        </w:tc>
        <w:tc>
          <w:tcPr>
            <w:tcW w:w="720" w:type="dxa"/>
          </w:tcPr>
          <w:p w14:paraId="5662FFC1" w14:textId="77777777" w:rsidR="00406958" w:rsidRDefault="00406958" w:rsidP="00406958">
            <w:pPr>
              <w:jc w:val="center"/>
              <w:rPr>
                <w:sz w:val="20"/>
              </w:rPr>
            </w:pPr>
            <w:r>
              <w:rPr>
                <w:sz w:val="20"/>
              </w:rPr>
              <w:t>22,94</w:t>
            </w:r>
          </w:p>
        </w:tc>
        <w:tc>
          <w:tcPr>
            <w:tcW w:w="1320" w:type="dxa"/>
            <w:gridSpan w:val="2"/>
          </w:tcPr>
          <w:p w14:paraId="2EFA71A5" w14:textId="77777777" w:rsidR="00406958" w:rsidRDefault="00406958" w:rsidP="00406958">
            <w:pPr>
              <w:jc w:val="center"/>
              <w:rPr>
                <w:sz w:val="20"/>
              </w:rPr>
            </w:pPr>
            <w:r>
              <w:rPr>
                <w:sz w:val="20"/>
              </w:rPr>
              <w:t>не визначався</w:t>
            </w:r>
          </w:p>
        </w:tc>
        <w:tc>
          <w:tcPr>
            <w:tcW w:w="720" w:type="dxa"/>
          </w:tcPr>
          <w:p w14:paraId="58E69B4F" w14:textId="77777777" w:rsidR="00406958" w:rsidRDefault="00406958" w:rsidP="00406958">
            <w:pPr>
              <w:jc w:val="center"/>
              <w:rPr>
                <w:sz w:val="20"/>
              </w:rPr>
            </w:pPr>
            <w:r>
              <w:rPr>
                <w:sz w:val="20"/>
              </w:rPr>
              <w:t>48,4</w:t>
            </w:r>
          </w:p>
        </w:tc>
        <w:tc>
          <w:tcPr>
            <w:tcW w:w="1320" w:type="dxa"/>
            <w:gridSpan w:val="2"/>
          </w:tcPr>
          <w:p w14:paraId="21E113C5" w14:textId="77777777" w:rsidR="00406958" w:rsidRDefault="00406958" w:rsidP="00406958">
            <w:pPr>
              <w:jc w:val="center"/>
              <w:rPr>
                <w:sz w:val="20"/>
              </w:rPr>
            </w:pPr>
            <w:r>
              <w:rPr>
                <w:sz w:val="20"/>
              </w:rPr>
              <w:t>не визначався</w:t>
            </w:r>
          </w:p>
        </w:tc>
      </w:tr>
      <w:tr w:rsidR="00406958" w14:paraId="54947637" w14:textId="77777777" w:rsidTr="00406958">
        <w:trPr>
          <w:cantSplit/>
        </w:trPr>
        <w:tc>
          <w:tcPr>
            <w:tcW w:w="948" w:type="dxa"/>
          </w:tcPr>
          <w:p w14:paraId="345FC0B5" w14:textId="77777777" w:rsidR="00406958" w:rsidRDefault="00406958" w:rsidP="00406958">
            <w:pPr>
              <w:jc w:val="center"/>
              <w:rPr>
                <w:sz w:val="20"/>
              </w:rPr>
            </w:pPr>
            <w:r>
              <w:rPr>
                <w:sz w:val="20"/>
              </w:rPr>
              <w:t>-</w:t>
            </w:r>
            <w:r>
              <w:rPr>
                <w:sz w:val="20"/>
                <w:lang w:val="en-US"/>
              </w:rPr>
              <w:t>“-</w:t>
            </w:r>
          </w:p>
        </w:tc>
        <w:tc>
          <w:tcPr>
            <w:tcW w:w="1200" w:type="dxa"/>
          </w:tcPr>
          <w:p w14:paraId="5870A00B" w14:textId="77777777" w:rsidR="00406958" w:rsidRDefault="00406958" w:rsidP="00406958">
            <w:pPr>
              <w:jc w:val="center"/>
              <w:rPr>
                <w:sz w:val="20"/>
              </w:rPr>
            </w:pPr>
            <w:r>
              <w:rPr>
                <w:sz w:val="20"/>
              </w:rPr>
              <w:t>Канівський прояв (ді-</w:t>
            </w:r>
            <w:proofErr w:type="spellStart"/>
            <w:r>
              <w:rPr>
                <w:sz w:val="20"/>
              </w:rPr>
              <w:t>лянка</w:t>
            </w:r>
            <w:proofErr w:type="spellEnd"/>
            <w:r>
              <w:rPr>
                <w:sz w:val="20"/>
              </w:rPr>
              <w:t xml:space="preserve"> </w:t>
            </w:r>
            <w:proofErr w:type="spellStart"/>
            <w:r>
              <w:rPr>
                <w:sz w:val="20"/>
              </w:rPr>
              <w:t>Гедзи</w:t>
            </w:r>
            <w:proofErr w:type="spellEnd"/>
            <w:r>
              <w:rPr>
                <w:sz w:val="20"/>
              </w:rPr>
              <w:t>)</w:t>
            </w:r>
          </w:p>
        </w:tc>
        <w:tc>
          <w:tcPr>
            <w:tcW w:w="1560" w:type="dxa"/>
          </w:tcPr>
          <w:p w14:paraId="73B899FD" w14:textId="77777777" w:rsidR="00406958" w:rsidRDefault="00406958" w:rsidP="00406958">
            <w:pPr>
              <w:jc w:val="center"/>
              <w:rPr>
                <w:sz w:val="20"/>
              </w:rPr>
            </w:pPr>
            <w:r>
              <w:rPr>
                <w:sz w:val="20"/>
              </w:rPr>
              <w:t>-</w:t>
            </w:r>
            <w:r>
              <w:rPr>
                <w:sz w:val="20"/>
                <w:lang w:val="en-US"/>
              </w:rPr>
              <w:t>“-</w:t>
            </w:r>
            <w:r>
              <w:rPr>
                <w:sz w:val="20"/>
              </w:rPr>
              <w:t xml:space="preserve"> (ш № 11 інтервал 5,6-12,50м)</w:t>
            </w:r>
          </w:p>
        </w:tc>
        <w:tc>
          <w:tcPr>
            <w:tcW w:w="600" w:type="dxa"/>
          </w:tcPr>
          <w:p w14:paraId="0BF87081" w14:textId="77777777" w:rsidR="00406958" w:rsidRDefault="00406958" w:rsidP="00406958">
            <w:pPr>
              <w:jc w:val="center"/>
              <w:rPr>
                <w:sz w:val="20"/>
              </w:rPr>
            </w:pPr>
            <w:r>
              <w:rPr>
                <w:sz w:val="20"/>
              </w:rPr>
              <w:t>0,55</w:t>
            </w:r>
          </w:p>
        </w:tc>
        <w:tc>
          <w:tcPr>
            <w:tcW w:w="600" w:type="dxa"/>
          </w:tcPr>
          <w:p w14:paraId="5500C66D" w14:textId="77777777" w:rsidR="00406958" w:rsidRDefault="00406958" w:rsidP="00406958">
            <w:pPr>
              <w:jc w:val="center"/>
              <w:rPr>
                <w:sz w:val="20"/>
              </w:rPr>
            </w:pPr>
            <w:r>
              <w:rPr>
                <w:sz w:val="20"/>
              </w:rPr>
              <w:t>0</w:t>
            </w:r>
          </w:p>
        </w:tc>
        <w:tc>
          <w:tcPr>
            <w:tcW w:w="600" w:type="dxa"/>
          </w:tcPr>
          <w:p w14:paraId="19C91AF7" w14:textId="77777777" w:rsidR="00406958" w:rsidRDefault="00406958" w:rsidP="00406958">
            <w:pPr>
              <w:jc w:val="center"/>
              <w:rPr>
                <w:sz w:val="20"/>
              </w:rPr>
            </w:pPr>
            <w:r>
              <w:rPr>
                <w:sz w:val="20"/>
              </w:rPr>
              <w:t>0</w:t>
            </w:r>
          </w:p>
        </w:tc>
        <w:tc>
          <w:tcPr>
            <w:tcW w:w="600" w:type="dxa"/>
          </w:tcPr>
          <w:p w14:paraId="531C47A0" w14:textId="77777777" w:rsidR="00406958" w:rsidRDefault="00406958" w:rsidP="00406958">
            <w:pPr>
              <w:jc w:val="center"/>
              <w:rPr>
                <w:sz w:val="20"/>
              </w:rPr>
            </w:pPr>
            <w:r>
              <w:rPr>
                <w:sz w:val="20"/>
              </w:rPr>
              <w:t>0,16</w:t>
            </w:r>
          </w:p>
        </w:tc>
        <w:tc>
          <w:tcPr>
            <w:tcW w:w="600" w:type="dxa"/>
          </w:tcPr>
          <w:p w14:paraId="7EF4B36A" w14:textId="77777777" w:rsidR="00406958" w:rsidRDefault="00406958" w:rsidP="00406958">
            <w:pPr>
              <w:jc w:val="center"/>
              <w:rPr>
                <w:sz w:val="20"/>
              </w:rPr>
            </w:pPr>
            <w:r>
              <w:rPr>
                <w:sz w:val="20"/>
              </w:rPr>
              <w:t>0</w:t>
            </w:r>
          </w:p>
        </w:tc>
        <w:tc>
          <w:tcPr>
            <w:tcW w:w="720" w:type="dxa"/>
          </w:tcPr>
          <w:p w14:paraId="0C93F81A" w14:textId="77777777" w:rsidR="00406958" w:rsidRDefault="00406958" w:rsidP="00406958">
            <w:pPr>
              <w:jc w:val="center"/>
              <w:rPr>
                <w:sz w:val="20"/>
              </w:rPr>
            </w:pPr>
            <w:r>
              <w:rPr>
                <w:sz w:val="20"/>
              </w:rPr>
              <w:t>0</w:t>
            </w:r>
          </w:p>
        </w:tc>
        <w:tc>
          <w:tcPr>
            <w:tcW w:w="600" w:type="dxa"/>
          </w:tcPr>
          <w:p w14:paraId="23A1A409" w14:textId="77777777" w:rsidR="00406958" w:rsidRDefault="00406958" w:rsidP="00406958">
            <w:pPr>
              <w:jc w:val="center"/>
              <w:rPr>
                <w:sz w:val="20"/>
              </w:rPr>
            </w:pPr>
            <w:r>
              <w:rPr>
                <w:sz w:val="20"/>
              </w:rPr>
              <w:t>0,30</w:t>
            </w:r>
          </w:p>
        </w:tc>
        <w:tc>
          <w:tcPr>
            <w:tcW w:w="600" w:type="dxa"/>
          </w:tcPr>
          <w:p w14:paraId="0B1EB5A7" w14:textId="77777777" w:rsidR="00406958" w:rsidRDefault="00406958" w:rsidP="00406958">
            <w:pPr>
              <w:jc w:val="center"/>
              <w:rPr>
                <w:sz w:val="20"/>
              </w:rPr>
            </w:pPr>
            <w:r>
              <w:rPr>
                <w:sz w:val="20"/>
              </w:rPr>
              <w:t>12</w:t>
            </w:r>
          </w:p>
        </w:tc>
        <w:tc>
          <w:tcPr>
            <w:tcW w:w="600" w:type="dxa"/>
          </w:tcPr>
          <w:p w14:paraId="342B8CFA" w14:textId="77777777" w:rsidR="00406958" w:rsidRDefault="00406958" w:rsidP="00406958">
            <w:pPr>
              <w:jc w:val="center"/>
              <w:rPr>
                <w:sz w:val="20"/>
              </w:rPr>
            </w:pPr>
            <w:r>
              <w:rPr>
                <w:sz w:val="20"/>
              </w:rPr>
              <w:t>0,04</w:t>
            </w:r>
          </w:p>
        </w:tc>
        <w:tc>
          <w:tcPr>
            <w:tcW w:w="720" w:type="dxa"/>
          </w:tcPr>
          <w:p w14:paraId="05CC2D56" w14:textId="77777777" w:rsidR="00406958" w:rsidRDefault="00406958" w:rsidP="00406958">
            <w:pPr>
              <w:jc w:val="center"/>
              <w:rPr>
                <w:sz w:val="20"/>
              </w:rPr>
            </w:pPr>
            <w:r>
              <w:rPr>
                <w:sz w:val="20"/>
              </w:rPr>
              <w:t>1,03</w:t>
            </w:r>
          </w:p>
        </w:tc>
        <w:tc>
          <w:tcPr>
            <w:tcW w:w="720" w:type="dxa"/>
          </w:tcPr>
          <w:p w14:paraId="04F3FFE8" w14:textId="77777777" w:rsidR="00406958" w:rsidRDefault="00406958" w:rsidP="00406958">
            <w:pPr>
              <w:jc w:val="center"/>
              <w:rPr>
                <w:sz w:val="20"/>
              </w:rPr>
            </w:pPr>
            <w:r>
              <w:rPr>
                <w:sz w:val="20"/>
              </w:rPr>
              <w:t>14,3</w:t>
            </w:r>
          </w:p>
        </w:tc>
        <w:tc>
          <w:tcPr>
            <w:tcW w:w="600" w:type="dxa"/>
          </w:tcPr>
          <w:p w14:paraId="1FAD1B95" w14:textId="77777777" w:rsidR="00406958" w:rsidRDefault="00406958" w:rsidP="00406958">
            <w:pPr>
              <w:jc w:val="center"/>
              <w:rPr>
                <w:sz w:val="20"/>
              </w:rPr>
            </w:pPr>
            <w:r>
              <w:rPr>
                <w:sz w:val="20"/>
              </w:rPr>
              <w:t>0,14</w:t>
            </w:r>
          </w:p>
        </w:tc>
        <w:tc>
          <w:tcPr>
            <w:tcW w:w="720" w:type="dxa"/>
          </w:tcPr>
          <w:p w14:paraId="4F07F4BA" w14:textId="77777777" w:rsidR="00406958" w:rsidRDefault="00406958" w:rsidP="00406958">
            <w:pPr>
              <w:jc w:val="center"/>
              <w:rPr>
                <w:sz w:val="20"/>
              </w:rPr>
            </w:pPr>
            <w:r>
              <w:rPr>
                <w:sz w:val="20"/>
              </w:rPr>
              <w:t>18,33</w:t>
            </w:r>
          </w:p>
        </w:tc>
        <w:tc>
          <w:tcPr>
            <w:tcW w:w="1320" w:type="dxa"/>
            <w:gridSpan w:val="2"/>
          </w:tcPr>
          <w:p w14:paraId="7F4455FD" w14:textId="77777777" w:rsidR="00406958" w:rsidRDefault="00406958" w:rsidP="00406958">
            <w:pPr>
              <w:jc w:val="center"/>
              <w:rPr>
                <w:sz w:val="20"/>
              </w:rPr>
            </w:pPr>
            <w:r>
              <w:rPr>
                <w:sz w:val="20"/>
              </w:rPr>
              <w:t>не визначався</w:t>
            </w:r>
          </w:p>
        </w:tc>
        <w:tc>
          <w:tcPr>
            <w:tcW w:w="2040" w:type="dxa"/>
            <w:gridSpan w:val="3"/>
          </w:tcPr>
          <w:p w14:paraId="7BA3C39E" w14:textId="77777777" w:rsidR="00406958" w:rsidRDefault="00406958" w:rsidP="00406958">
            <w:pPr>
              <w:jc w:val="center"/>
              <w:rPr>
                <w:sz w:val="20"/>
              </w:rPr>
            </w:pPr>
            <w:r>
              <w:rPr>
                <w:sz w:val="20"/>
              </w:rPr>
              <w:t>не визначався</w:t>
            </w:r>
          </w:p>
        </w:tc>
      </w:tr>
      <w:tr w:rsidR="00406958" w14:paraId="406BD4E9" w14:textId="77777777" w:rsidTr="00406958">
        <w:trPr>
          <w:cantSplit/>
        </w:trPr>
        <w:tc>
          <w:tcPr>
            <w:tcW w:w="948" w:type="dxa"/>
          </w:tcPr>
          <w:p w14:paraId="5E87F285" w14:textId="77777777" w:rsidR="00406958" w:rsidRDefault="00406958" w:rsidP="00406958">
            <w:pPr>
              <w:jc w:val="center"/>
              <w:rPr>
                <w:sz w:val="20"/>
              </w:rPr>
            </w:pPr>
            <w:r>
              <w:rPr>
                <w:sz w:val="20"/>
              </w:rPr>
              <w:t>-</w:t>
            </w:r>
            <w:r>
              <w:rPr>
                <w:sz w:val="20"/>
                <w:lang w:val="en-US"/>
              </w:rPr>
              <w:t>“-</w:t>
            </w:r>
          </w:p>
        </w:tc>
        <w:tc>
          <w:tcPr>
            <w:tcW w:w="1200" w:type="dxa"/>
          </w:tcPr>
          <w:p w14:paraId="206FD0A7" w14:textId="77777777" w:rsidR="00406958" w:rsidRDefault="00406958" w:rsidP="00406958">
            <w:pPr>
              <w:jc w:val="center"/>
              <w:rPr>
                <w:sz w:val="20"/>
              </w:rPr>
            </w:pPr>
            <w:r>
              <w:rPr>
                <w:sz w:val="20"/>
                <w:lang w:val="en-US"/>
              </w:rPr>
              <w:t>-“-</w:t>
            </w:r>
          </w:p>
        </w:tc>
        <w:tc>
          <w:tcPr>
            <w:tcW w:w="1560" w:type="dxa"/>
          </w:tcPr>
          <w:p w14:paraId="7CA46590" w14:textId="77777777" w:rsidR="00406958" w:rsidRDefault="00406958" w:rsidP="00406958">
            <w:pPr>
              <w:jc w:val="center"/>
              <w:rPr>
                <w:sz w:val="20"/>
              </w:rPr>
            </w:pPr>
            <w:r>
              <w:rPr>
                <w:sz w:val="20"/>
              </w:rPr>
              <w:t>(свердловина 19 інтервал 2,6-10,0м)</w:t>
            </w:r>
          </w:p>
        </w:tc>
        <w:tc>
          <w:tcPr>
            <w:tcW w:w="600" w:type="dxa"/>
          </w:tcPr>
          <w:p w14:paraId="49D94FC8" w14:textId="77777777" w:rsidR="00406958" w:rsidRDefault="00406958" w:rsidP="00406958">
            <w:pPr>
              <w:jc w:val="center"/>
              <w:rPr>
                <w:sz w:val="20"/>
              </w:rPr>
            </w:pPr>
            <w:r>
              <w:rPr>
                <w:sz w:val="20"/>
              </w:rPr>
              <w:t>0,51</w:t>
            </w:r>
          </w:p>
        </w:tc>
        <w:tc>
          <w:tcPr>
            <w:tcW w:w="600" w:type="dxa"/>
          </w:tcPr>
          <w:p w14:paraId="30D678E9" w14:textId="77777777" w:rsidR="00406958" w:rsidRDefault="00406958" w:rsidP="00406958">
            <w:pPr>
              <w:jc w:val="center"/>
              <w:rPr>
                <w:sz w:val="20"/>
              </w:rPr>
            </w:pPr>
            <w:r>
              <w:rPr>
                <w:sz w:val="20"/>
              </w:rPr>
              <w:t>0</w:t>
            </w:r>
          </w:p>
        </w:tc>
        <w:tc>
          <w:tcPr>
            <w:tcW w:w="600" w:type="dxa"/>
          </w:tcPr>
          <w:p w14:paraId="2EE94089" w14:textId="77777777" w:rsidR="00406958" w:rsidRDefault="00406958" w:rsidP="00406958">
            <w:pPr>
              <w:jc w:val="center"/>
              <w:rPr>
                <w:sz w:val="20"/>
              </w:rPr>
            </w:pPr>
            <w:r>
              <w:rPr>
                <w:sz w:val="20"/>
              </w:rPr>
              <w:t>0</w:t>
            </w:r>
          </w:p>
        </w:tc>
        <w:tc>
          <w:tcPr>
            <w:tcW w:w="600" w:type="dxa"/>
          </w:tcPr>
          <w:p w14:paraId="455DA2F5" w14:textId="77777777" w:rsidR="00406958" w:rsidRDefault="00406958" w:rsidP="00406958">
            <w:pPr>
              <w:jc w:val="center"/>
              <w:rPr>
                <w:sz w:val="20"/>
              </w:rPr>
            </w:pPr>
            <w:r>
              <w:rPr>
                <w:sz w:val="20"/>
              </w:rPr>
              <w:t>1,03</w:t>
            </w:r>
          </w:p>
        </w:tc>
        <w:tc>
          <w:tcPr>
            <w:tcW w:w="600" w:type="dxa"/>
          </w:tcPr>
          <w:p w14:paraId="34416D04" w14:textId="77777777" w:rsidR="00406958" w:rsidRDefault="00406958" w:rsidP="00406958">
            <w:pPr>
              <w:jc w:val="center"/>
              <w:rPr>
                <w:sz w:val="20"/>
              </w:rPr>
            </w:pPr>
            <w:r>
              <w:rPr>
                <w:sz w:val="20"/>
              </w:rPr>
              <w:t>0</w:t>
            </w:r>
          </w:p>
        </w:tc>
        <w:tc>
          <w:tcPr>
            <w:tcW w:w="720" w:type="dxa"/>
          </w:tcPr>
          <w:p w14:paraId="4D000E64" w14:textId="77777777" w:rsidR="00406958" w:rsidRDefault="00406958" w:rsidP="00406958">
            <w:pPr>
              <w:jc w:val="center"/>
              <w:rPr>
                <w:sz w:val="20"/>
              </w:rPr>
            </w:pPr>
            <w:r>
              <w:rPr>
                <w:sz w:val="20"/>
              </w:rPr>
              <w:t>0</w:t>
            </w:r>
          </w:p>
        </w:tc>
        <w:tc>
          <w:tcPr>
            <w:tcW w:w="600" w:type="dxa"/>
          </w:tcPr>
          <w:p w14:paraId="1634E74D" w14:textId="77777777" w:rsidR="00406958" w:rsidRDefault="00406958" w:rsidP="00406958">
            <w:pPr>
              <w:jc w:val="center"/>
              <w:rPr>
                <w:sz w:val="20"/>
              </w:rPr>
            </w:pPr>
            <w:r>
              <w:rPr>
                <w:sz w:val="20"/>
              </w:rPr>
              <w:t>5,44</w:t>
            </w:r>
          </w:p>
        </w:tc>
        <w:tc>
          <w:tcPr>
            <w:tcW w:w="600" w:type="dxa"/>
          </w:tcPr>
          <w:p w14:paraId="069A27B4" w14:textId="77777777" w:rsidR="00406958" w:rsidRDefault="00406958" w:rsidP="00406958">
            <w:pPr>
              <w:jc w:val="center"/>
              <w:rPr>
                <w:sz w:val="20"/>
              </w:rPr>
            </w:pPr>
            <w:r>
              <w:rPr>
                <w:sz w:val="20"/>
              </w:rPr>
              <w:t>0</w:t>
            </w:r>
          </w:p>
        </w:tc>
        <w:tc>
          <w:tcPr>
            <w:tcW w:w="600" w:type="dxa"/>
          </w:tcPr>
          <w:p w14:paraId="62F1D6BE" w14:textId="77777777" w:rsidR="00406958" w:rsidRDefault="00406958" w:rsidP="00406958">
            <w:pPr>
              <w:jc w:val="center"/>
              <w:rPr>
                <w:sz w:val="20"/>
              </w:rPr>
            </w:pPr>
            <w:r>
              <w:rPr>
                <w:sz w:val="20"/>
              </w:rPr>
              <w:t>0</w:t>
            </w:r>
          </w:p>
        </w:tc>
        <w:tc>
          <w:tcPr>
            <w:tcW w:w="720" w:type="dxa"/>
          </w:tcPr>
          <w:p w14:paraId="72C81342" w14:textId="77777777" w:rsidR="00406958" w:rsidRDefault="00406958" w:rsidP="00406958">
            <w:pPr>
              <w:jc w:val="center"/>
              <w:rPr>
                <w:sz w:val="20"/>
              </w:rPr>
            </w:pPr>
            <w:r>
              <w:rPr>
                <w:sz w:val="20"/>
              </w:rPr>
              <w:t>10,54</w:t>
            </w:r>
          </w:p>
        </w:tc>
        <w:tc>
          <w:tcPr>
            <w:tcW w:w="720" w:type="dxa"/>
          </w:tcPr>
          <w:p w14:paraId="0097BBD3" w14:textId="77777777" w:rsidR="00406958" w:rsidRDefault="00406958" w:rsidP="00406958">
            <w:pPr>
              <w:jc w:val="center"/>
              <w:rPr>
                <w:sz w:val="20"/>
              </w:rPr>
            </w:pPr>
            <w:r>
              <w:rPr>
                <w:sz w:val="20"/>
              </w:rPr>
              <w:t>0</w:t>
            </w:r>
          </w:p>
        </w:tc>
        <w:tc>
          <w:tcPr>
            <w:tcW w:w="600" w:type="dxa"/>
          </w:tcPr>
          <w:p w14:paraId="580D300B" w14:textId="77777777" w:rsidR="00406958" w:rsidRDefault="00406958" w:rsidP="00406958">
            <w:pPr>
              <w:jc w:val="center"/>
              <w:rPr>
                <w:sz w:val="20"/>
              </w:rPr>
            </w:pPr>
            <w:r>
              <w:rPr>
                <w:sz w:val="20"/>
              </w:rPr>
              <w:t>0</w:t>
            </w:r>
          </w:p>
        </w:tc>
        <w:tc>
          <w:tcPr>
            <w:tcW w:w="720" w:type="dxa"/>
          </w:tcPr>
          <w:p w14:paraId="0CF8FE27" w14:textId="77777777" w:rsidR="00406958" w:rsidRDefault="00406958" w:rsidP="00406958">
            <w:pPr>
              <w:jc w:val="center"/>
              <w:rPr>
                <w:sz w:val="20"/>
              </w:rPr>
            </w:pPr>
            <w:r>
              <w:rPr>
                <w:sz w:val="20"/>
              </w:rPr>
              <w:t>29,95</w:t>
            </w:r>
          </w:p>
        </w:tc>
        <w:tc>
          <w:tcPr>
            <w:tcW w:w="1320" w:type="dxa"/>
            <w:gridSpan w:val="2"/>
          </w:tcPr>
          <w:p w14:paraId="473AC92D" w14:textId="77777777" w:rsidR="00406958" w:rsidRDefault="00406958" w:rsidP="00406958">
            <w:pPr>
              <w:jc w:val="center"/>
              <w:rPr>
                <w:sz w:val="20"/>
              </w:rPr>
            </w:pPr>
            <w:r>
              <w:rPr>
                <w:sz w:val="20"/>
              </w:rPr>
              <w:t>не визначався</w:t>
            </w:r>
          </w:p>
        </w:tc>
        <w:tc>
          <w:tcPr>
            <w:tcW w:w="720" w:type="dxa"/>
          </w:tcPr>
          <w:p w14:paraId="3544A73A" w14:textId="77777777" w:rsidR="00406958" w:rsidRDefault="00406958" w:rsidP="00406958">
            <w:pPr>
              <w:jc w:val="center"/>
              <w:rPr>
                <w:sz w:val="20"/>
              </w:rPr>
            </w:pPr>
            <w:r>
              <w:rPr>
                <w:sz w:val="20"/>
              </w:rPr>
              <w:t>44,17</w:t>
            </w:r>
          </w:p>
        </w:tc>
        <w:tc>
          <w:tcPr>
            <w:tcW w:w="1320" w:type="dxa"/>
            <w:gridSpan w:val="2"/>
          </w:tcPr>
          <w:p w14:paraId="25D03AC8" w14:textId="77777777" w:rsidR="00406958" w:rsidRDefault="00406958" w:rsidP="00406958">
            <w:pPr>
              <w:jc w:val="center"/>
              <w:rPr>
                <w:sz w:val="20"/>
              </w:rPr>
            </w:pPr>
            <w:r>
              <w:rPr>
                <w:sz w:val="20"/>
              </w:rPr>
              <w:t>не визначався</w:t>
            </w:r>
          </w:p>
        </w:tc>
      </w:tr>
    </w:tbl>
    <w:p w14:paraId="03D3C8B6" w14:textId="77777777" w:rsidR="00406958" w:rsidRDefault="00406958" w:rsidP="00406958">
      <w:pPr>
        <w:pStyle w:val="a7"/>
        <w:ind w:firstLine="0"/>
      </w:pPr>
    </w:p>
    <w:p w14:paraId="6EC7AE54" w14:textId="77777777" w:rsidR="00406958" w:rsidRDefault="00406958" w:rsidP="00406958">
      <w:pPr>
        <w:pStyle w:val="a7"/>
      </w:pPr>
      <w:r>
        <w:t xml:space="preserve">Примітка. На цих двох ділянках зернистого глауконіту розміром більше 0,246мм нема чи зовсім мало. Пермутитові сировина відсутня. </w:t>
      </w:r>
    </w:p>
    <w:p w14:paraId="7D77BFE7" w14:textId="77777777" w:rsidR="00406958" w:rsidRDefault="00406958" w:rsidP="00406958">
      <w:pPr>
        <w:pStyle w:val="a7"/>
        <w:ind w:firstLine="0"/>
      </w:pPr>
    </w:p>
    <w:p w14:paraId="7609F6A1" w14:textId="77777777" w:rsidR="00406958" w:rsidRDefault="00406958" w:rsidP="00406958">
      <w:pPr>
        <w:pStyle w:val="a7"/>
      </w:pPr>
    </w:p>
    <w:p w14:paraId="7747661C" w14:textId="77777777" w:rsidR="00406958" w:rsidRDefault="00406958" w:rsidP="00406958">
      <w:pPr>
        <w:pStyle w:val="a7"/>
      </w:pPr>
    </w:p>
    <w:p w14:paraId="09254878" w14:textId="77777777" w:rsidR="00406958" w:rsidRDefault="00406958" w:rsidP="00406958">
      <w:pPr>
        <w:pStyle w:val="a7"/>
      </w:pPr>
    </w:p>
    <w:p w14:paraId="7659E6A7" w14:textId="77777777" w:rsidR="00406958" w:rsidRDefault="00406958" w:rsidP="00406958">
      <w:pPr>
        <w:pStyle w:val="a7"/>
      </w:pPr>
    </w:p>
    <w:p w14:paraId="71F2844F" w14:textId="77777777" w:rsidR="00406958" w:rsidRDefault="00406958" w:rsidP="00406958">
      <w:pPr>
        <w:pStyle w:val="a7"/>
      </w:pPr>
    </w:p>
    <w:p w14:paraId="7FCABD69" w14:textId="77777777" w:rsidR="00406958" w:rsidRDefault="00406958" w:rsidP="00406958">
      <w:pPr>
        <w:pStyle w:val="a7"/>
      </w:pPr>
    </w:p>
    <w:p w14:paraId="1FD168F2" w14:textId="77777777" w:rsidR="00406958" w:rsidRDefault="00406958" w:rsidP="00406958">
      <w:pPr>
        <w:pStyle w:val="a7"/>
      </w:pPr>
    </w:p>
    <w:p w14:paraId="3FB3D2DF" w14:textId="77777777" w:rsidR="00406958" w:rsidRDefault="00406958" w:rsidP="00406958">
      <w:pPr>
        <w:pStyle w:val="a7"/>
        <w:ind w:firstLine="0"/>
        <w:jc w:val="left"/>
      </w:pPr>
      <w:r>
        <w:t xml:space="preserve">Таблиця 5.75 - Мокрий ситовий аналіз середньої проби глауконіт-кварцових пісків </w:t>
      </w:r>
      <w:r w:rsidRPr="003026B2">
        <w:t>[</w:t>
      </w:r>
      <w:r>
        <w:rPr>
          <w:lang w:val="en-US"/>
        </w:rPr>
        <w:t>P</w:t>
      </w:r>
      <w:r w:rsidRPr="003026B2">
        <w:rPr>
          <w:vertAlign w:val="subscript"/>
        </w:rPr>
        <w:t>1</w:t>
      </w:r>
      <w:proofErr w:type="spellStart"/>
      <w:r>
        <w:rPr>
          <w:lang w:val="en-US"/>
        </w:rPr>
        <w:t>mn</w:t>
      </w:r>
      <w:proofErr w:type="spellEnd"/>
      <w:r w:rsidRPr="003026B2">
        <w:t>]</w:t>
      </w:r>
      <w:r>
        <w:t xml:space="preserve"> Канівського прояву (</w:t>
      </w:r>
      <w:proofErr w:type="spellStart"/>
      <w:r>
        <w:t>Гедзи</w:t>
      </w:r>
      <w:proofErr w:type="spellEnd"/>
      <w:r>
        <w:t xml:space="preserve">) північно-східного схилу УЩ </w:t>
      </w:r>
      <w:r w:rsidRPr="003026B2">
        <w:t>[</w:t>
      </w:r>
      <w:r>
        <w:t>АН України, 1939</w:t>
      </w:r>
      <w:r w:rsidRPr="003026B2">
        <w:t>]</w:t>
      </w:r>
    </w:p>
    <w:p w14:paraId="70AD8F5F" w14:textId="77777777" w:rsidR="00406958" w:rsidRDefault="00406958" w:rsidP="00406958">
      <w:pPr>
        <w:pStyle w:val="a7"/>
        <w:ind w:firstLine="0"/>
        <w:jc w:val="left"/>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840"/>
        <w:gridCol w:w="840"/>
        <w:gridCol w:w="960"/>
        <w:gridCol w:w="840"/>
        <w:gridCol w:w="960"/>
        <w:gridCol w:w="960"/>
        <w:gridCol w:w="960"/>
        <w:gridCol w:w="960"/>
        <w:gridCol w:w="960"/>
        <w:gridCol w:w="840"/>
        <w:gridCol w:w="840"/>
        <w:gridCol w:w="960"/>
        <w:gridCol w:w="840"/>
        <w:gridCol w:w="840"/>
        <w:gridCol w:w="1521"/>
      </w:tblGrid>
      <w:tr w:rsidR="00406958" w14:paraId="044B33FD" w14:textId="77777777" w:rsidTr="00406958">
        <w:trPr>
          <w:cantSplit/>
        </w:trPr>
        <w:tc>
          <w:tcPr>
            <w:tcW w:w="13548" w:type="dxa"/>
            <w:gridSpan w:val="15"/>
          </w:tcPr>
          <w:p w14:paraId="4D6231F6" w14:textId="77777777" w:rsidR="00406958" w:rsidRDefault="00406958" w:rsidP="00406958">
            <w:pPr>
              <w:pStyle w:val="a7"/>
              <w:ind w:firstLine="0"/>
              <w:jc w:val="center"/>
            </w:pPr>
            <w:r>
              <w:t>Клас, мм</w:t>
            </w:r>
          </w:p>
        </w:tc>
        <w:tc>
          <w:tcPr>
            <w:tcW w:w="1521" w:type="dxa"/>
            <w:vMerge w:val="restart"/>
          </w:tcPr>
          <w:p w14:paraId="4B238D59" w14:textId="77777777" w:rsidR="00406958" w:rsidRDefault="00406958" w:rsidP="00406958">
            <w:pPr>
              <w:pStyle w:val="a7"/>
              <w:ind w:firstLine="0"/>
              <w:jc w:val="center"/>
            </w:pPr>
          </w:p>
          <w:p w14:paraId="2DF26726" w14:textId="77777777" w:rsidR="00406958" w:rsidRDefault="00406958" w:rsidP="00406958">
            <w:pPr>
              <w:pStyle w:val="a7"/>
              <w:ind w:firstLine="0"/>
              <w:jc w:val="center"/>
            </w:pPr>
            <w:proofErr w:type="spellStart"/>
            <w:r>
              <w:t>Сумар</w:t>
            </w:r>
            <w:proofErr w:type="spellEnd"/>
            <w:r>
              <w:t>-</w:t>
            </w:r>
          </w:p>
          <w:p w14:paraId="476BF226" w14:textId="77777777" w:rsidR="00406958" w:rsidRDefault="00406958" w:rsidP="00406958">
            <w:pPr>
              <w:pStyle w:val="a7"/>
              <w:ind w:firstLine="0"/>
              <w:jc w:val="center"/>
            </w:pPr>
            <w:r>
              <w:t>ний вміст глауконіту в породі,</w:t>
            </w:r>
          </w:p>
          <w:p w14:paraId="13357160" w14:textId="77777777" w:rsidR="00406958" w:rsidRDefault="00406958" w:rsidP="00406958">
            <w:pPr>
              <w:pStyle w:val="a7"/>
              <w:ind w:firstLine="0"/>
              <w:jc w:val="center"/>
            </w:pPr>
            <w:r>
              <w:t xml:space="preserve"> %</w:t>
            </w:r>
          </w:p>
        </w:tc>
      </w:tr>
      <w:tr w:rsidR="00406958" w14:paraId="19336F20" w14:textId="77777777" w:rsidTr="00406958">
        <w:trPr>
          <w:cantSplit/>
        </w:trPr>
        <w:tc>
          <w:tcPr>
            <w:tcW w:w="2628" w:type="dxa"/>
            <w:gridSpan w:val="3"/>
          </w:tcPr>
          <w:p w14:paraId="541628A8" w14:textId="77777777" w:rsidR="00406958" w:rsidRDefault="00406958" w:rsidP="00406958">
            <w:pPr>
              <w:pStyle w:val="a7"/>
              <w:ind w:firstLine="0"/>
              <w:jc w:val="center"/>
            </w:pPr>
            <w:r>
              <w:t>0,5</w:t>
            </w:r>
          </w:p>
        </w:tc>
        <w:tc>
          <w:tcPr>
            <w:tcW w:w="2760" w:type="dxa"/>
            <w:gridSpan w:val="3"/>
          </w:tcPr>
          <w:p w14:paraId="71229443" w14:textId="77777777" w:rsidR="00406958" w:rsidRDefault="00406958" w:rsidP="00406958">
            <w:pPr>
              <w:pStyle w:val="a7"/>
              <w:ind w:firstLine="0"/>
              <w:jc w:val="center"/>
            </w:pPr>
            <w:r>
              <w:t>0,5-0,2</w:t>
            </w:r>
          </w:p>
        </w:tc>
        <w:tc>
          <w:tcPr>
            <w:tcW w:w="2880" w:type="dxa"/>
            <w:gridSpan w:val="3"/>
          </w:tcPr>
          <w:p w14:paraId="569EC95F" w14:textId="77777777" w:rsidR="00406958" w:rsidRDefault="00406958" w:rsidP="00406958">
            <w:pPr>
              <w:pStyle w:val="a7"/>
              <w:ind w:firstLine="0"/>
              <w:jc w:val="center"/>
            </w:pPr>
            <w:r>
              <w:t>0,2-0,088</w:t>
            </w:r>
          </w:p>
        </w:tc>
        <w:tc>
          <w:tcPr>
            <w:tcW w:w="2640" w:type="dxa"/>
            <w:gridSpan w:val="3"/>
          </w:tcPr>
          <w:p w14:paraId="24A0253E" w14:textId="77777777" w:rsidR="00406958" w:rsidRDefault="00406958" w:rsidP="00406958">
            <w:pPr>
              <w:pStyle w:val="a7"/>
              <w:ind w:firstLine="0"/>
              <w:jc w:val="center"/>
            </w:pPr>
            <w:r>
              <w:t>0,088-0,06</w:t>
            </w:r>
          </w:p>
        </w:tc>
        <w:tc>
          <w:tcPr>
            <w:tcW w:w="2640" w:type="dxa"/>
            <w:gridSpan w:val="3"/>
          </w:tcPr>
          <w:p w14:paraId="2EC18C4C" w14:textId="77777777" w:rsidR="00406958" w:rsidRDefault="00406958" w:rsidP="00406958">
            <w:pPr>
              <w:pStyle w:val="a7"/>
              <w:ind w:firstLine="0"/>
              <w:jc w:val="center"/>
            </w:pPr>
            <w:r>
              <w:t>- 0,06</w:t>
            </w:r>
          </w:p>
        </w:tc>
        <w:tc>
          <w:tcPr>
            <w:tcW w:w="1521" w:type="dxa"/>
            <w:vMerge/>
          </w:tcPr>
          <w:p w14:paraId="5230121B" w14:textId="77777777" w:rsidR="00406958" w:rsidRDefault="00406958" w:rsidP="00406958">
            <w:pPr>
              <w:pStyle w:val="a7"/>
              <w:ind w:firstLine="0"/>
              <w:jc w:val="center"/>
            </w:pPr>
          </w:p>
        </w:tc>
      </w:tr>
      <w:tr w:rsidR="00406958" w14:paraId="3A23E86C" w14:textId="77777777" w:rsidTr="00406958">
        <w:trPr>
          <w:cantSplit/>
        </w:trPr>
        <w:tc>
          <w:tcPr>
            <w:tcW w:w="13548" w:type="dxa"/>
            <w:gridSpan w:val="15"/>
          </w:tcPr>
          <w:p w14:paraId="653AE5E1" w14:textId="77777777" w:rsidR="00406958" w:rsidRDefault="00406958" w:rsidP="00406958">
            <w:pPr>
              <w:pStyle w:val="a7"/>
              <w:ind w:firstLine="0"/>
              <w:jc w:val="center"/>
            </w:pPr>
            <w:r>
              <w:t>Вміст, %</w:t>
            </w:r>
          </w:p>
        </w:tc>
        <w:tc>
          <w:tcPr>
            <w:tcW w:w="1521" w:type="dxa"/>
            <w:vMerge/>
          </w:tcPr>
          <w:p w14:paraId="1F91DEFA" w14:textId="77777777" w:rsidR="00406958" w:rsidRDefault="00406958" w:rsidP="00406958">
            <w:pPr>
              <w:pStyle w:val="a7"/>
              <w:ind w:firstLine="0"/>
              <w:jc w:val="center"/>
            </w:pPr>
          </w:p>
        </w:tc>
      </w:tr>
      <w:tr w:rsidR="00406958" w14:paraId="32605A80" w14:textId="77777777" w:rsidTr="00406958">
        <w:trPr>
          <w:cantSplit/>
        </w:trPr>
        <w:tc>
          <w:tcPr>
            <w:tcW w:w="948" w:type="dxa"/>
            <w:vMerge w:val="restart"/>
          </w:tcPr>
          <w:p w14:paraId="0E985BA4" w14:textId="77777777" w:rsidR="00406958" w:rsidRDefault="00406958" w:rsidP="00406958">
            <w:pPr>
              <w:pStyle w:val="a7"/>
              <w:ind w:firstLine="0"/>
              <w:jc w:val="center"/>
            </w:pPr>
            <w:r>
              <w:t>фрак-</w:t>
            </w:r>
            <w:proofErr w:type="spellStart"/>
            <w:r>
              <w:t>ції</w:t>
            </w:r>
            <w:proofErr w:type="spellEnd"/>
          </w:p>
        </w:tc>
        <w:tc>
          <w:tcPr>
            <w:tcW w:w="1680" w:type="dxa"/>
            <w:gridSpan w:val="2"/>
          </w:tcPr>
          <w:p w14:paraId="06006558" w14:textId="77777777" w:rsidR="00406958" w:rsidRDefault="00406958" w:rsidP="00406958">
            <w:pPr>
              <w:pStyle w:val="a7"/>
              <w:ind w:firstLine="0"/>
              <w:jc w:val="center"/>
            </w:pPr>
            <w:r>
              <w:t>глауконіту</w:t>
            </w:r>
          </w:p>
        </w:tc>
        <w:tc>
          <w:tcPr>
            <w:tcW w:w="960" w:type="dxa"/>
            <w:vMerge w:val="restart"/>
          </w:tcPr>
          <w:p w14:paraId="583C8E60" w14:textId="77777777" w:rsidR="00406958" w:rsidRDefault="00406958" w:rsidP="00406958">
            <w:pPr>
              <w:pStyle w:val="a7"/>
              <w:ind w:firstLine="0"/>
              <w:jc w:val="center"/>
            </w:pPr>
            <w:r>
              <w:t>фрак-</w:t>
            </w:r>
            <w:proofErr w:type="spellStart"/>
            <w:r>
              <w:t>ції</w:t>
            </w:r>
            <w:proofErr w:type="spellEnd"/>
          </w:p>
        </w:tc>
        <w:tc>
          <w:tcPr>
            <w:tcW w:w="1800" w:type="dxa"/>
            <w:gridSpan w:val="2"/>
          </w:tcPr>
          <w:p w14:paraId="262ED590" w14:textId="77777777" w:rsidR="00406958" w:rsidRDefault="00406958" w:rsidP="00406958">
            <w:pPr>
              <w:pStyle w:val="a7"/>
              <w:ind w:firstLine="0"/>
              <w:jc w:val="center"/>
            </w:pPr>
            <w:r>
              <w:t>глауконіту</w:t>
            </w:r>
          </w:p>
        </w:tc>
        <w:tc>
          <w:tcPr>
            <w:tcW w:w="960" w:type="dxa"/>
            <w:vMerge w:val="restart"/>
          </w:tcPr>
          <w:p w14:paraId="6DC3C33C" w14:textId="77777777" w:rsidR="00406958" w:rsidRDefault="00406958" w:rsidP="00406958">
            <w:pPr>
              <w:pStyle w:val="a7"/>
              <w:ind w:firstLine="0"/>
              <w:jc w:val="center"/>
            </w:pPr>
            <w:r>
              <w:t>фрак-</w:t>
            </w:r>
            <w:proofErr w:type="spellStart"/>
            <w:r>
              <w:t>ції</w:t>
            </w:r>
            <w:proofErr w:type="spellEnd"/>
          </w:p>
        </w:tc>
        <w:tc>
          <w:tcPr>
            <w:tcW w:w="1920" w:type="dxa"/>
            <w:gridSpan w:val="2"/>
          </w:tcPr>
          <w:p w14:paraId="0A25D168" w14:textId="77777777" w:rsidR="00406958" w:rsidRDefault="00406958" w:rsidP="00406958">
            <w:pPr>
              <w:pStyle w:val="a7"/>
              <w:ind w:firstLine="0"/>
              <w:jc w:val="center"/>
            </w:pPr>
            <w:r>
              <w:t>глауконіту</w:t>
            </w:r>
          </w:p>
        </w:tc>
        <w:tc>
          <w:tcPr>
            <w:tcW w:w="960" w:type="dxa"/>
            <w:vMerge w:val="restart"/>
          </w:tcPr>
          <w:p w14:paraId="67DF38F4" w14:textId="77777777" w:rsidR="00406958" w:rsidRDefault="00406958" w:rsidP="00406958">
            <w:pPr>
              <w:pStyle w:val="a7"/>
              <w:ind w:firstLine="0"/>
              <w:jc w:val="center"/>
            </w:pPr>
            <w:r>
              <w:t>фрак-</w:t>
            </w:r>
            <w:proofErr w:type="spellStart"/>
            <w:r>
              <w:t>ції</w:t>
            </w:r>
            <w:proofErr w:type="spellEnd"/>
          </w:p>
        </w:tc>
        <w:tc>
          <w:tcPr>
            <w:tcW w:w="1680" w:type="dxa"/>
            <w:gridSpan w:val="2"/>
          </w:tcPr>
          <w:p w14:paraId="7998CEFD" w14:textId="77777777" w:rsidR="00406958" w:rsidRDefault="00406958" w:rsidP="00406958">
            <w:pPr>
              <w:pStyle w:val="a7"/>
              <w:ind w:firstLine="0"/>
              <w:jc w:val="center"/>
            </w:pPr>
            <w:r>
              <w:t>глауконіту</w:t>
            </w:r>
          </w:p>
        </w:tc>
        <w:tc>
          <w:tcPr>
            <w:tcW w:w="960" w:type="dxa"/>
            <w:vMerge w:val="restart"/>
          </w:tcPr>
          <w:p w14:paraId="7649C4C1" w14:textId="77777777" w:rsidR="00406958" w:rsidRDefault="00406958" w:rsidP="00406958">
            <w:pPr>
              <w:pStyle w:val="a7"/>
              <w:ind w:firstLine="0"/>
              <w:jc w:val="center"/>
            </w:pPr>
            <w:r>
              <w:t>фрак-</w:t>
            </w:r>
            <w:proofErr w:type="spellStart"/>
            <w:r>
              <w:t>ції</w:t>
            </w:r>
            <w:proofErr w:type="spellEnd"/>
          </w:p>
        </w:tc>
        <w:tc>
          <w:tcPr>
            <w:tcW w:w="1680" w:type="dxa"/>
            <w:gridSpan w:val="2"/>
          </w:tcPr>
          <w:p w14:paraId="070E2244" w14:textId="77777777" w:rsidR="00406958" w:rsidRDefault="00406958" w:rsidP="00406958">
            <w:pPr>
              <w:pStyle w:val="a7"/>
              <w:ind w:firstLine="0"/>
              <w:jc w:val="center"/>
            </w:pPr>
            <w:r>
              <w:t>глауконіту</w:t>
            </w:r>
          </w:p>
        </w:tc>
        <w:tc>
          <w:tcPr>
            <w:tcW w:w="1521" w:type="dxa"/>
            <w:vMerge/>
          </w:tcPr>
          <w:p w14:paraId="444551CF" w14:textId="77777777" w:rsidR="00406958" w:rsidRDefault="00406958" w:rsidP="00406958">
            <w:pPr>
              <w:pStyle w:val="a7"/>
              <w:ind w:firstLine="0"/>
              <w:jc w:val="center"/>
            </w:pPr>
          </w:p>
        </w:tc>
      </w:tr>
      <w:tr w:rsidR="00406958" w14:paraId="1B076171" w14:textId="77777777" w:rsidTr="00406958">
        <w:trPr>
          <w:cantSplit/>
          <w:trHeight w:val="1134"/>
        </w:trPr>
        <w:tc>
          <w:tcPr>
            <w:tcW w:w="948" w:type="dxa"/>
            <w:vMerge/>
          </w:tcPr>
          <w:p w14:paraId="357CB459" w14:textId="77777777" w:rsidR="00406958" w:rsidRDefault="00406958" w:rsidP="00406958">
            <w:pPr>
              <w:pStyle w:val="a7"/>
              <w:ind w:firstLine="0"/>
              <w:jc w:val="center"/>
            </w:pPr>
          </w:p>
        </w:tc>
        <w:tc>
          <w:tcPr>
            <w:tcW w:w="840" w:type="dxa"/>
          </w:tcPr>
          <w:p w14:paraId="0C1F77A0" w14:textId="77777777" w:rsidR="00406958" w:rsidRDefault="00406958" w:rsidP="00406958">
            <w:pPr>
              <w:pStyle w:val="a7"/>
              <w:ind w:firstLine="0"/>
              <w:jc w:val="center"/>
            </w:pPr>
            <w:r>
              <w:t xml:space="preserve">у </w:t>
            </w:r>
            <w:proofErr w:type="spellStart"/>
            <w:r>
              <w:t>фра-кції</w:t>
            </w:r>
            <w:proofErr w:type="spellEnd"/>
          </w:p>
        </w:tc>
        <w:tc>
          <w:tcPr>
            <w:tcW w:w="840" w:type="dxa"/>
          </w:tcPr>
          <w:p w14:paraId="2E3CFEEE" w14:textId="77777777" w:rsidR="00406958" w:rsidRDefault="00406958" w:rsidP="00406958">
            <w:pPr>
              <w:pStyle w:val="a7"/>
              <w:ind w:firstLine="0"/>
              <w:jc w:val="center"/>
            </w:pPr>
            <w:r>
              <w:t>в по-роді</w:t>
            </w:r>
          </w:p>
        </w:tc>
        <w:tc>
          <w:tcPr>
            <w:tcW w:w="960" w:type="dxa"/>
            <w:vMerge/>
          </w:tcPr>
          <w:p w14:paraId="750CC713" w14:textId="77777777" w:rsidR="00406958" w:rsidRDefault="00406958" w:rsidP="00406958">
            <w:pPr>
              <w:pStyle w:val="a7"/>
              <w:ind w:firstLine="0"/>
              <w:jc w:val="center"/>
            </w:pPr>
          </w:p>
        </w:tc>
        <w:tc>
          <w:tcPr>
            <w:tcW w:w="840" w:type="dxa"/>
          </w:tcPr>
          <w:p w14:paraId="063E2336" w14:textId="77777777" w:rsidR="00406958" w:rsidRDefault="00406958" w:rsidP="00406958">
            <w:pPr>
              <w:pStyle w:val="a7"/>
              <w:ind w:firstLine="0"/>
              <w:jc w:val="center"/>
            </w:pPr>
            <w:r>
              <w:t xml:space="preserve">у </w:t>
            </w:r>
            <w:proofErr w:type="spellStart"/>
            <w:r>
              <w:t>фра-кції</w:t>
            </w:r>
            <w:proofErr w:type="spellEnd"/>
          </w:p>
        </w:tc>
        <w:tc>
          <w:tcPr>
            <w:tcW w:w="960" w:type="dxa"/>
          </w:tcPr>
          <w:p w14:paraId="18D9731C" w14:textId="77777777" w:rsidR="00406958" w:rsidRDefault="00406958" w:rsidP="00406958">
            <w:pPr>
              <w:pStyle w:val="a7"/>
              <w:ind w:firstLine="0"/>
              <w:jc w:val="center"/>
            </w:pPr>
            <w:r>
              <w:t>в по-роді</w:t>
            </w:r>
          </w:p>
        </w:tc>
        <w:tc>
          <w:tcPr>
            <w:tcW w:w="960" w:type="dxa"/>
            <w:vMerge/>
          </w:tcPr>
          <w:p w14:paraId="6921BE41" w14:textId="77777777" w:rsidR="00406958" w:rsidRDefault="00406958" w:rsidP="00406958">
            <w:pPr>
              <w:pStyle w:val="a7"/>
              <w:ind w:firstLine="0"/>
              <w:jc w:val="center"/>
            </w:pPr>
          </w:p>
        </w:tc>
        <w:tc>
          <w:tcPr>
            <w:tcW w:w="960" w:type="dxa"/>
          </w:tcPr>
          <w:p w14:paraId="4E8CAF96" w14:textId="77777777" w:rsidR="00406958" w:rsidRDefault="00406958" w:rsidP="00406958">
            <w:pPr>
              <w:pStyle w:val="a7"/>
              <w:ind w:firstLine="0"/>
              <w:jc w:val="center"/>
            </w:pPr>
            <w:r>
              <w:t xml:space="preserve">у </w:t>
            </w:r>
            <w:proofErr w:type="spellStart"/>
            <w:r>
              <w:t>фра-кції</w:t>
            </w:r>
            <w:proofErr w:type="spellEnd"/>
          </w:p>
        </w:tc>
        <w:tc>
          <w:tcPr>
            <w:tcW w:w="960" w:type="dxa"/>
          </w:tcPr>
          <w:p w14:paraId="0638DD85" w14:textId="77777777" w:rsidR="00406958" w:rsidRDefault="00406958" w:rsidP="00406958">
            <w:pPr>
              <w:pStyle w:val="a7"/>
              <w:ind w:firstLine="0"/>
              <w:jc w:val="center"/>
            </w:pPr>
            <w:r>
              <w:t>в по-роді</w:t>
            </w:r>
          </w:p>
        </w:tc>
        <w:tc>
          <w:tcPr>
            <w:tcW w:w="960" w:type="dxa"/>
            <w:vMerge/>
          </w:tcPr>
          <w:p w14:paraId="4E96EA7E" w14:textId="77777777" w:rsidR="00406958" w:rsidRDefault="00406958" w:rsidP="00406958">
            <w:pPr>
              <w:pStyle w:val="a7"/>
              <w:ind w:firstLine="0"/>
              <w:jc w:val="center"/>
            </w:pPr>
          </w:p>
        </w:tc>
        <w:tc>
          <w:tcPr>
            <w:tcW w:w="840" w:type="dxa"/>
          </w:tcPr>
          <w:p w14:paraId="0EAEBFF0" w14:textId="77777777" w:rsidR="00406958" w:rsidRDefault="00406958" w:rsidP="00406958">
            <w:pPr>
              <w:pStyle w:val="a7"/>
              <w:ind w:firstLine="0"/>
              <w:jc w:val="center"/>
            </w:pPr>
            <w:r>
              <w:t xml:space="preserve">у </w:t>
            </w:r>
            <w:proofErr w:type="spellStart"/>
            <w:r>
              <w:t>фра-кції</w:t>
            </w:r>
            <w:proofErr w:type="spellEnd"/>
          </w:p>
        </w:tc>
        <w:tc>
          <w:tcPr>
            <w:tcW w:w="840" w:type="dxa"/>
          </w:tcPr>
          <w:p w14:paraId="61061DB2" w14:textId="77777777" w:rsidR="00406958" w:rsidRDefault="00406958" w:rsidP="00406958">
            <w:pPr>
              <w:pStyle w:val="a7"/>
              <w:ind w:firstLine="0"/>
              <w:jc w:val="center"/>
            </w:pPr>
            <w:r>
              <w:t>в по-роді</w:t>
            </w:r>
          </w:p>
        </w:tc>
        <w:tc>
          <w:tcPr>
            <w:tcW w:w="960" w:type="dxa"/>
            <w:vMerge/>
          </w:tcPr>
          <w:p w14:paraId="42AE28C1" w14:textId="77777777" w:rsidR="00406958" w:rsidRDefault="00406958" w:rsidP="00406958">
            <w:pPr>
              <w:pStyle w:val="a7"/>
              <w:ind w:firstLine="0"/>
              <w:jc w:val="center"/>
            </w:pPr>
          </w:p>
        </w:tc>
        <w:tc>
          <w:tcPr>
            <w:tcW w:w="840" w:type="dxa"/>
          </w:tcPr>
          <w:p w14:paraId="2E5E4DF4" w14:textId="77777777" w:rsidR="00406958" w:rsidRDefault="00406958" w:rsidP="00406958">
            <w:pPr>
              <w:pStyle w:val="a7"/>
              <w:ind w:firstLine="0"/>
              <w:jc w:val="center"/>
            </w:pPr>
            <w:r>
              <w:t xml:space="preserve">у </w:t>
            </w:r>
            <w:proofErr w:type="spellStart"/>
            <w:r>
              <w:t>фра-кції</w:t>
            </w:r>
            <w:proofErr w:type="spellEnd"/>
          </w:p>
        </w:tc>
        <w:tc>
          <w:tcPr>
            <w:tcW w:w="840" w:type="dxa"/>
          </w:tcPr>
          <w:p w14:paraId="72E15B4F" w14:textId="77777777" w:rsidR="00406958" w:rsidRDefault="00406958" w:rsidP="00406958">
            <w:pPr>
              <w:pStyle w:val="a7"/>
              <w:ind w:firstLine="0"/>
              <w:jc w:val="center"/>
            </w:pPr>
            <w:r>
              <w:t>в по-роді</w:t>
            </w:r>
          </w:p>
        </w:tc>
        <w:tc>
          <w:tcPr>
            <w:tcW w:w="1521" w:type="dxa"/>
            <w:vMerge/>
          </w:tcPr>
          <w:p w14:paraId="4A78E574" w14:textId="77777777" w:rsidR="00406958" w:rsidRDefault="00406958" w:rsidP="00406958">
            <w:pPr>
              <w:pStyle w:val="a7"/>
              <w:ind w:firstLine="0"/>
              <w:jc w:val="center"/>
            </w:pPr>
          </w:p>
        </w:tc>
      </w:tr>
      <w:tr w:rsidR="00406958" w14:paraId="38B9C9E6" w14:textId="77777777" w:rsidTr="00406958">
        <w:tc>
          <w:tcPr>
            <w:tcW w:w="948" w:type="dxa"/>
          </w:tcPr>
          <w:p w14:paraId="0531FEC7" w14:textId="77777777" w:rsidR="00406958" w:rsidRDefault="00406958" w:rsidP="00406958">
            <w:pPr>
              <w:pStyle w:val="a7"/>
              <w:ind w:firstLine="0"/>
              <w:jc w:val="center"/>
            </w:pPr>
            <w:r>
              <w:t>1,72</w:t>
            </w:r>
          </w:p>
        </w:tc>
        <w:tc>
          <w:tcPr>
            <w:tcW w:w="840" w:type="dxa"/>
          </w:tcPr>
          <w:p w14:paraId="6A07B9C9" w14:textId="77777777" w:rsidR="00406958" w:rsidRDefault="00406958" w:rsidP="00406958">
            <w:pPr>
              <w:pStyle w:val="a7"/>
              <w:ind w:firstLine="0"/>
              <w:jc w:val="center"/>
            </w:pPr>
            <w:r>
              <w:t>4,2</w:t>
            </w:r>
          </w:p>
        </w:tc>
        <w:tc>
          <w:tcPr>
            <w:tcW w:w="840" w:type="dxa"/>
          </w:tcPr>
          <w:p w14:paraId="456F3547" w14:textId="77777777" w:rsidR="00406958" w:rsidRDefault="00406958" w:rsidP="00406958">
            <w:pPr>
              <w:pStyle w:val="a7"/>
              <w:ind w:firstLine="0"/>
              <w:jc w:val="center"/>
            </w:pPr>
            <w:r>
              <w:t>0,12</w:t>
            </w:r>
          </w:p>
        </w:tc>
        <w:tc>
          <w:tcPr>
            <w:tcW w:w="960" w:type="dxa"/>
          </w:tcPr>
          <w:p w14:paraId="565BB5CA" w14:textId="77777777" w:rsidR="00406958" w:rsidRDefault="00406958" w:rsidP="00406958">
            <w:pPr>
              <w:pStyle w:val="a7"/>
              <w:ind w:firstLine="0"/>
              <w:jc w:val="center"/>
            </w:pPr>
            <w:r>
              <w:t>20,56</w:t>
            </w:r>
          </w:p>
        </w:tc>
        <w:tc>
          <w:tcPr>
            <w:tcW w:w="840" w:type="dxa"/>
          </w:tcPr>
          <w:p w14:paraId="1759EDC9" w14:textId="77777777" w:rsidR="00406958" w:rsidRDefault="00406958" w:rsidP="00406958">
            <w:pPr>
              <w:pStyle w:val="a7"/>
              <w:ind w:firstLine="0"/>
              <w:jc w:val="center"/>
            </w:pPr>
            <w:r>
              <w:t>64,8</w:t>
            </w:r>
          </w:p>
        </w:tc>
        <w:tc>
          <w:tcPr>
            <w:tcW w:w="960" w:type="dxa"/>
          </w:tcPr>
          <w:p w14:paraId="700404F8" w14:textId="77777777" w:rsidR="00406958" w:rsidRDefault="00406958" w:rsidP="00406958">
            <w:pPr>
              <w:pStyle w:val="a7"/>
              <w:ind w:firstLine="0"/>
              <w:jc w:val="center"/>
            </w:pPr>
            <w:r>
              <w:t>13,02</w:t>
            </w:r>
          </w:p>
        </w:tc>
        <w:tc>
          <w:tcPr>
            <w:tcW w:w="960" w:type="dxa"/>
          </w:tcPr>
          <w:p w14:paraId="653F8CD6" w14:textId="77777777" w:rsidR="00406958" w:rsidRDefault="00406958" w:rsidP="00406958">
            <w:pPr>
              <w:pStyle w:val="a7"/>
              <w:ind w:firstLine="0"/>
              <w:jc w:val="center"/>
            </w:pPr>
            <w:r>
              <w:t>60,10</w:t>
            </w:r>
          </w:p>
        </w:tc>
        <w:tc>
          <w:tcPr>
            <w:tcW w:w="960" w:type="dxa"/>
          </w:tcPr>
          <w:p w14:paraId="520AD990" w14:textId="77777777" w:rsidR="00406958" w:rsidRDefault="00406958" w:rsidP="00406958">
            <w:pPr>
              <w:pStyle w:val="a7"/>
              <w:ind w:firstLine="0"/>
              <w:jc w:val="center"/>
            </w:pPr>
            <w:r>
              <w:t>22,4</w:t>
            </w:r>
          </w:p>
        </w:tc>
        <w:tc>
          <w:tcPr>
            <w:tcW w:w="960" w:type="dxa"/>
          </w:tcPr>
          <w:p w14:paraId="054951C4" w14:textId="77777777" w:rsidR="00406958" w:rsidRDefault="00406958" w:rsidP="00406958">
            <w:pPr>
              <w:pStyle w:val="a7"/>
              <w:ind w:firstLine="0"/>
              <w:jc w:val="center"/>
            </w:pPr>
            <w:r>
              <w:t>13,5</w:t>
            </w:r>
          </w:p>
        </w:tc>
        <w:tc>
          <w:tcPr>
            <w:tcW w:w="960" w:type="dxa"/>
          </w:tcPr>
          <w:p w14:paraId="68D2879E" w14:textId="77777777" w:rsidR="00406958" w:rsidRDefault="00406958" w:rsidP="00406958">
            <w:pPr>
              <w:pStyle w:val="a7"/>
              <w:ind w:firstLine="0"/>
              <w:jc w:val="center"/>
            </w:pPr>
            <w:r>
              <w:t>9,79</w:t>
            </w:r>
          </w:p>
        </w:tc>
        <w:tc>
          <w:tcPr>
            <w:tcW w:w="840" w:type="dxa"/>
          </w:tcPr>
          <w:p w14:paraId="6FA9BA2C" w14:textId="77777777" w:rsidR="00406958" w:rsidRDefault="00406958" w:rsidP="00406958">
            <w:pPr>
              <w:pStyle w:val="a7"/>
              <w:ind w:firstLine="0"/>
              <w:jc w:val="center"/>
            </w:pPr>
            <w:r>
              <w:t>21,2</w:t>
            </w:r>
          </w:p>
        </w:tc>
        <w:tc>
          <w:tcPr>
            <w:tcW w:w="840" w:type="dxa"/>
          </w:tcPr>
          <w:p w14:paraId="5D581AE6" w14:textId="77777777" w:rsidR="00406958" w:rsidRDefault="00406958" w:rsidP="00406958">
            <w:pPr>
              <w:pStyle w:val="a7"/>
              <w:ind w:firstLine="0"/>
              <w:jc w:val="center"/>
            </w:pPr>
            <w:r>
              <w:t>2,1</w:t>
            </w:r>
          </w:p>
        </w:tc>
        <w:tc>
          <w:tcPr>
            <w:tcW w:w="960" w:type="dxa"/>
          </w:tcPr>
          <w:p w14:paraId="180CDF92" w14:textId="77777777" w:rsidR="00406958" w:rsidRDefault="00406958" w:rsidP="00406958">
            <w:pPr>
              <w:pStyle w:val="a7"/>
              <w:ind w:firstLine="0"/>
              <w:jc w:val="center"/>
            </w:pPr>
            <w:r>
              <w:t>7,84</w:t>
            </w:r>
          </w:p>
        </w:tc>
        <w:tc>
          <w:tcPr>
            <w:tcW w:w="840" w:type="dxa"/>
          </w:tcPr>
          <w:p w14:paraId="40E99ABD" w14:textId="77777777" w:rsidR="00406958" w:rsidRDefault="00406958" w:rsidP="00406958">
            <w:pPr>
              <w:pStyle w:val="a7"/>
              <w:ind w:firstLine="0"/>
              <w:jc w:val="center"/>
            </w:pPr>
            <w:r>
              <w:t>22,0</w:t>
            </w:r>
          </w:p>
        </w:tc>
        <w:tc>
          <w:tcPr>
            <w:tcW w:w="840" w:type="dxa"/>
          </w:tcPr>
          <w:p w14:paraId="5CE20F10" w14:textId="77777777" w:rsidR="00406958" w:rsidRDefault="00406958" w:rsidP="00406958">
            <w:pPr>
              <w:pStyle w:val="a7"/>
              <w:ind w:firstLine="0"/>
              <w:jc w:val="center"/>
            </w:pPr>
            <w:r>
              <w:t>1,72</w:t>
            </w:r>
          </w:p>
        </w:tc>
        <w:tc>
          <w:tcPr>
            <w:tcW w:w="1521" w:type="dxa"/>
          </w:tcPr>
          <w:p w14:paraId="6768C0D0" w14:textId="77777777" w:rsidR="00406958" w:rsidRDefault="00406958" w:rsidP="00406958">
            <w:pPr>
              <w:pStyle w:val="a7"/>
              <w:ind w:firstLine="0"/>
              <w:jc w:val="center"/>
            </w:pPr>
            <w:r>
              <w:t>30,5</w:t>
            </w:r>
          </w:p>
        </w:tc>
      </w:tr>
      <w:tr w:rsidR="00406958" w14:paraId="61CE5AC7" w14:textId="77777777" w:rsidTr="00406958">
        <w:trPr>
          <w:cantSplit/>
        </w:trPr>
        <w:tc>
          <w:tcPr>
            <w:tcW w:w="13548" w:type="dxa"/>
            <w:gridSpan w:val="15"/>
          </w:tcPr>
          <w:p w14:paraId="4A834A54" w14:textId="77777777" w:rsidR="00406958" w:rsidRDefault="00406958" w:rsidP="00406958">
            <w:pPr>
              <w:pStyle w:val="a7"/>
              <w:ind w:firstLine="0"/>
              <w:jc w:val="center"/>
            </w:pPr>
            <w:r>
              <w:t>Вилучення глауконіту по фракціям, %</w:t>
            </w:r>
          </w:p>
        </w:tc>
        <w:tc>
          <w:tcPr>
            <w:tcW w:w="1521" w:type="dxa"/>
          </w:tcPr>
          <w:p w14:paraId="29C76730" w14:textId="77777777" w:rsidR="00406958" w:rsidRDefault="00406958" w:rsidP="00406958">
            <w:pPr>
              <w:pStyle w:val="a7"/>
              <w:ind w:firstLine="0"/>
              <w:jc w:val="center"/>
            </w:pPr>
          </w:p>
        </w:tc>
      </w:tr>
      <w:tr w:rsidR="00406958" w14:paraId="6C8630ED" w14:textId="77777777" w:rsidTr="00406958">
        <w:tc>
          <w:tcPr>
            <w:tcW w:w="948" w:type="dxa"/>
          </w:tcPr>
          <w:p w14:paraId="447D62ED" w14:textId="77777777" w:rsidR="00406958" w:rsidRDefault="00406958" w:rsidP="00406958">
            <w:pPr>
              <w:pStyle w:val="a7"/>
              <w:ind w:firstLine="0"/>
              <w:jc w:val="center"/>
            </w:pPr>
          </w:p>
        </w:tc>
        <w:tc>
          <w:tcPr>
            <w:tcW w:w="840" w:type="dxa"/>
          </w:tcPr>
          <w:p w14:paraId="194907C0" w14:textId="77777777" w:rsidR="00406958" w:rsidRDefault="00406958" w:rsidP="00406958">
            <w:pPr>
              <w:pStyle w:val="a7"/>
              <w:ind w:firstLine="0"/>
              <w:jc w:val="center"/>
            </w:pPr>
          </w:p>
        </w:tc>
        <w:tc>
          <w:tcPr>
            <w:tcW w:w="840" w:type="dxa"/>
          </w:tcPr>
          <w:p w14:paraId="21BB0893" w14:textId="77777777" w:rsidR="00406958" w:rsidRDefault="00406958" w:rsidP="00406958">
            <w:pPr>
              <w:pStyle w:val="a7"/>
              <w:ind w:firstLine="0"/>
              <w:jc w:val="center"/>
            </w:pPr>
            <w:r>
              <w:t>0,35</w:t>
            </w:r>
          </w:p>
        </w:tc>
        <w:tc>
          <w:tcPr>
            <w:tcW w:w="960" w:type="dxa"/>
          </w:tcPr>
          <w:p w14:paraId="1F44AF3E" w14:textId="77777777" w:rsidR="00406958" w:rsidRDefault="00406958" w:rsidP="00406958">
            <w:pPr>
              <w:pStyle w:val="a7"/>
              <w:ind w:firstLine="0"/>
              <w:jc w:val="center"/>
            </w:pPr>
          </w:p>
        </w:tc>
        <w:tc>
          <w:tcPr>
            <w:tcW w:w="840" w:type="dxa"/>
          </w:tcPr>
          <w:p w14:paraId="2903AE13" w14:textId="77777777" w:rsidR="00406958" w:rsidRDefault="00406958" w:rsidP="00406958">
            <w:pPr>
              <w:pStyle w:val="a7"/>
              <w:ind w:firstLine="0"/>
              <w:jc w:val="center"/>
            </w:pPr>
          </w:p>
        </w:tc>
        <w:tc>
          <w:tcPr>
            <w:tcW w:w="960" w:type="dxa"/>
          </w:tcPr>
          <w:p w14:paraId="0D39CC7F" w14:textId="77777777" w:rsidR="00406958" w:rsidRDefault="00406958" w:rsidP="00406958">
            <w:pPr>
              <w:pStyle w:val="a7"/>
              <w:ind w:firstLine="0"/>
              <w:jc w:val="center"/>
            </w:pPr>
            <w:r>
              <w:t>43,59</w:t>
            </w:r>
          </w:p>
        </w:tc>
        <w:tc>
          <w:tcPr>
            <w:tcW w:w="960" w:type="dxa"/>
          </w:tcPr>
          <w:p w14:paraId="7D66E373" w14:textId="77777777" w:rsidR="00406958" w:rsidRDefault="00406958" w:rsidP="00406958">
            <w:pPr>
              <w:pStyle w:val="a7"/>
              <w:ind w:firstLine="0"/>
              <w:jc w:val="center"/>
            </w:pPr>
          </w:p>
        </w:tc>
        <w:tc>
          <w:tcPr>
            <w:tcW w:w="960" w:type="dxa"/>
          </w:tcPr>
          <w:p w14:paraId="6F309F45" w14:textId="77777777" w:rsidR="00406958" w:rsidRDefault="00406958" w:rsidP="00406958">
            <w:pPr>
              <w:pStyle w:val="a7"/>
              <w:ind w:firstLine="0"/>
              <w:jc w:val="center"/>
            </w:pPr>
          </w:p>
        </w:tc>
        <w:tc>
          <w:tcPr>
            <w:tcW w:w="960" w:type="dxa"/>
          </w:tcPr>
          <w:p w14:paraId="375B1ADE" w14:textId="77777777" w:rsidR="00406958" w:rsidRDefault="00406958" w:rsidP="00406958">
            <w:pPr>
              <w:pStyle w:val="a7"/>
              <w:ind w:firstLine="0"/>
              <w:jc w:val="center"/>
            </w:pPr>
            <w:r>
              <w:t>43,55</w:t>
            </w:r>
          </w:p>
        </w:tc>
        <w:tc>
          <w:tcPr>
            <w:tcW w:w="960" w:type="dxa"/>
          </w:tcPr>
          <w:p w14:paraId="3D2299C7" w14:textId="77777777" w:rsidR="00406958" w:rsidRDefault="00406958" w:rsidP="00406958">
            <w:pPr>
              <w:pStyle w:val="a7"/>
              <w:ind w:firstLine="0"/>
              <w:jc w:val="center"/>
            </w:pPr>
          </w:p>
        </w:tc>
        <w:tc>
          <w:tcPr>
            <w:tcW w:w="840" w:type="dxa"/>
          </w:tcPr>
          <w:p w14:paraId="73724D0B" w14:textId="77777777" w:rsidR="00406958" w:rsidRDefault="00406958" w:rsidP="00406958">
            <w:pPr>
              <w:pStyle w:val="a7"/>
              <w:ind w:firstLine="0"/>
              <w:jc w:val="center"/>
            </w:pPr>
          </w:p>
        </w:tc>
        <w:tc>
          <w:tcPr>
            <w:tcW w:w="840" w:type="dxa"/>
          </w:tcPr>
          <w:p w14:paraId="03029277" w14:textId="77777777" w:rsidR="00406958" w:rsidRDefault="00406958" w:rsidP="00406958">
            <w:pPr>
              <w:pStyle w:val="a7"/>
              <w:ind w:firstLine="0"/>
              <w:jc w:val="center"/>
            </w:pPr>
            <w:r>
              <w:t>6,87</w:t>
            </w:r>
          </w:p>
        </w:tc>
        <w:tc>
          <w:tcPr>
            <w:tcW w:w="960" w:type="dxa"/>
          </w:tcPr>
          <w:p w14:paraId="14B98F43" w14:textId="77777777" w:rsidR="00406958" w:rsidRDefault="00406958" w:rsidP="00406958">
            <w:pPr>
              <w:pStyle w:val="a7"/>
              <w:ind w:firstLine="0"/>
              <w:jc w:val="center"/>
            </w:pPr>
          </w:p>
        </w:tc>
        <w:tc>
          <w:tcPr>
            <w:tcW w:w="840" w:type="dxa"/>
          </w:tcPr>
          <w:p w14:paraId="2DB9C161" w14:textId="77777777" w:rsidR="00406958" w:rsidRDefault="00406958" w:rsidP="00406958">
            <w:pPr>
              <w:pStyle w:val="a7"/>
              <w:ind w:firstLine="0"/>
              <w:jc w:val="center"/>
            </w:pPr>
          </w:p>
        </w:tc>
        <w:tc>
          <w:tcPr>
            <w:tcW w:w="840" w:type="dxa"/>
          </w:tcPr>
          <w:p w14:paraId="4A3C6E05" w14:textId="77777777" w:rsidR="00406958" w:rsidRDefault="00406958" w:rsidP="00406958">
            <w:pPr>
              <w:pStyle w:val="a7"/>
              <w:ind w:firstLine="0"/>
              <w:jc w:val="center"/>
            </w:pPr>
            <w:r>
              <w:t>5,64</w:t>
            </w:r>
          </w:p>
        </w:tc>
        <w:tc>
          <w:tcPr>
            <w:tcW w:w="1521" w:type="dxa"/>
          </w:tcPr>
          <w:p w14:paraId="0B55901C" w14:textId="77777777" w:rsidR="00406958" w:rsidRDefault="00406958" w:rsidP="00406958">
            <w:pPr>
              <w:pStyle w:val="a7"/>
              <w:ind w:firstLine="0"/>
              <w:jc w:val="center"/>
            </w:pPr>
          </w:p>
        </w:tc>
      </w:tr>
    </w:tbl>
    <w:p w14:paraId="730FDB1F" w14:textId="77777777" w:rsidR="00406958" w:rsidRDefault="00406958" w:rsidP="00406958">
      <w:pPr>
        <w:pStyle w:val="a7"/>
      </w:pPr>
    </w:p>
    <w:p w14:paraId="42562B2C" w14:textId="77777777" w:rsidR="00406958" w:rsidRDefault="00406958" w:rsidP="00406958">
      <w:pPr>
        <w:pStyle w:val="a7"/>
      </w:pPr>
      <w:r>
        <w:t>Примітка. На Канівському прояві основна маса глауконіту знаходяться в двох класах 0,5-0,2мм і 0,2-0,088мм, вміст в кожному з них приблизно однаковий біля 13%.</w:t>
      </w:r>
    </w:p>
    <w:p w14:paraId="7EC31B03" w14:textId="77777777" w:rsidR="00406958" w:rsidRDefault="00406958" w:rsidP="00406958">
      <w:pPr>
        <w:pStyle w:val="a7"/>
        <w:ind w:firstLine="0"/>
      </w:pPr>
    </w:p>
    <w:p w14:paraId="1DF02EBD" w14:textId="77777777" w:rsidR="00406958" w:rsidRDefault="00406958" w:rsidP="00406958">
      <w:pPr>
        <w:rPr>
          <w:sz w:val="28"/>
        </w:rPr>
      </w:pPr>
    </w:p>
    <w:p w14:paraId="223DCAD3" w14:textId="77777777" w:rsidR="00406958" w:rsidRDefault="00406958" w:rsidP="00406958">
      <w:pPr>
        <w:rPr>
          <w:sz w:val="28"/>
        </w:rPr>
      </w:pPr>
    </w:p>
    <w:p w14:paraId="379AC30A" w14:textId="77777777" w:rsidR="00406958" w:rsidRDefault="00406958" w:rsidP="00406958">
      <w:pPr>
        <w:rPr>
          <w:sz w:val="28"/>
        </w:rPr>
      </w:pPr>
    </w:p>
    <w:p w14:paraId="47392DED" w14:textId="77777777" w:rsidR="00406958" w:rsidRDefault="00406958" w:rsidP="00406958">
      <w:pPr>
        <w:rPr>
          <w:sz w:val="28"/>
        </w:rPr>
      </w:pPr>
    </w:p>
    <w:p w14:paraId="77A3A806" w14:textId="77777777" w:rsidR="00406958" w:rsidRDefault="00406958" w:rsidP="00406958">
      <w:pPr>
        <w:rPr>
          <w:sz w:val="28"/>
        </w:rPr>
      </w:pPr>
    </w:p>
    <w:p w14:paraId="5C71E098" w14:textId="77777777" w:rsidR="00406958" w:rsidRDefault="00406958" w:rsidP="00406958">
      <w:pPr>
        <w:tabs>
          <w:tab w:val="left" w:pos="4980"/>
        </w:tabs>
        <w:rPr>
          <w:sz w:val="28"/>
        </w:rPr>
      </w:pPr>
      <w:r>
        <w:rPr>
          <w:sz w:val="28"/>
        </w:rPr>
        <w:tab/>
      </w:r>
    </w:p>
    <w:p w14:paraId="17C20F26" w14:textId="77777777" w:rsidR="00406958" w:rsidRDefault="00406958" w:rsidP="00406958">
      <w:pPr>
        <w:rPr>
          <w:b/>
          <w:bCs/>
          <w:sz w:val="28"/>
        </w:rPr>
      </w:pPr>
    </w:p>
    <w:p w14:paraId="0ACBD5D0" w14:textId="77777777" w:rsidR="00406958" w:rsidRDefault="00406958" w:rsidP="00406958">
      <w:pPr>
        <w:rPr>
          <w:b/>
          <w:bCs/>
          <w:sz w:val="28"/>
        </w:rPr>
      </w:pPr>
    </w:p>
    <w:p w14:paraId="48D63818" w14:textId="77777777" w:rsidR="00406958" w:rsidRDefault="00406958" w:rsidP="00406958">
      <w:pPr>
        <w:rPr>
          <w:b/>
          <w:bCs/>
          <w:sz w:val="28"/>
        </w:rPr>
      </w:pPr>
    </w:p>
    <w:p w14:paraId="5D32DF03" w14:textId="77777777" w:rsidR="00406958" w:rsidRDefault="00406958" w:rsidP="00406958">
      <w:pPr>
        <w:rPr>
          <w:b/>
          <w:bCs/>
          <w:sz w:val="28"/>
        </w:rPr>
      </w:pPr>
    </w:p>
    <w:p w14:paraId="03A25E52" w14:textId="77777777" w:rsidR="00406958" w:rsidRDefault="00406958" w:rsidP="00406958">
      <w:pPr>
        <w:rPr>
          <w:b/>
          <w:bCs/>
          <w:sz w:val="28"/>
        </w:rPr>
      </w:pPr>
    </w:p>
    <w:p w14:paraId="0709164E" w14:textId="77777777" w:rsidR="00406958" w:rsidRDefault="00406958" w:rsidP="00406958">
      <w:pPr>
        <w:rPr>
          <w:b/>
          <w:bCs/>
          <w:sz w:val="28"/>
        </w:rPr>
      </w:pPr>
    </w:p>
    <w:p w14:paraId="02A96FC1" w14:textId="77777777" w:rsidR="00406958" w:rsidRDefault="00406958" w:rsidP="00406958">
      <w:pPr>
        <w:pStyle w:val="a7"/>
        <w:ind w:firstLine="0"/>
        <w:jc w:val="left"/>
      </w:pPr>
      <w:r>
        <w:t xml:space="preserve">Таблиця 5.76 - Гранулометричний склад </w:t>
      </w:r>
      <w:proofErr w:type="spellStart"/>
      <w:r>
        <w:t>глауконітовмісних</w:t>
      </w:r>
      <w:proofErr w:type="spellEnd"/>
      <w:r>
        <w:t xml:space="preserve"> пісків Київської і Чигиринської площі північно-східного схилу УЩ (Вік корисних копалин – </w:t>
      </w:r>
      <w:proofErr w:type="spellStart"/>
      <w:r>
        <w:t>межигірська</w:t>
      </w:r>
      <w:proofErr w:type="spellEnd"/>
      <w:r>
        <w:t xml:space="preserve"> </w:t>
      </w:r>
      <w:proofErr w:type="spellStart"/>
      <w:r>
        <w:t>світа</w:t>
      </w:r>
      <w:proofErr w:type="spellEnd"/>
      <w:r>
        <w:t xml:space="preserve"> </w:t>
      </w:r>
      <w:r w:rsidRPr="003026B2">
        <w:t>[</w:t>
      </w:r>
      <w:r>
        <w:rPr>
          <w:lang w:val="en-US"/>
        </w:rPr>
        <w:t>P</w:t>
      </w:r>
      <w:r w:rsidRPr="003026B2">
        <w:rPr>
          <w:vertAlign w:val="subscript"/>
        </w:rPr>
        <w:t>3</w:t>
      </w:r>
      <w:proofErr w:type="spellStart"/>
      <w:r>
        <w:rPr>
          <w:lang w:val="en-US"/>
        </w:rPr>
        <w:t>mz</w:t>
      </w:r>
      <w:proofErr w:type="spellEnd"/>
      <w:r w:rsidRPr="003026B2">
        <w:t>]</w:t>
      </w:r>
      <w:r>
        <w:t xml:space="preserve"> харківської серії верхнього палеогену)</w:t>
      </w:r>
    </w:p>
    <w:p w14:paraId="3930E22E"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80"/>
        <w:gridCol w:w="2400"/>
        <w:gridCol w:w="1800"/>
        <w:gridCol w:w="960"/>
        <w:gridCol w:w="1200"/>
        <w:gridCol w:w="1200"/>
        <w:gridCol w:w="1200"/>
        <w:gridCol w:w="960"/>
        <w:gridCol w:w="1085"/>
      </w:tblGrid>
      <w:tr w:rsidR="00406958" w14:paraId="7BC90160" w14:textId="77777777" w:rsidTr="00406958">
        <w:trPr>
          <w:cantSplit/>
        </w:trPr>
        <w:tc>
          <w:tcPr>
            <w:tcW w:w="15353" w:type="dxa"/>
            <w:gridSpan w:val="10"/>
          </w:tcPr>
          <w:p w14:paraId="2361D8DB" w14:textId="77777777" w:rsidR="00406958" w:rsidRDefault="00406958" w:rsidP="00406958">
            <w:pPr>
              <w:pStyle w:val="a7"/>
              <w:ind w:firstLine="0"/>
              <w:jc w:val="center"/>
            </w:pPr>
            <w:r>
              <w:t>Клас, мм, вміст, %</w:t>
            </w:r>
          </w:p>
        </w:tc>
      </w:tr>
      <w:tr w:rsidR="00406958" w14:paraId="3DBC2619" w14:textId="77777777" w:rsidTr="00406958">
        <w:tc>
          <w:tcPr>
            <w:tcW w:w="2268" w:type="dxa"/>
          </w:tcPr>
          <w:p w14:paraId="6946CC70" w14:textId="77777777" w:rsidR="00406958" w:rsidRDefault="00406958" w:rsidP="00406958">
            <w:pPr>
              <w:pStyle w:val="a7"/>
              <w:ind w:firstLine="0"/>
              <w:jc w:val="center"/>
            </w:pPr>
            <w:r>
              <w:t>№ і назва площі</w:t>
            </w:r>
          </w:p>
        </w:tc>
        <w:tc>
          <w:tcPr>
            <w:tcW w:w="2280" w:type="dxa"/>
          </w:tcPr>
          <w:p w14:paraId="5C1DDB99" w14:textId="77777777" w:rsidR="00406958" w:rsidRDefault="00406958" w:rsidP="00406958">
            <w:pPr>
              <w:pStyle w:val="a7"/>
              <w:ind w:firstLine="0"/>
              <w:jc w:val="center"/>
            </w:pPr>
            <w:r>
              <w:t>Назва прояву</w:t>
            </w:r>
          </w:p>
        </w:tc>
        <w:tc>
          <w:tcPr>
            <w:tcW w:w="2400" w:type="dxa"/>
          </w:tcPr>
          <w:p w14:paraId="007E608A" w14:textId="77777777" w:rsidR="00406958" w:rsidRDefault="00406958" w:rsidP="00406958">
            <w:pPr>
              <w:pStyle w:val="a7"/>
              <w:ind w:firstLine="0"/>
              <w:jc w:val="center"/>
            </w:pPr>
            <w:r>
              <w:t>Місце знаходження</w:t>
            </w:r>
          </w:p>
        </w:tc>
        <w:tc>
          <w:tcPr>
            <w:tcW w:w="1800" w:type="dxa"/>
          </w:tcPr>
          <w:p w14:paraId="0B4A4D73" w14:textId="77777777" w:rsidR="00406958" w:rsidRDefault="00406958" w:rsidP="00406958">
            <w:pPr>
              <w:pStyle w:val="a7"/>
              <w:ind w:firstLine="0"/>
              <w:jc w:val="center"/>
            </w:pPr>
            <w:r>
              <w:t>Вік корисної копалини</w:t>
            </w:r>
          </w:p>
        </w:tc>
        <w:tc>
          <w:tcPr>
            <w:tcW w:w="960" w:type="dxa"/>
          </w:tcPr>
          <w:p w14:paraId="3C89FAE9" w14:textId="77777777" w:rsidR="00406958" w:rsidRDefault="00406958" w:rsidP="00406958">
            <w:pPr>
              <w:pStyle w:val="a7"/>
              <w:ind w:firstLine="0"/>
              <w:jc w:val="center"/>
            </w:pPr>
            <w:r>
              <w:rPr>
                <w:lang w:val="en-US"/>
              </w:rPr>
              <w:t>&gt;</w:t>
            </w:r>
            <w:r>
              <w:t xml:space="preserve"> 0,5</w:t>
            </w:r>
          </w:p>
        </w:tc>
        <w:tc>
          <w:tcPr>
            <w:tcW w:w="1200" w:type="dxa"/>
          </w:tcPr>
          <w:p w14:paraId="146BA296" w14:textId="77777777" w:rsidR="00406958" w:rsidRDefault="00406958" w:rsidP="00406958">
            <w:pPr>
              <w:pStyle w:val="a7"/>
              <w:ind w:firstLine="0"/>
              <w:jc w:val="center"/>
            </w:pPr>
            <w:r>
              <w:t>0,5-0,25</w:t>
            </w:r>
          </w:p>
        </w:tc>
        <w:tc>
          <w:tcPr>
            <w:tcW w:w="1200" w:type="dxa"/>
          </w:tcPr>
          <w:p w14:paraId="00491FE0" w14:textId="77777777" w:rsidR="00406958" w:rsidRDefault="00406958" w:rsidP="00406958">
            <w:pPr>
              <w:pStyle w:val="a7"/>
              <w:ind w:firstLine="0"/>
              <w:jc w:val="center"/>
            </w:pPr>
            <w:r>
              <w:t>0,25-0,1</w:t>
            </w:r>
          </w:p>
        </w:tc>
        <w:tc>
          <w:tcPr>
            <w:tcW w:w="1200" w:type="dxa"/>
          </w:tcPr>
          <w:p w14:paraId="10587D84" w14:textId="77777777" w:rsidR="00406958" w:rsidRDefault="00406958" w:rsidP="00406958">
            <w:pPr>
              <w:pStyle w:val="a7"/>
              <w:ind w:firstLine="0"/>
              <w:jc w:val="center"/>
            </w:pPr>
            <w:r>
              <w:t>0,1-0,01</w:t>
            </w:r>
          </w:p>
        </w:tc>
        <w:tc>
          <w:tcPr>
            <w:tcW w:w="960" w:type="dxa"/>
          </w:tcPr>
          <w:p w14:paraId="2DD3D9B8" w14:textId="77777777" w:rsidR="00406958" w:rsidRDefault="00406958" w:rsidP="00406958">
            <w:pPr>
              <w:pStyle w:val="a7"/>
              <w:ind w:firstLine="0"/>
              <w:jc w:val="center"/>
            </w:pPr>
            <w:r>
              <w:t>0,01</w:t>
            </w:r>
          </w:p>
        </w:tc>
        <w:tc>
          <w:tcPr>
            <w:tcW w:w="1085" w:type="dxa"/>
          </w:tcPr>
          <w:p w14:paraId="3354227F" w14:textId="77777777" w:rsidR="00406958" w:rsidRDefault="00406958" w:rsidP="00406958">
            <w:pPr>
              <w:pStyle w:val="a7"/>
              <w:ind w:firstLine="0"/>
              <w:jc w:val="center"/>
              <w:rPr>
                <w:lang w:val="en-US"/>
              </w:rPr>
            </w:pPr>
            <w:r>
              <w:rPr>
                <w:lang w:val="en-US"/>
              </w:rPr>
              <w:t>&lt; 0</w:t>
            </w:r>
            <w:r>
              <w:t>,</w:t>
            </w:r>
            <w:r>
              <w:rPr>
                <w:lang w:val="en-US"/>
              </w:rPr>
              <w:t>01</w:t>
            </w:r>
          </w:p>
        </w:tc>
      </w:tr>
      <w:tr w:rsidR="00406958" w14:paraId="1BDA91A4" w14:textId="77777777" w:rsidTr="00406958">
        <w:tc>
          <w:tcPr>
            <w:tcW w:w="2268" w:type="dxa"/>
          </w:tcPr>
          <w:p w14:paraId="760E5D41" w14:textId="77777777" w:rsidR="00406958" w:rsidRDefault="00406958" w:rsidP="00406958">
            <w:pPr>
              <w:pStyle w:val="a7"/>
              <w:ind w:firstLine="0"/>
              <w:jc w:val="center"/>
            </w:pPr>
            <w:r>
              <w:t>І Київська</w:t>
            </w:r>
          </w:p>
        </w:tc>
        <w:tc>
          <w:tcPr>
            <w:tcW w:w="2280" w:type="dxa"/>
          </w:tcPr>
          <w:p w14:paraId="201C6E17" w14:textId="77777777" w:rsidR="00406958" w:rsidRDefault="00406958" w:rsidP="00406958">
            <w:pPr>
              <w:pStyle w:val="a7"/>
              <w:ind w:firstLine="0"/>
              <w:jc w:val="center"/>
            </w:pPr>
            <w:proofErr w:type="spellStart"/>
            <w:r>
              <w:t>Трипільвський</w:t>
            </w:r>
            <w:proofErr w:type="spellEnd"/>
          </w:p>
        </w:tc>
        <w:tc>
          <w:tcPr>
            <w:tcW w:w="2400" w:type="dxa"/>
          </w:tcPr>
          <w:p w14:paraId="7DB83C59" w14:textId="77777777" w:rsidR="00406958" w:rsidRDefault="00406958" w:rsidP="00406958">
            <w:pPr>
              <w:pStyle w:val="a7"/>
              <w:ind w:firstLine="0"/>
              <w:jc w:val="center"/>
            </w:pPr>
            <w:r>
              <w:t>Київська обл. Обухівський р-н</w:t>
            </w:r>
          </w:p>
        </w:tc>
        <w:tc>
          <w:tcPr>
            <w:tcW w:w="1800" w:type="dxa"/>
          </w:tcPr>
          <w:p w14:paraId="1FF013ED" w14:textId="77777777" w:rsidR="00406958" w:rsidRDefault="00406958" w:rsidP="00406958">
            <w:pPr>
              <w:pStyle w:val="a7"/>
              <w:ind w:firstLine="0"/>
              <w:jc w:val="center"/>
              <w:rPr>
                <w:lang w:val="en-US"/>
              </w:rPr>
            </w:pPr>
            <w:r>
              <w:rPr>
                <w:lang w:val="en-US"/>
              </w:rPr>
              <w:t>P</w:t>
            </w:r>
            <w:r>
              <w:rPr>
                <w:vertAlign w:val="subscript"/>
                <w:lang w:val="en-US"/>
              </w:rPr>
              <w:t>3</w:t>
            </w:r>
            <w:r>
              <w:rPr>
                <w:lang w:val="en-US"/>
              </w:rPr>
              <w:t>mz</w:t>
            </w:r>
          </w:p>
        </w:tc>
        <w:tc>
          <w:tcPr>
            <w:tcW w:w="960" w:type="dxa"/>
          </w:tcPr>
          <w:p w14:paraId="58392CA9" w14:textId="77777777" w:rsidR="00406958" w:rsidRDefault="00406958" w:rsidP="00406958">
            <w:pPr>
              <w:pStyle w:val="a7"/>
              <w:ind w:firstLine="0"/>
              <w:jc w:val="center"/>
            </w:pPr>
            <w:r>
              <w:t>0,05</w:t>
            </w:r>
          </w:p>
        </w:tc>
        <w:tc>
          <w:tcPr>
            <w:tcW w:w="1200" w:type="dxa"/>
          </w:tcPr>
          <w:p w14:paraId="247326C3" w14:textId="77777777" w:rsidR="00406958" w:rsidRDefault="00406958" w:rsidP="00406958">
            <w:pPr>
              <w:pStyle w:val="a7"/>
              <w:ind w:firstLine="0"/>
              <w:jc w:val="center"/>
            </w:pPr>
            <w:r>
              <w:t>25,55</w:t>
            </w:r>
          </w:p>
        </w:tc>
        <w:tc>
          <w:tcPr>
            <w:tcW w:w="1200" w:type="dxa"/>
          </w:tcPr>
          <w:p w14:paraId="70A2D8BC" w14:textId="77777777" w:rsidR="00406958" w:rsidRDefault="00406958" w:rsidP="00406958">
            <w:pPr>
              <w:pStyle w:val="a7"/>
              <w:ind w:firstLine="0"/>
              <w:jc w:val="center"/>
            </w:pPr>
            <w:r>
              <w:t>57,90</w:t>
            </w:r>
          </w:p>
        </w:tc>
        <w:tc>
          <w:tcPr>
            <w:tcW w:w="1200" w:type="dxa"/>
          </w:tcPr>
          <w:p w14:paraId="32619298" w14:textId="77777777" w:rsidR="00406958" w:rsidRDefault="00406958" w:rsidP="00406958">
            <w:pPr>
              <w:pStyle w:val="a7"/>
              <w:ind w:firstLine="0"/>
              <w:jc w:val="center"/>
            </w:pPr>
            <w:r>
              <w:t>9,50</w:t>
            </w:r>
          </w:p>
        </w:tc>
        <w:tc>
          <w:tcPr>
            <w:tcW w:w="960" w:type="dxa"/>
          </w:tcPr>
          <w:p w14:paraId="64419314" w14:textId="77777777" w:rsidR="00406958" w:rsidRDefault="00406958" w:rsidP="00406958">
            <w:pPr>
              <w:pStyle w:val="a7"/>
              <w:ind w:firstLine="0"/>
              <w:jc w:val="center"/>
            </w:pPr>
            <w:r>
              <w:t>5,80</w:t>
            </w:r>
          </w:p>
        </w:tc>
        <w:tc>
          <w:tcPr>
            <w:tcW w:w="1085" w:type="dxa"/>
          </w:tcPr>
          <w:p w14:paraId="42B45981" w14:textId="77777777" w:rsidR="00406958" w:rsidRDefault="00406958" w:rsidP="00406958">
            <w:pPr>
              <w:pStyle w:val="a7"/>
              <w:ind w:firstLine="0"/>
              <w:jc w:val="center"/>
            </w:pPr>
            <w:r>
              <w:t>1,20</w:t>
            </w:r>
          </w:p>
        </w:tc>
      </w:tr>
      <w:tr w:rsidR="00406958" w14:paraId="7834561D" w14:textId="77777777" w:rsidTr="00406958">
        <w:tc>
          <w:tcPr>
            <w:tcW w:w="2268" w:type="dxa"/>
          </w:tcPr>
          <w:p w14:paraId="2B120A02" w14:textId="77777777" w:rsidR="00406958" w:rsidRDefault="00406958" w:rsidP="00406958">
            <w:pPr>
              <w:pStyle w:val="a7"/>
              <w:ind w:firstLine="0"/>
              <w:jc w:val="center"/>
            </w:pPr>
            <w:r>
              <w:rPr>
                <w:lang w:val="en-US"/>
              </w:rPr>
              <w:t xml:space="preserve">IV </w:t>
            </w:r>
            <w:r>
              <w:t>Чигиринська</w:t>
            </w:r>
          </w:p>
        </w:tc>
        <w:tc>
          <w:tcPr>
            <w:tcW w:w="2280" w:type="dxa"/>
          </w:tcPr>
          <w:p w14:paraId="6E16C8DD" w14:textId="77777777" w:rsidR="00406958" w:rsidRDefault="00406958" w:rsidP="00406958">
            <w:pPr>
              <w:pStyle w:val="a7"/>
              <w:ind w:firstLine="0"/>
              <w:jc w:val="center"/>
            </w:pPr>
            <w:proofErr w:type="spellStart"/>
            <w:r>
              <w:t>Суботівський</w:t>
            </w:r>
            <w:proofErr w:type="spellEnd"/>
          </w:p>
        </w:tc>
        <w:tc>
          <w:tcPr>
            <w:tcW w:w="2400" w:type="dxa"/>
          </w:tcPr>
          <w:p w14:paraId="7B24B3D4" w14:textId="77777777" w:rsidR="00406958" w:rsidRDefault="00406958" w:rsidP="00406958">
            <w:pPr>
              <w:pStyle w:val="a7"/>
              <w:ind w:firstLine="0"/>
              <w:jc w:val="center"/>
            </w:pPr>
            <w:r>
              <w:t>Черкаська обл. Чигиринський р-н</w:t>
            </w:r>
          </w:p>
        </w:tc>
        <w:tc>
          <w:tcPr>
            <w:tcW w:w="1800" w:type="dxa"/>
          </w:tcPr>
          <w:p w14:paraId="4A13BB6F" w14:textId="77777777" w:rsidR="00406958" w:rsidRDefault="00406958" w:rsidP="00406958">
            <w:pPr>
              <w:pStyle w:val="a7"/>
              <w:ind w:firstLine="0"/>
              <w:jc w:val="center"/>
              <w:rPr>
                <w:lang w:val="en-US"/>
              </w:rPr>
            </w:pPr>
            <w:r>
              <w:rPr>
                <w:lang w:val="en-US"/>
              </w:rPr>
              <w:t>P</w:t>
            </w:r>
            <w:r>
              <w:rPr>
                <w:vertAlign w:val="subscript"/>
                <w:lang w:val="en-US"/>
              </w:rPr>
              <w:t>3</w:t>
            </w:r>
            <w:r>
              <w:rPr>
                <w:lang w:val="en-US"/>
              </w:rPr>
              <w:t>mz</w:t>
            </w:r>
          </w:p>
        </w:tc>
        <w:tc>
          <w:tcPr>
            <w:tcW w:w="960" w:type="dxa"/>
          </w:tcPr>
          <w:p w14:paraId="720A6F0F" w14:textId="77777777" w:rsidR="00406958" w:rsidRDefault="00406958" w:rsidP="00406958">
            <w:pPr>
              <w:pStyle w:val="a7"/>
              <w:ind w:firstLine="0"/>
              <w:jc w:val="center"/>
            </w:pPr>
            <w:r>
              <w:t>12,10</w:t>
            </w:r>
          </w:p>
        </w:tc>
        <w:tc>
          <w:tcPr>
            <w:tcW w:w="1200" w:type="dxa"/>
          </w:tcPr>
          <w:p w14:paraId="15537535" w14:textId="77777777" w:rsidR="00406958" w:rsidRDefault="00406958" w:rsidP="00406958">
            <w:pPr>
              <w:pStyle w:val="a7"/>
              <w:ind w:firstLine="0"/>
              <w:jc w:val="center"/>
            </w:pPr>
            <w:r>
              <w:t>4,30</w:t>
            </w:r>
          </w:p>
        </w:tc>
        <w:tc>
          <w:tcPr>
            <w:tcW w:w="1200" w:type="dxa"/>
          </w:tcPr>
          <w:p w14:paraId="3DC43551" w14:textId="77777777" w:rsidR="00406958" w:rsidRDefault="00406958" w:rsidP="00406958">
            <w:pPr>
              <w:pStyle w:val="a7"/>
              <w:ind w:firstLine="0"/>
              <w:jc w:val="center"/>
            </w:pPr>
            <w:r>
              <w:t>11,60</w:t>
            </w:r>
          </w:p>
        </w:tc>
        <w:tc>
          <w:tcPr>
            <w:tcW w:w="1200" w:type="dxa"/>
          </w:tcPr>
          <w:p w14:paraId="2B3E2DB5" w14:textId="77777777" w:rsidR="00406958" w:rsidRDefault="00406958" w:rsidP="00406958">
            <w:pPr>
              <w:pStyle w:val="a7"/>
              <w:ind w:firstLine="0"/>
              <w:jc w:val="center"/>
            </w:pPr>
            <w:r>
              <w:t>57,30</w:t>
            </w:r>
          </w:p>
        </w:tc>
        <w:tc>
          <w:tcPr>
            <w:tcW w:w="960" w:type="dxa"/>
          </w:tcPr>
          <w:p w14:paraId="0B6C44F6" w14:textId="77777777" w:rsidR="00406958" w:rsidRDefault="00406958" w:rsidP="00406958">
            <w:pPr>
              <w:pStyle w:val="a7"/>
              <w:ind w:firstLine="0"/>
              <w:jc w:val="center"/>
            </w:pPr>
            <w:r>
              <w:t>14,70</w:t>
            </w:r>
          </w:p>
        </w:tc>
        <w:tc>
          <w:tcPr>
            <w:tcW w:w="1085" w:type="dxa"/>
          </w:tcPr>
          <w:p w14:paraId="539E3A6D" w14:textId="77777777" w:rsidR="00406958" w:rsidRDefault="00406958" w:rsidP="00406958">
            <w:pPr>
              <w:pStyle w:val="a7"/>
              <w:ind w:firstLine="0"/>
              <w:jc w:val="center"/>
            </w:pPr>
          </w:p>
        </w:tc>
      </w:tr>
      <w:tr w:rsidR="00406958" w14:paraId="708B46F1" w14:textId="77777777" w:rsidTr="00406958">
        <w:tc>
          <w:tcPr>
            <w:tcW w:w="2268" w:type="dxa"/>
          </w:tcPr>
          <w:p w14:paraId="0AD893AB" w14:textId="77777777" w:rsidR="00406958" w:rsidRDefault="00406958" w:rsidP="00406958">
            <w:pPr>
              <w:pStyle w:val="a7"/>
              <w:ind w:firstLine="0"/>
              <w:jc w:val="center"/>
              <w:rPr>
                <w:lang w:val="en-US"/>
              </w:rPr>
            </w:pPr>
            <w:r>
              <w:t>-</w:t>
            </w:r>
            <w:r>
              <w:rPr>
                <w:lang w:val="en-US"/>
              </w:rPr>
              <w:t>“-</w:t>
            </w:r>
          </w:p>
        </w:tc>
        <w:tc>
          <w:tcPr>
            <w:tcW w:w="2280" w:type="dxa"/>
          </w:tcPr>
          <w:p w14:paraId="31A5C7C9" w14:textId="77777777" w:rsidR="00406958" w:rsidRDefault="00406958" w:rsidP="00406958">
            <w:pPr>
              <w:pStyle w:val="a7"/>
              <w:ind w:firstLine="0"/>
              <w:jc w:val="center"/>
            </w:pPr>
            <w:r>
              <w:t xml:space="preserve">В. </w:t>
            </w:r>
            <w:proofErr w:type="spellStart"/>
            <w:r>
              <w:t>Верещецький</w:t>
            </w:r>
            <w:proofErr w:type="spellEnd"/>
          </w:p>
        </w:tc>
        <w:tc>
          <w:tcPr>
            <w:tcW w:w="2400" w:type="dxa"/>
          </w:tcPr>
          <w:p w14:paraId="3FEE3A7E" w14:textId="77777777" w:rsidR="00406958" w:rsidRDefault="00406958" w:rsidP="00406958">
            <w:pPr>
              <w:pStyle w:val="a7"/>
              <w:ind w:firstLine="0"/>
              <w:jc w:val="center"/>
            </w:pPr>
            <w:r>
              <w:t>-</w:t>
            </w:r>
            <w:r>
              <w:rPr>
                <w:lang w:val="en-US"/>
              </w:rPr>
              <w:t>“-</w:t>
            </w:r>
          </w:p>
        </w:tc>
        <w:tc>
          <w:tcPr>
            <w:tcW w:w="1800" w:type="dxa"/>
          </w:tcPr>
          <w:p w14:paraId="3146D0C3" w14:textId="77777777" w:rsidR="00406958" w:rsidRDefault="00406958" w:rsidP="00406958">
            <w:pPr>
              <w:pStyle w:val="a7"/>
              <w:ind w:firstLine="0"/>
              <w:jc w:val="center"/>
              <w:rPr>
                <w:lang w:val="en-US"/>
              </w:rPr>
            </w:pPr>
            <w:r>
              <w:rPr>
                <w:lang w:val="en-US"/>
              </w:rPr>
              <w:t>P</w:t>
            </w:r>
            <w:r>
              <w:rPr>
                <w:vertAlign w:val="subscript"/>
                <w:lang w:val="en-US"/>
              </w:rPr>
              <w:t>3</w:t>
            </w:r>
            <w:r>
              <w:rPr>
                <w:lang w:val="en-US"/>
              </w:rPr>
              <w:t>mz</w:t>
            </w:r>
          </w:p>
        </w:tc>
        <w:tc>
          <w:tcPr>
            <w:tcW w:w="960" w:type="dxa"/>
          </w:tcPr>
          <w:p w14:paraId="04C38C47" w14:textId="77777777" w:rsidR="00406958" w:rsidRDefault="00406958" w:rsidP="00406958">
            <w:pPr>
              <w:pStyle w:val="a7"/>
              <w:ind w:firstLine="0"/>
              <w:jc w:val="center"/>
            </w:pPr>
            <w:r>
              <w:t>6,10</w:t>
            </w:r>
          </w:p>
        </w:tc>
        <w:tc>
          <w:tcPr>
            <w:tcW w:w="1200" w:type="dxa"/>
          </w:tcPr>
          <w:p w14:paraId="5CE9458D" w14:textId="77777777" w:rsidR="00406958" w:rsidRDefault="00406958" w:rsidP="00406958">
            <w:pPr>
              <w:pStyle w:val="a7"/>
              <w:ind w:firstLine="0"/>
              <w:jc w:val="center"/>
            </w:pPr>
            <w:r>
              <w:t>13,90</w:t>
            </w:r>
          </w:p>
        </w:tc>
        <w:tc>
          <w:tcPr>
            <w:tcW w:w="1200" w:type="dxa"/>
          </w:tcPr>
          <w:p w14:paraId="7C1E102E" w14:textId="77777777" w:rsidR="00406958" w:rsidRDefault="00406958" w:rsidP="00406958">
            <w:pPr>
              <w:pStyle w:val="a7"/>
              <w:ind w:firstLine="0"/>
              <w:jc w:val="center"/>
            </w:pPr>
            <w:r>
              <w:t>32,00</w:t>
            </w:r>
          </w:p>
        </w:tc>
        <w:tc>
          <w:tcPr>
            <w:tcW w:w="1200" w:type="dxa"/>
          </w:tcPr>
          <w:p w14:paraId="285FAC60" w14:textId="77777777" w:rsidR="00406958" w:rsidRDefault="00406958" w:rsidP="00406958">
            <w:pPr>
              <w:pStyle w:val="a7"/>
              <w:ind w:firstLine="0"/>
              <w:jc w:val="center"/>
            </w:pPr>
            <w:r>
              <w:t>40,70</w:t>
            </w:r>
          </w:p>
        </w:tc>
        <w:tc>
          <w:tcPr>
            <w:tcW w:w="960" w:type="dxa"/>
          </w:tcPr>
          <w:p w14:paraId="7964957F" w14:textId="77777777" w:rsidR="00406958" w:rsidRDefault="00406958" w:rsidP="00406958">
            <w:pPr>
              <w:pStyle w:val="a7"/>
              <w:ind w:firstLine="0"/>
              <w:jc w:val="center"/>
            </w:pPr>
            <w:r>
              <w:t>7,10</w:t>
            </w:r>
          </w:p>
        </w:tc>
        <w:tc>
          <w:tcPr>
            <w:tcW w:w="1085" w:type="dxa"/>
          </w:tcPr>
          <w:p w14:paraId="22C812F0" w14:textId="77777777" w:rsidR="00406958" w:rsidRDefault="00406958" w:rsidP="00406958">
            <w:pPr>
              <w:pStyle w:val="a7"/>
              <w:ind w:firstLine="0"/>
              <w:jc w:val="center"/>
            </w:pPr>
          </w:p>
        </w:tc>
      </w:tr>
    </w:tbl>
    <w:p w14:paraId="2A2D8FE0" w14:textId="77777777" w:rsidR="00406958" w:rsidRDefault="00406958" w:rsidP="00406958">
      <w:pPr>
        <w:ind w:firstLine="720"/>
        <w:rPr>
          <w:sz w:val="28"/>
        </w:rPr>
      </w:pPr>
    </w:p>
    <w:p w14:paraId="30F555D3" w14:textId="77777777" w:rsidR="00406958" w:rsidRDefault="00406958" w:rsidP="00406958">
      <w:pPr>
        <w:ind w:firstLine="720"/>
        <w:rPr>
          <w:sz w:val="28"/>
        </w:rPr>
      </w:pPr>
      <w:r>
        <w:rPr>
          <w:sz w:val="28"/>
        </w:rPr>
        <w:t>Примітка. Вміст глауконіту в пісках Чигиринської площі від 2-10 до 40%.</w:t>
      </w:r>
    </w:p>
    <w:p w14:paraId="4EEA4423" w14:textId="77777777" w:rsidR="00406958" w:rsidRDefault="00406958" w:rsidP="00406958">
      <w:pPr>
        <w:ind w:firstLine="720"/>
        <w:rPr>
          <w:sz w:val="28"/>
        </w:rPr>
      </w:pPr>
    </w:p>
    <w:p w14:paraId="0C44CD4E" w14:textId="77777777" w:rsidR="00406958" w:rsidRDefault="00406958" w:rsidP="00406958">
      <w:pPr>
        <w:ind w:firstLine="720"/>
        <w:rPr>
          <w:sz w:val="28"/>
        </w:rPr>
      </w:pPr>
    </w:p>
    <w:p w14:paraId="4684F3F7" w14:textId="77777777" w:rsidR="00406958" w:rsidRDefault="00406958" w:rsidP="00406958">
      <w:pPr>
        <w:ind w:firstLine="720"/>
        <w:rPr>
          <w:sz w:val="28"/>
        </w:rPr>
      </w:pPr>
    </w:p>
    <w:p w14:paraId="75902145" w14:textId="77777777" w:rsidR="00406958" w:rsidRDefault="00406958" w:rsidP="00406958">
      <w:pPr>
        <w:ind w:firstLine="720"/>
        <w:rPr>
          <w:sz w:val="28"/>
        </w:rPr>
      </w:pPr>
    </w:p>
    <w:p w14:paraId="35594C67" w14:textId="77777777" w:rsidR="00406958" w:rsidRDefault="00406958" w:rsidP="00406958">
      <w:pPr>
        <w:ind w:firstLine="720"/>
        <w:rPr>
          <w:sz w:val="28"/>
        </w:rPr>
      </w:pPr>
    </w:p>
    <w:p w14:paraId="3DD4DA78" w14:textId="77777777" w:rsidR="00406958" w:rsidRDefault="00406958" w:rsidP="00406958">
      <w:pPr>
        <w:ind w:firstLine="720"/>
        <w:rPr>
          <w:sz w:val="28"/>
        </w:rPr>
      </w:pPr>
    </w:p>
    <w:p w14:paraId="29CDF946" w14:textId="77777777" w:rsidR="00406958" w:rsidRDefault="00406958" w:rsidP="00406958">
      <w:pPr>
        <w:ind w:firstLine="720"/>
        <w:rPr>
          <w:sz w:val="28"/>
        </w:rPr>
      </w:pPr>
    </w:p>
    <w:p w14:paraId="5DE0B770" w14:textId="77777777" w:rsidR="00406958" w:rsidRDefault="00406958" w:rsidP="00406958">
      <w:pPr>
        <w:ind w:firstLine="720"/>
        <w:rPr>
          <w:sz w:val="28"/>
        </w:rPr>
      </w:pPr>
    </w:p>
    <w:p w14:paraId="10EA28B2" w14:textId="77777777" w:rsidR="00406958" w:rsidRDefault="00406958" w:rsidP="00406958">
      <w:pPr>
        <w:ind w:firstLine="720"/>
        <w:rPr>
          <w:sz w:val="28"/>
        </w:rPr>
      </w:pPr>
    </w:p>
    <w:p w14:paraId="0227E273" w14:textId="77777777" w:rsidR="00406958" w:rsidRDefault="00406958" w:rsidP="00406958">
      <w:pPr>
        <w:ind w:firstLine="720"/>
        <w:rPr>
          <w:sz w:val="28"/>
        </w:rPr>
      </w:pPr>
    </w:p>
    <w:p w14:paraId="4F270894" w14:textId="77777777" w:rsidR="00406958" w:rsidRDefault="00406958" w:rsidP="00406958">
      <w:pPr>
        <w:ind w:firstLine="720"/>
        <w:rPr>
          <w:sz w:val="28"/>
        </w:rPr>
      </w:pPr>
    </w:p>
    <w:p w14:paraId="2780F574" w14:textId="77777777" w:rsidR="00406958" w:rsidRDefault="00406958" w:rsidP="00406958">
      <w:pPr>
        <w:ind w:firstLine="720"/>
        <w:rPr>
          <w:sz w:val="28"/>
        </w:rPr>
      </w:pPr>
    </w:p>
    <w:p w14:paraId="19552BE6" w14:textId="77777777" w:rsidR="00406958" w:rsidRDefault="00406958" w:rsidP="00406958">
      <w:pPr>
        <w:ind w:firstLine="720"/>
        <w:rPr>
          <w:sz w:val="28"/>
        </w:rPr>
      </w:pPr>
    </w:p>
    <w:p w14:paraId="7381D857" w14:textId="77777777" w:rsidR="00406958" w:rsidRDefault="00406958" w:rsidP="00406958">
      <w:pPr>
        <w:ind w:firstLine="720"/>
        <w:rPr>
          <w:sz w:val="28"/>
        </w:rPr>
      </w:pPr>
    </w:p>
    <w:p w14:paraId="57556DE0" w14:textId="77777777" w:rsidR="00406958" w:rsidRDefault="00406958" w:rsidP="00406958">
      <w:pPr>
        <w:ind w:firstLine="720"/>
        <w:rPr>
          <w:sz w:val="28"/>
        </w:rPr>
      </w:pPr>
    </w:p>
    <w:p w14:paraId="0365165A" w14:textId="77777777" w:rsidR="00406958" w:rsidRDefault="00406958" w:rsidP="00406958">
      <w:pPr>
        <w:rPr>
          <w:sz w:val="28"/>
        </w:rPr>
      </w:pPr>
    </w:p>
    <w:p w14:paraId="5817245B" w14:textId="77777777" w:rsidR="00406958" w:rsidRDefault="00406958" w:rsidP="00406958">
      <w:pPr>
        <w:pStyle w:val="a7"/>
        <w:ind w:firstLine="0"/>
        <w:jc w:val="left"/>
      </w:pPr>
      <w:r>
        <w:t xml:space="preserve">Таблиця 5.77 - Гранулометричний склад глауконітів </w:t>
      </w:r>
      <w:proofErr w:type="spellStart"/>
      <w:r>
        <w:t>Кочережського</w:t>
      </w:r>
      <w:proofErr w:type="spellEnd"/>
      <w:r>
        <w:t xml:space="preserve"> родовища, % (вік корисної копалини – </w:t>
      </w:r>
      <w:proofErr w:type="spellStart"/>
      <w:r>
        <w:t>межигірська</w:t>
      </w:r>
      <w:proofErr w:type="spellEnd"/>
      <w:r>
        <w:t xml:space="preserve"> </w:t>
      </w:r>
      <w:proofErr w:type="spellStart"/>
      <w:r>
        <w:t>світа</w:t>
      </w:r>
      <w:proofErr w:type="spellEnd"/>
      <w:r>
        <w:t xml:space="preserve"> </w:t>
      </w:r>
      <w:r w:rsidRPr="003026B2">
        <w:t>[</w:t>
      </w:r>
      <w:r>
        <w:rPr>
          <w:lang w:val="en-US"/>
        </w:rPr>
        <w:t>P</w:t>
      </w:r>
      <w:r w:rsidRPr="003026B2">
        <w:rPr>
          <w:vertAlign w:val="subscript"/>
        </w:rPr>
        <w:t>3</w:t>
      </w:r>
      <w:proofErr w:type="spellStart"/>
      <w:r>
        <w:rPr>
          <w:lang w:val="en-US"/>
        </w:rPr>
        <w:t>mz</w:t>
      </w:r>
      <w:proofErr w:type="spellEnd"/>
      <w:r w:rsidRPr="003026B2">
        <w:t xml:space="preserve">] </w:t>
      </w:r>
      <w:r>
        <w:t>харківської серії палеогену)</w:t>
      </w:r>
    </w:p>
    <w:p w14:paraId="0ADA909A"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2193"/>
        <w:gridCol w:w="2193"/>
        <w:gridCol w:w="2193"/>
        <w:gridCol w:w="2193"/>
        <w:gridCol w:w="2194"/>
      </w:tblGrid>
      <w:tr w:rsidR="00406958" w14:paraId="18EA77E6" w14:textId="77777777" w:rsidTr="00406958">
        <w:trPr>
          <w:cantSplit/>
        </w:trPr>
        <w:tc>
          <w:tcPr>
            <w:tcW w:w="13159" w:type="dxa"/>
            <w:gridSpan w:val="6"/>
          </w:tcPr>
          <w:p w14:paraId="7DEA19BE" w14:textId="77777777" w:rsidR="00406958" w:rsidRDefault="00406958" w:rsidP="00406958">
            <w:pPr>
              <w:pStyle w:val="a7"/>
              <w:ind w:firstLine="0"/>
              <w:jc w:val="center"/>
            </w:pPr>
            <w:r>
              <w:t>Клас, мм           Вміст %</w:t>
            </w:r>
          </w:p>
        </w:tc>
      </w:tr>
      <w:tr w:rsidR="00406958" w14:paraId="4C39432D" w14:textId="77777777" w:rsidTr="00406958">
        <w:tc>
          <w:tcPr>
            <w:tcW w:w="2193" w:type="dxa"/>
          </w:tcPr>
          <w:p w14:paraId="76067F5A" w14:textId="77777777" w:rsidR="00406958" w:rsidRDefault="00406958" w:rsidP="00406958">
            <w:pPr>
              <w:pStyle w:val="a7"/>
              <w:ind w:firstLine="0"/>
              <w:jc w:val="center"/>
            </w:pPr>
            <w:r>
              <w:rPr>
                <w:lang w:val="en-US"/>
              </w:rPr>
              <w:t>&gt; 0</w:t>
            </w:r>
            <w:r>
              <w:t>,42</w:t>
            </w:r>
          </w:p>
        </w:tc>
        <w:tc>
          <w:tcPr>
            <w:tcW w:w="2193" w:type="dxa"/>
          </w:tcPr>
          <w:p w14:paraId="7250A6DD" w14:textId="77777777" w:rsidR="00406958" w:rsidRDefault="00406958" w:rsidP="00406958">
            <w:pPr>
              <w:pStyle w:val="a7"/>
              <w:ind w:firstLine="0"/>
              <w:jc w:val="center"/>
            </w:pPr>
            <w:r>
              <w:t>0,42-0,25</w:t>
            </w:r>
          </w:p>
        </w:tc>
        <w:tc>
          <w:tcPr>
            <w:tcW w:w="2193" w:type="dxa"/>
          </w:tcPr>
          <w:p w14:paraId="1B1E6034" w14:textId="77777777" w:rsidR="00406958" w:rsidRDefault="00406958" w:rsidP="00406958">
            <w:pPr>
              <w:pStyle w:val="a7"/>
              <w:ind w:firstLine="0"/>
              <w:jc w:val="center"/>
            </w:pPr>
            <w:r>
              <w:t>0,25-0,05</w:t>
            </w:r>
          </w:p>
        </w:tc>
        <w:tc>
          <w:tcPr>
            <w:tcW w:w="2193" w:type="dxa"/>
          </w:tcPr>
          <w:p w14:paraId="775D5E5D" w14:textId="77777777" w:rsidR="00406958" w:rsidRDefault="00406958" w:rsidP="00406958">
            <w:pPr>
              <w:pStyle w:val="a7"/>
              <w:ind w:firstLine="0"/>
              <w:jc w:val="center"/>
            </w:pPr>
            <w:r>
              <w:t>0,05-0,01</w:t>
            </w:r>
          </w:p>
        </w:tc>
        <w:tc>
          <w:tcPr>
            <w:tcW w:w="2193" w:type="dxa"/>
          </w:tcPr>
          <w:p w14:paraId="53FA0DD2" w14:textId="77777777" w:rsidR="00406958" w:rsidRDefault="00406958" w:rsidP="00406958">
            <w:pPr>
              <w:pStyle w:val="a7"/>
              <w:ind w:firstLine="0"/>
              <w:jc w:val="center"/>
            </w:pPr>
            <w:r>
              <w:rPr>
                <w:lang w:val="en-US"/>
              </w:rPr>
              <w:t xml:space="preserve">&lt; </w:t>
            </w:r>
            <w:r>
              <w:rPr>
                <w:lang w:val="ru-RU"/>
              </w:rPr>
              <w:t>0,</w:t>
            </w:r>
            <w:r>
              <w:t>01</w:t>
            </w:r>
          </w:p>
        </w:tc>
        <w:tc>
          <w:tcPr>
            <w:tcW w:w="2194" w:type="dxa"/>
          </w:tcPr>
          <w:p w14:paraId="3AF10AD4" w14:textId="77777777" w:rsidR="00406958" w:rsidRDefault="00406958" w:rsidP="00406958">
            <w:pPr>
              <w:pStyle w:val="a7"/>
              <w:ind w:firstLine="0"/>
              <w:jc w:val="center"/>
            </w:pPr>
            <w:r>
              <w:t>Вміст глауконіту, %</w:t>
            </w:r>
          </w:p>
        </w:tc>
      </w:tr>
      <w:tr w:rsidR="00406958" w14:paraId="60585543" w14:textId="77777777" w:rsidTr="00406958">
        <w:tc>
          <w:tcPr>
            <w:tcW w:w="2193" w:type="dxa"/>
          </w:tcPr>
          <w:p w14:paraId="4BD2FF39" w14:textId="77777777" w:rsidR="00406958" w:rsidRDefault="00406958" w:rsidP="00406958">
            <w:pPr>
              <w:pStyle w:val="a7"/>
              <w:ind w:firstLine="0"/>
              <w:jc w:val="center"/>
            </w:pPr>
            <w:r>
              <w:t>0,5-0,51</w:t>
            </w:r>
          </w:p>
        </w:tc>
        <w:tc>
          <w:tcPr>
            <w:tcW w:w="2193" w:type="dxa"/>
          </w:tcPr>
          <w:p w14:paraId="7895FA6E" w14:textId="77777777" w:rsidR="00406958" w:rsidRDefault="00406958" w:rsidP="00406958">
            <w:pPr>
              <w:pStyle w:val="a7"/>
              <w:ind w:firstLine="0"/>
              <w:jc w:val="center"/>
            </w:pPr>
            <w:r>
              <w:t>22,57-39,16</w:t>
            </w:r>
          </w:p>
        </w:tc>
        <w:tc>
          <w:tcPr>
            <w:tcW w:w="2193" w:type="dxa"/>
          </w:tcPr>
          <w:p w14:paraId="2CB54E2A" w14:textId="77777777" w:rsidR="00406958" w:rsidRDefault="00406958" w:rsidP="00406958">
            <w:pPr>
              <w:pStyle w:val="a7"/>
              <w:ind w:firstLine="0"/>
              <w:jc w:val="center"/>
            </w:pPr>
            <w:r>
              <w:t>32,70-55,74</w:t>
            </w:r>
          </w:p>
        </w:tc>
        <w:tc>
          <w:tcPr>
            <w:tcW w:w="2193" w:type="dxa"/>
          </w:tcPr>
          <w:p w14:paraId="42847301" w14:textId="77777777" w:rsidR="00406958" w:rsidRDefault="00406958" w:rsidP="00406958">
            <w:pPr>
              <w:pStyle w:val="a7"/>
              <w:ind w:firstLine="0"/>
              <w:jc w:val="center"/>
            </w:pPr>
            <w:r>
              <w:t>1,64-10,17</w:t>
            </w:r>
          </w:p>
        </w:tc>
        <w:tc>
          <w:tcPr>
            <w:tcW w:w="2193" w:type="dxa"/>
          </w:tcPr>
          <w:p w14:paraId="6E3CCDB8" w14:textId="77777777" w:rsidR="00406958" w:rsidRDefault="00406958" w:rsidP="00406958">
            <w:pPr>
              <w:pStyle w:val="a7"/>
              <w:ind w:firstLine="0"/>
              <w:jc w:val="center"/>
            </w:pPr>
            <w:r>
              <w:t>14,29-27,01</w:t>
            </w:r>
          </w:p>
        </w:tc>
        <w:tc>
          <w:tcPr>
            <w:tcW w:w="2194" w:type="dxa"/>
          </w:tcPr>
          <w:p w14:paraId="2DACFC50" w14:textId="77777777" w:rsidR="00406958" w:rsidRDefault="00406958" w:rsidP="00406958">
            <w:pPr>
              <w:pStyle w:val="a7"/>
              <w:ind w:firstLine="0"/>
              <w:jc w:val="center"/>
            </w:pPr>
            <w:r>
              <w:t>70-72</w:t>
            </w:r>
          </w:p>
        </w:tc>
      </w:tr>
    </w:tbl>
    <w:p w14:paraId="37CBE121" w14:textId="77777777" w:rsidR="00406958" w:rsidRDefault="00406958" w:rsidP="00406958">
      <w:pPr>
        <w:pStyle w:val="a7"/>
      </w:pPr>
    </w:p>
    <w:p w14:paraId="23887725" w14:textId="77777777" w:rsidR="00406958" w:rsidRDefault="00406958" w:rsidP="00406958">
      <w:pPr>
        <w:pStyle w:val="a7"/>
      </w:pPr>
      <w:r>
        <w:t xml:space="preserve">Примітки: </w:t>
      </w:r>
    </w:p>
    <w:p w14:paraId="454F9D35" w14:textId="77777777" w:rsidR="00406958" w:rsidRDefault="00406958" w:rsidP="00406958">
      <w:pPr>
        <w:pStyle w:val="a7"/>
      </w:pPr>
      <w:r>
        <w:t xml:space="preserve">1. глауконіт знаходиться у фракціях менше 0,42мм, його кількість в породі досягає 70-72%; </w:t>
      </w:r>
    </w:p>
    <w:p w14:paraId="1A4EE122" w14:textId="77777777" w:rsidR="00406958" w:rsidRDefault="00406958" w:rsidP="00406958">
      <w:pPr>
        <w:pStyle w:val="a7"/>
      </w:pPr>
      <w:r>
        <w:t xml:space="preserve">2. вміст </w:t>
      </w:r>
      <w:proofErr w:type="spellStart"/>
      <w:r>
        <w:t>пермутитових</w:t>
      </w:r>
      <w:proofErr w:type="spellEnd"/>
      <w:r>
        <w:t xml:space="preserve"> фракцій, з розміром </w:t>
      </w:r>
      <w:proofErr w:type="spellStart"/>
      <w:r>
        <w:t>зерен</w:t>
      </w:r>
      <w:proofErr w:type="spellEnd"/>
      <w:r>
        <w:t xml:space="preserve"> більше 0,25мм, в глауконітах </w:t>
      </w:r>
      <w:proofErr w:type="spellStart"/>
      <w:r>
        <w:t>Кочережського</w:t>
      </w:r>
      <w:proofErr w:type="spellEnd"/>
      <w:r>
        <w:t xml:space="preserve"> родовища 32,29%, вміст мілких фракцій </w:t>
      </w:r>
      <w:r w:rsidRPr="003026B2">
        <w:t>&lt; 0</w:t>
      </w:r>
      <w:r>
        <w:t>,25мм до 45,25%.</w:t>
      </w:r>
    </w:p>
    <w:p w14:paraId="5F1F97E3" w14:textId="77777777" w:rsidR="00406958" w:rsidRDefault="00406958" w:rsidP="00406958">
      <w:pPr>
        <w:rPr>
          <w:b/>
          <w:bCs/>
          <w:sz w:val="28"/>
        </w:rPr>
        <w:sectPr w:rsidR="00406958" w:rsidSect="00406958">
          <w:headerReference w:type="default" r:id="rId51"/>
          <w:pgSz w:w="16838" w:h="11906" w:orient="landscape" w:code="9"/>
          <w:pgMar w:top="466" w:right="851" w:bottom="567" w:left="851" w:header="720" w:footer="720" w:gutter="0"/>
          <w:cols w:space="708"/>
          <w:docGrid w:linePitch="360"/>
        </w:sectPr>
      </w:pPr>
    </w:p>
    <w:p w14:paraId="5A12C4B1" w14:textId="77777777" w:rsidR="00406958" w:rsidRDefault="00406958" w:rsidP="00406958">
      <w:pPr>
        <w:pStyle w:val="a7"/>
      </w:pPr>
      <w:r>
        <w:lastRenderedPageBreak/>
        <w:t xml:space="preserve"> В 1994р. </w:t>
      </w:r>
      <w:proofErr w:type="spellStart"/>
      <w:r>
        <w:t>Феношина</w:t>
      </w:r>
      <w:proofErr w:type="spellEnd"/>
      <w:r>
        <w:t xml:space="preserve"> У.І. в Львівському державному університеті                 ім. Франка, при вивченні речовинного складу та фракційної структури зернистих фосфоритів Подільського фосфоритового басейну, визначала </w:t>
      </w:r>
      <w:proofErr w:type="spellStart"/>
      <w:r>
        <w:t>глануметричний</w:t>
      </w:r>
      <w:proofErr w:type="spellEnd"/>
      <w:r>
        <w:t xml:space="preserve"> і речовинний склад порід, продуктивних на фосфатну сировину глауконітових горизонтів </w:t>
      </w:r>
      <w:proofErr w:type="spellStart"/>
      <w:r>
        <w:t>Теофіпольсько</w:t>
      </w:r>
      <w:proofErr w:type="spellEnd"/>
      <w:r>
        <w:t>-Миколаївської (</w:t>
      </w:r>
      <w:proofErr w:type="spellStart"/>
      <w:r>
        <w:t>Базалійської</w:t>
      </w:r>
      <w:proofErr w:type="spellEnd"/>
      <w:r>
        <w:t xml:space="preserve"> і </w:t>
      </w:r>
      <w:proofErr w:type="spellStart"/>
      <w:r>
        <w:t>Зозуленецької</w:t>
      </w:r>
      <w:proofErr w:type="spellEnd"/>
      <w:r>
        <w:t xml:space="preserve"> ділянок), </w:t>
      </w:r>
      <w:proofErr w:type="spellStart"/>
      <w:r>
        <w:t>Климковецько-Михаїлівської</w:t>
      </w:r>
      <w:proofErr w:type="spellEnd"/>
      <w:r>
        <w:t xml:space="preserve"> (</w:t>
      </w:r>
      <w:proofErr w:type="spellStart"/>
      <w:r>
        <w:t>Ружичанської</w:t>
      </w:r>
      <w:proofErr w:type="spellEnd"/>
      <w:r>
        <w:t xml:space="preserve"> перспективної ділянки), </w:t>
      </w:r>
      <w:proofErr w:type="spellStart"/>
      <w:r>
        <w:t>Вербовецько-Вінковецької</w:t>
      </w:r>
      <w:proofErr w:type="spellEnd"/>
      <w:r>
        <w:t xml:space="preserve">, Дунаєвецької та Віньковецької пошукових на зернисті фосфорити площ. Ці дослідження виконувались при проведенні </w:t>
      </w:r>
      <w:proofErr w:type="spellStart"/>
      <w:r>
        <w:t>Побузькою</w:t>
      </w:r>
      <w:proofErr w:type="spellEnd"/>
      <w:r>
        <w:t xml:space="preserve"> ГРП пошуків зернистих фосфоритів. Матеріали знаходяться в звіті </w:t>
      </w:r>
      <w:proofErr w:type="spellStart"/>
      <w:r>
        <w:t>Боцуляка</w:t>
      </w:r>
      <w:proofErr w:type="spellEnd"/>
      <w:r>
        <w:t xml:space="preserve"> І.В. за 1994р.</w:t>
      </w:r>
    </w:p>
    <w:p w14:paraId="1D10A35A" w14:textId="77777777" w:rsidR="00406958" w:rsidRDefault="00406958" w:rsidP="00406958">
      <w:pPr>
        <w:pStyle w:val="a7"/>
      </w:pPr>
      <w:r>
        <w:t xml:space="preserve">Аналіз результатів проведених досліджень свідчить, що вміст глауконіту в </w:t>
      </w:r>
      <w:proofErr w:type="spellStart"/>
      <w:r>
        <w:t>фосфатно</w:t>
      </w:r>
      <w:proofErr w:type="spellEnd"/>
      <w:r>
        <w:t>-глауконітових рудах різних площ не однаковий, не дуже високий і змінюється від 0,16 до 28,79%, а кількість Р</w:t>
      </w:r>
      <w:r>
        <w:rPr>
          <w:vertAlign w:val="subscript"/>
        </w:rPr>
        <w:t>2</w:t>
      </w:r>
      <w:r>
        <w:t>О</w:t>
      </w:r>
      <w:r>
        <w:rPr>
          <w:vertAlign w:val="subscript"/>
        </w:rPr>
        <w:t>5</w:t>
      </w:r>
      <w:r>
        <w:t xml:space="preserve"> – 4,29-5,95%. При відпрацюванні родовищ такого типу проводять збагачення руд, фосфати потрапляють в концентрати і використовуються як добриво, а глауконіт накопичується в відвалах. Використання цієї сировини не потребує додаткових капіталовкладень на розробку родовищ і може застосовуватись у природному стані в якості </w:t>
      </w:r>
      <w:proofErr w:type="spellStart"/>
      <w:r>
        <w:t>агроруди</w:t>
      </w:r>
      <w:proofErr w:type="spellEnd"/>
      <w:r>
        <w:t>, а при не великих обсягах фінансування можна отримати дешеву глауконітову продукцію, тому ми так багато уваги приділяємо цілому різновиду глауконітових руд.</w:t>
      </w:r>
    </w:p>
    <w:p w14:paraId="22578080" w14:textId="77777777" w:rsidR="00406958" w:rsidRDefault="00406958" w:rsidP="00406958">
      <w:pPr>
        <w:pStyle w:val="a7"/>
      </w:pPr>
      <w:r>
        <w:t xml:space="preserve">Глауконіт пошукових на зернисті фосфорити площ входить до складу трьох фракцій: 0,5-0,25; 0,25-0,1 і 0,1-0,05мм. Вміст зернистого глауконіту фракцій 0,5-0,25мм в руді дуже низький менше 1-1,5%, а в більшості випадків він відсутній зовсім – це характерно для всіх площ. Основна маса глауконіту знаходиться у складі фракції 0,25-0,1мм (1,14-10,89%), але кількість її змінюється навіть в межах однієї площі в дуже широких межах. Максимум фосфорити (5,46-5,95%) і </w:t>
      </w:r>
      <w:proofErr w:type="spellStart"/>
      <w:r>
        <w:t>глауконітонакопичення</w:t>
      </w:r>
      <w:proofErr w:type="spellEnd"/>
      <w:r>
        <w:t xml:space="preserve"> цієї фракції спостерігається в центральній частині Хмельницької області західного схилу УЩ і досягає 3,6-10,89% (</w:t>
      </w:r>
      <w:proofErr w:type="spellStart"/>
      <w:r>
        <w:t>Климковецько</w:t>
      </w:r>
      <w:proofErr w:type="spellEnd"/>
      <w:r>
        <w:t>-Михайлівська площа).</w:t>
      </w:r>
    </w:p>
    <w:p w14:paraId="11E968F2" w14:textId="77777777" w:rsidR="00406958" w:rsidRDefault="00406958" w:rsidP="00406958">
      <w:pPr>
        <w:pStyle w:val="a7"/>
      </w:pPr>
      <w:r>
        <w:t>Результати гранулометричного аналізу приведені в таблиці 5.78.</w:t>
      </w:r>
    </w:p>
    <w:p w14:paraId="426BD977" w14:textId="77777777" w:rsidR="00406958" w:rsidRDefault="00406958" w:rsidP="00406958">
      <w:pPr>
        <w:pStyle w:val="a7"/>
      </w:pPr>
      <w:r>
        <w:t xml:space="preserve">Кількість глауконіту фракції 0,1-0,05 мм в рудах нижча ніж матеріалу </w:t>
      </w:r>
      <w:r w:rsidRPr="003026B2">
        <w:rPr>
          <w:lang w:val="ru-RU"/>
        </w:rPr>
        <w:t>&gt;0,1</w:t>
      </w:r>
      <w:r>
        <w:t xml:space="preserve">мм і варіює в межах 0,1-8,41%, в одиничних пробах досягає 12,18%. Максимальна кількість глауконіту цієї фракції спостерігається також в рудах </w:t>
      </w:r>
      <w:proofErr w:type="spellStart"/>
      <w:r>
        <w:t>Климковецько</w:t>
      </w:r>
      <w:proofErr w:type="spellEnd"/>
      <w:r>
        <w:t xml:space="preserve">-Миколаївської площі і досягає 4,3-8,41%. Найбільш низький вміст глауконіту фракцій 0,1-0,05мм спостерігається в рудах </w:t>
      </w:r>
      <w:proofErr w:type="spellStart"/>
      <w:r>
        <w:t>Вербовецько</w:t>
      </w:r>
      <w:proofErr w:type="spellEnd"/>
      <w:r>
        <w:t xml:space="preserve">-Віньковецької і </w:t>
      </w:r>
      <w:proofErr w:type="spellStart"/>
      <w:r>
        <w:t>Дунаєвецько</w:t>
      </w:r>
      <w:proofErr w:type="spellEnd"/>
      <w:r>
        <w:t>-Віньковецької площ і змінюється від 0,1 до 5,2%.</w:t>
      </w:r>
    </w:p>
    <w:p w14:paraId="3E8283FF" w14:textId="77777777" w:rsidR="00406958" w:rsidRDefault="00406958" w:rsidP="00406958">
      <w:pPr>
        <w:pStyle w:val="a7"/>
      </w:pPr>
      <w:r>
        <w:t xml:space="preserve">Ресурси </w:t>
      </w:r>
      <w:proofErr w:type="spellStart"/>
      <w:r>
        <w:t>фосфоритоносних</w:t>
      </w:r>
      <w:proofErr w:type="spellEnd"/>
      <w:r>
        <w:t xml:space="preserve"> порід – комплексних </w:t>
      </w:r>
      <w:proofErr w:type="spellStart"/>
      <w:r>
        <w:t>фосфатно</w:t>
      </w:r>
      <w:proofErr w:type="spellEnd"/>
      <w:r>
        <w:t xml:space="preserve">-глауконітових </w:t>
      </w:r>
      <w:proofErr w:type="spellStart"/>
      <w:r>
        <w:t>агроруд</w:t>
      </w:r>
      <w:proofErr w:type="spellEnd"/>
      <w:r>
        <w:t xml:space="preserve">, які можна використовувати в природному стані без збагачення, підраховані в 1994р. </w:t>
      </w:r>
      <w:proofErr w:type="spellStart"/>
      <w:r>
        <w:t>Боцуляком</w:t>
      </w:r>
      <w:proofErr w:type="spellEnd"/>
      <w:r>
        <w:t xml:space="preserve"> І.В. і досягають 2,2 млрд. т. Польові дослідження, проведені Українською академією аграрних наук і Інститутом цукрових буряків в 1993р., підтвердили ефективність використання </w:t>
      </w:r>
      <w:proofErr w:type="spellStart"/>
      <w:r>
        <w:t>фосфатно</w:t>
      </w:r>
      <w:proofErr w:type="spellEnd"/>
      <w:r>
        <w:t xml:space="preserve">-глауконітових </w:t>
      </w:r>
      <w:proofErr w:type="spellStart"/>
      <w:r>
        <w:t>агроруд</w:t>
      </w:r>
      <w:proofErr w:type="spellEnd"/>
      <w:r>
        <w:t xml:space="preserve"> з вмістом Р</w:t>
      </w:r>
      <w:r>
        <w:rPr>
          <w:vertAlign w:val="subscript"/>
        </w:rPr>
        <w:t>2</w:t>
      </w:r>
      <w:r>
        <w:t>О</w:t>
      </w:r>
      <w:r>
        <w:rPr>
          <w:vertAlign w:val="subscript"/>
        </w:rPr>
        <w:t>5</w:t>
      </w:r>
      <w:r>
        <w:t xml:space="preserve"> 3,0-9,7% і К</w:t>
      </w:r>
      <w:r>
        <w:rPr>
          <w:vertAlign w:val="subscript"/>
        </w:rPr>
        <w:t>2</w:t>
      </w:r>
      <w:r>
        <w:t>О 0,6-2,8%. В перспективні зернисті фосфорити можуть бути джерелом фосфору і засобом нейтралізації кислотності ґрунтів, але потребують продовження досліджень і підтвердження отриманих результатів.</w:t>
      </w:r>
    </w:p>
    <w:p w14:paraId="300E9857" w14:textId="77777777" w:rsidR="00406958" w:rsidRDefault="00406958" w:rsidP="00406958">
      <w:pPr>
        <w:pStyle w:val="a7"/>
        <w:sectPr w:rsidR="00406958" w:rsidSect="00406958">
          <w:headerReference w:type="default" r:id="rId52"/>
          <w:pgSz w:w="11906" w:h="16838"/>
          <w:pgMar w:top="1134" w:right="567" w:bottom="1134" w:left="1701" w:header="720" w:footer="720" w:gutter="0"/>
          <w:pgNumType w:start="128"/>
          <w:cols w:space="708"/>
          <w:docGrid w:linePitch="360"/>
        </w:sectPr>
      </w:pPr>
    </w:p>
    <w:p w14:paraId="3AF71F1E" w14:textId="77777777" w:rsidR="00406958" w:rsidRDefault="00406958" w:rsidP="00406958">
      <w:pPr>
        <w:pStyle w:val="31"/>
        <w:jc w:val="left"/>
        <w:rPr>
          <w:sz w:val="28"/>
        </w:rPr>
      </w:pPr>
      <w:r>
        <w:rPr>
          <w:sz w:val="28"/>
        </w:rPr>
        <w:lastRenderedPageBreak/>
        <w:t xml:space="preserve">Таблиця 5.78 - Гранулометричний і речовинний склад, продуктивного на зернисті фосфорити, глауконітового горизонту відкладів </w:t>
      </w:r>
      <w:proofErr w:type="spellStart"/>
      <w:r>
        <w:rPr>
          <w:sz w:val="28"/>
        </w:rPr>
        <w:t>сеноманського</w:t>
      </w:r>
      <w:proofErr w:type="spellEnd"/>
      <w:r>
        <w:rPr>
          <w:sz w:val="28"/>
        </w:rPr>
        <w:t xml:space="preserve"> ярусу верхньої крейди Подільського фосфороносного району</w:t>
      </w:r>
    </w:p>
    <w:tbl>
      <w:tblPr>
        <w:tblW w:w="156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560"/>
        <w:gridCol w:w="1200"/>
        <w:gridCol w:w="2160"/>
        <w:gridCol w:w="1200"/>
        <w:gridCol w:w="2400"/>
        <w:gridCol w:w="720"/>
        <w:gridCol w:w="720"/>
        <w:gridCol w:w="720"/>
        <w:gridCol w:w="840"/>
        <w:gridCol w:w="840"/>
        <w:gridCol w:w="840"/>
        <w:gridCol w:w="840"/>
        <w:gridCol w:w="840"/>
      </w:tblGrid>
      <w:tr w:rsidR="00406958" w14:paraId="05053338" w14:textId="77777777" w:rsidTr="00406958">
        <w:trPr>
          <w:cantSplit/>
          <w:trHeight w:val="245"/>
        </w:trPr>
        <w:tc>
          <w:tcPr>
            <w:tcW w:w="720" w:type="dxa"/>
            <w:vMerge w:val="restart"/>
            <w:textDirection w:val="btLr"/>
          </w:tcPr>
          <w:p w14:paraId="35718FC0" w14:textId="77777777" w:rsidR="00406958" w:rsidRDefault="00406958" w:rsidP="00406958">
            <w:pPr>
              <w:ind w:left="113" w:right="113"/>
              <w:jc w:val="center"/>
            </w:pPr>
            <w:r>
              <w:t>№ графічного додатку</w:t>
            </w:r>
          </w:p>
        </w:tc>
        <w:tc>
          <w:tcPr>
            <w:tcW w:w="2760" w:type="dxa"/>
            <w:gridSpan w:val="2"/>
          </w:tcPr>
          <w:p w14:paraId="60A48806" w14:textId="77777777" w:rsidR="00406958" w:rsidRDefault="00406958" w:rsidP="00406958">
            <w:pPr>
              <w:jc w:val="center"/>
            </w:pPr>
            <w:r>
              <w:t>Назва</w:t>
            </w:r>
          </w:p>
        </w:tc>
        <w:tc>
          <w:tcPr>
            <w:tcW w:w="2160" w:type="dxa"/>
            <w:vMerge w:val="restart"/>
          </w:tcPr>
          <w:p w14:paraId="23032EC4" w14:textId="77777777" w:rsidR="00406958" w:rsidRDefault="00406958" w:rsidP="00406958">
            <w:pPr>
              <w:jc w:val="center"/>
            </w:pPr>
            <w:r>
              <w:t>Адміністративна область, район</w:t>
            </w:r>
          </w:p>
        </w:tc>
        <w:tc>
          <w:tcPr>
            <w:tcW w:w="1200" w:type="dxa"/>
            <w:vMerge w:val="restart"/>
          </w:tcPr>
          <w:p w14:paraId="4C25CDD9" w14:textId="77777777" w:rsidR="00406958" w:rsidRDefault="00406958" w:rsidP="00406958">
            <w:pPr>
              <w:jc w:val="center"/>
            </w:pPr>
            <w:r>
              <w:t>Номер проби, інтервал відбору, Р</w:t>
            </w:r>
            <w:r>
              <w:rPr>
                <w:vertAlign w:val="subscript"/>
              </w:rPr>
              <w:t>2</w:t>
            </w:r>
            <w:r>
              <w:t>О</w:t>
            </w:r>
            <w:r>
              <w:rPr>
                <w:vertAlign w:val="subscript"/>
              </w:rPr>
              <w:t>5</w:t>
            </w:r>
            <w:r>
              <w:t xml:space="preserve"> вал. %</w:t>
            </w:r>
          </w:p>
        </w:tc>
        <w:tc>
          <w:tcPr>
            <w:tcW w:w="2400" w:type="dxa"/>
            <w:vMerge w:val="restart"/>
          </w:tcPr>
          <w:p w14:paraId="6156E3F5" w14:textId="77777777" w:rsidR="00406958" w:rsidRDefault="00406958" w:rsidP="00406958">
            <w:pPr>
              <w:jc w:val="center"/>
            </w:pPr>
            <w:r>
              <w:t>Компоненти, %</w:t>
            </w:r>
          </w:p>
        </w:tc>
        <w:tc>
          <w:tcPr>
            <w:tcW w:w="5520" w:type="dxa"/>
            <w:gridSpan w:val="7"/>
          </w:tcPr>
          <w:p w14:paraId="5D741DF2" w14:textId="77777777" w:rsidR="00406958" w:rsidRDefault="00406958" w:rsidP="00406958">
            <w:pPr>
              <w:jc w:val="center"/>
            </w:pPr>
            <w:r>
              <w:t xml:space="preserve">Розмір </w:t>
            </w:r>
            <w:proofErr w:type="spellStart"/>
            <w:r>
              <w:t>зерен</w:t>
            </w:r>
            <w:proofErr w:type="spellEnd"/>
            <w:r>
              <w:t xml:space="preserve"> (мм)</w:t>
            </w:r>
          </w:p>
        </w:tc>
        <w:tc>
          <w:tcPr>
            <w:tcW w:w="840" w:type="dxa"/>
            <w:vMerge w:val="restart"/>
          </w:tcPr>
          <w:p w14:paraId="4AADB4FD" w14:textId="77777777" w:rsidR="00406958" w:rsidRDefault="00406958" w:rsidP="00406958">
            <w:pPr>
              <w:jc w:val="center"/>
            </w:pPr>
            <w:r>
              <w:t>Σ, %</w:t>
            </w:r>
          </w:p>
        </w:tc>
      </w:tr>
      <w:tr w:rsidR="00406958" w14:paraId="74DC59DA" w14:textId="77777777" w:rsidTr="00406958">
        <w:trPr>
          <w:cantSplit/>
        </w:trPr>
        <w:tc>
          <w:tcPr>
            <w:tcW w:w="720" w:type="dxa"/>
            <w:vMerge/>
          </w:tcPr>
          <w:p w14:paraId="338A8EA3" w14:textId="77777777" w:rsidR="00406958" w:rsidRDefault="00406958" w:rsidP="00406958">
            <w:pPr>
              <w:jc w:val="center"/>
            </w:pPr>
          </w:p>
        </w:tc>
        <w:tc>
          <w:tcPr>
            <w:tcW w:w="1560" w:type="dxa"/>
          </w:tcPr>
          <w:p w14:paraId="658ECBE5" w14:textId="77777777" w:rsidR="00406958" w:rsidRDefault="00406958" w:rsidP="00406958">
            <w:pPr>
              <w:jc w:val="center"/>
            </w:pPr>
            <w:r>
              <w:t>Перспектив-</w:t>
            </w:r>
            <w:proofErr w:type="spellStart"/>
            <w:r>
              <w:t>ної</w:t>
            </w:r>
            <w:proofErr w:type="spellEnd"/>
            <w:r>
              <w:t xml:space="preserve"> площі, № на карті</w:t>
            </w:r>
          </w:p>
        </w:tc>
        <w:tc>
          <w:tcPr>
            <w:tcW w:w="1200" w:type="dxa"/>
          </w:tcPr>
          <w:p w14:paraId="3230F160" w14:textId="77777777" w:rsidR="00406958" w:rsidRDefault="00406958" w:rsidP="00406958">
            <w:pPr>
              <w:jc w:val="center"/>
            </w:pPr>
            <w:r>
              <w:t>пошукові ділянки, по- значення на карті</w:t>
            </w:r>
          </w:p>
        </w:tc>
        <w:tc>
          <w:tcPr>
            <w:tcW w:w="2160" w:type="dxa"/>
            <w:vMerge/>
          </w:tcPr>
          <w:p w14:paraId="1AA8B9E8" w14:textId="77777777" w:rsidR="00406958" w:rsidRDefault="00406958" w:rsidP="00406958">
            <w:pPr>
              <w:jc w:val="center"/>
            </w:pPr>
          </w:p>
        </w:tc>
        <w:tc>
          <w:tcPr>
            <w:tcW w:w="1200" w:type="dxa"/>
            <w:vMerge/>
          </w:tcPr>
          <w:p w14:paraId="55F0BE70" w14:textId="77777777" w:rsidR="00406958" w:rsidRDefault="00406958" w:rsidP="00406958">
            <w:pPr>
              <w:jc w:val="center"/>
            </w:pPr>
          </w:p>
        </w:tc>
        <w:tc>
          <w:tcPr>
            <w:tcW w:w="2400" w:type="dxa"/>
            <w:vMerge/>
          </w:tcPr>
          <w:p w14:paraId="0FC6C1A1" w14:textId="77777777" w:rsidR="00406958" w:rsidRDefault="00406958" w:rsidP="00406958">
            <w:pPr>
              <w:jc w:val="center"/>
            </w:pPr>
          </w:p>
        </w:tc>
        <w:tc>
          <w:tcPr>
            <w:tcW w:w="720" w:type="dxa"/>
          </w:tcPr>
          <w:p w14:paraId="56FF0964" w14:textId="77777777" w:rsidR="00406958" w:rsidRDefault="00406958" w:rsidP="00406958">
            <w:pPr>
              <w:jc w:val="center"/>
            </w:pPr>
            <w:r>
              <w:t>1</w:t>
            </w:r>
          </w:p>
        </w:tc>
        <w:tc>
          <w:tcPr>
            <w:tcW w:w="720" w:type="dxa"/>
          </w:tcPr>
          <w:p w14:paraId="11181B3F" w14:textId="77777777" w:rsidR="00406958" w:rsidRDefault="00406958" w:rsidP="00406958">
            <w:pPr>
              <w:jc w:val="center"/>
            </w:pPr>
            <w:r>
              <w:t>1-0,5</w:t>
            </w:r>
          </w:p>
        </w:tc>
        <w:tc>
          <w:tcPr>
            <w:tcW w:w="720" w:type="dxa"/>
          </w:tcPr>
          <w:p w14:paraId="64D9F229" w14:textId="77777777" w:rsidR="00406958" w:rsidRDefault="00406958" w:rsidP="00406958">
            <w:pPr>
              <w:jc w:val="center"/>
            </w:pPr>
            <w:r>
              <w:t>0,5-0,25</w:t>
            </w:r>
          </w:p>
        </w:tc>
        <w:tc>
          <w:tcPr>
            <w:tcW w:w="840" w:type="dxa"/>
          </w:tcPr>
          <w:p w14:paraId="182C0A87" w14:textId="77777777" w:rsidR="00406958" w:rsidRDefault="00406958" w:rsidP="00406958">
            <w:pPr>
              <w:jc w:val="center"/>
            </w:pPr>
            <w:r>
              <w:t>0,25-0,1</w:t>
            </w:r>
          </w:p>
        </w:tc>
        <w:tc>
          <w:tcPr>
            <w:tcW w:w="840" w:type="dxa"/>
          </w:tcPr>
          <w:p w14:paraId="6C9CABA4" w14:textId="77777777" w:rsidR="00406958" w:rsidRDefault="00406958" w:rsidP="00406958">
            <w:pPr>
              <w:jc w:val="center"/>
            </w:pPr>
            <w:r>
              <w:t>0,1-0,05</w:t>
            </w:r>
          </w:p>
        </w:tc>
        <w:tc>
          <w:tcPr>
            <w:tcW w:w="840" w:type="dxa"/>
          </w:tcPr>
          <w:p w14:paraId="5171A12C" w14:textId="77777777" w:rsidR="00406958" w:rsidRDefault="00406958" w:rsidP="00406958">
            <w:pPr>
              <w:jc w:val="center"/>
            </w:pPr>
            <w:r>
              <w:t>0,05-0,01</w:t>
            </w:r>
          </w:p>
        </w:tc>
        <w:tc>
          <w:tcPr>
            <w:tcW w:w="840" w:type="dxa"/>
          </w:tcPr>
          <w:p w14:paraId="0F40F2B9" w14:textId="77777777" w:rsidR="00406958" w:rsidRDefault="00406958" w:rsidP="00406958">
            <w:pPr>
              <w:jc w:val="center"/>
            </w:pPr>
            <w:r>
              <w:t>0,01</w:t>
            </w:r>
          </w:p>
        </w:tc>
        <w:tc>
          <w:tcPr>
            <w:tcW w:w="840" w:type="dxa"/>
            <w:vMerge/>
          </w:tcPr>
          <w:p w14:paraId="49AC5F99" w14:textId="77777777" w:rsidR="00406958" w:rsidRDefault="00406958" w:rsidP="00406958">
            <w:pPr>
              <w:jc w:val="center"/>
            </w:pPr>
          </w:p>
        </w:tc>
      </w:tr>
      <w:tr w:rsidR="00406958" w14:paraId="7F3D79D0" w14:textId="77777777" w:rsidTr="00406958">
        <w:tc>
          <w:tcPr>
            <w:tcW w:w="720" w:type="dxa"/>
          </w:tcPr>
          <w:p w14:paraId="44700844" w14:textId="77777777" w:rsidR="00406958" w:rsidRDefault="00406958" w:rsidP="00406958">
            <w:pPr>
              <w:jc w:val="center"/>
            </w:pPr>
            <w:r>
              <w:t>1</w:t>
            </w:r>
          </w:p>
        </w:tc>
        <w:tc>
          <w:tcPr>
            <w:tcW w:w="1560" w:type="dxa"/>
          </w:tcPr>
          <w:p w14:paraId="18F9ED26" w14:textId="77777777" w:rsidR="00406958" w:rsidRDefault="00406958" w:rsidP="00406958">
            <w:pPr>
              <w:jc w:val="center"/>
            </w:pPr>
            <w:r>
              <w:t>2</w:t>
            </w:r>
          </w:p>
        </w:tc>
        <w:tc>
          <w:tcPr>
            <w:tcW w:w="1200" w:type="dxa"/>
          </w:tcPr>
          <w:p w14:paraId="470B997B" w14:textId="77777777" w:rsidR="00406958" w:rsidRDefault="00406958" w:rsidP="00406958">
            <w:pPr>
              <w:jc w:val="center"/>
            </w:pPr>
            <w:r>
              <w:t>3</w:t>
            </w:r>
          </w:p>
        </w:tc>
        <w:tc>
          <w:tcPr>
            <w:tcW w:w="2160" w:type="dxa"/>
          </w:tcPr>
          <w:p w14:paraId="230BD2E3" w14:textId="77777777" w:rsidR="00406958" w:rsidRDefault="00406958" w:rsidP="00406958">
            <w:pPr>
              <w:jc w:val="center"/>
            </w:pPr>
            <w:r>
              <w:t>4</w:t>
            </w:r>
          </w:p>
        </w:tc>
        <w:tc>
          <w:tcPr>
            <w:tcW w:w="1200" w:type="dxa"/>
          </w:tcPr>
          <w:p w14:paraId="17A601B8" w14:textId="77777777" w:rsidR="00406958" w:rsidRDefault="00406958" w:rsidP="00406958">
            <w:pPr>
              <w:jc w:val="center"/>
            </w:pPr>
            <w:r>
              <w:t>5</w:t>
            </w:r>
          </w:p>
        </w:tc>
        <w:tc>
          <w:tcPr>
            <w:tcW w:w="2400" w:type="dxa"/>
          </w:tcPr>
          <w:p w14:paraId="569CAC9C" w14:textId="77777777" w:rsidR="00406958" w:rsidRDefault="00406958" w:rsidP="00406958">
            <w:pPr>
              <w:jc w:val="center"/>
            </w:pPr>
            <w:r>
              <w:t>6</w:t>
            </w:r>
          </w:p>
        </w:tc>
        <w:tc>
          <w:tcPr>
            <w:tcW w:w="720" w:type="dxa"/>
          </w:tcPr>
          <w:p w14:paraId="5396C26C" w14:textId="77777777" w:rsidR="00406958" w:rsidRDefault="00406958" w:rsidP="00406958">
            <w:pPr>
              <w:jc w:val="center"/>
            </w:pPr>
            <w:r>
              <w:t>7</w:t>
            </w:r>
          </w:p>
        </w:tc>
        <w:tc>
          <w:tcPr>
            <w:tcW w:w="720" w:type="dxa"/>
          </w:tcPr>
          <w:p w14:paraId="59AD9CB3" w14:textId="77777777" w:rsidR="00406958" w:rsidRDefault="00406958" w:rsidP="00406958">
            <w:pPr>
              <w:jc w:val="center"/>
            </w:pPr>
            <w:r>
              <w:t>8</w:t>
            </w:r>
          </w:p>
        </w:tc>
        <w:tc>
          <w:tcPr>
            <w:tcW w:w="720" w:type="dxa"/>
          </w:tcPr>
          <w:p w14:paraId="74615558" w14:textId="77777777" w:rsidR="00406958" w:rsidRDefault="00406958" w:rsidP="00406958">
            <w:pPr>
              <w:jc w:val="center"/>
            </w:pPr>
            <w:r>
              <w:t>9</w:t>
            </w:r>
          </w:p>
        </w:tc>
        <w:tc>
          <w:tcPr>
            <w:tcW w:w="840" w:type="dxa"/>
          </w:tcPr>
          <w:p w14:paraId="5513F466" w14:textId="77777777" w:rsidR="00406958" w:rsidRDefault="00406958" w:rsidP="00406958">
            <w:pPr>
              <w:jc w:val="center"/>
            </w:pPr>
            <w:r>
              <w:t>10</w:t>
            </w:r>
          </w:p>
        </w:tc>
        <w:tc>
          <w:tcPr>
            <w:tcW w:w="840" w:type="dxa"/>
          </w:tcPr>
          <w:p w14:paraId="7993C864" w14:textId="77777777" w:rsidR="00406958" w:rsidRDefault="00406958" w:rsidP="00406958">
            <w:pPr>
              <w:jc w:val="center"/>
            </w:pPr>
            <w:r>
              <w:t>11</w:t>
            </w:r>
          </w:p>
        </w:tc>
        <w:tc>
          <w:tcPr>
            <w:tcW w:w="840" w:type="dxa"/>
          </w:tcPr>
          <w:p w14:paraId="357B8E47" w14:textId="77777777" w:rsidR="00406958" w:rsidRDefault="00406958" w:rsidP="00406958">
            <w:pPr>
              <w:jc w:val="center"/>
            </w:pPr>
            <w:r>
              <w:t>12</w:t>
            </w:r>
          </w:p>
        </w:tc>
        <w:tc>
          <w:tcPr>
            <w:tcW w:w="840" w:type="dxa"/>
          </w:tcPr>
          <w:p w14:paraId="600E0DA3" w14:textId="77777777" w:rsidR="00406958" w:rsidRDefault="00406958" w:rsidP="00406958">
            <w:pPr>
              <w:jc w:val="center"/>
            </w:pPr>
            <w:r>
              <w:t>13</w:t>
            </w:r>
          </w:p>
        </w:tc>
        <w:tc>
          <w:tcPr>
            <w:tcW w:w="840" w:type="dxa"/>
          </w:tcPr>
          <w:p w14:paraId="162E09DF" w14:textId="77777777" w:rsidR="00406958" w:rsidRDefault="00406958" w:rsidP="00406958">
            <w:pPr>
              <w:jc w:val="center"/>
            </w:pPr>
            <w:r>
              <w:t>14</w:t>
            </w:r>
          </w:p>
        </w:tc>
      </w:tr>
      <w:tr w:rsidR="00406958" w14:paraId="00EAF43D" w14:textId="77777777" w:rsidTr="00406958">
        <w:trPr>
          <w:cantSplit/>
        </w:trPr>
        <w:tc>
          <w:tcPr>
            <w:tcW w:w="720" w:type="dxa"/>
            <w:vMerge w:val="restart"/>
          </w:tcPr>
          <w:p w14:paraId="74771D8A" w14:textId="77777777" w:rsidR="00406958" w:rsidRDefault="00406958" w:rsidP="00406958">
            <w:pPr>
              <w:jc w:val="center"/>
            </w:pPr>
            <w:r>
              <w:t>20</w:t>
            </w:r>
          </w:p>
        </w:tc>
        <w:tc>
          <w:tcPr>
            <w:tcW w:w="1560" w:type="dxa"/>
            <w:vMerge w:val="restart"/>
          </w:tcPr>
          <w:p w14:paraId="18B53670" w14:textId="77777777" w:rsidR="00406958" w:rsidRDefault="00406958" w:rsidP="00406958">
            <w:pPr>
              <w:jc w:val="center"/>
            </w:pPr>
            <w:r>
              <w:t>І Теофіполь-</w:t>
            </w:r>
            <w:proofErr w:type="spellStart"/>
            <w:r>
              <w:t>сько</w:t>
            </w:r>
            <w:proofErr w:type="spellEnd"/>
            <w:r>
              <w:t>-</w:t>
            </w:r>
            <w:proofErr w:type="spellStart"/>
            <w:r>
              <w:t>Мико-лаївська</w:t>
            </w:r>
            <w:proofErr w:type="spellEnd"/>
          </w:p>
        </w:tc>
        <w:tc>
          <w:tcPr>
            <w:tcW w:w="1200" w:type="dxa"/>
            <w:vMerge w:val="restart"/>
          </w:tcPr>
          <w:p w14:paraId="7AF6318A" w14:textId="77777777" w:rsidR="00406958" w:rsidRDefault="00406958" w:rsidP="00406958">
            <w:pPr>
              <w:jc w:val="center"/>
            </w:pPr>
            <w:r>
              <w:t xml:space="preserve">а) </w:t>
            </w:r>
            <w:proofErr w:type="spellStart"/>
            <w:r>
              <w:t>Базалій-ська</w:t>
            </w:r>
            <w:proofErr w:type="spellEnd"/>
          </w:p>
          <w:p w14:paraId="51D76694" w14:textId="77777777" w:rsidR="00406958" w:rsidRDefault="00406958" w:rsidP="00406958">
            <w:pPr>
              <w:jc w:val="center"/>
            </w:pPr>
          </w:p>
          <w:p w14:paraId="4F8727E3" w14:textId="77777777" w:rsidR="00406958" w:rsidRDefault="00406958" w:rsidP="00406958">
            <w:pPr>
              <w:jc w:val="center"/>
            </w:pPr>
          </w:p>
          <w:p w14:paraId="0F120D6E" w14:textId="77777777" w:rsidR="00406958" w:rsidRDefault="00406958" w:rsidP="00406958"/>
        </w:tc>
        <w:tc>
          <w:tcPr>
            <w:tcW w:w="2160" w:type="dxa"/>
            <w:vMerge w:val="restart"/>
          </w:tcPr>
          <w:p w14:paraId="4299DFE5" w14:textId="77777777" w:rsidR="00406958" w:rsidRDefault="00406958" w:rsidP="00406958">
            <w:pPr>
              <w:jc w:val="center"/>
            </w:pPr>
            <w:r>
              <w:t xml:space="preserve">Хмельницька обл. </w:t>
            </w:r>
            <w:proofErr w:type="spellStart"/>
            <w:r>
              <w:t>Теофіпольський</w:t>
            </w:r>
            <w:proofErr w:type="spellEnd"/>
            <w:r>
              <w:t xml:space="preserve"> і Волочиський райони </w:t>
            </w:r>
          </w:p>
        </w:tc>
        <w:tc>
          <w:tcPr>
            <w:tcW w:w="1200" w:type="dxa"/>
          </w:tcPr>
          <w:p w14:paraId="242F311B" w14:textId="77777777" w:rsidR="00406958" w:rsidRDefault="00406958" w:rsidP="00406958">
            <w:pPr>
              <w:jc w:val="center"/>
            </w:pPr>
            <w:r>
              <w:t>119</w:t>
            </w:r>
            <w:r>
              <w:rPr>
                <w:lang w:val="en-US"/>
              </w:rPr>
              <w:t xml:space="preserve">/1 </w:t>
            </w:r>
            <w:r>
              <w:t>3,56%</w:t>
            </w:r>
          </w:p>
        </w:tc>
        <w:tc>
          <w:tcPr>
            <w:tcW w:w="2400" w:type="dxa"/>
          </w:tcPr>
          <w:p w14:paraId="417B9547" w14:textId="77777777" w:rsidR="00406958" w:rsidRDefault="00406958" w:rsidP="00406958">
            <w:pPr>
              <w:jc w:val="center"/>
            </w:pPr>
            <w:proofErr w:type="spellStart"/>
            <w:r>
              <w:t>Грансклад</w:t>
            </w:r>
            <w:proofErr w:type="spellEnd"/>
            <w:r>
              <w:t xml:space="preserve"> </w:t>
            </w:r>
          </w:p>
          <w:p w14:paraId="3D1A8EAC" w14:textId="77777777" w:rsidR="00406958" w:rsidRDefault="00406958" w:rsidP="00406958">
            <w:pPr>
              <w:jc w:val="center"/>
            </w:pPr>
            <w:r>
              <w:t>Р</w:t>
            </w:r>
            <w:r>
              <w:rPr>
                <w:vertAlign w:val="subscript"/>
              </w:rPr>
              <w:t>2</w:t>
            </w:r>
            <w:r>
              <w:t>О</w:t>
            </w:r>
            <w:r>
              <w:rPr>
                <w:vertAlign w:val="subscript"/>
              </w:rPr>
              <w:t>5</w:t>
            </w:r>
            <w:r>
              <w:rPr>
                <w:vertAlign w:val="superscript"/>
              </w:rPr>
              <w:t>*</w:t>
            </w:r>
            <w:r w:rsidRPr="003026B2">
              <w:rPr>
                <w:vertAlign w:val="superscript"/>
                <w:lang w:val="ru-RU"/>
              </w:rPr>
              <w:t>/</w:t>
            </w:r>
            <w:r>
              <w:t xml:space="preserve"> </w:t>
            </w:r>
          </w:p>
          <w:p w14:paraId="3EE03A12" w14:textId="77777777" w:rsidR="00406958" w:rsidRPr="003026B2" w:rsidRDefault="00406958" w:rsidP="00406958">
            <w:pPr>
              <w:jc w:val="center"/>
              <w:rPr>
                <w:vertAlign w:val="superscript"/>
                <w:lang w:val="ru-RU"/>
              </w:rPr>
            </w:pPr>
            <w:r>
              <w:t>Концентрація Р</w:t>
            </w:r>
            <w:r>
              <w:rPr>
                <w:vertAlign w:val="subscript"/>
              </w:rPr>
              <w:t>2</w:t>
            </w:r>
            <w:r>
              <w:t>О</w:t>
            </w:r>
            <w:r>
              <w:rPr>
                <w:vertAlign w:val="subscript"/>
              </w:rPr>
              <w:t>5</w:t>
            </w:r>
            <w:r>
              <w:rPr>
                <w:vertAlign w:val="superscript"/>
              </w:rPr>
              <w:t>**</w:t>
            </w:r>
            <w:r w:rsidRPr="003026B2">
              <w:rPr>
                <w:vertAlign w:val="superscript"/>
                <w:lang w:val="ru-RU"/>
              </w:rPr>
              <w:t>/</w:t>
            </w:r>
            <w:r>
              <w:t xml:space="preserve"> Глауконіт</w:t>
            </w:r>
            <w:r>
              <w:rPr>
                <w:vertAlign w:val="superscript"/>
              </w:rPr>
              <w:t>***</w:t>
            </w:r>
            <w:r w:rsidRPr="003026B2">
              <w:rPr>
                <w:vertAlign w:val="superscript"/>
                <w:lang w:val="ru-RU"/>
              </w:rPr>
              <w:t>/</w:t>
            </w:r>
          </w:p>
        </w:tc>
        <w:tc>
          <w:tcPr>
            <w:tcW w:w="720" w:type="dxa"/>
          </w:tcPr>
          <w:p w14:paraId="3B20995C" w14:textId="77777777" w:rsidR="00406958" w:rsidRDefault="00406958" w:rsidP="00406958">
            <w:pPr>
              <w:jc w:val="center"/>
              <w:rPr>
                <w:lang w:val="en-US"/>
              </w:rPr>
            </w:pPr>
            <w:r>
              <w:t>0,1</w:t>
            </w:r>
          </w:p>
          <w:p w14:paraId="6CA82993" w14:textId="77777777" w:rsidR="00406958" w:rsidRDefault="00406958" w:rsidP="00406958">
            <w:pPr>
              <w:jc w:val="center"/>
            </w:pPr>
            <w:proofErr w:type="spellStart"/>
            <w:r>
              <w:t>н.в</w:t>
            </w:r>
            <w:proofErr w:type="spellEnd"/>
            <w:r>
              <w:t>.</w:t>
            </w:r>
          </w:p>
          <w:p w14:paraId="0A4FCD5D" w14:textId="77777777" w:rsidR="00406958" w:rsidRDefault="00406958" w:rsidP="00406958">
            <w:pPr>
              <w:jc w:val="center"/>
            </w:pPr>
          </w:p>
          <w:p w14:paraId="32861E0F" w14:textId="77777777" w:rsidR="00406958" w:rsidRDefault="00406958" w:rsidP="00406958">
            <w:pPr>
              <w:jc w:val="center"/>
            </w:pPr>
            <w:r>
              <w:t>-</w:t>
            </w:r>
          </w:p>
        </w:tc>
        <w:tc>
          <w:tcPr>
            <w:tcW w:w="720" w:type="dxa"/>
          </w:tcPr>
          <w:p w14:paraId="5E3C04E8" w14:textId="77777777" w:rsidR="00406958" w:rsidRDefault="00406958" w:rsidP="00406958">
            <w:pPr>
              <w:jc w:val="center"/>
            </w:pPr>
            <w:r>
              <w:t>0,16</w:t>
            </w:r>
          </w:p>
          <w:p w14:paraId="3F9521DB" w14:textId="77777777" w:rsidR="00406958" w:rsidRDefault="00406958" w:rsidP="00406958">
            <w:pPr>
              <w:jc w:val="center"/>
            </w:pPr>
            <w:proofErr w:type="spellStart"/>
            <w:r>
              <w:t>н.в</w:t>
            </w:r>
            <w:proofErr w:type="spellEnd"/>
            <w:r>
              <w:t>.</w:t>
            </w:r>
          </w:p>
          <w:p w14:paraId="5740A5C6" w14:textId="77777777" w:rsidR="00406958" w:rsidRDefault="00406958" w:rsidP="00406958">
            <w:pPr>
              <w:jc w:val="center"/>
            </w:pPr>
          </w:p>
          <w:p w14:paraId="66248740" w14:textId="77777777" w:rsidR="00406958" w:rsidRDefault="00406958" w:rsidP="00406958">
            <w:pPr>
              <w:jc w:val="center"/>
            </w:pPr>
            <w:r>
              <w:t>-</w:t>
            </w:r>
          </w:p>
        </w:tc>
        <w:tc>
          <w:tcPr>
            <w:tcW w:w="720" w:type="dxa"/>
          </w:tcPr>
          <w:p w14:paraId="226598CA" w14:textId="77777777" w:rsidR="00406958" w:rsidRDefault="00406958" w:rsidP="00406958">
            <w:pPr>
              <w:jc w:val="center"/>
            </w:pPr>
            <w:r>
              <w:t>0,59</w:t>
            </w:r>
          </w:p>
          <w:p w14:paraId="2EA33E7F" w14:textId="77777777" w:rsidR="00406958" w:rsidRDefault="00406958" w:rsidP="00406958">
            <w:pPr>
              <w:jc w:val="center"/>
            </w:pPr>
            <w:proofErr w:type="spellStart"/>
            <w:r>
              <w:t>н.в</w:t>
            </w:r>
            <w:proofErr w:type="spellEnd"/>
            <w:r>
              <w:t>.</w:t>
            </w:r>
          </w:p>
          <w:p w14:paraId="47A1620E" w14:textId="77777777" w:rsidR="00406958" w:rsidRDefault="00406958" w:rsidP="00406958">
            <w:pPr>
              <w:jc w:val="center"/>
            </w:pPr>
          </w:p>
          <w:p w14:paraId="153B9DB6" w14:textId="77777777" w:rsidR="00406958" w:rsidRDefault="00406958" w:rsidP="00406958">
            <w:pPr>
              <w:jc w:val="center"/>
            </w:pPr>
            <w:r>
              <w:t>0,16</w:t>
            </w:r>
          </w:p>
        </w:tc>
        <w:tc>
          <w:tcPr>
            <w:tcW w:w="840" w:type="dxa"/>
          </w:tcPr>
          <w:p w14:paraId="2B1E14CD" w14:textId="77777777" w:rsidR="00406958" w:rsidRDefault="00406958" w:rsidP="00406958">
            <w:pPr>
              <w:jc w:val="center"/>
            </w:pPr>
            <w:r>
              <w:t>5,33</w:t>
            </w:r>
          </w:p>
          <w:p w14:paraId="3C10D377" w14:textId="77777777" w:rsidR="00406958" w:rsidRDefault="00406958" w:rsidP="00406958">
            <w:pPr>
              <w:jc w:val="center"/>
            </w:pPr>
            <w:proofErr w:type="spellStart"/>
            <w:r>
              <w:t>н.в</w:t>
            </w:r>
            <w:proofErr w:type="spellEnd"/>
            <w:r>
              <w:t>.</w:t>
            </w:r>
          </w:p>
          <w:p w14:paraId="6C8D51A5" w14:textId="77777777" w:rsidR="00406958" w:rsidRDefault="00406958" w:rsidP="00406958">
            <w:pPr>
              <w:jc w:val="center"/>
            </w:pPr>
            <w:r>
              <w:t>5,88</w:t>
            </w:r>
          </w:p>
          <w:p w14:paraId="048229D8" w14:textId="77777777" w:rsidR="00406958" w:rsidRDefault="00406958" w:rsidP="00406958">
            <w:pPr>
              <w:jc w:val="center"/>
            </w:pPr>
            <w:r>
              <w:t>2,14</w:t>
            </w:r>
          </w:p>
        </w:tc>
        <w:tc>
          <w:tcPr>
            <w:tcW w:w="840" w:type="dxa"/>
          </w:tcPr>
          <w:p w14:paraId="108C0389" w14:textId="77777777" w:rsidR="00406958" w:rsidRDefault="00406958" w:rsidP="00406958">
            <w:pPr>
              <w:jc w:val="center"/>
            </w:pPr>
            <w:r>
              <w:t>4,28</w:t>
            </w:r>
          </w:p>
          <w:p w14:paraId="66705DDB" w14:textId="77777777" w:rsidR="00406958" w:rsidRDefault="00406958" w:rsidP="00406958">
            <w:pPr>
              <w:jc w:val="center"/>
            </w:pPr>
            <w:r>
              <w:t>5,20</w:t>
            </w:r>
          </w:p>
          <w:p w14:paraId="7FCD9882" w14:textId="77777777" w:rsidR="00406958" w:rsidRDefault="00406958" w:rsidP="00406958">
            <w:pPr>
              <w:jc w:val="center"/>
            </w:pPr>
            <w:r>
              <w:t>6,25</w:t>
            </w:r>
          </w:p>
          <w:p w14:paraId="0D60C065" w14:textId="77777777" w:rsidR="00406958" w:rsidRDefault="00406958" w:rsidP="00406958">
            <w:pPr>
              <w:jc w:val="center"/>
            </w:pPr>
            <w:r>
              <w:t>1,18</w:t>
            </w:r>
          </w:p>
        </w:tc>
        <w:tc>
          <w:tcPr>
            <w:tcW w:w="840" w:type="dxa"/>
          </w:tcPr>
          <w:p w14:paraId="53C19E42" w14:textId="77777777" w:rsidR="00406958" w:rsidRDefault="00406958" w:rsidP="00406958">
            <w:pPr>
              <w:jc w:val="center"/>
            </w:pPr>
            <w:r>
              <w:t>30,93</w:t>
            </w:r>
          </w:p>
          <w:p w14:paraId="45E13353" w14:textId="77777777" w:rsidR="00406958" w:rsidRDefault="00406958" w:rsidP="00406958">
            <w:pPr>
              <w:jc w:val="center"/>
            </w:pPr>
            <w:r>
              <w:t>1,01</w:t>
            </w:r>
          </w:p>
          <w:p w14:paraId="6B7ADFD3" w14:textId="77777777" w:rsidR="00406958" w:rsidRDefault="00406958" w:rsidP="00406958">
            <w:pPr>
              <w:jc w:val="center"/>
            </w:pPr>
            <w:r>
              <w:t>8,78</w:t>
            </w:r>
          </w:p>
          <w:p w14:paraId="63E99856" w14:textId="77777777" w:rsidR="00406958" w:rsidRDefault="00406958" w:rsidP="00406958">
            <w:pPr>
              <w:jc w:val="center"/>
            </w:pPr>
            <w:proofErr w:type="spellStart"/>
            <w:r>
              <w:t>н.в</w:t>
            </w:r>
            <w:proofErr w:type="spellEnd"/>
            <w:r>
              <w:t>.</w:t>
            </w:r>
          </w:p>
        </w:tc>
        <w:tc>
          <w:tcPr>
            <w:tcW w:w="840" w:type="dxa"/>
          </w:tcPr>
          <w:p w14:paraId="138610A8" w14:textId="77777777" w:rsidR="00406958" w:rsidRDefault="00406958" w:rsidP="00406958">
            <w:pPr>
              <w:jc w:val="center"/>
            </w:pPr>
            <w:r>
              <w:t>58,61</w:t>
            </w:r>
          </w:p>
          <w:p w14:paraId="1939C8B6" w14:textId="77777777" w:rsidR="00406958" w:rsidRDefault="00406958" w:rsidP="00406958">
            <w:pPr>
              <w:jc w:val="center"/>
            </w:pPr>
            <w:r>
              <w:t>0,28</w:t>
            </w:r>
          </w:p>
          <w:p w14:paraId="58D5B320" w14:textId="77777777" w:rsidR="00406958" w:rsidRDefault="00406958" w:rsidP="00406958">
            <w:pPr>
              <w:jc w:val="center"/>
            </w:pPr>
            <w:r>
              <w:t>4,61</w:t>
            </w:r>
          </w:p>
          <w:p w14:paraId="1945B7A2" w14:textId="77777777" w:rsidR="00406958" w:rsidRDefault="00406958" w:rsidP="00406958">
            <w:pPr>
              <w:jc w:val="center"/>
            </w:pPr>
            <w:r>
              <w:t>-</w:t>
            </w:r>
          </w:p>
        </w:tc>
        <w:tc>
          <w:tcPr>
            <w:tcW w:w="840" w:type="dxa"/>
          </w:tcPr>
          <w:p w14:paraId="22A26FA3" w14:textId="77777777" w:rsidR="00406958" w:rsidRDefault="00406958" w:rsidP="00406958">
            <w:pPr>
              <w:jc w:val="center"/>
            </w:pPr>
            <w:r>
              <w:t>100,0</w:t>
            </w:r>
          </w:p>
          <w:p w14:paraId="4CA17304" w14:textId="77777777" w:rsidR="00406958" w:rsidRDefault="00406958" w:rsidP="00406958">
            <w:pPr>
              <w:jc w:val="center"/>
            </w:pPr>
            <w:r>
              <w:t>-</w:t>
            </w:r>
          </w:p>
          <w:p w14:paraId="68C64022" w14:textId="77777777" w:rsidR="00406958" w:rsidRDefault="00406958" w:rsidP="00406958">
            <w:pPr>
              <w:jc w:val="center"/>
            </w:pPr>
            <w:r>
              <w:t>25,52</w:t>
            </w:r>
          </w:p>
          <w:p w14:paraId="189756D5" w14:textId="77777777" w:rsidR="00406958" w:rsidRDefault="00406958" w:rsidP="00406958">
            <w:pPr>
              <w:jc w:val="center"/>
            </w:pPr>
            <w:r>
              <w:t>3,48</w:t>
            </w:r>
          </w:p>
        </w:tc>
      </w:tr>
      <w:tr w:rsidR="00406958" w14:paraId="5C618FA6" w14:textId="77777777" w:rsidTr="00406958">
        <w:trPr>
          <w:cantSplit/>
        </w:trPr>
        <w:tc>
          <w:tcPr>
            <w:tcW w:w="720" w:type="dxa"/>
            <w:vMerge/>
          </w:tcPr>
          <w:p w14:paraId="50A866E1" w14:textId="77777777" w:rsidR="00406958" w:rsidRDefault="00406958" w:rsidP="00406958">
            <w:pPr>
              <w:jc w:val="center"/>
            </w:pPr>
          </w:p>
        </w:tc>
        <w:tc>
          <w:tcPr>
            <w:tcW w:w="1560" w:type="dxa"/>
            <w:vMerge/>
          </w:tcPr>
          <w:p w14:paraId="677FB1B6" w14:textId="77777777" w:rsidR="00406958" w:rsidRDefault="00406958" w:rsidP="00406958">
            <w:pPr>
              <w:jc w:val="center"/>
            </w:pPr>
          </w:p>
        </w:tc>
        <w:tc>
          <w:tcPr>
            <w:tcW w:w="1200" w:type="dxa"/>
            <w:vMerge/>
          </w:tcPr>
          <w:p w14:paraId="28D16E9B" w14:textId="77777777" w:rsidR="00406958" w:rsidRDefault="00406958" w:rsidP="00406958">
            <w:pPr>
              <w:jc w:val="center"/>
            </w:pPr>
          </w:p>
        </w:tc>
        <w:tc>
          <w:tcPr>
            <w:tcW w:w="2160" w:type="dxa"/>
            <w:vMerge/>
          </w:tcPr>
          <w:p w14:paraId="058D01D6" w14:textId="77777777" w:rsidR="00406958" w:rsidRDefault="00406958" w:rsidP="00406958">
            <w:pPr>
              <w:jc w:val="center"/>
            </w:pPr>
          </w:p>
        </w:tc>
        <w:tc>
          <w:tcPr>
            <w:tcW w:w="1200" w:type="dxa"/>
          </w:tcPr>
          <w:p w14:paraId="0D8C13D6" w14:textId="77777777" w:rsidR="00406958" w:rsidRDefault="00406958" w:rsidP="00406958">
            <w:pPr>
              <w:jc w:val="center"/>
            </w:pPr>
            <w:r>
              <w:t>118</w:t>
            </w:r>
            <w:r>
              <w:rPr>
                <w:lang w:val="en-US"/>
              </w:rPr>
              <w:t xml:space="preserve">/1 </w:t>
            </w:r>
            <w:r>
              <w:t>41,6-43,6м</w:t>
            </w:r>
          </w:p>
        </w:tc>
        <w:tc>
          <w:tcPr>
            <w:tcW w:w="2400" w:type="dxa"/>
          </w:tcPr>
          <w:p w14:paraId="51E1A8D8" w14:textId="77777777" w:rsidR="00406958" w:rsidRDefault="00406958" w:rsidP="00406958">
            <w:pPr>
              <w:jc w:val="center"/>
            </w:pPr>
            <w:proofErr w:type="spellStart"/>
            <w:r>
              <w:t>Грансклад</w:t>
            </w:r>
            <w:proofErr w:type="spellEnd"/>
            <w:r>
              <w:t xml:space="preserve"> </w:t>
            </w:r>
          </w:p>
          <w:p w14:paraId="591757D6" w14:textId="77777777" w:rsidR="00406958" w:rsidRDefault="00406958" w:rsidP="00406958">
            <w:pPr>
              <w:jc w:val="center"/>
            </w:pPr>
            <w:r>
              <w:t>Р</w:t>
            </w:r>
            <w:r>
              <w:rPr>
                <w:vertAlign w:val="subscript"/>
              </w:rPr>
              <w:t>2</w:t>
            </w:r>
            <w:r>
              <w:t>О</w:t>
            </w:r>
            <w:r>
              <w:rPr>
                <w:vertAlign w:val="subscript"/>
              </w:rPr>
              <w:t>5</w:t>
            </w:r>
            <w:r>
              <w:t xml:space="preserve"> </w:t>
            </w:r>
          </w:p>
          <w:p w14:paraId="6F917FC3"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3BDF3F92" w14:textId="77777777" w:rsidR="00406958" w:rsidRDefault="00406958" w:rsidP="00406958">
            <w:pPr>
              <w:jc w:val="center"/>
            </w:pPr>
            <w:r>
              <w:t>0,82</w:t>
            </w:r>
          </w:p>
          <w:p w14:paraId="7E9694E2" w14:textId="77777777" w:rsidR="00406958" w:rsidRDefault="00406958" w:rsidP="00406958">
            <w:pPr>
              <w:jc w:val="center"/>
            </w:pPr>
            <w:proofErr w:type="spellStart"/>
            <w:r>
              <w:t>н.в</w:t>
            </w:r>
            <w:proofErr w:type="spellEnd"/>
            <w:r>
              <w:t>.</w:t>
            </w:r>
          </w:p>
          <w:p w14:paraId="71DAA1ED" w14:textId="77777777" w:rsidR="00406958" w:rsidRDefault="00406958" w:rsidP="00406958">
            <w:pPr>
              <w:jc w:val="center"/>
            </w:pPr>
            <w:r>
              <w:t>-</w:t>
            </w:r>
          </w:p>
          <w:p w14:paraId="6B82FCCD" w14:textId="77777777" w:rsidR="00406958" w:rsidRDefault="00406958" w:rsidP="00406958">
            <w:pPr>
              <w:jc w:val="center"/>
            </w:pPr>
            <w:r>
              <w:t>-</w:t>
            </w:r>
          </w:p>
        </w:tc>
        <w:tc>
          <w:tcPr>
            <w:tcW w:w="720" w:type="dxa"/>
          </w:tcPr>
          <w:p w14:paraId="1B29407B" w14:textId="77777777" w:rsidR="00406958" w:rsidRDefault="00406958" w:rsidP="00406958">
            <w:pPr>
              <w:jc w:val="center"/>
            </w:pPr>
            <w:r>
              <w:t>0,20</w:t>
            </w:r>
          </w:p>
          <w:p w14:paraId="189B79D7" w14:textId="77777777" w:rsidR="00406958" w:rsidRDefault="00406958" w:rsidP="00406958">
            <w:pPr>
              <w:jc w:val="center"/>
            </w:pPr>
            <w:proofErr w:type="spellStart"/>
            <w:r>
              <w:t>н.в</w:t>
            </w:r>
            <w:proofErr w:type="spellEnd"/>
            <w:r>
              <w:t>.</w:t>
            </w:r>
          </w:p>
          <w:p w14:paraId="1F9DE7B4" w14:textId="77777777" w:rsidR="00406958" w:rsidRDefault="00406958" w:rsidP="00406958">
            <w:pPr>
              <w:jc w:val="center"/>
            </w:pPr>
            <w:r>
              <w:t>-</w:t>
            </w:r>
          </w:p>
          <w:p w14:paraId="07CE9985" w14:textId="77777777" w:rsidR="00406958" w:rsidRDefault="00406958" w:rsidP="00406958">
            <w:pPr>
              <w:jc w:val="center"/>
            </w:pPr>
            <w:r>
              <w:t>-</w:t>
            </w:r>
          </w:p>
        </w:tc>
        <w:tc>
          <w:tcPr>
            <w:tcW w:w="720" w:type="dxa"/>
          </w:tcPr>
          <w:p w14:paraId="1BE42E7A" w14:textId="77777777" w:rsidR="00406958" w:rsidRDefault="00406958" w:rsidP="00406958">
            <w:pPr>
              <w:jc w:val="center"/>
            </w:pPr>
            <w:r>
              <w:t>0,51</w:t>
            </w:r>
          </w:p>
          <w:p w14:paraId="1BD7C9C7" w14:textId="77777777" w:rsidR="00406958" w:rsidRDefault="00406958" w:rsidP="00406958">
            <w:pPr>
              <w:jc w:val="center"/>
            </w:pPr>
            <w:proofErr w:type="spellStart"/>
            <w:r>
              <w:t>н.в</w:t>
            </w:r>
            <w:proofErr w:type="spellEnd"/>
            <w:r>
              <w:t>.</w:t>
            </w:r>
          </w:p>
          <w:p w14:paraId="40648766" w14:textId="77777777" w:rsidR="00406958" w:rsidRDefault="00406958" w:rsidP="00406958">
            <w:pPr>
              <w:jc w:val="center"/>
            </w:pPr>
            <w:r>
              <w:t>-</w:t>
            </w:r>
          </w:p>
          <w:p w14:paraId="6BAB1F0E" w14:textId="77777777" w:rsidR="00406958" w:rsidRDefault="00406958" w:rsidP="00406958">
            <w:pPr>
              <w:jc w:val="center"/>
            </w:pPr>
            <w:r>
              <w:t>0,2</w:t>
            </w:r>
          </w:p>
        </w:tc>
        <w:tc>
          <w:tcPr>
            <w:tcW w:w="840" w:type="dxa"/>
          </w:tcPr>
          <w:p w14:paraId="1ED35579" w14:textId="77777777" w:rsidR="00406958" w:rsidRDefault="00406958" w:rsidP="00406958">
            <w:pPr>
              <w:jc w:val="center"/>
            </w:pPr>
            <w:r>
              <w:t>7,15</w:t>
            </w:r>
          </w:p>
          <w:p w14:paraId="2C82C053" w14:textId="77777777" w:rsidR="00406958" w:rsidRDefault="00406958" w:rsidP="00406958">
            <w:pPr>
              <w:jc w:val="center"/>
            </w:pPr>
            <w:r>
              <w:t>5,24</w:t>
            </w:r>
          </w:p>
          <w:p w14:paraId="2F1900ED" w14:textId="77777777" w:rsidR="00406958" w:rsidRDefault="00406958" w:rsidP="00406958">
            <w:pPr>
              <w:jc w:val="center"/>
            </w:pPr>
            <w:r>
              <w:t>9,96</w:t>
            </w:r>
          </w:p>
          <w:p w14:paraId="6D455697" w14:textId="77777777" w:rsidR="00406958" w:rsidRDefault="00406958" w:rsidP="00406958">
            <w:pPr>
              <w:jc w:val="center"/>
            </w:pPr>
            <w:r>
              <w:t>2,86</w:t>
            </w:r>
          </w:p>
        </w:tc>
        <w:tc>
          <w:tcPr>
            <w:tcW w:w="840" w:type="dxa"/>
          </w:tcPr>
          <w:p w14:paraId="1817DE89" w14:textId="77777777" w:rsidR="00406958" w:rsidRDefault="00406958" w:rsidP="00406958">
            <w:pPr>
              <w:jc w:val="center"/>
            </w:pPr>
            <w:r>
              <w:t>10,32</w:t>
            </w:r>
          </w:p>
          <w:p w14:paraId="66C0F506" w14:textId="77777777" w:rsidR="00406958" w:rsidRDefault="00406958" w:rsidP="00406958">
            <w:pPr>
              <w:jc w:val="center"/>
            </w:pPr>
            <w:r>
              <w:t>8,79</w:t>
            </w:r>
          </w:p>
          <w:p w14:paraId="1384DD6B" w14:textId="77777777" w:rsidR="00406958" w:rsidRDefault="00406958" w:rsidP="00406958">
            <w:pPr>
              <w:jc w:val="center"/>
            </w:pPr>
            <w:r>
              <w:t>18,64</w:t>
            </w:r>
          </w:p>
          <w:p w14:paraId="6B2F1D79" w14:textId="77777777" w:rsidR="00406958" w:rsidRDefault="00406958" w:rsidP="00406958">
            <w:pPr>
              <w:jc w:val="center"/>
            </w:pPr>
            <w:r>
              <w:t>0,96</w:t>
            </w:r>
          </w:p>
        </w:tc>
        <w:tc>
          <w:tcPr>
            <w:tcW w:w="840" w:type="dxa"/>
          </w:tcPr>
          <w:p w14:paraId="098A8F5D" w14:textId="77777777" w:rsidR="00406958" w:rsidRDefault="00406958" w:rsidP="00406958">
            <w:pPr>
              <w:jc w:val="center"/>
            </w:pPr>
            <w:r>
              <w:t>33,38</w:t>
            </w:r>
          </w:p>
          <w:p w14:paraId="23AAA58C" w14:textId="77777777" w:rsidR="00406958" w:rsidRDefault="00406958" w:rsidP="00406958">
            <w:pPr>
              <w:jc w:val="center"/>
            </w:pPr>
            <w:r>
              <w:t>3,68</w:t>
            </w:r>
          </w:p>
          <w:p w14:paraId="649DBFA1" w14:textId="77777777" w:rsidR="00406958" w:rsidRDefault="00406958" w:rsidP="00406958">
            <w:pPr>
              <w:jc w:val="center"/>
            </w:pPr>
            <w:r>
              <w:t>32,67</w:t>
            </w:r>
          </w:p>
          <w:p w14:paraId="12CD602D" w14:textId="77777777" w:rsidR="00406958" w:rsidRDefault="00406958" w:rsidP="00406958">
            <w:pPr>
              <w:jc w:val="center"/>
            </w:pPr>
            <w:proofErr w:type="spellStart"/>
            <w:r>
              <w:t>н.в</w:t>
            </w:r>
            <w:proofErr w:type="spellEnd"/>
            <w:r>
              <w:t>.</w:t>
            </w:r>
          </w:p>
        </w:tc>
        <w:tc>
          <w:tcPr>
            <w:tcW w:w="840" w:type="dxa"/>
          </w:tcPr>
          <w:p w14:paraId="6BEF6C45" w14:textId="77777777" w:rsidR="00406958" w:rsidRDefault="00406958" w:rsidP="00406958">
            <w:pPr>
              <w:jc w:val="center"/>
            </w:pPr>
            <w:r>
              <w:t>47,62</w:t>
            </w:r>
          </w:p>
          <w:p w14:paraId="5B198FAC" w14:textId="77777777" w:rsidR="00406958" w:rsidRDefault="00406958" w:rsidP="00406958">
            <w:pPr>
              <w:jc w:val="center"/>
            </w:pPr>
            <w:r>
              <w:t>1,20</w:t>
            </w:r>
          </w:p>
          <w:p w14:paraId="7EA99604" w14:textId="77777777" w:rsidR="00406958" w:rsidRDefault="00406958" w:rsidP="00406958">
            <w:pPr>
              <w:jc w:val="center"/>
            </w:pPr>
            <w:r>
              <w:t>13,93</w:t>
            </w:r>
          </w:p>
          <w:p w14:paraId="4AED242B" w14:textId="77777777" w:rsidR="00406958" w:rsidRDefault="00406958" w:rsidP="00406958">
            <w:pPr>
              <w:jc w:val="center"/>
            </w:pPr>
            <w:r>
              <w:t>-</w:t>
            </w:r>
          </w:p>
        </w:tc>
        <w:tc>
          <w:tcPr>
            <w:tcW w:w="840" w:type="dxa"/>
          </w:tcPr>
          <w:p w14:paraId="06916442" w14:textId="77777777" w:rsidR="00406958" w:rsidRDefault="00406958" w:rsidP="00406958">
            <w:pPr>
              <w:jc w:val="center"/>
            </w:pPr>
            <w:r>
              <w:t>100,0</w:t>
            </w:r>
          </w:p>
          <w:p w14:paraId="12BFFB44" w14:textId="77777777" w:rsidR="00406958" w:rsidRDefault="00406958" w:rsidP="00406958">
            <w:pPr>
              <w:jc w:val="center"/>
            </w:pPr>
            <w:r>
              <w:t>-</w:t>
            </w:r>
          </w:p>
          <w:p w14:paraId="6A171786" w14:textId="77777777" w:rsidR="00406958" w:rsidRDefault="00406958" w:rsidP="00406958">
            <w:pPr>
              <w:jc w:val="center"/>
            </w:pPr>
            <w:r>
              <w:t>75,20</w:t>
            </w:r>
          </w:p>
          <w:p w14:paraId="12EE55E3" w14:textId="77777777" w:rsidR="00406958" w:rsidRDefault="00406958" w:rsidP="00406958">
            <w:pPr>
              <w:jc w:val="center"/>
            </w:pPr>
            <w:r>
              <w:t>4,02</w:t>
            </w:r>
          </w:p>
        </w:tc>
      </w:tr>
      <w:tr w:rsidR="00406958" w14:paraId="258F096A" w14:textId="77777777" w:rsidTr="00406958">
        <w:trPr>
          <w:cantSplit/>
        </w:trPr>
        <w:tc>
          <w:tcPr>
            <w:tcW w:w="720" w:type="dxa"/>
            <w:vMerge/>
          </w:tcPr>
          <w:p w14:paraId="25D0B743" w14:textId="77777777" w:rsidR="00406958" w:rsidRDefault="00406958" w:rsidP="00406958">
            <w:pPr>
              <w:jc w:val="center"/>
            </w:pPr>
          </w:p>
        </w:tc>
        <w:tc>
          <w:tcPr>
            <w:tcW w:w="1560" w:type="dxa"/>
            <w:vMerge/>
          </w:tcPr>
          <w:p w14:paraId="531344A7" w14:textId="77777777" w:rsidR="00406958" w:rsidRDefault="00406958" w:rsidP="00406958">
            <w:pPr>
              <w:jc w:val="center"/>
            </w:pPr>
          </w:p>
        </w:tc>
        <w:tc>
          <w:tcPr>
            <w:tcW w:w="1200" w:type="dxa"/>
            <w:vMerge/>
          </w:tcPr>
          <w:p w14:paraId="253DA72B" w14:textId="77777777" w:rsidR="00406958" w:rsidRDefault="00406958" w:rsidP="00406958">
            <w:pPr>
              <w:jc w:val="center"/>
            </w:pPr>
          </w:p>
        </w:tc>
        <w:tc>
          <w:tcPr>
            <w:tcW w:w="2160" w:type="dxa"/>
            <w:vMerge/>
          </w:tcPr>
          <w:p w14:paraId="4942D0B2" w14:textId="77777777" w:rsidR="00406958" w:rsidRDefault="00406958" w:rsidP="00406958">
            <w:pPr>
              <w:jc w:val="center"/>
            </w:pPr>
          </w:p>
        </w:tc>
        <w:tc>
          <w:tcPr>
            <w:tcW w:w="1200" w:type="dxa"/>
          </w:tcPr>
          <w:p w14:paraId="234D1FB9" w14:textId="77777777" w:rsidR="00406958" w:rsidRDefault="00406958" w:rsidP="00406958">
            <w:pPr>
              <w:jc w:val="center"/>
            </w:pPr>
            <w:r>
              <w:t>365</w:t>
            </w:r>
            <w:r>
              <w:rPr>
                <w:lang w:val="en-US"/>
              </w:rPr>
              <w:t>/2</w:t>
            </w:r>
            <w:r>
              <w:t xml:space="preserve"> 40,3-41,3м 5,37%</w:t>
            </w:r>
          </w:p>
        </w:tc>
        <w:tc>
          <w:tcPr>
            <w:tcW w:w="2400" w:type="dxa"/>
          </w:tcPr>
          <w:p w14:paraId="60C6B4A0" w14:textId="77777777" w:rsidR="00406958" w:rsidRDefault="00406958" w:rsidP="00406958">
            <w:pPr>
              <w:jc w:val="center"/>
            </w:pPr>
            <w:proofErr w:type="spellStart"/>
            <w:r>
              <w:t>Грансклад</w:t>
            </w:r>
            <w:proofErr w:type="spellEnd"/>
            <w:r>
              <w:t xml:space="preserve"> </w:t>
            </w:r>
          </w:p>
          <w:p w14:paraId="420C55B6" w14:textId="77777777" w:rsidR="00406958" w:rsidRDefault="00406958" w:rsidP="00406958">
            <w:pPr>
              <w:jc w:val="center"/>
            </w:pPr>
            <w:r>
              <w:t>Р</w:t>
            </w:r>
            <w:r>
              <w:rPr>
                <w:vertAlign w:val="subscript"/>
              </w:rPr>
              <w:t>2</w:t>
            </w:r>
            <w:r>
              <w:t>О</w:t>
            </w:r>
            <w:r>
              <w:rPr>
                <w:vertAlign w:val="subscript"/>
              </w:rPr>
              <w:t>5</w:t>
            </w:r>
            <w:r>
              <w:t xml:space="preserve"> </w:t>
            </w:r>
          </w:p>
          <w:p w14:paraId="6E40FD0F"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4E390F66" w14:textId="77777777" w:rsidR="00406958" w:rsidRDefault="00406958" w:rsidP="00406958">
            <w:pPr>
              <w:jc w:val="center"/>
            </w:pPr>
            <w:r>
              <w:t>13,98</w:t>
            </w:r>
          </w:p>
          <w:p w14:paraId="7E10AC12" w14:textId="77777777" w:rsidR="00406958" w:rsidRDefault="00406958" w:rsidP="00406958">
            <w:pPr>
              <w:jc w:val="center"/>
            </w:pPr>
            <w:proofErr w:type="spellStart"/>
            <w:r>
              <w:t>н.в</w:t>
            </w:r>
            <w:proofErr w:type="spellEnd"/>
            <w:r>
              <w:t>.</w:t>
            </w:r>
          </w:p>
          <w:p w14:paraId="60A61D95" w14:textId="77777777" w:rsidR="00406958" w:rsidRDefault="00406958" w:rsidP="00406958">
            <w:pPr>
              <w:jc w:val="center"/>
            </w:pPr>
            <w:r>
              <w:t>-</w:t>
            </w:r>
          </w:p>
          <w:p w14:paraId="5FC9BE76" w14:textId="77777777" w:rsidR="00406958" w:rsidRDefault="00406958" w:rsidP="00406958">
            <w:pPr>
              <w:jc w:val="center"/>
            </w:pPr>
            <w:r>
              <w:t>-</w:t>
            </w:r>
          </w:p>
        </w:tc>
        <w:tc>
          <w:tcPr>
            <w:tcW w:w="720" w:type="dxa"/>
          </w:tcPr>
          <w:p w14:paraId="599C8CD5" w14:textId="77777777" w:rsidR="00406958" w:rsidRDefault="00406958" w:rsidP="00406958">
            <w:pPr>
              <w:jc w:val="center"/>
            </w:pPr>
            <w:r>
              <w:t>1,05</w:t>
            </w:r>
          </w:p>
          <w:p w14:paraId="65D3AAA8" w14:textId="77777777" w:rsidR="00406958" w:rsidRDefault="00406958" w:rsidP="00406958">
            <w:pPr>
              <w:jc w:val="center"/>
            </w:pPr>
            <w:proofErr w:type="spellStart"/>
            <w:r>
              <w:t>н.в</w:t>
            </w:r>
            <w:proofErr w:type="spellEnd"/>
            <w:r>
              <w:t>.</w:t>
            </w:r>
          </w:p>
          <w:p w14:paraId="0446E2B9" w14:textId="77777777" w:rsidR="00406958" w:rsidRDefault="00406958" w:rsidP="00406958">
            <w:pPr>
              <w:jc w:val="center"/>
            </w:pPr>
            <w:r>
              <w:t>-</w:t>
            </w:r>
          </w:p>
          <w:p w14:paraId="2E749811" w14:textId="77777777" w:rsidR="00406958" w:rsidRDefault="00406958" w:rsidP="00406958">
            <w:pPr>
              <w:jc w:val="center"/>
            </w:pPr>
            <w:r>
              <w:t>-</w:t>
            </w:r>
          </w:p>
        </w:tc>
        <w:tc>
          <w:tcPr>
            <w:tcW w:w="720" w:type="dxa"/>
          </w:tcPr>
          <w:p w14:paraId="49FA9B3E" w14:textId="77777777" w:rsidR="00406958" w:rsidRDefault="00406958" w:rsidP="00406958">
            <w:pPr>
              <w:jc w:val="center"/>
            </w:pPr>
            <w:r>
              <w:t>7,74</w:t>
            </w:r>
          </w:p>
          <w:p w14:paraId="2E2275E9" w14:textId="77777777" w:rsidR="00406958" w:rsidRDefault="00406958" w:rsidP="00406958">
            <w:pPr>
              <w:jc w:val="center"/>
            </w:pPr>
            <w:r>
              <w:t>5,96</w:t>
            </w:r>
          </w:p>
          <w:p w14:paraId="7B12440E" w14:textId="77777777" w:rsidR="00406958" w:rsidRDefault="00406958" w:rsidP="00406958">
            <w:pPr>
              <w:jc w:val="center"/>
            </w:pPr>
            <w:r>
              <w:t>8,55</w:t>
            </w:r>
          </w:p>
          <w:p w14:paraId="06C9DA2E" w14:textId="77777777" w:rsidR="00406958" w:rsidRDefault="00406958" w:rsidP="00406958">
            <w:pPr>
              <w:jc w:val="center"/>
            </w:pPr>
            <w:r>
              <w:t>-</w:t>
            </w:r>
          </w:p>
        </w:tc>
        <w:tc>
          <w:tcPr>
            <w:tcW w:w="840" w:type="dxa"/>
          </w:tcPr>
          <w:p w14:paraId="08C3CB64" w14:textId="77777777" w:rsidR="00406958" w:rsidRDefault="00406958" w:rsidP="00406958">
            <w:pPr>
              <w:jc w:val="center"/>
            </w:pPr>
            <w:r>
              <w:t>21,22</w:t>
            </w:r>
          </w:p>
          <w:p w14:paraId="5A5E630A" w14:textId="77777777" w:rsidR="00406958" w:rsidRDefault="00406958" w:rsidP="00406958">
            <w:pPr>
              <w:jc w:val="center"/>
            </w:pPr>
            <w:r>
              <w:t>4,64</w:t>
            </w:r>
          </w:p>
          <w:p w14:paraId="720A5ACF" w14:textId="77777777" w:rsidR="00406958" w:rsidRDefault="00406958" w:rsidP="00406958">
            <w:pPr>
              <w:jc w:val="center"/>
            </w:pPr>
            <w:r>
              <w:t>18,23</w:t>
            </w:r>
          </w:p>
          <w:p w14:paraId="124AB1C9" w14:textId="77777777" w:rsidR="00406958" w:rsidRDefault="00406958" w:rsidP="00406958">
            <w:pPr>
              <w:jc w:val="center"/>
            </w:pPr>
            <w:r>
              <w:t>3,32</w:t>
            </w:r>
          </w:p>
        </w:tc>
        <w:tc>
          <w:tcPr>
            <w:tcW w:w="840" w:type="dxa"/>
          </w:tcPr>
          <w:p w14:paraId="569325CA" w14:textId="77777777" w:rsidR="00406958" w:rsidRDefault="00406958" w:rsidP="00406958">
            <w:pPr>
              <w:jc w:val="center"/>
            </w:pPr>
            <w:r>
              <w:t>9,75</w:t>
            </w:r>
          </w:p>
          <w:p w14:paraId="661D91F1" w14:textId="77777777" w:rsidR="00406958" w:rsidRDefault="00406958" w:rsidP="00406958">
            <w:pPr>
              <w:jc w:val="center"/>
            </w:pPr>
            <w:r>
              <w:t>7,20</w:t>
            </w:r>
          </w:p>
          <w:p w14:paraId="1774C968" w14:textId="77777777" w:rsidR="00406958" w:rsidRDefault="00406958" w:rsidP="00406958">
            <w:pPr>
              <w:jc w:val="center"/>
            </w:pPr>
            <w:r>
              <w:t>13,00</w:t>
            </w:r>
          </w:p>
          <w:p w14:paraId="765F621C" w14:textId="77777777" w:rsidR="00406958" w:rsidRDefault="00406958" w:rsidP="00406958">
            <w:pPr>
              <w:jc w:val="center"/>
            </w:pPr>
            <w:r>
              <w:t>1,00</w:t>
            </w:r>
          </w:p>
        </w:tc>
        <w:tc>
          <w:tcPr>
            <w:tcW w:w="840" w:type="dxa"/>
          </w:tcPr>
          <w:p w14:paraId="4443C961" w14:textId="77777777" w:rsidR="00406958" w:rsidRDefault="00406958" w:rsidP="00406958">
            <w:pPr>
              <w:jc w:val="center"/>
            </w:pPr>
            <w:r>
              <w:t>19,50</w:t>
            </w:r>
          </w:p>
          <w:p w14:paraId="779155CB" w14:textId="77777777" w:rsidR="00406958" w:rsidRDefault="00406958" w:rsidP="00406958">
            <w:pPr>
              <w:jc w:val="center"/>
            </w:pPr>
            <w:r>
              <w:t>6,40</w:t>
            </w:r>
          </w:p>
          <w:p w14:paraId="1D95387F" w14:textId="77777777" w:rsidR="00406958" w:rsidRDefault="00406958" w:rsidP="00406958">
            <w:pPr>
              <w:jc w:val="center"/>
            </w:pPr>
            <w:r>
              <w:t>14,47</w:t>
            </w:r>
          </w:p>
          <w:p w14:paraId="00A51B69" w14:textId="77777777" w:rsidR="00406958" w:rsidRDefault="00406958" w:rsidP="00406958">
            <w:pPr>
              <w:jc w:val="center"/>
            </w:pPr>
            <w:r>
              <w:t>-</w:t>
            </w:r>
          </w:p>
        </w:tc>
        <w:tc>
          <w:tcPr>
            <w:tcW w:w="840" w:type="dxa"/>
          </w:tcPr>
          <w:p w14:paraId="59193242" w14:textId="77777777" w:rsidR="00406958" w:rsidRDefault="00406958" w:rsidP="00406958">
            <w:pPr>
              <w:jc w:val="center"/>
            </w:pPr>
            <w:r>
              <w:t>26,76</w:t>
            </w:r>
          </w:p>
          <w:p w14:paraId="36A9E0C6" w14:textId="77777777" w:rsidR="00406958" w:rsidRDefault="00406958" w:rsidP="00406958">
            <w:pPr>
              <w:jc w:val="center"/>
            </w:pPr>
            <w:r>
              <w:t>2,86</w:t>
            </w:r>
          </w:p>
          <w:p w14:paraId="2E20E638" w14:textId="77777777" w:rsidR="00406958" w:rsidRDefault="00406958" w:rsidP="00406958">
            <w:pPr>
              <w:jc w:val="center"/>
            </w:pPr>
            <w:r>
              <w:t>14,47</w:t>
            </w:r>
          </w:p>
          <w:p w14:paraId="3F2CC776" w14:textId="77777777" w:rsidR="00406958" w:rsidRDefault="00406958" w:rsidP="00406958">
            <w:pPr>
              <w:jc w:val="center"/>
            </w:pPr>
            <w:r>
              <w:t>-</w:t>
            </w:r>
          </w:p>
        </w:tc>
        <w:tc>
          <w:tcPr>
            <w:tcW w:w="840" w:type="dxa"/>
          </w:tcPr>
          <w:p w14:paraId="33ECE0E5" w14:textId="77777777" w:rsidR="00406958" w:rsidRDefault="00406958" w:rsidP="00406958">
            <w:pPr>
              <w:jc w:val="center"/>
            </w:pPr>
            <w:r>
              <w:t>100,0</w:t>
            </w:r>
          </w:p>
          <w:p w14:paraId="217C81AB" w14:textId="77777777" w:rsidR="00406958" w:rsidRDefault="00406958" w:rsidP="00406958">
            <w:pPr>
              <w:jc w:val="center"/>
            </w:pPr>
            <w:r>
              <w:t>-</w:t>
            </w:r>
          </w:p>
          <w:p w14:paraId="408733BE" w14:textId="77777777" w:rsidR="00406958" w:rsidRDefault="00406958" w:rsidP="00406958">
            <w:pPr>
              <w:jc w:val="center"/>
            </w:pPr>
            <w:r>
              <w:t>77,37</w:t>
            </w:r>
          </w:p>
          <w:p w14:paraId="1DD8E9D3" w14:textId="77777777" w:rsidR="00406958" w:rsidRDefault="00406958" w:rsidP="00406958">
            <w:pPr>
              <w:jc w:val="center"/>
            </w:pPr>
            <w:r>
              <w:t>4,32</w:t>
            </w:r>
          </w:p>
        </w:tc>
      </w:tr>
      <w:tr w:rsidR="00406958" w14:paraId="1D18854E" w14:textId="77777777" w:rsidTr="00406958">
        <w:trPr>
          <w:cantSplit/>
        </w:trPr>
        <w:tc>
          <w:tcPr>
            <w:tcW w:w="720" w:type="dxa"/>
            <w:vMerge/>
          </w:tcPr>
          <w:p w14:paraId="7B68DF1A" w14:textId="77777777" w:rsidR="00406958" w:rsidRDefault="00406958" w:rsidP="00406958">
            <w:pPr>
              <w:jc w:val="center"/>
            </w:pPr>
          </w:p>
        </w:tc>
        <w:tc>
          <w:tcPr>
            <w:tcW w:w="1560" w:type="dxa"/>
            <w:vMerge/>
          </w:tcPr>
          <w:p w14:paraId="0143E01C" w14:textId="77777777" w:rsidR="00406958" w:rsidRDefault="00406958" w:rsidP="00406958">
            <w:pPr>
              <w:jc w:val="center"/>
            </w:pPr>
          </w:p>
        </w:tc>
        <w:tc>
          <w:tcPr>
            <w:tcW w:w="1200" w:type="dxa"/>
            <w:vMerge/>
          </w:tcPr>
          <w:p w14:paraId="23F948CC" w14:textId="77777777" w:rsidR="00406958" w:rsidRDefault="00406958" w:rsidP="00406958">
            <w:pPr>
              <w:jc w:val="center"/>
            </w:pPr>
          </w:p>
        </w:tc>
        <w:tc>
          <w:tcPr>
            <w:tcW w:w="2160" w:type="dxa"/>
            <w:vMerge/>
          </w:tcPr>
          <w:p w14:paraId="2D6A7D8C" w14:textId="77777777" w:rsidR="00406958" w:rsidRDefault="00406958" w:rsidP="00406958">
            <w:pPr>
              <w:jc w:val="center"/>
            </w:pPr>
          </w:p>
        </w:tc>
        <w:tc>
          <w:tcPr>
            <w:tcW w:w="1200" w:type="dxa"/>
          </w:tcPr>
          <w:p w14:paraId="695F351E" w14:textId="77777777" w:rsidR="00406958" w:rsidRDefault="00406958" w:rsidP="00406958">
            <w:pPr>
              <w:jc w:val="center"/>
            </w:pPr>
            <w:r>
              <w:t>352</w:t>
            </w:r>
            <w:r>
              <w:rPr>
                <w:lang w:val="en-US"/>
              </w:rPr>
              <w:t>/1</w:t>
            </w:r>
            <w:r>
              <w:t xml:space="preserve"> 14,0-14,7м 6,90%</w:t>
            </w:r>
          </w:p>
        </w:tc>
        <w:tc>
          <w:tcPr>
            <w:tcW w:w="2400" w:type="dxa"/>
          </w:tcPr>
          <w:p w14:paraId="0485AC83" w14:textId="77777777" w:rsidR="00406958" w:rsidRDefault="00406958" w:rsidP="00406958">
            <w:pPr>
              <w:jc w:val="center"/>
            </w:pPr>
            <w:proofErr w:type="spellStart"/>
            <w:r>
              <w:t>Грансклад</w:t>
            </w:r>
            <w:proofErr w:type="spellEnd"/>
            <w:r>
              <w:t xml:space="preserve"> </w:t>
            </w:r>
          </w:p>
          <w:p w14:paraId="1737C8E7" w14:textId="77777777" w:rsidR="00406958" w:rsidRDefault="00406958" w:rsidP="00406958">
            <w:pPr>
              <w:jc w:val="center"/>
            </w:pPr>
            <w:r>
              <w:t>Р</w:t>
            </w:r>
            <w:r>
              <w:rPr>
                <w:vertAlign w:val="subscript"/>
              </w:rPr>
              <w:t>2</w:t>
            </w:r>
            <w:r>
              <w:t>О</w:t>
            </w:r>
            <w:r>
              <w:rPr>
                <w:vertAlign w:val="subscript"/>
              </w:rPr>
              <w:t>5</w:t>
            </w:r>
            <w:r>
              <w:t xml:space="preserve"> </w:t>
            </w:r>
          </w:p>
          <w:p w14:paraId="5222F8F1"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22B52A24" w14:textId="77777777" w:rsidR="00406958" w:rsidRDefault="00406958" w:rsidP="00406958">
            <w:pPr>
              <w:jc w:val="center"/>
            </w:pPr>
            <w:r>
              <w:t>2,86</w:t>
            </w:r>
          </w:p>
          <w:p w14:paraId="1B1E72D5" w14:textId="77777777" w:rsidR="00406958" w:rsidRDefault="00406958" w:rsidP="00406958">
            <w:pPr>
              <w:jc w:val="center"/>
            </w:pPr>
            <w:proofErr w:type="spellStart"/>
            <w:r>
              <w:t>н.в</w:t>
            </w:r>
            <w:proofErr w:type="spellEnd"/>
            <w:r>
              <w:t>.</w:t>
            </w:r>
          </w:p>
          <w:p w14:paraId="7A28215A" w14:textId="77777777" w:rsidR="00406958" w:rsidRDefault="00406958" w:rsidP="00406958">
            <w:pPr>
              <w:jc w:val="center"/>
            </w:pPr>
            <w:r>
              <w:t>-</w:t>
            </w:r>
          </w:p>
          <w:p w14:paraId="709480F0" w14:textId="77777777" w:rsidR="00406958" w:rsidRDefault="00406958" w:rsidP="00406958">
            <w:pPr>
              <w:jc w:val="center"/>
            </w:pPr>
            <w:r>
              <w:t>-</w:t>
            </w:r>
          </w:p>
        </w:tc>
        <w:tc>
          <w:tcPr>
            <w:tcW w:w="720" w:type="dxa"/>
          </w:tcPr>
          <w:p w14:paraId="0C237226" w14:textId="77777777" w:rsidR="00406958" w:rsidRDefault="00406958" w:rsidP="00406958">
            <w:pPr>
              <w:jc w:val="center"/>
            </w:pPr>
            <w:r>
              <w:t>1,48</w:t>
            </w:r>
          </w:p>
          <w:p w14:paraId="46DED221" w14:textId="77777777" w:rsidR="00406958" w:rsidRDefault="00406958" w:rsidP="00406958">
            <w:pPr>
              <w:jc w:val="center"/>
            </w:pPr>
            <w:proofErr w:type="spellStart"/>
            <w:r>
              <w:t>н.в</w:t>
            </w:r>
            <w:proofErr w:type="spellEnd"/>
            <w:r>
              <w:t>.</w:t>
            </w:r>
          </w:p>
          <w:p w14:paraId="6D3009E9" w14:textId="77777777" w:rsidR="00406958" w:rsidRDefault="00406958" w:rsidP="00406958">
            <w:pPr>
              <w:jc w:val="center"/>
            </w:pPr>
            <w:r>
              <w:t>-</w:t>
            </w:r>
          </w:p>
          <w:p w14:paraId="66F92C40" w14:textId="77777777" w:rsidR="00406958" w:rsidRDefault="00406958" w:rsidP="00406958">
            <w:pPr>
              <w:jc w:val="center"/>
            </w:pPr>
            <w:r>
              <w:t>-</w:t>
            </w:r>
          </w:p>
        </w:tc>
        <w:tc>
          <w:tcPr>
            <w:tcW w:w="720" w:type="dxa"/>
          </w:tcPr>
          <w:p w14:paraId="00236FCA" w14:textId="77777777" w:rsidR="00406958" w:rsidRDefault="00406958" w:rsidP="00406958">
            <w:pPr>
              <w:jc w:val="center"/>
            </w:pPr>
            <w:r>
              <w:t>4,84</w:t>
            </w:r>
          </w:p>
          <w:p w14:paraId="6A84585F" w14:textId="77777777" w:rsidR="00406958" w:rsidRDefault="00406958" w:rsidP="00406958">
            <w:pPr>
              <w:jc w:val="center"/>
            </w:pPr>
            <w:r>
              <w:t>9,20</w:t>
            </w:r>
          </w:p>
          <w:p w14:paraId="723F12FF" w14:textId="77777777" w:rsidR="00406958" w:rsidRDefault="00406958" w:rsidP="00406958">
            <w:pPr>
              <w:jc w:val="center"/>
            </w:pPr>
            <w:r>
              <w:t>6,45</w:t>
            </w:r>
          </w:p>
          <w:p w14:paraId="78C8AABB" w14:textId="77777777" w:rsidR="00406958" w:rsidRDefault="00406958" w:rsidP="00406958">
            <w:pPr>
              <w:jc w:val="center"/>
            </w:pPr>
            <w:r>
              <w:t>1,22</w:t>
            </w:r>
          </w:p>
        </w:tc>
        <w:tc>
          <w:tcPr>
            <w:tcW w:w="840" w:type="dxa"/>
          </w:tcPr>
          <w:p w14:paraId="454ACFEE" w14:textId="77777777" w:rsidR="00406958" w:rsidRDefault="00406958" w:rsidP="00406958">
            <w:pPr>
              <w:jc w:val="center"/>
            </w:pPr>
            <w:r>
              <w:t>16,75</w:t>
            </w:r>
          </w:p>
          <w:p w14:paraId="6217AB03" w14:textId="77777777" w:rsidR="00406958" w:rsidRDefault="00406958" w:rsidP="00406958">
            <w:pPr>
              <w:jc w:val="center"/>
            </w:pPr>
            <w:r>
              <w:t>10,00</w:t>
            </w:r>
          </w:p>
          <w:p w14:paraId="41086BDB" w14:textId="77777777" w:rsidR="00406958" w:rsidRDefault="00406958" w:rsidP="00406958">
            <w:pPr>
              <w:jc w:val="center"/>
            </w:pPr>
            <w:r>
              <w:t>24,28</w:t>
            </w:r>
          </w:p>
          <w:p w14:paraId="7B1E7B42" w14:textId="77777777" w:rsidR="00406958" w:rsidRDefault="00406958" w:rsidP="00406958">
            <w:pPr>
              <w:jc w:val="center"/>
            </w:pPr>
            <w:r>
              <w:t>6,99</w:t>
            </w:r>
          </w:p>
        </w:tc>
        <w:tc>
          <w:tcPr>
            <w:tcW w:w="840" w:type="dxa"/>
          </w:tcPr>
          <w:p w14:paraId="5B6B96D9" w14:textId="77777777" w:rsidR="00406958" w:rsidRDefault="00406958" w:rsidP="00406958">
            <w:pPr>
              <w:jc w:val="center"/>
            </w:pPr>
            <w:r>
              <w:t>25,95</w:t>
            </w:r>
          </w:p>
          <w:p w14:paraId="4986F70C" w14:textId="77777777" w:rsidR="00406958" w:rsidRDefault="00406958" w:rsidP="00406958">
            <w:pPr>
              <w:jc w:val="center"/>
            </w:pPr>
            <w:r>
              <w:t>8,40</w:t>
            </w:r>
          </w:p>
          <w:p w14:paraId="59C056A2" w14:textId="77777777" w:rsidR="00406958" w:rsidRDefault="00406958" w:rsidP="00406958">
            <w:pPr>
              <w:jc w:val="center"/>
            </w:pPr>
            <w:r>
              <w:t>31,59</w:t>
            </w:r>
          </w:p>
          <w:p w14:paraId="42C8656F" w14:textId="77777777" w:rsidR="00406958" w:rsidRDefault="00406958" w:rsidP="00406958">
            <w:pPr>
              <w:jc w:val="center"/>
            </w:pPr>
            <w:r>
              <w:t>2,66</w:t>
            </w:r>
          </w:p>
        </w:tc>
        <w:tc>
          <w:tcPr>
            <w:tcW w:w="840" w:type="dxa"/>
          </w:tcPr>
          <w:p w14:paraId="1CE83256" w14:textId="77777777" w:rsidR="00406958" w:rsidRDefault="00406958" w:rsidP="00406958">
            <w:pPr>
              <w:jc w:val="center"/>
            </w:pPr>
            <w:r>
              <w:t>24,12</w:t>
            </w:r>
          </w:p>
          <w:p w14:paraId="12DFCD02" w14:textId="77777777" w:rsidR="00406958" w:rsidRDefault="00406958" w:rsidP="00406958">
            <w:pPr>
              <w:jc w:val="center"/>
            </w:pPr>
            <w:r>
              <w:t>4,84</w:t>
            </w:r>
          </w:p>
          <w:p w14:paraId="2EC88F4F" w14:textId="77777777" w:rsidR="00406958" w:rsidRDefault="00406958" w:rsidP="00406958">
            <w:pPr>
              <w:jc w:val="center"/>
            </w:pPr>
            <w:r>
              <w:t>16,92</w:t>
            </w:r>
          </w:p>
          <w:p w14:paraId="5F2E8B69" w14:textId="77777777" w:rsidR="00406958" w:rsidRDefault="00406958" w:rsidP="00406958">
            <w:pPr>
              <w:jc w:val="center"/>
            </w:pPr>
            <w:proofErr w:type="spellStart"/>
            <w:r>
              <w:t>н.в</w:t>
            </w:r>
            <w:proofErr w:type="spellEnd"/>
            <w:r>
              <w:t>.</w:t>
            </w:r>
          </w:p>
        </w:tc>
        <w:tc>
          <w:tcPr>
            <w:tcW w:w="840" w:type="dxa"/>
          </w:tcPr>
          <w:p w14:paraId="17A72073" w14:textId="77777777" w:rsidR="00406958" w:rsidRDefault="00406958" w:rsidP="00406958">
            <w:pPr>
              <w:jc w:val="center"/>
            </w:pPr>
            <w:r>
              <w:t>24,00</w:t>
            </w:r>
          </w:p>
          <w:p w14:paraId="0194A570" w14:textId="77777777" w:rsidR="00406958" w:rsidRDefault="00406958" w:rsidP="00406958">
            <w:pPr>
              <w:jc w:val="center"/>
            </w:pPr>
            <w:r>
              <w:t>2,56</w:t>
            </w:r>
          </w:p>
          <w:p w14:paraId="3E9B5C01" w14:textId="77777777" w:rsidR="00406958" w:rsidRDefault="00406958" w:rsidP="00406958">
            <w:pPr>
              <w:jc w:val="center"/>
            </w:pPr>
            <w:r>
              <w:t>8,90</w:t>
            </w:r>
          </w:p>
          <w:p w14:paraId="6925738B" w14:textId="77777777" w:rsidR="00406958" w:rsidRDefault="00406958" w:rsidP="00406958">
            <w:pPr>
              <w:jc w:val="center"/>
            </w:pPr>
            <w:r>
              <w:t>-</w:t>
            </w:r>
          </w:p>
        </w:tc>
        <w:tc>
          <w:tcPr>
            <w:tcW w:w="840" w:type="dxa"/>
          </w:tcPr>
          <w:p w14:paraId="5CCE975A" w14:textId="77777777" w:rsidR="00406958" w:rsidRDefault="00406958" w:rsidP="00406958">
            <w:pPr>
              <w:jc w:val="center"/>
            </w:pPr>
            <w:r>
              <w:t>100,0</w:t>
            </w:r>
          </w:p>
          <w:p w14:paraId="7C913B32" w14:textId="77777777" w:rsidR="00406958" w:rsidRDefault="00406958" w:rsidP="00406958">
            <w:pPr>
              <w:jc w:val="center"/>
            </w:pPr>
            <w:r>
              <w:t>-</w:t>
            </w:r>
          </w:p>
          <w:p w14:paraId="6A98F5C2" w14:textId="77777777" w:rsidR="00406958" w:rsidRDefault="00406958" w:rsidP="00406958">
            <w:pPr>
              <w:jc w:val="center"/>
            </w:pPr>
            <w:r>
              <w:t>88,14</w:t>
            </w:r>
          </w:p>
          <w:p w14:paraId="0918F26A" w14:textId="77777777" w:rsidR="00406958" w:rsidRDefault="00406958" w:rsidP="00406958">
            <w:pPr>
              <w:jc w:val="center"/>
            </w:pPr>
            <w:r>
              <w:t>10,87</w:t>
            </w:r>
          </w:p>
        </w:tc>
      </w:tr>
      <w:tr w:rsidR="00406958" w14:paraId="663AE513" w14:textId="77777777" w:rsidTr="00406958">
        <w:trPr>
          <w:cantSplit/>
        </w:trPr>
        <w:tc>
          <w:tcPr>
            <w:tcW w:w="720" w:type="dxa"/>
            <w:vMerge/>
          </w:tcPr>
          <w:p w14:paraId="50BECF09" w14:textId="77777777" w:rsidR="00406958" w:rsidRDefault="00406958" w:rsidP="00406958">
            <w:pPr>
              <w:jc w:val="center"/>
            </w:pPr>
          </w:p>
        </w:tc>
        <w:tc>
          <w:tcPr>
            <w:tcW w:w="1560" w:type="dxa"/>
            <w:vMerge/>
          </w:tcPr>
          <w:p w14:paraId="431973F8" w14:textId="77777777" w:rsidR="00406958" w:rsidRDefault="00406958" w:rsidP="00406958">
            <w:pPr>
              <w:jc w:val="center"/>
            </w:pPr>
          </w:p>
        </w:tc>
        <w:tc>
          <w:tcPr>
            <w:tcW w:w="1200" w:type="dxa"/>
            <w:vMerge/>
          </w:tcPr>
          <w:p w14:paraId="4282D9EB" w14:textId="77777777" w:rsidR="00406958" w:rsidRDefault="00406958" w:rsidP="00406958">
            <w:pPr>
              <w:jc w:val="center"/>
            </w:pPr>
          </w:p>
        </w:tc>
        <w:tc>
          <w:tcPr>
            <w:tcW w:w="2160" w:type="dxa"/>
            <w:vMerge/>
          </w:tcPr>
          <w:p w14:paraId="30EEEAA2" w14:textId="77777777" w:rsidR="00406958" w:rsidRDefault="00406958" w:rsidP="00406958">
            <w:pPr>
              <w:jc w:val="center"/>
            </w:pPr>
          </w:p>
        </w:tc>
        <w:tc>
          <w:tcPr>
            <w:tcW w:w="1200" w:type="dxa"/>
          </w:tcPr>
          <w:p w14:paraId="58AC0FA8" w14:textId="77777777" w:rsidR="00406958" w:rsidRDefault="00406958" w:rsidP="00406958">
            <w:pPr>
              <w:jc w:val="center"/>
            </w:pPr>
            <w:r>
              <w:t>339</w:t>
            </w:r>
            <w:r>
              <w:rPr>
                <w:lang w:val="en-US"/>
              </w:rPr>
              <w:t xml:space="preserve">/1 </w:t>
            </w:r>
            <w:r>
              <w:t>33,5-34,4м 4,27%</w:t>
            </w:r>
          </w:p>
        </w:tc>
        <w:tc>
          <w:tcPr>
            <w:tcW w:w="2400" w:type="dxa"/>
          </w:tcPr>
          <w:p w14:paraId="5BE192D2" w14:textId="77777777" w:rsidR="00406958" w:rsidRDefault="00406958" w:rsidP="00406958">
            <w:pPr>
              <w:jc w:val="center"/>
            </w:pPr>
            <w:proofErr w:type="spellStart"/>
            <w:r>
              <w:t>Грансклад</w:t>
            </w:r>
            <w:proofErr w:type="spellEnd"/>
            <w:r>
              <w:t xml:space="preserve"> </w:t>
            </w:r>
          </w:p>
          <w:p w14:paraId="77CA669D" w14:textId="77777777" w:rsidR="00406958" w:rsidRDefault="00406958" w:rsidP="00406958">
            <w:pPr>
              <w:jc w:val="center"/>
            </w:pPr>
            <w:r>
              <w:t>Р</w:t>
            </w:r>
            <w:r>
              <w:rPr>
                <w:vertAlign w:val="subscript"/>
              </w:rPr>
              <w:t>2</w:t>
            </w:r>
            <w:r>
              <w:t>О</w:t>
            </w:r>
            <w:r>
              <w:rPr>
                <w:vertAlign w:val="subscript"/>
              </w:rPr>
              <w:t>5</w:t>
            </w:r>
            <w:r>
              <w:t xml:space="preserve"> </w:t>
            </w:r>
          </w:p>
          <w:p w14:paraId="2ACF9D8E"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79DC28A0" w14:textId="77777777" w:rsidR="00406958" w:rsidRDefault="00406958" w:rsidP="00406958">
            <w:pPr>
              <w:jc w:val="center"/>
            </w:pPr>
            <w:r>
              <w:t>0,30</w:t>
            </w:r>
          </w:p>
          <w:p w14:paraId="0E0F6C60" w14:textId="77777777" w:rsidR="00406958" w:rsidRDefault="00406958" w:rsidP="00406958">
            <w:pPr>
              <w:jc w:val="center"/>
            </w:pPr>
            <w:proofErr w:type="spellStart"/>
            <w:r>
              <w:t>н.в</w:t>
            </w:r>
            <w:proofErr w:type="spellEnd"/>
            <w:r>
              <w:t>.</w:t>
            </w:r>
          </w:p>
          <w:p w14:paraId="00BD683C" w14:textId="77777777" w:rsidR="00406958" w:rsidRDefault="00406958" w:rsidP="00406958">
            <w:pPr>
              <w:jc w:val="center"/>
            </w:pPr>
            <w:r>
              <w:t>-</w:t>
            </w:r>
          </w:p>
          <w:p w14:paraId="7D54729A" w14:textId="77777777" w:rsidR="00406958" w:rsidRDefault="00406958" w:rsidP="00406958">
            <w:pPr>
              <w:jc w:val="center"/>
            </w:pPr>
            <w:r>
              <w:t>-</w:t>
            </w:r>
          </w:p>
        </w:tc>
        <w:tc>
          <w:tcPr>
            <w:tcW w:w="720" w:type="dxa"/>
          </w:tcPr>
          <w:p w14:paraId="2BBD6F9D" w14:textId="77777777" w:rsidR="00406958" w:rsidRDefault="00406958" w:rsidP="00406958">
            <w:pPr>
              <w:jc w:val="center"/>
            </w:pPr>
            <w:r>
              <w:t>0,10</w:t>
            </w:r>
          </w:p>
          <w:p w14:paraId="1D6FAE2F" w14:textId="77777777" w:rsidR="00406958" w:rsidRDefault="00406958" w:rsidP="00406958">
            <w:pPr>
              <w:jc w:val="center"/>
            </w:pPr>
            <w:proofErr w:type="spellStart"/>
            <w:r>
              <w:t>н.в</w:t>
            </w:r>
            <w:proofErr w:type="spellEnd"/>
            <w:r>
              <w:t>.</w:t>
            </w:r>
          </w:p>
          <w:p w14:paraId="6079F3E0" w14:textId="77777777" w:rsidR="00406958" w:rsidRDefault="00406958" w:rsidP="00406958">
            <w:pPr>
              <w:jc w:val="center"/>
            </w:pPr>
            <w:r>
              <w:t>-</w:t>
            </w:r>
          </w:p>
          <w:p w14:paraId="418DB80F" w14:textId="77777777" w:rsidR="00406958" w:rsidRDefault="00406958" w:rsidP="00406958">
            <w:pPr>
              <w:jc w:val="center"/>
            </w:pPr>
            <w:r>
              <w:t>-</w:t>
            </w:r>
          </w:p>
        </w:tc>
        <w:tc>
          <w:tcPr>
            <w:tcW w:w="720" w:type="dxa"/>
          </w:tcPr>
          <w:p w14:paraId="74DAEF90" w14:textId="77777777" w:rsidR="00406958" w:rsidRDefault="00406958" w:rsidP="00406958">
            <w:pPr>
              <w:jc w:val="center"/>
            </w:pPr>
            <w:r>
              <w:t>0,61</w:t>
            </w:r>
          </w:p>
          <w:p w14:paraId="0E255888" w14:textId="77777777" w:rsidR="00406958" w:rsidRDefault="00406958" w:rsidP="00406958">
            <w:pPr>
              <w:jc w:val="center"/>
            </w:pPr>
            <w:proofErr w:type="spellStart"/>
            <w:r>
              <w:t>н.в</w:t>
            </w:r>
            <w:proofErr w:type="spellEnd"/>
            <w:r>
              <w:t>.</w:t>
            </w:r>
          </w:p>
          <w:p w14:paraId="49C21E91" w14:textId="77777777" w:rsidR="00406958" w:rsidRDefault="00406958" w:rsidP="00406958">
            <w:pPr>
              <w:jc w:val="center"/>
            </w:pPr>
            <w:r>
              <w:t>-</w:t>
            </w:r>
          </w:p>
          <w:p w14:paraId="371B6D41" w14:textId="77777777" w:rsidR="00406958" w:rsidRDefault="00406958" w:rsidP="00406958">
            <w:pPr>
              <w:jc w:val="center"/>
            </w:pPr>
            <w:r>
              <w:t>0,04</w:t>
            </w:r>
          </w:p>
        </w:tc>
        <w:tc>
          <w:tcPr>
            <w:tcW w:w="840" w:type="dxa"/>
          </w:tcPr>
          <w:p w14:paraId="323B2284" w14:textId="77777777" w:rsidR="00406958" w:rsidRDefault="00406958" w:rsidP="00406958">
            <w:pPr>
              <w:jc w:val="center"/>
            </w:pPr>
            <w:r>
              <w:t>7,17</w:t>
            </w:r>
          </w:p>
          <w:p w14:paraId="21A7FBDF" w14:textId="77777777" w:rsidR="00406958" w:rsidRDefault="00406958" w:rsidP="00406958">
            <w:pPr>
              <w:jc w:val="center"/>
            </w:pPr>
            <w:r>
              <w:t>8,60</w:t>
            </w:r>
          </w:p>
          <w:p w14:paraId="44764C4A" w14:textId="77777777" w:rsidR="00406958" w:rsidRDefault="00406958" w:rsidP="00406958">
            <w:pPr>
              <w:jc w:val="center"/>
            </w:pPr>
            <w:r>
              <w:t>14,44</w:t>
            </w:r>
          </w:p>
          <w:p w14:paraId="09598828" w14:textId="77777777" w:rsidR="00406958" w:rsidRDefault="00406958" w:rsidP="00406958">
            <w:pPr>
              <w:jc w:val="center"/>
            </w:pPr>
            <w:r>
              <w:t>2,69</w:t>
            </w:r>
          </w:p>
        </w:tc>
        <w:tc>
          <w:tcPr>
            <w:tcW w:w="840" w:type="dxa"/>
          </w:tcPr>
          <w:p w14:paraId="4AC90EC4" w14:textId="77777777" w:rsidR="00406958" w:rsidRDefault="00406958" w:rsidP="00406958">
            <w:pPr>
              <w:jc w:val="center"/>
            </w:pPr>
            <w:r>
              <w:t>22,35</w:t>
            </w:r>
          </w:p>
          <w:p w14:paraId="1E4863CD" w14:textId="77777777" w:rsidR="00406958" w:rsidRDefault="00406958" w:rsidP="00406958">
            <w:pPr>
              <w:jc w:val="center"/>
            </w:pPr>
            <w:r>
              <w:t>9,80</w:t>
            </w:r>
          </w:p>
          <w:p w14:paraId="5A2966D8" w14:textId="77777777" w:rsidR="00406958" w:rsidRDefault="00406958" w:rsidP="00406958">
            <w:pPr>
              <w:jc w:val="center"/>
            </w:pPr>
            <w:r>
              <w:t>51,30</w:t>
            </w:r>
          </w:p>
          <w:p w14:paraId="015B4F3A" w14:textId="77777777" w:rsidR="00406958" w:rsidRDefault="00406958" w:rsidP="00406958">
            <w:pPr>
              <w:jc w:val="center"/>
            </w:pPr>
            <w:r>
              <w:t>1,79</w:t>
            </w:r>
          </w:p>
        </w:tc>
        <w:tc>
          <w:tcPr>
            <w:tcW w:w="840" w:type="dxa"/>
          </w:tcPr>
          <w:p w14:paraId="26FB26FC" w14:textId="77777777" w:rsidR="00406958" w:rsidRDefault="00406958" w:rsidP="00406958">
            <w:pPr>
              <w:jc w:val="center"/>
            </w:pPr>
            <w:r>
              <w:t>27,80</w:t>
            </w:r>
          </w:p>
          <w:p w14:paraId="0C134CE5" w14:textId="77777777" w:rsidR="00406958" w:rsidRDefault="00406958" w:rsidP="00406958">
            <w:pPr>
              <w:jc w:val="center"/>
            </w:pPr>
            <w:r>
              <w:t>3,24</w:t>
            </w:r>
          </w:p>
          <w:p w14:paraId="5B79A6C6" w14:textId="77777777" w:rsidR="00406958" w:rsidRDefault="00406958" w:rsidP="00406958">
            <w:pPr>
              <w:jc w:val="center"/>
            </w:pPr>
            <w:r>
              <w:t>21,09</w:t>
            </w:r>
          </w:p>
          <w:p w14:paraId="64FFD740" w14:textId="77777777" w:rsidR="00406958" w:rsidRDefault="00406958" w:rsidP="00406958">
            <w:pPr>
              <w:jc w:val="center"/>
            </w:pPr>
            <w:proofErr w:type="spellStart"/>
            <w:r>
              <w:t>н.в</w:t>
            </w:r>
            <w:proofErr w:type="spellEnd"/>
            <w:r>
              <w:t>.</w:t>
            </w:r>
          </w:p>
        </w:tc>
        <w:tc>
          <w:tcPr>
            <w:tcW w:w="840" w:type="dxa"/>
          </w:tcPr>
          <w:p w14:paraId="45F1A830" w14:textId="77777777" w:rsidR="00406958" w:rsidRDefault="00406958" w:rsidP="00406958">
            <w:pPr>
              <w:jc w:val="center"/>
            </w:pPr>
            <w:r>
              <w:t>41,67</w:t>
            </w:r>
          </w:p>
          <w:p w14:paraId="62CE0F87" w14:textId="77777777" w:rsidR="00406958" w:rsidRDefault="00406958" w:rsidP="00406958">
            <w:pPr>
              <w:jc w:val="center"/>
            </w:pPr>
            <w:r>
              <w:t>0,92</w:t>
            </w:r>
          </w:p>
          <w:p w14:paraId="1636A2EF" w14:textId="77777777" w:rsidR="00406958" w:rsidRDefault="00406958" w:rsidP="00406958">
            <w:pPr>
              <w:jc w:val="center"/>
            </w:pPr>
            <w:r>
              <w:t>8,98</w:t>
            </w:r>
          </w:p>
          <w:p w14:paraId="49156C16" w14:textId="77777777" w:rsidR="00406958" w:rsidRDefault="00406958" w:rsidP="00406958">
            <w:pPr>
              <w:jc w:val="center"/>
            </w:pPr>
            <w:r>
              <w:t>-</w:t>
            </w:r>
          </w:p>
        </w:tc>
        <w:tc>
          <w:tcPr>
            <w:tcW w:w="840" w:type="dxa"/>
          </w:tcPr>
          <w:p w14:paraId="55E069D9" w14:textId="77777777" w:rsidR="00406958" w:rsidRDefault="00406958" w:rsidP="00406958">
            <w:pPr>
              <w:jc w:val="center"/>
            </w:pPr>
            <w:r>
              <w:t>100,0</w:t>
            </w:r>
          </w:p>
          <w:p w14:paraId="1D498C37" w14:textId="77777777" w:rsidR="00406958" w:rsidRDefault="00406958" w:rsidP="00406958">
            <w:pPr>
              <w:jc w:val="center"/>
            </w:pPr>
            <w:r>
              <w:t>-</w:t>
            </w:r>
          </w:p>
          <w:p w14:paraId="2994E06A" w14:textId="77777777" w:rsidR="00406958" w:rsidRDefault="00406958" w:rsidP="00406958">
            <w:pPr>
              <w:jc w:val="center"/>
            </w:pPr>
            <w:r>
              <w:t>95,81</w:t>
            </w:r>
          </w:p>
          <w:p w14:paraId="4F721275" w14:textId="77777777" w:rsidR="00406958" w:rsidRDefault="00406958" w:rsidP="00406958">
            <w:pPr>
              <w:jc w:val="center"/>
            </w:pPr>
            <w:r>
              <w:t>4,52</w:t>
            </w:r>
          </w:p>
        </w:tc>
      </w:tr>
      <w:tr w:rsidR="00406958" w14:paraId="6C872719" w14:textId="77777777" w:rsidTr="00406958">
        <w:trPr>
          <w:cantSplit/>
        </w:trPr>
        <w:tc>
          <w:tcPr>
            <w:tcW w:w="720" w:type="dxa"/>
            <w:vMerge/>
          </w:tcPr>
          <w:p w14:paraId="7C72EA2F" w14:textId="77777777" w:rsidR="00406958" w:rsidRDefault="00406958" w:rsidP="00406958">
            <w:pPr>
              <w:jc w:val="center"/>
            </w:pPr>
          </w:p>
        </w:tc>
        <w:tc>
          <w:tcPr>
            <w:tcW w:w="1560" w:type="dxa"/>
            <w:vMerge/>
          </w:tcPr>
          <w:p w14:paraId="5F8EF692" w14:textId="77777777" w:rsidR="00406958" w:rsidRDefault="00406958" w:rsidP="00406958">
            <w:pPr>
              <w:jc w:val="center"/>
            </w:pPr>
          </w:p>
        </w:tc>
        <w:tc>
          <w:tcPr>
            <w:tcW w:w="1200" w:type="dxa"/>
            <w:vMerge/>
          </w:tcPr>
          <w:p w14:paraId="0A9635A7" w14:textId="77777777" w:rsidR="00406958" w:rsidRDefault="00406958" w:rsidP="00406958">
            <w:pPr>
              <w:jc w:val="center"/>
            </w:pPr>
          </w:p>
        </w:tc>
        <w:tc>
          <w:tcPr>
            <w:tcW w:w="2160" w:type="dxa"/>
            <w:vMerge/>
          </w:tcPr>
          <w:p w14:paraId="3F950FC0" w14:textId="77777777" w:rsidR="00406958" w:rsidRDefault="00406958" w:rsidP="00406958">
            <w:pPr>
              <w:jc w:val="center"/>
            </w:pPr>
          </w:p>
        </w:tc>
        <w:tc>
          <w:tcPr>
            <w:tcW w:w="1200" w:type="dxa"/>
          </w:tcPr>
          <w:p w14:paraId="548A088C" w14:textId="77777777" w:rsidR="00406958" w:rsidRDefault="00406958" w:rsidP="00406958">
            <w:pPr>
              <w:jc w:val="center"/>
            </w:pPr>
            <w:r>
              <w:t>339</w:t>
            </w:r>
            <w:r>
              <w:rPr>
                <w:lang w:val="en-US"/>
              </w:rPr>
              <w:t>/</w:t>
            </w:r>
            <w:r>
              <w:t>2 34,5-36,6м 6,03%</w:t>
            </w:r>
          </w:p>
        </w:tc>
        <w:tc>
          <w:tcPr>
            <w:tcW w:w="2400" w:type="dxa"/>
          </w:tcPr>
          <w:p w14:paraId="4E76CDDB" w14:textId="77777777" w:rsidR="00406958" w:rsidRDefault="00406958" w:rsidP="00406958">
            <w:pPr>
              <w:jc w:val="center"/>
            </w:pPr>
            <w:proofErr w:type="spellStart"/>
            <w:r>
              <w:t>Грансклад</w:t>
            </w:r>
            <w:proofErr w:type="spellEnd"/>
            <w:r>
              <w:t xml:space="preserve"> </w:t>
            </w:r>
          </w:p>
          <w:p w14:paraId="3EC43315" w14:textId="77777777" w:rsidR="00406958" w:rsidRDefault="00406958" w:rsidP="00406958">
            <w:pPr>
              <w:jc w:val="center"/>
            </w:pPr>
            <w:r>
              <w:t>Р</w:t>
            </w:r>
            <w:r>
              <w:rPr>
                <w:vertAlign w:val="subscript"/>
              </w:rPr>
              <w:t>2</w:t>
            </w:r>
            <w:r>
              <w:t>О</w:t>
            </w:r>
            <w:r>
              <w:rPr>
                <w:vertAlign w:val="subscript"/>
              </w:rPr>
              <w:t>5</w:t>
            </w:r>
            <w:r>
              <w:t xml:space="preserve"> </w:t>
            </w:r>
          </w:p>
          <w:p w14:paraId="07E89562"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00B78189" w14:textId="77777777" w:rsidR="00406958" w:rsidRDefault="00406958" w:rsidP="00406958">
            <w:pPr>
              <w:jc w:val="center"/>
            </w:pPr>
            <w:r>
              <w:t>0,18</w:t>
            </w:r>
          </w:p>
          <w:p w14:paraId="1AF10956" w14:textId="77777777" w:rsidR="00406958" w:rsidRDefault="00406958" w:rsidP="00406958">
            <w:pPr>
              <w:jc w:val="center"/>
            </w:pPr>
            <w:proofErr w:type="spellStart"/>
            <w:r>
              <w:t>н.в</w:t>
            </w:r>
            <w:proofErr w:type="spellEnd"/>
            <w:r>
              <w:t>.</w:t>
            </w:r>
          </w:p>
          <w:p w14:paraId="2BFFF44C" w14:textId="77777777" w:rsidR="00406958" w:rsidRDefault="00406958" w:rsidP="00406958">
            <w:pPr>
              <w:jc w:val="center"/>
            </w:pPr>
            <w:r>
              <w:t>-</w:t>
            </w:r>
          </w:p>
          <w:p w14:paraId="154BD49A" w14:textId="77777777" w:rsidR="00406958" w:rsidRDefault="00406958" w:rsidP="00406958">
            <w:pPr>
              <w:jc w:val="center"/>
            </w:pPr>
            <w:r>
              <w:t>-</w:t>
            </w:r>
          </w:p>
        </w:tc>
        <w:tc>
          <w:tcPr>
            <w:tcW w:w="720" w:type="dxa"/>
          </w:tcPr>
          <w:p w14:paraId="1927D0A2" w14:textId="77777777" w:rsidR="00406958" w:rsidRDefault="00406958" w:rsidP="00406958">
            <w:pPr>
              <w:jc w:val="center"/>
            </w:pPr>
            <w:r>
              <w:t>0.14</w:t>
            </w:r>
          </w:p>
          <w:p w14:paraId="277B86EB" w14:textId="77777777" w:rsidR="00406958" w:rsidRDefault="00406958" w:rsidP="00406958">
            <w:pPr>
              <w:jc w:val="center"/>
            </w:pPr>
            <w:proofErr w:type="spellStart"/>
            <w:r>
              <w:t>н.в</w:t>
            </w:r>
            <w:proofErr w:type="spellEnd"/>
            <w:r>
              <w:t>.</w:t>
            </w:r>
          </w:p>
          <w:p w14:paraId="48F3C012" w14:textId="77777777" w:rsidR="00406958" w:rsidRDefault="00406958" w:rsidP="00406958">
            <w:pPr>
              <w:jc w:val="center"/>
            </w:pPr>
            <w:r>
              <w:t>-</w:t>
            </w:r>
          </w:p>
          <w:p w14:paraId="4A1C5ACD" w14:textId="77777777" w:rsidR="00406958" w:rsidRDefault="00406958" w:rsidP="00406958">
            <w:pPr>
              <w:jc w:val="center"/>
            </w:pPr>
            <w:r>
              <w:t>-</w:t>
            </w:r>
          </w:p>
        </w:tc>
        <w:tc>
          <w:tcPr>
            <w:tcW w:w="720" w:type="dxa"/>
          </w:tcPr>
          <w:p w14:paraId="3CD44DFA" w14:textId="77777777" w:rsidR="00406958" w:rsidRDefault="00406958" w:rsidP="00406958">
            <w:pPr>
              <w:jc w:val="center"/>
            </w:pPr>
            <w:r>
              <w:t>0,75</w:t>
            </w:r>
          </w:p>
          <w:p w14:paraId="37C0520D" w14:textId="77777777" w:rsidR="00406958" w:rsidRDefault="00406958" w:rsidP="00406958">
            <w:pPr>
              <w:jc w:val="center"/>
            </w:pPr>
            <w:proofErr w:type="spellStart"/>
            <w:r>
              <w:t>н.в</w:t>
            </w:r>
            <w:proofErr w:type="spellEnd"/>
            <w:r>
              <w:t>.</w:t>
            </w:r>
          </w:p>
          <w:p w14:paraId="68189B94" w14:textId="77777777" w:rsidR="00406958" w:rsidRDefault="00406958" w:rsidP="00406958">
            <w:pPr>
              <w:jc w:val="center"/>
            </w:pPr>
            <w:r>
              <w:t>-</w:t>
            </w:r>
          </w:p>
          <w:p w14:paraId="13157B53" w14:textId="77777777" w:rsidR="00406958" w:rsidRDefault="00406958" w:rsidP="00406958">
            <w:pPr>
              <w:jc w:val="center"/>
            </w:pPr>
            <w:r>
              <w:t>0,02</w:t>
            </w:r>
          </w:p>
        </w:tc>
        <w:tc>
          <w:tcPr>
            <w:tcW w:w="840" w:type="dxa"/>
          </w:tcPr>
          <w:p w14:paraId="3A28CA9D" w14:textId="77777777" w:rsidR="00406958" w:rsidRDefault="00406958" w:rsidP="00406958">
            <w:pPr>
              <w:jc w:val="center"/>
            </w:pPr>
            <w:r>
              <w:t>8,66</w:t>
            </w:r>
          </w:p>
          <w:p w14:paraId="49F1A9FF" w14:textId="77777777" w:rsidR="00406958" w:rsidRDefault="00406958" w:rsidP="00406958">
            <w:pPr>
              <w:jc w:val="center"/>
            </w:pPr>
            <w:r>
              <w:t>5,44</w:t>
            </w:r>
          </w:p>
          <w:p w14:paraId="571387FB" w14:textId="77777777" w:rsidR="00406958" w:rsidRDefault="00406958" w:rsidP="00406958">
            <w:pPr>
              <w:jc w:val="center"/>
            </w:pPr>
            <w:r>
              <w:t>7,81</w:t>
            </w:r>
          </w:p>
          <w:p w14:paraId="23549B0D" w14:textId="77777777" w:rsidR="00406958" w:rsidRDefault="00406958" w:rsidP="00406958">
            <w:pPr>
              <w:jc w:val="center"/>
            </w:pPr>
            <w:r>
              <w:t>3,26</w:t>
            </w:r>
          </w:p>
        </w:tc>
        <w:tc>
          <w:tcPr>
            <w:tcW w:w="840" w:type="dxa"/>
          </w:tcPr>
          <w:p w14:paraId="7FCD06A7" w14:textId="77777777" w:rsidR="00406958" w:rsidRDefault="00406958" w:rsidP="00406958">
            <w:pPr>
              <w:jc w:val="center"/>
            </w:pPr>
            <w:r>
              <w:t>27,36</w:t>
            </w:r>
          </w:p>
          <w:p w14:paraId="77853910" w14:textId="77777777" w:rsidR="00406958" w:rsidRDefault="00406958" w:rsidP="00406958">
            <w:pPr>
              <w:jc w:val="center"/>
            </w:pPr>
            <w:r>
              <w:t>9,00</w:t>
            </w:r>
          </w:p>
          <w:p w14:paraId="4CEB1984" w14:textId="77777777" w:rsidR="00406958" w:rsidRDefault="00406958" w:rsidP="00406958">
            <w:pPr>
              <w:jc w:val="center"/>
            </w:pPr>
            <w:r>
              <w:t>40,84</w:t>
            </w:r>
          </w:p>
          <w:p w14:paraId="723EBCC9" w14:textId="77777777" w:rsidR="00406958" w:rsidRDefault="00406958" w:rsidP="00406958">
            <w:pPr>
              <w:jc w:val="center"/>
            </w:pPr>
            <w:r>
              <w:t>2,20</w:t>
            </w:r>
          </w:p>
        </w:tc>
        <w:tc>
          <w:tcPr>
            <w:tcW w:w="840" w:type="dxa"/>
          </w:tcPr>
          <w:p w14:paraId="6BDD5112" w14:textId="77777777" w:rsidR="00406958" w:rsidRDefault="00406958" w:rsidP="00406958">
            <w:pPr>
              <w:jc w:val="center"/>
            </w:pPr>
            <w:r>
              <w:t>40,78</w:t>
            </w:r>
          </w:p>
          <w:p w14:paraId="247C08AA" w14:textId="77777777" w:rsidR="00406958" w:rsidRDefault="00406958" w:rsidP="00406958">
            <w:pPr>
              <w:jc w:val="center"/>
            </w:pPr>
            <w:r>
              <w:t>4,24</w:t>
            </w:r>
          </w:p>
          <w:p w14:paraId="4565359A" w14:textId="77777777" w:rsidR="00406958" w:rsidRDefault="00406958" w:rsidP="00406958">
            <w:pPr>
              <w:jc w:val="center"/>
            </w:pPr>
            <w:r>
              <w:t>28,67</w:t>
            </w:r>
          </w:p>
          <w:p w14:paraId="56C63899" w14:textId="77777777" w:rsidR="00406958" w:rsidRDefault="00406958" w:rsidP="00406958">
            <w:pPr>
              <w:jc w:val="center"/>
            </w:pPr>
            <w:proofErr w:type="spellStart"/>
            <w:r>
              <w:t>н.в</w:t>
            </w:r>
            <w:proofErr w:type="spellEnd"/>
            <w:r>
              <w:t>.</w:t>
            </w:r>
          </w:p>
        </w:tc>
        <w:tc>
          <w:tcPr>
            <w:tcW w:w="840" w:type="dxa"/>
          </w:tcPr>
          <w:p w14:paraId="0D7635C1" w14:textId="77777777" w:rsidR="00406958" w:rsidRDefault="00406958" w:rsidP="00406958">
            <w:pPr>
              <w:jc w:val="center"/>
            </w:pPr>
            <w:r>
              <w:t>22,13</w:t>
            </w:r>
          </w:p>
          <w:p w14:paraId="0AF8DD5F" w14:textId="77777777" w:rsidR="00406958" w:rsidRDefault="00406958" w:rsidP="00406958">
            <w:pPr>
              <w:jc w:val="center"/>
            </w:pPr>
            <w:r>
              <w:t>4,28</w:t>
            </w:r>
          </w:p>
          <w:p w14:paraId="08513818" w14:textId="77777777" w:rsidR="00406958" w:rsidRDefault="00406958" w:rsidP="00406958">
            <w:pPr>
              <w:jc w:val="center"/>
            </w:pPr>
            <w:r>
              <w:t>15,70</w:t>
            </w:r>
          </w:p>
          <w:p w14:paraId="2EE19523" w14:textId="77777777" w:rsidR="00406958" w:rsidRDefault="00406958" w:rsidP="00406958">
            <w:pPr>
              <w:jc w:val="center"/>
            </w:pPr>
            <w:r>
              <w:t>-</w:t>
            </w:r>
          </w:p>
        </w:tc>
        <w:tc>
          <w:tcPr>
            <w:tcW w:w="840" w:type="dxa"/>
          </w:tcPr>
          <w:p w14:paraId="1F231DD5" w14:textId="77777777" w:rsidR="00406958" w:rsidRDefault="00406958" w:rsidP="00406958">
            <w:pPr>
              <w:jc w:val="center"/>
            </w:pPr>
            <w:r>
              <w:t>100,0</w:t>
            </w:r>
          </w:p>
          <w:p w14:paraId="213C3E1C" w14:textId="77777777" w:rsidR="00406958" w:rsidRDefault="00406958" w:rsidP="00406958">
            <w:pPr>
              <w:jc w:val="center"/>
            </w:pPr>
            <w:r>
              <w:t>-</w:t>
            </w:r>
          </w:p>
          <w:p w14:paraId="1F2787D3" w14:textId="77777777" w:rsidR="00406958" w:rsidRDefault="00406958" w:rsidP="00406958">
            <w:pPr>
              <w:jc w:val="center"/>
            </w:pPr>
            <w:r>
              <w:t>93,02</w:t>
            </w:r>
          </w:p>
          <w:p w14:paraId="4A92605A" w14:textId="77777777" w:rsidR="00406958" w:rsidRDefault="00406958" w:rsidP="00406958">
            <w:pPr>
              <w:jc w:val="center"/>
            </w:pPr>
            <w:r>
              <w:t>5,48</w:t>
            </w:r>
          </w:p>
        </w:tc>
      </w:tr>
    </w:tbl>
    <w:p w14:paraId="17F3D216" w14:textId="77777777" w:rsidR="00406958" w:rsidRDefault="00406958" w:rsidP="00406958">
      <w:pPr>
        <w:rPr>
          <w:sz w:val="28"/>
        </w:rPr>
      </w:pPr>
      <w:r>
        <w:rPr>
          <w:sz w:val="28"/>
        </w:rPr>
        <w:lastRenderedPageBreak/>
        <w:t>Продовження таблиці 5.78</w:t>
      </w:r>
    </w:p>
    <w:tbl>
      <w:tblPr>
        <w:tblW w:w="156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560"/>
        <w:gridCol w:w="1200"/>
        <w:gridCol w:w="2160"/>
        <w:gridCol w:w="1154"/>
        <w:gridCol w:w="2410"/>
        <w:gridCol w:w="756"/>
        <w:gridCol w:w="720"/>
        <w:gridCol w:w="720"/>
        <w:gridCol w:w="840"/>
        <w:gridCol w:w="840"/>
        <w:gridCol w:w="840"/>
        <w:gridCol w:w="804"/>
        <w:gridCol w:w="876"/>
      </w:tblGrid>
      <w:tr w:rsidR="00406958" w14:paraId="66C4F63E" w14:textId="77777777" w:rsidTr="00406958">
        <w:tc>
          <w:tcPr>
            <w:tcW w:w="720" w:type="dxa"/>
          </w:tcPr>
          <w:p w14:paraId="7FCF4DF6" w14:textId="77777777" w:rsidR="00406958" w:rsidRDefault="00406958" w:rsidP="00406958">
            <w:pPr>
              <w:jc w:val="center"/>
            </w:pPr>
            <w:r>
              <w:t>1</w:t>
            </w:r>
          </w:p>
        </w:tc>
        <w:tc>
          <w:tcPr>
            <w:tcW w:w="1560" w:type="dxa"/>
          </w:tcPr>
          <w:p w14:paraId="4EEECA81" w14:textId="77777777" w:rsidR="00406958" w:rsidRDefault="00406958" w:rsidP="00406958">
            <w:pPr>
              <w:jc w:val="center"/>
            </w:pPr>
            <w:r>
              <w:t>2</w:t>
            </w:r>
          </w:p>
        </w:tc>
        <w:tc>
          <w:tcPr>
            <w:tcW w:w="1200" w:type="dxa"/>
          </w:tcPr>
          <w:p w14:paraId="39DBA5AF" w14:textId="77777777" w:rsidR="00406958" w:rsidRDefault="00406958" w:rsidP="00406958">
            <w:pPr>
              <w:jc w:val="center"/>
            </w:pPr>
            <w:r>
              <w:t>3</w:t>
            </w:r>
          </w:p>
        </w:tc>
        <w:tc>
          <w:tcPr>
            <w:tcW w:w="2160" w:type="dxa"/>
          </w:tcPr>
          <w:p w14:paraId="3A6FF6DA" w14:textId="77777777" w:rsidR="00406958" w:rsidRDefault="00406958" w:rsidP="00406958">
            <w:pPr>
              <w:jc w:val="center"/>
            </w:pPr>
            <w:r>
              <w:t>4</w:t>
            </w:r>
          </w:p>
        </w:tc>
        <w:tc>
          <w:tcPr>
            <w:tcW w:w="1154" w:type="dxa"/>
          </w:tcPr>
          <w:p w14:paraId="745DDF96" w14:textId="77777777" w:rsidR="00406958" w:rsidRDefault="00406958" w:rsidP="00406958">
            <w:pPr>
              <w:jc w:val="center"/>
            </w:pPr>
            <w:r>
              <w:t>5</w:t>
            </w:r>
          </w:p>
        </w:tc>
        <w:tc>
          <w:tcPr>
            <w:tcW w:w="2410" w:type="dxa"/>
          </w:tcPr>
          <w:p w14:paraId="505767E4" w14:textId="77777777" w:rsidR="00406958" w:rsidRDefault="00406958" w:rsidP="00406958">
            <w:pPr>
              <w:jc w:val="center"/>
            </w:pPr>
            <w:r>
              <w:t>6</w:t>
            </w:r>
          </w:p>
        </w:tc>
        <w:tc>
          <w:tcPr>
            <w:tcW w:w="756" w:type="dxa"/>
          </w:tcPr>
          <w:p w14:paraId="44396CF8" w14:textId="77777777" w:rsidR="00406958" w:rsidRDefault="00406958" w:rsidP="00406958">
            <w:pPr>
              <w:jc w:val="center"/>
            </w:pPr>
            <w:r>
              <w:t>7</w:t>
            </w:r>
          </w:p>
        </w:tc>
        <w:tc>
          <w:tcPr>
            <w:tcW w:w="720" w:type="dxa"/>
          </w:tcPr>
          <w:p w14:paraId="6A164972" w14:textId="77777777" w:rsidR="00406958" w:rsidRDefault="00406958" w:rsidP="00406958">
            <w:pPr>
              <w:jc w:val="center"/>
            </w:pPr>
            <w:r>
              <w:t>8</w:t>
            </w:r>
          </w:p>
        </w:tc>
        <w:tc>
          <w:tcPr>
            <w:tcW w:w="720" w:type="dxa"/>
          </w:tcPr>
          <w:p w14:paraId="740C9512" w14:textId="77777777" w:rsidR="00406958" w:rsidRDefault="00406958" w:rsidP="00406958">
            <w:pPr>
              <w:jc w:val="center"/>
            </w:pPr>
            <w:r>
              <w:t>9</w:t>
            </w:r>
          </w:p>
        </w:tc>
        <w:tc>
          <w:tcPr>
            <w:tcW w:w="840" w:type="dxa"/>
          </w:tcPr>
          <w:p w14:paraId="21BFBAA4" w14:textId="77777777" w:rsidR="00406958" w:rsidRDefault="00406958" w:rsidP="00406958">
            <w:pPr>
              <w:jc w:val="center"/>
            </w:pPr>
            <w:r>
              <w:t>10</w:t>
            </w:r>
          </w:p>
        </w:tc>
        <w:tc>
          <w:tcPr>
            <w:tcW w:w="840" w:type="dxa"/>
          </w:tcPr>
          <w:p w14:paraId="5367FD05" w14:textId="77777777" w:rsidR="00406958" w:rsidRDefault="00406958" w:rsidP="00406958">
            <w:pPr>
              <w:jc w:val="center"/>
            </w:pPr>
            <w:r>
              <w:t>11</w:t>
            </w:r>
          </w:p>
        </w:tc>
        <w:tc>
          <w:tcPr>
            <w:tcW w:w="840" w:type="dxa"/>
          </w:tcPr>
          <w:p w14:paraId="576281AE" w14:textId="77777777" w:rsidR="00406958" w:rsidRDefault="00406958" w:rsidP="00406958">
            <w:pPr>
              <w:jc w:val="center"/>
            </w:pPr>
            <w:r>
              <w:t>12</w:t>
            </w:r>
          </w:p>
        </w:tc>
        <w:tc>
          <w:tcPr>
            <w:tcW w:w="804" w:type="dxa"/>
          </w:tcPr>
          <w:p w14:paraId="7915DA62" w14:textId="77777777" w:rsidR="00406958" w:rsidRDefault="00406958" w:rsidP="00406958">
            <w:pPr>
              <w:jc w:val="center"/>
            </w:pPr>
            <w:r>
              <w:t>13</w:t>
            </w:r>
          </w:p>
        </w:tc>
        <w:tc>
          <w:tcPr>
            <w:tcW w:w="876" w:type="dxa"/>
          </w:tcPr>
          <w:p w14:paraId="5667CA33" w14:textId="77777777" w:rsidR="00406958" w:rsidRDefault="00406958" w:rsidP="00406958">
            <w:pPr>
              <w:jc w:val="center"/>
            </w:pPr>
            <w:r>
              <w:t>14</w:t>
            </w:r>
          </w:p>
        </w:tc>
      </w:tr>
      <w:tr w:rsidR="00406958" w14:paraId="68CC58FB" w14:textId="77777777" w:rsidTr="00406958">
        <w:trPr>
          <w:cantSplit/>
        </w:trPr>
        <w:tc>
          <w:tcPr>
            <w:tcW w:w="720" w:type="dxa"/>
            <w:vMerge w:val="restart"/>
          </w:tcPr>
          <w:p w14:paraId="2D27A20F" w14:textId="77777777" w:rsidR="00406958" w:rsidRDefault="00406958" w:rsidP="00406958">
            <w:pPr>
              <w:jc w:val="center"/>
            </w:pPr>
            <w:r>
              <w:t>20</w:t>
            </w:r>
          </w:p>
        </w:tc>
        <w:tc>
          <w:tcPr>
            <w:tcW w:w="1560" w:type="dxa"/>
            <w:vMerge w:val="restart"/>
          </w:tcPr>
          <w:p w14:paraId="6480E4C0" w14:textId="77777777" w:rsidR="00406958" w:rsidRDefault="00406958" w:rsidP="00406958">
            <w:pPr>
              <w:jc w:val="center"/>
            </w:pPr>
          </w:p>
        </w:tc>
        <w:tc>
          <w:tcPr>
            <w:tcW w:w="1200" w:type="dxa"/>
            <w:vMerge w:val="restart"/>
          </w:tcPr>
          <w:p w14:paraId="3FD488A5" w14:textId="77777777" w:rsidR="00406958" w:rsidRDefault="00406958" w:rsidP="00406958">
            <w:pPr>
              <w:jc w:val="center"/>
            </w:pPr>
          </w:p>
        </w:tc>
        <w:tc>
          <w:tcPr>
            <w:tcW w:w="2160" w:type="dxa"/>
            <w:vMerge w:val="restart"/>
          </w:tcPr>
          <w:p w14:paraId="578AF530" w14:textId="77777777" w:rsidR="00406958" w:rsidRDefault="00406958" w:rsidP="00406958">
            <w:pPr>
              <w:jc w:val="center"/>
            </w:pPr>
          </w:p>
        </w:tc>
        <w:tc>
          <w:tcPr>
            <w:tcW w:w="1154" w:type="dxa"/>
          </w:tcPr>
          <w:p w14:paraId="08ED04B6" w14:textId="77777777" w:rsidR="00406958" w:rsidRDefault="00406958" w:rsidP="00406958">
            <w:pPr>
              <w:jc w:val="center"/>
            </w:pPr>
            <w:r>
              <w:t>339</w:t>
            </w:r>
            <w:r>
              <w:rPr>
                <w:lang w:val="en-US"/>
              </w:rPr>
              <w:t>/</w:t>
            </w:r>
            <w:r>
              <w:t>3 36,6-37,6м 6,44%</w:t>
            </w:r>
          </w:p>
        </w:tc>
        <w:tc>
          <w:tcPr>
            <w:tcW w:w="2410" w:type="dxa"/>
          </w:tcPr>
          <w:p w14:paraId="07DA7E88" w14:textId="77777777" w:rsidR="00406958" w:rsidRDefault="00406958" w:rsidP="00406958">
            <w:pPr>
              <w:jc w:val="center"/>
            </w:pPr>
            <w:proofErr w:type="spellStart"/>
            <w:r>
              <w:t>Грансклад</w:t>
            </w:r>
            <w:proofErr w:type="spellEnd"/>
            <w:r>
              <w:t xml:space="preserve"> </w:t>
            </w:r>
          </w:p>
          <w:p w14:paraId="6434D4A9" w14:textId="77777777" w:rsidR="00406958" w:rsidRDefault="00406958" w:rsidP="00406958">
            <w:pPr>
              <w:jc w:val="center"/>
            </w:pPr>
            <w:r>
              <w:t>Р</w:t>
            </w:r>
            <w:r>
              <w:rPr>
                <w:vertAlign w:val="subscript"/>
              </w:rPr>
              <w:t>2</w:t>
            </w:r>
            <w:r>
              <w:t>О</w:t>
            </w:r>
            <w:r>
              <w:rPr>
                <w:vertAlign w:val="subscript"/>
              </w:rPr>
              <w:t>5</w:t>
            </w:r>
            <w:r>
              <w:t xml:space="preserve"> </w:t>
            </w:r>
          </w:p>
          <w:p w14:paraId="59CF4C82"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00B6ED66" w14:textId="77777777" w:rsidR="00406958" w:rsidRDefault="00406958" w:rsidP="00406958">
            <w:pPr>
              <w:jc w:val="center"/>
            </w:pPr>
            <w:r>
              <w:t>0,25</w:t>
            </w:r>
          </w:p>
          <w:p w14:paraId="04BE1130" w14:textId="77777777" w:rsidR="00406958" w:rsidRDefault="00406958" w:rsidP="00406958">
            <w:pPr>
              <w:jc w:val="center"/>
            </w:pPr>
            <w:proofErr w:type="spellStart"/>
            <w:r>
              <w:t>н.в</w:t>
            </w:r>
            <w:proofErr w:type="spellEnd"/>
            <w:r>
              <w:t>.</w:t>
            </w:r>
          </w:p>
          <w:p w14:paraId="0AA61B95" w14:textId="77777777" w:rsidR="00406958" w:rsidRDefault="00406958" w:rsidP="00406958">
            <w:pPr>
              <w:jc w:val="center"/>
            </w:pPr>
            <w:r>
              <w:t xml:space="preserve">- </w:t>
            </w:r>
          </w:p>
          <w:p w14:paraId="217CEA7F" w14:textId="77777777" w:rsidR="00406958" w:rsidRDefault="00406958" w:rsidP="00406958">
            <w:pPr>
              <w:jc w:val="center"/>
            </w:pPr>
            <w:r>
              <w:t>-</w:t>
            </w:r>
          </w:p>
        </w:tc>
        <w:tc>
          <w:tcPr>
            <w:tcW w:w="720" w:type="dxa"/>
          </w:tcPr>
          <w:p w14:paraId="503CC9A8" w14:textId="77777777" w:rsidR="00406958" w:rsidRDefault="00406958" w:rsidP="00406958">
            <w:pPr>
              <w:jc w:val="center"/>
            </w:pPr>
            <w:r>
              <w:t>0,31</w:t>
            </w:r>
          </w:p>
          <w:p w14:paraId="471114F0" w14:textId="77777777" w:rsidR="00406958" w:rsidRDefault="00406958" w:rsidP="00406958">
            <w:pPr>
              <w:jc w:val="center"/>
            </w:pPr>
            <w:proofErr w:type="spellStart"/>
            <w:r>
              <w:t>н.в</w:t>
            </w:r>
            <w:proofErr w:type="spellEnd"/>
            <w:r>
              <w:t>.</w:t>
            </w:r>
          </w:p>
          <w:p w14:paraId="755D0C08" w14:textId="77777777" w:rsidR="00406958" w:rsidRDefault="00406958" w:rsidP="00406958">
            <w:pPr>
              <w:jc w:val="center"/>
            </w:pPr>
            <w:r>
              <w:t>-</w:t>
            </w:r>
          </w:p>
          <w:p w14:paraId="0DA38EBD" w14:textId="77777777" w:rsidR="00406958" w:rsidRDefault="00406958" w:rsidP="00406958">
            <w:pPr>
              <w:jc w:val="center"/>
            </w:pPr>
            <w:r>
              <w:t>-</w:t>
            </w:r>
          </w:p>
        </w:tc>
        <w:tc>
          <w:tcPr>
            <w:tcW w:w="720" w:type="dxa"/>
          </w:tcPr>
          <w:p w14:paraId="56A797A4" w14:textId="77777777" w:rsidR="00406958" w:rsidRDefault="00406958" w:rsidP="00406958">
            <w:pPr>
              <w:jc w:val="center"/>
            </w:pPr>
            <w:r>
              <w:t>1,75</w:t>
            </w:r>
          </w:p>
          <w:p w14:paraId="76714425" w14:textId="77777777" w:rsidR="00406958" w:rsidRDefault="00406958" w:rsidP="00406958">
            <w:pPr>
              <w:jc w:val="center"/>
            </w:pPr>
            <w:proofErr w:type="spellStart"/>
            <w:r>
              <w:t>н.в</w:t>
            </w:r>
            <w:proofErr w:type="spellEnd"/>
            <w:r>
              <w:t>.</w:t>
            </w:r>
          </w:p>
          <w:p w14:paraId="725029E9" w14:textId="77777777" w:rsidR="00406958" w:rsidRDefault="00406958" w:rsidP="00406958">
            <w:pPr>
              <w:jc w:val="center"/>
            </w:pPr>
            <w:r>
              <w:t>-</w:t>
            </w:r>
          </w:p>
          <w:p w14:paraId="0864D432" w14:textId="77777777" w:rsidR="00406958" w:rsidRDefault="00406958" w:rsidP="00406958">
            <w:pPr>
              <w:jc w:val="center"/>
            </w:pPr>
            <w:r>
              <w:t>0,12</w:t>
            </w:r>
          </w:p>
        </w:tc>
        <w:tc>
          <w:tcPr>
            <w:tcW w:w="840" w:type="dxa"/>
          </w:tcPr>
          <w:p w14:paraId="1F2D4215" w14:textId="77777777" w:rsidR="00406958" w:rsidRDefault="00406958" w:rsidP="00406958">
            <w:pPr>
              <w:jc w:val="center"/>
            </w:pPr>
            <w:r>
              <w:t>13,52</w:t>
            </w:r>
          </w:p>
          <w:p w14:paraId="264CD0C9" w14:textId="77777777" w:rsidR="00406958" w:rsidRDefault="00406958" w:rsidP="00406958">
            <w:pPr>
              <w:jc w:val="center"/>
            </w:pPr>
            <w:r>
              <w:t>6,36</w:t>
            </w:r>
          </w:p>
          <w:p w14:paraId="6BF2687D" w14:textId="77777777" w:rsidR="00406958" w:rsidRDefault="00406958" w:rsidP="00406958">
            <w:pPr>
              <w:jc w:val="center"/>
            </w:pPr>
            <w:r>
              <w:t>13,35 5,16</w:t>
            </w:r>
          </w:p>
        </w:tc>
        <w:tc>
          <w:tcPr>
            <w:tcW w:w="840" w:type="dxa"/>
          </w:tcPr>
          <w:p w14:paraId="4D9F6976" w14:textId="77777777" w:rsidR="00406958" w:rsidRDefault="00406958" w:rsidP="00406958">
            <w:pPr>
              <w:jc w:val="center"/>
            </w:pPr>
            <w:r>
              <w:t>21,94</w:t>
            </w:r>
          </w:p>
          <w:p w14:paraId="779DBCFD" w14:textId="77777777" w:rsidR="00406958" w:rsidRDefault="00406958" w:rsidP="00406958">
            <w:pPr>
              <w:jc w:val="center"/>
            </w:pPr>
            <w:r>
              <w:t>6,36</w:t>
            </w:r>
          </w:p>
          <w:p w14:paraId="7968300A" w14:textId="77777777" w:rsidR="00406958" w:rsidRDefault="00406958" w:rsidP="00406958">
            <w:pPr>
              <w:jc w:val="center"/>
            </w:pPr>
            <w:r>
              <w:t>21,67 2,66</w:t>
            </w:r>
          </w:p>
        </w:tc>
        <w:tc>
          <w:tcPr>
            <w:tcW w:w="840" w:type="dxa"/>
          </w:tcPr>
          <w:p w14:paraId="2D07F2D5" w14:textId="77777777" w:rsidR="00406958" w:rsidRDefault="00406958" w:rsidP="00406958">
            <w:pPr>
              <w:jc w:val="center"/>
            </w:pPr>
            <w:r>
              <w:t>44,79</w:t>
            </w:r>
          </w:p>
          <w:p w14:paraId="24FBB151" w14:textId="77777777" w:rsidR="00406958" w:rsidRDefault="00406958" w:rsidP="00406958">
            <w:pPr>
              <w:jc w:val="center"/>
            </w:pPr>
            <w:r>
              <w:t>4,32</w:t>
            </w:r>
          </w:p>
          <w:p w14:paraId="66CE4564" w14:textId="77777777" w:rsidR="00406958" w:rsidRDefault="00406958" w:rsidP="00406958">
            <w:pPr>
              <w:jc w:val="center"/>
            </w:pPr>
            <w:r>
              <w:t xml:space="preserve">30,05 </w:t>
            </w:r>
            <w:proofErr w:type="spellStart"/>
            <w:r>
              <w:t>н.в</w:t>
            </w:r>
            <w:proofErr w:type="spellEnd"/>
            <w:r>
              <w:t>.</w:t>
            </w:r>
          </w:p>
        </w:tc>
        <w:tc>
          <w:tcPr>
            <w:tcW w:w="804" w:type="dxa"/>
          </w:tcPr>
          <w:p w14:paraId="12490CC9" w14:textId="77777777" w:rsidR="00406958" w:rsidRDefault="00406958" w:rsidP="00406958">
            <w:pPr>
              <w:jc w:val="center"/>
            </w:pPr>
            <w:r>
              <w:t>17,44</w:t>
            </w:r>
          </w:p>
          <w:p w14:paraId="177C2D60" w14:textId="77777777" w:rsidR="00406958" w:rsidRDefault="00406958" w:rsidP="00406958">
            <w:pPr>
              <w:jc w:val="center"/>
            </w:pPr>
            <w:r>
              <w:t>9,60</w:t>
            </w:r>
          </w:p>
          <w:p w14:paraId="11E571C0" w14:textId="77777777" w:rsidR="00406958" w:rsidRDefault="00406958" w:rsidP="00406958">
            <w:pPr>
              <w:jc w:val="center"/>
            </w:pPr>
            <w:r>
              <w:t>26,00 -</w:t>
            </w:r>
          </w:p>
        </w:tc>
        <w:tc>
          <w:tcPr>
            <w:tcW w:w="876" w:type="dxa"/>
          </w:tcPr>
          <w:p w14:paraId="2A499D3B" w14:textId="77777777" w:rsidR="00406958" w:rsidRDefault="00406958" w:rsidP="00406958">
            <w:pPr>
              <w:jc w:val="center"/>
            </w:pPr>
            <w:r>
              <w:t>100,0</w:t>
            </w:r>
          </w:p>
          <w:p w14:paraId="6521A90A" w14:textId="77777777" w:rsidR="00406958" w:rsidRDefault="00406958" w:rsidP="00406958">
            <w:pPr>
              <w:jc w:val="center"/>
            </w:pPr>
            <w:r>
              <w:t>-</w:t>
            </w:r>
          </w:p>
          <w:p w14:paraId="575EBED8" w14:textId="77777777" w:rsidR="00406958" w:rsidRDefault="00406958" w:rsidP="00406958">
            <w:pPr>
              <w:jc w:val="center"/>
            </w:pPr>
            <w:r>
              <w:t>91,07 7,94</w:t>
            </w:r>
          </w:p>
        </w:tc>
      </w:tr>
      <w:tr w:rsidR="00406958" w14:paraId="2696AE2C" w14:textId="77777777" w:rsidTr="00406958">
        <w:trPr>
          <w:cantSplit/>
        </w:trPr>
        <w:tc>
          <w:tcPr>
            <w:tcW w:w="720" w:type="dxa"/>
            <w:vMerge/>
          </w:tcPr>
          <w:p w14:paraId="027E8056" w14:textId="77777777" w:rsidR="00406958" w:rsidRDefault="00406958" w:rsidP="00406958">
            <w:pPr>
              <w:jc w:val="center"/>
            </w:pPr>
          </w:p>
        </w:tc>
        <w:tc>
          <w:tcPr>
            <w:tcW w:w="1560" w:type="dxa"/>
            <w:vMerge/>
          </w:tcPr>
          <w:p w14:paraId="4A0E0CFA" w14:textId="77777777" w:rsidR="00406958" w:rsidRDefault="00406958" w:rsidP="00406958">
            <w:pPr>
              <w:jc w:val="center"/>
            </w:pPr>
          </w:p>
        </w:tc>
        <w:tc>
          <w:tcPr>
            <w:tcW w:w="1200" w:type="dxa"/>
            <w:vMerge/>
          </w:tcPr>
          <w:p w14:paraId="1814B355" w14:textId="77777777" w:rsidR="00406958" w:rsidRDefault="00406958" w:rsidP="00406958">
            <w:pPr>
              <w:jc w:val="center"/>
            </w:pPr>
          </w:p>
        </w:tc>
        <w:tc>
          <w:tcPr>
            <w:tcW w:w="2160" w:type="dxa"/>
            <w:vMerge/>
          </w:tcPr>
          <w:p w14:paraId="6D308C8F" w14:textId="77777777" w:rsidR="00406958" w:rsidRDefault="00406958" w:rsidP="00406958">
            <w:pPr>
              <w:jc w:val="center"/>
            </w:pPr>
          </w:p>
        </w:tc>
        <w:tc>
          <w:tcPr>
            <w:tcW w:w="1154" w:type="dxa"/>
          </w:tcPr>
          <w:p w14:paraId="7A8D2B21" w14:textId="77777777" w:rsidR="00406958" w:rsidRDefault="00406958" w:rsidP="00406958">
            <w:pPr>
              <w:jc w:val="center"/>
            </w:pPr>
            <w:r>
              <w:t>116</w:t>
            </w:r>
            <w:r>
              <w:rPr>
                <w:lang w:val="en-US"/>
              </w:rPr>
              <w:t>/</w:t>
            </w:r>
            <w:r>
              <w:rPr>
                <w:lang w:val="ru-RU"/>
              </w:rPr>
              <w:t>1</w:t>
            </w:r>
            <w:r>
              <w:t xml:space="preserve"> 21,2-21,9м 3,78%</w:t>
            </w:r>
          </w:p>
        </w:tc>
        <w:tc>
          <w:tcPr>
            <w:tcW w:w="2410" w:type="dxa"/>
          </w:tcPr>
          <w:p w14:paraId="14BC8175" w14:textId="77777777" w:rsidR="00406958" w:rsidRDefault="00406958" w:rsidP="00406958">
            <w:pPr>
              <w:jc w:val="center"/>
            </w:pPr>
            <w:proofErr w:type="spellStart"/>
            <w:r>
              <w:t>Грансклад</w:t>
            </w:r>
            <w:proofErr w:type="spellEnd"/>
            <w:r>
              <w:t xml:space="preserve"> </w:t>
            </w:r>
          </w:p>
          <w:p w14:paraId="1EBF31B5" w14:textId="77777777" w:rsidR="00406958" w:rsidRDefault="00406958" w:rsidP="00406958">
            <w:pPr>
              <w:jc w:val="center"/>
              <w:rPr>
                <w:vertAlign w:val="subscript"/>
              </w:rPr>
            </w:pPr>
            <w:r>
              <w:t>Р</w:t>
            </w:r>
            <w:r>
              <w:rPr>
                <w:vertAlign w:val="subscript"/>
              </w:rPr>
              <w:t>2</w:t>
            </w:r>
            <w:r>
              <w:t>О</w:t>
            </w:r>
            <w:r>
              <w:rPr>
                <w:vertAlign w:val="subscript"/>
              </w:rPr>
              <w:t>5</w:t>
            </w:r>
          </w:p>
          <w:p w14:paraId="27E2BC2E" w14:textId="77777777" w:rsidR="00406958" w:rsidRDefault="00406958" w:rsidP="00406958">
            <w:pPr>
              <w:jc w:val="center"/>
            </w:pPr>
            <w:r>
              <w:t xml:space="preserve"> Концентрація Р</w:t>
            </w:r>
            <w:r>
              <w:rPr>
                <w:vertAlign w:val="subscript"/>
              </w:rPr>
              <w:t>2</w:t>
            </w:r>
            <w:r>
              <w:t>О</w:t>
            </w:r>
            <w:r>
              <w:rPr>
                <w:vertAlign w:val="subscript"/>
              </w:rPr>
              <w:t xml:space="preserve">5 </w:t>
            </w:r>
            <w:r>
              <w:t>Глауконіт</w:t>
            </w:r>
          </w:p>
        </w:tc>
        <w:tc>
          <w:tcPr>
            <w:tcW w:w="756" w:type="dxa"/>
          </w:tcPr>
          <w:p w14:paraId="4059F8DE" w14:textId="77777777" w:rsidR="00406958" w:rsidRDefault="00406958" w:rsidP="00406958">
            <w:pPr>
              <w:jc w:val="center"/>
            </w:pPr>
            <w:r>
              <w:t>0,61</w:t>
            </w:r>
          </w:p>
          <w:p w14:paraId="56AD336A" w14:textId="77777777" w:rsidR="00406958" w:rsidRDefault="00406958" w:rsidP="00406958">
            <w:pPr>
              <w:jc w:val="center"/>
            </w:pPr>
            <w:proofErr w:type="spellStart"/>
            <w:r>
              <w:t>н.в</w:t>
            </w:r>
            <w:proofErr w:type="spellEnd"/>
            <w:r>
              <w:t>.</w:t>
            </w:r>
          </w:p>
          <w:p w14:paraId="4D9A5062" w14:textId="77777777" w:rsidR="00406958" w:rsidRDefault="00406958" w:rsidP="00406958">
            <w:pPr>
              <w:jc w:val="center"/>
            </w:pPr>
          </w:p>
          <w:p w14:paraId="340AA881" w14:textId="77777777" w:rsidR="00406958" w:rsidRDefault="00406958" w:rsidP="00406958">
            <w:pPr>
              <w:jc w:val="center"/>
            </w:pPr>
            <w:r>
              <w:t>-</w:t>
            </w:r>
          </w:p>
        </w:tc>
        <w:tc>
          <w:tcPr>
            <w:tcW w:w="720" w:type="dxa"/>
          </w:tcPr>
          <w:p w14:paraId="17EF1BBB" w14:textId="77777777" w:rsidR="00406958" w:rsidRDefault="00406958" w:rsidP="00406958">
            <w:pPr>
              <w:jc w:val="center"/>
            </w:pPr>
            <w:r>
              <w:t>0,20</w:t>
            </w:r>
          </w:p>
          <w:p w14:paraId="4B07979F" w14:textId="77777777" w:rsidR="00406958" w:rsidRDefault="00406958" w:rsidP="00406958">
            <w:pPr>
              <w:jc w:val="center"/>
            </w:pPr>
            <w:proofErr w:type="spellStart"/>
            <w:r>
              <w:t>н.в</w:t>
            </w:r>
            <w:proofErr w:type="spellEnd"/>
            <w:r>
              <w:t>.</w:t>
            </w:r>
          </w:p>
          <w:p w14:paraId="7D507B8F" w14:textId="77777777" w:rsidR="00406958" w:rsidRDefault="00406958" w:rsidP="00406958">
            <w:pPr>
              <w:jc w:val="center"/>
            </w:pPr>
          </w:p>
          <w:p w14:paraId="13A1241F" w14:textId="77777777" w:rsidR="00406958" w:rsidRDefault="00406958" w:rsidP="00406958">
            <w:pPr>
              <w:jc w:val="center"/>
            </w:pPr>
            <w:r>
              <w:t>-</w:t>
            </w:r>
          </w:p>
        </w:tc>
        <w:tc>
          <w:tcPr>
            <w:tcW w:w="720" w:type="dxa"/>
          </w:tcPr>
          <w:p w14:paraId="27F386D0" w14:textId="77777777" w:rsidR="00406958" w:rsidRDefault="00406958" w:rsidP="00406958">
            <w:pPr>
              <w:jc w:val="center"/>
            </w:pPr>
            <w:r>
              <w:t>1,62</w:t>
            </w:r>
          </w:p>
          <w:p w14:paraId="4487B354" w14:textId="77777777" w:rsidR="00406958" w:rsidRDefault="00406958" w:rsidP="00406958">
            <w:pPr>
              <w:jc w:val="center"/>
            </w:pPr>
            <w:proofErr w:type="spellStart"/>
            <w:r>
              <w:t>н.в</w:t>
            </w:r>
            <w:proofErr w:type="spellEnd"/>
            <w:r>
              <w:t>.</w:t>
            </w:r>
          </w:p>
          <w:p w14:paraId="24F76839" w14:textId="77777777" w:rsidR="00406958" w:rsidRDefault="00406958" w:rsidP="00406958">
            <w:pPr>
              <w:jc w:val="center"/>
            </w:pPr>
          </w:p>
          <w:p w14:paraId="426609DB" w14:textId="77777777" w:rsidR="00406958" w:rsidRDefault="00406958" w:rsidP="00406958">
            <w:pPr>
              <w:jc w:val="center"/>
            </w:pPr>
            <w:r>
              <w:t>-</w:t>
            </w:r>
          </w:p>
        </w:tc>
        <w:tc>
          <w:tcPr>
            <w:tcW w:w="840" w:type="dxa"/>
          </w:tcPr>
          <w:p w14:paraId="5F94E468" w14:textId="77777777" w:rsidR="00406958" w:rsidRDefault="00406958" w:rsidP="00406958">
            <w:pPr>
              <w:jc w:val="center"/>
            </w:pPr>
            <w:r>
              <w:t>16,95</w:t>
            </w:r>
          </w:p>
          <w:p w14:paraId="6E0B5F6B" w14:textId="77777777" w:rsidR="00406958" w:rsidRDefault="00406958" w:rsidP="00406958">
            <w:pPr>
              <w:jc w:val="center"/>
            </w:pPr>
            <w:r>
              <w:t>3,12</w:t>
            </w:r>
          </w:p>
          <w:p w14:paraId="45586C74" w14:textId="77777777" w:rsidR="00406958" w:rsidRDefault="00406958" w:rsidP="00406958">
            <w:pPr>
              <w:jc w:val="center"/>
            </w:pPr>
            <w:r>
              <w:t>14,00</w:t>
            </w:r>
          </w:p>
          <w:p w14:paraId="6C457D39" w14:textId="77777777" w:rsidR="00406958" w:rsidRDefault="00406958" w:rsidP="00406958">
            <w:pPr>
              <w:jc w:val="center"/>
            </w:pPr>
            <w:r>
              <w:t>5,5</w:t>
            </w:r>
          </w:p>
        </w:tc>
        <w:tc>
          <w:tcPr>
            <w:tcW w:w="840" w:type="dxa"/>
          </w:tcPr>
          <w:p w14:paraId="40E1E0CE" w14:textId="77777777" w:rsidR="00406958" w:rsidRDefault="00406958" w:rsidP="00406958">
            <w:pPr>
              <w:jc w:val="center"/>
            </w:pPr>
            <w:r>
              <w:t>15,03</w:t>
            </w:r>
          </w:p>
          <w:p w14:paraId="347A044C" w14:textId="77777777" w:rsidR="00406958" w:rsidRDefault="00406958" w:rsidP="00406958">
            <w:pPr>
              <w:jc w:val="center"/>
            </w:pPr>
            <w:r>
              <w:t>3,88</w:t>
            </w:r>
          </w:p>
          <w:p w14:paraId="480399B2" w14:textId="77777777" w:rsidR="00406958" w:rsidRDefault="00406958" w:rsidP="00406958">
            <w:pPr>
              <w:jc w:val="center"/>
            </w:pPr>
            <w:r>
              <w:t>15,43</w:t>
            </w:r>
          </w:p>
          <w:p w14:paraId="4D2C2372" w14:textId="77777777" w:rsidR="00406958" w:rsidRDefault="00406958" w:rsidP="00406958">
            <w:pPr>
              <w:jc w:val="center"/>
            </w:pPr>
            <w:r>
              <w:t>2,1</w:t>
            </w:r>
          </w:p>
        </w:tc>
        <w:tc>
          <w:tcPr>
            <w:tcW w:w="840" w:type="dxa"/>
          </w:tcPr>
          <w:p w14:paraId="3158A7D4" w14:textId="77777777" w:rsidR="00406958" w:rsidRDefault="00406958" w:rsidP="00406958">
            <w:pPr>
              <w:jc w:val="center"/>
            </w:pPr>
            <w:r>
              <w:t>37,97</w:t>
            </w:r>
          </w:p>
          <w:p w14:paraId="312B3A92" w14:textId="77777777" w:rsidR="00406958" w:rsidRDefault="00406958" w:rsidP="00406958">
            <w:pPr>
              <w:jc w:val="center"/>
            </w:pPr>
            <w:r>
              <w:t>2,08</w:t>
            </w:r>
          </w:p>
          <w:p w14:paraId="6272C29C" w14:textId="77777777" w:rsidR="00406958" w:rsidRDefault="00406958" w:rsidP="00406958">
            <w:pPr>
              <w:jc w:val="center"/>
            </w:pPr>
            <w:r>
              <w:t>20,90</w:t>
            </w:r>
          </w:p>
          <w:p w14:paraId="67A0D720" w14:textId="77777777" w:rsidR="00406958" w:rsidRDefault="00406958" w:rsidP="00406958">
            <w:pPr>
              <w:jc w:val="center"/>
            </w:pPr>
            <w:proofErr w:type="spellStart"/>
            <w:r>
              <w:t>н.в</w:t>
            </w:r>
            <w:proofErr w:type="spellEnd"/>
            <w:r>
              <w:t>.</w:t>
            </w:r>
          </w:p>
        </w:tc>
        <w:tc>
          <w:tcPr>
            <w:tcW w:w="804" w:type="dxa"/>
          </w:tcPr>
          <w:p w14:paraId="2069DB84" w14:textId="77777777" w:rsidR="00406958" w:rsidRDefault="00406958" w:rsidP="00406958">
            <w:pPr>
              <w:jc w:val="center"/>
            </w:pPr>
            <w:r>
              <w:t>27,62</w:t>
            </w:r>
          </w:p>
          <w:p w14:paraId="18171838" w14:textId="77777777" w:rsidR="00406958" w:rsidRDefault="00406958" w:rsidP="00406958">
            <w:pPr>
              <w:jc w:val="center"/>
            </w:pPr>
            <w:r>
              <w:t>2,04</w:t>
            </w:r>
          </w:p>
          <w:p w14:paraId="4908D7D6" w14:textId="77777777" w:rsidR="00406958" w:rsidRDefault="00406958" w:rsidP="00406958">
            <w:pPr>
              <w:jc w:val="center"/>
            </w:pPr>
            <w:r>
              <w:t>14,90</w:t>
            </w:r>
          </w:p>
          <w:p w14:paraId="734D0F1F" w14:textId="77777777" w:rsidR="00406958" w:rsidRDefault="00406958" w:rsidP="00406958">
            <w:pPr>
              <w:jc w:val="center"/>
            </w:pPr>
            <w:r>
              <w:t>-</w:t>
            </w:r>
          </w:p>
        </w:tc>
        <w:tc>
          <w:tcPr>
            <w:tcW w:w="876" w:type="dxa"/>
          </w:tcPr>
          <w:p w14:paraId="6E4A050E" w14:textId="77777777" w:rsidR="00406958" w:rsidRDefault="00406958" w:rsidP="00406958">
            <w:pPr>
              <w:jc w:val="center"/>
            </w:pPr>
            <w:r>
              <w:t>100,0</w:t>
            </w:r>
          </w:p>
          <w:p w14:paraId="28B0E066" w14:textId="77777777" w:rsidR="00406958" w:rsidRDefault="00406958" w:rsidP="00406958">
            <w:pPr>
              <w:jc w:val="center"/>
            </w:pPr>
            <w:r>
              <w:t>-</w:t>
            </w:r>
          </w:p>
          <w:p w14:paraId="249D7BB4" w14:textId="77777777" w:rsidR="00406958" w:rsidRDefault="00406958" w:rsidP="00406958">
            <w:pPr>
              <w:jc w:val="center"/>
            </w:pPr>
            <w:r>
              <w:t>65,23</w:t>
            </w:r>
          </w:p>
          <w:p w14:paraId="489F6947" w14:textId="77777777" w:rsidR="00406958" w:rsidRDefault="00406958" w:rsidP="00406958">
            <w:pPr>
              <w:jc w:val="center"/>
            </w:pPr>
            <w:r>
              <w:t>7,6</w:t>
            </w:r>
          </w:p>
        </w:tc>
      </w:tr>
      <w:tr w:rsidR="00406958" w14:paraId="3E077788" w14:textId="77777777" w:rsidTr="00406958">
        <w:trPr>
          <w:cantSplit/>
        </w:trPr>
        <w:tc>
          <w:tcPr>
            <w:tcW w:w="720" w:type="dxa"/>
            <w:vMerge/>
          </w:tcPr>
          <w:p w14:paraId="7DA49E9B" w14:textId="77777777" w:rsidR="00406958" w:rsidRDefault="00406958" w:rsidP="00406958">
            <w:pPr>
              <w:jc w:val="center"/>
            </w:pPr>
          </w:p>
        </w:tc>
        <w:tc>
          <w:tcPr>
            <w:tcW w:w="1560" w:type="dxa"/>
            <w:vMerge/>
          </w:tcPr>
          <w:p w14:paraId="2F658B3C" w14:textId="77777777" w:rsidR="00406958" w:rsidRDefault="00406958" w:rsidP="00406958">
            <w:pPr>
              <w:jc w:val="center"/>
            </w:pPr>
          </w:p>
        </w:tc>
        <w:tc>
          <w:tcPr>
            <w:tcW w:w="1200" w:type="dxa"/>
            <w:vMerge w:val="restart"/>
          </w:tcPr>
          <w:p w14:paraId="659B3810" w14:textId="77777777" w:rsidR="00406958" w:rsidRDefault="00406958" w:rsidP="00406958">
            <w:pPr>
              <w:jc w:val="center"/>
            </w:pPr>
            <w:r>
              <w:t xml:space="preserve">б) </w:t>
            </w:r>
            <w:proofErr w:type="spellStart"/>
            <w:r>
              <w:t>Зозу-линецька</w:t>
            </w:r>
            <w:proofErr w:type="spellEnd"/>
          </w:p>
        </w:tc>
        <w:tc>
          <w:tcPr>
            <w:tcW w:w="2160" w:type="dxa"/>
            <w:vMerge w:val="restart"/>
          </w:tcPr>
          <w:p w14:paraId="0EC2B1A8" w14:textId="77777777" w:rsidR="00406958" w:rsidRDefault="00406958" w:rsidP="00406958">
            <w:pPr>
              <w:jc w:val="center"/>
            </w:pPr>
            <w:r>
              <w:t xml:space="preserve">Хмельницька </w:t>
            </w:r>
            <w:proofErr w:type="spellStart"/>
            <w:r>
              <w:t>обл</w:t>
            </w:r>
            <w:proofErr w:type="spellEnd"/>
          </w:p>
          <w:p w14:paraId="5E262676" w14:textId="77777777" w:rsidR="00406958" w:rsidRDefault="00406958" w:rsidP="00406958">
            <w:pPr>
              <w:jc w:val="center"/>
            </w:pPr>
            <w:proofErr w:type="spellStart"/>
            <w:r>
              <w:t>Красилівський</w:t>
            </w:r>
            <w:proofErr w:type="spellEnd"/>
            <w:r>
              <w:t xml:space="preserve"> і Хмельницький р-н</w:t>
            </w:r>
          </w:p>
        </w:tc>
        <w:tc>
          <w:tcPr>
            <w:tcW w:w="1154" w:type="dxa"/>
          </w:tcPr>
          <w:p w14:paraId="789E720D" w14:textId="77777777" w:rsidR="00406958" w:rsidRDefault="00406958" w:rsidP="00406958">
            <w:pPr>
              <w:jc w:val="center"/>
            </w:pPr>
            <w:r>
              <w:t>114</w:t>
            </w:r>
            <w:r>
              <w:rPr>
                <w:lang w:val="en-US"/>
              </w:rPr>
              <w:t>/</w:t>
            </w:r>
            <w:r>
              <w:rPr>
                <w:lang w:val="ru-RU"/>
              </w:rPr>
              <w:t>1</w:t>
            </w:r>
            <w:r>
              <w:t xml:space="preserve"> 35,0-36,0 4,69%</w:t>
            </w:r>
          </w:p>
        </w:tc>
        <w:tc>
          <w:tcPr>
            <w:tcW w:w="2410" w:type="dxa"/>
          </w:tcPr>
          <w:p w14:paraId="718A6038" w14:textId="77777777" w:rsidR="00406958" w:rsidRDefault="00406958" w:rsidP="00406958">
            <w:pPr>
              <w:jc w:val="center"/>
            </w:pPr>
            <w:proofErr w:type="spellStart"/>
            <w:r>
              <w:t>Грансклад</w:t>
            </w:r>
            <w:proofErr w:type="spellEnd"/>
            <w:r>
              <w:t xml:space="preserve"> </w:t>
            </w:r>
          </w:p>
          <w:p w14:paraId="649A3C27" w14:textId="77777777" w:rsidR="00406958" w:rsidRDefault="00406958" w:rsidP="00406958">
            <w:pPr>
              <w:jc w:val="center"/>
            </w:pPr>
            <w:r>
              <w:t>Р</w:t>
            </w:r>
            <w:r>
              <w:rPr>
                <w:vertAlign w:val="subscript"/>
              </w:rPr>
              <w:t>2</w:t>
            </w:r>
            <w:r>
              <w:t>О</w:t>
            </w:r>
            <w:r>
              <w:rPr>
                <w:vertAlign w:val="subscript"/>
              </w:rPr>
              <w:t>5</w:t>
            </w:r>
            <w:r>
              <w:t xml:space="preserve"> </w:t>
            </w:r>
          </w:p>
          <w:p w14:paraId="0C028F18"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593846E9" w14:textId="77777777" w:rsidR="00406958" w:rsidRDefault="00406958" w:rsidP="00406958">
            <w:pPr>
              <w:jc w:val="center"/>
            </w:pPr>
            <w:r>
              <w:t>1,51</w:t>
            </w:r>
          </w:p>
          <w:p w14:paraId="5F054584" w14:textId="77777777" w:rsidR="00406958" w:rsidRDefault="00406958" w:rsidP="00406958">
            <w:pPr>
              <w:jc w:val="center"/>
            </w:pPr>
            <w:proofErr w:type="spellStart"/>
            <w:r>
              <w:t>н.в</w:t>
            </w:r>
            <w:proofErr w:type="spellEnd"/>
            <w:r>
              <w:t>.</w:t>
            </w:r>
          </w:p>
          <w:p w14:paraId="6848AFDE" w14:textId="77777777" w:rsidR="00406958" w:rsidRDefault="00406958" w:rsidP="00406958">
            <w:pPr>
              <w:jc w:val="center"/>
            </w:pPr>
            <w:r>
              <w:t>-</w:t>
            </w:r>
          </w:p>
          <w:p w14:paraId="478FCC76" w14:textId="77777777" w:rsidR="00406958" w:rsidRDefault="00406958" w:rsidP="00406958">
            <w:pPr>
              <w:jc w:val="center"/>
            </w:pPr>
            <w:r>
              <w:t>-</w:t>
            </w:r>
          </w:p>
        </w:tc>
        <w:tc>
          <w:tcPr>
            <w:tcW w:w="720" w:type="dxa"/>
          </w:tcPr>
          <w:p w14:paraId="72A3AB86" w14:textId="77777777" w:rsidR="00406958" w:rsidRDefault="00406958" w:rsidP="00406958">
            <w:pPr>
              <w:jc w:val="center"/>
            </w:pPr>
            <w:r>
              <w:t>0,36</w:t>
            </w:r>
          </w:p>
          <w:p w14:paraId="0BF819A9" w14:textId="77777777" w:rsidR="00406958" w:rsidRDefault="00406958" w:rsidP="00406958">
            <w:pPr>
              <w:jc w:val="center"/>
            </w:pPr>
            <w:proofErr w:type="spellStart"/>
            <w:r>
              <w:t>н.в</w:t>
            </w:r>
            <w:proofErr w:type="spellEnd"/>
            <w:r>
              <w:t>.</w:t>
            </w:r>
          </w:p>
          <w:p w14:paraId="47FD241D" w14:textId="77777777" w:rsidR="00406958" w:rsidRDefault="00406958" w:rsidP="00406958">
            <w:pPr>
              <w:jc w:val="center"/>
            </w:pPr>
            <w:r>
              <w:t>-</w:t>
            </w:r>
          </w:p>
          <w:p w14:paraId="555F3D75" w14:textId="77777777" w:rsidR="00406958" w:rsidRDefault="00406958" w:rsidP="00406958">
            <w:pPr>
              <w:jc w:val="center"/>
            </w:pPr>
            <w:r>
              <w:t>-</w:t>
            </w:r>
          </w:p>
        </w:tc>
        <w:tc>
          <w:tcPr>
            <w:tcW w:w="720" w:type="dxa"/>
          </w:tcPr>
          <w:p w14:paraId="41C591F0" w14:textId="77777777" w:rsidR="00406958" w:rsidRDefault="00406958" w:rsidP="00406958">
            <w:pPr>
              <w:jc w:val="center"/>
            </w:pPr>
            <w:r>
              <w:t>1,70</w:t>
            </w:r>
          </w:p>
          <w:p w14:paraId="537C7542" w14:textId="77777777" w:rsidR="00406958" w:rsidRDefault="00406958" w:rsidP="00406958">
            <w:pPr>
              <w:jc w:val="center"/>
            </w:pPr>
            <w:proofErr w:type="spellStart"/>
            <w:r>
              <w:t>н.в</w:t>
            </w:r>
            <w:proofErr w:type="spellEnd"/>
            <w:r>
              <w:t>.</w:t>
            </w:r>
          </w:p>
          <w:p w14:paraId="68AB5358" w14:textId="77777777" w:rsidR="00406958" w:rsidRDefault="00406958" w:rsidP="00406958">
            <w:pPr>
              <w:jc w:val="center"/>
            </w:pPr>
            <w:r>
              <w:t>-</w:t>
            </w:r>
          </w:p>
          <w:p w14:paraId="0FA9462A" w14:textId="77777777" w:rsidR="00406958" w:rsidRDefault="00406958" w:rsidP="00406958">
            <w:pPr>
              <w:jc w:val="center"/>
            </w:pPr>
            <w:r>
              <w:t>-</w:t>
            </w:r>
          </w:p>
        </w:tc>
        <w:tc>
          <w:tcPr>
            <w:tcW w:w="840" w:type="dxa"/>
          </w:tcPr>
          <w:p w14:paraId="6BF58203" w14:textId="77777777" w:rsidR="00406958" w:rsidRDefault="00406958" w:rsidP="00406958">
            <w:pPr>
              <w:jc w:val="center"/>
            </w:pPr>
            <w:r>
              <w:t>6,29</w:t>
            </w:r>
          </w:p>
          <w:p w14:paraId="4489953D" w14:textId="77777777" w:rsidR="00406958" w:rsidRDefault="00406958" w:rsidP="00406958">
            <w:pPr>
              <w:jc w:val="center"/>
            </w:pPr>
            <w:r>
              <w:t>2,0</w:t>
            </w:r>
          </w:p>
          <w:p w14:paraId="6D2F3194" w14:textId="77777777" w:rsidR="00406958" w:rsidRDefault="00406958" w:rsidP="00406958">
            <w:pPr>
              <w:jc w:val="center"/>
            </w:pPr>
            <w:r>
              <w:t>2,68</w:t>
            </w:r>
          </w:p>
          <w:p w14:paraId="468DF499" w14:textId="77777777" w:rsidR="00406958" w:rsidRDefault="00406958" w:rsidP="00406958">
            <w:pPr>
              <w:jc w:val="center"/>
            </w:pPr>
            <w:r>
              <w:t>2,8</w:t>
            </w:r>
          </w:p>
        </w:tc>
        <w:tc>
          <w:tcPr>
            <w:tcW w:w="840" w:type="dxa"/>
          </w:tcPr>
          <w:p w14:paraId="4EED78E8" w14:textId="77777777" w:rsidR="00406958" w:rsidRDefault="00406958" w:rsidP="00406958">
            <w:pPr>
              <w:jc w:val="center"/>
            </w:pPr>
            <w:r>
              <w:t>12,36</w:t>
            </w:r>
          </w:p>
          <w:p w14:paraId="074448A2" w14:textId="77777777" w:rsidR="00406958" w:rsidRDefault="00406958" w:rsidP="00406958">
            <w:pPr>
              <w:jc w:val="center"/>
            </w:pPr>
            <w:r>
              <w:t>0,95</w:t>
            </w:r>
          </w:p>
          <w:p w14:paraId="61A314FD" w14:textId="77777777" w:rsidR="00406958" w:rsidRDefault="00406958" w:rsidP="00406958">
            <w:pPr>
              <w:jc w:val="center"/>
            </w:pPr>
            <w:r>
              <w:t>2,50</w:t>
            </w:r>
          </w:p>
          <w:p w14:paraId="48691935" w14:textId="77777777" w:rsidR="00406958" w:rsidRDefault="00406958" w:rsidP="00406958">
            <w:pPr>
              <w:jc w:val="center"/>
            </w:pPr>
            <w:r>
              <w:t>5,3</w:t>
            </w:r>
          </w:p>
        </w:tc>
        <w:tc>
          <w:tcPr>
            <w:tcW w:w="840" w:type="dxa"/>
          </w:tcPr>
          <w:p w14:paraId="02F8E44B" w14:textId="77777777" w:rsidR="00406958" w:rsidRDefault="00406958" w:rsidP="00406958">
            <w:pPr>
              <w:jc w:val="center"/>
            </w:pPr>
            <w:r>
              <w:t>53,96</w:t>
            </w:r>
          </w:p>
          <w:p w14:paraId="215AC327" w14:textId="77777777" w:rsidR="00406958" w:rsidRDefault="00406958" w:rsidP="00406958">
            <w:pPr>
              <w:jc w:val="center"/>
            </w:pPr>
            <w:r>
              <w:t>1,34</w:t>
            </w:r>
          </w:p>
          <w:p w14:paraId="31FD6199" w14:textId="77777777" w:rsidR="00406958" w:rsidRDefault="00406958" w:rsidP="00406958">
            <w:pPr>
              <w:jc w:val="center"/>
            </w:pPr>
            <w:r>
              <w:t>15,42</w:t>
            </w:r>
          </w:p>
          <w:p w14:paraId="6095FE6D" w14:textId="77777777" w:rsidR="00406958" w:rsidRDefault="00406958" w:rsidP="00406958">
            <w:pPr>
              <w:jc w:val="center"/>
            </w:pPr>
            <w:proofErr w:type="spellStart"/>
            <w:r>
              <w:t>н.в</w:t>
            </w:r>
            <w:proofErr w:type="spellEnd"/>
            <w:r>
              <w:t>.</w:t>
            </w:r>
          </w:p>
        </w:tc>
        <w:tc>
          <w:tcPr>
            <w:tcW w:w="804" w:type="dxa"/>
          </w:tcPr>
          <w:p w14:paraId="754E7F40" w14:textId="77777777" w:rsidR="00406958" w:rsidRDefault="00406958" w:rsidP="00406958">
            <w:pPr>
              <w:jc w:val="center"/>
            </w:pPr>
            <w:r>
              <w:t>23,82</w:t>
            </w:r>
          </w:p>
          <w:p w14:paraId="5F74AA6B" w14:textId="77777777" w:rsidR="00406958" w:rsidRDefault="00406958" w:rsidP="00406958">
            <w:pPr>
              <w:jc w:val="center"/>
            </w:pPr>
            <w:r>
              <w:t>3,76</w:t>
            </w:r>
          </w:p>
          <w:p w14:paraId="19BAA191" w14:textId="77777777" w:rsidR="00406958" w:rsidRDefault="00406958" w:rsidP="00406958">
            <w:pPr>
              <w:jc w:val="center"/>
            </w:pPr>
            <w:r>
              <w:t>19,10</w:t>
            </w:r>
          </w:p>
          <w:p w14:paraId="27D4F139" w14:textId="77777777" w:rsidR="00406958" w:rsidRDefault="00406958" w:rsidP="00406958">
            <w:pPr>
              <w:jc w:val="center"/>
            </w:pPr>
            <w:r>
              <w:t>-</w:t>
            </w:r>
          </w:p>
        </w:tc>
        <w:tc>
          <w:tcPr>
            <w:tcW w:w="876" w:type="dxa"/>
          </w:tcPr>
          <w:p w14:paraId="2F36DE5E" w14:textId="77777777" w:rsidR="00406958" w:rsidRDefault="00406958" w:rsidP="00406958">
            <w:pPr>
              <w:jc w:val="center"/>
            </w:pPr>
            <w:r>
              <w:t>100,0</w:t>
            </w:r>
          </w:p>
          <w:p w14:paraId="66FD7AA3" w14:textId="77777777" w:rsidR="00406958" w:rsidRDefault="00406958" w:rsidP="00406958">
            <w:pPr>
              <w:jc w:val="center"/>
            </w:pPr>
            <w:r>
              <w:t>-</w:t>
            </w:r>
          </w:p>
          <w:p w14:paraId="2556ABCA" w14:textId="77777777" w:rsidR="00406958" w:rsidRDefault="00406958" w:rsidP="00406958">
            <w:pPr>
              <w:jc w:val="center"/>
            </w:pPr>
            <w:r>
              <w:t>39,7</w:t>
            </w:r>
          </w:p>
          <w:p w14:paraId="09091F6E" w14:textId="77777777" w:rsidR="00406958" w:rsidRDefault="00406958" w:rsidP="00406958">
            <w:pPr>
              <w:jc w:val="center"/>
            </w:pPr>
            <w:r>
              <w:t>8,10</w:t>
            </w:r>
          </w:p>
        </w:tc>
      </w:tr>
      <w:tr w:rsidR="00406958" w14:paraId="62AA07BA" w14:textId="77777777" w:rsidTr="00406958">
        <w:trPr>
          <w:cantSplit/>
        </w:trPr>
        <w:tc>
          <w:tcPr>
            <w:tcW w:w="720" w:type="dxa"/>
            <w:vMerge/>
          </w:tcPr>
          <w:p w14:paraId="3F817B91" w14:textId="77777777" w:rsidR="00406958" w:rsidRDefault="00406958" w:rsidP="00406958">
            <w:pPr>
              <w:jc w:val="center"/>
            </w:pPr>
          </w:p>
        </w:tc>
        <w:tc>
          <w:tcPr>
            <w:tcW w:w="1560" w:type="dxa"/>
            <w:vMerge/>
          </w:tcPr>
          <w:p w14:paraId="656E3760" w14:textId="77777777" w:rsidR="00406958" w:rsidRDefault="00406958" w:rsidP="00406958">
            <w:pPr>
              <w:jc w:val="center"/>
            </w:pPr>
          </w:p>
        </w:tc>
        <w:tc>
          <w:tcPr>
            <w:tcW w:w="1200" w:type="dxa"/>
            <w:vMerge/>
          </w:tcPr>
          <w:p w14:paraId="504F4593" w14:textId="77777777" w:rsidR="00406958" w:rsidRDefault="00406958" w:rsidP="00406958">
            <w:pPr>
              <w:jc w:val="center"/>
            </w:pPr>
          </w:p>
        </w:tc>
        <w:tc>
          <w:tcPr>
            <w:tcW w:w="2160" w:type="dxa"/>
            <w:vMerge/>
          </w:tcPr>
          <w:p w14:paraId="0C2D013B" w14:textId="77777777" w:rsidR="00406958" w:rsidRDefault="00406958" w:rsidP="00406958">
            <w:pPr>
              <w:jc w:val="center"/>
            </w:pPr>
          </w:p>
        </w:tc>
        <w:tc>
          <w:tcPr>
            <w:tcW w:w="1154" w:type="dxa"/>
          </w:tcPr>
          <w:p w14:paraId="3594EC55" w14:textId="77777777" w:rsidR="00406958" w:rsidRDefault="00406958" w:rsidP="00406958">
            <w:pPr>
              <w:jc w:val="center"/>
            </w:pPr>
            <w:r>
              <w:t>114</w:t>
            </w:r>
            <w:r>
              <w:rPr>
                <w:lang w:val="en-US"/>
              </w:rPr>
              <w:t>/</w:t>
            </w:r>
            <w:r>
              <w:t>2 36,0-37,0 4,36%</w:t>
            </w:r>
          </w:p>
        </w:tc>
        <w:tc>
          <w:tcPr>
            <w:tcW w:w="2410" w:type="dxa"/>
          </w:tcPr>
          <w:p w14:paraId="2D3B3FB0" w14:textId="77777777" w:rsidR="00406958" w:rsidRDefault="00406958" w:rsidP="00406958">
            <w:pPr>
              <w:jc w:val="center"/>
            </w:pPr>
            <w:proofErr w:type="spellStart"/>
            <w:r>
              <w:t>Грансклад</w:t>
            </w:r>
            <w:proofErr w:type="spellEnd"/>
            <w:r>
              <w:t xml:space="preserve"> </w:t>
            </w:r>
          </w:p>
          <w:p w14:paraId="55070F5D" w14:textId="77777777" w:rsidR="00406958" w:rsidRDefault="00406958" w:rsidP="00406958">
            <w:pPr>
              <w:jc w:val="center"/>
            </w:pPr>
            <w:r>
              <w:t>Р</w:t>
            </w:r>
            <w:r>
              <w:rPr>
                <w:vertAlign w:val="subscript"/>
              </w:rPr>
              <w:t>2</w:t>
            </w:r>
            <w:r>
              <w:t>О</w:t>
            </w:r>
            <w:r>
              <w:rPr>
                <w:vertAlign w:val="subscript"/>
              </w:rPr>
              <w:t>5</w:t>
            </w:r>
            <w:r>
              <w:t xml:space="preserve"> </w:t>
            </w:r>
          </w:p>
          <w:p w14:paraId="0AE5471E"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18E605B2" w14:textId="77777777" w:rsidR="00406958" w:rsidRDefault="00406958" w:rsidP="00406958">
            <w:pPr>
              <w:jc w:val="center"/>
            </w:pPr>
            <w:r>
              <w:t>0,30</w:t>
            </w:r>
          </w:p>
          <w:p w14:paraId="4B752F31" w14:textId="77777777" w:rsidR="00406958" w:rsidRDefault="00406958" w:rsidP="00406958">
            <w:pPr>
              <w:jc w:val="center"/>
            </w:pPr>
            <w:proofErr w:type="spellStart"/>
            <w:r>
              <w:t>н.в</w:t>
            </w:r>
            <w:proofErr w:type="spellEnd"/>
            <w:r>
              <w:t>.</w:t>
            </w:r>
          </w:p>
          <w:p w14:paraId="69A0471C" w14:textId="77777777" w:rsidR="00406958" w:rsidRDefault="00406958" w:rsidP="00406958">
            <w:pPr>
              <w:jc w:val="center"/>
            </w:pPr>
            <w:r>
              <w:t>-</w:t>
            </w:r>
          </w:p>
          <w:p w14:paraId="44D4F4FB" w14:textId="77777777" w:rsidR="00406958" w:rsidRDefault="00406958" w:rsidP="00406958">
            <w:pPr>
              <w:jc w:val="center"/>
            </w:pPr>
            <w:r>
              <w:t>-</w:t>
            </w:r>
          </w:p>
        </w:tc>
        <w:tc>
          <w:tcPr>
            <w:tcW w:w="720" w:type="dxa"/>
          </w:tcPr>
          <w:p w14:paraId="38C72C08" w14:textId="77777777" w:rsidR="00406958" w:rsidRDefault="00406958" w:rsidP="00406958">
            <w:pPr>
              <w:jc w:val="center"/>
            </w:pPr>
            <w:r>
              <w:t>0,20</w:t>
            </w:r>
          </w:p>
          <w:p w14:paraId="4BF1097F" w14:textId="77777777" w:rsidR="00406958" w:rsidRDefault="00406958" w:rsidP="00406958">
            <w:pPr>
              <w:jc w:val="center"/>
            </w:pPr>
            <w:proofErr w:type="spellStart"/>
            <w:r>
              <w:t>н.в</w:t>
            </w:r>
            <w:proofErr w:type="spellEnd"/>
            <w:r>
              <w:t>.</w:t>
            </w:r>
          </w:p>
          <w:p w14:paraId="790617C3" w14:textId="77777777" w:rsidR="00406958" w:rsidRDefault="00406958" w:rsidP="00406958">
            <w:pPr>
              <w:jc w:val="center"/>
            </w:pPr>
            <w:r>
              <w:t>-</w:t>
            </w:r>
          </w:p>
          <w:p w14:paraId="79CA90BE" w14:textId="77777777" w:rsidR="00406958" w:rsidRDefault="00406958" w:rsidP="00406958">
            <w:pPr>
              <w:jc w:val="center"/>
            </w:pPr>
            <w:r>
              <w:t>-</w:t>
            </w:r>
          </w:p>
        </w:tc>
        <w:tc>
          <w:tcPr>
            <w:tcW w:w="720" w:type="dxa"/>
          </w:tcPr>
          <w:p w14:paraId="6B1FC16E" w14:textId="77777777" w:rsidR="00406958" w:rsidRDefault="00406958" w:rsidP="00406958">
            <w:pPr>
              <w:jc w:val="center"/>
            </w:pPr>
            <w:r>
              <w:t>0,60</w:t>
            </w:r>
          </w:p>
          <w:p w14:paraId="3C4C9544" w14:textId="77777777" w:rsidR="00406958" w:rsidRDefault="00406958" w:rsidP="00406958">
            <w:pPr>
              <w:jc w:val="center"/>
            </w:pPr>
            <w:proofErr w:type="spellStart"/>
            <w:r>
              <w:t>н.в</w:t>
            </w:r>
            <w:proofErr w:type="spellEnd"/>
            <w:r>
              <w:t>.</w:t>
            </w:r>
          </w:p>
          <w:p w14:paraId="610738BA" w14:textId="77777777" w:rsidR="00406958" w:rsidRDefault="00406958" w:rsidP="00406958">
            <w:pPr>
              <w:jc w:val="center"/>
            </w:pPr>
            <w:r>
              <w:t>-</w:t>
            </w:r>
          </w:p>
          <w:p w14:paraId="6D182E67" w14:textId="77777777" w:rsidR="00406958" w:rsidRDefault="00406958" w:rsidP="00406958">
            <w:pPr>
              <w:jc w:val="center"/>
            </w:pPr>
            <w:r>
              <w:t>-</w:t>
            </w:r>
          </w:p>
        </w:tc>
        <w:tc>
          <w:tcPr>
            <w:tcW w:w="840" w:type="dxa"/>
          </w:tcPr>
          <w:p w14:paraId="53B928C4" w14:textId="77777777" w:rsidR="00406958" w:rsidRDefault="00406958" w:rsidP="00406958">
            <w:pPr>
              <w:jc w:val="center"/>
            </w:pPr>
            <w:r>
              <w:t>8,84</w:t>
            </w:r>
          </w:p>
          <w:p w14:paraId="015DD115" w14:textId="77777777" w:rsidR="00406958" w:rsidRDefault="00406958" w:rsidP="00406958">
            <w:pPr>
              <w:jc w:val="center"/>
            </w:pPr>
            <w:r>
              <w:t>5,51</w:t>
            </w:r>
          </w:p>
          <w:p w14:paraId="072AB8FF" w14:textId="77777777" w:rsidR="00406958" w:rsidRDefault="00406958" w:rsidP="00406958">
            <w:pPr>
              <w:jc w:val="center"/>
            </w:pPr>
            <w:r>
              <w:t>11,17</w:t>
            </w:r>
          </w:p>
          <w:p w14:paraId="0D07C21E" w14:textId="77777777" w:rsidR="00406958" w:rsidRDefault="00406958" w:rsidP="00406958">
            <w:pPr>
              <w:jc w:val="center"/>
            </w:pPr>
            <w:r>
              <w:t>6,0</w:t>
            </w:r>
          </w:p>
        </w:tc>
        <w:tc>
          <w:tcPr>
            <w:tcW w:w="840" w:type="dxa"/>
          </w:tcPr>
          <w:p w14:paraId="7DAEAFB4" w14:textId="77777777" w:rsidR="00406958" w:rsidRDefault="00406958" w:rsidP="00406958">
            <w:pPr>
              <w:jc w:val="center"/>
            </w:pPr>
            <w:r>
              <w:t>12,25</w:t>
            </w:r>
          </w:p>
          <w:p w14:paraId="31979ACB" w14:textId="77777777" w:rsidR="00406958" w:rsidRDefault="00406958" w:rsidP="00406958">
            <w:pPr>
              <w:jc w:val="center"/>
            </w:pPr>
            <w:r>
              <w:t>6,80</w:t>
            </w:r>
          </w:p>
          <w:p w14:paraId="201A2C7F" w14:textId="77777777" w:rsidR="00406958" w:rsidRDefault="00406958" w:rsidP="00406958">
            <w:pPr>
              <w:jc w:val="center"/>
            </w:pPr>
            <w:r>
              <w:t>19,11</w:t>
            </w:r>
          </w:p>
          <w:p w14:paraId="2729DA4E" w14:textId="77777777" w:rsidR="00406958" w:rsidRDefault="00406958" w:rsidP="00406958">
            <w:pPr>
              <w:jc w:val="center"/>
            </w:pPr>
            <w:r>
              <w:t>1,4</w:t>
            </w:r>
          </w:p>
        </w:tc>
        <w:tc>
          <w:tcPr>
            <w:tcW w:w="840" w:type="dxa"/>
          </w:tcPr>
          <w:p w14:paraId="0BA8B7D5" w14:textId="77777777" w:rsidR="00406958" w:rsidRDefault="00406958" w:rsidP="00406958">
            <w:pPr>
              <w:jc w:val="center"/>
            </w:pPr>
            <w:r>
              <w:t>57,13</w:t>
            </w:r>
          </w:p>
          <w:p w14:paraId="62A12385" w14:textId="77777777" w:rsidR="00406958" w:rsidRDefault="00406958" w:rsidP="00406958">
            <w:pPr>
              <w:jc w:val="center"/>
            </w:pPr>
            <w:r>
              <w:t>4,68</w:t>
            </w:r>
          </w:p>
          <w:p w14:paraId="5ADC878C" w14:textId="77777777" w:rsidR="00406958" w:rsidRDefault="00406958" w:rsidP="00406958">
            <w:pPr>
              <w:jc w:val="center"/>
            </w:pPr>
            <w:r>
              <w:t>61,32</w:t>
            </w:r>
          </w:p>
          <w:p w14:paraId="5948E4B8" w14:textId="77777777" w:rsidR="00406958" w:rsidRDefault="00406958" w:rsidP="00406958">
            <w:pPr>
              <w:jc w:val="center"/>
            </w:pPr>
            <w:proofErr w:type="spellStart"/>
            <w:r>
              <w:t>н.в</w:t>
            </w:r>
            <w:proofErr w:type="spellEnd"/>
            <w:r>
              <w:t>.</w:t>
            </w:r>
          </w:p>
        </w:tc>
        <w:tc>
          <w:tcPr>
            <w:tcW w:w="804" w:type="dxa"/>
          </w:tcPr>
          <w:p w14:paraId="5C7B3F08" w14:textId="77777777" w:rsidR="00406958" w:rsidRDefault="00406958" w:rsidP="00406958">
            <w:pPr>
              <w:jc w:val="center"/>
            </w:pPr>
            <w:r>
              <w:t>20,68</w:t>
            </w:r>
          </w:p>
          <w:p w14:paraId="7F2E0E16" w14:textId="77777777" w:rsidR="00406958" w:rsidRDefault="00406958" w:rsidP="00406958">
            <w:pPr>
              <w:jc w:val="center"/>
            </w:pPr>
            <w:r>
              <w:t>2,75</w:t>
            </w:r>
          </w:p>
          <w:p w14:paraId="24DF6FAF" w14:textId="77777777" w:rsidR="00406958" w:rsidRDefault="00406958" w:rsidP="00406958">
            <w:pPr>
              <w:jc w:val="center"/>
            </w:pPr>
            <w:r>
              <w:t>13,04</w:t>
            </w:r>
          </w:p>
          <w:p w14:paraId="2ACC52A2" w14:textId="77777777" w:rsidR="00406958" w:rsidRDefault="00406958" w:rsidP="00406958">
            <w:pPr>
              <w:jc w:val="center"/>
            </w:pPr>
            <w:r>
              <w:t>-</w:t>
            </w:r>
          </w:p>
        </w:tc>
        <w:tc>
          <w:tcPr>
            <w:tcW w:w="876" w:type="dxa"/>
          </w:tcPr>
          <w:p w14:paraId="7B8AE452" w14:textId="77777777" w:rsidR="00406958" w:rsidRDefault="00406958" w:rsidP="00406958">
            <w:pPr>
              <w:jc w:val="center"/>
            </w:pPr>
            <w:r>
              <w:t>100,00</w:t>
            </w:r>
          </w:p>
          <w:p w14:paraId="1A6604F8" w14:textId="77777777" w:rsidR="00406958" w:rsidRDefault="00406958" w:rsidP="00406958">
            <w:pPr>
              <w:jc w:val="center"/>
            </w:pPr>
            <w:r>
              <w:t>-</w:t>
            </w:r>
          </w:p>
          <w:p w14:paraId="56D95637" w14:textId="77777777" w:rsidR="00406958" w:rsidRDefault="00406958" w:rsidP="00406958">
            <w:pPr>
              <w:jc w:val="center"/>
            </w:pPr>
            <w:r>
              <w:t>104,64</w:t>
            </w:r>
          </w:p>
          <w:p w14:paraId="6ACD57B1" w14:textId="77777777" w:rsidR="00406958" w:rsidRDefault="00406958" w:rsidP="00406958">
            <w:pPr>
              <w:jc w:val="center"/>
            </w:pPr>
            <w:r>
              <w:t>7,4</w:t>
            </w:r>
          </w:p>
        </w:tc>
      </w:tr>
      <w:tr w:rsidR="00406958" w14:paraId="2F8D267A" w14:textId="77777777" w:rsidTr="00406958">
        <w:trPr>
          <w:cantSplit/>
        </w:trPr>
        <w:tc>
          <w:tcPr>
            <w:tcW w:w="720" w:type="dxa"/>
            <w:vMerge/>
          </w:tcPr>
          <w:p w14:paraId="2FF75019" w14:textId="77777777" w:rsidR="00406958" w:rsidRDefault="00406958" w:rsidP="00406958">
            <w:pPr>
              <w:jc w:val="center"/>
            </w:pPr>
          </w:p>
        </w:tc>
        <w:tc>
          <w:tcPr>
            <w:tcW w:w="1560" w:type="dxa"/>
            <w:vMerge/>
          </w:tcPr>
          <w:p w14:paraId="3DC8ADA4" w14:textId="77777777" w:rsidR="00406958" w:rsidRDefault="00406958" w:rsidP="00406958">
            <w:pPr>
              <w:jc w:val="center"/>
            </w:pPr>
          </w:p>
        </w:tc>
        <w:tc>
          <w:tcPr>
            <w:tcW w:w="1200" w:type="dxa"/>
            <w:vMerge/>
          </w:tcPr>
          <w:p w14:paraId="56BA4F42" w14:textId="77777777" w:rsidR="00406958" w:rsidRDefault="00406958" w:rsidP="00406958">
            <w:pPr>
              <w:jc w:val="center"/>
            </w:pPr>
          </w:p>
        </w:tc>
        <w:tc>
          <w:tcPr>
            <w:tcW w:w="2160" w:type="dxa"/>
            <w:vMerge/>
          </w:tcPr>
          <w:p w14:paraId="447F7948" w14:textId="77777777" w:rsidR="00406958" w:rsidRDefault="00406958" w:rsidP="00406958">
            <w:pPr>
              <w:jc w:val="center"/>
            </w:pPr>
          </w:p>
        </w:tc>
        <w:tc>
          <w:tcPr>
            <w:tcW w:w="1154" w:type="dxa"/>
          </w:tcPr>
          <w:p w14:paraId="695CA4FB" w14:textId="77777777" w:rsidR="00406958" w:rsidRDefault="00406958" w:rsidP="00406958">
            <w:pPr>
              <w:jc w:val="center"/>
            </w:pPr>
            <w:r>
              <w:t>114</w:t>
            </w:r>
            <w:r>
              <w:rPr>
                <w:lang w:val="en-US"/>
              </w:rPr>
              <w:t>/</w:t>
            </w:r>
            <w:r>
              <w:t>3 37,0-38,0 3,99%</w:t>
            </w:r>
          </w:p>
        </w:tc>
        <w:tc>
          <w:tcPr>
            <w:tcW w:w="2410" w:type="dxa"/>
          </w:tcPr>
          <w:p w14:paraId="22322B9E" w14:textId="77777777" w:rsidR="00406958" w:rsidRDefault="00406958" w:rsidP="00406958">
            <w:pPr>
              <w:jc w:val="center"/>
            </w:pPr>
            <w:proofErr w:type="spellStart"/>
            <w:r>
              <w:t>Грансклад</w:t>
            </w:r>
            <w:proofErr w:type="spellEnd"/>
          </w:p>
          <w:p w14:paraId="79C01E97" w14:textId="77777777" w:rsidR="00406958" w:rsidRDefault="00406958" w:rsidP="00406958">
            <w:pPr>
              <w:jc w:val="center"/>
            </w:pPr>
            <w:r>
              <w:t xml:space="preserve"> Р</w:t>
            </w:r>
            <w:r>
              <w:rPr>
                <w:vertAlign w:val="subscript"/>
              </w:rPr>
              <w:t>2</w:t>
            </w:r>
            <w:r>
              <w:t>О</w:t>
            </w:r>
            <w:r>
              <w:rPr>
                <w:vertAlign w:val="subscript"/>
              </w:rPr>
              <w:t>5</w:t>
            </w:r>
            <w:r>
              <w:t xml:space="preserve"> Концентрація Р</w:t>
            </w:r>
            <w:r>
              <w:rPr>
                <w:vertAlign w:val="subscript"/>
              </w:rPr>
              <w:t>2</w:t>
            </w:r>
            <w:r>
              <w:t>О</w:t>
            </w:r>
            <w:r>
              <w:rPr>
                <w:vertAlign w:val="subscript"/>
              </w:rPr>
              <w:t xml:space="preserve">5 </w:t>
            </w:r>
            <w:r>
              <w:t>Глауконіт</w:t>
            </w:r>
          </w:p>
        </w:tc>
        <w:tc>
          <w:tcPr>
            <w:tcW w:w="756" w:type="dxa"/>
          </w:tcPr>
          <w:p w14:paraId="5A629106" w14:textId="77777777" w:rsidR="00406958" w:rsidRDefault="00406958" w:rsidP="00406958">
            <w:pPr>
              <w:jc w:val="center"/>
            </w:pPr>
            <w:r>
              <w:t>0,82</w:t>
            </w:r>
          </w:p>
          <w:p w14:paraId="12626AEC" w14:textId="77777777" w:rsidR="00406958" w:rsidRDefault="00406958" w:rsidP="00406958">
            <w:pPr>
              <w:jc w:val="center"/>
            </w:pPr>
            <w:proofErr w:type="spellStart"/>
            <w:r>
              <w:t>н.в</w:t>
            </w:r>
            <w:proofErr w:type="spellEnd"/>
            <w:r>
              <w:t>.</w:t>
            </w:r>
          </w:p>
          <w:p w14:paraId="64ACAE1C" w14:textId="77777777" w:rsidR="00406958" w:rsidRDefault="00406958" w:rsidP="00406958">
            <w:pPr>
              <w:jc w:val="center"/>
            </w:pPr>
            <w:r>
              <w:t>-</w:t>
            </w:r>
          </w:p>
          <w:p w14:paraId="4FA041DC" w14:textId="77777777" w:rsidR="00406958" w:rsidRDefault="00406958" w:rsidP="00406958">
            <w:pPr>
              <w:jc w:val="center"/>
            </w:pPr>
            <w:r>
              <w:t>-</w:t>
            </w:r>
          </w:p>
        </w:tc>
        <w:tc>
          <w:tcPr>
            <w:tcW w:w="720" w:type="dxa"/>
          </w:tcPr>
          <w:p w14:paraId="520B7F05" w14:textId="77777777" w:rsidR="00406958" w:rsidRDefault="00406958" w:rsidP="00406958">
            <w:pPr>
              <w:jc w:val="center"/>
            </w:pPr>
            <w:r>
              <w:t>0,10</w:t>
            </w:r>
          </w:p>
          <w:p w14:paraId="1E14C473" w14:textId="77777777" w:rsidR="00406958" w:rsidRDefault="00406958" w:rsidP="00406958">
            <w:pPr>
              <w:jc w:val="center"/>
            </w:pPr>
            <w:proofErr w:type="spellStart"/>
            <w:r>
              <w:t>н.в</w:t>
            </w:r>
            <w:proofErr w:type="spellEnd"/>
            <w:r>
              <w:t>.</w:t>
            </w:r>
          </w:p>
          <w:p w14:paraId="1DC13D41" w14:textId="77777777" w:rsidR="00406958" w:rsidRDefault="00406958" w:rsidP="00406958">
            <w:pPr>
              <w:jc w:val="center"/>
            </w:pPr>
            <w:r>
              <w:t>-</w:t>
            </w:r>
          </w:p>
          <w:p w14:paraId="1957B969" w14:textId="77777777" w:rsidR="00406958" w:rsidRDefault="00406958" w:rsidP="00406958">
            <w:pPr>
              <w:jc w:val="center"/>
            </w:pPr>
            <w:r>
              <w:t>-</w:t>
            </w:r>
          </w:p>
        </w:tc>
        <w:tc>
          <w:tcPr>
            <w:tcW w:w="720" w:type="dxa"/>
          </w:tcPr>
          <w:p w14:paraId="5570BFF8" w14:textId="77777777" w:rsidR="00406958" w:rsidRDefault="00406958" w:rsidP="00406958">
            <w:pPr>
              <w:jc w:val="center"/>
            </w:pPr>
            <w:r>
              <w:t>0,61</w:t>
            </w:r>
          </w:p>
          <w:p w14:paraId="61816A3A" w14:textId="77777777" w:rsidR="00406958" w:rsidRDefault="00406958" w:rsidP="00406958">
            <w:pPr>
              <w:jc w:val="center"/>
            </w:pPr>
            <w:proofErr w:type="spellStart"/>
            <w:r>
              <w:t>н.в</w:t>
            </w:r>
            <w:proofErr w:type="spellEnd"/>
            <w:r>
              <w:t>.</w:t>
            </w:r>
          </w:p>
          <w:p w14:paraId="3CD52ACE" w14:textId="77777777" w:rsidR="00406958" w:rsidRDefault="00406958" w:rsidP="00406958">
            <w:pPr>
              <w:jc w:val="center"/>
            </w:pPr>
            <w:r>
              <w:t>-</w:t>
            </w:r>
          </w:p>
          <w:p w14:paraId="58D804B7" w14:textId="77777777" w:rsidR="00406958" w:rsidRDefault="00406958" w:rsidP="00406958">
            <w:pPr>
              <w:jc w:val="center"/>
            </w:pPr>
            <w:r>
              <w:t>-</w:t>
            </w:r>
          </w:p>
        </w:tc>
        <w:tc>
          <w:tcPr>
            <w:tcW w:w="840" w:type="dxa"/>
          </w:tcPr>
          <w:p w14:paraId="7239BF30" w14:textId="77777777" w:rsidR="00406958" w:rsidRDefault="00406958" w:rsidP="00406958">
            <w:pPr>
              <w:jc w:val="center"/>
            </w:pPr>
            <w:r>
              <w:t>7,95</w:t>
            </w:r>
          </w:p>
          <w:p w14:paraId="2C68850E" w14:textId="77777777" w:rsidR="00406958" w:rsidRDefault="00406958" w:rsidP="00406958">
            <w:pPr>
              <w:jc w:val="center"/>
            </w:pPr>
            <w:r>
              <w:t>4,96</w:t>
            </w:r>
          </w:p>
          <w:p w14:paraId="40C5443A" w14:textId="77777777" w:rsidR="00406958" w:rsidRDefault="00406958" w:rsidP="00406958">
            <w:pPr>
              <w:jc w:val="center"/>
            </w:pPr>
            <w:r>
              <w:t>9,88</w:t>
            </w:r>
          </w:p>
          <w:p w14:paraId="6AD72C40" w14:textId="77777777" w:rsidR="00406958" w:rsidRDefault="00406958" w:rsidP="00406958">
            <w:pPr>
              <w:jc w:val="center"/>
            </w:pPr>
            <w:r>
              <w:t>2,85</w:t>
            </w:r>
          </w:p>
        </w:tc>
        <w:tc>
          <w:tcPr>
            <w:tcW w:w="840" w:type="dxa"/>
          </w:tcPr>
          <w:p w14:paraId="5BC98284" w14:textId="77777777" w:rsidR="00406958" w:rsidRDefault="00406958" w:rsidP="00406958">
            <w:pPr>
              <w:jc w:val="center"/>
            </w:pPr>
            <w:r>
              <w:t>17,36</w:t>
            </w:r>
          </w:p>
          <w:p w14:paraId="5CA0F81D" w14:textId="77777777" w:rsidR="00406958" w:rsidRDefault="00406958" w:rsidP="00406958">
            <w:pPr>
              <w:jc w:val="center"/>
            </w:pPr>
            <w:r>
              <w:t>5,08</w:t>
            </w:r>
          </w:p>
          <w:p w14:paraId="265B5B89" w14:textId="77777777" w:rsidR="00406958" w:rsidRDefault="00406958" w:rsidP="00406958">
            <w:pPr>
              <w:jc w:val="center"/>
            </w:pPr>
            <w:r>
              <w:t>22,10</w:t>
            </w:r>
          </w:p>
          <w:p w14:paraId="19D358EF" w14:textId="77777777" w:rsidR="00406958" w:rsidRDefault="00406958" w:rsidP="00406958">
            <w:pPr>
              <w:jc w:val="center"/>
            </w:pPr>
            <w:r>
              <w:t>1,61</w:t>
            </w:r>
          </w:p>
        </w:tc>
        <w:tc>
          <w:tcPr>
            <w:tcW w:w="840" w:type="dxa"/>
          </w:tcPr>
          <w:p w14:paraId="5C078B36" w14:textId="77777777" w:rsidR="00406958" w:rsidRDefault="00406958" w:rsidP="00406958">
            <w:pPr>
              <w:jc w:val="center"/>
            </w:pPr>
            <w:r>
              <w:t>51,66</w:t>
            </w:r>
          </w:p>
          <w:p w14:paraId="28746DE9" w14:textId="77777777" w:rsidR="00406958" w:rsidRDefault="00406958" w:rsidP="00406958">
            <w:pPr>
              <w:jc w:val="center"/>
            </w:pPr>
            <w:r>
              <w:t>2,68</w:t>
            </w:r>
          </w:p>
          <w:p w14:paraId="15A94E93" w14:textId="77777777" w:rsidR="00406958" w:rsidRDefault="00406958" w:rsidP="00406958">
            <w:pPr>
              <w:jc w:val="center"/>
            </w:pPr>
            <w:r>
              <w:t>34,70</w:t>
            </w:r>
          </w:p>
          <w:p w14:paraId="1B382975" w14:textId="77777777" w:rsidR="00406958" w:rsidRDefault="00406958" w:rsidP="00406958">
            <w:pPr>
              <w:jc w:val="center"/>
            </w:pPr>
            <w:proofErr w:type="spellStart"/>
            <w:r>
              <w:t>н.в</w:t>
            </w:r>
            <w:proofErr w:type="spellEnd"/>
            <w:r>
              <w:t>.</w:t>
            </w:r>
          </w:p>
        </w:tc>
        <w:tc>
          <w:tcPr>
            <w:tcW w:w="804" w:type="dxa"/>
          </w:tcPr>
          <w:p w14:paraId="549B2EFE" w14:textId="77777777" w:rsidR="00406958" w:rsidRDefault="00406958" w:rsidP="00406958">
            <w:pPr>
              <w:jc w:val="center"/>
            </w:pPr>
            <w:r>
              <w:t>21,50</w:t>
            </w:r>
          </w:p>
          <w:p w14:paraId="606696AB" w14:textId="77777777" w:rsidR="00406958" w:rsidRDefault="00406958" w:rsidP="00406958">
            <w:pPr>
              <w:jc w:val="center"/>
            </w:pPr>
            <w:r>
              <w:t>2,08</w:t>
            </w:r>
          </w:p>
          <w:p w14:paraId="5AAF1A80" w14:textId="77777777" w:rsidR="00406958" w:rsidRDefault="00406958" w:rsidP="00406958">
            <w:pPr>
              <w:jc w:val="center"/>
            </w:pPr>
            <w:r>
              <w:t>11,21</w:t>
            </w:r>
          </w:p>
          <w:p w14:paraId="0A988E6C" w14:textId="77777777" w:rsidR="00406958" w:rsidRDefault="00406958" w:rsidP="00406958">
            <w:pPr>
              <w:jc w:val="center"/>
            </w:pPr>
            <w:r>
              <w:t>-</w:t>
            </w:r>
          </w:p>
        </w:tc>
        <w:tc>
          <w:tcPr>
            <w:tcW w:w="876" w:type="dxa"/>
          </w:tcPr>
          <w:p w14:paraId="199C8A9F" w14:textId="77777777" w:rsidR="00406958" w:rsidRDefault="00406958" w:rsidP="00406958">
            <w:pPr>
              <w:jc w:val="center"/>
            </w:pPr>
            <w:r>
              <w:t>100,00</w:t>
            </w:r>
          </w:p>
          <w:p w14:paraId="257EB0E2" w14:textId="77777777" w:rsidR="00406958" w:rsidRDefault="00406958" w:rsidP="00406958">
            <w:pPr>
              <w:jc w:val="center"/>
            </w:pPr>
            <w:r>
              <w:t>-</w:t>
            </w:r>
          </w:p>
          <w:p w14:paraId="08548DA5" w14:textId="77777777" w:rsidR="00406958" w:rsidRDefault="00406958" w:rsidP="00406958">
            <w:pPr>
              <w:jc w:val="center"/>
            </w:pPr>
            <w:r>
              <w:t>77,89</w:t>
            </w:r>
          </w:p>
          <w:p w14:paraId="2ECAA79E" w14:textId="77777777" w:rsidR="00406958" w:rsidRDefault="00406958" w:rsidP="00406958">
            <w:pPr>
              <w:jc w:val="center"/>
            </w:pPr>
            <w:r>
              <w:t>4,46</w:t>
            </w:r>
          </w:p>
        </w:tc>
      </w:tr>
      <w:tr w:rsidR="00406958" w14:paraId="00D94785" w14:textId="77777777" w:rsidTr="00406958">
        <w:trPr>
          <w:cantSplit/>
        </w:trPr>
        <w:tc>
          <w:tcPr>
            <w:tcW w:w="720" w:type="dxa"/>
            <w:vMerge/>
          </w:tcPr>
          <w:p w14:paraId="5509D423" w14:textId="77777777" w:rsidR="00406958" w:rsidRDefault="00406958" w:rsidP="00406958">
            <w:pPr>
              <w:jc w:val="center"/>
            </w:pPr>
          </w:p>
        </w:tc>
        <w:tc>
          <w:tcPr>
            <w:tcW w:w="1560" w:type="dxa"/>
            <w:vMerge/>
          </w:tcPr>
          <w:p w14:paraId="751C16EE" w14:textId="77777777" w:rsidR="00406958" w:rsidRDefault="00406958" w:rsidP="00406958">
            <w:pPr>
              <w:jc w:val="center"/>
            </w:pPr>
          </w:p>
        </w:tc>
        <w:tc>
          <w:tcPr>
            <w:tcW w:w="1200" w:type="dxa"/>
            <w:vMerge/>
          </w:tcPr>
          <w:p w14:paraId="51A8AEF5" w14:textId="77777777" w:rsidR="00406958" w:rsidRDefault="00406958" w:rsidP="00406958">
            <w:pPr>
              <w:jc w:val="center"/>
            </w:pPr>
          </w:p>
        </w:tc>
        <w:tc>
          <w:tcPr>
            <w:tcW w:w="2160" w:type="dxa"/>
            <w:vMerge/>
          </w:tcPr>
          <w:p w14:paraId="4F4CC8A4" w14:textId="77777777" w:rsidR="00406958" w:rsidRDefault="00406958" w:rsidP="00406958">
            <w:pPr>
              <w:jc w:val="center"/>
            </w:pPr>
          </w:p>
        </w:tc>
        <w:tc>
          <w:tcPr>
            <w:tcW w:w="1154" w:type="dxa"/>
          </w:tcPr>
          <w:p w14:paraId="4FBA1B09" w14:textId="77777777" w:rsidR="00406958" w:rsidRDefault="00406958" w:rsidP="00406958">
            <w:pPr>
              <w:jc w:val="center"/>
            </w:pPr>
            <w:r>
              <w:t>139</w:t>
            </w:r>
            <w:r>
              <w:rPr>
                <w:lang w:val="en-US"/>
              </w:rPr>
              <w:t>/2</w:t>
            </w:r>
            <w:r>
              <w:t xml:space="preserve"> 35,0-36,0 6,09%</w:t>
            </w:r>
          </w:p>
        </w:tc>
        <w:tc>
          <w:tcPr>
            <w:tcW w:w="2410" w:type="dxa"/>
          </w:tcPr>
          <w:p w14:paraId="31AC11D8" w14:textId="77777777" w:rsidR="00406958" w:rsidRDefault="00406958" w:rsidP="00406958">
            <w:pPr>
              <w:jc w:val="center"/>
            </w:pPr>
            <w:proofErr w:type="spellStart"/>
            <w:r>
              <w:t>Грансклад</w:t>
            </w:r>
            <w:proofErr w:type="spellEnd"/>
            <w:r>
              <w:rPr>
                <w:rFonts w:ascii="Arial Unicode MS" w:eastAsia="Arial Unicode MS" w:hAnsi="Arial Unicode MS" w:cs="Arial Unicode MS" w:hint="eastAsia"/>
                <w:vertAlign w:val="superscript"/>
              </w:rPr>
              <w:t>△</w:t>
            </w:r>
            <w:r>
              <w:t xml:space="preserve"> </w:t>
            </w:r>
          </w:p>
          <w:p w14:paraId="313562B0" w14:textId="77777777" w:rsidR="00406958" w:rsidRDefault="00406958" w:rsidP="00406958">
            <w:pPr>
              <w:jc w:val="center"/>
            </w:pPr>
            <w:r>
              <w:t>Р</w:t>
            </w:r>
            <w:r>
              <w:rPr>
                <w:vertAlign w:val="subscript"/>
              </w:rPr>
              <w:t>2</w:t>
            </w:r>
            <w:r>
              <w:t>О</w:t>
            </w:r>
            <w:r>
              <w:rPr>
                <w:vertAlign w:val="subscript"/>
              </w:rPr>
              <w:t>5</w:t>
            </w:r>
            <w:r>
              <w:t xml:space="preserve"> </w:t>
            </w:r>
          </w:p>
          <w:p w14:paraId="6817BDE5"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71DCF0BA" w14:textId="77777777" w:rsidR="00406958" w:rsidRDefault="00406958" w:rsidP="00406958">
            <w:pPr>
              <w:jc w:val="center"/>
            </w:pPr>
            <w:r>
              <w:t>2,25</w:t>
            </w:r>
          </w:p>
          <w:p w14:paraId="440BF70C" w14:textId="77777777" w:rsidR="00406958" w:rsidRDefault="00406958" w:rsidP="00406958">
            <w:pPr>
              <w:jc w:val="center"/>
            </w:pPr>
            <w:proofErr w:type="spellStart"/>
            <w:r>
              <w:t>н.в</w:t>
            </w:r>
            <w:proofErr w:type="spellEnd"/>
            <w:r>
              <w:t>.</w:t>
            </w:r>
          </w:p>
          <w:p w14:paraId="1A115B5B" w14:textId="77777777" w:rsidR="00406958" w:rsidRDefault="00406958" w:rsidP="00406958">
            <w:pPr>
              <w:jc w:val="center"/>
            </w:pPr>
            <w:r>
              <w:t>-</w:t>
            </w:r>
          </w:p>
          <w:p w14:paraId="26EA7D4A" w14:textId="77777777" w:rsidR="00406958" w:rsidRDefault="00406958" w:rsidP="00406958">
            <w:pPr>
              <w:jc w:val="center"/>
            </w:pPr>
            <w:r>
              <w:t>-</w:t>
            </w:r>
          </w:p>
        </w:tc>
        <w:tc>
          <w:tcPr>
            <w:tcW w:w="720" w:type="dxa"/>
          </w:tcPr>
          <w:p w14:paraId="0CD54173" w14:textId="77777777" w:rsidR="00406958" w:rsidRDefault="00406958" w:rsidP="00406958">
            <w:pPr>
              <w:jc w:val="center"/>
            </w:pPr>
            <w:r>
              <w:t>0,70</w:t>
            </w:r>
          </w:p>
          <w:p w14:paraId="6C3C89C7" w14:textId="77777777" w:rsidR="00406958" w:rsidRDefault="00406958" w:rsidP="00406958">
            <w:pPr>
              <w:jc w:val="center"/>
            </w:pPr>
            <w:proofErr w:type="spellStart"/>
            <w:r>
              <w:t>н.в</w:t>
            </w:r>
            <w:proofErr w:type="spellEnd"/>
            <w:r>
              <w:t>.</w:t>
            </w:r>
          </w:p>
          <w:p w14:paraId="697E8F8D" w14:textId="77777777" w:rsidR="00406958" w:rsidRDefault="00406958" w:rsidP="00406958">
            <w:pPr>
              <w:jc w:val="center"/>
            </w:pPr>
            <w:r>
              <w:t>-</w:t>
            </w:r>
          </w:p>
          <w:p w14:paraId="37560298" w14:textId="77777777" w:rsidR="00406958" w:rsidRDefault="00406958" w:rsidP="00406958">
            <w:pPr>
              <w:jc w:val="center"/>
            </w:pPr>
            <w:r>
              <w:t>-</w:t>
            </w:r>
          </w:p>
        </w:tc>
        <w:tc>
          <w:tcPr>
            <w:tcW w:w="720" w:type="dxa"/>
          </w:tcPr>
          <w:p w14:paraId="79AE4A0C" w14:textId="77777777" w:rsidR="00406958" w:rsidRDefault="00406958" w:rsidP="00406958">
            <w:pPr>
              <w:jc w:val="center"/>
            </w:pPr>
            <w:r>
              <w:t>2,11</w:t>
            </w:r>
          </w:p>
          <w:p w14:paraId="2E5B9D7B" w14:textId="77777777" w:rsidR="00406958" w:rsidRDefault="00406958" w:rsidP="00406958">
            <w:pPr>
              <w:jc w:val="center"/>
            </w:pPr>
            <w:r>
              <w:t>4,34</w:t>
            </w:r>
          </w:p>
          <w:p w14:paraId="0BB5398D" w14:textId="77777777" w:rsidR="00406958" w:rsidRDefault="00406958" w:rsidP="00406958">
            <w:pPr>
              <w:jc w:val="center"/>
            </w:pPr>
            <w:r>
              <w:t>1,50</w:t>
            </w:r>
          </w:p>
          <w:p w14:paraId="426D7CBC" w14:textId="77777777" w:rsidR="00406958" w:rsidRDefault="00406958" w:rsidP="00406958">
            <w:pPr>
              <w:jc w:val="center"/>
            </w:pPr>
            <w:r>
              <w:t>0,24</w:t>
            </w:r>
          </w:p>
        </w:tc>
        <w:tc>
          <w:tcPr>
            <w:tcW w:w="840" w:type="dxa"/>
          </w:tcPr>
          <w:p w14:paraId="7D572012" w14:textId="77777777" w:rsidR="00406958" w:rsidRDefault="00406958" w:rsidP="00406958">
            <w:pPr>
              <w:jc w:val="center"/>
            </w:pPr>
            <w:r>
              <w:t>8,35</w:t>
            </w:r>
          </w:p>
          <w:p w14:paraId="12764256" w14:textId="77777777" w:rsidR="00406958" w:rsidRDefault="00406958" w:rsidP="00406958">
            <w:pPr>
              <w:jc w:val="center"/>
            </w:pPr>
            <w:r>
              <w:t>5,34</w:t>
            </w:r>
          </w:p>
          <w:p w14:paraId="5DDB9104" w14:textId="77777777" w:rsidR="00406958" w:rsidRDefault="00406958" w:rsidP="00406958">
            <w:pPr>
              <w:jc w:val="center"/>
            </w:pPr>
            <w:r>
              <w:t>7,32</w:t>
            </w:r>
          </w:p>
          <w:p w14:paraId="4B5733FF" w14:textId="77777777" w:rsidR="00406958" w:rsidRDefault="00406958" w:rsidP="00406958">
            <w:pPr>
              <w:jc w:val="center"/>
            </w:pPr>
            <w:r>
              <w:t>2,37</w:t>
            </w:r>
          </w:p>
        </w:tc>
        <w:tc>
          <w:tcPr>
            <w:tcW w:w="840" w:type="dxa"/>
          </w:tcPr>
          <w:p w14:paraId="6B72ACE7" w14:textId="77777777" w:rsidR="00406958" w:rsidRDefault="00406958" w:rsidP="00406958">
            <w:pPr>
              <w:jc w:val="center"/>
            </w:pPr>
            <w:r>
              <w:t>24,98</w:t>
            </w:r>
          </w:p>
          <w:p w14:paraId="29601002" w14:textId="77777777" w:rsidR="00406958" w:rsidRDefault="00406958" w:rsidP="00406958">
            <w:pPr>
              <w:jc w:val="center"/>
            </w:pPr>
            <w:r>
              <w:t>6,94</w:t>
            </w:r>
          </w:p>
          <w:p w14:paraId="6552DA64" w14:textId="77777777" w:rsidR="00406958" w:rsidRDefault="00406958" w:rsidP="00406958">
            <w:pPr>
              <w:jc w:val="center"/>
            </w:pPr>
            <w:r>
              <w:t>28,47</w:t>
            </w:r>
          </w:p>
          <w:p w14:paraId="36911AFA" w14:textId="77777777" w:rsidR="00406958" w:rsidRDefault="00406958" w:rsidP="00406958">
            <w:pPr>
              <w:jc w:val="center"/>
            </w:pPr>
            <w:r>
              <w:t>1,95</w:t>
            </w:r>
          </w:p>
        </w:tc>
        <w:tc>
          <w:tcPr>
            <w:tcW w:w="840" w:type="dxa"/>
          </w:tcPr>
          <w:p w14:paraId="77C4AAD4" w14:textId="77777777" w:rsidR="00406958" w:rsidRDefault="00406958" w:rsidP="00406958">
            <w:pPr>
              <w:jc w:val="center"/>
            </w:pPr>
            <w:r>
              <w:t>32,11</w:t>
            </w:r>
          </w:p>
          <w:p w14:paraId="4EDA8831" w14:textId="77777777" w:rsidR="00406958" w:rsidRDefault="00406958" w:rsidP="00406958">
            <w:pPr>
              <w:jc w:val="center"/>
            </w:pPr>
            <w:r>
              <w:t>2,38</w:t>
            </w:r>
          </w:p>
          <w:p w14:paraId="30A79F56" w14:textId="77777777" w:rsidR="00406958" w:rsidRDefault="00406958" w:rsidP="00406958">
            <w:pPr>
              <w:jc w:val="center"/>
            </w:pPr>
            <w:r>
              <w:t>15,55</w:t>
            </w:r>
          </w:p>
          <w:p w14:paraId="2998706C" w14:textId="77777777" w:rsidR="00406958" w:rsidRDefault="00406958" w:rsidP="00406958">
            <w:pPr>
              <w:jc w:val="center"/>
            </w:pPr>
            <w:proofErr w:type="spellStart"/>
            <w:r>
              <w:t>н.в</w:t>
            </w:r>
            <w:proofErr w:type="spellEnd"/>
            <w:r>
              <w:t>.</w:t>
            </w:r>
          </w:p>
        </w:tc>
        <w:tc>
          <w:tcPr>
            <w:tcW w:w="804" w:type="dxa"/>
          </w:tcPr>
          <w:p w14:paraId="581DB254" w14:textId="77777777" w:rsidR="00406958" w:rsidRDefault="00406958" w:rsidP="00406958">
            <w:pPr>
              <w:jc w:val="center"/>
            </w:pPr>
            <w:r>
              <w:t>29,50</w:t>
            </w:r>
          </w:p>
          <w:p w14:paraId="064F2B38" w14:textId="77777777" w:rsidR="00406958" w:rsidRDefault="00406958" w:rsidP="00406958">
            <w:pPr>
              <w:jc w:val="center"/>
            </w:pPr>
            <w:r>
              <w:t>2,46</w:t>
            </w:r>
          </w:p>
          <w:p w14:paraId="2639A9A2" w14:textId="77777777" w:rsidR="00406958" w:rsidRDefault="00406958" w:rsidP="00406958">
            <w:pPr>
              <w:jc w:val="center"/>
            </w:pPr>
            <w:r>
              <w:t>11,92</w:t>
            </w:r>
          </w:p>
          <w:p w14:paraId="0D2D7EBA" w14:textId="77777777" w:rsidR="00406958" w:rsidRDefault="00406958" w:rsidP="00406958">
            <w:pPr>
              <w:jc w:val="center"/>
            </w:pPr>
            <w:r>
              <w:t>-</w:t>
            </w:r>
          </w:p>
        </w:tc>
        <w:tc>
          <w:tcPr>
            <w:tcW w:w="876" w:type="dxa"/>
          </w:tcPr>
          <w:p w14:paraId="25635500" w14:textId="77777777" w:rsidR="00406958" w:rsidRDefault="00406958" w:rsidP="00406958">
            <w:pPr>
              <w:jc w:val="center"/>
            </w:pPr>
            <w:r>
              <w:t>100,00</w:t>
            </w:r>
          </w:p>
          <w:p w14:paraId="6EC0BA03" w14:textId="77777777" w:rsidR="00406958" w:rsidRDefault="00406958" w:rsidP="00406958">
            <w:pPr>
              <w:jc w:val="center"/>
            </w:pPr>
            <w:r>
              <w:t>-</w:t>
            </w:r>
          </w:p>
          <w:p w14:paraId="72ACFD32" w14:textId="77777777" w:rsidR="00406958" w:rsidRDefault="00406958" w:rsidP="00406958">
            <w:pPr>
              <w:jc w:val="center"/>
            </w:pPr>
            <w:r>
              <w:t>64,76</w:t>
            </w:r>
          </w:p>
          <w:p w14:paraId="717A6DF5" w14:textId="77777777" w:rsidR="00406958" w:rsidRDefault="00406958" w:rsidP="00406958">
            <w:pPr>
              <w:jc w:val="center"/>
            </w:pPr>
            <w:r>
              <w:t>4,56</w:t>
            </w:r>
          </w:p>
        </w:tc>
      </w:tr>
      <w:tr w:rsidR="00406958" w14:paraId="006F1376" w14:textId="77777777" w:rsidTr="00406958">
        <w:trPr>
          <w:cantSplit/>
        </w:trPr>
        <w:tc>
          <w:tcPr>
            <w:tcW w:w="720" w:type="dxa"/>
            <w:vMerge/>
          </w:tcPr>
          <w:p w14:paraId="2A996201" w14:textId="77777777" w:rsidR="00406958" w:rsidRDefault="00406958" w:rsidP="00406958">
            <w:pPr>
              <w:jc w:val="center"/>
            </w:pPr>
          </w:p>
        </w:tc>
        <w:tc>
          <w:tcPr>
            <w:tcW w:w="1560" w:type="dxa"/>
            <w:vMerge/>
          </w:tcPr>
          <w:p w14:paraId="59518C0A" w14:textId="77777777" w:rsidR="00406958" w:rsidRDefault="00406958" w:rsidP="00406958">
            <w:pPr>
              <w:jc w:val="center"/>
            </w:pPr>
          </w:p>
        </w:tc>
        <w:tc>
          <w:tcPr>
            <w:tcW w:w="1200" w:type="dxa"/>
            <w:vMerge/>
          </w:tcPr>
          <w:p w14:paraId="28765282" w14:textId="77777777" w:rsidR="00406958" w:rsidRDefault="00406958" w:rsidP="00406958">
            <w:pPr>
              <w:jc w:val="center"/>
            </w:pPr>
          </w:p>
        </w:tc>
        <w:tc>
          <w:tcPr>
            <w:tcW w:w="2160" w:type="dxa"/>
            <w:vMerge/>
          </w:tcPr>
          <w:p w14:paraId="5E48128D" w14:textId="77777777" w:rsidR="00406958" w:rsidRDefault="00406958" w:rsidP="00406958">
            <w:pPr>
              <w:jc w:val="center"/>
            </w:pPr>
          </w:p>
        </w:tc>
        <w:tc>
          <w:tcPr>
            <w:tcW w:w="1154" w:type="dxa"/>
          </w:tcPr>
          <w:p w14:paraId="0DFC9673" w14:textId="77777777" w:rsidR="00406958" w:rsidRDefault="00406958" w:rsidP="00406958">
            <w:pPr>
              <w:jc w:val="center"/>
            </w:pPr>
            <w:r>
              <w:t>139</w:t>
            </w:r>
            <w:r>
              <w:rPr>
                <w:lang w:val="en-US"/>
              </w:rPr>
              <w:t>/3</w:t>
            </w:r>
            <w:r>
              <w:t xml:space="preserve"> 36,0-38,0 6,12%</w:t>
            </w:r>
          </w:p>
        </w:tc>
        <w:tc>
          <w:tcPr>
            <w:tcW w:w="2410" w:type="dxa"/>
          </w:tcPr>
          <w:p w14:paraId="2E246A7B" w14:textId="77777777" w:rsidR="00406958" w:rsidRDefault="00406958" w:rsidP="00406958">
            <w:pPr>
              <w:jc w:val="center"/>
            </w:pPr>
            <w:proofErr w:type="spellStart"/>
            <w:r>
              <w:t>Грансклад</w:t>
            </w:r>
            <w:proofErr w:type="spellEnd"/>
            <w:r>
              <w:t xml:space="preserve"> </w:t>
            </w:r>
          </w:p>
          <w:p w14:paraId="4615CD12" w14:textId="77777777" w:rsidR="00406958" w:rsidRDefault="00406958" w:rsidP="00406958">
            <w:pPr>
              <w:jc w:val="center"/>
            </w:pPr>
            <w:r>
              <w:t>Р</w:t>
            </w:r>
            <w:r>
              <w:rPr>
                <w:vertAlign w:val="subscript"/>
              </w:rPr>
              <w:t>2</w:t>
            </w:r>
            <w:r>
              <w:t>О</w:t>
            </w:r>
            <w:r>
              <w:rPr>
                <w:vertAlign w:val="subscript"/>
              </w:rPr>
              <w:t>5</w:t>
            </w:r>
            <w:r>
              <w:t xml:space="preserve"> </w:t>
            </w:r>
          </w:p>
          <w:p w14:paraId="4D6903F4"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50C98E5E" w14:textId="77777777" w:rsidR="00406958" w:rsidRDefault="00406958" w:rsidP="00406958">
            <w:pPr>
              <w:jc w:val="center"/>
            </w:pPr>
            <w:r>
              <w:t>1,40</w:t>
            </w:r>
          </w:p>
          <w:p w14:paraId="5F67871C" w14:textId="77777777" w:rsidR="00406958" w:rsidRDefault="00406958" w:rsidP="00406958">
            <w:pPr>
              <w:jc w:val="center"/>
            </w:pPr>
            <w:proofErr w:type="spellStart"/>
            <w:r>
              <w:t>н.в</w:t>
            </w:r>
            <w:proofErr w:type="spellEnd"/>
            <w:r>
              <w:t>.</w:t>
            </w:r>
          </w:p>
          <w:p w14:paraId="21B72AA5" w14:textId="77777777" w:rsidR="00406958" w:rsidRDefault="00406958" w:rsidP="00406958">
            <w:pPr>
              <w:jc w:val="center"/>
            </w:pPr>
            <w:r>
              <w:t>-</w:t>
            </w:r>
          </w:p>
          <w:p w14:paraId="0AEBBDE2" w14:textId="77777777" w:rsidR="00406958" w:rsidRDefault="00406958" w:rsidP="00406958">
            <w:pPr>
              <w:jc w:val="center"/>
            </w:pPr>
            <w:r>
              <w:t>-</w:t>
            </w:r>
          </w:p>
        </w:tc>
        <w:tc>
          <w:tcPr>
            <w:tcW w:w="720" w:type="dxa"/>
          </w:tcPr>
          <w:p w14:paraId="10E03496" w14:textId="77777777" w:rsidR="00406958" w:rsidRDefault="00406958" w:rsidP="00406958">
            <w:pPr>
              <w:jc w:val="center"/>
            </w:pPr>
            <w:r>
              <w:t>0,51</w:t>
            </w:r>
          </w:p>
          <w:p w14:paraId="044E1BCA" w14:textId="77777777" w:rsidR="00406958" w:rsidRDefault="00406958" w:rsidP="00406958">
            <w:pPr>
              <w:jc w:val="center"/>
            </w:pPr>
            <w:proofErr w:type="spellStart"/>
            <w:r>
              <w:t>н.в</w:t>
            </w:r>
            <w:proofErr w:type="spellEnd"/>
            <w:r>
              <w:t>.</w:t>
            </w:r>
          </w:p>
          <w:p w14:paraId="438CB7D3" w14:textId="77777777" w:rsidR="00406958" w:rsidRDefault="00406958" w:rsidP="00406958">
            <w:pPr>
              <w:jc w:val="center"/>
            </w:pPr>
            <w:r>
              <w:t>-</w:t>
            </w:r>
          </w:p>
          <w:p w14:paraId="0874F046" w14:textId="77777777" w:rsidR="00406958" w:rsidRDefault="00406958" w:rsidP="00406958">
            <w:pPr>
              <w:jc w:val="center"/>
            </w:pPr>
            <w:r>
              <w:t>-</w:t>
            </w:r>
          </w:p>
        </w:tc>
        <w:tc>
          <w:tcPr>
            <w:tcW w:w="720" w:type="dxa"/>
          </w:tcPr>
          <w:p w14:paraId="09326003" w14:textId="77777777" w:rsidR="00406958" w:rsidRDefault="00406958" w:rsidP="00406958">
            <w:pPr>
              <w:jc w:val="center"/>
            </w:pPr>
            <w:r>
              <w:t>1,85</w:t>
            </w:r>
          </w:p>
          <w:p w14:paraId="6C99F781" w14:textId="77777777" w:rsidR="00406958" w:rsidRDefault="00406958" w:rsidP="00406958">
            <w:pPr>
              <w:jc w:val="center"/>
            </w:pPr>
            <w:r>
              <w:t>1,59</w:t>
            </w:r>
          </w:p>
          <w:p w14:paraId="69B8F457" w14:textId="77777777" w:rsidR="00406958" w:rsidRDefault="00406958" w:rsidP="00406958">
            <w:pPr>
              <w:jc w:val="center"/>
            </w:pPr>
            <w:r>
              <w:t>0,48</w:t>
            </w:r>
          </w:p>
          <w:p w14:paraId="77829DC5" w14:textId="77777777" w:rsidR="00406958" w:rsidRDefault="00406958" w:rsidP="00406958">
            <w:pPr>
              <w:jc w:val="center"/>
            </w:pPr>
            <w:r>
              <w:t>0,02</w:t>
            </w:r>
          </w:p>
        </w:tc>
        <w:tc>
          <w:tcPr>
            <w:tcW w:w="840" w:type="dxa"/>
          </w:tcPr>
          <w:p w14:paraId="68EB8B8B" w14:textId="77777777" w:rsidR="00406958" w:rsidRDefault="00406958" w:rsidP="00406958">
            <w:pPr>
              <w:jc w:val="center"/>
            </w:pPr>
            <w:r>
              <w:t>7,60</w:t>
            </w:r>
          </w:p>
          <w:p w14:paraId="2F5552CD" w14:textId="77777777" w:rsidR="00406958" w:rsidRDefault="00406958" w:rsidP="00406958">
            <w:pPr>
              <w:jc w:val="center"/>
            </w:pPr>
            <w:r>
              <w:t>4,88</w:t>
            </w:r>
          </w:p>
          <w:p w14:paraId="77564D3F" w14:textId="77777777" w:rsidR="00406958" w:rsidRDefault="00406958" w:rsidP="00406958">
            <w:pPr>
              <w:jc w:val="center"/>
            </w:pPr>
            <w:r>
              <w:t>6,06</w:t>
            </w:r>
          </w:p>
          <w:p w14:paraId="44DE74BB" w14:textId="77777777" w:rsidR="00406958" w:rsidRDefault="00406958" w:rsidP="00406958">
            <w:pPr>
              <w:jc w:val="center"/>
            </w:pPr>
            <w:r>
              <w:t>2,67</w:t>
            </w:r>
          </w:p>
        </w:tc>
        <w:tc>
          <w:tcPr>
            <w:tcW w:w="840" w:type="dxa"/>
          </w:tcPr>
          <w:p w14:paraId="2530F3BD" w14:textId="77777777" w:rsidR="00406958" w:rsidRDefault="00406958" w:rsidP="00406958">
            <w:pPr>
              <w:jc w:val="center"/>
            </w:pPr>
            <w:r>
              <w:t>8,62</w:t>
            </w:r>
          </w:p>
          <w:p w14:paraId="62037047" w14:textId="77777777" w:rsidR="00406958" w:rsidRDefault="00406958" w:rsidP="00406958">
            <w:pPr>
              <w:jc w:val="center"/>
            </w:pPr>
            <w:r>
              <w:t>5,42</w:t>
            </w:r>
          </w:p>
          <w:p w14:paraId="38F72CBC" w14:textId="77777777" w:rsidR="00406958" w:rsidRDefault="00406958" w:rsidP="00406958">
            <w:pPr>
              <w:jc w:val="center"/>
            </w:pPr>
            <w:r>
              <w:t>7,62</w:t>
            </w:r>
          </w:p>
          <w:p w14:paraId="7D7BF312" w14:textId="77777777" w:rsidR="00406958" w:rsidRDefault="00406958" w:rsidP="00406958">
            <w:pPr>
              <w:jc w:val="center"/>
            </w:pPr>
            <w:r>
              <w:t>1,36</w:t>
            </w:r>
          </w:p>
        </w:tc>
        <w:tc>
          <w:tcPr>
            <w:tcW w:w="840" w:type="dxa"/>
          </w:tcPr>
          <w:p w14:paraId="17290462" w14:textId="77777777" w:rsidR="00406958" w:rsidRDefault="00406958" w:rsidP="00406958">
            <w:pPr>
              <w:jc w:val="center"/>
            </w:pPr>
            <w:r>
              <w:t>51,79</w:t>
            </w:r>
          </w:p>
          <w:p w14:paraId="1B99ED69" w14:textId="77777777" w:rsidR="00406958" w:rsidRDefault="00406958" w:rsidP="00406958">
            <w:pPr>
              <w:jc w:val="center"/>
            </w:pPr>
            <w:r>
              <w:t>3,97</w:t>
            </w:r>
          </w:p>
          <w:p w14:paraId="7B358565" w14:textId="77777777" w:rsidR="00406958" w:rsidRDefault="00406958" w:rsidP="00406958">
            <w:pPr>
              <w:jc w:val="center"/>
            </w:pPr>
            <w:r>
              <w:t>33,60</w:t>
            </w:r>
          </w:p>
          <w:p w14:paraId="4F4B72FE" w14:textId="77777777" w:rsidR="00406958" w:rsidRDefault="00406958" w:rsidP="00406958">
            <w:pPr>
              <w:jc w:val="center"/>
            </w:pPr>
            <w:proofErr w:type="spellStart"/>
            <w:r>
              <w:t>н.в</w:t>
            </w:r>
            <w:proofErr w:type="spellEnd"/>
            <w:r>
              <w:t>.</w:t>
            </w:r>
          </w:p>
        </w:tc>
        <w:tc>
          <w:tcPr>
            <w:tcW w:w="804" w:type="dxa"/>
          </w:tcPr>
          <w:p w14:paraId="1C876B7E" w14:textId="77777777" w:rsidR="00406958" w:rsidRDefault="00406958" w:rsidP="00406958">
            <w:pPr>
              <w:jc w:val="center"/>
            </w:pPr>
            <w:r>
              <w:t>28,23</w:t>
            </w:r>
          </w:p>
          <w:p w14:paraId="123385DC" w14:textId="77777777" w:rsidR="00406958" w:rsidRDefault="00406958" w:rsidP="00406958">
            <w:pPr>
              <w:jc w:val="center"/>
            </w:pPr>
            <w:r>
              <w:t>3,54</w:t>
            </w:r>
          </w:p>
          <w:p w14:paraId="5DA30E87" w14:textId="77777777" w:rsidR="00406958" w:rsidRDefault="00406958" w:rsidP="00406958">
            <w:pPr>
              <w:jc w:val="center"/>
            </w:pPr>
            <w:r>
              <w:t>16,33</w:t>
            </w:r>
          </w:p>
          <w:p w14:paraId="5371476E" w14:textId="77777777" w:rsidR="00406958" w:rsidRDefault="00406958" w:rsidP="00406958">
            <w:pPr>
              <w:jc w:val="center"/>
            </w:pPr>
            <w:r>
              <w:t>-</w:t>
            </w:r>
          </w:p>
        </w:tc>
        <w:tc>
          <w:tcPr>
            <w:tcW w:w="876" w:type="dxa"/>
          </w:tcPr>
          <w:p w14:paraId="3BCE2080" w14:textId="77777777" w:rsidR="00406958" w:rsidRDefault="00406958" w:rsidP="00406958">
            <w:pPr>
              <w:jc w:val="center"/>
            </w:pPr>
            <w:r>
              <w:t>100,00</w:t>
            </w:r>
          </w:p>
          <w:p w14:paraId="6DC1AAA9" w14:textId="77777777" w:rsidR="00406958" w:rsidRDefault="00406958" w:rsidP="00406958">
            <w:pPr>
              <w:jc w:val="center"/>
            </w:pPr>
            <w:r>
              <w:t>-</w:t>
            </w:r>
          </w:p>
          <w:p w14:paraId="39BCFF45" w14:textId="77777777" w:rsidR="00406958" w:rsidRDefault="00406958" w:rsidP="00406958">
            <w:pPr>
              <w:jc w:val="center"/>
            </w:pPr>
            <w:r>
              <w:t>64,09</w:t>
            </w:r>
          </w:p>
          <w:p w14:paraId="2299C6DF" w14:textId="77777777" w:rsidR="00406958" w:rsidRDefault="00406958" w:rsidP="00406958">
            <w:pPr>
              <w:jc w:val="center"/>
            </w:pPr>
            <w:r>
              <w:t>4,05</w:t>
            </w:r>
          </w:p>
        </w:tc>
      </w:tr>
      <w:tr w:rsidR="00406958" w14:paraId="1D82431D" w14:textId="77777777" w:rsidTr="00406958">
        <w:trPr>
          <w:cantSplit/>
          <w:trHeight w:val="70"/>
        </w:trPr>
        <w:tc>
          <w:tcPr>
            <w:tcW w:w="720" w:type="dxa"/>
            <w:vMerge/>
          </w:tcPr>
          <w:p w14:paraId="404A3D0E" w14:textId="77777777" w:rsidR="00406958" w:rsidRDefault="00406958" w:rsidP="00406958">
            <w:pPr>
              <w:jc w:val="center"/>
            </w:pPr>
          </w:p>
        </w:tc>
        <w:tc>
          <w:tcPr>
            <w:tcW w:w="1560" w:type="dxa"/>
            <w:vMerge/>
          </w:tcPr>
          <w:p w14:paraId="7B151BD9" w14:textId="77777777" w:rsidR="00406958" w:rsidRDefault="00406958" w:rsidP="00406958">
            <w:pPr>
              <w:jc w:val="center"/>
            </w:pPr>
          </w:p>
        </w:tc>
        <w:tc>
          <w:tcPr>
            <w:tcW w:w="1200" w:type="dxa"/>
            <w:vMerge/>
          </w:tcPr>
          <w:p w14:paraId="73DA505C" w14:textId="77777777" w:rsidR="00406958" w:rsidRDefault="00406958" w:rsidP="00406958">
            <w:pPr>
              <w:jc w:val="center"/>
            </w:pPr>
          </w:p>
        </w:tc>
        <w:tc>
          <w:tcPr>
            <w:tcW w:w="2160" w:type="dxa"/>
            <w:vMerge/>
          </w:tcPr>
          <w:p w14:paraId="1949D56E" w14:textId="77777777" w:rsidR="00406958" w:rsidRDefault="00406958" w:rsidP="00406958">
            <w:pPr>
              <w:jc w:val="center"/>
            </w:pPr>
          </w:p>
        </w:tc>
        <w:tc>
          <w:tcPr>
            <w:tcW w:w="1154" w:type="dxa"/>
          </w:tcPr>
          <w:p w14:paraId="408DA81D" w14:textId="77777777" w:rsidR="00406958" w:rsidRDefault="00406958" w:rsidP="00406958">
            <w:pPr>
              <w:jc w:val="center"/>
            </w:pPr>
            <w:r>
              <w:t>133</w:t>
            </w:r>
            <w:r>
              <w:rPr>
                <w:lang w:val="en-US"/>
              </w:rPr>
              <w:t xml:space="preserve">/1 </w:t>
            </w:r>
            <w:r>
              <w:t xml:space="preserve">29,5-30,5 </w:t>
            </w:r>
          </w:p>
        </w:tc>
        <w:tc>
          <w:tcPr>
            <w:tcW w:w="2410" w:type="dxa"/>
          </w:tcPr>
          <w:p w14:paraId="1577417F" w14:textId="77777777" w:rsidR="00406958" w:rsidRDefault="00406958" w:rsidP="00406958">
            <w:pPr>
              <w:jc w:val="center"/>
            </w:pPr>
            <w:proofErr w:type="spellStart"/>
            <w:r>
              <w:t>Грансклад</w:t>
            </w:r>
            <w:proofErr w:type="spellEnd"/>
            <w:r>
              <w:t xml:space="preserve"> </w:t>
            </w:r>
          </w:p>
          <w:p w14:paraId="1B185A43" w14:textId="77777777" w:rsidR="00406958" w:rsidRDefault="00406958" w:rsidP="00406958">
            <w:pPr>
              <w:jc w:val="center"/>
            </w:pPr>
            <w:r>
              <w:t>Р</w:t>
            </w:r>
            <w:r>
              <w:rPr>
                <w:vertAlign w:val="subscript"/>
              </w:rPr>
              <w:t>2</w:t>
            </w:r>
            <w:r>
              <w:t>О</w:t>
            </w:r>
            <w:r>
              <w:rPr>
                <w:vertAlign w:val="subscript"/>
              </w:rPr>
              <w:t xml:space="preserve">5 </w:t>
            </w:r>
          </w:p>
          <w:p w14:paraId="104B8DDD" w14:textId="77777777" w:rsidR="00406958" w:rsidRDefault="00406958" w:rsidP="00406958">
            <w:pPr>
              <w:jc w:val="center"/>
            </w:pPr>
            <w:r>
              <w:t>Концентрація Р</w:t>
            </w:r>
            <w:r>
              <w:rPr>
                <w:vertAlign w:val="subscript"/>
              </w:rPr>
              <w:t>2</w:t>
            </w:r>
            <w:r>
              <w:t>О</w:t>
            </w:r>
            <w:r>
              <w:rPr>
                <w:vertAlign w:val="subscript"/>
              </w:rPr>
              <w:t xml:space="preserve">5 </w:t>
            </w:r>
          </w:p>
        </w:tc>
        <w:tc>
          <w:tcPr>
            <w:tcW w:w="756" w:type="dxa"/>
          </w:tcPr>
          <w:p w14:paraId="3D8E22BD" w14:textId="77777777" w:rsidR="00406958" w:rsidRDefault="00406958" w:rsidP="00406958">
            <w:pPr>
              <w:jc w:val="center"/>
            </w:pPr>
            <w:r>
              <w:t>13,03</w:t>
            </w:r>
          </w:p>
          <w:p w14:paraId="10D78321" w14:textId="77777777" w:rsidR="00406958" w:rsidRDefault="00406958" w:rsidP="00406958">
            <w:pPr>
              <w:jc w:val="center"/>
            </w:pPr>
            <w:proofErr w:type="spellStart"/>
            <w:r>
              <w:t>н.в</w:t>
            </w:r>
            <w:proofErr w:type="spellEnd"/>
            <w:r>
              <w:t xml:space="preserve">. </w:t>
            </w:r>
          </w:p>
          <w:p w14:paraId="36CE53FE" w14:textId="77777777" w:rsidR="00406958" w:rsidRDefault="00406958" w:rsidP="00406958">
            <w:pPr>
              <w:jc w:val="center"/>
            </w:pPr>
            <w:r>
              <w:t>-</w:t>
            </w:r>
          </w:p>
        </w:tc>
        <w:tc>
          <w:tcPr>
            <w:tcW w:w="720" w:type="dxa"/>
          </w:tcPr>
          <w:p w14:paraId="24790A4C" w14:textId="77777777" w:rsidR="00406958" w:rsidRDefault="00406958" w:rsidP="00406958">
            <w:pPr>
              <w:jc w:val="center"/>
            </w:pPr>
            <w:r>
              <w:t>2.61</w:t>
            </w:r>
          </w:p>
          <w:p w14:paraId="528CC2FA" w14:textId="77777777" w:rsidR="00406958" w:rsidRDefault="00406958" w:rsidP="00406958">
            <w:pPr>
              <w:jc w:val="center"/>
            </w:pPr>
            <w:proofErr w:type="spellStart"/>
            <w:r>
              <w:t>н.в</w:t>
            </w:r>
            <w:proofErr w:type="spellEnd"/>
            <w:r>
              <w:t xml:space="preserve">. </w:t>
            </w:r>
          </w:p>
          <w:p w14:paraId="7D20C197" w14:textId="77777777" w:rsidR="00406958" w:rsidRDefault="00406958" w:rsidP="00406958">
            <w:pPr>
              <w:jc w:val="center"/>
            </w:pPr>
            <w:r>
              <w:t>-</w:t>
            </w:r>
          </w:p>
        </w:tc>
        <w:tc>
          <w:tcPr>
            <w:tcW w:w="720" w:type="dxa"/>
          </w:tcPr>
          <w:p w14:paraId="6CAFB6B6" w14:textId="77777777" w:rsidR="00406958" w:rsidRDefault="00406958" w:rsidP="00406958">
            <w:pPr>
              <w:jc w:val="center"/>
            </w:pPr>
            <w:r>
              <w:t>2,31</w:t>
            </w:r>
          </w:p>
          <w:p w14:paraId="2C0163DF" w14:textId="77777777" w:rsidR="00406958" w:rsidRDefault="00406958" w:rsidP="00406958">
            <w:pPr>
              <w:jc w:val="center"/>
            </w:pPr>
            <w:r>
              <w:t>2,42</w:t>
            </w:r>
          </w:p>
          <w:p w14:paraId="4C613050" w14:textId="77777777" w:rsidR="00406958" w:rsidRDefault="00406958" w:rsidP="00406958">
            <w:pPr>
              <w:jc w:val="center"/>
            </w:pPr>
            <w:r>
              <w:t>0,78</w:t>
            </w:r>
          </w:p>
        </w:tc>
        <w:tc>
          <w:tcPr>
            <w:tcW w:w="840" w:type="dxa"/>
          </w:tcPr>
          <w:p w14:paraId="47873FC8" w14:textId="77777777" w:rsidR="00406958" w:rsidRDefault="00406958" w:rsidP="00406958">
            <w:pPr>
              <w:jc w:val="center"/>
            </w:pPr>
            <w:r>
              <w:t>5,91</w:t>
            </w:r>
          </w:p>
          <w:p w14:paraId="2AA6C9E1" w14:textId="77777777" w:rsidR="00406958" w:rsidRDefault="00406958" w:rsidP="00406958">
            <w:pPr>
              <w:jc w:val="center"/>
            </w:pPr>
            <w:r>
              <w:t>3,38</w:t>
            </w:r>
          </w:p>
          <w:p w14:paraId="5B9B77A1" w14:textId="77777777" w:rsidR="00406958" w:rsidRDefault="00406958" w:rsidP="00406958">
            <w:pPr>
              <w:jc w:val="center"/>
            </w:pPr>
            <w:r>
              <w:t>2,78</w:t>
            </w:r>
          </w:p>
        </w:tc>
        <w:tc>
          <w:tcPr>
            <w:tcW w:w="840" w:type="dxa"/>
          </w:tcPr>
          <w:p w14:paraId="764952D9" w14:textId="77777777" w:rsidR="00406958" w:rsidRDefault="00406958" w:rsidP="00406958">
            <w:pPr>
              <w:jc w:val="center"/>
            </w:pPr>
            <w:r>
              <w:t>8,58</w:t>
            </w:r>
          </w:p>
          <w:p w14:paraId="75FC363B" w14:textId="77777777" w:rsidR="00406958" w:rsidRDefault="00406958" w:rsidP="00406958">
            <w:pPr>
              <w:jc w:val="center"/>
            </w:pPr>
            <w:r>
              <w:t>6,33</w:t>
            </w:r>
          </w:p>
          <w:p w14:paraId="67B968BF" w14:textId="77777777" w:rsidR="00406958" w:rsidRDefault="00406958" w:rsidP="00406958">
            <w:pPr>
              <w:jc w:val="center"/>
            </w:pPr>
            <w:r>
              <w:t>7,55</w:t>
            </w:r>
          </w:p>
        </w:tc>
        <w:tc>
          <w:tcPr>
            <w:tcW w:w="840" w:type="dxa"/>
          </w:tcPr>
          <w:p w14:paraId="4EF45634" w14:textId="77777777" w:rsidR="00406958" w:rsidRDefault="00406958" w:rsidP="00406958">
            <w:pPr>
              <w:jc w:val="center"/>
            </w:pPr>
            <w:r>
              <w:t>43,10</w:t>
            </w:r>
          </w:p>
          <w:p w14:paraId="0E9BFB89" w14:textId="77777777" w:rsidR="00406958" w:rsidRDefault="00406958" w:rsidP="00406958">
            <w:pPr>
              <w:jc w:val="center"/>
            </w:pPr>
            <w:r>
              <w:t>5,02</w:t>
            </w:r>
          </w:p>
          <w:p w14:paraId="110D66CD" w14:textId="77777777" w:rsidR="00406958" w:rsidRDefault="00406958" w:rsidP="00406958">
            <w:pPr>
              <w:jc w:val="center"/>
            </w:pPr>
            <w:r>
              <w:t>30,09</w:t>
            </w:r>
          </w:p>
        </w:tc>
        <w:tc>
          <w:tcPr>
            <w:tcW w:w="804" w:type="dxa"/>
          </w:tcPr>
          <w:p w14:paraId="4A2D8A82" w14:textId="77777777" w:rsidR="00406958" w:rsidRDefault="00406958" w:rsidP="00406958">
            <w:pPr>
              <w:jc w:val="center"/>
            </w:pPr>
            <w:r>
              <w:t>24,46</w:t>
            </w:r>
          </w:p>
          <w:p w14:paraId="5027745E" w14:textId="77777777" w:rsidR="00406958" w:rsidRDefault="00406958" w:rsidP="00406958">
            <w:pPr>
              <w:jc w:val="center"/>
            </w:pPr>
            <w:r>
              <w:t>4,70</w:t>
            </w:r>
          </w:p>
          <w:p w14:paraId="14A81D82" w14:textId="77777777" w:rsidR="00406958" w:rsidRDefault="00406958" w:rsidP="00406958">
            <w:pPr>
              <w:jc w:val="center"/>
            </w:pPr>
            <w:r>
              <w:t>16,0</w:t>
            </w:r>
          </w:p>
        </w:tc>
        <w:tc>
          <w:tcPr>
            <w:tcW w:w="876" w:type="dxa"/>
          </w:tcPr>
          <w:p w14:paraId="1080B229" w14:textId="77777777" w:rsidR="00406958" w:rsidRDefault="00406958" w:rsidP="00406958">
            <w:pPr>
              <w:jc w:val="center"/>
            </w:pPr>
            <w:r>
              <w:t>100,00</w:t>
            </w:r>
          </w:p>
          <w:p w14:paraId="343F8FA2" w14:textId="77777777" w:rsidR="00406958" w:rsidRDefault="00406958" w:rsidP="00406958">
            <w:pPr>
              <w:jc w:val="center"/>
            </w:pPr>
            <w:r>
              <w:t>-</w:t>
            </w:r>
          </w:p>
          <w:p w14:paraId="0576114C" w14:textId="77777777" w:rsidR="00406958" w:rsidRDefault="00406958" w:rsidP="00406958">
            <w:pPr>
              <w:jc w:val="center"/>
            </w:pPr>
            <w:r>
              <w:t>57,2</w:t>
            </w:r>
          </w:p>
        </w:tc>
      </w:tr>
    </w:tbl>
    <w:p w14:paraId="29557359" w14:textId="77777777" w:rsidR="00406958" w:rsidRDefault="00406958" w:rsidP="00406958">
      <w:pPr>
        <w:rPr>
          <w:sz w:val="28"/>
        </w:rPr>
      </w:pPr>
    </w:p>
    <w:p w14:paraId="4E36DF91" w14:textId="77777777" w:rsidR="00406958" w:rsidRDefault="00406958" w:rsidP="00406958">
      <w:pPr>
        <w:rPr>
          <w:sz w:val="28"/>
        </w:rPr>
      </w:pPr>
      <w:r>
        <w:rPr>
          <w:sz w:val="28"/>
        </w:rPr>
        <w:lastRenderedPageBreak/>
        <w:t>Продовження таблиці 5.78</w:t>
      </w:r>
    </w:p>
    <w:tbl>
      <w:tblPr>
        <w:tblW w:w="156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560"/>
        <w:gridCol w:w="1200"/>
        <w:gridCol w:w="2160"/>
        <w:gridCol w:w="1200"/>
        <w:gridCol w:w="2400"/>
        <w:gridCol w:w="720"/>
        <w:gridCol w:w="720"/>
        <w:gridCol w:w="720"/>
        <w:gridCol w:w="840"/>
        <w:gridCol w:w="840"/>
        <w:gridCol w:w="840"/>
        <w:gridCol w:w="804"/>
        <w:gridCol w:w="876"/>
      </w:tblGrid>
      <w:tr w:rsidR="00406958" w14:paraId="54087D65" w14:textId="77777777" w:rsidTr="00406958">
        <w:tc>
          <w:tcPr>
            <w:tcW w:w="720" w:type="dxa"/>
          </w:tcPr>
          <w:p w14:paraId="2A2BAD65" w14:textId="77777777" w:rsidR="00406958" w:rsidRDefault="00406958" w:rsidP="00406958">
            <w:pPr>
              <w:jc w:val="center"/>
            </w:pPr>
            <w:r>
              <w:t>1</w:t>
            </w:r>
          </w:p>
        </w:tc>
        <w:tc>
          <w:tcPr>
            <w:tcW w:w="1560" w:type="dxa"/>
          </w:tcPr>
          <w:p w14:paraId="68A7CEDC" w14:textId="77777777" w:rsidR="00406958" w:rsidRDefault="00406958" w:rsidP="00406958">
            <w:pPr>
              <w:jc w:val="center"/>
            </w:pPr>
            <w:r>
              <w:t>2</w:t>
            </w:r>
          </w:p>
        </w:tc>
        <w:tc>
          <w:tcPr>
            <w:tcW w:w="1200" w:type="dxa"/>
          </w:tcPr>
          <w:p w14:paraId="08B7BF97" w14:textId="77777777" w:rsidR="00406958" w:rsidRDefault="00406958" w:rsidP="00406958">
            <w:pPr>
              <w:jc w:val="center"/>
            </w:pPr>
            <w:r>
              <w:t>3</w:t>
            </w:r>
          </w:p>
        </w:tc>
        <w:tc>
          <w:tcPr>
            <w:tcW w:w="2160" w:type="dxa"/>
          </w:tcPr>
          <w:p w14:paraId="0C3DCC64" w14:textId="77777777" w:rsidR="00406958" w:rsidRDefault="00406958" w:rsidP="00406958">
            <w:pPr>
              <w:jc w:val="center"/>
            </w:pPr>
            <w:r>
              <w:t>4</w:t>
            </w:r>
          </w:p>
        </w:tc>
        <w:tc>
          <w:tcPr>
            <w:tcW w:w="1200" w:type="dxa"/>
          </w:tcPr>
          <w:p w14:paraId="39D6C536" w14:textId="77777777" w:rsidR="00406958" w:rsidRDefault="00406958" w:rsidP="00406958">
            <w:pPr>
              <w:jc w:val="center"/>
            </w:pPr>
            <w:r>
              <w:t>5</w:t>
            </w:r>
          </w:p>
        </w:tc>
        <w:tc>
          <w:tcPr>
            <w:tcW w:w="2400" w:type="dxa"/>
          </w:tcPr>
          <w:p w14:paraId="7F587AE3" w14:textId="77777777" w:rsidR="00406958" w:rsidRDefault="00406958" w:rsidP="00406958">
            <w:pPr>
              <w:jc w:val="center"/>
            </w:pPr>
            <w:r>
              <w:t>6</w:t>
            </w:r>
          </w:p>
        </w:tc>
        <w:tc>
          <w:tcPr>
            <w:tcW w:w="720" w:type="dxa"/>
          </w:tcPr>
          <w:p w14:paraId="006F413E" w14:textId="77777777" w:rsidR="00406958" w:rsidRDefault="00406958" w:rsidP="00406958">
            <w:pPr>
              <w:jc w:val="center"/>
            </w:pPr>
            <w:r>
              <w:t>7</w:t>
            </w:r>
          </w:p>
        </w:tc>
        <w:tc>
          <w:tcPr>
            <w:tcW w:w="720" w:type="dxa"/>
          </w:tcPr>
          <w:p w14:paraId="472694DB" w14:textId="77777777" w:rsidR="00406958" w:rsidRDefault="00406958" w:rsidP="00406958">
            <w:pPr>
              <w:jc w:val="center"/>
            </w:pPr>
            <w:r>
              <w:t>8</w:t>
            </w:r>
          </w:p>
        </w:tc>
        <w:tc>
          <w:tcPr>
            <w:tcW w:w="720" w:type="dxa"/>
          </w:tcPr>
          <w:p w14:paraId="2E296B47" w14:textId="77777777" w:rsidR="00406958" w:rsidRDefault="00406958" w:rsidP="00406958">
            <w:pPr>
              <w:jc w:val="center"/>
            </w:pPr>
            <w:r>
              <w:t>9</w:t>
            </w:r>
          </w:p>
        </w:tc>
        <w:tc>
          <w:tcPr>
            <w:tcW w:w="840" w:type="dxa"/>
          </w:tcPr>
          <w:p w14:paraId="0605604F" w14:textId="77777777" w:rsidR="00406958" w:rsidRDefault="00406958" w:rsidP="00406958">
            <w:pPr>
              <w:jc w:val="center"/>
            </w:pPr>
            <w:r>
              <w:t>10</w:t>
            </w:r>
          </w:p>
        </w:tc>
        <w:tc>
          <w:tcPr>
            <w:tcW w:w="840" w:type="dxa"/>
          </w:tcPr>
          <w:p w14:paraId="174C5E30" w14:textId="77777777" w:rsidR="00406958" w:rsidRDefault="00406958" w:rsidP="00406958">
            <w:pPr>
              <w:jc w:val="center"/>
            </w:pPr>
            <w:r>
              <w:t>11</w:t>
            </w:r>
          </w:p>
        </w:tc>
        <w:tc>
          <w:tcPr>
            <w:tcW w:w="840" w:type="dxa"/>
          </w:tcPr>
          <w:p w14:paraId="67C626B6" w14:textId="77777777" w:rsidR="00406958" w:rsidRDefault="00406958" w:rsidP="00406958">
            <w:pPr>
              <w:jc w:val="center"/>
            </w:pPr>
            <w:r>
              <w:t>12</w:t>
            </w:r>
          </w:p>
        </w:tc>
        <w:tc>
          <w:tcPr>
            <w:tcW w:w="804" w:type="dxa"/>
          </w:tcPr>
          <w:p w14:paraId="37C7F4B3" w14:textId="77777777" w:rsidR="00406958" w:rsidRDefault="00406958" w:rsidP="00406958">
            <w:pPr>
              <w:jc w:val="center"/>
            </w:pPr>
            <w:r>
              <w:t>13</w:t>
            </w:r>
          </w:p>
        </w:tc>
        <w:tc>
          <w:tcPr>
            <w:tcW w:w="876" w:type="dxa"/>
          </w:tcPr>
          <w:p w14:paraId="0D03560A" w14:textId="77777777" w:rsidR="00406958" w:rsidRDefault="00406958" w:rsidP="00406958">
            <w:pPr>
              <w:jc w:val="center"/>
            </w:pPr>
            <w:r>
              <w:t>14</w:t>
            </w:r>
          </w:p>
        </w:tc>
      </w:tr>
      <w:tr w:rsidR="00406958" w14:paraId="7D51E583" w14:textId="77777777" w:rsidTr="00406958">
        <w:trPr>
          <w:cantSplit/>
        </w:trPr>
        <w:tc>
          <w:tcPr>
            <w:tcW w:w="720" w:type="dxa"/>
            <w:vMerge w:val="restart"/>
          </w:tcPr>
          <w:p w14:paraId="64BF7BA2" w14:textId="77777777" w:rsidR="00406958" w:rsidRDefault="00406958" w:rsidP="00406958">
            <w:pPr>
              <w:jc w:val="center"/>
            </w:pPr>
            <w:r>
              <w:t>20</w:t>
            </w:r>
          </w:p>
        </w:tc>
        <w:tc>
          <w:tcPr>
            <w:tcW w:w="1560" w:type="dxa"/>
            <w:vMerge w:val="restart"/>
          </w:tcPr>
          <w:p w14:paraId="20F6DDEE" w14:textId="77777777" w:rsidR="00406958" w:rsidRDefault="00406958" w:rsidP="00406958">
            <w:pPr>
              <w:jc w:val="center"/>
            </w:pPr>
          </w:p>
        </w:tc>
        <w:tc>
          <w:tcPr>
            <w:tcW w:w="1200" w:type="dxa"/>
            <w:vMerge w:val="restart"/>
          </w:tcPr>
          <w:p w14:paraId="39ACB267" w14:textId="77777777" w:rsidR="00406958" w:rsidRDefault="00406958" w:rsidP="00406958">
            <w:pPr>
              <w:jc w:val="center"/>
            </w:pPr>
          </w:p>
        </w:tc>
        <w:tc>
          <w:tcPr>
            <w:tcW w:w="2160" w:type="dxa"/>
            <w:vMerge w:val="restart"/>
          </w:tcPr>
          <w:p w14:paraId="3144E313" w14:textId="77777777" w:rsidR="00406958" w:rsidRDefault="00406958" w:rsidP="00406958">
            <w:pPr>
              <w:jc w:val="center"/>
            </w:pPr>
          </w:p>
        </w:tc>
        <w:tc>
          <w:tcPr>
            <w:tcW w:w="1200" w:type="dxa"/>
          </w:tcPr>
          <w:p w14:paraId="3AC81895" w14:textId="77777777" w:rsidR="00406958" w:rsidRDefault="00406958" w:rsidP="00406958">
            <w:pPr>
              <w:jc w:val="center"/>
            </w:pPr>
            <w:r>
              <w:t>7,19%</w:t>
            </w:r>
          </w:p>
        </w:tc>
        <w:tc>
          <w:tcPr>
            <w:tcW w:w="2400" w:type="dxa"/>
          </w:tcPr>
          <w:p w14:paraId="2963ED50" w14:textId="77777777" w:rsidR="00406958" w:rsidRDefault="00406958" w:rsidP="00406958">
            <w:pPr>
              <w:jc w:val="center"/>
            </w:pPr>
            <w:r>
              <w:t>Глауконіт</w:t>
            </w:r>
          </w:p>
        </w:tc>
        <w:tc>
          <w:tcPr>
            <w:tcW w:w="720" w:type="dxa"/>
          </w:tcPr>
          <w:p w14:paraId="7993E017" w14:textId="77777777" w:rsidR="00406958" w:rsidRDefault="00406958" w:rsidP="00406958">
            <w:pPr>
              <w:jc w:val="center"/>
            </w:pPr>
            <w:r>
              <w:t>-</w:t>
            </w:r>
          </w:p>
        </w:tc>
        <w:tc>
          <w:tcPr>
            <w:tcW w:w="720" w:type="dxa"/>
          </w:tcPr>
          <w:p w14:paraId="3908BDE1" w14:textId="77777777" w:rsidR="00406958" w:rsidRDefault="00406958" w:rsidP="00406958">
            <w:pPr>
              <w:jc w:val="center"/>
            </w:pPr>
            <w:r>
              <w:t>-</w:t>
            </w:r>
          </w:p>
        </w:tc>
        <w:tc>
          <w:tcPr>
            <w:tcW w:w="720" w:type="dxa"/>
          </w:tcPr>
          <w:p w14:paraId="1F692D64" w14:textId="77777777" w:rsidR="00406958" w:rsidRDefault="00406958" w:rsidP="00406958">
            <w:pPr>
              <w:jc w:val="center"/>
            </w:pPr>
            <w:r>
              <w:t>-</w:t>
            </w:r>
          </w:p>
        </w:tc>
        <w:tc>
          <w:tcPr>
            <w:tcW w:w="840" w:type="dxa"/>
          </w:tcPr>
          <w:p w14:paraId="20FF2833" w14:textId="77777777" w:rsidR="00406958" w:rsidRDefault="00406958" w:rsidP="00406958">
            <w:pPr>
              <w:jc w:val="center"/>
            </w:pPr>
            <w:r>
              <w:t>1,36</w:t>
            </w:r>
          </w:p>
        </w:tc>
        <w:tc>
          <w:tcPr>
            <w:tcW w:w="840" w:type="dxa"/>
          </w:tcPr>
          <w:p w14:paraId="77B60251" w14:textId="77777777" w:rsidR="00406958" w:rsidRDefault="00406958" w:rsidP="00406958">
            <w:pPr>
              <w:jc w:val="center"/>
            </w:pPr>
            <w:r>
              <w:t>1,18</w:t>
            </w:r>
          </w:p>
        </w:tc>
        <w:tc>
          <w:tcPr>
            <w:tcW w:w="840" w:type="dxa"/>
          </w:tcPr>
          <w:p w14:paraId="1C83DCCE" w14:textId="77777777" w:rsidR="00406958" w:rsidRDefault="00406958" w:rsidP="00406958">
            <w:pPr>
              <w:jc w:val="center"/>
            </w:pPr>
            <w:proofErr w:type="spellStart"/>
            <w:r>
              <w:t>н.в</w:t>
            </w:r>
            <w:proofErr w:type="spellEnd"/>
            <w:r>
              <w:t>.</w:t>
            </w:r>
          </w:p>
        </w:tc>
        <w:tc>
          <w:tcPr>
            <w:tcW w:w="804" w:type="dxa"/>
          </w:tcPr>
          <w:p w14:paraId="09BA9C96" w14:textId="77777777" w:rsidR="00406958" w:rsidRDefault="00406958" w:rsidP="00406958">
            <w:pPr>
              <w:jc w:val="center"/>
            </w:pPr>
            <w:r>
              <w:t>-</w:t>
            </w:r>
          </w:p>
        </w:tc>
        <w:tc>
          <w:tcPr>
            <w:tcW w:w="876" w:type="dxa"/>
          </w:tcPr>
          <w:p w14:paraId="5715E07C" w14:textId="77777777" w:rsidR="00406958" w:rsidRDefault="00406958" w:rsidP="00406958">
            <w:pPr>
              <w:jc w:val="center"/>
            </w:pPr>
            <w:r>
              <w:t>2,54</w:t>
            </w:r>
          </w:p>
        </w:tc>
      </w:tr>
      <w:tr w:rsidR="00406958" w14:paraId="75F624C8" w14:textId="77777777" w:rsidTr="00406958">
        <w:trPr>
          <w:cantSplit/>
        </w:trPr>
        <w:tc>
          <w:tcPr>
            <w:tcW w:w="720" w:type="dxa"/>
            <w:vMerge/>
          </w:tcPr>
          <w:p w14:paraId="49DEC514" w14:textId="77777777" w:rsidR="00406958" w:rsidRDefault="00406958" w:rsidP="00406958">
            <w:pPr>
              <w:jc w:val="center"/>
            </w:pPr>
          </w:p>
        </w:tc>
        <w:tc>
          <w:tcPr>
            <w:tcW w:w="1560" w:type="dxa"/>
            <w:vMerge/>
          </w:tcPr>
          <w:p w14:paraId="023B7F17" w14:textId="77777777" w:rsidR="00406958" w:rsidRDefault="00406958" w:rsidP="00406958">
            <w:pPr>
              <w:jc w:val="center"/>
            </w:pPr>
          </w:p>
        </w:tc>
        <w:tc>
          <w:tcPr>
            <w:tcW w:w="1200" w:type="dxa"/>
            <w:vMerge/>
          </w:tcPr>
          <w:p w14:paraId="3F873B45" w14:textId="77777777" w:rsidR="00406958" w:rsidRDefault="00406958" w:rsidP="00406958">
            <w:pPr>
              <w:jc w:val="center"/>
            </w:pPr>
          </w:p>
        </w:tc>
        <w:tc>
          <w:tcPr>
            <w:tcW w:w="2160" w:type="dxa"/>
            <w:vMerge/>
          </w:tcPr>
          <w:p w14:paraId="41F99C76" w14:textId="77777777" w:rsidR="00406958" w:rsidRDefault="00406958" w:rsidP="00406958">
            <w:pPr>
              <w:jc w:val="center"/>
            </w:pPr>
          </w:p>
        </w:tc>
        <w:tc>
          <w:tcPr>
            <w:tcW w:w="1200" w:type="dxa"/>
          </w:tcPr>
          <w:p w14:paraId="1FF435E8" w14:textId="77777777" w:rsidR="00406958" w:rsidRDefault="00406958" w:rsidP="00406958">
            <w:pPr>
              <w:jc w:val="center"/>
            </w:pPr>
            <w:r>
              <w:t>112</w:t>
            </w:r>
            <w:r>
              <w:rPr>
                <w:lang w:val="en-US"/>
              </w:rPr>
              <w:t>/</w:t>
            </w:r>
            <w:r>
              <w:t>1 7,77%</w:t>
            </w:r>
          </w:p>
        </w:tc>
        <w:tc>
          <w:tcPr>
            <w:tcW w:w="2400" w:type="dxa"/>
          </w:tcPr>
          <w:p w14:paraId="76C4D35A" w14:textId="77777777" w:rsidR="00406958" w:rsidRDefault="00406958" w:rsidP="00406958">
            <w:pPr>
              <w:jc w:val="center"/>
            </w:pPr>
            <w:proofErr w:type="spellStart"/>
            <w:r>
              <w:t>Грансклад</w:t>
            </w:r>
            <w:proofErr w:type="spellEnd"/>
          </w:p>
          <w:p w14:paraId="77ED2E3C" w14:textId="77777777" w:rsidR="00406958" w:rsidRDefault="00406958" w:rsidP="00406958">
            <w:pPr>
              <w:jc w:val="center"/>
            </w:pPr>
            <w:r>
              <w:t xml:space="preserve"> Р</w:t>
            </w:r>
            <w:r>
              <w:rPr>
                <w:vertAlign w:val="subscript"/>
              </w:rPr>
              <w:t>2</w:t>
            </w:r>
            <w:r>
              <w:t>О</w:t>
            </w:r>
            <w:r>
              <w:rPr>
                <w:vertAlign w:val="subscript"/>
              </w:rPr>
              <w:t>5</w:t>
            </w:r>
            <w:r>
              <w:t xml:space="preserve"> Концентрація Р</w:t>
            </w:r>
            <w:r>
              <w:rPr>
                <w:vertAlign w:val="subscript"/>
              </w:rPr>
              <w:t>2</w:t>
            </w:r>
            <w:r>
              <w:t>О</w:t>
            </w:r>
            <w:r>
              <w:rPr>
                <w:vertAlign w:val="subscript"/>
              </w:rPr>
              <w:t xml:space="preserve">5 </w:t>
            </w:r>
            <w:r>
              <w:t>Глауконіт</w:t>
            </w:r>
          </w:p>
        </w:tc>
        <w:tc>
          <w:tcPr>
            <w:tcW w:w="720" w:type="dxa"/>
          </w:tcPr>
          <w:p w14:paraId="6113AE74" w14:textId="77777777" w:rsidR="00406958" w:rsidRDefault="00406958" w:rsidP="00406958">
            <w:pPr>
              <w:jc w:val="center"/>
            </w:pPr>
            <w:r>
              <w:t>6,05</w:t>
            </w:r>
          </w:p>
          <w:p w14:paraId="4B187F51" w14:textId="77777777" w:rsidR="00406958" w:rsidRDefault="00406958" w:rsidP="00406958">
            <w:pPr>
              <w:jc w:val="center"/>
            </w:pPr>
            <w:proofErr w:type="spellStart"/>
            <w:r>
              <w:t>н.в</w:t>
            </w:r>
            <w:proofErr w:type="spellEnd"/>
            <w:r>
              <w:t>.</w:t>
            </w:r>
          </w:p>
          <w:p w14:paraId="05D924D7" w14:textId="77777777" w:rsidR="00406958" w:rsidRDefault="00406958" w:rsidP="00406958">
            <w:pPr>
              <w:jc w:val="center"/>
            </w:pPr>
            <w:r>
              <w:t>-</w:t>
            </w:r>
          </w:p>
          <w:p w14:paraId="7666FA7C" w14:textId="77777777" w:rsidR="00406958" w:rsidRDefault="00406958" w:rsidP="00406958">
            <w:pPr>
              <w:jc w:val="center"/>
            </w:pPr>
            <w:r>
              <w:t>-</w:t>
            </w:r>
          </w:p>
        </w:tc>
        <w:tc>
          <w:tcPr>
            <w:tcW w:w="720" w:type="dxa"/>
          </w:tcPr>
          <w:p w14:paraId="67A45198" w14:textId="77777777" w:rsidR="00406958" w:rsidRDefault="00406958" w:rsidP="00406958">
            <w:pPr>
              <w:jc w:val="center"/>
            </w:pPr>
            <w:r>
              <w:t>3,03</w:t>
            </w:r>
          </w:p>
          <w:p w14:paraId="25DB1973" w14:textId="77777777" w:rsidR="00406958" w:rsidRDefault="00406958" w:rsidP="00406958">
            <w:pPr>
              <w:jc w:val="center"/>
            </w:pPr>
            <w:proofErr w:type="spellStart"/>
            <w:r>
              <w:t>н.в</w:t>
            </w:r>
            <w:proofErr w:type="spellEnd"/>
            <w:r>
              <w:t>.</w:t>
            </w:r>
          </w:p>
          <w:p w14:paraId="616C1376" w14:textId="77777777" w:rsidR="00406958" w:rsidRDefault="00406958" w:rsidP="00406958">
            <w:pPr>
              <w:jc w:val="center"/>
            </w:pPr>
            <w:r>
              <w:t>-</w:t>
            </w:r>
          </w:p>
          <w:p w14:paraId="0A338909" w14:textId="77777777" w:rsidR="00406958" w:rsidRDefault="00406958" w:rsidP="00406958">
            <w:pPr>
              <w:jc w:val="center"/>
            </w:pPr>
            <w:r>
              <w:t>-</w:t>
            </w:r>
          </w:p>
        </w:tc>
        <w:tc>
          <w:tcPr>
            <w:tcW w:w="720" w:type="dxa"/>
          </w:tcPr>
          <w:p w14:paraId="761CD8B6" w14:textId="77777777" w:rsidR="00406958" w:rsidRDefault="00406958" w:rsidP="00406958">
            <w:pPr>
              <w:jc w:val="center"/>
            </w:pPr>
            <w:r>
              <w:t>6,25</w:t>
            </w:r>
          </w:p>
          <w:p w14:paraId="4BB2B208" w14:textId="77777777" w:rsidR="00406958" w:rsidRDefault="00406958" w:rsidP="00406958">
            <w:pPr>
              <w:jc w:val="center"/>
            </w:pPr>
            <w:r>
              <w:t>4,54</w:t>
            </w:r>
          </w:p>
          <w:p w14:paraId="2164B6BF" w14:textId="77777777" w:rsidR="00406958" w:rsidRDefault="00406958" w:rsidP="00406958">
            <w:pPr>
              <w:jc w:val="center"/>
            </w:pPr>
            <w:r>
              <w:t>3,60</w:t>
            </w:r>
          </w:p>
          <w:p w14:paraId="2FC38F0F" w14:textId="77777777" w:rsidR="00406958" w:rsidRDefault="00406958" w:rsidP="00406958">
            <w:pPr>
              <w:jc w:val="center"/>
            </w:pPr>
            <w:r>
              <w:t>0,03</w:t>
            </w:r>
          </w:p>
        </w:tc>
        <w:tc>
          <w:tcPr>
            <w:tcW w:w="840" w:type="dxa"/>
          </w:tcPr>
          <w:p w14:paraId="7C540BD6" w14:textId="77777777" w:rsidR="00406958" w:rsidRDefault="00406958" w:rsidP="00406958">
            <w:pPr>
              <w:jc w:val="center"/>
            </w:pPr>
            <w:r>
              <w:t>19,96</w:t>
            </w:r>
          </w:p>
          <w:p w14:paraId="3F570555" w14:textId="77777777" w:rsidR="00406958" w:rsidRDefault="00406958" w:rsidP="00406958">
            <w:pPr>
              <w:jc w:val="center"/>
            </w:pPr>
            <w:r>
              <w:t>4,32</w:t>
            </w:r>
          </w:p>
          <w:p w14:paraId="087459A3" w14:textId="77777777" w:rsidR="00406958" w:rsidRDefault="00406958" w:rsidP="00406958">
            <w:pPr>
              <w:jc w:val="center"/>
            </w:pPr>
            <w:r>
              <w:t>11,07</w:t>
            </w:r>
          </w:p>
          <w:p w14:paraId="729F67D3" w14:textId="77777777" w:rsidR="00406958" w:rsidRDefault="00406958" w:rsidP="00406958">
            <w:pPr>
              <w:jc w:val="center"/>
            </w:pPr>
            <w:r>
              <w:t>7,90</w:t>
            </w:r>
          </w:p>
        </w:tc>
        <w:tc>
          <w:tcPr>
            <w:tcW w:w="840" w:type="dxa"/>
          </w:tcPr>
          <w:p w14:paraId="685F10E5" w14:textId="77777777" w:rsidR="00406958" w:rsidRDefault="00406958" w:rsidP="00406958">
            <w:pPr>
              <w:jc w:val="center"/>
            </w:pPr>
            <w:r>
              <w:t>26,31</w:t>
            </w:r>
          </w:p>
          <w:p w14:paraId="22181C27" w14:textId="77777777" w:rsidR="00406958" w:rsidRDefault="00406958" w:rsidP="00406958">
            <w:pPr>
              <w:jc w:val="center"/>
            </w:pPr>
            <w:r>
              <w:t>6,72</w:t>
            </w:r>
          </w:p>
          <w:p w14:paraId="11FCBA6B" w14:textId="77777777" w:rsidR="00406958" w:rsidRDefault="00406958" w:rsidP="00406958">
            <w:pPr>
              <w:jc w:val="center"/>
            </w:pPr>
            <w:r>
              <w:t>22,78</w:t>
            </w:r>
          </w:p>
          <w:p w14:paraId="278861D4" w14:textId="77777777" w:rsidR="00406958" w:rsidRDefault="00406958" w:rsidP="00406958">
            <w:pPr>
              <w:jc w:val="center"/>
            </w:pPr>
            <w:r>
              <w:t>4,80</w:t>
            </w:r>
          </w:p>
        </w:tc>
        <w:tc>
          <w:tcPr>
            <w:tcW w:w="840" w:type="dxa"/>
          </w:tcPr>
          <w:p w14:paraId="361DDC61" w14:textId="77777777" w:rsidR="00406958" w:rsidRDefault="00406958" w:rsidP="00406958">
            <w:pPr>
              <w:jc w:val="center"/>
            </w:pPr>
            <w:r>
              <w:t>24,19</w:t>
            </w:r>
          </w:p>
          <w:p w14:paraId="329C5154" w14:textId="77777777" w:rsidR="00406958" w:rsidRDefault="00406958" w:rsidP="00406958">
            <w:pPr>
              <w:jc w:val="center"/>
            </w:pPr>
            <w:r>
              <w:t>10,60</w:t>
            </w:r>
          </w:p>
          <w:p w14:paraId="31E8C00F" w14:textId="77777777" w:rsidR="00406958" w:rsidRDefault="00406958" w:rsidP="00406958">
            <w:pPr>
              <w:jc w:val="center"/>
            </w:pPr>
            <w:r>
              <w:t>32,95</w:t>
            </w:r>
          </w:p>
          <w:p w14:paraId="491CD04C" w14:textId="77777777" w:rsidR="00406958" w:rsidRDefault="00406958" w:rsidP="00406958">
            <w:pPr>
              <w:jc w:val="center"/>
            </w:pPr>
            <w:proofErr w:type="spellStart"/>
            <w:r>
              <w:t>н.в</w:t>
            </w:r>
            <w:proofErr w:type="spellEnd"/>
            <w:r>
              <w:t>.</w:t>
            </w:r>
          </w:p>
        </w:tc>
        <w:tc>
          <w:tcPr>
            <w:tcW w:w="804" w:type="dxa"/>
          </w:tcPr>
          <w:p w14:paraId="716FCD12" w14:textId="77777777" w:rsidR="00406958" w:rsidRDefault="00406958" w:rsidP="00406958">
            <w:pPr>
              <w:jc w:val="center"/>
            </w:pPr>
            <w:r>
              <w:t>14,21</w:t>
            </w:r>
          </w:p>
          <w:p w14:paraId="691B2718" w14:textId="77777777" w:rsidR="00406958" w:rsidRDefault="00406958" w:rsidP="00406958">
            <w:pPr>
              <w:jc w:val="center"/>
            </w:pPr>
            <w:r>
              <w:t>13,62</w:t>
            </w:r>
          </w:p>
          <w:p w14:paraId="51B7B1CA" w14:textId="77777777" w:rsidR="00406958" w:rsidRDefault="00406958" w:rsidP="00406958">
            <w:pPr>
              <w:jc w:val="center"/>
            </w:pPr>
            <w:r>
              <w:t>24,84</w:t>
            </w:r>
          </w:p>
          <w:p w14:paraId="0F2C65B5" w14:textId="77777777" w:rsidR="00406958" w:rsidRDefault="00406958" w:rsidP="00406958">
            <w:pPr>
              <w:jc w:val="center"/>
            </w:pPr>
            <w:r>
              <w:t>-</w:t>
            </w:r>
          </w:p>
        </w:tc>
        <w:tc>
          <w:tcPr>
            <w:tcW w:w="876" w:type="dxa"/>
          </w:tcPr>
          <w:p w14:paraId="354683A2" w14:textId="77777777" w:rsidR="00406958" w:rsidRDefault="00406958" w:rsidP="00406958">
            <w:pPr>
              <w:jc w:val="center"/>
            </w:pPr>
            <w:r>
              <w:t>100,0</w:t>
            </w:r>
          </w:p>
          <w:p w14:paraId="6D349E23" w14:textId="77777777" w:rsidR="00406958" w:rsidRDefault="00406958" w:rsidP="00406958">
            <w:pPr>
              <w:jc w:val="center"/>
            </w:pPr>
            <w:r>
              <w:t>-</w:t>
            </w:r>
          </w:p>
          <w:p w14:paraId="16A39F13" w14:textId="77777777" w:rsidR="00406958" w:rsidRDefault="00406958" w:rsidP="00406958">
            <w:pPr>
              <w:jc w:val="center"/>
            </w:pPr>
            <w:r>
              <w:t>95,24</w:t>
            </w:r>
          </w:p>
          <w:p w14:paraId="1E1A6735" w14:textId="77777777" w:rsidR="00406958" w:rsidRDefault="00406958" w:rsidP="00406958">
            <w:pPr>
              <w:jc w:val="center"/>
            </w:pPr>
            <w:r>
              <w:t>12,73</w:t>
            </w:r>
          </w:p>
        </w:tc>
      </w:tr>
      <w:tr w:rsidR="00406958" w14:paraId="32D0EBCD" w14:textId="77777777" w:rsidTr="00406958">
        <w:trPr>
          <w:cantSplit/>
        </w:trPr>
        <w:tc>
          <w:tcPr>
            <w:tcW w:w="720" w:type="dxa"/>
            <w:vMerge/>
          </w:tcPr>
          <w:p w14:paraId="7EEE0643" w14:textId="77777777" w:rsidR="00406958" w:rsidRDefault="00406958" w:rsidP="00406958">
            <w:pPr>
              <w:jc w:val="center"/>
            </w:pPr>
          </w:p>
        </w:tc>
        <w:tc>
          <w:tcPr>
            <w:tcW w:w="1560" w:type="dxa"/>
            <w:vMerge/>
          </w:tcPr>
          <w:p w14:paraId="0C73310E" w14:textId="77777777" w:rsidR="00406958" w:rsidRDefault="00406958" w:rsidP="00406958">
            <w:pPr>
              <w:jc w:val="center"/>
            </w:pPr>
          </w:p>
        </w:tc>
        <w:tc>
          <w:tcPr>
            <w:tcW w:w="1200" w:type="dxa"/>
            <w:vMerge/>
          </w:tcPr>
          <w:p w14:paraId="3A2D8B2D" w14:textId="77777777" w:rsidR="00406958" w:rsidRDefault="00406958" w:rsidP="00406958">
            <w:pPr>
              <w:jc w:val="center"/>
            </w:pPr>
          </w:p>
        </w:tc>
        <w:tc>
          <w:tcPr>
            <w:tcW w:w="2160" w:type="dxa"/>
            <w:vMerge/>
          </w:tcPr>
          <w:p w14:paraId="004113D2" w14:textId="77777777" w:rsidR="00406958" w:rsidRDefault="00406958" w:rsidP="00406958">
            <w:pPr>
              <w:jc w:val="center"/>
            </w:pPr>
          </w:p>
        </w:tc>
        <w:tc>
          <w:tcPr>
            <w:tcW w:w="1200" w:type="dxa"/>
          </w:tcPr>
          <w:p w14:paraId="5BA203ED" w14:textId="77777777" w:rsidR="00406958" w:rsidRDefault="00406958" w:rsidP="00406958">
            <w:pPr>
              <w:jc w:val="center"/>
            </w:pPr>
            <w:r>
              <w:t>112</w:t>
            </w:r>
            <w:r>
              <w:rPr>
                <w:lang w:val="en-US"/>
              </w:rPr>
              <w:t>/2</w:t>
            </w:r>
            <w:r>
              <w:t xml:space="preserve"> 5,37%</w:t>
            </w:r>
          </w:p>
        </w:tc>
        <w:tc>
          <w:tcPr>
            <w:tcW w:w="2400" w:type="dxa"/>
          </w:tcPr>
          <w:p w14:paraId="717D947B" w14:textId="77777777" w:rsidR="00406958" w:rsidRDefault="00406958" w:rsidP="00406958">
            <w:pPr>
              <w:jc w:val="center"/>
            </w:pPr>
            <w:proofErr w:type="spellStart"/>
            <w:r>
              <w:t>Грансклад</w:t>
            </w:r>
            <w:proofErr w:type="spellEnd"/>
            <w:r>
              <w:t xml:space="preserve"> </w:t>
            </w:r>
          </w:p>
          <w:p w14:paraId="79B624CC" w14:textId="77777777" w:rsidR="00406958" w:rsidRDefault="00406958" w:rsidP="00406958">
            <w:pPr>
              <w:jc w:val="center"/>
            </w:pPr>
            <w:r>
              <w:t>Р</w:t>
            </w:r>
            <w:r>
              <w:rPr>
                <w:vertAlign w:val="subscript"/>
              </w:rPr>
              <w:t>2</w:t>
            </w:r>
            <w:r>
              <w:t>О</w:t>
            </w:r>
            <w:r>
              <w:rPr>
                <w:vertAlign w:val="subscript"/>
              </w:rPr>
              <w:t>5</w:t>
            </w:r>
            <w:r>
              <w:t xml:space="preserve"> </w:t>
            </w:r>
          </w:p>
          <w:p w14:paraId="5BAE9886"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541E349B" w14:textId="77777777" w:rsidR="00406958" w:rsidRDefault="00406958" w:rsidP="00406958">
            <w:pPr>
              <w:jc w:val="center"/>
            </w:pPr>
            <w:r>
              <w:t>6,70</w:t>
            </w:r>
          </w:p>
          <w:p w14:paraId="25D4F5AD" w14:textId="77777777" w:rsidR="00406958" w:rsidRDefault="00406958" w:rsidP="00406958">
            <w:pPr>
              <w:jc w:val="center"/>
            </w:pPr>
            <w:proofErr w:type="spellStart"/>
            <w:r>
              <w:t>н.в</w:t>
            </w:r>
            <w:proofErr w:type="spellEnd"/>
            <w:r>
              <w:t>.</w:t>
            </w:r>
          </w:p>
          <w:p w14:paraId="75E1BFBE" w14:textId="77777777" w:rsidR="00406958" w:rsidRDefault="00406958" w:rsidP="00406958">
            <w:pPr>
              <w:jc w:val="center"/>
            </w:pPr>
            <w:r>
              <w:t>-</w:t>
            </w:r>
          </w:p>
          <w:p w14:paraId="7085CA51" w14:textId="77777777" w:rsidR="00406958" w:rsidRDefault="00406958" w:rsidP="00406958">
            <w:pPr>
              <w:jc w:val="center"/>
            </w:pPr>
            <w:r>
              <w:t>-</w:t>
            </w:r>
          </w:p>
        </w:tc>
        <w:tc>
          <w:tcPr>
            <w:tcW w:w="720" w:type="dxa"/>
          </w:tcPr>
          <w:p w14:paraId="57AF6DA6" w14:textId="77777777" w:rsidR="00406958" w:rsidRDefault="00406958" w:rsidP="00406958">
            <w:pPr>
              <w:jc w:val="center"/>
            </w:pPr>
            <w:r>
              <w:t>5,32</w:t>
            </w:r>
          </w:p>
          <w:p w14:paraId="000E6CA0" w14:textId="77777777" w:rsidR="00406958" w:rsidRDefault="00406958" w:rsidP="00406958">
            <w:pPr>
              <w:jc w:val="center"/>
            </w:pPr>
            <w:r>
              <w:t>2,40</w:t>
            </w:r>
          </w:p>
          <w:p w14:paraId="4469D824" w14:textId="77777777" w:rsidR="00406958" w:rsidRDefault="00406958" w:rsidP="00406958">
            <w:pPr>
              <w:jc w:val="center"/>
            </w:pPr>
            <w:r>
              <w:t>2,13</w:t>
            </w:r>
          </w:p>
          <w:p w14:paraId="2B95C8C1" w14:textId="77777777" w:rsidR="00406958" w:rsidRDefault="00406958" w:rsidP="00406958">
            <w:pPr>
              <w:jc w:val="center"/>
            </w:pPr>
            <w:r>
              <w:t>-</w:t>
            </w:r>
          </w:p>
        </w:tc>
        <w:tc>
          <w:tcPr>
            <w:tcW w:w="720" w:type="dxa"/>
          </w:tcPr>
          <w:p w14:paraId="2C4355E7" w14:textId="77777777" w:rsidR="00406958" w:rsidRDefault="00406958" w:rsidP="00406958">
            <w:pPr>
              <w:jc w:val="center"/>
            </w:pPr>
            <w:r>
              <w:t>7,21</w:t>
            </w:r>
          </w:p>
          <w:p w14:paraId="2E4344D4" w14:textId="77777777" w:rsidR="00406958" w:rsidRDefault="00406958" w:rsidP="00406958">
            <w:pPr>
              <w:jc w:val="center"/>
            </w:pPr>
            <w:r>
              <w:t>4,80</w:t>
            </w:r>
          </w:p>
          <w:p w14:paraId="65B43E8C" w14:textId="77777777" w:rsidR="00406958" w:rsidRDefault="00406958" w:rsidP="00406958">
            <w:pPr>
              <w:jc w:val="center"/>
            </w:pPr>
            <w:r>
              <w:t>5,73</w:t>
            </w:r>
          </w:p>
          <w:p w14:paraId="4ED07047" w14:textId="77777777" w:rsidR="00406958" w:rsidRDefault="00406958" w:rsidP="00406958">
            <w:pPr>
              <w:jc w:val="center"/>
            </w:pPr>
            <w:r>
              <w:t>0,03</w:t>
            </w:r>
          </w:p>
        </w:tc>
        <w:tc>
          <w:tcPr>
            <w:tcW w:w="840" w:type="dxa"/>
          </w:tcPr>
          <w:p w14:paraId="2D703174" w14:textId="77777777" w:rsidR="00406958" w:rsidRDefault="00406958" w:rsidP="00406958">
            <w:pPr>
              <w:jc w:val="center"/>
            </w:pPr>
            <w:r>
              <w:t>16,63</w:t>
            </w:r>
          </w:p>
          <w:p w14:paraId="44260AEE" w14:textId="77777777" w:rsidR="00406958" w:rsidRDefault="00406958" w:rsidP="00406958">
            <w:pPr>
              <w:jc w:val="center"/>
            </w:pPr>
            <w:r>
              <w:t>3,52</w:t>
            </w:r>
          </w:p>
          <w:p w14:paraId="027E137F" w14:textId="77777777" w:rsidR="00406958" w:rsidRDefault="00406958" w:rsidP="00406958">
            <w:pPr>
              <w:jc w:val="center"/>
            </w:pPr>
            <w:r>
              <w:t>9,50</w:t>
            </w:r>
          </w:p>
          <w:p w14:paraId="39BEAA1B" w14:textId="77777777" w:rsidR="00406958" w:rsidRDefault="00406958" w:rsidP="00406958">
            <w:pPr>
              <w:jc w:val="center"/>
            </w:pPr>
            <w:r>
              <w:t>5,96</w:t>
            </w:r>
          </w:p>
        </w:tc>
        <w:tc>
          <w:tcPr>
            <w:tcW w:w="840" w:type="dxa"/>
          </w:tcPr>
          <w:p w14:paraId="6290A5C6" w14:textId="77777777" w:rsidR="00406958" w:rsidRDefault="00406958" w:rsidP="00406958">
            <w:pPr>
              <w:jc w:val="center"/>
            </w:pPr>
            <w:r>
              <w:t>19,00</w:t>
            </w:r>
          </w:p>
          <w:p w14:paraId="62349736" w14:textId="77777777" w:rsidR="00406958" w:rsidRDefault="00406958" w:rsidP="00406958">
            <w:pPr>
              <w:jc w:val="center"/>
            </w:pPr>
            <w:r>
              <w:t>5,52</w:t>
            </w:r>
          </w:p>
          <w:p w14:paraId="1699DD3E" w14:textId="77777777" w:rsidR="00406958" w:rsidRDefault="00406958" w:rsidP="00406958">
            <w:pPr>
              <w:jc w:val="center"/>
            </w:pPr>
            <w:r>
              <w:t>17,18</w:t>
            </w:r>
          </w:p>
          <w:p w14:paraId="27C95935" w14:textId="77777777" w:rsidR="00406958" w:rsidRDefault="00406958" w:rsidP="00406958">
            <w:pPr>
              <w:jc w:val="center"/>
            </w:pPr>
            <w:r>
              <w:t>3,56</w:t>
            </w:r>
          </w:p>
        </w:tc>
        <w:tc>
          <w:tcPr>
            <w:tcW w:w="840" w:type="dxa"/>
          </w:tcPr>
          <w:p w14:paraId="72701D3E" w14:textId="77777777" w:rsidR="00406958" w:rsidRDefault="00406958" w:rsidP="00406958">
            <w:pPr>
              <w:jc w:val="center"/>
            </w:pPr>
            <w:r>
              <w:t>26,62</w:t>
            </w:r>
          </w:p>
          <w:p w14:paraId="521ECF4E" w14:textId="77777777" w:rsidR="00406958" w:rsidRDefault="00406958" w:rsidP="00406958">
            <w:pPr>
              <w:jc w:val="center"/>
            </w:pPr>
            <w:r>
              <w:t>7,72</w:t>
            </w:r>
          </w:p>
          <w:p w14:paraId="0303BFE0" w14:textId="77777777" w:rsidR="00406958" w:rsidRDefault="00406958" w:rsidP="00406958">
            <w:pPr>
              <w:jc w:val="center"/>
            </w:pPr>
            <w:r>
              <w:t>32,73</w:t>
            </w:r>
          </w:p>
          <w:p w14:paraId="41E4B45D" w14:textId="77777777" w:rsidR="00406958" w:rsidRDefault="00406958" w:rsidP="00406958">
            <w:pPr>
              <w:jc w:val="center"/>
            </w:pPr>
            <w:proofErr w:type="spellStart"/>
            <w:r>
              <w:t>н.в</w:t>
            </w:r>
            <w:proofErr w:type="spellEnd"/>
            <w:r>
              <w:t>.</w:t>
            </w:r>
          </w:p>
        </w:tc>
        <w:tc>
          <w:tcPr>
            <w:tcW w:w="804" w:type="dxa"/>
          </w:tcPr>
          <w:p w14:paraId="7DE83245" w14:textId="77777777" w:rsidR="00406958" w:rsidRDefault="00406958" w:rsidP="00406958">
            <w:pPr>
              <w:jc w:val="center"/>
            </w:pPr>
            <w:r>
              <w:t>18,52</w:t>
            </w:r>
          </w:p>
          <w:p w14:paraId="4FDD73C8" w14:textId="77777777" w:rsidR="00406958" w:rsidRDefault="00406958" w:rsidP="00406958">
            <w:pPr>
              <w:jc w:val="center"/>
            </w:pPr>
            <w:r>
              <w:t>10,80</w:t>
            </w:r>
          </w:p>
          <w:p w14:paraId="7DAF9D17" w14:textId="77777777" w:rsidR="00406958" w:rsidRDefault="00406958" w:rsidP="00406958">
            <w:pPr>
              <w:jc w:val="center"/>
            </w:pPr>
            <w:r>
              <w:t>32,73</w:t>
            </w:r>
          </w:p>
          <w:p w14:paraId="552A689A" w14:textId="77777777" w:rsidR="00406958" w:rsidRDefault="00406958" w:rsidP="00406958">
            <w:pPr>
              <w:jc w:val="center"/>
            </w:pPr>
            <w:r>
              <w:t>-</w:t>
            </w:r>
          </w:p>
        </w:tc>
        <w:tc>
          <w:tcPr>
            <w:tcW w:w="876" w:type="dxa"/>
          </w:tcPr>
          <w:p w14:paraId="56FBAF7D" w14:textId="77777777" w:rsidR="00406958" w:rsidRDefault="00406958" w:rsidP="00406958">
            <w:pPr>
              <w:jc w:val="center"/>
            </w:pPr>
            <w:r>
              <w:t>100,00</w:t>
            </w:r>
          </w:p>
          <w:p w14:paraId="10883C8F" w14:textId="77777777" w:rsidR="00406958" w:rsidRDefault="00406958" w:rsidP="00406958">
            <w:pPr>
              <w:jc w:val="center"/>
            </w:pPr>
            <w:r>
              <w:t>-</w:t>
            </w:r>
          </w:p>
          <w:p w14:paraId="5587EDE0" w14:textId="77777777" w:rsidR="00406958" w:rsidRDefault="00406958" w:rsidP="00406958">
            <w:pPr>
              <w:jc w:val="center"/>
            </w:pPr>
            <w:r>
              <w:t>114,13</w:t>
            </w:r>
          </w:p>
          <w:p w14:paraId="5ABD7F7E" w14:textId="77777777" w:rsidR="00406958" w:rsidRDefault="00406958" w:rsidP="00406958">
            <w:pPr>
              <w:jc w:val="center"/>
            </w:pPr>
            <w:r>
              <w:t>9,55</w:t>
            </w:r>
          </w:p>
        </w:tc>
      </w:tr>
      <w:tr w:rsidR="00406958" w14:paraId="31523D4D" w14:textId="77777777" w:rsidTr="00406958">
        <w:trPr>
          <w:cantSplit/>
        </w:trPr>
        <w:tc>
          <w:tcPr>
            <w:tcW w:w="720" w:type="dxa"/>
            <w:vMerge/>
          </w:tcPr>
          <w:p w14:paraId="13F2E7F3" w14:textId="77777777" w:rsidR="00406958" w:rsidRDefault="00406958" w:rsidP="00406958">
            <w:pPr>
              <w:jc w:val="center"/>
            </w:pPr>
          </w:p>
        </w:tc>
        <w:tc>
          <w:tcPr>
            <w:tcW w:w="1560" w:type="dxa"/>
            <w:vMerge/>
          </w:tcPr>
          <w:p w14:paraId="68B90BE6" w14:textId="77777777" w:rsidR="00406958" w:rsidRDefault="00406958" w:rsidP="00406958">
            <w:pPr>
              <w:jc w:val="center"/>
            </w:pPr>
          </w:p>
        </w:tc>
        <w:tc>
          <w:tcPr>
            <w:tcW w:w="1200" w:type="dxa"/>
            <w:vMerge/>
          </w:tcPr>
          <w:p w14:paraId="1E0A605B" w14:textId="77777777" w:rsidR="00406958" w:rsidRDefault="00406958" w:rsidP="00406958">
            <w:pPr>
              <w:jc w:val="center"/>
            </w:pPr>
          </w:p>
        </w:tc>
        <w:tc>
          <w:tcPr>
            <w:tcW w:w="2160" w:type="dxa"/>
            <w:vMerge/>
          </w:tcPr>
          <w:p w14:paraId="0F1F48D2" w14:textId="77777777" w:rsidR="00406958" w:rsidRDefault="00406958" w:rsidP="00406958">
            <w:pPr>
              <w:jc w:val="center"/>
            </w:pPr>
          </w:p>
        </w:tc>
        <w:tc>
          <w:tcPr>
            <w:tcW w:w="1200" w:type="dxa"/>
          </w:tcPr>
          <w:p w14:paraId="3E3957E3" w14:textId="77777777" w:rsidR="00406958" w:rsidRDefault="00406958" w:rsidP="00406958">
            <w:pPr>
              <w:jc w:val="center"/>
            </w:pPr>
            <w:r>
              <w:t>155</w:t>
            </w:r>
            <w:r>
              <w:rPr>
                <w:lang w:val="en-US"/>
              </w:rPr>
              <w:t>/1</w:t>
            </w:r>
            <w:r>
              <w:t xml:space="preserve"> 9,44%</w:t>
            </w:r>
          </w:p>
        </w:tc>
        <w:tc>
          <w:tcPr>
            <w:tcW w:w="2400" w:type="dxa"/>
          </w:tcPr>
          <w:p w14:paraId="38ED70C3" w14:textId="77777777" w:rsidR="00406958" w:rsidRDefault="00406958" w:rsidP="00406958">
            <w:pPr>
              <w:jc w:val="center"/>
            </w:pPr>
            <w:proofErr w:type="spellStart"/>
            <w:r>
              <w:t>Грансклад</w:t>
            </w:r>
            <w:proofErr w:type="spellEnd"/>
            <w:r>
              <w:t xml:space="preserve"> </w:t>
            </w:r>
          </w:p>
          <w:p w14:paraId="080BC5C1" w14:textId="77777777" w:rsidR="00406958" w:rsidRDefault="00406958" w:rsidP="00406958">
            <w:pPr>
              <w:jc w:val="center"/>
            </w:pPr>
            <w:r>
              <w:t>Р</w:t>
            </w:r>
            <w:r>
              <w:rPr>
                <w:vertAlign w:val="subscript"/>
              </w:rPr>
              <w:t>2</w:t>
            </w:r>
            <w:r>
              <w:t>О</w:t>
            </w:r>
            <w:r>
              <w:rPr>
                <w:vertAlign w:val="subscript"/>
              </w:rPr>
              <w:t>5</w:t>
            </w:r>
            <w:r>
              <w:t xml:space="preserve"> </w:t>
            </w:r>
          </w:p>
          <w:p w14:paraId="46AE3995" w14:textId="77777777" w:rsidR="00406958" w:rsidRDefault="00406958" w:rsidP="00406958">
            <w:pPr>
              <w:jc w:val="center"/>
            </w:pPr>
            <w:r>
              <w:t>Концентрація Р</w:t>
            </w:r>
            <w:r>
              <w:rPr>
                <w:vertAlign w:val="subscript"/>
              </w:rPr>
              <w:t>2</w:t>
            </w:r>
            <w:r>
              <w:t>О</w:t>
            </w:r>
            <w:r>
              <w:rPr>
                <w:vertAlign w:val="subscript"/>
              </w:rPr>
              <w:t xml:space="preserve">5 </w:t>
            </w:r>
          </w:p>
        </w:tc>
        <w:tc>
          <w:tcPr>
            <w:tcW w:w="720" w:type="dxa"/>
          </w:tcPr>
          <w:p w14:paraId="24E3D303" w14:textId="77777777" w:rsidR="00406958" w:rsidRDefault="00406958" w:rsidP="00406958">
            <w:pPr>
              <w:jc w:val="center"/>
            </w:pPr>
            <w:r>
              <w:t>0,55</w:t>
            </w:r>
          </w:p>
          <w:p w14:paraId="5322D150" w14:textId="77777777" w:rsidR="00406958" w:rsidRDefault="00406958" w:rsidP="00406958">
            <w:pPr>
              <w:jc w:val="center"/>
            </w:pPr>
            <w:proofErr w:type="spellStart"/>
            <w:r>
              <w:t>н.в</w:t>
            </w:r>
            <w:proofErr w:type="spellEnd"/>
            <w:r>
              <w:t>.</w:t>
            </w:r>
          </w:p>
          <w:p w14:paraId="79C4BEE1" w14:textId="77777777" w:rsidR="00406958" w:rsidRDefault="00406958" w:rsidP="00406958">
            <w:pPr>
              <w:jc w:val="center"/>
            </w:pPr>
            <w:r>
              <w:t>-</w:t>
            </w:r>
          </w:p>
        </w:tc>
        <w:tc>
          <w:tcPr>
            <w:tcW w:w="720" w:type="dxa"/>
          </w:tcPr>
          <w:p w14:paraId="0BDBAF42" w14:textId="77777777" w:rsidR="00406958" w:rsidRDefault="00406958" w:rsidP="00406958">
            <w:pPr>
              <w:jc w:val="center"/>
            </w:pPr>
            <w:r>
              <w:t>0,45</w:t>
            </w:r>
          </w:p>
          <w:p w14:paraId="05DF31A6" w14:textId="77777777" w:rsidR="00406958" w:rsidRDefault="00406958" w:rsidP="00406958">
            <w:pPr>
              <w:jc w:val="center"/>
            </w:pPr>
            <w:proofErr w:type="spellStart"/>
            <w:r>
              <w:t>н.в</w:t>
            </w:r>
            <w:proofErr w:type="spellEnd"/>
            <w:r>
              <w:t>.</w:t>
            </w:r>
          </w:p>
          <w:p w14:paraId="5E806965" w14:textId="77777777" w:rsidR="00406958" w:rsidRDefault="00406958" w:rsidP="00406958">
            <w:pPr>
              <w:jc w:val="center"/>
            </w:pPr>
            <w:r>
              <w:t>-</w:t>
            </w:r>
          </w:p>
        </w:tc>
        <w:tc>
          <w:tcPr>
            <w:tcW w:w="720" w:type="dxa"/>
          </w:tcPr>
          <w:p w14:paraId="7F583B74" w14:textId="77777777" w:rsidR="00406958" w:rsidRDefault="00406958" w:rsidP="00406958">
            <w:pPr>
              <w:jc w:val="center"/>
            </w:pPr>
            <w:r>
              <w:t>1,84</w:t>
            </w:r>
          </w:p>
          <w:p w14:paraId="76EDC354" w14:textId="77777777" w:rsidR="00406958" w:rsidRDefault="00406958" w:rsidP="00406958">
            <w:pPr>
              <w:jc w:val="center"/>
            </w:pPr>
            <w:proofErr w:type="spellStart"/>
            <w:r>
              <w:t>н.в</w:t>
            </w:r>
            <w:proofErr w:type="spellEnd"/>
            <w:r>
              <w:t>.</w:t>
            </w:r>
          </w:p>
          <w:p w14:paraId="1A6B66D4" w14:textId="77777777" w:rsidR="00406958" w:rsidRDefault="00406958" w:rsidP="00406958">
            <w:pPr>
              <w:jc w:val="center"/>
            </w:pPr>
            <w:r>
              <w:t>-</w:t>
            </w:r>
          </w:p>
        </w:tc>
        <w:tc>
          <w:tcPr>
            <w:tcW w:w="840" w:type="dxa"/>
          </w:tcPr>
          <w:p w14:paraId="2554897E" w14:textId="77777777" w:rsidR="00406958" w:rsidRDefault="00406958" w:rsidP="00406958">
            <w:pPr>
              <w:jc w:val="center"/>
            </w:pPr>
            <w:r>
              <w:t>14,36</w:t>
            </w:r>
          </w:p>
          <w:p w14:paraId="372B5C46" w14:textId="77777777" w:rsidR="00406958" w:rsidRDefault="00406958" w:rsidP="00406958">
            <w:pPr>
              <w:jc w:val="center"/>
            </w:pPr>
            <w:r>
              <w:t>2,96</w:t>
            </w:r>
          </w:p>
          <w:p w14:paraId="157FB76F" w14:textId="77777777" w:rsidR="00406958" w:rsidRDefault="00406958" w:rsidP="00406958">
            <w:pPr>
              <w:jc w:val="center"/>
            </w:pPr>
            <w:r>
              <w:t>4,50</w:t>
            </w:r>
          </w:p>
        </w:tc>
        <w:tc>
          <w:tcPr>
            <w:tcW w:w="840" w:type="dxa"/>
          </w:tcPr>
          <w:p w14:paraId="5FACD42C" w14:textId="77777777" w:rsidR="00406958" w:rsidRDefault="00406958" w:rsidP="00406958">
            <w:pPr>
              <w:jc w:val="center"/>
            </w:pPr>
            <w:r>
              <w:t>34,90</w:t>
            </w:r>
          </w:p>
          <w:p w14:paraId="04547454" w14:textId="77777777" w:rsidR="00406958" w:rsidRDefault="00406958" w:rsidP="00406958">
            <w:pPr>
              <w:jc w:val="center"/>
            </w:pPr>
            <w:r>
              <w:t>5,44</w:t>
            </w:r>
          </w:p>
          <w:p w14:paraId="36FF73E9" w14:textId="77777777" w:rsidR="00406958" w:rsidRDefault="00406958" w:rsidP="00406958">
            <w:pPr>
              <w:jc w:val="center"/>
            </w:pPr>
            <w:r>
              <w:t>20,11</w:t>
            </w:r>
          </w:p>
        </w:tc>
        <w:tc>
          <w:tcPr>
            <w:tcW w:w="840" w:type="dxa"/>
          </w:tcPr>
          <w:p w14:paraId="010E90BC" w14:textId="77777777" w:rsidR="00406958" w:rsidRDefault="00406958" w:rsidP="00406958">
            <w:pPr>
              <w:jc w:val="center"/>
            </w:pPr>
            <w:r>
              <w:t>30,90</w:t>
            </w:r>
          </w:p>
          <w:p w14:paraId="26D31CAB" w14:textId="77777777" w:rsidR="00406958" w:rsidRDefault="00406958" w:rsidP="00406958">
            <w:pPr>
              <w:jc w:val="center"/>
            </w:pPr>
            <w:r>
              <w:t>4,16</w:t>
            </w:r>
          </w:p>
          <w:p w14:paraId="0BFF9196" w14:textId="77777777" w:rsidR="00406958" w:rsidRDefault="00406958" w:rsidP="00406958">
            <w:pPr>
              <w:jc w:val="center"/>
            </w:pPr>
            <w:r>
              <w:t>13,62</w:t>
            </w:r>
          </w:p>
        </w:tc>
        <w:tc>
          <w:tcPr>
            <w:tcW w:w="804" w:type="dxa"/>
          </w:tcPr>
          <w:p w14:paraId="6680CEB7" w14:textId="77777777" w:rsidR="00406958" w:rsidRDefault="00406958" w:rsidP="00406958">
            <w:pPr>
              <w:jc w:val="center"/>
            </w:pPr>
            <w:r>
              <w:t>17,00</w:t>
            </w:r>
          </w:p>
          <w:p w14:paraId="768732E8" w14:textId="77777777" w:rsidR="00406958" w:rsidRDefault="00406958" w:rsidP="00406958">
            <w:pPr>
              <w:jc w:val="center"/>
            </w:pPr>
            <w:r>
              <w:t>5,68</w:t>
            </w:r>
          </w:p>
          <w:p w14:paraId="3BB8F082" w14:textId="77777777" w:rsidR="00406958" w:rsidRDefault="00406958" w:rsidP="00406958">
            <w:pPr>
              <w:jc w:val="center"/>
            </w:pPr>
            <w:r>
              <w:t>10,23</w:t>
            </w:r>
          </w:p>
        </w:tc>
        <w:tc>
          <w:tcPr>
            <w:tcW w:w="876" w:type="dxa"/>
          </w:tcPr>
          <w:p w14:paraId="40EF7961" w14:textId="77777777" w:rsidR="00406958" w:rsidRDefault="00406958" w:rsidP="00406958">
            <w:pPr>
              <w:jc w:val="center"/>
            </w:pPr>
            <w:r>
              <w:t>100,00</w:t>
            </w:r>
          </w:p>
          <w:p w14:paraId="3E104306" w14:textId="77777777" w:rsidR="00406958" w:rsidRDefault="00406958" w:rsidP="00406958">
            <w:pPr>
              <w:jc w:val="center"/>
            </w:pPr>
            <w:r>
              <w:t>-</w:t>
            </w:r>
          </w:p>
          <w:p w14:paraId="10E80D48" w14:textId="77777777" w:rsidR="00406958" w:rsidRDefault="00406958" w:rsidP="00406958">
            <w:pPr>
              <w:jc w:val="center"/>
            </w:pPr>
            <w:r>
              <w:t>56,86</w:t>
            </w:r>
          </w:p>
        </w:tc>
      </w:tr>
      <w:tr w:rsidR="00406958" w14:paraId="21FECA4A" w14:textId="77777777" w:rsidTr="00406958">
        <w:trPr>
          <w:cantSplit/>
        </w:trPr>
        <w:tc>
          <w:tcPr>
            <w:tcW w:w="720" w:type="dxa"/>
            <w:vMerge/>
          </w:tcPr>
          <w:p w14:paraId="3B068B04" w14:textId="77777777" w:rsidR="00406958" w:rsidRDefault="00406958" w:rsidP="00406958">
            <w:pPr>
              <w:jc w:val="center"/>
            </w:pPr>
          </w:p>
        </w:tc>
        <w:tc>
          <w:tcPr>
            <w:tcW w:w="1560" w:type="dxa"/>
            <w:vMerge/>
          </w:tcPr>
          <w:p w14:paraId="050FDC58" w14:textId="77777777" w:rsidR="00406958" w:rsidRDefault="00406958" w:rsidP="00406958">
            <w:pPr>
              <w:jc w:val="center"/>
            </w:pPr>
          </w:p>
        </w:tc>
        <w:tc>
          <w:tcPr>
            <w:tcW w:w="1200" w:type="dxa"/>
            <w:vMerge/>
          </w:tcPr>
          <w:p w14:paraId="4C84BECF" w14:textId="77777777" w:rsidR="00406958" w:rsidRDefault="00406958" w:rsidP="00406958">
            <w:pPr>
              <w:jc w:val="center"/>
            </w:pPr>
          </w:p>
        </w:tc>
        <w:tc>
          <w:tcPr>
            <w:tcW w:w="2160" w:type="dxa"/>
            <w:vMerge/>
          </w:tcPr>
          <w:p w14:paraId="1B98F6CC" w14:textId="77777777" w:rsidR="00406958" w:rsidRDefault="00406958" w:rsidP="00406958">
            <w:pPr>
              <w:jc w:val="center"/>
            </w:pPr>
          </w:p>
        </w:tc>
        <w:tc>
          <w:tcPr>
            <w:tcW w:w="1200" w:type="dxa"/>
          </w:tcPr>
          <w:p w14:paraId="5640C3A7" w14:textId="77777777" w:rsidR="00406958" w:rsidRDefault="00406958" w:rsidP="00406958">
            <w:pPr>
              <w:jc w:val="center"/>
            </w:pPr>
            <w:r>
              <w:t>137</w:t>
            </w:r>
            <w:r>
              <w:rPr>
                <w:lang w:val="en-US"/>
              </w:rPr>
              <w:t>/</w:t>
            </w:r>
            <w:r>
              <w:t>1 47,5-48,5 9,71</w:t>
            </w:r>
          </w:p>
        </w:tc>
        <w:tc>
          <w:tcPr>
            <w:tcW w:w="2400" w:type="dxa"/>
          </w:tcPr>
          <w:p w14:paraId="0D9ECBD1" w14:textId="77777777" w:rsidR="00406958" w:rsidRDefault="00406958" w:rsidP="00406958">
            <w:pPr>
              <w:jc w:val="center"/>
            </w:pPr>
            <w:proofErr w:type="spellStart"/>
            <w:r>
              <w:t>Грансклад</w:t>
            </w:r>
            <w:proofErr w:type="spellEnd"/>
            <w:r>
              <w:t xml:space="preserve"> </w:t>
            </w:r>
          </w:p>
          <w:p w14:paraId="1FFDC4DA" w14:textId="77777777" w:rsidR="00406958" w:rsidRDefault="00406958" w:rsidP="00406958">
            <w:pPr>
              <w:jc w:val="center"/>
            </w:pPr>
            <w:r>
              <w:t>Р</w:t>
            </w:r>
            <w:r>
              <w:rPr>
                <w:vertAlign w:val="subscript"/>
              </w:rPr>
              <w:t>2</w:t>
            </w:r>
            <w:r>
              <w:t>О</w:t>
            </w:r>
            <w:r>
              <w:rPr>
                <w:vertAlign w:val="subscript"/>
              </w:rPr>
              <w:t>5</w:t>
            </w:r>
            <w:r>
              <w:t xml:space="preserve"> </w:t>
            </w:r>
          </w:p>
          <w:p w14:paraId="6575B450"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6F934816" w14:textId="77777777" w:rsidR="00406958" w:rsidRDefault="00406958" w:rsidP="00406958">
            <w:pPr>
              <w:jc w:val="center"/>
            </w:pPr>
            <w:r>
              <w:t>1,80</w:t>
            </w:r>
          </w:p>
          <w:p w14:paraId="00416AD5" w14:textId="77777777" w:rsidR="00406958" w:rsidRDefault="00406958" w:rsidP="00406958">
            <w:pPr>
              <w:jc w:val="center"/>
            </w:pPr>
            <w:proofErr w:type="spellStart"/>
            <w:r>
              <w:t>н.в</w:t>
            </w:r>
            <w:proofErr w:type="spellEnd"/>
            <w:r>
              <w:t>.</w:t>
            </w:r>
          </w:p>
          <w:p w14:paraId="68AC2426" w14:textId="77777777" w:rsidR="00406958" w:rsidRDefault="00406958" w:rsidP="00406958">
            <w:pPr>
              <w:jc w:val="center"/>
            </w:pPr>
            <w:r>
              <w:t>-</w:t>
            </w:r>
          </w:p>
          <w:p w14:paraId="2EF3BD8B" w14:textId="77777777" w:rsidR="00406958" w:rsidRDefault="00406958" w:rsidP="00406958">
            <w:pPr>
              <w:jc w:val="center"/>
            </w:pPr>
            <w:r>
              <w:t>-</w:t>
            </w:r>
          </w:p>
        </w:tc>
        <w:tc>
          <w:tcPr>
            <w:tcW w:w="720" w:type="dxa"/>
          </w:tcPr>
          <w:p w14:paraId="57BB4966" w14:textId="77777777" w:rsidR="00406958" w:rsidRDefault="00406958" w:rsidP="00406958">
            <w:pPr>
              <w:jc w:val="center"/>
            </w:pPr>
            <w:r>
              <w:t>3,34</w:t>
            </w:r>
          </w:p>
          <w:p w14:paraId="46FBA7F8" w14:textId="77777777" w:rsidR="00406958" w:rsidRDefault="00406958" w:rsidP="00406958">
            <w:pPr>
              <w:jc w:val="center"/>
            </w:pPr>
            <w:proofErr w:type="spellStart"/>
            <w:r>
              <w:t>н.в</w:t>
            </w:r>
            <w:proofErr w:type="spellEnd"/>
            <w:r>
              <w:t>.</w:t>
            </w:r>
          </w:p>
          <w:p w14:paraId="3F67ADBC" w14:textId="77777777" w:rsidR="00406958" w:rsidRDefault="00406958" w:rsidP="00406958">
            <w:pPr>
              <w:jc w:val="center"/>
            </w:pPr>
            <w:r>
              <w:t>-</w:t>
            </w:r>
          </w:p>
          <w:p w14:paraId="0780DA92" w14:textId="77777777" w:rsidR="00406958" w:rsidRDefault="00406958" w:rsidP="00406958">
            <w:pPr>
              <w:jc w:val="center"/>
            </w:pPr>
            <w:r>
              <w:t>-</w:t>
            </w:r>
          </w:p>
        </w:tc>
        <w:tc>
          <w:tcPr>
            <w:tcW w:w="720" w:type="dxa"/>
          </w:tcPr>
          <w:p w14:paraId="754DBB46" w14:textId="77777777" w:rsidR="00406958" w:rsidRDefault="00406958" w:rsidP="00406958">
            <w:pPr>
              <w:jc w:val="center"/>
            </w:pPr>
            <w:r>
              <w:t>5,21</w:t>
            </w:r>
          </w:p>
          <w:p w14:paraId="42165B06" w14:textId="77777777" w:rsidR="00406958" w:rsidRDefault="00406958" w:rsidP="00406958">
            <w:pPr>
              <w:jc w:val="center"/>
            </w:pPr>
            <w:r>
              <w:t>5,02</w:t>
            </w:r>
          </w:p>
          <w:p w14:paraId="6EAED2EA" w14:textId="77777777" w:rsidR="00406958" w:rsidRDefault="00406958" w:rsidP="00406958">
            <w:pPr>
              <w:jc w:val="center"/>
            </w:pPr>
            <w:r>
              <w:t>2,69</w:t>
            </w:r>
          </w:p>
          <w:p w14:paraId="43DE3DC3" w14:textId="77777777" w:rsidR="00406958" w:rsidRDefault="00406958" w:rsidP="00406958">
            <w:pPr>
              <w:jc w:val="center"/>
            </w:pPr>
            <w:r>
              <w:t>0,22</w:t>
            </w:r>
          </w:p>
        </w:tc>
        <w:tc>
          <w:tcPr>
            <w:tcW w:w="840" w:type="dxa"/>
          </w:tcPr>
          <w:p w14:paraId="3FF44B44" w14:textId="77777777" w:rsidR="00406958" w:rsidRDefault="00406958" w:rsidP="00406958">
            <w:pPr>
              <w:jc w:val="center"/>
            </w:pPr>
            <w:r>
              <w:t>15,96</w:t>
            </w:r>
          </w:p>
          <w:p w14:paraId="19F838FC" w14:textId="77777777" w:rsidR="00406958" w:rsidRDefault="00406958" w:rsidP="00406958">
            <w:pPr>
              <w:jc w:val="center"/>
            </w:pPr>
            <w:r>
              <w:t>5,17</w:t>
            </w:r>
          </w:p>
          <w:p w14:paraId="62AEE7BF" w14:textId="77777777" w:rsidR="00406958" w:rsidRDefault="00406958" w:rsidP="00406958">
            <w:pPr>
              <w:jc w:val="center"/>
            </w:pPr>
            <w:r>
              <w:t>8,50</w:t>
            </w:r>
          </w:p>
          <w:p w14:paraId="6AFD802C" w14:textId="77777777" w:rsidR="00406958" w:rsidRDefault="00406958" w:rsidP="00406958">
            <w:pPr>
              <w:jc w:val="center"/>
            </w:pPr>
            <w:r>
              <w:t>6,13</w:t>
            </w:r>
          </w:p>
        </w:tc>
        <w:tc>
          <w:tcPr>
            <w:tcW w:w="840" w:type="dxa"/>
          </w:tcPr>
          <w:p w14:paraId="1A2B0682" w14:textId="77777777" w:rsidR="00406958" w:rsidRDefault="00406958" w:rsidP="00406958">
            <w:pPr>
              <w:jc w:val="center"/>
            </w:pPr>
            <w:r>
              <w:t>31,64</w:t>
            </w:r>
          </w:p>
          <w:p w14:paraId="7FA559B4" w14:textId="77777777" w:rsidR="00406958" w:rsidRDefault="00406958" w:rsidP="00406958">
            <w:pPr>
              <w:jc w:val="center"/>
            </w:pPr>
            <w:r>
              <w:t>6,08</w:t>
            </w:r>
          </w:p>
          <w:p w14:paraId="056F3C3D" w14:textId="77777777" w:rsidR="00406958" w:rsidRDefault="00406958" w:rsidP="00406958">
            <w:pPr>
              <w:jc w:val="center"/>
            </w:pPr>
            <w:r>
              <w:t>19,81</w:t>
            </w:r>
          </w:p>
          <w:p w14:paraId="1766AEBA" w14:textId="77777777" w:rsidR="00406958" w:rsidRDefault="00406958" w:rsidP="00406958">
            <w:pPr>
              <w:jc w:val="center"/>
            </w:pPr>
            <w:r>
              <w:t>5,49</w:t>
            </w:r>
          </w:p>
        </w:tc>
        <w:tc>
          <w:tcPr>
            <w:tcW w:w="840" w:type="dxa"/>
          </w:tcPr>
          <w:p w14:paraId="5949E2BF" w14:textId="77777777" w:rsidR="00406958" w:rsidRDefault="00406958" w:rsidP="00406958">
            <w:pPr>
              <w:jc w:val="center"/>
            </w:pPr>
            <w:r>
              <w:t>26,43</w:t>
            </w:r>
          </w:p>
          <w:p w14:paraId="028C96AD" w14:textId="77777777" w:rsidR="00406958" w:rsidRDefault="00406958" w:rsidP="00406958">
            <w:pPr>
              <w:jc w:val="center"/>
            </w:pPr>
            <w:r>
              <w:t>9,44</w:t>
            </w:r>
          </w:p>
          <w:p w14:paraId="667D23CB" w14:textId="77777777" w:rsidR="00406958" w:rsidRDefault="00406958" w:rsidP="00406958">
            <w:pPr>
              <w:jc w:val="center"/>
            </w:pPr>
            <w:r>
              <w:t>25,70</w:t>
            </w:r>
          </w:p>
          <w:p w14:paraId="69D2FE62" w14:textId="77777777" w:rsidR="00406958" w:rsidRDefault="00406958" w:rsidP="00406958">
            <w:pPr>
              <w:jc w:val="center"/>
            </w:pPr>
            <w:proofErr w:type="spellStart"/>
            <w:r>
              <w:t>н.в</w:t>
            </w:r>
            <w:proofErr w:type="spellEnd"/>
            <w:r>
              <w:t>.</w:t>
            </w:r>
          </w:p>
        </w:tc>
        <w:tc>
          <w:tcPr>
            <w:tcW w:w="804" w:type="dxa"/>
          </w:tcPr>
          <w:p w14:paraId="5E75EC10" w14:textId="77777777" w:rsidR="00406958" w:rsidRDefault="00406958" w:rsidP="00406958">
            <w:pPr>
              <w:jc w:val="center"/>
            </w:pPr>
            <w:r>
              <w:t>15,62</w:t>
            </w:r>
          </w:p>
          <w:p w14:paraId="6CEE0251" w14:textId="77777777" w:rsidR="00406958" w:rsidRDefault="00406958" w:rsidP="00406958">
            <w:pPr>
              <w:jc w:val="center"/>
            </w:pPr>
            <w:r>
              <w:t>6,86</w:t>
            </w:r>
          </w:p>
          <w:p w14:paraId="01DBDBD5" w14:textId="77777777" w:rsidR="00406958" w:rsidRDefault="00406958" w:rsidP="00406958">
            <w:pPr>
              <w:jc w:val="center"/>
            </w:pPr>
            <w:r>
              <w:t>11,04</w:t>
            </w:r>
          </w:p>
          <w:p w14:paraId="6A8D3E56" w14:textId="77777777" w:rsidR="00406958" w:rsidRDefault="00406958" w:rsidP="00406958">
            <w:pPr>
              <w:jc w:val="center"/>
            </w:pPr>
            <w:r>
              <w:t>-</w:t>
            </w:r>
          </w:p>
        </w:tc>
        <w:tc>
          <w:tcPr>
            <w:tcW w:w="876" w:type="dxa"/>
          </w:tcPr>
          <w:p w14:paraId="479D5FC8" w14:textId="77777777" w:rsidR="00406958" w:rsidRDefault="00406958" w:rsidP="00406958">
            <w:pPr>
              <w:jc w:val="center"/>
            </w:pPr>
            <w:r>
              <w:t>100,00</w:t>
            </w:r>
          </w:p>
          <w:p w14:paraId="7B7053C5" w14:textId="77777777" w:rsidR="00406958" w:rsidRDefault="00406958" w:rsidP="00406958">
            <w:pPr>
              <w:jc w:val="center"/>
            </w:pPr>
            <w:r>
              <w:t>-</w:t>
            </w:r>
          </w:p>
          <w:p w14:paraId="1F4A9DC9" w14:textId="77777777" w:rsidR="00406958" w:rsidRDefault="00406958" w:rsidP="00406958">
            <w:pPr>
              <w:jc w:val="center"/>
            </w:pPr>
            <w:r>
              <w:t>67,74</w:t>
            </w:r>
          </w:p>
          <w:p w14:paraId="0C93ED2F" w14:textId="77777777" w:rsidR="00406958" w:rsidRDefault="00406958" w:rsidP="00406958">
            <w:pPr>
              <w:jc w:val="center"/>
            </w:pPr>
            <w:r>
              <w:t>11,84</w:t>
            </w:r>
          </w:p>
        </w:tc>
      </w:tr>
      <w:tr w:rsidR="00406958" w14:paraId="59E78049" w14:textId="77777777" w:rsidTr="00406958">
        <w:trPr>
          <w:cantSplit/>
        </w:trPr>
        <w:tc>
          <w:tcPr>
            <w:tcW w:w="720" w:type="dxa"/>
            <w:vMerge/>
          </w:tcPr>
          <w:p w14:paraId="46A344C9" w14:textId="77777777" w:rsidR="00406958" w:rsidRDefault="00406958" w:rsidP="00406958">
            <w:pPr>
              <w:jc w:val="center"/>
            </w:pPr>
          </w:p>
        </w:tc>
        <w:tc>
          <w:tcPr>
            <w:tcW w:w="1560" w:type="dxa"/>
            <w:vMerge/>
          </w:tcPr>
          <w:p w14:paraId="0092ACF0" w14:textId="77777777" w:rsidR="00406958" w:rsidRDefault="00406958" w:rsidP="00406958">
            <w:pPr>
              <w:jc w:val="center"/>
            </w:pPr>
          </w:p>
        </w:tc>
        <w:tc>
          <w:tcPr>
            <w:tcW w:w="1200" w:type="dxa"/>
            <w:vMerge/>
          </w:tcPr>
          <w:p w14:paraId="16012578" w14:textId="77777777" w:rsidR="00406958" w:rsidRDefault="00406958" w:rsidP="00406958">
            <w:pPr>
              <w:jc w:val="center"/>
            </w:pPr>
          </w:p>
        </w:tc>
        <w:tc>
          <w:tcPr>
            <w:tcW w:w="2160" w:type="dxa"/>
            <w:vMerge/>
          </w:tcPr>
          <w:p w14:paraId="45071B80" w14:textId="77777777" w:rsidR="00406958" w:rsidRDefault="00406958" w:rsidP="00406958">
            <w:pPr>
              <w:jc w:val="center"/>
            </w:pPr>
          </w:p>
        </w:tc>
        <w:tc>
          <w:tcPr>
            <w:tcW w:w="1200" w:type="dxa"/>
          </w:tcPr>
          <w:p w14:paraId="3CB6D79A" w14:textId="77777777" w:rsidR="00406958" w:rsidRDefault="00406958" w:rsidP="00406958">
            <w:pPr>
              <w:jc w:val="center"/>
            </w:pPr>
            <w:r>
              <w:t>121</w:t>
            </w:r>
            <w:r>
              <w:rPr>
                <w:lang w:val="en-US"/>
              </w:rPr>
              <w:t>/</w:t>
            </w:r>
            <w:r>
              <w:t>1 57,0-58,7 3,30</w:t>
            </w:r>
          </w:p>
        </w:tc>
        <w:tc>
          <w:tcPr>
            <w:tcW w:w="2400" w:type="dxa"/>
          </w:tcPr>
          <w:p w14:paraId="4D7A05DD" w14:textId="77777777" w:rsidR="00406958" w:rsidRDefault="00406958" w:rsidP="00406958">
            <w:pPr>
              <w:jc w:val="center"/>
            </w:pPr>
            <w:proofErr w:type="spellStart"/>
            <w:r>
              <w:t>Грансклад</w:t>
            </w:r>
            <w:proofErr w:type="spellEnd"/>
            <w:r>
              <w:t xml:space="preserve"> </w:t>
            </w:r>
          </w:p>
          <w:p w14:paraId="5D3FBDBC" w14:textId="77777777" w:rsidR="00406958" w:rsidRDefault="00406958" w:rsidP="00406958">
            <w:pPr>
              <w:jc w:val="center"/>
            </w:pPr>
            <w:r>
              <w:t>Р</w:t>
            </w:r>
            <w:r>
              <w:rPr>
                <w:vertAlign w:val="subscript"/>
              </w:rPr>
              <w:t>2</w:t>
            </w:r>
            <w:r>
              <w:t>О</w:t>
            </w:r>
            <w:r>
              <w:rPr>
                <w:vertAlign w:val="subscript"/>
              </w:rPr>
              <w:t>5</w:t>
            </w:r>
            <w:r>
              <w:t xml:space="preserve"> </w:t>
            </w:r>
          </w:p>
          <w:p w14:paraId="715EB5F4"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5977379E" w14:textId="77777777" w:rsidR="00406958" w:rsidRDefault="00406958" w:rsidP="00406958">
            <w:pPr>
              <w:jc w:val="center"/>
            </w:pPr>
            <w:r>
              <w:t>3,75</w:t>
            </w:r>
          </w:p>
          <w:p w14:paraId="4D9D8A7B" w14:textId="77777777" w:rsidR="00406958" w:rsidRDefault="00406958" w:rsidP="00406958">
            <w:pPr>
              <w:jc w:val="center"/>
            </w:pPr>
            <w:proofErr w:type="spellStart"/>
            <w:r>
              <w:t>н.в</w:t>
            </w:r>
            <w:proofErr w:type="spellEnd"/>
            <w:r>
              <w:t>.</w:t>
            </w:r>
          </w:p>
          <w:p w14:paraId="2FD6619C" w14:textId="77777777" w:rsidR="00406958" w:rsidRDefault="00406958" w:rsidP="00406958">
            <w:pPr>
              <w:jc w:val="center"/>
            </w:pPr>
            <w:r>
              <w:t>-</w:t>
            </w:r>
          </w:p>
          <w:p w14:paraId="4E6B57BE" w14:textId="77777777" w:rsidR="00406958" w:rsidRDefault="00406958" w:rsidP="00406958">
            <w:pPr>
              <w:jc w:val="center"/>
            </w:pPr>
            <w:r>
              <w:t>-</w:t>
            </w:r>
          </w:p>
        </w:tc>
        <w:tc>
          <w:tcPr>
            <w:tcW w:w="720" w:type="dxa"/>
          </w:tcPr>
          <w:p w14:paraId="0711E51A" w14:textId="77777777" w:rsidR="00406958" w:rsidRDefault="00406958" w:rsidP="00406958">
            <w:pPr>
              <w:jc w:val="center"/>
            </w:pPr>
            <w:r>
              <w:t>0,40</w:t>
            </w:r>
          </w:p>
          <w:p w14:paraId="548EB816" w14:textId="77777777" w:rsidR="00406958" w:rsidRDefault="00406958" w:rsidP="00406958">
            <w:pPr>
              <w:jc w:val="center"/>
            </w:pPr>
            <w:proofErr w:type="spellStart"/>
            <w:r>
              <w:t>н.в</w:t>
            </w:r>
            <w:proofErr w:type="spellEnd"/>
            <w:r>
              <w:t>.</w:t>
            </w:r>
          </w:p>
          <w:p w14:paraId="02391331" w14:textId="77777777" w:rsidR="00406958" w:rsidRDefault="00406958" w:rsidP="00406958">
            <w:pPr>
              <w:jc w:val="center"/>
            </w:pPr>
            <w:r>
              <w:t>-</w:t>
            </w:r>
          </w:p>
          <w:p w14:paraId="62A1E131" w14:textId="77777777" w:rsidR="00406958" w:rsidRDefault="00406958" w:rsidP="00406958">
            <w:pPr>
              <w:jc w:val="center"/>
            </w:pPr>
            <w:r>
              <w:t>-</w:t>
            </w:r>
          </w:p>
        </w:tc>
        <w:tc>
          <w:tcPr>
            <w:tcW w:w="720" w:type="dxa"/>
          </w:tcPr>
          <w:p w14:paraId="7748FCF3" w14:textId="77777777" w:rsidR="00406958" w:rsidRDefault="00406958" w:rsidP="00406958">
            <w:pPr>
              <w:jc w:val="center"/>
            </w:pPr>
            <w:r>
              <w:t>1,54</w:t>
            </w:r>
          </w:p>
          <w:p w14:paraId="461CF98D" w14:textId="77777777" w:rsidR="00406958" w:rsidRDefault="00406958" w:rsidP="00406958">
            <w:pPr>
              <w:jc w:val="center"/>
            </w:pPr>
            <w:proofErr w:type="spellStart"/>
            <w:r>
              <w:t>н.в</w:t>
            </w:r>
            <w:proofErr w:type="spellEnd"/>
            <w:r>
              <w:t>.</w:t>
            </w:r>
          </w:p>
          <w:p w14:paraId="609E790D" w14:textId="77777777" w:rsidR="00406958" w:rsidRDefault="00406958" w:rsidP="00406958">
            <w:pPr>
              <w:jc w:val="center"/>
            </w:pPr>
            <w:r>
              <w:t>-</w:t>
            </w:r>
          </w:p>
          <w:p w14:paraId="3A96D7F7" w14:textId="77777777" w:rsidR="00406958" w:rsidRDefault="00406958" w:rsidP="00406958">
            <w:pPr>
              <w:jc w:val="center"/>
            </w:pPr>
            <w:r>
              <w:t>0,02</w:t>
            </w:r>
          </w:p>
        </w:tc>
        <w:tc>
          <w:tcPr>
            <w:tcW w:w="840" w:type="dxa"/>
          </w:tcPr>
          <w:p w14:paraId="47E7FC51" w14:textId="77777777" w:rsidR="00406958" w:rsidRDefault="00406958" w:rsidP="00406958">
            <w:pPr>
              <w:jc w:val="center"/>
            </w:pPr>
            <w:r>
              <w:t>12,18</w:t>
            </w:r>
          </w:p>
          <w:p w14:paraId="29C7843F" w14:textId="77777777" w:rsidR="00406958" w:rsidRDefault="00406958" w:rsidP="00406958">
            <w:pPr>
              <w:jc w:val="center"/>
            </w:pPr>
            <w:r>
              <w:t>3,56</w:t>
            </w:r>
          </w:p>
          <w:p w14:paraId="6629300A" w14:textId="77777777" w:rsidR="00406958" w:rsidRDefault="00406958" w:rsidP="00406958">
            <w:pPr>
              <w:jc w:val="center"/>
            </w:pPr>
            <w:r>
              <w:t>13,14</w:t>
            </w:r>
          </w:p>
          <w:p w14:paraId="5524D097" w14:textId="77777777" w:rsidR="00406958" w:rsidRDefault="00406958" w:rsidP="00406958">
            <w:pPr>
              <w:jc w:val="center"/>
            </w:pPr>
            <w:r>
              <w:t>3,05</w:t>
            </w:r>
          </w:p>
        </w:tc>
        <w:tc>
          <w:tcPr>
            <w:tcW w:w="840" w:type="dxa"/>
          </w:tcPr>
          <w:p w14:paraId="00630C59" w14:textId="77777777" w:rsidR="00406958" w:rsidRDefault="00406958" w:rsidP="00406958">
            <w:pPr>
              <w:jc w:val="center"/>
            </w:pPr>
            <w:r>
              <w:t>15,04</w:t>
            </w:r>
          </w:p>
          <w:p w14:paraId="72DD5D7D" w14:textId="77777777" w:rsidR="00406958" w:rsidRDefault="00406958" w:rsidP="00406958">
            <w:pPr>
              <w:jc w:val="center"/>
            </w:pPr>
            <w:r>
              <w:t>7,08</w:t>
            </w:r>
          </w:p>
          <w:p w14:paraId="3158763B" w14:textId="77777777" w:rsidR="00406958" w:rsidRDefault="00406958" w:rsidP="00406958">
            <w:pPr>
              <w:jc w:val="center"/>
            </w:pPr>
            <w:r>
              <w:t>32,27</w:t>
            </w:r>
          </w:p>
          <w:p w14:paraId="29BC7400" w14:textId="77777777" w:rsidR="00406958" w:rsidRDefault="00406958" w:rsidP="00406958">
            <w:pPr>
              <w:jc w:val="center"/>
            </w:pPr>
            <w:r>
              <w:t>1,66</w:t>
            </w:r>
          </w:p>
        </w:tc>
        <w:tc>
          <w:tcPr>
            <w:tcW w:w="840" w:type="dxa"/>
          </w:tcPr>
          <w:p w14:paraId="3DBAF12D" w14:textId="77777777" w:rsidR="00406958" w:rsidRDefault="00406958" w:rsidP="00406958">
            <w:pPr>
              <w:jc w:val="center"/>
            </w:pPr>
            <w:r>
              <w:t>43,52</w:t>
            </w:r>
          </w:p>
          <w:p w14:paraId="47C328A2" w14:textId="77777777" w:rsidR="00406958" w:rsidRDefault="00406958" w:rsidP="00406958">
            <w:pPr>
              <w:jc w:val="center"/>
            </w:pPr>
            <w:r>
              <w:t>2,48</w:t>
            </w:r>
          </w:p>
          <w:p w14:paraId="24FAAE2A" w14:textId="77777777" w:rsidR="00406958" w:rsidRDefault="00406958" w:rsidP="00406958">
            <w:pPr>
              <w:jc w:val="center"/>
            </w:pPr>
            <w:r>
              <w:t>32,71</w:t>
            </w:r>
          </w:p>
          <w:p w14:paraId="3FF83688" w14:textId="77777777" w:rsidR="00406958" w:rsidRDefault="00406958" w:rsidP="00406958">
            <w:pPr>
              <w:jc w:val="center"/>
            </w:pPr>
            <w:proofErr w:type="spellStart"/>
            <w:r>
              <w:t>н.в</w:t>
            </w:r>
            <w:proofErr w:type="spellEnd"/>
            <w:r>
              <w:t>.</w:t>
            </w:r>
          </w:p>
        </w:tc>
        <w:tc>
          <w:tcPr>
            <w:tcW w:w="804" w:type="dxa"/>
          </w:tcPr>
          <w:p w14:paraId="3050DEDE" w14:textId="77777777" w:rsidR="00406958" w:rsidRDefault="00406958" w:rsidP="00406958">
            <w:pPr>
              <w:jc w:val="center"/>
            </w:pPr>
            <w:r>
              <w:t>23,57</w:t>
            </w:r>
          </w:p>
          <w:p w14:paraId="2982ADDC" w14:textId="77777777" w:rsidR="00406958" w:rsidRDefault="00406958" w:rsidP="00406958">
            <w:pPr>
              <w:jc w:val="center"/>
            </w:pPr>
            <w:r>
              <w:t>1,79</w:t>
            </w:r>
          </w:p>
          <w:p w14:paraId="1554A824" w14:textId="77777777" w:rsidR="00406958" w:rsidRDefault="00406958" w:rsidP="00406958">
            <w:pPr>
              <w:jc w:val="center"/>
            </w:pPr>
            <w:r>
              <w:t>12,79</w:t>
            </w:r>
          </w:p>
          <w:p w14:paraId="6BC33109" w14:textId="77777777" w:rsidR="00406958" w:rsidRDefault="00406958" w:rsidP="00406958">
            <w:pPr>
              <w:jc w:val="center"/>
            </w:pPr>
            <w:r>
              <w:t>-</w:t>
            </w:r>
          </w:p>
        </w:tc>
        <w:tc>
          <w:tcPr>
            <w:tcW w:w="876" w:type="dxa"/>
          </w:tcPr>
          <w:p w14:paraId="3A3D1CCF" w14:textId="77777777" w:rsidR="00406958" w:rsidRDefault="00406958" w:rsidP="00406958">
            <w:pPr>
              <w:jc w:val="center"/>
            </w:pPr>
            <w:r>
              <w:t>100,0</w:t>
            </w:r>
          </w:p>
          <w:p w14:paraId="5586F276" w14:textId="77777777" w:rsidR="00406958" w:rsidRDefault="00406958" w:rsidP="00406958">
            <w:pPr>
              <w:jc w:val="center"/>
            </w:pPr>
            <w:r>
              <w:t>-</w:t>
            </w:r>
          </w:p>
          <w:p w14:paraId="35107AB9" w14:textId="77777777" w:rsidR="00406958" w:rsidRDefault="00406958" w:rsidP="00406958">
            <w:pPr>
              <w:jc w:val="center"/>
            </w:pPr>
            <w:r>
              <w:t>90,91</w:t>
            </w:r>
          </w:p>
          <w:p w14:paraId="5440ED96" w14:textId="77777777" w:rsidR="00406958" w:rsidRDefault="00406958" w:rsidP="00406958">
            <w:pPr>
              <w:jc w:val="center"/>
            </w:pPr>
            <w:r>
              <w:t>4,73</w:t>
            </w:r>
          </w:p>
        </w:tc>
      </w:tr>
      <w:tr w:rsidR="00406958" w14:paraId="3F7453E9" w14:textId="77777777" w:rsidTr="00406958">
        <w:trPr>
          <w:cantSplit/>
        </w:trPr>
        <w:tc>
          <w:tcPr>
            <w:tcW w:w="720" w:type="dxa"/>
            <w:vMerge/>
          </w:tcPr>
          <w:p w14:paraId="213166D5" w14:textId="77777777" w:rsidR="00406958" w:rsidRDefault="00406958" w:rsidP="00406958">
            <w:pPr>
              <w:jc w:val="center"/>
            </w:pPr>
          </w:p>
        </w:tc>
        <w:tc>
          <w:tcPr>
            <w:tcW w:w="1560" w:type="dxa"/>
            <w:vMerge/>
          </w:tcPr>
          <w:p w14:paraId="7F42CBF2" w14:textId="77777777" w:rsidR="00406958" w:rsidRDefault="00406958" w:rsidP="00406958">
            <w:pPr>
              <w:jc w:val="center"/>
            </w:pPr>
          </w:p>
        </w:tc>
        <w:tc>
          <w:tcPr>
            <w:tcW w:w="1200" w:type="dxa"/>
            <w:vMerge/>
          </w:tcPr>
          <w:p w14:paraId="4097098F" w14:textId="77777777" w:rsidR="00406958" w:rsidRDefault="00406958" w:rsidP="00406958">
            <w:pPr>
              <w:jc w:val="center"/>
            </w:pPr>
          </w:p>
        </w:tc>
        <w:tc>
          <w:tcPr>
            <w:tcW w:w="2160" w:type="dxa"/>
            <w:vMerge/>
          </w:tcPr>
          <w:p w14:paraId="7D569C85" w14:textId="77777777" w:rsidR="00406958" w:rsidRDefault="00406958" w:rsidP="00406958">
            <w:pPr>
              <w:jc w:val="center"/>
            </w:pPr>
          </w:p>
        </w:tc>
        <w:tc>
          <w:tcPr>
            <w:tcW w:w="1200" w:type="dxa"/>
          </w:tcPr>
          <w:p w14:paraId="7EBF97E5" w14:textId="77777777" w:rsidR="00406958" w:rsidRDefault="00406958" w:rsidP="00406958">
            <w:pPr>
              <w:jc w:val="center"/>
            </w:pPr>
            <w:r>
              <w:t>121</w:t>
            </w:r>
            <w:r>
              <w:rPr>
                <w:lang w:val="en-US"/>
              </w:rPr>
              <w:t>/2</w:t>
            </w:r>
            <w:r>
              <w:t xml:space="preserve"> 58,7-59,9 4,49</w:t>
            </w:r>
          </w:p>
        </w:tc>
        <w:tc>
          <w:tcPr>
            <w:tcW w:w="2400" w:type="dxa"/>
          </w:tcPr>
          <w:p w14:paraId="17331684" w14:textId="77777777" w:rsidR="00406958" w:rsidRDefault="00406958" w:rsidP="00406958">
            <w:pPr>
              <w:jc w:val="center"/>
            </w:pPr>
            <w:proofErr w:type="spellStart"/>
            <w:r>
              <w:t>Грансклад</w:t>
            </w:r>
            <w:proofErr w:type="spellEnd"/>
            <w:r>
              <w:t xml:space="preserve"> </w:t>
            </w:r>
          </w:p>
          <w:p w14:paraId="1DF39634" w14:textId="77777777" w:rsidR="00406958" w:rsidRDefault="00406958" w:rsidP="00406958">
            <w:pPr>
              <w:jc w:val="center"/>
            </w:pPr>
            <w:r>
              <w:t>Р</w:t>
            </w:r>
            <w:r>
              <w:rPr>
                <w:vertAlign w:val="subscript"/>
              </w:rPr>
              <w:t>2</w:t>
            </w:r>
            <w:r>
              <w:t>О</w:t>
            </w:r>
            <w:r>
              <w:rPr>
                <w:vertAlign w:val="subscript"/>
              </w:rPr>
              <w:t>5</w:t>
            </w:r>
            <w:r>
              <w:t xml:space="preserve"> </w:t>
            </w:r>
          </w:p>
          <w:p w14:paraId="24D610F9"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4355F041" w14:textId="77777777" w:rsidR="00406958" w:rsidRDefault="00406958" w:rsidP="00406958">
            <w:pPr>
              <w:jc w:val="center"/>
            </w:pPr>
            <w:r>
              <w:t>7,20</w:t>
            </w:r>
          </w:p>
          <w:p w14:paraId="52EED89C" w14:textId="77777777" w:rsidR="00406958" w:rsidRDefault="00406958" w:rsidP="00406958">
            <w:pPr>
              <w:jc w:val="center"/>
            </w:pPr>
            <w:proofErr w:type="spellStart"/>
            <w:r>
              <w:t>н.в</w:t>
            </w:r>
            <w:proofErr w:type="spellEnd"/>
            <w:r>
              <w:t>.</w:t>
            </w:r>
          </w:p>
          <w:p w14:paraId="2FF8C133" w14:textId="77777777" w:rsidR="00406958" w:rsidRDefault="00406958" w:rsidP="00406958">
            <w:pPr>
              <w:jc w:val="center"/>
            </w:pPr>
            <w:r>
              <w:t>-</w:t>
            </w:r>
          </w:p>
          <w:p w14:paraId="751883E9" w14:textId="77777777" w:rsidR="00406958" w:rsidRDefault="00406958" w:rsidP="00406958">
            <w:pPr>
              <w:jc w:val="center"/>
            </w:pPr>
            <w:r>
              <w:t>-</w:t>
            </w:r>
          </w:p>
        </w:tc>
        <w:tc>
          <w:tcPr>
            <w:tcW w:w="720" w:type="dxa"/>
          </w:tcPr>
          <w:p w14:paraId="48897F4D" w14:textId="77777777" w:rsidR="00406958" w:rsidRDefault="00406958" w:rsidP="00406958">
            <w:pPr>
              <w:jc w:val="center"/>
            </w:pPr>
            <w:r>
              <w:t>0,86</w:t>
            </w:r>
          </w:p>
          <w:p w14:paraId="5DE577F9" w14:textId="77777777" w:rsidR="00406958" w:rsidRDefault="00406958" w:rsidP="00406958">
            <w:pPr>
              <w:jc w:val="center"/>
            </w:pPr>
            <w:proofErr w:type="spellStart"/>
            <w:r>
              <w:t>н.в</w:t>
            </w:r>
            <w:proofErr w:type="spellEnd"/>
            <w:r>
              <w:t>.</w:t>
            </w:r>
          </w:p>
          <w:p w14:paraId="473884D7" w14:textId="77777777" w:rsidR="00406958" w:rsidRDefault="00406958" w:rsidP="00406958">
            <w:pPr>
              <w:jc w:val="center"/>
            </w:pPr>
            <w:r>
              <w:t>-</w:t>
            </w:r>
          </w:p>
          <w:p w14:paraId="5E4D0FD5" w14:textId="77777777" w:rsidR="00406958" w:rsidRDefault="00406958" w:rsidP="00406958">
            <w:pPr>
              <w:jc w:val="center"/>
            </w:pPr>
            <w:r>
              <w:t>-</w:t>
            </w:r>
          </w:p>
        </w:tc>
        <w:tc>
          <w:tcPr>
            <w:tcW w:w="720" w:type="dxa"/>
          </w:tcPr>
          <w:p w14:paraId="4D655584" w14:textId="77777777" w:rsidR="00406958" w:rsidRDefault="00406958" w:rsidP="00406958">
            <w:pPr>
              <w:jc w:val="center"/>
            </w:pPr>
            <w:r>
              <w:t>3,09</w:t>
            </w:r>
          </w:p>
          <w:p w14:paraId="438E7B73" w14:textId="77777777" w:rsidR="00406958" w:rsidRDefault="00406958" w:rsidP="00406958">
            <w:pPr>
              <w:jc w:val="center"/>
            </w:pPr>
            <w:proofErr w:type="spellStart"/>
            <w:r>
              <w:t>н.в</w:t>
            </w:r>
            <w:proofErr w:type="spellEnd"/>
            <w:r>
              <w:t>.</w:t>
            </w:r>
          </w:p>
          <w:p w14:paraId="4C22C417" w14:textId="77777777" w:rsidR="00406958" w:rsidRDefault="00406958" w:rsidP="00406958">
            <w:pPr>
              <w:jc w:val="center"/>
            </w:pPr>
            <w:r>
              <w:t>-</w:t>
            </w:r>
          </w:p>
          <w:p w14:paraId="6CC993F9" w14:textId="77777777" w:rsidR="00406958" w:rsidRDefault="00406958" w:rsidP="00406958">
            <w:pPr>
              <w:jc w:val="center"/>
            </w:pPr>
            <w:r>
              <w:t>0,1</w:t>
            </w:r>
          </w:p>
        </w:tc>
        <w:tc>
          <w:tcPr>
            <w:tcW w:w="840" w:type="dxa"/>
          </w:tcPr>
          <w:p w14:paraId="0C3EADB3" w14:textId="77777777" w:rsidR="00406958" w:rsidRDefault="00406958" w:rsidP="00406958">
            <w:pPr>
              <w:jc w:val="center"/>
            </w:pPr>
            <w:r>
              <w:t>23,45</w:t>
            </w:r>
          </w:p>
          <w:p w14:paraId="5B9A516A" w14:textId="77777777" w:rsidR="00406958" w:rsidRDefault="00406958" w:rsidP="00406958">
            <w:pPr>
              <w:jc w:val="center"/>
            </w:pPr>
            <w:r>
              <w:t>1,93</w:t>
            </w:r>
          </w:p>
          <w:p w14:paraId="4A3241D9" w14:textId="77777777" w:rsidR="00406958" w:rsidRDefault="00406958" w:rsidP="00406958">
            <w:pPr>
              <w:jc w:val="center"/>
            </w:pPr>
            <w:r>
              <w:t>10,55</w:t>
            </w:r>
          </w:p>
          <w:p w14:paraId="051502B8" w14:textId="77777777" w:rsidR="00406958" w:rsidRDefault="00406958" w:rsidP="00406958">
            <w:pPr>
              <w:jc w:val="center"/>
            </w:pPr>
            <w:r>
              <w:t>5,2</w:t>
            </w:r>
          </w:p>
        </w:tc>
        <w:tc>
          <w:tcPr>
            <w:tcW w:w="840" w:type="dxa"/>
          </w:tcPr>
          <w:p w14:paraId="1215FB01" w14:textId="77777777" w:rsidR="00406958" w:rsidRDefault="00406958" w:rsidP="00406958">
            <w:pPr>
              <w:jc w:val="center"/>
            </w:pPr>
            <w:r>
              <w:t>22,21</w:t>
            </w:r>
          </w:p>
          <w:p w14:paraId="704B04A4" w14:textId="77777777" w:rsidR="00406958" w:rsidRDefault="00406958" w:rsidP="00406958">
            <w:pPr>
              <w:jc w:val="center"/>
            </w:pPr>
            <w:r>
              <w:t>3,38</w:t>
            </w:r>
          </w:p>
          <w:p w14:paraId="08FDF906" w14:textId="77777777" w:rsidR="00406958" w:rsidRDefault="00406958" w:rsidP="00406958">
            <w:pPr>
              <w:jc w:val="center"/>
            </w:pPr>
            <w:r>
              <w:t>17,50</w:t>
            </w:r>
          </w:p>
          <w:p w14:paraId="12470EF5" w14:textId="77777777" w:rsidR="00406958" w:rsidRDefault="00406958" w:rsidP="00406958">
            <w:pPr>
              <w:jc w:val="center"/>
            </w:pPr>
            <w:r>
              <w:t>4,2</w:t>
            </w:r>
          </w:p>
        </w:tc>
        <w:tc>
          <w:tcPr>
            <w:tcW w:w="840" w:type="dxa"/>
          </w:tcPr>
          <w:p w14:paraId="4B15942F" w14:textId="77777777" w:rsidR="00406958" w:rsidRDefault="00406958" w:rsidP="00406958">
            <w:pPr>
              <w:jc w:val="center"/>
            </w:pPr>
            <w:r>
              <w:t>26,12</w:t>
            </w:r>
          </w:p>
          <w:p w14:paraId="15E2BE58" w14:textId="77777777" w:rsidR="00406958" w:rsidRDefault="00406958" w:rsidP="00406958">
            <w:pPr>
              <w:jc w:val="center"/>
            </w:pPr>
            <w:r>
              <w:t>4,52</w:t>
            </w:r>
          </w:p>
          <w:p w14:paraId="36AD05B1" w14:textId="77777777" w:rsidR="00406958" w:rsidRDefault="00406958" w:rsidP="00406958">
            <w:pPr>
              <w:jc w:val="center"/>
            </w:pPr>
            <w:r>
              <w:t>27,52</w:t>
            </w:r>
          </w:p>
          <w:p w14:paraId="26C03B55" w14:textId="77777777" w:rsidR="00406958" w:rsidRDefault="00406958" w:rsidP="00406958">
            <w:pPr>
              <w:jc w:val="center"/>
            </w:pPr>
            <w:proofErr w:type="spellStart"/>
            <w:r>
              <w:t>н.в</w:t>
            </w:r>
            <w:proofErr w:type="spellEnd"/>
            <w:r>
              <w:t>.</w:t>
            </w:r>
          </w:p>
        </w:tc>
        <w:tc>
          <w:tcPr>
            <w:tcW w:w="804" w:type="dxa"/>
          </w:tcPr>
          <w:p w14:paraId="37B0F22A" w14:textId="77777777" w:rsidR="00406958" w:rsidRDefault="00406958" w:rsidP="00406958">
            <w:pPr>
              <w:jc w:val="center"/>
            </w:pPr>
            <w:r>
              <w:t>17,07</w:t>
            </w:r>
          </w:p>
          <w:p w14:paraId="1A46F746" w14:textId="77777777" w:rsidR="00406958" w:rsidRDefault="00406958" w:rsidP="00406958">
            <w:pPr>
              <w:jc w:val="center"/>
            </w:pPr>
            <w:r>
              <w:t>4,78</w:t>
            </w:r>
          </w:p>
          <w:p w14:paraId="2F88ECE1" w14:textId="77777777" w:rsidR="00406958" w:rsidRDefault="00406958" w:rsidP="00406958">
            <w:pPr>
              <w:jc w:val="center"/>
            </w:pPr>
            <w:r>
              <w:t>19,02</w:t>
            </w:r>
          </w:p>
          <w:p w14:paraId="32F45346" w14:textId="77777777" w:rsidR="00406958" w:rsidRDefault="00406958" w:rsidP="00406958">
            <w:pPr>
              <w:jc w:val="center"/>
            </w:pPr>
            <w:r>
              <w:t>-</w:t>
            </w:r>
          </w:p>
        </w:tc>
        <w:tc>
          <w:tcPr>
            <w:tcW w:w="876" w:type="dxa"/>
          </w:tcPr>
          <w:p w14:paraId="622B6E9B" w14:textId="77777777" w:rsidR="00406958" w:rsidRDefault="00406958" w:rsidP="00406958">
            <w:pPr>
              <w:jc w:val="center"/>
            </w:pPr>
            <w:r>
              <w:t>100,00</w:t>
            </w:r>
          </w:p>
          <w:p w14:paraId="373F29C5" w14:textId="77777777" w:rsidR="00406958" w:rsidRDefault="00406958" w:rsidP="00406958">
            <w:pPr>
              <w:jc w:val="center"/>
            </w:pPr>
            <w:r>
              <w:t>-</w:t>
            </w:r>
          </w:p>
          <w:p w14:paraId="0D322EE8" w14:textId="77777777" w:rsidR="00406958" w:rsidRDefault="00406958" w:rsidP="00406958">
            <w:pPr>
              <w:jc w:val="center"/>
            </w:pPr>
            <w:r>
              <w:t>74,59</w:t>
            </w:r>
          </w:p>
          <w:p w14:paraId="593E2092" w14:textId="77777777" w:rsidR="00406958" w:rsidRDefault="00406958" w:rsidP="00406958">
            <w:pPr>
              <w:jc w:val="center"/>
            </w:pPr>
            <w:r>
              <w:t>9,50</w:t>
            </w:r>
          </w:p>
        </w:tc>
      </w:tr>
      <w:tr w:rsidR="00406958" w14:paraId="6966D536" w14:textId="77777777" w:rsidTr="00406958">
        <w:trPr>
          <w:cantSplit/>
        </w:trPr>
        <w:tc>
          <w:tcPr>
            <w:tcW w:w="720" w:type="dxa"/>
            <w:vMerge/>
          </w:tcPr>
          <w:p w14:paraId="6CC3E76F" w14:textId="77777777" w:rsidR="00406958" w:rsidRDefault="00406958" w:rsidP="00406958">
            <w:pPr>
              <w:jc w:val="center"/>
            </w:pPr>
          </w:p>
        </w:tc>
        <w:tc>
          <w:tcPr>
            <w:tcW w:w="1560" w:type="dxa"/>
            <w:vMerge w:val="restart"/>
          </w:tcPr>
          <w:p w14:paraId="32928CB4" w14:textId="77777777" w:rsidR="00406958" w:rsidRDefault="00406958" w:rsidP="00406958">
            <w:pPr>
              <w:jc w:val="center"/>
            </w:pPr>
            <w:r>
              <w:t>ІІ Климкове-</w:t>
            </w:r>
            <w:proofErr w:type="spellStart"/>
            <w:r>
              <w:t>цько</w:t>
            </w:r>
            <w:proofErr w:type="spellEnd"/>
            <w:r>
              <w:t>-</w:t>
            </w:r>
            <w:proofErr w:type="spellStart"/>
            <w:r>
              <w:t>Михаї-лівська</w:t>
            </w:r>
            <w:proofErr w:type="spellEnd"/>
          </w:p>
        </w:tc>
        <w:tc>
          <w:tcPr>
            <w:tcW w:w="1200" w:type="dxa"/>
            <w:vMerge w:val="restart"/>
          </w:tcPr>
          <w:p w14:paraId="3B2CA723" w14:textId="77777777" w:rsidR="00406958" w:rsidRDefault="00406958" w:rsidP="00406958">
            <w:pPr>
              <w:jc w:val="center"/>
            </w:pPr>
            <w:r>
              <w:t xml:space="preserve">в) </w:t>
            </w:r>
            <w:proofErr w:type="spellStart"/>
            <w:r>
              <w:t>Ружи-чанська</w:t>
            </w:r>
            <w:proofErr w:type="spellEnd"/>
          </w:p>
        </w:tc>
        <w:tc>
          <w:tcPr>
            <w:tcW w:w="2160" w:type="dxa"/>
            <w:vMerge w:val="restart"/>
          </w:tcPr>
          <w:p w14:paraId="3B14CA13" w14:textId="77777777" w:rsidR="00406958" w:rsidRDefault="00406958" w:rsidP="00406958">
            <w:pPr>
              <w:jc w:val="center"/>
            </w:pPr>
            <w:r>
              <w:t>Хмельницька обл. Хмельницький і Ярмолинецький район</w:t>
            </w:r>
          </w:p>
          <w:p w14:paraId="27990502" w14:textId="77777777" w:rsidR="00406958" w:rsidRDefault="00406958" w:rsidP="00406958"/>
          <w:p w14:paraId="3461E9DB" w14:textId="77777777" w:rsidR="00406958" w:rsidRDefault="00406958" w:rsidP="00406958"/>
          <w:p w14:paraId="2B553F04" w14:textId="77777777" w:rsidR="00406958" w:rsidRDefault="00406958" w:rsidP="00406958">
            <w:pPr>
              <w:jc w:val="center"/>
            </w:pPr>
          </w:p>
        </w:tc>
        <w:tc>
          <w:tcPr>
            <w:tcW w:w="1200" w:type="dxa"/>
          </w:tcPr>
          <w:p w14:paraId="005F48BC" w14:textId="77777777" w:rsidR="00406958" w:rsidRDefault="00406958" w:rsidP="00406958">
            <w:pPr>
              <w:jc w:val="center"/>
            </w:pPr>
            <w:r>
              <w:t>97</w:t>
            </w:r>
            <w:r>
              <w:rPr>
                <w:lang w:val="en-US"/>
              </w:rPr>
              <w:t>/1</w:t>
            </w:r>
            <w:r>
              <w:t xml:space="preserve"> 31,0-31,9 4,88%</w:t>
            </w:r>
          </w:p>
        </w:tc>
        <w:tc>
          <w:tcPr>
            <w:tcW w:w="2400" w:type="dxa"/>
          </w:tcPr>
          <w:p w14:paraId="62760453" w14:textId="77777777" w:rsidR="00406958" w:rsidRDefault="00406958" w:rsidP="00406958">
            <w:pPr>
              <w:jc w:val="center"/>
            </w:pPr>
            <w:proofErr w:type="spellStart"/>
            <w:r>
              <w:t>Грансклад</w:t>
            </w:r>
            <w:proofErr w:type="spellEnd"/>
            <w:r>
              <w:t xml:space="preserve"> </w:t>
            </w:r>
          </w:p>
          <w:p w14:paraId="6490CE8D" w14:textId="77777777" w:rsidR="00406958" w:rsidRDefault="00406958" w:rsidP="00406958">
            <w:pPr>
              <w:jc w:val="center"/>
            </w:pPr>
            <w:r>
              <w:t>Р</w:t>
            </w:r>
            <w:r>
              <w:rPr>
                <w:vertAlign w:val="subscript"/>
              </w:rPr>
              <w:t>2</w:t>
            </w:r>
            <w:r>
              <w:t>О</w:t>
            </w:r>
            <w:r>
              <w:rPr>
                <w:vertAlign w:val="subscript"/>
              </w:rPr>
              <w:t>5</w:t>
            </w:r>
            <w:r>
              <w:t xml:space="preserve"> </w:t>
            </w:r>
          </w:p>
          <w:p w14:paraId="2250DCC1"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13319050" w14:textId="77777777" w:rsidR="00406958" w:rsidRDefault="00406958" w:rsidP="00406958">
            <w:pPr>
              <w:jc w:val="center"/>
            </w:pPr>
            <w:r>
              <w:t>0,04</w:t>
            </w:r>
          </w:p>
          <w:p w14:paraId="6F7A0961" w14:textId="77777777" w:rsidR="00406958" w:rsidRDefault="00406958" w:rsidP="00406958">
            <w:pPr>
              <w:jc w:val="center"/>
            </w:pPr>
            <w:proofErr w:type="spellStart"/>
            <w:r>
              <w:t>н.в</w:t>
            </w:r>
            <w:proofErr w:type="spellEnd"/>
            <w:r>
              <w:t>.</w:t>
            </w:r>
          </w:p>
          <w:p w14:paraId="37C6B08C" w14:textId="77777777" w:rsidR="00406958" w:rsidRDefault="00406958" w:rsidP="00406958">
            <w:pPr>
              <w:jc w:val="center"/>
            </w:pPr>
            <w:r>
              <w:t>-</w:t>
            </w:r>
          </w:p>
          <w:p w14:paraId="5C6FAA52" w14:textId="77777777" w:rsidR="00406958" w:rsidRDefault="00406958" w:rsidP="00406958">
            <w:pPr>
              <w:jc w:val="center"/>
            </w:pPr>
            <w:r>
              <w:t>-</w:t>
            </w:r>
          </w:p>
        </w:tc>
        <w:tc>
          <w:tcPr>
            <w:tcW w:w="720" w:type="dxa"/>
          </w:tcPr>
          <w:p w14:paraId="42E60639" w14:textId="77777777" w:rsidR="00406958" w:rsidRDefault="00406958" w:rsidP="00406958">
            <w:pPr>
              <w:jc w:val="center"/>
            </w:pPr>
            <w:r>
              <w:t>0,10</w:t>
            </w:r>
          </w:p>
          <w:p w14:paraId="0D898AE8" w14:textId="77777777" w:rsidR="00406958" w:rsidRDefault="00406958" w:rsidP="00406958">
            <w:pPr>
              <w:jc w:val="center"/>
            </w:pPr>
            <w:proofErr w:type="spellStart"/>
            <w:r>
              <w:t>н.в</w:t>
            </w:r>
            <w:proofErr w:type="spellEnd"/>
            <w:r>
              <w:t>.</w:t>
            </w:r>
          </w:p>
          <w:p w14:paraId="70A2A3B8" w14:textId="77777777" w:rsidR="00406958" w:rsidRDefault="00406958" w:rsidP="00406958">
            <w:pPr>
              <w:jc w:val="center"/>
            </w:pPr>
            <w:r>
              <w:t>-</w:t>
            </w:r>
          </w:p>
          <w:p w14:paraId="2A6FC7F3" w14:textId="77777777" w:rsidR="00406958" w:rsidRDefault="00406958" w:rsidP="00406958">
            <w:pPr>
              <w:jc w:val="center"/>
            </w:pPr>
            <w:r>
              <w:t>-</w:t>
            </w:r>
          </w:p>
        </w:tc>
        <w:tc>
          <w:tcPr>
            <w:tcW w:w="720" w:type="dxa"/>
          </w:tcPr>
          <w:p w14:paraId="1D5683BB" w14:textId="77777777" w:rsidR="00406958" w:rsidRDefault="00406958" w:rsidP="00406958">
            <w:pPr>
              <w:jc w:val="center"/>
            </w:pPr>
            <w:r>
              <w:t>3,77</w:t>
            </w:r>
          </w:p>
          <w:p w14:paraId="1B08573B" w14:textId="77777777" w:rsidR="00406958" w:rsidRDefault="00406958" w:rsidP="00406958">
            <w:pPr>
              <w:jc w:val="center"/>
            </w:pPr>
            <w:proofErr w:type="spellStart"/>
            <w:r>
              <w:t>н.в</w:t>
            </w:r>
            <w:proofErr w:type="spellEnd"/>
            <w:r>
              <w:t>.</w:t>
            </w:r>
          </w:p>
          <w:p w14:paraId="2A07320D" w14:textId="77777777" w:rsidR="00406958" w:rsidRDefault="00406958" w:rsidP="00406958">
            <w:pPr>
              <w:jc w:val="center"/>
            </w:pPr>
            <w:r>
              <w:t>-</w:t>
            </w:r>
          </w:p>
          <w:p w14:paraId="7117D85D" w14:textId="77777777" w:rsidR="00406958" w:rsidRDefault="00406958" w:rsidP="00406958">
            <w:pPr>
              <w:jc w:val="center"/>
            </w:pPr>
            <w:r>
              <w:t>-</w:t>
            </w:r>
          </w:p>
        </w:tc>
        <w:tc>
          <w:tcPr>
            <w:tcW w:w="840" w:type="dxa"/>
          </w:tcPr>
          <w:p w14:paraId="3AD4581A" w14:textId="77777777" w:rsidR="00406958" w:rsidRDefault="00406958" w:rsidP="00406958">
            <w:pPr>
              <w:jc w:val="center"/>
            </w:pPr>
            <w:r>
              <w:t>27,11</w:t>
            </w:r>
          </w:p>
          <w:p w14:paraId="7F44C212" w14:textId="77777777" w:rsidR="00406958" w:rsidRDefault="00406958" w:rsidP="00406958">
            <w:pPr>
              <w:jc w:val="center"/>
            </w:pPr>
            <w:r>
              <w:t>2,52</w:t>
            </w:r>
          </w:p>
          <w:p w14:paraId="0BD62A92" w14:textId="77777777" w:rsidR="00406958" w:rsidRDefault="00406958" w:rsidP="00406958">
            <w:pPr>
              <w:jc w:val="center"/>
            </w:pPr>
            <w:r>
              <w:t>14,0</w:t>
            </w:r>
          </w:p>
          <w:p w14:paraId="322BEA99" w14:textId="77777777" w:rsidR="00406958" w:rsidRDefault="00406958" w:rsidP="00406958">
            <w:pPr>
              <w:jc w:val="center"/>
            </w:pPr>
            <w:r>
              <w:t>6,20</w:t>
            </w:r>
          </w:p>
        </w:tc>
        <w:tc>
          <w:tcPr>
            <w:tcW w:w="840" w:type="dxa"/>
          </w:tcPr>
          <w:p w14:paraId="59D3B4F7" w14:textId="77777777" w:rsidR="00406958" w:rsidRDefault="00406958" w:rsidP="00406958">
            <w:pPr>
              <w:jc w:val="center"/>
            </w:pPr>
            <w:r>
              <w:t>18,59</w:t>
            </w:r>
          </w:p>
          <w:p w14:paraId="29D24937" w14:textId="77777777" w:rsidR="00406958" w:rsidRDefault="00406958" w:rsidP="00406958">
            <w:pPr>
              <w:jc w:val="center"/>
            </w:pPr>
            <w:r>
              <w:t>3,48</w:t>
            </w:r>
          </w:p>
          <w:p w14:paraId="034F8286" w14:textId="77777777" w:rsidR="00406958" w:rsidRDefault="00406958" w:rsidP="00406958">
            <w:pPr>
              <w:jc w:val="center"/>
            </w:pPr>
            <w:r>
              <w:t>13,26</w:t>
            </w:r>
          </w:p>
          <w:p w14:paraId="1C4F035B" w14:textId="77777777" w:rsidR="00406958" w:rsidRDefault="00406958" w:rsidP="00406958">
            <w:pPr>
              <w:jc w:val="center"/>
            </w:pPr>
            <w:r>
              <w:t>4,30</w:t>
            </w:r>
          </w:p>
        </w:tc>
        <w:tc>
          <w:tcPr>
            <w:tcW w:w="840" w:type="dxa"/>
          </w:tcPr>
          <w:p w14:paraId="1E408823" w14:textId="77777777" w:rsidR="00406958" w:rsidRDefault="00406958" w:rsidP="00406958">
            <w:pPr>
              <w:jc w:val="center"/>
            </w:pPr>
            <w:r>
              <w:t>29,00</w:t>
            </w:r>
          </w:p>
          <w:p w14:paraId="2CB37B89" w14:textId="77777777" w:rsidR="00406958" w:rsidRDefault="00406958" w:rsidP="00406958">
            <w:pPr>
              <w:jc w:val="center"/>
            </w:pPr>
            <w:r>
              <w:t>4,48</w:t>
            </w:r>
          </w:p>
          <w:p w14:paraId="7C9701EB" w14:textId="77777777" w:rsidR="00406958" w:rsidRDefault="00406958" w:rsidP="00406958">
            <w:pPr>
              <w:jc w:val="center"/>
            </w:pPr>
            <w:r>
              <w:t>26,62</w:t>
            </w:r>
          </w:p>
          <w:p w14:paraId="48319BB1" w14:textId="77777777" w:rsidR="00406958" w:rsidRDefault="00406958" w:rsidP="00406958">
            <w:pPr>
              <w:jc w:val="center"/>
            </w:pPr>
            <w:proofErr w:type="spellStart"/>
            <w:r>
              <w:t>н.в</w:t>
            </w:r>
            <w:proofErr w:type="spellEnd"/>
            <w:r>
              <w:t>.</w:t>
            </w:r>
          </w:p>
        </w:tc>
        <w:tc>
          <w:tcPr>
            <w:tcW w:w="804" w:type="dxa"/>
          </w:tcPr>
          <w:p w14:paraId="322EB0F0" w14:textId="77777777" w:rsidR="00406958" w:rsidRDefault="00406958" w:rsidP="00406958">
            <w:pPr>
              <w:jc w:val="center"/>
            </w:pPr>
            <w:r>
              <w:t>21,45</w:t>
            </w:r>
          </w:p>
          <w:p w14:paraId="4446C6A5" w14:textId="77777777" w:rsidR="00406958" w:rsidRDefault="00406958" w:rsidP="00406958">
            <w:pPr>
              <w:jc w:val="center"/>
            </w:pPr>
            <w:r>
              <w:t>8,08</w:t>
            </w:r>
          </w:p>
          <w:p w14:paraId="6A3F9183" w14:textId="77777777" w:rsidR="00406958" w:rsidRDefault="00406958" w:rsidP="00406958">
            <w:pPr>
              <w:jc w:val="center"/>
            </w:pPr>
            <w:r>
              <w:t>35,52</w:t>
            </w:r>
          </w:p>
          <w:p w14:paraId="23BE4C2C" w14:textId="77777777" w:rsidR="00406958" w:rsidRDefault="00406958" w:rsidP="00406958">
            <w:pPr>
              <w:jc w:val="center"/>
            </w:pPr>
            <w:r>
              <w:t>-</w:t>
            </w:r>
          </w:p>
        </w:tc>
        <w:tc>
          <w:tcPr>
            <w:tcW w:w="876" w:type="dxa"/>
          </w:tcPr>
          <w:p w14:paraId="567CF7F1" w14:textId="77777777" w:rsidR="00406958" w:rsidRDefault="00406958" w:rsidP="00406958">
            <w:pPr>
              <w:jc w:val="center"/>
            </w:pPr>
            <w:r>
              <w:t>100,0</w:t>
            </w:r>
          </w:p>
          <w:p w14:paraId="1340CF17" w14:textId="77777777" w:rsidR="00406958" w:rsidRDefault="00406958" w:rsidP="00406958">
            <w:pPr>
              <w:jc w:val="center"/>
            </w:pPr>
            <w:r>
              <w:t>-</w:t>
            </w:r>
          </w:p>
          <w:p w14:paraId="38556678" w14:textId="77777777" w:rsidR="00406958" w:rsidRDefault="00406958" w:rsidP="00406958">
            <w:pPr>
              <w:jc w:val="center"/>
            </w:pPr>
            <w:r>
              <w:t>89,40</w:t>
            </w:r>
          </w:p>
          <w:p w14:paraId="3F48DD84" w14:textId="77777777" w:rsidR="00406958" w:rsidRDefault="00406958" w:rsidP="00406958">
            <w:pPr>
              <w:jc w:val="center"/>
            </w:pPr>
            <w:r>
              <w:t>10,50</w:t>
            </w:r>
          </w:p>
        </w:tc>
      </w:tr>
      <w:tr w:rsidR="00406958" w14:paraId="6C3EBA4C" w14:textId="77777777" w:rsidTr="00406958">
        <w:trPr>
          <w:cantSplit/>
        </w:trPr>
        <w:tc>
          <w:tcPr>
            <w:tcW w:w="720" w:type="dxa"/>
            <w:vMerge/>
          </w:tcPr>
          <w:p w14:paraId="290E64AA" w14:textId="77777777" w:rsidR="00406958" w:rsidRDefault="00406958" w:rsidP="00406958">
            <w:pPr>
              <w:jc w:val="center"/>
            </w:pPr>
          </w:p>
        </w:tc>
        <w:tc>
          <w:tcPr>
            <w:tcW w:w="1560" w:type="dxa"/>
            <w:vMerge/>
          </w:tcPr>
          <w:p w14:paraId="2838A4C0" w14:textId="77777777" w:rsidR="00406958" w:rsidRDefault="00406958" w:rsidP="00406958">
            <w:pPr>
              <w:jc w:val="center"/>
            </w:pPr>
          </w:p>
        </w:tc>
        <w:tc>
          <w:tcPr>
            <w:tcW w:w="1200" w:type="dxa"/>
            <w:vMerge/>
          </w:tcPr>
          <w:p w14:paraId="20152F2C" w14:textId="77777777" w:rsidR="00406958" w:rsidRDefault="00406958" w:rsidP="00406958">
            <w:pPr>
              <w:jc w:val="center"/>
            </w:pPr>
          </w:p>
        </w:tc>
        <w:tc>
          <w:tcPr>
            <w:tcW w:w="2160" w:type="dxa"/>
            <w:vMerge/>
          </w:tcPr>
          <w:p w14:paraId="67BF6128" w14:textId="77777777" w:rsidR="00406958" w:rsidRDefault="00406958" w:rsidP="00406958">
            <w:pPr>
              <w:jc w:val="center"/>
            </w:pPr>
          </w:p>
        </w:tc>
        <w:tc>
          <w:tcPr>
            <w:tcW w:w="1200" w:type="dxa"/>
          </w:tcPr>
          <w:p w14:paraId="33FF21E2" w14:textId="77777777" w:rsidR="00406958" w:rsidRDefault="00406958" w:rsidP="00406958">
            <w:pPr>
              <w:jc w:val="center"/>
            </w:pPr>
            <w:r>
              <w:t>95</w:t>
            </w:r>
            <w:r>
              <w:rPr>
                <w:lang w:val="en-US"/>
              </w:rPr>
              <w:t>/</w:t>
            </w:r>
            <w:r>
              <w:rPr>
                <w:lang w:val="ru-RU"/>
              </w:rPr>
              <w:t>1</w:t>
            </w:r>
            <w:r>
              <w:t xml:space="preserve"> 79,6-81,0 8,07%</w:t>
            </w:r>
          </w:p>
        </w:tc>
        <w:tc>
          <w:tcPr>
            <w:tcW w:w="2400" w:type="dxa"/>
          </w:tcPr>
          <w:p w14:paraId="5DC3B996" w14:textId="77777777" w:rsidR="00406958" w:rsidRDefault="00406958" w:rsidP="00406958">
            <w:pPr>
              <w:jc w:val="center"/>
            </w:pPr>
            <w:proofErr w:type="spellStart"/>
            <w:r>
              <w:t>Грансклад</w:t>
            </w:r>
            <w:proofErr w:type="spellEnd"/>
            <w:r>
              <w:t xml:space="preserve"> </w:t>
            </w:r>
          </w:p>
          <w:p w14:paraId="38B38B35" w14:textId="77777777" w:rsidR="00406958" w:rsidRDefault="00406958" w:rsidP="00406958">
            <w:pPr>
              <w:jc w:val="center"/>
            </w:pPr>
            <w:r>
              <w:t>Р</w:t>
            </w:r>
            <w:r>
              <w:rPr>
                <w:vertAlign w:val="subscript"/>
              </w:rPr>
              <w:t>2</w:t>
            </w:r>
            <w:r>
              <w:t>О</w:t>
            </w:r>
            <w:r>
              <w:rPr>
                <w:vertAlign w:val="subscript"/>
              </w:rPr>
              <w:t>5</w:t>
            </w:r>
            <w:r>
              <w:t xml:space="preserve"> </w:t>
            </w:r>
          </w:p>
          <w:p w14:paraId="5AF03051"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20" w:type="dxa"/>
          </w:tcPr>
          <w:p w14:paraId="4B7A78E1" w14:textId="77777777" w:rsidR="00406958" w:rsidRDefault="00406958" w:rsidP="00406958">
            <w:pPr>
              <w:jc w:val="center"/>
            </w:pPr>
            <w:r>
              <w:t>0,79</w:t>
            </w:r>
          </w:p>
          <w:p w14:paraId="347C2755" w14:textId="77777777" w:rsidR="00406958" w:rsidRDefault="00406958" w:rsidP="00406958">
            <w:pPr>
              <w:jc w:val="center"/>
            </w:pPr>
            <w:proofErr w:type="spellStart"/>
            <w:r>
              <w:t>н.в</w:t>
            </w:r>
            <w:proofErr w:type="spellEnd"/>
            <w:r>
              <w:t>.</w:t>
            </w:r>
          </w:p>
          <w:p w14:paraId="19FDA852" w14:textId="77777777" w:rsidR="00406958" w:rsidRDefault="00406958" w:rsidP="00406958">
            <w:pPr>
              <w:jc w:val="center"/>
            </w:pPr>
            <w:r>
              <w:t>-</w:t>
            </w:r>
          </w:p>
          <w:p w14:paraId="332F0D5C" w14:textId="77777777" w:rsidR="00406958" w:rsidRDefault="00406958" w:rsidP="00406958">
            <w:pPr>
              <w:jc w:val="center"/>
            </w:pPr>
            <w:r>
              <w:t>-</w:t>
            </w:r>
          </w:p>
        </w:tc>
        <w:tc>
          <w:tcPr>
            <w:tcW w:w="720" w:type="dxa"/>
          </w:tcPr>
          <w:p w14:paraId="2F204569" w14:textId="77777777" w:rsidR="00406958" w:rsidRDefault="00406958" w:rsidP="00406958">
            <w:pPr>
              <w:jc w:val="center"/>
            </w:pPr>
            <w:r>
              <w:t>0,44</w:t>
            </w:r>
          </w:p>
          <w:p w14:paraId="04138F76" w14:textId="77777777" w:rsidR="00406958" w:rsidRDefault="00406958" w:rsidP="00406958">
            <w:pPr>
              <w:jc w:val="center"/>
            </w:pPr>
            <w:proofErr w:type="spellStart"/>
            <w:r>
              <w:t>н.в</w:t>
            </w:r>
            <w:proofErr w:type="spellEnd"/>
            <w:r>
              <w:t>.</w:t>
            </w:r>
          </w:p>
          <w:p w14:paraId="7D734BD3" w14:textId="77777777" w:rsidR="00406958" w:rsidRDefault="00406958" w:rsidP="00406958">
            <w:pPr>
              <w:jc w:val="center"/>
            </w:pPr>
            <w:r>
              <w:t>-</w:t>
            </w:r>
          </w:p>
          <w:p w14:paraId="4B30D311" w14:textId="77777777" w:rsidR="00406958" w:rsidRDefault="00406958" w:rsidP="00406958">
            <w:pPr>
              <w:jc w:val="center"/>
            </w:pPr>
            <w:r>
              <w:t>-</w:t>
            </w:r>
          </w:p>
        </w:tc>
        <w:tc>
          <w:tcPr>
            <w:tcW w:w="720" w:type="dxa"/>
          </w:tcPr>
          <w:p w14:paraId="2B1DFEEE" w14:textId="77777777" w:rsidR="00406958" w:rsidRDefault="00406958" w:rsidP="00406958">
            <w:pPr>
              <w:jc w:val="center"/>
            </w:pPr>
            <w:r>
              <w:t>3,50</w:t>
            </w:r>
          </w:p>
          <w:p w14:paraId="38C9BC70" w14:textId="77777777" w:rsidR="00406958" w:rsidRDefault="00406958" w:rsidP="00406958">
            <w:pPr>
              <w:jc w:val="center"/>
            </w:pPr>
            <w:r>
              <w:t>6,68</w:t>
            </w:r>
          </w:p>
          <w:p w14:paraId="2E4EF592" w14:textId="77777777" w:rsidR="00406958" w:rsidRDefault="00406958" w:rsidP="00406958">
            <w:pPr>
              <w:jc w:val="center"/>
            </w:pPr>
            <w:r>
              <w:t>2,90</w:t>
            </w:r>
          </w:p>
          <w:p w14:paraId="262FB68F" w14:textId="77777777" w:rsidR="00406958" w:rsidRDefault="00406958" w:rsidP="00406958">
            <w:pPr>
              <w:jc w:val="center"/>
            </w:pPr>
            <w:r>
              <w:t>0,70</w:t>
            </w:r>
          </w:p>
        </w:tc>
        <w:tc>
          <w:tcPr>
            <w:tcW w:w="840" w:type="dxa"/>
          </w:tcPr>
          <w:p w14:paraId="0F7B6198" w14:textId="77777777" w:rsidR="00406958" w:rsidRDefault="00406958" w:rsidP="00406958">
            <w:pPr>
              <w:jc w:val="center"/>
            </w:pPr>
            <w:r>
              <w:t>25,86</w:t>
            </w:r>
          </w:p>
          <w:p w14:paraId="0B5BCF4D" w14:textId="77777777" w:rsidR="00406958" w:rsidRDefault="00406958" w:rsidP="00406958">
            <w:pPr>
              <w:jc w:val="center"/>
            </w:pPr>
            <w:r>
              <w:t>4,52</w:t>
            </w:r>
          </w:p>
          <w:p w14:paraId="5C2C7099" w14:textId="77777777" w:rsidR="00406958" w:rsidRDefault="00406958" w:rsidP="00406958">
            <w:pPr>
              <w:jc w:val="center"/>
            </w:pPr>
            <w:r>
              <w:t>14,48</w:t>
            </w:r>
          </w:p>
          <w:p w14:paraId="2FE87D31" w14:textId="77777777" w:rsidR="00406958" w:rsidRDefault="00406958" w:rsidP="00406958">
            <w:pPr>
              <w:jc w:val="center"/>
            </w:pPr>
            <w:r>
              <w:t>10,89</w:t>
            </w:r>
          </w:p>
        </w:tc>
        <w:tc>
          <w:tcPr>
            <w:tcW w:w="840" w:type="dxa"/>
          </w:tcPr>
          <w:p w14:paraId="051791F4" w14:textId="77777777" w:rsidR="00406958" w:rsidRDefault="00406958" w:rsidP="00406958">
            <w:pPr>
              <w:jc w:val="center"/>
            </w:pPr>
            <w:r>
              <w:t>30,54</w:t>
            </w:r>
          </w:p>
          <w:p w14:paraId="7446E640" w14:textId="77777777" w:rsidR="00406958" w:rsidRDefault="00406958" w:rsidP="00406958">
            <w:pPr>
              <w:jc w:val="center"/>
            </w:pPr>
            <w:r>
              <w:t>5,40</w:t>
            </w:r>
          </w:p>
          <w:p w14:paraId="5EFC1052" w14:textId="77777777" w:rsidR="00406958" w:rsidRDefault="00406958" w:rsidP="00406958">
            <w:pPr>
              <w:jc w:val="center"/>
            </w:pPr>
            <w:r>
              <w:t>20,44</w:t>
            </w:r>
          </w:p>
          <w:p w14:paraId="070B095C" w14:textId="77777777" w:rsidR="00406958" w:rsidRDefault="00406958" w:rsidP="00406958">
            <w:pPr>
              <w:jc w:val="center"/>
            </w:pPr>
            <w:r>
              <w:t>7,73</w:t>
            </w:r>
          </w:p>
        </w:tc>
        <w:tc>
          <w:tcPr>
            <w:tcW w:w="840" w:type="dxa"/>
          </w:tcPr>
          <w:p w14:paraId="4D72D3A8" w14:textId="77777777" w:rsidR="00406958" w:rsidRDefault="00406958" w:rsidP="00406958">
            <w:pPr>
              <w:jc w:val="center"/>
            </w:pPr>
            <w:r>
              <w:t>25,91</w:t>
            </w:r>
          </w:p>
          <w:p w14:paraId="492EA793" w14:textId="77777777" w:rsidR="00406958" w:rsidRDefault="00406958" w:rsidP="00406958">
            <w:pPr>
              <w:jc w:val="center"/>
            </w:pPr>
            <w:r>
              <w:t>7,04</w:t>
            </w:r>
          </w:p>
          <w:p w14:paraId="1DDFA08D" w14:textId="77777777" w:rsidR="00406958" w:rsidRDefault="00406958" w:rsidP="00406958">
            <w:pPr>
              <w:jc w:val="center"/>
            </w:pPr>
            <w:r>
              <w:t>22,60</w:t>
            </w:r>
          </w:p>
          <w:p w14:paraId="271EF526" w14:textId="77777777" w:rsidR="00406958" w:rsidRDefault="00406958" w:rsidP="00406958">
            <w:pPr>
              <w:jc w:val="center"/>
            </w:pPr>
            <w:proofErr w:type="spellStart"/>
            <w:r>
              <w:t>н.в</w:t>
            </w:r>
            <w:proofErr w:type="spellEnd"/>
            <w:r>
              <w:t>.</w:t>
            </w:r>
          </w:p>
        </w:tc>
        <w:tc>
          <w:tcPr>
            <w:tcW w:w="804" w:type="dxa"/>
          </w:tcPr>
          <w:p w14:paraId="69AF87EC" w14:textId="77777777" w:rsidR="00406958" w:rsidRDefault="00406958" w:rsidP="00406958">
            <w:pPr>
              <w:jc w:val="center"/>
            </w:pPr>
            <w:r>
              <w:t>13,06</w:t>
            </w:r>
          </w:p>
          <w:p w14:paraId="0DFE4FC4" w14:textId="77777777" w:rsidR="00406958" w:rsidRDefault="00406958" w:rsidP="00406958">
            <w:pPr>
              <w:jc w:val="center"/>
            </w:pPr>
            <w:r>
              <w:t>11,80</w:t>
            </w:r>
          </w:p>
          <w:p w14:paraId="7046BC4F" w14:textId="77777777" w:rsidR="00406958" w:rsidRDefault="00406958" w:rsidP="00406958">
            <w:pPr>
              <w:jc w:val="center"/>
            </w:pPr>
            <w:r>
              <w:t>19,10</w:t>
            </w:r>
          </w:p>
          <w:p w14:paraId="64B3260C" w14:textId="77777777" w:rsidR="00406958" w:rsidRDefault="00406958" w:rsidP="00406958">
            <w:pPr>
              <w:jc w:val="center"/>
            </w:pPr>
            <w:r>
              <w:t>-</w:t>
            </w:r>
          </w:p>
        </w:tc>
        <w:tc>
          <w:tcPr>
            <w:tcW w:w="876" w:type="dxa"/>
          </w:tcPr>
          <w:p w14:paraId="47C7843C" w14:textId="77777777" w:rsidR="00406958" w:rsidRDefault="00406958" w:rsidP="00406958">
            <w:pPr>
              <w:jc w:val="center"/>
            </w:pPr>
            <w:r>
              <w:t>100,0</w:t>
            </w:r>
          </w:p>
          <w:p w14:paraId="4C28BE86" w14:textId="77777777" w:rsidR="00406958" w:rsidRDefault="00406958" w:rsidP="00406958">
            <w:pPr>
              <w:jc w:val="center"/>
            </w:pPr>
            <w:r>
              <w:t>-</w:t>
            </w:r>
          </w:p>
          <w:p w14:paraId="5221F485" w14:textId="77777777" w:rsidR="00406958" w:rsidRDefault="00406958" w:rsidP="00406958">
            <w:pPr>
              <w:jc w:val="center"/>
            </w:pPr>
            <w:r>
              <w:t>98,84</w:t>
            </w:r>
          </w:p>
          <w:p w14:paraId="7BAE63FC" w14:textId="77777777" w:rsidR="00406958" w:rsidRDefault="00406958" w:rsidP="00406958">
            <w:pPr>
              <w:jc w:val="center"/>
            </w:pPr>
            <w:r>
              <w:t>19,32</w:t>
            </w:r>
          </w:p>
        </w:tc>
      </w:tr>
    </w:tbl>
    <w:p w14:paraId="3D7DEA46" w14:textId="77777777" w:rsidR="00406958" w:rsidRDefault="00406958" w:rsidP="00406958">
      <w:pPr>
        <w:rPr>
          <w:sz w:val="28"/>
        </w:rPr>
      </w:pPr>
    </w:p>
    <w:p w14:paraId="2291523A" w14:textId="77777777" w:rsidR="00406958" w:rsidRDefault="00406958" w:rsidP="00406958">
      <w:pPr>
        <w:rPr>
          <w:sz w:val="28"/>
        </w:rPr>
      </w:pPr>
      <w:r>
        <w:rPr>
          <w:sz w:val="28"/>
        </w:rPr>
        <w:t>Продовження таблиці 5.78</w:t>
      </w:r>
    </w:p>
    <w:tbl>
      <w:tblPr>
        <w:tblW w:w="156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560"/>
        <w:gridCol w:w="1080"/>
        <w:gridCol w:w="2040"/>
        <w:gridCol w:w="1200"/>
        <w:gridCol w:w="2160"/>
        <w:gridCol w:w="840"/>
        <w:gridCol w:w="720"/>
        <w:gridCol w:w="840"/>
        <w:gridCol w:w="840"/>
        <w:gridCol w:w="840"/>
        <w:gridCol w:w="840"/>
        <w:gridCol w:w="840"/>
        <w:gridCol w:w="1080"/>
      </w:tblGrid>
      <w:tr w:rsidR="00406958" w14:paraId="08E21D8C" w14:textId="77777777" w:rsidTr="00406958">
        <w:tc>
          <w:tcPr>
            <w:tcW w:w="720" w:type="dxa"/>
          </w:tcPr>
          <w:p w14:paraId="3C0C49E5" w14:textId="77777777" w:rsidR="00406958" w:rsidRDefault="00406958" w:rsidP="00406958">
            <w:pPr>
              <w:jc w:val="center"/>
            </w:pPr>
            <w:r>
              <w:t>1</w:t>
            </w:r>
          </w:p>
        </w:tc>
        <w:tc>
          <w:tcPr>
            <w:tcW w:w="1560" w:type="dxa"/>
          </w:tcPr>
          <w:p w14:paraId="3E7BB354" w14:textId="77777777" w:rsidR="00406958" w:rsidRDefault="00406958" w:rsidP="00406958">
            <w:pPr>
              <w:jc w:val="center"/>
            </w:pPr>
            <w:r>
              <w:t>2</w:t>
            </w:r>
          </w:p>
        </w:tc>
        <w:tc>
          <w:tcPr>
            <w:tcW w:w="1080" w:type="dxa"/>
          </w:tcPr>
          <w:p w14:paraId="2A9B6EE4" w14:textId="77777777" w:rsidR="00406958" w:rsidRDefault="00406958" w:rsidP="00406958">
            <w:pPr>
              <w:jc w:val="center"/>
            </w:pPr>
            <w:r>
              <w:t>3</w:t>
            </w:r>
          </w:p>
        </w:tc>
        <w:tc>
          <w:tcPr>
            <w:tcW w:w="2040" w:type="dxa"/>
          </w:tcPr>
          <w:p w14:paraId="27F9DE59" w14:textId="77777777" w:rsidR="00406958" w:rsidRDefault="00406958" w:rsidP="00406958">
            <w:pPr>
              <w:jc w:val="center"/>
            </w:pPr>
            <w:r>
              <w:t>4</w:t>
            </w:r>
          </w:p>
        </w:tc>
        <w:tc>
          <w:tcPr>
            <w:tcW w:w="1200" w:type="dxa"/>
          </w:tcPr>
          <w:p w14:paraId="37D3B4AE" w14:textId="77777777" w:rsidR="00406958" w:rsidRDefault="00406958" w:rsidP="00406958">
            <w:pPr>
              <w:jc w:val="center"/>
            </w:pPr>
            <w:r>
              <w:t>5</w:t>
            </w:r>
          </w:p>
        </w:tc>
        <w:tc>
          <w:tcPr>
            <w:tcW w:w="2160" w:type="dxa"/>
          </w:tcPr>
          <w:p w14:paraId="4FC74177" w14:textId="77777777" w:rsidR="00406958" w:rsidRDefault="00406958" w:rsidP="00406958">
            <w:pPr>
              <w:jc w:val="center"/>
            </w:pPr>
            <w:r>
              <w:t>6</w:t>
            </w:r>
          </w:p>
        </w:tc>
        <w:tc>
          <w:tcPr>
            <w:tcW w:w="840" w:type="dxa"/>
          </w:tcPr>
          <w:p w14:paraId="2A274C4C" w14:textId="77777777" w:rsidR="00406958" w:rsidRDefault="00406958" w:rsidP="00406958">
            <w:pPr>
              <w:jc w:val="center"/>
            </w:pPr>
            <w:r>
              <w:t>7</w:t>
            </w:r>
          </w:p>
        </w:tc>
        <w:tc>
          <w:tcPr>
            <w:tcW w:w="720" w:type="dxa"/>
          </w:tcPr>
          <w:p w14:paraId="40A6BFD3" w14:textId="77777777" w:rsidR="00406958" w:rsidRDefault="00406958" w:rsidP="00406958">
            <w:pPr>
              <w:jc w:val="center"/>
            </w:pPr>
            <w:r>
              <w:t>8</w:t>
            </w:r>
          </w:p>
        </w:tc>
        <w:tc>
          <w:tcPr>
            <w:tcW w:w="840" w:type="dxa"/>
          </w:tcPr>
          <w:p w14:paraId="5819CEAD" w14:textId="77777777" w:rsidR="00406958" w:rsidRDefault="00406958" w:rsidP="00406958">
            <w:pPr>
              <w:jc w:val="center"/>
            </w:pPr>
            <w:r>
              <w:t>9</w:t>
            </w:r>
          </w:p>
        </w:tc>
        <w:tc>
          <w:tcPr>
            <w:tcW w:w="840" w:type="dxa"/>
          </w:tcPr>
          <w:p w14:paraId="711AB88F" w14:textId="77777777" w:rsidR="00406958" w:rsidRDefault="00406958" w:rsidP="00406958">
            <w:pPr>
              <w:jc w:val="center"/>
            </w:pPr>
            <w:r>
              <w:t>10</w:t>
            </w:r>
          </w:p>
        </w:tc>
        <w:tc>
          <w:tcPr>
            <w:tcW w:w="840" w:type="dxa"/>
          </w:tcPr>
          <w:p w14:paraId="29272D80" w14:textId="77777777" w:rsidR="00406958" w:rsidRDefault="00406958" w:rsidP="00406958">
            <w:pPr>
              <w:jc w:val="center"/>
            </w:pPr>
            <w:r>
              <w:t>11</w:t>
            </w:r>
          </w:p>
        </w:tc>
        <w:tc>
          <w:tcPr>
            <w:tcW w:w="840" w:type="dxa"/>
          </w:tcPr>
          <w:p w14:paraId="5F096289" w14:textId="77777777" w:rsidR="00406958" w:rsidRDefault="00406958" w:rsidP="00406958">
            <w:pPr>
              <w:jc w:val="center"/>
            </w:pPr>
            <w:r>
              <w:t>12</w:t>
            </w:r>
          </w:p>
        </w:tc>
        <w:tc>
          <w:tcPr>
            <w:tcW w:w="840" w:type="dxa"/>
          </w:tcPr>
          <w:p w14:paraId="06161636" w14:textId="77777777" w:rsidR="00406958" w:rsidRDefault="00406958" w:rsidP="00406958">
            <w:pPr>
              <w:jc w:val="center"/>
            </w:pPr>
            <w:r>
              <w:t>13</w:t>
            </w:r>
          </w:p>
        </w:tc>
        <w:tc>
          <w:tcPr>
            <w:tcW w:w="1080" w:type="dxa"/>
          </w:tcPr>
          <w:p w14:paraId="185ED370" w14:textId="77777777" w:rsidR="00406958" w:rsidRDefault="00406958" w:rsidP="00406958">
            <w:pPr>
              <w:jc w:val="center"/>
            </w:pPr>
            <w:r>
              <w:t>14</w:t>
            </w:r>
          </w:p>
        </w:tc>
      </w:tr>
      <w:tr w:rsidR="00406958" w14:paraId="7817C152" w14:textId="77777777" w:rsidTr="00406958">
        <w:trPr>
          <w:cantSplit/>
        </w:trPr>
        <w:tc>
          <w:tcPr>
            <w:tcW w:w="720" w:type="dxa"/>
            <w:vMerge w:val="restart"/>
          </w:tcPr>
          <w:p w14:paraId="65943DA1" w14:textId="77777777" w:rsidR="00406958" w:rsidRDefault="00406958" w:rsidP="00406958">
            <w:pPr>
              <w:jc w:val="center"/>
            </w:pPr>
            <w:r>
              <w:t>20</w:t>
            </w:r>
          </w:p>
        </w:tc>
        <w:tc>
          <w:tcPr>
            <w:tcW w:w="1560" w:type="dxa"/>
          </w:tcPr>
          <w:p w14:paraId="030D250E" w14:textId="77777777" w:rsidR="00406958" w:rsidRDefault="00406958" w:rsidP="00406958">
            <w:pPr>
              <w:jc w:val="center"/>
            </w:pPr>
          </w:p>
        </w:tc>
        <w:tc>
          <w:tcPr>
            <w:tcW w:w="1080" w:type="dxa"/>
          </w:tcPr>
          <w:p w14:paraId="2A533C37" w14:textId="77777777" w:rsidR="00406958" w:rsidRDefault="00406958" w:rsidP="00406958">
            <w:pPr>
              <w:jc w:val="center"/>
            </w:pPr>
          </w:p>
        </w:tc>
        <w:tc>
          <w:tcPr>
            <w:tcW w:w="2040" w:type="dxa"/>
          </w:tcPr>
          <w:p w14:paraId="5639D150" w14:textId="77777777" w:rsidR="00406958" w:rsidRDefault="00406958" w:rsidP="00406958">
            <w:pPr>
              <w:jc w:val="center"/>
            </w:pPr>
          </w:p>
        </w:tc>
        <w:tc>
          <w:tcPr>
            <w:tcW w:w="1200" w:type="dxa"/>
          </w:tcPr>
          <w:p w14:paraId="031FD7E9" w14:textId="77777777" w:rsidR="00406958" w:rsidRDefault="00406958" w:rsidP="00406958">
            <w:pPr>
              <w:jc w:val="center"/>
            </w:pPr>
            <w:r>
              <w:t>59</w:t>
            </w:r>
            <w:r>
              <w:rPr>
                <w:lang w:val="en-US"/>
              </w:rPr>
              <w:t>/1</w:t>
            </w:r>
            <w:r>
              <w:t xml:space="preserve"> 83,1-83,8 6,0%</w:t>
            </w:r>
          </w:p>
        </w:tc>
        <w:tc>
          <w:tcPr>
            <w:tcW w:w="2160" w:type="dxa"/>
          </w:tcPr>
          <w:p w14:paraId="77AAC40F" w14:textId="77777777" w:rsidR="00406958" w:rsidRDefault="00406958" w:rsidP="00406958">
            <w:pPr>
              <w:jc w:val="center"/>
            </w:pPr>
            <w:proofErr w:type="spellStart"/>
            <w:r>
              <w:t>Грансклад</w:t>
            </w:r>
            <w:proofErr w:type="spellEnd"/>
            <w:r>
              <w:t xml:space="preserve"> </w:t>
            </w:r>
          </w:p>
          <w:p w14:paraId="6D30590D" w14:textId="77777777" w:rsidR="00406958" w:rsidRDefault="00406958" w:rsidP="00406958">
            <w:pPr>
              <w:jc w:val="center"/>
            </w:pPr>
            <w:r>
              <w:t>Р</w:t>
            </w:r>
            <w:r>
              <w:rPr>
                <w:vertAlign w:val="subscript"/>
              </w:rPr>
              <w:t>2</w:t>
            </w:r>
            <w:r>
              <w:t>О</w:t>
            </w:r>
            <w:r>
              <w:rPr>
                <w:vertAlign w:val="subscript"/>
              </w:rPr>
              <w:t>5</w:t>
            </w:r>
            <w:r>
              <w:t xml:space="preserve"> </w:t>
            </w:r>
          </w:p>
          <w:p w14:paraId="72D54453"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840" w:type="dxa"/>
          </w:tcPr>
          <w:p w14:paraId="7AAB270C" w14:textId="77777777" w:rsidR="00406958" w:rsidRDefault="00406958" w:rsidP="00406958">
            <w:pPr>
              <w:jc w:val="center"/>
            </w:pPr>
            <w:r>
              <w:t>6,06</w:t>
            </w:r>
          </w:p>
          <w:p w14:paraId="13060427" w14:textId="77777777" w:rsidR="00406958" w:rsidRDefault="00406958" w:rsidP="00406958">
            <w:pPr>
              <w:jc w:val="center"/>
            </w:pPr>
            <w:proofErr w:type="spellStart"/>
            <w:r>
              <w:t>н.в</w:t>
            </w:r>
            <w:proofErr w:type="spellEnd"/>
            <w:r>
              <w:t>.</w:t>
            </w:r>
          </w:p>
          <w:p w14:paraId="68DA0B55" w14:textId="77777777" w:rsidR="00406958" w:rsidRDefault="00406958" w:rsidP="00406958">
            <w:pPr>
              <w:jc w:val="center"/>
            </w:pPr>
            <w:r>
              <w:t>-</w:t>
            </w:r>
          </w:p>
          <w:p w14:paraId="0FF19A71" w14:textId="77777777" w:rsidR="00406958" w:rsidRDefault="00406958" w:rsidP="00406958">
            <w:pPr>
              <w:jc w:val="center"/>
            </w:pPr>
            <w:r>
              <w:t>-</w:t>
            </w:r>
          </w:p>
        </w:tc>
        <w:tc>
          <w:tcPr>
            <w:tcW w:w="720" w:type="dxa"/>
          </w:tcPr>
          <w:p w14:paraId="42BE9D5E" w14:textId="77777777" w:rsidR="00406958" w:rsidRDefault="00406958" w:rsidP="00406958">
            <w:pPr>
              <w:jc w:val="center"/>
            </w:pPr>
            <w:r>
              <w:t>2,40</w:t>
            </w:r>
          </w:p>
          <w:p w14:paraId="25A80175" w14:textId="77777777" w:rsidR="00406958" w:rsidRDefault="00406958" w:rsidP="00406958">
            <w:pPr>
              <w:jc w:val="center"/>
            </w:pPr>
            <w:proofErr w:type="spellStart"/>
            <w:r>
              <w:t>н.в</w:t>
            </w:r>
            <w:proofErr w:type="spellEnd"/>
            <w:r>
              <w:t>.</w:t>
            </w:r>
          </w:p>
          <w:p w14:paraId="394CA4F8" w14:textId="77777777" w:rsidR="00406958" w:rsidRDefault="00406958" w:rsidP="00406958">
            <w:pPr>
              <w:jc w:val="center"/>
            </w:pPr>
            <w:r>
              <w:t>-</w:t>
            </w:r>
          </w:p>
          <w:p w14:paraId="4C61922A" w14:textId="77777777" w:rsidR="00406958" w:rsidRDefault="00406958" w:rsidP="00406958">
            <w:pPr>
              <w:jc w:val="center"/>
            </w:pPr>
            <w:r>
              <w:t>-</w:t>
            </w:r>
          </w:p>
        </w:tc>
        <w:tc>
          <w:tcPr>
            <w:tcW w:w="840" w:type="dxa"/>
          </w:tcPr>
          <w:p w14:paraId="56312774" w14:textId="77777777" w:rsidR="00406958" w:rsidRDefault="00406958" w:rsidP="00406958">
            <w:pPr>
              <w:jc w:val="center"/>
            </w:pPr>
            <w:r>
              <w:t>8,57</w:t>
            </w:r>
          </w:p>
          <w:p w14:paraId="36C370F2" w14:textId="77777777" w:rsidR="00406958" w:rsidRDefault="00406958" w:rsidP="00406958">
            <w:pPr>
              <w:jc w:val="center"/>
            </w:pPr>
            <w:r>
              <w:t>1,50</w:t>
            </w:r>
          </w:p>
          <w:p w14:paraId="02D0CBA9" w14:textId="77777777" w:rsidR="00406958" w:rsidRDefault="00406958" w:rsidP="00406958">
            <w:pPr>
              <w:jc w:val="center"/>
            </w:pPr>
            <w:r>
              <w:t>2,14</w:t>
            </w:r>
          </w:p>
          <w:p w14:paraId="1F21BA69" w14:textId="77777777" w:rsidR="00406958" w:rsidRDefault="00406958" w:rsidP="00406958">
            <w:pPr>
              <w:jc w:val="center"/>
            </w:pPr>
            <w:r>
              <w:t>-</w:t>
            </w:r>
          </w:p>
        </w:tc>
        <w:tc>
          <w:tcPr>
            <w:tcW w:w="840" w:type="dxa"/>
          </w:tcPr>
          <w:p w14:paraId="6BF90178" w14:textId="77777777" w:rsidR="00406958" w:rsidRDefault="00406958" w:rsidP="00406958">
            <w:pPr>
              <w:jc w:val="center"/>
            </w:pPr>
            <w:r>
              <w:t>16,09</w:t>
            </w:r>
          </w:p>
          <w:p w14:paraId="4ABA59B2" w14:textId="77777777" w:rsidR="00406958" w:rsidRDefault="00406958" w:rsidP="00406958">
            <w:pPr>
              <w:jc w:val="center"/>
            </w:pPr>
            <w:r>
              <w:t>3,32</w:t>
            </w:r>
          </w:p>
          <w:p w14:paraId="6A0FDA4D" w14:textId="77777777" w:rsidR="00406958" w:rsidRDefault="00406958" w:rsidP="00406958">
            <w:pPr>
              <w:jc w:val="center"/>
            </w:pPr>
            <w:r>
              <w:t>8,90</w:t>
            </w:r>
          </w:p>
          <w:p w14:paraId="7D36B79A" w14:textId="77777777" w:rsidR="00406958" w:rsidRDefault="00406958" w:rsidP="00406958">
            <w:pPr>
              <w:jc w:val="center"/>
            </w:pPr>
            <w:r>
              <w:t>3,6</w:t>
            </w:r>
          </w:p>
        </w:tc>
        <w:tc>
          <w:tcPr>
            <w:tcW w:w="840" w:type="dxa"/>
          </w:tcPr>
          <w:p w14:paraId="372E83E9" w14:textId="77777777" w:rsidR="00406958" w:rsidRDefault="00406958" w:rsidP="00406958">
            <w:pPr>
              <w:jc w:val="center"/>
            </w:pPr>
            <w:r>
              <w:t>25,92</w:t>
            </w:r>
          </w:p>
          <w:p w14:paraId="0E8749F4" w14:textId="77777777" w:rsidR="00406958" w:rsidRDefault="00406958" w:rsidP="00406958">
            <w:pPr>
              <w:jc w:val="center"/>
            </w:pPr>
            <w:r>
              <w:t>3,52</w:t>
            </w:r>
          </w:p>
          <w:p w14:paraId="772CD3FA" w14:textId="77777777" w:rsidR="00406958" w:rsidRDefault="00406958" w:rsidP="00406958">
            <w:pPr>
              <w:jc w:val="center"/>
            </w:pPr>
            <w:r>
              <w:t>15,21</w:t>
            </w:r>
          </w:p>
          <w:p w14:paraId="0DCD22D2" w14:textId="77777777" w:rsidR="00406958" w:rsidRDefault="00406958" w:rsidP="00406958">
            <w:pPr>
              <w:jc w:val="center"/>
            </w:pPr>
            <w:r>
              <w:t>6,58</w:t>
            </w:r>
          </w:p>
        </w:tc>
        <w:tc>
          <w:tcPr>
            <w:tcW w:w="840" w:type="dxa"/>
          </w:tcPr>
          <w:p w14:paraId="11BD95A7" w14:textId="77777777" w:rsidR="00406958" w:rsidRDefault="00406958" w:rsidP="00406958">
            <w:pPr>
              <w:jc w:val="center"/>
            </w:pPr>
            <w:r>
              <w:t>23,82</w:t>
            </w:r>
          </w:p>
          <w:p w14:paraId="3122E676" w14:textId="77777777" w:rsidR="00406958" w:rsidRDefault="00406958" w:rsidP="00406958">
            <w:pPr>
              <w:jc w:val="center"/>
            </w:pPr>
            <w:r>
              <w:t>5,88</w:t>
            </w:r>
          </w:p>
          <w:p w14:paraId="22EFF896" w14:textId="77777777" w:rsidR="00406958" w:rsidRDefault="00406958" w:rsidP="00406958">
            <w:pPr>
              <w:jc w:val="center"/>
            </w:pPr>
            <w:r>
              <w:t>23,34</w:t>
            </w:r>
          </w:p>
          <w:p w14:paraId="6B20636A" w14:textId="77777777" w:rsidR="00406958" w:rsidRDefault="00406958" w:rsidP="00406958">
            <w:pPr>
              <w:jc w:val="center"/>
            </w:pPr>
            <w:r>
              <w:t>-</w:t>
            </w:r>
          </w:p>
        </w:tc>
        <w:tc>
          <w:tcPr>
            <w:tcW w:w="840" w:type="dxa"/>
          </w:tcPr>
          <w:p w14:paraId="5492B9F1" w14:textId="77777777" w:rsidR="00406958" w:rsidRDefault="00406958" w:rsidP="00406958">
            <w:pPr>
              <w:jc w:val="center"/>
            </w:pPr>
            <w:r>
              <w:t>17,14</w:t>
            </w:r>
          </w:p>
          <w:p w14:paraId="1BF423B3" w14:textId="77777777" w:rsidR="00406958" w:rsidRDefault="00406958" w:rsidP="00406958">
            <w:pPr>
              <w:jc w:val="center"/>
            </w:pPr>
            <w:r>
              <w:t>1,36</w:t>
            </w:r>
          </w:p>
          <w:p w14:paraId="000A5902" w14:textId="77777777" w:rsidR="00406958" w:rsidRDefault="00406958" w:rsidP="00406958">
            <w:pPr>
              <w:jc w:val="center"/>
            </w:pPr>
            <w:r>
              <w:t>32,45</w:t>
            </w:r>
          </w:p>
          <w:p w14:paraId="28054013" w14:textId="77777777" w:rsidR="00406958" w:rsidRDefault="00406958" w:rsidP="00406958">
            <w:pPr>
              <w:jc w:val="center"/>
            </w:pPr>
            <w:r>
              <w:t>-</w:t>
            </w:r>
          </w:p>
        </w:tc>
        <w:tc>
          <w:tcPr>
            <w:tcW w:w="1080" w:type="dxa"/>
          </w:tcPr>
          <w:p w14:paraId="6C77E208" w14:textId="77777777" w:rsidR="00406958" w:rsidRDefault="00406958" w:rsidP="00406958">
            <w:pPr>
              <w:jc w:val="center"/>
            </w:pPr>
            <w:r>
              <w:t>100,0</w:t>
            </w:r>
          </w:p>
          <w:p w14:paraId="4E273F2C" w14:textId="77777777" w:rsidR="00406958" w:rsidRDefault="00406958" w:rsidP="00406958">
            <w:pPr>
              <w:jc w:val="center"/>
            </w:pPr>
            <w:r>
              <w:t>-</w:t>
            </w:r>
          </w:p>
          <w:p w14:paraId="52AF54F9" w14:textId="77777777" w:rsidR="00406958" w:rsidRDefault="00406958" w:rsidP="00406958">
            <w:pPr>
              <w:jc w:val="center"/>
            </w:pPr>
            <w:r>
              <w:t>32,04</w:t>
            </w:r>
          </w:p>
          <w:p w14:paraId="2B5BB411" w14:textId="77777777" w:rsidR="00406958" w:rsidRDefault="00406958" w:rsidP="00406958">
            <w:pPr>
              <w:jc w:val="center"/>
            </w:pPr>
            <w:r>
              <w:t>10,18</w:t>
            </w:r>
          </w:p>
        </w:tc>
      </w:tr>
      <w:tr w:rsidR="00406958" w14:paraId="07C8C698" w14:textId="77777777" w:rsidTr="00406958">
        <w:trPr>
          <w:cantSplit/>
        </w:trPr>
        <w:tc>
          <w:tcPr>
            <w:tcW w:w="720" w:type="dxa"/>
            <w:vMerge/>
          </w:tcPr>
          <w:p w14:paraId="42605C21" w14:textId="77777777" w:rsidR="00406958" w:rsidRDefault="00406958" w:rsidP="00406958">
            <w:pPr>
              <w:jc w:val="center"/>
            </w:pPr>
          </w:p>
        </w:tc>
        <w:tc>
          <w:tcPr>
            <w:tcW w:w="1560" w:type="dxa"/>
            <w:vMerge w:val="restart"/>
          </w:tcPr>
          <w:p w14:paraId="05BB22DA" w14:textId="77777777" w:rsidR="00406958" w:rsidRDefault="00406958" w:rsidP="00406958">
            <w:pPr>
              <w:jc w:val="center"/>
            </w:pPr>
          </w:p>
        </w:tc>
        <w:tc>
          <w:tcPr>
            <w:tcW w:w="1080" w:type="dxa"/>
            <w:vMerge w:val="restart"/>
          </w:tcPr>
          <w:p w14:paraId="7734B5E5" w14:textId="77777777" w:rsidR="00406958" w:rsidRDefault="00406958" w:rsidP="00406958">
            <w:pPr>
              <w:jc w:val="center"/>
            </w:pPr>
          </w:p>
        </w:tc>
        <w:tc>
          <w:tcPr>
            <w:tcW w:w="2040" w:type="dxa"/>
            <w:vMerge w:val="restart"/>
          </w:tcPr>
          <w:p w14:paraId="3C3314F1" w14:textId="77777777" w:rsidR="00406958" w:rsidRDefault="00406958" w:rsidP="00406958">
            <w:pPr>
              <w:jc w:val="center"/>
            </w:pPr>
          </w:p>
        </w:tc>
        <w:tc>
          <w:tcPr>
            <w:tcW w:w="1200" w:type="dxa"/>
          </w:tcPr>
          <w:p w14:paraId="0EB73A0B" w14:textId="77777777" w:rsidR="00406958" w:rsidRDefault="00406958" w:rsidP="00406958">
            <w:pPr>
              <w:jc w:val="center"/>
            </w:pPr>
            <w:r>
              <w:t>98</w:t>
            </w:r>
            <w:r>
              <w:rPr>
                <w:lang w:val="en-US"/>
              </w:rPr>
              <w:t>/</w:t>
            </w:r>
            <w:r>
              <w:t>1 55,5-56,9  5,73%</w:t>
            </w:r>
          </w:p>
        </w:tc>
        <w:tc>
          <w:tcPr>
            <w:tcW w:w="2160" w:type="dxa"/>
          </w:tcPr>
          <w:p w14:paraId="263A7F54" w14:textId="77777777" w:rsidR="00406958" w:rsidRDefault="00406958" w:rsidP="00406958">
            <w:pPr>
              <w:jc w:val="center"/>
            </w:pPr>
            <w:proofErr w:type="spellStart"/>
            <w:r>
              <w:t>Грансклад</w:t>
            </w:r>
            <w:proofErr w:type="spellEnd"/>
            <w:r>
              <w:t xml:space="preserve"> </w:t>
            </w:r>
          </w:p>
          <w:p w14:paraId="2D33905C" w14:textId="77777777" w:rsidR="00406958" w:rsidRDefault="00406958" w:rsidP="00406958">
            <w:pPr>
              <w:jc w:val="center"/>
            </w:pPr>
            <w:r>
              <w:t>Р</w:t>
            </w:r>
            <w:r>
              <w:rPr>
                <w:vertAlign w:val="subscript"/>
              </w:rPr>
              <w:t>2</w:t>
            </w:r>
            <w:r>
              <w:t>О</w:t>
            </w:r>
            <w:r>
              <w:rPr>
                <w:vertAlign w:val="subscript"/>
              </w:rPr>
              <w:t>5</w:t>
            </w:r>
            <w:r>
              <w:t xml:space="preserve"> </w:t>
            </w:r>
          </w:p>
          <w:p w14:paraId="2E35E0E8"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840" w:type="dxa"/>
          </w:tcPr>
          <w:p w14:paraId="6401E2B2" w14:textId="77777777" w:rsidR="00406958" w:rsidRDefault="00406958" w:rsidP="00406958">
            <w:pPr>
              <w:jc w:val="center"/>
            </w:pPr>
            <w:r>
              <w:t>0,37</w:t>
            </w:r>
          </w:p>
          <w:p w14:paraId="3762AC45" w14:textId="77777777" w:rsidR="00406958" w:rsidRDefault="00406958" w:rsidP="00406958">
            <w:pPr>
              <w:jc w:val="center"/>
            </w:pPr>
            <w:proofErr w:type="spellStart"/>
            <w:r>
              <w:t>н.в</w:t>
            </w:r>
            <w:proofErr w:type="spellEnd"/>
            <w:r>
              <w:t>.</w:t>
            </w:r>
          </w:p>
          <w:p w14:paraId="5F77923B" w14:textId="77777777" w:rsidR="00406958" w:rsidRDefault="00406958" w:rsidP="00406958">
            <w:pPr>
              <w:jc w:val="center"/>
            </w:pPr>
            <w:r>
              <w:t>-</w:t>
            </w:r>
          </w:p>
          <w:p w14:paraId="0931BFFF" w14:textId="77777777" w:rsidR="00406958" w:rsidRDefault="00406958" w:rsidP="00406958">
            <w:pPr>
              <w:jc w:val="center"/>
            </w:pPr>
            <w:r>
              <w:t>-</w:t>
            </w:r>
          </w:p>
        </w:tc>
        <w:tc>
          <w:tcPr>
            <w:tcW w:w="720" w:type="dxa"/>
          </w:tcPr>
          <w:p w14:paraId="549F55F4" w14:textId="77777777" w:rsidR="00406958" w:rsidRDefault="00406958" w:rsidP="00406958">
            <w:pPr>
              <w:jc w:val="center"/>
            </w:pPr>
            <w:r>
              <w:t>0,16</w:t>
            </w:r>
          </w:p>
          <w:p w14:paraId="7FB153F1" w14:textId="77777777" w:rsidR="00406958" w:rsidRDefault="00406958" w:rsidP="00406958">
            <w:pPr>
              <w:jc w:val="center"/>
            </w:pPr>
            <w:proofErr w:type="spellStart"/>
            <w:r>
              <w:t>н.в</w:t>
            </w:r>
            <w:proofErr w:type="spellEnd"/>
            <w:r>
              <w:t>.</w:t>
            </w:r>
          </w:p>
          <w:p w14:paraId="50EE50BE" w14:textId="77777777" w:rsidR="00406958" w:rsidRDefault="00406958" w:rsidP="00406958">
            <w:pPr>
              <w:jc w:val="center"/>
            </w:pPr>
            <w:r>
              <w:t>-</w:t>
            </w:r>
          </w:p>
          <w:p w14:paraId="619C5D2B" w14:textId="77777777" w:rsidR="00406958" w:rsidRDefault="00406958" w:rsidP="00406958">
            <w:pPr>
              <w:jc w:val="center"/>
            </w:pPr>
            <w:r>
              <w:t>-</w:t>
            </w:r>
          </w:p>
        </w:tc>
        <w:tc>
          <w:tcPr>
            <w:tcW w:w="840" w:type="dxa"/>
          </w:tcPr>
          <w:p w14:paraId="46AF13C9" w14:textId="77777777" w:rsidR="00406958" w:rsidRDefault="00406958" w:rsidP="00406958">
            <w:pPr>
              <w:jc w:val="center"/>
            </w:pPr>
            <w:r>
              <w:t>4,66</w:t>
            </w:r>
          </w:p>
          <w:p w14:paraId="4596E5B4" w14:textId="77777777" w:rsidR="00406958" w:rsidRDefault="00406958" w:rsidP="00406958">
            <w:pPr>
              <w:jc w:val="center"/>
            </w:pPr>
            <w:r>
              <w:t>4,24</w:t>
            </w:r>
          </w:p>
          <w:p w14:paraId="48F70282" w14:textId="77777777" w:rsidR="00406958" w:rsidRDefault="00406958" w:rsidP="00406958">
            <w:pPr>
              <w:jc w:val="center"/>
            </w:pPr>
            <w:r>
              <w:t>3,45 0,04</w:t>
            </w:r>
          </w:p>
        </w:tc>
        <w:tc>
          <w:tcPr>
            <w:tcW w:w="840" w:type="dxa"/>
          </w:tcPr>
          <w:p w14:paraId="47280014" w14:textId="77777777" w:rsidR="00406958" w:rsidRDefault="00406958" w:rsidP="00406958">
            <w:pPr>
              <w:jc w:val="center"/>
            </w:pPr>
            <w:r>
              <w:t>40,46</w:t>
            </w:r>
          </w:p>
          <w:p w14:paraId="6497EAB6" w14:textId="77777777" w:rsidR="00406958" w:rsidRDefault="00406958" w:rsidP="00406958">
            <w:pPr>
              <w:jc w:val="center"/>
            </w:pPr>
            <w:r>
              <w:t>3,24</w:t>
            </w:r>
          </w:p>
          <w:p w14:paraId="33143417" w14:textId="77777777" w:rsidR="00406958" w:rsidRDefault="00406958" w:rsidP="00406958">
            <w:pPr>
              <w:jc w:val="center"/>
            </w:pPr>
            <w:r>
              <w:t>22,8816,57</w:t>
            </w:r>
          </w:p>
        </w:tc>
        <w:tc>
          <w:tcPr>
            <w:tcW w:w="840" w:type="dxa"/>
          </w:tcPr>
          <w:p w14:paraId="291F2661" w14:textId="77777777" w:rsidR="00406958" w:rsidRDefault="00406958" w:rsidP="00406958">
            <w:pPr>
              <w:jc w:val="center"/>
            </w:pPr>
            <w:r>
              <w:t>26,36</w:t>
            </w:r>
          </w:p>
          <w:p w14:paraId="2B1030C7" w14:textId="77777777" w:rsidR="00406958" w:rsidRDefault="00406958" w:rsidP="00406958">
            <w:pPr>
              <w:jc w:val="center"/>
            </w:pPr>
            <w:r>
              <w:t>6,28</w:t>
            </w:r>
          </w:p>
          <w:p w14:paraId="272C1E75" w14:textId="77777777" w:rsidR="00406958" w:rsidRDefault="00406958" w:rsidP="00406958">
            <w:pPr>
              <w:jc w:val="center"/>
            </w:pPr>
            <w:r>
              <w:t>28,9012,18</w:t>
            </w:r>
          </w:p>
        </w:tc>
        <w:tc>
          <w:tcPr>
            <w:tcW w:w="840" w:type="dxa"/>
          </w:tcPr>
          <w:p w14:paraId="62993203" w14:textId="77777777" w:rsidR="00406958" w:rsidRDefault="00406958" w:rsidP="00406958">
            <w:pPr>
              <w:jc w:val="center"/>
            </w:pPr>
            <w:r>
              <w:t>14,30</w:t>
            </w:r>
          </w:p>
          <w:p w14:paraId="2A20902E" w14:textId="77777777" w:rsidR="00406958" w:rsidRDefault="00406958" w:rsidP="00406958">
            <w:pPr>
              <w:jc w:val="center"/>
            </w:pPr>
            <w:r>
              <w:t>6,28</w:t>
            </w:r>
          </w:p>
          <w:p w14:paraId="3E480E8D" w14:textId="77777777" w:rsidR="00406958" w:rsidRDefault="00406958" w:rsidP="00406958">
            <w:pPr>
              <w:jc w:val="center"/>
            </w:pPr>
            <w:r>
              <w:t>15,67</w:t>
            </w:r>
          </w:p>
          <w:p w14:paraId="6D6308E4" w14:textId="77777777" w:rsidR="00406958" w:rsidRDefault="00406958" w:rsidP="00406958">
            <w:pPr>
              <w:jc w:val="center"/>
            </w:pPr>
            <w:proofErr w:type="spellStart"/>
            <w:r>
              <w:t>н.в</w:t>
            </w:r>
            <w:proofErr w:type="spellEnd"/>
            <w:r>
              <w:t>.</w:t>
            </w:r>
          </w:p>
        </w:tc>
        <w:tc>
          <w:tcPr>
            <w:tcW w:w="840" w:type="dxa"/>
          </w:tcPr>
          <w:p w14:paraId="0B591296" w14:textId="77777777" w:rsidR="00406958" w:rsidRDefault="00406958" w:rsidP="00406958">
            <w:pPr>
              <w:jc w:val="center"/>
            </w:pPr>
            <w:r>
              <w:t>13,69</w:t>
            </w:r>
          </w:p>
          <w:p w14:paraId="732AAC6D" w14:textId="77777777" w:rsidR="00406958" w:rsidRDefault="00406958" w:rsidP="00406958">
            <w:pPr>
              <w:jc w:val="center"/>
            </w:pPr>
            <w:r>
              <w:t>9,72</w:t>
            </w:r>
          </w:p>
          <w:p w14:paraId="4725CAAF" w14:textId="77777777" w:rsidR="00406958" w:rsidRDefault="00406958" w:rsidP="00406958">
            <w:pPr>
              <w:jc w:val="center"/>
            </w:pPr>
            <w:r>
              <w:t>23,22</w:t>
            </w:r>
          </w:p>
          <w:p w14:paraId="0FDD636F" w14:textId="77777777" w:rsidR="00406958" w:rsidRDefault="00406958" w:rsidP="00406958">
            <w:pPr>
              <w:jc w:val="center"/>
            </w:pPr>
            <w:r>
              <w:t>-</w:t>
            </w:r>
          </w:p>
        </w:tc>
        <w:tc>
          <w:tcPr>
            <w:tcW w:w="1080" w:type="dxa"/>
          </w:tcPr>
          <w:p w14:paraId="3B3C5438" w14:textId="77777777" w:rsidR="00406958" w:rsidRDefault="00406958" w:rsidP="00406958">
            <w:pPr>
              <w:jc w:val="center"/>
            </w:pPr>
            <w:r>
              <w:t>100,0</w:t>
            </w:r>
          </w:p>
          <w:p w14:paraId="1477B958" w14:textId="77777777" w:rsidR="00406958" w:rsidRDefault="00406958" w:rsidP="00406958">
            <w:pPr>
              <w:jc w:val="center"/>
            </w:pPr>
            <w:r>
              <w:t>-</w:t>
            </w:r>
          </w:p>
          <w:p w14:paraId="500E2601" w14:textId="77777777" w:rsidR="00406958" w:rsidRDefault="00406958" w:rsidP="00406958">
            <w:pPr>
              <w:jc w:val="center"/>
            </w:pPr>
            <w:r>
              <w:t>94,12</w:t>
            </w:r>
          </w:p>
          <w:p w14:paraId="49D4E7AD" w14:textId="77777777" w:rsidR="00406958" w:rsidRDefault="00406958" w:rsidP="00406958">
            <w:pPr>
              <w:jc w:val="center"/>
            </w:pPr>
            <w:r>
              <w:t>28,75</w:t>
            </w:r>
          </w:p>
        </w:tc>
      </w:tr>
      <w:tr w:rsidR="00406958" w14:paraId="716317C0" w14:textId="77777777" w:rsidTr="00406958">
        <w:trPr>
          <w:cantSplit/>
        </w:trPr>
        <w:tc>
          <w:tcPr>
            <w:tcW w:w="720" w:type="dxa"/>
            <w:vMerge/>
          </w:tcPr>
          <w:p w14:paraId="3C777A87" w14:textId="77777777" w:rsidR="00406958" w:rsidRDefault="00406958" w:rsidP="00406958">
            <w:pPr>
              <w:jc w:val="center"/>
            </w:pPr>
          </w:p>
        </w:tc>
        <w:tc>
          <w:tcPr>
            <w:tcW w:w="1560" w:type="dxa"/>
            <w:vMerge/>
          </w:tcPr>
          <w:p w14:paraId="4EA4678E" w14:textId="77777777" w:rsidR="00406958" w:rsidRDefault="00406958" w:rsidP="00406958">
            <w:pPr>
              <w:jc w:val="center"/>
            </w:pPr>
          </w:p>
        </w:tc>
        <w:tc>
          <w:tcPr>
            <w:tcW w:w="1080" w:type="dxa"/>
            <w:vMerge/>
          </w:tcPr>
          <w:p w14:paraId="14259C9D" w14:textId="77777777" w:rsidR="00406958" w:rsidRDefault="00406958" w:rsidP="00406958">
            <w:pPr>
              <w:jc w:val="center"/>
            </w:pPr>
          </w:p>
        </w:tc>
        <w:tc>
          <w:tcPr>
            <w:tcW w:w="2040" w:type="dxa"/>
            <w:vMerge/>
          </w:tcPr>
          <w:p w14:paraId="01F5E757" w14:textId="77777777" w:rsidR="00406958" w:rsidRDefault="00406958" w:rsidP="00406958">
            <w:pPr>
              <w:jc w:val="center"/>
            </w:pPr>
          </w:p>
        </w:tc>
        <w:tc>
          <w:tcPr>
            <w:tcW w:w="1200" w:type="dxa"/>
          </w:tcPr>
          <w:p w14:paraId="51B89FD7" w14:textId="77777777" w:rsidR="00406958" w:rsidRDefault="00406958" w:rsidP="00406958">
            <w:pPr>
              <w:jc w:val="center"/>
            </w:pPr>
            <w:r>
              <w:t>54</w:t>
            </w:r>
            <w:r>
              <w:rPr>
                <w:lang w:val="en-US"/>
              </w:rPr>
              <w:t>/1</w:t>
            </w:r>
            <w:r>
              <w:t xml:space="preserve"> 76,1-76,9 6,8 (6,6)</w:t>
            </w:r>
          </w:p>
        </w:tc>
        <w:tc>
          <w:tcPr>
            <w:tcW w:w="2160" w:type="dxa"/>
          </w:tcPr>
          <w:p w14:paraId="32D8CD88" w14:textId="77777777" w:rsidR="00406958" w:rsidRDefault="00406958" w:rsidP="00406958">
            <w:pPr>
              <w:jc w:val="center"/>
            </w:pPr>
            <w:proofErr w:type="spellStart"/>
            <w:r>
              <w:t>Грансклад</w:t>
            </w:r>
            <w:proofErr w:type="spellEnd"/>
            <w:r>
              <w:t xml:space="preserve"> </w:t>
            </w:r>
          </w:p>
          <w:p w14:paraId="42519D64" w14:textId="77777777" w:rsidR="00406958" w:rsidRDefault="00406958" w:rsidP="00406958">
            <w:pPr>
              <w:jc w:val="center"/>
            </w:pPr>
            <w:r>
              <w:t>Р</w:t>
            </w:r>
            <w:r>
              <w:rPr>
                <w:vertAlign w:val="subscript"/>
              </w:rPr>
              <w:t>2</w:t>
            </w:r>
            <w:r>
              <w:t>О</w:t>
            </w:r>
            <w:r>
              <w:rPr>
                <w:vertAlign w:val="subscript"/>
              </w:rPr>
              <w:t>5</w:t>
            </w:r>
            <w:r>
              <w:t xml:space="preserve"> </w:t>
            </w:r>
          </w:p>
          <w:p w14:paraId="500FEE01"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840" w:type="dxa"/>
          </w:tcPr>
          <w:p w14:paraId="0E2A6CB1" w14:textId="77777777" w:rsidR="00406958" w:rsidRDefault="00406958" w:rsidP="00406958">
            <w:pPr>
              <w:jc w:val="center"/>
            </w:pPr>
            <w:r>
              <w:t>0,73</w:t>
            </w:r>
          </w:p>
          <w:p w14:paraId="0C986AFE" w14:textId="77777777" w:rsidR="00406958" w:rsidRDefault="00406958" w:rsidP="00406958">
            <w:pPr>
              <w:jc w:val="center"/>
            </w:pPr>
            <w:proofErr w:type="spellStart"/>
            <w:r>
              <w:t>н.в</w:t>
            </w:r>
            <w:proofErr w:type="spellEnd"/>
            <w:r>
              <w:t>.</w:t>
            </w:r>
          </w:p>
          <w:p w14:paraId="4E4D3796" w14:textId="77777777" w:rsidR="00406958" w:rsidRDefault="00406958" w:rsidP="00406958">
            <w:pPr>
              <w:jc w:val="center"/>
            </w:pPr>
            <w:r>
              <w:t>-</w:t>
            </w:r>
          </w:p>
          <w:p w14:paraId="035A60DE" w14:textId="77777777" w:rsidR="00406958" w:rsidRDefault="00406958" w:rsidP="00406958">
            <w:pPr>
              <w:jc w:val="center"/>
            </w:pPr>
            <w:r>
              <w:t>-</w:t>
            </w:r>
          </w:p>
        </w:tc>
        <w:tc>
          <w:tcPr>
            <w:tcW w:w="720" w:type="dxa"/>
          </w:tcPr>
          <w:p w14:paraId="3D42E34A" w14:textId="77777777" w:rsidR="00406958" w:rsidRDefault="00406958" w:rsidP="00406958">
            <w:pPr>
              <w:jc w:val="center"/>
            </w:pPr>
            <w:r>
              <w:t>0,21</w:t>
            </w:r>
          </w:p>
          <w:p w14:paraId="4A166207" w14:textId="77777777" w:rsidR="00406958" w:rsidRDefault="00406958" w:rsidP="00406958">
            <w:pPr>
              <w:jc w:val="center"/>
            </w:pPr>
            <w:proofErr w:type="spellStart"/>
            <w:r>
              <w:t>н.в</w:t>
            </w:r>
            <w:proofErr w:type="spellEnd"/>
            <w:r>
              <w:t>.</w:t>
            </w:r>
          </w:p>
          <w:p w14:paraId="57BB7FB5" w14:textId="77777777" w:rsidR="00406958" w:rsidRDefault="00406958" w:rsidP="00406958">
            <w:pPr>
              <w:jc w:val="center"/>
            </w:pPr>
            <w:r>
              <w:t>-</w:t>
            </w:r>
          </w:p>
          <w:p w14:paraId="4F1F2270" w14:textId="77777777" w:rsidR="00406958" w:rsidRDefault="00406958" w:rsidP="00406958">
            <w:pPr>
              <w:jc w:val="center"/>
            </w:pPr>
            <w:r>
              <w:t>-</w:t>
            </w:r>
          </w:p>
        </w:tc>
        <w:tc>
          <w:tcPr>
            <w:tcW w:w="840" w:type="dxa"/>
          </w:tcPr>
          <w:p w14:paraId="7878FACD" w14:textId="77777777" w:rsidR="00406958" w:rsidRDefault="00406958" w:rsidP="00406958">
            <w:pPr>
              <w:jc w:val="center"/>
            </w:pPr>
            <w:r>
              <w:t>2,86</w:t>
            </w:r>
          </w:p>
          <w:p w14:paraId="543A7BB0" w14:textId="77777777" w:rsidR="00406958" w:rsidRDefault="00406958" w:rsidP="00406958">
            <w:pPr>
              <w:jc w:val="center"/>
            </w:pPr>
            <w:r>
              <w:t>2,72</w:t>
            </w:r>
          </w:p>
          <w:p w14:paraId="62A7FA75" w14:textId="77777777" w:rsidR="00406958" w:rsidRDefault="00406958" w:rsidP="00406958">
            <w:pPr>
              <w:jc w:val="center"/>
            </w:pPr>
            <w:r>
              <w:t>1,01</w:t>
            </w:r>
          </w:p>
          <w:p w14:paraId="61404D71" w14:textId="77777777" w:rsidR="00406958" w:rsidRDefault="00406958" w:rsidP="00406958">
            <w:pPr>
              <w:jc w:val="center"/>
            </w:pPr>
            <w:r>
              <w:t>0,04</w:t>
            </w:r>
          </w:p>
        </w:tc>
        <w:tc>
          <w:tcPr>
            <w:tcW w:w="840" w:type="dxa"/>
          </w:tcPr>
          <w:p w14:paraId="7AE7DA50" w14:textId="77777777" w:rsidR="00406958" w:rsidRDefault="00406958" w:rsidP="00406958">
            <w:pPr>
              <w:jc w:val="center"/>
            </w:pPr>
            <w:r>
              <w:t>17,40</w:t>
            </w:r>
          </w:p>
          <w:p w14:paraId="2BAF2F57" w14:textId="77777777" w:rsidR="00406958" w:rsidRDefault="00406958" w:rsidP="00406958">
            <w:pPr>
              <w:jc w:val="center"/>
            </w:pPr>
            <w:r>
              <w:t>2,23</w:t>
            </w:r>
          </w:p>
          <w:p w14:paraId="7AB7F53E" w14:textId="77777777" w:rsidR="00406958" w:rsidRDefault="00406958" w:rsidP="00406958">
            <w:pPr>
              <w:jc w:val="center"/>
            </w:pPr>
            <w:r>
              <w:t>5,04</w:t>
            </w:r>
          </w:p>
          <w:p w14:paraId="7E484727" w14:textId="77777777" w:rsidR="00406958" w:rsidRDefault="00406958" w:rsidP="00406958">
            <w:pPr>
              <w:jc w:val="center"/>
            </w:pPr>
            <w:r>
              <w:t>5,88</w:t>
            </w:r>
          </w:p>
        </w:tc>
        <w:tc>
          <w:tcPr>
            <w:tcW w:w="840" w:type="dxa"/>
          </w:tcPr>
          <w:p w14:paraId="35DE9848" w14:textId="77777777" w:rsidR="00406958" w:rsidRDefault="00406958" w:rsidP="00406958">
            <w:pPr>
              <w:jc w:val="center"/>
            </w:pPr>
            <w:r>
              <w:t>25,65</w:t>
            </w:r>
          </w:p>
          <w:p w14:paraId="3784D866" w14:textId="77777777" w:rsidR="00406958" w:rsidRDefault="00406958" w:rsidP="00406958">
            <w:pPr>
              <w:jc w:val="center"/>
            </w:pPr>
            <w:r>
              <w:t>5,85</w:t>
            </w:r>
          </w:p>
          <w:p w14:paraId="7E6E9D83" w14:textId="77777777" w:rsidR="00406958" w:rsidRDefault="00406958" w:rsidP="00406958">
            <w:pPr>
              <w:jc w:val="center"/>
            </w:pPr>
            <w:r>
              <w:t>19,51</w:t>
            </w:r>
          </w:p>
          <w:p w14:paraId="749DB055" w14:textId="77777777" w:rsidR="00406958" w:rsidRDefault="00406958" w:rsidP="00406958">
            <w:pPr>
              <w:jc w:val="center"/>
            </w:pPr>
            <w:r>
              <w:t>8,41</w:t>
            </w:r>
          </w:p>
        </w:tc>
        <w:tc>
          <w:tcPr>
            <w:tcW w:w="840" w:type="dxa"/>
          </w:tcPr>
          <w:p w14:paraId="6082B5EC" w14:textId="77777777" w:rsidR="00406958" w:rsidRDefault="00406958" w:rsidP="00406958">
            <w:pPr>
              <w:jc w:val="center"/>
            </w:pPr>
            <w:r>
              <w:t>29,22</w:t>
            </w:r>
          </w:p>
          <w:p w14:paraId="118A011E" w14:textId="77777777" w:rsidR="00406958" w:rsidRDefault="00406958" w:rsidP="00406958">
            <w:pPr>
              <w:jc w:val="center"/>
            </w:pPr>
            <w:r>
              <w:t>8,32</w:t>
            </w:r>
          </w:p>
          <w:p w14:paraId="7659A254" w14:textId="77777777" w:rsidR="00406958" w:rsidRDefault="00406958" w:rsidP="00406958">
            <w:pPr>
              <w:jc w:val="center"/>
            </w:pPr>
            <w:r>
              <w:t>31,61</w:t>
            </w:r>
          </w:p>
          <w:p w14:paraId="67B566D3" w14:textId="77777777" w:rsidR="00406958" w:rsidRDefault="00406958" w:rsidP="00406958">
            <w:pPr>
              <w:jc w:val="center"/>
            </w:pPr>
            <w:proofErr w:type="spellStart"/>
            <w:r>
              <w:t>н.в</w:t>
            </w:r>
            <w:proofErr w:type="spellEnd"/>
            <w:r>
              <w:t>.</w:t>
            </w:r>
          </w:p>
        </w:tc>
        <w:tc>
          <w:tcPr>
            <w:tcW w:w="840" w:type="dxa"/>
          </w:tcPr>
          <w:p w14:paraId="3536A5AA" w14:textId="77777777" w:rsidR="00406958" w:rsidRDefault="00406958" w:rsidP="00406958">
            <w:pPr>
              <w:jc w:val="center"/>
            </w:pPr>
            <w:r>
              <w:t>23,93</w:t>
            </w:r>
          </w:p>
          <w:p w14:paraId="0C7E2BA6" w14:textId="77777777" w:rsidR="00406958" w:rsidRDefault="00406958" w:rsidP="00406958">
            <w:pPr>
              <w:jc w:val="center"/>
            </w:pPr>
            <w:r>
              <w:t>13,01</w:t>
            </w:r>
          </w:p>
          <w:p w14:paraId="5F5D3E51" w14:textId="77777777" w:rsidR="00406958" w:rsidRDefault="00406958" w:rsidP="00406958">
            <w:pPr>
              <w:jc w:val="center"/>
            </w:pPr>
            <w:r>
              <w:t>40,48</w:t>
            </w:r>
          </w:p>
        </w:tc>
        <w:tc>
          <w:tcPr>
            <w:tcW w:w="1080" w:type="dxa"/>
          </w:tcPr>
          <w:p w14:paraId="172CA06A" w14:textId="77777777" w:rsidR="00406958" w:rsidRDefault="00406958" w:rsidP="00406958">
            <w:pPr>
              <w:jc w:val="center"/>
            </w:pPr>
            <w:r>
              <w:t>100,0</w:t>
            </w:r>
          </w:p>
          <w:p w14:paraId="2612C712" w14:textId="77777777" w:rsidR="00406958" w:rsidRDefault="00406958" w:rsidP="00406958">
            <w:pPr>
              <w:jc w:val="center"/>
            </w:pPr>
            <w:r>
              <w:t>-</w:t>
            </w:r>
          </w:p>
          <w:p w14:paraId="396BB8BC" w14:textId="77777777" w:rsidR="00406958" w:rsidRDefault="00406958" w:rsidP="00406958">
            <w:pPr>
              <w:jc w:val="center"/>
            </w:pPr>
            <w:r>
              <w:t>97,65</w:t>
            </w:r>
          </w:p>
          <w:p w14:paraId="749ACACD" w14:textId="77777777" w:rsidR="00406958" w:rsidRDefault="00406958" w:rsidP="00406958">
            <w:pPr>
              <w:jc w:val="center"/>
            </w:pPr>
            <w:r>
              <w:t>14,33</w:t>
            </w:r>
          </w:p>
        </w:tc>
      </w:tr>
      <w:tr w:rsidR="00406958" w14:paraId="7E10FC3D" w14:textId="77777777" w:rsidTr="00406958">
        <w:trPr>
          <w:cantSplit/>
        </w:trPr>
        <w:tc>
          <w:tcPr>
            <w:tcW w:w="720" w:type="dxa"/>
            <w:vMerge/>
          </w:tcPr>
          <w:p w14:paraId="01931591" w14:textId="77777777" w:rsidR="00406958" w:rsidRDefault="00406958" w:rsidP="00406958">
            <w:pPr>
              <w:jc w:val="center"/>
            </w:pPr>
          </w:p>
        </w:tc>
        <w:tc>
          <w:tcPr>
            <w:tcW w:w="1560" w:type="dxa"/>
            <w:vMerge w:val="restart"/>
          </w:tcPr>
          <w:p w14:paraId="02AF160D" w14:textId="77777777" w:rsidR="00406958" w:rsidRDefault="00406958" w:rsidP="00406958">
            <w:pPr>
              <w:spacing w:line="240" w:lineRule="exact"/>
              <w:jc w:val="center"/>
            </w:pPr>
            <w:r>
              <w:t>ІІІ Вербове-</w:t>
            </w:r>
            <w:proofErr w:type="spellStart"/>
            <w:r>
              <w:t>цько</w:t>
            </w:r>
            <w:proofErr w:type="spellEnd"/>
            <w:r>
              <w:t>-</w:t>
            </w:r>
            <w:proofErr w:type="spellStart"/>
            <w:r>
              <w:t>Вінько-вецька</w:t>
            </w:r>
            <w:proofErr w:type="spellEnd"/>
          </w:p>
        </w:tc>
        <w:tc>
          <w:tcPr>
            <w:tcW w:w="1080" w:type="dxa"/>
            <w:vMerge w:val="restart"/>
          </w:tcPr>
          <w:p w14:paraId="11ED90F2" w14:textId="77777777" w:rsidR="00406958" w:rsidRDefault="00406958" w:rsidP="00406958">
            <w:pPr>
              <w:spacing w:line="240" w:lineRule="exact"/>
              <w:jc w:val="center"/>
            </w:pPr>
            <w:r>
              <w:t>-</w:t>
            </w:r>
          </w:p>
        </w:tc>
        <w:tc>
          <w:tcPr>
            <w:tcW w:w="2040" w:type="dxa"/>
            <w:vMerge w:val="restart"/>
          </w:tcPr>
          <w:p w14:paraId="61DE56EF" w14:textId="77777777" w:rsidR="00406958" w:rsidRDefault="00406958" w:rsidP="00406958">
            <w:pPr>
              <w:spacing w:line="240" w:lineRule="exact"/>
              <w:jc w:val="center"/>
            </w:pPr>
            <w:r>
              <w:t>Хмельницька обл. Ярмолинецький район</w:t>
            </w:r>
          </w:p>
        </w:tc>
        <w:tc>
          <w:tcPr>
            <w:tcW w:w="1200" w:type="dxa"/>
          </w:tcPr>
          <w:p w14:paraId="29B9F72A" w14:textId="77777777" w:rsidR="00406958" w:rsidRDefault="00406958" w:rsidP="00406958">
            <w:pPr>
              <w:spacing w:line="240" w:lineRule="exact"/>
              <w:jc w:val="center"/>
              <w:rPr>
                <w:vertAlign w:val="superscript"/>
              </w:rPr>
            </w:pPr>
            <w:r>
              <w:t>63</w:t>
            </w:r>
            <w:r>
              <w:rPr>
                <w:lang w:val="en-US"/>
              </w:rPr>
              <w:t>/</w:t>
            </w:r>
            <w:r>
              <w:t>1 57,7-58,4 3,16%</w:t>
            </w:r>
            <w:r>
              <w:rPr>
                <w:vertAlign w:val="superscript"/>
              </w:rPr>
              <w:t>□</w:t>
            </w:r>
          </w:p>
        </w:tc>
        <w:tc>
          <w:tcPr>
            <w:tcW w:w="2160" w:type="dxa"/>
          </w:tcPr>
          <w:p w14:paraId="5E4BCA71" w14:textId="77777777" w:rsidR="00406958" w:rsidRDefault="00406958" w:rsidP="00406958">
            <w:pPr>
              <w:spacing w:line="240" w:lineRule="exact"/>
              <w:jc w:val="center"/>
            </w:pPr>
            <w:proofErr w:type="spellStart"/>
            <w:r>
              <w:t>Грансклад</w:t>
            </w:r>
            <w:proofErr w:type="spellEnd"/>
            <w:r>
              <w:t xml:space="preserve"> </w:t>
            </w:r>
          </w:p>
          <w:p w14:paraId="1CA23622" w14:textId="77777777" w:rsidR="00406958" w:rsidRDefault="00406958" w:rsidP="00406958">
            <w:pPr>
              <w:spacing w:line="240" w:lineRule="exact"/>
              <w:jc w:val="center"/>
            </w:pPr>
            <w:r>
              <w:t>Р</w:t>
            </w:r>
            <w:r>
              <w:rPr>
                <w:vertAlign w:val="subscript"/>
              </w:rPr>
              <w:t>2</w:t>
            </w:r>
            <w:r>
              <w:t>О</w:t>
            </w:r>
            <w:r>
              <w:rPr>
                <w:vertAlign w:val="subscript"/>
              </w:rPr>
              <w:t>5</w:t>
            </w:r>
            <w:r>
              <w:t xml:space="preserve"> </w:t>
            </w:r>
          </w:p>
          <w:p w14:paraId="16036B1B" w14:textId="77777777" w:rsidR="00406958" w:rsidRDefault="00406958" w:rsidP="00406958">
            <w:pPr>
              <w:spacing w:line="240" w:lineRule="exact"/>
              <w:jc w:val="center"/>
            </w:pPr>
            <w:r>
              <w:t>Концентрація Р</w:t>
            </w:r>
            <w:r>
              <w:rPr>
                <w:vertAlign w:val="subscript"/>
              </w:rPr>
              <w:t>2</w:t>
            </w:r>
            <w:r>
              <w:t>О</w:t>
            </w:r>
            <w:r>
              <w:rPr>
                <w:vertAlign w:val="subscript"/>
              </w:rPr>
              <w:t xml:space="preserve">5 </w:t>
            </w:r>
            <w:r>
              <w:t>Глауконіт</w:t>
            </w:r>
          </w:p>
        </w:tc>
        <w:tc>
          <w:tcPr>
            <w:tcW w:w="840" w:type="dxa"/>
          </w:tcPr>
          <w:p w14:paraId="1C30997E" w14:textId="77777777" w:rsidR="00406958" w:rsidRDefault="00406958" w:rsidP="00406958">
            <w:pPr>
              <w:spacing w:line="240" w:lineRule="exact"/>
              <w:jc w:val="center"/>
            </w:pPr>
            <w:r>
              <w:t>0,20</w:t>
            </w:r>
          </w:p>
          <w:p w14:paraId="0F7D3079" w14:textId="77777777" w:rsidR="00406958" w:rsidRDefault="00406958" w:rsidP="00406958">
            <w:pPr>
              <w:spacing w:line="240" w:lineRule="exact"/>
              <w:jc w:val="center"/>
            </w:pPr>
            <w:proofErr w:type="spellStart"/>
            <w:r>
              <w:t>н.в</w:t>
            </w:r>
            <w:proofErr w:type="spellEnd"/>
            <w:r>
              <w:t>.</w:t>
            </w:r>
          </w:p>
          <w:p w14:paraId="50B94030" w14:textId="77777777" w:rsidR="00406958" w:rsidRDefault="00406958" w:rsidP="00406958">
            <w:pPr>
              <w:spacing w:line="240" w:lineRule="exact"/>
              <w:jc w:val="center"/>
            </w:pPr>
            <w:r>
              <w:t>-</w:t>
            </w:r>
          </w:p>
          <w:p w14:paraId="6DE04E0C" w14:textId="77777777" w:rsidR="00406958" w:rsidRDefault="00406958" w:rsidP="00406958">
            <w:pPr>
              <w:spacing w:line="240" w:lineRule="exact"/>
              <w:jc w:val="center"/>
            </w:pPr>
            <w:r>
              <w:t>-</w:t>
            </w:r>
          </w:p>
        </w:tc>
        <w:tc>
          <w:tcPr>
            <w:tcW w:w="720" w:type="dxa"/>
          </w:tcPr>
          <w:p w14:paraId="511F0FAE" w14:textId="77777777" w:rsidR="00406958" w:rsidRDefault="00406958" w:rsidP="00406958">
            <w:pPr>
              <w:spacing w:line="240" w:lineRule="exact"/>
              <w:jc w:val="center"/>
            </w:pPr>
            <w:r>
              <w:t>0,4</w:t>
            </w:r>
          </w:p>
          <w:p w14:paraId="2FA960A7" w14:textId="77777777" w:rsidR="00406958" w:rsidRDefault="00406958" w:rsidP="00406958">
            <w:pPr>
              <w:spacing w:line="240" w:lineRule="exact"/>
              <w:jc w:val="center"/>
            </w:pPr>
            <w:proofErr w:type="spellStart"/>
            <w:r>
              <w:t>н.в</w:t>
            </w:r>
            <w:proofErr w:type="spellEnd"/>
            <w:r>
              <w:t>.</w:t>
            </w:r>
          </w:p>
          <w:p w14:paraId="0FEDA35D" w14:textId="77777777" w:rsidR="00406958" w:rsidRDefault="00406958" w:rsidP="00406958">
            <w:pPr>
              <w:spacing w:line="240" w:lineRule="exact"/>
              <w:jc w:val="center"/>
            </w:pPr>
            <w:r>
              <w:t>-</w:t>
            </w:r>
          </w:p>
          <w:p w14:paraId="2AA0DF35" w14:textId="77777777" w:rsidR="00406958" w:rsidRDefault="00406958" w:rsidP="00406958">
            <w:pPr>
              <w:spacing w:line="240" w:lineRule="exact"/>
              <w:jc w:val="center"/>
            </w:pPr>
            <w:r>
              <w:t>-</w:t>
            </w:r>
          </w:p>
        </w:tc>
        <w:tc>
          <w:tcPr>
            <w:tcW w:w="840" w:type="dxa"/>
          </w:tcPr>
          <w:p w14:paraId="789FC579" w14:textId="77777777" w:rsidR="00406958" w:rsidRDefault="00406958" w:rsidP="00406958">
            <w:pPr>
              <w:spacing w:line="240" w:lineRule="exact"/>
              <w:jc w:val="center"/>
            </w:pPr>
            <w:r>
              <w:t>9,75</w:t>
            </w:r>
          </w:p>
          <w:p w14:paraId="2467AF44" w14:textId="77777777" w:rsidR="00406958" w:rsidRDefault="00406958" w:rsidP="00406958">
            <w:pPr>
              <w:spacing w:line="240" w:lineRule="exact"/>
              <w:jc w:val="center"/>
            </w:pPr>
            <w:r>
              <w:t>1,20</w:t>
            </w:r>
          </w:p>
          <w:p w14:paraId="38BB845E" w14:textId="77777777" w:rsidR="00406958" w:rsidRDefault="00406958" w:rsidP="00406958">
            <w:pPr>
              <w:spacing w:line="240" w:lineRule="exact"/>
              <w:jc w:val="center"/>
            </w:pPr>
            <w:r>
              <w:t>3,70</w:t>
            </w:r>
          </w:p>
          <w:p w14:paraId="0CD1DAA0" w14:textId="77777777" w:rsidR="00406958" w:rsidRDefault="00406958" w:rsidP="00406958">
            <w:pPr>
              <w:spacing w:line="240" w:lineRule="exact"/>
              <w:jc w:val="center"/>
            </w:pPr>
            <w:r>
              <w:t>0,47</w:t>
            </w:r>
          </w:p>
        </w:tc>
        <w:tc>
          <w:tcPr>
            <w:tcW w:w="840" w:type="dxa"/>
          </w:tcPr>
          <w:p w14:paraId="69BCE2BF" w14:textId="77777777" w:rsidR="00406958" w:rsidRDefault="00406958" w:rsidP="00406958">
            <w:pPr>
              <w:spacing w:line="240" w:lineRule="exact"/>
              <w:jc w:val="center"/>
            </w:pPr>
            <w:r>
              <w:t>22,33</w:t>
            </w:r>
          </w:p>
          <w:p w14:paraId="0E53A330" w14:textId="77777777" w:rsidR="00406958" w:rsidRDefault="00406958" w:rsidP="00406958">
            <w:pPr>
              <w:spacing w:line="240" w:lineRule="exact"/>
              <w:jc w:val="center"/>
            </w:pPr>
            <w:r>
              <w:t>13,60</w:t>
            </w:r>
          </w:p>
          <w:p w14:paraId="39A82E32" w14:textId="77777777" w:rsidR="00406958" w:rsidRDefault="00406958" w:rsidP="00406958">
            <w:pPr>
              <w:spacing w:line="240" w:lineRule="exact"/>
              <w:jc w:val="center"/>
            </w:pPr>
            <w:r>
              <w:t>96,10</w:t>
            </w:r>
          </w:p>
          <w:p w14:paraId="04011221" w14:textId="77777777" w:rsidR="00406958" w:rsidRDefault="00406958" w:rsidP="00406958">
            <w:pPr>
              <w:spacing w:line="240" w:lineRule="exact"/>
              <w:jc w:val="center"/>
            </w:pPr>
            <w:r>
              <w:t>9,04</w:t>
            </w:r>
          </w:p>
        </w:tc>
        <w:tc>
          <w:tcPr>
            <w:tcW w:w="840" w:type="dxa"/>
          </w:tcPr>
          <w:p w14:paraId="382126EC" w14:textId="77777777" w:rsidR="00406958" w:rsidRDefault="00406958" w:rsidP="00406958">
            <w:pPr>
              <w:spacing w:line="240" w:lineRule="exact"/>
              <w:jc w:val="center"/>
            </w:pPr>
            <w:r>
              <w:t>18,98</w:t>
            </w:r>
          </w:p>
          <w:p w14:paraId="6ADF08A5" w14:textId="77777777" w:rsidR="00406958" w:rsidRDefault="00406958" w:rsidP="00406958">
            <w:pPr>
              <w:spacing w:line="240" w:lineRule="exact"/>
              <w:jc w:val="center"/>
            </w:pPr>
            <w:r>
              <w:t>6,52</w:t>
            </w:r>
          </w:p>
          <w:p w14:paraId="095B84C7" w14:textId="77777777" w:rsidR="00406958" w:rsidRDefault="00406958" w:rsidP="00406958">
            <w:pPr>
              <w:spacing w:line="240" w:lineRule="exact"/>
              <w:jc w:val="center"/>
            </w:pPr>
            <w:r>
              <w:t>39,16</w:t>
            </w:r>
          </w:p>
          <w:p w14:paraId="170169E3" w14:textId="77777777" w:rsidR="00406958" w:rsidRDefault="00406958" w:rsidP="00406958">
            <w:pPr>
              <w:spacing w:line="240" w:lineRule="exact"/>
              <w:jc w:val="center"/>
            </w:pPr>
            <w:r>
              <w:t>3,6</w:t>
            </w:r>
          </w:p>
        </w:tc>
        <w:tc>
          <w:tcPr>
            <w:tcW w:w="840" w:type="dxa"/>
          </w:tcPr>
          <w:p w14:paraId="2C47E7A8" w14:textId="77777777" w:rsidR="00406958" w:rsidRDefault="00406958" w:rsidP="00406958">
            <w:pPr>
              <w:spacing w:line="240" w:lineRule="exact"/>
              <w:jc w:val="center"/>
            </w:pPr>
            <w:r>
              <w:t>33,71</w:t>
            </w:r>
          </w:p>
          <w:p w14:paraId="5D8EE8BA" w14:textId="77777777" w:rsidR="00406958" w:rsidRDefault="00406958" w:rsidP="00406958">
            <w:pPr>
              <w:spacing w:line="240" w:lineRule="exact"/>
              <w:jc w:val="center"/>
            </w:pPr>
            <w:r>
              <w:t>4,40</w:t>
            </w:r>
          </w:p>
          <w:p w14:paraId="4E831976" w14:textId="77777777" w:rsidR="00406958" w:rsidRDefault="00406958" w:rsidP="00406958">
            <w:pPr>
              <w:spacing w:line="240" w:lineRule="exact"/>
              <w:jc w:val="center"/>
            </w:pPr>
            <w:r>
              <w:t>46,94</w:t>
            </w:r>
          </w:p>
          <w:p w14:paraId="1674A14E" w14:textId="77777777" w:rsidR="00406958" w:rsidRDefault="00406958" w:rsidP="00406958">
            <w:pPr>
              <w:spacing w:line="240" w:lineRule="exact"/>
              <w:jc w:val="center"/>
            </w:pPr>
            <w:proofErr w:type="spellStart"/>
            <w:r>
              <w:t>н.в</w:t>
            </w:r>
            <w:proofErr w:type="spellEnd"/>
            <w:r>
              <w:t>.</w:t>
            </w:r>
          </w:p>
        </w:tc>
        <w:tc>
          <w:tcPr>
            <w:tcW w:w="840" w:type="dxa"/>
          </w:tcPr>
          <w:p w14:paraId="135CF439" w14:textId="77777777" w:rsidR="00406958" w:rsidRDefault="00406958" w:rsidP="00406958">
            <w:pPr>
              <w:spacing w:line="240" w:lineRule="exact"/>
              <w:jc w:val="center"/>
            </w:pPr>
            <w:r>
              <w:t>14,62</w:t>
            </w:r>
          </w:p>
          <w:p w14:paraId="7011DBBD" w14:textId="77777777" w:rsidR="00406958" w:rsidRDefault="00406958" w:rsidP="00406958">
            <w:pPr>
              <w:spacing w:line="240" w:lineRule="exact"/>
              <w:jc w:val="center"/>
            </w:pPr>
            <w:r>
              <w:t>2,70</w:t>
            </w:r>
          </w:p>
          <w:p w14:paraId="7827C1DD" w14:textId="77777777" w:rsidR="00406958" w:rsidRDefault="00406958" w:rsidP="00406958">
            <w:pPr>
              <w:spacing w:line="240" w:lineRule="exact"/>
              <w:jc w:val="center"/>
            </w:pPr>
            <w:r>
              <w:t>12,49</w:t>
            </w:r>
          </w:p>
          <w:p w14:paraId="2845442E" w14:textId="77777777" w:rsidR="00406958" w:rsidRDefault="00406958" w:rsidP="00406958">
            <w:pPr>
              <w:spacing w:line="240" w:lineRule="exact"/>
              <w:jc w:val="center"/>
            </w:pPr>
            <w:r>
              <w:t>-</w:t>
            </w:r>
          </w:p>
        </w:tc>
        <w:tc>
          <w:tcPr>
            <w:tcW w:w="1080" w:type="dxa"/>
          </w:tcPr>
          <w:p w14:paraId="04556D29" w14:textId="77777777" w:rsidR="00406958" w:rsidRDefault="00406958" w:rsidP="00406958">
            <w:pPr>
              <w:spacing w:line="240" w:lineRule="exact"/>
              <w:jc w:val="center"/>
            </w:pPr>
            <w:r>
              <w:t>100,0</w:t>
            </w:r>
          </w:p>
          <w:p w14:paraId="5C496634" w14:textId="77777777" w:rsidR="00406958" w:rsidRDefault="00406958" w:rsidP="00406958">
            <w:pPr>
              <w:spacing w:line="240" w:lineRule="exact"/>
              <w:jc w:val="center"/>
            </w:pPr>
            <w:r>
              <w:t>-</w:t>
            </w:r>
          </w:p>
          <w:p w14:paraId="06E2CE75" w14:textId="77777777" w:rsidR="00406958" w:rsidRDefault="00406958" w:rsidP="00406958">
            <w:pPr>
              <w:spacing w:line="240" w:lineRule="exact"/>
              <w:jc w:val="center"/>
            </w:pPr>
            <w:r>
              <w:t>198,39</w:t>
            </w:r>
            <w:r>
              <w:rPr>
                <w:vertAlign w:val="superscript"/>
              </w:rPr>
              <w:t>□</w:t>
            </w:r>
          </w:p>
          <w:p w14:paraId="461711C1" w14:textId="77777777" w:rsidR="00406958" w:rsidRDefault="00406958" w:rsidP="00406958">
            <w:pPr>
              <w:spacing w:line="240" w:lineRule="exact"/>
              <w:jc w:val="center"/>
            </w:pPr>
            <w:r>
              <w:t>13,11</w:t>
            </w:r>
          </w:p>
        </w:tc>
      </w:tr>
      <w:tr w:rsidR="00406958" w14:paraId="28084E09" w14:textId="77777777" w:rsidTr="00406958">
        <w:trPr>
          <w:cantSplit/>
        </w:trPr>
        <w:tc>
          <w:tcPr>
            <w:tcW w:w="720" w:type="dxa"/>
            <w:vMerge/>
          </w:tcPr>
          <w:p w14:paraId="6CA9BC46" w14:textId="77777777" w:rsidR="00406958" w:rsidRDefault="00406958" w:rsidP="00406958">
            <w:pPr>
              <w:jc w:val="center"/>
            </w:pPr>
          </w:p>
        </w:tc>
        <w:tc>
          <w:tcPr>
            <w:tcW w:w="1560" w:type="dxa"/>
            <w:vMerge/>
          </w:tcPr>
          <w:p w14:paraId="46A8BD0B" w14:textId="77777777" w:rsidR="00406958" w:rsidRDefault="00406958" w:rsidP="00406958">
            <w:pPr>
              <w:spacing w:line="240" w:lineRule="exact"/>
              <w:jc w:val="center"/>
            </w:pPr>
          </w:p>
        </w:tc>
        <w:tc>
          <w:tcPr>
            <w:tcW w:w="1080" w:type="dxa"/>
            <w:vMerge/>
          </w:tcPr>
          <w:p w14:paraId="52693353" w14:textId="77777777" w:rsidR="00406958" w:rsidRDefault="00406958" w:rsidP="00406958">
            <w:pPr>
              <w:spacing w:line="240" w:lineRule="exact"/>
              <w:jc w:val="center"/>
            </w:pPr>
          </w:p>
        </w:tc>
        <w:tc>
          <w:tcPr>
            <w:tcW w:w="2040" w:type="dxa"/>
            <w:vMerge/>
          </w:tcPr>
          <w:p w14:paraId="28E2D94F" w14:textId="77777777" w:rsidR="00406958" w:rsidRDefault="00406958" w:rsidP="00406958">
            <w:pPr>
              <w:spacing w:line="240" w:lineRule="exact"/>
              <w:jc w:val="center"/>
            </w:pPr>
          </w:p>
        </w:tc>
        <w:tc>
          <w:tcPr>
            <w:tcW w:w="1200" w:type="dxa"/>
          </w:tcPr>
          <w:p w14:paraId="21B78398" w14:textId="77777777" w:rsidR="00406958" w:rsidRDefault="00406958" w:rsidP="00406958">
            <w:pPr>
              <w:spacing w:line="240" w:lineRule="exact"/>
              <w:jc w:val="center"/>
            </w:pPr>
            <w:r>
              <w:t>50</w:t>
            </w:r>
            <w:r>
              <w:rPr>
                <w:lang w:val="en-US"/>
              </w:rPr>
              <w:t>/1</w:t>
            </w:r>
            <w:r>
              <w:t xml:space="preserve"> 56,1-57,1 5,60 (6,0-5,92)</w:t>
            </w:r>
          </w:p>
        </w:tc>
        <w:tc>
          <w:tcPr>
            <w:tcW w:w="2160" w:type="dxa"/>
          </w:tcPr>
          <w:p w14:paraId="1840142B" w14:textId="77777777" w:rsidR="00406958" w:rsidRDefault="00406958" w:rsidP="00406958">
            <w:pPr>
              <w:spacing w:line="240" w:lineRule="exact"/>
              <w:jc w:val="center"/>
            </w:pPr>
            <w:proofErr w:type="spellStart"/>
            <w:r>
              <w:t>Грансклад</w:t>
            </w:r>
            <w:proofErr w:type="spellEnd"/>
            <w:r>
              <w:t xml:space="preserve"> </w:t>
            </w:r>
          </w:p>
          <w:p w14:paraId="6D528711" w14:textId="77777777" w:rsidR="00406958" w:rsidRDefault="00406958" w:rsidP="00406958">
            <w:pPr>
              <w:spacing w:line="240" w:lineRule="exact"/>
              <w:jc w:val="center"/>
            </w:pPr>
            <w:r>
              <w:t>Р</w:t>
            </w:r>
            <w:r>
              <w:rPr>
                <w:vertAlign w:val="subscript"/>
              </w:rPr>
              <w:t>2</w:t>
            </w:r>
            <w:r>
              <w:t>О</w:t>
            </w:r>
            <w:r>
              <w:rPr>
                <w:vertAlign w:val="subscript"/>
              </w:rPr>
              <w:t>5</w:t>
            </w:r>
            <w:r>
              <w:t xml:space="preserve"> </w:t>
            </w:r>
          </w:p>
          <w:p w14:paraId="12148207" w14:textId="77777777" w:rsidR="00406958" w:rsidRDefault="00406958" w:rsidP="00406958">
            <w:pPr>
              <w:spacing w:line="240" w:lineRule="exact"/>
              <w:jc w:val="center"/>
            </w:pPr>
            <w:r>
              <w:t>Концентрація Р</w:t>
            </w:r>
            <w:r>
              <w:rPr>
                <w:vertAlign w:val="subscript"/>
              </w:rPr>
              <w:t>2</w:t>
            </w:r>
            <w:r>
              <w:t>О</w:t>
            </w:r>
            <w:r>
              <w:rPr>
                <w:vertAlign w:val="subscript"/>
              </w:rPr>
              <w:t xml:space="preserve">5 </w:t>
            </w:r>
            <w:r>
              <w:t>Глауконіт</w:t>
            </w:r>
          </w:p>
        </w:tc>
        <w:tc>
          <w:tcPr>
            <w:tcW w:w="840" w:type="dxa"/>
          </w:tcPr>
          <w:p w14:paraId="37CCFAEB" w14:textId="77777777" w:rsidR="00406958" w:rsidRDefault="00406958" w:rsidP="00406958">
            <w:pPr>
              <w:spacing w:line="240" w:lineRule="exact"/>
              <w:jc w:val="center"/>
            </w:pPr>
            <w:r>
              <w:t>4,42</w:t>
            </w:r>
          </w:p>
          <w:p w14:paraId="4DC2E1F0" w14:textId="77777777" w:rsidR="00406958" w:rsidRDefault="00406958" w:rsidP="00406958">
            <w:pPr>
              <w:spacing w:line="240" w:lineRule="exact"/>
              <w:jc w:val="center"/>
            </w:pPr>
            <w:proofErr w:type="spellStart"/>
            <w:r>
              <w:t>н.в</w:t>
            </w:r>
            <w:proofErr w:type="spellEnd"/>
            <w:r>
              <w:t>.</w:t>
            </w:r>
          </w:p>
          <w:p w14:paraId="4862827D" w14:textId="77777777" w:rsidR="00406958" w:rsidRDefault="00406958" w:rsidP="00406958">
            <w:pPr>
              <w:spacing w:line="240" w:lineRule="exact"/>
              <w:jc w:val="center"/>
            </w:pPr>
            <w:r>
              <w:t>-</w:t>
            </w:r>
          </w:p>
          <w:p w14:paraId="0634C823" w14:textId="77777777" w:rsidR="00406958" w:rsidRDefault="00406958" w:rsidP="00406958">
            <w:pPr>
              <w:spacing w:line="240" w:lineRule="exact"/>
              <w:jc w:val="center"/>
            </w:pPr>
            <w:r>
              <w:t>-</w:t>
            </w:r>
          </w:p>
        </w:tc>
        <w:tc>
          <w:tcPr>
            <w:tcW w:w="720" w:type="dxa"/>
          </w:tcPr>
          <w:p w14:paraId="31EE8835" w14:textId="77777777" w:rsidR="00406958" w:rsidRDefault="00406958" w:rsidP="00406958">
            <w:pPr>
              <w:spacing w:line="240" w:lineRule="exact"/>
              <w:jc w:val="center"/>
            </w:pPr>
            <w:r>
              <w:t>2,01</w:t>
            </w:r>
          </w:p>
          <w:p w14:paraId="26EC3A83" w14:textId="77777777" w:rsidR="00406958" w:rsidRDefault="00406958" w:rsidP="00406958">
            <w:pPr>
              <w:spacing w:line="240" w:lineRule="exact"/>
              <w:jc w:val="center"/>
            </w:pPr>
            <w:proofErr w:type="spellStart"/>
            <w:r>
              <w:t>н.в</w:t>
            </w:r>
            <w:proofErr w:type="spellEnd"/>
            <w:r>
              <w:t>.</w:t>
            </w:r>
          </w:p>
          <w:p w14:paraId="4F8D8496" w14:textId="77777777" w:rsidR="00406958" w:rsidRDefault="00406958" w:rsidP="00406958">
            <w:pPr>
              <w:spacing w:line="240" w:lineRule="exact"/>
              <w:jc w:val="center"/>
            </w:pPr>
            <w:r>
              <w:t>-</w:t>
            </w:r>
          </w:p>
          <w:p w14:paraId="032455E6" w14:textId="77777777" w:rsidR="00406958" w:rsidRDefault="00406958" w:rsidP="00406958">
            <w:pPr>
              <w:spacing w:line="240" w:lineRule="exact"/>
              <w:jc w:val="center"/>
            </w:pPr>
            <w:r>
              <w:t>-</w:t>
            </w:r>
          </w:p>
        </w:tc>
        <w:tc>
          <w:tcPr>
            <w:tcW w:w="840" w:type="dxa"/>
          </w:tcPr>
          <w:p w14:paraId="23FFFF25" w14:textId="77777777" w:rsidR="00406958" w:rsidRDefault="00406958" w:rsidP="00406958">
            <w:pPr>
              <w:spacing w:line="240" w:lineRule="exact"/>
              <w:jc w:val="center"/>
            </w:pPr>
            <w:r>
              <w:t>8,24</w:t>
            </w:r>
          </w:p>
          <w:p w14:paraId="2EEBF6D3" w14:textId="77777777" w:rsidR="00406958" w:rsidRDefault="00406958" w:rsidP="00406958">
            <w:pPr>
              <w:spacing w:line="240" w:lineRule="exact"/>
              <w:jc w:val="center"/>
            </w:pPr>
            <w:r>
              <w:t>0,84</w:t>
            </w:r>
          </w:p>
          <w:p w14:paraId="2D68D8F7" w14:textId="77777777" w:rsidR="00406958" w:rsidRDefault="00406958" w:rsidP="00406958">
            <w:pPr>
              <w:spacing w:line="240" w:lineRule="exact"/>
              <w:jc w:val="center"/>
            </w:pPr>
            <w:r>
              <w:t>1,17</w:t>
            </w:r>
          </w:p>
          <w:p w14:paraId="2A584D2E" w14:textId="77777777" w:rsidR="00406958" w:rsidRDefault="00406958" w:rsidP="00406958">
            <w:pPr>
              <w:spacing w:line="240" w:lineRule="exact"/>
              <w:jc w:val="center"/>
            </w:pPr>
            <w:r>
              <w:t>-</w:t>
            </w:r>
          </w:p>
        </w:tc>
        <w:tc>
          <w:tcPr>
            <w:tcW w:w="840" w:type="dxa"/>
          </w:tcPr>
          <w:p w14:paraId="1895A233" w14:textId="77777777" w:rsidR="00406958" w:rsidRDefault="00406958" w:rsidP="00406958">
            <w:pPr>
              <w:spacing w:line="240" w:lineRule="exact"/>
              <w:jc w:val="center"/>
            </w:pPr>
            <w:r>
              <w:t>21,60</w:t>
            </w:r>
          </w:p>
          <w:p w14:paraId="3F7C32C1" w14:textId="77777777" w:rsidR="00406958" w:rsidRDefault="00406958" w:rsidP="00406958">
            <w:pPr>
              <w:spacing w:line="240" w:lineRule="exact"/>
              <w:jc w:val="center"/>
            </w:pPr>
            <w:r>
              <w:t>1.58</w:t>
            </w:r>
          </w:p>
          <w:p w14:paraId="1AB3E0BF" w14:textId="77777777" w:rsidR="00406958" w:rsidRDefault="00406958" w:rsidP="00406958">
            <w:pPr>
              <w:spacing w:line="240" w:lineRule="exact"/>
              <w:jc w:val="center"/>
            </w:pPr>
            <w:r>
              <w:t>5,76</w:t>
            </w:r>
          </w:p>
          <w:p w14:paraId="01C1AF92" w14:textId="77777777" w:rsidR="00406958" w:rsidRDefault="00406958" w:rsidP="00406958">
            <w:pPr>
              <w:spacing w:line="240" w:lineRule="exact"/>
              <w:jc w:val="center"/>
            </w:pPr>
            <w:r>
              <w:t>5,1</w:t>
            </w:r>
          </w:p>
        </w:tc>
        <w:tc>
          <w:tcPr>
            <w:tcW w:w="840" w:type="dxa"/>
          </w:tcPr>
          <w:p w14:paraId="7E791FA5" w14:textId="77777777" w:rsidR="00406958" w:rsidRDefault="00406958" w:rsidP="00406958">
            <w:pPr>
              <w:spacing w:line="240" w:lineRule="exact"/>
              <w:jc w:val="center"/>
            </w:pPr>
            <w:r>
              <w:t>14,20</w:t>
            </w:r>
          </w:p>
          <w:p w14:paraId="07BFF236" w14:textId="77777777" w:rsidR="00406958" w:rsidRDefault="00406958" w:rsidP="00406958">
            <w:pPr>
              <w:spacing w:line="240" w:lineRule="exact"/>
              <w:jc w:val="center"/>
            </w:pPr>
            <w:r>
              <w:t>4,90</w:t>
            </w:r>
          </w:p>
          <w:p w14:paraId="69BBAFFF" w14:textId="77777777" w:rsidR="00406958" w:rsidRDefault="00406958" w:rsidP="00406958">
            <w:pPr>
              <w:spacing w:line="240" w:lineRule="exact"/>
              <w:jc w:val="center"/>
            </w:pPr>
            <w:r>
              <w:t>11,75</w:t>
            </w:r>
          </w:p>
          <w:p w14:paraId="605BB42F" w14:textId="77777777" w:rsidR="00406958" w:rsidRDefault="00406958" w:rsidP="00406958">
            <w:pPr>
              <w:spacing w:line="240" w:lineRule="exact"/>
              <w:jc w:val="center"/>
            </w:pPr>
            <w:r>
              <w:t>5,2</w:t>
            </w:r>
          </w:p>
        </w:tc>
        <w:tc>
          <w:tcPr>
            <w:tcW w:w="840" w:type="dxa"/>
          </w:tcPr>
          <w:p w14:paraId="391C5427" w14:textId="77777777" w:rsidR="00406958" w:rsidRDefault="00406958" w:rsidP="00406958">
            <w:pPr>
              <w:spacing w:line="240" w:lineRule="exact"/>
              <w:jc w:val="center"/>
            </w:pPr>
            <w:r>
              <w:t>34,16</w:t>
            </w:r>
          </w:p>
          <w:p w14:paraId="0ED53749" w14:textId="77777777" w:rsidR="00406958" w:rsidRDefault="00406958" w:rsidP="00406958">
            <w:pPr>
              <w:spacing w:line="240" w:lineRule="exact"/>
              <w:jc w:val="center"/>
            </w:pPr>
            <w:r>
              <w:t>7,84</w:t>
            </w:r>
          </w:p>
          <w:p w14:paraId="24B69A34" w14:textId="77777777" w:rsidR="00406958" w:rsidRDefault="00406958" w:rsidP="00406958">
            <w:pPr>
              <w:spacing w:line="240" w:lineRule="exact"/>
              <w:jc w:val="center"/>
            </w:pPr>
            <w:r>
              <w:t>45,24</w:t>
            </w:r>
          </w:p>
          <w:p w14:paraId="0C467697" w14:textId="77777777" w:rsidR="00406958" w:rsidRDefault="00406958" w:rsidP="00406958">
            <w:pPr>
              <w:spacing w:line="240" w:lineRule="exact"/>
              <w:jc w:val="center"/>
            </w:pPr>
            <w:proofErr w:type="spellStart"/>
            <w:r>
              <w:t>н.в</w:t>
            </w:r>
            <w:proofErr w:type="spellEnd"/>
            <w:r>
              <w:t>.</w:t>
            </w:r>
          </w:p>
        </w:tc>
        <w:tc>
          <w:tcPr>
            <w:tcW w:w="840" w:type="dxa"/>
          </w:tcPr>
          <w:p w14:paraId="06402D17" w14:textId="77777777" w:rsidR="00406958" w:rsidRDefault="00406958" w:rsidP="00406958">
            <w:pPr>
              <w:spacing w:line="240" w:lineRule="exact"/>
              <w:jc w:val="center"/>
            </w:pPr>
            <w:r>
              <w:t>15,37</w:t>
            </w:r>
          </w:p>
          <w:p w14:paraId="670E819A" w14:textId="77777777" w:rsidR="00406958" w:rsidRDefault="00406958" w:rsidP="00406958">
            <w:pPr>
              <w:spacing w:line="240" w:lineRule="exact"/>
              <w:jc w:val="center"/>
            </w:pPr>
            <w:r>
              <w:t>12,40</w:t>
            </w:r>
          </w:p>
          <w:p w14:paraId="328EDE44" w14:textId="77777777" w:rsidR="00406958" w:rsidRDefault="00406958" w:rsidP="00406958">
            <w:pPr>
              <w:spacing w:line="240" w:lineRule="exact"/>
              <w:jc w:val="center"/>
            </w:pPr>
            <w:r>
              <w:t>82,19</w:t>
            </w:r>
          </w:p>
          <w:p w14:paraId="2DF1B111" w14:textId="77777777" w:rsidR="00406958" w:rsidRDefault="00406958" w:rsidP="00406958">
            <w:pPr>
              <w:spacing w:line="240" w:lineRule="exact"/>
              <w:jc w:val="center"/>
            </w:pPr>
            <w:r>
              <w:t>-</w:t>
            </w:r>
          </w:p>
        </w:tc>
        <w:tc>
          <w:tcPr>
            <w:tcW w:w="1080" w:type="dxa"/>
          </w:tcPr>
          <w:p w14:paraId="2C22B544" w14:textId="77777777" w:rsidR="00406958" w:rsidRDefault="00406958" w:rsidP="00406958">
            <w:pPr>
              <w:spacing w:line="240" w:lineRule="exact"/>
              <w:jc w:val="center"/>
            </w:pPr>
            <w:r>
              <w:t>100,0</w:t>
            </w:r>
          </w:p>
          <w:p w14:paraId="4A90AE3F" w14:textId="77777777" w:rsidR="00406958" w:rsidRDefault="00406958" w:rsidP="00406958">
            <w:pPr>
              <w:spacing w:line="240" w:lineRule="exact"/>
              <w:jc w:val="center"/>
            </w:pPr>
            <w:r>
              <w:t>-</w:t>
            </w:r>
          </w:p>
          <w:p w14:paraId="2B7977BC" w14:textId="77777777" w:rsidR="00406958" w:rsidRDefault="00406958" w:rsidP="00406958">
            <w:pPr>
              <w:spacing w:line="240" w:lineRule="exact"/>
              <w:jc w:val="center"/>
            </w:pPr>
            <w:r>
              <w:t>96,11</w:t>
            </w:r>
          </w:p>
          <w:p w14:paraId="6DF340C2" w14:textId="77777777" w:rsidR="00406958" w:rsidRDefault="00406958" w:rsidP="00406958">
            <w:pPr>
              <w:spacing w:line="240" w:lineRule="exact"/>
              <w:jc w:val="center"/>
            </w:pPr>
            <w:r>
              <w:t>10,30</w:t>
            </w:r>
          </w:p>
        </w:tc>
      </w:tr>
      <w:tr w:rsidR="00406958" w14:paraId="35BDA5A5" w14:textId="77777777" w:rsidTr="00406958">
        <w:trPr>
          <w:cantSplit/>
        </w:trPr>
        <w:tc>
          <w:tcPr>
            <w:tcW w:w="720" w:type="dxa"/>
            <w:vMerge/>
          </w:tcPr>
          <w:p w14:paraId="61A676F9" w14:textId="77777777" w:rsidR="00406958" w:rsidRDefault="00406958" w:rsidP="00406958">
            <w:pPr>
              <w:jc w:val="center"/>
            </w:pPr>
          </w:p>
        </w:tc>
        <w:tc>
          <w:tcPr>
            <w:tcW w:w="1560" w:type="dxa"/>
            <w:vMerge/>
            <w:tcBorders>
              <w:bottom w:val="single" w:sz="4" w:space="0" w:color="auto"/>
            </w:tcBorders>
          </w:tcPr>
          <w:p w14:paraId="4A2F2824" w14:textId="77777777" w:rsidR="00406958" w:rsidRDefault="00406958" w:rsidP="00406958">
            <w:pPr>
              <w:spacing w:line="240" w:lineRule="exact"/>
              <w:jc w:val="center"/>
            </w:pPr>
          </w:p>
        </w:tc>
        <w:tc>
          <w:tcPr>
            <w:tcW w:w="1080" w:type="dxa"/>
            <w:vMerge/>
            <w:tcBorders>
              <w:bottom w:val="single" w:sz="4" w:space="0" w:color="auto"/>
            </w:tcBorders>
          </w:tcPr>
          <w:p w14:paraId="0E23C652" w14:textId="77777777" w:rsidR="00406958" w:rsidRDefault="00406958" w:rsidP="00406958">
            <w:pPr>
              <w:spacing w:line="240" w:lineRule="exact"/>
              <w:jc w:val="center"/>
            </w:pPr>
          </w:p>
        </w:tc>
        <w:tc>
          <w:tcPr>
            <w:tcW w:w="2040" w:type="dxa"/>
            <w:vMerge/>
            <w:tcBorders>
              <w:bottom w:val="single" w:sz="4" w:space="0" w:color="auto"/>
            </w:tcBorders>
          </w:tcPr>
          <w:p w14:paraId="0D7BF815" w14:textId="77777777" w:rsidR="00406958" w:rsidRDefault="00406958" w:rsidP="00406958">
            <w:pPr>
              <w:spacing w:line="240" w:lineRule="exact"/>
              <w:jc w:val="center"/>
            </w:pPr>
          </w:p>
        </w:tc>
        <w:tc>
          <w:tcPr>
            <w:tcW w:w="1200" w:type="dxa"/>
            <w:tcBorders>
              <w:bottom w:val="single" w:sz="4" w:space="0" w:color="auto"/>
            </w:tcBorders>
          </w:tcPr>
          <w:p w14:paraId="67E8EB42" w14:textId="77777777" w:rsidR="00406958" w:rsidRDefault="00406958" w:rsidP="00406958">
            <w:pPr>
              <w:spacing w:line="240" w:lineRule="exact"/>
              <w:jc w:val="center"/>
            </w:pPr>
            <w:r>
              <w:t>41</w:t>
            </w:r>
            <w:r>
              <w:rPr>
                <w:lang w:val="en-US"/>
              </w:rPr>
              <w:t>/</w:t>
            </w:r>
            <w:r>
              <w:rPr>
                <w:lang w:val="ru-RU"/>
              </w:rPr>
              <w:t>1</w:t>
            </w:r>
            <w:r>
              <w:t xml:space="preserve"> 73,4-73,9 4,06%</w:t>
            </w:r>
          </w:p>
        </w:tc>
        <w:tc>
          <w:tcPr>
            <w:tcW w:w="2160" w:type="dxa"/>
            <w:tcBorders>
              <w:bottom w:val="single" w:sz="4" w:space="0" w:color="auto"/>
            </w:tcBorders>
          </w:tcPr>
          <w:p w14:paraId="6D963491" w14:textId="77777777" w:rsidR="00406958" w:rsidRDefault="00406958" w:rsidP="00406958">
            <w:pPr>
              <w:spacing w:line="240" w:lineRule="exact"/>
              <w:jc w:val="center"/>
            </w:pPr>
            <w:proofErr w:type="spellStart"/>
            <w:r>
              <w:t>Грансклад</w:t>
            </w:r>
            <w:proofErr w:type="spellEnd"/>
            <w:r>
              <w:t xml:space="preserve"> </w:t>
            </w:r>
          </w:p>
          <w:p w14:paraId="366B869A" w14:textId="77777777" w:rsidR="00406958" w:rsidRDefault="00406958" w:rsidP="00406958">
            <w:pPr>
              <w:spacing w:line="240" w:lineRule="exact"/>
              <w:jc w:val="center"/>
            </w:pPr>
            <w:r>
              <w:t>Р</w:t>
            </w:r>
            <w:r>
              <w:rPr>
                <w:vertAlign w:val="subscript"/>
              </w:rPr>
              <w:t>2</w:t>
            </w:r>
            <w:r>
              <w:t>О</w:t>
            </w:r>
            <w:r>
              <w:rPr>
                <w:vertAlign w:val="subscript"/>
              </w:rPr>
              <w:t>5</w:t>
            </w:r>
            <w:r>
              <w:t xml:space="preserve"> </w:t>
            </w:r>
          </w:p>
          <w:p w14:paraId="56179963" w14:textId="77777777" w:rsidR="00406958" w:rsidRDefault="00406958" w:rsidP="00406958">
            <w:pPr>
              <w:spacing w:line="240" w:lineRule="exact"/>
              <w:jc w:val="center"/>
            </w:pPr>
            <w:r>
              <w:t>Концентрація Р</w:t>
            </w:r>
            <w:r>
              <w:rPr>
                <w:vertAlign w:val="subscript"/>
              </w:rPr>
              <w:t>2</w:t>
            </w:r>
            <w:r>
              <w:t>О</w:t>
            </w:r>
            <w:r>
              <w:rPr>
                <w:vertAlign w:val="subscript"/>
              </w:rPr>
              <w:t xml:space="preserve">5 </w:t>
            </w:r>
            <w:r>
              <w:t>Глауконіт</w:t>
            </w:r>
          </w:p>
        </w:tc>
        <w:tc>
          <w:tcPr>
            <w:tcW w:w="840" w:type="dxa"/>
            <w:tcBorders>
              <w:bottom w:val="single" w:sz="4" w:space="0" w:color="auto"/>
            </w:tcBorders>
          </w:tcPr>
          <w:p w14:paraId="626443D4" w14:textId="77777777" w:rsidR="00406958" w:rsidRDefault="00406958" w:rsidP="00406958">
            <w:pPr>
              <w:spacing w:line="240" w:lineRule="exact"/>
              <w:jc w:val="center"/>
            </w:pPr>
            <w:r>
              <w:t xml:space="preserve">0,14 </w:t>
            </w:r>
            <w:proofErr w:type="spellStart"/>
            <w:r>
              <w:t>н.в</w:t>
            </w:r>
            <w:proofErr w:type="spellEnd"/>
            <w:r>
              <w:t>.</w:t>
            </w:r>
          </w:p>
          <w:p w14:paraId="3B8B0631" w14:textId="77777777" w:rsidR="00406958" w:rsidRDefault="00406958" w:rsidP="00406958">
            <w:pPr>
              <w:spacing w:line="240" w:lineRule="exact"/>
              <w:jc w:val="center"/>
            </w:pPr>
            <w:r>
              <w:t>-</w:t>
            </w:r>
          </w:p>
          <w:p w14:paraId="5F794809" w14:textId="77777777" w:rsidR="00406958" w:rsidRDefault="00406958" w:rsidP="00406958">
            <w:pPr>
              <w:spacing w:line="240" w:lineRule="exact"/>
              <w:jc w:val="center"/>
            </w:pPr>
            <w:r>
              <w:t>-</w:t>
            </w:r>
          </w:p>
        </w:tc>
        <w:tc>
          <w:tcPr>
            <w:tcW w:w="720" w:type="dxa"/>
            <w:tcBorders>
              <w:bottom w:val="single" w:sz="4" w:space="0" w:color="auto"/>
            </w:tcBorders>
          </w:tcPr>
          <w:p w14:paraId="4ACD70FD" w14:textId="77777777" w:rsidR="00406958" w:rsidRDefault="00406958" w:rsidP="00406958">
            <w:pPr>
              <w:spacing w:line="240" w:lineRule="exact"/>
              <w:jc w:val="center"/>
            </w:pPr>
            <w:r>
              <w:t>0,40</w:t>
            </w:r>
          </w:p>
          <w:p w14:paraId="46746D15" w14:textId="77777777" w:rsidR="00406958" w:rsidRDefault="00406958" w:rsidP="00406958">
            <w:pPr>
              <w:spacing w:line="240" w:lineRule="exact"/>
              <w:jc w:val="center"/>
            </w:pPr>
            <w:proofErr w:type="spellStart"/>
            <w:r>
              <w:t>н.в</w:t>
            </w:r>
            <w:proofErr w:type="spellEnd"/>
            <w:r>
              <w:t>.</w:t>
            </w:r>
          </w:p>
          <w:p w14:paraId="7B8989EE" w14:textId="77777777" w:rsidR="00406958" w:rsidRDefault="00406958" w:rsidP="00406958">
            <w:pPr>
              <w:spacing w:line="240" w:lineRule="exact"/>
              <w:jc w:val="center"/>
            </w:pPr>
            <w:r>
              <w:t>-</w:t>
            </w:r>
          </w:p>
          <w:p w14:paraId="667D5E5A" w14:textId="77777777" w:rsidR="00406958" w:rsidRDefault="00406958" w:rsidP="00406958">
            <w:pPr>
              <w:spacing w:line="240" w:lineRule="exact"/>
              <w:jc w:val="center"/>
            </w:pPr>
            <w:r>
              <w:t>-</w:t>
            </w:r>
          </w:p>
        </w:tc>
        <w:tc>
          <w:tcPr>
            <w:tcW w:w="840" w:type="dxa"/>
            <w:tcBorders>
              <w:bottom w:val="single" w:sz="4" w:space="0" w:color="auto"/>
            </w:tcBorders>
          </w:tcPr>
          <w:p w14:paraId="72999C4D" w14:textId="77777777" w:rsidR="00406958" w:rsidRDefault="00406958" w:rsidP="00406958">
            <w:pPr>
              <w:spacing w:line="240" w:lineRule="exact"/>
              <w:jc w:val="center"/>
            </w:pPr>
            <w:r>
              <w:t>10,40</w:t>
            </w:r>
          </w:p>
          <w:p w14:paraId="0A0E2E9C" w14:textId="77777777" w:rsidR="00406958" w:rsidRDefault="00406958" w:rsidP="00406958">
            <w:pPr>
              <w:spacing w:line="240" w:lineRule="exact"/>
              <w:jc w:val="center"/>
            </w:pPr>
            <w:r>
              <w:t>0,42</w:t>
            </w:r>
          </w:p>
          <w:p w14:paraId="5D1EDB3B" w14:textId="77777777" w:rsidR="00406958" w:rsidRDefault="00406958" w:rsidP="00406958">
            <w:pPr>
              <w:spacing w:line="240" w:lineRule="exact"/>
              <w:jc w:val="center"/>
            </w:pPr>
            <w:r>
              <w:t>1,08</w:t>
            </w:r>
          </w:p>
          <w:p w14:paraId="03CD47FF" w14:textId="77777777" w:rsidR="00406958" w:rsidRDefault="00406958" w:rsidP="00406958">
            <w:pPr>
              <w:spacing w:line="240" w:lineRule="exact"/>
              <w:jc w:val="center"/>
            </w:pPr>
            <w:r>
              <w:t>-</w:t>
            </w:r>
          </w:p>
        </w:tc>
        <w:tc>
          <w:tcPr>
            <w:tcW w:w="840" w:type="dxa"/>
            <w:tcBorders>
              <w:bottom w:val="single" w:sz="4" w:space="0" w:color="auto"/>
            </w:tcBorders>
          </w:tcPr>
          <w:p w14:paraId="754FA1C7" w14:textId="77777777" w:rsidR="00406958" w:rsidRDefault="00406958" w:rsidP="00406958">
            <w:pPr>
              <w:spacing w:line="240" w:lineRule="exact"/>
              <w:jc w:val="center"/>
            </w:pPr>
            <w:r>
              <w:t>13,80</w:t>
            </w:r>
          </w:p>
          <w:p w14:paraId="0AFE4C94" w14:textId="77777777" w:rsidR="00406958" w:rsidRDefault="00406958" w:rsidP="00406958">
            <w:pPr>
              <w:spacing w:line="240" w:lineRule="exact"/>
              <w:jc w:val="center"/>
            </w:pPr>
            <w:r>
              <w:t>0,31</w:t>
            </w:r>
          </w:p>
          <w:p w14:paraId="58CC71DA" w14:textId="77777777" w:rsidR="00406958" w:rsidRDefault="00406958" w:rsidP="00406958">
            <w:pPr>
              <w:spacing w:line="240" w:lineRule="exact"/>
              <w:jc w:val="center"/>
            </w:pPr>
            <w:r>
              <w:t>1,05</w:t>
            </w:r>
          </w:p>
          <w:p w14:paraId="363898DB" w14:textId="77777777" w:rsidR="00406958" w:rsidRDefault="00406958" w:rsidP="00406958">
            <w:pPr>
              <w:spacing w:line="240" w:lineRule="exact"/>
              <w:jc w:val="center"/>
            </w:pPr>
            <w:r>
              <w:t>-</w:t>
            </w:r>
          </w:p>
        </w:tc>
        <w:tc>
          <w:tcPr>
            <w:tcW w:w="840" w:type="dxa"/>
            <w:tcBorders>
              <w:bottom w:val="single" w:sz="4" w:space="0" w:color="auto"/>
            </w:tcBorders>
          </w:tcPr>
          <w:p w14:paraId="344CC92C" w14:textId="77777777" w:rsidR="00406958" w:rsidRDefault="00406958" w:rsidP="00406958">
            <w:pPr>
              <w:spacing w:line="240" w:lineRule="exact"/>
              <w:jc w:val="center"/>
            </w:pPr>
            <w:r>
              <w:t>7,40</w:t>
            </w:r>
          </w:p>
          <w:p w14:paraId="00CE7EFF" w14:textId="77777777" w:rsidR="00406958" w:rsidRDefault="00406958" w:rsidP="00406958">
            <w:pPr>
              <w:spacing w:line="240" w:lineRule="exact"/>
              <w:jc w:val="center"/>
            </w:pPr>
            <w:r>
              <w:t>0,39</w:t>
            </w:r>
          </w:p>
          <w:p w14:paraId="0CEAA03B" w14:textId="77777777" w:rsidR="00406958" w:rsidRDefault="00406958" w:rsidP="00406958">
            <w:pPr>
              <w:spacing w:line="240" w:lineRule="exact"/>
              <w:jc w:val="center"/>
            </w:pPr>
            <w:r>
              <w:t>0,71</w:t>
            </w:r>
          </w:p>
          <w:p w14:paraId="2011B5A1" w14:textId="77777777" w:rsidR="00406958" w:rsidRDefault="00406958" w:rsidP="00406958">
            <w:pPr>
              <w:spacing w:line="240" w:lineRule="exact"/>
              <w:jc w:val="center"/>
            </w:pPr>
            <w:r>
              <w:t>0,1</w:t>
            </w:r>
          </w:p>
        </w:tc>
        <w:tc>
          <w:tcPr>
            <w:tcW w:w="840" w:type="dxa"/>
            <w:tcBorders>
              <w:bottom w:val="single" w:sz="4" w:space="0" w:color="auto"/>
            </w:tcBorders>
          </w:tcPr>
          <w:p w14:paraId="62719753" w14:textId="77777777" w:rsidR="00406958" w:rsidRDefault="00406958" w:rsidP="00406958">
            <w:pPr>
              <w:spacing w:line="240" w:lineRule="exact"/>
              <w:jc w:val="center"/>
            </w:pPr>
            <w:r>
              <w:t>28,74</w:t>
            </w:r>
          </w:p>
          <w:p w14:paraId="3AC72554" w14:textId="77777777" w:rsidR="00406958" w:rsidRDefault="00406958" w:rsidP="00406958">
            <w:pPr>
              <w:spacing w:line="240" w:lineRule="exact"/>
              <w:jc w:val="center"/>
            </w:pPr>
            <w:r>
              <w:t>4,97</w:t>
            </w:r>
          </w:p>
          <w:p w14:paraId="04EFE554" w14:textId="77777777" w:rsidR="00406958" w:rsidRDefault="00406958" w:rsidP="00406958">
            <w:pPr>
              <w:spacing w:line="240" w:lineRule="exact"/>
              <w:jc w:val="center"/>
            </w:pPr>
            <w:r>
              <w:t>35,18</w:t>
            </w:r>
          </w:p>
          <w:p w14:paraId="023D8AE1" w14:textId="77777777" w:rsidR="00406958" w:rsidRDefault="00406958" w:rsidP="00406958">
            <w:pPr>
              <w:spacing w:line="240" w:lineRule="exact"/>
              <w:jc w:val="center"/>
            </w:pPr>
            <w:proofErr w:type="spellStart"/>
            <w:r>
              <w:t>н.в</w:t>
            </w:r>
            <w:proofErr w:type="spellEnd"/>
            <w:r>
              <w:t>.</w:t>
            </w:r>
          </w:p>
        </w:tc>
        <w:tc>
          <w:tcPr>
            <w:tcW w:w="840" w:type="dxa"/>
            <w:tcBorders>
              <w:bottom w:val="single" w:sz="4" w:space="0" w:color="auto"/>
            </w:tcBorders>
          </w:tcPr>
          <w:p w14:paraId="0E059888" w14:textId="77777777" w:rsidR="00406958" w:rsidRDefault="00406958" w:rsidP="00406958">
            <w:pPr>
              <w:spacing w:line="240" w:lineRule="exact"/>
              <w:jc w:val="center"/>
            </w:pPr>
            <w:r>
              <w:t>39,12</w:t>
            </w:r>
          </w:p>
          <w:p w14:paraId="07B95521" w14:textId="77777777" w:rsidR="00406958" w:rsidRDefault="00406958" w:rsidP="00406958">
            <w:pPr>
              <w:spacing w:line="240" w:lineRule="exact"/>
              <w:jc w:val="center"/>
            </w:pPr>
            <w:r>
              <w:t>5,75</w:t>
            </w:r>
          </w:p>
          <w:p w14:paraId="6C03948C" w14:textId="77777777" w:rsidR="00406958" w:rsidRDefault="00406958" w:rsidP="00406958">
            <w:pPr>
              <w:spacing w:line="240" w:lineRule="exact"/>
              <w:jc w:val="center"/>
            </w:pPr>
            <w:r>
              <w:t>55,40</w:t>
            </w:r>
          </w:p>
          <w:p w14:paraId="6066BC96" w14:textId="77777777" w:rsidR="00406958" w:rsidRDefault="00406958" w:rsidP="00406958">
            <w:pPr>
              <w:spacing w:line="240" w:lineRule="exact"/>
              <w:jc w:val="center"/>
            </w:pPr>
            <w:r>
              <w:t>-</w:t>
            </w:r>
          </w:p>
        </w:tc>
        <w:tc>
          <w:tcPr>
            <w:tcW w:w="1080" w:type="dxa"/>
            <w:tcBorders>
              <w:bottom w:val="single" w:sz="4" w:space="0" w:color="auto"/>
            </w:tcBorders>
          </w:tcPr>
          <w:p w14:paraId="605DBEE6" w14:textId="77777777" w:rsidR="00406958" w:rsidRDefault="00406958" w:rsidP="00406958">
            <w:pPr>
              <w:spacing w:line="240" w:lineRule="exact"/>
              <w:jc w:val="center"/>
            </w:pPr>
            <w:r>
              <w:t>100,00</w:t>
            </w:r>
          </w:p>
          <w:p w14:paraId="077179CA" w14:textId="77777777" w:rsidR="00406958" w:rsidRDefault="00406958" w:rsidP="00406958">
            <w:pPr>
              <w:spacing w:line="240" w:lineRule="exact"/>
              <w:jc w:val="center"/>
            </w:pPr>
            <w:r>
              <w:t>-</w:t>
            </w:r>
          </w:p>
          <w:p w14:paraId="2759F401" w14:textId="77777777" w:rsidR="00406958" w:rsidRDefault="00406958" w:rsidP="00406958">
            <w:pPr>
              <w:spacing w:line="240" w:lineRule="exact"/>
              <w:jc w:val="center"/>
            </w:pPr>
            <w:r>
              <w:t>94,42</w:t>
            </w:r>
          </w:p>
          <w:p w14:paraId="40F297FD" w14:textId="77777777" w:rsidR="00406958" w:rsidRDefault="00406958" w:rsidP="00406958">
            <w:pPr>
              <w:spacing w:line="240" w:lineRule="exact"/>
              <w:jc w:val="center"/>
            </w:pPr>
            <w:r>
              <w:t>0,1</w:t>
            </w:r>
          </w:p>
        </w:tc>
      </w:tr>
      <w:tr w:rsidR="00406958" w14:paraId="27002002" w14:textId="77777777" w:rsidTr="00406958">
        <w:trPr>
          <w:cantSplit/>
        </w:trPr>
        <w:tc>
          <w:tcPr>
            <w:tcW w:w="720" w:type="dxa"/>
            <w:vMerge/>
          </w:tcPr>
          <w:p w14:paraId="47887186" w14:textId="77777777" w:rsidR="00406958" w:rsidRDefault="00406958" w:rsidP="00406958">
            <w:pPr>
              <w:jc w:val="center"/>
            </w:pPr>
          </w:p>
        </w:tc>
        <w:tc>
          <w:tcPr>
            <w:tcW w:w="1560" w:type="dxa"/>
            <w:vMerge w:val="restart"/>
            <w:vAlign w:val="center"/>
          </w:tcPr>
          <w:p w14:paraId="5877FF90" w14:textId="77777777" w:rsidR="00406958" w:rsidRDefault="00406958" w:rsidP="00406958">
            <w:pPr>
              <w:spacing w:line="240" w:lineRule="exact"/>
              <w:jc w:val="center"/>
            </w:pPr>
            <w:r>
              <w:rPr>
                <w:lang w:val="en-US"/>
              </w:rPr>
              <w:t>IV</w:t>
            </w:r>
            <w:r w:rsidRPr="003026B2">
              <w:rPr>
                <w:lang w:val="ru-RU"/>
              </w:rPr>
              <w:t xml:space="preserve"> </w:t>
            </w:r>
            <w:r>
              <w:t>Дунаєві-</w:t>
            </w:r>
            <w:proofErr w:type="spellStart"/>
            <w:r>
              <w:t>цько</w:t>
            </w:r>
            <w:proofErr w:type="spellEnd"/>
            <w:r>
              <w:t>-</w:t>
            </w:r>
            <w:proofErr w:type="spellStart"/>
            <w:r>
              <w:t>Вінько-вецька</w:t>
            </w:r>
            <w:proofErr w:type="spellEnd"/>
          </w:p>
          <w:p w14:paraId="0E942802" w14:textId="77777777" w:rsidR="00406958" w:rsidRDefault="00406958" w:rsidP="00406958">
            <w:pPr>
              <w:spacing w:line="240" w:lineRule="exact"/>
              <w:jc w:val="center"/>
            </w:pPr>
          </w:p>
        </w:tc>
        <w:tc>
          <w:tcPr>
            <w:tcW w:w="1080" w:type="dxa"/>
            <w:vMerge w:val="restart"/>
            <w:vAlign w:val="center"/>
          </w:tcPr>
          <w:p w14:paraId="64CF8F65" w14:textId="77777777" w:rsidR="00406958" w:rsidRDefault="00406958" w:rsidP="00406958">
            <w:pPr>
              <w:spacing w:line="240" w:lineRule="exact"/>
              <w:jc w:val="center"/>
            </w:pPr>
            <w:r>
              <w:t>-</w:t>
            </w:r>
          </w:p>
          <w:p w14:paraId="09BCF827" w14:textId="77777777" w:rsidR="00406958" w:rsidRDefault="00406958" w:rsidP="00406958">
            <w:pPr>
              <w:spacing w:line="240" w:lineRule="exact"/>
              <w:jc w:val="center"/>
            </w:pPr>
          </w:p>
        </w:tc>
        <w:tc>
          <w:tcPr>
            <w:tcW w:w="2040" w:type="dxa"/>
            <w:vMerge w:val="restart"/>
            <w:vAlign w:val="center"/>
          </w:tcPr>
          <w:p w14:paraId="31889735" w14:textId="77777777" w:rsidR="00406958" w:rsidRDefault="00406958" w:rsidP="00406958">
            <w:pPr>
              <w:spacing w:line="240" w:lineRule="exact"/>
              <w:jc w:val="center"/>
            </w:pPr>
            <w:r>
              <w:t>Хмельницька обл. Дунаєвецький, Новоушицький і Віньковецький</w:t>
            </w:r>
          </w:p>
          <w:p w14:paraId="601D9814" w14:textId="77777777" w:rsidR="00406958" w:rsidRDefault="00406958" w:rsidP="00406958">
            <w:pPr>
              <w:spacing w:line="240" w:lineRule="exact"/>
              <w:jc w:val="center"/>
            </w:pPr>
            <w:r>
              <w:t>р-н</w:t>
            </w:r>
          </w:p>
        </w:tc>
        <w:tc>
          <w:tcPr>
            <w:tcW w:w="1200" w:type="dxa"/>
            <w:vAlign w:val="center"/>
          </w:tcPr>
          <w:p w14:paraId="6A603092" w14:textId="77777777" w:rsidR="00406958" w:rsidRDefault="00406958" w:rsidP="00406958">
            <w:pPr>
              <w:spacing w:line="240" w:lineRule="exact"/>
              <w:jc w:val="center"/>
            </w:pPr>
            <w:r>
              <w:t>39</w:t>
            </w:r>
            <w:r>
              <w:rPr>
                <w:lang w:val="en-US"/>
              </w:rPr>
              <w:t>/4</w:t>
            </w:r>
            <w:r>
              <w:t xml:space="preserve"> 45,9-46,9 3,95%</w:t>
            </w:r>
          </w:p>
        </w:tc>
        <w:tc>
          <w:tcPr>
            <w:tcW w:w="2160" w:type="dxa"/>
            <w:vAlign w:val="center"/>
          </w:tcPr>
          <w:p w14:paraId="0734542B" w14:textId="77777777" w:rsidR="00406958" w:rsidRDefault="00406958" w:rsidP="00406958">
            <w:pPr>
              <w:spacing w:line="240" w:lineRule="exact"/>
              <w:jc w:val="center"/>
            </w:pPr>
            <w:proofErr w:type="spellStart"/>
            <w:r>
              <w:t>Грансклад</w:t>
            </w:r>
            <w:proofErr w:type="spellEnd"/>
          </w:p>
          <w:p w14:paraId="7D8DA426" w14:textId="77777777" w:rsidR="00406958" w:rsidRDefault="00406958" w:rsidP="00406958">
            <w:pPr>
              <w:spacing w:line="240" w:lineRule="exact"/>
              <w:jc w:val="center"/>
            </w:pPr>
            <w:r>
              <w:t>Р</w:t>
            </w:r>
            <w:r>
              <w:rPr>
                <w:vertAlign w:val="subscript"/>
              </w:rPr>
              <w:t>2</w:t>
            </w:r>
            <w:r>
              <w:t>О</w:t>
            </w:r>
            <w:r>
              <w:rPr>
                <w:vertAlign w:val="subscript"/>
              </w:rPr>
              <w:t>5</w:t>
            </w:r>
          </w:p>
          <w:p w14:paraId="3DDF3E4A" w14:textId="77777777" w:rsidR="00406958" w:rsidRDefault="00406958" w:rsidP="00406958">
            <w:pPr>
              <w:spacing w:line="240" w:lineRule="exact"/>
              <w:jc w:val="center"/>
            </w:pPr>
            <w:r>
              <w:t>Концентрація Р</w:t>
            </w:r>
            <w:r>
              <w:rPr>
                <w:vertAlign w:val="subscript"/>
              </w:rPr>
              <w:t>2</w:t>
            </w:r>
            <w:r>
              <w:t>О</w:t>
            </w:r>
            <w:r>
              <w:rPr>
                <w:vertAlign w:val="subscript"/>
              </w:rPr>
              <w:t xml:space="preserve">5 </w:t>
            </w:r>
            <w:r>
              <w:t>Глауконіт</w:t>
            </w:r>
          </w:p>
        </w:tc>
        <w:tc>
          <w:tcPr>
            <w:tcW w:w="840" w:type="dxa"/>
            <w:vAlign w:val="center"/>
          </w:tcPr>
          <w:p w14:paraId="386579B8" w14:textId="77777777" w:rsidR="00406958" w:rsidRDefault="00406958" w:rsidP="00406958">
            <w:pPr>
              <w:spacing w:line="240" w:lineRule="exact"/>
              <w:jc w:val="center"/>
            </w:pPr>
            <w:r>
              <w:t>4,54</w:t>
            </w:r>
          </w:p>
          <w:p w14:paraId="27FB63B5" w14:textId="77777777" w:rsidR="00406958" w:rsidRDefault="00406958" w:rsidP="00406958">
            <w:pPr>
              <w:spacing w:line="240" w:lineRule="exact"/>
              <w:jc w:val="center"/>
            </w:pPr>
            <w:proofErr w:type="spellStart"/>
            <w:r>
              <w:t>н.в</w:t>
            </w:r>
            <w:proofErr w:type="spellEnd"/>
            <w:r>
              <w:t>.</w:t>
            </w:r>
          </w:p>
          <w:p w14:paraId="722CE4C0" w14:textId="77777777" w:rsidR="00406958" w:rsidRDefault="00406958" w:rsidP="00406958">
            <w:pPr>
              <w:spacing w:line="240" w:lineRule="exact"/>
              <w:jc w:val="center"/>
            </w:pPr>
            <w:r>
              <w:t>-</w:t>
            </w:r>
          </w:p>
          <w:p w14:paraId="3F509D53" w14:textId="77777777" w:rsidR="00406958" w:rsidRDefault="00406958" w:rsidP="00406958">
            <w:pPr>
              <w:spacing w:line="240" w:lineRule="exact"/>
              <w:jc w:val="center"/>
            </w:pPr>
            <w:r>
              <w:t>-</w:t>
            </w:r>
          </w:p>
        </w:tc>
        <w:tc>
          <w:tcPr>
            <w:tcW w:w="720" w:type="dxa"/>
            <w:vAlign w:val="center"/>
          </w:tcPr>
          <w:p w14:paraId="12B0517F" w14:textId="77777777" w:rsidR="00406958" w:rsidRDefault="00406958" w:rsidP="00406958">
            <w:pPr>
              <w:spacing w:line="240" w:lineRule="exact"/>
              <w:jc w:val="center"/>
            </w:pPr>
            <w:r>
              <w:t>1,10</w:t>
            </w:r>
          </w:p>
          <w:p w14:paraId="11332E89" w14:textId="77777777" w:rsidR="00406958" w:rsidRDefault="00406958" w:rsidP="00406958">
            <w:pPr>
              <w:spacing w:line="240" w:lineRule="exact"/>
              <w:jc w:val="center"/>
            </w:pPr>
            <w:proofErr w:type="spellStart"/>
            <w:r>
              <w:t>н.в</w:t>
            </w:r>
            <w:proofErr w:type="spellEnd"/>
            <w:r>
              <w:t>.</w:t>
            </w:r>
          </w:p>
          <w:p w14:paraId="738CF67D" w14:textId="77777777" w:rsidR="00406958" w:rsidRDefault="00406958" w:rsidP="00406958">
            <w:pPr>
              <w:spacing w:line="240" w:lineRule="exact"/>
              <w:jc w:val="center"/>
            </w:pPr>
            <w:r>
              <w:t>-</w:t>
            </w:r>
          </w:p>
          <w:p w14:paraId="01D90683" w14:textId="77777777" w:rsidR="00406958" w:rsidRDefault="00406958" w:rsidP="00406958">
            <w:pPr>
              <w:spacing w:line="240" w:lineRule="exact"/>
              <w:jc w:val="center"/>
            </w:pPr>
            <w:r>
              <w:t>-</w:t>
            </w:r>
          </w:p>
        </w:tc>
        <w:tc>
          <w:tcPr>
            <w:tcW w:w="840" w:type="dxa"/>
            <w:vAlign w:val="center"/>
          </w:tcPr>
          <w:p w14:paraId="7DDB6EAF" w14:textId="77777777" w:rsidR="00406958" w:rsidRDefault="00406958" w:rsidP="00406958">
            <w:pPr>
              <w:spacing w:line="240" w:lineRule="exact"/>
              <w:jc w:val="center"/>
            </w:pPr>
            <w:r>
              <w:t>3,8</w:t>
            </w:r>
          </w:p>
          <w:p w14:paraId="66321806" w14:textId="77777777" w:rsidR="00406958" w:rsidRDefault="00406958" w:rsidP="00406958">
            <w:pPr>
              <w:spacing w:line="240" w:lineRule="exact"/>
              <w:jc w:val="center"/>
            </w:pPr>
            <w:r>
              <w:t>1,156</w:t>
            </w:r>
          </w:p>
          <w:p w14:paraId="2AD0970A" w14:textId="77777777" w:rsidR="00406958" w:rsidRDefault="00406958" w:rsidP="00406958">
            <w:pPr>
              <w:spacing w:line="240" w:lineRule="exact"/>
              <w:jc w:val="center"/>
            </w:pPr>
            <w:r>
              <w:t>1,11</w:t>
            </w:r>
          </w:p>
          <w:p w14:paraId="1F3F33F3" w14:textId="77777777" w:rsidR="00406958" w:rsidRDefault="00406958" w:rsidP="00406958">
            <w:pPr>
              <w:spacing w:line="240" w:lineRule="exact"/>
              <w:jc w:val="center"/>
            </w:pPr>
            <w:r>
              <w:t>1,50</w:t>
            </w:r>
          </w:p>
        </w:tc>
        <w:tc>
          <w:tcPr>
            <w:tcW w:w="840" w:type="dxa"/>
            <w:vAlign w:val="center"/>
          </w:tcPr>
          <w:p w14:paraId="56B8B888" w14:textId="77777777" w:rsidR="00406958" w:rsidRDefault="00406958" w:rsidP="00406958">
            <w:pPr>
              <w:spacing w:line="240" w:lineRule="exact"/>
              <w:jc w:val="center"/>
            </w:pPr>
            <w:r>
              <w:t>8,70</w:t>
            </w:r>
          </w:p>
          <w:p w14:paraId="078C2FA6" w14:textId="77777777" w:rsidR="00406958" w:rsidRDefault="00406958" w:rsidP="00406958">
            <w:pPr>
              <w:spacing w:line="240" w:lineRule="exact"/>
              <w:jc w:val="center"/>
            </w:pPr>
            <w:r>
              <w:t>1,354</w:t>
            </w:r>
          </w:p>
          <w:p w14:paraId="280C988C" w14:textId="77777777" w:rsidR="00406958" w:rsidRDefault="00406958" w:rsidP="00406958">
            <w:pPr>
              <w:spacing w:line="240" w:lineRule="exact"/>
              <w:jc w:val="center"/>
            </w:pPr>
            <w:r>
              <w:t>2,98</w:t>
            </w:r>
          </w:p>
          <w:p w14:paraId="0644F0E7" w14:textId="77777777" w:rsidR="00406958" w:rsidRDefault="00406958" w:rsidP="00406958">
            <w:pPr>
              <w:spacing w:line="240" w:lineRule="exact"/>
              <w:jc w:val="center"/>
            </w:pPr>
            <w:r>
              <w:t>3,94</w:t>
            </w:r>
          </w:p>
        </w:tc>
        <w:tc>
          <w:tcPr>
            <w:tcW w:w="840" w:type="dxa"/>
            <w:vAlign w:val="center"/>
          </w:tcPr>
          <w:p w14:paraId="1DDA90AE" w14:textId="77777777" w:rsidR="00406958" w:rsidRDefault="00406958" w:rsidP="00406958">
            <w:pPr>
              <w:spacing w:line="240" w:lineRule="exact"/>
              <w:jc w:val="center"/>
            </w:pPr>
            <w:r>
              <w:t>25,74</w:t>
            </w:r>
          </w:p>
          <w:p w14:paraId="64ED36FB" w14:textId="77777777" w:rsidR="00406958" w:rsidRDefault="00406958" w:rsidP="00406958">
            <w:pPr>
              <w:spacing w:line="240" w:lineRule="exact"/>
              <w:jc w:val="center"/>
            </w:pPr>
            <w:r>
              <w:t>1,05</w:t>
            </w:r>
          </w:p>
          <w:p w14:paraId="7B6317DE" w14:textId="77777777" w:rsidR="00406958" w:rsidRDefault="00406958" w:rsidP="00406958">
            <w:pPr>
              <w:spacing w:line="240" w:lineRule="exact"/>
              <w:jc w:val="center"/>
            </w:pPr>
            <w:r>
              <w:t>6,84</w:t>
            </w:r>
          </w:p>
          <w:p w14:paraId="239793F0" w14:textId="77777777" w:rsidR="00406958" w:rsidRDefault="00406958" w:rsidP="00406958">
            <w:pPr>
              <w:spacing w:line="240" w:lineRule="exact"/>
              <w:jc w:val="center"/>
            </w:pPr>
            <w:proofErr w:type="spellStart"/>
            <w:r>
              <w:t>н.в</w:t>
            </w:r>
            <w:proofErr w:type="spellEnd"/>
            <w:r>
              <w:t>.</w:t>
            </w:r>
          </w:p>
        </w:tc>
        <w:tc>
          <w:tcPr>
            <w:tcW w:w="840" w:type="dxa"/>
            <w:vAlign w:val="center"/>
          </w:tcPr>
          <w:p w14:paraId="0913346F" w14:textId="77777777" w:rsidR="00406958" w:rsidRDefault="00406958" w:rsidP="00406958">
            <w:pPr>
              <w:spacing w:line="240" w:lineRule="exact"/>
              <w:jc w:val="center"/>
            </w:pPr>
            <w:r>
              <w:t>37,66</w:t>
            </w:r>
          </w:p>
          <w:p w14:paraId="40CF3C6C" w14:textId="77777777" w:rsidR="00406958" w:rsidRDefault="00406958" w:rsidP="00406958">
            <w:pPr>
              <w:spacing w:line="240" w:lineRule="exact"/>
              <w:jc w:val="center"/>
            </w:pPr>
            <w:r>
              <w:t>1,95</w:t>
            </w:r>
          </w:p>
          <w:p w14:paraId="694DDA9E" w14:textId="77777777" w:rsidR="00406958" w:rsidRDefault="00406958" w:rsidP="00406958">
            <w:pPr>
              <w:spacing w:line="240" w:lineRule="exact"/>
              <w:jc w:val="center"/>
            </w:pPr>
            <w:r>
              <w:t>6,84</w:t>
            </w:r>
          </w:p>
          <w:p w14:paraId="6AC8C200" w14:textId="77777777" w:rsidR="00406958" w:rsidRDefault="00406958" w:rsidP="00406958">
            <w:pPr>
              <w:spacing w:line="240" w:lineRule="exact"/>
              <w:jc w:val="center"/>
            </w:pPr>
            <w:r>
              <w:t>-</w:t>
            </w:r>
          </w:p>
        </w:tc>
        <w:tc>
          <w:tcPr>
            <w:tcW w:w="840" w:type="dxa"/>
            <w:vAlign w:val="center"/>
          </w:tcPr>
          <w:p w14:paraId="32C77BB4" w14:textId="77777777" w:rsidR="00406958" w:rsidRDefault="00406958" w:rsidP="00406958">
            <w:pPr>
              <w:spacing w:line="240" w:lineRule="exact"/>
              <w:jc w:val="center"/>
            </w:pPr>
            <w:r>
              <w:t>18,46</w:t>
            </w:r>
          </w:p>
          <w:p w14:paraId="29E16C0D" w14:textId="77777777" w:rsidR="00406958" w:rsidRDefault="00406958" w:rsidP="00406958">
            <w:pPr>
              <w:spacing w:line="240" w:lineRule="exact"/>
              <w:jc w:val="center"/>
            </w:pPr>
            <w:r>
              <w:t>7,99</w:t>
            </w:r>
          </w:p>
          <w:p w14:paraId="47FB0963" w14:textId="77777777" w:rsidR="00406958" w:rsidRDefault="00406958" w:rsidP="00406958">
            <w:pPr>
              <w:spacing w:line="240" w:lineRule="exact"/>
              <w:jc w:val="center"/>
            </w:pPr>
            <w:r>
              <w:t>37,34</w:t>
            </w:r>
          </w:p>
          <w:p w14:paraId="04A3EC91" w14:textId="77777777" w:rsidR="00406958" w:rsidRDefault="00406958" w:rsidP="00406958">
            <w:pPr>
              <w:spacing w:line="240" w:lineRule="exact"/>
              <w:jc w:val="center"/>
            </w:pPr>
            <w:r>
              <w:t>-</w:t>
            </w:r>
          </w:p>
        </w:tc>
        <w:tc>
          <w:tcPr>
            <w:tcW w:w="1080" w:type="dxa"/>
            <w:vAlign w:val="center"/>
          </w:tcPr>
          <w:p w14:paraId="1FB722BC" w14:textId="77777777" w:rsidR="00406958" w:rsidRDefault="00406958" w:rsidP="00406958">
            <w:pPr>
              <w:spacing w:line="240" w:lineRule="exact"/>
              <w:jc w:val="center"/>
            </w:pPr>
            <w:r>
              <w:t>100,00</w:t>
            </w:r>
          </w:p>
          <w:p w14:paraId="4FBC58A4" w14:textId="77777777" w:rsidR="00406958" w:rsidRDefault="00406958" w:rsidP="00406958">
            <w:pPr>
              <w:spacing w:line="240" w:lineRule="exact"/>
              <w:jc w:val="center"/>
            </w:pPr>
            <w:r>
              <w:t>-</w:t>
            </w:r>
          </w:p>
          <w:p w14:paraId="07A17D53" w14:textId="77777777" w:rsidR="00406958" w:rsidRDefault="00406958" w:rsidP="00406958">
            <w:pPr>
              <w:spacing w:line="240" w:lineRule="exact"/>
              <w:jc w:val="center"/>
            </w:pPr>
            <w:r>
              <w:t>66,85</w:t>
            </w:r>
          </w:p>
          <w:p w14:paraId="59518249" w14:textId="77777777" w:rsidR="00406958" w:rsidRDefault="00406958" w:rsidP="00406958">
            <w:pPr>
              <w:spacing w:line="240" w:lineRule="exact"/>
              <w:jc w:val="center"/>
            </w:pPr>
            <w:r>
              <w:t>5,44</w:t>
            </w:r>
          </w:p>
        </w:tc>
      </w:tr>
      <w:tr w:rsidR="00406958" w14:paraId="38711083" w14:textId="77777777" w:rsidTr="00406958">
        <w:trPr>
          <w:cantSplit/>
        </w:trPr>
        <w:tc>
          <w:tcPr>
            <w:tcW w:w="720" w:type="dxa"/>
            <w:vMerge/>
          </w:tcPr>
          <w:p w14:paraId="4AD8BF5F" w14:textId="77777777" w:rsidR="00406958" w:rsidRDefault="00406958" w:rsidP="00406958">
            <w:pPr>
              <w:jc w:val="center"/>
            </w:pPr>
          </w:p>
        </w:tc>
        <w:tc>
          <w:tcPr>
            <w:tcW w:w="1560" w:type="dxa"/>
            <w:vMerge/>
            <w:vAlign w:val="center"/>
          </w:tcPr>
          <w:p w14:paraId="783286C3" w14:textId="77777777" w:rsidR="00406958" w:rsidRDefault="00406958" w:rsidP="00406958">
            <w:pPr>
              <w:spacing w:line="240" w:lineRule="exact"/>
              <w:jc w:val="center"/>
            </w:pPr>
          </w:p>
        </w:tc>
        <w:tc>
          <w:tcPr>
            <w:tcW w:w="1080" w:type="dxa"/>
            <w:vMerge/>
            <w:vAlign w:val="center"/>
          </w:tcPr>
          <w:p w14:paraId="4568CC38" w14:textId="77777777" w:rsidR="00406958" w:rsidRDefault="00406958" w:rsidP="00406958">
            <w:pPr>
              <w:spacing w:line="240" w:lineRule="exact"/>
              <w:jc w:val="center"/>
            </w:pPr>
          </w:p>
        </w:tc>
        <w:tc>
          <w:tcPr>
            <w:tcW w:w="2040" w:type="dxa"/>
            <w:vMerge/>
            <w:vAlign w:val="center"/>
          </w:tcPr>
          <w:p w14:paraId="606F510A" w14:textId="77777777" w:rsidR="00406958" w:rsidRDefault="00406958" w:rsidP="00406958">
            <w:pPr>
              <w:spacing w:line="240" w:lineRule="exact"/>
              <w:jc w:val="center"/>
            </w:pPr>
          </w:p>
        </w:tc>
        <w:tc>
          <w:tcPr>
            <w:tcW w:w="1200" w:type="dxa"/>
            <w:vAlign w:val="center"/>
          </w:tcPr>
          <w:p w14:paraId="2984DE87" w14:textId="77777777" w:rsidR="00406958" w:rsidRDefault="00406958" w:rsidP="00406958">
            <w:pPr>
              <w:spacing w:line="240" w:lineRule="exact"/>
              <w:jc w:val="center"/>
            </w:pPr>
            <w:r>
              <w:t>31</w:t>
            </w:r>
            <w:r>
              <w:rPr>
                <w:lang w:val="en-US"/>
              </w:rPr>
              <w:t>/1</w:t>
            </w:r>
            <w:r>
              <w:t xml:space="preserve"> 81,6-82,6 4,65%</w:t>
            </w:r>
          </w:p>
        </w:tc>
        <w:tc>
          <w:tcPr>
            <w:tcW w:w="2160" w:type="dxa"/>
            <w:vAlign w:val="center"/>
          </w:tcPr>
          <w:p w14:paraId="6959981D" w14:textId="77777777" w:rsidR="00406958" w:rsidRDefault="00406958" w:rsidP="00406958">
            <w:pPr>
              <w:spacing w:line="240" w:lineRule="exact"/>
              <w:jc w:val="center"/>
            </w:pPr>
            <w:proofErr w:type="spellStart"/>
            <w:r>
              <w:t>Грансклад</w:t>
            </w:r>
            <w:proofErr w:type="spellEnd"/>
          </w:p>
          <w:p w14:paraId="2D2D7DC8" w14:textId="77777777" w:rsidR="00406958" w:rsidRDefault="00406958" w:rsidP="00406958">
            <w:pPr>
              <w:spacing w:line="240" w:lineRule="exact"/>
              <w:jc w:val="center"/>
            </w:pPr>
            <w:r>
              <w:t>Р</w:t>
            </w:r>
            <w:r>
              <w:rPr>
                <w:vertAlign w:val="subscript"/>
              </w:rPr>
              <w:t>2</w:t>
            </w:r>
            <w:r>
              <w:t>О</w:t>
            </w:r>
            <w:r>
              <w:rPr>
                <w:vertAlign w:val="subscript"/>
              </w:rPr>
              <w:t>5</w:t>
            </w:r>
          </w:p>
          <w:p w14:paraId="453F350D" w14:textId="77777777" w:rsidR="00406958" w:rsidRDefault="00406958" w:rsidP="00406958">
            <w:pPr>
              <w:spacing w:line="240" w:lineRule="exact"/>
              <w:jc w:val="center"/>
            </w:pPr>
            <w:r>
              <w:t>Глауконіт</w:t>
            </w:r>
          </w:p>
        </w:tc>
        <w:tc>
          <w:tcPr>
            <w:tcW w:w="840" w:type="dxa"/>
            <w:vAlign w:val="center"/>
          </w:tcPr>
          <w:p w14:paraId="24E313EF" w14:textId="77777777" w:rsidR="00406958" w:rsidRDefault="00406958" w:rsidP="00406958">
            <w:pPr>
              <w:spacing w:line="240" w:lineRule="exact"/>
              <w:jc w:val="center"/>
            </w:pPr>
            <w:r>
              <w:t>0,18</w:t>
            </w:r>
          </w:p>
          <w:p w14:paraId="368073FE" w14:textId="77777777" w:rsidR="00406958" w:rsidRDefault="00406958" w:rsidP="00406958">
            <w:pPr>
              <w:spacing w:line="240" w:lineRule="exact"/>
              <w:jc w:val="center"/>
            </w:pPr>
            <w:proofErr w:type="spellStart"/>
            <w:r>
              <w:t>н.в</w:t>
            </w:r>
            <w:proofErr w:type="spellEnd"/>
            <w:r>
              <w:t>.</w:t>
            </w:r>
          </w:p>
          <w:p w14:paraId="78EEABA4" w14:textId="77777777" w:rsidR="00406958" w:rsidRDefault="00406958" w:rsidP="00406958">
            <w:pPr>
              <w:spacing w:line="240" w:lineRule="exact"/>
              <w:jc w:val="center"/>
            </w:pPr>
            <w:r>
              <w:t>-</w:t>
            </w:r>
          </w:p>
        </w:tc>
        <w:tc>
          <w:tcPr>
            <w:tcW w:w="720" w:type="dxa"/>
            <w:vAlign w:val="center"/>
          </w:tcPr>
          <w:p w14:paraId="773BA0A5" w14:textId="77777777" w:rsidR="00406958" w:rsidRDefault="00406958" w:rsidP="00406958">
            <w:pPr>
              <w:spacing w:line="240" w:lineRule="exact"/>
              <w:jc w:val="center"/>
            </w:pPr>
            <w:r>
              <w:t>0,49</w:t>
            </w:r>
          </w:p>
          <w:p w14:paraId="458ED3B3" w14:textId="77777777" w:rsidR="00406958" w:rsidRDefault="00406958" w:rsidP="00406958">
            <w:pPr>
              <w:spacing w:line="240" w:lineRule="exact"/>
              <w:jc w:val="center"/>
            </w:pPr>
            <w:proofErr w:type="spellStart"/>
            <w:r>
              <w:t>н.в</w:t>
            </w:r>
            <w:proofErr w:type="spellEnd"/>
            <w:r>
              <w:t>.</w:t>
            </w:r>
          </w:p>
          <w:p w14:paraId="135C5A50" w14:textId="77777777" w:rsidR="00406958" w:rsidRDefault="00406958" w:rsidP="00406958">
            <w:pPr>
              <w:spacing w:line="240" w:lineRule="exact"/>
              <w:jc w:val="center"/>
            </w:pPr>
            <w:r>
              <w:t>-</w:t>
            </w:r>
          </w:p>
        </w:tc>
        <w:tc>
          <w:tcPr>
            <w:tcW w:w="840" w:type="dxa"/>
            <w:vAlign w:val="center"/>
          </w:tcPr>
          <w:p w14:paraId="59017232" w14:textId="77777777" w:rsidR="00406958" w:rsidRDefault="00406958" w:rsidP="00406958">
            <w:pPr>
              <w:spacing w:line="240" w:lineRule="exact"/>
              <w:jc w:val="center"/>
            </w:pPr>
            <w:r>
              <w:t>2,25</w:t>
            </w:r>
          </w:p>
          <w:p w14:paraId="2786DEC7" w14:textId="77777777" w:rsidR="00406958" w:rsidRDefault="00406958" w:rsidP="00406958">
            <w:pPr>
              <w:spacing w:line="240" w:lineRule="exact"/>
              <w:jc w:val="center"/>
            </w:pPr>
            <w:proofErr w:type="spellStart"/>
            <w:r>
              <w:t>н.в</w:t>
            </w:r>
            <w:proofErr w:type="spellEnd"/>
            <w:r>
              <w:t>.</w:t>
            </w:r>
          </w:p>
          <w:p w14:paraId="7C1D405F" w14:textId="77777777" w:rsidR="00406958" w:rsidRDefault="00406958" w:rsidP="00406958">
            <w:pPr>
              <w:spacing w:line="240" w:lineRule="exact"/>
              <w:jc w:val="center"/>
            </w:pPr>
            <w:r>
              <w:t>-</w:t>
            </w:r>
          </w:p>
        </w:tc>
        <w:tc>
          <w:tcPr>
            <w:tcW w:w="840" w:type="dxa"/>
            <w:vAlign w:val="center"/>
          </w:tcPr>
          <w:p w14:paraId="093B72AD" w14:textId="77777777" w:rsidR="00406958" w:rsidRDefault="00406958" w:rsidP="00406958">
            <w:pPr>
              <w:spacing w:line="240" w:lineRule="exact"/>
              <w:jc w:val="center"/>
            </w:pPr>
            <w:r>
              <w:t>8,82</w:t>
            </w:r>
          </w:p>
          <w:p w14:paraId="48AB1B8F" w14:textId="77777777" w:rsidR="00406958" w:rsidRDefault="00406958" w:rsidP="00406958">
            <w:pPr>
              <w:spacing w:line="240" w:lineRule="exact"/>
              <w:jc w:val="center"/>
            </w:pPr>
            <w:proofErr w:type="spellStart"/>
            <w:r>
              <w:t>н.в</w:t>
            </w:r>
            <w:proofErr w:type="spellEnd"/>
            <w:r>
              <w:t>.</w:t>
            </w:r>
          </w:p>
          <w:p w14:paraId="674D0614" w14:textId="77777777" w:rsidR="00406958" w:rsidRDefault="00406958" w:rsidP="00406958">
            <w:pPr>
              <w:spacing w:line="240" w:lineRule="exact"/>
              <w:jc w:val="center"/>
            </w:pPr>
            <w:r>
              <w:t>2,0</w:t>
            </w:r>
          </w:p>
        </w:tc>
        <w:tc>
          <w:tcPr>
            <w:tcW w:w="840" w:type="dxa"/>
            <w:vAlign w:val="center"/>
          </w:tcPr>
          <w:p w14:paraId="10EF11E6" w14:textId="77777777" w:rsidR="00406958" w:rsidRDefault="00406958" w:rsidP="00406958">
            <w:pPr>
              <w:spacing w:line="240" w:lineRule="exact"/>
              <w:jc w:val="center"/>
            </w:pPr>
            <w:r>
              <w:t>10,56</w:t>
            </w:r>
          </w:p>
          <w:p w14:paraId="3E8E55DC" w14:textId="77777777" w:rsidR="00406958" w:rsidRDefault="00406958" w:rsidP="00406958">
            <w:pPr>
              <w:spacing w:line="240" w:lineRule="exact"/>
              <w:jc w:val="center"/>
            </w:pPr>
            <w:proofErr w:type="spellStart"/>
            <w:r>
              <w:t>н.в</w:t>
            </w:r>
            <w:proofErr w:type="spellEnd"/>
            <w:r>
              <w:t>.</w:t>
            </w:r>
          </w:p>
          <w:p w14:paraId="7580A053" w14:textId="77777777" w:rsidR="00406958" w:rsidRDefault="00406958" w:rsidP="00406958">
            <w:pPr>
              <w:spacing w:line="240" w:lineRule="exact"/>
              <w:jc w:val="center"/>
            </w:pPr>
            <w:r>
              <w:t>2,0</w:t>
            </w:r>
          </w:p>
        </w:tc>
        <w:tc>
          <w:tcPr>
            <w:tcW w:w="840" w:type="dxa"/>
            <w:vAlign w:val="center"/>
          </w:tcPr>
          <w:p w14:paraId="62939453" w14:textId="77777777" w:rsidR="00406958" w:rsidRDefault="00406958" w:rsidP="00406958">
            <w:pPr>
              <w:spacing w:line="240" w:lineRule="exact"/>
              <w:jc w:val="center"/>
            </w:pPr>
            <w:r>
              <w:t>61,51</w:t>
            </w:r>
          </w:p>
          <w:p w14:paraId="52AE1DE0" w14:textId="77777777" w:rsidR="00406958" w:rsidRDefault="00406958" w:rsidP="00406958">
            <w:pPr>
              <w:spacing w:line="240" w:lineRule="exact"/>
              <w:jc w:val="center"/>
            </w:pPr>
            <w:proofErr w:type="spellStart"/>
            <w:r>
              <w:t>н.в</w:t>
            </w:r>
            <w:proofErr w:type="spellEnd"/>
            <w:r>
              <w:t>.</w:t>
            </w:r>
          </w:p>
          <w:p w14:paraId="7CBCFF86" w14:textId="77777777" w:rsidR="00406958" w:rsidRDefault="00406958" w:rsidP="00406958">
            <w:pPr>
              <w:spacing w:line="240" w:lineRule="exact"/>
              <w:jc w:val="center"/>
            </w:pPr>
            <w:proofErr w:type="spellStart"/>
            <w:r>
              <w:t>н.в</w:t>
            </w:r>
            <w:proofErr w:type="spellEnd"/>
            <w:r>
              <w:t>.</w:t>
            </w:r>
          </w:p>
        </w:tc>
        <w:tc>
          <w:tcPr>
            <w:tcW w:w="840" w:type="dxa"/>
            <w:vAlign w:val="center"/>
          </w:tcPr>
          <w:p w14:paraId="79A3C01F" w14:textId="77777777" w:rsidR="00406958" w:rsidRDefault="00406958" w:rsidP="00406958">
            <w:pPr>
              <w:spacing w:line="240" w:lineRule="exact"/>
              <w:jc w:val="center"/>
            </w:pPr>
            <w:r>
              <w:t>16,19</w:t>
            </w:r>
          </w:p>
          <w:p w14:paraId="1A0E5CA0" w14:textId="77777777" w:rsidR="00406958" w:rsidRDefault="00406958" w:rsidP="00406958">
            <w:pPr>
              <w:spacing w:line="240" w:lineRule="exact"/>
              <w:jc w:val="center"/>
            </w:pPr>
            <w:proofErr w:type="spellStart"/>
            <w:r>
              <w:t>н.в</w:t>
            </w:r>
            <w:proofErr w:type="spellEnd"/>
            <w:r>
              <w:t>.</w:t>
            </w:r>
          </w:p>
        </w:tc>
        <w:tc>
          <w:tcPr>
            <w:tcW w:w="1080" w:type="dxa"/>
            <w:vAlign w:val="center"/>
          </w:tcPr>
          <w:p w14:paraId="3404273D" w14:textId="77777777" w:rsidR="00406958" w:rsidRDefault="00406958" w:rsidP="00406958">
            <w:pPr>
              <w:spacing w:line="240" w:lineRule="exact"/>
              <w:jc w:val="center"/>
            </w:pPr>
            <w:r>
              <w:t>100,0</w:t>
            </w:r>
          </w:p>
          <w:p w14:paraId="1E622315" w14:textId="77777777" w:rsidR="00406958" w:rsidRDefault="00406958" w:rsidP="00406958">
            <w:pPr>
              <w:spacing w:line="240" w:lineRule="exact"/>
              <w:jc w:val="center"/>
            </w:pPr>
            <w:proofErr w:type="spellStart"/>
            <w:r>
              <w:t>н.в</w:t>
            </w:r>
            <w:proofErr w:type="spellEnd"/>
            <w:r>
              <w:t>.</w:t>
            </w:r>
          </w:p>
          <w:p w14:paraId="35E8A0E4" w14:textId="77777777" w:rsidR="00406958" w:rsidRDefault="00406958" w:rsidP="00406958">
            <w:pPr>
              <w:spacing w:line="240" w:lineRule="exact"/>
              <w:jc w:val="center"/>
            </w:pPr>
            <w:r>
              <w:t>4,00</w:t>
            </w:r>
          </w:p>
        </w:tc>
      </w:tr>
    </w:tbl>
    <w:p w14:paraId="64934894" w14:textId="77777777" w:rsidR="00406958" w:rsidRDefault="00406958" w:rsidP="00406958">
      <w:pPr>
        <w:ind w:firstLine="720"/>
        <w:rPr>
          <w:sz w:val="28"/>
        </w:rPr>
      </w:pPr>
    </w:p>
    <w:p w14:paraId="0154518D" w14:textId="77777777" w:rsidR="00406958" w:rsidRDefault="00406958" w:rsidP="00406958">
      <w:pPr>
        <w:rPr>
          <w:sz w:val="28"/>
        </w:rPr>
      </w:pPr>
    </w:p>
    <w:p w14:paraId="1AC94466" w14:textId="77777777" w:rsidR="00406958" w:rsidRDefault="00406958" w:rsidP="00406958">
      <w:pPr>
        <w:rPr>
          <w:sz w:val="28"/>
        </w:rPr>
      </w:pPr>
      <w:r>
        <w:rPr>
          <w:sz w:val="28"/>
        </w:rPr>
        <w:lastRenderedPageBreak/>
        <w:t>Продовження таблиці 5.78</w:t>
      </w:r>
    </w:p>
    <w:tbl>
      <w:tblPr>
        <w:tblW w:w="156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560"/>
        <w:gridCol w:w="1080"/>
        <w:gridCol w:w="2160"/>
        <w:gridCol w:w="1200"/>
        <w:gridCol w:w="2244"/>
        <w:gridCol w:w="756"/>
        <w:gridCol w:w="720"/>
        <w:gridCol w:w="684"/>
        <w:gridCol w:w="756"/>
        <w:gridCol w:w="840"/>
        <w:gridCol w:w="840"/>
        <w:gridCol w:w="1080"/>
        <w:gridCol w:w="960"/>
      </w:tblGrid>
      <w:tr w:rsidR="00406958" w14:paraId="4A5AF116" w14:textId="77777777" w:rsidTr="00406958">
        <w:tc>
          <w:tcPr>
            <w:tcW w:w="720" w:type="dxa"/>
          </w:tcPr>
          <w:p w14:paraId="3651BD0C" w14:textId="77777777" w:rsidR="00406958" w:rsidRDefault="00406958" w:rsidP="00406958">
            <w:pPr>
              <w:jc w:val="center"/>
            </w:pPr>
            <w:r>
              <w:t>1</w:t>
            </w:r>
          </w:p>
        </w:tc>
        <w:tc>
          <w:tcPr>
            <w:tcW w:w="1560" w:type="dxa"/>
          </w:tcPr>
          <w:p w14:paraId="78CE38FB" w14:textId="77777777" w:rsidR="00406958" w:rsidRDefault="00406958" w:rsidP="00406958">
            <w:pPr>
              <w:jc w:val="center"/>
            </w:pPr>
            <w:r>
              <w:t>2</w:t>
            </w:r>
          </w:p>
        </w:tc>
        <w:tc>
          <w:tcPr>
            <w:tcW w:w="1080" w:type="dxa"/>
          </w:tcPr>
          <w:p w14:paraId="1A6CDF96" w14:textId="77777777" w:rsidR="00406958" w:rsidRDefault="00406958" w:rsidP="00406958">
            <w:pPr>
              <w:jc w:val="center"/>
            </w:pPr>
            <w:r>
              <w:t>3</w:t>
            </w:r>
          </w:p>
        </w:tc>
        <w:tc>
          <w:tcPr>
            <w:tcW w:w="2160" w:type="dxa"/>
          </w:tcPr>
          <w:p w14:paraId="5DCA2E45" w14:textId="77777777" w:rsidR="00406958" w:rsidRDefault="00406958" w:rsidP="00406958">
            <w:pPr>
              <w:jc w:val="center"/>
            </w:pPr>
            <w:r>
              <w:t>4</w:t>
            </w:r>
          </w:p>
        </w:tc>
        <w:tc>
          <w:tcPr>
            <w:tcW w:w="1200" w:type="dxa"/>
          </w:tcPr>
          <w:p w14:paraId="305DF06C" w14:textId="77777777" w:rsidR="00406958" w:rsidRDefault="00406958" w:rsidP="00406958">
            <w:pPr>
              <w:jc w:val="center"/>
            </w:pPr>
            <w:r>
              <w:t>5</w:t>
            </w:r>
          </w:p>
        </w:tc>
        <w:tc>
          <w:tcPr>
            <w:tcW w:w="2244" w:type="dxa"/>
          </w:tcPr>
          <w:p w14:paraId="1EDD3388" w14:textId="77777777" w:rsidR="00406958" w:rsidRDefault="00406958" w:rsidP="00406958">
            <w:pPr>
              <w:jc w:val="center"/>
            </w:pPr>
            <w:r>
              <w:t>6</w:t>
            </w:r>
          </w:p>
        </w:tc>
        <w:tc>
          <w:tcPr>
            <w:tcW w:w="756" w:type="dxa"/>
          </w:tcPr>
          <w:p w14:paraId="270EA925" w14:textId="77777777" w:rsidR="00406958" w:rsidRDefault="00406958" w:rsidP="00406958">
            <w:pPr>
              <w:jc w:val="center"/>
            </w:pPr>
            <w:r>
              <w:t>7</w:t>
            </w:r>
          </w:p>
        </w:tc>
        <w:tc>
          <w:tcPr>
            <w:tcW w:w="720" w:type="dxa"/>
          </w:tcPr>
          <w:p w14:paraId="787BC7E1" w14:textId="77777777" w:rsidR="00406958" w:rsidRDefault="00406958" w:rsidP="00406958">
            <w:pPr>
              <w:jc w:val="center"/>
            </w:pPr>
            <w:r>
              <w:t>8</w:t>
            </w:r>
          </w:p>
        </w:tc>
        <w:tc>
          <w:tcPr>
            <w:tcW w:w="684" w:type="dxa"/>
          </w:tcPr>
          <w:p w14:paraId="3FB001F8" w14:textId="77777777" w:rsidR="00406958" w:rsidRDefault="00406958" w:rsidP="00406958">
            <w:pPr>
              <w:jc w:val="center"/>
            </w:pPr>
            <w:r>
              <w:t>9</w:t>
            </w:r>
          </w:p>
        </w:tc>
        <w:tc>
          <w:tcPr>
            <w:tcW w:w="756" w:type="dxa"/>
          </w:tcPr>
          <w:p w14:paraId="5E484B0D" w14:textId="77777777" w:rsidR="00406958" w:rsidRDefault="00406958" w:rsidP="00406958">
            <w:pPr>
              <w:jc w:val="center"/>
            </w:pPr>
            <w:r>
              <w:t>10</w:t>
            </w:r>
          </w:p>
        </w:tc>
        <w:tc>
          <w:tcPr>
            <w:tcW w:w="840" w:type="dxa"/>
          </w:tcPr>
          <w:p w14:paraId="16742843" w14:textId="77777777" w:rsidR="00406958" w:rsidRDefault="00406958" w:rsidP="00406958">
            <w:pPr>
              <w:jc w:val="center"/>
            </w:pPr>
            <w:r>
              <w:t>11</w:t>
            </w:r>
          </w:p>
        </w:tc>
        <w:tc>
          <w:tcPr>
            <w:tcW w:w="840" w:type="dxa"/>
          </w:tcPr>
          <w:p w14:paraId="01395375" w14:textId="77777777" w:rsidR="00406958" w:rsidRDefault="00406958" w:rsidP="00406958">
            <w:pPr>
              <w:jc w:val="center"/>
            </w:pPr>
            <w:r>
              <w:t>12</w:t>
            </w:r>
          </w:p>
        </w:tc>
        <w:tc>
          <w:tcPr>
            <w:tcW w:w="1080" w:type="dxa"/>
          </w:tcPr>
          <w:p w14:paraId="0F435D10" w14:textId="77777777" w:rsidR="00406958" w:rsidRDefault="00406958" w:rsidP="00406958">
            <w:pPr>
              <w:jc w:val="center"/>
            </w:pPr>
            <w:r>
              <w:t>13</w:t>
            </w:r>
          </w:p>
        </w:tc>
        <w:tc>
          <w:tcPr>
            <w:tcW w:w="960" w:type="dxa"/>
          </w:tcPr>
          <w:p w14:paraId="2655F313" w14:textId="77777777" w:rsidR="00406958" w:rsidRDefault="00406958" w:rsidP="00406958">
            <w:pPr>
              <w:jc w:val="center"/>
            </w:pPr>
            <w:r>
              <w:t>14</w:t>
            </w:r>
          </w:p>
        </w:tc>
      </w:tr>
      <w:tr w:rsidR="00406958" w14:paraId="48EB8C36" w14:textId="77777777" w:rsidTr="00406958">
        <w:trPr>
          <w:cantSplit/>
        </w:trPr>
        <w:tc>
          <w:tcPr>
            <w:tcW w:w="720" w:type="dxa"/>
            <w:vMerge w:val="restart"/>
          </w:tcPr>
          <w:p w14:paraId="1DDFBEA3" w14:textId="77777777" w:rsidR="00406958" w:rsidRDefault="00406958" w:rsidP="00406958">
            <w:pPr>
              <w:jc w:val="center"/>
            </w:pPr>
            <w:r>
              <w:t>20</w:t>
            </w:r>
          </w:p>
        </w:tc>
        <w:tc>
          <w:tcPr>
            <w:tcW w:w="1560" w:type="dxa"/>
          </w:tcPr>
          <w:p w14:paraId="2BA122B9" w14:textId="77777777" w:rsidR="00406958" w:rsidRDefault="00406958" w:rsidP="00406958">
            <w:pPr>
              <w:jc w:val="center"/>
            </w:pPr>
          </w:p>
        </w:tc>
        <w:tc>
          <w:tcPr>
            <w:tcW w:w="1080" w:type="dxa"/>
          </w:tcPr>
          <w:p w14:paraId="5FBDCCD3" w14:textId="77777777" w:rsidR="00406958" w:rsidRDefault="00406958" w:rsidP="00406958">
            <w:pPr>
              <w:jc w:val="center"/>
            </w:pPr>
          </w:p>
        </w:tc>
        <w:tc>
          <w:tcPr>
            <w:tcW w:w="2160" w:type="dxa"/>
          </w:tcPr>
          <w:p w14:paraId="0F67AEA5" w14:textId="77777777" w:rsidR="00406958" w:rsidRDefault="00406958" w:rsidP="00406958">
            <w:pPr>
              <w:jc w:val="center"/>
            </w:pPr>
          </w:p>
        </w:tc>
        <w:tc>
          <w:tcPr>
            <w:tcW w:w="1200" w:type="dxa"/>
          </w:tcPr>
          <w:p w14:paraId="17A3AA50" w14:textId="77777777" w:rsidR="00406958" w:rsidRDefault="00406958" w:rsidP="00406958">
            <w:pPr>
              <w:jc w:val="center"/>
              <w:rPr>
                <w:lang w:val="ru-RU"/>
              </w:rPr>
            </w:pPr>
            <w:r>
              <w:t>30</w:t>
            </w:r>
            <w:r>
              <w:rPr>
                <w:lang w:val="en-US"/>
              </w:rPr>
              <w:t>/</w:t>
            </w:r>
            <w:r>
              <w:rPr>
                <w:lang w:val="ru-RU"/>
              </w:rPr>
              <w:t>1</w:t>
            </w:r>
          </w:p>
          <w:p w14:paraId="7CC985A4" w14:textId="77777777" w:rsidR="00406958" w:rsidRDefault="00406958" w:rsidP="00406958">
            <w:pPr>
              <w:jc w:val="center"/>
              <w:rPr>
                <w:lang w:val="ru-RU"/>
              </w:rPr>
            </w:pPr>
            <w:r>
              <w:rPr>
                <w:lang w:val="ru-RU"/>
              </w:rPr>
              <w:t>73,0-73,6</w:t>
            </w:r>
          </w:p>
          <w:p w14:paraId="5A18E8D3" w14:textId="77777777" w:rsidR="00406958" w:rsidRDefault="00406958" w:rsidP="00406958">
            <w:pPr>
              <w:jc w:val="center"/>
            </w:pPr>
            <w:r>
              <w:rPr>
                <w:lang w:val="ru-RU"/>
              </w:rPr>
              <w:t>4,80%</w:t>
            </w:r>
          </w:p>
        </w:tc>
        <w:tc>
          <w:tcPr>
            <w:tcW w:w="2244" w:type="dxa"/>
          </w:tcPr>
          <w:p w14:paraId="08A8D76C" w14:textId="77777777" w:rsidR="00406958" w:rsidRDefault="00406958" w:rsidP="00406958">
            <w:pPr>
              <w:jc w:val="center"/>
            </w:pPr>
            <w:proofErr w:type="spellStart"/>
            <w:r>
              <w:t>Грансклад</w:t>
            </w:r>
            <w:proofErr w:type="spellEnd"/>
            <w:r>
              <w:t xml:space="preserve"> </w:t>
            </w:r>
          </w:p>
          <w:p w14:paraId="505D0BDF" w14:textId="77777777" w:rsidR="00406958" w:rsidRDefault="00406958" w:rsidP="00406958">
            <w:pPr>
              <w:jc w:val="center"/>
            </w:pPr>
            <w:r>
              <w:t>Р</w:t>
            </w:r>
            <w:r>
              <w:rPr>
                <w:vertAlign w:val="subscript"/>
              </w:rPr>
              <w:t>2</w:t>
            </w:r>
            <w:r>
              <w:t>О</w:t>
            </w:r>
            <w:r>
              <w:rPr>
                <w:vertAlign w:val="subscript"/>
              </w:rPr>
              <w:t>5</w:t>
            </w:r>
            <w:r>
              <w:t xml:space="preserve"> </w:t>
            </w:r>
          </w:p>
          <w:p w14:paraId="1C9D4859"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6636" w:type="dxa"/>
            <w:gridSpan w:val="8"/>
          </w:tcPr>
          <w:p w14:paraId="58ED4C1B" w14:textId="77777777" w:rsidR="00406958" w:rsidRDefault="00406958" w:rsidP="00406958">
            <w:r>
              <w:t xml:space="preserve">  0,35     0,31    2,45     6,79       6,65     67,50          15,95       100,0</w:t>
            </w:r>
          </w:p>
          <w:p w14:paraId="228D967B" w14:textId="77777777" w:rsidR="00406958" w:rsidRDefault="00406958" w:rsidP="00406958">
            <w:pPr>
              <w:jc w:val="both"/>
            </w:pPr>
            <w:r>
              <w:t xml:space="preserve">       4,72                  3,68                   2,80               6,15           -</w:t>
            </w:r>
          </w:p>
          <w:p w14:paraId="2CD2AB07" w14:textId="77777777" w:rsidR="00406958" w:rsidRDefault="00406958" w:rsidP="00406958">
            <w:pPr>
              <w:jc w:val="both"/>
            </w:pPr>
            <w:r>
              <w:t xml:space="preserve">       0,65                  7,08                  43,25             20,44       71,42</w:t>
            </w:r>
          </w:p>
          <w:p w14:paraId="28F7E3D1" w14:textId="77777777" w:rsidR="00406958" w:rsidRDefault="00406958" w:rsidP="00406958">
            <w:r>
              <w:t xml:space="preserve">    -           -         -          1,20       0,9          </w:t>
            </w:r>
            <w:proofErr w:type="spellStart"/>
            <w:r>
              <w:t>н.в</w:t>
            </w:r>
            <w:proofErr w:type="spellEnd"/>
            <w:r>
              <w:t xml:space="preserve">           -               2,10</w:t>
            </w:r>
          </w:p>
        </w:tc>
      </w:tr>
      <w:tr w:rsidR="00406958" w14:paraId="1E5BEE27" w14:textId="77777777" w:rsidTr="00406958">
        <w:trPr>
          <w:cantSplit/>
        </w:trPr>
        <w:tc>
          <w:tcPr>
            <w:tcW w:w="720" w:type="dxa"/>
            <w:vMerge/>
          </w:tcPr>
          <w:p w14:paraId="0F6ED1CE" w14:textId="77777777" w:rsidR="00406958" w:rsidRDefault="00406958" w:rsidP="00406958">
            <w:pPr>
              <w:jc w:val="center"/>
            </w:pPr>
          </w:p>
        </w:tc>
        <w:tc>
          <w:tcPr>
            <w:tcW w:w="1560" w:type="dxa"/>
          </w:tcPr>
          <w:p w14:paraId="29738BAD" w14:textId="77777777" w:rsidR="00406958" w:rsidRDefault="00406958" w:rsidP="00406958">
            <w:pPr>
              <w:jc w:val="center"/>
            </w:pPr>
          </w:p>
        </w:tc>
        <w:tc>
          <w:tcPr>
            <w:tcW w:w="1080" w:type="dxa"/>
          </w:tcPr>
          <w:p w14:paraId="50C23C65" w14:textId="77777777" w:rsidR="00406958" w:rsidRDefault="00406958" w:rsidP="00406958">
            <w:pPr>
              <w:jc w:val="center"/>
            </w:pPr>
          </w:p>
        </w:tc>
        <w:tc>
          <w:tcPr>
            <w:tcW w:w="2160" w:type="dxa"/>
          </w:tcPr>
          <w:p w14:paraId="4693D2A5" w14:textId="77777777" w:rsidR="00406958" w:rsidRDefault="00406958" w:rsidP="00406958">
            <w:pPr>
              <w:jc w:val="center"/>
            </w:pPr>
          </w:p>
        </w:tc>
        <w:tc>
          <w:tcPr>
            <w:tcW w:w="1200" w:type="dxa"/>
          </w:tcPr>
          <w:p w14:paraId="3004E99F" w14:textId="77777777" w:rsidR="00406958" w:rsidRDefault="00406958" w:rsidP="00406958">
            <w:pPr>
              <w:jc w:val="center"/>
            </w:pPr>
            <w:r>
              <w:t>40</w:t>
            </w:r>
            <w:r>
              <w:rPr>
                <w:lang w:val="en-US"/>
              </w:rPr>
              <w:t>/</w:t>
            </w:r>
            <w:r>
              <w:t>1 52,6-53,8 4,76%</w:t>
            </w:r>
          </w:p>
        </w:tc>
        <w:tc>
          <w:tcPr>
            <w:tcW w:w="2244" w:type="dxa"/>
          </w:tcPr>
          <w:p w14:paraId="47833EE5" w14:textId="77777777" w:rsidR="00406958" w:rsidRDefault="00406958" w:rsidP="00406958">
            <w:pPr>
              <w:jc w:val="center"/>
            </w:pPr>
            <w:proofErr w:type="spellStart"/>
            <w:r>
              <w:t>Грансклад</w:t>
            </w:r>
            <w:proofErr w:type="spellEnd"/>
            <w:r>
              <w:t xml:space="preserve"> </w:t>
            </w:r>
          </w:p>
          <w:p w14:paraId="1110B1A2" w14:textId="77777777" w:rsidR="00406958" w:rsidRDefault="00406958" w:rsidP="00406958">
            <w:pPr>
              <w:jc w:val="center"/>
            </w:pPr>
            <w:r>
              <w:t>Р</w:t>
            </w:r>
            <w:r>
              <w:rPr>
                <w:vertAlign w:val="subscript"/>
              </w:rPr>
              <w:t>2</w:t>
            </w:r>
            <w:r>
              <w:t>О</w:t>
            </w:r>
            <w:r>
              <w:rPr>
                <w:vertAlign w:val="subscript"/>
              </w:rPr>
              <w:t>5</w:t>
            </w:r>
            <w:r>
              <w:t xml:space="preserve"> </w:t>
            </w:r>
          </w:p>
          <w:p w14:paraId="487B508B"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3DCDC348" w14:textId="77777777" w:rsidR="00406958" w:rsidRDefault="00406958" w:rsidP="00406958">
            <w:pPr>
              <w:jc w:val="center"/>
            </w:pPr>
            <w:r>
              <w:t>10,39</w:t>
            </w:r>
          </w:p>
          <w:p w14:paraId="19C97262" w14:textId="77777777" w:rsidR="00406958" w:rsidRDefault="00406958" w:rsidP="00406958">
            <w:pPr>
              <w:jc w:val="center"/>
            </w:pPr>
            <w:proofErr w:type="spellStart"/>
            <w:r>
              <w:t>н.в</w:t>
            </w:r>
            <w:proofErr w:type="spellEnd"/>
            <w:r>
              <w:t>.</w:t>
            </w:r>
          </w:p>
          <w:p w14:paraId="6035C92E" w14:textId="77777777" w:rsidR="00406958" w:rsidRDefault="00406958" w:rsidP="00406958">
            <w:pPr>
              <w:jc w:val="center"/>
            </w:pPr>
            <w:r>
              <w:t>-</w:t>
            </w:r>
          </w:p>
          <w:p w14:paraId="0A73D0AA" w14:textId="77777777" w:rsidR="00406958" w:rsidRDefault="00406958" w:rsidP="00406958">
            <w:pPr>
              <w:jc w:val="center"/>
            </w:pPr>
            <w:r>
              <w:t>-</w:t>
            </w:r>
          </w:p>
        </w:tc>
        <w:tc>
          <w:tcPr>
            <w:tcW w:w="720" w:type="dxa"/>
          </w:tcPr>
          <w:p w14:paraId="1818D344" w14:textId="77777777" w:rsidR="00406958" w:rsidRDefault="00406958" w:rsidP="00406958">
            <w:pPr>
              <w:jc w:val="center"/>
            </w:pPr>
            <w:r>
              <w:t>0,76</w:t>
            </w:r>
          </w:p>
          <w:p w14:paraId="0B6D9273" w14:textId="77777777" w:rsidR="00406958" w:rsidRDefault="00406958" w:rsidP="00406958">
            <w:pPr>
              <w:jc w:val="center"/>
            </w:pPr>
            <w:proofErr w:type="spellStart"/>
            <w:r>
              <w:t>н.в</w:t>
            </w:r>
            <w:proofErr w:type="spellEnd"/>
            <w:r>
              <w:t>.</w:t>
            </w:r>
          </w:p>
          <w:p w14:paraId="059808D8" w14:textId="77777777" w:rsidR="00406958" w:rsidRDefault="00406958" w:rsidP="00406958">
            <w:pPr>
              <w:jc w:val="center"/>
            </w:pPr>
            <w:r>
              <w:t>-</w:t>
            </w:r>
          </w:p>
          <w:p w14:paraId="3497E963" w14:textId="77777777" w:rsidR="00406958" w:rsidRDefault="00406958" w:rsidP="00406958">
            <w:pPr>
              <w:jc w:val="center"/>
            </w:pPr>
            <w:r>
              <w:t>-</w:t>
            </w:r>
          </w:p>
        </w:tc>
        <w:tc>
          <w:tcPr>
            <w:tcW w:w="684" w:type="dxa"/>
          </w:tcPr>
          <w:p w14:paraId="42E1472B" w14:textId="77777777" w:rsidR="00406958" w:rsidRDefault="00406958" w:rsidP="00406958">
            <w:pPr>
              <w:jc w:val="center"/>
            </w:pPr>
            <w:r>
              <w:t>3,18</w:t>
            </w:r>
          </w:p>
          <w:p w14:paraId="57740C0B" w14:textId="77777777" w:rsidR="00406958" w:rsidRDefault="00406958" w:rsidP="00406958">
            <w:pPr>
              <w:jc w:val="center"/>
            </w:pPr>
            <w:proofErr w:type="spellStart"/>
            <w:r>
              <w:t>н.в</w:t>
            </w:r>
            <w:proofErr w:type="spellEnd"/>
            <w:r>
              <w:t>.</w:t>
            </w:r>
          </w:p>
          <w:p w14:paraId="19FEF085" w14:textId="77777777" w:rsidR="00406958" w:rsidRDefault="00406958" w:rsidP="00406958">
            <w:pPr>
              <w:jc w:val="center"/>
            </w:pPr>
            <w:r>
              <w:t>-</w:t>
            </w:r>
          </w:p>
          <w:p w14:paraId="645DCEB8" w14:textId="77777777" w:rsidR="00406958" w:rsidRDefault="00406958" w:rsidP="00406958">
            <w:pPr>
              <w:jc w:val="center"/>
            </w:pPr>
            <w:r>
              <w:t>-</w:t>
            </w:r>
          </w:p>
        </w:tc>
        <w:tc>
          <w:tcPr>
            <w:tcW w:w="756" w:type="dxa"/>
          </w:tcPr>
          <w:p w14:paraId="7DD04FB8" w14:textId="77777777" w:rsidR="00406958" w:rsidRDefault="00406958" w:rsidP="00406958">
            <w:pPr>
              <w:jc w:val="center"/>
            </w:pPr>
            <w:r>
              <w:t>32,14</w:t>
            </w:r>
          </w:p>
          <w:p w14:paraId="3B8F2EBE" w14:textId="77777777" w:rsidR="00406958" w:rsidRDefault="00406958" w:rsidP="00406958">
            <w:pPr>
              <w:jc w:val="center"/>
            </w:pPr>
            <w:r>
              <w:t>0,92</w:t>
            </w:r>
          </w:p>
          <w:p w14:paraId="7F01143F" w14:textId="77777777" w:rsidR="00406958" w:rsidRDefault="00406958" w:rsidP="00406958">
            <w:pPr>
              <w:jc w:val="center"/>
            </w:pPr>
            <w:r>
              <w:t>6,21</w:t>
            </w:r>
          </w:p>
          <w:p w14:paraId="6772C44C" w14:textId="77777777" w:rsidR="00406958" w:rsidRDefault="00406958" w:rsidP="00406958">
            <w:pPr>
              <w:jc w:val="center"/>
            </w:pPr>
            <w:r>
              <w:t>3,34</w:t>
            </w:r>
          </w:p>
        </w:tc>
        <w:tc>
          <w:tcPr>
            <w:tcW w:w="840" w:type="dxa"/>
          </w:tcPr>
          <w:p w14:paraId="38E18AED" w14:textId="77777777" w:rsidR="00406958" w:rsidRDefault="00406958" w:rsidP="00406958">
            <w:pPr>
              <w:jc w:val="center"/>
            </w:pPr>
            <w:r>
              <w:t>19,90</w:t>
            </w:r>
          </w:p>
          <w:p w14:paraId="3F9B6E7B" w14:textId="77777777" w:rsidR="00406958" w:rsidRDefault="00406958" w:rsidP="00406958">
            <w:pPr>
              <w:jc w:val="center"/>
            </w:pPr>
            <w:r>
              <w:t>3,40</w:t>
            </w:r>
          </w:p>
          <w:p w14:paraId="48EA29FE" w14:textId="77777777" w:rsidR="00406958" w:rsidRDefault="00406958" w:rsidP="00406958">
            <w:pPr>
              <w:jc w:val="center"/>
            </w:pPr>
            <w:r>
              <w:t>14,21</w:t>
            </w:r>
          </w:p>
          <w:p w14:paraId="5A59CFC9" w14:textId="77777777" w:rsidR="00406958" w:rsidRDefault="00406958" w:rsidP="00406958">
            <w:pPr>
              <w:jc w:val="center"/>
            </w:pPr>
            <w:r>
              <w:t>4,12</w:t>
            </w:r>
          </w:p>
        </w:tc>
        <w:tc>
          <w:tcPr>
            <w:tcW w:w="840" w:type="dxa"/>
          </w:tcPr>
          <w:p w14:paraId="42853C0B" w14:textId="77777777" w:rsidR="00406958" w:rsidRDefault="00406958" w:rsidP="00406958">
            <w:pPr>
              <w:jc w:val="center"/>
            </w:pPr>
            <w:r>
              <w:t>15,52</w:t>
            </w:r>
          </w:p>
          <w:p w14:paraId="0C5D4CAA" w14:textId="77777777" w:rsidR="00406958" w:rsidRDefault="00406958" w:rsidP="00406958">
            <w:pPr>
              <w:jc w:val="center"/>
            </w:pPr>
            <w:r>
              <w:t>2,80</w:t>
            </w:r>
          </w:p>
          <w:p w14:paraId="7252C0FD" w14:textId="77777777" w:rsidR="00406958" w:rsidRDefault="00406958" w:rsidP="00406958">
            <w:pPr>
              <w:jc w:val="center"/>
            </w:pPr>
            <w:r>
              <w:t>9,13</w:t>
            </w:r>
          </w:p>
          <w:p w14:paraId="6BC2A2B1" w14:textId="77777777" w:rsidR="00406958" w:rsidRDefault="00406958" w:rsidP="00406958">
            <w:pPr>
              <w:jc w:val="center"/>
            </w:pPr>
            <w:proofErr w:type="spellStart"/>
            <w:r>
              <w:t>н.в</w:t>
            </w:r>
            <w:proofErr w:type="spellEnd"/>
            <w:r>
              <w:t>.</w:t>
            </w:r>
          </w:p>
        </w:tc>
        <w:tc>
          <w:tcPr>
            <w:tcW w:w="1080" w:type="dxa"/>
          </w:tcPr>
          <w:p w14:paraId="24E85903" w14:textId="77777777" w:rsidR="00406958" w:rsidRDefault="00406958" w:rsidP="00406958">
            <w:pPr>
              <w:jc w:val="center"/>
            </w:pPr>
            <w:r>
              <w:t>18,11</w:t>
            </w:r>
          </w:p>
          <w:p w14:paraId="00AB938C" w14:textId="77777777" w:rsidR="00406958" w:rsidRDefault="00406958" w:rsidP="00406958">
            <w:pPr>
              <w:jc w:val="center"/>
            </w:pPr>
            <w:r>
              <w:t>3,68</w:t>
            </w:r>
          </w:p>
          <w:p w14:paraId="514811F6" w14:textId="77777777" w:rsidR="00406958" w:rsidRDefault="00406958" w:rsidP="00406958">
            <w:pPr>
              <w:jc w:val="center"/>
            </w:pPr>
            <w:r>
              <w:t>14,0</w:t>
            </w:r>
          </w:p>
          <w:p w14:paraId="54E5FBBC" w14:textId="77777777" w:rsidR="00406958" w:rsidRDefault="00406958" w:rsidP="00406958">
            <w:pPr>
              <w:jc w:val="center"/>
            </w:pPr>
            <w:r>
              <w:t>-</w:t>
            </w:r>
          </w:p>
        </w:tc>
        <w:tc>
          <w:tcPr>
            <w:tcW w:w="960" w:type="dxa"/>
          </w:tcPr>
          <w:p w14:paraId="15F739C9" w14:textId="77777777" w:rsidR="00406958" w:rsidRDefault="00406958" w:rsidP="00406958">
            <w:pPr>
              <w:jc w:val="center"/>
            </w:pPr>
            <w:r>
              <w:t>100,0</w:t>
            </w:r>
          </w:p>
          <w:p w14:paraId="4870895E" w14:textId="77777777" w:rsidR="00406958" w:rsidRDefault="00406958" w:rsidP="00406958">
            <w:pPr>
              <w:jc w:val="center"/>
            </w:pPr>
            <w:r>
              <w:t>-</w:t>
            </w:r>
          </w:p>
          <w:p w14:paraId="2052C194" w14:textId="77777777" w:rsidR="00406958" w:rsidRDefault="00406958" w:rsidP="00406958">
            <w:pPr>
              <w:jc w:val="center"/>
            </w:pPr>
            <w:r>
              <w:t>43,55</w:t>
            </w:r>
          </w:p>
          <w:p w14:paraId="21D909DB" w14:textId="77777777" w:rsidR="00406958" w:rsidRDefault="00406958" w:rsidP="00406958">
            <w:pPr>
              <w:jc w:val="center"/>
            </w:pPr>
            <w:r>
              <w:t>7,46</w:t>
            </w:r>
          </w:p>
        </w:tc>
      </w:tr>
      <w:tr w:rsidR="00406958" w14:paraId="5558EDEF" w14:textId="77777777" w:rsidTr="00406958">
        <w:trPr>
          <w:cantSplit/>
        </w:trPr>
        <w:tc>
          <w:tcPr>
            <w:tcW w:w="720" w:type="dxa"/>
            <w:vMerge/>
          </w:tcPr>
          <w:p w14:paraId="47CC0E9B" w14:textId="77777777" w:rsidR="00406958" w:rsidRDefault="00406958" w:rsidP="00406958">
            <w:pPr>
              <w:jc w:val="center"/>
            </w:pPr>
          </w:p>
        </w:tc>
        <w:tc>
          <w:tcPr>
            <w:tcW w:w="1560" w:type="dxa"/>
            <w:vMerge w:val="restart"/>
          </w:tcPr>
          <w:p w14:paraId="7A59323D" w14:textId="77777777" w:rsidR="00406958" w:rsidRDefault="00406958" w:rsidP="00406958">
            <w:pPr>
              <w:jc w:val="center"/>
            </w:pPr>
          </w:p>
        </w:tc>
        <w:tc>
          <w:tcPr>
            <w:tcW w:w="1080" w:type="dxa"/>
            <w:vMerge w:val="restart"/>
          </w:tcPr>
          <w:p w14:paraId="4AE93782" w14:textId="77777777" w:rsidR="00406958" w:rsidRDefault="00406958" w:rsidP="00406958">
            <w:pPr>
              <w:jc w:val="center"/>
            </w:pPr>
          </w:p>
        </w:tc>
        <w:tc>
          <w:tcPr>
            <w:tcW w:w="2160" w:type="dxa"/>
            <w:vMerge w:val="restart"/>
          </w:tcPr>
          <w:p w14:paraId="70035F0C" w14:textId="77777777" w:rsidR="00406958" w:rsidRDefault="00406958" w:rsidP="00406958">
            <w:pPr>
              <w:jc w:val="center"/>
            </w:pPr>
          </w:p>
        </w:tc>
        <w:tc>
          <w:tcPr>
            <w:tcW w:w="1200" w:type="dxa"/>
          </w:tcPr>
          <w:p w14:paraId="4C6253FB" w14:textId="77777777" w:rsidR="00406958" w:rsidRDefault="00406958" w:rsidP="00406958">
            <w:pPr>
              <w:jc w:val="center"/>
            </w:pPr>
            <w:r>
              <w:t>92</w:t>
            </w:r>
            <w:r>
              <w:rPr>
                <w:lang w:val="en-US"/>
              </w:rPr>
              <w:t>/1</w:t>
            </w:r>
            <w:r>
              <w:t xml:space="preserve"> </w:t>
            </w:r>
          </w:p>
          <w:p w14:paraId="733CB180" w14:textId="77777777" w:rsidR="00406958" w:rsidRDefault="00406958" w:rsidP="00406958">
            <w:pPr>
              <w:jc w:val="center"/>
            </w:pPr>
            <w:r>
              <w:t>5,95</w:t>
            </w:r>
          </w:p>
        </w:tc>
        <w:tc>
          <w:tcPr>
            <w:tcW w:w="2244" w:type="dxa"/>
          </w:tcPr>
          <w:p w14:paraId="7A727C39" w14:textId="77777777" w:rsidR="00406958" w:rsidRDefault="00406958" w:rsidP="00406958">
            <w:pPr>
              <w:jc w:val="center"/>
            </w:pPr>
            <w:proofErr w:type="spellStart"/>
            <w:r>
              <w:t>Грансклад</w:t>
            </w:r>
            <w:proofErr w:type="spellEnd"/>
            <w:r>
              <w:t xml:space="preserve"> </w:t>
            </w:r>
          </w:p>
          <w:p w14:paraId="1514994F" w14:textId="77777777" w:rsidR="00406958" w:rsidRDefault="00406958" w:rsidP="00406958">
            <w:pPr>
              <w:jc w:val="center"/>
            </w:pPr>
            <w:r>
              <w:t>Р</w:t>
            </w:r>
            <w:r>
              <w:rPr>
                <w:vertAlign w:val="subscript"/>
              </w:rPr>
              <w:t>2</w:t>
            </w:r>
            <w:r>
              <w:t>О</w:t>
            </w:r>
            <w:r>
              <w:rPr>
                <w:vertAlign w:val="subscript"/>
              </w:rPr>
              <w:t>5</w:t>
            </w:r>
            <w:r>
              <w:t xml:space="preserve"> </w:t>
            </w:r>
          </w:p>
          <w:p w14:paraId="524A3641"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04102B31" w14:textId="77777777" w:rsidR="00406958" w:rsidRDefault="00406958" w:rsidP="00406958">
            <w:pPr>
              <w:jc w:val="center"/>
            </w:pPr>
            <w:r>
              <w:t>0,96</w:t>
            </w:r>
          </w:p>
          <w:p w14:paraId="7B55A687" w14:textId="77777777" w:rsidR="00406958" w:rsidRDefault="00406958" w:rsidP="00406958">
            <w:pPr>
              <w:jc w:val="center"/>
            </w:pPr>
            <w:proofErr w:type="spellStart"/>
            <w:r>
              <w:t>н.в</w:t>
            </w:r>
            <w:proofErr w:type="spellEnd"/>
            <w:r>
              <w:t>.</w:t>
            </w:r>
          </w:p>
          <w:p w14:paraId="1FE27DEF" w14:textId="77777777" w:rsidR="00406958" w:rsidRDefault="00406958" w:rsidP="00406958">
            <w:pPr>
              <w:jc w:val="center"/>
            </w:pPr>
            <w:r>
              <w:t>-</w:t>
            </w:r>
          </w:p>
          <w:p w14:paraId="4F05FB16" w14:textId="77777777" w:rsidR="00406958" w:rsidRDefault="00406958" w:rsidP="00406958">
            <w:pPr>
              <w:jc w:val="center"/>
            </w:pPr>
            <w:r>
              <w:t>-</w:t>
            </w:r>
          </w:p>
        </w:tc>
        <w:tc>
          <w:tcPr>
            <w:tcW w:w="720" w:type="dxa"/>
          </w:tcPr>
          <w:p w14:paraId="337E5CDA" w14:textId="77777777" w:rsidR="00406958" w:rsidRDefault="00406958" w:rsidP="00406958">
            <w:pPr>
              <w:jc w:val="center"/>
            </w:pPr>
            <w:r>
              <w:t>1,80</w:t>
            </w:r>
          </w:p>
          <w:p w14:paraId="11BCD337" w14:textId="77777777" w:rsidR="00406958" w:rsidRDefault="00406958" w:rsidP="00406958">
            <w:pPr>
              <w:jc w:val="center"/>
            </w:pPr>
            <w:proofErr w:type="spellStart"/>
            <w:r>
              <w:t>н.в</w:t>
            </w:r>
            <w:proofErr w:type="spellEnd"/>
            <w:r>
              <w:t>.</w:t>
            </w:r>
          </w:p>
          <w:p w14:paraId="13FFAB6B" w14:textId="77777777" w:rsidR="00406958" w:rsidRDefault="00406958" w:rsidP="00406958">
            <w:pPr>
              <w:jc w:val="center"/>
            </w:pPr>
            <w:r>
              <w:t>-</w:t>
            </w:r>
          </w:p>
          <w:p w14:paraId="525FD175" w14:textId="77777777" w:rsidR="00406958" w:rsidRDefault="00406958" w:rsidP="00406958">
            <w:pPr>
              <w:jc w:val="center"/>
            </w:pPr>
            <w:r>
              <w:t>-</w:t>
            </w:r>
          </w:p>
        </w:tc>
        <w:tc>
          <w:tcPr>
            <w:tcW w:w="684" w:type="dxa"/>
          </w:tcPr>
          <w:p w14:paraId="40F34813" w14:textId="77777777" w:rsidR="00406958" w:rsidRDefault="00406958" w:rsidP="00406958">
            <w:pPr>
              <w:jc w:val="center"/>
            </w:pPr>
            <w:r>
              <w:t>3,75</w:t>
            </w:r>
          </w:p>
          <w:p w14:paraId="5020E12F" w14:textId="77777777" w:rsidR="00406958" w:rsidRDefault="00406958" w:rsidP="00406958">
            <w:pPr>
              <w:jc w:val="center"/>
            </w:pPr>
            <w:proofErr w:type="spellStart"/>
            <w:r>
              <w:t>н.в</w:t>
            </w:r>
            <w:proofErr w:type="spellEnd"/>
            <w:r>
              <w:t>.</w:t>
            </w:r>
          </w:p>
          <w:p w14:paraId="186BB193" w14:textId="77777777" w:rsidR="00406958" w:rsidRDefault="00406958" w:rsidP="00406958">
            <w:pPr>
              <w:jc w:val="center"/>
            </w:pPr>
            <w:r>
              <w:t>-</w:t>
            </w:r>
          </w:p>
          <w:p w14:paraId="768824A6" w14:textId="77777777" w:rsidR="00406958" w:rsidRDefault="00406958" w:rsidP="00406958">
            <w:pPr>
              <w:jc w:val="center"/>
            </w:pPr>
            <w:r>
              <w:t>-</w:t>
            </w:r>
          </w:p>
        </w:tc>
        <w:tc>
          <w:tcPr>
            <w:tcW w:w="756" w:type="dxa"/>
          </w:tcPr>
          <w:p w14:paraId="5FF2E2BF" w14:textId="77777777" w:rsidR="00406958" w:rsidRDefault="00406958" w:rsidP="00406958">
            <w:pPr>
              <w:jc w:val="center"/>
            </w:pPr>
            <w:r>
              <w:t>40,15</w:t>
            </w:r>
          </w:p>
          <w:p w14:paraId="03F1AFB4" w14:textId="77777777" w:rsidR="00406958" w:rsidRDefault="00406958" w:rsidP="00406958">
            <w:pPr>
              <w:jc w:val="center"/>
            </w:pPr>
            <w:r>
              <w:t>1,66</w:t>
            </w:r>
          </w:p>
          <w:p w14:paraId="69EE3899" w14:textId="77777777" w:rsidR="00406958" w:rsidRDefault="00406958" w:rsidP="00406958">
            <w:pPr>
              <w:jc w:val="center"/>
            </w:pPr>
            <w:r>
              <w:t>11,20</w:t>
            </w:r>
          </w:p>
          <w:p w14:paraId="72FE25DD" w14:textId="77777777" w:rsidR="00406958" w:rsidRDefault="00406958" w:rsidP="00406958">
            <w:pPr>
              <w:jc w:val="center"/>
            </w:pPr>
            <w:r>
              <w:t>6,31</w:t>
            </w:r>
          </w:p>
        </w:tc>
        <w:tc>
          <w:tcPr>
            <w:tcW w:w="840" w:type="dxa"/>
          </w:tcPr>
          <w:p w14:paraId="1AFF78C9" w14:textId="77777777" w:rsidR="00406958" w:rsidRDefault="00406958" w:rsidP="00406958">
            <w:pPr>
              <w:jc w:val="center"/>
            </w:pPr>
            <w:r>
              <w:t>15,38</w:t>
            </w:r>
          </w:p>
          <w:p w14:paraId="55C98744" w14:textId="77777777" w:rsidR="00406958" w:rsidRDefault="00406958" w:rsidP="00406958">
            <w:pPr>
              <w:jc w:val="center"/>
            </w:pPr>
            <w:r>
              <w:t>2,78</w:t>
            </w:r>
          </w:p>
          <w:p w14:paraId="2F572A26" w14:textId="77777777" w:rsidR="00406958" w:rsidRDefault="00406958" w:rsidP="00406958">
            <w:pPr>
              <w:jc w:val="center"/>
            </w:pPr>
            <w:r>
              <w:t>7,19</w:t>
            </w:r>
          </w:p>
          <w:p w14:paraId="3DF8C39B" w14:textId="77777777" w:rsidR="00406958" w:rsidRDefault="00406958" w:rsidP="00406958">
            <w:pPr>
              <w:jc w:val="center"/>
            </w:pPr>
            <w:r>
              <w:t>3,67</w:t>
            </w:r>
          </w:p>
        </w:tc>
        <w:tc>
          <w:tcPr>
            <w:tcW w:w="840" w:type="dxa"/>
          </w:tcPr>
          <w:p w14:paraId="0B74D5F2" w14:textId="77777777" w:rsidR="00406958" w:rsidRDefault="00406958" w:rsidP="00406958">
            <w:pPr>
              <w:jc w:val="center"/>
            </w:pPr>
            <w:r>
              <w:t>19,98</w:t>
            </w:r>
          </w:p>
          <w:p w14:paraId="1C406714" w14:textId="77777777" w:rsidR="00406958" w:rsidRDefault="00406958" w:rsidP="00406958">
            <w:pPr>
              <w:jc w:val="center"/>
            </w:pPr>
            <w:r>
              <w:t>9,36</w:t>
            </w:r>
          </w:p>
          <w:p w14:paraId="6DBF2CA6" w14:textId="77777777" w:rsidR="00406958" w:rsidRDefault="00406958" w:rsidP="00406958">
            <w:pPr>
              <w:jc w:val="center"/>
            </w:pPr>
            <w:r>
              <w:t>31,43</w:t>
            </w:r>
          </w:p>
          <w:p w14:paraId="5A20D9F5" w14:textId="77777777" w:rsidR="00406958" w:rsidRDefault="00406958" w:rsidP="00406958">
            <w:pPr>
              <w:jc w:val="center"/>
            </w:pPr>
            <w:proofErr w:type="spellStart"/>
            <w:r>
              <w:t>н.в</w:t>
            </w:r>
            <w:proofErr w:type="spellEnd"/>
            <w:r>
              <w:t>.</w:t>
            </w:r>
          </w:p>
        </w:tc>
        <w:tc>
          <w:tcPr>
            <w:tcW w:w="1080" w:type="dxa"/>
          </w:tcPr>
          <w:p w14:paraId="39567D5F" w14:textId="77777777" w:rsidR="00406958" w:rsidRDefault="00406958" w:rsidP="00406958">
            <w:pPr>
              <w:jc w:val="center"/>
            </w:pPr>
            <w:r>
              <w:t>17,98</w:t>
            </w:r>
          </w:p>
          <w:p w14:paraId="46147888" w14:textId="77777777" w:rsidR="00406958" w:rsidRDefault="00406958" w:rsidP="00406958">
            <w:pPr>
              <w:jc w:val="center"/>
            </w:pPr>
            <w:r>
              <w:t>11,28</w:t>
            </w:r>
          </w:p>
          <w:p w14:paraId="1A60DD23" w14:textId="77777777" w:rsidR="00406958" w:rsidRDefault="00406958" w:rsidP="00406958">
            <w:pPr>
              <w:jc w:val="center"/>
            </w:pPr>
            <w:r>
              <w:t>34,09</w:t>
            </w:r>
          </w:p>
          <w:p w14:paraId="1110587E" w14:textId="77777777" w:rsidR="00406958" w:rsidRDefault="00406958" w:rsidP="00406958">
            <w:pPr>
              <w:jc w:val="center"/>
            </w:pPr>
            <w:r>
              <w:t>-</w:t>
            </w:r>
          </w:p>
        </w:tc>
        <w:tc>
          <w:tcPr>
            <w:tcW w:w="960" w:type="dxa"/>
          </w:tcPr>
          <w:p w14:paraId="3B1F85E8" w14:textId="77777777" w:rsidR="00406958" w:rsidRDefault="00406958" w:rsidP="00406958">
            <w:pPr>
              <w:jc w:val="center"/>
            </w:pPr>
            <w:r>
              <w:t>100,0</w:t>
            </w:r>
          </w:p>
          <w:p w14:paraId="4360EE99" w14:textId="77777777" w:rsidR="00406958" w:rsidRDefault="00406958" w:rsidP="00406958">
            <w:pPr>
              <w:jc w:val="center"/>
            </w:pPr>
            <w:r>
              <w:t>-</w:t>
            </w:r>
          </w:p>
          <w:p w14:paraId="78AE2AD6" w14:textId="77777777" w:rsidR="00406958" w:rsidRDefault="00406958" w:rsidP="00406958">
            <w:pPr>
              <w:jc w:val="center"/>
            </w:pPr>
            <w:r>
              <w:t>83,91</w:t>
            </w:r>
          </w:p>
          <w:p w14:paraId="4CAE49FB" w14:textId="77777777" w:rsidR="00406958" w:rsidRDefault="00406958" w:rsidP="00406958">
            <w:pPr>
              <w:jc w:val="center"/>
            </w:pPr>
            <w:r>
              <w:t>9,98</w:t>
            </w:r>
          </w:p>
        </w:tc>
      </w:tr>
      <w:tr w:rsidR="00406958" w14:paraId="5C15B8D6" w14:textId="77777777" w:rsidTr="00406958">
        <w:trPr>
          <w:cantSplit/>
        </w:trPr>
        <w:tc>
          <w:tcPr>
            <w:tcW w:w="720" w:type="dxa"/>
            <w:vMerge/>
          </w:tcPr>
          <w:p w14:paraId="4FACDC2A" w14:textId="77777777" w:rsidR="00406958" w:rsidRDefault="00406958" w:rsidP="00406958">
            <w:pPr>
              <w:jc w:val="center"/>
            </w:pPr>
          </w:p>
        </w:tc>
        <w:tc>
          <w:tcPr>
            <w:tcW w:w="1560" w:type="dxa"/>
            <w:vMerge/>
          </w:tcPr>
          <w:p w14:paraId="35871824" w14:textId="77777777" w:rsidR="00406958" w:rsidRDefault="00406958" w:rsidP="00406958">
            <w:pPr>
              <w:jc w:val="center"/>
            </w:pPr>
          </w:p>
        </w:tc>
        <w:tc>
          <w:tcPr>
            <w:tcW w:w="1080" w:type="dxa"/>
            <w:vMerge/>
          </w:tcPr>
          <w:p w14:paraId="1AB5F19A" w14:textId="77777777" w:rsidR="00406958" w:rsidRDefault="00406958" w:rsidP="00406958">
            <w:pPr>
              <w:jc w:val="center"/>
            </w:pPr>
          </w:p>
        </w:tc>
        <w:tc>
          <w:tcPr>
            <w:tcW w:w="2160" w:type="dxa"/>
            <w:vMerge/>
          </w:tcPr>
          <w:p w14:paraId="51025039" w14:textId="77777777" w:rsidR="00406958" w:rsidRDefault="00406958" w:rsidP="00406958">
            <w:pPr>
              <w:jc w:val="center"/>
            </w:pPr>
          </w:p>
        </w:tc>
        <w:tc>
          <w:tcPr>
            <w:tcW w:w="1200" w:type="dxa"/>
          </w:tcPr>
          <w:p w14:paraId="60CC8C26" w14:textId="77777777" w:rsidR="00406958" w:rsidRDefault="00406958" w:rsidP="00406958">
            <w:pPr>
              <w:jc w:val="center"/>
            </w:pPr>
            <w:r>
              <w:t>103</w:t>
            </w:r>
            <w:r>
              <w:rPr>
                <w:lang w:val="en-US"/>
              </w:rPr>
              <w:t>/1</w:t>
            </w:r>
            <w:r>
              <w:t xml:space="preserve"> </w:t>
            </w:r>
          </w:p>
          <w:p w14:paraId="222967CC" w14:textId="77777777" w:rsidR="00406958" w:rsidRDefault="00406958" w:rsidP="00406958">
            <w:pPr>
              <w:jc w:val="center"/>
            </w:pPr>
            <w:r>
              <w:t>5,13</w:t>
            </w:r>
          </w:p>
        </w:tc>
        <w:tc>
          <w:tcPr>
            <w:tcW w:w="2244" w:type="dxa"/>
          </w:tcPr>
          <w:p w14:paraId="297FB65B" w14:textId="77777777" w:rsidR="00406958" w:rsidRDefault="00406958" w:rsidP="00406958">
            <w:pPr>
              <w:jc w:val="center"/>
            </w:pPr>
            <w:proofErr w:type="spellStart"/>
            <w:r>
              <w:t>Грансклад</w:t>
            </w:r>
            <w:proofErr w:type="spellEnd"/>
            <w:r>
              <w:t xml:space="preserve"> </w:t>
            </w:r>
          </w:p>
          <w:p w14:paraId="23839235" w14:textId="77777777" w:rsidR="00406958" w:rsidRDefault="00406958" w:rsidP="00406958">
            <w:pPr>
              <w:jc w:val="center"/>
            </w:pPr>
            <w:r>
              <w:t>Р</w:t>
            </w:r>
            <w:r>
              <w:rPr>
                <w:vertAlign w:val="subscript"/>
              </w:rPr>
              <w:t>2</w:t>
            </w:r>
            <w:r>
              <w:t>О</w:t>
            </w:r>
            <w:r>
              <w:rPr>
                <w:vertAlign w:val="subscript"/>
              </w:rPr>
              <w:t>5</w:t>
            </w:r>
            <w:r>
              <w:t xml:space="preserve"> </w:t>
            </w:r>
          </w:p>
          <w:p w14:paraId="098CCA3B"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7936FE24" w14:textId="77777777" w:rsidR="00406958" w:rsidRDefault="00406958" w:rsidP="00406958">
            <w:pPr>
              <w:jc w:val="center"/>
            </w:pPr>
            <w:r>
              <w:t>3,86</w:t>
            </w:r>
          </w:p>
          <w:p w14:paraId="4DC09A92" w14:textId="77777777" w:rsidR="00406958" w:rsidRDefault="00406958" w:rsidP="00406958">
            <w:pPr>
              <w:jc w:val="center"/>
            </w:pPr>
            <w:proofErr w:type="spellStart"/>
            <w:r>
              <w:t>н.в</w:t>
            </w:r>
            <w:proofErr w:type="spellEnd"/>
            <w:r>
              <w:t>.</w:t>
            </w:r>
          </w:p>
          <w:p w14:paraId="70F6B7AA" w14:textId="77777777" w:rsidR="00406958" w:rsidRDefault="00406958" w:rsidP="00406958">
            <w:pPr>
              <w:jc w:val="center"/>
            </w:pPr>
            <w:r>
              <w:t>-</w:t>
            </w:r>
          </w:p>
          <w:p w14:paraId="43F0F2CA" w14:textId="77777777" w:rsidR="00406958" w:rsidRDefault="00406958" w:rsidP="00406958">
            <w:pPr>
              <w:jc w:val="center"/>
            </w:pPr>
            <w:r>
              <w:t>-</w:t>
            </w:r>
          </w:p>
        </w:tc>
        <w:tc>
          <w:tcPr>
            <w:tcW w:w="720" w:type="dxa"/>
          </w:tcPr>
          <w:p w14:paraId="0D9EF6F1" w14:textId="77777777" w:rsidR="00406958" w:rsidRDefault="00406958" w:rsidP="00406958">
            <w:pPr>
              <w:jc w:val="center"/>
            </w:pPr>
            <w:r>
              <w:t>0,85</w:t>
            </w:r>
          </w:p>
          <w:p w14:paraId="267440F0" w14:textId="77777777" w:rsidR="00406958" w:rsidRDefault="00406958" w:rsidP="00406958">
            <w:pPr>
              <w:jc w:val="center"/>
            </w:pPr>
            <w:proofErr w:type="spellStart"/>
            <w:r>
              <w:t>н.в</w:t>
            </w:r>
            <w:proofErr w:type="spellEnd"/>
            <w:r>
              <w:t>.</w:t>
            </w:r>
          </w:p>
          <w:p w14:paraId="54EBF24E" w14:textId="77777777" w:rsidR="00406958" w:rsidRDefault="00406958" w:rsidP="00406958">
            <w:pPr>
              <w:jc w:val="center"/>
            </w:pPr>
            <w:r>
              <w:t>-</w:t>
            </w:r>
          </w:p>
          <w:p w14:paraId="7ABB803C" w14:textId="77777777" w:rsidR="00406958" w:rsidRDefault="00406958" w:rsidP="00406958">
            <w:pPr>
              <w:jc w:val="center"/>
            </w:pPr>
            <w:r>
              <w:t>-</w:t>
            </w:r>
          </w:p>
        </w:tc>
        <w:tc>
          <w:tcPr>
            <w:tcW w:w="684" w:type="dxa"/>
          </w:tcPr>
          <w:p w14:paraId="06337F34" w14:textId="77777777" w:rsidR="00406958" w:rsidRDefault="00406958" w:rsidP="00406958">
            <w:pPr>
              <w:jc w:val="center"/>
            </w:pPr>
            <w:r>
              <w:t>1,93</w:t>
            </w:r>
          </w:p>
          <w:p w14:paraId="00A395AF" w14:textId="77777777" w:rsidR="00406958" w:rsidRDefault="00406958" w:rsidP="00406958">
            <w:pPr>
              <w:jc w:val="center"/>
            </w:pPr>
            <w:proofErr w:type="spellStart"/>
            <w:r>
              <w:t>н.в</w:t>
            </w:r>
            <w:proofErr w:type="spellEnd"/>
            <w:r>
              <w:t>.</w:t>
            </w:r>
          </w:p>
          <w:p w14:paraId="1EB1F8FF" w14:textId="77777777" w:rsidR="00406958" w:rsidRDefault="00406958" w:rsidP="00406958">
            <w:pPr>
              <w:jc w:val="center"/>
            </w:pPr>
            <w:r>
              <w:t>-</w:t>
            </w:r>
          </w:p>
          <w:p w14:paraId="2CAA1EBD" w14:textId="77777777" w:rsidR="00406958" w:rsidRDefault="00406958" w:rsidP="00406958">
            <w:pPr>
              <w:jc w:val="center"/>
            </w:pPr>
            <w:r>
              <w:t>-</w:t>
            </w:r>
          </w:p>
        </w:tc>
        <w:tc>
          <w:tcPr>
            <w:tcW w:w="756" w:type="dxa"/>
          </w:tcPr>
          <w:p w14:paraId="1569FE4F" w14:textId="77777777" w:rsidR="00406958" w:rsidRDefault="00406958" w:rsidP="00406958">
            <w:pPr>
              <w:jc w:val="center"/>
            </w:pPr>
            <w:r>
              <w:t>9,45</w:t>
            </w:r>
          </w:p>
          <w:p w14:paraId="1E4DDD07" w14:textId="77777777" w:rsidR="00406958" w:rsidRDefault="00406958" w:rsidP="00406958">
            <w:pPr>
              <w:jc w:val="center"/>
            </w:pPr>
            <w:r>
              <w:t>3,46</w:t>
            </w:r>
          </w:p>
          <w:p w14:paraId="2C2519D7" w14:textId="77777777" w:rsidR="00406958" w:rsidRDefault="00406958" w:rsidP="00406958">
            <w:pPr>
              <w:jc w:val="center"/>
            </w:pPr>
            <w:r>
              <w:t>6,37</w:t>
            </w:r>
          </w:p>
          <w:p w14:paraId="265D2975" w14:textId="77777777" w:rsidR="00406958" w:rsidRDefault="00406958" w:rsidP="00406958">
            <w:pPr>
              <w:jc w:val="center"/>
            </w:pPr>
            <w:r>
              <w:t>2,50</w:t>
            </w:r>
          </w:p>
        </w:tc>
        <w:tc>
          <w:tcPr>
            <w:tcW w:w="840" w:type="dxa"/>
          </w:tcPr>
          <w:p w14:paraId="5F0C2F40" w14:textId="77777777" w:rsidR="00406958" w:rsidRDefault="00406958" w:rsidP="00406958">
            <w:pPr>
              <w:jc w:val="center"/>
            </w:pPr>
            <w:r>
              <w:t>21,54</w:t>
            </w:r>
          </w:p>
          <w:p w14:paraId="717DA637" w14:textId="77777777" w:rsidR="00406958" w:rsidRDefault="00406958" w:rsidP="00406958">
            <w:pPr>
              <w:jc w:val="center"/>
            </w:pPr>
            <w:r>
              <w:t>2,31</w:t>
            </w:r>
          </w:p>
          <w:p w14:paraId="7C5E8D27" w14:textId="77777777" w:rsidR="00406958" w:rsidRDefault="00406958" w:rsidP="00406958">
            <w:pPr>
              <w:jc w:val="center"/>
            </w:pPr>
            <w:r>
              <w:t>9,70</w:t>
            </w:r>
          </w:p>
          <w:p w14:paraId="525A1710" w14:textId="77777777" w:rsidR="00406958" w:rsidRDefault="00406958" w:rsidP="00406958">
            <w:pPr>
              <w:jc w:val="center"/>
            </w:pPr>
            <w:r>
              <w:t>2,70</w:t>
            </w:r>
          </w:p>
        </w:tc>
        <w:tc>
          <w:tcPr>
            <w:tcW w:w="840" w:type="dxa"/>
          </w:tcPr>
          <w:p w14:paraId="6533B16E" w14:textId="77777777" w:rsidR="00406958" w:rsidRDefault="00406958" w:rsidP="00406958">
            <w:pPr>
              <w:jc w:val="center"/>
            </w:pPr>
            <w:r>
              <w:t>42,36</w:t>
            </w:r>
          </w:p>
          <w:p w14:paraId="0B2AA307" w14:textId="77777777" w:rsidR="00406958" w:rsidRDefault="00406958" w:rsidP="00406958">
            <w:pPr>
              <w:jc w:val="center"/>
            </w:pPr>
            <w:r>
              <w:t>5,05</w:t>
            </w:r>
          </w:p>
          <w:p w14:paraId="7DBD03C1" w14:textId="77777777" w:rsidR="00406958" w:rsidRDefault="00406958" w:rsidP="00406958">
            <w:pPr>
              <w:jc w:val="center"/>
            </w:pPr>
            <w:r>
              <w:t>41,70</w:t>
            </w:r>
          </w:p>
          <w:p w14:paraId="5745F680" w14:textId="77777777" w:rsidR="00406958" w:rsidRDefault="00406958" w:rsidP="00406958">
            <w:pPr>
              <w:jc w:val="center"/>
            </w:pPr>
            <w:proofErr w:type="spellStart"/>
            <w:r>
              <w:t>н.в</w:t>
            </w:r>
            <w:proofErr w:type="spellEnd"/>
            <w:r>
              <w:t>.</w:t>
            </w:r>
          </w:p>
        </w:tc>
        <w:tc>
          <w:tcPr>
            <w:tcW w:w="1080" w:type="dxa"/>
          </w:tcPr>
          <w:p w14:paraId="320E8237" w14:textId="77777777" w:rsidR="00406958" w:rsidRDefault="00406958" w:rsidP="00406958">
            <w:pPr>
              <w:jc w:val="center"/>
            </w:pPr>
            <w:r>
              <w:t>20,01</w:t>
            </w:r>
          </w:p>
          <w:p w14:paraId="71A6392A" w14:textId="77777777" w:rsidR="00406958" w:rsidRDefault="00406958" w:rsidP="00406958">
            <w:pPr>
              <w:jc w:val="center"/>
            </w:pPr>
            <w:r>
              <w:t>8,45</w:t>
            </w:r>
          </w:p>
          <w:p w14:paraId="10EC0183" w14:textId="77777777" w:rsidR="00406958" w:rsidRDefault="00406958" w:rsidP="00406958">
            <w:pPr>
              <w:jc w:val="center"/>
            </w:pPr>
            <w:r>
              <w:t>32,96</w:t>
            </w:r>
          </w:p>
          <w:p w14:paraId="4902BECE" w14:textId="77777777" w:rsidR="00406958" w:rsidRDefault="00406958" w:rsidP="00406958">
            <w:pPr>
              <w:jc w:val="center"/>
            </w:pPr>
            <w:r>
              <w:t>-</w:t>
            </w:r>
          </w:p>
        </w:tc>
        <w:tc>
          <w:tcPr>
            <w:tcW w:w="960" w:type="dxa"/>
          </w:tcPr>
          <w:p w14:paraId="095EB1DE" w14:textId="77777777" w:rsidR="00406958" w:rsidRDefault="00406958" w:rsidP="00406958">
            <w:pPr>
              <w:jc w:val="center"/>
            </w:pPr>
            <w:r>
              <w:t>100,00</w:t>
            </w:r>
          </w:p>
          <w:p w14:paraId="10DA3AA3" w14:textId="77777777" w:rsidR="00406958" w:rsidRDefault="00406958" w:rsidP="00406958">
            <w:pPr>
              <w:jc w:val="center"/>
            </w:pPr>
            <w:r>
              <w:t>-</w:t>
            </w:r>
          </w:p>
          <w:p w14:paraId="1F084068" w14:textId="77777777" w:rsidR="00406958" w:rsidRDefault="00406958" w:rsidP="00406958">
            <w:pPr>
              <w:jc w:val="center"/>
            </w:pPr>
            <w:r>
              <w:t>90,73</w:t>
            </w:r>
          </w:p>
          <w:p w14:paraId="1A9B8A4F" w14:textId="77777777" w:rsidR="00406958" w:rsidRDefault="00406958" w:rsidP="00406958">
            <w:pPr>
              <w:jc w:val="center"/>
            </w:pPr>
            <w:r>
              <w:t>5,20</w:t>
            </w:r>
          </w:p>
        </w:tc>
      </w:tr>
      <w:tr w:rsidR="00406958" w14:paraId="358F8B15" w14:textId="77777777" w:rsidTr="00406958">
        <w:trPr>
          <w:cantSplit/>
        </w:trPr>
        <w:tc>
          <w:tcPr>
            <w:tcW w:w="720" w:type="dxa"/>
            <w:vMerge/>
          </w:tcPr>
          <w:p w14:paraId="4860D62A" w14:textId="77777777" w:rsidR="00406958" w:rsidRDefault="00406958" w:rsidP="00406958">
            <w:pPr>
              <w:jc w:val="center"/>
            </w:pPr>
          </w:p>
        </w:tc>
        <w:tc>
          <w:tcPr>
            <w:tcW w:w="1560" w:type="dxa"/>
            <w:vMerge w:val="restart"/>
          </w:tcPr>
          <w:p w14:paraId="4604DCBA" w14:textId="77777777" w:rsidR="00406958" w:rsidRDefault="00406958" w:rsidP="00406958">
            <w:pPr>
              <w:jc w:val="center"/>
            </w:pPr>
            <w:proofErr w:type="gramStart"/>
            <w:r>
              <w:rPr>
                <w:lang w:val="en-US"/>
              </w:rPr>
              <w:t>V</w:t>
            </w:r>
            <w:r w:rsidRPr="003026B2">
              <w:rPr>
                <w:lang w:val="ru-RU"/>
              </w:rPr>
              <w:t xml:space="preserve"> </w:t>
            </w:r>
            <w:r>
              <w:t xml:space="preserve"> </w:t>
            </w:r>
            <w:proofErr w:type="spellStart"/>
            <w:r>
              <w:t>Вінькове</w:t>
            </w:r>
            <w:proofErr w:type="spellEnd"/>
            <w:proofErr w:type="gramEnd"/>
            <w:r>
              <w:t>-</w:t>
            </w:r>
            <w:proofErr w:type="spellStart"/>
            <w:r>
              <w:t>цько</w:t>
            </w:r>
            <w:proofErr w:type="spellEnd"/>
            <w:r>
              <w:t>-Вербо-</w:t>
            </w:r>
            <w:proofErr w:type="spellStart"/>
            <w:r>
              <w:t>вецька</w:t>
            </w:r>
            <w:proofErr w:type="spellEnd"/>
          </w:p>
        </w:tc>
        <w:tc>
          <w:tcPr>
            <w:tcW w:w="1080" w:type="dxa"/>
            <w:vMerge w:val="restart"/>
          </w:tcPr>
          <w:p w14:paraId="4394B2BF" w14:textId="77777777" w:rsidR="00406958" w:rsidRDefault="00406958" w:rsidP="00406958">
            <w:pPr>
              <w:jc w:val="center"/>
            </w:pPr>
            <w:r>
              <w:t>-</w:t>
            </w:r>
          </w:p>
        </w:tc>
        <w:tc>
          <w:tcPr>
            <w:tcW w:w="2160" w:type="dxa"/>
            <w:vMerge w:val="restart"/>
          </w:tcPr>
          <w:p w14:paraId="3A9A27CC" w14:textId="77777777" w:rsidR="00406958" w:rsidRDefault="00406958" w:rsidP="00406958">
            <w:pPr>
              <w:jc w:val="center"/>
            </w:pPr>
            <w:r>
              <w:t>Хмельницька обл. Віньковецький і Новоушицький район</w:t>
            </w:r>
          </w:p>
        </w:tc>
        <w:tc>
          <w:tcPr>
            <w:tcW w:w="1200" w:type="dxa"/>
          </w:tcPr>
          <w:p w14:paraId="46F591DA" w14:textId="77777777" w:rsidR="00406958" w:rsidRDefault="00406958" w:rsidP="00406958">
            <w:pPr>
              <w:jc w:val="center"/>
            </w:pPr>
            <w:r>
              <w:t>70</w:t>
            </w:r>
            <w:r>
              <w:rPr>
                <w:lang w:val="en-US"/>
              </w:rPr>
              <w:t>/1</w:t>
            </w:r>
            <w:r>
              <w:t xml:space="preserve"> 76,3-77,2 7,25%</w:t>
            </w:r>
          </w:p>
        </w:tc>
        <w:tc>
          <w:tcPr>
            <w:tcW w:w="2244" w:type="dxa"/>
          </w:tcPr>
          <w:p w14:paraId="55E942BE" w14:textId="77777777" w:rsidR="00406958" w:rsidRDefault="00406958" w:rsidP="00406958">
            <w:pPr>
              <w:jc w:val="center"/>
            </w:pPr>
            <w:proofErr w:type="spellStart"/>
            <w:r>
              <w:t>Грансклад</w:t>
            </w:r>
            <w:proofErr w:type="spellEnd"/>
            <w:r>
              <w:t xml:space="preserve"> </w:t>
            </w:r>
          </w:p>
          <w:p w14:paraId="70B25819" w14:textId="77777777" w:rsidR="00406958" w:rsidRDefault="00406958" w:rsidP="00406958">
            <w:pPr>
              <w:jc w:val="center"/>
            </w:pPr>
            <w:r>
              <w:t>Р</w:t>
            </w:r>
            <w:r>
              <w:rPr>
                <w:vertAlign w:val="subscript"/>
              </w:rPr>
              <w:t>2</w:t>
            </w:r>
            <w:r>
              <w:t>О</w:t>
            </w:r>
            <w:r>
              <w:rPr>
                <w:vertAlign w:val="subscript"/>
              </w:rPr>
              <w:t>5</w:t>
            </w:r>
            <w:r>
              <w:t xml:space="preserve"> </w:t>
            </w:r>
          </w:p>
          <w:p w14:paraId="04EAB890"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3BB71AFE" w14:textId="77777777" w:rsidR="00406958" w:rsidRDefault="00406958" w:rsidP="00406958">
            <w:pPr>
              <w:jc w:val="center"/>
            </w:pPr>
            <w:r>
              <w:t>0,83</w:t>
            </w:r>
          </w:p>
          <w:p w14:paraId="7A936254" w14:textId="77777777" w:rsidR="00406958" w:rsidRDefault="00406958" w:rsidP="00406958">
            <w:pPr>
              <w:jc w:val="center"/>
            </w:pPr>
            <w:proofErr w:type="spellStart"/>
            <w:r>
              <w:t>н.в</w:t>
            </w:r>
            <w:proofErr w:type="spellEnd"/>
            <w:r>
              <w:t>.</w:t>
            </w:r>
          </w:p>
          <w:p w14:paraId="03302B7A" w14:textId="77777777" w:rsidR="00406958" w:rsidRDefault="00406958" w:rsidP="00406958">
            <w:pPr>
              <w:jc w:val="center"/>
            </w:pPr>
            <w:r>
              <w:t>-</w:t>
            </w:r>
          </w:p>
          <w:p w14:paraId="6A009DA4" w14:textId="77777777" w:rsidR="00406958" w:rsidRDefault="00406958" w:rsidP="00406958">
            <w:pPr>
              <w:jc w:val="center"/>
            </w:pPr>
            <w:r>
              <w:t>-</w:t>
            </w:r>
          </w:p>
        </w:tc>
        <w:tc>
          <w:tcPr>
            <w:tcW w:w="720" w:type="dxa"/>
          </w:tcPr>
          <w:p w14:paraId="34AC90DF" w14:textId="77777777" w:rsidR="00406958" w:rsidRDefault="00406958" w:rsidP="00406958">
            <w:pPr>
              <w:jc w:val="center"/>
            </w:pPr>
            <w:r>
              <w:t>0,41</w:t>
            </w:r>
          </w:p>
          <w:p w14:paraId="5B3E81E4" w14:textId="77777777" w:rsidR="00406958" w:rsidRDefault="00406958" w:rsidP="00406958">
            <w:pPr>
              <w:jc w:val="center"/>
            </w:pPr>
            <w:proofErr w:type="spellStart"/>
            <w:r>
              <w:t>н.в</w:t>
            </w:r>
            <w:proofErr w:type="spellEnd"/>
            <w:r>
              <w:t>.</w:t>
            </w:r>
          </w:p>
          <w:p w14:paraId="080A0197" w14:textId="77777777" w:rsidR="00406958" w:rsidRDefault="00406958" w:rsidP="00406958">
            <w:pPr>
              <w:jc w:val="center"/>
            </w:pPr>
            <w:r>
              <w:t>-</w:t>
            </w:r>
          </w:p>
          <w:p w14:paraId="02EBB7B4" w14:textId="77777777" w:rsidR="00406958" w:rsidRDefault="00406958" w:rsidP="00406958">
            <w:pPr>
              <w:jc w:val="center"/>
            </w:pPr>
            <w:r>
              <w:t>-</w:t>
            </w:r>
          </w:p>
        </w:tc>
        <w:tc>
          <w:tcPr>
            <w:tcW w:w="684" w:type="dxa"/>
          </w:tcPr>
          <w:p w14:paraId="27F3308F" w14:textId="77777777" w:rsidR="00406958" w:rsidRDefault="00406958" w:rsidP="00406958">
            <w:pPr>
              <w:jc w:val="center"/>
            </w:pPr>
            <w:r>
              <w:t>4,44</w:t>
            </w:r>
          </w:p>
          <w:p w14:paraId="379AB252" w14:textId="77777777" w:rsidR="00406958" w:rsidRDefault="00406958" w:rsidP="00406958">
            <w:pPr>
              <w:jc w:val="center"/>
            </w:pPr>
            <w:r>
              <w:t>3,32</w:t>
            </w:r>
          </w:p>
          <w:p w14:paraId="44B7D280" w14:textId="77777777" w:rsidR="00406958" w:rsidRDefault="00406958" w:rsidP="00406958">
            <w:pPr>
              <w:jc w:val="center"/>
            </w:pPr>
            <w:r>
              <w:t>2,03</w:t>
            </w:r>
          </w:p>
          <w:p w14:paraId="5B1342C1" w14:textId="77777777" w:rsidR="00406958" w:rsidRDefault="00406958" w:rsidP="00406958">
            <w:pPr>
              <w:jc w:val="center"/>
            </w:pPr>
            <w:r>
              <w:t>0,04</w:t>
            </w:r>
          </w:p>
        </w:tc>
        <w:tc>
          <w:tcPr>
            <w:tcW w:w="756" w:type="dxa"/>
          </w:tcPr>
          <w:p w14:paraId="0CF4C02E" w14:textId="77777777" w:rsidR="00406958" w:rsidRDefault="00406958" w:rsidP="00406958">
            <w:pPr>
              <w:jc w:val="center"/>
            </w:pPr>
            <w:r>
              <w:t>22,70</w:t>
            </w:r>
          </w:p>
          <w:p w14:paraId="247D64ED" w14:textId="77777777" w:rsidR="00406958" w:rsidRDefault="00406958" w:rsidP="00406958">
            <w:pPr>
              <w:jc w:val="center"/>
            </w:pPr>
            <w:r>
              <w:t>2,72</w:t>
            </w:r>
          </w:p>
          <w:p w14:paraId="7995A51F" w14:textId="77777777" w:rsidR="00406958" w:rsidRDefault="00406958" w:rsidP="00406958">
            <w:pPr>
              <w:jc w:val="center"/>
            </w:pPr>
            <w:r>
              <w:t>8,52</w:t>
            </w:r>
          </w:p>
          <w:p w14:paraId="7CEC8BF8" w14:textId="77777777" w:rsidR="00406958" w:rsidRDefault="00406958" w:rsidP="00406958">
            <w:pPr>
              <w:jc w:val="center"/>
            </w:pPr>
            <w:r>
              <w:t>8,44</w:t>
            </w:r>
          </w:p>
        </w:tc>
        <w:tc>
          <w:tcPr>
            <w:tcW w:w="840" w:type="dxa"/>
          </w:tcPr>
          <w:p w14:paraId="19C2B716" w14:textId="77777777" w:rsidR="00406958" w:rsidRDefault="00406958" w:rsidP="00406958">
            <w:pPr>
              <w:jc w:val="center"/>
            </w:pPr>
            <w:r>
              <w:t>18,37</w:t>
            </w:r>
          </w:p>
          <w:p w14:paraId="5DF6828F" w14:textId="77777777" w:rsidR="00406958" w:rsidRDefault="00406958" w:rsidP="00406958">
            <w:pPr>
              <w:jc w:val="center"/>
            </w:pPr>
            <w:r>
              <w:t>3,33</w:t>
            </w:r>
          </w:p>
          <w:p w14:paraId="54FB914C" w14:textId="77777777" w:rsidR="00406958" w:rsidRDefault="00406958" w:rsidP="00406958">
            <w:pPr>
              <w:jc w:val="center"/>
            </w:pPr>
            <w:r>
              <w:t>8,44</w:t>
            </w:r>
          </w:p>
          <w:p w14:paraId="5201F949" w14:textId="77777777" w:rsidR="00406958" w:rsidRDefault="00406958" w:rsidP="00406958">
            <w:pPr>
              <w:jc w:val="center"/>
            </w:pPr>
            <w:r>
              <w:t>8,61</w:t>
            </w:r>
          </w:p>
        </w:tc>
        <w:tc>
          <w:tcPr>
            <w:tcW w:w="840" w:type="dxa"/>
          </w:tcPr>
          <w:p w14:paraId="30C535D8" w14:textId="77777777" w:rsidR="00406958" w:rsidRDefault="00406958" w:rsidP="00406958">
            <w:pPr>
              <w:jc w:val="center"/>
            </w:pPr>
            <w:r>
              <w:t>29,51</w:t>
            </w:r>
          </w:p>
          <w:p w14:paraId="18AF6E85" w14:textId="77777777" w:rsidR="00406958" w:rsidRDefault="00406958" w:rsidP="00406958">
            <w:pPr>
              <w:jc w:val="center"/>
            </w:pPr>
            <w:r>
              <w:t>6,32</w:t>
            </w:r>
          </w:p>
          <w:p w14:paraId="1D2FAFFF" w14:textId="77777777" w:rsidR="00406958" w:rsidRDefault="00406958" w:rsidP="00406958">
            <w:pPr>
              <w:jc w:val="center"/>
            </w:pPr>
            <w:r>
              <w:t>25,73</w:t>
            </w:r>
          </w:p>
          <w:p w14:paraId="497F8EA5" w14:textId="77777777" w:rsidR="00406958" w:rsidRDefault="00406958" w:rsidP="00406958">
            <w:pPr>
              <w:jc w:val="center"/>
            </w:pPr>
            <w:proofErr w:type="spellStart"/>
            <w:r>
              <w:t>н.в</w:t>
            </w:r>
            <w:proofErr w:type="spellEnd"/>
            <w:r>
              <w:t>.</w:t>
            </w:r>
          </w:p>
        </w:tc>
        <w:tc>
          <w:tcPr>
            <w:tcW w:w="1080" w:type="dxa"/>
          </w:tcPr>
          <w:p w14:paraId="3D9034F2" w14:textId="77777777" w:rsidR="00406958" w:rsidRDefault="00406958" w:rsidP="00406958">
            <w:pPr>
              <w:jc w:val="center"/>
            </w:pPr>
            <w:r>
              <w:t>23,74</w:t>
            </w:r>
          </w:p>
          <w:p w14:paraId="604BFC0F" w14:textId="77777777" w:rsidR="00406958" w:rsidRDefault="00406958" w:rsidP="00406958">
            <w:pPr>
              <w:jc w:val="center"/>
            </w:pPr>
            <w:r>
              <w:t>11,08</w:t>
            </w:r>
          </w:p>
          <w:p w14:paraId="5E11A49D" w14:textId="77777777" w:rsidR="00406958" w:rsidRDefault="00406958" w:rsidP="00406958">
            <w:pPr>
              <w:jc w:val="center"/>
            </w:pPr>
            <w:r>
              <w:t>36,28</w:t>
            </w:r>
          </w:p>
          <w:p w14:paraId="65E4FAB7" w14:textId="77777777" w:rsidR="00406958" w:rsidRDefault="00406958" w:rsidP="00406958">
            <w:pPr>
              <w:jc w:val="center"/>
            </w:pPr>
            <w:r>
              <w:t>-</w:t>
            </w:r>
          </w:p>
        </w:tc>
        <w:tc>
          <w:tcPr>
            <w:tcW w:w="960" w:type="dxa"/>
          </w:tcPr>
          <w:p w14:paraId="1C733CF6" w14:textId="77777777" w:rsidR="00406958" w:rsidRDefault="00406958" w:rsidP="00406958">
            <w:pPr>
              <w:jc w:val="center"/>
            </w:pPr>
            <w:r>
              <w:t>100,0</w:t>
            </w:r>
          </w:p>
          <w:p w14:paraId="0BF67439" w14:textId="77777777" w:rsidR="00406958" w:rsidRDefault="00406958" w:rsidP="00406958">
            <w:pPr>
              <w:jc w:val="center"/>
            </w:pPr>
            <w:r>
              <w:t>-</w:t>
            </w:r>
          </w:p>
          <w:p w14:paraId="08D573CB" w14:textId="77777777" w:rsidR="00406958" w:rsidRDefault="00406958" w:rsidP="00406958">
            <w:pPr>
              <w:jc w:val="center"/>
            </w:pPr>
            <w:r>
              <w:t>81,00</w:t>
            </w:r>
          </w:p>
          <w:p w14:paraId="7FC7F85A" w14:textId="77777777" w:rsidR="00406958" w:rsidRDefault="00406958" w:rsidP="00406958">
            <w:pPr>
              <w:jc w:val="center"/>
            </w:pPr>
            <w:r>
              <w:t>17,09</w:t>
            </w:r>
          </w:p>
        </w:tc>
      </w:tr>
      <w:tr w:rsidR="00406958" w14:paraId="0195D1AB" w14:textId="77777777" w:rsidTr="00406958">
        <w:trPr>
          <w:cantSplit/>
        </w:trPr>
        <w:tc>
          <w:tcPr>
            <w:tcW w:w="720" w:type="dxa"/>
            <w:vMerge/>
          </w:tcPr>
          <w:p w14:paraId="5ED77E2B" w14:textId="77777777" w:rsidR="00406958" w:rsidRDefault="00406958" w:rsidP="00406958">
            <w:pPr>
              <w:jc w:val="center"/>
            </w:pPr>
          </w:p>
        </w:tc>
        <w:tc>
          <w:tcPr>
            <w:tcW w:w="1560" w:type="dxa"/>
            <w:vMerge/>
          </w:tcPr>
          <w:p w14:paraId="0C1013C9" w14:textId="77777777" w:rsidR="00406958" w:rsidRDefault="00406958" w:rsidP="00406958">
            <w:pPr>
              <w:jc w:val="center"/>
            </w:pPr>
          </w:p>
        </w:tc>
        <w:tc>
          <w:tcPr>
            <w:tcW w:w="1080" w:type="dxa"/>
            <w:vMerge/>
          </w:tcPr>
          <w:p w14:paraId="5FD3C987" w14:textId="77777777" w:rsidR="00406958" w:rsidRDefault="00406958" w:rsidP="00406958">
            <w:pPr>
              <w:jc w:val="center"/>
            </w:pPr>
          </w:p>
        </w:tc>
        <w:tc>
          <w:tcPr>
            <w:tcW w:w="2160" w:type="dxa"/>
            <w:vMerge/>
          </w:tcPr>
          <w:p w14:paraId="5AE73322" w14:textId="77777777" w:rsidR="00406958" w:rsidRDefault="00406958" w:rsidP="00406958">
            <w:pPr>
              <w:jc w:val="center"/>
            </w:pPr>
          </w:p>
        </w:tc>
        <w:tc>
          <w:tcPr>
            <w:tcW w:w="1200" w:type="dxa"/>
          </w:tcPr>
          <w:p w14:paraId="72A17930" w14:textId="77777777" w:rsidR="00406958" w:rsidRDefault="00406958" w:rsidP="00406958">
            <w:pPr>
              <w:jc w:val="center"/>
            </w:pPr>
            <w:r>
              <w:t>43</w:t>
            </w:r>
            <w:r>
              <w:rPr>
                <w:lang w:val="en-US"/>
              </w:rPr>
              <w:t>/1</w:t>
            </w:r>
            <w:r>
              <w:t xml:space="preserve"> 69,9-70,9 9,40%</w:t>
            </w:r>
          </w:p>
        </w:tc>
        <w:tc>
          <w:tcPr>
            <w:tcW w:w="2244" w:type="dxa"/>
          </w:tcPr>
          <w:p w14:paraId="37B31E79" w14:textId="77777777" w:rsidR="00406958" w:rsidRDefault="00406958" w:rsidP="00406958">
            <w:pPr>
              <w:jc w:val="center"/>
            </w:pPr>
            <w:proofErr w:type="spellStart"/>
            <w:r>
              <w:t>Грансклад</w:t>
            </w:r>
            <w:proofErr w:type="spellEnd"/>
            <w:r>
              <w:t xml:space="preserve"> </w:t>
            </w:r>
          </w:p>
          <w:p w14:paraId="6DA4E17E" w14:textId="77777777" w:rsidR="00406958" w:rsidRDefault="00406958" w:rsidP="00406958">
            <w:pPr>
              <w:jc w:val="center"/>
            </w:pPr>
            <w:r>
              <w:t>Р</w:t>
            </w:r>
            <w:r>
              <w:rPr>
                <w:vertAlign w:val="subscript"/>
              </w:rPr>
              <w:t>2</w:t>
            </w:r>
            <w:r>
              <w:t>О</w:t>
            </w:r>
            <w:r>
              <w:rPr>
                <w:vertAlign w:val="subscript"/>
              </w:rPr>
              <w:t>5</w:t>
            </w:r>
            <w:r>
              <w:t xml:space="preserve"> </w:t>
            </w:r>
          </w:p>
          <w:p w14:paraId="696BA14C"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6117CAA2" w14:textId="77777777" w:rsidR="00406958" w:rsidRDefault="00406958" w:rsidP="00406958">
            <w:pPr>
              <w:jc w:val="center"/>
            </w:pPr>
            <w:r>
              <w:t>1,25</w:t>
            </w:r>
          </w:p>
          <w:p w14:paraId="68C58383" w14:textId="77777777" w:rsidR="00406958" w:rsidRDefault="00406958" w:rsidP="00406958">
            <w:pPr>
              <w:jc w:val="center"/>
            </w:pPr>
            <w:proofErr w:type="spellStart"/>
            <w:r>
              <w:t>н.в</w:t>
            </w:r>
            <w:proofErr w:type="spellEnd"/>
            <w:r>
              <w:t>.</w:t>
            </w:r>
          </w:p>
          <w:p w14:paraId="7C53308C" w14:textId="77777777" w:rsidR="00406958" w:rsidRDefault="00406958" w:rsidP="00406958">
            <w:pPr>
              <w:jc w:val="center"/>
            </w:pPr>
            <w:r>
              <w:t>-</w:t>
            </w:r>
          </w:p>
          <w:p w14:paraId="1E7A63A5" w14:textId="77777777" w:rsidR="00406958" w:rsidRDefault="00406958" w:rsidP="00406958">
            <w:pPr>
              <w:jc w:val="center"/>
            </w:pPr>
            <w:r>
              <w:t>-</w:t>
            </w:r>
          </w:p>
        </w:tc>
        <w:tc>
          <w:tcPr>
            <w:tcW w:w="720" w:type="dxa"/>
          </w:tcPr>
          <w:p w14:paraId="584D8349" w14:textId="77777777" w:rsidR="00406958" w:rsidRDefault="00406958" w:rsidP="00406958">
            <w:pPr>
              <w:jc w:val="center"/>
            </w:pPr>
            <w:r>
              <w:t>0,36</w:t>
            </w:r>
          </w:p>
          <w:p w14:paraId="30B27943" w14:textId="77777777" w:rsidR="00406958" w:rsidRDefault="00406958" w:rsidP="00406958">
            <w:pPr>
              <w:jc w:val="center"/>
            </w:pPr>
            <w:proofErr w:type="spellStart"/>
            <w:r>
              <w:t>н.в</w:t>
            </w:r>
            <w:proofErr w:type="spellEnd"/>
            <w:r>
              <w:t>.</w:t>
            </w:r>
          </w:p>
          <w:p w14:paraId="49E2CED7" w14:textId="77777777" w:rsidR="00406958" w:rsidRDefault="00406958" w:rsidP="00406958">
            <w:pPr>
              <w:jc w:val="center"/>
            </w:pPr>
            <w:r>
              <w:t>-</w:t>
            </w:r>
          </w:p>
          <w:p w14:paraId="1D25DD3B" w14:textId="77777777" w:rsidR="00406958" w:rsidRDefault="00406958" w:rsidP="00406958">
            <w:pPr>
              <w:jc w:val="center"/>
            </w:pPr>
            <w:r>
              <w:t>-</w:t>
            </w:r>
          </w:p>
        </w:tc>
        <w:tc>
          <w:tcPr>
            <w:tcW w:w="684" w:type="dxa"/>
          </w:tcPr>
          <w:p w14:paraId="50A4F314" w14:textId="77777777" w:rsidR="00406958" w:rsidRDefault="00406958" w:rsidP="00406958">
            <w:pPr>
              <w:jc w:val="center"/>
            </w:pPr>
            <w:r>
              <w:t>2,83</w:t>
            </w:r>
          </w:p>
          <w:p w14:paraId="630E2D84" w14:textId="77777777" w:rsidR="00406958" w:rsidRDefault="00406958" w:rsidP="00406958">
            <w:pPr>
              <w:jc w:val="center"/>
            </w:pPr>
            <w:proofErr w:type="spellStart"/>
            <w:r>
              <w:t>н.в</w:t>
            </w:r>
            <w:proofErr w:type="spellEnd"/>
            <w:r>
              <w:t>.</w:t>
            </w:r>
          </w:p>
          <w:p w14:paraId="31F50655" w14:textId="77777777" w:rsidR="00406958" w:rsidRDefault="00406958" w:rsidP="00406958">
            <w:pPr>
              <w:jc w:val="center"/>
            </w:pPr>
            <w:r>
              <w:t>-</w:t>
            </w:r>
          </w:p>
          <w:p w14:paraId="2000BB81" w14:textId="77777777" w:rsidR="00406958" w:rsidRDefault="00406958" w:rsidP="00406958">
            <w:pPr>
              <w:jc w:val="center"/>
            </w:pPr>
            <w:r>
              <w:t>-</w:t>
            </w:r>
          </w:p>
        </w:tc>
        <w:tc>
          <w:tcPr>
            <w:tcW w:w="756" w:type="dxa"/>
          </w:tcPr>
          <w:p w14:paraId="5726086C" w14:textId="77777777" w:rsidR="00406958" w:rsidRDefault="00406958" w:rsidP="00406958">
            <w:pPr>
              <w:jc w:val="center"/>
            </w:pPr>
            <w:r>
              <w:t>15,48</w:t>
            </w:r>
          </w:p>
          <w:p w14:paraId="691DF8CA" w14:textId="77777777" w:rsidR="00406958" w:rsidRDefault="00406958" w:rsidP="00406958">
            <w:pPr>
              <w:jc w:val="center"/>
            </w:pPr>
            <w:r>
              <w:t>2,47</w:t>
            </w:r>
          </w:p>
          <w:p w14:paraId="3DDE4A41" w14:textId="77777777" w:rsidR="00406958" w:rsidRDefault="00406958" w:rsidP="00406958">
            <w:pPr>
              <w:jc w:val="center"/>
            </w:pPr>
            <w:r>
              <w:t>4,07</w:t>
            </w:r>
          </w:p>
          <w:p w14:paraId="13D37688" w14:textId="77777777" w:rsidR="00406958" w:rsidRDefault="00406958" w:rsidP="00406958">
            <w:pPr>
              <w:jc w:val="center"/>
            </w:pPr>
            <w:r>
              <w:t>4,78</w:t>
            </w:r>
          </w:p>
        </w:tc>
        <w:tc>
          <w:tcPr>
            <w:tcW w:w="840" w:type="dxa"/>
          </w:tcPr>
          <w:p w14:paraId="32770DDB" w14:textId="77777777" w:rsidR="00406958" w:rsidRDefault="00406958" w:rsidP="00406958">
            <w:pPr>
              <w:jc w:val="center"/>
            </w:pPr>
            <w:r>
              <w:t>9,01</w:t>
            </w:r>
          </w:p>
          <w:p w14:paraId="1C5B6B38" w14:textId="77777777" w:rsidR="00406958" w:rsidRDefault="00406958" w:rsidP="00406958">
            <w:pPr>
              <w:jc w:val="center"/>
            </w:pPr>
            <w:r>
              <w:t>2,84</w:t>
            </w:r>
          </w:p>
          <w:p w14:paraId="7A2D02F4" w14:textId="77777777" w:rsidR="00406958" w:rsidRDefault="00406958" w:rsidP="00406958">
            <w:pPr>
              <w:jc w:val="center"/>
            </w:pPr>
            <w:r>
              <w:t>2,72</w:t>
            </w:r>
          </w:p>
          <w:p w14:paraId="2BD75303" w14:textId="77777777" w:rsidR="00406958" w:rsidRDefault="00406958" w:rsidP="00406958">
            <w:pPr>
              <w:jc w:val="center"/>
            </w:pPr>
            <w:r>
              <w:t>3,04</w:t>
            </w:r>
          </w:p>
        </w:tc>
        <w:tc>
          <w:tcPr>
            <w:tcW w:w="840" w:type="dxa"/>
          </w:tcPr>
          <w:p w14:paraId="7E98640A" w14:textId="77777777" w:rsidR="00406958" w:rsidRDefault="00406958" w:rsidP="00406958">
            <w:pPr>
              <w:jc w:val="center"/>
            </w:pPr>
            <w:r>
              <w:t>44,56</w:t>
            </w:r>
          </w:p>
          <w:p w14:paraId="3742DE8D" w14:textId="77777777" w:rsidR="00406958" w:rsidRDefault="00406958" w:rsidP="00406958">
            <w:pPr>
              <w:jc w:val="center"/>
            </w:pPr>
            <w:r>
              <w:t>5,45</w:t>
            </w:r>
          </w:p>
          <w:p w14:paraId="1B609813" w14:textId="77777777" w:rsidR="00406958" w:rsidRDefault="00406958" w:rsidP="00406958">
            <w:pPr>
              <w:jc w:val="center"/>
            </w:pPr>
            <w:r>
              <w:t>25,84</w:t>
            </w:r>
          </w:p>
          <w:p w14:paraId="63B6C400" w14:textId="77777777" w:rsidR="00406958" w:rsidRDefault="00406958" w:rsidP="00406958">
            <w:pPr>
              <w:jc w:val="center"/>
            </w:pPr>
            <w:proofErr w:type="spellStart"/>
            <w:r>
              <w:t>н.в</w:t>
            </w:r>
            <w:proofErr w:type="spellEnd"/>
            <w:r>
              <w:t>.</w:t>
            </w:r>
          </w:p>
        </w:tc>
        <w:tc>
          <w:tcPr>
            <w:tcW w:w="1080" w:type="dxa"/>
          </w:tcPr>
          <w:p w14:paraId="758A2F8E" w14:textId="77777777" w:rsidR="00406958" w:rsidRDefault="00406958" w:rsidP="00406958">
            <w:pPr>
              <w:jc w:val="center"/>
            </w:pPr>
            <w:r>
              <w:t>26,51</w:t>
            </w:r>
          </w:p>
          <w:p w14:paraId="514F4894" w14:textId="77777777" w:rsidR="00406958" w:rsidRDefault="00406958" w:rsidP="00406958">
            <w:pPr>
              <w:jc w:val="center"/>
            </w:pPr>
            <w:r>
              <w:t>9,39</w:t>
            </w:r>
          </w:p>
          <w:p w14:paraId="69A0487B" w14:textId="77777777" w:rsidR="00406958" w:rsidRDefault="00406958" w:rsidP="00406958">
            <w:pPr>
              <w:jc w:val="center"/>
            </w:pPr>
            <w:r>
              <w:t>26,48</w:t>
            </w:r>
          </w:p>
          <w:p w14:paraId="4509740B" w14:textId="77777777" w:rsidR="00406958" w:rsidRDefault="00406958" w:rsidP="00406958">
            <w:pPr>
              <w:jc w:val="center"/>
            </w:pPr>
            <w:r>
              <w:t>-</w:t>
            </w:r>
          </w:p>
        </w:tc>
        <w:tc>
          <w:tcPr>
            <w:tcW w:w="960" w:type="dxa"/>
          </w:tcPr>
          <w:p w14:paraId="16B5B047" w14:textId="77777777" w:rsidR="00406958" w:rsidRDefault="00406958" w:rsidP="00406958">
            <w:pPr>
              <w:jc w:val="center"/>
            </w:pPr>
            <w:r>
              <w:t>100,00</w:t>
            </w:r>
          </w:p>
          <w:p w14:paraId="533844F2" w14:textId="77777777" w:rsidR="00406958" w:rsidRDefault="00406958" w:rsidP="00406958">
            <w:pPr>
              <w:jc w:val="center"/>
            </w:pPr>
            <w:r>
              <w:t>-</w:t>
            </w:r>
          </w:p>
          <w:p w14:paraId="30B9D7C0" w14:textId="77777777" w:rsidR="00406958" w:rsidRDefault="00406958" w:rsidP="00406958">
            <w:pPr>
              <w:jc w:val="center"/>
            </w:pPr>
            <w:r>
              <w:t>59,21</w:t>
            </w:r>
          </w:p>
          <w:p w14:paraId="6496A070" w14:textId="77777777" w:rsidR="00406958" w:rsidRDefault="00406958" w:rsidP="00406958">
            <w:pPr>
              <w:jc w:val="center"/>
            </w:pPr>
            <w:r>
              <w:t>7,82</w:t>
            </w:r>
          </w:p>
        </w:tc>
      </w:tr>
      <w:tr w:rsidR="00406958" w14:paraId="68A21218" w14:textId="77777777" w:rsidTr="00406958">
        <w:trPr>
          <w:cantSplit/>
        </w:trPr>
        <w:tc>
          <w:tcPr>
            <w:tcW w:w="720" w:type="dxa"/>
            <w:vMerge/>
          </w:tcPr>
          <w:p w14:paraId="6B992C97" w14:textId="77777777" w:rsidR="00406958" w:rsidRDefault="00406958" w:rsidP="00406958">
            <w:pPr>
              <w:jc w:val="center"/>
            </w:pPr>
          </w:p>
        </w:tc>
        <w:tc>
          <w:tcPr>
            <w:tcW w:w="1560" w:type="dxa"/>
            <w:vMerge/>
          </w:tcPr>
          <w:p w14:paraId="6E5081C8" w14:textId="77777777" w:rsidR="00406958" w:rsidRDefault="00406958" w:rsidP="00406958">
            <w:pPr>
              <w:jc w:val="center"/>
            </w:pPr>
          </w:p>
        </w:tc>
        <w:tc>
          <w:tcPr>
            <w:tcW w:w="1080" w:type="dxa"/>
            <w:vMerge/>
          </w:tcPr>
          <w:p w14:paraId="218FD4D0" w14:textId="77777777" w:rsidR="00406958" w:rsidRDefault="00406958" w:rsidP="00406958">
            <w:pPr>
              <w:jc w:val="center"/>
            </w:pPr>
          </w:p>
        </w:tc>
        <w:tc>
          <w:tcPr>
            <w:tcW w:w="2160" w:type="dxa"/>
            <w:vMerge/>
          </w:tcPr>
          <w:p w14:paraId="25E3EC7B" w14:textId="77777777" w:rsidR="00406958" w:rsidRDefault="00406958" w:rsidP="00406958">
            <w:pPr>
              <w:jc w:val="center"/>
            </w:pPr>
          </w:p>
        </w:tc>
        <w:tc>
          <w:tcPr>
            <w:tcW w:w="1200" w:type="dxa"/>
          </w:tcPr>
          <w:p w14:paraId="33F3F803" w14:textId="77777777" w:rsidR="00406958" w:rsidRDefault="00406958" w:rsidP="00406958">
            <w:pPr>
              <w:jc w:val="center"/>
            </w:pPr>
            <w:r>
              <w:t>72</w:t>
            </w:r>
            <w:r>
              <w:rPr>
                <w:lang w:val="en-US"/>
              </w:rPr>
              <w:t xml:space="preserve">/1 </w:t>
            </w:r>
            <w:r>
              <w:t>85,9-86,4 5,80%</w:t>
            </w:r>
          </w:p>
        </w:tc>
        <w:tc>
          <w:tcPr>
            <w:tcW w:w="2244" w:type="dxa"/>
          </w:tcPr>
          <w:p w14:paraId="317E4FF3" w14:textId="77777777" w:rsidR="00406958" w:rsidRDefault="00406958" w:rsidP="00406958">
            <w:pPr>
              <w:jc w:val="center"/>
            </w:pPr>
            <w:proofErr w:type="spellStart"/>
            <w:r>
              <w:t>Грансклад</w:t>
            </w:r>
            <w:proofErr w:type="spellEnd"/>
            <w:r>
              <w:t xml:space="preserve"> </w:t>
            </w:r>
          </w:p>
          <w:p w14:paraId="55CDF458" w14:textId="77777777" w:rsidR="00406958" w:rsidRDefault="00406958" w:rsidP="00406958">
            <w:pPr>
              <w:jc w:val="center"/>
            </w:pPr>
            <w:r>
              <w:t>Р</w:t>
            </w:r>
            <w:r>
              <w:rPr>
                <w:vertAlign w:val="subscript"/>
              </w:rPr>
              <w:t>2</w:t>
            </w:r>
            <w:r>
              <w:t>О</w:t>
            </w:r>
            <w:r>
              <w:rPr>
                <w:vertAlign w:val="subscript"/>
              </w:rPr>
              <w:t>5</w:t>
            </w:r>
            <w:r>
              <w:t xml:space="preserve"> </w:t>
            </w:r>
          </w:p>
          <w:p w14:paraId="5923B05B"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49316B79" w14:textId="77777777" w:rsidR="00406958" w:rsidRDefault="00406958" w:rsidP="00406958">
            <w:pPr>
              <w:jc w:val="center"/>
            </w:pPr>
            <w:r>
              <w:t>0,51</w:t>
            </w:r>
          </w:p>
          <w:p w14:paraId="07F4E7B0" w14:textId="77777777" w:rsidR="00406958" w:rsidRDefault="00406958" w:rsidP="00406958">
            <w:pPr>
              <w:jc w:val="center"/>
            </w:pPr>
            <w:proofErr w:type="spellStart"/>
            <w:r>
              <w:t>н.в</w:t>
            </w:r>
            <w:proofErr w:type="spellEnd"/>
            <w:r>
              <w:t>.</w:t>
            </w:r>
          </w:p>
          <w:p w14:paraId="5968FF89" w14:textId="77777777" w:rsidR="00406958" w:rsidRDefault="00406958" w:rsidP="00406958">
            <w:pPr>
              <w:jc w:val="center"/>
            </w:pPr>
            <w:r>
              <w:t>-</w:t>
            </w:r>
          </w:p>
          <w:p w14:paraId="2C20183E" w14:textId="77777777" w:rsidR="00406958" w:rsidRDefault="00406958" w:rsidP="00406958">
            <w:pPr>
              <w:jc w:val="center"/>
            </w:pPr>
            <w:r>
              <w:t>-</w:t>
            </w:r>
          </w:p>
        </w:tc>
        <w:tc>
          <w:tcPr>
            <w:tcW w:w="720" w:type="dxa"/>
          </w:tcPr>
          <w:p w14:paraId="664EC475" w14:textId="77777777" w:rsidR="00406958" w:rsidRDefault="00406958" w:rsidP="00406958">
            <w:pPr>
              <w:jc w:val="center"/>
            </w:pPr>
            <w:r>
              <w:t>0,20</w:t>
            </w:r>
          </w:p>
          <w:p w14:paraId="76D3B6B5" w14:textId="77777777" w:rsidR="00406958" w:rsidRDefault="00406958" w:rsidP="00406958">
            <w:pPr>
              <w:jc w:val="center"/>
            </w:pPr>
            <w:proofErr w:type="spellStart"/>
            <w:r>
              <w:t>н.в</w:t>
            </w:r>
            <w:proofErr w:type="spellEnd"/>
            <w:r>
              <w:t>.</w:t>
            </w:r>
          </w:p>
          <w:p w14:paraId="331547C6" w14:textId="77777777" w:rsidR="00406958" w:rsidRDefault="00406958" w:rsidP="00406958">
            <w:pPr>
              <w:jc w:val="center"/>
            </w:pPr>
            <w:r>
              <w:t>-</w:t>
            </w:r>
          </w:p>
          <w:p w14:paraId="526F40E2" w14:textId="77777777" w:rsidR="00406958" w:rsidRDefault="00406958" w:rsidP="00406958">
            <w:pPr>
              <w:jc w:val="center"/>
            </w:pPr>
            <w:r>
              <w:t>-</w:t>
            </w:r>
          </w:p>
        </w:tc>
        <w:tc>
          <w:tcPr>
            <w:tcW w:w="684" w:type="dxa"/>
          </w:tcPr>
          <w:p w14:paraId="111902A9" w14:textId="77777777" w:rsidR="00406958" w:rsidRDefault="00406958" w:rsidP="00406958">
            <w:pPr>
              <w:jc w:val="center"/>
            </w:pPr>
            <w:r>
              <w:t>5,13</w:t>
            </w:r>
          </w:p>
          <w:p w14:paraId="0787B7BC" w14:textId="77777777" w:rsidR="00406958" w:rsidRDefault="00406958" w:rsidP="00406958">
            <w:pPr>
              <w:jc w:val="center"/>
            </w:pPr>
            <w:r>
              <w:t>1,77</w:t>
            </w:r>
          </w:p>
          <w:p w14:paraId="7CA04C75" w14:textId="77777777" w:rsidR="00406958" w:rsidRDefault="00406958" w:rsidP="00406958">
            <w:pPr>
              <w:jc w:val="center"/>
            </w:pPr>
            <w:r>
              <w:t>1,57</w:t>
            </w:r>
          </w:p>
          <w:p w14:paraId="2CA2284E" w14:textId="77777777" w:rsidR="00406958" w:rsidRDefault="00406958" w:rsidP="00406958">
            <w:pPr>
              <w:jc w:val="center"/>
            </w:pPr>
            <w:r>
              <w:t>-</w:t>
            </w:r>
          </w:p>
        </w:tc>
        <w:tc>
          <w:tcPr>
            <w:tcW w:w="756" w:type="dxa"/>
          </w:tcPr>
          <w:p w14:paraId="63F0FF4B" w14:textId="77777777" w:rsidR="00406958" w:rsidRDefault="00406958" w:rsidP="00406958">
            <w:pPr>
              <w:jc w:val="center"/>
            </w:pPr>
            <w:r>
              <w:t>9,85</w:t>
            </w:r>
          </w:p>
          <w:p w14:paraId="2F7EBA9C" w14:textId="77777777" w:rsidR="00406958" w:rsidRDefault="00406958" w:rsidP="00406958">
            <w:pPr>
              <w:jc w:val="center"/>
            </w:pPr>
            <w:r>
              <w:t>3,02</w:t>
            </w:r>
          </w:p>
          <w:p w14:paraId="2BC9CEC3" w14:textId="77777777" w:rsidR="00406958" w:rsidRDefault="00406958" w:rsidP="00406958">
            <w:pPr>
              <w:jc w:val="center"/>
            </w:pPr>
            <w:r>
              <w:t>5,13</w:t>
            </w:r>
          </w:p>
          <w:p w14:paraId="780DCB61" w14:textId="77777777" w:rsidR="00406958" w:rsidRDefault="00406958" w:rsidP="00406958">
            <w:pPr>
              <w:jc w:val="center"/>
            </w:pPr>
            <w:r>
              <w:t>4,6</w:t>
            </w:r>
          </w:p>
        </w:tc>
        <w:tc>
          <w:tcPr>
            <w:tcW w:w="840" w:type="dxa"/>
          </w:tcPr>
          <w:p w14:paraId="44403F73" w14:textId="77777777" w:rsidR="00406958" w:rsidRDefault="00406958" w:rsidP="00406958">
            <w:pPr>
              <w:jc w:val="center"/>
            </w:pPr>
            <w:r>
              <w:t>16,0</w:t>
            </w:r>
          </w:p>
          <w:p w14:paraId="6FCEF850" w14:textId="77777777" w:rsidR="00406958" w:rsidRDefault="00406958" w:rsidP="00406958">
            <w:pPr>
              <w:jc w:val="center"/>
            </w:pPr>
            <w:r>
              <w:t>4,32</w:t>
            </w:r>
          </w:p>
          <w:p w14:paraId="72191796" w14:textId="77777777" w:rsidR="00406958" w:rsidRDefault="00406958" w:rsidP="00406958">
            <w:pPr>
              <w:jc w:val="center"/>
            </w:pPr>
            <w:r>
              <w:t>11,92</w:t>
            </w:r>
          </w:p>
          <w:p w14:paraId="47AABF84" w14:textId="77777777" w:rsidR="00406958" w:rsidRDefault="00406958" w:rsidP="00406958">
            <w:pPr>
              <w:jc w:val="center"/>
            </w:pPr>
            <w:r>
              <w:t>6,5</w:t>
            </w:r>
          </w:p>
        </w:tc>
        <w:tc>
          <w:tcPr>
            <w:tcW w:w="840" w:type="dxa"/>
          </w:tcPr>
          <w:p w14:paraId="7C8205B0" w14:textId="77777777" w:rsidR="00406958" w:rsidRDefault="00406958" w:rsidP="00406958">
            <w:pPr>
              <w:jc w:val="center"/>
            </w:pPr>
            <w:r>
              <w:t>42,36</w:t>
            </w:r>
          </w:p>
          <w:p w14:paraId="23212FDE" w14:textId="77777777" w:rsidR="00406958" w:rsidRDefault="00406958" w:rsidP="00406958">
            <w:pPr>
              <w:jc w:val="center"/>
            </w:pPr>
            <w:r>
              <w:t>6,48</w:t>
            </w:r>
          </w:p>
          <w:p w14:paraId="4B362619" w14:textId="77777777" w:rsidR="00406958" w:rsidRDefault="00406958" w:rsidP="00406958">
            <w:pPr>
              <w:jc w:val="center"/>
            </w:pPr>
            <w:r>
              <w:t>47,33</w:t>
            </w:r>
          </w:p>
          <w:p w14:paraId="77606DBD" w14:textId="77777777" w:rsidR="00406958" w:rsidRDefault="00406958" w:rsidP="00406958">
            <w:pPr>
              <w:jc w:val="center"/>
            </w:pPr>
            <w:proofErr w:type="spellStart"/>
            <w:r>
              <w:t>н.в</w:t>
            </w:r>
            <w:proofErr w:type="spellEnd"/>
            <w:r>
              <w:t>.</w:t>
            </w:r>
          </w:p>
        </w:tc>
        <w:tc>
          <w:tcPr>
            <w:tcW w:w="1080" w:type="dxa"/>
          </w:tcPr>
          <w:p w14:paraId="495ED1A3" w14:textId="77777777" w:rsidR="00406958" w:rsidRDefault="00406958" w:rsidP="00406958">
            <w:pPr>
              <w:jc w:val="center"/>
            </w:pPr>
            <w:r>
              <w:t>25,95</w:t>
            </w:r>
          </w:p>
          <w:p w14:paraId="559D3C4C" w14:textId="77777777" w:rsidR="00406958" w:rsidRDefault="00406958" w:rsidP="00406958">
            <w:pPr>
              <w:jc w:val="center"/>
            </w:pPr>
            <w:r>
              <w:t>11,20</w:t>
            </w:r>
          </w:p>
          <w:p w14:paraId="0C1F0089" w14:textId="77777777" w:rsidR="00406958" w:rsidRDefault="00406958" w:rsidP="00406958">
            <w:pPr>
              <w:jc w:val="center"/>
            </w:pPr>
            <w:r>
              <w:t>50,11</w:t>
            </w:r>
          </w:p>
          <w:p w14:paraId="1C6441D7" w14:textId="77777777" w:rsidR="00406958" w:rsidRDefault="00406958" w:rsidP="00406958">
            <w:pPr>
              <w:jc w:val="center"/>
            </w:pPr>
            <w:r>
              <w:t>-</w:t>
            </w:r>
          </w:p>
        </w:tc>
        <w:tc>
          <w:tcPr>
            <w:tcW w:w="960" w:type="dxa"/>
          </w:tcPr>
          <w:p w14:paraId="4D3EA62D" w14:textId="77777777" w:rsidR="00406958" w:rsidRDefault="00406958" w:rsidP="00406958">
            <w:pPr>
              <w:jc w:val="center"/>
            </w:pPr>
            <w:r>
              <w:t>100,00</w:t>
            </w:r>
          </w:p>
          <w:p w14:paraId="7779FAB7" w14:textId="77777777" w:rsidR="00406958" w:rsidRDefault="00406958" w:rsidP="00406958">
            <w:pPr>
              <w:jc w:val="center"/>
            </w:pPr>
            <w:r>
              <w:t>-</w:t>
            </w:r>
          </w:p>
          <w:p w14:paraId="1D942DAD" w14:textId="77777777" w:rsidR="00406958" w:rsidRDefault="00406958" w:rsidP="00406958">
            <w:pPr>
              <w:jc w:val="center"/>
            </w:pPr>
            <w:r>
              <w:t>116,06</w:t>
            </w:r>
          </w:p>
          <w:p w14:paraId="58A90E9A" w14:textId="77777777" w:rsidR="00406958" w:rsidRDefault="00406958" w:rsidP="00406958">
            <w:pPr>
              <w:jc w:val="center"/>
            </w:pPr>
            <w:r>
              <w:t>11,10</w:t>
            </w:r>
          </w:p>
        </w:tc>
      </w:tr>
      <w:tr w:rsidR="00406958" w14:paraId="05B44A9D" w14:textId="77777777" w:rsidTr="00406958">
        <w:trPr>
          <w:cantSplit/>
        </w:trPr>
        <w:tc>
          <w:tcPr>
            <w:tcW w:w="720" w:type="dxa"/>
            <w:vMerge/>
          </w:tcPr>
          <w:p w14:paraId="2C9D0EFE" w14:textId="77777777" w:rsidR="00406958" w:rsidRDefault="00406958" w:rsidP="00406958">
            <w:pPr>
              <w:jc w:val="center"/>
            </w:pPr>
          </w:p>
        </w:tc>
        <w:tc>
          <w:tcPr>
            <w:tcW w:w="1560" w:type="dxa"/>
            <w:vMerge/>
          </w:tcPr>
          <w:p w14:paraId="2054EBCF" w14:textId="77777777" w:rsidR="00406958" w:rsidRDefault="00406958" w:rsidP="00406958">
            <w:pPr>
              <w:jc w:val="center"/>
            </w:pPr>
          </w:p>
        </w:tc>
        <w:tc>
          <w:tcPr>
            <w:tcW w:w="1080" w:type="dxa"/>
            <w:vMerge/>
          </w:tcPr>
          <w:p w14:paraId="74E72D40" w14:textId="77777777" w:rsidR="00406958" w:rsidRDefault="00406958" w:rsidP="00406958">
            <w:pPr>
              <w:jc w:val="center"/>
            </w:pPr>
          </w:p>
        </w:tc>
        <w:tc>
          <w:tcPr>
            <w:tcW w:w="2160" w:type="dxa"/>
            <w:vMerge/>
          </w:tcPr>
          <w:p w14:paraId="63BFF446" w14:textId="77777777" w:rsidR="00406958" w:rsidRDefault="00406958" w:rsidP="00406958">
            <w:pPr>
              <w:jc w:val="center"/>
            </w:pPr>
          </w:p>
        </w:tc>
        <w:tc>
          <w:tcPr>
            <w:tcW w:w="1200" w:type="dxa"/>
          </w:tcPr>
          <w:p w14:paraId="560AFD5E" w14:textId="77777777" w:rsidR="00406958" w:rsidRDefault="00406958" w:rsidP="00406958">
            <w:pPr>
              <w:jc w:val="center"/>
            </w:pPr>
            <w:r>
              <w:t>109</w:t>
            </w:r>
            <w:r>
              <w:rPr>
                <w:lang w:val="en-US"/>
              </w:rPr>
              <w:t>/1</w:t>
            </w:r>
            <w:r>
              <w:t xml:space="preserve"> 59,6-60,6 3,3%</w:t>
            </w:r>
          </w:p>
        </w:tc>
        <w:tc>
          <w:tcPr>
            <w:tcW w:w="2244" w:type="dxa"/>
          </w:tcPr>
          <w:p w14:paraId="7EA6D41D" w14:textId="77777777" w:rsidR="00406958" w:rsidRDefault="00406958" w:rsidP="00406958">
            <w:pPr>
              <w:jc w:val="center"/>
            </w:pPr>
            <w:proofErr w:type="spellStart"/>
            <w:r>
              <w:t>Грансклад</w:t>
            </w:r>
            <w:proofErr w:type="spellEnd"/>
            <w:r>
              <w:t xml:space="preserve"> </w:t>
            </w:r>
          </w:p>
          <w:p w14:paraId="61245BFD" w14:textId="77777777" w:rsidR="00406958" w:rsidRDefault="00406958" w:rsidP="00406958">
            <w:pPr>
              <w:jc w:val="center"/>
            </w:pPr>
            <w:r>
              <w:t>Р</w:t>
            </w:r>
            <w:r>
              <w:rPr>
                <w:vertAlign w:val="subscript"/>
              </w:rPr>
              <w:t>2</w:t>
            </w:r>
            <w:r>
              <w:t>О</w:t>
            </w:r>
            <w:r>
              <w:rPr>
                <w:vertAlign w:val="subscript"/>
              </w:rPr>
              <w:t>5</w:t>
            </w:r>
            <w:r>
              <w:t xml:space="preserve"> </w:t>
            </w:r>
          </w:p>
          <w:p w14:paraId="4AE9D1B3" w14:textId="77777777" w:rsidR="00406958" w:rsidRDefault="00406958" w:rsidP="00406958">
            <w:pPr>
              <w:jc w:val="center"/>
            </w:pPr>
            <w:r>
              <w:t>Концентрація Р</w:t>
            </w:r>
            <w:r>
              <w:rPr>
                <w:vertAlign w:val="subscript"/>
              </w:rPr>
              <w:t>2</w:t>
            </w:r>
            <w:r>
              <w:t>О</w:t>
            </w:r>
            <w:r>
              <w:rPr>
                <w:vertAlign w:val="subscript"/>
              </w:rPr>
              <w:t xml:space="preserve">5 </w:t>
            </w:r>
            <w:r>
              <w:t>Глауконіт</w:t>
            </w:r>
          </w:p>
        </w:tc>
        <w:tc>
          <w:tcPr>
            <w:tcW w:w="756" w:type="dxa"/>
          </w:tcPr>
          <w:p w14:paraId="071EA33C" w14:textId="77777777" w:rsidR="00406958" w:rsidRDefault="00406958" w:rsidP="00406958">
            <w:pPr>
              <w:jc w:val="center"/>
            </w:pPr>
            <w:r>
              <w:t>2,25</w:t>
            </w:r>
          </w:p>
          <w:p w14:paraId="3D68FB28" w14:textId="77777777" w:rsidR="00406958" w:rsidRDefault="00406958" w:rsidP="00406958">
            <w:pPr>
              <w:jc w:val="center"/>
            </w:pPr>
            <w:proofErr w:type="spellStart"/>
            <w:r>
              <w:t>н.в</w:t>
            </w:r>
            <w:proofErr w:type="spellEnd"/>
            <w:r>
              <w:t>.</w:t>
            </w:r>
          </w:p>
          <w:p w14:paraId="7F77F682" w14:textId="77777777" w:rsidR="00406958" w:rsidRDefault="00406958" w:rsidP="00406958">
            <w:pPr>
              <w:jc w:val="center"/>
            </w:pPr>
            <w:r>
              <w:t>-</w:t>
            </w:r>
          </w:p>
          <w:p w14:paraId="3838D648" w14:textId="77777777" w:rsidR="00406958" w:rsidRDefault="00406958" w:rsidP="00406958">
            <w:pPr>
              <w:jc w:val="center"/>
            </w:pPr>
            <w:r>
              <w:t>-</w:t>
            </w:r>
          </w:p>
        </w:tc>
        <w:tc>
          <w:tcPr>
            <w:tcW w:w="720" w:type="dxa"/>
          </w:tcPr>
          <w:p w14:paraId="77816823" w14:textId="77777777" w:rsidR="00406958" w:rsidRDefault="00406958" w:rsidP="00406958">
            <w:pPr>
              <w:jc w:val="center"/>
            </w:pPr>
            <w:r>
              <w:t>0,41</w:t>
            </w:r>
          </w:p>
          <w:p w14:paraId="3A84FAB4" w14:textId="77777777" w:rsidR="00406958" w:rsidRDefault="00406958" w:rsidP="00406958">
            <w:pPr>
              <w:jc w:val="center"/>
            </w:pPr>
            <w:proofErr w:type="spellStart"/>
            <w:r>
              <w:t>н.в</w:t>
            </w:r>
            <w:proofErr w:type="spellEnd"/>
            <w:r>
              <w:t>.</w:t>
            </w:r>
          </w:p>
          <w:p w14:paraId="1A92AC20" w14:textId="77777777" w:rsidR="00406958" w:rsidRDefault="00406958" w:rsidP="00406958">
            <w:pPr>
              <w:jc w:val="center"/>
            </w:pPr>
            <w:r>
              <w:t>-</w:t>
            </w:r>
          </w:p>
          <w:p w14:paraId="07E20E36" w14:textId="77777777" w:rsidR="00406958" w:rsidRDefault="00406958" w:rsidP="00406958">
            <w:pPr>
              <w:jc w:val="center"/>
            </w:pPr>
            <w:r>
              <w:t>-</w:t>
            </w:r>
          </w:p>
        </w:tc>
        <w:tc>
          <w:tcPr>
            <w:tcW w:w="684" w:type="dxa"/>
          </w:tcPr>
          <w:p w14:paraId="0647E525" w14:textId="77777777" w:rsidR="00406958" w:rsidRDefault="00406958" w:rsidP="00406958">
            <w:pPr>
              <w:jc w:val="center"/>
            </w:pPr>
            <w:r>
              <w:t>1,02</w:t>
            </w:r>
          </w:p>
          <w:p w14:paraId="0F2E6069" w14:textId="77777777" w:rsidR="00406958" w:rsidRDefault="00406958" w:rsidP="00406958">
            <w:pPr>
              <w:jc w:val="center"/>
            </w:pPr>
            <w:proofErr w:type="spellStart"/>
            <w:r>
              <w:t>н.в</w:t>
            </w:r>
            <w:proofErr w:type="spellEnd"/>
            <w:r>
              <w:t>.</w:t>
            </w:r>
          </w:p>
          <w:p w14:paraId="013556D1" w14:textId="77777777" w:rsidR="00406958" w:rsidRDefault="00406958" w:rsidP="00406958">
            <w:pPr>
              <w:jc w:val="center"/>
            </w:pPr>
            <w:r>
              <w:t>-</w:t>
            </w:r>
          </w:p>
          <w:p w14:paraId="76504C04" w14:textId="77777777" w:rsidR="00406958" w:rsidRDefault="00406958" w:rsidP="00406958">
            <w:pPr>
              <w:jc w:val="center"/>
            </w:pPr>
            <w:r>
              <w:t>-</w:t>
            </w:r>
          </w:p>
        </w:tc>
        <w:tc>
          <w:tcPr>
            <w:tcW w:w="756" w:type="dxa"/>
          </w:tcPr>
          <w:p w14:paraId="01812939" w14:textId="77777777" w:rsidR="00406958" w:rsidRDefault="00406958" w:rsidP="00406958">
            <w:pPr>
              <w:jc w:val="center"/>
            </w:pPr>
            <w:r>
              <w:t>6,16</w:t>
            </w:r>
          </w:p>
          <w:p w14:paraId="531720C9" w14:textId="77777777" w:rsidR="00406958" w:rsidRDefault="00406958" w:rsidP="00406958">
            <w:pPr>
              <w:jc w:val="center"/>
            </w:pPr>
            <w:r>
              <w:t>5,30</w:t>
            </w:r>
          </w:p>
          <w:p w14:paraId="395197E3" w14:textId="77777777" w:rsidR="00406958" w:rsidRDefault="00406958" w:rsidP="00406958">
            <w:pPr>
              <w:jc w:val="center"/>
            </w:pPr>
            <w:r>
              <w:t>9,89</w:t>
            </w:r>
          </w:p>
          <w:p w14:paraId="0A3CAEBE" w14:textId="77777777" w:rsidR="00406958" w:rsidRDefault="00406958" w:rsidP="00406958">
            <w:pPr>
              <w:jc w:val="center"/>
            </w:pPr>
            <w:r>
              <w:t>1,53</w:t>
            </w:r>
          </w:p>
        </w:tc>
        <w:tc>
          <w:tcPr>
            <w:tcW w:w="840" w:type="dxa"/>
          </w:tcPr>
          <w:p w14:paraId="5508693E" w14:textId="77777777" w:rsidR="00406958" w:rsidRDefault="00406958" w:rsidP="00406958">
            <w:pPr>
              <w:jc w:val="center"/>
            </w:pPr>
            <w:r>
              <w:t>21,59</w:t>
            </w:r>
          </w:p>
          <w:p w14:paraId="3EBA4E88" w14:textId="77777777" w:rsidR="00406958" w:rsidRDefault="00406958" w:rsidP="00406958">
            <w:pPr>
              <w:jc w:val="center"/>
            </w:pPr>
            <w:r>
              <w:t>4,44</w:t>
            </w:r>
          </w:p>
          <w:p w14:paraId="0C639D89" w14:textId="77777777" w:rsidR="00406958" w:rsidRDefault="00406958" w:rsidP="00406958">
            <w:pPr>
              <w:jc w:val="center"/>
            </w:pPr>
            <w:r>
              <w:t>29,65</w:t>
            </w:r>
          </w:p>
          <w:p w14:paraId="649F5A59" w14:textId="77777777" w:rsidR="00406958" w:rsidRDefault="00406958" w:rsidP="00406958">
            <w:pPr>
              <w:jc w:val="center"/>
            </w:pPr>
            <w:r>
              <w:t>3,04</w:t>
            </w:r>
          </w:p>
        </w:tc>
        <w:tc>
          <w:tcPr>
            <w:tcW w:w="840" w:type="dxa"/>
          </w:tcPr>
          <w:p w14:paraId="5059F068" w14:textId="77777777" w:rsidR="00406958" w:rsidRDefault="00406958" w:rsidP="00406958">
            <w:pPr>
              <w:jc w:val="center"/>
            </w:pPr>
            <w:r>
              <w:t>48,98</w:t>
            </w:r>
          </w:p>
          <w:p w14:paraId="2568AB16" w14:textId="77777777" w:rsidR="00406958" w:rsidRDefault="00406958" w:rsidP="00406958">
            <w:pPr>
              <w:jc w:val="center"/>
            </w:pPr>
            <w:r>
              <w:t>3,30</w:t>
            </w:r>
          </w:p>
          <w:p w14:paraId="3B7834A6" w14:textId="77777777" w:rsidR="00406958" w:rsidRDefault="00406958" w:rsidP="00406958">
            <w:pPr>
              <w:jc w:val="center"/>
            </w:pPr>
            <w:r>
              <w:t>48,98</w:t>
            </w:r>
          </w:p>
          <w:p w14:paraId="0D888CFD" w14:textId="77777777" w:rsidR="00406958" w:rsidRDefault="00406958" w:rsidP="00406958">
            <w:pPr>
              <w:jc w:val="center"/>
            </w:pPr>
            <w:proofErr w:type="spellStart"/>
            <w:r>
              <w:t>н.в</w:t>
            </w:r>
            <w:proofErr w:type="spellEnd"/>
            <w:r>
              <w:t>.</w:t>
            </w:r>
          </w:p>
        </w:tc>
        <w:tc>
          <w:tcPr>
            <w:tcW w:w="1080" w:type="dxa"/>
          </w:tcPr>
          <w:p w14:paraId="4A9580BB" w14:textId="77777777" w:rsidR="00406958" w:rsidRDefault="00406958" w:rsidP="00406958">
            <w:pPr>
              <w:jc w:val="center"/>
            </w:pPr>
            <w:r>
              <w:t>18,59</w:t>
            </w:r>
          </w:p>
          <w:p w14:paraId="64784FF6" w14:textId="77777777" w:rsidR="00406958" w:rsidRDefault="00406958" w:rsidP="00406958">
            <w:pPr>
              <w:jc w:val="center"/>
            </w:pPr>
            <w:r>
              <w:t>2,08</w:t>
            </w:r>
          </w:p>
          <w:p w14:paraId="76A07BE3" w14:textId="77777777" w:rsidR="00406958" w:rsidRDefault="00406958" w:rsidP="00406958">
            <w:pPr>
              <w:jc w:val="center"/>
            </w:pPr>
            <w:r>
              <w:t>12,35</w:t>
            </w:r>
          </w:p>
          <w:p w14:paraId="05BDA669" w14:textId="77777777" w:rsidR="00406958" w:rsidRDefault="00406958" w:rsidP="00406958">
            <w:pPr>
              <w:jc w:val="center"/>
            </w:pPr>
            <w:r>
              <w:t>-</w:t>
            </w:r>
          </w:p>
        </w:tc>
        <w:tc>
          <w:tcPr>
            <w:tcW w:w="960" w:type="dxa"/>
          </w:tcPr>
          <w:p w14:paraId="57A5AFD5" w14:textId="77777777" w:rsidR="00406958" w:rsidRDefault="00406958" w:rsidP="00406958">
            <w:pPr>
              <w:jc w:val="center"/>
            </w:pPr>
            <w:r>
              <w:t>100,00</w:t>
            </w:r>
          </w:p>
          <w:p w14:paraId="0A57663C" w14:textId="77777777" w:rsidR="00406958" w:rsidRDefault="00406958" w:rsidP="00406958">
            <w:pPr>
              <w:jc w:val="center"/>
            </w:pPr>
            <w:r>
              <w:t>-</w:t>
            </w:r>
          </w:p>
          <w:p w14:paraId="55F9B5D5" w14:textId="77777777" w:rsidR="00406958" w:rsidRDefault="00406958" w:rsidP="00406958">
            <w:pPr>
              <w:jc w:val="center"/>
            </w:pPr>
            <w:r>
              <w:t>100,87</w:t>
            </w:r>
          </w:p>
          <w:p w14:paraId="67C18265" w14:textId="77777777" w:rsidR="00406958" w:rsidRDefault="00406958" w:rsidP="00406958">
            <w:pPr>
              <w:jc w:val="center"/>
            </w:pPr>
            <w:r>
              <w:t>4,57</w:t>
            </w:r>
          </w:p>
        </w:tc>
      </w:tr>
    </w:tbl>
    <w:p w14:paraId="709F2E6B" w14:textId="77777777" w:rsidR="00406958" w:rsidRDefault="00406958" w:rsidP="00406958">
      <w:pPr>
        <w:jc w:val="both"/>
        <w:rPr>
          <w:sz w:val="28"/>
        </w:rPr>
      </w:pPr>
      <w:r>
        <w:rPr>
          <w:sz w:val="28"/>
        </w:rPr>
        <w:lastRenderedPageBreak/>
        <w:t>Закінчення таблиці 5.78</w:t>
      </w:r>
    </w:p>
    <w:tbl>
      <w:tblPr>
        <w:tblW w:w="156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1554"/>
        <w:gridCol w:w="1077"/>
        <w:gridCol w:w="2152"/>
        <w:gridCol w:w="1198"/>
        <w:gridCol w:w="2276"/>
        <w:gridCol w:w="756"/>
        <w:gridCol w:w="720"/>
        <w:gridCol w:w="720"/>
        <w:gridCol w:w="719"/>
        <w:gridCol w:w="838"/>
        <w:gridCol w:w="838"/>
        <w:gridCol w:w="1077"/>
        <w:gridCol w:w="958"/>
      </w:tblGrid>
      <w:tr w:rsidR="00406958" w14:paraId="6C0C3292" w14:textId="77777777" w:rsidTr="00406958">
        <w:tc>
          <w:tcPr>
            <w:tcW w:w="717" w:type="dxa"/>
          </w:tcPr>
          <w:p w14:paraId="25C4A05B" w14:textId="77777777" w:rsidR="00406958" w:rsidRDefault="00406958" w:rsidP="00406958">
            <w:pPr>
              <w:jc w:val="center"/>
            </w:pPr>
            <w:r>
              <w:t>1</w:t>
            </w:r>
          </w:p>
        </w:tc>
        <w:tc>
          <w:tcPr>
            <w:tcW w:w="1554" w:type="dxa"/>
          </w:tcPr>
          <w:p w14:paraId="034882AD" w14:textId="77777777" w:rsidR="00406958" w:rsidRDefault="00406958" w:rsidP="00406958">
            <w:pPr>
              <w:jc w:val="center"/>
            </w:pPr>
            <w:r>
              <w:t>2</w:t>
            </w:r>
          </w:p>
        </w:tc>
        <w:tc>
          <w:tcPr>
            <w:tcW w:w="1077" w:type="dxa"/>
          </w:tcPr>
          <w:p w14:paraId="0FC9E27E" w14:textId="77777777" w:rsidR="00406958" w:rsidRDefault="00406958" w:rsidP="00406958">
            <w:pPr>
              <w:jc w:val="center"/>
            </w:pPr>
            <w:r>
              <w:t>3</w:t>
            </w:r>
          </w:p>
        </w:tc>
        <w:tc>
          <w:tcPr>
            <w:tcW w:w="2152" w:type="dxa"/>
          </w:tcPr>
          <w:p w14:paraId="4F02C5BB" w14:textId="77777777" w:rsidR="00406958" w:rsidRDefault="00406958" w:rsidP="00406958">
            <w:pPr>
              <w:jc w:val="center"/>
            </w:pPr>
            <w:r>
              <w:t>4</w:t>
            </w:r>
          </w:p>
        </w:tc>
        <w:tc>
          <w:tcPr>
            <w:tcW w:w="1198" w:type="dxa"/>
          </w:tcPr>
          <w:p w14:paraId="38686C21" w14:textId="77777777" w:rsidR="00406958" w:rsidRDefault="00406958" w:rsidP="00406958">
            <w:pPr>
              <w:jc w:val="center"/>
            </w:pPr>
            <w:r>
              <w:t>5</w:t>
            </w:r>
          </w:p>
        </w:tc>
        <w:tc>
          <w:tcPr>
            <w:tcW w:w="2276" w:type="dxa"/>
          </w:tcPr>
          <w:p w14:paraId="1908F59F" w14:textId="77777777" w:rsidR="00406958" w:rsidRDefault="00406958" w:rsidP="00406958">
            <w:pPr>
              <w:jc w:val="center"/>
            </w:pPr>
            <w:r>
              <w:t>6</w:t>
            </w:r>
          </w:p>
        </w:tc>
        <w:tc>
          <w:tcPr>
            <w:tcW w:w="756" w:type="dxa"/>
          </w:tcPr>
          <w:p w14:paraId="07C3A11E" w14:textId="77777777" w:rsidR="00406958" w:rsidRDefault="00406958" w:rsidP="00406958">
            <w:pPr>
              <w:jc w:val="center"/>
            </w:pPr>
            <w:r>
              <w:t>7</w:t>
            </w:r>
          </w:p>
        </w:tc>
        <w:tc>
          <w:tcPr>
            <w:tcW w:w="720" w:type="dxa"/>
          </w:tcPr>
          <w:p w14:paraId="7708B2E5" w14:textId="77777777" w:rsidR="00406958" w:rsidRDefault="00406958" w:rsidP="00406958">
            <w:pPr>
              <w:jc w:val="center"/>
            </w:pPr>
            <w:r>
              <w:t>8</w:t>
            </w:r>
          </w:p>
        </w:tc>
        <w:tc>
          <w:tcPr>
            <w:tcW w:w="720" w:type="dxa"/>
          </w:tcPr>
          <w:p w14:paraId="23C3E178" w14:textId="77777777" w:rsidR="00406958" w:rsidRDefault="00406958" w:rsidP="00406958">
            <w:pPr>
              <w:jc w:val="center"/>
            </w:pPr>
            <w:r>
              <w:t>9</w:t>
            </w:r>
          </w:p>
        </w:tc>
        <w:tc>
          <w:tcPr>
            <w:tcW w:w="719" w:type="dxa"/>
          </w:tcPr>
          <w:p w14:paraId="2CAD9030" w14:textId="77777777" w:rsidR="00406958" w:rsidRDefault="00406958" w:rsidP="00406958">
            <w:pPr>
              <w:jc w:val="center"/>
            </w:pPr>
            <w:r>
              <w:t>10</w:t>
            </w:r>
          </w:p>
        </w:tc>
        <w:tc>
          <w:tcPr>
            <w:tcW w:w="838" w:type="dxa"/>
          </w:tcPr>
          <w:p w14:paraId="198141E1" w14:textId="77777777" w:rsidR="00406958" w:rsidRDefault="00406958" w:rsidP="00406958">
            <w:pPr>
              <w:jc w:val="center"/>
            </w:pPr>
            <w:r>
              <w:t>11</w:t>
            </w:r>
          </w:p>
        </w:tc>
        <w:tc>
          <w:tcPr>
            <w:tcW w:w="838" w:type="dxa"/>
          </w:tcPr>
          <w:p w14:paraId="0EC9104F" w14:textId="77777777" w:rsidR="00406958" w:rsidRDefault="00406958" w:rsidP="00406958">
            <w:pPr>
              <w:jc w:val="center"/>
            </w:pPr>
            <w:r>
              <w:t>12</w:t>
            </w:r>
          </w:p>
        </w:tc>
        <w:tc>
          <w:tcPr>
            <w:tcW w:w="1077" w:type="dxa"/>
          </w:tcPr>
          <w:p w14:paraId="528369AF" w14:textId="77777777" w:rsidR="00406958" w:rsidRDefault="00406958" w:rsidP="00406958">
            <w:pPr>
              <w:jc w:val="center"/>
            </w:pPr>
            <w:r>
              <w:t>13</w:t>
            </w:r>
          </w:p>
        </w:tc>
        <w:tc>
          <w:tcPr>
            <w:tcW w:w="958" w:type="dxa"/>
          </w:tcPr>
          <w:p w14:paraId="167A4740" w14:textId="77777777" w:rsidR="00406958" w:rsidRDefault="00406958" w:rsidP="00406958">
            <w:pPr>
              <w:jc w:val="center"/>
            </w:pPr>
            <w:r>
              <w:t>14</w:t>
            </w:r>
          </w:p>
        </w:tc>
      </w:tr>
      <w:tr w:rsidR="00406958" w14:paraId="6C27AC59" w14:textId="77777777" w:rsidTr="00406958">
        <w:tc>
          <w:tcPr>
            <w:tcW w:w="717" w:type="dxa"/>
          </w:tcPr>
          <w:p w14:paraId="2AFD0074" w14:textId="77777777" w:rsidR="00406958" w:rsidRDefault="00406958" w:rsidP="00406958">
            <w:pPr>
              <w:jc w:val="center"/>
            </w:pPr>
            <w:r>
              <w:t>20</w:t>
            </w:r>
          </w:p>
        </w:tc>
        <w:tc>
          <w:tcPr>
            <w:tcW w:w="1554" w:type="dxa"/>
          </w:tcPr>
          <w:p w14:paraId="47072DE5" w14:textId="77777777" w:rsidR="00406958" w:rsidRDefault="00406958" w:rsidP="00406958">
            <w:pPr>
              <w:jc w:val="center"/>
            </w:pPr>
          </w:p>
        </w:tc>
        <w:tc>
          <w:tcPr>
            <w:tcW w:w="1077" w:type="dxa"/>
          </w:tcPr>
          <w:p w14:paraId="7978762A" w14:textId="77777777" w:rsidR="00406958" w:rsidRDefault="00406958" w:rsidP="00406958">
            <w:pPr>
              <w:jc w:val="center"/>
            </w:pPr>
          </w:p>
        </w:tc>
        <w:tc>
          <w:tcPr>
            <w:tcW w:w="2152" w:type="dxa"/>
          </w:tcPr>
          <w:p w14:paraId="1D5A3081" w14:textId="77777777" w:rsidR="00406958" w:rsidRDefault="00406958" w:rsidP="00406958">
            <w:pPr>
              <w:jc w:val="center"/>
            </w:pPr>
          </w:p>
        </w:tc>
        <w:tc>
          <w:tcPr>
            <w:tcW w:w="1198" w:type="dxa"/>
          </w:tcPr>
          <w:p w14:paraId="28039976" w14:textId="77777777" w:rsidR="00406958" w:rsidRDefault="00406958" w:rsidP="00406958">
            <w:pPr>
              <w:jc w:val="center"/>
            </w:pPr>
            <w:r>
              <w:t>12</w:t>
            </w:r>
            <w:r>
              <w:rPr>
                <w:lang w:val="en-US"/>
              </w:rPr>
              <w:t>/3</w:t>
            </w:r>
          </w:p>
          <w:p w14:paraId="2D22FA1E" w14:textId="77777777" w:rsidR="00406958" w:rsidRDefault="00406958" w:rsidP="00406958">
            <w:pPr>
              <w:jc w:val="center"/>
            </w:pPr>
            <w:r>
              <w:t>10,3</w:t>
            </w:r>
          </w:p>
        </w:tc>
        <w:tc>
          <w:tcPr>
            <w:tcW w:w="2276" w:type="dxa"/>
          </w:tcPr>
          <w:p w14:paraId="31E217DB" w14:textId="77777777" w:rsidR="00406958" w:rsidRDefault="00406958" w:rsidP="00406958">
            <w:pPr>
              <w:jc w:val="center"/>
            </w:pPr>
            <w:proofErr w:type="spellStart"/>
            <w:r>
              <w:t>Грансклад</w:t>
            </w:r>
            <w:proofErr w:type="spellEnd"/>
            <w:r>
              <w:t xml:space="preserve"> </w:t>
            </w:r>
          </w:p>
          <w:p w14:paraId="49BA06EC" w14:textId="77777777" w:rsidR="00406958" w:rsidRDefault="00406958" w:rsidP="00406958">
            <w:pPr>
              <w:jc w:val="center"/>
            </w:pPr>
            <w:r>
              <w:t>Р</w:t>
            </w:r>
            <w:r>
              <w:rPr>
                <w:vertAlign w:val="subscript"/>
              </w:rPr>
              <w:t>2</w:t>
            </w:r>
            <w:r>
              <w:t>О</w:t>
            </w:r>
            <w:r>
              <w:rPr>
                <w:vertAlign w:val="subscript"/>
              </w:rPr>
              <w:t>5</w:t>
            </w:r>
            <w:r>
              <w:t xml:space="preserve"> </w:t>
            </w:r>
          </w:p>
          <w:p w14:paraId="00A867D3" w14:textId="77777777" w:rsidR="00406958" w:rsidRDefault="00406958" w:rsidP="00406958">
            <w:pPr>
              <w:jc w:val="center"/>
            </w:pPr>
            <w:r>
              <w:rPr>
                <w:vertAlign w:val="subscript"/>
              </w:rPr>
              <w:t xml:space="preserve"> </w:t>
            </w:r>
            <w:r>
              <w:t>Глауконіт</w:t>
            </w:r>
          </w:p>
        </w:tc>
        <w:tc>
          <w:tcPr>
            <w:tcW w:w="756" w:type="dxa"/>
          </w:tcPr>
          <w:p w14:paraId="57A3C631" w14:textId="77777777" w:rsidR="00406958" w:rsidRDefault="00406958" w:rsidP="00406958">
            <w:pPr>
              <w:jc w:val="center"/>
            </w:pPr>
            <w:r>
              <w:t>42,20</w:t>
            </w:r>
          </w:p>
          <w:p w14:paraId="40F73D03" w14:textId="77777777" w:rsidR="00406958" w:rsidRDefault="00406958" w:rsidP="00406958">
            <w:pPr>
              <w:jc w:val="center"/>
            </w:pPr>
            <w:proofErr w:type="spellStart"/>
            <w:r>
              <w:t>н.в</w:t>
            </w:r>
            <w:proofErr w:type="spellEnd"/>
            <w:r>
              <w:t>.</w:t>
            </w:r>
          </w:p>
          <w:p w14:paraId="67EC8104" w14:textId="77777777" w:rsidR="00406958" w:rsidRDefault="00406958" w:rsidP="00406958">
            <w:pPr>
              <w:jc w:val="center"/>
            </w:pPr>
            <w:r>
              <w:t>0,64</w:t>
            </w:r>
          </w:p>
        </w:tc>
        <w:tc>
          <w:tcPr>
            <w:tcW w:w="720" w:type="dxa"/>
          </w:tcPr>
          <w:p w14:paraId="771E69FD" w14:textId="77777777" w:rsidR="00406958" w:rsidRDefault="00406958" w:rsidP="00406958">
            <w:pPr>
              <w:jc w:val="center"/>
            </w:pPr>
            <w:r>
              <w:t>3,46</w:t>
            </w:r>
          </w:p>
          <w:p w14:paraId="64D5128F" w14:textId="77777777" w:rsidR="00406958" w:rsidRDefault="00406958" w:rsidP="00406958">
            <w:pPr>
              <w:jc w:val="center"/>
            </w:pPr>
            <w:proofErr w:type="spellStart"/>
            <w:r>
              <w:t>н.в</w:t>
            </w:r>
            <w:proofErr w:type="spellEnd"/>
            <w:r>
              <w:t>.</w:t>
            </w:r>
          </w:p>
          <w:p w14:paraId="5D35D755" w14:textId="77777777" w:rsidR="00406958" w:rsidRDefault="00406958" w:rsidP="00406958">
            <w:pPr>
              <w:jc w:val="center"/>
            </w:pPr>
            <w:r>
              <w:t>0,24</w:t>
            </w:r>
          </w:p>
        </w:tc>
        <w:tc>
          <w:tcPr>
            <w:tcW w:w="720" w:type="dxa"/>
          </w:tcPr>
          <w:p w14:paraId="7592BA7B" w14:textId="77777777" w:rsidR="00406958" w:rsidRDefault="00406958" w:rsidP="00406958">
            <w:pPr>
              <w:jc w:val="center"/>
            </w:pPr>
            <w:r>
              <w:t>4,46</w:t>
            </w:r>
          </w:p>
          <w:p w14:paraId="19090263" w14:textId="77777777" w:rsidR="00406958" w:rsidRDefault="00406958" w:rsidP="00406958">
            <w:pPr>
              <w:jc w:val="center"/>
            </w:pPr>
            <w:proofErr w:type="spellStart"/>
            <w:r>
              <w:t>н.в</w:t>
            </w:r>
            <w:proofErr w:type="spellEnd"/>
            <w:r>
              <w:t>.</w:t>
            </w:r>
          </w:p>
          <w:p w14:paraId="09AD53A1" w14:textId="77777777" w:rsidR="00406958" w:rsidRDefault="00406958" w:rsidP="00406958">
            <w:pPr>
              <w:jc w:val="center"/>
            </w:pPr>
            <w:r>
              <w:t>0,24</w:t>
            </w:r>
          </w:p>
        </w:tc>
        <w:tc>
          <w:tcPr>
            <w:tcW w:w="719" w:type="dxa"/>
          </w:tcPr>
          <w:p w14:paraId="596DFBC9" w14:textId="77777777" w:rsidR="00406958" w:rsidRDefault="00406958" w:rsidP="00406958">
            <w:pPr>
              <w:jc w:val="center"/>
            </w:pPr>
            <w:r>
              <w:t>3,76</w:t>
            </w:r>
          </w:p>
          <w:p w14:paraId="6B6145FA" w14:textId="77777777" w:rsidR="00406958" w:rsidRDefault="00406958" w:rsidP="00406958">
            <w:pPr>
              <w:jc w:val="center"/>
            </w:pPr>
            <w:proofErr w:type="spellStart"/>
            <w:r>
              <w:t>н.в</w:t>
            </w:r>
            <w:proofErr w:type="spellEnd"/>
            <w:r>
              <w:t>.</w:t>
            </w:r>
          </w:p>
          <w:p w14:paraId="0DC6809C" w14:textId="77777777" w:rsidR="00406958" w:rsidRDefault="00406958" w:rsidP="00406958">
            <w:pPr>
              <w:jc w:val="center"/>
            </w:pPr>
            <w:r>
              <w:t>1,14</w:t>
            </w:r>
          </w:p>
        </w:tc>
        <w:tc>
          <w:tcPr>
            <w:tcW w:w="838" w:type="dxa"/>
          </w:tcPr>
          <w:p w14:paraId="13408CA8" w14:textId="77777777" w:rsidR="00406958" w:rsidRDefault="00406958" w:rsidP="00406958">
            <w:pPr>
              <w:jc w:val="center"/>
            </w:pPr>
            <w:r>
              <w:t>1,34</w:t>
            </w:r>
          </w:p>
          <w:p w14:paraId="2E60D469" w14:textId="77777777" w:rsidR="00406958" w:rsidRDefault="00406958" w:rsidP="00406958">
            <w:pPr>
              <w:jc w:val="center"/>
            </w:pPr>
            <w:proofErr w:type="spellStart"/>
            <w:r>
              <w:t>н.в</w:t>
            </w:r>
            <w:proofErr w:type="spellEnd"/>
            <w:r>
              <w:t>.</w:t>
            </w:r>
          </w:p>
          <w:p w14:paraId="53C18FA4" w14:textId="77777777" w:rsidR="00406958" w:rsidRDefault="00406958" w:rsidP="00406958">
            <w:pPr>
              <w:jc w:val="center"/>
            </w:pPr>
            <w:r>
              <w:t>0,59</w:t>
            </w:r>
          </w:p>
        </w:tc>
        <w:tc>
          <w:tcPr>
            <w:tcW w:w="838" w:type="dxa"/>
          </w:tcPr>
          <w:p w14:paraId="43B07C11" w14:textId="77777777" w:rsidR="00406958" w:rsidRDefault="00406958" w:rsidP="00406958">
            <w:pPr>
              <w:jc w:val="center"/>
            </w:pPr>
            <w:r>
              <w:t>24,45</w:t>
            </w:r>
          </w:p>
          <w:p w14:paraId="64946AD2" w14:textId="77777777" w:rsidR="00406958" w:rsidRDefault="00406958" w:rsidP="00406958">
            <w:pPr>
              <w:jc w:val="center"/>
            </w:pPr>
            <w:proofErr w:type="spellStart"/>
            <w:r>
              <w:t>н.в</w:t>
            </w:r>
            <w:proofErr w:type="spellEnd"/>
            <w:r>
              <w:t>.</w:t>
            </w:r>
          </w:p>
          <w:p w14:paraId="2CD2E18B" w14:textId="77777777" w:rsidR="00406958" w:rsidRDefault="00406958" w:rsidP="00406958">
            <w:pPr>
              <w:jc w:val="center"/>
            </w:pPr>
            <w:proofErr w:type="spellStart"/>
            <w:r>
              <w:t>н.в</w:t>
            </w:r>
            <w:proofErr w:type="spellEnd"/>
            <w:r>
              <w:t>.</w:t>
            </w:r>
          </w:p>
        </w:tc>
        <w:tc>
          <w:tcPr>
            <w:tcW w:w="1077" w:type="dxa"/>
          </w:tcPr>
          <w:p w14:paraId="31235083" w14:textId="77777777" w:rsidR="00406958" w:rsidRDefault="00406958" w:rsidP="00406958">
            <w:pPr>
              <w:jc w:val="center"/>
            </w:pPr>
            <w:r>
              <w:t>20,35</w:t>
            </w:r>
          </w:p>
          <w:p w14:paraId="32D48237" w14:textId="77777777" w:rsidR="00406958" w:rsidRDefault="00406958" w:rsidP="00406958">
            <w:pPr>
              <w:jc w:val="center"/>
            </w:pPr>
            <w:proofErr w:type="spellStart"/>
            <w:r>
              <w:t>н.в</w:t>
            </w:r>
            <w:proofErr w:type="spellEnd"/>
            <w:r>
              <w:t>.</w:t>
            </w:r>
          </w:p>
          <w:p w14:paraId="1D943C8B" w14:textId="77777777" w:rsidR="00406958" w:rsidRDefault="00406958" w:rsidP="00406958">
            <w:pPr>
              <w:jc w:val="center"/>
            </w:pPr>
            <w:r>
              <w:t>-</w:t>
            </w:r>
          </w:p>
        </w:tc>
        <w:tc>
          <w:tcPr>
            <w:tcW w:w="958" w:type="dxa"/>
          </w:tcPr>
          <w:p w14:paraId="5AE35BB0" w14:textId="77777777" w:rsidR="00406958" w:rsidRDefault="00406958" w:rsidP="00406958">
            <w:pPr>
              <w:jc w:val="center"/>
            </w:pPr>
            <w:r>
              <w:t>100,0</w:t>
            </w:r>
          </w:p>
          <w:p w14:paraId="5F415BCF" w14:textId="77777777" w:rsidR="00406958" w:rsidRDefault="00406958" w:rsidP="00406958">
            <w:pPr>
              <w:jc w:val="center"/>
            </w:pPr>
            <w:proofErr w:type="spellStart"/>
            <w:r>
              <w:t>н.в</w:t>
            </w:r>
            <w:proofErr w:type="spellEnd"/>
            <w:r>
              <w:t>.</w:t>
            </w:r>
          </w:p>
          <w:p w14:paraId="696BEB1D" w14:textId="77777777" w:rsidR="00406958" w:rsidRDefault="00406958" w:rsidP="00406958">
            <w:pPr>
              <w:jc w:val="center"/>
            </w:pPr>
            <w:r>
              <w:t>2,82</w:t>
            </w:r>
          </w:p>
        </w:tc>
      </w:tr>
    </w:tbl>
    <w:p w14:paraId="490BB2FD" w14:textId="77777777" w:rsidR="00406958" w:rsidRDefault="00406958" w:rsidP="00406958">
      <w:pPr>
        <w:ind w:firstLine="720"/>
        <w:jc w:val="center"/>
        <w:rPr>
          <w:sz w:val="28"/>
        </w:rPr>
      </w:pPr>
    </w:p>
    <w:p w14:paraId="60DE7A09" w14:textId="77777777" w:rsidR="00406958" w:rsidRDefault="00406958" w:rsidP="00406958">
      <w:pPr>
        <w:ind w:left="-360" w:right="-668" w:firstLine="600"/>
        <w:jc w:val="both"/>
        <w:rPr>
          <w:sz w:val="28"/>
        </w:rPr>
      </w:pPr>
      <w:r>
        <w:rPr>
          <w:sz w:val="28"/>
        </w:rPr>
        <w:t xml:space="preserve">Примітка: </w:t>
      </w:r>
    </w:p>
    <w:p w14:paraId="51FC9B36" w14:textId="77777777" w:rsidR="00406958" w:rsidRDefault="00406958" w:rsidP="00406958">
      <w:pPr>
        <w:ind w:left="-360" w:right="-668" w:firstLine="600"/>
        <w:jc w:val="both"/>
        <w:rPr>
          <w:sz w:val="28"/>
        </w:rPr>
      </w:pPr>
      <w:r>
        <w:rPr>
          <w:sz w:val="28"/>
        </w:rPr>
        <w:t xml:space="preserve">1. </w:t>
      </w:r>
      <w:proofErr w:type="spellStart"/>
      <w:r>
        <w:rPr>
          <w:sz w:val="28"/>
        </w:rPr>
        <w:t>Базалійська</w:t>
      </w:r>
      <w:proofErr w:type="spellEnd"/>
      <w:r>
        <w:rPr>
          <w:sz w:val="28"/>
        </w:rPr>
        <w:t xml:space="preserve"> ділянка – </w:t>
      </w:r>
      <w:r>
        <w:rPr>
          <w:sz w:val="28"/>
          <w:vertAlign w:val="superscript"/>
        </w:rPr>
        <w:t>*</w:t>
      </w:r>
      <w:r w:rsidRPr="003026B2">
        <w:rPr>
          <w:sz w:val="28"/>
          <w:vertAlign w:val="superscript"/>
        </w:rPr>
        <w:t>/</w:t>
      </w:r>
      <w:r>
        <w:rPr>
          <w:sz w:val="28"/>
          <w:vertAlign w:val="superscript"/>
        </w:rPr>
        <w:t xml:space="preserve"> </w:t>
      </w:r>
      <w:r>
        <w:rPr>
          <w:sz w:val="28"/>
        </w:rPr>
        <w:t>вміст Р</w:t>
      </w:r>
      <w:r>
        <w:rPr>
          <w:sz w:val="28"/>
          <w:vertAlign w:val="subscript"/>
        </w:rPr>
        <w:t>2</w:t>
      </w:r>
      <w:r>
        <w:rPr>
          <w:sz w:val="28"/>
        </w:rPr>
        <w:t>О</w:t>
      </w:r>
      <w:r>
        <w:rPr>
          <w:sz w:val="28"/>
          <w:vertAlign w:val="subscript"/>
        </w:rPr>
        <w:t>5</w:t>
      </w:r>
      <w:r>
        <w:rPr>
          <w:sz w:val="28"/>
        </w:rPr>
        <w:t xml:space="preserve"> визначений хімічним шляхом; тут і далі </w:t>
      </w:r>
      <w:r>
        <w:rPr>
          <w:sz w:val="28"/>
          <w:vertAlign w:val="superscript"/>
        </w:rPr>
        <w:t>**</w:t>
      </w:r>
      <w:r w:rsidRPr="003026B2">
        <w:rPr>
          <w:sz w:val="28"/>
          <w:vertAlign w:val="superscript"/>
        </w:rPr>
        <w:t>/</w:t>
      </w:r>
      <w:r>
        <w:rPr>
          <w:sz w:val="28"/>
        </w:rPr>
        <w:t xml:space="preserve"> концентрація Р</w:t>
      </w:r>
      <w:r>
        <w:rPr>
          <w:sz w:val="28"/>
          <w:vertAlign w:val="subscript"/>
        </w:rPr>
        <w:t>2</w:t>
      </w:r>
      <w:r>
        <w:rPr>
          <w:sz w:val="28"/>
        </w:rPr>
        <w:t>О</w:t>
      </w:r>
      <w:r>
        <w:rPr>
          <w:sz w:val="28"/>
          <w:vertAlign w:val="subscript"/>
        </w:rPr>
        <w:t>5</w:t>
      </w:r>
      <w:r>
        <w:rPr>
          <w:sz w:val="28"/>
        </w:rPr>
        <w:t xml:space="preserve"> розрахована по відношенню до вмісту Р</w:t>
      </w:r>
      <w:r>
        <w:rPr>
          <w:sz w:val="28"/>
          <w:vertAlign w:val="subscript"/>
        </w:rPr>
        <w:t>2</w:t>
      </w:r>
      <w:r>
        <w:rPr>
          <w:sz w:val="28"/>
        </w:rPr>
        <w:t>О</w:t>
      </w:r>
      <w:r>
        <w:rPr>
          <w:sz w:val="28"/>
          <w:vertAlign w:val="subscript"/>
        </w:rPr>
        <w:t>5</w:t>
      </w:r>
      <w:r>
        <w:rPr>
          <w:sz w:val="28"/>
        </w:rPr>
        <w:t xml:space="preserve"> у породі; останній визначався з окремої наважки, </w:t>
      </w:r>
      <w:proofErr w:type="spellStart"/>
      <w:r>
        <w:rPr>
          <w:sz w:val="28"/>
        </w:rPr>
        <w:t>відквартованої</w:t>
      </w:r>
      <w:proofErr w:type="spellEnd"/>
      <w:r>
        <w:rPr>
          <w:sz w:val="28"/>
        </w:rPr>
        <w:t xml:space="preserve"> з матеріалу всієї проби; звідси, очевидно, і виявлені невідповідності між вмістом валовим Р</w:t>
      </w:r>
      <w:r>
        <w:rPr>
          <w:sz w:val="28"/>
          <w:vertAlign w:val="subscript"/>
        </w:rPr>
        <w:t>2</w:t>
      </w:r>
      <w:r>
        <w:rPr>
          <w:sz w:val="28"/>
        </w:rPr>
        <w:t>О</w:t>
      </w:r>
      <w:r>
        <w:rPr>
          <w:sz w:val="28"/>
          <w:vertAlign w:val="subscript"/>
        </w:rPr>
        <w:t>5</w:t>
      </w:r>
      <w:r>
        <w:rPr>
          <w:sz w:val="28"/>
        </w:rPr>
        <w:t xml:space="preserve"> окремих проб і концентрацією Р</w:t>
      </w:r>
      <w:r>
        <w:rPr>
          <w:sz w:val="28"/>
          <w:vertAlign w:val="subscript"/>
        </w:rPr>
        <w:t>2</w:t>
      </w:r>
      <w:r>
        <w:rPr>
          <w:sz w:val="28"/>
        </w:rPr>
        <w:t>О</w:t>
      </w:r>
      <w:r>
        <w:rPr>
          <w:sz w:val="28"/>
          <w:vertAlign w:val="subscript"/>
        </w:rPr>
        <w:t>5</w:t>
      </w:r>
      <w:r>
        <w:rPr>
          <w:sz w:val="28"/>
        </w:rPr>
        <w:t xml:space="preserve"> за їх розмірними класами; </w:t>
      </w:r>
      <w:r>
        <w:rPr>
          <w:sz w:val="28"/>
          <w:vertAlign w:val="superscript"/>
        </w:rPr>
        <w:t>***</w:t>
      </w:r>
      <w:r w:rsidRPr="003026B2">
        <w:rPr>
          <w:sz w:val="28"/>
          <w:vertAlign w:val="superscript"/>
          <w:lang w:val="ru-RU"/>
        </w:rPr>
        <w:t>/</w:t>
      </w:r>
      <w:r>
        <w:rPr>
          <w:sz w:val="28"/>
          <w:vertAlign w:val="superscript"/>
        </w:rPr>
        <w:t xml:space="preserve"> </w:t>
      </w:r>
      <w:r>
        <w:rPr>
          <w:sz w:val="28"/>
        </w:rPr>
        <w:t xml:space="preserve">зерниста відміна глауконіту; </w:t>
      </w:r>
      <w:proofErr w:type="spellStart"/>
      <w:r>
        <w:rPr>
          <w:sz w:val="28"/>
        </w:rPr>
        <w:t>н.в</w:t>
      </w:r>
      <w:proofErr w:type="spellEnd"/>
      <w:r>
        <w:rPr>
          <w:sz w:val="28"/>
        </w:rPr>
        <w:t>. – не визначалось;</w:t>
      </w:r>
    </w:p>
    <w:p w14:paraId="62DB4EB1" w14:textId="77777777" w:rsidR="00406958" w:rsidRDefault="00406958" w:rsidP="00406958">
      <w:pPr>
        <w:ind w:left="-360" w:right="-668" w:firstLine="600"/>
        <w:jc w:val="both"/>
        <w:rPr>
          <w:sz w:val="28"/>
        </w:rPr>
      </w:pPr>
      <w:r>
        <w:rPr>
          <w:sz w:val="28"/>
        </w:rPr>
        <w:t xml:space="preserve">2. </w:t>
      </w:r>
      <w:proofErr w:type="spellStart"/>
      <w:r>
        <w:rPr>
          <w:sz w:val="28"/>
        </w:rPr>
        <w:t>Зозулинецька</w:t>
      </w:r>
      <w:proofErr w:type="spellEnd"/>
      <w:r>
        <w:rPr>
          <w:sz w:val="28"/>
        </w:rPr>
        <w:t xml:space="preserve"> ділянка - </w:t>
      </w:r>
      <w:r>
        <w:rPr>
          <w:rFonts w:ascii="Arial Unicode MS" w:eastAsia="Arial Unicode MS" w:hAnsi="Arial Unicode MS" w:cs="Arial Unicode MS" w:hint="eastAsia"/>
          <w:sz w:val="28"/>
          <w:vertAlign w:val="superscript"/>
        </w:rPr>
        <w:t>△</w:t>
      </w:r>
      <w:r>
        <w:rPr>
          <w:sz w:val="28"/>
        </w:rPr>
        <w:t xml:space="preserve"> </w:t>
      </w:r>
      <w:proofErr w:type="spellStart"/>
      <w:r>
        <w:rPr>
          <w:sz w:val="28"/>
        </w:rPr>
        <w:t>глансклад</w:t>
      </w:r>
      <w:proofErr w:type="spellEnd"/>
      <w:r>
        <w:rPr>
          <w:sz w:val="28"/>
        </w:rPr>
        <w:t xml:space="preserve"> недостовірний – в усіх класах </w:t>
      </w:r>
      <w:r w:rsidRPr="003026B2">
        <w:rPr>
          <w:sz w:val="28"/>
        </w:rPr>
        <w:t>&gt; 0</w:t>
      </w:r>
      <w:r>
        <w:rPr>
          <w:sz w:val="28"/>
        </w:rPr>
        <w:t>,1мм багато уламків вихідної породи;</w:t>
      </w:r>
    </w:p>
    <w:p w14:paraId="1266C19B" w14:textId="77777777" w:rsidR="00406958" w:rsidRDefault="00406958" w:rsidP="00406958">
      <w:pPr>
        <w:ind w:left="-360" w:right="-668" w:firstLine="600"/>
        <w:jc w:val="both"/>
        <w:rPr>
          <w:sz w:val="28"/>
        </w:rPr>
      </w:pPr>
      <w:r>
        <w:rPr>
          <w:sz w:val="28"/>
        </w:rPr>
        <w:t xml:space="preserve">3. </w:t>
      </w:r>
      <w:proofErr w:type="spellStart"/>
      <w:r>
        <w:rPr>
          <w:sz w:val="28"/>
        </w:rPr>
        <w:t>Вербовецько</w:t>
      </w:r>
      <w:proofErr w:type="spellEnd"/>
      <w:r>
        <w:rPr>
          <w:sz w:val="28"/>
        </w:rPr>
        <w:t xml:space="preserve">-Віньковецька площа - </w:t>
      </w:r>
      <w:r>
        <w:rPr>
          <w:sz w:val="28"/>
          <w:vertAlign w:val="superscript"/>
        </w:rPr>
        <w:t>□</w:t>
      </w:r>
      <w:r>
        <w:rPr>
          <w:sz w:val="28"/>
        </w:rPr>
        <w:t xml:space="preserve"> вміст Р</w:t>
      </w:r>
      <w:r>
        <w:rPr>
          <w:sz w:val="28"/>
          <w:vertAlign w:val="subscript"/>
        </w:rPr>
        <w:t>2</w:t>
      </w:r>
      <w:r>
        <w:rPr>
          <w:sz w:val="28"/>
        </w:rPr>
        <w:t>О</w:t>
      </w:r>
      <w:r>
        <w:rPr>
          <w:sz w:val="28"/>
          <w:vertAlign w:val="subscript"/>
        </w:rPr>
        <w:t>5</w:t>
      </w:r>
      <w:r>
        <w:rPr>
          <w:sz w:val="28"/>
        </w:rPr>
        <w:t xml:space="preserve"> в валовій пробі, очевидно, занижений вдвічі, через що концентрація Р</w:t>
      </w:r>
      <w:r>
        <w:rPr>
          <w:sz w:val="28"/>
          <w:vertAlign w:val="subscript"/>
        </w:rPr>
        <w:t>2</w:t>
      </w:r>
      <w:r>
        <w:rPr>
          <w:sz w:val="28"/>
        </w:rPr>
        <w:t>О</w:t>
      </w:r>
      <w:r>
        <w:rPr>
          <w:sz w:val="28"/>
          <w:vertAlign w:val="subscript"/>
        </w:rPr>
        <w:t>5</w:t>
      </w:r>
      <w:r>
        <w:rPr>
          <w:sz w:val="28"/>
        </w:rPr>
        <w:t xml:space="preserve"> за розмірними класами становить майже 200%, якщо Р</w:t>
      </w:r>
      <w:r>
        <w:rPr>
          <w:sz w:val="28"/>
          <w:vertAlign w:val="subscript"/>
        </w:rPr>
        <w:t>2</w:t>
      </w:r>
      <w:r>
        <w:rPr>
          <w:sz w:val="28"/>
        </w:rPr>
        <w:t>О</w:t>
      </w:r>
      <w:r>
        <w:rPr>
          <w:sz w:val="28"/>
          <w:vertAlign w:val="subscript"/>
        </w:rPr>
        <w:t>5</w:t>
      </w:r>
      <w:r>
        <w:rPr>
          <w:sz w:val="28"/>
        </w:rPr>
        <w:t xml:space="preserve"> вал. = 6,32%, то концентрація Р</w:t>
      </w:r>
      <w:r>
        <w:rPr>
          <w:sz w:val="28"/>
          <w:vertAlign w:val="subscript"/>
        </w:rPr>
        <w:t>2</w:t>
      </w:r>
      <w:r>
        <w:rPr>
          <w:sz w:val="28"/>
        </w:rPr>
        <w:t>О</w:t>
      </w:r>
      <w:r>
        <w:rPr>
          <w:sz w:val="28"/>
          <w:vertAlign w:val="subscript"/>
        </w:rPr>
        <w:t>5</w:t>
      </w:r>
      <w:r>
        <w:rPr>
          <w:sz w:val="28"/>
        </w:rPr>
        <w:t>= - - 1,85 48,05 19,58 23,47 6,25 99,20</w:t>
      </w:r>
    </w:p>
    <w:p w14:paraId="0B1E20F7" w14:textId="77777777" w:rsidR="00406958" w:rsidRDefault="00406958" w:rsidP="00406958">
      <w:pPr>
        <w:rPr>
          <w:sz w:val="28"/>
        </w:rPr>
      </w:pPr>
    </w:p>
    <w:p w14:paraId="1DE36C6A" w14:textId="77777777" w:rsidR="00406958" w:rsidRDefault="00406958" w:rsidP="00406958">
      <w:pPr>
        <w:ind w:firstLine="600"/>
        <w:rPr>
          <w:b/>
          <w:bCs/>
          <w:sz w:val="28"/>
        </w:rPr>
        <w:sectPr w:rsidR="00406958" w:rsidSect="00406958">
          <w:pgSz w:w="16840" w:h="11907" w:orient="landscape" w:code="9"/>
          <w:pgMar w:top="565" w:right="1134" w:bottom="567" w:left="1134" w:header="720" w:footer="720" w:gutter="0"/>
          <w:cols w:space="708"/>
          <w:docGrid w:linePitch="360"/>
        </w:sectPr>
      </w:pPr>
      <w:r>
        <w:rPr>
          <w:sz w:val="28"/>
        </w:rPr>
        <w:t xml:space="preserve">                                                                                          </w:t>
      </w:r>
    </w:p>
    <w:p w14:paraId="38C2D954" w14:textId="77777777" w:rsidR="00406958" w:rsidRDefault="00406958" w:rsidP="00406958">
      <w:pPr>
        <w:pStyle w:val="a7"/>
      </w:pPr>
      <w:r>
        <w:lastRenderedPageBreak/>
        <w:t xml:space="preserve">Ефективність використання концентратів зернистих фосфоритів ще вища. Вони можуть замінити традиційні фосфатні добрива. Результати науково дослідних робіт знаходяться в звіті </w:t>
      </w:r>
      <w:proofErr w:type="spellStart"/>
      <w:r>
        <w:t>Боцуляка</w:t>
      </w:r>
      <w:proofErr w:type="spellEnd"/>
      <w:r>
        <w:t xml:space="preserve"> І.В. за 1994р. по зернистих фосфоритах.</w:t>
      </w:r>
    </w:p>
    <w:p w14:paraId="2618358C" w14:textId="77777777" w:rsidR="00406958" w:rsidRDefault="00406958" w:rsidP="00406958">
      <w:pPr>
        <w:pStyle w:val="a7"/>
      </w:pPr>
    </w:p>
    <w:p w14:paraId="09CB0106" w14:textId="77777777" w:rsidR="00406958" w:rsidRDefault="00406958" w:rsidP="00406958">
      <w:pPr>
        <w:pStyle w:val="a7"/>
      </w:pPr>
      <w:r>
        <w:t>5.6.4.4 Хімічний склад глауконітів і глауконітових концентратів</w:t>
      </w:r>
    </w:p>
    <w:p w14:paraId="4BF2E965" w14:textId="77777777" w:rsidR="00406958" w:rsidRDefault="00406958" w:rsidP="00406958">
      <w:pPr>
        <w:pStyle w:val="a7"/>
        <w:jc w:val="center"/>
      </w:pPr>
    </w:p>
    <w:p w14:paraId="40F09398" w14:textId="77777777" w:rsidR="00406958" w:rsidRDefault="00406958" w:rsidP="00406958">
      <w:pPr>
        <w:pStyle w:val="a7"/>
        <w:ind w:firstLine="0"/>
        <w:jc w:val="center"/>
        <w:rPr>
          <w:b/>
          <w:bCs/>
          <w:i/>
          <w:iCs/>
        </w:rPr>
      </w:pPr>
      <w:r>
        <w:rPr>
          <w:b/>
          <w:bCs/>
          <w:i/>
          <w:iCs/>
        </w:rPr>
        <w:t>Методика дослідження</w:t>
      </w:r>
    </w:p>
    <w:p w14:paraId="685B0821" w14:textId="77777777" w:rsidR="00406958" w:rsidRDefault="00406958" w:rsidP="00406958">
      <w:pPr>
        <w:pStyle w:val="a7"/>
        <w:jc w:val="center"/>
      </w:pPr>
    </w:p>
    <w:p w14:paraId="0753D8FF" w14:textId="77777777" w:rsidR="00406958" w:rsidRDefault="00406958" w:rsidP="00406958">
      <w:pPr>
        <w:pStyle w:val="a7"/>
      </w:pPr>
      <w:r>
        <w:t>Для України глауконіт це новий нетрадиційний вид мінеральної сировини, так як на балансі розвіданих родовищ нема. З’являються перші спроби використання глауконітових руд в природному стані у сільському господарстві (</w:t>
      </w:r>
      <w:proofErr w:type="spellStart"/>
      <w:r>
        <w:t>агроруди</w:t>
      </w:r>
      <w:proofErr w:type="spellEnd"/>
      <w:r>
        <w:t xml:space="preserve"> і </w:t>
      </w:r>
      <w:proofErr w:type="spellStart"/>
      <w:r>
        <w:t>меліоранти</w:t>
      </w:r>
      <w:proofErr w:type="spellEnd"/>
      <w:r>
        <w:t>) та в екологічних заходах на забруднених нафтопродуктами територіях (</w:t>
      </w:r>
      <w:proofErr w:type="spellStart"/>
      <w:r>
        <w:t>екосорбент</w:t>
      </w:r>
      <w:proofErr w:type="spellEnd"/>
      <w:r>
        <w:t>).</w:t>
      </w:r>
    </w:p>
    <w:p w14:paraId="36B85D8B" w14:textId="77777777" w:rsidR="00406958" w:rsidRDefault="00406958" w:rsidP="00406958">
      <w:pPr>
        <w:pStyle w:val="a7"/>
      </w:pPr>
      <w:r>
        <w:t xml:space="preserve">Біля 35 років в країні вивчались можливості промислового використання глауконітової сировини,  якою багата Україна. Лабораторні, лабораторно-технологічні роботи проводились в декілька напрямках: І- використання глауконітових руд в природному стані, ІІ- використання глауконітових концентратів та продуктів збагачення (окремих фракцій) в природному та активованому стані (термічно, хімічно, механічно та біологічно). Доведена доцільність і можливість використання глауконіту в рудах, концентратах і активованих різновидах. Хімічний склад руд, концентратів, фракцій та готової  активованої глауконітової продукції один з основних показників якості для багатьох галузей промисловості і сільського господарства, тому в таблиці 5.79 приведені результати хімічних аналізів не тільки руд, але і продуктів збагачення. Методика досліджень </w:t>
      </w:r>
      <w:proofErr w:type="spellStart"/>
      <w:r>
        <w:t>Побузької</w:t>
      </w:r>
      <w:proofErr w:type="spellEnd"/>
      <w:r>
        <w:t xml:space="preserve"> ГРП в 1971-2003рр. показана на схемі рисунку 5.21. </w:t>
      </w:r>
    </w:p>
    <w:p w14:paraId="59E96C18" w14:textId="77777777" w:rsidR="00406958" w:rsidRDefault="00406958" w:rsidP="00406958">
      <w:pPr>
        <w:pStyle w:val="a7"/>
      </w:pPr>
      <w:r>
        <w:t xml:space="preserve">Існували глобальні епохи </w:t>
      </w:r>
      <w:proofErr w:type="spellStart"/>
      <w:r>
        <w:t>глауконітонакопичення</w:t>
      </w:r>
      <w:proofErr w:type="spellEnd"/>
      <w:r>
        <w:t xml:space="preserve">: </w:t>
      </w:r>
      <w:proofErr w:type="spellStart"/>
      <w:r>
        <w:t>венд</w:t>
      </w:r>
      <w:proofErr w:type="spellEnd"/>
      <w:r>
        <w:t xml:space="preserve">, нижній </w:t>
      </w:r>
      <w:proofErr w:type="spellStart"/>
      <w:r>
        <w:t>ордовик</w:t>
      </w:r>
      <w:proofErr w:type="spellEnd"/>
      <w:r>
        <w:t>, верхня юра, нижня і верхня крейда, палеоцен і  еоцен та міоцен. На території України промислові поклади глауконіту пов’язані з відкладами неогену, палеогену і верхньої крейди. Місце знаходження перспективних на глауконіт площ показані на графічному додатку 13.</w:t>
      </w:r>
    </w:p>
    <w:p w14:paraId="6AE4C350" w14:textId="77777777" w:rsidR="00406958" w:rsidRDefault="00406958" w:rsidP="00406958">
      <w:pPr>
        <w:pStyle w:val="a7"/>
      </w:pPr>
      <w:r>
        <w:t>Широкомасштабні дослідження різновікових глауконітів проведені Грициком В.О. при пошуково-ревізійних роботах на глауконіт в 1971-1973рр. і 1974-1977рр при проведенні пошуків глауконіту в Середньому Придністров</w:t>
      </w:r>
      <w:r w:rsidRPr="003026B2">
        <w:t>’</w:t>
      </w:r>
      <w:r>
        <w:t xml:space="preserve">ї. В 1989-1994 році ці роботи були продовжені </w:t>
      </w:r>
      <w:proofErr w:type="spellStart"/>
      <w:r>
        <w:t>Боцуляком</w:t>
      </w:r>
      <w:proofErr w:type="spellEnd"/>
      <w:r>
        <w:t xml:space="preserve"> І.В. Результати визначення хімічного складу глауконітової сировини і готової продукції узагальнені в цій главі.</w:t>
      </w:r>
    </w:p>
    <w:p w14:paraId="6525B1CC" w14:textId="77777777" w:rsidR="00406958" w:rsidRDefault="00406958" w:rsidP="00406958">
      <w:pPr>
        <w:pStyle w:val="a7"/>
      </w:pPr>
    </w:p>
    <w:p w14:paraId="7222C1F0" w14:textId="77777777" w:rsidR="00406958" w:rsidRDefault="00406958" w:rsidP="00406958">
      <w:pPr>
        <w:pStyle w:val="a7"/>
      </w:pPr>
    </w:p>
    <w:p w14:paraId="3A77046E" w14:textId="77777777" w:rsidR="00406958" w:rsidRDefault="00406958" w:rsidP="00406958">
      <w:pPr>
        <w:pStyle w:val="a7"/>
      </w:pPr>
    </w:p>
    <w:p w14:paraId="02F1CDB3" w14:textId="77777777" w:rsidR="00406958" w:rsidRDefault="00406958" w:rsidP="00406958">
      <w:pPr>
        <w:pStyle w:val="a7"/>
      </w:pPr>
    </w:p>
    <w:p w14:paraId="116D086C" w14:textId="77777777" w:rsidR="00406958" w:rsidRDefault="00406958" w:rsidP="00406958">
      <w:pPr>
        <w:pStyle w:val="a7"/>
        <w:ind w:firstLine="0"/>
      </w:pPr>
    </w:p>
    <w:p w14:paraId="1EE8DA26" w14:textId="77777777" w:rsidR="00406958" w:rsidRDefault="00406958" w:rsidP="00406958">
      <w:pPr>
        <w:pStyle w:val="a7"/>
        <w:ind w:firstLine="0"/>
      </w:pPr>
    </w:p>
    <w:p w14:paraId="6605B626" w14:textId="77777777" w:rsidR="00406958" w:rsidRDefault="00406958" w:rsidP="00406958">
      <w:pPr>
        <w:pStyle w:val="a7"/>
        <w:ind w:firstLine="0"/>
      </w:pPr>
    </w:p>
    <w:p w14:paraId="0429C18D" w14:textId="77777777" w:rsidR="00406958" w:rsidRDefault="00406958" w:rsidP="00406958">
      <w:pPr>
        <w:pStyle w:val="a7"/>
        <w:ind w:firstLine="0"/>
      </w:pPr>
      <w:r>
        <w:rPr>
          <w:noProof/>
          <w:sz w:val="20"/>
          <w:lang w:val="ru-RU" w:eastAsia="ru-RU"/>
        </w:rPr>
        <w:lastRenderedPageBreak/>
        <mc:AlternateContent>
          <mc:Choice Requires="wps">
            <w:drawing>
              <wp:anchor distT="0" distB="0" distL="114300" distR="114300" simplePos="0" relativeHeight="252173312" behindDoc="0" locked="0" layoutInCell="1" allowOverlap="1" wp14:anchorId="7B7241F6" wp14:editId="69597E3D">
                <wp:simplePos x="0" y="0"/>
                <wp:positionH relativeFrom="column">
                  <wp:posOffset>2362200</wp:posOffset>
                </wp:positionH>
                <wp:positionV relativeFrom="paragraph">
                  <wp:posOffset>144780</wp:posOffset>
                </wp:positionV>
                <wp:extent cx="1676400" cy="312420"/>
                <wp:effectExtent l="13335" t="7620" r="5715" b="13335"/>
                <wp:wrapNone/>
                <wp:docPr id="583" name="Надпись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2420"/>
                        </a:xfrm>
                        <a:prstGeom prst="rect">
                          <a:avLst/>
                        </a:prstGeom>
                        <a:solidFill>
                          <a:srgbClr val="FFFFFF"/>
                        </a:solidFill>
                        <a:ln w="9525">
                          <a:solidFill>
                            <a:srgbClr val="000000"/>
                          </a:solidFill>
                          <a:miter lim="800000"/>
                          <a:headEnd/>
                          <a:tailEnd/>
                        </a:ln>
                      </wps:spPr>
                      <wps:txbx>
                        <w:txbxContent>
                          <w:p w14:paraId="6EC15448" w14:textId="77777777" w:rsidR="006D2C8B" w:rsidRDefault="006D2C8B" w:rsidP="00406958">
                            <w:pPr>
                              <w:jc w:val="center"/>
                            </w:pPr>
                            <w:r>
                              <w:t>Хімічний аналіз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241F6" id="Надпись 583" o:spid="_x0000_s1061" type="#_x0000_t202" style="position:absolute;left:0;text-align:left;margin-left:186pt;margin-top:11.4pt;width:132pt;height:24.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">
                <v:textbox>
                  <w:txbxContent>
                    <w:p w14:paraId="6EC15448" w14:textId="77777777" w:rsidR="006D2C8B" w:rsidRDefault="006D2C8B" w:rsidP="00406958">
                      <w:pPr>
                        <w:jc w:val="center"/>
                      </w:pPr>
                      <w:r>
                        <w:t>Хімічний аналіз</w:t>
                      </w:r>
                    </w:p>
                  </w:txbxContent>
                </v:textbox>
              </v:shape>
            </w:pict>
          </mc:Fallback>
        </mc:AlternateContent>
      </w:r>
    </w:p>
    <w:p w14:paraId="50F2E75C" w14:textId="77777777" w:rsidR="00406958" w:rsidRDefault="00406958" w:rsidP="00406958">
      <w:pPr>
        <w:pStyle w:val="a7"/>
        <w:ind w:firstLine="0"/>
      </w:pPr>
    </w:p>
    <w:p w14:paraId="11A2838D"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192768" behindDoc="0" locked="0" layoutInCell="1" allowOverlap="1" wp14:anchorId="294CDE60" wp14:editId="04FBD827">
                <wp:simplePos x="0" y="0"/>
                <wp:positionH relativeFrom="column">
                  <wp:posOffset>3429000</wp:posOffset>
                </wp:positionH>
                <wp:positionV relativeFrom="paragraph">
                  <wp:posOffset>48260</wp:posOffset>
                </wp:positionV>
                <wp:extent cx="914400" cy="144780"/>
                <wp:effectExtent l="13335" t="5715" r="24765" b="59055"/>
                <wp:wrapNone/>
                <wp:docPr id="582" name="Прямая соединительная линия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4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C3AB6" id="Прямая соединительная линия 582"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8pt" to="34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">
                <v:stroke endarrow="block"/>
              </v:line>
            </w:pict>
          </mc:Fallback>
        </mc:AlternateContent>
      </w:r>
      <w:r>
        <w:rPr>
          <w:noProof/>
          <w:sz w:val="20"/>
          <w:lang w:val="ru-RU" w:eastAsia="ru-RU"/>
        </w:rPr>
        <mc:AlternateContent>
          <mc:Choice Requires="wps">
            <w:drawing>
              <wp:anchor distT="0" distB="0" distL="114300" distR="114300" simplePos="0" relativeHeight="252191744" behindDoc="0" locked="0" layoutInCell="1" allowOverlap="1" wp14:anchorId="4CA00A63" wp14:editId="32BB56FA">
                <wp:simplePos x="0" y="0"/>
                <wp:positionH relativeFrom="column">
                  <wp:posOffset>2057400</wp:posOffset>
                </wp:positionH>
                <wp:positionV relativeFrom="paragraph">
                  <wp:posOffset>48260</wp:posOffset>
                </wp:positionV>
                <wp:extent cx="685800" cy="144780"/>
                <wp:effectExtent l="32385" t="5715" r="5715" b="59055"/>
                <wp:wrapNone/>
                <wp:docPr id="581" name="Прямая соединительная линия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4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AFD9D" id="Прямая соединительная линия 581" o:spid="_x0000_s1026" style="position:absolute;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8pt" to="3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">
                <v:stroke endarrow="block"/>
              </v:line>
            </w:pict>
          </mc:Fallback>
        </mc:AlternateContent>
      </w:r>
      <w:r>
        <w:rPr>
          <w:noProof/>
          <w:sz w:val="20"/>
          <w:lang w:val="ru-RU" w:eastAsia="ru-RU"/>
        </w:rPr>
        <mc:AlternateContent>
          <mc:Choice Requires="wps">
            <w:drawing>
              <wp:anchor distT="0" distB="0" distL="114300" distR="114300" simplePos="0" relativeHeight="252175360" behindDoc="0" locked="0" layoutInCell="1" allowOverlap="1" wp14:anchorId="58047495" wp14:editId="3DF96812">
                <wp:simplePos x="0" y="0"/>
                <wp:positionH relativeFrom="column">
                  <wp:posOffset>2971800</wp:posOffset>
                </wp:positionH>
                <wp:positionV relativeFrom="paragraph">
                  <wp:posOffset>193040</wp:posOffset>
                </wp:positionV>
                <wp:extent cx="2362200" cy="342900"/>
                <wp:effectExtent l="13335" t="7620" r="5715" b="11430"/>
                <wp:wrapNone/>
                <wp:docPr id="580" name="Надпись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solidFill>
                          <a:srgbClr val="FFFFFF"/>
                        </a:solidFill>
                        <a:ln w="9525">
                          <a:solidFill>
                            <a:srgbClr val="000000"/>
                          </a:solidFill>
                          <a:miter lim="800000"/>
                          <a:headEnd/>
                          <a:tailEnd/>
                        </a:ln>
                      </wps:spPr>
                      <wps:txbx>
                        <w:txbxContent>
                          <w:p w14:paraId="557908F7" w14:textId="77777777" w:rsidR="006D2C8B" w:rsidRDefault="006D2C8B" w:rsidP="00406958">
                            <w:r>
                              <w:t>матеріалу в активованому стані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47495" id="Надпись 580" o:spid="_x0000_s1062" type="#_x0000_t202" style="position:absolute;left:0;text-align:left;margin-left:234pt;margin-top:15.2pt;width:186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">
                <v:textbox>
                  <w:txbxContent>
                    <w:p w14:paraId="557908F7" w14:textId="77777777" w:rsidR="006D2C8B" w:rsidRDefault="006D2C8B" w:rsidP="00406958">
                      <w:r>
                        <w:t>матеріалу в активованому стані</w:t>
                      </w:r>
                    </w:p>
                  </w:txbxContent>
                </v:textbox>
              </v:shape>
            </w:pict>
          </mc:Fallback>
        </mc:AlternateContent>
      </w:r>
      <w:r>
        <w:rPr>
          <w:noProof/>
          <w:sz w:val="20"/>
          <w:lang w:val="ru-RU" w:eastAsia="ru-RU"/>
        </w:rPr>
        <mc:AlternateContent>
          <mc:Choice Requires="wps">
            <w:drawing>
              <wp:anchor distT="0" distB="0" distL="114300" distR="114300" simplePos="0" relativeHeight="252174336" behindDoc="0" locked="0" layoutInCell="1" allowOverlap="1" wp14:anchorId="241A629E" wp14:editId="23460657">
                <wp:simplePos x="0" y="0"/>
                <wp:positionH relativeFrom="column">
                  <wp:posOffset>457200</wp:posOffset>
                </wp:positionH>
                <wp:positionV relativeFrom="paragraph">
                  <wp:posOffset>193040</wp:posOffset>
                </wp:positionV>
                <wp:extent cx="2209800" cy="342900"/>
                <wp:effectExtent l="13335" t="7620" r="5715" b="11430"/>
                <wp:wrapNone/>
                <wp:docPr id="579" name="Надпись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42900"/>
                        </a:xfrm>
                        <a:prstGeom prst="rect">
                          <a:avLst/>
                        </a:prstGeom>
                        <a:solidFill>
                          <a:srgbClr val="FFFFFF"/>
                        </a:solidFill>
                        <a:ln w="9525">
                          <a:solidFill>
                            <a:srgbClr val="000000"/>
                          </a:solidFill>
                          <a:miter lim="800000"/>
                          <a:headEnd/>
                          <a:tailEnd/>
                        </a:ln>
                      </wps:spPr>
                      <wps:txbx>
                        <w:txbxContent>
                          <w:p w14:paraId="519E67FA" w14:textId="77777777" w:rsidR="006D2C8B" w:rsidRDefault="006D2C8B" w:rsidP="00406958">
                            <w:r>
                              <w:t>матеріалу в природному стані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A629E" id="Надпись 579" o:spid="_x0000_s1063" type="#_x0000_t202" style="position:absolute;left:0;text-align:left;margin-left:36pt;margin-top:15.2pt;width:174pt;height:27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hERwIAAGI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">
                <v:textbox>
                  <w:txbxContent>
                    <w:p w14:paraId="519E67FA" w14:textId="77777777" w:rsidR="006D2C8B" w:rsidRDefault="006D2C8B" w:rsidP="00406958">
                      <w:r>
                        <w:t>матеріалу в природному стані</w:t>
                      </w:r>
                    </w:p>
                  </w:txbxContent>
                </v:textbox>
              </v:shape>
            </w:pict>
          </mc:Fallback>
        </mc:AlternateContent>
      </w:r>
    </w:p>
    <w:p w14:paraId="229D6482" w14:textId="77777777" w:rsidR="00406958" w:rsidRDefault="00406958" w:rsidP="00406958">
      <w:pPr>
        <w:pStyle w:val="a7"/>
      </w:pPr>
    </w:p>
    <w:p w14:paraId="0B25901E"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196864" behindDoc="0" locked="0" layoutInCell="1" allowOverlap="1" wp14:anchorId="506E0142" wp14:editId="27333006">
                <wp:simplePos x="0" y="0"/>
                <wp:positionH relativeFrom="column">
                  <wp:posOffset>1371600</wp:posOffset>
                </wp:positionH>
                <wp:positionV relativeFrom="paragraph">
                  <wp:posOffset>127000</wp:posOffset>
                </wp:positionV>
                <wp:extent cx="0" cy="114300"/>
                <wp:effectExtent l="60960" t="7620" r="53340" b="20955"/>
                <wp:wrapNone/>
                <wp:docPr id="578" name="Прямая соединительная линия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4AA1E" id="Прямая соединительная линия 578"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pt" to="10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193792" behindDoc="0" locked="0" layoutInCell="1" allowOverlap="1" wp14:anchorId="71C610FF" wp14:editId="5686F707">
                <wp:simplePos x="0" y="0"/>
                <wp:positionH relativeFrom="column">
                  <wp:posOffset>4495800</wp:posOffset>
                </wp:positionH>
                <wp:positionV relativeFrom="paragraph">
                  <wp:posOffset>127000</wp:posOffset>
                </wp:positionV>
                <wp:extent cx="304800" cy="114300"/>
                <wp:effectExtent l="13335" t="7620" r="34290" b="59055"/>
                <wp:wrapNone/>
                <wp:docPr id="577" name="Прямая соединительная линия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EC3B7" id="Прямая соединительная линия 577"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0pt" to="37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">
                <v:stroke endarrow="block"/>
              </v:line>
            </w:pict>
          </mc:Fallback>
        </mc:AlternateContent>
      </w:r>
    </w:p>
    <w:p w14:paraId="3B168DEA"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198912" behindDoc="0" locked="0" layoutInCell="1" allowOverlap="1" wp14:anchorId="12BFB311" wp14:editId="5F455FC0">
                <wp:simplePos x="0" y="0"/>
                <wp:positionH relativeFrom="column">
                  <wp:posOffset>1981200</wp:posOffset>
                </wp:positionH>
                <wp:positionV relativeFrom="paragraph">
                  <wp:posOffset>36830</wp:posOffset>
                </wp:positionV>
                <wp:extent cx="304800" cy="114300"/>
                <wp:effectExtent l="13335" t="7620" r="34290" b="59055"/>
                <wp:wrapNone/>
                <wp:docPr id="576" name="Прямая соединительная линия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63B84" id="Прямая соединительная линия 576"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2.9pt" to="18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2197888" behindDoc="0" locked="0" layoutInCell="1" allowOverlap="1" wp14:anchorId="03773B05" wp14:editId="101FE25F">
                <wp:simplePos x="0" y="0"/>
                <wp:positionH relativeFrom="column">
                  <wp:posOffset>533400</wp:posOffset>
                </wp:positionH>
                <wp:positionV relativeFrom="paragraph">
                  <wp:posOffset>36830</wp:posOffset>
                </wp:positionV>
                <wp:extent cx="304800" cy="114300"/>
                <wp:effectExtent l="32385" t="7620" r="5715" b="59055"/>
                <wp:wrapNone/>
                <wp:docPr id="575" name="Прямая соединительная линия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A9B09" id="Прямая соединительная линия 575"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9pt" to="6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">
                <v:stroke endarrow="block"/>
              </v:line>
            </w:pict>
          </mc:Fallback>
        </mc:AlternateContent>
      </w:r>
      <w:r>
        <w:rPr>
          <w:noProof/>
          <w:sz w:val="20"/>
          <w:lang w:val="ru-RU" w:eastAsia="ru-RU"/>
        </w:rPr>
        <mc:AlternateContent>
          <mc:Choice Requires="wps">
            <w:drawing>
              <wp:anchor distT="0" distB="0" distL="114300" distR="114300" simplePos="0" relativeHeight="252195840" behindDoc="0" locked="0" layoutInCell="1" allowOverlap="1" wp14:anchorId="323C08CA" wp14:editId="442A02A7">
                <wp:simplePos x="0" y="0"/>
                <wp:positionH relativeFrom="column">
                  <wp:posOffset>838200</wp:posOffset>
                </wp:positionH>
                <wp:positionV relativeFrom="paragraph">
                  <wp:posOffset>36830</wp:posOffset>
                </wp:positionV>
                <wp:extent cx="1143000" cy="0"/>
                <wp:effectExtent l="13335" t="7620" r="5715" b="11430"/>
                <wp:wrapNone/>
                <wp:docPr id="574" name="Прямая соединительная линия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BF9AA" id="Прямая соединительная линия 574"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9pt" to="15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"/>
            </w:pict>
          </mc:Fallback>
        </mc:AlternateContent>
      </w:r>
      <w:r>
        <w:rPr>
          <w:noProof/>
          <w:sz w:val="20"/>
          <w:lang w:val="ru-RU" w:eastAsia="ru-RU"/>
        </w:rPr>
        <mc:AlternateContent>
          <mc:Choice Requires="wps">
            <w:drawing>
              <wp:anchor distT="0" distB="0" distL="114300" distR="114300" simplePos="0" relativeHeight="252176384" behindDoc="0" locked="0" layoutInCell="1" allowOverlap="1" wp14:anchorId="1AB48F45" wp14:editId="1BE9124D">
                <wp:simplePos x="0" y="0"/>
                <wp:positionH relativeFrom="column">
                  <wp:posOffset>0</wp:posOffset>
                </wp:positionH>
                <wp:positionV relativeFrom="paragraph">
                  <wp:posOffset>151130</wp:posOffset>
                </wp:positionV>
                <wp:extent cx="1447800" cy="685800"/>
                <wp:effectExtent l="13335" t="7620" r="5715" b="11430"/>
                <wp:wrapNone/>
                <wp:docPr id="573" name="Надпись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85800"/>
                        </a:xfrm>
                        <a:prstGeom prst="rect">
                          <a:avLst/>
                        </a:prstGeom>
                        <a:solidFill>
                          <a:srgbClr val="FFFFFF"/>
                        </a:solidFill>
                        <a:ln w="9525">
                          <a:solidFill>
                            <a:srgbClr val="000000"/>
                          </a:solidFill>
                          <a:miter lim="800000"/>
                          <a:headEnd/>
                          <a:tailEnd/>
                        </a:ln>
                      </wps:spPr>
                      <wps:txbx>
                        <w:txbxContent>
                          <w:p w14:paraId="57C7D0C2" w14:textId="77777777" w:rsidR="006D2C8B" w:rsidRDefault="006D2C8B" w:rsidP="00406958">
                            <w:r>
                              <w:t xml:space="preserve">глауконітових руд,  </w:t>
                            </w:r>
                            <w:proofErr w:type="spellStart"/>
                            <w:r>
                              <w:t>фосфатно</w:t>
                            </w:r>
                            <w:proofErr w:type="spellEnd"/>
                            <w:r>
                              <w:t>-глауконітових 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8F45" id="Надпись 573" o:spid="_x0000_s1064" type="#_x0000_t202" style="position:absolute;left:0;text-align:left;margin-left:0;margin-top:11.9pt;width:114pt;height:5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">
                <v:textbox>
                  <w:txbxContent>
                    <w:p w14:paraId="57C7D0C2" w14:textId="77777777" w:rsidR="006D2C8B" w:rsidRDefault="006D2C8B" w:rsidP="00406958">
                      <w:r>
                        <w:t xml:space="preserve">глауконітових руд,  </w:t>
                      </w:r>
                      <w:proofErr w:type="spellStart"/>
                      <w:r>
                        <w:t>фосфатно</w:t>
                      </w:r>
                      <w:proofErr w:type="spellEnd"/>
                      <w:r>
                        <w:t>-глауконітових руд</w:t>
                      </w:r>
                    </w:p>
                  </w:txbxContent>
                </v:textbox>
              </v:shape>
            </w:pict>
          </mc:Fallback>
        </mc:AlternateContent>
      </w:r>
      <w:r>
        <w:rPr>
          <w:noProof/>
          <w:sz w:val="20"/>
          <w:lang w:val="ru-RU" w:eastAsia="ru-RU"/>
        </w:rPr>
        <mc:AlternateContent>
          <mc:Choice Requires="wps">
            <w:drawing>
              <wp:anchor distT="0" distB="0" distL="114300" distR="114300" simplePos="0" relativeHeight="252177408" behindDoc="0" locked="0" layoutInCell="1" allowOverlap="1" wp14:anchorId="576FCB58" wp14:editId="76D8D1B9">
                <wp:simplePos x="0" y="0"/>
                <wp:positionH relativeFrom="column">
                  <wp:posOffset>1752600</wp:posOffset>
                </wp:positionH>
                <wp:positionV relativeFrom="paragraph">
                  <wp:posOffset>151130</wp:posOffset>
                </wp:positionV>
                <wp:extent cx="1066800" cy="342900"/>
                <wp:effectExtent l="13335" t="7620" r="5715" b="11430"/>
                <wp:wrapNone/>
                <wp:docPr id="572" name="Надпись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14:paraId="569C7541" w14:textId="77777777" w:rsidR="006D2C8B" w:rsidRDefault="006D2C8B" w:rsidP="00406958">
                            <w:r>
                              <w:t>концентратів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FCB58" id="Надпись 572" o:spid="_x0000_s1065" type="#_x0000_t202" style="position:absolute;left:0;text-align:left;margin-left:138pt;margin-top:11.9pt;width:84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">
                <v:textbox>
                  <w:txbxContent>
                    <w:p w14:paraId="569C7541" w14:textId="77777777" w:rsidR="006D2C8B" w:rsidRDefault="006D2C8B" w:rsidP="00406958">
                      <w:r>
                        <w:t>концентратів</w:t>
                      </w:r>
                    </w:p>
                  </w:txbxContent>
                </v:textbox>
              </v:shape>
            </w:pict>
          </mc:Fallback>
        </mc:AlternateContent>
      </w:r>
      <w:r>
        <w:rPr>
          <w:noProof/>
          <w:sz w:val="20"/>
          <w:lang w:val="ru-RU" w:eastAsia="ru-RU"/>
        </w:rPr>
        <mc:AlternateContent>
          <mc:Choice Requires="wps">
            <w:drawing>
              <wp:anchor distT="0" distB="0" distL="114300" distR="114300" simplePos="0" relativeHeight="252178432" behindDoc="0" locked="0" layoutInCell="1" allowOverlap="1" wp14:anchorId="76F28F7A" wp14:editId="52774377">
                <wp:simplePos x="0" y="0"/>
                <wp:positionH relativeFrom="column">
                  <wp:posOffset>2971800</wp:posOffset>
                </wp:positionH>
                <wp:positionV relativeFrom="paragraph">
                  <wp:posOffset>36830</wp:posOffset>
                </wp:positionV>
                <wp:extent cx="3048000" cy="457200"/>
                <wp:effectExtent l="13335" t="7620" r="5715" b="11430"/>
                <wp:wrapNone/>
                <wp:docPr id="571" name="Надпись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7200"/>
                        </a:xfrm>
                        <a:prstGeom prst="rect">
                          <a:avLst/>
                        </a:prstGeom>
                        <a:solidFill>
                          <a:srgbClr val="FFFFFF"/>
                        </a:solidFill>
                        <a:ln w="9525">
                          <a:solidFill>
                            <a:srgbClr val="000000"/>
                          </a:solidFill>
                          <a:miter lim="800000"/>
                          <a:headEnd/>
                          <a:tailEnd/>
                        </a:ln>
                      </wps:spPr>
                      <wps:txbx>
                        <w:txbxContent>
                          <w:p w14:paraId="1E4025EC" w14:textId="77777777" w:rsidR="006D2C8B" w:rsidRDefault="006D2C8B" w:rsidP="00406958">
                            <w:r>
                              <w:t>хімічно</w:t>
                            </w:r>
                            <w:r w:rsidRPr="003026B2">
                              <w:rPr>
                                <w:lang w:val="ru-RU"/>
                              </w:rPr>
                              <w:t>-</w:t>
                            </w:r>
                            <w:r>
                              <w:t>активованого (</w:t>
                            </w:r>
                            <w:r>
                              <w:rPr>
                                <w:lang w:val="en-US"/>
                              </w:rPr>
                              <w:t>H</w:t>
                            </w:r>
                            <w:r w:rsidRPr="003026B2">
                              <w:rPr>
                                <w:vertAlign w:val="subscript"/>
                                <w:lang w:val="ru-RU"/>
                              </w:rPr>
                              <w:t>2</w:t>
                            </w:r>
                            <w:r>
                              <w:rPr>
                                <w:lang w:val="en-US"/>
                              </w:rPr>
                              <w:t>SO</w:t>
                            </w:r>
                            <w:r w:rsidRPr="003026B2">
                              <w:rPr>
                                <w:vertAlign w:val="subscript"/>
                                <w:lang w:val="ru-RU"/>
                              </w:rPr>
                              <w:t>4</w:t>
                            </w:r>
                            <w:r w:rsidRPr="003026B2">
                              <w:rPr>
                                <w:lang w:val="ru-RU"/>
                              </w:rPr>
                              <w:t xml:space="preserve">) </w:t>
                            </w:r>
                            <w:r>
                              <w:t>глауконіту (Грицик В.О. 1973р.)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28F7A" id="Надпись 571" o:spid="_x0000_s1066" type="#_x0000_t202" style="position:absolute;left:0;text-align:left;margin-left:234pt;margin-top:2.9pt;width:240pt;height:3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">
                <v:textbox>
                  <w:txbxContent>
                    <w:p w14:paraId="1E4025EC" w14:textId="77777777" w:rsidR="006D2C8B" w:rsidRDefault="006D2C8B" w:rsidP="00406958">
                      <w:r>
                        <w:t>хімічно</w:t>
                      </w:r>
                      <w:r w:rsidRPr="003026B2">
                        <w:rPr>
                          <w:lang w:val="ru-RU"/>
                        </w:rPr>
                        <w:t>-</w:t>
                      </w:r>
                      <w:r>
                        <w:t>активованого (</w:t>
                      </w:r>
                      <w:r>
                        <w:rPr>
                          <w:lang w:val="en-US"/>
                        </w:rPr>
                        <w:t>H</w:t>
                      </w:r>
                      <w:r w:rsidRPr="003026B2">
                        <w:rPr>
                          <w:vertAlign w:val="subscript"/>
                          <w:lang w:val="ru-RU"/>
                        </w:rPr>
                        <w:t>2</w:t>
                      </w:r>
                      <w:r>
                        <w:rPr>
                          <w:lang w:val="en-US"/>
                        </w:rPr>
                        <w:t>SO</w:t>
                      </w:r>
                      <w:r w:rsidRPr="003026B2">
                        <w:rPr>
                          <w:vertAlign w:val="subscript"/>
                          <w:lang w:val="ru-RU"/>
                        </w:rPr>
                        <w:t>4</w:t>
                      </w:r>
                      <w:r w:rsidRPr="003026B2">
                        <w:rPr>
                          <w:lang w:val="ru-RU"/>
                        </w:rPr>
                        <w:t xml:space="preserve">) </w:t>
                      </w:r>
                      <w:r>
                        <w:t>глауконіту (Грицик В.О. 1973р.)</w:t>
                      </w:r>
                    </w:p>
                  </w:txbxContent>
                </v:textbox>
              </v:shape>
            </w:pict>
          </mc:Fallback>
        </mc:AlternateContent>
      </w:r>
    </w:p>
    <w:p w14:paraId="6B4F1AA1" w14:textId="77777777" w:rsidR="00406958" w:rsidRDefault="00406958" w:rsidP="00406958">
      <w:pPr>
        <w:pStyle w:val="a7"/>
      </w:pPr>
    </w:p>
    <w:p w14:paraId="54BD7D69" w14:textId="77777777" w:rsidR="00406958" w:rsidRDefault="00406958" w:rsidP="00406958">
      <w:pPr>
        <w:pStyle w:val="a7"/>
        <w:ind w:firstLine="0"/>
      </w:pPr>
      <w:r>
        <w:rPr>
          <w:noProof/>
          <w:sz w:val="20"/>
          <w:lang w:val="ru-RU" w:eastAsia="ru-RU"/>
        </w:rPr>
        <mc:AlternateContent>
          <mc:Choice Requires="wps">
            <w:drawing>
              <wp:anchor distT="0" distB="0" distL="114300" distR="114300" simplePos="0" relativeHeight="252206080" behindDoc="0" locked="0" layoutInCell="1" allowOverlap="1" wp14:anchorId="446407B8" wp14:editId="4C88EF5E">
                <wp:simplePos x="0" y="0"/>
                <wp:positionH relativeFrom="column">
                  <wp:posOffset>2514600</wp:posOffset>
                </wp:positionH>
                <wp:positionV relativeFrom="paragraph">
                  <wp:posOffset>85090</wp:posOffset>
                </wp:positionV>
                <wp:extent cx="152400" cy="114300"/>
                <wp:effectExtent l="13335" t="7620" r="43815" b="49530"/>
                <wp:wrapNone/>
                <wp:docPr id="570" name="Прямая соединительная линия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550D5" id="Прямая соединительная линия 570"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7pt" to="210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205056" behindDoc="0" locked="0" layoutInCell="1" allowOverlap="1" wp14:anchorId="3C53B49A" wp14:editId="72444E69">
                <wp:simplePos x="0" y="0"/>
                <wp:positionH relativeFrom="column">
                  <wp:posOffset>2057400</wp:posOffset>
                </wp:positionH>
                <wp:positionV relativeFrom="paragraph">
                  <wp:posOffset>85090</wp:posOffset>
                </wp:positionV>
                <wp:extent cx="0" cy="228600"/>
                <wp:effectExtent l="60960" t="7620" r="53340" b="20955"/>
                <wp:wrapNone/>
                <wp:docPr id="569" name="Прямая соединительная линия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8D364" id="Прямая соединительная линия 569"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7pt" to="16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204032" behindDoc="0" locked="0" layoutInCell="1" allowOverlap="1" wp14:anchorId="41810383" wp14:editId="0D708BB0">
                <wp:simplePos x="0" y="0"/>
                <wp:positionH relativeFrom="column">
                  <wp:posOffset>1524000</wp:posOffset>
                </wp:positionH>
                <wp:positionV relativeFrom="paragraph">
                  <wp:posOffset>85090</wp:posOffset>
                </wp:positionV>
                <wp:extent cx="304800" cy="571500"/>
                <wp:effectExtent l="51435" t="7620" r="5715" b="40005"/>
                <wp:wrapNone/>
                <wp:docPr id="568" name="Прямая соединительная линия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4FE01" id="Прямая соединительная линия 568" o:spid="_x0000_s1026" style="position:absolute;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6.7pt" to="2in,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2194816" behindDoc="0" locked="0" layoutInCell="1" allowOverlap="1" wp14:anchorId="31ABA346" wp14:editId="20A38115">
                <wp:simplePos x="0" y="0"/>
                <wp:positionH relativeFrom="column">
                  <wp:posOffset>4648200</wp:posOffset>
                </wp:positionH>
                <wp:positionV relativeFrom="paragraph">
                  <wp:posOffset>85090</wp:posOffset>
                </wp:positionV>
                <wp:extent cx="152400" cy="228600"/>
                <wp:effectExtent l="51435" t="7620" r="5715" b="4000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AAD8B" id="Прямая соединительная линия 567" o:spid="_x0000_s1026" style="position:absolute;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6.7pt" to="37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">
                <v:stroke endarrow="block"/>
              </v:line>
            </w:pict>
          </mc:Fallback>
        </mc:AlternateContent>
      </w:r>
    </w:p>
    <w:p w14:paraId="048106C8" w14:textId="77777777" w:rsidR="00406958" w:rsidRDefault="00406958" w:rsidP="00406958">
      <w:pPr>
        <w:pStyle w:val="a7"/>
        <w:ind w:firstLine="0"/>
      </w:pPr>
      <w:r>
        <w:rPr>
          <w:noProof/>
          <w:sz w:val="20"/>
          <w:lang w:val="ru-RU" w:eastAsia="ru-RU"/>
        </w:rPr>
        <mc:AlternateContent>
          <mc:Choice Requires="wps">
            <w:drawing>
              <wp:anchor distT="0" distB="0" distL="114300" distR="114300" simplePos="0" relativeHeight="252184576" behindDoc="0" locked="0" layoutInCell="1" allowOverlap="1" wp14:anchorId="3B9BD580" wp14:editId="645A654A">
                <wp:simplePos x="0" y="0"/>
                <wp:positionH relativeFrom="column">
                  <wp:posOffset>3657600</wp:posOffset>
                </wp:positionH>
                <wp:positionV relativeFrom="paragraph">
                  <wp:posOffset>109220</wp:posOffset>
                </wp:positionV>
                <wp:extent cx="2209800" cy="457200"/>
                <wp:effectExtent l="13335" t="7620" r="5715" b="11430"/>
                <wp:wrapNone/>
                <wp:docPr id="566" name="Надпись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7200"/>
                        </a:xfrm>
                        <a:prstGeom prst="rect">
                          <a:avLst/>
                        </a:prstGeom>
                        <a:solidFill>
                          <a:srgbClr val="FFFFFF"/>
                        </a:solidFill>
                        <a:ln w="9525">
                          <a:solidFill>
                            <a:srgbClr val="000000"/>
                          </a:solidFill>
                          <a:miter lim="800000"/>
                          <a:headEnd/>
                          <a:tailEnd/>
                        </a:ln>
                      </wps:spPr>
                      <wps:txbx>
                        <w:txbxContent>
                          <w:p w14:paraId="57B32146" w14:textId="77777777" w:rsidR="006D2C8B" w:rsidRDefault="006D2C8B" w:rsidP="00406958">
                            <w:proofErr w:type="spellStart"/>
                            <w:r>
                              <w:t>Середньодністровська</w:t>
                            </w:r>
                            <w:proofErr w:type="spellEnd"/>
                            <w:r>
                              <w:t xml:space="preserve"> площа (</w:t>
                            </w:r>
                            <w:proofErr w:type="spellStart"/>
                            <w:r>
                              <w:t>Карачієвецькицй</w:t>
                            </w:r>
                            <w:proofErr w:type="spellEnd"/>
                            <w:r>
                              <w:t xml:space="preserve"> прояв)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BD580" id="Надпись 566" o:spid="_x0000_s1067" type="#_x0000_t202" style="position:absolute;left:0;text-align:left;margin-left:4in;margin-top:8.6pt;width:174pt;height:3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">
                <v:textbox>
                  <w:txbxContent>
                    <w:p w14:paraId="57B32146" w14:textId="77777777" w:rsidR="006D2C8B" w:rsidRDefault="006D2C8B" w:rsidP="00406958">
                      <w:proofErr w:type="spellStart"/>
                      <w:r>
                        <w:t>Середньодністровська</w:t>
                      </w:r>
                      <w:proofErr w:type="spellEnd"/>
                      <w:r>
                        <w:t xml:space="preserve"> площа (</w:t>
                      </w:r>
                      <w:proofErr w:type="spellStart"/>
                      <w:r>
                        <w:t>Карачієвецькицй</w:t>
                      </w:r>
                      <w:proofErr w:type="spellEnd"/>
                      <w:r>
                        <w:t xml:space="preserve"> прояв)</w:t>
                      </w:r>
                    </w:p>
                  </w:txbxContent>
                </v:textbox>
              </v:shape>
            </w:pict>
          </mc:Fallback>
        </mc:AlternateContent>
      </w:r>
      <w:r>
        <w:rPr>
          <w:noProof/>
          <w:sz w:val="20"/>
          <w:lang w:val="ru-RU" w:eastAsia="ru-RU"/>
        </w:rPr>
        <mc:AlternateContent>
          <mc:Choice Requires="wps">
            <w:drawing>
              <wp:anchor distT="0" distB="0" distL="114300" distR="114300" simplePos="0" relativeHeight="252183552" behindDoc="0" locked="0" layoutInCell="1" allowOverlap="1" wp14:anchorId="7AECC742" wp14:editId="68A52716">
                <wp:simplePos x="0" y="0"/>
                <wp:positionH relativeFrom="column">
                  <wp:posOffset>2438400</wp:posOffset>
                </wp:positionH>
                <wp:positionV relativeFrom="paragraph">
                  <wp:posOffset>-5080</wp:posOffset>
                </wp:positionV>
                <wp:extent cx="990600" cy="800100"/>
                <wp:effectExtent l="13335" t="7620" r="5715" b="11430"/>
                <wp:wrapNone/>
                <wp:docPr id="565" name="Надпись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txbx>
                        <w:txbxContent>
                          <w:p w14:paraId="27B95BFC" w14:textId="77777777" w:rsidR="006D2C8B" w:rsidRDefault="006D2C8B" w:rsidP="00406958">
                            <w:pPr>
                              <w:jc w:val="center"/>
                            </w:pPr>
                            <w:r>
                              <w:t>фракції глауконіту (</w:t>
                            </w:r>
                            <w:proofErr w:type="spellStart"/>
                            <w:r>
                              <w:t>Феношина</w:t>
                            </w:r>
                            <w:proofErr w:type="spellEnd"/>
                            <w:r>
                              <w:t xml:space="preserve"> У.І. 1976р.)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CC742" id="Надпись 565" o:spid="_x0000_s1068" type="#_x0000_t202" style="position:absolute;left:0;text-align:left;margin-left:192pt;margin-top:-.4pt;width:78pt;height:63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">
                <v:textbox>
                  <w:txbxContent>
                    <w:p w14:paraId="27B95BFC" w14:textId="77777777" w:rsidR="006D2C8B" w:rsidRDefault="006D2C8B" w:rsidP="00406958">
                      <w:pPr>
                        <w:jc w:val="center"/>
                      </w:pPr>
                      <w:r>
                        <w:t>фракції глауконіту (</w:t>
                      </w:r>
                      <w:proofErr w:type="spellStart"/>
                      <w:r>
                        <w:t>Феношина</w:t>
                      </w:r>
                      <w:proofErr w:type="spellEnd"/>
                      <w:r>
                        <w:t xml:space="preserve"> У.І. 1976р.)</w:t>
                      </w:r>
                    </w:p>
                  </w:txbxContent>
                </v:textbox>
              </v:shape>
            </w:pict>
          </mc:Fallback>
        </mc:AlternateContent>
      </w:r>
      <w:r>
        <w:rPr>
          <w:noProof/>
          <w:sz w:val="20"/>
          <w:lang w:val="ru-RU" w:eastAsia="ru-RU"/>
        </w:rPr>
        <mc:AlternateContent>
          <mc:Choice Requires="wps">
            <w:drawing>
              <wp:anchor distT="0" distB="0" distL="114300" distR="114300" simplePos="0" relativeHeight="252182528" behindDoc="0" locked="0" layoutInCell="1" allowOverlap="1" wp14:anchorId="22D9576D" wp14:editId="06FBC1AD">
                <wp:simplePos x="0" y="0"/>
                <wp:positionH relativeFrom="column">
                  <wp:posOffset>1828800</wp:posOffset>
                </wp:positionH>
                <wp:positionV relativeFrom="paragraph">
                  <wp:posOffset>109220</wp:posOffset>
                </wp:positionV>
                <wp:extent cx="533400" cy="1714500"/>
                <wp:effectExtent l="13335" t="7620" r="5715" b="11430"/>
                <wp:wrapNone/>
                <wp:docPr id="564" name="Надпись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14500"/>
                        </a:xfrm>
                        <a:prstGeom prst="rect">
                          <a:avLst/>
                        </a:prstGeom>
                        <a:solidFill>
                          <a:srgbClr val="FFFFFF"/>
                        </a:solidFill>
                        <a:ln w="9525">
                          <a:solidFill>
                            <a:srgbClr val="000000"/>
                          </a:solidFill>
                          <a:miter lim="800000"/>
                          <a:headEnd/>
                          <a:tailEnd/>
                        </a:ln>
                      </wps:spPr>
                      <wps:txbx>
                        <w:txbxContent>
                          <w:p w14:paraId="6A95E563" w14:textId="77777777" w:rsidR="006D2C8B" w:rsidRDefault="006D2C8B" w:rsidP="00406958">
                            <w:proofErr w:type="spellStart"/>
                            <w:r>
                              <w:t>монофракцій</w:t>
                            </w:r>
                            <w:proofErr w:type="spellEnd"/>
                            <w:r>
                              <w:t xml:space="preserve"> (</w:t>
                            </w:r>
                            <w:proofErr w:type="spellStart"/>
                            <w:r>
                              <w:t>Боцуляк</w:t>
                            </w:r>
                            <w:proofErr w:type="spellEnd"/>
                            <w:r>
                              <w:t xml:space="preserve"> І.В. 2001р.)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9576D" id="Надпись 564" o:spid="_x0000_s1069" type="#_x0000_t202" style="position:absolute;left:0;text-align:left;margin-left:2in;margin-top:8.6pt;width:42pt;height:1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">
                <v:textbox style="layout-flow:vertical;mso-layout-flow-alt:bottom-to-top">
                  <w:txbxContent>
                    <w:p w14:paraId="6A95E563" w14:textId="77777777" w:rsidR="006D2C8B" w:rsidRDefault="006D2C8B" w:rsidP="00406958">
                      <w:proofErr w:type="spellStart"/>
                      <w:r>
                        <w:t>монофракцій</w:t>
                      </w:r>
                      <w:proofErr w:type="spellEnd"/>
                      <w:r>
                        <w:t xml:space="preserve"> (</w:t>
                      </w:r>
                      <w:proofErr w:type="spellStart"/>
                      <w:r>
                        <w:t>Боцуляк</w:t>
                      </w:r>
                      <w:proofErr w:type="spellEnd"/>
                      <w:r>
                        <w:t xml:space="preserve"> І.В. 2001р.)</w:t>
                      </w:r>
                    </w:p>
                  </w:txbxContent>
                </v:textbox>
              </v:shape>
            </w:pict>
          </mc:Fallback>
        </mc:AlternateContent>
      </w:r>
    </w:p>
    <w:p w14:paraId="64EDCDC4" w14:textId="77777777" w:rsidR="00406958" w:rsidRDefault="00406958" w:rsidP="00406958">
      <w:pPr>
        <w:pStyle w:val="a7"/>
        <w:ind w:firstLine="0"/>
      </w:pPr>
      <w:r>
        <w:rPr>
          <w:noProof/>
          <w:sz w:val="20"/>
          <w:lang w:val="ru-RU" w:eastAsia="ru-RU"/>
        </w:rPr>
        <mc:AlternateContent>
          <mc:Choice Requires="wps">
            <w:drawing>
              <wp:anchor distT="0" distB="0" distL="114300" distR="114300" simplePos="0" relativeHeight="252203008" behindDoc="0" locked="0" layoutInCell="1" allowOverlap="1" wp14:anchorId="0341AB7F" wp14:editId="095CC99B">
                <wp:simplePos x="0" y="0"/>
                <wp:positionH relativeFrom="column">
                  <wp:posOffset>838200</wp:posOffset>
                </wp:positionH>
                <wp:positionV relativeFrom="paragraph">
                  <wp:posOffset>133350</wp:posOffset>
                </wp:positionV>
                <wp:extent cx="76200" cy="114300"/>
                <wp:effectExtent l="13335" t="7620" r="53340" b="40005"/>
                <wp:wrapNone/>
                <wp:docPr id="563" name="Прямая соединительная линия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C7F30" id="Прямая соединительная линия 563"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0.5pt" to="1in,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2201984" behindDoc="0" locked="0" layoutInCell="1" allowOverlap="1" wp14:anchorId="47AF0811" wp14:editId="20D54CF5">
                <wp:simplePos x="0" y="0"/>
                <wp:positionH relativeFrom="column">
                  <wp:posOffset>152400</wp:posOffset>
                </wp:positionH>
                <wp:positionV relativeFrom="paragraph">
                  <wp:posOffset>133350</wp:posOffset>
                </wp:positionV>
                <wp:extent cx="152400" cy="114300"/>
                <wp:effectExtent l="41910" t="7620" r="5715" b="4953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CACC0" id="Прямая соединительная линия 562" o:spid="_x0000_s1026" style="position:absolute;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5pt" to="2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">
                <v:stroke endarrow="block"/>
              </v:line>
            </w:pict>
          </mc:Fallback>
        </mc:AlternateContent>
      </w:r>
      <w:r>
        <w:rPr>
          <w:noProof/>
          <w:sz w:val="20"/>
          <w:lang w:val="ru-RU" w:eastAsia="ru-RU"/>
        </w:rPr>
        <mc:AlternateContent>
          <mc:Choice Requires="wps">
            <w:drawing>
              <wp:anchor distT="0" distB="0" distL="114300" distR="114300" simplePos="0" relativeHeight="252200960" behindDoc="0" locked="0" layoutInCell="1" allowOverlap="1" wp14:anchorId="31F626ED" wp14:editId="4B40165B">
                <wp:simplePos x="0" y="0"/>
                <wp:positionH relativeFrom="column">
                  <wp:posOffset>533400</wp:posOffset>
                </wp:positionH>
                <wp:positionV relativeFrom="paragraph">
                  <wp:posOffset>19050</wp:posOffset>
                </wp:positionV>
                <wp:extent cx="0" cy="114300"/>
                <wp:effectExtent l="60960" t="7620" r="53340" b="20955"/>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64913" id="Прямая соединительная линия 561"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5pt" to="4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">
                <v:stroke endarrow="block"/>
              </v:line>
            </w:pict>
          </mc:Fallback>
        </mc:AlternateContent>
      </w:r>
      <w:r>
        <w:rPr>
          <w:noProof/>
          <w:sz w:val="20"/>
          <w:lang w:val="ru-RU" w:eastAsia="ru-RU"/>
        </w:rPr>
        <mc:AlternateContent>
          <mc:Choice Requires="wps">
            <w:drawing>
              <wp:anchor distT="0" distB="0" distL="114300" distR="114300" simplePos="0" relativeHeight="252199936" behindDoc="0" locked="0" layoutInCell="1" allowOverlap="1" wp14:anchorId="74A68D1A" wp14:editId="34801BCD">
                <wp:simplePos x="0" y="0"/>
                <wp:positionH relativeFrom="column">
                  <wp:posOffset>304800</wp:posOffset>
                </wp:positionH>
                <wp:positionV relativeFrom="paragraph">
                  <wp:posOffset>133350</wp:posOffset>
                </wp:positionV>
                <wp:extent cx="533400" cy="0"/>
                <wp:effectExtent l="13335" t="7620" r="5715" b="11430"/>
                <wp:wrapNone/>
                <wp:docPr id="560" name="Прямая соединительная линия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846CF" id="Прямая соединительная линия 560"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0.5pt" to="6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"/>
            </w:pict>
          </mc:Fallback>
        </mc:AlternateContent>
      </w:r>
    </w:p>
    <w:p w14:paraId="11FBD15E" w14:textId="77777777" w:rsidR="00406958" w:rsidRDefault="00406958" w:rsidP="00406958">
      <w:pPr>
        <w:pStyle w:val="a7"/>
        <w:ind w:firstLine="0"/>
      </w:pPr>
      <w:r>
        <w:rPr>
          <w:noProof/>
          <w:sz w:val="20"/>
          <w:lang w:val="ru-RU" w:eastAsia="ru-RU"/>
        </w:rPr>
        <mc:AlternateContent>
          <mc:Choice Requires="wps">
            <w:drawing>
              <wp:anchor distT="0" distB="0" distL="114300" distR="114300" simplePos="0" relativeHeight="252181504" behindDoc="0" locked="0" layoutInCell="1" allowOverlap="1" wp14:anchorId="31B75CF8" wp14:editId="6276533C">
                <wp:simplePos x="0" y="0"/>
                <wp:positionH relativeFrom="column">
                  <wp:posOffset>1219200</wp:posOffset>
                </wp:positionH>
                <wp:positionV relativeFrom="paragraph">
                  <wp:posOffset>43180</wp:posOffset>
                </wp:positionV>
                <wp:extent cx="533400" cy="1943100"/>
                <wp:effectExtent l="13335" t="7620" r="5715" b="11430"/>
                <wp:wrapNone/>
                <wp:docPr id="559" name="Надпись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43100"/>
                        </a:xfrm>
                        <a:prstGeom prst="rect">
                          <a:avLst/>
                        </a:prstGeom>
                        <a:solidFill>
                          <a:srgbClr val="FFFFFF"/>
                        </a:solidFill>
                        <a:ln w="9525">
                          <a:solidFill>
                            <a:srgbClr val="000000"/>
                          </a:solidFill>
                          <a:miter lim="800000"/>
                          <a:headEnd/>
                          <a:tailEnd/>
                        </a:ln>
                      </wps:spPr>
                      <wps:txbx>
                        <w:txbxContent>
                          <w:p w14:paraId="4ADB2C9D" w14:textId="77777777" w:rsidR="006D2C8B" w:rsidRDefault="006D2C8B" w:rsidP="00406958">
                            <w:r>
                              <w:t xml:space="preserve">частково очищених </w:t>
                            </w:r>
                            <w:proofErr w:type="spellStart"/>
                            <w:r>
                              <w:t>глауко-нітів</w:t>
                            </w:r>
                            <w:proofErr w:type="spellEnd"/>
                            <w:r>
                              <w:t xml:space="preserve"> (Грицик В.О. 1973р.)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5CF8" id="Надпись 559" o:spid="_x0000_s1070" type="#_x0000_t202" style="position:absolute;left:0;text-align:left;margin-left:96pt;margin-top:3.4pt;width:42pt;height:153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">
                <v:textbox style="layout-flow:vertical;mso-layout-flow-alt:bottom-to-top">
                  <w:txbxContent>
                    <w:p w14:paraId="4ADB2C9D" w14:textId="77777777" w:rsidR="006D2C8B" w:rsidRDefault="006D2C8B" w:rsidP="00406958">
                      <w:r>
                        <w:t xml:space="preserve">частково очищених </w:t>
                      </w:r>
                      <w:proofErr w:type="spellStart"/>
                      <w:r>
                        <w:t>глауко-нітів</w:t>
                      </w:r>
                      <w:proofErr w:type="spellEnd"/>
                      <w:r>
                        <w:t xml:space="preserve"> (Грицик В.О. 1973р.)</w:t>
                      </w:r>
                    </w:p>
                  </w:txbxContent>
                </v:textbox>
              </v:shape>
            </w:pict>
          </mc:Fallback>
        </mc:AlternateContent>
      </w:r>
      <w:r>
        <w:rPr>
          <w:noProof/>
          <w:sz w:val="20"/>
          <w:lang w:val="ru-RU" w:eastAsia="ru-RU"/>
        </w:rPr>
        <mc:AlternateContent>
          <mc:Choice Requires="wps">
            <w:drawing>
              <wp:anchor distT="0" distB="0" distL="114300" distR="114300" simplePos="0" relativeHeight="252180480" behindDoc="0" locked="0" layoutInCell="1" allowOverlap="1" wp14:anchorId="70640706" wp14:editId="486E7667">
                <wp:simplePos x="0" y="0"/>
                <wp:positionH relativeFrom="column">
                  <wp:posOffset>609600</wp:posOffset>
                </wp:positionH>
                <wp:positionV relativeFrom="paragraph">
                  <wp:posOffset>43180</wp:posOffset>
                </wp:positionV>
                <wp:extent cx="533400" cy="1485900"/>
                <wp:effectExtent l="13335" t="7620" r="5715" b="11430"/>
                <wp:wrapNone/>
                <wp:docPr id="558" name="Надпись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85900"/>
                        </a:xfrm>
                        <a:prstGeom prst="rect">
                          <a:avLst/>
                        </a:prstGeom>
                        <a:solidFill>
                          <a:srgbClr val="FFFFFF"/>
                        </a:solidFill>
                        <a:ln w="9525">
                          <a:solidFill>
                            <a:srgbClr val="000000"/>
                          </a:solidFill>
                          <a:miter lim="800000"/>
                          <a:headEnd/>
                          <a:tailEnd/>
                        </a:ln>
                      </wps:spPr>
                      <wps:txbx>
                        <w:txbxContent>
                          <w:p w14:paraId="44DE0A13" w14:textId="77777777" w:rsidR="006D2C8B" w:rsidRDefault="006D2C8B" w:rsidP="00406958">
                            <w:r>
                              <w:t>класифікованих (Лавров Д.О. 1968р.)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0706" id="Надпись 558" o:spid="_x0000_s1071" type="#_x0000_t202" style="position:absolute;left:0;text-align:left;margin-left:48pt;margin-top:3.4pt;width:42pt;height:11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">
                <v:textbox style="layout-flow:vertical;mso-layout-flow-alt:bottom-to-top">
                  <w:txbxContent>
                    <w:p w14:paraId="44DE0A13" w14:textId="77777777" w:rsidR="006D2C8B" w:rsidRDefault="006D2C8B" w:rsidP="00406958">
                      <w:r>
                        <w:t>класифікованих (Лавров Д.О. 1968р.)</w:t>
                      </w:r>
                    </w:p>
                  </w:txbxContent>
                </v:textbox>
              </v:shape>
            </w:pict>
          </mc:Fallback>
        </mc:AlternateContent>
      </w:r>
      <w:r>
        <w:rPr>
          <w:noProof/>
          <w:sz w:val="20"/>
          <w:lang w:val="ru-RU" w:eastAsia="ru-RU"/>
        </w:rPr>
        <mc:AlternateContent>
          <mc:Choice Requires="wps">
            <w:drawing>
              <wp:anchor distT="0" distB="0" distL="114300" distR="114300" simplePos="0" relativeHeight="252179456" behindDoc="0" locked="0" layoutInCell="1" allowOverlap="1" wp14:anchorId="50C125C2" wp14:editId="1CD2633D">
                <wp:simplePos x="0" y="0"/>
                <wp:positionH relativeFrom="column">
                  <wp:posOffset>0</wp:posOffset>
                </wp:positionH>
                <wp:positionV relativeFrom="paragraph">
                  <wp:posOffset>43180</wp:posOffset>
                </wp:positionV>
                <wp:extent cx="533400" cy="1485900"/>
                <wp:effectExtent l="13335" t="7620" r="5715" b="11430"/>
                <wp:wrapNone/>
                <wp:docPr id="557" name="Надпись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85900"/>
                        </a:xfrm>
                        <a:prstGeom prst="rect">
                          <a:avLst/>
                        </a:prstGeom>
                        <a:solidFill>
                          <a:srgbClr val="FFFFFF"/>
                        </a:solidFill>
                        <a:ln w="9525">
                          <a:solidFill>
                            <a:srgbClr val="000000"/>
                          </a:solidFill>
                          <a:miter lim="800000"/>
                          <a:headEnd/>
                          <a:tailEnd/>
                        </a:ln>
                      </wps:spPr>
                      <wps:txbx>
                        <w:txbxContent>
                          <w:p w14:paraId="3C879199" w14:textId="77777777" w:rsidR="006D2C8B" w:rsidRDefault="006D2C8B" w:rsidP="00406958">
                            <w:r>
                              <w:t>не класифікованих (</w:t>
                            </w:r>
                            <w:proofErr w:type="spellStart"/>
                            <w:r>
                              <w:t>Боцуляк</w:t>
                            </w:r>
                            <w:proofErr w:type="spellEnd"/>
                            <w:r>
                              <w:t xml:space="preserve"> І.В. 1994р.)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125C2" id="Надпись 557" o:spid="_x0000_s1072" type="#_x0000_t202" style="position:absolute;left:0;text-align:left;margin-left:0;margin-top:3.4pt;width:42pt;height:11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">
                <v:textbox style="layout-flow:vertical;mso-layout-flow-alt:bottom-to-top">
                  <w:txbxContent>
                    <w:p w14:paraId="3C879199" w14:textId="77777777" w:rsidR="006D2C8B" w:rsidRDefault="006D2C8B" w:rsidP="00406958">
                      <w:r>
                        <w:t>не класифікованих (</w:t>
                      </w:r>
                      <w:proofErr w:type="spellStart"/>
                      <w:r>
                        <w:t>Боцуляк</w:t>
                      </w:r>
                      <w:proofErr w:type="spellEnd"/>
                      <w:r>
                        <w:t xml:space="preserve"> І.В. 1994р.)</w:t>
                      </w:r>
                    </w:p>
                  </w:txbxContent>
                </v:textbox>
              </v:shape>
            </w:pict>
          </mc:Fallback>
        </mc:AlternateContent>
      </w:r>
    </w:p>
    <w:p w14:paraId="049BAB9D" w14:textId="77777777" w:rsidR="00406958" w:rsidRDefault="00406958" w:rsidP="00406958">
      <w:pPr>
        <w:pStyle w:val="a7"/>
        <w:ind w:firstLine="0"/>
      </w:pPr>
      <w:r>
        <w:rPr>
          <w:noProof/>
          <w:sz w:val="20"/>
          <w:lang w:val="ru-RU" w:eastAsia="ru-RU"/>
        </w:rPr>
        <mc:AlternateContent>
          <mc:Choice Requires="wps">
            <w:drawing>
              <wp:anchor distT="0" distB="0" distL="114300" distR="114300" simplePos="0" relativeHeight="252208128" behindDoc="0" locked="0" layoutInCell="1" allowOverlap="1" wp14:anchorId="4E35D3E1" wp14:editId="020E4BD7">
                <wp:simplePos x="0" y="0"/>
                <wp:positionH relativeFrom="column">
                  <wp:posOffset>2895600</wp:posOffset>
                </wp:positionH>
                <wp:positionV relativeFrom="paragraph">
                  <wp:posOffset>181610</wp:posOffset>
                </wp:positionV>
                <wp:extent cx="0" cy="114300"/>
                <wp:effectExtent l="60960" t="7620" r="53340" b="20955"/>
                <wp:wrapNone/>
                <wp:docPr id="556" name="Прямая соединительная линия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4CB6C" id="Прямая соединительная линия 556"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14.3pt" to="22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">
                <v:stroke endarrow="block"/>
              </v:line>
            </w:pict>
          </mc:Fallback>
        </mc:AlternateContent>
      </w:r>
    </w:p>
    <w:p w14:paraId="63135CCE"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210176" behindDoc="0" locked="0" layoutInCell="1" allowOverlap="1" wp14:anchorId="79801633" wp14:editId="41E08AFB">
                <wp:simplePos x="0" y="0"/>
                <wp:positionH relativeFrom="column">
                  <wp:posOffset>3124200</wp:posOffset>
                </wp:positionH>
                <wp:positionV relativeFrom="paragraph">
                  <wp:posOffset>91440</wp:posOffset>
                </wp:positionV>
                <wp:extent cx="76200" cy="114300"/>
                <wp:effectExtent l="13335" t="7620" r="53340" b="40005"/>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1ECCC" id="Прямая соединительная линия 555"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7.2pt" to="2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2209152" behindDoc="0" locked="0" layoutInCell="1" allowOverlap="1" wp14:anchorId="5E4091AE" wp14:editId="6E219986">
                <wp:simplePos x="0" y="0"/>
                <wp:positionH relativeFrom="column">
                  <wp:posOffset>2514600</wp:posOffset>
                </wp:positionH>
                <wp:positionV relativeFrom="paragraph">
                  <wp:posOffset>91440</wp:posOffset>
                </wp:positionV>
                <wp:extent cx="152400" cy="114300"/>
                <wp:effectExtent l="41910" t="7620" r="5715" b="4953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9BE39" id="Прямая соединительная линия 554" o:spid="_x0000_s1026" style="position:absolute;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2pt" to="21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">
                <v:stroke endarrow="block"/>
              </v:line>
            </w:pict>
          </mc:Fallback>
        </mc:AlternateContent>
      </w:r>
      <w:r>
        <w:rPr>
          <w:noProof/>
          <w:sz w:val="20"/>
          <w:lang w:val="ru-RU" w:eastAsia="ru-RU"/>
        </w:rPr>
        <mc:AlternateContent>
          <mc:Choice Requires="wps">
            <w:drawing>
              <wp:anchor distT="0" distB="0" distL="114300" distR="114300" simplePos="0" relativeHeight="252207104" behindDoc="0" locked="0" layoutInCell="1" allowOverlap="1" wp14:anchorId="1A0B974D" wp14:editId="49B834EC">
                <wp:simplePos x="0" y="0"/>
                <wp:positionH relativeFrom="column">
                  <wp:posOffset>2667000</wp:posOffset>
                </wp:positionH>
                <wp:positionV relativeFrom="paragraph">
                  <wp:posOffset>91440</wp:posOffset>
                </wp:positionV>
                <wp:extent cx="457200" cy="0"/>
                <wp:effectExtent l="13335" t="7620" r="5715" b="1143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8E34E" id="Прямая соединительная линия 553"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7.2pt" to="24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STwIAAFs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"/>
            </w:pict>
          </mc:Fallback>
        </mc:AlternateContent>
      </w:r>
    </w:p>
    <w:p w14:paraId="78DC4291"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185600" behindDoc="0" locked="0" layoutInCell="1" allowOverlap="1" wp14:anchorId="3AD3144E" wp14:editId="4EBED49E">
                <wp:simplePos x="0" y="0"/>
                <wp:positionH relativeFrom="column">
                  <wp:posOffset>2438400</wp:posOffset>
                </wp:positionH>
                <wp:positionV relativeFrom="paragraph">
                  <wp:posOffset>1905</wp:posOffset>
                </wp:positionV>
                <wp:extent cx="381000" cy="1600200"/>
                <wp:effectExtent l="13335" t="8255" r="5715" b="10795"/>
                <wp:wrapNone/>
                <wp:docPr id="552" name="Надпись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00200"/>
                        </a:xfrm>
                        <a:prstGeom prst="rect">
                          <a:avLst/>
                        </a:prstGeom>
                        <a:solidFill>
                          <a:srgbClr val="FFFFFF"/>
                        </a:solidFill>
                        <a:ln w="9525">
                          <a:solidFill>
                            <a:srgbClr val="000000"/>
                          </a:solidFill>
                          <a:miter lim="800000"/>
                          <a:headEnd/>
                          <a:tailEnd/>
                        </a:ln>
                      </wps:spPr>
                      <wps:txbx>
                        <w:txbxContent>
                          <w:p w14:paraId="1118D0F0" w14:textId="77777777" w:rsidR="006D2C8B" w:rsidRDefault="006D2C8B" w:rsidP="00406958">
                            <w:r>
                              <w:t xml:space="preserve">Зернистого </w:t>
                            </w:r>
                            <w:proofErr w:type="spellStart"/>
                            <w:r>
                              <w:t>глаконіту</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3144E" id="Надпись 552" o:spid="_x0000_s1073" type="#_x0000_t202" style="position:absolute;left:0;text-align:left;margin-left:192pt;margin-top:.15pt;width:30pt;height:12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">
                <v:textbox style="layout-flow:vertical;mso-layout-flow-alt:bottom-to-top">
                  <w:txbxContent>
                    <w:p w14:paraId="1118D0F0" w14:textId="77777777" w:rsidR="006D2C8B" w:rsidRDefault="006D2C8B" w:rsidP="00406958">
                      <w:r>
                        <w:t xml:space="preserve">Зернистого </w:t>
                      </w:r>
                      <w:proofErr w:type="spellStart"/>
                      <w:r>
                        <w:t>глаконіту</w:t>
                      </w:r>
                      <w:proofErr w:type="spellEnd"/>
                    </w:p>
                  </w:txbxContent>
                </v:textbox>
              </v:shape>
            </w:pict>
          </mc:Fallback>
        </mc:AlternateContent>
      </w:r>
      <w:r>
        <w:rPr>
          <w:noProof/>
          <w:sz w:val="20"/>
          <w:lang w:val="ru-RU" w:eastAsia="ru-RU"/>
        </w:rPr>
        <mc:AlternateContent>
          <mc:Choice Requires="wps">
            <w:drawing>
              <wp:anchor distT="0" distB="0" distL="114300" distR="114300" simplePos="0" relativeHeight="252186624" behindDoc="0" locked="0" layoutInCell="1" allowOverlap="1" wp14:anchorId="09EF9AE7" wp14:editId="481639CD">
                <wp:simplePos x="0" y="0"/>
                <wp:positionH relativeFrom="column">
                  <wp:posOffset>2895600</wp:posOffset>
                </wp:positionH>
                <wp:positionV relativeFrom="paragraph">
                  <wp:posOffset>1905</wp:posOffset>
                </wp:positionV>
                <wp:extent cx="533400" cy="1485900"/>
                <wp:effectExtent l="13335" t="8255" r="5715" b="10795"/>
                <wp:wrapNone/>
                <wp:docPr id="551" name="Надпись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85900"/>
                        </a:xfrm>
                        <a:prstGeom prst="rect">
                          <a:avLst/>
                        </a:prstGeom>
                        <a:solidFill>
                          <a:srgbClr val="FFFFFF"/>
                        </a:solidFill>
                        <a:ln w="9525">
                          <a:solidFill>
                            <a:srgbClr val="000000"/>
                          </a:solidFill>
                          <a:miter lim="800000"/>
                          <a:headEnd/>
                          <a:tailEnd/>
                        </a:ln>
                      </wps:spPr>
                      <wps:txbx>
                        <w:txbxContent>
                          <w:p w14:paraId="22FBBEDB" w14:textId="77777777" w:rsidR="006D2C8B" w:rsidRDefault="006D2C8B" w:rsidP="00406958">
                            <w:proofErr w:type="spellStart"/>
                            <w:r>
                              <w:t>Тонкодисперсного</w:t>
                            </w:r>
                            <w:proofErr w:type="spellEnd"/>
                            <w:r>
                              <w:t xml:space="preserve"> глауконіту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9AE7" id="Надпись 551" o:spid="_x0000_s1074" type="#_x0000_t202" style="position:absolute;left:0;text-align:left;margin-left:228pt;margin-top:.15pt;width:42pt;height:11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">
                <v:textbox style="layout-flow:vertical;mso-layout-flow-alt:bottom-to-top">
                  <w:txbxContent>
                    <w:p w14:paraId="22FBBEDB" w14:textId="77777777" w:rsidR="006D2C8B" w:rsidRDefault="006D2C8B" w:rsidP="00406958">
                      <w:proofErr w:type="spellStart"/>
                      <w:r>
                        <w:t>Тонкодисперсного</w:t>
                      </w:r>
                      <w:proofErr w:type="spellEnd"/>
                      <w:r>
                        <w:t xml:space="preserve"> глауконіту</w:t>
                      </w:r>
                    </w:p>
                  </w:txbxContent>
                </v:textbox>
              </v:shape>
            </w:pict>
          </mc:Fallback>
        </mc:AlternateContent>
      </w:r>
    </w:p>
    <w:p w14:paraId="34F2BEEB" w14:textId="77777777" w:rsidR="00406958" w:rsidRDefault="00406958" w:rsidP="00406958">
      <w:pPr>
        <w:pStyle w:val="a7"/>
      </w:pPr>
    </w:p>
    <w:p w14:paraId="5F931C27" w14:textId="77777777" w:rsidR="00406958" w:rsidRDefault="00406958" w:rsidP="00406958">
      <w:pPr>
        <w:pStyle w:val="a7"/>
      </w:pPr>
    </w:p>
    <w:p w14:paraId="29ABFBC1"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216320" behindDoc="0" locked="0" layoutInCell="1" allowOverlap="1" wp14:anchorId="17B45BEB" wp14:editId="7D37162B">
                <wp:simplePos x="0" y="0"/>
                <wp:positionH relativeFrom="column">
                  <wp:posOffset>2057400</wp:posOffset>
                </wp:positionH>
                <wp:positionV relativeFrom="paragraph">
                  <wp:posOffset>188595</wp:posOffset>
                </wp:positionV>
                <wp:extent cx="0" cy="197485"/>
                <wp:effectExtent l="60960" t="8255" r="53340" b="2286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828B0" id="Прямая соединительная линия 550"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85pt" to="16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">
                <v:stroke endarrow="block"/>
              </v:line>
            </w:pict>
          </mc:Fallback>
        </mc:AlternateContent>
      </w:r>
    </w:p>
    <w:p w14:paraId="45E5F10E"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190720" behindDoc="0" locked="0" layoutInCell="1" allowOverlap="1" wp14:anchorId="455A5A9E" wp14:editId="365347ED">
                <wp:simplePos x="0" y="0"/>
                <wp:positionH relativeFrom="column">
                  <wp:posOffset>1905000</wp:posOffset>
                </wp:positionH>
                <wp:positionV relativeFrom="paragraph">
                  <wp:posOffset>181610</wp:posOffset>
                </wp:positionV>
                <wp:extent cx="381000" cy="2057400"/>
                <wp:effectExtent l="13335" t="5715" r="5715" b="13335"/>
                <wp:wrapNone/>
                <wp:docPr id="549" name="Надпись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57400"/>
                        </a:xfrm>
                        <a:prstGeom prst="rect">
                          <a:avLst/>
                        </a:prstGeom>
                        <a:solidFill>
                          <a:srgbClr val="FFFFFF"/>
                        </a:solidFill>
                        <a:ln w="9525">
                          <a:solidFill>
                            <a:srgbClr val="000000"/>
                          </a:solidFill>
                          <a:miter lim="800000"/>
                          <a:headEnd/>
                          <a:tailEnd/>
                        </a:ln>
                      </wps:spPr>
                      <wps:txbx>
                        <w:txbxContent>
                          <w:p w14:paraId="523DCC54" w14:textId="77777777" w:rsidR="006D2C8B" w:rsidRDefault="006D2C8B" w:rsidP="00406958">
                            <w:proofErr w:type="spellStart"/>
                            <w:r>
                              <w:t>Середньодністровська</w:t>
                            </w:r>
                            <w:proofErr w:type="spellEnd"/>
                            <w:r>
                              <w:t xml:space="preserve"> площа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5A9E" id="Надпись 549" o:spid="_x0000_s1075" type="#_x0000_t202" style="position:absolute;left:0;text-align:left;margin-left:150pt;margin-top:14.3pt;width:30pt;height:16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">
                <v:textbox style="layout-flow:vertical;mso-layout-flow-alt:bottom-to-top">
                  <w:txbxContent>
                    <w:p w14:paraId="523DCC54" w14:textId="77777777" w:rsidR="006D2C8B" w:rsidRDefault="006D2C8B" w:rsidP="00406958">
                      <w:proofErr w:type="spellStart"/>
                      <w:r>
                        <w:t>Середньодністровська</w:t>
                      </w:r>
                      <w:proofErr w:type="spellEnd"/>
                      <w:r>
                        <w:t xml:space="preserve"> площа</w:t>
                      </w:r>
                    </w:p>
                  </w:txbxContent>
                </v:textbox>
              </v:shape>
            </w:pict>
          </mc:Fallback>
        </mc:AlternateContent>
      </w:r>
      <w:r>
        <w:rPr>
          <w:noProof/>
          <w:sz w:val="20"/>
          <w:lang w:val="ru-RU" w:eastAsia="ru-RU"/>
        </w:rPr>
        <mc:AlternateContent>
          <mc:Choice Requires="wps">
            <w:drawing>
              <wp:anchor distT="0" distB="0" distL="114300" distR="114300" simplePos="0" relativeHeight="252213248" behindDoc="0" locked="0" layoutInCell="1" allowOverlap="1" wp14:anchorId="33FB117C" wp14:editId="41DA9957">
                <wp:simplePos x="0" y="0"/>
                <wp:positionH relativeFrom="column">
                  <wp:posOffset>685800</wp:posOffset>
                </wp:positionH>
                <wp:positionV relativeFrom="paragraph">
                  <wp:posOffset>98425</wp:posOffset>
                </wp:positionV>
                <wp:extent cx="152400" cy="114300"/>
                <wp:effectExtent l="41910" t="8255" r="5715" b="48895"/>
                <wp:wrapNone/>
                <wp:docPr id="548" name="Прямая соединительная линия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96039" id="Прямая соединительная линия 548" o:spid="_x0000_s1026" style="position:absolute;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75pt" to="6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2212224" behindDoc="0" locked="0" layoutInCell="1" allowOverlap="1" wp14:anchorId="7A396988" wp14:editId="079278D3">
                <wp:simplePos x="0" y="0"/>
                <wp:positionH relativeFrom="column">
                  <wp:posOffset>152400</wp:posOffset>
                </wp:positionH>
                <wp:positionV relativeFrom="paragraph">
                  <wp:posOffset>98425</wp:posOffset>
                </wp:positionV>
                <wp:extent cx="152400" cy="114300"/>
                <wp:effectExtent l="13335" t="8255" r="43815" b="48895"/>
                <wp:wrapNone/>
                <wp:docPr id="547" name="Прямая соединительная линия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EC94E" id="Прямая соединительная линия 547"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75pt" to="2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">
                <v:stroke endarrow="block"/>
              </v:line>
            </w:pict>
          </mc:Fallback>
        </mc:AlternateContent>
      </w:r>
    </w:p>
    <w:p w14:paraId="215D8D0A"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214272" behindDoc="0" locked="0" layoutInCell="1" allowOverlap="1" wp14:anchorId="1931F838" wp14:editId="2D0C2D59">
                <wp:simplePos x="0" y="0"/>
                <wp:positionH relativeFrom="column">
                  <wp:posOffset>457200</wp:posOffset>
                </wp:positionH>
                <wp:positionV relativeFrom="paragraph">
                  <wp:posOffset>8255</wp:posOffset>
                </wp:positionV>
                <wp:extent cx="0" cy="114300"/>
                <wp:effectExtent l="60960" t="8255" r="53340" b="20320"/>
                <wp:wrapNone/>
                <wp:docPr id="546" name="Прямая соединительная линия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6CAE" id="Прямая соединительная линия 546"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3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">
                <v:stroke endarrow="block"/>
              </v:line>
            </w:pict>
          </mc:Fallback>
        </mc:AlternateContent>
      </w:r>
      <w:r>
        <w:rPr>
          <w:noProof/>
          <w:sz w:val="20"/>
          <w:lang w:val="ru-RU" w:eastAsia="ru-RU"/>
        </w:rPr>
        <mc:AlternateContent>
          <mc:Choice Requires="wps">
            <w:drawing>
              <wp:anchor distT="0" distB="0" distL="114300" distR="114300" simplePos="0" relativeHeight="252211200" behindDoc="0" locked="0" layoutInCell="1" allowOverlap="1" wp14:anchorId="4734813B" wp14:editId="444E7C5D">
                <wp:simplePos x="0" y="0"/>
                <wp:positionH relativeFrom="column">
                  <wp:posOffset>304800</wp:posOffset>
                </wp:positionH>
                <wp:positionV relativeFrom="paragraph">
                  <wp:posOffset>8255</wp:posOffset>
                </wp:positionV>
                <wp:extent cx="381000" cy="0"/>
                <wp:effectExtent l="13335" t="8255" r="5715" b="10795"/>
                <wp:wrapNone/>
                <wp:docPr id="545" name="Прямая соединительная линия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23471" id="Прямая соединительная линия 545" o:spid="_x0000_s1026" style="position:absolute;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65pt" to="5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"/>
            </w:pict>
          </mc:Fallback>
        </mc:AlternateContent>
      </w:r>
      <w:r>
        <w:rPr>
          <w:noProof/>
          <w:sz w:val="20"/>
          <w:lang w:val="ru-RU" w:eastAsia="ru-RU"/>
        </w:rPr>
        <mc:AlternateContent>
          <mc:Choice Requires="wps">
            <w:drawing>
              <wp:anchor distT="0" distB="0" distL="114300" distR="114300" simplePos="0" relativeHeight="252187648" behindDoc="0" locked="0" layoutInCell="1" allowOverlap="1" wp14:anchorId="1205E403" wp14:editId="070913F8">
                <wp:simplePos x="0" y="0"/>
                <wp:positionH relativeFrom="column">
                  <wp:posOffset>0</wp:posOffset>
                </wp:positionH>
                <wp:positionV relativeFrom="paragraph">
                  <wp:posOffset>122555</wp:posOffset>
                </wp:positionV>
                <wp:extent cx="1066800" cy="685800"/>
                <wp:effectExtent l="13335" t="8255" r="5715" b="10795"/>
                <wp:wrapNone/>
                <wp:docPr id="544" name="Надпись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w="9525">
                          <a:solidFill>
                            <a:srgbClr val="000000"/>
                          </a:solidFill>
                          <a:miter lim="800000"/>
                          <a:headEnd/>
                          <a:tailEnd/>
                        </a:ln>
                      </wps:spPr>
                      <wps:txbx>
                        <w:txbxContent>
                          <w:p w14:paraId="1E618485" w14:textId="77777777" w:rsidR="006D2C8B" w:rsidRDefault="006D2C8B" w:rsidP="00406958">
                            <w:pPr>
                              <w:jc w:val="center"/>
                            </w:pPr>
                            <w:proofErr w:type="spellStart"/>
                            <w:r>
                              <w:t>Середньодні-стровська</w:t>
                            </w:r>
                            <w:proofErr w:type="spellEnd"/>
                            <w:r>
                              <w:t xml:space="preserve"> площа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5E403" id="Надпись 544" o:spid="_x0000_s1076" type="#_x0000_t202" style="position:absolute;left:0;text-align:left;margin-left:0;margin-top:9.65pt;width:84pt;height:5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">
                <v:textbox>
                  <w:txbxContent>
                    <w:p w14:paraId="1E618485" w14:textId="77777777" w:rsidR="006D2C8B" w:rsidRDefault="006D2C8B" w:rsidP="00406958">
                      <w:pPr>
                        <w:jc w:val="center"/>
                      </w:pPr>
                      <w:proofErr w:type="spellStart"/>
                      <w:r>
                        <w:t>Середньодні-стровська</w:t>
                      </w:r>
                      <w:proofErr w:type="spellEnd"/>
                      <w:r>
                        <w:t xml:space="preserve"> площа</w:t>
                      </w:r>
                    </w:p>
                  </w:txbxContent>
                </v:textbox>
              </v:shape>
            </w:pict>
          </mc:Fallback>
        </mc:AlternateContent>
      </w:r>
    </w:p>
    <w:p w14:paraId="1CF88224"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215296" behindDoc="0" locked="0" layoutInCell="1" allowOverlap="1" wp14:anchorId="024FD283" wp14:editId="4B4B8EA8">
                <wp:simplePos x="0" y="0"/>
                <wp:positionH relativeFrom="column">
                  <wp:posOffset>1447800</wp:posOffset>
                </wp:positionH>
                <wp:positionV relativeFrom="paragraph">
                  <wp:posOffset>146685</wp:posOffset>
                </wp:positionV>
                <wp:extent cx="0" cy="83820"/>
                <wp:effectExtent l="60960" t="7620" r="53340" b="22860"/>
                <wp:wrapNone/>
                <wp:docPr id="543" name="Прямая соединительная линия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C2C91" id="Прямая соединительная линия 543"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1.55pt" to="11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">
                <v:stroke endarrow="block"/>
              </v:line>
            </w:pict>
          </mc:Fallback>
        </mc:AlternateContent>
      </w:r>
    </w:p>
    <w:p w14:paraId="04A559D3"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188672" behindDoc="0" locked="0" layoutInCell="1" allowOverlap="1" wp14:anchorId="2CAC9D2D" wp14:editId="75167F2B">
                <wp:simplePos x="0" y="0"/>
                <wp:positionH relativeFrom="column">
                  <wp:posOffset>1219200</wp:posOffset>
                </wp:positionH>
                <wp:positionV relativeFrom="paragraph">
                  <wp:posOffset>26035</wp:posOffset>
                </wp:positionV>
                <wp:extent cx="533400" cy="1744980"/>
                <wp:effectExtent l="13335" t="5715" r="5715" b="11430"/>
                <wp:wrapNone/>
                <wp:docPr id="542" name="Надпись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44980"/>
                        </a:xfrm>
                        <a:prstGeom prst="rect">
                          <a:avLst/>
                        </a:prstGeom>
                        <a:solidFill>
                          <a:srgbClr val="FFFFFF"/>
                        </a:solidFill>
                        <a:ln w="9525">
                          <a:solidFill>
                            <a:srgbClr val="000000"/>
                          </a:solidFill>
                          <a:miter lim="800000"/>
                          <a:headEnd/>
                          <a:tailEnd/>
                        </a:ln>
                      </wps:spPr>
                      <wps:txbx>
                        <w:txbxContent>
                          <w:p w14:paraId="2560225B" w14:textId="77777777" w:rsidR="006D2C8B" w:rsidRDefault="006D2C8B" w:rsidP="00406958">
                            <w:r>
                              <w:t>Різновікові глауконіти різних площ України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C9D2D" id="Надпись 542" o:spid="_x0000_s1077" type="#_x0000_t202" style="position:absolute;left:0;text-align:left;margin-left:96pt;margin-top:2.05pt;width:42pt;height:137.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">
                <v:textbox style="layout-flow:vertical;mso-layout-flow-alt:bottom-to-top">
                  <w:txbxContent>
                    <w:p w14:paraId="2560225B" w14:textId="77777777" w:rsidR="006D2C8B" w:rsidRDefault="006D2C8B" w:rsidP="00406958">
                      <w:r>
                        <w:t>Різновікові глауконіти різних площ України</w:t>
                      </w:r>
                    </w:p>
                  </w:txbxContent>
                </v:textbox>
              </v:shape>
            </w:pict>
          </mc:Fallback>
        </mc:AlternateContent>
      </w:r>
      <w:r>
        <w:rPr>
          <w:noProof/>
          <w:sz w:val="20"/>
          <w:lang w:val="ru-RU" w:eastAsia="ru-RU"/>
        </w:rPr>
        <mc:AlternateContent>
          <mc:Choice Requires="wps">
            <w:drawing>
              <wp:anchor distT="0" distB="0" distL="114300" distR="114300" simplePos="0" relativeHeight="252219392" behindDoc="0" locked="0" layoutInCell="1" allowOverlap="1" wp14:anchorId="7B197AD2" wp14:editId="1B89C134">
                <wp:simplePos x="0" y="0"/>
                <wp:positionH relativeFrom="column">
                  <wp:posOffset>3124200</wp:posOffset>
                </wp:positionH>
                <wp:positionV relativeFrom="paragraph">
                  <wp:posOffset>56515</wp:posOffset>
                </wp:positionV>
                <wp:extent cx="228600" cy="228600"/>
                <wp:effectExtent l="51435" t="7620" r="5715" b="49530"/>
                <wp:wrapNone/>
                <wp:docPr id="541" name="Прямая соединительная линия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E9B75" id="Прямая соединительная линия 541" o:spid="_x0000_s1026" style="position:absolute;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4.45pt" to="26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">
                <v:stroke endarrow="block"/>
              </v:line>
            </w:pict>
          </mc:Fallback>
        </mc:AlternateContent>
      </w:r>
      <w:r>
        <w:rPr>
          <w:noProof/>
          <w:sz w:val="20"/>
          <w:lang w:val="ru-RU" w:eastAsia="ru-RU"/>
        </w:rPr>
        <mc:AlternateContent>
          <mc:Choice Requires="wps">
            <w:drawing>
              <wp:anchor distT="0" distB="0" distL="114300" distR="114300" simplePos="0" relativeHeight="252218368" behindDoc="0" locked="0" layoutInCell="1" allowOverlap="1" wp14:anchorId="0EC5A58F" wp14:editId="4F6D253B">
                <wp:simplePos x="0" y="0"/>
                <wp:positionH relativeFrom="column">
                  <wp:posOffset>2514600</wp:posOffset>
                </wp:positionH>
                <wp:positionV relativeFrom="paragraph">
                  <wp:posOffset>170815</wp:posOffset>
                </wp:positionV>
                <wp:extent cx="152400" cy="114300"/>
                <wp:effectExtent l="13335" t="7620" r="43815" b="49530"/>
                <wp:wrapNone/>
                <wp:docPr id="540" name="Прямая соединительная линия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9788F" id="Прямая соединительная линия 540"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45pt" to="210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">
                <v:stroke endarrow="block"/>
              </v:line>
            </w:pict>
          </mc:Fallback>
        </mc:AlternateContent>
      </w:r>
    </w:p>
    <w:p w14:paraId="5673B6B6"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220416" behindDoc="0" locked="0" layoutInCell="1" allowOverlap="1" wp14:anchorId="293A30CF" wp14:editId="386F5003">
                <wp:simplePos x="0" y="0"/>
                <wp:positionH relativeFrom="column">
                  <wp:posOffset>2895600</wp:posOffset>
                </wp:positionH>
                <wp:positionV relativeFrom="paragraph">
                  <wp:posOffset>80645</wp:posOffset>
                </wp:positionV>
                <wp:extent cx="76200" cy="228600"/>
                <wp:effectExtent l="13335" t="7620" r="53340" b="30480"/>
                <wp:wrapNone/>
                <wp:docPr id="539" name="Прямая соединительная линия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F6264" id="Прямая соединительная линия 539"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6.35pt" to="23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">
                <v:stroke endarrow="block"/>
              </v:line>
            </w:pict>
          </mc:Fallback>
        </mc:AlternateContent>
      </w:r>
      <w:r>
        <w:rPr>
          <w:noProof/>
          <w:sz w:val="20"/>
          <w:lang w:val="ru-RU" w:eastAsia="ru-RU"/>
        </w:rPr>
        <mc:AlternateContent>
          <mc:Choice Requires="wps">
            <w:drawing>
              <wp:anchor distT="0" distB="0" distL="114300" distR="114300" simplePos="0" relativeHeight="252217344" behindDoc="0" locked="0" layoutInCell="1" allowOverlap="1" wp14:anchorId="215D62A0" wp14:editId="169D5E4F">
                <wp:simplePos x="0" y="0"/>
                <wp:positionH relativeFrom="column">
                  <wp:posOffset>2667000</wp:posOffset>
                </wp:positionH>
                <wp:positionV relativeFrom="paragraph">
                  <wp:posOffset>80645</wp:posOffset>
                </wp:positionV>
                <wp:extent cx="457200" cy="0"/>
                <wp:effectExtent l="13335" t="7620" r="5715" b="11430"/>
                <wp:wrapNone/>
                <wp:docPr id="538" name="Прямая соединительная линия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476D9" id="Прямая соединительная линия 538"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6.35pt" to="24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pTwIAAFs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"/>
            </w:pict>
          </mc:Fallback>
        </mc:AlternateContent>
      </w:r>
    </w:p>
    <w:p w14:paraId="303553C3"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189696" behindDoc="0" locked="0" layoutInCell="1" allowOverlap="1" wp14:anchorId="2E37A96F" wp14:editId="286BCBA9">
                <wp:simplePos x="0" y="0"/>
                <wp:positionH relativeFrom="column">
                  <wp:posOffset>2590800</wp:posOffset>
                </wp:positionH>
                <wp:positionV relativeFrom="paragraph">
                  <wp:posOffset>104775</wp:posOffset>
                </wp:positionV>
                <wp:extent cx="1295400" cy="800100"/>
                <wp:effectExtent l="13335" t="7620" r="5715" b="11430"/>
                <wp:wrapNone/>
                <wp:docPr id="537" name="Надпись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00100"/>
                        </a:xfrm>
                        <a:prstGeom prst="rect">
                          <a:avLst/>
                        </a:prstGeom>
                        <a:solidFill>
                          <a:srgbClr val="FFFFFF"/>
                        </a:solidFill>
                        <a:ln w="9525">
                          <a:solidFill>
                            <a:srgbClr val="000000"/>
                          </a:solidFill>
                          <a:miter lim="800000"/>
                          <a:headEnd/>
                          <a:tailEnd/>
                        </a:ln>
                      </wps:spPr>
                      <wps:txbx>
                        <w:txbxContent>
                          <w:p w14:paraId="0FF0BC92" w14:textId="77777777" w:rsidR="006D2C8B" w:rsidRDefault="006D2C8B" w:rsidP="00406958">
                            <w:proofErr w:type="spellStart"/>
                            <w:r>
                              <w:t>Північноросточ-ська</w:t>
                            </w:r>
                            <w:proofErr w:type="spellEnd"/>
                            <w:r>
                              <w:t xml:space="preserve"> і Середньо-дністровська площі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7A96F" id="Надпись 537" o:spid="_x0000_s1078" type="#_x0000_t202" style="position:absolute;left:0;text-align:left;margin-left:204pt;margin-top:8.25pt;width:102pt;height:6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">
                <v:textbox>
                  <w:txbxContent>
                    <w:p w14:paraId="0FF0BC92" w14:textId="77777777" w:rsidR="006D2C8B" w:rsidRDefault="006D2C8B" w:rsidP="00406958">
                      <w:proofErr w:type="spellStart"/>
                      <w:r>
                        <w:t>Північноросточ-ська</w:t>
                      </w:r>
                      <w:proofErr w:type="spellEnd"/>
                      <w:r>
                        <w:t xml:space="preserve"> і Середньо-дністровська площі</w:t>
                      </w:r>
                    </w:p>
                  </w:txbxContent>
                </v:textbox>
              </v:shape>
            </w:pict>
          </mc:Fallback>
        </mc:AlternateContent>
      </w:r>
    </w:p>
    <w:p w14:paraId="08DB2C0C" w14:textId="77777777" w:rsidR="00406958" w:rsidRDefault="00406958" w:rsidP="00406958">
      <w:pPr>
        <w:pStyle w:val="a7"/>
      </w:pPr>
    </w:p>
    <w:p w14:paraId="5B35716B" w14:textId="77777777" w:rsidR="00406958" w:rsidRDefault="00406958" w:rsidP="00406958">
      <w:pPr>
        <w:pStyle w:val="a7"/>
      </w:pPr>
    </w:p>
    <w:p w14:paraId="2C4D0464" w14:textId="77777777" w:rsidR="00406958" w:rsidRDefault="00406958" w:rsidP="00406958">
      <w:pPr>
        <w:pStyle w:val="a7"/>
      </w:pPr>
    </w:p>
    <w:p w14:paraId="21AE4719" w14:textId="77777777" w:rsidR="00406958" w:rsidRDefault="00406958" w:rsidP="00406958">
      <w:pPr>
        <w:pStyle w:val="a7"/>
      </w:pPr>
    </w:p>
    <w:p w14:paraId="35EA4A99" w14:textId="77777777" w:rsidR="00406958" w:rsidRDefault="00406958" w:rsidP="00406958">
      <w:pPr>
        <w:pStyle w:val="a7"/>
      </w:pPr>
    </w:p>
    <w:p w14:paraId="783C921E" w14:textId="77777777" w:rsidR="00406958" w:rsidRDefault="00406958" w:rsidP="00406958">
      <w:pPr>
        <w:pStyle w:val="a7"/>
        <w:ind w:firstLine="0"/>
      </w:pPr>
    </w:p>
    <w:p w14:paraId="46BE6E20" w14:textId="77777777" w:rsidR="00406958" w:rsidRDefault="00406958" w:rsidP="00406958">
      <w:pPr>
        <w:pStyle w:val="a7"/>
        <w:ind w:firstLine="0"/>
        <w:jc w:val="center"/>
      </w:pPr>
      <w:r>
        <w:t xml:space="preserve">Рис. 5.21 Схема визначення хімічного складу глауконітів, концентратів і продуктів збагачення при проведенні </w:t>
      </w:r>
      <w:proofErr w:type="spellStart"/>
      <w:r>
        <w:t>Побузькою</w:t>
      </w:r>
      <w:proofErr w:type="spellEnd"/>
      <w:r>
        <w:t xml:space="preserve"> ГРП робіт на глауконіт в 1971-2003рр.</w:t>
      </w:r>
    </w:p>
    <w:p w14:paraId="1293AAC1" w14:textId="77777777" w:rsidR="00406958" w:rsidRDefault="00406958" w:rsidP="00406958">
      <w:pPr>
        <w:pStyle w:val="a7"/>
        <w:jc w:val="center"/>
      </w:pPr>
    </w:p>
    <w:p w14:paraId="460A5B85" w14:textId="77777777" w:rsidR="00406958" w:rsidRDefault="00406958" w:rsidP="00406958">
      <w:pPr>
        <w:pStyle w:val="a7"/>
        <w:jc w:val="center"/>
      </w:pPr>
      <w:r>
        <w:t>Хімічний склад очищених глауконітів</w:t>
      </w:r>
    </w:p>
    <w:p w14:paraId="1665DA01" w14:textId="77777777" w:rsidR="00406958" w:rsidRDefault="00406958" w:rsidP="00406958">
      <w:pPr>
        <w:pStyle w:val="a7"/>
        <w:jc w:val="center"/>
        <w:rPr>
          <w:b/>
          <w:bCs/>
        </w:rPr>
      </w:pPr>
    </w:p>
    <w:p w14:paraId="5C69264A" w14:textId="77777777" w:rsidR="00406958" w:rsidRDefault="00406958" w:rsidP="00406958">
      <w:pPr>
        <w:pStyle w:val="a7"/>
      </w:pPr>
      <w:r>
        <w:t>При вивченні хімічного складу очищених різновікових глауконітів Грициком В.О. були зроблені слідуючи висновки:</w:t>
      </w:r>
    </w:p>
    <w:p w14:paraId="48EEBB20" w14:textId="77777777" w:rsidR="00406958" w:rsidRDefault="00406958" w:rsidP="00406958">
      <w:pPr>
        <w:pStyle w:val="a7"/>
      </w:pPr>
      <w:r>
        <w:t xml:space="preserve">- в глауконітах спостерігаються коливання типових окислів як в </w:t>
      </w:r>
      <w:proofErr w:type="spellStart"/>
      <w:r>
        <w:t>різно</w:t>
      </w:r>
      <w:proofErr w:type="spellEnd"/>
      <w:r>
        <w:t>, так і в одновікових відкладах по площі і в розрізах;</w:t>
      </w:r>
    </w:p>
    <w:p w14:paraId="098D9717" w14:textId="77777777" w:rsidR="00406958" w:rsidRDefault="00406958" w:rsidP="00406958">
      <w:pPr>
        <w:pStyle w:val="a7"/>
      </w:pPr>
      <w:r>
        <w:t xml:space="preserve">- вміст </w:t>
      </w:r>
      <w:proofErr w:type="spellStart"/>
      <w:r>
        <w:rPr>
          <w:lang w:val="en-US"/>
        </w:rPr>
        <w:t>SiO</w:t>
      </w:r>
      <w:proofErr w:type="spellEnd"/>
      <w:r w:rsidRPr="003026B2">
        <w:rPr>
          <w:vertAlign w:val="subscript"/>
          <w:lang w:val="ru-RU"/>
        </w:rPr>
        <w:t>2</w:t>
      </w:r>
      <w:r>
        <w:t xml:space="preserve"> в різновікових глауконітах приблизно однаковий 47,0-50,0%, в одиничних пробах він на декілька процентів вище чи нижче приведених цифр – картина  може змінитись якщо використати по перспективних площах більшу кількість аналізів, а не дані по одиничних пробах;</w:t>
      </w:r>
    </w:p>
    <w:p w14:paraId="17EA0661" w14:textId="77777777" w:rsidR="00406958" w:rsidRDefault="00406958" w:rsidP="00406958">
      <w:pPr>
        <w:pStyle w:val="a7"/>
      </w:pPr>
      <w:r>
        <w:t xml:space="preserve">- крейдяні глауконіти характеризуються пониженим вмістом </w:t>
      </w:r>
      <w:r>
        <w:rPr>
          <w:lang w:val="en-US"/>
        </w:rPr>
        <w:t>Fe</w:t>
      </w:r>
      <w:r w:rsidRPr="003026B2">
        <w:rPr>
          <w:vertAlign w:val="subscript"/>
          <w:lang w:val="ru-RU"/>
        </w:rPr>
        <w:t>2</w:t>
      </w:r>
      <w:r>
        <w:rPr>
          <w:lang w:val="en-US"/>
        </w:rPr>
        <w:t>O</w:t>
      </w:r>
      <w:r w:rsidRPr="003026B2">
        <w:rPr>
          <w:vertAlign w:val="subscript"/>
          <w:lang w:val="ru-RU"/>
        </w:rPr>
        <w:t>3</w:t>
      </w:r>
      <w:r>
        <w:t xml:space="preserve"> (14,90-16,67%, в одиничних пробах він вище до 18,58%) і підвищеним К</w:t>
      </w:r>
      <w:r>
        <w:rPr>
          <w:vertAlign w:val="subscript"/>
        </w:rPr>
        <w:t>2</w:t>
      </w:r>
      <w:r>
        <w:t xml:space="preserve">О (від 6,2 до </w:t>
      </w:r>
      <w:r>
        <w:lastRenderedPageBreak/>
        <w:t xml:space="preserve">7,64%) та  </w:t>
      </w:r>
      <w:r>
        <w:rPr>
          <w:lang w:val="en-US"/>
        </w:rPr>
        <w:t>Al</w:t>
      </w:r>
      <w:r w:rsidRPr="003026B2">
        <w:rPr>
          <w:vertAlign w:val="subscript"/>
          <w:lang w:val="ru-RU"/>
        </w:rPr>
        <w:t>2</w:t>
      </w:r>
      <w:r>
        <w:rPr>
          <w:lang w:val="en-US"/>
        </w:rPr>
        <w:t>O</w:t>
      </w:r>
      <w:r w:rsidRPr="003026B2">
        <w:rPr>
          <w:vertAlign w:val="subscript"/>
          <w:lang w:val="ru-RU"/>
        </w:rPr>
        <w:t>3</w:t>
      </w:r>
      <w:r w:rsidRPr="003026B2">
        <w:rPr>
          <w:lang w:val="ru-RU"/>
        </w:rPr>
        <w:t xml:space="preserve"> (</w:t>
      </w:r>
      <w:r>
        <w:t>від 8,08% до 10,12%), спостерігається коливання Р</w:t>
      </w:r>
      <w:r>
        <w:rPr>
          <w:vertAlign w:val="subscript"/>
        </w:rPr>
        <w:t>2</w:t>
      </w:r>
      <w:r>
        <w:t>О</w:t>
      </w:r>
      <w:r>
        <w:rPr>
          <w:vertAlign w:val="subscript"/>
        </w:rPr>
        <w:t>5</w:t>
      </w:r>
      <w:r>
        <w:t xml:space="preserve"> як по площах, так і в розрізах від 0,1 до 2,0% в одиничних пробах вище;</w:t>
      </w:r>
    </w:p>
    <w:p w14:paraId="0803737C" w14:textId="77777777" w:rsidR="00406958" w:rsidRDefault="00406958" w:rsidP="00406958">
      <w:pPr>
        <w:pStyle w:val="a7"/>
      </w:pPr>
      <w:r>
        <w:t xml:space="preserve">- глауконіти палеогенової і неогенової систем мають підвищений вміст </w:t>
      </w:r>
      <w:r>
        <w:rPr>
          <w:lang w:val="en-US"/>
        </w:rPr>
        <w:t>Fe</w:t>
      </w:r>
      <w:r w:rsidRPr="003026B2">
        <w:rPr>
          <w:vertAlign w:val="subscript"/>
        </w:rPr>
        <w:t>2</w:t>
      </w:r>
      <w:r>
        <w:rPr>
          <w:lang w:val="en-US"/>
        </w:rPr>
        <w:t>O</w:t>
      </w:r>
      <w:r w:rsidRPr="003026B2">
        <w:rPr>
          <w:vertAlign w:val="subscript"/>
        </w:rPr>
        <w:t>3</w:t>
      </w:r>
      <w:r w:rsidRPr="003026B2">
        <w:t xml:space="preserve"> </w:t>
      </w:r>
      <w:r>
        <w:t>(від 17,65% до 23%) і К</w:t>
      </w:r>
      <w:r>
        <w:rPr>
          <w:vertAlign w:val="subscript"/>
        </w:rPr>
        <w:t>2</w:t>
      </w:r>
      <w:r>
        <w:t xml:space="preserve">О (до 6,6-7,8%) та низькій вміст </w:t>
      </w:r>
      <w:r>
        <w:rPr>
          <w:lang w:val="en-US"/>
        </w:rPr>
        <w:t>Al</w:t>
      </w:r>
      <w:r w:rsidRPr="003026B2">
        <w:rPr>
          <w:vertAlign w:val="subscript"/>
        </w:rPr>
        <w:t>2</w:t>
      </w:r>
      <w:r>
        <w:rPr>
          <w:lang w:val="en-US"/>
        </w:rPr>
        <w:t>O</w:t>
      </w:r>
      <w:r w:rsidRPr="003026B2">
        <w:rPr>
          <w:vertAlign w:val="subscript"/>
        </w:rPr>
        <w:t>3</w:t>
      </w:r>
      <w:r>
        <w:t xml:space="preserve"> (від 5,03% до 8,55%, в одиничних пробах вище) і Р</w:t>
      </w:r>
      <w:r>
        <w:rPr>
          <w:vertAlign w:val="subscript"/>
        </w:rPr>
        <w:t>2</w:t>
      </w:r>
      <w:r>
        <w:t>О</w:t>
      </w:r>
      <w:r>
        <w:rPr>
          <w:vertAlign w:val="subscript"/>
        </w:rPr>
        <w:t>5</w:t>
      </w:r>
      <w:r>
        <w:t xml:space="preserve"> (менше 0,5%);</w:t>
      </w:r>
    </w:p>
    <w:p w14:paraId="07721106" w14:textId="77777777" w:rsidR="00406958" w:rsidRDefault="00406958" w:rsidP="00406958">
      <w:pPr>
        <w:pStyle w:val="a7"/>
      </w:pPr>
      <w:r>
        <w:t xml:space="preserve">- </w:t>
      </w:r>
      <w:proofErr w:type="spellStart"/>
      <w:r>
        <w:t>залізистість</w:t>
      </w:r>
      <w:proofErr w:type="spellEnd"/>
      <w:r>
        <w:t xml:space="preserve"> глауконітів висока (0,63-0,83), причому, найбільша у глауконітів палеогенового віку, а також крейдяних глауконітів південно-західного схилу УЩ і ДДЗ (</w:t>
      </w:r>
      <w:proofErr w:type="spellStart"/>
      <w:r>
        <w:t>Причепилівський</w:t>
      </w:r>
      <w:proofErr w:type="spellEnd"/>
      <w:r>
        <w:t xml:space="preserve"> прояв в Луганській області). В залежності від </w:t>
      </w:r>
      <w:proofErr w:type="spellStart"/>
      <w:r>
        <w:t>залізистості</w:t>
      </w:r>
      <w:proofErr w:type="spellEnd"/>
      <w:r>
        <w:t xml:space="preserve"> змінюються і показники заломлення мінералу. Це добре видно на графіку рисунку 5.22. Результати хімічних аналізів очищених різновікових глауконітів України перспективних площ приведені в таблиці 5.79. </w:t>
      </w:r>
    </w:p>
    <w:p w14:paraId="3E03D6C4" w14:textId="77777777" w:rsidR="00406958" w:rsidRDefault="00406958" w:rsidP="00406958">
      <w:pPr>
        <w:ind w:left="360"/>
        <w:jc w:val="center"/>
        <w:rPr>
          <w:sz w:val="28"/>
        </w:rPr>
      </w:pPr>
      <w:r>
        <w:rPr>
          <w:noProof/>
          <w:sz w:val="28"/>
          <w:lang w:val="ru-RU" w:eastAsia="ru-RU"/>
        </w:rPr>
        <w:drawing>
          <wp:inline distT="0" distB="0" distL="0" distR="0" wp14:anchorId="4A70DF0C" wp14:editId="6729A23A">
            <wp:extent cx="3860800" cy="3530600"/>
            <wp:effectExtent l="0" t="0" r="6350" b="0"/>
            <wp:docPr id="534" name="Рисунок 534" descr="13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36_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60800" cy="3530600"/>
                    </a:xfrm>
                    <a:prstGeom prst="rect">
                      <a:avLst/>
                    </a:prstGeom>
                    <a:noFill/>
                    <a:ln>
                      <a:noFill/>
                    </a:ln>
                  </pic:spPr>
                </pic:pic>
              </a:graphicData>
            </a:graphic>
          </wp:inline>
        </w:drawing>
      </w:r>
    </w:p>
    <w:p w14:paraId="3452F0E6" w14:textId="77777777" w:rsidR="00406958" w:rsidRDefault="00406958" w:rsidP="00406958">
      <w:pPr>
        <w:pStyle w:val="af0"/>
        <w:tabs>
          <w:tab w:val="clear" w:pos="4153"/>
          <w:tab w:val="clear" w:pos="8306"/>
        </w:tabs>
        <w:rPr>
          <w:sz w:val="22"/>
          <w:szCs w:val="24"/>
          <w:lang w:eastAsia="uk-UA"/>
        </w:rPr>
      </w:pPr>
      <w:r>
        <w:rPr>
          <w:szCs w:val="24"/>
          <w:lang w:eastAsia="uk-UA"/>
        </w:rPr>
        <w:t xml:space="preserve">       </w:t>
      </w:r>
    </w:p>
    <w:p w14:paraId="6CF07D45" w14:textId="77777777" w:rsidR="00406958" w:rsidRDefault="00406958" w:rsidP="00406958">
      <w:pPr>
        <w:pStyle w:val="a7"/>
        <w:ind w:firstLine="0"/>
        <w:jc w:val="center"/>
      </w:pPr>
      <w:r>
        <w:t xml:space="preserve">Умовні позначення: точки і цифри на графіку відповідають </w:t>
      </w:r>
      <w:proofErr w:type="spellStart"/>
      <w:r>
        <w:t>слідуючим</w:t>
      </w:r>
      <w:proofErr w:type="spellEnd"/>
      <w:r>
        <w:t xml:space="preserve"> проявам: 1-Малинівський </w:t>
      </w:r>
      <w:r w:rsidRPr="003026B2">
        <w:t>(</w:t>
      </w:r>
      <w:r>
        <w:t>К</w:t>
      </w:r>
      <w:r>
        <w:rPr>
          <w:vertAlign w:val="subscript"/>
        </w:rPr>
        <w:t>2</w:t>
      </w:r>
      <w:r>
        <w:rPr>
          <w:lang w:val="en-US"/>
        </w:rPr>
        <w:t>S</w:t>
      </w:r>
      <w:r w:rsidRPr="003026B2">
        <w:t>)</w:t>
      </w:r>
      <w:r>
        <w:t>; 2-Піскунівський (К</w:t>
      </w:r>
      <w:r>
        <w:rPr>
          <w:vertAlign w:val="subscript"/>
        </w:rPr>
        <w:t>2</w:t>
      </w:r>
      <w:r>
        <w:rPr>
          <w:lang w:val="en-US"/>
        </w:rPr>
        <w:t>S</w:t>
      </w:r>
      <w:r w:rsidRPr="003026B2">
        <w:t>)</w:t>
      </w:r>
      <w:r>
        <w:t>; 3-4-Біленький (К</w:t>
      </w:r>
      <w:r>
        <w:rPr>
          <w:vertAlign w:val="subscript"/>
        </w:rPr>
        <w:t>2</w:t>
      </w:r>
      <w:r>
        <w:rPr>
          <w:lang w:val="en-US"/>
        </w:rPr>
        <w:t>S</w:t>
      </w:r>
      <w:r w:rsidRPr="003026B2">
        <w:t>)</w:t>
      </w:r>
      <w:r>
        <w:t>; 5-Причипилівський (К</w:t>
      </w:r>
      <w:r>
        <w:rPr>
          <w:vertAlign w:val="subscript"/>
        </w:rPr>
        <w:t>2</w:t>
      </w:r>
      <w:r>
        <w:rPr>
          <w:lang w:val="en-US"/>
        </w:rPr>
        <w:t>S</w:t>
      </w:r>
      <w:r w:rsidRPr="003026B2">
        <w:t>)</w:t>
      </w:r>
      <w:r>
        <w:t>; 6-Б.Суходільський (Р</w:t>
      </w:r>
      <w:r>
        <w:rPr>
          <w:vertAlign w:val="subscript"/>
        </w:rPr>
        <w:t>2</w:t>
      </w:r>
      <w:r>
        <w:t>сп); 7-Причепилівський (Р</w:t>
      </w:r>
      <w:r>
        <w:rPr>
          <w:vertAlign w:val="subscript"/>
        </w:rPr>
        <w:t>2</w:t>
      </w:r>
      <w:r>
        <w:t>к</w:t>
      </w:r>
      <w:r>
        <w:rPr>
          <w:lang w:val="en-US"/>
        </w:rPr>
        <w:t>v</w:t>
      </w:r>
      <w:r>
        <w:t>); 8-Тимківський (Р</w:t>
      </w:r>
      <w:r>
        <w:rPr>
          <w:vertAlign w:val="subscript"/>
        </w:rPr>
        <w:t>3</w:t>
      </w:r>
      <w:proofErr w:type="spellStart"/>
      <w:r>
        <w:rPr>
          <w:lang w:val="en-US"/>
        </w:rPr>
        <w:t>hr</w:t>
      </w:r>
      <w:proofErr w:type="spellEnd"/>
      <w:r w:rsidRPr="003026B2">
        <w:t>)</w:t>
      </w:r>
    </w:p>
    <w:p w14:paraId="6102B879" w14:textId="77777777" w:rsidR="00406958" w:rsidRDefault="00406958" w:rsidP="00406958">
      <w:pPr>
        <w:pStyle w:val="a7"/>
        <w:ind w:firstLine="0"/>
        <w:jc w:val="center"/>
        <w:rPr>
          <w:sz w:val="20"/>
        </w:rPr>
      </w:pPr>
    </w:p>
    <w:p w14:paraId="406BF643" w14:textId="77777777" w:rsidR="00406958" w:rsidRDefault="00406958" w:rsidP="00406958">
      <w:pPr>
        <w:pStyle w:val="a7"/>
        <w:ind w:firstLine="0"/>
        <w:jc w:val="center"/>
      </w:pPr>
      <w:r>
        <w:t xml:space="preserve">Рис. 5.22 - Графік залежності показників заломлення глауконітів від їх </w:t>
      </w:r>
      <w:proofErr w:type="spellStart"/>
      <w:r>
        <w:t>залізистості</w:t>
      </w:r>
      <w:proofErr w:type="spellEnd"/>
    </w:p>
    <w:p w14:paraId="08D34F4C" w14:textId="77777777" w:rsidR="00406958" w:rsidRDefault="00406958" w:rsidP="00406958">
      <w:pPr>
        <w:pStyle w:val="a7"/>
        <w:ind w:firstLine="0"/>
      </w:pPr>
    </w:p>
    <w:p w14:paraId="2D95B9C1" w14:textId="77777777" w:rsidR="00406958" w:rsidRDefault="00406958" w:rsidP="00406958">
      <w:pPr>
        <w:pStyle w:val="a7"/>
        <w:jc w:val="center"/>
      </w:pPr>
      <w:r>
        <w:t>Хімічний склад глауконітів західного схилу УЩ в природному стані</w:t>
      </w:r>
    </w:p>
    <w:p w14:paraId="6403DBDB" w14:textId="77777777" w:rsidR="00406958" w:rsidRDefault="00406958" w:rsidP="00406958">
      <w:pPr>
        <w:pStyle w:val="a7"/>
        <w:jc w:val="center"/>
        <w:rPr>
          <w:b/>
          <w:bCs/>
        </w:rPr>
      </w:pPr>
    </w:p>
    <w:p w14:paraId="031649FD" w14:textId="77777777" w:rsidR="00406958" w:rsidRDefault="00406958" w:rsidP="00406958">
      <w:pPr>
        <w:pStyle w:val="a7"/>
        <w:sectPr w:rsidR="00406958">
          <w:pgSz w:w="11907" w:h="16840" w:code="1"/>
          <w:pgMar w:top="1134" w:right="567" w:bottom="1134" w:left="1701" w:header="720" w:footer="720" w:gutter="0"/>
          <w:cols w:space="720"/>
        </w:sectPr>
      </w:pPr>
      <w:proofErr w:type="spellStart"/>
      <w:r>
        <w:t>Побузька</w:t>
      </w:r>
      <w:proofErr w:type="spellEnd"/>
      <w:r>
        <w:t xml:space="preserve"> ГРП найбільшу увагу приділяла і приділяє </w:t>
      </w:r>
      <w:proofErr w:type="spellStart"/>
      <w:r>
        <w:t>глауконітвмісним</w:t>
      </w:r>
      <w:proofErr w:type="spellEnd"/>
      <w:r>
        <w:t xml:space="preserve"> породам крейдяної системи західного схилу УЩ – території діяльності ДРГП “</w:t>
      </w:r>
      <w:proofErr w:type="spellStart"/>
      <w:r>
        <w:t>Північгеологія</w:t>
      </w:r>
      <w:proofErr w:type="spellEnd"/>
      <w:r>
        <w:t xml:space="preserve">”. Вивчення </w:t>
      </w:r>
      <w:proofErr w:type="spellStart"/>
      <w:r>
        <w:t>мінералого</w:t>
      </w:r>
      <w:proofErr w:type="spellEnd"/>
      <w:r>
        <w:t>-геохімічних та фізико-механічних властивостей цих порід проводилось разом з Львівським державним університетом.</w:t>
      </w:r>
    </w:p>
    <w:p w14:paraId="092111D5" w14:textId="77777777" w:rsidR="00406958" w:rsidRDefault="00406958" w:rsidP="00406958">
      <w:pPr>
        <w:pStyle w:val="4"/>
        <w:tabs>
          <w:tab w:val="clear" w:pos="0"/>
        </w:tabs>
      </w:pPr>
      <w:r>
        <w:lastRenderedPageBreak/>
        <w:t>Таблиця 5.79 - Хімічний склад глауконітів, їх концентратів і продуктів збагачення різних регіонів України</w:t>
      </w:r>
    </w:p>
    <w:tbl>
      <w:tblPr>
        <w:tblW w:w="16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360"/>
        <w:gridCol w:w="720"/>
        <w:gridCol w:w="720"/>
        <w:gridCol w:w="720"/>
        <w:gridCol w:w="720"/>
        <w:gridCol w:w="600"/>
        <w:gridCol w:w="720"/>
        <w:gridCol w:w="840"/>
        <w:gridCol w:w="600"/>
        <w:gridCol w:w="720"/>
        <w:gridCol w:w="720"/>
        <w:gridCol w:w="600"/>
        <w:gridCol w:w="720"/>
        <w:gridCol w:w="840"/>
        <w:gridCol w:w="720"/>
        <w:gridCol w:w="720"/>
        <w:gridCol w:w="840"/>
        <w:gridCol w:w="840"/>
        <w:gridCol w:w="720"/>
        <w:gridCol w:w="840"/>
        <w:gridCol w:w="720"/>
        <w:gridCol w:w="720"/>
      </w:tblGrid>
      <w:tr w:rsidR="00406958" w14:paraId="230BF8DA" w14:textId="77777777" w:rsidTr="00406958">
        <w:trPr>
          <w:cantSplit/>
        </w:trPr>
        <w:tc>
          <w:tcPr>
            <w:tcW w:w="480" w:type="dxa"/>
            <w:vMerge w:val="restart"/>
            <w:textDirection w:val="btLr"/>
          </w:tcPr>
          <w:p w14:paraId="54B5BE38" w14:textId="77777777" w:rsidR="00406958" w:rsidRDefault="00406958" w:rsidP="00406958">
            <w:pPr>
              <w:ind w:left="113" w:right="113"/>
              <w:jc w:val="center"/>
              <w:rPr>
                <w:sz w:val="20"/>
              </w:rPr>
            </w:pPr>
            <w:r>
              <w:rPr>
                <w:sz w:val="20"/>
              </w:rPr>
              <w:t xml:space="preserve">№ </w:t>
            </w:r>
            <w:proofErr w:type="spellStart"/>
            <w:r>
              <w:rPr>
                <w:sz w:val="20"/>
              </w:rPr>
              <w:t>пп</w:t>
            </w:r>
            <w:proofErr w:type="spellEnd"/>
          </w:p>
        </w:tc>
        <w:tc>
          <w:tcPr>
            <w:tcW w:w="360" w:type="dxa"/>
            <w:vMerge w:val="restart"/>
            <w:textDirection w:val="btLr"/>
          </w:tcPr>
          <w:p w14:paraId="5B4F50C3" w14:textId="77777777" w:rsidR="00406958" w:rsidRDefault="00406958" w:rsidP="00406958">
            <w:pPr>
              <w:ind w:left="113" w:right="113"/>
              <w:jc w:val="center"/>
              <w:rPr>
                <w:sz w:val="20"/>
              </w:rPr>
            </w:pPr>
            <w:r>
              <w:rPr>
                <w:sz w:val="20"/>
              </w:rPr>
              <w:t>Назва прояву, родовища</w:t>
            </w:r>
          </w:p>
        </w:tc>
        <w:tc>
          <w:tcPr>
            <w:tcW w:w="720" w:type="dxa"/>
            <w:vMerge w:val="restart"/>
            <w:textDirection w:val="btLr"/>
          </w:tcPr>
          <w:p w14:paraId="0CDA1F03" w14:textId="77777777" w:rsidR="00406958" w:rsidRDefault="00406958" w:rsidP="00406958">
            <w:pPr>
              <w:ind w:left="113" w:right="113"/>
              <w:jc w:val="center"/>
              <w:rPr>
                <w:sz w:val="20"/>
              </w:rPr>
            </w:pPr>
            <w:r>
              <w:rPr>
                <w:sz w:val="20"/>
              </w:rPr>
              <w:t xml:space="preserve">№ </w:t>
            </w:r>
            <w:proofErr w:type="spellStart"/>
            <w:r>
              <w:rPr>
                <w:sz w:val="20"/>
              </w:rPr>
              <w:t>сверд</w:t>
            </w:r>
            <w:proofErr w:type="spellEnd"/>
            <w:r>
              <w:rPr>
                <w:sz w:val="20"/>
              </w:rPr>
              <w:t>., відслонення, проб.</w:t>
            </w:r>
          </w:p>
        </w:tc>
        <w:tc>
          <w:tcPr>
            <w:tcW w:w="14640" w:type="dxa"/>
            <w:gridSpan w:val="20"/>
          </w:tcPr>
          <w:p w14:paraId="26E46539" w14:textId="77777777" w:rsidR="00406958" w:rsidRDefault="00406958" w:rsidP="00406958">
            <w:pPr>
              <w:jc w:val="center"/>
            </w:pPr>
            <w:r>
              <w:t>Вміст %</w:t>
            </w:r>
          </w:p>
        </w:tc>
      </w:tr>
      <w:tr w:rsidR="00406958" w14:paraId="7A11E75D" w14:textId="77777777" w:rsidTr="00406958">
        <w:trPr>
          <w:cantSplit/>
          <w:trHeight w:val="2125"/>
        </w:trPr>
        <w:tc>
          <w:tcPr>
            <w:tcW w:w="480" w:type="dxa"/>
            <w:vMerge/>
          </w:tcPr>
          <w:p w14:paraId="1D567F11" w14:textId="77777777" w:rsidR="00406958" w:rsidRDefault="00406958" w:rsidP="00406958">
            <w:pPr>
              <w:jc w:val="center"/>
              <w:rPr>
                <w:sz w:val="20"/>
              </w:rPr>
            </w:pPr>
          </w:p>
        </w:tc>
        <w:tc>
          <w:tcPr>
            <w:tcW w:w="360" w:type="dxa"/>
            <w:vMerge/>
          </w:tcPr>
          <w:p w14:paraId="1A5567AD" w14:textId="77777777" w:rsidR="00406958" w:rsidRDefault="00406958" w:rsidP="00406958">
            <w:pPr>
              <w:jc w:val="center"/>
              <w:rPr>
                <w:sz w:val="20"/>
              </w:rPr>
            </w:pPr>
          </w:p>
        </w:tc>
        <w:tc>
          <w:tcPr>
            <w:tcW w:w="720" w:type="dxa"/>
            <w:vMerge/>
          </w:tcPr>
          <w:p w14:paraId="597709AC" w14:textId="77777777" w:rsidR="00406958" w:rsidRDefault="00406958" w:rsidP="00406958">
            <w:pPr>
              <w:jc w:val="center"/>
              <w:rPr>
                <w:sz w:val="20"/>
              </w:rPr>
            </w:pPr>
          </w:p>
        </w:tc>
        <w:tc>
          <w:tcPr>
            <w:tcW w:w="720" w:type="dxa"/>
          </w:tcPr>
          <w:p w14:paraId="46BB03AB" w14:textId="77777777" w:rsidR="00406958" w:rsidRDefault="00406958" w:rsidP="00406958">
            <w:pPr>
              <w:jc w:val="center"/>
              <w:rPr>
                <w:sz w:val="20"/>
              </w:rPr>
            </w:pPr>
          </w:p>
          <w:p w14:paraId="0F889E73" w14:textId="77777777" w:rsidR="00406958" w:rsidRDefault="00406958" w:rsidP="00406958">
            <w:pPr>
              <w:jc w:val="center"/>
              <w:rPr>
                <w:sz w:val="20"/>
              </w:rPr>
            </w:pPr>
          </w:p>
          <w:p w14:paraId="073367C4" w14:textId="77777777" w:rsidR="00406958" w:rsidRDefault="00406958" w:rsidP="00406958">
            <w:pPr>
              <w:jc w:val="center"/>
              <w:rPr>
                <w:sz w:val="20"/>
              </w:rPr>
            </w:pPr>
          </w:p>
          <w:p w14:paraId="5A207057" w14:textId="77777777" w:rsidR="00406958" w:rsidRDefault="00406958" w:rsidP="00406958">
            <w:pPr>
              <w:jc w:val="center"/>
              <w:rPr>
                <w:sz w:val="20"/>
              </w:rPr>
            </w:pPr>
          </w:p>
          <w:p w14:paraId="2982A4E8" w14:textId="77777777" w:rsidR="00406958" w:rsidRDefault="00406958" w:rsidP="00406958">
            <w:pPr>
              <w:jc w:val="center"/>
              <w:rPr>
                <w:sz w:val="20"/>
                <w:lang w:val="en-US"/>
              </w:rPr>
            </w:pPr>
            <w:r>
              <w:rPr>
                <w:sz w:val="20"/>
                <w:lang w:val="en-US"/>
              </w:rPr>
              <w:t>SiO</w:t>
            </w:r>
            <w:r>
              <w:rPr>
                <w:sz w:val="20"/>
                <w:vertAlign w:val="subscript"/>
                <w:lang w:val="en-US"/>
              </w:rPr>
              <w:t>2</w:t>
            </w:r>
          </w:p>
        </w:tc>
        <w:tc>
          <w:tcPr>
            <w:tcW w:w="720" w:type="dxa"/>
          </w:tcPr>
          <w:p w14:paraId="13FD0FF5" w14:textId="77777777" w:rsidR="00406958" w:rsidRDefault="00406958" w:rsidP="00406958">
            <w:pPr>
              <w:jc w:val="center"/>
              <w:rPr>
                <w:sz w:val="20"/>
              </w:rPr>
            </w:pPr>
          </w:p>
          <w:p w14:paraId="6E59DBE7" w14:textId="77777777" w:rsidR="00406958" w:rsidRDefault="00406958" w:rsidP="00406958">
            <w:pPr>
              <w:jc w:val="center"/>
              <w:rPr>
                <w:sz w:val="20"/>
              </w:rPr>
            </w:pPr>
          </w:p>
          <w:p w14:paraId="08562C13" w14:textId="77777777" w:rsidR="00406958" w:rsidRDefault="00406958" w:rsidP="00406958">
            <w:pPr>
              <w:jc w:val="center"/>
              <w:rPr>
                <w:sz w:val="20"/>
              </w:rPr>
            </w:pPr>
          </w:p>
          <w:p w14:paraId="6CE591D1" w14:textId="77777777" w:rsidR="00406958" w:rsidRDefault="00406958" w:rsidP="00406958">
            <w:pPr>
              <w:jc w:val="center"/>
              <w:rPr>
                <w:sz w:val="20"/>
              </w:rPr>
            </w:pPr>
          </w:p>
          <w:p w14:paraId="3E17F29E" w14:textId="77777777" w:rsidR="00406958" w:rsidRDefault="00406958" w:rsidP="00406958">
            <w:pPr>
              <w:jc w:val="center"/>
              <w:rPr>
                <w:sz w:val="20"/>
                <w:lang w:val="en-US"/>
              </w:rPr>
            </w:pPr>
            <w:r>
              <w:rPr>
                <w:sz w:val="20"/>
                <w:lang w:val="en-US"/>
              </w:rPr>
              <w:t>Al</w:t>
            </w:r>
            <w:r>
              <w:rPr>
                <w:sz w:val="20"/>
                <w:vertAlign w:val="subscript"/>
                <w:lang w:val="en-US"/>
              </w:rPr>
              <w:t>2</w:t>
            </w:r>
            <w:r>
              <w:rPr>
                <w:sz w:val="20"/>
                <w:lang w:val="en-US"/>
              </w:rPr>
              <w:t>O</w:t>
            </w:r>
            <w:r>
              <w:rPr>
                <w:sz w:val="20"/>
                <w:vertAlign w:val="subscript"/>
                <w:lang w:val="en-US"/>
              </w:rPr>
              <w:t>3</w:t>
            </w:r>
          </w:p>
        </w:tc>
        <w:tc>
          <w:tcPr>
            <w:tcW w:w="720" w:type="dxa"/>
          </w:tcPr>
          <w:p w14:paraId="37C35C42" w14:textId="77777777" w:rsidR="00406958" w:rsidRDefault="00406958" w:rsidP="00406958">
            <w:pPr>
              <w:jc w:val="center"/>
              <w:rPr>
                <w:sz w:val="20"/>
              </w:rPr>
            </w:pPr>
          </w:p>
          <w:p w14:paraId="5CB7270B" w14:textId="77777777" w:rsidR="00406958" w:rsidRDefault="00406958" w:rsidP="00406958">
            <w:pPr>
              <w:jc w:val="center"/>
              <w:rPr>
                <w:sz w:val="20"/>
              </w:rPr>
            </w:pPr>
          </w:p>
          <w:p w14:paraId="7961AD61" w14:textId="77777777" w:rsidR="00406958" w:rsidRDefault="00406958" w:rsidP="00406958">
            <w:pPr>
              <w:jc w:val="center"/>
              <w:rPr>
                <w:sz w:val="20"/>
              </w:rPr>
            </w:pPr>
          </w:p>
          <w:p w14:paraId="33456105" w14:textId="77777777" w:rsidR="00406958" w:rsidRDefault="00406958" w:rsidP="00406958">
            <w:pPr>
              <w:jc w:val="center"/>
              <w:rPr>
                <w:sz w:val="20"/>
              </w:rPr>
            </w:pPr>
          </w:p>
          <w:p w14:paraId="07A7BD2F" w14:textId="77777777" w:rsidR="00406958" w:rsidRDefault="00406958" w:rsidP="00406958">
            <w:pPr>
              <w:jc w:val="center"/>
              <w:rPr>
                <w:sz w:val="20"/>
                <w:lang w:val="en-US"/>
              </w:rPr>
            </w:pPr>
            <w:r>
              <w:rPr>
                <w:sz w:val="20"/>
                <w:lang w:val="en-US"/>
              </w:rPr>
              <w:t>Fe</w:t>
            </w:r>
            <w:r>
              <w:rPr>
                <w:sz w:val="20"/>
                <w:vertAlign w:val="subscript"/>
                <w:lang w:val="en-US"/>
              </w:rPr>
              <w:t>2</w:t>
            </w:r>
            <w:r>
              <w:rPr>
                <w:sz w:val="20"/>
                <w:lang w:val="en-US"/>
              </w:rPr>
              <w:t>O</w:t>
            </w:r>
            <w:r>
              <w:rPr>
                <w:sz w:val="20"/>
                <w:vertAlign w:val="subscript"/>
                <w:lang w:val="en-US"/>
              </w:rPr>
              <w:t>3</w:t>
            </w:r>
          </w:p>
        </w:tc>
        <w:tc>
          <w:tcPr>
            <w:tcW w:w="600" w:type="dxa"/>
          </w:tcPr>
          <w:p w14:paraId="491168AC" w14:textId="77777777" w:rsidR="00406958" w:rsidRDefault="00406958" w:rsidP="00406958">
            <w:pPr>
              <w:jc w:val="center"/>
              <w:rPr>
                <w:sz w:val="20"/>
              </w:rPr>
            </w:pPr>
          </w:p>
          <w:p w14:paraId="3BE97BF5" w14:textId="77777777" w:rsidR="00406958" w:rsidRDefault="00406958" w:rsidP="00406958">
            <w:pPr>
              <w:jc w:val="center"/>
              <w:rPr>
                <w:sz w:val="20"/>
              </w:rPr>
            </w:pPr>
          </w:p>
          <w:p w14:paraId="074527F2" w14:textId="77777777" w:rsidR="00406958" w:rsidRDefault="00406958" w:rsidP="00406958">
            <w:pPr>
              <w:jc w:val="center"/>
              <w:rPr>
                <w:sz w:val="20"/>
              </w:rPr>
            </w:pPr>
          </w:p>
          <w:p w14:paraId="031A1C66" w14:textId="77777777" w:rsidR="00406958" w:rsidRDefault="00406958" w:rsidP="00406958">
            <w:pPr>
              <w:jc w:val="center"/>
              <w:rPr>
                <w:sz w:val="20"/>
              </w:rPr>
            </w:pPr>
          </w:p>
          <w:p w14:paraId="1BC03259" w14:textId="77777777" w:rsidR="00406958" w:rsidRDefault="00406958" w:rsidP="00406958">
            <w:pPr>
              <w:jc w:val="center"/>
              <w:rPr>
                <w:sz w:val="20"/>
                <w:lang w:val="en-US"/>
              </w:rPr>
            </w:pPr>
            <w:proofErr w:type="spellStart"/>
            <w:r>
              <w:rPr>
                <w:sz w:val="20"/>
                <w:lang w:val="en-US"/>
              </w:rPr>
              <w:t>FeO</w:t>
            </w:r>
            <w:proofErr w:type="spellEnd"/>
          </w:p>
        </w:tc>
        <w:tc>
          <w:tcPr>
            <w:tcW w:w="720" w:type="dxa"/>
          </w:tcPr>
          <w:p w14:paraId="37584A24" w14:textId="77777777" w:rsidR="00406958" w:rsidRDefault="00406958" w:rsidP="00406958">
            <w:pPr>
              <w:jc w:val="center"/>
              <w:rPr>
                <w:sz w:val="20"/>
              </w:rPr>
            </w:pPr>
          </w:p>
          <w:p w14:paraId="51210E56" w14:textId="77777777" w:rsidR="00406958" w:rsidRDefault="00406958" w:rsidP="00406958">
            <w:pPr>
              <w:jc w:val="center"/>
              <w:rPr>
                <w:sz w:val="20"/>
              </w:rPr>
            </w:pPr>
          </w:p>
          <w:p w14:paraId="7C2FC91D" w14:textId="77777777" w:rsidR="00406958" w:rsidRDefault="00406958" w:rsidP="00406958">
            <w:pPr>
              <w:jc w:val="center"/>
              <w:rPr>
                <w:sz w:val="20"/>
              </w:rPr>
            </w:pPr>
          </w:p>
          <w:p w14:paraId="50434F80" w14:textId="77777777" w:rsidR="00406958" w:rsidRDefault="00406958" w:rsidP="00406958">
            <w:pPr>
              <w:jc w:val="center"/>
              <w:rPr>
                <w:sz w:val="20"/>
              </w:rPr>
            </w:pPr>
          </w:p>
          <w:p w14:paraId="414DC5FB" w14:textId="77777777" w:rsidR="00406958" w:rsidRDefault="00406958" w:rsidP="00406958">
            <w:pPr>
              <w:jc w:val="center"/>
              <w:rPr>
                <w:sz w:val="20"/>
                <w:lang w:val="en-US"/>
              </w:rPr>
            </w:pPr>
            <w:r>
              <w:rPr>
                <w:sz w:val="20"/>
                <w:lang w:val="en-US"/>
              </w:rPr>
              <w:t>TiO</w:t>
            </w:r>
            <w:r>
              <w:rPr>
                <w:sz w:val="20"/>
                <w:vertAlign w:val="subscript"/>
                <w:lang w:val="en-US"/>
              </w:rPr>
              <w:t>2</w:t>
            </w:r>
          </w:p>
        </w:tc>
        <w:tc>
          <w:tcPr>
            <w:tcW w:w="840" w:type="dxa"/>
          </w:tcPr>
          <w:p w14:paraId="5FB0F7E9" w14:textId="77777777" w:rsidR="00406958" w:rsidRDefault="00406958" w:rsidP="00406958">
            <w:pPr>
              <w:jc w:val="center"/>
              <w:rPr>
                <w:sz w:val="20"/>
              </w:rPr>
            </w:pPr>
          </w:p>
          <w:p w14:paraId="23239BA9" w14:textId="77777777" w:rsidR="00406958" w:rsidRDefault="00406958" w:rsidP="00406958">
            <w:pPr>
              <w:jc w:val="center"/>
              <w:rPr>
                <w:sz w:val="20"/>
              </w:rPr>
            </w:pPr>
          </w:p>
          <w:p w14:paraId="28175918" w14:textId="77777777" w:rsidR="00406958" w:rsidRDefault="00406958" w:rsidP="00406958">
            <w:pPr>
              <w:jc w:val="center"/>
              <w:rPr>
                <w:sz w:val="20"/>
              </w:rPr>
            </w:pPr>
          </w:p>
          <w:p w14:paraId="22C1B820" w14:textId="77777777" w:rsidR="00406958" w:rsidRDefault="00406958" w:rsidP="00406958">
            <w:pPr>
              <w:jc w:val="center"/>
              <w:rPr>
                <w:sz w:val="20"/>
              </w:rPr>
            </w:pPr>
          </w:p>
          <w:p w14:paraId="7CC16542" w14:textId="77777777" w:rsidR="00406958" w:rsidRDefault="00406958" w:rsidP="00406958">
            <w:pPr>
              <w:jc w:val="center"/>
              <w:rPr>
                <w:sz w:val="20"/>
                <w:lang w:val="en-US"/>
              </w:rPr>
            </w:pPr>
            <w:proofErr w:type="spellStart"/>
            <w:r>
              <w:rPr>
                <w:sz w:val="20"/>
                <w:lang w:val="en-US"/>
              </w:rPr>
              <w:t>MnO</w:t>
            </w:r>
            <w:proofErr w:type="spellEnd"/>
          </w:p>
        </w:tc>
        <w:tc>
          <w:tcPr>
            <w:tcW w:w="600" w:type="dxa"/>
          </w:tcPr>
          <w:p w14:paraId="225699AD" w14:textId="77777777" w:rsidR="00406958" w:rsidRDefault="00406958" w:rsidP="00406958">
            <w:pPr>
              <w:jc w:val="center"/>
              <w:rPr>
                <w:sz w:val="20"/>
              </w:rPr>
            </w:pPr>
          </w:p>
          <w:p w14:paraId="6F524FB2" w14:textId="77777777" w:rsidR="00406958" w:rsidRDefault="00406958" w:rsidP="00406958">
            <w:pPr>
              <w:jc w:val="center"/>
              <w:rPr>
                <w:sz w:val="20"/>
              </w:rPr>
            </w:pPr>
          </w:p>
          <w:p w14:paraId="43C8554D" w14:textId="77777777" w:rsidR="00406958" w:rsidRDefault="00406958" w:rsidP="00406958">
            <w:pPr>
              <w:jc w:val="center"/>
              <w:rPr>
                <w:sz w:val="20"/>
              </w:rPr>
            </w:pPr>
          </w:p>
          <w:p w14:paraId="777D4BB4" w14:textId="77777777" w:rsidR="00406958" w:rsidRDefault="00406958" w:rsidP="00406958">
            <w:pPr>
              <w:jc w:val="center"/>
              <w:rPr>
                <w:sz w:val="20"/>
              </w:rPr>
            </w:pPr>
          </w:p>
          <w:p w14:paraId="1CCE2557" w14:textId="77777777" w:rsidR="00406958" w:rsidRDefault="00406958" w:rsidP="00406958">
            <w:pPr>
              <w:jc w:val="center"/>
              <w:rPr>
                <w:sz w:val="20"/>
                <w:lang w:val="en-US"/>
              </w:rPr>
            </w:pPr>
            <w:proofErr w:type="spellStart"/>
            <w:r>
              <w:rPr>
                <w:sz w:val="20"/>
                <w:lang w:val="en-US"/>
              </w:rPr>
              <w:t>CaO</w:t>
            </w:r>
            <w:proofErr w:type="spellEnd"/>
          </w:p>
        </w:tc>
        <w:tc>
          <w:tcPr>
            <w:tcW w:w="720" w:type="dxa"/>
          </w:tcPr>
          <w:p w14:paraId="2B7B3247" w14:textId="77777777" w:rsidR="00406958" w:rsidRDefault="00406958" w:rsidP="00406958">
            <w:pPr>
              <w:jc w:val="center"/>
              <w:rPr>
                <w:sz w:val="20"/>
              </w:rPr>
            </w:pPr>
          </w:p>
          <w:p w14:paraId="3044A60F" w14:textId="77777777" w:rsidR="00406958" w:rsidRDefault="00406958" w:rsidP="00406958">
            <w:pPr>
              <w:jc w:val="center"/>
              <w:rPr>
                <w:sz w:val="20"/>
              </w:rPr>
            </w:pPr>
          </w:p>
          <w:p w14:paraId="54A3663D" w14:textId="77777777" w:rsidR="00406958" w:rsidRDefault="00406958" w:rsidP="00406958">
            <w:pPr>
              <w:jc w:val="center"/>
              <w:rPr>
                <w:sz w:val="20"/>
              </w:rPr>
            </w:pPr>
          </w:p>
          <w:p w14:paraId="1B96155E" w14:textId="77777777" w:rsidR="00406958" w:rsidRDefault="00406958" w:rsidP="00406958">
            <w:pPr>
              <w:jc w:val="center"/>
              <w:rPr>
                <w:sz w:val="20"/>
              </w:rPr>
            </w:pPr>
          </w:p>
          <w:p w14:paraId="67BE7D81" w14:textId="77777777" w:rsidR="00406958" w:rsidRDefault="00406958" w:rsidP="00406958">
            <w:pPr>
              <w:jc w:val="center"/>
              <w:rPr>
                <w:sz w:val="20"/>
                <w:lang w:val="en-US"/>
              </w:rPr>
            </w:pPr>
            <w:r>
              <w:rPr>
                <w:sz w:val="20"/>
                <w:lang w:val="en-US"/>
              </w:rPr>
              <w:t>MgO</w:t>
            </w:r>
          </w:p>
        </w:tc>
        <w:tc>
          <w:tcPr>
            <w:tcW w:w="720" w:type="dxa"/>
          </w:tcPr>
          <w:p w14:paraId="11E1AD36" w14:textId="77777777" w:rsidR="00406958" w:rsidRDefault="00406958" w:rsidP="00406958">
            <w:pPr>
              <w:jc w:val="center"/>
              <w:rPr>
                <w:sz w:val="20"/>
              </w:rPr>
            </w:pPr>
          </w:p>
          <w:p w14:paraId="19BEA0F3" w14:textId="77777777" w:rsidR="00406958" w:rsidRDefault="00406958" w:rsidP="00406958">
            <w:pPr>
              <w:jc w:val="center"/>
              <w:rPr>
                <w:sz w:val="20"/>
              </w:rPr>
            </w:pPr>
          </w:p>
          <w:p w14:paraId="413143D3" w14:textId="77777777" w:rsidR="00406958" w:rsidRDefault="00406958" w:rsidP="00406958">
            <w:pPr>
              <w:jc w:val="center"/>
              <w:rPr>
                <w:sz w:val="20"/>
              </w:rPr>
            </w:pPr>
          </w:p>
          <w:p w14:paraId="1A03BC50" w14:textId="77777777" w:rsidR="00406958" w:rsidRDefault="00406958" w:rsidP="00406958">
            <w:pPr>
              <w:jc w:val="center"/>
              <w:rPr>
                <w:sz w:val="20"/>
              </w:rPr>
            </w:pPr>
          </w:p>
          <w:p w14:paraId="1C5C078E" w14:textId="77777777" w:rsidR="00406958" w:rsidRDefault="00406958" w:rsidP="00406958">
            <w:pPr>
              <w:jc w:val="center"/>
              <w:rPr>
                <w:sz w:val="20"/>
                <w:lang w:val="en-US"/>
              </w:rPr>
            </w:pPr>
            <w:r>
              <w:rPr>
                <w:sz w:val="20"/>
                <w:lang w:val="en-US"/>
              </w:rPr>
              <w:t>P</w:t>
            </w:r>
            <w:r>
              <w:rPr>
                <w:sz w:val="20"/>
                <w:vertAlign w:val="subscript"/>
                <w:lang w:val="en-US"/>
              </w:rPr>
              <w:t>2</w:t>
            </w:r>
            <w:r>
              <w:rPr>
                <w:sz w:val="20"/>
                <w:lang w:val="en-US"/>
              </w:rPr>
              <w:t>O</w:t>
            </w:r>
            <w:r>
              <w:rPr>
                <w:sz w:val="20"/>
                <w:vertAlign w:val="subscript"/>
                <w:lang w:val="en-US"/>
              </w:rPr>
              <w:t>5</w:t>
            </w:r>
          </w:p>
        </w:tc>
        <w:tc>
          <w:tcPr>
            <w:tcW w:w="600" w:type="dxa"/>
          </w:tcPr>
          <w:p w14:paraId="119A98CC" w14:textId="77777777" w:rsidR="00406958" w:rsidRDefault="00406958" w:rsidP="00406958">
            <w:pPr>
              <w:jc w:val="center"/>
              <w:rPr>
                <w:sz w:val="20"/>
              </w:rPr>
            </w:pPr>
          </w:p>
          <w:p w14:paraId="72E48526" w14:textId="77777777" w:rsidR="00406958" w:rsidRDefault="00406958" w:rsidP="00406958">
            <w:pPr>
              <w:jc w:val="center"/>
              <w:rPr>
                <w:sz w:val="20"/>
              </w:rPr>
            </w:pPr>
          </w:p>
          <w:p w14:paraId="43D5081A" w14:textId="77777777" w:rsidR="00406958" w:rsidRDefault="00406958" w:rsidP="00406958">
            <w:pPr>
              <w:jc w:val="center"/>
              <w:rPr>
                <w:sz w:val="20"/>
              </w:rPr>
            </w:pPr>
          </w:p>
          <w:p w14:paraId="5EA4ACAD" w14:textId="77777777" w:rsidR="00406958" w:rsidRDefault="00406958" w:rsidP="00406958">
            <w:pPr>
              <w:jc w:val="center"/>
              <w:rPr>
                <w:sz w:val="20"/>
              </w:rPr>
            </w:pPr>
          </w:p>
          <w:p w14:paraId="6E8163E1" w14:textId="77777777" w:rsidR="00406958" w:rsidRDefault="00406958" w:rsidP="00406958">
            <w:pPr>
              <w:jc w:val="center"/>
              <w:rPr>
                <w:sz w:val="20"/>
                <w:lang w:val="en-US"/>
              </w:rPr>
            </w:pPr>
            <w:r>
              <w:rPr>
                <w:sz w:val="20"/>
                <w:lang w:val="en-US"/>
              </w:rPr>
              <w:t>K</w:t>
            </w:r>
            <w:r>
              <w:rPr>
                <w:sz w:val="20"/>
                <w:vertAlign w:val="subscript"/>
                <w:lang w:val="en-US"/>
              </w:rPr>
              <w:t>2</w:t>
            </w:r>
            <w:r>
              <w:rPr>
                <w:sz w:val="20"/>
                <w:lang w:val="en-US"/>
              </w:rPr>
              <w:t>O</w:t>
            </w:r>
          </w:p>
        </w:tc>
        <w:tc>
          <w:tcPr>
            <w:tcW w:w="720" w:type="dxa"/>
          </w:tcPr>
          <w:p w14:paraId="74E19251" w14:textId="77777777" w:rsidR="00406958" w:rsidRDefault="00406958" w:rsidP="00406958">
            <w:pPr>
              <w:jc w:val="center"/>
              <w:rPr>
                <w:sz w:val="20"/>
              </w:rPr>
            </w:pPr>
          </w:p>
          <w:p w14:paraId="0CB716B4" w14:textId="77777777" w:rsidR="00406958" w:rsidRDefault="00406958" w:rsidP="00406958">
            <w:pPr>
              <w:jc w:val="center"/>
              <w:rPr>
                <w:sz w:val="20"/>
              </w:rPr>
            </w:pPr>
          </w:p>
          <w:p w14:paraId="66EEB2CF" w14:textId="77777777" w:rsidR="00406958" w:rsidRDefault="00406958" w:rsidP="00406958">
            <w:pPr>
              <w:jc w:val="center"/>
              <w:rPr>
                <w:sz w:val="20"/>
              </w:rPr>
            </w:pPr>
          </w:p>
          <w:p w14:paraId="6E4E8A9C" w14:textId="77777777" w:rsidR="00406958" w:rsidRDefault="00406958" w:rsidP="00406958">
            <w:pPr>
              <w:jc w:val="center"/>
              <w:rPr>
                <w:sz w:val="20"/>
              </w:rPr>
            </w:pPr>
          </w:p>
          <w:p w14:paraId="56287396" w14:textId="77777777" w:rsidR="00406958" w:rsidRDefault="00406958" w:rsidP="00406958">
            <w:pPr>
              <w:jc w:val="center"/>
              <w:rPr>
                <w:sz w:val="20"/>
                <w:lang w:val="en-US"/>
              </w:rPr>
            </w:pPr>
            <w:r>
              <w:rPr>
                <w:sz w:val="20"/>
                <w:lang w:val="en-US"/>
              </w:rPr>
              <w:t>Na</w:t>
            </w:r>
            <w:r>
              <w:rPr>
                <w:sz w:val="20"/>
                <w:vertAlign w:val="subscript"/>
                <w:lang w:val="en-US"/>
              </w:rPr>
              <w:t>2</w:t>
            </w:r>
            <w:r>
              <w:rPr>
                <w:sz w:val="20"/>
                <w:lang w:val="en-US"/>
              </w:rPr>
              <w:t>O</w:t>
            </w:r>
          </w:p>
        </w:tc>
        <w:tc>
          <w:tcPr>
            <w:tcW w:w="840" w:type="dxa"/>
          </w:tcPr>
          <w:p w14:paraId="68E73781" w14:textId="77777777" w:rsidR="00406958" w:rsidRDefault="00406958" w:rsidP="00406958">
            <w:pPr>
              <w:jc w:val="center"/>
              <w:rPr>
                <w:sz w:val="20"/>
              </w:rPr>
            </w:pPr>
          </w:p>
          <w:p w14:paraId="09492CEE" w14:textId="77777777" w:rsidR="00406958" w:rsidRDefault="00406958" w:rsidP="00406958">
            <w:pPr>
              <w:jc w:val="center"/>
              <w:rPr>
                <w:sz w:val="20"/>
              </w:rPr>
            </w:pPr>
          </w:p>
          <w:p w14:paraId="574D4A80" w14:textId="77777777" w:rsidR="00406958" w:rsidRDefault="00406958" w:rsidP="00406958">
            <w:pPr>
              <w:jc w:val="center"/>
              <w:rPr>
                <w:sz w:val="20"/>
              </w:rPr>
            </w:pPr>
          </w:p>
          <w:p w14:paraId="4B2FF880" w14:textId="77777777" w:rsidR="00406958" w:rsidRDefault="00406958" w:rsidP="00406958">
            <w:pPr>
              <w:jc w:val="center"/>
              <w:rPr>
                <w:sz w:val="20"/>
              </w:rPr>
            </w:pPr>
          </w:p>
          <w:p w14:paraId="0A5D24D7" w14:textId="77777777" w:rsidR="00406958" w:rsidRDefault="00406958" w:rsidP="00406958">
            <w:pPr>
              <w:jc w:val="center"/>
              <w:rPr>
                <w:sz w:val="20"/>
                <w:lang w:val="en-US"/>
              </w:rPr>
            </w:pPr>
            <w:r>
              <w:rPr>
                <w:sz w:val="20"/>
                <w:lang w:val="en-US"/>
              </w:rPr>
              <w:t>SO</w:t>
            </w:r>
            <w:r>
              <w:rPr>
                <w:sz w:val="20"/>
                <w:vertAlign w:val="subscript"/>
                <w:lang w:val="en-US"/>
              </w:rPr>
              <w:t>3</w:t>
            </w:r>
          </w:p>
        </w:tc>
        <w:tc>
          <w:tcPr>
            <w:tcW w:w="720" w:type="dxa"/>
          </w:tcPr>
          <w:p w14:paraId="325AF385" w14:textId="77777777" w:rsidR="00406958" w:rsidRDefault="00406958" w:rsidP="00406958">
            <w:pPr>
              <w:jc w:val="center"/>
              <w:rPr>
                <w:sz w:val="20"/>
              </w:rPr>
            </w:pPr>
          </w:p>
          <w:p w14:paraId="663CFD9F" w14:textId="77777777" w:rsidR="00406958" w:rsidRDefault="00406958" w:rsidP="00406958">
            <w:pPr>
              <w:jc w:val="center"/>
              <w:rPr>
                <w:sz w:val="20"/>
              </w:rPr>
            </w:pPr>
          </w:p>
          <w:p w14:paraId="4CDAA177" w14:textId="77777777" w:rsidR="00406958" w:rsidRDefault="00406958" w:rsidP="00406958">
            <w:pPr>
              <w:jc w:val="center"/>
              <w:rPr>
                <w:sz w:val="20"/>
              </w:rPr>
            </w:pPr>
          </w:p>
          <w:p w14:paraId="7A7130DD" w14:textId="77777777" w:rsidR="00406958" w:rsidRDefault="00406958" w:rsidP="00406958">
            <w:pPr>
              <w:jc w:val="center"/>
              <w:rPr>
                <w:sz w:val="20"/>
              </w:rPr>
            </w:pPr>
            <w:r>
              <w:rPr>
                <w:sz w:val="20"/>
              </w:rPr>
              <w:t xml:space="preserve">С </w:t>
            </w:r>
            <w:proofErr w:type="spellStart"/>
            <w:r>
              <w:rPr>
                <w:sz w:val="20"/>
              </w:rPr>
              <w:t>орг</w:t>
            </w:r>
            <w:proofErr w:type="spellEnd"/>
            <w:r>
              <w:rPr>
                <w:sz w:val="20"/>
              </w:rPr>
              <w:t>.</w:t>
            </w:r>
          </w:p>
        </w:tc>
        <w:tc>
          <w:tcPr>
            <w:tcW w:w="720" w:type="dxa"/>
          </w:tcPr>
          <w:p w14:paraId="636C77EF" w14:textId="77777777" w:rsidR="00406958" w:rsidRDefault="00406958" w:rsidP="00406958">
            <w:pPr>
              <w:jc w:val="center"/>
              <w:rPr>
                <w:sz w:val="20"/>
              </w:rPr>
            </w:pPr>
          </w:p>
          <w:p w14:paraId="5341EA28" w14:textId="77777777" w:rsidR="00406958" w:rsidRDefault="00406958" w:rsidP="00406958">
            <w:pPr>
              <w:jc w:val="center"/>
              <w:rPr>
                <w:sz w:val="20"/>
              </w:rPr>
            </w:pPr>
          </w:p>
          <w:p w14:paraId="22C0F4AC" w14:textId="77777777" w:rsidR="00406958" w:rsidRDefault="00406958" w:rsidP="00406958">
            <w:pPr>
              <w:jc w:val="center"/>
              <w:rPr>
                <w:sz w:val="20"/>
              </w:rPr>
            </w:pPr>
          </w:p>
          <w:p w14:paraId="5F7732CA" w14:textId="77777777" w:rsidR="00406958" w:rsidRDefault="00406958" w:rsidP="00406958">
            <w:pPr>
              <w:jc w:val="center"/>
              <w:rPr>
                <w:sz w:val="20"/>
              </w:rPr>
            </w:pPr>
          </w:p>
          <w:p w14:paraId="7AE45415" w14:textId="77777777" w:rsidR="00406958" w:rsidRDefault="00406958" w:rsidP="00406958">
            <w:pPr>
              <w:jc w:val="center"/>
              <w:rPr>
                <w:sz w:val="20"/>
                <w:lang w:val="en-US"/>
              </w:rPr>
            </w:pPr>
            <w:r>
              <w:rPr>
                <w:sz w:val="20"/>
              </w:rPr>
              <w:t>С</w:t>
            </w:r>
            <w:r>
              <w:rPr>
                <w:sz w:val="20"/>
                <w:lang w:val="en-US"/>
              </w:rPr>
              <w:t>u</w:t>
            </w:r>
          </w:p>
        </w:tc>
        <w:tc>
          <w:tcPr>
            <w:tcW w:w="840" w:type="dxa"/>
          </w:tcPr>
          <w:p w14:paraId="247AAEA1" w14:textId="77777777" w:rsidR="00406958" w:rsidRDefault="00406958" w:rsidP="00406958">
            <w:pPr>
              <w:jc w:val="center"/>
              <w:rPr>
                <w:sz w:val="20"/>
              </w:rPr>
            </w:pPr>
          </w:p>
          <w:p w14:paraId="118A19DA" w14:textId="77777777" w:rsidR="00406958" w:rsidRDefault="00406958" w:rsidP="00406958">
            <w:pPr>
              <w:jc w:val="center"/>
              <w:rPr>
                <w:sz w:val="20"/>
              </w:rPr>
            </w:pPr>
          </w:p>
          <w:p w14:paraId="7A0E7EFB" w14:textId="77777777" w:rsidR="00406958" w:rsidRDefault="00406958" w:rsidP="00406958">
            <w:pPr>
              <w:jc w:val="center"/>
              <w:rPr>
                <w:sz w:val="20"/>
              </w:rPr>
            </w:pPr>
          </w:p>
          <w:p w14:paraId="192A6BA1" w14:textId="77777777" w:rsidR="00406958" w:rsidRDefault="00406958" w:rsidP="00406958">
            <w:pPr>
              <w:jc w:val="center"/>
              <w:rPr>
                <w:sz w:val="20"/>
              </w:rPr>
            </w:pPr>
          </w:p>
          <w:p w14:paraId="0B6FD07D" w14:textId="77777777" w:rsidR="00406958" w:rsidRDefault="00406958" w:rsidP="00406958">
            <w:pPr>
              <w:jc w:val="center"/>
              <w:rPr>
                <w:sz w:val="20"/>
                <w:lang w:val="en-US"/>
              </w:rPr>
            </w:pPr>
            <w:r>
              <w:rPr>
                <w:sz w:val="20"/>
                <w:lang w:val="en-US"/>
              </w:rPr>
              <w:t>Zn</w:t>
            </w:r>
          </w:p>
        </w:tc>
        <w:tc>
          <w:tcPr>
            <w:tcW w:w="840" w:type="dxa"/>
          </w:tcPr>
          <w:p w14:paraId="5B9E0C72" w14:textId="77777777" w:rsidR="00406958" w:rsidRDefault="00406958" w:rsidP="00406958">
            <w:pPr>
              <w:jc w:val="center"/>
              <w:rPr>
                <w:sz w:val="20"/>
              </w:rPr>
            </w:pPr>
          </w:p>
          <w:p w14:paraId="595064BA" w14:textId="77777777" w:rsidR="00406958" w:rsidRDefault="00406958" w:rsidP="00406958">
            <w:pPr>
              <w:jc w:val="center"/>
              <w:rPr>
                <w:sz w:val="20"/>
              </w:rPr>
            </w:pPr>
          </w:p>
          <w:p w14:paraId="7C352250" w14:textId="77777777" w:rsidR="00406958" w:rsidRDefault="00406958" w:rsidP="00406958">
            <w:pPr>
              <w:jc w:val="center"/>
              <w:rPr>
                <w:sz w:val="20"/>
              </w:rPr>
            </w:pPr>
          </w:p>
          <w:p w14:paraId="1D7242BD" w14:textId="77777777" w:rsidR="00406958" w:rsidRDefault="00406958" w:rsidP="00406958">
            <w:pPr>
              <w:jc w:val="center"/>
              <w:rPr>
                <w:sz w:val="20"/>
              </w:rPr>
            </w:pPr>
          </w:p>
          <w:p w14:paraId="437700E3" w14:textId="77777777" w:rsidR="00406958" w:rsidRDefault="00406958" w:rsidP="00406958">
            <w:pPr>
              <w:jc w:val="center"/>
              <w:rPr>
                <w:sz w:val="20"/>
                <w:lang w:val="en-US"/>
              </w:rPr>
            </w:pPr>
            <w:r>
              <w:rPr>
                <w:sz w:val="20"/>
                <w:lang w:val="en-US"/>
              </w:rPr>
              <w:t>Pb</w:t>
            </w:r>
          </w:p>
        </w:tc>
        <w:tc>
          <w:tcPr>
            <w:tcW w:w="720" w:type="dxa"/>
          </w:tcPr>
          <w:p w14:paraId="4769CF18" w14:textId="77777777" w:rsidR="00406958" w:rsidRDefault="00406958" w:rsidP="00406958">
            <w:pPr>
              <w:jc w:val="center"/>
              <w:rPr>
                <w:sz w:val="20"/>
              </w:rPr>
            </w:pPr>
          </w:p>
          <w:p w14:paraId="413AA243" w14:textId="77777777" w:rsidR="00406958" w:rsidRDefault="00406958" w:rsidP="00406958">
            <w:pPr>
              <w:jc w:val="center"/>
              <w:rPr>
                <w:sz w:val="20"/>
              </w:rPr>
            </w:pPr>
          </w:p>
          <w:p w14:paraId="016FB651" w14:textId="77777777" w:rsidR="00406958" w:rsidRDefault="00406958" w:rsidP="00406958">
            <w:pPr>
              <w:jc w:val="center"/>
              <w:rPr>
                <w:sz w:val="20"/>
              </w:rPr>
            </w:pPr>
          </w:p>
          <w:p w14:paraId="35B1E9F7" w14:textId="77777777" w:rsidR="00406958" w:rsidRDefault="00406958" w:rsidP="00406958">
            <w:pPr>
              <w:jc w:val="center"/>
              <w:rPr>
                <w:sz w:val="20"/>
              </w:rPr>
            </w:pPr>
          </w:p>
          <w:p w14:paraId="0569667A" w14:textId="77777777" w:rsidR="00406958" w:rsidRDefault="00406958" w:rsidP="00406958">
            <w:pPr>
              <w:jc w:val="center"/>
              <w:rPr>
                <w:sz w:val="20"/>
                <w:lang w:val="en-US"/>
              </w:rPr>
            </w:pPr>
            <w:r>
              <w:rPr>
                <w:sz w:val="20"/>
                <w:lang w:val="en-US"/>
              </w:rPr>
              <w:t>Ni</w:t>
            </w:r>
          </w:p>
        </w:tc>
        <w:tc>
          <w:tcPr>
            <w:tcW w:w="840" w:type="dxa"/>
          </w:tcPr>
          <w:p w14:paraId="378D08AC" w14:textId="77777777" w:rsidR="00406958" w:rsidRDefault="00406958" w:rsidP="00406958">
            <w:pPr>
              <w:jc w:val="center"/>
              <w:rPr>
                <w:sz w:val="20"/>
              </w:rPr>
            </w:pPr>
          </w:p>
          <w:p w14:paraId="38928AB9" w14:textId="77777777" w:rsidR="00406958" w:rsidRDefault="00406958" w:rsidP="00406958">
            <w:pPr>
              <w:jc w:val="center"/>
              <w:rPr>
                <w:sz w:val="20"/>
              </w:rPr>
            </w:pPr>
          </w:p>
          <w:p w14:paraId="68E0A5AF" w14:textId="77777777" w:rsidR="00406958" w:rsidRDefault="00406958" w:rsidP="00406958">
            <w:pPr>
              <w:jc w:val="center"/>
              <w:rPr>
                <w:sz w:val="20"/>
              </w:rPr>
            </w:pPr>
          </w:p>
          <w:p w14:paraId="0D41198C" w14:textId="77777777" w:rsidR="00406958" w:rsidRDefault="00406958" w:rsidP="00406958">
            <w:pPr>
              <w:jc w:val="center"/>
              <w:rPr>
                <w:sz w:val="20"/>
              </w:rPr>
            </w:pPr>
          </w:p>
          <w:p w14:paraId="157DC3B6" w14:textId="77777777" w:rsidR="00406958" w:rsidRDefault="00406958" w:rsidP="00406958">
            <w:pPr>
              <w:jc w:val="center"/>
              <w:rPr>
                <w:sz w:val="20"/>
                <w:lang w:val="en-US"/>
              </w:rPr>
            </w:pPr>
            <w:r>
              <w:rPr>
                <w:sz w:val="20"/>
                <w:lang w:val="en-US"/>
              </w:rPr>
              <w:t>Co</w:t>
            </w:r>
          </w:p>
        </w:tc>
        <w:tc>
          <w:tcPr>
            <w:tcW w:w="720" w:type="dxa"/>
          </w:tcPr>
          <w:p w14:paraId="14C9EB45" w14:textId="77777777" w:rsidR="00406958" w:rsidRDefault="00406958" w:rsidP="00406958">
            <w:pPr>
              <w:jc w:val="center"/>
              <w:rPr>
                <w:sz w:val="20"/>
              </w:rPr>
            </w:pPr>
          </w:p>
          <w:p w14:paraId="21537ADA" w14:textId="77777777" w:rsidR="00406958" w:rsidRDefault="00406958" w:rsidP="00406958">
            <w:pPr>
              <w:jc w:val="center"/>
              <w:rPr>
                <w:sz w:val="20"/>
              </w:rPr>
            </w:pPr>
          </w:p>
          <w:p w14:paraId="1A9CCD4C" w14:textId="77777777" w:rsidR="00406958" w:rsidRDefault="00406958" w:rsidP="00406958">
            <w:pPr>
              <w:jc w:val="center"/>
              <w:rPr>
                <w:sz w:val="20"/>
              </w:rPr>
            </w:pPr>
          </w:p>
          <w:p w14:paraId="0C7C96C2" w14:textId="77777777" w:rsidR="00406958" w:rsidRDefault="00406958" w:rsidP="00406958">
            <w:pPr>
              <w:jc w:val="center"/>
              <w:rPr>
                <w:sz w:val="20"/>
              </w:rPr>
            </w:pPr>
          </w:p>
          <w:p w14:paraId="22B04228" w14:textId="77777777" w:rsidR="00406958" w:rsidRDefault="00406958" w:rsidP="00406958">
            <w:pPr>
              <w:jc w:val="center"/>
              <w:rPr>
                <w:sz w:val="20"/>
                <w:lang w:val="en-US"/>
              </w:rPr>
            </w:pPr>
            <w:r>
              <w:rPr>
                <w:sz w:val="20"/>
                <w:lang w:val="en-US"/>
              </w:rPr>
              <w:t>Cr</w:t>
            </w:r>
          </w:p>
        </w:tc>
        <w:tc>
          <w:tcPr>
            <w:tcW w:w="720" w:type="dxa"/>
          </w:tcPr>
          <w:p w14:paraId="5EE6BC6A" w14:textId="77777777" w:rsidR="00406958" w:rsidRDefault="00406958" w:rsidP="00406958">
            <w:pPr>
              <w:jc w:val="center"/>
              <w:rPr>
                <w:sz w:val="20"/>
              </w:rPr>
            </w:pPr>
          </w:p>
          <w:p w14:paraId="54D71E13" w14:textId="77777777" w:rsidR="00406958" w:rsidRDefault="00406958" w:rsidP="00406958">
            <w:pPr>
              <w:jc w:val="center"/>
              <w:rPr>
                <w:sz w:val="20"/>
              </w:rPr>
            </w:pPr>
          </w:p>
          <w:p w14:paraId="5BA9AA7F" w14:textId="77777777" w:rsidR="00406958" w:rsidRDefault="00406958" w:rsidP="00406958">
            <w:pPr>
              <w:jc w:val="center"/>
              <w:rPr>
                <w:sz w:val="20"/>
              </w:rPr>
            </w:pPr>
          </w:p>
          <w:p w14:paraId="16FEC40C" w14:textId="77777777" w:rsidR="00406958" w:rsidRDefault="00406958" w:rsidP="00406958">
            <w:pPr>
              <w:jc w:val="center"/>
              <w:rPr>
                <w:sz w:val="20"/>
              </w:rPr>
            </w:pPr>
          </w:p>
          <w:p w14:paraId="46B3C824" w14:textId="77777777" w:rsidR="00406958" w:rsidRDefault="00406958" w:rsidP="00406958">
            <w:pPr>
              <w:jc w:val="center"/>
              <w:rPr>
                <w:sz w:val="20"/>
                <w:lang w:val="en-US"/>
              </w:rPr>
            </w:pPr>
            <w:r>
              <w:rPr>
                <w:sz w:val="20"/>
                <w:lang w:val="en-US"/>
              </w:rPr>
              <w:t xml:space="preserve">F </w:t>
            </w:r>
          </w:p>
        </w:tc>
      </w:tr>
      <w:tr w:rsidR="00406958" w14:paraId="5E7769F5" w14:textId="77777777" w:rsidTr="00406958">
        <w:tc>
          <w:tcPr>
            <w:tcW w:w="480" w:type="dxa"/>
          </w:tcPr>
          <w:p w14:paraId="1BE5D645" w14:textId="77777777" w:rsidR="00406958" w:rsidRDefault="00406958" w:rsidP="00406958">
            <w:pPr>
              <w:jc w:val="center"/>
              <w:rPr>
                <w:sz w:val="20"/>
                <w:lang w:val="en-US"/>
              </w:rPr>
            </w:pPr>
            <w:r>
              <w:rPr>
                <w:sz w:val="20"/>
                <w:lang w:val="en-US"/>
              </w:rPr>
              <w:t>1</w:t>
            </w:r>
          </w:p>
        </w:tc>
        <w:tc>
          <w:tcPr>
            <w:tcW w:w="360" w:type="dxa"/>
          </w:tcPr>
          <w:p w14:paraId="5B59D5BA" w14:textId="77777777" w:rsidR="00406958" w:rsidRDefault="00406958" w:rsidP="00406958">
            <w:pPr>
              <w:jc w:val="center"/>
              <w:rPr>
                <w:sz w:val="20"/>
                <w:lang w:val="en-US"/>
              </w:rPr>
            </w:pPr>
            <w:r>
              <w:rPr>
                <w:sz w:val="20"/>
                <w:lang w:val="en-US"/>
              </w:rPr>
              <w:t>2</w:t>
            </w:r>
          </w:p>
        </w:tc>
        <w:tc>
          <w:tcPr>
            <w:tcW w:w="720" w:type="dxa"/>
          </w:tcPr>
          <w:p w14:paraId="20693769" w14:textId="77777777" w:rsidR="00406958" w:rsidRDefault="00406958" w:rsidP="00406958">
            <w:pPr>
              <w:jc w:val="center"/>
              <w:rPr>
                <w:sz w:val="20"/>
                <w:lang w:val="en-US"/>
              </w:rPr>
            </w:pPr>
            <w:r>
              <w:rPr>
                <w:sz w:val="20"/>
                <w:lang w:val="en-US"/>
              </w:rPr>
              <w:t>3</w:t>
            </w:r>
          </w:p>
        </w:tc>
        <w:tc>
          <w:tcPr>
            <w:tcW w:w="720" w:type="dxa"/>
          </w:tcPr>
          <w:p w14:paraId="7F7F6DC4" w14:textId="77777777" w:rsidR="00406958" w:rsidRDefault="00406958" w:rsidP="00406958">
            <w:pPr>
              <w:jc w:val="center"/>
              <w:rPr>
                <w:sz w:val="20"/>
                <w:lang w:val="en-US"/>
              </w:rPr>
            </w:pPr>
            <w:r>
              <w:rPr>
                <w:sz w:val="20"/>
                <w:lang w:val="en-US"/>
              </w:rPr>
              <w:t>4</w:t>
            </w:r>
          </w:p>
        </w:tc>
        <w:tc>
          <w:tcPr>
            <w:tcW w:w="720" w:type="dxa"/>
          </w:tcPr>
          <w:p w14:paraId="56A2E200" w14:textId="77777777" w:rsidR="00406958" w:rsidRDefault="00406958" w:rsidP="00406958">
            <w:pPr>
              <w:jc w:val="center"/>
              <w:rPr>
                <w:sz w:val="20"/>
                <w:lang w:val="en-US"/>
              </w:rPr>
            </w:pPr>
            <w:r>
              <w:rPr>
                <w:sz w:val="20"/>
                <w:lang w:val="en-US"/>
              </w:rPr>
              <w:t>5</w:t>
            </w:r>
          </w:p>
        </w:tc>
        <w:tc>
          <w:tcPr>
            <w:tcW w:w="720" w:type="dxa"/>
          </w:tcPr>
          <w:p w14:paraId="41C5061F" w14:textId="77777777" w:rsidR="00406958" w:rsidRDefault="00406958" w:rsidP="00406958">
            <w:pPr>
              <w:jc w:val="center"/>
              <w:rPr>
                <w:sz w:val="20"/>
                <w:lang w:val="en-US"/>
              </w:rPr>
            </w:pPr>
            <w:r>
              <w:rPr>
                <w:sz w:val="20"/>
                <w:lang w:val="en-US"/>
              </w:rPr>
              <w:t>6</w:t>
            </w:r>
          </w:p>
        </w:tc>
        <w:tc>
          <w:tcPr>
            <w:tcW w:w="600" w:type="dxa"/>
          </w:tcPr>
          <w:p w14:paraId="3E88B139" w14:textId="77777777" w:rsidR="00406958" w:rsidRDefault="00406958" w:rsidP="00406958">
            <w:pPr>
              <w:jc w:val="center"/>
              <w:rPr>
                <w:sz w:val="20"/>
                <w:lang w:val="en-US"/>
              </w:rPr>
            </w:pPr>
            <w:r>
              <w:rPr>
                <w:sz w:val="20"/>
                <w:lang w:val="en-US"/>
              </w:rPr>
              <w:t>7</w:t>
            </w:r>
          </w:p>
        </w:tc>
        <w:tc>
          <w:tcPr>
            <w:tcW w:w="720" w:type="dxa"/>
          </w:tcPr>
          <w:p w14:paraId="1D03A902" w14:textId="77777777" w:rsidR="00406958" w:rsidRDefault="00406958" w:rsidP="00406958">
            <w:pPr>
              <w:jc w:val="center"/>
              <w:rPr>
                <w:sz w:val="20"/>
                <w:lang w:val="en-US"/>
              </w:rPr>
            </w:pPr>
            <w:r>
              <w:rPr>
                <w:sz w:val="20"/>
                <w:lang w:val="en-US"/>
              </w:rPr>
              <w:t>8</w:t>
            </w:r>
          </w:p>
        </w:tc>
        <w:tc>
          <w:tcPr>
            <w:tcW w:w="840" w:type="dxa"/>
          </w:tcPr>
          <w:p w14:paraId="30776847" w14:textId="77777777" w:rsidR="00406958" w:rsidRDefault="00406958" w:rsidP="00406958">
            <w:pPr>
              <w:jc w:val="center"/>
              <w:rPr>
                <w:sz w:val="20"/>
                <w:lang w:val="en-US"/>
              </w:rPr>
            </w:pPr>
            <w:r>
              <w:rPr>
                <w:sz w:val="20"/>
                <w:lang w:val="en-US"/>
              </w:rPr>
              <w:t>9</w:t>
            </w:r>
          </w:p>
        </w:tc>
        <w:tc>
          <w:tcPr>
            <w:tcW w:w="600" w:type="dxa"/>
          </w:tcPr>
          <w:p w14:paraId="6FE82842" w14:textId="77777777" w:rsidR="00406958" w:rsidRDefault="00406958" w:rsidP="00406958">
            <w:pPr>
              <w:jc w:val="center"/>
              <w:rPr>
                <w:sz w:val="20"/>
                <w:lang w:val="en-US"/>
              </w:rPr>
            </w:pPr>
            <w:r>
              <w:rPr>
                <w:sz w:val="20"/>
                <w:lang w:val="en-US"/>
              </w:rPr>
              <w:t>10</w:t>
            </w:r>
          </w:p>
        </w:tc>
        <w:tc>
          <w:tcPr>
            <w:tcW w:w="720" w:type="dxa"/>
          </w:tcPr>
          <w:p w14:paraId="385D5C38" w14:textId="77777777" w:rsidR="00406958" w:rsidRDefault="00406958" w:rsidP="00406958">
            <w:pPr>
              <w:jc w:val="center"/>
              <w:rPr>
                <w:sz w:val="20"/>
                <w:lang w:val="en-US"/>
              </w:rPr>
            </w:pPr>
            <w:r>
              <w:rPr>
                <w:sz w:val="20"/>
                <w:lang w:val="en-US"/>
              </w:rPr>
              <w:t>11</w:t>
            </w:r>
          </w:p>
        </w:tc>
        <w:tc>
          <w:tcPr>
            <w:tcW w:w="720" w:type="dxa"/>
          </w:tcPr>
          <w:p w14:paraId="70A7AE14" w14:textId="77777777" w:rsidR="00406958" w:rsidRDefault="00406958" w:rsidP="00406958">
            <w:pPr>
              <w:jc w:val="center"/>
              <w:rPr>
                <w:sz w:val="20"/>
                <w:lang w:val="en-US"/>
              </w:rPr>
            </w:pPr>
            <w:r>
              <w:rPr>
                <w:sz w:val="20"/>
                <w:lang w:val="en-US"/>
              </w:rPr>
              <w:t>12</w:t>
            </w:r>
          </w:p>
        </w:tc>
        <w:tc>
          <w:tcPr>
            <w:tcW w:w="600" w:type="dxa"/>
          </w:tcPr>
          <w:p w14:paraId="6BCE1805" w14:textId="77777777" w:rsidR="00406958" w:rsidRDefault="00406958" w:rsidP="00406958">
            <w:pPr>
              <w:jc w:val="center"/>
              <w:rPr>
                <w:sz w:val="20"/>
                <w:lang w:val="en-US"/>
              </w:rPr>
            </w:pPr>
            <w:r>
              <w:rPr>
                <w:sz w:val="20"/>
                <w:lang w:val="en-US"/>
              </w:rPr>
              <w:t>13</w:t>
            </w:r>
          </w:p>
        </w:tc>
        <w:tc>
          <w:tcPr>
            <w:tcW w:w="720" w:type="dxa"/>
          </w:tcPr>
          <w:p w14:paraId="5C7C613D" w14:textId="77777777" w:rsidR="00406958" w:rsidRDefault="00406958" w:rsidP="00406958">
            <w:pPr>
              <w:jc w:val="center"/>
              <w:rPr>
                <w:sz w:val="20"/>
                <w:lang w:val="en-US"/>
              </w:rPr>
            </w:pPr>
            <w:r>
              <w:rPr>
                <w:sz w:val="20"/>
                <w:lang w:val="en-US"/>
              </w:rPr>
              <w:t>14</w:t>
            </w:r>
          </w:p>
        </w:tc>
        <w:tc>
          <w:tcPr>
            <w:tcW w:w="840" w:type="dxa"/>
          </w:tcPr>
          <w:p w14:paraId="2AAB50E1" w14:textId="77777777" w:rsidR="00406958" w:rsidRDefault="00406958" w:rsidP="00406958">
            <w:pPr>
              <w:jc w:val="center"/>
              <w:rPr>
                <w:sz w:val="20"/>
                <w:lang w:val="en-US"/>
              </w:rPr>
            </w:pPr>
            <w:r>
              <w:rPr>
                <w:sz w:val="20"/>
                <w:lang w:val="en-US"/>
              </w:rPr>
              <w:t>15</w:t>
            </w:r>
          </w:p>
        </w:tc>
        <w:tc>
          <w:tcPr>
            <w:tcW w:w="720" w:type="dxa"/>
          </w:tcPr>
          <w:p w14:paraId="094A9AEA" w14:textId="77777777" w:rsidR="00406958" w:rsidRDefault="00406958" w:rsidP="00406958">
            <w:pPr>
              <w:jc w:val="center"/>
              <w:rPr>
                <w:sz w:val="20"/>
              </w:rPr>
            </w:pPr>
            <w:r>
              <w:rPr>
                <w:sz w:val="20"/>
              </w:rPr>
              <w:t>16</w:t>
            </w:r>
          </w:p>
        </w:tc>
        <w:tc>
          <w:tcPr>
            <w:tcW w:w="720" w:type="dxa"/>
          </w:tcPr>
          <w:p w14:paraId="0E25A7F3" w14:textId="77777777" w:rsidR="00406958" w:rsidRDefault="00406958" w:rsidP="00406958">
            <w:pPr>
              <w:jc w:val="center"/>
              <w:rPr>
                <w:sz w:val="20"/>
              </w:rPr>
            </w:pPr>
            <w:r>
              <w:rPr>
                <w:sz w:val="20"/>
              </w:rPr>
              <w:t>17</w:t>
            </w:r>
          </w:p>
        </w:tc>
        <w:tc>
          <w:tcPr>
            <w:tcW w:w="840" w:type="dxa"/>
          </w:tcPr>
          <w:p w14:paraId="55A8DDCF" w14:textId="77777777" w:rsidR="00406958" w:rsidRDefault="00406958" w:rsidP="00406958">
            <w:pPr>
              <w:jc w:val="center"/>
              <w:rPr>
                <w:sz w:val="20"/>
              </w:rPr>
            </w:pPr>
            <w:r>
              <w:rPr>
                <w:sz w:val="20"/>
              </w:rPr>
              <w:t>18</w:t>
            </w:r>
          </w:p>
        </w:tc>
        <w:tc>
          <w:tcPr>
            <w:tcW w:w="840" w:type="dxa"/>
          </w:tcPr>
          <w:p w14:paraId="4A522172" w14:textId="77777777" w:rsidR="00406958" w:rsidRDefault="00406958" w:rsidP="00406958">
            <w:pPr>
              <w:jc w:val="center"/>
              <w:rPr>
                <w:sz w:val="20"/>
              </w:rPr>
            </w:pPr>
            <w:r>
              <w:rPr>
                <w:sz w:val="20"/>
              </w:rPr>
              <w:t>19</w:t>
            </w:r>
          </w:p>
        </w:tc>
        <w:tc>
          <w:tcPr>
            <w:tcW w:w="720" w:type="dxa"/>
          </w:tcPr>
          <w:p w14:paraId="4BD9E4AF" w14:textId="77777777" w:rsidR="00406958" w:rsidRDefault="00406958" w:rsidP="00406958">
            <w:pPr>
              <w:jc w:val="center"/>
              <w:rPr>
                <w:sz w:val="20"/>
              </w:rPr>
            </w:pPr>
            <w:r>
              <w:rPr>
                <w:sz w:val="20"/>
              </w:rPr>
              <w:t>20</w:t>
            </w:r>
          </w:p>
        </w:tc>
        <w:tc>
          <w:tcPr>
            <w:tcW w:w="840" w:type="dxa"/>
          </w:tcPr>
          <w:p w14:paraId="0126F85A" w14:textId="77777777" w:rsidR="00406958" w:rsidRDefault="00406958" w:rsidP="00406958">
            <w:pPr>
              <w:jc w:val="center"/>
              <w:rPr>
                <w:sz w:val="20"/>
              </w:rPr>
            </w:pPr>
            <w:r>
              <w:rPr>
                <w:sz w:val="20"/>
              </w:rPr>
              <w:t>21</w:t>
            </w:r>
          </w:p>
        </w:tc>
        <w:tc>
          <w:tcPr>
            <w:tcW w:w="720" w:type="dxa"/>
          </w:tcPr>
          <w:p w14:paraId="4F1241F4" w14:textId="77777777" w:rsidR="00406958" w:rsidRDefault="00406958" w:rsidP="00406958">
            <w:pPr>
              <w:jc w:val="center"/>
              <w:rPr>
                <w:sz w:val="20"/>
              </w:rPr>
            </w:pPr>
            <w:r>
              <w:rPr>
                <w:sz w:val="20"/>
              </w:rPr>
              <w:t>22</w:t>
            </w:r>
          </w:p>
        </w:tc>
        <w:tc>
          <w:tcPr>
            <w:tcW w:w="720" w:type="dxa"/>
          </w:tcPr>
          <w:p w14:paraId="0A78FC65" w14:textId="77777777" w:rsidR="00406958" w:rsidRDefault="00406958" w:rsidP="00406958">
            <w:pPr>
              <w:jc w:val="center"/>
              <w:rPr>
                <w:sz w:val="20"/>
              </w:rPr>
            </w:pPr>
            <w:r>
              <w:rPr>
                <w:sz w:val="20"/>
              </w:rPr>
              <w:t>23</w:t>
            </w:r>
          </w:p>
        </w:tc>
      </w:tr>
      <w:tr w:rsidR="00406958" w14:paraId="06BA6445" w14:textId="77777777" w:rsidTr="00406958">
        <w:trPr>
          <w:cantSplit/>
        </w:trPr>
        <w:tc>
          <w:tcPr>
            <w:tcW w:w="16200" w:type="dxa"/>
            <w:gridSpan w:val="23"/>
          </w:tcPr>
          <w:p w14:paraId="2628CFD8" w14:textId="77777777" w:rsidR="00406958" w:rsidRDefault="00406958" w:rsidP="00406958">
            <w:pPr>
              <w:jc w:val="center"/>
              <w:rPr>
                <w:sz w:val="20"/>
              </w:rPr>
            </w:pPr>
            <w:proofErr w:type="spellStart"/>
            <w:r>
              <w:rPr>
                <w:sz w:val="20"/>
              </w:rPr>
              <w:t>Фосфоритоносні</w:t>
            </w:r>
            <w:proofErr w:type="spellEnd"/>
            <w:r>
              <w:rPr>
                <w:sz w:val="20"/>
              </w:rPr>
              <w:t xml:space="preserve"> глауконіти </w:t>
            </w:r>
            <w:proofErr w:type="spellStart"/>
            <w:r>
              <w:rPr>
                <w:sz w:val="20"/>
              </w:rPr>
              <w:t>нижньосеманського</w:t>
            </w:r>
            <w:proofErr w:type="spellEnd"/>
            <w:r>
              <w:rPr>
                <w:sz w:val="20"/>
              </w:rPr>
              <w:t xml:space="preserve"> під </w:t>
            </w:r>
            <w:r w:rsidRPr="003026B2">
              <w:rPr>
                <w:sz w:val="20"/>
              </w:rPr>
              <w:t>‘</w:t>
            </w:r>
            <w:r>
              <w:rPr>
                <w:sz w:val="20"/>
              </w:rPr>
              <w:t xml:space="preserve">ярусу крейди </w:t>
            </w:r>
            <w:r w:rsidRPr="003026B2">
              <w:rPr>
                <w:sz w:val="20"/>
              </w:rPr>
              <w:t>[</w:t>
            </w:r>
            <w:r>
              <w:rPr>
                <w:sz w:val="20"/>
                <w:lang w:val="en-US"/>
              </w:rPr>
              <w:t>K</w:t>
            </w:r>
            <w:r w:rsidRPr="003026B2">
              <w:rPr>
                <w:sz w:val="20"/>
                <w:vertAlign w:val="subscript"/>
              </w:rPr>
              <w:t>2</w:t>
            </w:r>
            <w:r>
              <w:rPr>
                <w:sz w:val="20"/>
                <w:lang w:val="en-US"/>
              </w:rPr>
              <w:t>S</w:t>
            </w:r>
            <w:r w:rsidRPr="003026B2">
              <w:rPr>
                <w:sz w:val="20"/>
                <w:vertAlign w:val="subscript"/>
              </w:rPr>
              <w:t>1</w:t>
            </w:r>
            <w:r w:rsidRPr="003026B2">
              <w:rPr>
                <w:sz w:val="20"/>
              </w:rPr>
              <w:t>]</w:t>
            </w:r>
            <w:r>
              <w:rPr>
                <w:sz w:val="20"/>
              </w:rPr>
              <w:t xml:space="preserve"> в природному стані</w:t>
            </w:r>
            <w:r w:rsidRPr="003026B2">
              <w:rPr>
                <w:sz w:val="20"/>
              </w:rPr>
              <w:t xml:space="preserve"> </w:t>
            </w:r>
            <w:r>
              <w:rPr>
                <w:sz w:val="20"/>
              </w:rPr>
              <w:t>(</w:t>
            </w:r>
            <w:proofErr w:type="spellStart"/>
            <w:r>
              <w:rPr>
                <w:sz w:val="20"/>
              </w:rPr>
              <w:t>Боцуляк</w:t>
            </w:r>
            <w:proofErr w:type="spellEnd"/>
            <w:r>
              <w:rPr>
                <w:sz w:val="20"/>
              </w:rPr>
              <w:t xml:space="preserve"> І.В., 1994р.)</w:t>
            </w:r>
          </w:p>
        </w:tc>
      </w:tr>
      <w:tr w:rsidR="00406958" w14:paraId="0BBE9916" w14:textId="77777777" w:rsidTr="00406958">
        <w:trPr>
          <w:cantSplit/>
        </w:trPr>
        <w:tc>
          <w:tcPr>
            <w:tcW w:w="16200" w:type="dxa"/>
            <w:gridSpan w:val="23"/>
          </w:tcPr>
          <w:p w14:paraId="37A55387" w14:textId="77777777" w:rsidR="00406958" w:rsidRDefault="00406958" w:rsidP="00406958">
            <w:pPr>
              <w:jc w:val="center"/>
              <w:rPr>
                <w:sz w:val="20"/>
              </w:rPr>
            </w:pPr>
            <w:r>
              <w:rPr>
                <w:sz w:val="20"/>
              </w:rPr>
              <w:t xml:space="preserve">І  </w:t>
            </w:r>
            <w:proofErr w:type="spellStart"/>
            <w:r>
              <w:rPr>
                <w:sz w:val="20"/>
              </w:rPr>
              <w:t>Тефіпольсько</w:t>
            </w:r>
            <w:proofErr w:type="spellEnd"/>
            <w:r>
              <w:rPr>
                <w:sz w:val="20"/>
              </w:rPr>
              <w:t>-Миколаївська площа</w:t>
            </w:r>
          </w:p>
          <w:p w14:paraId="5C823F2D" w14:textId="77777777" w:rsidR="00406958" w:rsidRDefault="00406958" w:rsidP="00406958">
            <w:pPr>
              <w:jc w:val="center"/>
              <w:rPr>
                <w:sz w:val="20"/>
              </w:rPr>
            </w:pPr>
            <w:r>
              <w:rPr>
                <w:sz w:val="20"/>
              </w:rPr>
              <w:t>(</w:t>
            </w:r>
            <w:proofErr w:type="spellStart"/>
            <w:r>
              <w:rPr>
                <w:sz w:val="20"/>
              </w:rPr>
              <w:t>Волино</w:t>
            </w:r>
            <w:proofErr w:type="spellEnd"/>
            <w:r>
              <w:rPr>
                <w:sz w:val="20"/>
              </w:rPr>
              <w:t>-Подільська плита)</w:t>
            </w:r>
          </w:p>
        </w:tc>
      </w:tr>
      <w:tr w:rsidR="00406958" w14:paraId="779A93AB" w14:textId="77777777" w:rsidTr="00406958">
        <w:tc>
          <w:tcPr>
            <w:tcW w:w="480" w:type="dxa"/>
          </w:tcPr>
          <w:p w14:paraId="2A039E83" w14:textId="77777777" w:rsidR="00406958" w:rsidRDefault="00406958" w:rsidP="00406958">
            <w:pPr>
              <w:jc w:val="center"/>
              <w:rPr>
                <w:sz w:val="20"/>
                <w:lang w:val="en-US"/>
              </w:rPr>
            </w:pPr>
            <w:r>
              <w:rPr>
                <w:sz w:val="20"/>
              </w:rPr>
              <w:t>1</w:t>
            </w:r>
          </w:p>
        </w:tc>
        <w:tc>
          <w:tcPr>
            <w:tcW w:w="360" w:type="dxa"/>
          </w:tcPr>
          <w:p w14:paraId="67E4BFEF" w14:textId="77777777" w:rsidR="00406958" w:rsidRDefault="00406958" w:rsidP="00406958">
            <w:pPr>
              <w:jc w:val="center"/>
              <w:rPr>
                <w:sz w:val="20"/>
                <w:lang w:val="en-US"/>
              </w:rPr>
            </w:pPr>
          </w:p>
        </w:tc>
        <w:tc>
          <w:tcPr>
            <w:tcW w:w="720" w:type="dxa"/>
          </w:tcPr>
          <w:p w14:paraId="4DA42471" w14:textId="77777777" w:rsidR="00406958" w:rsidRDefault="00406958" w:rsidP="00406958">
            <w:pPr>
              <w:jc w:val="center"/>
              <w:rPr>
                <w:sz w:val="20"/>
                <w:lang w:val="en-US"/>
              </w:rPr>
            </w:pPr>
          </w:p>
        </w:tc>
        <w:tc>
          <w:tcPr>
            <w:tcW w:w="720" w:type="dxa"/>
          </w:tcPr>
          <w:p w14:paraId="2D16DD1E" w14:textId="77777777" w:rsidR="00406958" w:rsidRDefault="00406958" w:rsidP="00406958">
            <w:pPr>
              <w:jc w:val="center"/>
              <w:rPr>
                <w:sz w:val="18"/>
              </w:rPr>
            </w:pPr>
            <w:r>
              <w:rPr>
                <w:sz w:val="18"/>
              </w:rPr>
              <w:t>41,31-61,75</w:t>
            </w:r>
          </w:p>
        </w:tc>
        <w:tc>
          <w:tcPr>
            <w:tcW w:w="720" w:type="dxa"/>
          </w:tcPr>
          <w:p w14:paraId="612D881C" w14:textId="77777777" w:rsidR="00406958" w:rsidRDefault="00406958" w:rsidP="00406958">
            <w:pPr>
              <w:jc w:val="center"/>
              <w:rPr>
                <w:sz w:val="20"/>
              </w:rPr>
            </w:pPr>
            <w:r>
              <w:rPr>
                <w:sz w:val="20"/>
              </w:rPr>
              <w:t>1,97-9,33</w:t>
            </w:r>
          </w:p>
        </w:tc>
        <w:tc>
          <w:tcPr>
            <w:tcW w:w="720" w:type="dxa"/>
          </w:tcPr>
          <w:p w14:paraId="2ACB8D90" w14:textId="77777777" w:rsidR="00406958" w:rsidRDefault="00406958" w:rsidP="00406958">
            <w:pPr>
              <w:jc w:val="center"/>
              <w:rPr>
                <w:sz w:val="20"/>
              </w:rPr>
            </w:pPr>
            <w:r>
              <w:rPr>
                <w:sz w:val="20"/>
              </w:rPr>
              <w:t>2,14-16,22</w:t>
            </w:r>
          </w:p>
        </w:tc>
        <w:tc>
          <w:tcPr>
            <w:tcW w:w="600" w:type="dxa"/>
          </w:tcPr>
          <w:p w14:paraId="5E029CA9" w14:textId="77777777" w:rsidR="00406958" w:rsidRDefault="00406958" w:rsidP="00406958">
            <w:pPr>
              <w:jc w:val="center"/>
              <w:rPr>
                <w:sz w:val="18"/>
              </w:rPr>
            </w:pPr>
            <w:r>
              <w:rPr>
                <w:sz w:val="18"/>
              </w:rPr>
              <w:t>0,12-1,19</w:t>
            </w:r>
          </w:p>
        </w:tc>
        <w:tc>
          <w:tcPr>
            <w:tcW w:w="720" w:type="dxa"/>
          </w:tcPr>
          <w:p w14:paraId="2540E6F3" w14:textId="77777777" w:rsidR="00406958" w:rsidRDefault="00406958" w:rsidP="00406958">
            <w:pPr>
              <w:jc w:val="center"/>
              <w:rPr>
                <w:sz w:val="20"/>
              </w:rPr>
            </w:pPr>
            <w:r>
              <w:rPr>
                <w:sz w:val="20"/>
              </w:rPr>
              <w:t>0,11-0,14</w:t>
            </w:r>
          </w:p>
        </w:tc>
        <w:tc>
          <w:tcPr>
            <w:tcW w:w="840" w:type="dxa"/>
          </w:tcPr>
          <w:p w14:paraId="45E8ACCD" w14:textId="77777777" w:rsidR="00406958" w:rsidRDefault="00406958" w:rsidP="00406958">
            <w:pPr>
              <w:jc w:val="center"/>
              <w:rPr>
                <w:sz w:val="18"/>
              </w:rPr>
            </w:pPr>
            <w:r>
              <w:rPr>
                <w:sz w:val="18"/>
                <w:lang w:val="en-US"/>
              </w:rPr>
              <w:t>&lt;</w:t>
            </w:r>
            <w:r>
              <w:rPr>
                <w:sz w:val="18"/>
              </w:rPr>
              <w:t>0,005-0,014</w:t>
            </w:r>
          </w:p>
        </w:tc>
        <w:tc>
          <w:tcPr>
            <w:tcW w:w="600" w:type="dxa"/>
          </w:tcPr>
          <w:p w14:paraId="0A3A1AFA" w14:textId="77777777" w:rsidR="00406958" w:rsidRDefault="00406958" w:rsidP="00406958">
            <w:pPr>
              <w:jc w:val="center"/>
              <w:rPr>
                <w:sz w:val="16"/>
              </w:rPr>
            </w:pPr>
            <w:r>
              <w:rPr>
                <w:sz w:val="16"/>
              </w:rPr>
              <w:t>1,44-47,91</w:t>
            </w:r>
          </w:p>
        </w:tc>
        <w:tc>
          <w:tcPr>
            <w:tcW w:w="720" w:type="dxa"/>
          </w:tcPr>
          <w:p w14:paraId="7229AEE0" w14:textId="77777777" w:rsidR="00406958" w:rsidRDefault="00406958" w:rsidP="00406958">
            <w:pPr>
              <w:jc w:val="center"/>
              <w:rPr>
                <w:sz w:val="20"/>
              </w:rPr>
            </w:pPr>
            <w:r>
              <w:rPr>
                <w:sz w:val="20"/>
              </w:rPr>
              <w:t>0,13-5,94</w:t>
            </w:r>
          </w:p>
        </w:tc>
        <w:tc>
          <w:tcPr>
            <w:tcW w:w="720" w:type="dxa"/>
          </w:tcPr>
          <w:p w14:paraId="4426C135" w14:textId="77777777" w:rsidR="00406958" w:rsidRDefault="00406958" w:rsidP="00406958">
            <w:pPr>
              <w:jc w:val="center"/>
              <w:rPr>
                <w:sz w:val="20"/>
              </w:rPr>
            </w:pPr>
            <w:r>
              <w:rPr>
                <w:sz w:val="20"/>
              </w:rPr>
              <w:t>4,0-9,44</w:t>
            </w:r>
          </w:p>
        </w:tc>
        <w:tc>
          <w:tcPr>
            <w:tcW w:w="600" w:type="dxa"/>
          </w:tcPr>
          <w:p w14:paraId="1DCEF595" w14:textId="77777777" w:rsidR="00406958" w:rsidRDefault="00406958" w:rsidP="00406958">
            <w:pPr>
              <w:jc w:val="center"/>
              <w:rPr>
                <w:sz w:val="18"/>
              </w:rPr>
            </w:pPr>
            <w:r>
              <w:rPr>
                <w:sz w:val="18"/>
              </w:rPr>
              <w:t>0,72-3,12</w:t>
            </w:r>
          </w:p>
        </w:tc>
        <w:tc>
          <w:tcPr>
            <w:tcW w:w="720" w:type="dxa"/>
          </w:tcPr>
          <w:p w14:paraId="27B01B1D" w14:textId="77777777" w:rsidR="00406958" w:rsidRDefault="00406958" w:rsidP="00406958">
            <w:pPr>
              <w:jc w:val="center"/>
              <w:rPr>
                <w:sz w:val="20"/>
              </w:rPr>
            </w:pPr>
            <w:r>
              <w:rPr>
                <w:sz w:val="20"/>
              </w:rPr>
              <w:t>0,14-0,34</w:t>
            </w:r>
          </w:p>
        </w:tc>
        <w:tc>
          <w:tcPr>
            <w:tcW w:w="840" w:type="dxa"/>
          </w:tcPr>
          <w:p w14:paraId="2A0CF40A" w14:textId="77777777" w:rsidR="00406958" w:rsidRDefault="00406958" w:rsidP="00406958">
            <w:pPr>
              <w:jc w:val="center"/>
              <w:rPr>
                <w:sz w:val="20"/>
              </w:rPr>
            </w:pPr>
            <w:r>
              <w:rPr>
                <w:sz w:val="20"/>
              </w:rPr>
              <w:t>0,02-0,1</w:t>
            </w:r>
          </w:p>
        </w:tc>
        <w:tc>
          <w:tcPr>
            <w:tcW w:w="720" w:type="dxa"/>
          </w:tcPr>
          <w:p w14:paraId="4DFAE891" w14:textId="77777777" w:rsidR="00406958" w:rsidRDefault="00406958" w:rsidP="00406958">
            <w:pPr>
              <w:jc w:val="center"/>
              <w:rPr>
                <w:sz w:val="18"/>
              </w:rPr>
            </w:pPr>
            <w:r>
              <w:rPr>
                <w:sz w:val="18"/>
              </w:rPr>
              <w:t>0,001-0,0015</w:t>
            </w:r>
          </w:p>
        </w:tc>
        <w:tc>
          <w:tcPr>
            <w:tcW w:w="720" w:type="dxa"/>
          </w:tcPr>
          <w:p w14:paraId="2DB8E0B6" w14:textId="77777777" w:rsidR="00406958" w:rsidRDefault="00406958" w:rsidP="00406958">
            <w:pPr>
              <w:jc w:val="center"/>
              <w:rPr>
                <w:sz w:val="18"/>
              </w:rPr>
            </w:pPr>
            <w:r>
              <w:rPr>
                <w:sz w:val="18"/>
              </w:rPr>
              <w:t>0,001-0,008</w:t>
            </w:r>
          </w:p>
        </w:tc>
        <w:tc>
          <w:tcPr>
            <w:tcW w:w="840" w:type="dxa"/>
          </w:tcPr>
          <w:p w14:paraId="28917E62" w14:textId="77777777" w:rsidR="00406958" w:rsidRDefault="00406958" w:rsidP="00406958">
            <w:pPr>
              <w:jc w:val="center"/>
              <w:rPr>
                <w:sz w:val="20"/>
              </w:rPr>
            </w:pPr>
            <w:r>
              <w:rPr>
                <w:sz w:val="20"/>
                <w:lang w:val="en-US"/>
              </w:rPr>
              <w:t>&lt;</w:t>
            </w:r>
            <w:r>
              <w:rPr>
                <w:sz w:val="20"/>
              </w:rPr>
              <w:t>0,007</w:t>
            </w:r>
          </w:p>
        </w:tc>
        <w:tc>
          <w:tcPr>
            <w:tcW w:w="840" w:type="dxa"/>
          </w:tcPr>
          <w:p w14:paraId="70AA4E64" w14:textId="77777777" w:rsidR="00406958" w:rsidRDefault="00406958" w:rsidP="00406958">
            <w:pPr>
              <w:jc w:val="center"/>
              <w:rPr>
                <w:sz w:val="18"/>
              </w:rPr>
            </w:pPr>
            <w:r>
              <w:rPr>
                <w:sz w:val="18"/>
                <w:lang w:val="en-US"/>
              </w:rPr>
              <w:t>&lt;0</w:t>
            </w:r>
            <w:r>
              <w:rPr>
                <w:sz w:val="18"/>
              </w:rPr>
              <w:t>,0007-0,0015</w:t>
            </w:r>
          </w:p>
        </w:tc>
        <w:tc>
          <w:tcPr>
            <w:tcW w:w="720" w:type="dxa"/>
          </w:tcPr>
          <w:p w14:paraId="508E3588" w14:textId="77777777" w:rsidR="00406958" w:rsidRDefault="00406958" w:rsidP="00406958">
            <w:pPr>
              <w:jc w:val="center"/>
              <w:rPr>
                <w:sz w:val="18"/>
              </w:rPr>
            </w:pPr>
            <w:r>
              <w:rPr>
                <w:sz w:val="18"/>
              </w:rPr>
              <w:t>0,001-0,002</w:t>
            </w:r>
          </w:p>
        </w:tc>
        <w:tc>
          <w:tcPr>
            <w:tcW w:w="840" w:type="dxa"/>
          </w:tcPr>
          <w:p w14:paraId="7AA88F20" w14:textId="77777777" w:rsidR="00406958" w:rsidRDefault="00406958" w:rsidP="00406958">
            <w:pPr>
              <w:jc w:val="center"/>
              <w:rPr>
                <w:sz w:val="20"/>
              </w:rPr>
            </w:pPr>
            <w:r>
              <w:rPr>
                <w:sz w:val="20"/>
              </w:rPr>
              <w:t>0,0001-0,0004</w:t>
            </w:r>
          </w:p>
        </w:tc>
        <w:tc>
          <w:tcPr>
            <w:tcW w:w="720" w:type="dxa"/>
          </w:tcPr>
          <w:p w14:paraId="2F87ADF8" w14:textId="77777777" w:rsidR="00406958" w:rsidRDefault="00406958" w:rsidP="00406958">
            <w:pPr>
              <w:jc w:val="center"/>
              <w:rPr>
                <w:sz w:val="18"/>
              </w:rPr>
            </w:pPr>
            <w:r>
              <w:rPr>
                <w:sz w:val="18"/>
              </w:rPr>
              <w:t>0,001-0,005</w:t>
            </w:r>
          </w:p>
        </w:tc>
        <w:tc>
          <w:tcPr>
            <w:tcW w:w="720" w:type="dxa"/>
          </w:tcPr>
          <w:p w14:paraId="0329D9F1" w14:textId="77777777" w:rsidR="00406958" w:rsidRDefault="00406958" w:rsidP="00406958">
            <w:pPr>
              <w:jc w:val="center"/>
              <w:rPr>
                <w:sz w:val="20"/>
              </w:rPr>
            </w:pPr>
            <w:r>
              <w:rPr>
                <w:sz w:val="20"/>
              </w:rPr>
              <w:t>0,01-0,15</w:t>
            </w:r>
          </w:p>
        </w:tc>
      </w:tr>
      <w:tr w:rsidR="00406958" w14:paraId="0516A85D" w14:textId="77777777" w:rsidTr="00406958">
        <w:trPr>
          <w:cantSplit/>
        </w:trPr>
        <w:tc>
          <w:tcPr>
            <w:tcW w:w="16200" w:type="dxa"/>
            <w:gridSpan w:val="23"/>
          </w:tcPr>
          <w:p w14:paraId="001FEBE8" w14:textId="77777777" w:rsidR="00406958" w:rsidRDefault="00406958" w:rsidP="00406958">
            <w:pPr>
              <w:jc w:val="center"/>
              <w:rPr>
                <w:sz w:val="20"/>
              </w:rPr>
            </w:pPr>
            <w:r>
              <w:rPr>
                <w:sz w:val="20"/>
              </w:rPr>
              <w:t xml:space="preserve">ІІ </w:t>
            </w:r>
            <w:proofErr w:type="spellStart"/>
            <w:r>
              <w:rPr>
                <w:sz w:val="20"/>
              </w:rPr>
              <w:t>Климковецько</w:t>
            </w:r>
            <w:proofErr w:type="spellEnd"/>
            <w:r>
              <w:rPr>
                <w:sz w:val="20"/>
              </w:rPr>
              <w:t>-Михайлівська площа</w:t>
            </w:r>
          </w:p>
          <w:p w14:paraId="63A9D329" w14:textId="77777777" w:rsidR="00406958" w:rsidRDefault="00406958" w:rsidP="00406958">
            <w:pPr>
              <w:jc w:val="center"/>
              <w:rPr>
                <w:sz w:val="20"/>
              </w:rPr>
            </w:pPr>
            <w:r>
              <w:rPr>
                <w:sz w:val="20"/>
              </w:rPr>
              <w:t>(Західний схил УЩ)</w:t>
            </w:r>
          </w:p>
        </w:tc>
      </w:tr>
      <w:tr w:rsidR="00406958" w14:paraId="7461E652" w14:textId="77777777" w:rsidTr="00406958">
        <w:tc>
          <w:tcPr>
            <w:tcW w:w="480" w:type="dxa"/>
          </w:tcPr>
          <w:p w14:paraId="514598D4" w14:textId="77777777" w:rsidR="00406958" w:rsidRDefault="00406958" w:rsidP="00406958">
            <w:pPr>
              <w:jc w:val="center"/>
              <w:rPr>
                <w:sz w:val="20"/>
                <w:lang w:val="en-US"/>
              </w:rPr>
            </w:pPr>
            <w:r>
              <w:rPr>
                <w:sz w:val="20"/>
              </w:rPr>
              <w:t>2</w:t>
            </w:r>
          </w:p>
        </w:tc>
        <w:tc>
          <w:tcPr>
            <w:tcW w:w="360" w:type="dxa"/>
          </w:tcPr>
          <w:p w14:paraId="7604DAD3" w14:textId="77777777" w:rsidR="00406958" w:rsidRDefault="00406958" w:rsidP="00406958">
            <w:pPr>
              <w:jc w:val="center"/>
              <w:rPr>
                <w:sz w:val="20"/>
                <w:lang w:val="en-US"/>
              </w:rPr>
            </w:pPr>
          </w:p>
        </w:tc>
        <w:tc>
          <w:tcPr>
            <w:tcW w:w="720" w:type="dxa"/>
          </w:tcPr>
          <w:p w14:paraId="334BBA61" w14:textId="77777777" w:rsidR="00406958" w:rsidRDefault="00406958" w:rsidP="00406958">
            <w:pPr>
              <w:jc w:val="center"/>
              <w:rPr>
                <w:sz w:val="20"/>
                <w:lang w:val="en-US"/>
              </w:rPr>
            </w:pPr>
          </w:p>
        </w:tc>
        <w:tc>
          <w:tcPr>
            <w:tcW w:w="720" w:type="dxa"/>
          </w:tcPr>
          <w:p w14:paraId="7B39DA1A" w14:textId="77777777" w:rsidR="00406958" w:rsidRDefault="00406958" w:rsidP="00406958">
            <w:pPr>
              <w:jc w:val="center"/>
              <w:rPr>
                <w:sz w:val="18"/>
              </w:rPr>
            </w:pPr>
            <w:r>
              <w:rPr>
                <w:sz w:val="18"/>
              </w:rPr>
              <w:t>43,72-69,17</w:t>
            </w:r>
          </w:p>
        </w:tc>
        <w:tc>
          <w:tcPr>
            <w:tcW w:w="720" w:type="dxa"/>
          </w:tcPr>
          <w:p w14:paraId="7571007E" w14:textId="77777777" w:rsidR="00406958" w:rsidRDefault="00406958" w:rsidP="00406958">
            <w:pPr>
              <w:jc w:val="center"/>
              <w:rPr>
                <w:sz w:val="20"/>
              </w:rPr>
            </w:pPr>
            <w:r>
              <w:rPr>
                <w:sz w:val="20"/>
              </w:rPr>
              <w:t>2,93-12,14</w:t>
            </w:r>
          </w:p>
        </w:tc>
        <w:tc>
          <w:tcPr>
            <w:tcW w:w="720" w:type="dxa"/>
          </w:tcPr>
          <w:p w14:paraId="0B2CD517" w14:textId="77777777" w:rsidR="00406958" w:rsidRDefault="00406958" w:rsidP="00406958">
            <w:pPr>
              <w:jc w:val="center"/>
              <w:rPr>
                <w:sz w:val="20"/>
              </w:rPr>
            </w:pPr>
            <w:r>
              <w:rPr>
                <w:sz w:val="20"/>
              </w:rPr>
              <w:t>2,87-18,21</w:t>
            </w:r>
          </w:p>
        </w:tc>
        <w:tc>
          <w:tcPr>
            <w:tcW w:w="600" w:type="dxa"/>
          </w:tcPr>
          <w:p w14:paraId="51F79BCF" w14:textId="77777777" w:rsidR="00406958" w:rsidRDefault="00406958" w:rsidP="00406958">
            <w:pPr>
              <w:jc w:val="center"/>
              <w:rPr>
                <w:sz w:val="18"/>
              </w:rPr>
            </w:pPr>
            <w:r>
              <w:rPr>
                <w:sz w:val="18"/>
              </w:rPr>
              <w:t>0,11-1,74</w:t>
            </w:r>
          </w:p>
        </w:tc>
        <w:tc>
          <w:tcPr>
            <w:tcW w:w="720" w:type="dxa"/>
          </w:tcPr>
          <w:p w14:paraId="232146D7" w14:textId="77777777" w:rsidR="00406958" w:rsidRDefault="00406958" w:rsidP="00406958">
            <w:pPr>
              <w:jc w:val="center"/>
              <w:rPr>
                <w:sz w:val="20"/>
              </w:rPr>
            </w:pPr>
            <w:r>
              <w:rPr>
                <w:sz w:val="20"/>
              </w:rPr>
              <w:t>0,17-0,27</w:t>
            </w:r>
          </w:p>
        </w:tc>
        <w:tc>
          <w:tcPr>
            <w:tcW w:w="840" w:type="dxa"/>
          </w:tcPr>
          <w:p w14:paraId="4EA77C7F" w14:textId="77777777" w:rsidR="00406958" w:rsidRDefault="00406958" w:rsidP="00406958">
            <w:pPr>
              <w:jc w:val="center"/>
              <w:rPr>
                <w:sz w:val="20"/>
              </w:rPr>
            </w:pPr>
            <w:r>
              <w:rPr>
                <w:sz w:val="20"/>
              </w:rPr>
              <w:t>0,05-0,018</w:t>
            </w:r>
          </w:p>
        </w:tc>
        <w:tc>
          <w:tcPr>
            <w:tcW w:w="600" w:type="dxa"/>
          </w:tcPr>
          <w:p w14:paraId="0A5FFE8A" w14:textId="77777777" w:rsidR="00406958" w:rsidRDefault="00406958" w:rsidP="00406958">
            <w:pPr>
              <w:jc w:val="center"/>
              <w:rPr>
                <w:sz w:val="16"/>
              </w:rPr>
            </w:pPr>
            <w:r>
              <w:rPr>
                <w:sz w:val="16"/>
              </w:rPr>
              <w:t>4,67-13,14</w:t>
            </w:r>
          </w:p>
        </w:tc>
        <w:tc>
          <w:tcPr>
            <w:tcW w:w="720" w:type="dxa"/>
          </w:tcPr>
          <w:p w14:paraId="1FB4A4EA" w14:textId="77777777" w:rsidR="00406958" w:rsidRDefault="00406958" w:rsidP="00406958">
            <w:pPr>
              <w:jc w:val="center"/>
              <w:rPr>
                <w:sz w:val="20"/>
              </w:rPr>
            </w:pPr>
            <w:r>
              <w:rPr>
                <w:sz w:val="20"/>
              </w:rPr>
              <w:t>0,13-0,49</w:t>
            </w:r>
          </w:p>
        </w:tc>
        <w:tc>
          <w:tcPr>
            <w:tcW w:w="720" w:type="dxa"/>
          </w:tcPr>
          <w:p w14:paraId="702761FF" w14:textId="77777777" w:rsidR="00406958" w:rsidRDefault="00406958" w:rsidP="00406958">
            <w:pPr>
              <w:jc w:val="center"/>
              <w:rPr>
                <w:sz w:val="20"/>
              </w:rPr>
            </w:pPr>
            <w:r>
              <w:rPr>
                <w:sz w:val="20"/>
              </w:rPr>
              <w:t>4,00-9,20</w:t>
            </w:r>
          </w:p>
        </w:tc>
        <w:tc>
          <w:tcPr>
            <w:tcW w:w="600" w:type="dxa"/>
          </w:tcPr>
          <w:p w14:paraId="31E76E4C" w14:textId="77777777" w:rsidR="00406958" w:rsidRDefault="00406958" w:rsidP="00406958">
            <w:pPr>
              <w:jc w:val="center"/>
              <w:rPr>
                <w:sz w:val="18"/>
              </w:rPr>
            </w:pPr>
            <w:r>
              <w:rPr>
                <w:sz w:val="18"/>
              </w:rPr>
              <w:t>0,18-4,61</w:t>
            </w:r>
          </w:p>
        </w:tc>
        <w:tc>
          <w:tcPr>
            <w:tcW w:w="720" w:type="dxa"/>
          </w:tcPr>
          <w:p w14:paraId="167F1A6D" w14:textId="77777777" w:rsidR="00406958" w:rsidRDefault="00406958" w:rsidP="00406958">
            <w:pPr>
              <w:jc w:val="center"/>
              <w:rPr>
                <w:sz w:val="20"/>
              </w:rPr>
            </w:pPr>
            <w:r>
              <w:rPr>
                <w:sz w:val="20"/>
              </w:rPr>
              <w:t>0,13-0,41</w:t>
            </w:r>
          </w:p>
        </w:tc>
        <w:tc>
          <w:tcPr>
            <w:tcW w:w="840" w:type="dxa"/>
          </w:tcPr>
          <w:p w14:paraId="25257FA5" w14:textId="77777777" w:rsidR="00406958" w:rsidRDefault="00406958" w:rsidP="00406958">
            <w:pPr>
              <w:jc w:val="center"/>
              <w:rPr>
                <w:sz w:val="20"/>
              </w:rPr>
            </w:pPr>
            <w:r>
              <w:rPr>
                <w:sz w:val="20"/>
              </w:rPr>
              <w:t>0,02-0,1</w:t>
            </w:r>
          </w:p>
        </w:tc>
        <w:tc>
          <w:tcPr>
            <w:tcW w:w="720" w:type="dxa"/>
          </w:tcPr>
          <w:p w14:paraId="2A9EB1B0" w14:textId="77777777" w:rsidR="00406958" w:rsidRDefault="00406958" w:rsidP="00406958">
            <w:pPr>
              <w:jc w:val="center"/>
              <w:rPr>
                <w:sz w:val="18"/>
              </w:rPr>
            </w:pPr>
            <w:r>
              <w:rPr>
                <w:sz w:val="18"/>
              </w:rPr>
              <w:t>0,001-0,002</w:t>
            </w:r>
          </w:p>
        </w:tc>
        <w:tc>
          <w:tcPr>
            <w:tcW w:w="720" w:type="dxa"/>
          </w:tcPr>
          <w:p w14:paraId="25137120" w14:textId="77777777" w:rsidR="00406958" w:rsidRDefault="00406958" w:rsidP="00406958">
            <w:pPr>
              <w:jc w:val="center"/>
              <w:rPr>
                <w:sz w:val="18"/>
              </w:rPr>
            </w:pPr>
            <w:r>
              <w:rPr>
                <w:sz w:val="18"/>
              </w:rPr>
              <w:t>0,001-0,009</w:t>
            </w:r>
          </w:p>
        </w:tc>
        <w:tc>
          <w:tcPr>
            <w:tcW w:w="840" w:type="dxa"/>
          </w:tcPr>
          <w:p w14:paraId="75E79756" w14:textId="77777777" w:rsidR="00406958" w:rsidRDefault="00406958" w:rsidP="00406958">
            <w:pPr>
              <w:jc w:val="center"/>
              <w:rPr>
                <w:sz w:val="20"/>
              </w:rPr>
            </w:pPr>
            <w:r>
              <w:rPr>
                <w:sz w:val="20"/>
                <w:lang w:val="en-US"/>
              </w:rPr>
              <w:t>&lt;0</w:t>
            </w:r>
            <w:r>
              <w:rPr>
                <w:sz w:val="20"/>
              </w:rPr>
              <w:t>,007</w:t>
            </w:r>
          </w:p>
        </w:tc>
        <w:tc>
          <w:tcPr>
            <w:tcW w:w="840" w:type="dxa"/>
          </w:tcPr>
          <w:p w14:paraId="50A5BFB8" w14:textId="77777777" w:rsidR="00406958" w:rsidRDefault="00406958" w:rsidP="00406958">
            <w:pPr>
              <w:jc w:val="center"/>
              <w:rPr>
                <w:sz w:val="18"/>
              </w:rPr>
            </w:pPr>
            <w:r>
              <w:rPr>
                <w:sz w:val="18"/>
                <w:lang w:val="en-US"/>
              </w:rPr>
              <w:t>&lt;0</w:t>
            </w:r>
            <w:r>
              <w:rPr>
                <w:sz w:val="18"/>
              </w:rPr>
              <w:t>,0007-0,002</w:t>
            </w:r>
          </w:p>
        </w:tc>
        <w:tc>
          <w:tcPr>
            <w:tcW w:w="720" w:type="dxa"/>
          </w:tcPr>
          <w:p w14:paraId="01B8CAE4" w14:textId="77777777" w:rsidR="00406958" w:rsidRDefault="00406958" w:rsidP="00406958">
            <w:pPr>
              <w:jc w:val="center"/>
              <w:rPr>
                <w:sz w:val="18"/>
              </w:rPr>
            </w:pPr>
            <w:r>
              <w:rPr>
                <w:sz w:val="18"/>
              </w:rPr>
              <w:t>0,001-0,003</w:t>
            </w:r>
          </w:p>
        </w:tc>
        <w:tc>
          <w:tcPr>
            <w:tcW w:w="840" w:type="dxa"/>
          </w:tcPr>
          <w:p w14:paraId="294C4686" w14:textId="77777777" w:rsidR="00406958" w:rsidRDefault="00406958" w:rsidP="00406958">
            <w:pPr>
              <w:jc w:val="center"/>
              <w:rPr>
                <w:sz w:val="20"/>
              </w:rPr>
            </w:pPr>
            <w:r>
              <w:rPr>
                <w:sz w:val="20"/>
              </w:rPr>
              <w:t>0,0001-0,0005</w:t>
            </w:r>
          </w:p>
        </w:tc>
        <w:tc>
          <w:tcPr>
            <w:tcW w:w="720" w:type="dxa"/>
          </w:tcPr>
          <w:p w14:paraId="6E3A5746" w14:textId="77777777" w:rsidR="00406958" w:rsidRDefault="00406958" w:rsidP="00406958">
            <w:pPr>
              <w:jc w:val="center"/>
              <w:rPr>
                <w:sz w:val="18"/>
              </w:rPr>
            </w:pPr>
            <w:r>
              <w:rPr>
                <w:sz w:val="18"/>
              </w:rPr>
              <w:t>0,001-0,005</w:t>
            </w:r>
          </w:p>
        </w:tc>
        <w:tc>
          <w:tcPr>
            <w:tcW w:w="720" w:type="dxa"/>
          </w:tcPr>
          <w:p w14:paraId="4F330C0B" w14:textId="77777777" w:rsidR="00406958" w:rsidRDefault="00406958" w:rsidP="00406958">
            <w:pPr>
              <w:jc w:val="center"/>
              <w:rPr>
                <w:sz w:val="20"/>
              </w:rPr>
            </w:pPr>
            <w:r>
              <w:rPr>
                <w:sz w:val="20"/>
              </w:rPr>
              <w:t>0,01-0,21</w:t>
            </w:r>
          </w:p>
        </w:tc>
      </w:tr>
      <w:tr w:rsidR="00406958" w14:paraId="16F952FC" w14:textId="77777777" w:rsidTr="00406958">
        <w:trPr>
          <w:cantSplit/>
        </w:trPr>
        <w:tc>
          <w:tcPr>
            <w:tcW w:w="16200" w:type="dxa"/>
            <w:gridSpan w:val="23"/>
          </w:tcPr>
          <w:p w14:paraId="6ACDE04E" w14:textId="77777777" w:rsidR="00406958" w:rsidRDefault="00406958" w:rsidP="00406958">
            <w:pPr>
              <w:jc w:val="center"/>
              <w:rPr>
                <w:sz w:val="20"/>
              </w:rPr>
            </w:pPr>
            <w:r>
              <w:rPr>
                <w:sz w:val="20"/>
              </w:rPr>
              <w:t>І</w:t>
            </w:r>
            <w:r>
              <w:rPr>
                <w:sz w:val="20"/>
                <w:lang w:val="en-US"/>
              </w:rPr>
              <w:t>V</w:t>
            </w:r>
            <w:r w:rsidRPr="003026B2">
              <w:rPr>
                <w:sz w:val="20"/>
                <w:lang w:val="ru-RU"/>
              </w:rPr>
              <w:t xml:space="preserve"> </w:t>
            </w:r>
            <w:proofErr w:type="spellStart"/>
            <w:r>
              <w:rPr>
                <w:sz w:val="20"/>
              </w:rPr>
              <w:t>Дунаєвецько</w:t>
            </w:r>
            <w:proofErr w:type="spellEnd"/>
            <w:r>
              <w:rPr>
                <w:sz w:val="20"/>
              </w:rPr>
              <w:t>-Віньковецька площа</w:t>
            </w:r>
          </w:p>
          <w:p w14:paraId="77230EBD" w14:textId="77777777" w:rsidR="00406958" w:rsidRDefault="00406958" w:rsidP="00406958">
            <w:pPr>
              <w:jc w:val="center"/>
              <w:rPr>
                <w:sz w:val="20"/>
              </w:rPr>
            </w:pPr>
            <w:r>
              <w:rPr>
                <w:sz w:val="20"/>
              </w:rPr>
              <w:t>(Західний схил УЩ)</w:t>
            </w:r>
          </w:p>
        </w:tc>
      </w:tr>
      <w:tr w:rsidR="00406958" w14:paraId="2710F4A1" w14:textId="77777777" w:rsidTr="00406958">
        <w:tc>
          <w:tcPr>
            <w:tcW w:w="480" w:type="dxa"/>
          </w:tcPr>
          <w:p w14:paraId="75F15DCB" w14:textId="77777777" w:rsidR="00406958" w:rsidRDefault="00406958" w:rsidP="00406958">
            <w:pPr>
              <w:jc w:val="center"/>
              <w:rPr>
                <w:sz w:val="20"/>
              </w:rPr>
            </w:pPr>
            <w:r>
              <w:rPr>
                <w:sz w:val="20"/>
              </w:rPr>
              <w:t>3</w:t>
            </w:r>
          </w:p>
        </w:tc>
        <w:tc>
          <w:tcPr>
            <w:tcW w:w="360" w:type="dxa"/>
          </w:tcPr>
          <w:p w14:paraId="47A82331" w14:textId="77777777" w:rsidR="00406958" w:rsidRDefault="00406958" w:rsidP="00406958">
            <w:pPr>
              <w:jc w:val="center"/>
              <w:rPr>
                <w:sz w:val="20"/>
                <w:lang w:val="en-US"/>
              </w:rPr>
            </w:pPr>
          </w:p>
        </w:tc>
        <w:tc>
          <w:tcPr>
            <w:tcW w:w="720" w:type="dxa"/>
          </w:tcPr>
          <w:p w14:paraId="185ADEC1" w14:textId="77777777" w:rsidR="00406958" w:rsidRDefault="00406958" w:rsidP="00406958">
            <w:pPr>
              <w:jc w:val="center"/>
              <w:rPr>
                <w:sz w:val="20"/>
                <w:lang w:val="en-US"/>
              </w:rPr>
            </w:pPr>
          </w:p>
        </w:tc>
        <w:tc>
          <w:tcPr>
            <w:tcW w:w="720" w:type="dxa"/>
          </w:tcPr>
          <w:p w14:paraId="71203E51" w14:textId="77777777" w:rsidR="00406958" w:rsidRDefault="00406958" w:rsidP="00406958">
            <w:pPr>
              <w:jc w:val="center"/>
              <w:rPr>
                <w:sz w:val="18"/>
              </w:rPr>
            </w:pPr>
            <w:r>
              <w:rPr>
                <w:sz w:val="18"/>
              </w:rPr>
              <w:t>39,47-65,11</w:t>
            </w:r>
          </w:p>
        </w:tc>
        <w:tc>
          <w:tcPr>
            <w:tcW w:w="720" w:type="dxa"/>
          </w:tcPr>
          <w:p w14:paraId="7D03B012" w14:textId="77777777" w:rsidR="00406958" w:rsidRDefault="00406958" w:rsidP="00406958">
            <w:pPr>
              <w:jc w:val="center"/>
              <w:rPr>
                <w:sz w:val="20"/>
              </w:rPr>
            </w:pPr>
            <w:r>
              <w:rPr>
                <w:sz w:val="20"/>
              </w:rPr>
              <w:t>2,74-18,14</w:t>
            </w:r>
          </w:p>
        </w:tc>
        <w:tc>
          <w:tcPr>
            <w:tcW w:w="720" w:type="dxa"/>
          </w:tcPr>
          <w:p w14:paraId="11868C1E" w14:textId="77777777" w:rsidR="00406958" w:rsidRDefault="00406958" w:rsidP="00406958">
            <w:pPr>
              <w:jc w:val="center"/>
              <w:rPr>
                <w:sz w:val="20"/>
              </w:rPr>
            </w:pPr>
            <w:r>
              <w:rPr>
                <w:sz w:val="20"/>
              </w:rPr>
              <w:t>3,87-16,27</w:t>
            </w:r>
          </w:p>
        </w:tc>
        <w:tc>
          <w:tcPr>
            <w:tcW w:w="600" w:type="dxa"/>
          </w:tcPr>
          <w:p w14:paraId="71BA0BD3" w14:textId="77777777" w:rsidR="00406958" w:rsidRDefault="00406958" w:rsidP="00406958">
            <w:pPr>
              <w:jc w:val="center"/>
              <w:rPr>
                <w:sz w:val="18"/>
              </w:rPr>
            </w:pPr>
            <w:r>
              <w:rPr>
                <w:sz w:val="18"/>
              </w:rPr>
              <w:t>0,14-0,79</w:t>
            </w:r>
          </w:p>
        </w:tc>
        <w:tc>
          <w:tcPr>
            <w:tcW w:w="720" w:type="dxa"/>
          </w:tcPr>
          <w:p w14:paraId="09648EF3" w14:textId="77777777" w:rsidR="00406958" w:rsidRDefault="00406958" w:rsidP="00406958">
            <w:pPr>
              <w:jc w:val="center"/>
              <w:rPr>
                <w:sz w:val="20"/>
              </w:rPr>
            </w:pPr>
            <w:r>
              <w:rPr>
                <w:sz w:val="20"/>
              </w:rPr>
              <w:t>0,19-0,29</w:t>
            </w:r>
          </w:p>
        </w:tc>
        <w:tc>
          <w:tcPr>
            <w:tcW w:w="840" w:type="dxa"/>
          </w:tcPr>
          <w:p w14:paraId="71CCA5F7" w14:textId="77777777" w:rsidR="00406958" w:rsidRDefault="00406958" w:rsidP="00406958">
            <w:pPr>
              <w:jc w:val="center"/>
              <w:rPr>
                <w:sz w:val="20"/>
              </w:rPr>
            </w:pPr>
            <w:r>
              <w:rPr>
                <w:sz w:val="20"/>
              </w:rPr>
              <w:t>0,05-0,018</w:t>
            </w:r>
          </w:p>
        </w:tc>
        <w:tc>
          <w:tcPr>
            <w:tcW w:w="600" w:type="dxa"/>
          </w:tcPr>
          <w:p w14:paraId="5307DC95" w14:textId="77777777" w:rsidR="00406958" w:rsidRDefault="00406958" w:rsidP="00406958">
            <w:pPr>
              <w:jc w:val="center"/>
              <w:rPr>
                <w:sz w:val="18"/>
              </w:rPr>
            </w:pPr>
            <w:r>
              <w:rPr>
                <w:sz w:val="18"/>
              </w:rPr>
              <w:t>2,67-5,14</w:t>
            </w:r>
          </w:p>
        </w:tc>
        <w:tc>
          <w:tcPr>
            <w:tcW w:w="720" w:type="dxa"/>
          </w:tcPr>
          <w:p w14:paraId="6FA610AD" w14:textId="77777777" w:rsidR="00406958" w:rsidRDefault="00406958" w:rsidP="00406958">
            <w:pPr>
              <w:jc w:val="center"/>
              <w:rPr>
                <w:sz w:val="20"/>
              </w:rPr>
            </w:pPr>
            <w:r>
              <w:rPr>
                <w:sz w:val="20"/>
              </w:rPr>
              <w:t>0,23-0,39</w:t>
            </w:r>
          </w:p>
        </w:tc>
        <w:tc>
          <w:tcPr>
            <w:tcW w:w="720" w:type="dxa"/>
          </w:tcPr>
          <w:p w14:paraId="50DAA0CD" w14:textId="77777777" w:rsidR="00406958" w:rsidRDefault="00406958" w:rsidP="00406958">
            <w:pPr>
              <w:jc w:val="center"/>
              <w:rPr>
                <w:sz w:val="20"/>
              </w:rPr>
            </w:pPr>
            <w:r>
              <w:rPr>
                <w:sz w:val="20"/>
              </w:rPr>
              <w:t>4,00-5,95</w:t>
            </w:r>
          </w:p>
        </w:tc>
        <w:tc>
          <w:tcPr>
            <w:tcW w:w="600" w:type="dxa"/>
          </w:tcPr>
          <w:p w14:paraId="6E57BE4C" w14:textId="77777777" w:rsidR="00406958" w:rsidRDefault="00406958" w:rsidP="00406958">
            <w:pPr>
              <w:jc w:val="center"/>
              <w:rPr>
                <w:sz w:val="18"/>
              </w:rPr>
            </w:pPr>
            <w:r>
              <w:rPr>
                <w:sz w:val="18"/>
              </w:rPr>
              <w:t>2,18-3,21</w:t>
            </w:r>
          </w:p>
        </w:tc>
        <w:tc>
          <w:tcPr>
            <w:tcW w:w="720" w:type="dxa"/>
          </w:tcPr>
          <w:p w14:paraId="372C640B" w14:textId="77777777" w:rsidR="00406958" w:rsidRDefault="00406958" w:rsidP="00406958">
            <w:pPr>
              <w:jc w:val="center"/>
              <w:rPr>
                <w:sz w:val="20"/>
              </w:rPr>
            </w:pPr>
            <w:r>
              <w:rPr>
                <w:sz w:val="20"/>
              </w:rPr>
              <w:t>0,15-0,51</w:t>
            </w:r>
          </w:p>
        </w:tc>
        <w:tc>
          <w:tcPr>
            <w:tcW w:w="840" w:type="dxa"/>
          </w:tcPr>
          <w:p w14:paraId="3D06CC58" w14:textId="77777777" w:rsidR="00406958" w:rsidRDefault="00406958" w:rsidP="00406958">
            <w:pPr>
              <w:jc w:val="center"/>
              <w:rPr>
                <w:sz w:val="20"/>
              </w:rPr>
            </w:pPr>
            <w:r>
              <w:rPr>
                <w:sz w:val="20"/>
              </w:rPr>
              <w:t>0,02-0,51</w:t>
            </w:r>
          </w:p>
        </w:tc>
        <w:tc>
          <w:tcPr>
            <w:tcW w:w="720" w:type="dxa"/>
          </w:tcPr>
          <w:p w14:paraId="48DA1759" w14:textId="77777777" w:rsidR="00406958" w:rsidRDefault="00406958" w:rsidP="00406958">
            <w:pPr>
              <w:jc w:val="center"/>
              <w:rPr>
                <w:sz w:val="20"/>
              </w:rPr>
            </w:pPr>
            <w:r>
              <w:rPr>
                <w:sz w:val="20"/>
              </w:rPr>
              <w:t>0,001-0,1</w:t>
            </w:r>
          </w:p>
        </w:tc>
        <w:tc>
          <w:tcPr>
            <w:tcW w:w="720" w:type="dxa"/>
          </w:tcPr>
          <w:p w14:paraId="71BE80D4" w14:textId="77777777" w:rsidR="00406958" w:rsidRDefault="00406958" w:rsidP="00406958">
            <w:pPr>
              <w:jc w:val="center"/>
              <w:rPr>
                <w:sz w:val="18"/>
              </w:rPr>
            </w:pPr>
            <w:r>
              <w:rPr>
                <w:sz w:val="18"/>
              </w:rPr>
              <w:t>0,001-0.008</w:t>
            </w:r>
          </w:p>
        </w:tc>
        <w:tc>
          <w:tcPr>
            <w:tcW w:w="840" w:type="dxa"/>
          </w:tcPr>
          <w:p w14:paraId="34613A81" w14:textId="77777777" w:rsidR="00406958" w:rsidRDefault="00406958" w:rsidP="00406958">
            <w:pPr>
              <w:jc w:val="center"/>
              <w:rPr>
                <w:sz w:val="20"/>
              </w:rPr>
            </w:pPr>
            <w:r>
              <w:rPr>
                <w:sz w:val="20"/>
                <w:lang w:val="en-US"/>
              </w:rPr>
              <w:t>&lt;0</w:t>
            </w:r>
            <w:r>
              <w:rPr>
                <w:sz w:val="20"/>
              </w:rPr>
              <w:t>,007</w:t>
            </w:r>
          </w:p>
        </w:tc>
        <w:tc>
          <w:tcPr>
            <w:tcW w:w="840" w:type="dxa"/>
          </w:tcPr>
          <w:p w14:paraId="110E3983" w14:textId="77777777" w:rsidR="00406958" w:rsidRDefault="00406958" w:rsidP="00406958">
            <w:pPr>
              <w:jc w:val="center"/>
              <w:rPr>
                <w:sz w:val="18"/>
              </w:rPr>
            </w:pPr>
            <w:r>
              <w:rPr>
                <w:sz w:val="18"/>
                <w:lang w:val="en-US"/>
              </w:rPr>
              <w:t>&lt;0</w:t>
            </w:r>
            <w:r>
              <w:rPr>
                <w:sz w:val="18"/>
              </w:rPr>
              <w:t>,0007-0,002</w:t>
            </w:r>
          </w:p>
        </w:tc>
        <w:tc>
          <w:tcPr>
            <w:tcW w:w="720" w:type="dxa"/>
          </w:tcPr>
          <w:p w14:paraId="69C1177A" w14:textId="77777777" w:rsidR="00406958" w:rsidRDefault="00406958" w:rsidP="00406958">
            <w:pPr>
              <w:jc w:val="center"/>
              <w:rPr>
                <w:sz w:val="18"/>
              </w:rPr>
            </w:pPr>
            <w:r>
              <w:rPr>
                <w:sz w:val="18"/>
              </w:rPr>
              <w:t>0,001-0,003</w:t>
            </w:r>
          </w:p>
        </w:tc>
        <w:tc>
          <w:tcPr>
            <w:tcW w:w="840" w:type="dxa"/>
          </w:tcPr>
          <w:p w14:paraId="2FAE88B3" w14:textId="77777777" w:rsidR="00406958" w:rsidRDefault="00406958" w:rsidP="00406958">
            <w:pPr>
              <w:jc w:val="center"/>
              <w:rPr>
                <w:sz w:val="20"/>
              </w:rPr>
            </w:pPr>
            <w:r>
              <w:rPr>
                <w:sz w:val="20"/>
              </w:rPr>
              <w:t>0,0001-0,0005</w:t>
            </w:r>
          </w:p>
        </w:tc>
        <w:tc>
          <w:tcPr>
            <w:tcW w:w="720" w:type="dxa"/>
          </w:tcPr>
          <w:p w14:paraId="55BF0BA6" w14:textId="77777777" w:rsidR="00406958" w:rsidRDefault="00406958" w:rsidP="00406958">
            <w:pPr>
              <w:jc w:val="center"/>
              <w:rPr>
                <w:sz w:val="18"/>
              </w:rPr>
            </w:pPr>
            <w:r>
              <w:rPr>
                <w:sz w:val="18"/>
              </w:rPr>
              <w:t>0,001-0,005</w:t>
            </w:r>
          </w:p>
        </w:tc>
        <w:tc>
          <w:tcPr>
            <w:tcW w:w="720" w:type="dxa"/>
          </w:tcPr>
          <w:p w14:paraId="1D2ECA3B" w14:textId="77777777" w:rsidR="00406958" w:rsidRDefault="00406958" w:rsidP="00406958">
            <w:pPr>
              <w:jc w:val="center"/>
              <w:rPr>
                <w:sz w:val="20"/>
              </w:rPr>
            </w:pPr>
            <w:r>
              <w:rPr>
                <w:sz w:val="20"/>
              </w:rPr>
              <w:t>0,01-0,24</w:t>
            </w:r>
          </w:p>
        </w:tc>
      </w:tr>
      <w:tr w:rsidR="00406958" w14:paraId="56572909" w14:textId="77777777" w:rsidTr="00406958">
        <w:trPr>
          <w:cantSplit/>
          <w:trHeight w:val="279"/>
        </w:trPr>
        <w:tc>
          <w:tcPr>
            <w:tcW w:w="16200" w:type="dxa"/>
            <w:gridSpan w:val="23"/>
          </w:tcPr>
          <w:p w14:paraId="50858AFF" w14:textId="77777777" w:rsidR="00406958" w:rsidRDefault="00406958" w:rsidP="00406958">
            <w:pPr>
              <w:jc w:val="center"/>
              <w:rPr>
                <w:sz w:val="20"/>
              </w:rPr>
            </w:pPr>
            <w:proofErr w:type="spellStart"/>
            <w:r>
              <w:rPr>
                <w:sz w:val="20"/>
              </w:rPr>
              <w:t>Глауконітвмісні</w:t>
            </w:r>
            <w:proofErr w:type="spellEnd"/>
            <w:r>
              <w:rPr>
                <w:sz w:val="20"/>
              </w:rPr>
              <w:t xml:space="preserve"> піски і пісковики </w:t>
            </w:r>
            <w:proofErr w:type="spellStart"/>
            <w:r>
              <w:rPr>
                <w:sz w:val="20"/>
              </w:rPr>
              <w:t>нижньосеманського</w:t>
            </w:r>
            <w:proofErr w:type="spellEnd"/>
            <w:r>
              <w:rPr>
                <w:sz w:val="20"/>
              </w:rPr>
              <w:t xml:space="preserve"> </w:t>
            </w:r>
            <w:proofErr w:type="spellStart"/>
            <w:r>
              <w:rPr>
                <w:sz w:val="20"/>
              </w:rPr>
              <w:t>під</w:t>
            </w:r>
            <w:r w:rsidRPr="003026B2">
              <w:rPr>
                <w:sz w:val="20"/>
              </w:rPr>
              <w:t>’</w:t>
            </w:r>
            <w:r>
              <w:rPr>
                <w:sz w:val="20"/>
              </w:rPr>
              <w:t>ярусу</w:t>
            </w:r>
            <w:proofErr w:type="spellEnd"/>
            <w:r>
              <w:rPr>
                <w:sz w:val="20"/>
              </w:rPr>
              <w:t xml:space="preserve"> верхньої крейди </w:t>
            </w:r>
            <w:r w:rsidRPr="003026B2">
              <w:rPr>
                <w:sz w:val="20"/>
              </w:rPr>
              <w:t>[</w:t>
            </w:r>
            <w:r>
              <w:rPr>
                <w:sz w:val="20"/>
                <w:lang w:val="en-US"/>
              </w:rPr>
              <w:t>K</w:t>
            </w:r>
            <w:r w:rsidRPr="003026B2">
              <w:rPr>
                <w:sz w:val="20"/>
                <w:vertAlign w:val="subscript"/>
              </w:rPr>
              <w:t>2</w:t>
            </w:r>
            <w:r>
              <w:rPr>
                <w:sz w:val="20"/>
                <w:lang w:val="en-US"/>
              </w:rPr>
              <w:t>S</w:t>
            </w:r>
            <w:r w:rsidRPr="003026B2">
              <w:rPr>
                <w:sz w:val="20"/>
                <w:vertAlign w:val="subscript"/>
              </w:rPr>
              <w:t>1</w:t>
            </w:r>
            <w:r w:rsidRPr="003026B2">
              <w:rPr>
                <w:sz w:val="20"/>
              </w:rPr>
              <w:t xml:space="preserve">] </w:t>
            </w:r>
            <w:r>
              <w:rPr>
                <w:sz w:val="20"/>
              </w:rPr>
              <w:t>західного схилу УЩ в природному стані (</w:t>
            </w:r>
            <w:proofErr w:type="spellStart"/>
            <w:r>
              <w:rPr>
                <w:sz w:val="20"/>
              </w:rPr>
              <w:t>Боцуляк</w:t>
            </w:r>
            <w:proofErr w:type="spellEnd"/>
            <w:r>
              <w:rPr>
                <w:sz w:val="20"/>
              </w:rPr>
              <w:t xml:space="preserve"> І.В., 1994р.)</w:t>
            </w:r>
          </w:p>
          <w:p w14:paraId="2E322F8E" w14:textId="77777777" w:rsidR="00406958" w:rsidRDefault="00406958" w:rsidP="00406958">
            <w:pPr>
              <w:jc w:val="center"/>
              <w:rPr>
                <w:sz w:val="20"/>
              </w:rPr>
            </w:pPr>
            <w:proofErr w:type="spellStart"/>
            <w:r>
              <w:rPr>
                <w:sz w:val="20"/>
              </w:rPr>
              <w:t>Середньопридністровська</w:t>
            </w:r>
            <w:proofErr w:type="spellEnd"/>
            <w:r>
              <w:rPr>
                <w:sz w:val="20"/>
              </w:rPr>
              <w:t xml:space="preserve"> площа</w:t>
            </w:r>
          </w:p>
        </w:tc>
      </w:tr>
      <w:tr w:rsidR="00406958" w14:paraId="46855013" w14:textId="77777777" w:rsidTr="00406958">
        <w:trPr>
          <w:cantSplit/>
          <w:trHeight w:val="263"/>
        </w:trPr>
        <w:tc>
          <w:tcPr>
            <w:tcW w:w="16200" w:type="dxa"/>
            <w:gridSpan w:val="23"/>
          </w:tcPr>
          <w:p w14:paraId="68CE1EED" w14:textId="77777777" w:rsidR="00406958" w:rsidRDefault="00406958" w:rsidP="00406958">
            <w:pPr>
              <w:jc w:val="center"/>
              <w:rPr>
                <w:sz w:val="20"/>
              </w:rPr>
            </w:pPr>
            <w:r>
              <w:rPr>
                <w:sz w:val="20"/>
              </w:rPr>
              <w:t>Хмельницька область Ярмолинецький район</w:t>
            </w:r>
          </w:p>
        </w:tc>
      </w:tr>
      <w:tr w:rsidR="00406958" w14:paraId="4497DD49" w14:textId="77777777" w:rsidTr="00406958">
        <w:trPr>
          <w:cantSplit/>
          <w:trHeight w:val="1295"/>
        </w:trPr>
        <w:tc>
          <w:tcPr>
            <w:tcW w:w="480" w:type="dxa"/>
          </w:tcPr>
          <w:p w14:paraId="035DCAEA" w14:textId="77777777" w:rsidR="00406958" w:rsidRDefault="00406958" w:rsidP="00406958">
            <w:pPr>
              <w:jc w:val="center"/>
              <w:rPr>
                <w:sz w:val="20"/>
              </w:rPr>
            </w:pPr>
            <w:r>
              <w:rPr>
                <w:sz w:val="20"/>
              </w:rPr>
              <w:t>4</w:t>
            </w:r>
          </w:p>
        </w:tc>
        <w:tc>
          <w:tcPr>
            <w:tcW w:w="360" w:type="dxa"/>
            <w:textDirection w:val="btLr"/>
          </w:tcPr>
          <w:p w14:paraId="403E1699" w14:textId="77777777" w:rsidR="00406958" w:rsidRDefault="00406958" w:rsidP="00406958">
            <w:pPr>
              <w:ind w:left="-108" w:right="-108"/>
              <w:jc w:val="center"/>
              <w:rPr>
                <w:sz w:val="20"/>
              </w:rPr>
            </w:pPr>
            <w:r>
              <w:rPr>
                <w:sz w:val="20"/>
              </w:rPr>
              <w:t>Баранівський</w:t>
            </w:r>
          </w:p>
        </w:tc>
        <w:tc>
          <w:tcPr>
            <w:tcW w:w="720" w:type="dxa"/>
          </w:tcPr>
          <w:p w14:paraId="28F5D023" w14:textId="77777777" w:rsidR="00406958" w:rsidRDefault="00406958" w:rsidP="00406958">
            <w:pPr>
              <w:jc w:val="center"/>
              <w:rPr>
                <w:sz w:val="20"/>
              </w:rPr>
            </w:pPr>
          </w:p>
        </w:tc>
        <w:tc>
          <w:tcPr>
            <w:tcW w:w="720" w:type="dxa"/>
          </w:tcPr>
          <w:p w14:paraId="793E9F69" w14:textId="77777777" w:rsidR="00406958" w:rsidRDefault="00406958" w:rsidP="00406958">
            <w:pPr>
              <w:jc w:val="center"/>
              <w:rPr>
                <w:sz w:val="18"/>
              </w:rPr>
            </w:pPr>
            <w:r>
              <w:rPr>
                <w:sz w:val="18"/>
              </w:rPr>
              <w:t>52,08-71,93</w:t>
            </w:r>
          </w:p>
        </w:tc>
        <w:tc>
          <w:tcPr>
            <w:tcW w:w="720" w:type="dxa"/>
          </w:tcPr>
          <w:p w14:paraId="72767108" w14:textId="77777777" w:rsidR="00406958" w:rsidRDefault="00406958" w:rsidP="00406958">
            <w:pPr>
              <w:jc w:val="center"/>
              <w:rPr>
                <w:sz w:val="20"/>
              </w:rPr>
            </w:pPr>
            <w:r>
              <w:rPr>
                <w:sz w:val="20"/>
              </w:rPr>
              <w:t>1,97-9,33</w:t>
            </w:r>
          </w:p>
        </w:tc>
        <w:tc>
          <w:tcPr>
            <w:tcW w:w="720" w:type="dxa"/>
          </w:tcPr>
          <w:p w14:paraId="44DB43B5" w14:textId="77777777" w:rsidR="00406958" w:rsidRDefault="00406958" w:rsidP="00406958">
            <w:pPr>
              <w:jc w:val="center"/>
              <w:rPr>
                <w:sz w:val="20"/>
              </w:rPr>
            </w:pPr>
            <w:r>
              <w:rPr>
                <w:sz w:val="20"/>
              </w:rPr>
              <w:t>2,14-16,11</w:t>
            </w:r>
          </w:p>
        </w:tc>
        <w:tc>
          <w:tcPr>
            <w:tcW w:w="600" w:type="dxa"/>
          </w:tcPr>
          <w:p w14:paraId="2AC13DB6" w14:textId="77777777" w:rsidR="00406958" w:rsidRDefault="00406958" w:rsidP="00406958">
            <w:pPr>
              <w:jc w:val="center"/>
              <w:rPr>
                <w:sz w:val="18"/>
              </w:rPr>
            </w:pPr>
            <w:r>
              <w:rPr>
                <w:sz w:val="18"/>
              </w:rPr>
              <w:t>0,12-1,19</w:t>
            </w:r>
          </w:p>
        </w:tc>
        <w:tc>
          <w:tcPr>
            <w:tcW w:w="720" w:type="dxa"/>
          </w:tcPr>
          <w:p w14:paraId="5269497B" w14:textId="77777777" w:rsidR="00406958" w:rsidRDefault="00406958" w:rsidP="00406958">
            <w:pPr>
              <w:jc w:val="center"/>
              <w:rPr>
                <w:sz w:val="20"/>
              </w:rPr>
            </w:pPr>
            <w:r>
              <w:rPr>
                <w:sz w:val="20"/>
              </w:rPr>
              <w:t>0,11-0,14</w:t>
            </w:r>
          </w:p>
        </w:tc>
        <w:tc>
          <w:tcPr>
            <w:tcW w:w="840" w:type="dxa"/>
          </w:tcPr>
          <w:p w14:paraId="2C34CFC6" w14:textId="77777777" w:rsidR="00406958" w:rsidRDefault="00406958" w:rsidP="00406958">
            <w:pPr>
              <w:jc w:val="center"/>
              <w:rPr>
                <w:sz w:val="18"/>
              </w:rPr>
            </w:pPr>
            <w:r>
              <w:rPr>
                <w:sz w:val="18"/>
                <w:lang w:val="en-US"/>
              </w:rPr>
              <w:t>&lt;</w:t>
            </w:r>
            <w:r>
              <w:rPr>
                <w:sz w:val="18"/>
              </w:rPr>
              <w:t>0,005-0,014</w:t>
            </w:r>
          </w:p>
        </w:tc>
        <w:tc>
          <w:tcPr>
            <w:tcW w:w="600" w:type="dxa"/>
          </w:tcPr>
          <w:p w14:paraId="01139B7A" w14:textId="77777777" w:rsidR="00406958" w:rsidRDefault="00406958" w:rsidP="00406958">
            <w:pPr>
              <w:jc w:val="center"/>
              <w:rPr>
                <w:sz w:val="20"/>
              </w:rPr>
            </w:pPr>
            <w:r>
              <w:rPr>
                <w:sz w:val="18"/>
              </w:rPr>
              <w:t>1,63-2,4</w:t>
            </w:r>
            <w:r>
              <w:rPr>
                <w:sz w:val="20"/>
              </w:rPr>
              <w:t>7</w:t>
            </w:r>
          </w:p>
        </w:tc>
        <w:tc>
          <w:tcPr>
            <w:tcW w:w="720" w:type="dxa"/>
          </w:tcPr>
          <w:p w14:paraId="684041CD" w14:textId="77777777" w:rsidR="00406958" w:rsidRDefault="00406958" w:rsidP="00406958">
            <w:pPr>
              <w:jc w:val="center"/>
              <w:rPr>
                <w:sz w:val="18"/>
              </w:rPr>
            </w:pPr>
            <w:r>
              <w:rPr>
                <w:sz w:val="18"/>
              </w:rPr>
              <w:t>0,49-1,71</w:t>
            </w:r>
          </w:p>
        </w:tc>
        <w:tc>
          <w:tcPr>
            <w:tcW w:w="720" w:type="dxa"/>
          </w:tcPr>
          <w:p w14:paraId="0429554E" w14:textId="77777777" w:rsidR="00406958" w:rsidRDefault="00406958" w:rsidP="00406958">
            <w:pPr>
              <w:jc w:val="center"/>
              <w:rPr>
                <w:sz w:val="18"/>
              </w:rPr>
            </w:pPr>
            <w:r>
              <w:rPr>
                <w:sz w:val="18"/>
              </w:rPr>
              <w:t>0,32-0,96</w:t>
            </w:r>
          </w:p>
        </w:tc>
        <w:tc>
          <w:tcPr>
            <w:tcW w:w="600" w:type="dxa"/>
          </w:tcPr>
          <w:p w14:paraId="40BA4BA1" w14:textId="77777777" w:rsidR="00406958" w:rsidRDefault="00406958" w:rsidP="00406958">
            <w:pPr>
              <w:jc w:val="center"/>
              <w:rPr>
                <w:sz w:val="18"/>
              </w:rPr>
            </w:pPr>
            <w:r>
              <w:rPr>
                <w:sz w:val="18"/>
              </w:rPr>
              <w:t>2,06-2,74</w:t>
            </w:r>
          </w:p>
        </w:tc>
        <w:tc>
          <w:tcPr>
            <w:tcW w:w="720" w:type="dxa"/>
          </w:tcPr>
          <w:p w14:paraId="45F44577" w14:textId="77777777" w:rsidR="00406958" w:rsidRDefault="00406958" w:rsidP="00406958">
            <w:pPr>
              <w:jc w:val="center"/>
              <w:rPr>
                <w:sz w:val="20"/>
              </w:rPr>
            </w:pPr>
            <w:r>
              <w:rPr>
                <w:sz w:val="20"/>
              </w:rPr>
              <w:t>0,03-0,19</w:t>
            </w:r>
          </w:p>
        </w:tc>
        <w:tc>
          <w:tcPr>
            <w:tcW w:w="840" w:type="dxa"/>
          </w:tcPr>
          <w:p w14:paraId="4719C83D" w14:textId="77777777" w:rsidR="00406958" w:rsidRDefault="00406958" w:rsidP="00406958">
            <w:pPr>
              <w:jc w:val="center"/>
              <w:rPr>
                <w:sz w:val="18"/>
              </w:rPr>
            </w:pPr>
            <w:r>
              <w:rPr>
                <w:sz w:val="18"/>
              </w:rPr>
              <w:t>0,0015-0,002</w:t>
            </w:r>
          </w:p>
        </w:tc>
        <w:tc>
          <w:tcPr>
            <w:tcW w:w="720" w:type="dxa"/>
          </w:tcPr>
          <w:p w14:paraId="4323961D" w14:textId="77777777" w:rsidR="00406958" w:rsidRDefault="00406958" w:rsidP="00406958">
            <w:pPr>
              <w:jc w:val="center"/>
              <w:rPr>
                <w:sz w:val="18"/>
              </w:rPr>
            </w:pPr>
            <w:r>
              <w:rPr>
                <w:sz w:val="18"/>
              </w:rPr>
              <w:t>0,001-0,0015</w:t>
            </w:r>
          </w:p>
        </w:tc>
        <w:tc>
          <w:tcPr>
            <w:tcW w:w="720" w:type="dxa"/>
          </w:tcPr>
          <w:p w14:paraId="4742BB17" w14:textId="77777777" w:rsidR="00406958" w:rsidRDefault="00406958" w:rsidP="00406958">
            <w:pPr>
              <w:jc w:val="center"/>
              <w:rPr>
                <w:sz w:val="18"/>
              </w:rPr>
            </w:pPr>
            <w:r>
              <w:rPr>
                <w:sz w:val="18"/>
                <w:lang w:val="en-US"/>
              </w:rPr>
              <w:t>0,001</w:t>
            </w:r>
            <w:r>
              <w:rPr>
                <w:sz w:val="18"/>
              </w:rPr>
              <w:t>-0,008</w:t>
            </w:r>
          </w:p>
        </w:tc>
        <w:tc>
          <w:tcPr>
            <w:tcW w:w="840" w:type="dxa"/>
          </w:tcPr>
          <w:p w14:paraId="6610320D" w14:textId="77777777" w:rsidR="00406958" w:rsidRDefault="00406958" w:rsidP="00406958">
            <w:pPr>
              <w:jc w:val="center"/>
              <w:rPr>
                <w:sz w:val="18"/>
              </w:rPr>
            </w:pPr>
            <w:r>
              <w:rPr>
                <w:sz w:val="18"/>
                <w:lang w:val="en-US"/>
              </w:rPr>
              <w:t>&lt;0</w:t>
            </w:r>
            <w:r>
              <w:rPr>
                <w:sz w:val="18"/>
              </w:rPr>
              <w:t>,007</w:t>
            </w:r>
          </w:p>
        </w:tc>
        <w:tc>
          <w:tcPr>
            <w:tcW w:w="840" w:type="dxa"/>
          </w:tcPr>
          <w:p w14:paraId="165D0E9E" w14:textId="77777777" w:rsidR="00406958" w:rsidRDefault="00406958" w:rsidP="00406958">
            <w:pPr>
              <w:jc w:val="center"/>
              <w:rPr>
                <w:sz w:val="18"/>
              </w:rPr>
            </w:pPr>
            <w:r>
              <w:rPr>
                <w:sz w:val="18"/>
                <w:lang w:val="en-US"/>
              </w:rPr>
              <w:t>&lt;0</w:t>
            </w:r>
            <w:r>
              <w:rPr>
                <w:sz w:val="18"/>
              </w:rPr>
              <w:t>,0007-0,0015</w:t>
            </w:r>
          </w:p>
        </w:tc>
        <w:tc>
          <w:tcPr>
            <w:tcW w:w="720" w:type="dxa"/>
          </w:tcPr>
          <w:p w14:paraId="0B067A79" w14:textId="77777777" w:rsidR="00406958" w:rsidRDefault="00406958" w:rsidP="00406958">
            <w:pPr>
              <w:jc w:val="center"/>
              <w:rPr>
                <w:sz w:val="18"/>
              </w:rPr>
            </w:pPr>
            <w:r>
              <w:rPr>
                <w:sz w:val="18"/>
              </w:rPr>
              <w:t>0,001-0,002</w:t>
            </w:r>
          </w:p>
        </w:tc>
        <w:tc>
          <w:tcPr>
            <w:tcW w:w="840" w:type="dxa"/>
          </w:tcPr>
          <w:p w14:paraId="12953AD8" w14:textId="77777777" w:rsidR="00406958" w:rsidRDefault="00406958" w:rsidP="00406958">
            <w:pPr>
              <w:jc w:val="center"/>
              <w:rPr>
                <w:sz w:val="18"/>
              </w:rPr>
            </w:pPr>
            <w:r>
              <w:rPr>
                <w:sz w:val="18"/>
              </w:rPr>
              <w:t>0,0001-0,0004</w:t>
            </w:r>
          </w:p>
        </w:tc>
        <w:tc>
          <w:tcPr>
            <w:tcW w:w="720" w:type="dxa"/>
          </w:tcPr>
          <w:p w14:paraId="01FF1D81" w14:textId="77777777" w:rsidR="00406958" w:rsidRDefault="00406958" w:rsidP="00406958">
            <w:pPr>
              <w:jc w:val="center"/>
              <w:rPr>
                <w:sz w:val="18"/>
              </w:rPr>
            </w:pPr>
            <w:r>
              <w:rPr>
                <w:sz w:val="18"/>
              </w:rPr>
              <w:t>0,001-0,005</w:t>
            </w:r>
          </w:p>
        </w:tc>
        <w:tc>
          <w:tcPr>
            <w:tcW w:w="720" w:type="dxa"/>
          </w:tcPr>
          <w:p w14:paraId="331B97B6" w14:textId="77777777" w:rsidR="00406958" w:rsidRDefault="00406958" w:rsidP="00406958">
            <w:pPr>
              <w:jc w:val="center"/>
              <w:rPr>
                <w:sz w:val="18"/>
              </w:rPr>
            </w:pPr>
            <w:r>
              <w:rPr>
                <w:sz w:val="18"/>
              </w:rPr>
              <w:t>0,01-0,15</w:t>
            </w:r>
          </w:p>
        </w:tc>
      </w:tr>
      <w:tr w:rsidR="00406958" w14:paraId="14DC9334" w14:textId="77777777" w:rsidTr="00406958">
        <w:trPr>
          <w:cantSplit/>
          <w:trHeight w:val="1420"/>
        </w:trPr>
        <w:tc>
          <w:tcPr>
            <w:tcW w:w="480" w:type="dxa"/>
          </w:tcPr>
          <w:p w14:paraId="111124E5" w14:textId="77777777" w:rsidR="00406958" w:rsidRDefault="00406958" w:rsidP="00406958">
            <w:pPr>
              <w:jc w:val="center"/>
              <w:rPr>
                <w:sz w:val="20"/>
              </w:rPr>
            </w:pPr>
            <w:r>
              <w:rPr>
                <w:sz w:val="20"/>
              </w:rPr>
              <w:t>5</w:t>
            </w:r>
          </w:p>
        </w:tc>
        <w:tc>
          <w:tcPr>
            <w:tcW w:w="360" w:type="dxa"/>
            <w:textDirection w:val="btLr"/>
          </w:tcPr>
          <w:p w14:paraId="59C123D5" w14:textId="77777777" w:rsidR="00406958" w:rsidRDefault="00406958" w:rsidP="00406958">
            <w:pPr>
              <w:ind w:left="-108" w:right="-108"/>
              <w:jc w:val="center"/>
              <w:rPr>
                <w:sz w:val="20"/>
              </w:rPr>
            </w:pPr>
            <w:proofErr w:type="spellStart"/>
            <w:r>
              <w:rPr>
                <w:sz w:val="20"/>
              </w:rPr>
              <w:t>Крутобродський</w:t>
            </w:r>
            <w:proofErr w:type="spellEnd"/>
          </w:p>
        </w:tc>
        <w:tc>
          <w:tcPr>
            <w:tcW w:w="720" w:type="dxa"/>
          </w:tcPr>
          <w:p w14:paraId="61887686" w14:textId="77777777" w:rsidR="00406958" w:rsidRDefault="00406958" w:rsidP="00406958">
            <w:pPr>
              <w:jc w:val="center"/>
              <w:rPr>
                <w:sz w:val="20"/>
              </w:rPr>
            </w:pPr>
          </w:p>
        </w:tc>
        <w:tc>
          <w:tcPr>
            <w:tcW w:w="720" w:type="dxa"/>
          </w:tcPr>
          <w:p w14:paraId="4B37CBD8" w14:textId="77777777" w:rsidR="00406958" w:rsidRDefault="00406958" w:rsidP="00406958">
            <w:pPr>
              <w:jc w:val="center"/>
              <w:rPr>
                <w:sz w:val="18"/>
              </w:rPr>
            </w:pPr>
            <w:r>
              <w:rPr>
                <w:sz w:val="18"/>
              </w:rPr>
              <w:t>54,18-74,28</w:t>
            </w:r>
          </w:p>
        </w:tc>
        <w:tc>
          <w:tcPr>
            <w:tcW w:w="720" w:type="dxa"/>
          </w:tcPr>
          <w:p w14:paraId="3693FD27" w14:textId="77777777" w:rsidR="00406958" w:rsidRDefault="00406958" w:rsidP="00406958">
            <w:pPr>
              <w:jc w:val="center"/>
              <w:rPr>
                <w:sz w:val="20"/>
              </w:rPr>
            </w:pPr>
            <w:r>
              <w:rPr>
                <w:sz w:val="20"/>
              </w:rPr>
              <w:t>2,12-8,29</w:t>
            </w:r>
          </w:p>
        </w:tc>
        <w:tc>
          <w:tcPr>
            <w:tcW w:w="720" w:type="dxa"/>
          </w:tcPr>
          <w:p w14:paraId="66639948" w14:textId="77777777" w:rsidR="00406958" w:rsidRDefault="00406958" w:rsidP="00406958">
            <w:pPr>
              <w:jc w:val="center"/>
              <w:rPr>
                <w:sz w:val="20"/>
              </w:rPr>
            </w:pPr>
            <w:r>
              <w:rPr>
                <w:sz w:val="20"/>
              </w:rPr>
              <w:t>3,10-12,18</w:t>
            </w:r>
          </w:p>
        </w:tc>
        <w:tc>
          <w:tcPr>
            <w:tcW w:w="600" w:type="dxa"/>
          </w:tcPr>
          <w:p w14:paraId="15FC5060" w14:textId="77777777" w:rsidR="00406958" w:rsidRDefault="00406958" w:rsidP="00406958">
            <w:pPr>
              <w:jc w:val="center"/>
              <w:rPr>
                <w:sz w:val="18"/>
              </w:rPr>
            </w:pPr>
            <w:r>
              <w:rPr>
                <w:sz w:val="18"/>
              </w:rPr>
              <w:t>0,24-2,09</w:t>
            </w:r>
          </w:p>
        </w:tc>
        <w:tc>
          <w:tcPr>
            <w:tcW w:w="720" w:type="dxa"/>
          </w:tcPr>
          <w:p w14:paraId="0BA437F6" w14:textId="77777777" w:rsidR="00406958" w:rsidRDefault="00406958" w:rsidP="00406958">
            <w:pPr>
              <w:jc w:val="center"/>
              <w:rPr>
                <w:sz w:val="20"/>
              </w:rPr>
            </w:pPr>
            <w:r>
              <w:rPr>
                <w:sz w:val="20"/>
              </w:rPr>
              <w:t>0,12-0,18</w:t>
            </w:r>
          </w:p>
        </w:tc>
        <w:tc>
          <w:tcPr>
            <w:tcW w:w="840" w:type="dxa"/>
          </w:tcPr>
          <w:p w14:paraId="36039DFA" w14:textId="77777777" w:rsidR="00406958" w:rsidRDefault="00406958" w:rsidP="00406958">
            <w:pPr>
              <w:jc w:val="center"/>
              <w:rPr>
                <w:sz w:val="18"/>
              </w:rPr>
            </w:pPr>
            <w:r>
              <w:rPr>
                <w:sz w:val="18"/>
                <w:lang w:val="en-US"/>
              </w:rPr>
              <w:t>&lt;</w:t>
            </w:r>
            <w:r>
              <w:rPr>
                <w:sz w:val="18"/>
              </w:rPr>
              <w:t>0,005-0,018</w:t>
            </w:r>
          </w:p>
        </w:tc>
        <w:tc>
          <w:tcPr>
            <w:tcW w:w="600" w:type="dxa"/>
          </w:tcPr>
          <w:p w14:paraId="43D04FD8" w14:textId="77777777" w:rsidR="00406958" w:rsidRDefault="00406958" w:rsidP="00406958">
            <w:pPr>
              <w:jc w:val="center"/>
              <w:rPr>
                <w:sz w:val="18"/>
              </w:rPr>
            </w:pPr>
            <w:r>
              <w:rPr>
                <w:sz w:val="18"/>
              </w:rPr>
              <w:t>1,63-2,53</w:t>
            </w:r>
          </w:p>
        </w:tc>
        <w:tc>
          <w:tcPr>
            <w:tcW w:w="720" w:type="dxa"/>
          </w:tcPr>
          <w:p w14:paraId="2993EB02" w14:textId="77777777" w:rsidR="00406958" w:rsidRDefault="00406958" w:rsidP="00406958">
            <w:pPr>
              <w:jc w:val="center"/>
              <w:rPr>
                <w:sz w:val="20"/>
              </w:rPr>
            </w:pPr>
            <w:r>
              <w:rPr>
                <w:sz w:val="20"/>
              </w:rPr>
              <w:t>0,35-1,25</w:t>
            </w:r>
          </w:p>
        </w:tc>
        <w:tc>
          <w:tcPr>
            <w:tcW w:w="720" w:type="dxa"/>
          </w:tcPr>
          <w:p w14:paraId="2AAB87E4" w14:textId="77777777" w:rsidR="00406958" w:rsidRDefault="00406958" w:rsidP="00406958">
            <w:pPr>
              <w:jc w:val="center"/>
              <w:rPr>
                <w:sz w:val="18"/>
              </w:rPr>
            </w:pPr>
            <w:r>
              <w:rPr>
                <w:sz w:val="18"/>
              </w:rPr>
              <w:t>0,32-2,38</w:t>
            </w:r>
          </w:p>
        </w:tc>
        <w:tc>
          <w:tcPr>
            <w:tcW w:w="600" w:type="dxa"/>
          </w:tcPr>
          <w:p w14:paraId="1188F957" w14:textId="77777777" w:rsidR="00406958" w:rsidRDefault="00406958" w:rsidP="00406958">
            <w:pPr>
              <w:jc w:val="center"/>
              <w:rPr>
                <w:sz w:val="18"/>
              </w:rPr>
            </w:pPr>
            <w:r>
              <w:rPr>
                <w:sz w:val="18"/>
              </w:rPr>
              <w:t>1,60-3,56</w:t>
            </w:r>
          </w:p>
        </w:tc>
        <w:tc>
          <w:tcPr>
            <w:tcW w:w="720" w:type="dxa"/>
          </w:tcPr>
          <w:p w14:paraId="4ED24B55" w14:textId="77777777" w:rsidR="00406958" w:rsidRDefault="00406958" w:rsidP="00406958">
            <w:pPr>
              <w:jc w:val="center"/>
              <w:rPr>
                <w:sz w:val="20"/>
              </w:rPr>
            </w:pPr>
            <w:r>
              <w:rPr>
                <w:sz w:val="20"/>
              </w:rPr>
              <w:t>0,05-0,19</w:t>
            </w:r>
          </w:p>
        </w:tc>
        <w:tc>
          <w:tcPr>
            <w:tcW w:w="840" w:type="dxa"/>
          </w:tcPr>
          <w:p w14:paraId="74A0D5B7" w14:textId="77777777" w:rsidR="00406958" w:rsidRDefault="00406958" w:rsidP="00406958">
            <w:pPr>
              <w:jc w:val="center"/>
              <w:rPr>
                <w:sz w:val="20"/>
              </w:rPr>
            </w:pPr>
            <w:r>
              <w:rPr>
                <w:sz w:val="20"/>
              </w:rPr>
              <w:t>0,0015-0,002</w:t>
            </w:r>
          </w:p>
        </w:tc>
        <w:tc>
          <w:tcPr>
            <w:tcW w:w="720" w:type="dxa"/>
          </w:tcPr>
          <w:p w14:paraId="5933C584" w14:textId="77777777" w:rsidR="00406958" w:rsidRDefault="00406958" w:rsidP="00406958">
            <w:pPr>
              <w:jc w:val="center"/>
              <w:rPr>
                <w:sz w:val="18"/>
              </w:rPr>
            </w:pPr>
            <w:r>
              <w:rPr>
                <w:sz w:val="18"/>
              </w:rPr>
              <w:t>0,001-0,002</w:t>
            </w:r>
          </w:p>
        </w:tc>
        <w:tc>
          <w:tcPr>
            <w:tcW w:w="720" w:type="dxa"/>
          </w:tcPr>
          <w:p w14:paraId="322D327E" w14:textId="77777777" w:rsidR="00406958" w:rsidRDefault="00406958" w:rsidP="00406958">
            <w:pPr>
              <w:jc w:val="center"/>
              <w:rPr>
                <w:sz w:val="18"/>
              </w:rPr>
            </w:pPr>
            <w:r>
              <w:rPr>
                <w:sz w:val="18"/>
              </w:rPr>
              <w:t>0,001-0,002</w:t>
            </w:r>
          </w:p>
        </w:tc>
        <w:tc>
          <w:tcPr>
            <w:tcW w:w="840" w:type="dxa"/>
          </w:tcPr>
          <w:p w14:paraId="0AF6E7F0" w14:textId="77777777" w:rsidR="00406958" w:rsidRDefault="00406958" w:rsidP="00406958">
            <w:pPr>
              <w:jc w:val="center"/>
              <w:rPr>
                <w:sz w:val="18"/>
              </w:rPr>
            </w:pPr>
            <w:r>
              <w:rPr>
                <w:sz w:val="18"/>
                <w:lang w:val="en-US"/>
              </w:rPr>
              <w:t>&lt;</w:t>
            </w:r>
            <w:r>
              <w:rPr>
                <w:sz w:val="18"/>
              </w:rPr>
              <w:t>0,007</w:t>
            </w:r>
          </w:p>
        </w:tc>
        <w:tc>
          <w:tcPr>
            <w:tcW w:w="840" w:type="dxa"/>
          </w:tcPr>
          <w:p w14:paraId="3D2CA5B3" w14:textId="77777777" w:rsidR="00406958" w:rsidRDefault="00406958" w:rsidP="00406958">
            <w:pPr>
              <w:jc w:val="center"/>
              <w:rPr>
                <w:sz w:val="18"/>
              </w:rPr>
            </w:pPr>
            <w:r>
              <w:rPr>
                <w:sz w:val="18"/>
                <w:lang w:val="en-US"/>
              </w:rPr>
              <w:t>&lt;</w:t>
            </w:r>
            <w:r>
              <w:rPr>
                <w:sz w:val="18"/>
              </w:rPr>
              <w:t>0,0007-0,002</w:t>
            </w:r>
          </w:p>
        </w:tc>
        <w:tc>
          <w:tcPr>
            <w:tcW w:w="720" w:type="dxa"/>
          </w:tcPr>
          <w:p w14:paraId="74DD90C0" w14:textId="77777777" w:rsidR="00406958" w:rsidRDefault="00406958" w:rsidP="00406958">
            <w:pPr>
              <w:jc w:val="center"/>
              <w:rPr>
                <w:sz w:val="18"/>
              </w:rPr>
            </w:pPr>
            <w:r>
              <w:rPr>
                <w:sz w:val="18"/>
              </w:rPr>
              <w:t>0,001-0,003</w:t>
            </w:r>
          </w:p>
        </w:tc>
        <w:tc>
          <w:tcPr>
            <w:tcW w:w="840" w:type="dxa"/>
          </w:tcPr>
          <w:p w14:paraId="730715F3" w14:textId="77777777" w:rsidR="00406958" w:rsidRDefault="00406958" w:rsidP="00406958">
            <w:pPr>
              <w:jc w:val="center"/>
              <w:rPr>
                <w:sz w:val="18"/>
              </w:rPr>
            </w:pPr>
            <w:r>
              <w:rPr>
                <w:sz w:val="18"/>
              </w:rPr>
              <w:t>0,0001-0,0005</w:t>
            </w:r>
          </w:p>
        </w:tc>
        <w:tc>
          <w:tcPr>
            <w:tcW w:w="720" w:type="dxa"/>
          </w:tcPr>
          <w:p w14:paraId="71E20362" w14:textId="77777777" w:rsidR="00406958" w:rsidRDefault="00406958" w:rsidP="00406958">
            <w:pPr>
              <w:jc w:val="center"/>
              <w:rPr>
                <w:sz w:val="18"/>
              </w:rPr>
            </w:pPr>
            <w:r>
              <w:rPr>
                <w:sz w:val="18"/>
              </w:rPr>
              <w:t>0,001-0,01</w:t>
            </w:r>
          </w:p>
        </w:tc>
        <w:tc>
          <w:tcPr>
            <w:tcW w:w="720" w:type="dxa"/>
          </w:tcPr>
          <w:p w14:paraId="06A8CD67" w14:textId="77777777" w:rsidR="00406958" w:rsidRDefault="00406958" w:rsidP="00406958">
            <w:pPr>
              <w:jc w:val="center"/>
              <w:rPr>
                <w:sz w:val="18"/>
              </w:rPr>
            </w:pPr>
            <w:r>
              <w:rPr>
                <w:sz w:val="18"/>
              </w:rPr>
              <w:t>0,01-0,19</w:t>
            </w:r>
          </w:p>
        </w:tc>
      </w:tr>
    </w:tbl>
    <w:p w14:paraId="6D0800DD" w14:textId="77777777" w:rsidR="00406958" w:rsidRDefault="00406958" w:rsidP="00406958"/>
    <w:p w14:paraId="6716095B" w14:textId="77777777" w:rsidR="00406958" w:rsidRDefault="00406958" w:rsidP="00406958"/>
    <w:tbl>
      <w:tblPr>
        <w:tblW w:w="16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360"/>
        <w:gridCol w:w="720"/>
        <w:gridCol w:w="720"/>
        <w:gridCol w:w="720"/>
        <w:gridCol w:w="720"/>
        <w:gridCol w:w="600"/>
        <w:gridCol w:w="720"/>
        <w:gridCol w:w="840"/>
        <w:gridCol w:w="720"/>
        <w:gridCol w:w="600"/>
        <w:gridCol w:w="720"/>
        <w:gridCol w:w="600"/>
        <w:gridCol w:w="720"/>
        <w:gridCol w:w="840"/>
        <w:gridCol w:w="720"/>
        <w:gridCol w:w="720"/>
        <w:gridCol w:w="840"/>
        <w:gridCol w:w="840"/>
        <w:gridCol w:w="720"/>
        <w:gridCol w:w="840"/>
        <w:gridCol w:w="720"/>
        <w:gridCol w:w="720"/>
      </w:tblGrid>
      <w:tr w:rsidR="00406958" w14:paraId="516A00B9" w14:textId="77777777" w:rsidTr="00406958">
        <w:trPr>
          <w:cantSplit/>
        </w:trPr>
        <w:tc>
          <w:tcPr>
            <w:tcW w:w="16200" w:type="dxa"/>
            <w:gridSpan w:val="23"/>
            <w:tcBorders>
              <w:left w:val="nil"/>
              <w:right w:val="nil"/>
            </w:tcBorders>
          </w:tcPr>
          <w:p w14:paraId="5371D7A0" w14:textId="77777777" w:rsidR="00406958" w:rsidRDefault="00406958" w:rsidP="00406958">
            <w:pPr>
              <w:jc w:val="both"/>
            </w:pPr>
            <w:r>
              <w:lastRenderedPageBreak/>
              <w:t>Продовження таблиці 5.79</w:t>
            </w:r>
          </w:p>
        </w:tc>
      </w:tr>
      <w:tr w:rsidR="00406958" w14:paraId="636E59D2" w14:textId="77777777" w:rsidTr="00406958">
        <w:tc>
          <w:tcPr>
            <w:tcW w:w="480" w:type="dxa"/>
          </w:tcPr>
          <w:p w14:paraId="6AAA8CC0" w14:textId="77777777" w:rsidR="00406958" w:rsidRDefault="00406958" w:rsidP="00406958">
            <w:pPr>
              <w:jc w:val="center"/>
              <w:rPr>
                <w:sz w:val="20"/>
              </w:rPr>
            </w:pPr>
            <w:r>
              <w:rPr>
                <w:sz w:val="20"/>
              </w:rPr>
              <w:t>1</w:t>
            </w:r>
          </w:p>
        </w:tc>
        <w:tc>
          <w:tcPr>
            <w:tcW w:w="360" w:type="dxa"/>
          </w:tcPr>
          <w:p w14:paraId="2BE68FE5" w14:textId="77777777" w:rsidR="00406958" w:rsidRDefault="00406958" w:rsidP="00406958">
            <w:pPr>
              <w:jc w:val="center"/>
              <w:rPr>
                <w:sz w:val="20"/>
              </w:rPr>
            </w:pPr>
            <w:r>
              <w:rPr>
                <w:sz w:val="20"/>
              </w:rPr>
              <w:t>2</w:t>
            </w:r>
          </w:p>
        </w:tc>
        <w:tc>
          <w:tcPr>
            <w:tcW w:w="720" w:type="dxa"/>
          </w:tcPr>
          <w:p w14:paraId="472B1E7B" w14:textId="77777777" w:rsidR="00406958" w:rsidRDefault="00406958" w:rsidP="00406958">
            <w:pPr>
              <w:jc w:val="center"/>
              <w:rPr>
                <w:sz w:val="20"/>
              </w:rPr>
            </w:pPr>
            <w:r>
              <w:rPr>
                <w:sz w:val="20"/>
              </w:rPr>
              <w:t>3</w:t>
            </w:r>
          </w:p>
        </w:tc>
        <w:tc>
          <w:tcPr>
            <w:tcW w:w="720" w:type="dxa"/>
          </w:tcPr>
          <w:p w14:paraId="5C3D29CD" w14:textId="77777777" w:rsidR="00406958" w:rsidRDefault="00406958" w:rsidP="00406958">
            <w:pPr>
              <w:jc w:val="center"/>
              <w:rPr>
                <w:sz w:val="20"/>
              </w:rPr>
            </w:pPr>
            <w:r>
              <w:rPr>
                <w:sz w:val="20"/>
              </w:rPr>
              <w:t>4</w:t>
            </w:r>
          </w:p>
        </w:tc>
        <w:tc>
          <w:tcPr>
            <w:tcW w:w="720" w:type="dxa"/>
          </w:tcPr>
          <w:p w14:paraId="31798480" w14:textId="77777777" w:rsidR="00406958" w:rsidRDefault="00406958" w:rsidP="00406958">
            <w:pPr>
              <w:jc w:val="center"/>
              <w:rPr>
                <w:sz w:val="20"/>
              </w:rPr>
            </w:pPr>
            <w:r>
              <w:rPr>
                <w:sz w:val="20"/>
              </w:rPr>
              <w:t>5</w:t>
            </w:r>
          </w:p>
        </w:tc>
        <w:tc>
          <w:tcPr>
            <w:tcW w:w="720" w:type="dxa"/>
          </w:tcPr>
          <w:p w14:paraId="1DDCF2FA" w14:textId="77777777" w:rsidR="00406958" w:rsidRDefault="00406958" w:rsidP="00406958">
            <w:pPr>
              <w:jc w:val="center"/>
              <w:rPr>
                <w:sz w:val="20"/>
              </w:rPr>
            </w:pPr>
            <w:r>
              <w:rPr>
                <w:sz w:val="20"/>
              </w:rPr>
              <w:t>6</w:t>
            </w:r>
          </w:p>
        </w:tc>
        <w:tc>
          <w:tcPr>
            <w:tcW w:w="600" w:type="dxa"/>
          </w:tcPr>
          <w:p w14:paraId="40621771" w14:textId="77777777" w:rsidR="00406958" w:rsidRDefault="00406958" w:rsidP="00406958">
            <w:pPr>
              <w:jc w:val="center"/>
              <w:rPr>
                <w:sz w:val="20"/>
              </w:rPr>
            </w:pPr>
            <w:r>
              <w:rPr>
                <w:sz w:val="20"/>
              </w:rPr>
              <w:t>7</w:t>
            </w:r>
          </w:p>
        </w:tc>
        <w:tc>
          <w:tcPr>
            <w:tcW w:w="720" w:type="dxa"/>
          </w:tcPr>
          <w:p w14:paraId="0E2A33DA" w14:textId="77777777" w:rsidR="00406958" w:rsidRDefault="00406958" w:rsidP="00406958">
            <w:pPr>
              <w:jc w:val="center"/>
              <w:rPr>
                <w:sz w:val="20"/>
              </w:rPr>
            </w:pPr>
            <w:r>
              <w:rPr>
                <w:sz w:val="20"/>
              </w:rPr>
              <w:t>8</w:t>
            </w:r>
          </w:p>
        </w:tc>
        <w:tc>
          <w:tcPr>
            <w:tcW w:w="840" w:type="dxa"/>
          </w:tcPr>
          <w:p w14:paraId="0413F7F5" w14:textId="77777777" w:rsidR="00406958" w:rsidRDefault="00406958" w:rsidP="00406958">
            <w:pPr>
              <w:jc w:val="center"/>
              <w:rPr>
                <w:sz w:val="20"/>
              </w:rPr>
            </w:pPr>
            <w:r>
              <w:rPr>
                <w:sz w:val="20"/>
              </w:rPr>
              <w:t>9</w:t>
            </w:r>
          </w:p>
        </w:tc>
        <w:tc>
          <w:tcPr>
            <w:tcW w:w="720" w:type="dxa"/>
          </w:tcPr>
          <w:p w14:paraId="0D1C299B" w14:textId="77777777" w:rsidR="00406958" w:rsidRDefault="00406958" w:rsidP="00406958">
            <w:pPr>
              <w:jc w:val="center"/>
              <w:rPr>
                <w:sz w:val="20"/>
              </w:rPr>
            </w:pPr>
            <w:r>
              <w:rPr>
                <w:sz w:val="20"/>
              </w:rPr>
              <w:t>10</w:t>
            </w:r>
          </w:p>
        </w:tc>
        <w:tc>
          <w:tcPr>
            <w:tcW w:w="600" w:type="dxa"/>
          </w:tcPr>
          <w:p w14:paraId="0C74CA3F" w14:textId="77777777" w:rsidR="00406958" w:rsidRDefault="00406958" w:rsidP="00406958">
            <w:pPr>
              <w:jc w:val="center"/>
              <w:rPr>
                <w:sz w:val="20"/>
              </w:rPr>
            </w:pPr>
            <w:r>
              <w:rPr>
                <w:sz w:val="20"/>
              </w:rPr>
              <w:t>11</w:t>
            </w:r>
          </w:p>
        </w:tc>
        <w:tc>
          <w:tcPr>
            <w:tcW w:w="720" w:type="dxa"/>
          </w:tcPr>
          <w:p w14:paraId="777F896E" w14:textId="77777777" w:rsidR="00406958" w:rsidRDefault="00406958" w:rsidP="00406958">
            <w:pPr>
              <w:jc w:val="center"/>
              <w:rPr>
                <w:sz w:val="20"/>
              </w:rPr>
            </w:pPr>
            <w:r>
              <w:rPr>
                <w:sz w:val="20"/>
              </w:rPr>
              <w:t>12</w:t>
            </w:r>
          </w:p>
        </w:tc>
        <w:tc>
          <w:tcPr>
            <w:tcW w:w="600" w:type="dxa"/>
          </w:tcPr>
          <w:p w14:paraId="72C84A27" w14:textId="77777777" w:rsidR="00406958" w:rsidRDefault="00406958" w:rsidP="00406958">
            <w:pPr>
              <w:jc w:val="center"/>
              <w:rPr>
                <w:sz w:val="20"/>
              </w:rPr>
            </w:pPr>
            <w:r>
              <w:rPr>
                <w:sz w:val="20"/>
              </w:rPr>
              <w:t>13</w:t>
            </w:r>
          </w:p>
        </w:tc>
        <w:tc>
          <w:tcPr>
            <w:tcW w:w="720" w:type="dxa"/>
          </w:tcPr>
          <w:p w14:paraId="08D1AA7D" w14:textId="77777777" w:rsidR="00406958" w:rsidRDefault="00406958" w:rsidP="00406958">
            <w:pPr>
              <w:jc w:val="center"/>
              <w:rPr>
                <w:sz w:val="20"/>
              </w:rPr>
            </w:pPr>
            <w:r>
              <w:rPr>
                <w:sz w:val="20"/>
              </w:rPr>
              <w:t>14</w:t>
            </w:r>
          </w:p>
        </w:tc>
        <w:tc>
          <w:tcPr>
            <w:tcW w:w="840" w:type="dxa"/>
          </w:tcPr>
          <w:p w14:paraId="6E863BAC" w14:textId="77777777" w:rsidR="00406958" w:rsidRDefault="00406958" w:rsidP="00406958">
            <w:pPr>
              <w:jc w:val="center"/>
              <w:rPr>
                <w:sz w:val="20"/>
              </w:rPr>
            </w:pPr>
            <w:r>
              <w:rPr>
                <w:sz w:val="20"/>
              </w:rPr>
              <w:t>15</w:t>
            </w:r>
          </w:p>
        </w:tc>
        <w:tc>
          <w:tcPr>
            <w:tcW w:w="720" w:type="dxa"/>
          </w:tcPr>
          <w:p w14:paraId="2EAC3384" w14:textId="77777777" w:rsidR="00406958" w:rsidRDefault="00406958" w:rsidP="00406958">
            <w:pPr>
              <w:jc w:val="center"/>
              <w:rPr>
                <w:sz w:val="20"/>
              </w:rPr>
            </w:pPr>
            <w:r>
              <w:rPr>
                <w:sz w:val="20"/>
              </w:rPr>
              <w:t>16</w:t>
            </w:r>
          </w:p>
        </w:tc>
        <w:tc>
          <w:tcPr>
            <w:tcW w:w="720" w:type="dxa"/>
          </w:tcPr>
          <w:p w14:paraId="1F411683" w14:textId="77777777" w:rsidR="00406958" w:rsidRDefault="00406958" w:rsidP="00406958">
            <w:pPr>
              <w:jc w:val="center"/>
              <w:rPr>
                <w:sz w:val="20"/>
              </w:rPr>
            </w:pPr>
            <w:r>
              <w:rPr>
                <w:sz w:val="20"/>
              </w:rPr>
              <w:t>17</w:t>
            </w:r>
          </w:p>
        </w:tc>
        <w:tc>
          <w:tcPr>
            <w:tcW w:w="840" w:type="dxa"/>
          </w:tcPr>
          <w:p w14:paraId="1F0964FA" w14:textId="77777777" w:rsidR="00406958" w:rsidRDefault="00406958" w:rsidP="00406958">
            <w:pPr>
              <w:jc w:val="center"/>
              <w:rPr>
                <w:sz w:val="20"/>
              </w:rPr>
            </w:pPr>
            <w:r>
              <w:rPr>
                <w:sz w:val="20"/>
              </w:rPr>
              <w:t>18</w:t>
            </w:r>
          </w:p>
        </w:tc>
        <w:tc>
          <w:tcPr>
            <w:tcW w:w="840" w:type="dxa"/>
          </w:tcPr>
          <w:p w14:paraId="467385F0" w14:textId="77777777" w:rsidR="00406958" w:rsidRDefault="00406958" w:rsidP="00406958">
            <w:pPr>
              <w:jc w:val="center"/>
              <w:rPr>
                <w:sz w:val="20"/>
              </w:rPr>
            </w:pPr>
            <w:r>
              <w:rPr>
                <w:sz w:val="20"/>
              </w:rPr>
              <w:t>19</w:t>
            </w:r>
          </w:p>
        </w:tc>
        <w:tc>
          <w:tcPr>
            <w:tcW w:w="720" w:type="dxa"/>
          </w:tcPr>
          <w:p w14:paraId="58E62E17" w14:textId="77777777" w:rsidR="00406958" w:rsidRDefault="00406958" w:rsidP="00406958">
            <w:pPr>
              <w:jc w:val="center"/>
              <w:rPr>
                <w:sz w:val="20"/>
              </w:rPr>
            </w:pPr>
            <w:r>
              <w:rPr>
                <w:sz w:val="20"/>
              </w:rPr>
              <w:t>20</w:t>
            </w:r>
          </w:p>
        </w:tc>
        <w:tc>
          <w:tcPr>
            <w:tcW w:w="840" w:type="dxa"/>
          </w:tcPr>
          <w:p w14:paraId="11830366" w14:textId="77777777" w:rsidR="00406958" w:rsidRDefault="00406958" w:rsidP="00406958">
            <w:pPr>
              <w:jc w:val="center"/>
              <w:rPr>
                <w:sz w:val="20"/>
              </w:rPr>
            </w:pPr>
            <w:r>
              <w:rPr>
                <w:sz w:val="20"/>
              </w:rPr>
              <w:t>21</w:t>
            </w:r>
          </w:p>
        </w:tc>
        <w:tc>
          <w:tcPr>
            <w:tcW w:w="720" w:type="dxa"/>
          </w:tcPr>
          <w:p w14:paraId="6A2607C4" w14:textId="77777777" w:rsidR="00406958" w:rsidRDefault="00406958" w:rsidP="00406958">
            <w:pPr>
              <w:jc w:val="center"/>
              <w:rPr>
                <w:sz w:val="20"/>
              </w:rPr>
            </w:pPr>
            <w:r>
              <w:rPr>
                <w:sz w:val="20"/>
              </w:rPr>
              <w:t>22</w:t>
            </w:r>
          </w:p>
        </w:tc>
        <w:tc>
          <w:tcPr>
            <w:tcW w:w="720" w:type="dxa"/>
          </w:tcPr>
          <w:p w14:paraId="5004CE62" w14:textId="77777777" w:rsidR="00406958" w:rsidRDefault="00406958" w:rsidP="00406958">
            <w:pPr>
              <w:jc w:val="center"/>
              <w:rPr>
                <w:sz w:val="20"/>
              </w:rPr>
            </w:pPr>
            <w:r>
              <w:rPr>
                <w:sz w:val="20"/>
              </w:rPr>
              <w:t>23</w:t>
            </w:r>
          </w:p>
        </w:tc>
      </w:tr>
      <w:tr w:rsidR="00406958" w14:paraId="7FA1E3CB" w14:textId="77777777" w:rsidTr="00406958">
        <w:trPr>
          <w:cantSplit/>
        </w:trPr>
        <w:tc>
          <w:tcPr>
            <w:tcW w:w="16200" w:type="dxa"/>
            <w:gridSpan w:val="23"/>
          </w:tcPr>
          <w:p w14:paraId="1B78AD6D" w14:textId="77777777" w:rsidR="00406958" w:rsidRDefault="00406958" w:rsidP="00406958">
            <w:pPr>
              <w:jc w:val="center"/>
            </w:pPr>
            <w:r>
              <w:t xml:space="preserve">Хмельницька область Віньковецький район </w:t>
            </w:r>
          </w:p>
        </w:tc>
      </w:tr>
      <w:tr w:rsidR="00406958" w14:paraId="062A2FB2" w14:textId="77777777" w:rsidTr="00406958">
        <w:trPr>
          <w:cantSplit/>
          <w:trHeight w:val="1335"/>
        </w:trPr>
        <w:tc>
          <w:tcPr>
            <w:tcW w:w="480" w:type="dxa"/>
          </w:tcPr>
          <w:p w14:paraId="00ACE19B" w14:textId="77777777" w:rsidR="00406958" w:rsidRDefault="00406958" w:rsidP="00406958">
            <w:pPr>
              <w:jc w:val="center"/>
              <w:rPr>
                <w:sz w:val="20"/>
              </w:rPr>
            </w:pPr>
            <w:r>
              <w:rPr>
                <w:sz w:val="20"/>
              </w:rPr>
              <w:t>6</w:t>
            </w:r>
          </w:p>
        </w:tc>
        <w:tc>
          <w:tcPr>
            <w:tcW w:w="360" w:type="dxa"/>
            <w:textDirection w:val="btLr"/>
          </w:tcPr>
          <w:p w14:paraId="0357985B" w14:textId="77777777" w:rsidR="00406958" w:rsidRDefault="00406958" w:rsidP="00406958">
            <w:pPr>
              <w:ind w:left="113" w:right="113"/>
              <w:jc w:val="center"/>
              <w:rPr>
                <w:sz w:val="20"/>
              </w:rPr>
            </w:pPr>
            <w:r>
              <w:rPr>
                <w:sz w:val="20"/>
              </w:rPr>
              <w:t>Адамівка-І</w:t>
            </w:r>
          </w:p>
        </w:tc>
        <w:tc>
          <w:tcPr>
            <w:tcW w:w="720" w:type="dxa"/>
          </w:tcPr>
          <w:p w14:paraId="527C9282" w14:textId="77777777" w:rsidR="00406958" w:rsidRDefault="00406958" w:rsidP="00406958">
            <w:pPr>
              <w:jc w:val="center"/>
              <w:rPr>
                <w:sz w:val="20"/>
              </w:rPr>
            </w:pPr>
          </w:p>
        </w:tc>
        <w:tc>
          <w:tcPr>
            <w:tcW w:w="720" w:type="dxa"/>
          </w:tcPr>
          <w:p w14:paraId="100D5416" w14:textId="77777777" w:rsidR="00406958" w:rsidRDefault="00406958" w:rsidP="00406958">
            <w:pPr>
              <w:jc w:val="center"/>
              <w:rPr>
                <w:sz w:val="20"/>
              </w:rPr>
            </w:pPr>
            <w:r>
              <w:rPr>
                <w:sz w:val="18"/>
              </w:rPr>
              <w:t>57,12-72,47</w:t>
            </w:r>
          </w:p>
        </w:tc>
        <w:tc>
          <w:tcPr>
            <w:tcW w:w="720" w:type="dxa"/>
          </w:tcPr>
          <w:p w14:paraId="6A5F95D3" w14:textId="77777777" w:rsidR="00406958" w:rsidRDefault="00406958" w:rsidP="00406958">
            <w:pPr>
              <w:jc w:val="center"/>
              <w:rPr>
                <w:sz w:val="20"/>
              </w:rPr>
            </w:pPr>
            <w:r>
              <w:rPr>
                <w:sz w:val="20"/>
              </w:rPr>
              <w:t>2,47-8,94</w:t>
            </w:r>
          </w:p>
        </w:tc>
        <w:tc>
          <w:tcPr>
            <w:tcW w:w="720" w:type="dxa"/>
          </w:tcPr>
          <w:p w14:paraId="7003A494" w14:textId="77777777" w:rsidR="00406958" w:rsidRDefault="00406958" w:rsidP="00406958">
            <w:pPr>
              <w:jc w:val="center"/>
              <w:rPr>
                <w:sz w:val="20"/>
              </w:rPr>
            </w:pPr>
            <w:r>
              <w:rPr>
                <w:sz w:val="20"/>
              </w:rPr>
              <w:t>2,20-11,13</w:t>
            </w:r>
          </w:p>
        </w:tc>
        <w:tc>
          <w:tcPr>
            <w:tcW w:w="600" w:type="dxa"/>
          </w:tcPr>
          <w:p w14:paraId="56CDB54E" w14:textId="77777777" w:rsidR="00406958" w:rsidRDefault="00406958" w:rsidP="00406958">
            <w:pPr>
              <w:jc w:val="center"/>
              <w:rPr>
                <w:sz w:val="20"/>
              </w:rPr>
            </w:pPr>
            <w:r>
              <w:rPr>
                <w:sz w:val="18"/>
              </w:rPr>
              <w:t>0,26-1,49</w:t>
            </w:r>
          </w:p>
        </w:tc>
        <w:tc>
          <w:tcPr>
            <w:tcW w:w="720" w:type="dxa"/>
          </w:tcPr>
          <w:p w14:paraId="2CB14EC6" w14:textId="77777777" w:rsidR="00406958" w:rsidRDefault="00406958" w:rsidP="00406958">
            <w:pPr>
              <w:jc w:val="center"/>
              <w:rPr>
                <w:sz w:val="20"/>
              </w:rPr>
            </w:pPr>
            <w:r>
              <w:rPr>
                <w:sz w:val="20"/>
              </w:rPr>
              <w:t>0,11-0,14</w:t>
            </w:r>
          </w:p>
        </w:tc>
        <w:tc>
          <w:tcPr>
            <w:tcW w:w="840" w:type="dxa"/>
          </w:tcPr>
          <w:p w14:paraId="2927C8D0" w14:textId="77777777" w:rsidR="00406958" w:rsidRDefault="00406958" w:rsidP="00406958">
            <w:pPr>
              <w:jc w:val="center"/>
              <w:rPr>
                <w:sz w:val="20"/>
              </w:rPr>
            </w:pPr>
            <w:r>
              <w:rPr>
                <w:sz w:val="18"/>
                <w:lang w:val="en-US"/>
              </w:rPr>
              <w:t>&lt;</w:t>
            </w:r>
            <w:r>
              <w:rPr>
                <w:sz w:val="18"/>
              </w:rPr>
              <w:t>0,005-0,014</w:t>
            </w:r>
          </w:p>
        </w:tc>
        <w:tc>
          <w:tcPr>
            <w:tcW w:w="720" w:type="dxa"/>
          </w:tcPr>
          <w:p w14:paraId="764FA6F4" w14:textId="77777777" w:rsidR="00406958" w:rsidRDefault="00406958" w:rsidP="00406958">
            <w:pPr>
              <w:jc w:val="center"/>
              <w:rPr>
                <w:sz w:val="20"/>
              </w:rPr>
            </w:pPr>
            <w:r>
              <w:rPr>
                <w:sz w:val="18"/>
              </w:rPr>
              <w:t>1,48-2,61</w:t>
            </w:r>
          </w:p>
        </w:tc>
        <w:tc>
          <w:tcPr>
            <w:tcW w:w="600" w:type="dxa"/>
          </w:tcPr>
          <w:p w14:paraId="68C4E536" w14:textId="77777777" w:rsidR="00406958" w:rsidRDefault="00406958" w:rsidP="00406958">
            <w:pPr>
              <w:jc w:val="center"/>
              <w:rPr>
                <w:sz w:val="18"/>
              </w:rPr>
            </w:pPr>
            <w:r>
              <w:rPr>
                <w:sz w:val="18"/>
              </w:rPr>
              <w:t>0,63-1,37</w:t>
            </w:r>
          </w:p>
        </w:tc>
        <w:tc>
          <w:tcPr>
            <w:tcW w:w="720" w:type="dxa"/>
          </w:tcPr>
          <w:p w14:paraId="649A2B25" w14:textId="77777777" w:rsidR="00406958" w:rsidRDefault="00406958" w:rsidP="00406958">
            <w:pPr>
              <w:jc w:val="center"/>
              <w:rPr>
                <w:sz w:val="20"/>
              </w:rPr>
            </w:pPr>
            <w:r>
              <w:rPr>
                <w:sz w:val="18"/>
              </w:rPr>
              <w:t>0,32-0,96</w:t>
            </w:r>
          </w:p>
        </w:tc>
        <w:tc>
          <w:tcPr>
            <w:tcW w:w="600" w:type="dxa"/>
          </w:tcPr>
          <w:p w14:paraId="0976252D" w14:textId="77777777" w:rsidR="00406958" w:rsidRDefault="00406958" w:rsidP="00406958">
            <w:pPr>
              <w:jc w:val="center"/>
              <w:rPr>
                <w:sz w:val="20"/>
              </w:rPr>
            </w:pPr>
            <w:r>
              <w:rPr>
                <w:sz w:val="18"/>
              </w:rPr>
              <w:t>1,69-3,56</w:t>
            </w:r>
          </w:p>
        </w:tc>
        <w:tc>
          <w:tcPr>
            <w:tcW w:w="720" w:type="dxa"/>
          </w:tcPr>
          <w:p w14:paraId="147CF70F" w14:textId="77777777" w:rsidR="00406958" w:rsidRDefault="00406958" w:rsidP="00406958">
            <w:pPr>
              <w:jc w:val="center"/>
              <w:rPr>
                <w:sz w:val="20"/>
              </w:rPr>
            </w:pPr>
            <w:r>
              <w:rPr>
                <w:sz w:val="20"/>
              </w:rPr>
              <w:t>0,06-0,18</w:t>
            </w:r>
          </w:p>
        </w:tc>
        <w:tc>
          <w:tcPr>
            <w:tcW w:w="840" w:type="dxa"/>
          </w:tcPr>
          <w:p w14:paraId="191EA769" w14:textId="77777777" w:rsidR="00406958" w:rsidRDefault="00406958" w:rsidP="00406958">
            <w:pPr>
              <w:jc w:val="center"/>
              <w:rPr>
                <w:sz w:val="20"/>
              </w:rPr>
            </w:pPr>
            <w:r>
              <w:rPr>
                <w:sz w:val="20"/>
              </w:rPr>
              <w:t>0,0015-0,002</w:t>
            </w:r>
          </w:p>
        </w:tc>
        <w:tc>
          <w:tcPr>
            <w:tcW w:w="720" w:type="dxa"/>
          </w:tcPr>
          <w:p w14:paraId="48091A05" w14:textId="77777777" w:rsidR="00406958" w:rsidRDefault="00406958" w:rsidP="00406958">
            <w:pPr>
              <w:jc w:val="center"/>
              <w:rPr>
                <w:sz w:val="20"/>
              </w:rPr>
            </w:pPr>
            <w:r>
              <w:rPr>
                <w:sz w:val="18"/>
              </w:rPr>
              <w:t>0,001-0,002</w:t>
            </w:r>
          </w:p>
        </w:tc>
        <w:tc>
          <w:tcPr>
            <w:tcW w:w="720" w:type="dxa"/>
          </w:tcPr>
          <w:p w14:paraId="20381878" w14:textId="77777777" w:rsidR="00406958" w:rsidRDefault="00406958" w:rsidP="00406958">
            <w:pPr>
              <w:jc w:val="center"/>
              <w:rPr>
                <w:sz w:val="20"/>
              </w:rPr>
            </w:pPr>
            <w:r>
              <w:rPr>
                <w:sz w:val="18"/>
              </w:rPr>
              <w:t>0,001-0,002</w:t>
            </w:r>
          </w:p>
        </w:tc>
        <w:tc>
          <w:tcPr>
            <w:tcW w:w="840" w:type="dxa"/>
          </w:tcPr>
          <w:p w14:paraId="230F8797" w14:textId="77777777" w:rsidR="00406958" w:rsidRDefault="00406958" w:rsidP="00406958">
            <w:pPr>
              <w:jc w:val="center"/>
              <w:rPr>
                <w:sz w:val="20"/>
              </w:rPr>
            </w:pPr>
            <w:r>
              <w:rPr>
                <w:sz w:val="20"/>
                <w:lang w:val="en-US"/>
              </w:rPr>
              <w:t>&lt;</w:t>
            </w:r>
            <w:r>
              <w:rPr>
                <w:sz w:val="20"/>
                <w:lang w:val="ru-RU"/>
              </w:rPr>
              <w:t>0</w:t>
            </w:r>
            <w:r>
              <w:rPr>
                <w:sz w:val="20"/>
              </w:rPr>
              <w:t>,007</w:t>
            </w:r>
          </w:p>
        </w:tc>
        <w:tc>
          <w:tcPr>
            <w:tcW w:w="840" w:type="dxa"/>
          </w:tcPr>
          <w:p w14:paraId="25D17716" w14:textId="77777777" w:rsidR="00406958" w:rsidRDefault="00406958" w:rsidP="00406958">
            <w:pPr>
              <w:jc w:val="center"/>
              <w:rPr>
                <w:sz w:val="20"/>
              </w:rPr>
            </w:pPr>
            <w:r>
              <w:rPr>
                <w:sz w:val="18"/>
                <w:lang w:val="en-US"/>
              </w:rPr>
              <w:t>&lt;</w:t>
            </w:r>
            <w:r>
              <w:rPr>
                <w:sz w:val="18"/>
              </w:rPr>
              <w:t>0,0007-0,002</w:t>
            </w:r>
          </w:p>
        </w:tc>
        <w:tc>
          <w:tcPr>
            <w:tcW w:w="720" w:type="dxa"/>
          </w:tcPr>
          <w:p w14:paraId="6FD2488D" w14:textId="77777777" w:rsidR="00406958" w:rsidRDefault="00406958" w:rsidP="00406958">
            <w:pPr>
              <w:jc w:val="center"/>
              <w:rPr>
                <w:sz w:val="20"/>
              </w:rPr>
            </w:pPr>
            <w:r>
              <w:rPr>
                <w:sz w:val="18"/>
              </w:rPr>
              <w:t>0,001-0,003</w:t>
            </w:r>
          </w:p>
        </w:tc>
        <w:tc>
          <w:tcPr>
            <w:tcW w:w="840" w:type="dxa"/>
          </w:tcPr>
          <w:p w14:paraId="713646F3" w14:textId="77777777" w:rsidR="00406958" w:rsidRDefault="00406958" w:rsidP="00406958">
            <w:pPr>
              <w:jc w:val="center"/>
              <w:rPr>
                <w:sz w:val="20"/>
              </w:rPr>
            </w:pPr>
            <w:r>
              <w:rPr>
                <w:sz w:val="20"/>
              </w:rPr>
              <w:t>0,0001-0,0005</w:t>
            </w:r>
          </w:p>
        </w:tc>
        <w:tc>
          <w:tcPr>
            <w:tcW w:w="720" w:type="dxa"/>
          </w:tcPr>
          <w:p w14:paraId="4A4CD0B0" w14:textId="77777777" w:rsidR="00406958" w:rsidRDefault="00406958" w:rsidP="00406958">
            <w:pPr>
              <w:jc w:val="center"/>
              <w:rPr>
                <w:sz w:val="20"/>
              </w:rPr>
            </w:pPr>
            <w:r>
              <w:rPr>
                <w:sz w:val="18"/>
              </w:rPr>
              <w:t>0,001-0,1</w:t>
            </w:r>
          </w:p>
        </w:tc>
        <w:tc>
          <w:tcPr>
            <w:tcW w:w="720" w:type="dxa"/>
          </w:tcPr>
          <w:p w14:paraId="7FEEC5E0" w14:textId="77777777" w:rsidR="00406958" w:rsidRDefault="00406958" w:rsidP="00406958">
            <w:pPr>
              <w:jc w:val="center"/>
              <w:rPr>
                <w:sz w:val="20"/>
              </w:rPr>
            </w:pPr>
            <w:r>
              <w:rPr>
                <w:sz w:val="18"/>
              </w:rPr>
              <w:t>0,01-0,16</w:t>
            </w:r>
          </w:p>
        </w:tc>
      </w:tr>
      <w:tr w:rsidR="00406958" w14:paraId="5B0519AF" w14:textId="77777777" w:rsidTr="00406958">
        <w:trPr>
          <w:cantSplit/>
          <w:trHeight w:val="172"/>
        </w:trPr>
        <w:tc>
          <w:tcPr>
            <w:tcW w:w="16200" w:type="dxa"/>
            <w:gridSpan w:val="23"/>
          </w:tcPr>
          <w:p w14:paraId="1B7462F5" w14:textId="77777777" w:rsidR="00406958" w:rsidRDefault="00406958" w:rsidP="00406958">
            <w:pPr>
              <w:jc w:val="center"/>
            </w:pPr>
            <w:r>
              <w:t>Хмельницька область Ярмолинецький район</w:t>
            </w:r>
          </w:p>
        </w:tc>
      </w:tr>
      <w:tr w:rsidR="00406958" w14:paraId="41894CCD" w14:textId="77777777" w:rsidTr="00406958">
        <w:trPr>
          <w:cantSplit/>
          <w:trHeight w:val="1328"/>
        </w:trPr>
        <w:tc>
          <w:tcPr>
            <w:tcW w:w="480" w:type="dxa"/>
          </w:tcPr>
          <w:p w14:paraId="6DB72FC1" w14:textId="77777777" w:rsidR="00406958" w:rsidRDefault="00406958" w:rsidP="00406958">
            <w:pPr>
              <w:jc w:val="center"/>
              <w:rPr>
                <w:sz w:val="20"/>
              </w:rPr>
            </w:pPr>
            <w:r>
              <w:rPr>
                <w:sz w:val="20"/>
              </w:rPr>
              <w:t>7</w:t>
            </w:r>
          </w:p>
        </w:tc>
        <w:tc>
          <w:tcPr>
            <w:tcW w:w="360" w:type="dxa"/>
            <w:textDirection w:val="btLr"/>
          </w:tcPr>
          <w:p w14:paraId="27AFEF82" w14:textId="77777777" w:rsidR="00406958" w:rsidRDefault="00406958" w:rsidP="00406958">
            <w:pPr>
              <w:ind w:left="113" w:right="113"/>
              <w:jc w:val="center"/>
              <w:rPr>
                <w:sz w:val="20"/>
              </w:rPr>
            </w:pPr>
            <w:r>
              <w:rPr>
                <w:sz w:val="20"/>
              </w:rPr>
              <w:t>Адамівка-ІІ</w:t>
            </w:r>
          </w:p>
        </w:tc>
        <w:tc>
          <w:tcPr>
            <w:tcW w:w="720" w:type="dxa"/>
          </w:tcPr>
          <w:p w14:paraId="23841363" w14:textId="77777777" w:rsidR="00406958" w:rsidRDefault="00406958" w:rsidP="00406958">
            <w:pPr>
              <w:jc w:val="center"/>
              <w:rPr>
                <w:sz w:val="20"/>
              </w:rPr>
            </w:pPr>
          </w:p>
        </w:tc>
        <w:tc>
          <w:tcPr>
            <w:tcW w:w="720" w:type="dxa"/>
          </w:tcPr>
          <w:p w14:paraId="1CE8898B" w14:textId="77777777" w:rsidR="00406958" w:rsidRDefault="00406958" w:rsidP="00406958">
            <w:pPr>
              <w:jc w:val="center"/>
              <w:rPr>
                <w:sz w:val="20"/>
              </w:rPr>
            </w:pPr>
            <w:r>
              <w:rPr>
                <w:sz w:val="18"/>
              </w:rPr>
              <w:t>53,09-73,41</w:t>
            </w:r>
          </w:p>
        </w:tc>
        <w:tc>
          <w:tcPr>
            <w:tcW w:w="720" w:type="dxa"/>
          </w:tcPr>
          <w:p w14:paraId="1FF16567" w14:textId="77777777" w:rsidR="00406958" w:rsidRDefault="00406958" w:rsidP="00406958">
            <w:pPr>
              <w:jc w:val="center"/>
              <w:rPr>
                <w:sz w:val="20"/>
              </w:rPr>
            </w:pPr>
            <w:r>
              <w:rPr>
                <w:sz w:val="20"/>
              </w:rPr>
              <w:t>2,25-9,11</w:t>
            </w:r>
          </w:p>
        </w:tc>
        <w:tc>
          <w:tcPr>
            <w:tcW w:w="720" w:type="dxa"/>
          </w:tcPr>
          <w:p w14:paraId="0ACBD3F9" w14:textId="77777777" w:rsidR="00406958" w:rsidRDefault="00406958" w:rsidP="00406958">
            <w:pPr>
              <w:jc w:val="center"/>
              <w:rPr>
                <w:sz w:val="20"/>
              </w:rPr>
            </w:pPr>
            <w:r>
              <w:rPr>
                <w:sz w:val="20"/>
              </w:rPr>
              <w:t>2,21-12,14</w:t>
            </w:r>
          </w:p>
        </w:tc>
        <w:tc>
          <w:tcPr>
            <w:tcW w:w="600" w:type="dxa"/>
          </w:tcPr>
          <w:p w14:paraId="488FA9BC" w14:textId="77777777" w:rsidR="00406958" w:rsidRDefault="00406958" w:rsidP="00406958">
            <w:pPr>
              <w:jc w:val="center"/>
              <w:rPr>
                <w:sz w:val="20"/>
              </w:rPr>
            </w:pPr>
            <w:r>
              <w:rPr>
                <w:sz w:val="18"/>
              </w:rPr>
              <w:t>0,17-1,28</w:t>
            </w:r>
          </w:p>
        </w:tc>
        <w:tc>
          <w:tcPr>
            <w:tcW w:w="720" w:type="dxa"/>
          </w:tcPr>
          <w:p w14:paraId="4A6F6691" w14:textId="77777777" w:rsidR="00406958" w:rsidRDefault="00406958" w:rsidP="00406958">
            <w:pPr>
              <w:jc w:val="center"/>
              <w:rPr>
                <w:sz w:val="20"/>
              </w:rPr>
            </w:pPr>
            <w:r>
              <w:rPr>
                <w:sz w:val="20"/>
              </w:rPr>
              <w:t>0,12-0,14</w:t>
            </w:r>
          </w:p>
        </w:tc>
        <w:tc>
          <w:tcPr>
            <w:tcW w:w="840" w:type="dxa"/>
          </w:tcPr>
          <w:p w14:paraId="2EBE9747" w14:textId="77777777" w:rsidR="00406958" w:rsidRDefault="00406958" w:rsidP="00406958">
            <w:pPr>
              <w:jc w:val="center"/>
              <w:rPr>
                <w:sz w:val="20"/>
              </w:rPr>
            </w:pPr>
            <w:r>
              <w:rPr>
                <w:sz w:val="18"/>
                <w:lang w:val="en-US"/>
              </w:rPr>
              <w:t>&lt;0</w:t>
            </w:r>
            <w:r>
              <w:rPr>
                <w:sz w:val="18"/>
              </w:rPr>
              <w:t>,005-0,013</w:t>
            </w:r>
          </w:p>
        </w:tc>
        <w:tc>
          <w:tcPr>
            <w:tcW w:w="720" w:type="dxa"/>
          </w:tcPr>
          <w:p w14:paraId="60BE4706" w14:textId="77777777" w:rsidR="00406958" w:rsidRDefault="00406958" w:rsidP="00406958">
            <w:pPr>
              <w:jc w:val="center"/>
              <w:rPr>
                <w:sz w:val="20"/>
              </w:rPr>
            </w:pPr>
            <w:r>
              <w:rPr>
                <w:sz w:val="18"/>
              </w:rPr>
              <w:t>1,33-2,93</w:t>
            </w:r>
          </w:p>
        </w:tc>
        <w:tc>
          <w:tcPr>
            <w:tcW w:w="600" w:type="dxa"/>
          </w:tcPr>
          <w:p w14:paraId="7EB78EE9" w14:textId="77777777" w:rsidR="00406958" w:rsidRDefault="00406958" w:rsidP="00406958">
            <w:pPr>
              <w:jc w:val="center"/>
              <w:rPr>
                <w:sz w:val="18"/>
              </w:rPr>
            </w:pPr>
            <w:r>
              <w:rPr>
                <w:sz w:val="18"/>
              </w:rPr>
              <w:t>0,57-1,43</w:t>
            </w:r>
          </w:p>
        </w:tc>
        <w:tc>
          <w:tcPr>
            <w:tcW w:w="720" w:type="dxa"/>
          </w:tcPr>
          <w:p w14:paraId="62F289C3" w14:textId="77777777" w:rsidR="00406958" w:rsidRDefault="00406958" w:rsidP="00406958">
            <w:pPr>
              <w:jc w:val="center"/>
              <w:rPr>
                <w:sz w:val="20"/>
              </w:rPr>
            </w:pPr>
            <w:r>
              <w:rPr>
                <w:sz w:val="18"/>
              </w:rPr>
              <w:t>0,31-2,55</w:t>
            </w:r>
          </w:p>
        </w:tc>
        <w:tc>
          <w:tcPr>
            <w:tcW w:w="600" w:type="dxa"/>
          </w:tcPr>
          <w:p w14:paraId="0D9BE744" w14:textId="77777777" w:rsidR="00406958" w:rsidRDefault="00406958" w:rsidP="00406958">
            <w:pPr>
              <w:jc w:val="center"/>
              <w:rPr>
                <w:sz w:val="20"/>
              </w:rPr>
            </w:pPr>
            <w:r>
              <w:rPr>
                <w:sz w:val="18"/>
              </w:rPr>
              <w:t>1,70-3,89</w:t>
            </w:r>
          </w:p>
        </w:tc>
        <w:tc>
          <w:tcPr>
            <w:tcW w:w="720" w:type="dxa"/>
          </w:tcPr>
          <w:p w14:paraId="3103E4FC" w14:textId="77777777" w:rsidR="00406958" w:rsidRDefault="00406958" w:rsidP="00406958">
            <w:pPr>
              <w:jc w:val="center"/>
              <w:rPr>
                <w:sz w:val="20"/>
              </w:rPr>
            </w:pPr>
            <w:r>
              <w:rPr>
                <w:sz w:val="20"/>
              </w:rPr>
              <w:t>0,04-0,14</w:t>
            </w:r>
          </w:p>
        </w:tc>
        <w:tc>
          <w:tcPr>
            <w:tcW w:w="840" w:type="dxa"/>
          </w:tcPr>
          <w:p w14:paraId="7D7463BF" w14:textId="77777777" w:rsidR="00406958" w:rsidRDefault="00406958" w:rsidP="00406958">
            <w:pPr>
              <w:jc w:val="center"/>
              <w:rPr>
                <w:sz w:val="20"/>
              </w:rPr>
            </w:pPr>
            <w:r>
              <w:rPr>
                <w:sz w:val="20"/>
              </w:rPr>
              <w:t>0,0015-0,002</w:t>
            </w:r>
          </w:p>
        </w:tc>
        <w:tc>
          <w:tcPr>
            <w:tcW w:w="720" w:type="dxa"/>
          </w:tcPr>
          <w:p w14:paraId="75238C2C" w14:textId="77777777" w:rsidR="00406958" w:rsidRDefault="00406958" w:rsidP="00406958">
            <w:pPr>
              <w:jc w:val="center"/>
              <w:rPr>
                <w:sz w:val="20"/>
              </w:rPr>
            </w:pPr>
            <w:r>
              <w:rPr>
                <w:sz w:val="18"/>
              </w:rPr>
              <w:t>0,001-0,0015</w:t>
            </w:r>
          </w:p>
        </w:tc>
        <w:tc>
          <w:tcPr>
            <w:tcW w:w="720" w:type="dxa"/>
          </w:tcPr>
          <w:p w14:paraId="6FC56280" w14:textId="77777777" w:rsidR="00406958" w:rsidRDefault="00406958" w:rsidP="00406958">
            <w:pPr>
              <w:jc w:val="center"/>
              <w:rPr>
                <w:sz w:val="20"/>
              </w:rPr>
            </w:pPr>
            <w:r>
              <w:rPr>
                <w:sz w:val="18"/>
              </w:rPr>
              <w:t>0,001-0,002</w:t>
            </w:r>
          </w:p>
        </w:tc>
        <w:tc>
          <w:tcPr>
            <w:tcW w:w="840" w:type="dxa"/>
          </w:tcPr>
          <w:p w14:paraId="0260C5B6" w14:textId="77777777" w:rsidR="00406958" w:rsidRDefault="00406958" w:rsidP="00406958">
            <w:pPr>
              <w:jc w:val="center"/>
              <w:rPr>
                <w:sz w:val="20"/>
              </w:rPr>
            </w:pPr>
            <w:r>
              <w:rPr>
                <w:sz w:val="20"/>
                <w:lang w:val="en-US"/>
              </w:rPr>
              <w:t>&lt;0</w:t>
            </w:r>
            <w:r>
              <w:rPr>
                <w:sz w:val="20"/>
              </w:rPr>
              <w:t>,007</w:t>
            </w:r>
          </w:p>
        </w:tc>
        <w:tc>
          <w:tcPr>
            <w:tcW w:w="840" w:type="dxa"/>
          </w:tcPr>
          <w:p w14:paraId="558D784F" w14:textId="77777777" w:rsidR="00406958" w:rsidRDefault="00406958" w:rsidP="00406958">
            <w:pPr>
              <w:jc w:val="center"/>
              <w:rPr>
                <w:sz w:val="20"/>
              </w:rPr>
            </w:pPr>
            <w:r>
              <w:rPr>
                <w:sz w:val="18"/>
                <w:lang w:val="en-US"/>
              </w:rPr>
              <w:t>&lt;0</w:t>
            </w:r>
            <w:r>
              <w:rPr>
                <w:sz w:val="18"/>
              </w:rPr>
              <w:t>,0007-0,015</w:t>
            </w:r>
          </w:p>
        </w:tc>
        <w:tc>
          <w:tcPr>
            <w:tcW w:w="720" w:type="dxa"/>
          </w:tcPr>
          <w:p w14:paraId="2F4D5A73" w14:textId="77777777" w:rsidR="00406958" w:rsidRDefault="00406958" w:rsidP="00406958">
            <w:pPr>
              <w:jc w:val="center"/>
              <w:rPr>
                <w:sz w:val="20"/>
              </w:rPr>
            </w:pPr>
            <w:r>
              <w:rPr>
                <w:sz w:val="18"/>
              </w:rPr>
              <w:t>0,001-0,002</w:t>
            </w:r>
          </w:p>
        </w:tc>
        <w:tc>
          <w:tcPr>
            <w:tcW w:w="840" w:type="dxa"/>
          </w:tcPr>
          <w:p w14:paraId="4593BFE6" w14:textId="77777777" w:rsidR="00406958" w:rsidRDefault="00406958" w:rsidP="00406958">
            <w:pPr>
              <w:jc w:val="center"/>
              <w:rPr>
                <w:sz w:val="20"/>
              </w:rPr>
            </w:pPr>
            <w:r>
              <w:rPr>
                <w:sz w:val="20"/>
              </w:rPr>
              <w:t>0,0001-0,0004</w:t>
            </w:r>
          </w:p>
        </w:tc>
        <w:tc>
          <w:tcPr>
            <w:tcW w:w="720" w:type="dxa"/>
          </w:tcPr>
          <w:p w14:paraId="5035B764" w14:textId="77777777" w:rsidR="00406958" w:rsidRDefault="00406958" w:rsidP="00406958">
            <w:pPr>
              <w:jc w:val="center"/>
              <w:rPr>
                <w:sz w:val="20"/>
              </w:rPr>
            </w:pPr>
            <w:r>
              <w:rPr>
                <w:sz w:val="18"/>
              </w:rPr>
              <w:t>0,001-0,005</w:t>
            </w:r>
          </w:p>
        </w:tc>
        <w:tc>
          <w:tcPr>
            <w:tcW w:w="720" w:type="dxa"/>
          </w:tcPr>
          <w:p w14:paraId="37C95331" w14:textId="77777777" w:rsidR="00406958" w:rsidRDefault="00406958" w:rsidP="00406958">
            <w:pPr>
              <w:jc w:val="center"/>
              <w:rPr>
                <w:sz w:val="20"/>
              </w:rPr>
            </w:pPr>
            <w:r>
              <w:rPr>
                <w:sz w:val="18"/>
              </w:rPr>
              <w:t>0,01-0,15</w:t>
            </w:r>
          </w:p>
        </w:tc>
      </w:tr>
      <w:tr w:rsidR="00406958" w14:paraId="212E96C5" w14:textId="77777777" w:rsidTr="00406958">
        <w:trPr>
          <w:cantSplit/>
          <w:trHeight w:val="250"/>
        </w:trPr>
        <w:tc>
          <w:tcPr>
            <w:tcW w:w="16200" w:type="dxa"/>
            <w:gridSpan w:val="23"/>
          </w:tcPr>
          <w:p w14:paraId="4B5431AF" w14:textId="77777777" w:rsidR="00406958" w:rsidRDefault="00406958" w:rsidP="00406958">
            <w:pPr>
              <w:jc w:val="center"/>
            </w:pPr>
            <w:r>
              <w:t>Басейн р. Ушиця</w:t>
            </w:r>
          </w:p>
          <w:p w14:paraId="7802DEE9" w14:textId="77777777" w:rsidR="00406958" w:rsidRDefault="00406958" w:rsidP="00406958">
            <w:pPr>
              <w:jc w:val="center"/>
            </w:pPr>
            <w:r>
              <w:t>ІІІ – верхній шар глауконіт-кварцові піски в природному стані (</w:t>
            </w:r>
            <w:proofErr w:type="spellStart"/>
            <w:r>
              <w:t>Боцуляк</w:t>
            </w:r>
            <w:proofErr w:type="spellEnd"/>
            <w:r>
              <w:t xml:space="preserve"> І.В. 2003р.)</w:t>
            </w:r>
          </w:p>
        </w:tc>
      </w:tr>
      <w:tr w:rsidR="00406958" w14:paraId="275901E2" w14:textId="77777777" w:rsidTr="00406958">
        <w:trPr>
          <w:cantSplit/>
          <w:trHeight w:val="711"/>
        </w:trPr>
        <w:tc>
          <w:tcPr>
            <w:tcW w:w="480" w:type="dxa"/>
          </w:tcPr>
          <w:p w14:paraId="135ABC71" w14:textId="77777777" w:rsidR="00406958" w:rsidRDefault="00406958" w:rsidP="00406958">
            <w:pPr>
              <w:ind w:right="113"/>
              <w:jc w:val="center"/>
              <w:rPr>
                <w:sz w:val="20"/>
              </w:rPr>
            </w:pPr>
            <w:r>
              <w:rPr>
                <w:sz w:val="20"/>
              </w:rPr>
              <w:t>8</w:t>
            </w:r>
          </w:p>
        </w:tc>
        <w:tc>
          <w:tcPr>
            <w:tcW w:w="360" w:type="dxa"/>
            <w:textDirection w:val="btLr"/>
          </w:tcPr>
          <w:p w14:paraId="1AFBE95C" w14:textId="77777777" w:rsidR="00406958" w:rsidRDefault="00406958" w:rsidP="00406958">
            <w:pPr>
              <w:ind w:left="113" w:right="113"/>
              <w:jc w:val="center"/>
              <w:rPr>
                <w:sz w:val="20"/>
                <w:lang w:val="en-US"/>
              </w:rPr>
            </w:pPr>
            <w:r>
              <w:rPr>
                <w:sz w:val="20"/>
              </w:rPr>
              <w:t>-</w:t>
            </w:r>
            <w:r>
              <w:rPr>
                <w:sz w:val="20"/>
                <w:lang w:val="en-US"/>
              </w:rPr>
              <w:t>“-</w:t>
            </w:r>
          </w:p>
        </w:tc>
        <w:tc>
          <w:tcPr>
            <w:tcW w:w="720" w:type="dxa"/>
          </w:tcPr>
          <w:p w14:paraId="4D342BA3" w14:textId="77777777" w:rsidR="00406958" w:rsidRDefault="00406958" w:rsidP="00406958">
            <w:pPr>
              <w:jc w:val="center"/>
              <w:rPr>
                <w:sz w:val="20"/>
              </w:rPr>
            </w:pPr>
            <w:r>
              <w:rPr>
                <w:sz w:val="20"/>
              </w:rPr>
              <w:t>Cв.46 №</w:t>
            </w:r>
            <w:r>
              <w:rPr>
                <w:sz w:val="20"/>
                <w:lang w:val="en-US"/>
              </w:rPr>
              <w:t xml:space="preserve"> </w:t>
            </w:r>
            <w:r>
              <w:rPr>
                <w:sz w:val="20"/>
              </w:rPr>
              <w:t>46</w:t>
            </w:r>
            <w:r>
              <w:rPr>
                <w:sz w:val="20"/>
                <w:lang w:val="en-US"/>
              </w:rPr>
              <w:t>/2</w:t>
            </w:r>
          </w:p>
        </w:tc>
        <w:tc>
          <w:tcPr>
            <w:tcW w:w="720" w:type="dxa"/>
          </w:tcPr>
          <w:p w14:paraId="657AF56A" w14:textId="77777777" w:rsidR="00406958" w:rsidRDefault="00406958" w:rsidP="00406958">
            <w:pPr>
              <w:jc w:val="center"/>
              <w:rPr>
                <w:sz w:val="18"/>
              </w:rPr>
            </w:pPr>
            <w:r>
              <w:rPr>
                <w:sz w:val="18"/>
              </w:rPr>
              <w:t>77,25</w:t>
            </w:r>
          </w:p>
        </w:tc>
        <w:tc>
          <w:tcPr>
            <w:tcW w:w="720" w:type="dxa"/>
          </w:tcPr>
          <w:p w14:paraId="3925BE3F" w14:textId="77777777" w:rsidR="00406958" w:rsidRDefault="00406958" w:rsidP="00406958">
            <w:pPr>
              <w:jc w:val="center"/>
              <w:rPr>
                <w:sz w:val="20"/>
                <w:lang w:val="en-US"/>
              </w:rPr>
            </w:pPr>
            <w:r>
              <w:rPr>
                <w:sz w:val="20"/>
              </w:rPr>
              <w:t>4,</w:t>
            </w:r>
            <w:r>
              <w:rPr>
                <w:sz w:val="20"/>
                <w:lang w:val="en-US"/>
              </w:rPr>
              <w:t>81</w:t>
            </w:r>
          </w:p>
        </w:tc>
        <w:tc>
          <w:tcPr>
            <w:tcW w:w="720" w:type="dxa"/>
          </w:tcPr>
          <w:p w14:paraId="78004F73" w14:textId="77777777" w:rsidR="00406958" w:rsidRDefault="00406958" w:rsidP="00406958">
            <w:pPr>
              <w:jc w:val="center"/>
              <w:rPr>
                <w:sz w:val="20"/>
              </w:rPr>
            </w:pPr>
            <w:r>
              <w:rPr>
                <w:sz w:val="20"/>
              </w:rPr>
              <w:t>6,71</w:t>
            </w:r>
          </w:p>
        </w:tc>
        <w:tc>
          <w:tcPr>
            <w:tcW w:w="600" w:type="dxa"/>
          </w:tcPr>
          <w:p w14:paraId="3EF4E371" w14:textId="77777777" w:rsidR="00406958" w:rsidRDefault="00406958" w:rsidP="00406958">
            <w:pPr>
              <w:jc w:val="center"/>
              <w:rPr>
                <w:sz w:val="18"/>
              </w:rPr>
            </w:pPr>
          </w:p>
        </w:tc>
        <w:tc>
          <w:tcPr>
            <w:tcW w:w="720" w:type="dxa"/>
          </w:tcPr>
          <w:p w14:paraId="53C638D8" w14:textId="77777777" w:rsidR="00406958" w:rsidRDefault="00406958" w:rsidP="00406958">
            <w:pPr>
              <w:jc w:val="center"/>
              <w:rPr>
                <w:sz w:val="20"/>
              </w:rPr>
            </w:pPr>
            <w:r>
              <w:rPr>
                <w:sz w:val="20"/>
              </w:rPr>
              <w:t>0,24</w:t>
            </w:r>
          </w:p>
        </w:tc>
        <w:tc>
          <w:tcPr>
            <w:tcW w:w="840" w:type="dxa"/>
          </w:tcPr>
          <w:p w14:paraId="767FABA7" w14:textId="77777777" w:rsidR="00406958" w:rsidRDefault="00406958" w:rsidP="00406958">
            <w:pPr>
              <w:jc w:val="center"/>
              <w:rPr>
                <w:sz w:val="18"/>
              </w:rPr>
            </w:pPr>
            <w:r>
              <w:rPr>
                <w:sz w:val="18"/>
              </w:rPr>
              <w:t>-</w:t>
            </w:r>
          </w:p>
        </w:tc>
        <w:tc>
          <w:tcPr>
            <w:tcW w:w="720" w:type="dxa"/>
          </w:tcPr>
          <w:p w14:paraId="1AE9292B" w14:textId="77777777" w:rsidR="00406958" w:rsidRDefault="00406958" w:rsidP="00406958">
            <w:pPr>
              <w:jc w:val="center"/>
              <w:rPr>
                <w:sz w:val="18"/>
              </w:rPr>
            </w:pPr>
            <w:r>
              <w:rPr>
                <w:sz w:val="18"/>
              </w:rPr>
              <w:t>1,06</w:t>
            </w:r>
          </w:p>
        </w:tc>
        <w:tc>
          <w:tcPr>
            <w:tcW w:w="600" w:type="dxa"/>
          </w:tcPr>
          <w:p w14:paraId="7DDD2811" w14:textId="77777777" w:rsidR="00406958" w:rsidRDefault="00406958" w:rsidP="00406958">
            <w:pPr>
              <w:jc w:val="center"/>
              <w:rPr>
                <w:sz w:val="18"/>
              </w:rPr>
            </w:pPr>
            <w:r>
              <w:rPr>
                <w:sz w:val="18"/>
              </w:rPr>
              <w:t>0,78</w:t>
            </w:r>
          </w:p>
        </w:tc>
        <w:tc>
          <w:tcPr>
            <w:tcW w:w="720" w:type="dxa"/>
          </w:tcPr>
          <w:p w14:paraId="2856FF06" w14:textId="77777777" w:rsidR="00406958" w:rsidRDefault="00406958" w:rsidP="00406958">
            <w:pPr>
              <w:jc w:val="center"/>
              <w:rPr>
                <w:sz w:val="20"/>
              </w:rPr>
            </w:pPr>
            <w:r>
              <w:rPr>
                <w:sz w:val="20"/>
              </w:rPr>
              <w:t>0,14</w:t>
            </w:r>
          </w:p>
        </w:tc>
        <w:tc>
          <w:tcPr>
            <w:tcW w:w="600" w:type="dxa"/>
          </w:tcPr>
          <w:p w14:paraId="2C8263EB" w14:textId="77777777" w:rsidR="00406958" w:rsidRDefault="00406958" w:rsidP="00406958">
            <w:pPr>
              <w:jc w:val="center"/>
              <w:rPr>
                <w:sz w:val="18"/>
              </w:rPr>
            </w:pPr>
            <w:r>
              <w:rPr>
                <w:sz w:val="18"/>
              </w:rPr>
              <w:t>4,08</w:t>
            </w:r>
          </w:p>
        </w:tc>
        <w:tc>
          <w:tcPr>
            <w:tcW w:w="720" w:type="dxa"/>
          </w:tcPr>
          <w:p w14:paraId="214006F0" w14:textId="77777777" w:rsidR="00406958" w:rsidRDefault="00406958" w:rsidP="00406958">
            <w:pPr>
              <w:jc w:val="center"/>
              <w:rPr>
                <w:sz w:val="20"/>
              </w:rPr>
            </w:pPr>
            <w:r>
              <w:rPr>
                <w:sz w:val="20"/>
              </w:rPr>
              <w:t>0,14</w:t>
            </w:r>
          </w:p>
        </w:tc>
        <w:tc>
          <w:tcPr>
            <w:tcW w:w="840" w:type="dxa"/>
          </w:tcPr>
          <w:p w14:paraId="3056F37D" w14:textId="77777777" w:rsidR="00406958" w:rsidRDefault="00406958" w:rsidP="00406958">
            <w:pPr>
              <w:jc w:val="center"/>
              <w:rPr>
                <w:sz w:val="20"/>
              </w:rPr>
            </w:pPr>
          </w:p>
        </w:tc>
        <w:tc>
          <w:tcPr>
            <w:tcW w:w="720" w:type="dxa"/>
          </w:tcPr>
          <w:p w14:paraId="12C7D522" w14:textId="77777777" w:rsidR="00406958" w:rsidRDefault="00406958" w:rsidP="00406958">
            <w:pPr>
              <w:jc w:val="center"/>
              <w:rPr>
                <w:sz w:val="18"/>
              </w:rPr>
            </w:pPr>
          </w:p>
        </w:tc>
        <w:tc>
          <w:tcPr>
            <w:tcW w:w="720" w:type="dxa"/>
          </w:tcPr>
          <w:p w14:paraId="17484136" w14:textId="77777777" w:rsidR="00406958" w:rsidRDefault="00406958" w:rsidP="00406958">
            <w:pPr>
              <w:jc w:val="center"/>
              <w:rPr>
                <w:sz w:val="18"/>
              </w:rPr>
            </w:pPr>
          </w:p>
        </w:tc>
        <w:tc>
          <w:tcPr>
            <w:tcW w:w="840" w:type="dxa"/>
          </w:tcPr>
          <w:p w14:paraId="49FA6F83" w14:textId="77777777" w:rsidR="00406958" w:rsidRDefault="00406958" w:rsidP="00406958">
            <w:pPr>
              <w:jc w:val="center"/>
              <w:rPr>
                <w:sz w:val="20"/>
              </w:rPr>
            </w:pPr>
            <w:r>
              <w:rPr>
                <w:sz w:val="20"/>
              </w:rPr>
              <w:t>1,32</w:t>
            </w:r>
            <w:r>
              <w:rPr>
                <w:position w:val="-2"/>
                <w:sz w:val="20"/>
              </w:rPr>
              <w:object w:dxaOrig="180" w:dyaOrig="200" w14:anchorId="4341873A">
                <v:shape id="_x0000_i1054" type="#_x0000_t75" style="width:9pt;height:10.2pt" o:ole="">
                  <v:imagedata r:id="rId17" o:title=""/>
                </v:shape>
                <o:OLEObject Type="Embed" ProgID="Equation.3" ShapeID="_x0000_i1054" DrawAspect="Content" ObjectID="_1713881588" r:id="rId54"/>
              </w:object>
            </w:r>
          </w:p>
        </w:tc>
        <w:tc>
          <w:tcPr>
            <w:tcW w:w="840" w:type="dxa"/>
          </w:tcPr>
          <w:p w14:paraId="2794C597" w14:textId="77777777" w:rsidR="00406958" w:rsidRDefault="00406958" w:rsidP="00406958">
            <w:pPr>
              <w:jc w:val="center"/>
              <w:rPr>
                <w:sz w:val="20"/>
              </w:rPr>
            </w:pPr>
          </w:p>
        </w:tc>
        <w:tc>
          <w:tcPr>
            <w:tcW w:w="720" w:type="dxa"/>
          </w:tcPr>
          <w:p w14:paraId="116CF2E5" w14:textId="77777777" w:rsidR="00406958" w:rsidRDefault="00406958" w:rsidP="00406958">
            <w:pPr>
              <w:jc w:val="center"/>
              <w:rPr>
                <w:sz w:val="18"/>
              </w:rPr>
            </w:pPr>
          </w:p>
        </w:tc>
        <w:tc>
          <w:tcPr>
            <w:tcW w:w="840" w:type="dxa"/>
          </w:tcPr>
          <w:p w14:paraId="1BAF0825" w14:textId="77777777" w:rsidR="00406958" w:rsidRDefault="00406958" w:rsidP="00406958">
            <w:pPr>
              <w:jc w:val="center"/>
              <w:rPr>
                <w:sz w:val="20"/>
              </w:rPr>
            </w:pPr>
          </w:p>
        </w:tc>
        <w:tc>
          <w:tcPr>
            <w:tcW w:w="720" w:type="dxa"/>
          </w:tcPr>
          <w:p w14:paraId="24D83BD3" w14:textId="77777777" w:rsidR="00406958" w:rsidRDefault="00406958" w:rsidP="00406958">
            <w:pPr>
              <w:jc w:val="center"/>
              <w:rPr>
                <w:sz w:val="18"/>
              </w:rPr>
            </w:pPr>
          </w:p>
        </w:tc>
        <w:tc>
          <w:tcPr>
            <w:tcW w:w="720" w:type="dxa"/>
          </w:tcPr>
          <w:p w14:paraId="167BD2F7" w14:textId="77777777" w:rsidR="00406958" w:rsidRDefault="00406958" w:rsidP="00406958">
            <w:pPr>
              <w:jc w:val="center"/>
              <w:rPr>
                <w:sz w:val="18"/>
              </w:rPr>
            </w:pPr>
          </w:p>
        </w:tc>
      </w:tr>
      <w:tr w:rsidR="00406958" w14:paraId="45178052" w14:textId="77777777" w:rsidTr="00406958">
        <w:trPr>
          <w:cantSplit/>
          <w:trHeight w:val="708"/>
        </w:trPr>
        <w:tc>
          <w:tcPr>
            <w:tcW w:w="480" w:type="dxa"/>
          </w:tcPr>
          <w:p w14:paraId="1CA9FEC4" w14:textId="77777777" w:rsidR="00406958" w:rsidRDefault="00406958" w:rsidP="00406958">
            <w:pPr>
              <w:jc w:val="center"/>
              <w:rPr>
                <w:sz w:val="20"/>
              </w:rPr>
            </w:pPr>
            <w:r>
              <w:rPr>
                <w:sz w:val="20"/>
              </w:rPr>
              <w:t>9</w:t>
            </w:r>
          </w:p>
        </w:tc>
        <w:tc>
          <w:tcPr>
            <w:tcW w:w="360" w:type="dxa"/>
            <w:textDirection w:val="btLr"/>
          </w:tcPr>
          <w:p w14:paraId="409F5981" w14:textId="77777777" w:rsidR="00406958" w:rsidRDefault="00406958" w:rsidP="00406958">
            <w:pPr>
              <w:ind w:left="113" w:right="113"/>
              <w:jc w:val="center"/>
              <w:rPr>
                <w:sz w:val="20"/>
                <w:lang w:val="en-US"/>
              </w:rPr>
            </w:pPr>
            <w:r>
              <w:rPr>
                <w:sz w:val="20"/>
              </w:rPr>
              <w:t>-</w:t>
            </w:r>
            <w:r>
              <w:rPr>
                <w:sz w:val="20"/>
                <w:lang w:val="en-US"/>
              </w:rPr>
              <w:t>“-</w:t>
            </w:r>
          </w:p>
        </w:tc>
        <w:tc>
          <w:tcPr>
            <w:tcW w:w="720" w:type="dxa"/>
          </w:tcPr>
          <w:p w14:paraId="3C397B76" w14:textId="77777777" w:rsidR="00406958" w:rsidRDefault="00406958" w:rsidP="00406958">
            <w:pPr>
              <w:jc w:val="center"/>
              <w:rPr>
                <w:sz w:val="20"/>
                <w:lang w:val="ru-RU"/>
              </w:rPr>
            </w:pPr>
            <w:proofErr w:type="spellStart"/>
            <w:r>
              <w:rPr>
                <w:sz w:val="20"/>
                <w:lang w:val="en-US"/>
              </w:rPr>
              <w:t>Cв</w:t>
            </w:r>
            <w:proofErr w:type="spellEnd"/>
            <w:r>
              <w:rPr>
                <w:sz w:val="20"/>
              </w:rPr>
              <w:t>.49 № 49</w:t>
            </w:r>
            <w:r>
              <w:rPr>
                <w:sz w:val="20"/>
                <w:lang w:val="en-US"/>
              </w:rPr>
              <w:t>/1</w:t>
            </w:r>
          </w:p>
        </w:tc>
        <w:tc>
          <w:tcPr>
            <w:tcW w:w="720" w:type="dxa"/>
          </w:tcPr>
          <w:p w14:paraId="0442304B" w14:textId="77777777" w:rsidR="00406958" w:rsidRDefault="00406958" w:rsidP="00406958">
            <w:pPr>
              <w:jc w:val="center"/>
              <w:rPr>
                <w:sz w:val="18"/>
              </w:rPr>
            </w:pPr>
            <w:r>
              <w:rPr>
                <w:sz w:val="18"/>
              </w:rPr>
              <w:t>77,20</w:t>
            </w:r>
          </w:p>
        </w:tc>
        <w:tc>
          <w:tcPr>
            <w:tcW w:w="720" w:type="dxa"/>
          </w:tcPr>
          <w:p w14:paraId="7A43593A" w14:textId="77777777" w:rsidR="00406958" w:rsidRDefault="00406958" w:rsidP="00406958">
            <w:pPr>
              <w:jc w:val="center"/>
              <w:rPr>
                <w:sz w:val="20"/>
              </w:rPr>
            </w:pPr>
            <w:r>
              <w:rPr>
                <w:sz w:val="20"/>
              </w:rPr>
              <w:t>5,17</w:t>
            </w:r>
          </w:p>
        </w:tc>
        <w:tc>
          <w:tcPr>
            <w:tcW w:w="720" w:type="dxa"/>
          </w:tcPr>
          <w:p w14:paraId="04C2F7D1" w14:textId="77777777" w:rsidR="00406958" w:rsidRDefault="00406958" w:rsidP="00406958">
            <w:pPr>
              <w:jc w:val="center"/>
              <w:rPr>
                <w:sz w:val="20"/>
              </w:rPr>
            </w:pPr>
            <w:r>
              <w:rPr>
                <w:sz w:val="20"/>
              </w:rPr>
              <w:t>6,60</w:t>
            </w:r>
          </w:p>
        </w:tc>
        <w:tc>
          <w:tcPr>
            <w:tcW w:w="600" w:type="dxa"/>
          </w:tcPr>
          <w:p w14:paraId="46A9B636" w14:textId="77777777" w:rsidR="00406958" w:rsidRDefault="00406958" w:rsidP="00406958">
            <w:pPr>
              <w:jc w:val="center"/>
              <w:rPr>
                <w:sz w:val="18"/>
              </w:rPr>
            </w:pPr>
          </w:p>
        </w:tc>
        <w:tc>
          <w:tcPr>
            <w:tcW w:w="720" w:type="dxa"/>
          </w:tcPr>
          <w:p w14:paraId="77C012AD" w14:textId="77777777" w:rsidR="00406958" w:rsidRDefault="00406958" w:rsidP="00406958">
            <w:pPr>
              <w:jc w:val="center"/>
              <w:rPr>
                <w:sz w:val="20"/>
              </w:rPr>
            </w:pPr>
            <w:r>
              <w:rPr>
                <w:sz w:val="20"/>
              </w:rPr>
              <w:t>0,27</w:t>
            </w:r>
          </w:p>
        </w:tc>
        <w:tc>
          <w:tcPr>
            <w:tcW w:w="840" w:type="dxa"/>
          </w:tcPr>
          <w:p w14:paraId="1E99679E" w14:textId="77777777" w:rsidR="00406958" w:rsidRDefault="00406958" w:rsidP="00406958">
            <w:pPr>
              <w:jc w:val="center"/>
              <w:rPr>
                <w:sz w:val="18"/>
              </w:rPr>
            </w:pPr>
            <w:r>
              <w:rPr>
                <w:sz w:val="18"/>
              </w:rPr>
              <w:t>-</w:t>
            </w:r>
          </w:p>
        </w:tc>
        <w:tc>
          <w:tcPr>
            <w:tcW w:w="720" w:type="dxa"/>
          </w:tcPr>
          <w:p w14:paraId="7E28DA1B" w14:textId="77777777" w:rsidR="00406958" w:rsidRDefault="00406958" w:rsidP="00406958">
            <w:pPr>
              <w:jc w:val="center"/>
              <w:rPr>
                <w:sz w:val="18"/>
              </w:rPr>
            </w:pPr>
            <w:r>
              <w:rPr>
                <w:sz w:val="18"/>
              </w:rPr>
              <w:t>1,11</w:t>
            </w:r>
          </w:p>
        </w:tc>
        <w:tc>
          <w:tcPr>
            <w:tcW w:w="600" w:type="dxa"/>
          </w:tcPr>
          <w:p w14:paraId="0044497B" w14:textId="77777777" w:rsidR="00406958" w:rsidRDefault="00406958" w:rsidP="00406958">
            <w:pPr>
              <w:jc w:val="center"/>
              <w:rPr>
                <w:sz w:val="18"/>
              </w:rPr>
            </w:pPr>
            <w:r>
              <w:rPr>
                <w:sz w:val="18"/>
              </w:rPr>
              <w:t>0,76</w:t>
            </w:r>
          </w:p>
        </w:tc>
        <w:tc>
          <w:tcPr>
            <w:tcW w:w="720" w:type="dxa"/>
          </w:tcPr>
          <w:p w14:paraId="56C396F9" w14:textId="77777777" w:rsidR="00406958" w:rsidRDefault="00406958" w:rsidP="00406958">
            <w:pPr>
              <w:jc w:val="center"/>
              <w:rPr>
                <w:sz w:val="20"/>
              </w:rPr>
            </w:pPr>
            <w:r>
              <w:rPr>
                <w:sz w:val="20"/>
              </w:rPr>
              <w:t>0,14</w:t>
            </w:r>
          </w:p>
        </w:tc>
        <w:tc>
          <w:tcPr>
            <w:tcW w:w="600" w:type="dxa"/>
          </w:tcPr>
          <w:p w14:paraId="2883BD81" w14:textId="77777777" w:rsidR="00406958" w:rsidRDefault="00406958" w:rsidP="00406958">
            <w:pPr>
              <w:jc w:val="center"/>
              <w:rPr>
                <w:sz w:val="18"/>
              </w:rPr>
            </w:pPr>
            <w:r>
              <w:rPr>
                <w:sz w:val="18"/>
              </w:rPr>
              <w:t>3,82</w:t>
            </w:r>
          </w:p>
        </w:tc>
        <w:tc>
          <w:tcPr>
            <w:tcW w:w="720" w:type="dxa"/>
          </w:tcPr>
          <w:p w14:paraId="6109C711" w14:textId="77777777" w:rsidR="00406958" w:rsidRDefault="00406958" w:rsidP="00406958">
            <w:pPr>
              <w:jc w:val="center"/>
              <w:rPr>
                <w:sz w:val="20"/>
              </w:rPr>
            </w:pPr>
            <w:r>
              <w:rPr>
                <w:sz w:val="20"/>
              </w:rPr>
              <w:t>0,14</w:t>
            </w:r>
          </w:p>
        </w:tc>
        <w:tc>
          <w:tcPr>
            <w:tcW w:w="840" w:type="dxa"/>
          </w:tcPr>
          <w:p w14:paraId="4F26C2C6" w14:textId="77777777" w:rsidR="00406958" w:rsidRDefault="00406958" w:rsidP="00406958">
            <w:pPr>
              <w:jc w:val="center"/>
              <w:rPr>
                <w:sz w:val="20"/>
              </w:rPr>
            </w:pPr>
          </w:p>
        </w:tc>
        <w:tc>
          <w:tcPr>
            <w:tcW w:w="720" w:type="dxa"/>
          </w:tcPr>
          <w:p w14:paraId="1D0AF97A" w14:textId="77777777" w:rsidR="00406958" w:rsidRDefault="00406958" w:rsidP="00406958">
            <w:pPr>
              <w:jc w:val="center"/>
              <w:rPr>
                <w:sz w:val="18"/>
              </w:rPr>
            </w:pPr>
          </w:p>
        </w:tc>
        <w:tc>
          <w:tcPr>
            <w:tcW w:w="720" w:type="dxa"/>
          </w:tcPr>
          <w:p w14:paraId="4911851A" w14:textId="77777777" w:rsidR="00406958" w:rsidRDefault="00406958" w:rsidP="00406958">
            <w:pPr>
              <w:jc w:val="center"/>
              <w:rPr>
                <w:sz w:val="18"/>
              </w:rPr>
            </w:pPr>
          </w:p>
        </w:tc>
        <w:tc>
          <w:tcPr>
            <w:tcW w:w="840" w:type="dxa"/>
          </w:tcPr>
          <w:p w14:paraId="402C10BC" w14:textId="77777777" w:rsidR="00406958" w:rsidRDefault="00406958" w:rsidP="00406958">
            <w:pPr>
              <w:jc w:val="center"/>
              <w:rPr>
                <w:sz w:val="20"/>
              </w:rPr>
            </w:pPr>
            <w:r>
              <w:rPr>
                <w:sz w:val="20"/>
              </w:rPr>
              <w:t>1,28</w:t>
            </w:r>
            <w:r>
              <w:rPr>
                <w:position w:val="-2"/>
                <w:sz w:val="20"/>
              </w:rPr>
              <w:object w:dxaOrig="180" w:dyaOrig="200" w14:anchorId="43ED9516">
                <v:shape id="_x0000_i1055" type="#_x0000_t75" style="width:9pt;height:10.2pt" o:ole="">
                  <v:imagedata r:id="rId17" o:title=""/>
                </v:shape>
                <o:OLEObject Type="Embed" ProgID="Equation.3" ShapeID="_x0000_i1055" DrawAspect="Content" ObjectID="_1713881589" r:id="rId55"/>
              </w:object>
            </w:r>
          </w:p>
        </w:tc>
        <w:tc>
          <w:tcPr>
            <w:tcW w:w="840" w:type="dxa"/>
          </w:tcPr>
          <w:p w14:paraId="758AD16A" w14:textId="77777777" w:rsidR="00406958" w:rsidRDefault="00406958" w:rsidP="00406958">
            <w:pPr>
              <w:jc w:val="center"/>
              <w:rPr>
                <w:sz w:val="20"/>
              </w:rPr>
            </w:pPr>
          </w:p>
        </w:tc>
        <w:tc>
          <w:tcPr>
            <w:tcW w:w="720" w:type="dxa"/>
          </w:tcPr>
          <w:p w14:paraId="6990B688" w14:textId="77777777" w:rsidR="00406958" w:rsidRDefault="00406958" w:rsidP="00406958">
            <w:pPr>
              <w:jc w:val="center"/>
              <w:rPr>
                <w:sz w:val="18"/>
              </w:rPr>
            </w:pPr>
          </w:p>
        </w:tc>
        <w:tc>
          <w:tcPr>
            <w:tcW w:w="840" w:type="dxa"/>
          </w:tcPr>
          <w:p w14:paraId="6FB77651" w14:textId="77777777" w:rsidR="00406958" w:rsidRDefault="00406958" w:rsidP="00406958">
            <w:pPr>
              <w:jc w:val="center"/>
              <w:rPr>
                <w:sz w:val="20"/>
              </w:rPr>
            </w:pPr>
          </w:p>
        </w:tc>
        <w:tc>
          <w:tcPr>
            <w:tcW w:w="720" w:type="dxa"/>
          </w:tcPr>
          <w:p w14:paraId="6C42E561" w14:textId="77777777" w:rsidR="00406958" w:rsidRDefault="00406958" w:rsidP="00406958">
            <w:pPr>
              <w:jc w:val="center"/>
              <w:rPr>
                <w:sz w:val="18"/>
              </w:rPr>
            </w:pPr>
          </w:p>
        </w:tc>
        <w:tc>
          <w:tcPr>
            <w:tcW w:w="720" w:type="dxa"/>
          </w:tcPr>
          <w:p w14:paraId="5D66A010" w14:textId="77777777" w:rsidR="00406958" w:rsidRDefault="00406958" w:rsidP="00406958">
            <w:pPr>
              <w:jc w:val="center"/>
              <w:rPr>
                <w:sz w:val="18"/>
              </w:rPr>
            </w:pPr>
          </w:p>
        </w:tc>
      </w:tr>
      <w:tr w:rsidR="00406958" w14:paraId="47524A53" w14:textId="77777777" w:rsidTr="00406958">
        <w:trPr>
          <w:cantSplit/>
          <w:trHeight w:val="169"/>
        </w:trPr>
        <w:tc>
          <w:tcPr>
            <w:tcW w:w="16200" w:type="dxa"/>
            <w:gridSpan w:val="23"/>
          </w:tcPr>
          <w:p w14:paraId="31A2A2F4" w14:textId="77777777" w:rsidR="00406958" w:rsidRDefault="00406958" w:rsidP="00406958">
            <w:pPr>
              <w:jc w:val="center"/>
            </w:pPr>
            <w:r>
              <w:t>ІІ – середній шар глауконіт-кварцові піски в природному стані (Лавров Д,О., 1968р)</w:t>
            </w:r>
          </w:p>
        </w:tc>
      </w:tr>
      <w:tr w:rsidR="00406958" w14:paraId="229BC028" w14:textId="77777777" w:rsidTr="00406958">
        <w:trPr>
          <w:cantSplit/>
          <w:trHeight w:val="369"/>
        </w:trPr>
        <w:tc>
          <w:tcPr>
            <w:tcW w:w="480" w:type="dxa"/>
          </w:tcPr>
          <w:p w14:paraId="3AFA2A45" w14:textId="77777777" w:rsidR="00406958" w:rsidRDefault="00406958" w:rsidP="00406958">
            <w:pPr>
              <w:jc w:val="center"/>
              <w:rPr>
                <w:sz w:val="20"/>
              </w:rPr>
            </w:pPr>
            <w:r>
              <w:rPr>
                <w:sz w:val="20"/>
                <w:lang w:val="en-US"/>
              </w:rPr>
              <w:t>10</w:t>
            </w:r>
          </w:p>
        </w:tc>
        <w:tc>
          <w:tcPr>
            <w:tcW w:w="360" w:type="dxa"/>
            <w:textDirection w:val="btLr"/>
          </w:tcPr>
          <w:p w14:paraId="2A3463EC" w14:textId="77777777" w:rsidR="00406958" w:rsidRDefault="00406958" w:rsidP="00406958">
            <w:pPr>
              <w:ind w:left="113" w:right="113"/>
              <w:jc w:val="center"/>
              <w:rPr>
                <w:sz w:val="20"/>
                <w:lang w:val="en-US"/>
              </w:rPr>
            </w:pPr>
            <w:r>
              <w:rPr>
                <w:sz w:val="20"/>
              </w:rPr>
              <w:t>-</w:t>
            </w:r>
            <w:r>
              <w:rPr>
                <w:sz w:val="20"/>
                <w:lang w:val="en-US"/>
              </w:rPr>
              <w:t>“-</w:t>
            </w:r>
          </w:p>
        </w:tc>
        <w:tc>
          <w:tcPr>
            <w:tcW w:w="720" w:type="dxa"/>
          </w:tcPr>
          <w:p w14:paraId="36EA19D2" w14:textId="77777777" w:rsidR="00406958" w:rsidRDefault="00406958" w:rsidP="00406958">
            <w:pPr>
              <w:jc w:val="center"/>
              <w:rPr>
                <w:sz w:val="20"/>
              </w:rPr>
            </w:pPr>
            <w:r>
              <w:rPr>
                <w:sz w:val="20"/>
              </w:rPr>
              <w:t>від. 546</w:t>
            </w:r>
          </w:p>
          <w:p w14:paraId="4DED52E6" w14:textId="77777777" w:rsidR="00406958" w:rsidRDefault="00406958" w:rsidP="00406958">
            <w:pPr>
              <w:jc w:val="center"/>
              <w:rPr>
                <w:sz w:val="20"/>
              </w:rPr>
            </w:pPr>
            <w:r>
              <w:rPr>
                <w:sz w:val="20"/>
              </w:rPr>
              <w:t>№ 50</w:t>
            </w:r>
          </w:p>
        </w:tc>
        <w:tc>
          <w:tcPr>
            <w:tcW w:w="720" w:type="dxa"/>
          </w:tcPr>
          <w:p w14:paraId="24921195" w14:textId="77777777" w:rsidR="00406958" w:rsidRDefault="00406958" w:rsidP="00406958">
            <w:pPr>
              <w:jc w:val="center"/>
              <w:rPr>
                <w:sz w:val="18"/>
              </w:rPr>
            </w:pPr>
            <w:r>
              <w:rPr>
                <w:sz w:val="18"/>
              </w:rPr>
              <w:t>65,90</w:t>
            </w:r>
          </w:p>
        </w:tc>
        <w:tc>
          <w:tcPr>
            <w:tcW w:w="720" w:type="dxa"/>
          </w:tcPr>
          <w:p w14:paraId="12B9344F" w14:textId="77777777" w:rsidR="00406958" w:rsidRDefault="00406958" w:rsidP="00406958">
            <w:pPr>
              <w:jc w:val="center"/>
              <w:rPr>
                <w:sz w:val="20"/>
              </w:rPr>
            </w:pPr>
            <w:r>
              <w:rPr>
                <w:sz w:val="20"/>
              </w:rPr>
              <w:t>5,66</w:t>
            </w:r>
          </w:p>
        </w:tc>
        <w:tc>
          <w:tcPr>
            <w:tcW w:w="720" w:type="dxa"/>
          </w:tcPr>
          <w:p w14:paraId="6618707F" w14:textId="77777777" w:rsidR="00406958" w:rsidRDefault="00406958" w:rsidP="00406958">
            <w:pPr>
              <w:jc w:val="center"/>
              <w:rPr>
                <w:sz w:val="20"/>
              </w:rPr>
            </w:pPr>
            <w:r>
              <w:rPr>
                <w:sz w:val="20"/>
              </w:rPr>
              <w:t>4,65</w:t>
            </w:r>
          </w:p>
        </w:tc>
        <w:tc>
          <w:tcPr>
            <w:tcW w:w="600" w:type="dxa"/>
          </w:tcPr>
          <w:p w14:paraId="52A0A202" w14:textId="77777777" w:rsidR="00406958" w:rsidRDefault="00406958" w:rsidP="00406958">
            <w:pPr>
              <w:jc w:val="center"/>
              <w:rPr>
                <w:sz w:val="18"/>
              </w:rPr>
            </w:pPr>
            <w:r>
              <w:rPr>
                <w:sz w:val="18"/>
              </w:rPr>
              <w:t>-</w:t>
            </w:r>
          </w:p>
        </w:tc>
        <w:tc>
          <w:tcPr>
            <w:tcW w:w="720" w:type="dxa"/>
          </w:tcPr>
          <w:p w14:paraId="777419D0" w14:textId="77777777" w:rsidR="00406958" w:rsidRDefault="00406958" w:rsidP="00406958">
            <w:pPr>
              <w:jc w:val="center"/>
              <w:rPr>
                <w:sz w:val="20"/>
              </w:rPr>
            </w:pPr>
            <w:r>
              <w:rPr>
                <w:sz w:val="20"/>
              </w:rPr>
              <w:t>0,26</w:t>
            </w:r>
          </w:p>
        </w:tc>
        <w:tc>
          <w:tcPr>
            <w:tcW w:w="840" w:type="dxa"/>
          </w:tcPr>
          <w:p w14:paraId="3C0F40C4" w14:textId="77777777" w:rsidR="00406958" w:rsidRDefault="00406958" w:rsidP="00406958">
            <w:pPr>
              <w:jc w:val="center"/>
              <w:rPr>
                <w:sz w:val="18"/>
              </w:rPr>
            </w:pPr>
            <w:r>
              <w:rPr>
                <w:sz w:val="18"/>
              </w:rPr>
              <w:t>-</w:t>
            </w:r>
          </w:p>
        </w:tc>
        <w:tc>
          <w:tcPr>
            <w:tcW w:w="720" w:type="dxa"/>
          </w:tcPr>
          <w:p w14:paraId="303470F4" w14:textId="77777777" w:rsidR="00406958" w:rsidRDefault="00406958" w:rsidP="00406958">
            <w:pPr>
              <w:jc w:val="center"/>
              <w:rPr>
                <w:sz w:val="18"/>
              </w:rPr>
            </w:pPr>
            <w:r>
              <w:rPr>
                <w:sz w:val="18"/>
              </w:rPr>
              <w:t>9,34</w:t>
            </w:r>
          </w:p>
        </w:tc>
        <w:tc>
          <w:tcPr>
            <w:tcW w:w="600" w:type="dxa"/>
          </w:tcPr>
          <w:p w14:paraId="66DDFAA2" w14:textId="77777777" w:rsidR="00406958" w:rsidRDefault="00406958" w:rsidP="00406958">
            <w:pPr>
              <w:jc w:val="center"/>
              <w:rPr>
                <w:sz w:val="20"/>
              </w:rPr>
            </w:pPr>
          </w:p>
        </w:tc>
        <w:tc>
          <w:tcPr>
            <w:tcW w:w="720" w:type="dxa"/>
          </w:tcPr>
          <w:p w14:paraId="6CE50951" w14:textId="77777777" w:rsidR="00406958" w:rsidRDefault="00406958" w:rsidP="00406958">
            <w:pPr>
              <w:jc w:val="center"/>
              <w:rPr>
                <w:sz w:val="20"/>
              </w:rPr>
            </w:pPr>
            <w:r>
              <w:rPr>
                <w:sz w:val="20"/>
              </w:rPr>
              <w:t>0,68</w:t>
            </w:r>
          </w:p>
        </w:tc>
        <w:tc>
          <w:tcPr>
            <w:tcW w:w="600" w:type="dxa"/>
          </w:tcPr>
          <w:p w14:paraId="29A35AEB" w14:textId="77777777" w:rsidR="00406958" w:rsidRDefault="00406958" w:rsidP="00406958">
            <w:pPr>
              <w:jc w:val="center"/>
              <w:rPr>
                <w:sz w:val="18"/>
              </w:rPr>
            </w:pPr>
            <w:r>
              <w:rPr>
                <w:sz w:val="18"/>
              </w:rPr>
              <w:t>2,90</w:t>
            </w:r>
          </w:p>
        </w:tc>
        <w:tc>
          <w:tcPr>
            <w:tcW w:w="720" w:type="dxa"/>
          </w:tcPr>
          <w:p w14:paraId="7AE3B1D3" w14:textId="77777777" w:rsidR="00406958" w:rsidRDefault="00406958" w:rsidP="00406958">
            <w:pPr>
              <w:jc w:val="center"/>
              <w:rPr>
                <w:sz w:val="20"/>
              </w:rPr>
            </w:pPr>
            <w:r>
              <w:rPr>
                <w:sz w:val="20"/>
              </w:rPr>
              <w:t>0,17</w:t>
            </w:r>
          </w:p>
        </w:tc>
        <w:tc>
          <w:tcPr>
            <w:tcW w:w="840" w:type="dxa"/>
          </w:tcPr>
          <w:p w14:paraId="0C29DE4C" w14:textId="77777777" w:rsidR="00406958" w:rsidRDefault="00406958" w:rsidP="00406958">
            <w:pPr>
              <w:jc w:val="center"/>
              <w:rPr>
                <w:sz w:val="20"/>
              </w:rPr>
            </w:pPr>
            <w:r>
              <w:rPr>
                <w:sz w:val="20"/>
              </w:rPr>
              <w:t>0,24</w:t>
            </w:r>
          </w:p>
        </w:tc>
        <w:tc>
          <w:tcPr>
            <w:tcW w:w="720" w:type="dxa"/>
          </w:tcPr>
          <w:p w14:paraId="3D41B9CA" w14:textId="77777777" w:rsidR="00406958" w:rsidRDefault="00406958" w:rsidP="00406958">
            <w:pPr>
              <w:jc w:val="center"/>
              <w:rPr>
                <w:sz w:val="18"/>
              </w:rPr>
            </w:pPr>
          </w:p>
        </w:tc>
        <w:tc>
          <w:tcPr>
            <w:tcW w:w="720" w:type="dxa"/>
          </w:tcPr>
          <w:p w14:paraId="1D814C5B" w14:textId="77777777" w:rsidR="00406958" w:rsidRDefault="00406958" w:rsidP="00406958">
            <w:pPr>
              <w:jc w:val="center"/>
              <w:rPr>
                <w:sz w:val="18"/>
              </w:rPr>
            </w:pPr>
          </w:p>
        </w:tc>
        <w:tc>
          <w:tcPr>
            <w:tcW w:w="840" w:type="dxa"/>
          </w:tcPr>
          <w:p w14:paraId="045B0DF6" w14:textId="77777777" w:rsidR="00406958" w:rsidRDefault="00406958" w:rsidP="00406958">
            <w:pPr>
              <w:jc w:val="center"/>
              <w:rPr>
                <w:sz w:val="20"/>
              </w:rPr>
            </w:pPr>
            <w:r>
              <w:rPr>
                <w:sz w:val="20"/>
              </w:rPr>
              <w:t>2,29</w:t>
            </w:r>
            <w:r>
              <w:rPr>
                <w:position w:val="-2"/>
                <w:sz w:val="20"/>
              </w:rPr>
              <w:object w:dxaOrig="180" w:dyaOrig="200" w14:anchorId="0C7D3EBE">
                <v:shape id="_x0000_i1056" type="#_x0000_t75" style="width:9pt;height:10.2pt" o:ole="">
                  <v:imagedata r:id="rId17" o:title=""/>
                </v:shape>
                <o:OLEObject Type="Embed" ProgID="Equation.3" ShapeID="_x0000_i1056" DrawAspect="Content" ObjectID="_1713881590" r:id="rId56"/>
              </w:object>
            </w:r>
          </w:p>
        </w:tc>
        <w:tc>
          <w:tcPr>
            <w:tcW w:w="840" w:type="dxa"/>
          </w:tcPr>
          <w:p w14:paraId="3433541C" w14:textId="77777777" w:rsidR="00406958" w:rsidRDefault="00406958" w:rsidP="00406958">
            <w:pPr>
              <w:jc w:val="center"/>
              <w:rPr>
                <w:sz w:val="20"/>
              </w:rPr>
            </w:pPr>
          </w:p>
        </w:tc>
        <w:tc>
          <w:tcPr>
            <w:tcW w:w="720" w:type="dxa"/>
          </w:tcPr>
          <w:p w14:paraId="302E836D" w14:textId="77777777" w:rsidR="00406958" w:rsidRDefault="00406958" w:rsidP="00406958">
            <w:pPr>
              <w:jc w:val="center"/>
              <w:rPr>
                <w:sz w:val="18"/>
              </w:rPr>
            </w:pPr>
          </w:p>
        </w:tc>
        <w:tc>
          <w:tcPr>
            <w:tcW w:w="840" w:type="dxa"/>
          </w:tcPr>
          <w:p w14:paraId="0374AA7E" w14:textId="77777777" w:rsidR="00406958" w:rsidRDefault="00406958" w:rsidP="00406958">
            <w:pPr>
              <w:jc w:val="center"/>
              <w:rPr>
                <w:sz w:val="20"/>
              </w:rPr>
            </w:pPr>
          </w:p>
        </w:tc>
        <w:tc>
          <w:tcPr>
            <w:tcW w:w="720" w:type="dxa"/>
          </w:tcPr>
          <w:p w14:paraId="2DBD5899" w14:textId="77777777" w:rsidR="00406958" w:rsidRDefault="00406958" w:rsidP="00406958">
            <w:pPr>
              <w:jc w:val="center"/>
              <w:rPr>
                <w:sz w:val="18"/>
              </w:rPr>
            </w:pPr>
          </w:p>
        </w:tc>
        <w:tc>
          <w:tcPr>
            <w:tcW w:w="720" w:type="dxa"/>
          </w:tcPr>
          <w:p w14:paraId="53FCC198" w14:textId="77777777" w:rsidR="00406958" w:rsidRDefault="00406958" w:rsidP="00406958">
            <w:pPr>
              <w:jc w:val="center"/>
              <w:rPr>
                <w:sz w:val="18"/>
              </w:rPr>
            </w:pPr>
            <w:r>
              <w:rPr>
                <w:sz w:val="18"/>
              </w:rPr>
              <w:t>0,12</w:t>
            </w:r>
          </w:p>
        </w:tc>
      </w:tr>
      <w:tr w:rsidR="00406958" w14:paraId="55AD6F0A" w14:textId="77777777" w:rsidTr="00406958">
        <w:trPr>
          <w:cantSplit/>
          <w:trHeight w:val="512"/>
        </w:trPr>
        <w:tc>
          <w:tcPr>
            <w:tcW w:w="480" w:type="dxa"/>
          </w:tcPr>
          <w:p w14:paraId="4C279380" w14:textId="77777777" w:rsidR="00406958" w:rsidRDefault="00406958" w:rsidP="00406958">
            <w:pPr>
              <w:jc w:val="center"/>
              <w:rPr>
                <w:sz w:val="20"/>
              </w:rPr>
            </w:pPr>
            <w:r>
              <w:rPr>
                <w:sz w:val="20"/>
                <w:lang w:val="en-US"/>
              </w:rPr>
              <w:t>11</w:t>
            </w:r>
          </w:p>
        </w:tc>
        <w:tc>
          <w:tcPr>
            <w:tcW w:w="360" w:type="dxa"/>
            <w:textDirection w:val="btLr"/>
          </w:tcPr>
          <w:p w14:paraId="25526E97" w14:textId="77777777" w:rsidR="00406958" w:rsidRDefault="00406958" w:rsidP="00406958">
            <w:pPr>
              <w:ind w:left="113" w:right="113"/>
              <w:jc w:val="center"/>
              <w:rPr>
                <w:sz w:val="20"/>
                <w:lang w:val="en-US"/>
              </w:rPr>
            </w:pPr>
            <w:r>
              <w:rPr>
                <w:sz w:val="20"/>
              </w:rPr>
              <w:t>-</w:t>
            </w:r>
            <w:r>
              <w:rPr>
                <w:sz w:val="20"/>
                <w:lang w:val="en-US"/>
              </w:rPr>
              <w:t>“-</w:t>
            </w:r>
          </w:p>
        </w:tc>
        <w:tc>
          <w:tcPr>
            <w:tcW w:w="720" w:type="dxa"/>
          </w:tcPr>
          <w:p w14:paraId="66696F92" w14:textId="77777777" w:rsidR="00406958" w:rsidRDefault="00406958" w:rsidP="00406958">
            <w:pPr>
              <w:jc w:val="center"/>
              <w:rPr>
                <w:sz w:val="20"/>
              </w:rPr>
            </w:pPr>
            <w:r>
              <w:rPr>
                <w:sz w:val="20"/>
              </w:rPr>
              <w:t>від. 285 № 88</w:t>
            </w:r>
          </w:p>
        </w:tc>
        <w:tc>
          <w:tcPr>
            <w:tcW w:w="720" w:type="dxa"/>
          </w:tcPr>
          <w:p w14:paraId="75EA1046" w14:textId="77777777" w:rsidR="00406958" w:rsidRDefault="00406958" w:rsidP="00406958">
            <w:pPr>
              <w:jc w:val="center"/>
              <w:rPr>
                <w:sz w:val="18"/>
              </w:rPr>
            </w:pPr>
            <w:r>
              <w:rPr>
                <w:sz w:val="18"/>
              </w:rPr>
              <w:t>77,80</w:t>
            </w:r>
          </w:p>
        </w:tc>
        <w:tc>
          <w:tcPr>
            <w:tcW w:w="720" w:type="dxa"/>
          </w:tcPr>
          <w:p w14:paraId="2F7F3E46" w14:textId="77777777" w:rsidR="00406958" w:rsidRDefault="00406958" w:rsidP="00406958">
            <w:pPr>
              <w:jc w:val="center"/>
              <w:rPr>
                <w:sz w:val="20"/>
              </w:rPr>
            </w:pPr>
            <w:r>
              <w:rPr>
                <w:sz w:val="20"/>
              </w:rPr>
              <w:t>4,56</w:t>
            </w:r>
          </w:p>
        </w:tc>
        <w:tc>
          <w:tcPr>
            <w:tcW w:w="720" w:type="dxa"/>
          </w:tcPr>
          <w:p w14:paraId="3F84CC2F" w14:textId="77777777" w:rsidR="00406958" w:rsidRDefault="00406958" w:rsidP="00406958">
            <w:pPr>
              <w:jc w:val="center"/>
              <w:rPr>
                <w:sz w:val="20"/>
              </w:rPr>
            </w:pPr>
            <w:r>
              <w:rPr>
                <w:sz w:val="20"/>
              </w:rPr>
              <w:t>3,41</w:t>
            </w:r>
          </w:p>
        </w:tc>
        <w:tc>
          <w:tcPr>
            <w:tcW w:w="600" w:type="dxa"/>
          </w:tcPr>
          <w:p w14:paraId="649A0F39" w14:textId="77777777" w:rsidR="00406958" w:rsidRDefault="00406958" w:rsidP="00406958">
            <w:pPr>
              <w:jc w:val="center"/>
              <w:rPr>
                <w:sz w:val="18"/>
              </w:rPr>
            </w:pPr>
            <w:r>
              <w:rPr>
                <w:sz w:val="18"/>
              </w:rPr>
              <w:t>-</w:t>
            </w:r>
          </w:p>
        </w:tc>
        <w:tc>
          <w:tcPr>
            <w:tcW w:w="720" w:type="dxa"/>
          </w:tcPr>
          <w:p w14:paraId="0546E9FB" w14:textId="77777777" w:rsidR="00406958" w:rsidRDefault="00406958" w:rsidP="00406958">
            <w:pPr>
              <w:jc w:val="center"/>
              <w:rPr>
                <w:sz w:val="20"/>
              </w:rPr>
            </w:pPr>
            <w:r>
              <w:rPr>
                <w:sz w:val="20"/>
              </w:rPr>
              <w:t>0,26</w:t>
            </w:r>
          </w:p>
        </w:tc>
        <w:tc>
          <w:tcPr>
            <w:tcW w:w="840" w:type="dxa"/>
          </w:tcPr>
          <w:p w14:paraId="0C8B07B8" w14:textId="77777777" w:rsidR="00406958" w:rsidRDefault="00406958" w:rsidP="00406958">
            <w:pPr>
              <w:jc w:val="center"/>
              <w:rPr>
                <w:sz w:val="18"/>
              </w:rPr>
            </w:pPr>
            <w:r>
              <w:rPr>
                <w:sz w:val="18"/>
              </w:rPr>
              <w:t>-</w:t>
            </w:r>
          </w:p>
        </w:tc>
        <w:tc>
          <w:tcPr>
            <w:tcW w:w="720" w:type="dxa"/>
          </w:tcPr>
          <w:p w14:paraId="4CB3E6E6" w14:textId="77777777" w:rsidR="00406958" w:rsidRDefault="00406958" w:rsidP="00406958">
            <w:pPr>
              <w:jc w:val="center"/>
              <w:rPr>
                <w:sz w:val="18"/>
              </w:rPr>
            </w:pPr>
            <w:r>
              <w:rPr>
                <w:sz w:val="18"/>
              </w:rPr>
              <w:t>3,77</w:t>
            </w:r>
          </w:p>
        </w:tc>
        <w:tc>
          <w:tcPr>
            <w:tcW w:w="600" w:type="dxa"/>
          </w:tcPr>
          <w:p w14:paraId="2CADE337" w14:textId="77777777" w:rsidR="00406958" w:rsidRDefault="00406958" w:rsidP="00406958">
            <w:pPr>
              <w:jc w:val="center"/>
              <w:rPr>
                <w:sz w:val="20"/>
              </w:rPr>
            </w:pPr>
          </w:p>
        </w:tc>
        <w:tc>
          <w:tcPr>
            <w:tcW w:w="720" w:type="dxa"/>
          </w:tcPr>
          <w:p w14:paraId="25F290C5" w14:textId="77777777" w:rsidR="00406958" w:rsidRDefault="00406958" w:rsidP="00406958">
            <w:pPr>
              <w:jc w:val="center"/>
              <w:rPr>
                <w:sz w:val="20"/>
              </w:rPr>
            </w:pPr>
            <w:r>
              <w:rPr>
                <w:sz w:val="20"/>
              </w:rPr>
              <w:t>2,08</w:t>
            </w:r>
          </w:p>
        </w:tc>
        <w:tc>
          <w:tcPr>
            <w:tcW w:w="600" w:type="dxa"/>
          </w:tcPr>
          <w:p w14:paraId="65A89C99" w14:textId="77777777" w:rsidR="00406958" w:rsidRDefault="00406958" w:rsidP="00406958">
            <w:pPr>
              <w:jc w:val="center"/>
              <w:rPr>
                <w:sz w:val="18"/>
              </w:rPr>
            </w:pPr>
            <w:r>
              <w:rPr>
                <w:sz w:val="18"/>
              </w:rPr>
              <w:t>3,37</w:t>
            </w:r>
          </w:p>
        </w:tc>
        <w:tc>
          <w:tcPr>
            <w:tcW w:w="720" w:type="dxa"/>
          </w:tcPr>
          <w:p w14:paraId="108C7AEB" w14:textId="77777777" w:rsidR="00406958" w:rsidRDefault="00406958" w:rsidP="00406958">
            <w:pPr>
              <w:jc w:val="center"/>
              <w:rPr>
                <w:sz w:val="20"/>
              </w:rPr>
            </w:pPr>
            <w:r>
              <w:rPr>
                <w:sz w:val="20"/>
              </w:rPr>
              <w:t>0,14</w:t>
            </w:r>
          </w:p>
        </w:tc>
        <w:tc>
          <w:tcPr>
            <w:tcW w:w="840" w:type="dxa"/>
          </w:tcPr>
          <w:p w14:paraId="78543AF8" w14:textId="77777777" w:rsidR="00406958" w:rsidRDefault="00406958" w:rsidP="00406958">
            <w:pPr>
              <w:jc w:val="center"/>
              <w:rPr>
                <w:sz w:val="20"/>
              </w:rPr>
            </w:pPr>
            <w:r>
              <w:rPr>
                <w:sz w:val="20"/>
              </w:rPr>
              <w:t>0,32</w:t>
            </w:r>
          </w:p>
        </w:tc>
        <w:tc>
          <w:tcPr>
            <w:tcW w:w="720" w:type="dxa"/>
          </w:tcPr>
          <w:p w14:paraId="526745BC" w14:textId="77777777" w:rsidR="00406958" w:rsidRDefault="00406958" w:rsidP="00406958">
            <w:pPr>
              <w:jc w:val="center"/>
              <w:rPr>
                <w:sz w:val="18"/>
              </w:rPr>
            </w:pPr>
          </w:p>
        </w:tc>
        <w:tc>
          <w:tcPr>
            <w:tcW w:w="720" w:type="dxa"/>
          </w:tcPr>
          <w:p w14:paraId="5EEB310F" w14:textId="77777777" w:rsidR="00406958" w:rsidRDefault="00406958" w:rsidP="00406958">
            <w:pPr>
              <w:jc w:val="center"/>
              <w:rPr>
                <w:sz w:val="18"/>
              </w:rPr>
            </w:pPr>
          </w:p>
        </w:tc>
        <w:tc>
          <w:tcPr>
            <w:tcW w:w="840" w:type="dxa"/>
          </w:tcPr>
          <w:p w14:paraId="7FC5FEA3" w14:textId="77777777" w:rsidR="00406958" w:rsidRDefault="00406958" w:rsidP="00406958">
            <w:pPr>
              <w:jc w:val="center"/>
              <w:rPr>
                <w:sz w:val="20"/>
              </w:rPr>
            </w:pPr>
            <w:r>
              <w:rPr>
                <w:sz w:val="20"/>
              </w:rPr>
              <w:t>1,29</w:t>
            </w:r>
            <w:r>
              <w:rPr>
                <w:position w:val="-2"/>
                <w:sz w:val="20"/>
              </w:rPr>
              <w:object w:dxaOrig="180" w:dyaOrig="200" w14:anchorId="3BDCB905">
                <v:shape id="_x0000_i1057" type="#_x0000_t75" style="width:9pt;height:10.2pt" o:ole="">
                  <v:imagedata r:id="rId17" o:title=""/>
                </v:shape>
                <o:OLEObject Type="Embed" ProgID="Equation.3" ShapeID="_x0000_i1057" DrawAspect="Content" ObjectID="_1713881591" r:id="rId57"/>
              </w:object>
            </w:r>
          </w:p>
        </w:tc>
        <w:tc>
          <w:tcPr>
            <w:tcW w:w="840" w:type="dxa"/>
          </w:tcPr>
          <w:p w14:paraId="69C6AC86" w14:textId="77777777" w:rsidR="00406958" w:rsidRDefault="00406958" w:rsidP="00406958">
            <w:pPr>
              <w:jc w:val="center"/>
              <w:rPr>
                <w:sz w:val="20"/>
              </w:rPr>
            </w:pPr>
          </w:p>
        </w:tc>
        <w:tc>
          <w:tcPr>
            <w:tcW w:w="720" w:type="dxa"/>
          </w:tcPr>
          <w:p w14:paraId="05D56D85" w14:textId="77777777" w:rsidR="00406958" w:rsidRDefault="00406958" w:rsidP="00406958">
            <w:pPr>
              <w:jc w:val="center"/>
              <w:rPr>
                <w:sz w:val="18"/>
              </w:rPr>
            </w:pPr>
          </w:p>
        </w:tc>
        <w:tc>
          <w:tcPr>
            <w:tcW w:w="840" w:type="dxa"/>
          </w:tcPr>
          <w:p w14:paraId="67D73CD0" w14:textId="77777777" w:rsidR="00406958" w:rsidRDefault="00406958" w:rsidP="00406958">
            <w:pPr>
              <w:jc w:val="center"/>
              <w:rPr>
                <w:sz w:val="20"/>
              </w:rPr>
            </w:pPr>
          </w:p>
        </w:tc>
        <w:tc>
          <w:tcPr>
            <w:tcW w:w="720" w:type="dxa"/>
          </w:tcPr>
          <w:p w14:paraId="4744EBED" w14:textId="77777777" w:rsidR="00406958" w:rsidRDefault="00406958" w:rsidP="00406958">
            <w:pPr>
              <w:jc w:val="center"/>
              <w:rPr>
                <w:sz w:val="18"/>
              </w:rPr>
            </w:pPr>
          </w:p>
        </w:tc>
        <w:tc>
          <w:tcPr>
            <w:tcW w:w="720" w:type="dxa"/>
          </w:tcPr>
          <w:p w14:paraId="3A1BC04F" w14:textId="77777777" w:rsidR="00406958" w:rsidRDefault="00406958" w:rsidP="00406958">
            <w:pPr>
              <w:jc w:val="center"/>
              <w:rPr>
                <w:sz w:val="18"/>
              </w:rPr>
            </w:pPr>
            <w:r>
              <w:rPr>
                <w:sz w:val="18"/>
              </w:rPr>
              <w:t>0,09</w:t>
            </w:r>
          </w:p>
        </w:tc>
      </w:tr>
      <w:tr w:rsidR="00406958" w14:paraId="741C0EA6" w14:textId="77777777" w:rsidTr="00406958">
        <w:trPr>
          <w:cantSplit/>
          <w:trHeight w:val="633"/>
        </w:trPr>
        <w:tc>
          <w:tcPr>
            <w:tcW w:w="480" w:type="dxa"/>
          </w:tcPr>
          <w:p w14:paraId="7989B263" w14:textId="77777777" w:rsidR="00406958" w:rsidRDefault="00406958" w:rsidP="00406958">
            <w:pPr>
              <w:jc w:val="center"/>
              <w:rPr>
                <w:sz w:val="20"/>
              </w:rPr>
            </w:pPr>
            <w:r>
              <w:rPr>
                <w:sz w:val="20"/>
                <w:lang w:val="en-US"/>
              </w:rPr>
              <w:t>12</w:t>
            </w:r>
          </w:p>
        </w:tc>
        <w:tc>
          <w:tcPr>
            <w:tcW w:w="360" w:type="dxa"/>
            <w:textDirection w:val="btLr"/>
          </w:tcPr>
          <w:p w14:paraId="328D856A" w14:textId="77777777" w:rsidR="00406958" w:rsidRDefault="00406958" w:rsidP="00406958">
            <w:pPr>
              <w:ind w:left="113" w:right="113"/>
              <w:jc w:val="center"/>
              <w:rPr>
                <w:sz w:val="20"/>
                <w:lang w:val="en-US"/>
              </w:rPr>
            </w:pPr>
            <w:r>
              <w:rPr>
                <w:sz w:val="20"/>
              </w:rPr>
              <w:t>-</w:t>
            </w:r>
            <w:r>
              <w:rPr>
                <w:sz w:val="20"/>
                <w:lang w:val="en-US"/>
              </w:rPr>
              <w:t>“-</w:t>
            </w:r>
          </w:p>
        </w:tc>
        <w:tc>
          <w:tcPr>
            <w:tcW w:w="720" w:type="dxa"/>
          </w:tcPr>
          <w:p w14:paraId="7A43FA50" w14:textId="77777777" w:rsidR="00406958" w:rsidRDefault="00406958" w:rsidP="00406958">
            <w:pPr>
              <w:jc w:val="center"/>
              <w:rPr>
                <w:sz w:val="20"/>
              </w:rPr>
            </w:pPr>
            <w:r>
              <w:rPr>
                <w:sz w:val="20"/>
              </w:rPr>
              <w:t>від. 617 № 61</w:t>
            </w:r>
          </w:p>
        </w:tc>
        <w:tc>
          <w:tcPr>
            <w:tcW w:w="720" w:type="dxa"/>
          </w:tcPr>
          <w:p w14:paraId="1CE6C1DB" w14:textId="77777777" w:rsidR="00406958" w:rsidRDefault="00406958" w:rsidP="00406958">
            <w:pPr>
              <w:jc w:val="center"/>
              <w:rPr>
                <w:sz w:val="18"/>
              </w:rPr>
            </w:pPr>
            <w:r>
              <w:rPr>
                <w:sz w:val="18"/>
              </w:rPr>
              <w:t>51,99</w:t>
            </w:r>
          </w:p>
        </w:tc>
        <w:tc>
          <w:tcPr>
            <w:tcW w:w="720" w:type="dxa"/>
          </w:tcPr>
          <w:p w14:paraId="5BA7AC86" w14:textId="77777777" w:rsidR="00406958" w:rsidRDefault="00406958" w:rsidP="00406958">
            <w:pPr>
              <w:jc w:val="center"/>
              <w:rPr>
                <w:sz w:val="20"/>
              </w:rPr>
            </w:pPr>
            <w:r>
              <w:rPr>
                <w:sz w:val="20"/>
              </w:rPr>
              <w:t>6,52</w:t>
            </w:r>
          </w:p>
        </w:tc>
        <w:tc>
          <w:tcPr>
            <w:tcW w:w="720" w:type="dxa"/>
          </w:tcPr>
          <w:p w14:paraId="4A9272D6" w14:textId="77777777" w:rsidR="00406958" w:rsidRDefault="00406958" w:rsidP="00406958">
            <w:pPr>
              <w:jc w:val="center"/>
              <w:rPr>
                <w:sz w:val="20"/>
              </w:rPr>
            </w:pPr>
            <w:r>
              <w:rPr>
                <w:sz w:val="20"/>
              </w:rPr>
              <w:t>10,5</w:t>
            </w:r>
          </w:p>
        </w:tc>
        <w:tc>
          <w:tcPr>
            <w:tcW w:w="600" w:type="dxa"/>
          </w:tcPr>
          <w:p w14:paraId="6F4C53A1" w14:textId="77777777" w:rsidR="00406958" w:rsidRDefault="00406958" w:rsidP="00406958">
            <w:pPr>
              <w:jc w:val="center"/>
              <w:rPr>
                <w:sz w:val="18"/>
              </w:rPr>
            </w:pPr>
            <w:r>
              <w:rPr>
                <w:sz w:val="18"/>
              </w:rPr>
              <w:t>-</w:t>
            </w:r>
          </w:p>
        </w:tc>
        <w:tc>
          <w:tcPr>
            <w:tcW w:w="720" w:type="dxa"/>
          </w:tcPr>
          <w:p w14:paraId="5E314A29" w14:textId="77777777" w:rsidR="00406958" w:rsidRDefault="00406958" w:rsidP="00406958">
            <w:pPr>
              <w:jc w:val="center"/>
              <w:rPr>
                <w:sz w:val="20"/>
              </w:rPr>
            </w:pPr>
            <w:r>
              <w:rPr>
                <w:sz w:val="20"/>
              </w:rPr>
              <w:t>0,23</w:t>
            </w:r>
          </w:p>
        </w:tc>
        <w:tc>
          <w:tcPr>
            <w:tcW w:w="840" w:type="dxa"/>
          </w:tcPr>
          <w:p w14:paraId="23F6FEB5" w14:textId="77777777" w:rsidR="00406958" w:rsidRDefault="00406958" w:rsidP="00406958">
            <w:pPr>
              <w:jc w:val="center"/>
              <w:rPr>
                <w:sz w:val="18"/>
              </w:rPr>
            </w:pPr>
            <w:r>
              <w:rPr>
                <w:sz w:val="18"/>
              </w:rPr>
              <w:t>-</w:t>
            </w:r>
          </w:p>
        </w:tc>
        <w:tc>
          <w:tcPr>
            <w:tcW w:w="720" w:type="dxa"/>
          </w:tcPr>
          <w:p w14:paraId="55962A3D" w14:textId="77777777" w:rsidR="00406958" w:rsidRDefault="00406958" w:rsidP="00406958">
            <w:pPr>
              <w:jc w:val="center"/>
              <w:rPr>
                <w:sz w:val="18"/>
              </w:rPr>
            </w:pPr>
            <w:r>
              <w:rPr>
                <w:sz w:val="18"/>
              </w:rPr>
              <w:t>11,79</w:t>
            </w:r>
          </w:p>
        </w:tc>
        <w:tc>
          <w:tcPr>
            <w:tcW w:w="600" w:type="dxa"/>
          </w:tcPr>
          <w:p w14:paraId="7CDF40BF" w14:textId="77777777" w:rsidR="00406958" w:rsidRDefault="00406958" w:rsidP="00406958">
            <w:pPr>
              <w:jc w:val="center"/>
              <w:rPr>
                <w:sz w:val="20"/>
              </w:rPr>
            </w:pPr>
            <w:r>
              <w:rPr>
                <w:sz w:val="20"/>
              </w:rPr>
              <w:t>0,23</w:t>
            </w:r>
          </w:p>
        </w:tc>
        <w:tc>
          <w:tcPr>
            <w:tcW w:w="720" w:type="dxa"/>
          </w:tcPr>
          <w:p w14:paraId="1BC3D062" w14:textId="77777777" w:rsidR="00406958" w:rsidRDefault="00406958" w:rsidP="00406958">
            <w:pPr>
              <w:jc w:val="center"/>
              <w:rPr>
                <w:sz w:val="20"/>
              </w:rPr>
            </w:pPr>
            <w:r>
              <w:rPr>
                <w:sz w:val="20"/>
              </w:rPr>
              <w:t>4,68</w:t>
            </w:r>
          </w:p>
        </w:tc>
        <w:tc>
          <w:tcPr>
            <w:tcW w:w="600" w:type="dxa"/>
          </w:tcPr>
          <w:p w14:paraId="421DEFC8" w14:textId="77777777" w:rsidR="00406958" w:rsidRDefault="00406958" w:rsidP="00406958">
            <w:pPr>
              <w:jc w:val="center"/>
              <w:rPr>
                <w:sz w:val="18"/>
              </w:rPr>
            </w:pPr>
            <w:r>
              <w:rPr>
                <w:sz w:val="18"/>
              </w:rPr>
              <w:t>4,66</w:t>
            </w:r>
          </w:p>
        </w:tc>
        <w:tc>
          <w:tcPr>
            <w:tcW w:w="720" w:type="dxa"/>
          </w:tcPr>
          <w:p w14:paraId="11849DA2" w14:textId="77777777" w:rsidR="00406958" w:rsidRDefault="00406958" w:rsidP="00406958">
            <w:pPr>
              <w:jc w:val="center"/>
              <w:rPr>
                <w:sz w:val="20"/>
              </w:rPr>
            </w:pPr>
            <w:r>
              <w:rPr>
                <w:sz w:val="20"/>
              </w:rPr>
              <w:t>0,23</w:t>
            </w:r>
          </w:p>
        </w:tc>
        <w:tc>
          <w:tcPr>
            <w:tcW w:w="840" w:type="dxa"/>
          </w:tcPr>
          <w:p w14:paraId="279FF864" w14:textId="77777777" w:rsidR="00406958" w:rsidRDefault="00406958" w:rsidP="00406958">
            <w:pPr>
              <w:jc w:val="center"/>
              <w:rPr>
                <w:sz w:val="20"/>
              </w:rPr>
            </w:pPr>
            <w:r>
              <w:rPr>
                <w:sz w:val="20"/>
              </w:rPr>
              <w:t>0,50</w:t>
            </w:r>
          </w:p>
        </w:tc>
        <w:tc>
          <w:tcPr>
            <w:tcW w:w="720" w:type="dxa"/>
          </w:tcPr>
          <w:p w14:paraId="3F08D212" w14:textId="77777777" w:rsidR="00406958" w:rsidRDefault="00406958" w:rsidP="00406958">
            <w:pPr>
              <w:jc w:val="center"/>
              <w:rPr>
                <w:sz w:val="18"/>
              </w:rPr>
            </w:pPr>
          </w:p>
        </w:tc>
        <w:tc>
          <w:tcPr>
            <w:tcW w:w="720" w:type="dxa"/>
          </w:tcPr>
          <w:p w14:paraId="506FC9CA" w14:textId="77777777" w:rsidR="00406958" w:rsidRDefault="00406958" w:rsidP="00406958">
            <w:pPr>
              <w:jc w:val="center"/>
              <w:rPr>
                <w:sz w:val="18"/>
              </w:rPr>
            </w:pPr>
          </w:p>
        </w:tc>
        <w:tc>
          <w:tcPr>
            <w:tcW w:w="840" w:type="dxa"/>
          </w:tcPr>
          <w:p w14:paraId="6B9D2EA2" w14:textId="77777777" w:rsidR="00406958" w:rsidRDefault="00406958" w:rsidP="00406958">
            <w:pPr>
              <w:jc w:val="center"/>
              <w:rPr>
                <w:sz w:val="20"/>
              </w:rPr>
            </w:pPr>
            <w:r>
              <w:rPr>
                <w:sz w:val="20"/>
              </w:rPr>
              <w:t>3,01</w:t>
            </w:r>
            <w:r>
              <w:rPr>
                <w:position w:val="-2"/>
                <w:sz w:val="20"/>
              </w:rPr>
              <w:object w:dxaOrig="180" w:dyaOrig="200" w14:anchorId="1DB2BEEC">
                <v:shape id="_x0000_i1058" type="#_x0000_t75" style="width:9pt;height:10.2pt" o:ole="">
                  <v:imagedata r:id="rId17" o:title=""/>
                </v:shape>
                <o:OLEObject Type="Embed" ProgID="Equation.3" ShapeID="_x0000_i1058" DrawAspect="Content" ObjectID="_1713881592" r:id="rId58"/>
              </w:object>
            </w:r>
          </w:p>
        </w:tc>
        <w:tc>
          <w:tcPr>
            <w:tcW w:w="840" w:type="dxa"/>
          </w:tcPr>
          <w:p w14:paraId="0812FE68" w14:textId="77777777" w:rsidR="00406958" w:rsidRDefault="00406958" w:rsidP="00406958">
            <w:pPr>
              <w:jc w:val="center"/>
              <w:rPr>
                <w:sz w:val="20"/>
              </w:rPr>
            </w:pPr>
          </w:p>
        </w:tc>
        <w:tc>
          <w:tcPr>
            <w:tcW w:w="720" w:type="dxa"/>
          </w:tcPr>
          <w:p w14:paraId="5BB69181" w14:textId="77777777" w:rsidR="00406958" w:rsidRDefault="00406958" w:rsidP="00406958">
            <w:pPr>
              <w:jc w:val="center"/>
              <w:rPr>
                <w:sz w:val="18"/>
              </w:rPr>
            </w:pPr>
          </w:p>
        </w:tc>
        <w:tc>
          <w:tcPr>
            <w:tcW w:w="840" w:type="dxa"/>
          </w:tcPr>
          <w:p w14:paraId="05F8E4C6" w14:textId="77777777" w:rsidR="00406958" w:rsidRDefault="00406958" w:rsidP="00406958">
            <w:pPr>
              <w:jc w:val="center"/>
              <w:rPr>
                <w:sz w:val="20"/>
              </w:rPr>
            </w:pPr>
          </w:p>
        </w:tc>
        <w:tc>
          <w:tcPr>
            <w:tcW w:w="720" w:type="dxa"/>
          </w:tcPr>
          <w:p w14:paraId="386D2A6A" w14:textId="77777777" w:rsidR="00406958" w:rsidRDefault="00406958" w:rsidP="00406958">
            <w:pPr>
              <w:jc w:val="center"/>
              <w:rPr>
                <w:sz w:val="18"/>
              </w:rPr>
            </w:pPr>
          </w:p>
        </w:tc>
        <w:tc>
          <w:tcPr>
            <w:tcW w:w="720" w:type="dxa"/>
          </w:tcPr>
          <w:p w14:paraId="4F00FDF9" w14:textId="77777777" w:rsidR="00406958" w:rsidRDefault="00406958" w:rsidP="00406958">
            <w:pPr>
              <w:jc w:val="center"/>
              <w:rPr>
                <w:sz w:val="18"/>
              </w:rPr>
            </w:pPr>
            <w:r>
              <w:rPr>
                <w:sz w:val="18"/>
              </w:rPr>
              <w:t>0,42</w:t>
            </w:r>
          </w:p>
        </w:tc>
      </w:tr>
      <w:tr w:rsidR="00406958" w14:paraId="15C9A402" w14:textId="77777777" w:rsidTr="00406958">
        <w:trPr>
          <w:cantSplit/>
          <w:trHeight w:val="652"/>
        </w:trPr>
        <w:tc>
          <w:tcPr>
            <w:tcW w:w="480" w:type="dxa"/>
          </w:tcPr>
          <w:p w14:paraId="736AE44C" w14:textId="77777777" w:rsidR="00406958" w:rsidRDefault="00406958" w:rsidP="00406958">
            <w:pPr>
              <w:jc w:val="center"/>
              <w:rPr>
                <w:sz w:val="20"/>
              </w:rPr>
            </w:pPr>
            <w:r>
              <w:rPr>
                <w:sz w:val="20"/>
                <w:lang w:val="en-US"/>
              </w:rPr>
              <w:t>13</w:t>
            </w:r>
          </w:p>
        </w:tc>
        <w:tc>
          <w:tcPr>
            <w:tcW w:w="360" w:type="dxa"/>
            <w:textDirection w:val="btLr"/>
          </w:tcPr>
          <w:p w14:paraId="66C52A53" w14:textId="77777777" w:rsidR="00406958" w:rsidRDefault="00406958" w:rsidP="00406958">
            <w:pPr>
              <w:ind w:left="113" w:right="113"/>
              <w:jc w:val="center"/>
              <w:rPr>
                <w:sz w:val="20"/>
                <w:lang w:val="en-US"/>
              </w:rPr>
            </w:pPr>
            <w:r>
              <w:rPr>
                <w:sz w:val="20"/>
              </w:rPr>
              <w:t>-</w:t>
            </w:r>
            <w:r>
              <w:rPr>
                <w:sz w:val="20"/>
                <w:lang w:val="en-US"/>
              </w:rPr>
              <w:t>“-</w:t>
            </w:r>
          </w:p>
        </w:tc>
        <w:tc>
          <w:tcPr>
            <w:tcW w:w="720" w:type="dxa"/>
          </w:tcPr>
          <w:p w14:paraId="34F58F97" w14:textId="77777777" w:rsidR="00406958" w:rsidRDefault="00406958" w:rsidP="00406958">
            <w:pPr>
              <w:jc w:val="center"/>
              <w:rPr>
                <w:sz w:val="20"/>
              </w:rPr>
            </w:pPr>
            <w:r>
              <w:rPr>
                <w:sz w:val="20"/>
              </w:rPr>
              <w:t>від.28 № 28</w:t>
            </w:r>
            <w:r>
              <w:rPr>
                <w:sz w:val="20"/>
                <w:lang w:val="en-US"/>
              </w:rPr>
              <w:t>/3</w:t>
            </w:r>
          </w:p>
        </w:tc>
        <w:tc>
          <w:tcPr>
            <w:tcW w:w="720" w:type="dxa"/>
          </w:tcPr>
          <w:p w14:paraId="4B925ABD" w14:textId="77777777" w:rsidR="00406958" w:rsidRDefault="00406958" w:rsidP="00406958">
            <w:pPr>
              <w:jc w:val="center"/>
              <w:rPr>
                <w:sz w:val="18"/>
              </w:rPr>
            </w:pPr>
          </w:p>
        </w:tc>
        <w:tc>
          <w:tcPr>
            <w:tcW w:w="720" w:type="dxa"/>
          </w:tcPr>
          <w:p w14:paraId="48AFD80E" w14:textId="77777777" w:rsidR="00406958" w:rsidRDefault="00406958" w:rsidP="00406958">
            <w:pPr>
              <w:jc w:val="center"/>
              <w:rPr>
                <w:sz w:val="20"/>
              </w:rPr>
            </w:pPr>
          </w:p>
        </w:tc>
        <w:tc>
          <w:tcPr>
            <w:tcW w:w="720" w:type="dxa"/>
          </w:tcPr>
          <w:p w14:paraId="1D00714C" w14:textId="77777777" w:rsidR="00406958" w:rsidRDefault="00406958" w:rsidP="00406958">
            <w:pPr>
              <w:jc w:val="center"/>
              <w:rPr>
                <w:sz w:val="20"/>
              </w:rPr>
            </w:pPr>
          </w:p>
        </w:tc>
        <w:tc>
          <w:tcPr>
            <w:tcW w:w="600" w:type="dxa"/>
          </w:tcPr>
          <w:p w14:paraId="35072CC7" w14:textId="77777777" w:rsidR="00406958" w:rsidRDefault="00406958" w:rsidP="00406958">
            <w:pPr>
              <w:jc w:val="center"/>
              <w:rPr>
                <w:sz w:val="18"/>
              </w:rPr>
            </w:pPr>
            <w:r>
              <w:rPr>
                <w:sz w:val="18"/>
              </w:rPr>
              <w:t>-</w:t>
            </w:r>
          </w:p>
        </w:tc>
        <w:tc>
          <w:tcPr>
            <w:tcW w:w="720" w:type="dxa"/>
          </w:tcPr>
          <w:p w14:paraId="6F4DA2A9" w14:textId="77777777" w:rsidR="00406958" w:rsidRDefault="00406958" w:rsidP="00406958">
            <w:pPr>
              <w:jc w:val="center"/>
              <w:rPr>
                <w:sz w:val="20"/>
              </w:rPr>
            </w:pPr>
          </w:p>
        </w:tc>
        <w:tc>
          <w:tcPr>
            <w:tcW w:w="840" w:type="dxa"/>
          </w:tcPr>
          <w:p w14:paraId="10661B78" w14:textId="77777777" w:rsidR="00406958" w:rsidRDefault="00406958" w:rsidP="00406958">
            <w:pPr>
              <w:jc w:val="center"/>
              <w:rPr>
                <w:sz w:val="18"/>
              </w:rPr>
            </w:pPr>
            <w:r>
              <w:rPr>
                <w:sz w:val="18"/>
              </w:rPr>
              <w:t>-</w:t>
            </w:r>
          </w:p>
        </w:tc>
        <w:tc>
          <w:tcPr>
            <w:tcW w:w="720" w:type="dxa"/>
          </w:tcPr>
          <w:p w14:paraId="383877A0" w14:textId="77777777" w:rsidR="00406958" w:rsidRDefault="00406958" w:rsidP="00406958">
            <w:pPr>
              <w:jc w:val="center"/>
              <w:rPr>
                <w:sz w:val="18"/>
              </w:rPr>
            </w:pPr>
          </w:p>
        </w:tc>
        <w:tc>
          <w:tcPr>
            <w:tcW w:w="600" w:type="dxa"/>
          </w:tcPr>
          <w:p w14:paraId="69521555" w14:textId="77777777" w:rsidR="00406958" w:rsidRDefault="00406958" w:rsidP="00406958">
            <w:pPr>
              <w:jc w:val="center"/>
              <w:rPr>
                <w:sz w:val="18"/>
              </w:rPr>
            </w:pPr>
            <w:r>
              <w:rPr>
                <w:sz w:val="18"/>
              </w:rPr>
              <w:t>0,13</w:t>
            </w:r>
          </w:p>
        </w:tc>
        <w:tc>
          <w:tcPr>
            <w:tcW w:w="720" w:type="dxa"/>
          </w:tcPr>
          <w:p w14:paraId="0D09406A" w14:textId="77777777" w:rsidR="00406958" w:rsidRDefault="00406958" w:rsidP="00406958">
            <w:pPr>
              <w:jc w:val="center"/>
              <w:rPr>
                <w:sz w:val="20"/>
              </w:rPr>
            </w:pPr>
            <w:r>
              <w:rPr>
                <w:sz w:val="20"/>
              </w:rPr>
              <w:t>0,44</w:t>
            </w:r>
          </w:p>
        </w:tc>
        <w:tc>
          <w:tcPr>
            <w:tcW w:w="600" w:type="dxa"/>
          </w:tcPr>
          <w:p w14:paraId="36F8D084" w14:textId="77777777" w:rsidR="00406958" w:rsidRDefault="00406958" w:rsidP="00406958">
            <w:pPr>
              <w:jc w:val="center"/>
              <w:rPr>
                <w:sz w:val="18"/>
              </w:rPr>
            </w:pPr>
            <w:r>
              <w:rPr>
                <w:sz w:val="18"/>
              </w:rPr>
              <w:t>0,99</w:t>
            </w:r>
          </w:p>
        </w:tc>
        <w:tc>
          <w:tcPr>
            <w:tcW w:w="720" w:type="dxa"/>
          </w:tcPr>
          <w:p w14:paraId="02641FAA" w14:textId="77777777" w:rsidR="00406958" w:rsidRDefault="00406958" w:rsidP="00406958">
            <w:pPr>
              <w:jc w:val="center"/>
              <w:rPr>
                <w:sz w:val="20"/>
              </w:rPr>
            </w:pPr>
          </w:p>
        </w:tc>
        <w:tc>
          <w:tcPr>
            <w:tcW w:w="840" w:type="dxa"/>
          </w:tcPr>
          <w:p w14:paraId="561F69B7" w14:textId="77777777" w:rsidR="00406958" w:rsidRDefault="00406958" w:rsidP="00406958">
            <w:pPr>
              <w:jc w:val="center"/>
              <w:rPr>
                <w:sz w:val="20"/>
              </w:rPr>
            </w:pPr>
          </w:p>
        </w:tc>
        <w:tc>
          <w:tcPr>
            <w:tcW w:w="720" w:type="dxa"/>
          </w:tcPr>
          <w:p w14:paraId="0E276ABA" w14:textId="77777777" w:rsidR="00406958" w:rsidRDefault="00406958" w:rsidP="00406958">
            <w:pPr>
              <w:jc w:val="center"/>
              <w:rPr>
                <w:sz w:val="18"/>
              </w:rPr>
            </w:pPr>
          </w:p>
        </w:tc>
        <w:tc>
          <w:tcPr>
            <w:tcW w:w="720" w:type="dxa"/>
          </w:tcPr>
          <w:p w14:paraId="19361280" w14:textId="77777777" w:rsidR="00406958" w:rsidRDefault="00406958" w:rsidP="00406958">
            <w:pPr>
              <w:jc w:val="center"/>
              <w:rPr>
                <w:sz w:val="18"/>
              </w:rPr>
            </w:pPr>
          </w:p>
        </w:tc>
        <w:tc>
          <w:tcPr>
            <w:tcW w:w="840" w:type="dxa"/>
          </w:tcPr>
          <w:p w14:paraId="4A70836E" w14:textId="77777777" w:rsidR="00406958" w:rsidRDefault="00406958" w:rsidP="00406958">
            <w:pPr>
              <w:jc w:val="center"/>
              <w:rPr>
                <w:sz w:val="20"/>
                <w:lang w:val="en-US"/>
              </w:rPr>
            </w:pPr>
          </w:p>
        </w:tc>
        <w:tc>
          <w:tcPr>
            <w:tcW w:w="840" w:type="dxa"/>
          </w:tcPr>
          <w:p w14:paraId="596EDF03" w14:textId="77777777" w:rsidR="00406958" w:rsidRDefault="00406958" w:rsidP="00406958">
            <w:pPr>
              <w:jc w:val="center"/>
              <w:rPr>
                <w:sz w:val="20"/>
              </w:rPr>
            </w:pPr>
          </w:p>
        </w:tc>
        <w:tc>
          <w:tcPr>
            <w:tcW w:w="720" w:type="dxa"/>
          </w:tcPr>
          <w:p w14:paraId="0D6E5DF2" w14:textId="77777777" w:rsidR="00406958" w:rsidRDefault="00406958" w:rsidP="00406958">
            <w:pPr>
              <w:jc w:val="center"/>
              <w:rPr>
                <w:sz w:val="18"/>
              </w:rPr>
            </w:pPr>
          </w:p>
        </w:tc>
        <w:tc>
          <w:tcPr>
            <w:tcW w:w="840" w:type="dxa"/>
          </w:tcPr>
          <w:p w14:paraId="5E16B6F3" w14:textId="77777777" w:rsidR="00406958" w:rsidRDefault="00406958" w:rsidP="00406958">
            <w:pPr>
              <w:jc w:val="center"/>
              <w:rPr>
                <w:sz w:val="20"/>
              </w:rPr>
            </w:pPr>
          </w:p>
        </w:tc>
        <w:tc>
          <w:tcPr>
            <w:tcW w:w="720" w:type="dxa"/>
          </w:tcPr>
          <w:p w14:paraId="28755E4C" w14:textId="77777777" w:rsidR="00406958" w:rsidRDefault="00406958" w:rsidP="00406958">
            <w:pPr>
              <w:jc w:val="center"/>
              <w:rPr>
                <w:sz w:val="18"/>
              </w:rPr>
            </w:pPr>
          </w:p>
        </w:tc>
        <w:tc>
          <w:tcPr>
            <w:tcW w:w="720" w:type="dxa"/>
          </w:tcPr>
          <w:p w14:paraId="39AF512B" w14:textId="77777777" w:rsidR="00406958" w:rsidRDefault="00406958" w:rsidP="00406958">
            <w:pPr>
              <w:jc w:val="center"/>
              <w:rPr>
                <w:sz w:val="18"/>
              </w:rPr>
            </w:pPr>
          </w:p>
        </w:tc>
      </w:tr>
      <w:tr w:rsidR="00406958" w14:paraId="24A9177F" w14:textId="77777777" w:rsidTr="00406958">
        <w:trPr>
          <w:cantSplit/>
          <w:trHeight w:val="427"/>
        </w:trPr>
        <w:tc>
          <w:tcPr>
            <w:tcW w:w="480" w:type="dxa"/>
          </w:tcPr>
          <w:p w14:paraId="73A59BD8" w14:textId="77777777" w:rsidR="00406958" w:rsidRDefault="00406958" w:rsidP="00406958">
            <w:pPr>
              <w:jc w:val="center"/>
              <w:rPr>
                <w:sz w:val="20"/>
              </w:rPr>
            </w:pPr>
            <w:r>
              <w:rPr>
                <w:sz w:val="20"/>
              </w:rPr>
              <w:t>14</w:t>
            </w:r>
          </w:p>
        </w:tc>
        <w:tc>
          <w:tcPr>
            <w:tcW w:w="360" w:type="dxa"/>
            <w:textDirection w:val="btLr"/>
          </w:tcPr>
          <w:p w14:paraId="3358935F" w14:textId="77777777" w:rsidR="00406958" w:rsidRDefault="00406958" w:rsidP="00406958">
            <w:pPr>
              <w:ind w:left="113" w:right="113"/>
              <w:jc w:val="center"/>
              <w:rPr>
                <w:sz w:val="20"/>
                <w:lang w:val="en-US"/>
              </w:rPr>
            </w:pPr>
            <w:r>
              <w:rPr>
                <w:sz w:val="20"/>
              </w:rPr>
              <w:t>-</w:t>
            </w:r>
            <w:r>
              <w:rPr>
                <w:sz w:val="20"/>
                <w:lang w:val="en-US"/>
              </w:rPr>
              <w:t>“-</w:t>
            </w:r>
          </w:p>
        </w:tc>
        <w:tc>
          <w:tcPr>
            <w:tcW w:w="720" w:type="dxa"/>
          </w:tcPr>
          <w:p w14:paraId="681A7E8C" w14:textId="77777777" w:rsidR="00406958" w:rsidRDefault="00406958" w:rsidP="00406958">
            <w:pPr>
              <w:jc w:val="center"/>
              <w:rPr>
                <w:sz w:val="20"/>
                <w:lang w:val="en-US"/>
              </w:rPr>
            </w:pPr>
            <w:r>
              <w:rPr>
                <w:sz w:val="20"/>
              </w:rPr>
              <w:t>№ 24</w:t>
            </w:r>
            <w:r>
              <w:rPr>
                <w:sz w:val="20"/>
                <w:lang w:val="en-US"/>
              </w:rPr>
              <w:t>/4</w:t>
            </w:r>
          </w:p>
        </w:tc>
        <w:tc>
          <w:tcPr>
            <w:tcW w:w="720" w:type="dxa"/>
          </w:tcPr>
          <w:p w14:paraId="5B75B54C" w14:textId="77777777" w:rsidR="00406958" w:rsidRDefault="00406958" w:rsidP="00406958">
            <w:pPr>
              <w:jc w:val="center"/>
              <w:rPr>
                <w:sz w:val="18"/>
              </w:rPr>
            </w:pPr>
          </w:p>
        </w:tc>
        <w:tc>
          <w:tcPr>
            <w:tcW w:w="720" w:type="dxa"/>
          </w:tcPr>
          <w:p w14:paraId="4DB908CA" w14:textId="77777777" w:rsidR="00406958" w:rsidRDefault="00406958" w:rsidP="00406958">
            <w:pPr>
              <w:jc w:val="center"/>
              <w:rPr>
                <w:sz w:val="20"/>
              </w:rPr>
            </w:pPr>
          </w:p>
        </w:tc>
        <w:tc>
          <w:tcPr>
            <w:tcW w:w="720" w:type="dxa"/>
          </w:tcPr>
          <w:p w14:paraId="4E93019A" w14:textId="77777777" w:rsidR="00406958" w:rsidRDefault="00406958" w:rsidP="00406958">
            <w:pPr>
              <w:jc w:val="center"/>
              <w:rPr>
                <w:sz w:val="20"/>
              </w:rPr>
            </w:pPr>
          </w:p>
        </w:tc>
        <w:tc>
          <w:tcPr>
            <w:tcW w:w="600" w:type="dxa"/>
          </w:tcPr>
          <w:p w14:paraId="78B15113" w14:textId="77777777" w:rsidR="00406958" w:rsidRDefault="00406958" w:rsidP="00406958">
            <w:pPr>
              <w:jc w:val="center"/>
              <w:rPr>
                <w:sz w:val="18"/>
              </w:rPr>
            </w:pPr>
            <w:r>
              <w:rPr>
                <w:sz w:val="18"/>
              </w:rPr>
              <w:t>-</w:t>
            </w:r>
          </w:p>
        </w:tc>
        <w:tc>
          <w:tcPr>
            <w:tcW w:w="720" w:type="dxa"/>
          </w:tcPr>
          <w:p w14:paraId="458047D4" w14:textId="77777777" w:rsidR="00406958" w:rsidRDefault="00406958" w:rsidP="00406958">
            <w:pPr>
              <w:jc w:val="center"/>
              <w:rPr>
                <w:sz w:val="20"/>
              </w:rPr>
            </w:pPr>
          </w:p>
        </w:tc>
        <w:tc>
          <w:tcPr>
            <w:tcW w:w="840" w:type="dxa"/>
          </w:tcPr>
          <w:p w14:paraId="655068A7" w14:textId="77777777" w:rsidR="00406958" w:rsidRDefault="00406958" w:rsidP="00406958">
            <w:pPr>
              <w:jc w:val="center"/>
              <w:rPr>
                <w:sz w:val="18"/>
              </w:rPr>
            </w:pPr>
            <w:r>
              <w:rPr>
                <w:sz w:val="18"/>
              </w:rPr>
              <w:t>-</w:t>
            </w:r>
          </w:p>
        </w:tc>
        <w:tc>
          <w:tcPr>
            <w:tcW w:w="720" w:type="dxa"/>
          </w:tcPr>
          <w:p w14:paraId="58CBCA4C" w14:textId="77777777" w:rsidR="00406958" w:rsidRDefault="00406958" w:rsidP="00406958">
            <w:pPr>
              <w:jc w:val="center"/>
              <w:rPr>
                <w:sz w:val="18"/>
              </w:rPr>
            </w:pPr>
          </w:p>
        </w:tc>
        <w:tc>
          <w:tcPr>
            <w:tcW w:w="600" w:type="dxa"/>
          </w:tcPr>
          <w:p w14:paraId="1D1CBA93" w14:textId="77777777" w:rsidR="00406958" w:rsidRDefault="00406958" w:rsidP="00406958">
            <w:pPr>
              <w:jc w:val="center"/>
              <w:rPr>
                <w:sz w:val="18"/>
              </w:rPr>
            </w:pPr>
            <w:r>
              <w:rPr>
                <w:sz w:val="18"/>
              </w:rPr>
              <w:t>0,27</w:t>
            </w:r>
          </w:p>
        </w:tc>
        <w:tc>
          <w:tcPr>
            <w:tcW w:w="720" w:type="dxa"/>
          </w:tcPr>
          <w:p w14:paraId="722E61A1" w14:textId="77777777" w:rsidR="00406958" w:rsidRDefault="00406958" w:rsidP="00406958">
            <w:pPr>
              <w:jc w:val="center"/>
              <w:rPr>
                <w:sz w:val="20"/>
              </w:rPr>
            </w:pPr>
            <w:r>
              <w:rPr>
                <w:sz w:val="20"/>
              </w:rPr>
              <w:t>0,66</w:t>
            </w:r>
          </w:p>
        </w:tc>
        <w:tc>
          <w:tcPr>
            <w:tcW w:w="600" w:type="dxa"/>
          </w:tcPr>
          <w:p w14:paraId="78646195" w14:textId="77777777" w:rsidR="00406958" w:rsidRDefault="00406958" w:rsidP="00406958">
            <w:pPr>
              <w:jc w:val="center"/>
              <w:rPr>
                <w:sz w:val="18"/>
              </w:rPr>
            </w:pPr>
            <w:r>
              <w:rPr>
                <w:sz w:val="18"/>
              </w:rPr>
              <w:t>1,12</w:t>
            </w:r>
          </w:p>
        </w:tc>
        <w:tc>
          <w:tcPr>
            <w:tcW w:w="720" w:type="dxa"/>
          </w:tcPr>
          <w:p w14:paraId="3E009A53" w14:textId="77777777" w:rsidR="00406958" w:rsidRDefault="00406958" w:rsidP="00406958">
            <w:pPr>
              <w:jc w:val="center"/>
              <w:rPr>
                <w:sz w:val="20"/>
              </w:rPr>
            </w:pPr>
          </w:p>
        </w:tc>
        <w:tc>
          <w:tcPr>
            <w:tcW w:w="840" w:type="dxa"/>
          </w:tcPr>
          <w:p w14:paraId="382D2C1B" w14:textId="77777777" w:rsidR="00406958" w:rsidRDefault="00406958" w:rsidP="00406958">
            <w:pPr>
              <w:jc w:val="center"/>
              <w:rPr>
                <w:sz w:val="20"/>
              </w:rPr>
            </w:pPr>
          </w:p>
        </w:tc>
        <w:tc>
          <w:tcPr>
            <w:tcW w:w="720" w:type="dxa"/>
          </w:tcPr>
          <w:p w14:paraId="3801EC5D" w14:textId="77777777" w:rsidR="00406958" w:rsidRDefault="00406958" w:rsidP="00406958">
            <w:pPr>
              <w:jc w:val="center"/>
              <w:rPr>
                <w:sz w:val="18"/>
              </w:rPr>
            </w:pPr>
          </w:p>
        </w:tc>
        <w:tc>
          <w:tcPr>
            <w:tcW w:w="720" w:type="dxa"/>
          </w:tcPr>
          <w:p w14:paraId="3CD57C7C" w14:textId="77777777" w:rsidR="00406958" w:rsidRDefault="00406958" w:rsidP="00406958">
            <w:pPr>
              <w:jc w:val="center"/>
              <w:rPr>
                <w:sz w:val="18"/>
              </w:rPr>
            </w:pPr>
          </w:p>
        </w:tc>
        <w:tc>
          <w:tcPr>
            <w:tcW w:w="840" w:type="dxa"/>
          </w:tcPr>
          <w:p w14:paraId="65156C93" w14:textId="77777777" w:rsidR="00406958" w:rsidRDefault="00406958" w:rsidP="00406958">
            <w:pPr>
              <w:jc w:val="center"/>
              <w:rPr>
                <w:sz w:val="20"/>
                <w:lang w:val="en-US"/>
              </w:rPr>
            </w:pPr>
          </w:p>
        </w:tc>
        <w:tc>
          <w:tcPr>
            <w:tcW w:w="840" w:type="dxa"/>
          </w:tcPr>
          <w:p w14:paraId="01F320D8" w14:textId="77777777" w:rsidR="00406958" w:rsidRDefault="00406958" w:rsidP="00406958">
            <w:pPr>
              <w:jc w:val="center"/>
              <w:rPr>
                <w:sz w:val="20"/>
              </w:rPr>
            </w:pPr>
          </w:p>
        </w:tc>
        <w:tc>
          <w:tcPr>
            <w:tcW w:w="720" w:type="dxa"/>
          </w:tcPr>
          <w:p w14:paraId="673F9EFC" w14:textId="77777777" w:rsidR="00406958" w:rsidRDefault="00406958" w:rsidP="00406958">
            <w:pPr>
              <w:jc w:val="center"/>
              <w:rPr>
                <w:sz w:val="18"/>
              </w:rPr>
            </w:pPr>
          </w:p>
        </w:tc>
        <w:tc>
          <w:tcPr>
            <w:tcW w:w="840" w:type="dxa"/>
          </w:tcPr>
          <w:p w14:paraId="0EC32350" w14:textId="77777777" w:rsidR="00406958" w:rsidRDefault="00406958" w:rsidP="00406958">
            <w:pPr>
              <w:jc w:val="center"/>
              <w:rPr>
                <w:sz w:val="20"/>
              </w:rPr>
            </w:pPr>
          </w:p>
        </w:tc>
        <w:tc>
          <w:tcPr>
            <w:tcW w:w="720" w:type="dxa"/>
          </w:tcPr>
          <w:p w14:paraId="6F2E5E8B" w14:textId="77777777" w:rsidR="00406958" w:rsidRDefault="00406958" w:rsidP="00406958">
            <w:pPr>
              <w:jc w:val="center"/>
              <w:rPr>
                <w:sz w:val="18"/>
              </w:rPr>
            </w:pPr>
          </w:p>
        </w:tc>
        <w:tc>
          <w:tcPr>
            <w:tcW w:w="720" w:type="dxa"/>
          </w:tcPr>
          <w:p w14:paraId="60EDFA52" w14:textId="77777777" w:rsidR="00406958" w:rsidRDefault="00406958" w:rsidP="00406958">
            <w:pPr>
              <w:jc w:val="center"/>
              <w:rPr>
                <w:sz w:val="18"/>
              </w:rPr>
            </w:pPr>
          </w:p>
        </w:tc>
      </w:tr>
      <w:tr w:rsidR="00406958" w14:paraId="78473BDC" w14:textId="77777777" w:rsidTr="00406958">
        <w:trPr>
          <w:cantSplit/>
          <w:trHeight w:val="153"/>
        </w:trPr>
        <w:tc>
          <w:tcPr>
            <w:tcW w:w="16200" w:type="dxa"/>
            <w:gridSpan w:val="23"/>
          </w:tcPr>
          <w:p w14:paraId="05F738B5" w14:textId="77777777" w:rsidR="00406958" w:rsidRDefault="00406958" w:rsidP="00406958">
            <w:pPr>
              <w:jc w:val="center"/>
            </w:pPr>
            <w:r>
              <w:t>І – нижній шар глауконіт-кварцові піски в природному стані (</w:t>
            </w:r>
            <w:proofErr w:type="spellStart"/>
            <w:r>
              <w:t>Боцуляк</w:t>
            </w:r>
            <w:proofErr w:type="spellEnd"/>
            <w:r>
              <w:t xml:space="preserve"> І.В., 2003р.)</w:t>
            </w:r>
          </w:p>
        </w:tc>
      </w:tr>
    </w:tbl>
    <w:p w14:paraId="5FD06B65" w14:textId="77777777" w:rsidR="00406958" w:rsidRDefault="00406958" w:rsidP="00406958">
      <w:pPr>
        <w:jc w:val="both"/>
      </w:pPr>
      <w:r>
        <w:t xml:space="preserve">             </w:t>
      </w:r>
    </w:p>
    <w:p w14:paraId="59B4E0ED" w14:textId="77777777" w:rsidR="00406958" w:rsidRDefault="00406958" w:rsidP="00406958">
      <w:pPr>
        <w:jc w:val="both"/>
      </w:pPr>
    </w:p>
    <w:p w14:paraId="0B25B8C5" w14:textId="77777777" w:rsidR="00406958" w:rsidRDefault="00406958" w:rsidP="00406958">
      <w:pPr>
        <w:jc w:val="both"/>
      </w:pPr>
      <w:r>
        <w:t xml:space="preserve">  Продовження таблиці 5.79</w:t>
      </w:r>
    </w:p>
    <w:tbl>
      <w:tblPr>
        <w:tblW w:w="0" w:type="auto"/>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
        <w:gridCol w:w="361"/>
        <w:gridCol w:w="793"/>
        <w:gridCol w:w="720"/>
        <w:gridCol w:w="720"/>
        <w:gridCol w:w="720"/>
        <w:gridCol w:w="600"/>
        <w:gridCol w:w="720"/>
        <w:gridCol w:w="840"/>
        <w:gridCol w:w="600"/>
        <w:gridCol w:w="720"/>
        <w:gridCol w:w="720"/>
        <w:gridCol w:w="600"/>
        <w:gridCol w:w="720"/>
        <w:gridCol w:w="720"/>
        <w:gridCol w:w="600"/>
        <w:gridCol w:w="600"/>
        <w:gridCol w:w="840"/>
        <w:gridCol w:w="720"/>
        <w:gridCol w:w="600"/>
        <w:gridCol w:w="600"/>
        <w:gridCol w:w="600"/>
        <w:gridCol w:w="600"/>
      </w:tblGrid>
      <w:tr w:rsidR="00406958" w14:paraId="2CC6CBB0" w14:textId="77777777" w:rsidTr="00406958">
        <w:tc>
          <w:tcPr>
            <w:tcW w:w="479" w:type="dxa"/>
          </w:tcPr>
          <w:p w14:paraId="412E1AC8" w14:textId="77777777" w:rsidR="00406958" w:rsidRDefault="00406958" w:rsidP="00406958">
            <w:pPr>
              <w:jc w:val="center"/>
              <w:rPr>
                <w:sz w:val="20"/>
              </w:rPr>
            </w:pPr>
            <w:r>
              <w:rPr>
                <w:sz w:val="20"/>
              </w:rPr>
              <w:t>1</w:t>
            </w:r>
          </w:p>
        </w:tc>
        <w:tc>
          <w:tcPr>
            <w:tcW w:w="361" w:type="dxa"/>
          </w:tcPr>
          <w:p w14:paraId="20C653DC" w14:textId="77777777" w:rsidR="00406958" w:rsidRDefault="00406958" w:rsidP="00406958">
            <w:pPr>
              <w:jc w:val="center"/>
              <w:rPr>
                <w:sz w:val="20"/>
              </w:rPr>
            </w:pPr>
            <w:r>
              <w:rPr>
                <w:sz w:val="20"/>
              </w:rPr>
              <w:t>2</w:t>
            </w:r>
          </w:p>
        </w:tc>
        <w:tc>
          <w:tcPr>
            <w:tcW w:w="793" w:type="dxa"/>
          </w:tcPr>
          <w:p w14:paraId="738BD34B" w14:textId="77777777" w:rsidR="00406958" w:rsidRDefault="00406958" w:rsidP="00406958">
            <w:pPr>
              <w:jc w:val="center"/>
              <w:rPr>
                <w:sz w:val="20"/>
              </w:rPr>
            </w:pPr>
            <w:r>
              <w:rPr>
                <w:sz w:val="20"/>
              </w:rPr>
              <w:t>3</w:t>
            </w:r>
          </w:p>
        </w:tc>
        <w:tc>
          <w:tcPr>
            <w:tcW w:w="720" w:type="dxa"/>
          </w:tcPr>
          <w:p w14:paraId="5635E32C" w14:textId="77777777" w:rsidR="00406958" w:rsidRDefault="00406958" w:rsidP="00406958">
            <w:pPr>
              <w:jc w:val="center"/>
              <w:rPr>
                <w:sz w:val="20"/>
              </w:rPr>
            </w:pPr>
            <w:r>
              <w:rPr>
                <w:sz w:val="20"/>
              </w:rPr>
              <w:t>4</w:t>
            </w:r>
          </w:p>
        </w:tc>
        <w:tc>
          <w:tcPr>
            <w:tcW w:w="720" w:type="dxa"/>
          </w:tcPr>
          <w:p w14:paraId="6C5903CC" w14:textId="77777777" w:rsidR="00406958" w:rsidRDefault="00406958" w:rsidP="00406958">
            <w:pPr>
              <w:jc w:val="center"/>
              <w:rPr>
                <w:sz w:val="20"/>
              </w:rPr>
            </w:pPr>
            <w:r>
              <w:rPr>
                <w:sz w:val="20"/>
              </w:rPr>
              <w:t>5</w:t>
            </w:r>
          </w:p>
        </w:tc>
        <w:tc>
          <w:tcPr>
            <w:tcW w:w="720" w:type="dxa"/>
          </w:tcPr>
          <w:p w14:paraId="2DF389C5" w14:textId="77777777" w:rsidR="00406958" w:rsidRDefault="00406958" w:rsidP="00406958">
            <w:pPr>
              <w:jc w:val="center"/>
              <w:rPr>
                <w:sz w:val="20"/>
              </w:rPr>
            </w:pPr>
            <w:r>
              <w:rPr>
                <w:sz w:val="20"/>
              </w:rPr>
              <w:t>6</w:t>
            </w:r>
          </w:p>
        </w:tc>
        <w:tc>
          <w:tcPr>
            <w:tcW w:w="600" w:type="dxa"/>
          </w:tcPr>
          <w:p w14:paraId="72F90A54" w14:textId="77777777" w:rsidR="00406958" w:rsidRDefault="00406958" w:rsidP="00406958">
            <w:pPr>
              <w:jc w:val="center"/>
              <w:rPr>
                <w:sz w:val="20"/>
              </w:rPr>
            </w:pPr>
            <w:r>
              <w:rPr>
                <w:sz w:val="20"/>
              </w:rPr>
              <w:t>7</w:t>
            </w:r>
          </w:p>
        </w:tc>
        <w:tc>
          <w:tcPr>
            <w:tcW w:w="720" w:type="dxa"/>
          </w:tcPr>
          <w:p w14:paraId="570E2875" w14:textId="77777777" w:rsidR="00406958" w:rsidRDefault="00406958" w:rsidP="00406958">
            <w:pPr>
              <w:jc w:val="center"/>
              <w:rPr>
                <w:sz w:val="20"/>
              </w:rPr>
            </w:pPr>
            <w:r>
              <w:rPr>
                <w:sz w:val="20"/>
              </w:rPr>
              <w:t>8</w:t>
            </w:r>
          </w:p>
        </w:tc>
        <w:tc>
          <w:tcPr>
            <w:tcW w:w="840" w:type="dxa"/>
          </w:tcPr>
          <w:p w14:paraId="5532F8BA" w14:textId="77777777" w:rsidR="00406958" w:rsidRDefault="00406958" w:rsidP="00406958">
            <w:pPr>
              <w:jc w:val="center"/>
              <w:rPr>
                <w:sz w:val="20"/>
              </w:rPr>
            </w:pPr>
            <w:r>
              <w:rPr>
                <w:sz w:val="20"/>
              </w:rPr>
              <w:t>9</w:t>
            </w:r>
          </w:p>
        </w:tc>
        <w:tc>
          <w:tcPr>
            <w:tcW w:w="600" w:type="dxa"/>
          </w:tcPr>
          <w:p w14:paraId="1F7CEAD0" w14:textId="77777777" w:rsidR="00406958" w:rsidRDefault="00406958" w:rsidP="00406958">
            <w:pPr>
              <w:jc w:val="center"/>
              <w:rPr>
                <w:sz w:val="20"/>
              </w:rPr>
            </w:pPr>
            <w:r>
              <w:rPr>
                <w:sz w:val="20"/>
              </w:rPr>
              <w:t>10</w:t>
            </w:r>
          </w:p>
        </w:tc>
        <w:tc>
          <w:tcPr>
            <w:tcW w:w="720" w:type="dxa"/>
          </w:tcPr>
          <w:p w14:paraId="1648EEFA" w14:textId="77777777" w:rsidR="00406958" w:rsidRDefault="00406958" w:rsidP="00406958">
            <w:pPr>
              <w:jc w:val="center"/>
              <w:rPr>
                <w:sz w:val="20"/>
              </w:rPr>
            </w:pPr>
            <w:r>
              <w:rPr>
                <w:sz w:val="20"/>
              </w:rPr>
              <w:t>11</w:t>
            </w:r>
          </w:p>
        </w:tc>
        <w:tc>
          <w:tcPr>
            <w:tcW w:w="720" w:type="dxa"/>
          </w:tcPr>
          <w:p w14:paraId="0704B641" w14:textId="77777777" w:rsidR="00406958" w:rsidRDefault="00406958" w:rsidP="00406958">
            <w:pPr>
              <w:jc w:val="center"/>
              <w:rPr>
                <w:sz w:val="20"/>
              </w:rPr>
            </w:pPr>
            <w:r>
              <w:rPr>
                <w:sz w:val="20"/>
              </w:rPr>
              <w:t>12</w:t>
            </w:r>
          </w:p>
        </w:tc>
        <w:tc>
          <w:tcPr>
            <w:tcW w:w="600" w:type="dxa"/>
          </w:tcPr>
          <w:p w14:paraId="5AD08F63" w14:textId="77777777" w:rsidR="00406958" w:rsidRDefault="00406958" w:rsidP="00406958">
            <w:pPr>
              <w:jc w:val="center"/>
              <w:rPr>
                <w:sz w:val="20"/>
              </w:rPr>
            </w:pPr>
            <w:r>
              <w:rPr>
                <w:sz w:val="20"/>
              </w:rPr>
              <w:t>13</w:t>
            </w:r>
          </w:p>
        </w:tc>
        <w:tc>
          <w:tcPr>
            <w:tcW w:w="720" w:type="dxa"/>
          </w:tcPr>
          <w:p w14:paraId="0E19B683" w14:textId="77777777" w:rsidR="00406958" w:rsidRDefault="00406958" w:rsidP="00406958">
            <w:pPr>
              <w:jc w:val="center"/>
              <w:rPr>
                <w:sz w:val="20"/>
              </w:rPr>
            </w:pPr>
            <w:r>
              <w:rPr>
                <w:sz w:val="20"/>
              </w:rPr>
              <w:t>14</w:t>
            </w:r>
          </w:p>
        </w:tc>
        <w:tc>
          <w:tcPr>
            <w:tcW w:w="720" w:type="dxa"/>
          </w:tcPr>
          <w:p w14:paraId="0B7B8880" w14:textId="77777777" w:rsidR="00406958" w:rsidRDefault="00406958" w:rsidP="00406958">
            <w:pPr>
              <w:jc w:val="center"/>
              <w:rPr>
                <w:sz w:val="20"/>
              </w:rPr>
            </w:pPr>
            <w:r>
              <w:rPr>
                <w:sz w:val="20"/>
              </w:rPr>
              <w:t>15</w:t>
            </w:r>
          </w:p>
        </w:tc>
        <w:tc>
          <w:tcPr>
            <w:tcW w:w="600" w:type="dxa"/>
          </w:tcPr>
          <w:p w14:paraId="1D303FDD" w14:textId="77777777" w:rsidR="00406958" w:rsidRDefault="00406958" w:rsidP="00406958">
            <w:pPr>
              <w:jc w:val="center"/>
              <w:rPr>
                <w:sz w:val="20"/>
              </w:rPr>
            </w:pPr>
            <w:r>
              <w:rPr>
                <w:sz w:val="20"/>
              </w:rPr>
              <w:t>16</w:t>
            </w:r>
          </w:p>
        </w:tc>
        <w:tc>
          <w:tcPr>
            <w:tcW w:w="600" w:type="dxa"/>
          </w:tcPr>
          <w:p w14:paraId="5F0EBEF3" w14:textId="77777777" w:rsidR="00406958" w:rsidRDefault="00406958" w:rsidP="00406958">
            <w:pPr>
              <w:jc w:val="center"/>
              <w:rPr>
                <w:sz w:val="20"/>
              </w:rPr>
            </w:pPr>
            <w:r>
              <w:rPr>
                <w:sz w:val="20"/>
              </w:rPr>
              <w:t>17</w:t>
            </w:r>
          </w:p>
        </w:tc>
        <w:tc>
          <w:tcPr>
            <w:tcW w:w="840" w:type="dxa"/>
          </w:tcPr>
          <w:p w14:paraId="53C05CEC" w14:textId="77777777" w:rsidR="00406958" w:rsidRDefault="00406958" w:rsidP="00406958">
            <w:pPr>
              <w:jc w:val="center"/>
              <w:rPr>
                <w:sz w:val="20"/>
              </w:rPr>
            </w:pPr>
            <w:r>
              <w:rPr>
                <w:sz w:val="20"/>
              </w:rPr>
              <w:t>18</w:t>
            </w:r>
          </w:p>
        </w:tc>
        <w:tc>
          <w:tcPr>
            <w:tcW w:w="720" w:type="dxa"/>
          </w:tcPr>
          <w:p w14:paraId="15B9B21D" w14:textId="77777777" w:rsidR="00406958" w:rsidRDefault="00406958" w:rsidP="00406958">
            <w:pPr>
              <w:jc w:val="center"/>
              <w:rPr>
                <w:sz w:val="20"/>
              </w:rPr>
            </w:pPr>
            <w:r>
              <w:rPr>
                <w:sz w:val="20"/>
              </w:rPr>
              <w:t>19</w:t>
            </w:r>
          </w:p>
        </w:tc>
        <w:tc>
          <w:tcPr>
            <w:tcW w:w="600" w:type="dxa"/>
          </w:tcPr>
          <w:p w14:paraId="0FF2B6FD" w14:textId="77777777" w:rsidR="00406958" w:rsidRDefault="00406958" w:rsidP="00406958">
            <w:pPr>
              <w:jc w:val="center"/>
              <w:rPr>
                <w:sz w:val="20"/>
              </w:rPr>
            </w:pPr>
            <w:r>
              <w:rPr>
                <w:sz w:val="20"/>
              </w:rPr>
              <w:t>20</w:t>
            </w:r>
          </w:p>
        </w:tc>
        <w:tc>
          <w:tcPr>
            <w:tcW w:w="600" w:type="dxa"/>
          </w:tcPr>
          <w:p w14:paraId="6D62C114" w14:textId="77777777" w:rsidR="00406958" w:rsidRDefault="00406958" w:rsidP="00406958">
            <w:pPr>
              <w:jc w:val="center"/>
              <w:rPr>
                <w:sz w:val="20"/>
              </w:rPr>
            </w:pPr>
            <w:r>
              <w:rPr>
                <w:sz w:val="20"/>
              </w:rPr>
              <w:t>21</w:t>
            </w:r>
          </w:p>
        </w:tc>
        <w:tc>
          <w:tcPr>
            <w:tcW w:w="600" w:type="dxa"/>
          </w:tcPr>
          <w:p w14:paraId="00960CD0" w14:textId="77777777" w:rsidR="00406958" w:rsidRDefault="00406958" w:rsidP="00406958">
            <w:pPr>
              <w:jc w:val="center"/>
              <w:rPr>
                <w:sz w:val="20"/>
              </w:rPr>
            </w:pPr>
            <w:r>
              <w:rPr>
                <w:sz w:val="20"/>
              </w:rPr>
              <w:t>22</w:t>
            </w:r>
          </w:p>
        </w:tc>
        <w:tc>
          <w:tcPr>
            <w:tcW w:w="600" w:type="dxa"/>
          </w:tcPr>
          <w:p w14:paraId="17763473" w14:textId="77777777" w:rsidR="00406958" w:rsidRDefault="00406958" w:rsidP="00406958">
            <w:pPr>
              <w:jc w:val="center"/>
              <w:rPr>
                <w:sz w:val="20"/>
              </w:rPr>
            </w:pPr>
            <w:r>
              <w:rPr>
                <w:sz w:val="20"/>
              </w:rPr>
              <w:t>23</w:t>
            </w:r>
          </w:p>
        </w:tc>
      </w:tr>
      <w:tr w:rsidR="00406958" w14:paraId="58780B94" w14:textId="77777777" w:rsidTr="00406958">
        <w:trPr>
          <w:cantSplit/>
          <w:trHeight w:val="487"/>
        </w:trPr>
        <w:tc>
          <w:tcPr>
            <w:tcW w:w="479" w:type="dxa"/>
          </w:tcPr>
          <w:p w14:paraId="6180EED9" w14:textId="77777777" w:rsidR="00406958" w:rsidRDefault="00406958" w:rsidP="00406958">
            <w:pPr>
              <w:jc w:val="center"/>
              <w:rPr>
                <w:sz w:val="20"/>
              </w:rPr>
            </w:pPr>
            <w:r>
              <w:rPr>
                <w:sz w:val="20"/>
              </w:rPr>
              <w:t>15</w:t>
            </w:r>
          </w:p>
        </w:tc>
        <w:tc>
          <w:tcPr>
            <w:tcW w:w="361" w:type="dxa"/>
            <w:textDirection w:val="btLr"/>
          </w:tcPr>
          <w:p w14:paraId="2A57DD1A" w14:textId="77777777" w:rsidR="00406958" w:rsidRDefault="00406958" w:rsidP="00406958">
            <w:pPr>
              <w:ind w:left="113" w:right="113"/>
              <w:jc w:val="center"/>
              <w:rPr>
                <w:sz w:val="20"/>
              </w:rPr>
            </w:pPr>
            <w:r>
              <w:rPr>
                <w:sz w:val="20"/>
              </w:rPr>
              <w:t>-</w:t>
            </w:r>
            <w:r>
              <w:rPr>
                <w:sz w:val="20"/>
                <w:lang w:val="en-US"/>
              </w:rPr>
              <w:t>“-</w:t>
            </w:r>
          </w:p>
        </w:tc>
        <w:tc>
          <w:tcPr>
            <w:tcW w:w="793" w:type="dxa"/>
          </w:tcPr>
          <w:p w14:paraId="07C9FD93" w14:textId="77777777" w:rsidR="00406958" w:rsidRDefault="00406958" w:rsidP="00406958">
            <w:pPr>
              <w:jc w:val="center"/>
              <w:rPr>
                <w:sz w:val="20"/>
                <w:lang w:val="ru-RU"/>
              </w:rPr>
            </w:pPr>
            <w:r>
              <w:rPr>
                <w:sz w:val="20"/>
                <w:lang w:val="en-US"/>
              </w:rPr>
              <w:t>C</w:t>
            </w:r>
            <w:r>
              <w:rPr>
                <w:sz w:val="20"/>
              </w:rPr>
              <w:t>в.46 № 46</w:t>
            </w:r>
            <w:r>
              <w:rPr>
                <w:sz w:val="20"/>
                <w:lang w:val="en-US"/>
              </w:rPr>
              <w:t>/3</w:t>
            </w:r>
          </w:p>
        </w:tc>
        <w:tc>
          <w:tcPr>
            <w:tcW w:w="720" w:type="dxa"/>
          </w:tcPr>
          <w:p w14:paraId="6B119CAF" w14:textId="77777777" w:rsidR="00406958" w:rsidRDefault="00406958" w:rsidP="00406958">
            <w:pPr>
              <w:jc w:val="center"/>
              <w:rPr>
                <w:sz w:val="18"/>
              </w:rPr>
            </w:pPr>
            <w:r>
              <w:rPr>
                <w:sz w:val="18"/>
              </w:rPr>
              <w:t>77,52</w:t>
            </w:r>
          </w:p>
        </w:tc>
        <w:tc>
          <w:tcPr>
            <w:tcW w:w="720" w:type="dxa"/>
          </w:tcPr>
          <w:p w14:paraId="1DB4CCD4" w14:textId="77777777" w:rsidR="00406958" w:rsidRDefault="00406958" w:rsidP="00406958">
            <w:pPr>
              <w:jc w:val="center"/>
              <w:rPr>
                <w:sz w:val="20"/>
              </w:rPr>
            </w:pPr>
            <w:r>
              <w:rPr>
                <w:sz w:val="20"/>
              </w:rPr>
              <w:t>5,02</w:t>
            </w:r>
          </w:p>
        </w:tc>
        <w:tc>
          <w:tcPr>
            <w:tcW w:w="720" w:type="dxa"/>
          </w:tcPr>
          <w:p w14:paraId="3C22A02E" w14:textId="77777777" w:rsidR="00406958" w:rsidRDefault="00406958" w:rsidP="00406958">
            <w:pPr>
              <w:jc w:val="center"/>
              <w:rPr>
                <w:sz w:val="20"/>
              </w:rPr>
            </w:pPr>
            <w:r>
              <w:rPr>
                <w:sz w:val="20"/>
              </w:rPr>
              <w:t>6,48</w:t>
            </w:r>
          </w:p>
        </w:tc>
        <w:tc>
          <w:tcPr>
            <w:tcW w:w="600" w:type="dxa"/>
          </w:tcPr>
          <w:p w14:paraId="1767E346" w14:textId="77777777" w:rsidR="00406958" w:rsidRDefault="00406958" w:rsidP="00406958">
            <w:pPr>
              <w:jc w:val="center"/>
              <w:rPr>
                <w:sz w:val="20"/>
              </w:rPr>
            </w:pPr>
          </w:p>
        </w:tc>
        <w:tc>
          <w:tcPr>
            <w:tcW w:w="720" w:type="dxa"/>
          </w:tcPr>
          <w:p w14:paraId="0786B0C0" w14:textId="77777777" w:rsidR="00406958" w:rsidRDefault="00406958" w:rsidP="00406958">
            <w:pPr>
              <w:jc w:val="center"/>
              <w:rPr>
                <w:sz w:val="20"/>
              </w:rPr>
            </w:pPr>
            <w:r>
              <w:rPr>
                <w:sz w:val="20"/>
              </w:rPr>
              <w:t>0,25</w:t>
            </w:r>
          </w:p>
        </w:tc>
        <w:tc>
          <w:tcPr>
            <w:tcW w:w="840" w:type="dxa"/>
          </w:tcPr>
          <w:p w14:paraId="553771B1" w14:textId="77777777" w:rsidR="00406958" w:rsidRDefault="00406958" w:rsidP="00406958">
            <w:pPr>
              <w:jc w:val="center"/>
              <w:rPr>
                <w:sz w:val="20"/>
              </w:rPr>
            </w:pPr>
          </w:p>
        </w:tc>
        <w:tc>
          <w:tcPr>
            <w:tcW w:w="600" w:type="dxa"/>
          </w:tcPr>
          <w:p w14:paraId="4B117921" w14:textId="77777777" w:rsidR="00406958" w:rsidRDefault="00406958" w:rsidP="00406958">
            <w:pPr>
              <w:jc w:val="center"/>
              <w:rPr>
                <w:sz w:val="18"/>
              </w:rPr>
            </w:pPr>
            <w:r>
              <w:rPr>
                <w:sz w:val="18"/>
              </w:rPr>
              <w:t>1,10</w:t>
            </w:r>
          </w:p>
        </w:tc>
        <w:tc>
          <w:tcPr>
            <w:tcW w:w="720" w:type="dxa"/>
          </w:tcPr>
          <w:p w14:paraId="7860BB0E" w14:textId="77777777" w:rsidR="00406958" w:rsidRDefault="00406958" w:rsidP="00406958">
            <w:pPr>
              <w:jc w:val="center"/>
              <w:rPr>
                <w:sz w:val="18"/>
              </w:rPr>
            </w:pPr>
            <w:r>
              <w:rPr>
                <w:sz w:val="18"/>
              </w:rPr>
              <w:t>0,79</w:t>
            </w:r>
          </w:p>
        </w:tc>
        <w:tc>
          <w:tcPr>
            <w:tcW w:w="720" w:type="dxa"/>
          </w:tcPr>
          <w:p w14:paraId="31F500A6" w14:textId="77777777" w:rsidR="00406958" w:rsidRDefault="00406958" w:rsidP="00406958">
            <w:pPr>
              <w:jc w:val="center"/>
              <w:rPr>
                <w:sz w:val="20"/>
              </w:rPr>
            </w:pPr>
            <w:r>
              <w:rPr>
                <w:sz w:val="20"/>
              </w:rPr>
              <w:t>0,14</w:t>
            </w:r>
          </w:p>
        </w:tc>
        <w:tc>
          <w:tcPr>
            <w:tcW w:w="600" w:type="dxa"/>
          </w:tcPr>
          <w:p w14:paraId="1F269DD3" w14:textId="77777777" w:rsidR="00406958" w:rsidRDefault="00406958" w:rsidP="00406958">
            <w:pPr>
              <w:jc w:val="center"/>
              <w:rPr>
                <w:sz w:val="18"/>
              </w:rPr>
            </w:pPr>
            <w:r>
              <w:rPr>
                <w:sz w:val="18"/>
              </w:rPr>
              <w:t>3,68</w:t>
            </w:r>
          </w:p>
        </w:tc>
        <w:tc>
          <w:tcPr>
            <w:tcW w:w="720" w:type="dxa"/>
          </w:tcPr>
          <w:p w14:paraId="27816000" w14:textId="77777777" w:rsidR="00406958" w:rsidRDefault="00406958" w:rsidP="00406958">
            <w:pPr>
              <w:jc w:val="center"/>
              <w:rPr>
                <w:sz w:val="20"/>
              </w:rPr>
            </w:pPr>
            <w:r>
              <w:rPr>
                <w:sz w:val="20"/>
              </w:rPr>
              <w:t>0,14</w:t>
            </w:r>
          </w:p>
        </w:tc>
        <w:tc>
          <w:tcPr>
            <w:tcW w:w="720" w:type="dxa"/>
          </w:tcPr>
          <w:p w14:paraId="294CAA41" w14:textId="77777777" w:rsidR="00406958" w:rsidRDefault="00406958" w:rsidP="00406958">
            <w:pPr>
              <w:jc w:val="center"/>
              <w:rPr>
                <w:sz w:val="20"/>
              </w:rPr>
            </w:pPr>
          </w:p>
        </w:tc>
        <w:tc>
          <w:tcPr>
            <w:tcW w:w="600" w:type="dxa"/>
          </w:tcPr>
          <w:p w14:paraId="7D2C59AC" w14:textId="77777777" w:rsidR="00406958" w:rsidRDefault="00406958" w:rsidP="00406958">
            <w:pPr>
              <w:jc w:val="center"/>
              <w:rPr>
                <w:sz w:val="20"/>
              </w:rPr>
            </w:pPr>
          </w:p>
        </w:tc>
        <w:tc>
          <w:tcPr>
            <w:tcW w:w="600" w:type="dxa"/>
          </w:tcPr>
          <w:p w14:paraId="2979286D" w14:textId="77777777" w:rsidR="00406958" w:rsidRDefault="00406958" w:rsidP="00406958">
            <w:pPr>
              <w:jc w:val="center"/>
              <w:rPr>
                <w:sz w:val="20"/>
              </w:rPr>
            </w:pPr>
          </w:p>
        </w:tc>
        <w:tc>
          <w:tcPr>
            <w:tcW w:w="840" w:type="dxa"/>
          </w:tcPr>
          <w:p w14:paraId="2810AAB3" w14:textId="77777777" w:rsidR="00406958" w:rsidRDefault="00406958" w:rsidP="00406958">
            <w:pPr>
              <w:jc w:val="center"/>
              <w:rPr>
                <w:sz w:val="20"/>
              </w:rPr>
            </w:pPr>
            <w:r>
              <w:rPr>
                <w:sz w:val="20"/>
              </w:rPr>
              <w:t>1,10</w:t>
            </w:r>
            <w:r>
              <w:rPr>
                <w:position w:val="-2"/>
                <w:sz w:val="20"/>
              </w:rPr>
              <w:object w:dxaOrig="180" w:dyaOrig="200" w14:anchorId="6D532FDC">
                <v:shape id="_x0000_i1059" type="#_x0000_t75" style="width:9pt;height:10.2pt" o:ole="">
                  <v:imagedata r:id="rId17" o:title=""/>
                </v:shape>
                <o:OLEObject Type="Embed" ProgID="Equation.3" ShapeID="_x0000_i1059" DrawAspect="Content" ObjectID="_1713881593" r:id="rId59"/>
              </w:object>
            </w:r>
          </w:p>
        </w:tc>
        <w:tc>
          <w:tcPr>
            <w:tcW w:w="720" w:type="dxa"/>
          </w:tcPr>
          <w:p w14:paraId="22716B59" w14:textId="77777777" w:rsidR="00406958" w:rsidRDefault="00406958" w:rsidP="00406958">
            <w:pPr>
              <w:jc w:val="center"/>
              <w:rPr>
                <w:sz w:val="20"/>
              </w:rPr>
            </w:pPr>
          </w:p>
        </w:tc>
        <w:tc>
          <w:tcPr>
            <w:tcW w:w="600" w:type="dxa"/>
          </w:tcPr>
          <w:p w14:paraId="742FF265" w14:textId="77777777" w:rsidR="00406958" w:rsidRDefault="00406958" w:rsidP="00406958">
            <w:pPr>
              <w:jc w:val="center"/>
              <w:rPr>
                <w:sz w:val="20"/>
              </w:rPr>
            </w:pPr>
          </w:p>
        </w:tc>
        <w:tc>
          <w:tcPr>
            <w:tcW w:w="600" w:type="dxa"/>
          </w:tcPr>
          <w:p w14:paraId="6E730E51" w14:textId="77777777" w:rsidR="00406958" w:rsidRDefault="00406958" w:rsidP="00406958">
            <w:pPr>
              <w:jc w:val="center"/>
              <w:rPr>
                <w:sz w:val="20"/>
              </w:rPr>
            </w:pPr>
          </w:p>
        </w:tc>
        <w:tc>
          <w:tcPr>
            <w:tcW w:w="600" w:type="dxa"/>
          </w:tcPr>
          <w:p w14:paraId="4EF91C8E" w14:textId="77777777" w:rsidR="00406958" w:rsidRDefault="00406958" w:rsidP="00406958">
            <w:pPr>
              <w:jc w:val="center"/>
              <w:rPr>
                <w:sz w:val="20"/>
              </w:rPr>
            </w:pPr>
          </w:p>
        </w:tc>
        <w:tc>
          <w:tcPr>
            <w:tcW w:w="600" w:type="dxa"/>
          </w:tcPr>
          <w:p w14:paraId="45C9596A" w14:textId="77777777" w:rsidR="00406958" w:rsidRDefault="00406958" w:rsidP="00406958">
            <w:pPr>
              <w:jc w:val="center"/>
              <w:rPr>
                <w:sz w:val="20"/>
              </w:rPr>
            </w:pPr>
          </w:p>
        </w:tc>
      </w:tr>
      <w:tr w:rsidR="00406958" w14:paraId="2C939D17" w14:textId="77777777" w:rsidTr="00406958">
        <w:trPr>
          <w:cantSplit/>
          <w:trHeight w:val="487"/>
        </w:trPr>
        <w:tc>
          <w:tcPr>
            <w:tcW w:w="479" w:type="dxa"/>
          </w:tcPr>
          <w:p w14:paraId="1060FEF7" w14:textId="77777777" w:rsidR="00406958" w:rsidRDefault="00406958" w:rsidP="00406958">
            <w:pPr>
              <w:jc w:val="center"/>
              <w:rPr>
                <w:sz w:val="20"/>
              </w:rPr>
            </w:pPr>
            <w:r>
              <w:rPr>
                <w:sz w:val="20"/>
              </w:rPr>
              <w:t>16</w:t>
            </w:r>
          </w:p>
        </w:tc>
        <w:tc>
          <w:tcPr>
            <w:tcW w:w="361" w:type="dxa"/>
            <w:textDirection w:val="btLr"/>
          </w:tcPr>
          <w:p w14:paraId="7422072B" w14:textId="77777777" w:rsidR="00406958" w:rsidRDefault="00406958" w:rsidP="00406958">
            <w:pPr>
              <w:ind w:left="113" w:right="113"/>
              <w:jc w:val="center"/>
              <w:rPr>
                <w:sz w:val="20"/>
              </w:rPr>
            </w:pPr>
            <w:r>
              <w:rPr>
                <w:sz w:val="20"/>
              </w:rPr>
              <w:t>-</w:t>
            </w:r>
            <w:r>
              <w:rPr>
                <w:sz w:val="20"/>
                <w:lang w:val="en-US"/>
              </w:rPr>
              <w:t>“-</w:t>
            </w:r>
          </w:p>
        </w:tc>
        <w:tc>
          <w:tcPr>
            <w:tcW w:w="793" w:type="dxa"/>
          </w:tcPr>
          <w:p w14:paraId="5879FAB9" w14:textId="77777777" w:rsidR="00406958" w:rsidRDefault="00406958" w:rsidP="00406958">
            <w:pPr>
              <w:jc w:val="center"/>
              <w:rPr>
                <w:sz w:val="20"/>
                <w:lang w:val="ru-RU"/>
              </w:rPr>
            </w:pPr>
            <w:r>
              <w:rPr>
                <w:sz w:val="20"/>
                <w:lang w:val="ru-RU"/>
              </w:rPr>
              <w:t>№ 46</w:t>
            </w:r>
            <w:r>
              <w:rPr>
                <w:sz w:val="20"/>
                <w:lang w:val="en-US"/>
              </w:rPr>
              <w:t>/4</w:t>
            </w:r>
          </w:p>
        </w:tc>
        <w:tc>
          <w:tcPr>
            <w:tcW w:w="720" w:type="dxa"/>
          </w:tcPr>
          <w:p w14:paraId="5A948005" w14:textId="77777777" w:rsidR="00406958" w:rsidRDefault="00406958" w:rsidP="00406958">
            <w:pPr>
              <w:jc w:val="center"/>
              <w:rPr>
                <w:sz w:val="18"/>
              </w:rPr>
            </w:pPr>
            <w:r>
              <w:rPr>
                <w:sz w:val="18"/>
              </w:rPr>
              <w:t>78,90</w:t>
            </w:r>
          </w:p>
        </w:tc>
        <w:tc>
          <w:tcPr>
            <w:tcW w:w="720" w:type="dxa"/>
          </w:tcPr>
          <w:p w14:paraId="0E00207A" w14:textId="77777777" w:rsidR="00406958" w:rsidRDefault="00406958" w:rsidP="00406958">
            <w:pPr>
              <w:jc w:val="center"/>
              <w:rPr>
                <w:sz w:val="20"/>
              </w:rPr>
            </w:pPr>
            <w:r>
              <w:rPr>
                <w:sz w:val="20"/>
              </w:rPr>
              <w:t>4,62</w:t>
            </w:r>
          </w:p>
        </w:tc>
        <w:tc>
          <w:tcPr>
            <w:tcW w:w="720" w:type="dxa"/>
          </w:tcPr>
          <w:p w14:paraId="35EAA7EF" w14:textId="77777777" w:rsidR="00406958" w:rsidRDefault="00406958" w:rsidP="00406958">
            <w:pPr>
              <w:jc w:val="center"/>
              <w:rPr>
                <w:sz w:val="20"/>
              </w:rPr>
            </w:pPr>
            <w:r>
              <w:rPr>
                <w:sz w:val="20"/>
              </w:rPr>
              <w:t>5,68</w:t>
            </w:r>
          </w:p>
        </w:tc>
        <w:tc>
          <w:tcPr>
            <w:tcW w:w="600" w:type="dxa"/>
          </w:tcPr>
          <w:p w14:paraId="06395DD6" w14:textId="77777777" w:rsidR="00406958" w:rsidRDefault="00406958" w:rsidP="00406958">
            <w:pPr>
              <w:jc w:val="center"/>
              <w:rPr>
                <w:sz w:val="20"/>
              </w:rPr>
            </w:pPr>
          </w:p>
        </w:tc>
        <w:tc>
          <w:tcPr>
            <w:tcW w:w="720" w:type="dxa"/>
          </w:tcPr>
          <w:p w14:paraId="61D17E55" w14:textId="77777777" w:rsidR="00406958" w:rsidRDefault="00406958" w:rsidP="00406958">
            <w:pPr>
              <w:jc w:val="center"/>
              <w:rPr>
                <w:sz w:val="20"/>
              </w:rPr>
            </w:pPr>
            <w:r>
              <w:rPr>
                <w:sz w:val="20"/>
              </w:rPr>
              <w:t>0,26</w:t>
            </w:r>
          </w:p>
        </w:tc>
        <w:tc>
          <w:tcPr>
            <w:tcW w:w="840" w:type="dxa"/>
          </w:tcPr>
          <w:p w14:paraId="3CE8676F" w14:textId="77777777" w:rsidR="00406958" w:rsidRDefault="00406958" w:rsidP="00406958">
            <w:pPr>
              <w:jc w:val="center"/>
              <w:rPr>
                <w:sz w:val="20"/>
              </w:rPr>
            </w:pPr>
          </w:p>
        </w:tc>
        <w:tc>
          <w:tcPr>
            <w:tcW w:w="600" w:type="dxa"/>
          </w:tcPr>
          <w:p w14:paraId="3AD4DE06" w14:textId="77777777" w:rsidR="00406958" w:rsidRDefault="00406958" w:rsidP="00406958">
            <w:pPr>
              <w:jc w:val="center"/>
              <w:rPr>
                <w:sz w:val="18"/>
              </w:rPr>
            </w:pPr>
            <w:r>
              <w:rPr>
                <w:sz w:val="18"/>
              </w:rPr>
              <w:t>1,31</w:t>
            </w:r>
          </w:p>
        </w:tc>
        <w:tc>
          <w:tcPr>
            <w:tcW w:w="720" w:type="dxa"/>
          </w:tcPr>
          <w:p w14:paraId="135657B6" w14:textId="77777777" w:rsidR="00406958" w:rsidRDefault="00406958" w:rsidP="00406958">
            <w:pPr>
              <w:jc w:val="center"/>
              <w:rPr>
                <w:sz w:val="18"/>
              </w:rPr>
            </w:pPr>
            <w:r>
              <w:rPr>
                <w:sz w:val="18"/>
              </w:rPr>
              <w:t>0,76</w:t>
            </w:r>
          </w:p>
        </w:tc>
        <w:tc>
          <w:tcPr>
            <w:tcW w:w="720" w:type="dxa"/>
          </w:tcPr>
          <w:p w14:paraId="726F9830" w14:textId="77777777" w:rsidR="00406958" w:rsidRDefault="00406958" w:rsidP="00406958">
            <w:pPr>
              <w:jc w:val="center"/>
              <w:rPr>
                <w:sz w:val="20"/>
              </w:rPr>
            </w:pPr>
            <w:r>
              <w:rPr>
                <w:sz w:val="20"/>
              </w:rPr>
              <w:t>0,16</w:t>
            </w:r>
          </w:p>
        </w:tc>
        <w:tc>
          <w:tcPr>
            <w:tcW w:w="600" w:type="dxa"/>
          </w:tcPr>
          <w:p w14:paraId="3E2E56AF" w14:textId="77777777" w:rsidR="00406958" w:rsidRDefault="00406958" w:rsidP="00406958">
            <w:pPr>
              <w:jc w:val="center"/>
              <w:rPr>
                <w:sz w:val="18"/>
              </w:rPr>
            </w:pPr>
            <w:r>
              <w:rPr>
                <w:sz w:val="18"/>
              </w:rPr>
              <w:t>3,34</w:t>
            </w:r>
          </w:p>
        </w:tc>
        <w:tc>
          <w:tcPr>
            <w:tcW w:w="720" w:type="dxa"/>
          </w:tcPr>
          <w:p w14:paraId="12C04B1F" w14:textId="77777777" w:rsidR="00406958" w:rsidRDefault="00406958" w:rsidP="00406958">
            <w:pPr>
              <w:jc w:val="center"/>
              <w:rPr>
                <w:sz w:val="20"/>
              </w:rPr>
            </w:pPr>
            <w:r>
              <w:rPr>
                <w:sz w:val="20"/>
              </w:rPr>
              <w:t>0,12</w:t>
            </w:r>
          </w:p>
        </w:tc>
        <w:tc>
          <w:tcPr>
            <w:tcW w:w="720" w:type="dxa"/>
          </w:tcPr>
          <w:p w14:paraId="760EAC0A" w14:textId="77777777" w:rsidR="00406958" w:rsidRDefault="00406958" w:rsidP="00406958">
            <w:pPr>
              <w:jc w:val="center"/>
              <w:rPr>
                <w:sz w:val="20"/>
              </w:rPr>
            </w:pPr>
          </w:p>
        </w:tc>
        <w:tc>
          <w:tcPr>
            <w:tcW w:w="600" w:type="dxa"/>
          </w:tcPr>
          <w:p w14:paraId="2BEAFC49" w14:textId="77777777" w:rsidR="00406958" w:rsidRDefault="00406958" w:rsidP="00406958">
            <w:pPr>
              <w:jc w:val="center"/>
              <w:rPr>
                <w:sz w:val="20"/>
              </w:rPr>
            </w:pPr>
          </w:p>
        </w:tc>
        <w:tc>
          <w:tcPr>
            <w:tcW w:w="600" w:type="dxa"/>
          </w:tcPr>
          <w:p w14:paraId="70DD51B6" w14:textId="77777777" w:rsidR="00406958" w:rsidRDefault="00406958" w:rsidP="00406958">
            <w:pPr>
              <w:jc w:val="center"/>
              <w:rPr>
                <w:sz w:val="20"/>
              </w:rPr>
            </w:pPr>
          </w:p>
        </w:tc>
        <w:tc>
          <w:tcPr>
            <w:tcW w:w="840" w:type="dxa"/>
          </w:tcPr>
          <w:p w14:paraId="7594A11C" w14:textId="77777777" w:rsidR="00406958" w:rsidRDefault="00406958" w:rsidP="00406958">
            <w:pPr>
              <w:jc w:val="center"/>
              <w:rPr>
                <w:sz w:val="20"/>
              </w:rPr>
            </w:pPr>
            <w:r>
              <w:rPr>
                <w:sz w:val="20"/>
              </w:rPr>
              <w:t>0,12</w:t>
            </w:r>
            <w:r>
              <w:rPr>
                <w:position w:val="-2"/>
                <w:sz w:val="20"/>
              </w:rPr>
              <w:object w:dxaOrig="180" w:dyaOrig="200" w14:anchorId="2B5FF9BE">
                <v:shape id="_x0000_i1060" type="#_x0000_t75" style="width:9pt;height:10.2pt" o:ole="">
                  <v:imagedata r:id="rId17" o:title=""/>
                </v:shape>
                <o:OLEObject Type="Embed" ProgID="Equation.3" ShapeID="_x0000_i1060" DrawAspect="Content" ObjectID="_1713881594" r:id="rId60"/>
              </w:object>
            </w:r>
          </w:p>
        </w:tc>
        <w:tc>
          <w:tcPr>
            <w:tcW w:w="720" w:type="dxa"/>
          </w:tcPr>
          <w:p w14:paraId="61F5A1E3" w14:textId="77777777" w:rsidR="00406958" w:rsidRDefault="00406958" w:rsidP="00406958">
            <w:pPr>
              <w:jc w:val="center"/>
              <w:rPr>
                <w:sz w:val="20"/>
              </w:rPr>
            </w:pPr>
          </w:p>
        </w:tc>
        <w:tc>
          <w:tcPr>
            <w:tcW w:w="600" w:type="dxa"/>
          </w:tcPr>
          <w:p w14:paraId="27505EE7" w14:textId="77777777" w:rsidR="00406958" w:rsidRDefault="00406958" w:rsidP="00406958">
            <w:pPr>
              <w:jc w:val="center"/>
              <w:rPr>
                <w:sz w:val="20"/>
              </w:rPr>
            </w:pPr>
          </w:p>
        </w:tc>
        <w:tc>
          <w:tcPr>
            <w:tcW w:w="600" w:type="dxa"/>
          </w:tcPr>
          <w:p w14:paraId="51558ACD" w14:textId="77777777" w:rsidR="00406958" w:rsidRDefault="00406958" w:rsidP="00406958">
            <w:pPr>
              <w:jc w:val="center"/>
              <w:rPr>
                <w:sz w:val="20"/>
              </w:rPr>
            </w:pPr>
          </w:p>
        </w:tc>
        <w:tc>
          <w:tcPr>
            <w:tcW w:w="600" w:type="dxa"/>
          </w:tcPr>
          <w:p w14:paraId="59BAADDE" w14:textId="77777777" w:rsidR="00406958" w:rsidRDefault="00406958" w:rsidP="00406958">
            <w:pPr>
              <w:jc w:val="center"/>
              <w:rPr>
                <w:sz w:val="20"/>
              </w:rPr>
            </w:pPr>
          </w:p>
        </w:tc>
        <w:tc>
          <w:tcPr>
            <w:tcW w:w="600" w:type="dxa"/>
          </w:tcPr>
          <w:p w14:paraId="69ACFDDB" w14:textId="77777777" w:rsidR="00406958" w:rsidRDefault="00406958" w:rsidP="00406958">
            <w:pPr>
              <w:jc w:val="center"/>
              <w:rPr>
                <w:sz w:val="20"/>
              </w:rPr>
            </w:pPr>
          </w:p>
        </w:tc>
      </w:tr>
      <w:tr w:rsidR="00406958" w14:paraId="7ADC9334" w14:textId="77777777" w:rsidTr="00406958">
        <w:trPr>
          <w:cantSplit/>
          <w:trHeight w:val="487"/>
        </w:trPr>
        <w:tc>
          <w:tcPr>
            <w:tcW w:w="479" w:type="dxa"/>
          </w:tcPr>
          <w:p w14:paraId="35FE4FBA" w14:textId="77777777" w:rsidR="00406958" w:rsidRDefault="00406958" w:rsidP="00406958">
            <w:pPr>
              <w:jc w:val="center"/>
              <w:rPr>
                <w:sz w:val="20"/>
              </w:rPr>
            </w:pPr>
            <w:r>
              <w:rPr>
                <w:sz w:val="20"/>
              </w:rPr>
              <w:t>17</w:t>
            </w:r>
          </w:p>
        </w:tc>
        <w:tc>
          <w:tcPr>
            <w:tcW w:w="361" w:type="dxa"/>
            <w:textDirection w:val="btLr"/>
          </w:tcPr>
          <w:p w14:paraId="78455A46" w14:textId="77777777" w:rsidR="00406958" w:rsidRDefault="00406958" w:rsidP="00406958">
            <w:pPr>
              <w:ind w:left="113" w:right="113"/>
              <w:jc w:val="center"/>
              <w:rPr>
                <w:sz w:val="20"/>
              </w:rPr>
            </w:pPr>
            <w:r>
              <w:rPr>
                <w:sz w:val="20"/>
              </w:rPr>
              <w:t>-</w:t>
            </w:r>
            <w:r>
              <w:rPr>
                <w:sz w:val="20"/>
                <w:lang w:val="en-US"/>
              </w:rPr>
              <w:t>“-</w:t>
            </w:r>
          </w:p>
        </w:tc>
        <w:tc>
          <w:tcPr>
            <w:tcW w:w="793" w:type="dxa"/>
          </w:tcPr>
          <w:p w14:paraId="17A5291E" w14:textId="77777777" w:rsidR="00406958" w:rsidRDefault="00406958" w:rsidP="00406958">
            <w:pPr>
              <w:jc w:val="center"/>
              <w:rPr>
                <w:sz w:val="20"/>
              </w:rPr>
            </w:pPr>
            <w:r>
              <w:rPr>
                <w:sz w:val="20"/>
              </w:rPr>
              <w:t xml:space="preserve"> № 46</w:t>
            </w:r>
            <w:r>
              <w:rPr>
                <w:sz w:val="20"/>
                <w:lang w:val="en-US"/>
              </w:rPr>
              <w:t>/5</w:t>
            </w:r>
          </w:p>
        </w:tc>
        <w:tc>
          <w:tcPr>
            <w:tcW w:w="720" w:type="dxa"/>
          </w:tcPr>
          <w:p w14:paraId="362716C7" w14:textId="77777777" w:rsidR="00406958" w:rsidRDefault="00406958" w:rsidP="00406958">
            <w:pPr>
              <w:jc w:val="center"/>
              <w:rPr>
                <w:sz w:val="20"/>
              </w:rPr>
            </w:pPr>
            <w:r>
              <w:rPr>
                <w:sz w:val="18"/>
              </w:rPr>
              <w:t>79,06</w:t>
            </w:r>
          </w:p>
        </w:tc>
        <w:tc>
          <w:tcPr>
            <w:tcW w:w="720" w:type="dxa"/>
          </w:tcPr>
          <w:p w14:paraId="14A19096" w14:textId="77777777" w:rsidR="00406958" w:rsidRDefault="00406958" w:rsidP="00406958">
            <w:pPr>
              <w:jc w:val="center"/>
              <w:rPr>
                <w:sz w:val="20"/>
              </w:rPr>
            </w:pPr>
            <w:r>
              <w:rPr>
                <w:sz w:val="20"/>
              </w:rPr>
              <w:t>4,60</w:t>
            </w:r>
          </w:p>
        </w:tc>
        <w:tc>
          <w:tcPr>
            <w:tcW w:w="720" w:type="dxa"/>
          </w:tcPr>
          <w:p w14:paraId="15347820" w14:textId="77777777" w:rsidR="00406958" w:rsidRDefault="00406958" w:rsidP="00406958">
            <w:pPr>
              <w:jc w:val="center"/>
              <w:rPr>
                <w:sz w:val="20"/>
              </w:rPr>
            </w:pPr>
            <w:r>
              <w:rPr>
                <w:sz w:val="18"/>
              </w:rPr>
              <w:t>5,48</w:t>
            </w:r>
          </w:p>
        </w:tc>
        <w:tc>
          <w:tcPr>
            <w:tcW w:w="600" w:type="dxa"/>
          </w:tcPr>
          <w:p w14:paraId="18F12EDB" w14:textId="77777777" w:rsidR="00406958" w:rsidRDefault="00406958" w:rsidP="00406958">
            <w:pPr>
              <w:jc w:val="center"/>
              <w:rPr>
                <w:sz w:val="20"/>
              </w:rPr>
            </w:pPr>
          </w:p>
        </w:tc>
        <w:tc>
          <w:tcPr>
            <w:tcW w:w="720" w:type="dxa"/>
          </w:tcPr>
          <w:p w14:paraId="779F491E" w14:textId="77777777" w:rsidR="00406958" w:rsidRDefault="00406958" w:rsidP="00406958">
            <w:pPr>
              <w:jc w:val="center"/>
              <w:rPr>
                <w:sz w:val="20"/>
              </w:rPr>
            </w:pPr>
            <w:r>
              <w:rPr>
                <w:sz w:val="18"/>
              </w:rPr>
              <w:t>0,25</w:t>
            </w:r>
          </w:p>
        </w:tc>
        <w:tc>
          <w:tcPr>
            <w:tcW w:w="840" w:type="dxa"/>
          </w:tcPr>
          <w:p w14:paraId="34C501A1" w14:textId="77777777" w:rsidR="00406958" w:rsidRDefault="00406958" w:rsidP="00406958">
            <w:pPr>
              <w:jc w:val="center"/>
              <w:rPr>
                <w:sz w:val="20"/>
              </w:rPr>
            </w:pPr>
          </w:p>
        </w:tc>
        <w:tc>
          <w:tcPr>
            <w:tcW w:w="600" w:type="dxa"/>
          </w:tcPr>
          <w:p w14:paraId="04DC4F8A" w14:textId="77777777" w:rsidR="00406958" w:rsidRDefault="00406958" w:rsidP="00406958">
            <w:pPr>
              <w:jc w:val="center"/>
              <w:rPr>
                <w:sz w:val="20"/>
              </w:rPr>
            </w:pPr>
            <w:r>
              <w:rPr>
                <w:sz w:val="18"/>
              </w:rPr>
              <w:t>1,12</w:t>
            </w:r>
          </w:p>
        </w:tc>
        <w:tc>
          <w:tcPr>
            <w:tcW w:w="720" w:type="dxa"/>
          </w:tcPr>
          <w:p w14:paraId="12E410A4" w14:textId="77777777" w:rsidR="00406958" w:rsidRDefault="00406958" w:rsidP="00406958">
            <w:pPr>
              <w:jc w:val="center"/>
              <w:rPr>
                <w:sz w:val="20"/>
              </w:rPr>
            </w:pPr>
            <w:r>
              <w:rPr>
                <w:sz w:val="20"/>
              </w:rPr>
              <w:t>0,70</w:t>
            </w:r>
          </w:p>
        </w:tc>
        <w:tc>
          <w:tcPr>
            <w:tcW w:w="720" w:type="dxa"/>
          </w:tcPr>
          <w:p w14:paraId="525F1D32" w14:textId="77777777" w:rsidR="00406958" w:rsidRDefault="00406958" w:rsidP="00406958">
            <w:pPr>
              <w:jc w:val="center"/>
              <w:rPr>
                <w:sz w:val="20"/>
              </w:rPr>
            </w:pPr>
            <w:r>
              <w:rPr>
                <w:sz w:val="18"/>
              </w:rPr>
              <w:t>0,13</w:t>
            </w:r>
          </w:p>
        </w:tc>
        <w:tc>
          <w:tcPr>
            <w:tcW w:w="600" w:type="dxa"/>
          </w:tcPr>
          <w:p w14:paraId="25EFFB28" w14:textId="77777777" w:rsidR="00406958" w:rsidRDefault="00406958" w:rsidP="00406958">
            <w:pPr>
              <w:jc w:val="center"/>
              <w:rPr>
                <w:sz w:val="20"/>
              </w:rPr>
            </w:pPr>
            <w:r>
              <w:rPr>
                <w:sz w:val="20"/>
              </w:rPr>
              <w:t>3,20</w:t>
            </w:r>
          </w:p>
        </w:tc>
        <w:tc>
          <w:tcPr>
            <w:tcW w:w="720" w:type="dxa"/>
          </w:tcPr>
          <w:p w14:paraId="0282E7E8" w14:textId="77777777" w:rsidR="00406958" w:rsidRDefault="00406958" w:rsidP="00406958">
            <w:pPr>
              <w:jc w:val="center"/>
              <w:rPr>
                <w:sz w:val="20"/>
              </w:rPr>
            </w:pPr>
            <w:r>
              <w:rPr>
                <w:sz w:val="20"/>
              </w:rPr>
              <w:t>0,12</w:t>
            </w:r>
          </w:p>
        </w:tc>
        <w:tc>
          <w:tcPr>
            <w:tcW w:w="720" w:type="dxa"/>
          </w:tcPr>
          <w:p w14:paraId="73074F7F" w14:textId="77777777" w:rsidR="00406958" w:rsidRDefault="00406958" w:rsidP="00406958">
            <w:pPr>
              <w:jc w:val="center"/>
              <w:rPr>
                <w:sz w:val="20"/>
              </w:rPr>
            </w:pPr>
          </w:p>
        </w:tc>
        <w:tc>
          <w:tcPr>
            <w:tcW w:w="600" w:type="dxa"/>
          </w:tcPr>
          <w:p w14:paraId="7A81BF62" w14:textId="77777777" w:rsidR="00406958" w:rsidRDefault="00406958" w:rsidP="00406958">
            <w:pPr>
              <w:jc w:val="center"/>
              <w:rPr>
                <w:sz w:val="20"/>
              </w:rPr>
            </w:pPr>
          </w:p>
        </w:tc>
        <w:tc>
          <w:tcPr>
            <w:tcW w:w="600" w:type="dxa"/>
          </w:tcPr>
          <w:p w14:paraId="5E981A4C" w14:textId="77777777" w:rsidR="00406958" w:rsidRDefault="00406958" w:rsidP="00406958">
            <w:pPr>
              <w:jc w:val="center"/>
              <w:rPr>
                <w:sz w:val="20"/>
              </w:rPr>
            </w:pPr>
          </w:p>
        </w:tc>
        <w:tc>
          <w:tcPr>
            <w:tcW w:w="840" w:type="dxa"/>
          </w:tcPr>
          <w:p w14:paraId="0C35ADA7" w14:textId="77777777" w:rsidR="00406958" w:rsidRDefault="00406958" w:rsidP="00406958">
            <w:pPr>
              <w:jc w:val="center"/>
              <w:rPr>
                <w:sz w:val="20"/>
              </w:rPr>
            </w:pPr>
            <w:r>
              <w:rPr>
                <w:sz w:val="20"/>
              </w:rPr>
              <w:t>0,92</w:t>
            </w:r>
            <w:r>
              <w:rPr>
                <w:position w:val="-2"/>
                <w:sz w:val="20"/>
              </w:rPr>
              <w:object w:dxaOrig="180" w:dyaOrig="200" w14:anchorId="1BFCBA61">
                <v:shape id="_x0000_i1061" type="#_x0000_t75" style="width:9pt;height:10.2pt" o:ole="">
                  <v:imagedata r:id="rId17" o:title=""/>
                </v:shape>
                <o:OLEObject Type="Embed" ProgID="Equation.3" ShapeID="_x0000_i1061" DrawAspect="Content" ObjectID="_1713881595" r:id="rId61"/>
              </w:object>
            </w:r>
          </w:p>
        </w:tc>
        <w:tc>
          <w:tcPr>
            <w:tcW w:w="720" w:type="dxa"/>
          </w:tcPr>
          <w:p w14:paraId="0253A38F" w14:textId="77777777" w:rsidR="00406958" w:rsidRDefault="00406958" w:rsidP="00406958">
            <w:pPr>
              <w:jc w:val="center"/>
              <w:rPr>
                <w:sz w:val="20"/>
              </w:rPr>
            </w:pPr>
          </w:p>
        </w:tc>
        <w:tc>
          <w:tcPr>
            <w:tcW w:w="600" w:type="dxa"/>
          </w:tcPr>
          <w:p w14:paraId="5DB647CA" w14:textId="77777777" w:rsidR="00406958" w:rsidRDefault="00406958" w:rsidP="00406958">
            <w:pPr>
              <w:jc w:val="center"/>
              <w:rPr>
                <w:sz w:val="20"/>
              </w:rPr>
            </w:pPr>
          </w:p>
        </w:tc>
        <w:tc>
          <w:tcPr>
            <w:tcW w:w="600" w:type="dxa"/>
          </w:tcPr>
          <w:p w14:paraId="34ECFBFC" w14:textId="77777777" w:rsidR="00406958" w:rsidRDefault="00406958" w:rsidP="00406958">
            <w:pPr>
              <w:jc w:val="center"/>
              <w:rPr>
                <w:sz w:val="20"/>
              </w:rPr>
            </w:pPr>
          </w:p>
        </w:tc>
        <w:tc>
          <w:tcPr>
            <w:tcW w:w="600" w:type="dxa"/>
          </w:tcPr>
          <w:p w14:paraId="028BB6BC" w14:textId="77777777" w:rsidR="00406958" w:rsidRDefault="00406958" w:rsidP="00406958">
            <w:pPr>
              <w:jc w:val="center"/>
              <w:rPr>
                <w:sz w:val="20"/>
              </w:rPr>
            </w:pPr>
          </w:p>
        </w:tc>
        <w:tc>
          <w:tcPr>
            <w:tcW w:w="600" w:type="dxa"/>
          </w:tcPr>
          <w:p w14:paraId="44EE0903" w14:textId="77777777" w:rsidR="00406958" w:rsidRDefault="00406958" w:rsidP="00406958">
            <w:pPr>
              <w:jc w:val="center"/>
              <w:rPr>
                <w:sz w:val="20"/>
              </w:rPr>
            </w:pPr>
          </w:p>
        </w:tc>
      </w:tr>
      <w:tr w:rsidR="00406958" w14:paraId="5CF48276" w14:textId="77777777" w:rsidTr="00406958">
        <w:trPr>
          <w:cantSplit/>
          <w:trHeight w:val="487"/>
        </w:trPr>
        <w:tc>
          <w:tcPr>
            <w:tcW w:w="479" w:type="dxa"/>
          </w:tcPr>
          <w:p w14:paraId="7B081DEF" w14:textId="77777777" w:rsidR="00406958" w:rsidRDefault="00406958" w:rsidP="00406958">
            <w:pPr>
              <w:jc w:val="center"/>
              <w:rPr>
                <w:sz w:val="20"/>
              </w:rPr>
            </w:pPr>
            <w:r>
              <w:rPr>
                <w:sz w:val="20"/>
              </w:rPr>
              <w:t>18</w:t>
            </w:r>
          </w:p>
        </w:tc>
        <w:tc>
          <w:tcPr>
            <w:tcW w:w="361" w:type="dxa"/>
            <w:textDirection w:val="btLr"/>
          </w:tcPr>
          <w:p w14:paraId="01715755" w14:textId="77777777" w:rsidR="00406958" w:rsidRDefault="00406958" w:rsidP="00406958">
            <w:pPr>
              <w:ind w:left="113" w:right="113"/>
              <w:jc w:val="center"/>
              <w:rPr>
                <w:sz w:val="20"/>
              </w:rPr>
            </w:pPr>
            <w:r>
              <w:rPr>
                <w:sz w:val="20"/>
                <w:lang w:val="en-US"/>
              </w:rPr>
              <w:t>-“-</w:t>
            </w:r>
          </w:p>
        </w:tc>
        <w:tc>
          <w:tcPr>
            <w:tcW w:w="793" w:type="dxa"/>
          </w:tcPr>
          <w:p w14:paraId="743014F1" w14:textId="77777777" w:rsidR="00406958" w:rsidRDefault="00406958" w:rsidP="00406958">
            <w:pPr>
              <w:jc w:val="center"/>
              <w:rPr>
                <w:sz w:val="20"/>
              </w:rPr>
            </w:pPr>
            <w:r>
              <w:rPr>
                <w:sz w:val="20"/>
                <w:lang w:val="en-US"/>
              </w:rPr>
              <w:t>C</w:t>
            </w:r>
            <w:r>
              <w:rPr>
                <w:sz w:val="20"/>
              </w:rPr>
              <w:t>в.</w:t>
            </w:r>
            <w:r>
              <w:rPr>
                <w:sz w:val="20"/>
                <w:lang w:val="en-US"/>
              </w:rPr>
              <w:t>49</w:t>
            </w:r>
            <w:r>
              <w:rPr>
                <w:sz w:val="20"/>
              </w:rPr>
              <w:t xml:space="preserve"> № 49</w:t>
            </w:r>
            <w:r>
              <w:rPr>
                <w:sz w:val="20"/>
                <w:lang w:val="en-US"/>
              </w:rPr>
              <w:t>/2</w:t>
            </w:r>
          </w:p>
        </w:tc>
        <w:tc>
          <w:tcPr>
            <w:tcW w:w="720" w:type="dxa"/>
          </w:tcPr>
          <w:p w14:paraId="73A0632D" w14:textId="77777777" w:rsidR="00406958" w:rsidRDefault="00406958" w:rsidP="00406958">
            <w:pPr>
              <w:jc w:val="center"/>
              <w:rPr>
                <w:sz w:val="20"/>
              </w:rPr>
            </w:pPr>
            <w:r>
              <w:rPr>
                <w:sz w:val="18"/>
              </w:rPr>
              <w:t>78,12</w:t>
            </w:r>
          </w:p>
        </w:tc>
        <w:tc>
          <w:tcPr>
            <w:tcW w:w="720" w:type="dxa"/>
          </w:tcPr>
          <w:p w14:paraId="6B09A3DD" w14:textId="77777777" w:rsidR="00406958" w:rsidRDefault="00406958" w:rsidP="00406958">
            <w:pPr>
              <w:jc w:val="center"/>
              <w:rPr>
                <w:sz w:val="20"/>
              </w:rPr>
            </w:pPr>
            <w:r>
              <w:rPr>
                <w:sz w:val="20"/>
              </w:rPr>
              <w:t>4,91</w:t>
            </w:r>
          </w:p>
        </w:tc>
        <w:tc>
          <w:tcPr>
            <w:tcW w:w="720" w:type="dxa"/>
          </w:tcPr>
          <w:p w14:paraId="6BE0527D" w14:textId="77777777" w:rsidR="00406958" w:rsidRDefault="00406958" w:rsidP="00406958">
            <w:pPr>
              <w:jc w:val="center"/>
              <w:rPr>
                <w:sz w:val="20"/>
              </w:rPr>
            </w:pPr>
            <w:r>
              <w:rPr>
                <w:sz w:val="20"/>
              </w:rPr>
              <w:t>6,08</w:t>
            </w:r>
          </w:p>
        </w:tc>
        <w:tc>
          <w:tcPr>
            <w:tcW w:w="600" w:type="dxa"/>
          </w:tcPr>
          <w:p w14:paraId="17C97355" w14:textId="77777777" w:rsidR="00406958" w:rsidRDefault="00406958" w:rsidP="00406958">
            <w:pPr>
              <w:jc w:val="center"/>
              <w:rPr>
                <w:sz w:val="20"/>
              </w:rPr>
            </w:pPr>
          </w:p>
        </w:tc>
        <w:tc>
          <w:tcPr>
            <w:tcW w:w="720" w:type="dxa"/>
          </w:tcPr>
          <w:p w14:paraId="265A4957" w14:textId="77777777" w:rsidR="00406958" w:rsidRDefault="00406958" w:rsidP="00406958">
            <w:pPr>
              <w:jc w:val="center"/>
              <w:rPr>
                <w:sz w:val="20"/>
              </w:rPr>
            </w:pPr>
            <w:r>
              <w:rPr>
                <w:sz w:val="20"/>
              </w:rPr>
              <w:t>0,19</w:t>
            </w:r>
          </w:p>
        </w:tc>
        <w:tc>
          <w:tcPr>
            <w:tcW w:w="840" w:type="dxa"/>
          </w:tcPr>
          <w:p w14:paraId="70BC50B1" w14:textId="77777777" w:rsidR="00406958" w:rsidRDefault="00406958" w:rsidP="00406958">
            <w:pPr>
              <w:jc w:val="center"/>
              <w:rPr>
                <w:sz w:val="20"/>
              </w:rPr>
            </w:pPr>
          </w:p>
        </w:tc>
        <w:tc>
          <w:tcPr>
            <w:tcW w:w="600" w:type="dxa"/>
          </w:tcPr>
          <w:p w14:paraId="03707816" w14:textId="77777777" w:rsidR="00406958" w:rsidRDefault="00406958" w:rsidP="00406958">
            <w:pPr>
              <w:jc w:val="center"/>
              <w:rPr>
                <w:sz w:val="20"/>
              </w:rPr>
            </w:pPr>
            <w:r>
              <w:rPr>
                <w:sz w:val="18"/>
              </w:rPr>
              <w:t>1,25</w:t>
            </w:r>
          </w:p>
        </w:tc>
        <w:tc>
          <w:tcPr>
            <w:tcW w:w="720" w:type="dxa"/>
          </w:tcPr>
          <w:p w14:paraId="0CBB991F" w14:textId="77777777" w:rsidR="00406958" w:rsidRDefault="00406958" w:rsidP="00406958">
            <w:pPr>
              <w:jc w:val="center"/>
              <w:rPr>
                <w:sz w:val="20"/>
              </w:rPr>
            </w:pPr>
            <w:r>
              <w:rPr>
                <w:sz w:val="18"/>
              </w:rPr>
              <w:t>0,80</w:t>
            </w:r>
          </w:p>
        </w:tc>
        <w:tc>
          <w:tcPr>
            <w:tcW w:w="720" w:type="dxa"/>
          </w:tcPr>
          <w:p w14:paraId="13EDE56C" w14:textId="77777777" w:rsidR="00406958" w:rsidRDefault="00406958" w:rsidP="00406958">
            <w:pPr>
              <w:jc w:val="center"/>
              <w:rPr>
                <w:sz w:val="20"/>
              </w:rPr>
            </w:pPr>
            <w:r>
              <w:rPr>
                <w:sz w:val="20"/>
              </w:rPr>
              <w:t>0,16</w:t>
            </w:r>
          </w:p>
        </w:tc>
        <w:tc>
          <w:tcPr>
            <w:tcW w:w="600" w:type="dxa"/>
          </w:tcPr>
          <w:p w14:paraId="28872BB0" w14:textId="77777777" w:rsidR="00406958" w:rsidRDefault="00406958" w:rsidP="00406958">
            <w:pPr>
              <w:jc w:val="center"/>
              <w:rPr>
                <w:sz w:val="20"/>
              </w:rPr>
            </w:pPr>
            <w:r>
              <w:rPr>
                <w:sz w:val="18"/>
              </w:rPr>
              <w:t>3,40</w:t>
            </w:r>
          </w:p>
        </w:tc>
        <w:tc>
          <w:tcPr>
            <w:tcW w:w="720" w:type="dxa"/>
          </w:tcPr>
          <w:p w14:paraId="64A3D567" w14:textId="77777777" w:rsidR="00406958" w:rsidRDefault="00406958" w:rsidP="00406958">
            <w:pPr>
              <w:jc w:val="center"/>
              <w:rPr>
                <w:sz w:val="20"/>
              </w:rPr>
            </w:pPr>
            <w:r>
              <w:rPr>
                <w:sz w:val="20"/>
              </w:rPr>
              <w:t>0,12</w:t>
            </w:r>
          </w:p>
        </w:tc>
        <w:tc>
          <w:tcPr>
            <w:tcW w:w="720" w:type="dxa"/>
          </w:tcPr>
          <w:p w14:paraId="7C3EC1C8" w14:textId="77777777" w:rsidR="00406958" w:rsidRDefault="00406958" w:rsidP="00406958">
            <w:pPr>
              <w:jc w:val="center"/>
              <w:rPr>
                <w:sz w:val="20"/>
              </w:rPr>
            </w:pPr>
          </w:p>
        </w:tc>
        <w:tc>
          <w:tcPr>
            <w:tcW w:w="600" w:type="dxa"/>
          </w:tcPr>
          <w:p w14:paraId="0E9D0F0B" w14:textId="77777777" w:rsidR="00406958" w:rsidRDefault="00406958" w:rsidP="00406958">
            <w:pPr>
              <w:jc w:val="center"/>
              <w:rPr>
                <w:sz w:val="20"/>
              </w:rPr>
            </w:pPr>
          </w:p>
        </w:tc>
        <w:tc>
          <w:tcPr>
            <w:tcW w:w="600" w:type="dxa"/>
          </w:tcPr>
          <w:p w14:paraId="3A56D65D" w14:textId="77777777" w:rsidR="00406958" w:rsidRDefault="00406958" w:rsidP="00406958">
            <w:pPr>
              <w:jc w:val="center"/>
              <w:rPr>
                <w:sz w:val="20"/>
              </w:rPr>
            </w:pPr>
          </w:p>
        </w:tc>
        <w:tc>
          <w:tcPr>
            <w:tcW w:w="840" w:type="dxa"/>
          </w:tcPr>
          <w:p w14:paraId="306A7E8F" w14:textId="77777777" w:rsidR="00406958" w:rsidRDefault="00406958" w:rsidP="00406958">
            <w:pPr>
              <w:jc w:val="center"/>
              <w:rPr>
                <w:sz w:val="20"/>
              </w:rPr>
            </w:pPr>
            <w:r>
              <w:rPr>
                <w:sz w:val="20"/>
              </w:rPr>
              <w:t>1,50</w:t>
            </w:r>
            <w:r>
              <w:rPr>
                <w:position w:val="-2"/>
                <w:sz w:val="20"/>
              </w:rPr>
              <w:object w:dxaOrig="180" w:dyaOrig="200" w14:anchorId="4986D23C">
                <v:shape id="_x0000_i1062" type="#_x0000_t75" style="width:9pt;height:10.2pt" o:ole="">
                  <v:imagedata r:id="rId17" o:title=""/>
                </v:shape>
                <o:OLEObject Type="Embed" ProgID="Equation.3" ShapeID="_x0000_i1062" DrawAspect="Content" ObjectID="_1713881596" r:id="rId62"/>
              </w:object>
            </w:r>
          </w:p>
        </w:tc>
        <w:tc>
          <w:tcPr>
            <w:tcW w:w="720" w:type="dxa"/>
          </w:tcPr>
          <w:p w14:paraId="00860673" w14:textId="77777777" w:rsidR="00406958" w:rsidRDefault="00406958" w:rsidP="00406958">
            <w:pPr>
              <w:jc w:val="center"/>
              <w:rPr>
                <w:sz w:val="20"/>
              </w:rPr>
            </w:pPr>
          </w:p>
        </w:tc>
        <w:tc>
          <w:tcPr>
            <w:tcW w:w="600" w:type="dxa"/>
          </w:tcPr>
          <w:p w14:paraId="30B21CBB" w14:textId="77777777" w:rsidR="00406958" w:rsidRDefault="00406958" w:rsidP="00406958">
            <w:pPr>
              <w:jc w:val="center"/>
              <w:rPr>
                <w:sz w:val="20"/>
              </w:rPr>
            </w:pPr>
          </w:p>
        </w:tc>
        <w:tc>
          <w:tcPr>
            <w:tcW w:w="600" w:type="dxa"/>
          </w:tcPr>
          <w:p w14:paraId="3C04F931" w14:textId="77777777" w:rsidR="00406958" w:rsidRDefault="00406958" w:rsidP="00406958">
            <w:pPr>
              <w:jc w:val="center"/>
              <w:rPr>
                <w:sz w:val="20"/>
              </w:rPr>
            </w:pPr>
          </w:p>
        </w:tc>
        <w:tc>
          <w:tcPr>
            <w:tcW w:w="600" w:type="dxa"/>
          </w:tcPr>
          <w:p w14:paraId="25D8A82E" w14:textId="77777777" w:rsidR="00406958" w:rsidRDefault="00406958" w:rsidP="00406958">
            <w:pPr>
              <w:jc w:val="center"/>
              <w:rPr>
                <w:sz w:val="20"/>
              </w:rPr>
            </w:pPr>
          </w:p>
        </w:tc>
        <w:tc>
          <w:tcPr>
            <w:tcW w:w="600" w:type="dxa"/>
          </w:tcPr>
          <w:p w14:paraId="03B8A091" w14:textId="77777777" w:rsidR="00406958" w:rsidRDefault="00406958" w:rsidP="00406958">
            <w:pPr>
              <w:jc w:val="center"/>
              <w:rPr>
                <w:sz w:val="20"/>
              </w:rPr>
            </w:pPr>
          </w:p>
        </w:tc>
      </w:tr>
      <w:tr w:rsidR="00406958" w14:paraId="42175398" w14:textId="77777777" w:rsidTr="00406958">
        <w:trPr>
          <w:cantSplit/>
          <w:trHeight w:val="487"/>
        </w:trPr>
        <w:tc>
          <w:tcPr>
            <w:tcW w:w="479" w:type="dxa"/>
          </w:tcPr>
          <w:p w14:paraId="2B3DD404" w14:textId="77777777" w:rsidR="00406958" w:rsidRDefault="00406958" w:rsidP="00406958">
            <w:pPr>
              <w:jc w:val="center"/>
              <w:rPr>
                <w:sz w:val="20"/>
              </w:rPr>
            </w:pPr>
            <w:r>
              <w:rPr>
                <w:sz w:val="20"/>
              </w:rPr>
              <w:t>19</w:t>
            </w:r>
          </w:p>
        </w:tc>
        <w:tc>
          <w:tcPr>
            <w:tcW w:w="361" w:type="dxa"/>
            <w:textDirection w:val="btLr"/>
          </w:tcPr>
          <w:p w14:paraId="7DFB6D8C" w14:textId="77777777" w:rsidR="00406958" w:rsidRDefault="00406958" w:rsidP="00406958">
            <w:pPr>
              <w:ind w:left="113" w:right="113"/>
              <w:jc w:val="center"/>
              <w:rPr>
                <w:sz w:val="20"/>
              </w:rPr>
            </w:pPr>
            <w:r>
              <w:rPr>
                <w:sz w:val="20"/>
              </w:rPr>
              <w:t>-</w:t>
            </w:r>
            <w:r>
              <w:rPr>
                <w:sz w:val="20"/>
                <w:lang w:val="en-US"/>
              </w:rPr>
              <w:t>“-</w:t>
            </w:r>
          </w:p>
        </w:tc>
        <w:tc>
          <w:tcPr>
            <w:tcW w:w="793" w:type="dxa"/>
          </w:tcPr>
          <w:p w14:paraId="31A69ABB" w14:textId="77777777" w:rsidR="00406958" w:rsidRDefault="00406958" w:rsidP="00406958">
            <w:pPr>
              <w:jc w:val="center"/>
              <w:rPr>
                <w:sz w:val="20"/>
              </w:rPr>
            </w:pPr>
            <w:r>
              <w:rPr>
                <w:sz w:val="20"/>
              </w:rPr>
              <w:t>№ 49</w:t>
            </w:r>
            <w:r>
              <w:rPr>
                <w:sz w:val="20"/>
                <w:lang w:val="en-US"/>
              </w:rPr>
              <w:t>/3</w:t>
            </w:r>
          </w:p>
        </w:tc>
        <w:tc>
          <w:tcPr>
            <w:tcW w:w="720" w:type="dxa"/>
          </w:tcPr>
          <w:p w14:paraId="5F8ACFF9" w14:textId="77777777" w:rsidR="00406958" w:rsidRDefault="00406958" w:rsidP="00406958">
            <w:pPr>
              <w:jc w:val="center"/>
              <w:rPr>
                <w:sz w:val="20"/>
              </w:rPr>
            </w:pPr>
            <w:r>
              <w:rPr>
                <w:sz w:val="18"/>
                <w:lang w:val="en-US"/>
              </w:rPr>
              <w:t>78</w:t>
            </w:r>
            <w:r>
              <w:rPr>
                <w:sz w:val="18"/>
              </w:rPr>
              <w:t>,</w:t>
            </w:r>
            <w:r>
              <w:rPr>
                <w:sz w:val="18"/>
                <w:lang w:val="en-US"/>
              </w:rPr>
              <w:t>65</w:t>
            </w:r>
          </w:p>
        </w:tc>
        <w:tc>
          <w:tcPr>
            <w:tcW w:w="720" w:type="dxa"/>
          </w:tcPr>
          <w:p w14:paraId="6B596DB4" w14:textId="77777777" w:rsidR="00406958" w:rsidRDefault="00406958" w:rsidP="00406958">
            <w:pPr>
              <w:jc w:val="center"/>
              <w:rPr>
                <w:sz w:val="20"/>
              </w:rPr>
            </w:pPr>
            <w:r>
              <w:rPr>
                <w:sz w:val="20"/>
              </w:rPr>
              <w:t>4,70</w:t>
            </w:r>
          </w:p>
        </w:tc>
        <w:tc>
          <w:tcPr>
            <w:tcW w:w="720" w:type="dxa"/>
          </w:tcPr>
          <w:p w14:paraId="60D281F5" w14:textId="77777777" w:rsidR="00406958" w:rsidRDefault="00406958" w:rsidP="00406958">
            <w:pPr>
              <w:jc w:val="center"/>
              <w:rPr>
                <w:sz w:val="20"/>
              </w:rPr>
            </w:pPr>
            <w:r>
              <w:rPr>
                <w:sz w:val="20"/>
              </w:rPr>
              <w:t>5,84</w:t>
            </w:r>
          </w:p>
        </w:tc>
        <w:tc>
          <w:tcPr>
            <w:tcW w:w="600" w:type="dxa"/>
          </w:tcPr>
          <w:p w14:paraId="06D07FAE" w14:textId="77777777" w:rsidR="00406958" w:rsidRDefault="00406958" w:rsidP="00406958">
            <w:pPr>
              <w:jc w:val="center"/>
              <w:rPr>
                <w:sz w:val="20"/>
              </w:rPr>
            </w:pPr>
          </w:p>
        </w:tc>
        <w:tc>
          <w:tcPr>
            <w:tcW w:w="720" w:type="dxa"/>
          </w:tcPr>
          <w:p w14:paraId="07BEEA5D" w14:textId="77777777" w:rsidR="00406958" w:rsidRDefault="00406958" w:rsidP="00406958">
            <w:pPr>
              <w:jc w:val="center"/>
              <w:rPr>
                <w:sz w:val="20"/>
              </w:rPr>
            </w:pPr>
            <w:r>
              <w:rPr>
                <w:sz w:val="20"/>
              </w:rPr>
              <w:t>0,26</w:t>
            </w:r>
          </w:p>
        </w:tc>
        <w:tc>
          <w:tcPr>
            <w:tcW w:w="840" w:type="dxa"/>
          </w:tcPr>
          <w:p w14:paraId="4231B572" w14:textId="77777777" w:rsidR="00406958" w:rsidRDefault="00406958" w:rsidP="00406958">
            <w:pPr>
              <w:jc w:val="center"/>
              <w:rPr>
                <w:sz w:val="20"/>
              </w:rPr>
            </w:pPr>
          </w:p>
        </w:tc>
        <w:tc>
          <w:tcPr>
            <w:tcW w:w="600" w:type="dxa"/>
          </w:tcPr>
          <w:p w14:paraId="080AB115" w14:textId="77777777" w:rsidR="00406958" w:rsidRDefault="00406958" w:rsidP="00406958">
            <w:pPr>
              <w:jc w:val="center"/>
              <w:rPr>
                <w:sz w:val="20"/>
              </w:rPr>
            </w:pPr>
            <w:r>
              <w:rPr>
                <w:sz w:val="18"/>
              </w:rPr>
              <w:t>1,33</w:t>
            </w:r>
          </w:p>
        </w:tc>
        <w:tc>
          <w:tcPr>
            <w:tcW w:w="720" w:type="dxa"/>
          </w:tcPr>
          <w:p w14:paraId="1D381DDD" w14:textId="77777777" w:rsidR="00406958" w:rsidRDefault="00406958" w:rsidP="00406958">
            <w:pPr>
              <w:jc w:val="center"/>
              <w:rPr>
                <w:sz w:val="20"/>
              </w:rPr>
            </w:pPr>
            <w:r>
              <w:rPr>
                <w:sz w:val="18"/>
              </w:rPr>
              <w:t>0,78</w:t>
            </w:r>
          </w:p>
        </w:tc>
        <w:tc>
          <w:tcPr>
            <w:tcW w:w="720" w:type="dxa"/>
          </w:tcPr>
          <w:p w14:paraId="0CDE79B6" w14:textId="77777777" w:rsidR="00406958" w:rsidRDefault="00406958" w:rsidP="00406958">
            <w:pPr>
              <w:jc w:val="center"/>
              <w:rPr>
                <w:sz w:val="20"/>
              </w:rPr>
            </w:pPr>
            <w:r>
              <w:rPr>
                <w:sz w:val="20"/>
              </w:rPr>
              <w:t>0,14</w:t>
            </w:r>
          </w:p>
        </w:tc>
        <w:tc>
          <w:tcPr>
            <w:tcW w:w="600" w:type="dxa"/>
          </w:tcPr>
          <w:p w14:paraId="4DEFE719" w14:textId="77777777" w:rsidR="00406958" w:rsidRDefault="00406958" w:rsidP="00406958">
            <w:pPr>
              <w:jc w:val="center"/>
              <w:rPr>
                <w:sz w:val="20"/>
              </w:rPr>
            </w:pPr>
            <w:r>
              <w:rPr>
                <w:sz w:val="18"/>
              </w:rPr>
              <w:t>3,28</w:t>
            </w:r>
          </w:p>
        </w:tc>
        <w:tc>
          <w:tcPr>
            <w:tcW w:w="720" w:type="dxa"/>
          </w:tcPr>
          <w:p w14:paraId="07819BD4" w14:textId="77777777" w:rsidR="00406958" w:rsidRDefault="00406958" w:rsidP="00406958">
            <w:pPr>
              <w:jc w:val="center"/>
              <w:rPr>
                <w:sz w:val="20"/>
              </w:rPr>
            </w:pPr>
            <w:r>
              <w:rPr>
                <w:sz w:val="20"/>
              </w:rPr>
              <w:t>0,10</w:t>
            </w:r>
          </w:p>
        </w:tc>
        <w:tc>
          <w:tcPr>
            <w:tcW w:w="720" w:type="dxa"/>
          </w:tcPr>
          <w:p w14:paraId="1243BD28" w14:textId="77777777" w:rsidR="00406958" w:rsidRDefault="00406958" w:rsidP="00406958">
            <w:pPr>
              <w:jc w:val="center"/>
              <w:rPr>
                <w:sz w:val="20"/>
              </w:rPr>
            </w:pPr>
          </w:p>
        </w:tc>
        <w:tc>
          <w:tcPr>
            <w:tcW w:w="600" w:type="dxa"/>
          </w:tcPr>
          <w:p w14:paraId="4BBC504B" w14:textId="77777777" w:rsidR="00406958" w:rsidRDefault="00406958" w:rsidP="00406958">
            <w:pPr>
              <w:jc w:val="center"/>
              <w:rPr>
                <w:sz w:val="20"/>
              </w:rPr>
            </w:pPr>
          </w:p>
        </w:tc>
        <w:tc>
          <w:tcPr>
            <w:tcW w:w="600" w:type="dxa"/>
          </w:tcPr>
          <w:p w14:paraId="12611FE5" w14:textId="77777777" w:rsidR="00406958" w:rsidRDefault="00406958" w:rsidP="00406958">
            <w:pPr>
              <w:jc w:val="center"/>
              <w:rPr>
                <w:sz w:val="20"/>
              </w:rPr>
            </w:pPr>
          </w:p>
        </w:tc>
        <w:tc>
          <w:tcPr>
            <w:tcW w:w="840" w:type="dxa"/>
          </w:tcPr>
          <w:p w14:paraId="33115515" w14:textId="77777777" w:rsidR="00406958" w:rsidRDefault="00406958" w:rsidP="00406958">
            <w:pPr>
              <w:jc w:val="center"/>
              <w:rPr>
                <w:sz w:val="20"/>
              </w:rPr>
            </w:pPr>
            <w:r>
              <w:rPr>
                <w:sz w:val="20"/>
              </w:rPr>
              <w:t>1,23</w:t>
            </w:r>
          </w:p>
        </w:tc>
        <w:tc>
          <w:tcPr>
            <w:tcW w:w="720" w:type="dxa"/>
          </w:tcPr>
          <w:p w14:paraId="3AF9C5A5" w14:textId="77777777" w:rsidR="00406958" w:rsidRDefault="00406958" w:rsidP="00406958">
            <w:pPr>
              <w:jc w:val="center"/>
              <w:rPr>
                <w:sz w:val="20"/>
              </w:rPr>
            </w:pPr>
          </w:p>
        </w:tc>
        <w:tc>
          <w:tcPr>
            <w:tcW w:w="600" w:type="dxa"/>
          </w:tcPr>
          <w:p w14:paraId="1B201B91" w14:textId="77777777" w:rsidR="00406958" w:rsidRDefault="00406958" w:rsidP="00406958">
            <w:pPr>
              <w:jc w:val="center"/>
              <w:rPr>
                <w:sz w:val="20"/>
              </w:rPr>
            </w:pPr>
          </w:p>
        </w:tc>
        <w:tc>
          <w:tcPr>
            <w:tcW w:w="600" w:type="dxa"/>
          </w:tcPr>
          <w:p w14:paraId="39CE4E3C" w14:textId="77777777" w:rsidR="00406958" w:rsidRDefault="00406958" w:rsidP="00406958">
            <w:pPr>
              <w:jc w:val="center"/>
              <w:rPr>
                <w:sz w:val="20"/>
              </w:rPr>
            </w:pPr>
          </w:p>
        </w:tc>
        <w:tc>
          <w:tcPr>
            <w:tcW w:w="600" w:type="dxa"/>
          </w:tcPr>
          <w:p w14:paraId="3A9C355B" w14:textId="77777777" w:rsidR="00406958" w:rsidRDefault="00406958" w:rsidP="00406958">
            <w:pPr>
              <w:jc w:val="center"/>
              <w:rPr>
                <w:sz w:val="20"/>
              </w:rPr>
            </w:pPr>
          </w:p>
        </w:tc>
        <w:tc>
          <w:tcPr>
            <w:tcW w:w="600" w:type="dxa"/>
          </w:tcPr>
          <w:p w14:paraId="15B7AA92" w14:textId="77777777" w:rsidR="00406958" w:rsidRDefault="00406958" w:rsidP="00406958">
            <w:pPr>
              <w:jc w:val="center"/>
              <w:rPr>
                <w:sz w:val="20"/>
              </w:rPr>
            </w:pPr>
          </w:p>
        </w:tc>
      </w:tr>
      <w:tr w:rsidR="00406958" w14:paraId="75413C31" w14:textId="77777777" w:rsidTr="00406958">
        <w:trPr>
          <w:cantSplit/>
          <w:trHeight w:val="487"/>
        </w:trPr>
        <w:tc>
          <w:tcPr>
            <w:tcW w:w="479" w:type="dxa"/>
          </w:tcPr>
          <w:p w14:paraId="13EEBCAC" w14:textId="77777777" w:rsidR="00406958" w:rsidRDefault="00406958" w:rsidP="00406958">
            <w:pPr>
              <w:jc w:val="center"/>
              <w:rPr>
                <w:sz w:val="20"/>
              </w:rPr>
            </w:pPr>
            <w:r>
              <w:rPr>
                <w:sz w:val="20"/>
              </w:rPr>
              <w:t>20</w:t>
            </w:r>
          </w:p>
        </w:tc>
        <w:tc>
          <w:tcPr>
            <w:tcW w:w="361" w:type="dxa"/>
            <w:textDirection w:val="btLr"/>
          </w:tcPr>
          <w:p w14:paraId="48C8CCC7" w14:textId="77777777" w:rsidR="00406958" w:rsidRDefault="00406958" w:rsidP="00406958">
            <w:pPr>
              <w:ind w:left="113" w:right="113"/>
              <w:jc w:val="center"/>
              <w:rPr>
                <w:sz w:val="20"/>
              </w:rPr>
            </w:pPr>
            <w:r>
              <w:rPr>
                <w:sz w:val="20"/>
                <w:lang w:val="ru-RU"/>
              </w:rPr>
              <w:t>-</w:t>
            </w:r>
            <w:r>
              <w:rPr>
                <w:sz w:val="20"/>
                <w:lang w:val="en-US"/>
              </w:rPr>
              <w:t>“-</w:t>
            </w:r>
          </w:p>
        </w:tc>
        <w:tc>
          <w:tcPr>
            <w:tcW w:w="793" w:type="dxa"/>
          </w:tcPr>
          <w:p w14:paraId="5A64D445" w14:textId="77777777" w:rsidR="00406958" w:rsidRDefault="00406958" w:rsidP="00406958">
            <w:pPr>
              <w:jc w:val="center"/>
              <w:rPr>
                <w:sz w:val="20"/>
              </w:rPr>
            </w:pPr>
            <w:r>
              <w:rPr>
                <w:sz w:val="20"/>
              </w:rPr>
              <w:t xml:space="preserve"> № 49</w:t>
            </w:r>
            <w:r>
              <w:rPr>
                <w:sz w:val="20"/>
                <w:lang w:val="en-US"/>
              </w:rPr>
              <w:t>/4</w:t>
            </w:r>
          </w:p>
        </w:tc>
        <w:tc>
          <w:tcPr>
            <w:tcW w:w="720" w:type="dxa"/>
          </w:tcPr>
          <w:p w14:paraId="69303D12" w14:textId="77777777" w:rsidR="00406958" w:rsidRDefault="00406958" w:rsidP="00406958">
            <w:pPr>
              <w:jc w:val="center"/>
              <w:rPr>
                <w:sz w:val="20"/>
              </w:rPr>
            </w:pPr>
            <w:r>
              <w:rPr>
                <w:sz w:val="18"/>
              </w:rPr>
              <w:t>78,71</w:t>
            </w:r>
          </w:p>
        </w:tc>
        <w:tc>
          <w:tcPr>
            <w:tcW w:w="720" w:type="dxa"/>
          </w:tcPr>
          <w:p w14:paraId="7AA3CBDA" w14:textId="77777777" w:rsidR="00406958" w:rsidRDefault="00406958" w:rsidP="00406958">
            <w:pPr>
              <w:jc w:val="center"/>
              <w:rPr>
                <w:sz w:val="20"/>
              </w:rPr>
            </w:pPr>
            <w:r>
              <w:rPr>
                <w:sz w:val="20"/>
              </w:rPr>
              <w:t>4,85</w:t>
            </w:r>
          </w:p>
        </w:tc>
        <w:tc>
          <w:tcPr>
            <w:tcW w:w="720" w:type="dxa"/>
          </w:tcPr>
          <w:p w14:paraId="78D0751C" w14:textId="77777777" w:rsidR="00406958" w:rsidRDefault="00406958" w:rsidP="00406958">
            <w:pPr>
              <w:jc w:val="center"/>
              <w:rPr>
                <w:sz w:val="20"/>
              </w:rPr>
            </w:pPr>
            <w:r>
              <w:rPr>
                <w:sz w:val="20"/>
              </w:rPr>
              <w:t>5,91</w:t>
            </w:r>
          </w:p>
        </w:tc>
        <w:tc>
          <w:tcPr>
            <w:tcW w:w="600" w:type="dxa"/>
          </w:tcPr>
          <w:p w14:paraId="7029AA61" w14:textId="77777777" w:rsidR="00406958" w:rsidRDefault="00406958" w:rsidP="00406958">
            <w:pPr>
              <w:jc w:val="center"/>
              <w:rPr>
                <w:sz w:val="20"/>
              </w:rPr>
            </w:pPr>
          </w:p>
        </w:tc>
        <w:tc>
          <w:tcPr>
            <w:tcW w:w="720" w:type="dxa"/>
          </w:tcPr>
          <w:p w14:paraId="097A4B25" w14:textId="77777777" w:rsidR="00406958" w:rsidRDefault="00406958" w:rsidP="00406958">
            <w:pPr>
              <w:jc w:val="center"/>
              <w:rPr>
                <w:sz w:val="20"/>
              </w:rPr>
            </w:pPr>
            <w:r>
              <w:rPr>
                <w:sz w:val="20"/>
              </w:rPr>
              <w:t>0,24</w:t>
            </w:r>
          </w:p>
        </w:tc>
        <w:tc>
          <w:tcPr>
            <w:tcW w:w="840" w:type="dxa"/>
          </w:tcPr>
          <w:p w14:paraId="33A18051" w14:textId="77777777" w:rsidR="00406958" w:rsidRDefault="00406958" w:rsidP="00406958">
            <w:pPr>
              <w:jc w:val="center"/>
              <w:rPr>
                <w:sz w:val="20"/>
              </w:rPr>
            </w:pPr>
          </w:p>
        </w:tc>
        <w:tc>
          <w:tcPr>
            <w:tcW w:w="600" w:type="dxa"/>
          </w:tcPr>
          <w:p w14:paraId="55C46DE7" w14:textId="77777777" w:rsidR="00406958" w:rsidRDefault="00406958" w:rsidP="00406958">
            <w:pPr>
              <w:jc w:val="center"/>
              <w:rPr>
                <w:sz w:val="20"/>
              </w:rPr>
            </w:pPr>
            <w:r>
              <w:rPr>
                <w:sz w:val="18"/>
              </w:rPr>
              <w:t>1,30</w:t>
            </w:r>
          </w:p>
        </w:tc>
        <w:tc>
          <w:tcPr>
            <w:tcW w:w="720" w:type="dxa"/>
          </w:tcPr>
          <w:p w14:paraId="6BB925E2" w14:textId="77777777" w:rsidR="00406958" w:rsidRDefault="00406958" w:rsidP="00406958">
            <w:pPr>
              <w:jc w:val="center"/>
              <w:rPr>
                <w:sz w:val="20"/>
              </w:rPr>
            </w:pPr>
            <w:r>
              <w:rPr>
                <w:sz w:val="18"/>
              </w:rPr>
              <w:t>0,67</w:t>
            </w:r>
          </w:p>
        </w:tc>
        <w:tc>
          <w:tcPr>
            <w:tcW w:w="720" w:type="dxa"/>
          </w:tcPr>
          <w:p w14:paraId="38EF4FAE" w14:textId="77777777" w:rsidR="00406958" w:rsidRDefault="00406958" w:rsidP="00406958">
            <w:pPr>
              <w:jc w:val="center"/>
              <w:rPr>
                <w:sz w:val="20"/>
              </w:rPr>
            </w:pPr>
            <w:r>
              <w:rPr>
                <w:sz w:val="20"/>
              </w:rPr>
              <w:t>0,14</w:t>
            </w:r>
          </w:p>
        </w:tc>
        <w:tc>
          <w:tcPr>
            <w:tcW w:w="600" w:type="dxa"/>
          </w:tcPr>
          <w:p w14:paraId="4FD0945C" w14:textId="77777777" w:rsidR="00406958" w:rsidRDefault="00406958" w:rsidP="00406958">
            <w:pPr>
              <w:jc w:val="center"/>
              <w:rPr>
                <w:sz w:val="20"/>
              </w:rPr>
            </w:pPr>
            <w:r>
              <w:rPr>
                <w:sz w:val="18"/>
              </w:rPr>
              <w:t>3,35</w:t>
            </w:r>
          </w:p>
        </w:tc>
        <w:tc>
          <w:tcPr>
            <w:tcW w:w="720" w:type="dxa"/>
          </w:tcPr>
          <w:p w14:paraId="0FD87893" w14:textId="77777777" w:rsidR="00406958" w:rsidRDefault="00406958" w:rsidP="00406958">
            <w:pPr>
              <w:jc w:val="center"/>
              <w:rPr>
                <w:sz w:val="20"/>
              </w:rPr>
            </w:pPr>
            <w:r>
              <w:rPr>
                <w:sz w:val="20"/>
              </w:rPr>
              <w:t>0,10</w:t>
            </w:r>
          </w:p>
        </w:tc>
        <w:tc>
          <w:tcPr>
            <w:tcW w:w="720" w:type="dxa"/>
          </w:tcPr>
          <w:p w14:paraId="7E964922" w14:textId="77777777" w:rsidR="00406958" w:rsidRDefault="00406958" w:rsidP="00406958">
            <w:pPr>
              <w:jc w:val="center"/>
              <w:rPr>
                <w:sz w:val="20"/>
              </w:rPr>
            </w:pPr>
          </w:p>
        </w:tc>
        <w:tc>
          <w:tcPr>
            <w:tcW w:w="600" w:type="dxa"/>
          </w:tcPr>
          <w:p w14:paraId="6680A438" w14:textId="77777777" w:rsidR="00406958" w:rsidRDefault="00406958" w:rsidP="00406958">
            <w:pPr>
              <w:jc w:val="center"/>
              <w:rPr>
                <w:sz w:val="20"/>
              </w:rPr>
            </w:pPr>
          </w:p>
        </w:tc>
        <w:tc>
          <w:tcPr>
            <w:tcW w:w="600" w:type="dxa"/>
          </w:tcPr>
          <w:p w14:paraId="7028F6BF" w14:textId="77777777" w:rsidR="00406958" w:rsidRDefault="00406958" w:rsidP="00406958">
            <w:pPr>
              <w:jc w:val="center"/>
              <w:rPr>
                <w:sz w:val="20"/>
              </w:rPr>
            </w:pPr>
          </w:p>
        </w:tc>
        <w:tc>
          <w:tcPr>
            <w:tcW w:w="840" w:type="dxa"/>
          </w:tcPr>
          <w:p w14:paraId="6E8EE7A2" w14:textId="77777777" w:rsidR="00406958" w:rsidRDefault="00406958" w:rsidP="00406958">
            <w:pPr>
              <w:jc w:val="center"/>
              <w:rPr>
                <w:sz w:val="20"/>
              </w:rPr>
            </w:pPr>
            <w:r>
              <w:rPr>
                <w:sz w:val="20"/>
              </w:rPr>
              <w:t>5,23</w:t>
            </w:r>
            <w:r>
              <w:rPr>
                <w:position w:val="-2"/>
                <w:sz w:val="20"/>
              </w:rPr>
              <w:object w:dxaOrig="180" w:dyaOrig="200" w14:anchorId="543C2E13">
                <v:shape id="_x0000_i1063" type="#_x0000_t75" style="width:9pt;height:10.2pt" o:ole="">
                  <v:imagedata r:id="rId17" o:title=""/>
                </v:shape>
                <o:OLEObject Type="Embed" ProgID="Equation.3" ShapeID="_x0000_i1063" DrawAspect="Content" ObjectID="_1713881597" r:id="rId63"/>
              </w:object>
            </w:r>
          </w:p>
        </w:tc>
        <w:tc>
          <w:tcPr>
            <w:tcW w:w="720" w:type="dxa"/>
          </w:tcPr>
          <w:p w14:paraId="7B592191" w14:textId="77777777" w:rsidR="00406958" w:rsidRDefault="00406958" w:rsidP="00406958">
            <w:pPr>
              <w:jc w:val="center"/>
              <w:rPr>
                <w:sz w:val="20"/>
              </w:rPr>
            </w:pPr>
          </w:p>
        </w:tc>
        <w:tc>
          <w:tcPr>
            <w:tcW w:w="600" w:type="dxa"/>
          </w:tcPr>
          <w:p w14:paraId="2569B149" w14:textId="77777777" w:rsidR="00406958" w:rsidRDefault="00406958" w:rsidP="00406958">
            <w:pPr>
              <w:jc w:val="center"/>
              <w:rPr>
                <w:sz w:val="20"/>
              </w:rPr>
            </w:pPr>
          </w:p>
        </w:tc>
        <w:tc>
          <w:tcPr>
            <w:tcW w:w="600" w:type="dxa"/>
          </w:tcPr>
          <w:p w14:paraId="62C30FDD" w14:textId="77777777" w:rsidR="00406958" w:rsidRDefault="00406958" w:rsidP="00406958">
            <w:pPr>
              <w:jc w:val="center"/>
              <w:rPr>
                <w:sz w:val="20"/>
              </w:rPr>
            </w:pPr>
          </w:p>
        </w:tc>
        <w:tc>
          <w:tcPr>
            <w:tcW w:w="600" w:type="dxa"/>
          </w:tcPr>
          <w:p w14:paraId="70448306" w14:textId="77777777" w:rsidR="00406958" w:rsidRDefault="00406958" w:rsidP="00406958">
            <w:pPr>
              <w:jc w:val="center"/>
              <w:rPr>
                <w:sz w:val="20"/>
              </w:rPr>
            </w:pPr>
          </w:p>
        </w:tc>
        <w:tc>
          <w:tcPr>
            <w:tcW w:w="600" w:type="dxa"/>
          </w:tcPr>
          <w:p w14:paraId="0F63730C" w14:textId="77777777" w:rsidR="00406958" w:rsidRDefault="00406958" w:rsidP="00406958">
            <w:pPr>
              <w:jc w:val="center"/>
              <w:rPr>
                <w:sz w:val="20"/>
              </w:rPr>
            </w:pPr>
          </w:p>
        </w:tc>
      </w:tr>
      <w:tr w:rsidR="00406958" w14:paraId="73FC6C6C" w14:textId="77777777" w:rsidTr="00406958">
        <w:trPr>
          <w:cantSplit/>
        </w:trPr>
        <w:tc>
          <w:tcPr>
            <w:tcW w:w="15193" w:type="dxa"/>
            <w:gridSpan w:val="23"/>
          </w:tcPr>
          <w:p w14:paraId="62AF23C7" w14:textId="77777777" w:rsidR="00406958" w:rsidRDefault="00406958" w:rsidP="00406958">
            <w:pPr>
              <w:jc w:val="center"/>
              <w:rPr>
                <w:sz w:val="20"/>
              </w:rPr>
            </w:pPr>
            <w:proofErr w:type="spellStart"/>
            <w:r>
              <w:rPr>
                <w:sz w:val="20"/>
              </w:rPr>
              <w:t>Мономінеральна</w:t>
            </w:r>
            <w:proofErr w:type="spellEnd"/>
            <w:r>
              <w:rPr>
                <w:sz w:val="20"/>
              </w:rPr>
              <w:t xml:space="preserve"> фракція зернистого глауконіту (</w:t>
            </w:r>
            <w:proofErr w:type="spellStart"/>
            <w:r>
              <w:rPr>
                <w:sz w:val="20"/>
              </w:rPr>
              <w:t>Боцуляк</w:t>
            </w:r>
            <w:proofErr w:type="spellEnd"/>
            <w:r>
              <w:rPr>
                <w:sz w:val="20"/>
              </w:rPr>
              <w:t xml:space="preserve"> І.В., 2003р.)</w:t>
            </w:r>
          </w:p>
        </w:tc>
      </w:tr>
      <w:tr w:rsidR="00406958" w14:paraId="313C9B51" w14:textId="77777777" w:rsidTr="00406958">
        <w:trPr>
          <w:cantSplit/>
          <w:trHeight w:val="509"/>
        </w:trPr>
        <w:tc>
          <w:tcPr>
            <w:tcW w:w="479" w:type="dxa"/>
          </w:tcPr>
          <w:p w14:paraId="35D850FD" w14:textId="77777777" w:rsidR="00406958" w:rsidRDefault="00406958" w:rsidP="00406958">
            <w:pPr>
              <w:jc w:val="center"/>
              <w:rPr>
                <w:sz w:val="20"/>
              </w:rPr>
            </w:pPr>
            <w:r>
              <w:rPr>
                <w:sz w:val="20"/>
              </w:rPr>
              <w:t>21</w:t>
            </w:r>
          </w:p>
        </w:tc>
        <w:tc>
          <w:tcPr>
            <w:tcW w:w="361" w:type="dxa"/>
          </w:tcPr>
          <w:p w14:paraId="46A7C729" w14:textId="77777777" w:rsidR="00406958" w:rsidRDefault="00406958" w:rsidP="00406958">
            <w:pPr>
              <w:ind w:left="-154" w:right="-61"/>
              <w:jc w:val="center"/>
              <w:rPr>
                <w:sz w:val="20"/>
              </w:rPr>
            </w:pPr>
            <w:r>
              <w:rPr>
                <w:sz w:val="20"/>
              </w:rPr>
              <w:t>-</w:t>
            </w:r>
            <w:r>
              <w:rPr>
                <w:sz w:val="20"/>
                <w:lang w:val="en-US"/>
              </w:rPr>
              <w:t>“-</w:t>
            </w:r>
          </w:p>
        </w:tc>
        <w:tc>
          <w:tcPr>
            <w:tcW w:w="793" w:type="dxa"/>
          </w:tcPr>
          <w:p w14:paraId="2D905426" w14:textId="77777777" w:rsidR="00406958" w:rsidRDefault="00406958" w:rsidP="00406958">
            <w:pPr>
              <w:ind w:left="-35" w:right="-61"/>
              <w:jc w:val="center"/>
              <w:rPr>
                <w:sz w:val="18"/>
              </w:rPr>
            </w:pPr>
            <w:proofErr w:type="spellStart"/>
            <w:r>
              <w:rPr>
                <w:sz w:val="18"/>
              </w:rPr>
              <w:t>об’єдна</w:t>
            </w:r>
            <w:proofErr w:type="spellEnd"/>
            <w:r>
              <w:rPr>
                <w:sz w:val="18"/>
              </w:rPr>
              <w:t>-</w:t>
            </w:r>
          </w:p>
          <w:p w14:paraId="14F910FF" w14:textId="77777777" w:rsidR="00406958" w:rsidRDefault="00406958" w:rsidP="00406958">
            <w:pPr>
              <w:ind w:left="-35" w:right="-61"/>
              <w:jc w:val="center"/>
              <w:rPr>
                <w:sz w:val="18"/>
              </w:rPr>
            </w:pPr>
            <w:r>
              <w:rPr>
                <w:sz w:val="18"/>
              </w:rPr>
              <w:t>на проба</w:t>
            </w:r>
          </w:p>
        </w:tc>
        <w:tc>
          <w:tcPr>
            <w:tcW w:w="720" w:type="dxa"/>
          </w:tcPr>
          <w:p w14:paraId="320DBC49" w14:textId="77777777" w:rsidR="00406958" w:rsidRDefault="00406958" w:rsidP="00406958">
            <w:pPr>
              <w:jc w:val="center"/>
              <w:rPr>
                <w:sz w:val="20"/>
              </w:rPr>
            </w:pPr>
            <w:r>
              <w:rPr>
                <w:sz w:val="20"/>
              </w:rPr>
              <w:t>51,10</w:t>
            </w:r>
          </w:p>
        </w:tc>
        <w:tc>
          <w:tcPr>
            <w:tcW w:w="720" w:type="dxa"/>
          </w:tcPr>
          <w:p w14:paraId="53FD1875" w14:textId="77777777" w:rsidR="00406958" w:rsidRDefault="00406958" w:rsidP="00406958">
            <w:pPr>
              <w:jc w:val="center"/>
              <w:rPr>
                <w:sz w:val="20"/>
              </w:rPr>
            </w:pPr>
            <w:r>
              <w:rPr>
                <w:sz w:val="20"/>
              </w:rPr>
              <w:t>8,94</w:t>
            </w:r>
          </w:p>
        </w:tc>
        <w:tc>
          <w:tcPr>
            <w:tcW w:w="720" w:type="dxa"/>
          </w:tcPr>
          <w:p w14:paraId="2FA01579" w14:textId="77777777" w:rsidR="00406958" w:rsidRDefault="00406958" w:rsidP="00406958">
            <w:pPr>
              <w:jc w:val="center"/>
              <w:rPr>
                <w:sz w:val="20"/>
              </w:rPr>
            </w:pPr>
            <w:r>
              <w:rPr>
                <w:sz w:val="20"/>
              </w:rPr>
              <w:t>18,16</w:t>
            </w:r>
          </w:p>
        </w:tc>
        <w:tc>
          <w:tcPr>
            <w:tcW w:w="600" w:type="dxa"/>
          </w:tcPr>
          <w:p w14:paraId="2B649C0C" w14:textId="77777777" w:rsidR="00406958" w:rsidRDefault="00406958" w:rsidP="00406958">
            <w:pPr>
              <w:jc w:val="center"/>
              <w:rPr>
                <w:sz w:val="20"/>
              </w:rPr>
            </w:pPr>
            <w:r>
              <w:rPr>
                <w:sz w:val="20"/>
              </w:rPr>
              <w:t>2,02</w:t>
            </w:r>
          </w:p>
        </w:tc>
        <w:tc>
          <w:tcPr>
            <w:tcW w:w="720" w:type="dxa"/>
          </w:tcPr>
          <w:p w14:paraId="4DC35113" w14:textId="77777777" w:rsidR="00406958" w:rsidRDefault="00406958" w:rsidP="00406958">
            <w:pPr>
              <w:jc w:val="center"/>
              <w:rPr>
                <w:sz w:val="20"/>
              </w:rPr>
            </w:pPr>
            <w:r>
              <w:rPr>
                <w:sz w:val="20"/>
              </w:rPr>
              <w:t>0,15</w:t>
            </w:r>
          </w:p>
        </w:tc>
        <w:tc>
          <w:tcPr>
            <w:tcW w:w="840" w:type="dxa"/>
          </w:tcPr>
          <w:p w14:paraId="590A2223" w14:textId="77777777" w:rsidR="00406958" w:rsidRDefault="00406958" w:rsidP="00406958">
            <w:pPr>
              <w:jc w:val="center"/>
              <w:rPr>
                <w:sz w:val="20"/>
              </w:rPr>
            </w:pPr>
            <w:r>
              <w:rPr>
                <w:sz w:val="20"/>
              </w:rPr>
              <w:t>0,02</w:t>
            </w:r>
          </w:p>
        </w:tc>
        <w:tc>
          <w:tcPr>
            <w:tcW w:w="600" w:type="dxa"/>
          </w:tcPr>
          <w:p w14:paraId="74CC898E" w14:textId="77777777" w:rsidR="00406958" w:rsidRDefault="00406958" w:rsidP="00406958">
            <w:pPr>
              <w:jc w:val="center"/>
              <w:rPr>
                <w:sz w:val="20"/>
              </w:rPr>
            </w:pPr>
            <w:r>
              <w:rPr>
                <w:sz w:val="20"/>
              </w:rPr>
              <w:t>1,26</w:t>
            </w:r>
          </w:p>
        </w:tc>
        <w:tc>
          <w:tcPr>
            <w:tcW w:w="720" w:type="dxa"/>
          </w:tcPr>
          <w:p w14:paraId="65C5FB8E" w14:textId="77777777" w:rsidR="00406958" w:rsidRDefault="00406958" w:rsidP="00406958">
            <w:pPr>
              <w:jc w:val="center"/>
              <w:rPr>
                <w:sz w:val="20"/>
              </w:rPr>
            </w:pPr>
            <w:r>
              <w:rPr>
                <w:sz w:val="20"/>
              </w:rPr>
              <w:t>3,13</w:t>
            </w:r>
          </w:p>
        </w:tc>
        <w:tc>
          <w:tcPr>
            <w:tcW w:w="720" w:type="dxa"/>
          </w:tcPr>
          <w:p w14:paraId="775050DF" w14:textId="77777777" w:rsidR="00406958" w:rsidRDefault="00406958" w:rsidP="00406958">
            <w:pPr>
              <w:jc w:val="center"/>
              <w:rPr>
                <w:sz w:val="20"/>
              </w:rPr>
            </w:pPr>
            <w:r>
              <w:rPr>
                <w:sz w:val="20"/>
              </w:rPr>
              <w:t>0,49</w:t>
            </w:r>
          </w:p>
        </w:tc>
        <w:tc>
          <w:tcPr>
            <w:tcW w:w="600" w:type="dxa"/>
          </w:tcPr>
          <w:p w14:paraId="5F3B767E" w14:textId="77777777" w:rsidR="00406958" w:rsidRDefault="00406958" w:rsidP="00406958">
            <w:pPr>
              <w:jc w:val="center"/>
              <w:rPr>
                <w:sz w:val="20"/>
              </w:rPr>
            </w:pPr>
            <w:r>
              <w:rPr>
                <w:sz w:val="20"/>
              </w:rPr>
              <w:t>8,16</w:t>
            </w:r>
          </w:p>
        </w:tc>
        <w:tc>
          <w:tcPr>
            <w:tcW w:w="720" w:type="dxa"/>
          </w:tcPr>
          <w:p w14:paraId="073DA6CE" w14:textId="77777777" w:rsidR="00406958" w:rsidRDefault="00406958" w:rsidP="00406958">
            <w:pPr>
              <w:jc w:val="center"/>
              <w:rPr>
                <w:sz w:val="20"/>
              </w:rPr>
            </w:pPr>
            <w:r>
              <w:rPr>
                <w:sz w:val="20"/>
              </w:rPr>
              <w:t>0,19</w:t>
            </w:r>
          </w:p>
        </w:tc>
        <w:tc>
          <w:tcPr>
            <w:tcW w:w="720" w:type="dxa"/>
          </w:tcPr>
          <w:p w14:paraId="6334D6F2" w14:textId="77777777" w:rsidR="00406958" w:rsidRDefault="00406958" w:rsidP="00406958">
            <w:pPr>
              <w:jc w:val="center"/>
              <w:rPr>
                <w:sz w:val="20"/>
              </w:rPr>
            </w:pPr>
            <w:r>
              <w:rPr>
                <w:sz w:val="20"/>
              </w:rPr>
              <w:t>0,01</w:t>
            </w:r>
          </w:p>
        </w:tc>
        <w:tc>
          <w:tcPr>
            <w:tcW w:w="600" w:type="dxa"/>
          </w:tcPr>
          <w:p w14:paraId="7D26DEE6" w14:textId="77777777" w:rsidR="00406958" w:rsidRDefault="00406958" w:rsidP="00406958">
            <w:pPr>
              <w:jc w:val="center"/>
              <w:rPr>
                <w:sz w:val="20"/>
              </w:rPr>
            </w:pPr>
          </w:p>
        </w:tc>
        <w:tc>
          <w:tcPr>
            <w:tcW w:w="600" w:type="dxa"/>
          </w:tcPr>
          <w:p w14:paraId="5742075A" w14:textId="77777777" w:rsidR="00406958" w:rsidRDefault="00406958" w:rsidP="00406958">
            <w:pPr>
              <w:jc w:val="center"/>
              <w:rPr>
                <w:sz w:val="20"/>
              </w:rPr>
            </w:pPr>
          </w:p>
        </w:tc>
        <w:tc>
          <w:tcPr>
            <w:tcW w:w="840" w:type="dxa"/>
          </w:tcPr>
          <w:p w14:paraId="1B20F3D2" w14:textId="77777777" w:rsidR="00406958" w:rsidRDefault="00406958" w:rsidP="00406958">
            <w:pPr>
              <w:jc w:val="center"/>
              <w:rPr>
                <w:sz w:val="20"/>
              </w:rPr>
            </w:pPr>
            <w:r>
              <w:rPr>
                <w:sz w:val="20"/>
              </w:rPr>
              <w:t>4,33</w:t>
            </w:r>
            <w:r>
              <w:rPr>
                <w:position w:val="-2"/>
                <w:sz w:val="20"/>
              </w:rPr>
              <w:object w:dxaOrig="180" w:dyaOrig="200" w14:anchorId="23C0666C">
                <v:shape id="_x0000_i1064" type="#_x0000_t75" style="width:9pt;height:10.2pt" o:ole="">
                  <v:imagedata r:id="rId17" o:title=""/>
                </v:shape>
                <o:OLEObject Type="Embed" ProgID="Equation.3" ShapeID="_x0000_i1064" DrawAspect="Content" ObjectID="_1713881598" r:id="rId64"/>
              </w:object>
            </w:r>
          </w:p>
        </w:tc>
        <w:tc>
          <w:tcPr>
            <w:tcW w:w="720" w:type="dxa"/>
          </w:tcPr>
          <w:p w14:paraId="5A3676E2" w14:textId="77777777" w:rsidR="00406958" w:rsidRDefault="00406958" w:rsidP="00406958">
            <w:pPr>
              <w:jc w:val="center"/>
              <w:rPr>
                <w:sz w:val="20"/>
              </w:rPr>
            </w:pPr>
          </w:p>
        </w:tc>
        <w:tc>
          <w:tcPr>
            <w:tcW w:w="600" w:type="dxa"/>
          </w:tcPr>
          <w:p w14:paraId="767BB3C2" w14:textId="77777777" w:rsidR="00406958" w:rsidRDefault="00406958" w:rsidP="00406958">
            <w:pPr>
              <w:jc w:val="center"/>
              <w:rPr>
                <w:sz w:val="20"/>
              </w:rPr>
            </w:pPr>
          </w:p>
        </w:tc>
        <w:tc>
          <w:tcPr>
            <w:tcW w:w="600" w:type="dxa"/>
          </w:tcPr>
          <w:p w14:paraId="02AC1CC1" w14:textId="77777777" w:rsidR="00406958" w:rsidRDefault="00406958" w:rsidP="00406958">
            <w:pPr>
              <w:jc w:val="center"/>
              <w:rPr>
                <w:sz w:val="20"/>
              </w:rPr>
            </w:pPr>
          </w:p>
        </w:tc>
        <w:tc>
          <w:tcPr>
            <w:tcW w:w="600" w:type="dxa"/>
          </w:tcPr>
          <w:p w14:paraId="1FD7D495" w14:textId="77777777" w:rsidR="00406958" w:rsidRDefault="00406958" w:rsidP="00406958">
            <w:pPr>
              <w:jc w:val="center"/>
              <w:rPr>
                <w:sz w:val="20"/>
              </w:rPr>
            </w:pPr>
          </w:p>
        </w:tc>
        <w:tc>
          <w:tcPr>
            <w:tcW w:w="600" w:type="dxa"/>
          </w:tcPr>
          <w:p w14:paraId="36032203" w14:textId="77777777" w:rsidR="00406958" w:rsidRDefault="00406958" w:rsidP="00406958">
            <w:pPr>
              <w:jc w:val="center"/>
              <w:rPr>
                <w:sz w:val="20"/>
              </w:rPr>
            </w:pPr>
          </w:p>
        </w:tc>
      </w:tr>
      <w:tr w:rsidR="00406958" w14:paraId="6DBBDEF8" w14:textId="77777777" w:rsidTr="00406958">
        <w:trPr>
          <w:cantSplit/>
          <w:trHeight w:val="175"/>
        </w:trPr>
        <w:tc>
          <w:tcPr>
            <w:tcW w:w="15193" w:type="dxa"/>
            <w:gridSpan w:val="23"/>
          </w:tcPr>
          <w:p w14:paraId="7D1F3E2D" w14:textId="77777777" w:rsidR="00406958" w:rsidRDefault="00406958" w:rsidP="00406958">
            <w:pPr>
              <w:jc w:val="center"/>
            </w:pPr>
            <w:r>
              <w:t>Глауконітовий продукт (клас 0,050мм) верхнього і нижнього шарів (</w:t>
            </w:r>
            <w:proofErr w:type="spellStart"/>
            <w:r>
              <w:t>Боцуляк</w:t>
            </w:r>
            <w:proofErr w:type="spellEnd"/>
            <w:r>
              <w:t xml:space="preserve"> І.В., 2003р.)</w:t>
            </w:r>
          </w:p>
          <w:p w14:paraId="32A136B0" w14:textId="77777777" w:rsidR="00406958" w:rsidRDefault="00406958" w:rsidP="00406958">
            <w:pPr>
              <w:jc w:val="center"/>
              <w:rPr>
                <w:sz w:val="20"/>
              </w:rPr>
            </w:pPr>
            <w:r>
              <w:t>ІІІ – верхній шар</w:t>
            </w:r>
            <w:r>
              <w:rPr>
                <w:sz w:val="20"/>
              </w:rPr>
              <w:t xml:space="preserve"> </w:t>
            </w:r>
          </w:p>
        </w:tc>
      </w:tr>
      <w:tr w:rsidR="00406958" w14:paraId="7C502894" w14:textId="77777777" w:rsidTr="00406958">
        <w:trPr>
          <w:cantSplit/>
          <w:trHeight w:val="612"/>
        </w:trPr>
        <w:tc>
          <w:tcPr>
            <w:tcW w:w="479" w:type="dxa"/>
          </w:tcPr>
          <w:p w14:paraId="5B65B28C" w14:textId="77777777" w:rsidR="00406958" w:rsidRDefault="00406958" w:rsidP="00406958">
            <w:pPr>
              <w:jc w:val="center"/>
              <w:rPr>
                <w:sz w:val="20"/>
              </w:rPr>
            </w:pPr>
            <w:r>
              <w:rPr>
                <w:sz w:val="20"/>
              </w:rPr>
              <w:t>22</w:t>
            </w:r>
          </w:p>
        </w:tc>
        <w:tc>
          <w:tcPr>
            <w:tcW w:w="361" w:type="dxa"/>
            <w:textDirection w:val="btLr"/>
          </w:tcPr>
          <w:p w14:paraId="677F98C5" w14:textId="77777777" w:rsidR="00406958" w:rsidRDefault="00406958" w:rsidP="00406958">
            <w:pPr>
              <w:ind w:left="113" w:right="113"/>
              <w:jc w:val="center"/>
              <w:rPr>
                <w:sz w:val="20"/>
              </w:rPr>
            </w:pPr>
            <w:r>
              <w:rPr>
                <w:sz w:val="20"/>
              </w:rPr>
              <w:t>-</w:t>
            </w:r>
            <w:r>
              <w:rPr>
                <w:sz w:val="20"/>
                <w:lang w:val="en-US"/>
              </w:rPr>
              <w:t>“-</w:t>
            </w:r>
          </w:p>
        </w:tc>
        <w:tc>
          <w:tcPr>
            <w:tcW w:w="793" w:type="dxa"/>
          </w:tcPr>
          <w:p w14:paraId="2514BDB2" w14:textId="77777777" w:rsidR="00406958" w:rsidRDefault="00406958" w:rsidP="00406958">
            <w:pPr>
              <w:jc w:val="center"/>
              <w:rPr>
                <w:sz w:val="20"/>
                <w:lang w:val="en-US"/>
              </w:rPr>
            </w:pPr>
            <w:r>
              <w:rPr>
                <w:sz w:val="20"/>
                <w:lang w:val="en-US"/>
              </w:rPr>
              <w:t>C</w:t>
            </w:r>
            <w:r>
              <w:rPr>
                <w:sz w:val="20"/>
              </w:rPr>
              <w:t>в.46</w:t>
            </w:r>
          </w:p>
          <w:p w14:paraId="27BE205F" w14:textId="77777777" w:rsidR="00406958" w:rsidRDefault="00406958" w:rsidP="00406958">
            <w:pPr>
              <w:jc w:val="center"/>
              <w:rPr>
                <w:sz w:val="20"/>
                <w:lang w:val="en-US"/>
              </w:rPr>
            </w:pPr>
            <w:r>
              <w:rPr>
                <w:sz w:val="20"/>
              </w:rPr>
              <w:t xml:space="preserve"> № 46</w:t>
            </w:r>
            <w:r>
              <w:rPr>
                <w:sz w:val="20"/>
                <w:lang w:val="en-US"/>
              </w:rPr>
              <w:t>/2</w:t>
            </w:r>
          </w:p>
        </w:tc>
        <w:tc>
          <w:tcPr>
            <w:tcW w:w="720" w:type="dxa"/>
          </w:tcPr>
          <w:p w14:paraId="43EC93A9" w14:textId="77777777" w:rsidR="00406958" w:rsidRDefault="00406958" w:rsidP="00406958">
            <w:pPr>
              <w:jc w:val="center"/>
              <w:rPr>
                <w:sz w:val="20"/>
              </w:rPr>
            </w:pPr>
            <w:r>
              <w:rPr>
                <w:sz w:val="20"/>
              </w:rPr>
              <w:t>55,24</w:t>
            </w:r>
          </w:p>
        </w:tc>
        <w:tc>
          <w:tcPr>
            <w:tcW w:w="720" w:type="dxa"/>
          </w:tcPr>
          <w:p w14:paraId="65E9883E" w14:textId="77777777" w:rsidR="00406958" w:rsidRDefault="00406958" w:rsidP="00406958">
            <w:pPr>
              <w:jc w:val="center"/>
              <w:rPr>
                <w:sz w:val="20"/>
              </w:rPr>
            </w:pPr>
            <w:r>
              <w:rPr>
                <w:sz w:val="20"/>
              </w:rPr>
              <w:t>12,62</w:t>
            </w:r>
          </w:p>
        </w:tc>
        <w:tc>
          <w:tcPr>
            <w:tcW w:w="720" w:type="dxa"/>
          </w:tcPr>
          <w:p w14:paraId="4B1CA829" w14:textId="77777777" w:rsidR="00406958" w:rsidRDefault="00406958" w:rsidP="00406958">
            <w:pPr>
              <w:jc w:val="center"/>
              <w:rPr>
                <w:sz w:val="20"/>
              </w:rPr>
            </w:pPr>
            <w:r>
              <w:rPr>
                <w:sz w:val="20"/>
              </w:rPr>
              <w:t>12,55</w:t>
            </w:r>
          </w:p>
        </w:tc>
        <w:tc>
          <w:tcPr>
            <w:tcW w:w="600" w:type="dxa"/>
          </w:tcPr>
          <w:p w14:paraId="256C0D7B" w14:textId="77777777" w:rsidR="00406958" w:rsidRDefault="00406958" w:rsidP="00406958">
            <w:pPr>
              <w:jc w:val="center"/>
              <w:rPr>
                <w:sz w:val="20"/>
              </w:rPr>
            </w:pPr>
            <w:r>
              <w:rPr>
                <w:sz w:val="20"/>
              </w:rPr>
              <w:t>1,10</w:t>
            </w:r>
          </w:p>
        </w:tc>
        <w:tc>
          <w:tcPr>
            <w:tcW w:w="720" w:type="dxa"/>
          </w:tcPr>
          <w:p w14:paraId="3D4DE054" w14:textId="77777777" w:rsidR="00406958" w:rsidRDefault="00406958" w:rsidP="00406958">
            <w:pPr>
              <w:jc w:val="center"/>
              <w:rPr>
                <w:sz w:val="20"/>
              </w:rPr>
            </w:pPr>
            <w:r>
              <w:rPr>
                <w:sz w:val="20"/>
              </w:rPr>
              <w:t>0,35</w:t>
            </w:r>
          </w:p>
        </w:tc>
        <w:tc>
          <w:tcPr>
            <w:tcW w:w="840" w:type="dxa"/>
          </w:tcPr>
          <w:p w14:paraId="6FA3DCA4" w14:textId="77777777" w:rsidR="00406958" w:rsidRDefault="00406958" w:rsidP="00406958">
            <w:pPr>
              <w:jc w:val="center"/>
              <w:rPr>
                <w:sz w:val="20"/>
              </w:rPr>
            </w:pPr>
            <w:r>
              <w:rPr>
                <w:sz w:val="20"/>
              </w:rPr>
              <w:t>0,02</w:t>
            </w:r>
          </w:p>
        </w:tc>
        <w:tc>
          <w:tcPr>
            <w:tcW w:w="600" w:type="dxa"/>
          </w:tcPr>
          <w:p w14:paraId="7C546F85" w14:textId="77777777" w:rsidR="00406958" w:rsidRDefault="00406958" w:rsidP="00406958">
            <w:pPr>
              <w:jc w:val="center"/>
              <w:rPr>
                <w:sz w:val="20"/>
              </w:rPr>
            </w:pPr>
            <w:r>
              <w:rPr>
                <w:sz w:val="20"/>
              </w:rPr>
              <w:t>0,90</w:t>
            </w:r>
          </w:p>
        </w:tc>
        <w:tc>
          <w:tcPr>
            <w:tcW w:w="720" w:type="dxa"/>
          </w:tcPr>
          <w:p w14:paraId="4E47298B" w14:textId="77777777" w:rsidR="00406958" w:rsidRDefault="00406958" w:rsidP="00406958">
            <w:pPr>
              <w:jc w:val="center"/>
              <w:rPr>
                <w:sz w:val="20"/>
              </w:rPr>
            </w:pPr>
            <w:r>
              <w:rPr>
                <w:sz w:val="20"/>
              </w:rPr>
              <w:t>2,30</w:t>
            </w:r>
          </w:p>
        </w:tc>
        <w:tc>
          <w:tcPr>
            <w:tcW w:w="720" w:type="dxa"/>
          </w:tcPr>
          <w:p w14:paraId="1B118673" w14:textId="77777777" w:rsidR="00406958" w:rsidRDefault="00406958" w:rsidP="00406958">
            <w:pPr>
              <w:jc w:val="center"/>
              <w:rPr>
                <w:sz w:val="20"/>
              </w:rPr>
            </w:pPr>
            <w:r>
              <w:rPr>
                <w:sz w:val="20"/>
              </w:rPr>
              <w:t>0,713</w:t>
            </w:r>
          </w:p>
        </w:tc>
        <w:tc>
          <w:tcPr>
            <w:tcW w:w="600" w:type="dxa"/>
          </w:tcPr>
          <w:p w14:paraId="0A5FB229" w14:textId="77777777" w:rsidR="00406958" w:rsidRDefault="00406958" w:rsidP="00406958">
            <w:pPr>
              <w:jc w:val="center"/>
              <w:rPr>
                <w:sz w:val="20"/>
              </w:rPr>
            </w:pPr>
            <w:r>
              <w:rPr>
                <w:sz w:val="20"/>
              </w:rPr>
              <w:t>6,60</w:t>
            </w:r>
          </w:p>
        </w:tc>
        <w:tc>
          <w:tcPr>
            <w:tcW w:w="720" w:type="dxa"/>
          </w:tcPr>
          <w:p w14:paraId="14429435" w14:textId="77777777" w:rsidR="00406958" w:rsidRDefault="00406958" w:rsidP="00406958">
            <w:pPr>
              <w:jc w:val="center"/>
              <w:rPr>
                <w:sz w:val="20"/>
              </w:rPr>
            </w:pPr>
            <w:r>
              <w:rPr>
                <w:sz w:val="20"/>
              </w:rPr>
              <w:t>0,14</w:t>
            </w:r>
          </w:p>
        </w:tc>
        <w:tc>
          <w:tcPr>
            <w:tcW w:w="720" w:type="dxa"/>
          </w:tcPr>
          <w:p w14:paraId="593C6967" w14:textId="77777777" w:rsidR="00406958" w:rsidRDefault="00406958" w:rsidP="00406958">
            <w:pPr>
              <w:jc w:val="center"/>
              <w:rPr>
                <w:sz w:val="20"/>
              </w:rPr>
            </w:pPr>
            <w:r>
              <w:rPr>
                <w:sz w:val="20"/>
              </w:rPr>
              <w:t>0,04</w:t>
            </w:r>
          </w:p>
        </w:tc>
        <w:tc>
          <w:tcPr>
            <w:tcW w:w="600" w:type="dxa"/>
          </w:tcPr>
          <w:p w14:paraId="7DA47E70" w14:textId="77777777" w:rsidR="00406958" w:rsidRDefault="00406958" w:rsidP="00406958">
            <w:pPr>
              <w:jc w:val="center"/>
              <w:rPr>
                <w:sz w:val="20"/>
              </w:rPr>
            </w:pPr>
          </w:p>
        </w:tc>
        <w:tc>
          <w:tcPr>
            <w:tcW w:w="600" w:type="dxa"/>
          </w:tcPr>
          <w:p w14:paraId="2A938FB7" w14:textId="77777777" w:rsidR="00406958" w:rsidRDefault="00406958" w:rsidP="00406958">
            <w:pPr>
              <w:jc w:val="center"/>
              <w:rPr>
                <w:sz w:val="20"/>
              </w:rPr>
            </w:pPr>
          </w:p>
        </w:tc>
        <w:tc>
          <w:tcPr>
            <w:tcW w:w="840" w:type="dxa"/>
          </w:tcPr>
          <w:p w14:paraId="79FD3139" w14:textId="77777777" w:rsidR="00406958" w:rsidRDefault="00406958" w:rsidP="00406958">
            <w:pPr>
              <w:jc w:val="center"/>
              <w:rPr>
                <w:sz w:val="20"/>
              </w:rPr>
            </w:pPr>
            <w:r>
              <w:rPr>
                <w:sz w:val="20"/>
              </w:rPr>
              <w:t>4,49</w:t>
            </w:r>
            <w:r>
              <w:rPr>
                <w:position w:val="-2"/>
                <w:sz w:val="20"/>
              </w:rPr>
              <w:object w:dxaOrig="180" w:dyaOrig="200" w14:anchorId="2725F6B5">
                <v:shape id="_x0000_i1065" type="#_x0000_t75" style="width:9pt;height:10.2pt" o:ole="">
                  <v:imagedata r:id="rId17" o:title=""/>
                </v:shape>
                <o:OLEObject Type="Embed" ProgID="Equation.3" ShapeID="_x0000_i1065" DrawAspect="Content" ObjectID="_1713881599" r:id="rId65"/>
              </w:object>
            </w:r>
          </w:p>
        </w:tc>
        <w:tc>
          <w:tcPr>
            <w:tcW w:w="720" w:type="dxa"/>
          </w:tcPr>
          <w:p w14:paraId="01565E6F" w14:textId="77777777" w:rsidR="00406958" w:rsidRDefault="00406958" w:rsidP="00406958">
            <w:pPr>
              <w:jc w:val="center"/>
              <w:rPr>
                <w:sz w:val="20"/>
              </w:rPr>
            </w:pPr>
          </w:p>
        </w:tc>
        <w:tc>
          <w:tcPr>
            <w:tcW w:w="600" w:type="dxa"/>
          </w:tcPr>
          <w:p w14:paraId="69716C36" w14:textId="77777777" w:rsidR="00406958" w:rsidRDefault="00406958" w:rsidP="00406958">
            <w:pPr>
              <w:jc w:val="center"/>
              <w:rPr>
                <w:sz w:val="20"/>
              </w:rPr>
            </w:pPr>
          </w:p>
        </w:tc>
        <w:tc>
          <w:tcPr>
            <w:tcW w:w="600" w:type="dxa"/>
          </w:tcPr>
          <w:p w14:paraId="3F51540C" w14:textId="77777777" w:rsidR="00406958" w:rsidRDefault="00406958" w:rsidP="00406958">
            <w:pPr>
              <w:jc w:val="center"/>
              <w:rPr>
                <w:sz w:val="20"/>
              </w:rPr>
            </w:pPr>
          </w:p>
        </w:tc>
        <w:tc>
          <w:tcPr>
            <w:tcW w:w="600" w:type="dxa"/>
          </w:tcPr>
          <w:p w14:paraId="2E121C0A" w14:textId="77777777" w:rsidR="00406958" w:rsidRDefault="00406958" w:rsidP="00406958">
            <w:pPr>
              <w:jc w:val="center"/>
              <w:rPr>
                <w:sz w:val="20"/>
              </w:rPr>
            </w:pPr>
          </w:p>
        </w:tc>
        <w:tc>
          <w:tcPr>
            <w:tcW w:w="600" w:type="dxa"/>
          </w:tcPr>
          <w:p w14:paraId="07CA70A5" w14:textId="77777777" w:rsidR="00406958" w:rsidRDefault="00406958" w:rsidP="00406958">
            <w:pPr>
              <w:jc w:val="center"/>
              <w:rPr>
                <w:sz w:val="20"/>
              </w:rPr>
            </w:pPr>
          </w:p>
        </w:tc>
      </w:tr>
      <w:tr w:rsidR="00406958" w14:paraId="72D00918" w14:textId="77777777" w:rsidTr="00406958">
        <w:trPr>
          <w:cantSplit/>
          <w:trHeight w:val="619"/>
        </w:trPr>
        <w:tc>
          <w:tcPr>
            <w:tcW w:w="479" w:type="dxa"/>
          </w:tcPr>
          <w:p w14:paraId="2A31B046" w14:textId="77777777" w:rsidR="00406958" w:rsidRDefault="00406958" w:rsidP="00406958">
            <w:pPr>
              <w:jc w:val="center"/>
              <w:rPr>
                <w:sz w:val="20"/>
              </w:rPr>
            </w:pPr>
            <w:r>
              <w:rPr>
                <w:sz w:val="20"/>
              </w:rPr>
              <w:t>23</w:t>
            </w:r>
          </w:p>
        </w:tc>
        <w:tc>
          <w:tcPr>
            <w:tcW w:w="361" w:type="dxa"/>
            <w:textDirection w:val="btLr"/>
          </w:tcPr>
          <w:p w14:paraId="4F4446AB" w14:textId="77777777" w:rsidR="00406958" w:rsidRDefault="00406958" w:rsidP="00406958">
            <w:pPr>
              <w:ind w:left="113" w:right="113"/>
              <w:jc w:val="center"/>
              <w:rPr>
                <w:sz w:val="20"/>
                <w:lang w:val="en-US"/>
              </w:rPr>
            </w:pPr>
            <w:r>
              <w:rPr>
                <w:sz w:val="20"/>
              </w:rPr>
              <w:t>-</w:t>
            </w:r>
            <w:r>
              <w:rPr>
                <w:sz w:val="20"/>
                <w:lang w:val="en-US"/>
              </w:rPr>
              <w:t>“-</w:t>
            </w:r>
          </w:p>
        </w:tc>
        <w:tc>
          <w:tcPr>
            <w:tcW w:w="793" w:type="dxa"/>
          </w:tcPr>
          <w:p w14:paraId="0957F4C7" w14:textId="77777777" w:rsidR="00406958" w:rsidRDefault="00406958" w:rsidP="00406958">
            <w:pPr>
              <w:jc w:val="center"/>
              <w:rPr>
                <w:sz w:val="20"/>
                <w:lang w:val="en-US"/>
              </w:rPr>
            </w:pPr>
            <w:r>
              <w:rPr>
                <w:sz w:val="20"/>
              </w:rPr>
              <w:t>Св.49 № 49</w:t>
            </w:r>
            <w:r>
              <w:rPr>
                <w:sz w:val="20"/>
                <w:lang w:val="en-US"/>
              </w:rPr>
              <w:t>/1</w:t>
            </w:r>
          </w:p>
        </w:tc>
        <w:tc>
          <w:tcPr>
            <w:tcW w:w="720" w:type="dxa"/>
          </w:tcPr>
          <w:p w14:paraId="0E5623ED" w14:textId="77777777" w:rsidR="00406958" w:rsidRDefault="00406958" w:rsidP="00406958">
            <w:pPr>
              <w:jc w:val="center"/>
              <w:rPr>
                <w:sz w:val="20"/>
              </w:rPr>
            </w:pPr>
            <w:r>
              <w:rPr>
                <w:sz w:val="20"/>
              </w:rPr>
              <w:t>49,5</w:t>
            </w:r>
          </w:p>
        </w:tc>
        <w:tc>
          <w:tcPr>
            <w:tcW w:w="720" w:type="dxa"/>
          </w:tcPr>
          <w:p w14:paraId="19AD0654" w14:textId="77777777" w:rsidR="00406958" w:rsidRDefault="00406958" w:rsidP="00406958">
            <w:pPr>
              <w:jc w:val="center"/>
              <w:rPr>
                <w:sz w:val="20"/>
              </w:rPr>
            </w:pPr>
            <w:r>
              <w:rPr>
                <w:sz w:val="20"/>
              </w:rPr>
              <w:t>10,03</w:t>
            </w:r>
          </w:p>
        </w:tc>
        <w:tc>
          <w:tcPr>
            <w:tcW w:w="720" w:type="dxa"/>
          </w:tcPr>
          <w:p w14:paraId="1DD88615" w14:textId="77777777" w:rsidR="00406958" w:rsidRDefault="00406958" w:rsidP="00406958">
            <w:pPr>
              <w:jc w:val="center"/>
              <w:rPr>
                <w:sz w:val="20"/>
              </w:rPr>
            </w:pPr>
            <w:r>
              <w:rPr>
                <w:sz w:val="20"/>
              </w:rPr>
              <w:t>14,23</w:t>
            </w:r>
          </w:p>
        </w:tc>
        <w:tc>
          <w:tcPr>
            <w:tcW w:w="600" w:type="dxa"/>
          </w:tcPr>
          <w:p w14:paraId="169C84A3" w14:textId="77777777" w:rsidR="00406958" w:rsidRDefault="00406958" w:rsidP="00406958">
            <w:pPr>
              <w:jc w:val="center"/>
              <w:rPr>
                <w:sz w:val="20"/>
              </w:rPr>
            </w:pPr>
            <w:r>
              <w:rPr>
                <w:sz w:val="20"/>
              </w:rPr>
              <w:t>1,33</w:t>
            </w:r>
          </w:p>
        </w:tc>
        <w:tc>
          <w:tcPr>
            <w:tcW w:w="720" w:type="dxa"/>
          </w:tcPr>
          <w:p w14:paraId="0D990CC0" w14:textId="77777777" w:rsidR="00406958" w:rsidRDefault="00406958" w:rsidP="00406958">
            <w:pPr>
              <w:jc w:val="center"/>
              <w:rPr>
                <w:sz w:val="20"/>
              </w:rPr>
            </w:pPr>
            <w:r>
              <w:rPr>
                <w:sz w:val="20"/>
              </w:rPr>
              <w:t>0,38</w:t>
            </w:r>
          </w:p>
        </w:tc>
        <w:tc>
          <w:tcPr>
            <w:tcW w:w="840" w:type="dxa"/>
          </w:tcPr>
          <w:p w14:paraId="438AE9AE" w14:textId="77777777" w:rsidR="00406958" w:rsidRDefault="00406958" w:rsidP="00406958">
            <w:pPr>
              <w:jc w:val="center"/>
              <w:rPr>
                <w:sz w:val="20"/>
              </w:rPr>
            </w:pPr>
            <w:r>
              <w:rPr>
                <w:sz w:val="20"/>
              </w:rPr>
              <w:t>0,02</w:t>
            </w:r>
          </w:p>
        </w:tc>
        <w:tc>
          <w:tcPr>
            <w:tcW w:w="600" w:type="dxa"/>
          </w:tcPr>
          <w:p w14:paraId="4333A070" w14:textId="77777777" w:rsidR="00406958" w:rsidRDefault="00406958" w:rsidP="00406958">
            <w:pPr>
              <w:jc w:val="center"/>
              <w:rPr>
                <w:sz w:val="20"/>
              </w:rPr>
            </w:pPr>
            <w:r>
              <w:rPr>
                <w:sz w:val="20"/>
              </w:rPr>
              <w:t>4,51</w:t>
            </w:r>
          </w:p>
        </w:tc>
        <w:tc>
          <w:tcPr>
            <w:tcW w:w="720" w:type="dxa"/>
          </w:tcPr>
          <w:p w14:paraId="2E9EB591" w14:textId="77777777" w:rsidR="00406958" w:rsidRDefault="00406958" w:rsidP="00406958">
            <w:pPr>
              <w:jc w:val="center"/>
              <w:rPr>
                <w:sz w:val="20"/>
              </w:rPr>
            </w:pPr>
            <w:r>
              <w:rPr>
                <w:sz w:val="20"/>
              </w:rPr>
              <w:t>3,32</w:t>
            </w:r>
          </w:p>
        </w:tc>
        <w:tc>
          <w:tcPr>
            <w:tcW w:w="720" w:type="dxa"/>
          </w:tcPr>
          <w:p w14:paraId="19A83D17" w14:textId="77777777" w:rsidR="00406958" w:rsidRDefault="00406958" w:rsidP="00406958">
            <w:pPr>
              <w:jc w:val="center"/>
              <w:rPr>
                <w:sz w:val="20"/>
              </w:rPr>
            </w:pPr>
            <w:r>
              <w:rPr>
                <w:sz w:val="20"/>
              </w:rPr>
              <w:t>2,48</w:t>
            </w:r>
          </w:p>
        </w:tc>
        <w:tc>
          <w:tcPr>
            <w:tcW w:w="600" w:type="dxa"/>
          </w:tcPr>
          <w:p w14:paraId="663C64C8" w14:textId="77777777" w:rsidR="00406958" w:rsidRDefault="00406958" w:rsidP="00406958">
            <w:pPr>
              <w:jc w:val="center"/>
              <w:rPr>
                <w:sz w:val="20"/>
              </w:rPr>
            </w:pPr>
            <w:r>
              <w:rPr>
                <w:sz w:val="20"/>
              </w:rPr>
              <w:t>7,28</w:t>
            </w:r>
          </w:p>
        </w:tc>
        <w:tc>
          <w:tcPr>
            <w:tcW w:w="720" w:type="dxa"/>
          </w:tcPr>
          <w:p w14:paraId="35F34D29" w14:textId="77777777" w:rsidR="00406958" w:rsidRDefault="00406958" w:rsidP="00406958">
            <w:pPr>
              <w:jc w:val="center"/>
              <w:rPr>
                <w:sz w:val="20"/>
              </w:rPr>
            </w:pPr>
            <w:r>
              <w:rPr>
                <w:sz w:val="20"/>
              </w:rPr>
              <w:t>0,21</w:t>
            </w:r>
          </w:p>
        </w:tc>
        <w:tc>
          <w:tcPr>
            <w:tcW w:w="720" w:type="dxa"/>
          </w:tcPr>
          <w:p w14:paraId="51E3E513" w14:textId="77777777" w:rsidR="00406958" w:rsidRDefault="00406958" w:rsidP="00406958">
            <w:pPr>
              <w:jc w:val="center"/>
              <w:rPr>
                <w:sz w:val="20"/>
              </w:rPr>
            </w:pPr>
            <w:r>
              <w:rPr>
                <w:sz w:val="20"/>
              </w:rPr>
              <w:t>0,01</w:t>
            </w:r>
          </w:p>
        </w:tc>
        <w:tc>
          <w:tcPr>
            <w:tcW w:w="600" w:type="dxa"/>
          </w:tcPr>
          <w:p w14:paraId="2ED7F92C" w14:textId="77777777" w:rsidR="00406958" w:rsidRDefault="00406958" w:rsidP="00406958">
            <w:pPr>
              <w:jc w:val="center"/>
              <w:rPr>
                <w:sz w:val="20"/>
              </w:rPr>
            </w:pPr>
          </w:p>
        </w:tc>
        <w:tc>
          <w:tcPr>
            <w:tcW w:w="600" w:type="dxa"/>
          </w:tcPr>
          <w:p w14:paraId="2E7EDCB6" w14:textId="77777777" w:rsidR="00406958" w:rsidRDefault="00406958" w:rsidP="00406958">
            <w:pPr>
              <w:jc w:val="center"/>
              <w:rPr>
                <w:sz w:val="20"/>
              </w:rPr>
            </w:pPr>
          </w:p>
        </w:tc>
        <w:tc>
          <w:tcPr>
            <w:tcW w:w="840" w:type="dxa"/>
          </w:tcPr>
          <w:p w14:paraId="53E5EFC8" w14:textId="77777777" w:rsidR="00406958" w:rsidRDefault="00406958" w:rsidP="00406958">
            <w:pPr>
              <w:jc w:val="center"/>
              <w:rPr>
                <w:sz w:val="20"/>
              </w:rPr>
            </w:pPr>
            <w:r>
              <w:rPr>
                <w:sz w:val="20"/>
              </w:rPr>
              <w:t>5,05</w:t>
            </w:r>
            <w:r>
              <w:rPr>
                <w:position w:val="-2"/>
                <w:sz w:val="20"/>
              </w:rPr>
              <w:object w:dxaOrig="180" w:dyaOrig="200" w14:anchorId="76763D71">
                <v:shape id="_x0000_i1066" type="#_x0000_t75" style="width:9pt;height:10.2pt" o:ole="">
                  <v:imagedata r:id="rId17" o:title=""/>
                </v:shape>
                <o:OLEObject Type="Embed" ProgID="Equation.3" ShapeID="_x0000_i1066" DrawAspect="Content" ObjectID="_1713881600" r:id="rId66"/>
              </w:object>
            </w:r>
          </w:p>
        </w:tc>
        <w:tc>
          <w:tcPr>
            <w:tcW w:w="720" w:type="dxa"/>
          </w:tcPr>
          <w:p w14:paraId="372CB84E" w14:textId="77777777" w:rsidR="00406958" w:rsidRDefault="00406958" w:rsidP="00406958">
            <w:pPr>
              <w:jc w:val="center"/>
              <w:rPr>
                <w:sz w:val="20"/>
              </w:rPr>
            </w:pPr>
          </w:p>
        </w:tc>
        <w:tc>
          <w:tcPr>
            <w:tcW w:w="600" w:type="dxa"/>
          </w:tcPr>
          <w:p w14:paraId="49A74A59" w14:textId="77777777" w:rsidR="00406958" w:rsidRDefault="00406958" w:rsidP="00406958">
            <w:pPr>
              <w:jc w:val="center"/>
              <w:rPr>
                <w:sz w:val="20"/>
              </w:rPr>
            </w:pPr>
          </w:p>
        </w:tc>
        <w:tc>
          <w:tcPr>
            <w:tcW w:w="600" w:type="dxa"/>
          </w:tcPr>
          <w:p w14:paraId="31DC1325" w14:textId="77777777" w:rsidR="00406958" w:rsidRDefault="00406958" w:rsidP="00406958">
            <w:pPr>
              <w:jc w:val="center"/>
              <w:rPr>
                <w:sz w:val="20"/>
              </w:rPr>
            </w:pPr>
          </w:p>
        </w:tc>
        <w:tc>
          <w:tcPr>
            <w:tcW w:w="600" w:type="dxa"/>
          </w:tcPr>
          <w:p w14:paraId="62D751F9" w14:textId="77777777" w:rsidR="00406958" w:rsidRDefault="00406958" w:rsidP="00406958">
            <w:pPr>
              <w:jc w:val="center"/>
              <w:rPr>
                <w:sz w:val="20"/>
              </w:rPr>
            </w:pPr>
          </w:p>
        </w:tc>
        <w:tc>
          <w:tcPr>
            <w:tcW w:w="600" w:type="dxa"/>
          </w:tcPr>
          <w:p w14:paraId="7970ADFF" w14:textId="77777777" w:rsidR="00406958" w:rsidRDefault="00406958" w:rsidP="00406958">
            <w:pPr>
              <w:jc w:val="center"/>
              <w:rPr>
                <w:sz w:val="20"/>
              </w:rPr>
            </w:pPr>
          </w:p>
        </w:tc>
      </w:tr>
      <w:tr w:rsidR="00406958" w14:paraId="568D5D78" w14:textId="77777777" w:rsidTr="00406958">
        <w:trPr>
          <w:cantSplit/>
          <w:trHeight w:val="99"/>
        </w:trPr>
        <w:tc>
          <w:tcPr>
            <w:tcW w:w="15193" w:type="dxa"/>
            <w:gridSpan w:val="23"/>
          </w:tcPr>
          <w:p w14:paraId="31F9C87E" w14:textId="77777777" w:rsidR="00406958" w:rsidRDefault="00406958" w:rsidP="00406958">
            <w:pPr>
              <w:jc w:val="center"/>
            </w:pPr>
            <w:r>
              <w:t>І- нижній шар</w:t>
            </w:r>
          </w:p>
        </w:tc>
      </w:tr>
      <w:tr w:rsidR="00406958" w14:paraId="581206C0" w14:textId="77777777" w:rsidTr="00406958">
        <w:trPr>
          <w:cantSplit/>
          <w:trHeight w:val="401"/>
        </w:trPr>
        <w:tc>
          <w:tcPr>
            <w:tcW w:w="479" w:type="dxa"/>
          </w:tcPr>
          <w:p w14:paraId="08479A51" w14:textId="77777777" w:rsidR="00406958" w:rsidRDefault="00406958" w:rsidP="00406958">
            <w:pPr>
              <w:jc w:val="center"/>
              <w:rPr>
                <w:sz w:val="20"/>
              </w:rPr>
            </w:pPr>
            <w:r>
              <w:rPr>
                <w:sz w:val="20"/>
              </w:rPr>
              <w:t>24</w:t>
            </w:r>
          </w:p>
        </w:tc>
        <w:tc>
          <w:tcPr>
            <w:tcW w:w="361" w:type="dxa"/>
            <w:textDirection w:val="btLr"/>
          </w:tcPr>
          <w:p w14:paraId="3DF7C11C" w14:textId="77777777" w:rsidR="00406958" w:rsidRDefault="00406958" w:rsidP="00406958">
            <w:pPr>
              <w:ind w:left="113" w:right="113"/>
              <w:jc w:val="center"/>
              <w:rPr>
                <w:sz w:val="20"/>
              </w:rPr>
            </w:pPr>
            <w:r>
              <w:rPr>
                <w:sz w:val="20"/>
              </w:rPr>
              <w:t>-</w:t>
            </w:r>
            <w:r>
              <w:rPr>
                <w:sz w:val="20"/>
                <w:lang w:val="en-US"/>
              </w:rPr>
              <w:t>“-</w:t>
            </w:r>
          </w:p>
        </w:tc>
        <w:tc>
          <w:tcPr>
            <w:tcW w:w="793" w:type="dxa"/>
          </w:tcPr>
          <w:p w14:paraId="64B8250A" w14:textId="77777777" w:rsidR="00406958" w:rsidRDefault="00406958" w:rsidP="00406958">
            <w:pPr>
              <w:jc w:val="center"/>
              <w:rPr>
                <w:sz w:val="20"/>
              </w:rPr>
            </w:pPr>
            <w:r>
              <w:rPr>
                <w:sz w:val="20"/>
              </w:rPr>
              <w:t>№ 46</w:t>
            </w:r>
            <w:r>
              <w:rPr>
                <w:sz w:val="20"/>
                <w:lang w:val="en-US"/>
              </w:rPr>
              <w:t>/</w:t>
            </w:r>
            <w:r>
              <w:rPr>
                <w:sz w:val="20"/>
              </w:rPr>
              <w:t>3</w:t>
            </w:r>
          </w:p>
        </w:tc>
        <w:tc>
          <w:tcPr>
            <w:tcW w:w="720" w:type="dxa"/>
          </w:tcPr>
          <w:p w14:paraId="0771D09F" w14:textId="77777777" w:rsidR="00406958" w:rsidRDefault="00406958" w:rsidP="00406958">
            <w:pPr>
              <w:jc w:val="center"/>
              <w:rPr>
                <w:sz w:val="20"/>
              </w:rPr>
            </w:pPr>
            <w:r>
              <w:rPr>
                <w:sz w:val="20"/>
              </w:rPr>
              <w:t>68,56</w:t>
            </w:r>
          </w:p>
        </w:tc>
        <w:tc>
          <w:tcPr>
            <w:tcW w:w="720" w:type="dxa"/>
          </w:tcPr>
          <w:p w14:paraId="345D0B06" w14:textId="77777777" w:rsidR="00406958" w:rsidRDefault="00406958" w:rsidP="00406958">
            <w:pPr>
              <w:jc w:val="center"/>
              <w:rPr>
                <w:sz w:val="20"/>
              </w:rPr>
            </w:pPr>
            <w:r>
              <w:rPr>
                <w:sz w:val="20"/>
              </w:rPr>
              <w:t>7,95</w:t>
            </w:r>
          </w:p>
        </w:tc>
        <w:tc>
          <w:tcPr>
            <w:tcW w:w="720" w:type="dxa"/>
          </w:tcPr>
          <w:p w14:paraId="707CC5E9" w14:textId="77777777" w:rsidR="00406958" w:rsidRDefault="00406958" w:rsidP="00406958">
            <w:pPr>
              <w:jc w:val="center"/>
              <w:rPr>
                <w:sz w:val="20"/>
              </w:rPr>
            </w:pPr>
            <w:r>
              <w:rPr>
                <w:sz w:val="20"/>
              </w:rPr>
              <w:t>9,63</w:t>
            </w:r>
          </w:p>
        </w:tc>
        <w:tc>
          <w:tcPr>
            <w:tcW w:w="600" w:type="dxa"/>
          </w:tcPr>
          <w:p w14:paraId="7DC16896" w14:textId="77777777" w:rsidR="00406958" w:rsidRDefault="00406958" w:rsidP="00406958">
            <w:pPr>
              <w:jc w:val="center"/>
              <w:rPr>
                <w:sz w:val="20"/>
              </w:rPr>
            </w:pPr>
            <w:r>
              <w:rPr>
                <w:sz w:val="20"/>
              </w:rPr>
              <w:t>0,75</w:t>
            </w:r>
          </w:p>
        </w:tc>
        <w:tc>
          <w:tcPr>
            <w:tcW w:w="720" w:type="dxa"/>
          </w:tcPr>
          <w:p w14:paraId="7FD646E3" w14:textId="77777777" w:rsidR="00406958" w:rsidRDefault="00406958" w:rsidP="00406958">
            <w:pPr>
              <w:jc w:val="center"/>
              <w:rPr>
                <w:sz w:val="20"/>
              </w:rPr>
            </w:pPr>
            <w:r>
              <w:rPr>
                <w:sz w:val="20"/>
              </w:rPr>
              <w:t>0,35</w:t>
            </w:r>
          </w:p>
        </w:tc>
        <w:tc>
          <w:tcPr>
            <w:tcW w:w="840" w:type="dxa"/>
          </w:tcPr>
          <w:p w14:paraId="5A6A712B" w14:textId="77777777" w:rsidR="00406958" w:rsidRDefault="00406958" w:rsidP="00406958">
            <w:pPr>
              <w:jc w:val="center"/>
              <w:rPr>
                <w:sz w:val="20"/>
              </w:rPr>
            </w:pPr>
            <w:r>
              <w:rPr>
                <w:sz w:val="20"/>
              </w:rPr>
              <w:t>0,02</w:t>
            </w:r>
          </w:p>
        </w:tc>
        <w:tc>
          <w:tcPr>
            <w:tcW w:w="600" w:type="dxa"/>
          </w:tcPr>
          <w:p w14:paraId="40845E74" w14:textId="77777777" w:rsidR="00406958" w:rsidRDefault="00406958" w:rsidP="00406958">
            <w:pPr>
              <w:jc w:val="center"/>
              <w:rPr>
                <w:sz w:val="20"/>
              </w:rPr>
            </w:pPr>
            <w:r>
              <w:rPr>
                <w:sz w:val="20"/>
              </w:rPr>
              <w:t>1,08</w:t>
            </w:r>
          </w:p>
        </w:tc>
        <w:tc>
          <w:tcPr>
            <w:tcW w:w="720" w:type="dxa"/>
          </w:tcPr>
          <w:p w14:paraId="31286E32" w14:textId="77777777" w:rsidR="00406958" w:rsidRDefault="00406958" w:rsidP="00406958">
            <w:pPr>
              <w:jc w:val="center"/>
              <w:rPr>
                <w:sz w:val="20"/>
              </w:rPr>
            </w:pPr>
            <w:r>
              <w:rPr>
                <w:sz w:val="20"/>
              </w:rPr>
              <w:t>1,76</w:t>
            </w:r>
          </w:p>
        </w:tc>
        <w:tc>
          <w:tcPr>
            <w:tcW w:w="720" w:type="dxa"/>
          </w:tcPr>
          <w:p w14:paraId="771836C6" w14:textId="77777777" w:rsidR="00406958" w:rsidRDefault="00406958" w:rsidP="00406958">
            <w:pPr>
              <w:jc w:val="center"/>
              <w:rPr>
                <w:sz w:val="20"/>
              </w:rPr>
            </w:pPr>
            <w:r>
              <w:rPr>
                <w:sz w:val="20"/>
              </w:rPr>
              <w:t>0,477</w:t>
            </w:r>
          </w:p>
        </w:tc>
        <w:tc>
          <w:tcPr>
            <w:tcW w:w="600" w:type="dxa"/>
          </w:tcPr>
          <w:p w14:paraId="76FA3620" w14:textId="77777777" w:rsidR="00406958" w:rsidRDefault="00406958" w:rsidP="00406958">
            <w:pPr>
              <w:jc w:val="center"/>
              <w:rPr>
                <w:sz w:val="20"/>
              </w:rPr>
            </w:pPr>
            <w:r>
              <w:rPr>
                <w:sz w:val="20"/>
              </w:rPr>
              <w:t>3,43</w:t>
            </w:r>
          </w:p>
        </w:tc>
        <w:tc>
          <w:tcPr>
            <w:tcW w:w="720" w:type="dxa"/>
          </w:tcPr>
          <w:p w14:paraId="77FB4E8D" w14:textId="77777777" w:rsidR="00406958" w:rsidRDefault="00406958" w:rsidP="00406958">
            <w:pPr>
              <w:jc w:val="center"/>
              <w:rPr>
                <w:sz w:val="20"/>
              </w:rPr>
            </w:pPr>
            <w:r>
              <w:rPr>
                <w:sz w:val="20"/>
              </w:rPr>
              <w:t>0,08</w:t>
            </w:r>
          </w:p>
        </w:tc>
        <w:tc>
          <w:tcPr>
            <w:tcW w:w="720" w:type="dxa"/>
          </w:tcPr>
          <w:p w14:paraId="7F016AD5" w14:textId="77777777" w:rsidR="00406958" w:rsidRDefault="00406958" w:rsidP="00406958">
            <w:pPr>
              <w:jc w:val="center"/>
              <w:rPr>
                <w:sz w:val="20"/>
              </w:rPr>
            </w:pPr>
            <w:r>
              <w:rPr>
                <w:sz w:val="20"/>
              </w:rPr>
              <w:t>0,04</w:t>
            </w:r>
          </w:p>
        </w:tc>
        <w:tc>
          <w:tcPr>
            <w:tcW w:w="600" w:type="dxa"/>
          </w:tcPr>
          <w:p w14:paraId="746C7811" w14:textId="77777777" w:rsidR="00406958" w:rsidRDefault="00406958" w:rsidP="00406958">
            <w:pPr>
              <w:jc w:val="center"/>
              <w:rPr>
                <w:sz w:val="20"/>
              </w:rPr>
            </w:pPr>
          </w:p>
        </w:tc>
        <w:tc>
          <w:tcPr>
            <w:tcW w:w="600" w:type="dxa"/>
          </w:tcPr>
          <w:p w14:paraId="00472CC6" w14:textId="77777777" w:rsidR="00406958" w:rsidRDefault="00406958" w:rsidP="00406958">
            <w:pPr>
              <w:jc w:val="center"/>
              <w:rPr>
                <w:sz w:val="20"/>
              </w:rPr>
            </w:pPr>
          </w:p>
        </w:tc>
        <w:tc>
          <w:tcPr>
            <w:tcW w:w="840" w:type="dxa"/>
          </w:tcPr>
          <w:p w14:paraId="458D6080" w14:textId="77777777" w:rsidR="00406958" w:rsidRDefault="00406958" w:rsidP="00406958">
            <w:pPr>
              <w:jc w:val="center"/>
              <w:rPr>
                <w:sz w:val="20"/>
              </w:rPr>
            </w:pPr>
            <w:r>
              <w:rPr>
                <w:sz w:val="20"/>
              </w:rPr>
              <w:t>3,91</w:t>
            </w:r>
            <w:r>
              <w:rPr>
                <w:position w:val="-2"/>
                <w:sz w:val="20"/>
              </w:rPr>
              <w:object w:dxaOrig="180" w:dyaOrig="200" w14:anchorId="31200107">
                <v:shape id="_x0000_i1067" type="#_x0000_t75" style="width:9pt;height:10.2pt" o:ole="">
                  <v:imagedata r:id="rId17" o:title=""/>
                </v:shape>
                <o:OLEObject Type="Embed" ProgID="Equation.3" ShapeID="_x0000_i1067" DrawAspect="Content" ObjectID="_1713881601" r:id="rId67"/>
              </w:object>
            </w:r>
          </w:p>
        </w:tc>
        <w:tc>
          <w:tcPr>
            <w:tcW w:w="720" w:type="dxa"/>
          </w:tcPr>
          <w:p w14:paraId="5BBBEDA9" w14:textId="77777777" w:rsidR="00406958" w:rsidRDefault="00406958" w:rsidP="00406958">
            <w:pPr>
              <w:jc w:val="center"/>
              <w:rPr>
                <w:sz w:val="20"/>
              </w:rPr>
            </w:pPr>
          </w:p>
        </w:tc>
        <w:tc>
          <w:tcPr>
            <w:tcW w:w="600" w:type="dxa"/>
          </w:tcPr>
          <w:p w14:paraId="5399487B" w14:textId="77777777" w:rsidR="00406958" w:rsidRDefault="00406958" w:rsidP="00406958">
            <w:pPr>
              <w:jc w:val="center"/>
              <w:rPr>
                <w:sz w:val="20"/>
              </w:rPr>
            </w:pPr>
          </w:p>
        </w:tc>
        <w:tc>
          <w:tcPr>
            <w:tcW w:w="600" w:type="dxa"/>
          </w:tcPr>
          <w:p w14:paraId="3A7E7997" w14:textId="77777777" w:rsidR="00406958" w:rsidRDefault="00406958" w:rsidP="00406958">
            <w:pPr>
              <w:jc w:val="center"/>
              <w:rPr>
                <w:sz w:val="20"/>
              </w:rPr>
            </w:pPr>
          </w:p>
        </w:tc>
        <w:tc>
          <w:tcPr>
            <w:tcW w:w="600" w:type="dxa"/>
          </w:tcPr>
          <w:p w14:paraId="210B66B5" w14:textId="77777777" w:rsidR="00406958" w:rsidRDefault="00406958" w:rsidP="00406958">
            <w:pPr>
              <w:jc w:val="center"/>
              <w:rPr>
                <w:sz w:val="20"/>
              </w:rPr>
            </w:pPr>
          </w:p>
        </w:tc>
        <w:tc>
          <w:tcPr>
            <w:tcW w:w="600" w:type="dxa"/>
          </w:tcPr>
          <w:p w14:paraId="4D6FE0DB" w14:textId="77777777" w:rsidR="00406958" w:rsidRDefault="00406958" w:rsidP="00406958">
            <w:pPr>
              <w:jc w:val="center"/>
              <w:rPr>
                <w:sz w:val="20"/>
              </w:rPr>
            </w:pPr>
          </w:p>
        </w:tc>
      </w:tr>
      <w:tr w:rsidR="00406958" w14:paraId="3A7756B3" w14:textId="77777777" w:rsidTr="00406958">
        <w:trPr>
          <w:cantSplit/>
          <w:trHeight w:val="401"/>
        </w:trPr>
        <w:tc>
          <w:tcPr>
            <w:tcW w:w="479" w:type="dxa"/>
          </w:tcPr>
          <w:p w14:paraId="4699E1BF" w14:textId="77777777" w:rsidR="00406958" w:rsidRDefault="00406958" w:rsidP="00406958">
            <w:pPr>
              <w:jc w:val="center"/>
              <w:rPr>
                <w:sz w:val="20"/>
              </w:rPr>
            </w:pPr>
            <w:r>
              <w:rPr>
                <w:sz w:val="20"/>
              </w:rPr>
              <w:t>25</w:t>
            </w:r>
          </w:p>
        </w:tc>
        <w:tc>
          <w:tcPr>
            <w:tcW w:w="361" w:type="dxa"/>
            <w:textDirection w:val="btLr"/>
          </w:tcPr>
          <w:p w14:paraId="187628BE" w14:textId="77777777" w:rsidR="00406958" w:rsidRDefault="00406958" w:rsidP="00406958">
            <w:pPr>
              <w:ind w:left="113" w:right="113"/>
              <w:jc w:val="center"/>
              <w:rPr>
                <w:sz w:val="20"/>
              </w:rPr>
            </w:pPr>
            <w:r>
              <w:rPr>
                <w:sz w:val="20"/>
              </w:rPr>
              <w:t>-</w:t>
            </w:r>
            <w:r>
              <w:rPr>
                <w:sz w:val="20"/>
                <w:lang w:val="en-US"/>
              </w:rPr>
              <w:t>“-</w:t>
            </w:r>
          </w:p>
        </w:tc>
        <w:tc>
          <w:tcPr>
            <w:tcW w:w="793" w:type="dxa"/>
          </w:tcPr>
          <w:p w14:paraId="0805B806" w14:textId="77777777" w:rsidR="00406958" w:rsidRDefault="00406958" w:rsidP="00406958">
            <w:pPr>
              <w:jc w:val="center"/>
              <w:rPr>
                <w:sz w:val="20"/>
                <w:lang w:val="en-US"/>
              </w:rPr>
            </w:pPr>
            <w:r>
              <w:rPr>
                <w:sz w:val="20"/>
              </w:rPr>
              <w:t>№ 46</w:t>
            </w:r>
            <w:r>
              <w:rPr>
                <w:sz w:val="20"/>
                <w:lang w:val="en-US"/>
              </w:rPr>
              <w:t>/4</w:t>
            </w:r>
          </w:p>
        </w:tc>
        <w:tc>
          <w:tcPr>
            <w:tcW w:w="720" w:type="dxa"/>
          </w:tcPr>
          <w:p w14:paraId="5E717E18" w14:textId="77777777" w:rsidR="00406958" w:rsidRDefault="00406958" w:rsidP="00406958">
            <w:pPr>
              <w:jc w:val="center"/>
              <w:rPr>
                <w:sz w:val="20"/>
              </w:rPr>
            </w:pPr>
            <w:r>
              <w:rPr>
                <w:sz w:val="20"/>
              </w:rPr>
              <w:t>68,99</w:t>
            </w:r>
          </w:p>
        </w:tc>
        <w:tc>
          <w:tcPr>
            <w:tcW w:w="720" w:type="dxa"/>
          </w:tcPr>
          <w:p w14:paraId="42FF363C" w14:textId="77777777" w:rsidR="00406958" w:rsidRDefault="00406958" w:rsidP="00406958">
            <w:pPr>
              <w:jc w:val="center"/>
              <w:rPr>
                <w:sz w:val="20"/>
              </w:rPr>
            </w:pPr>
            <w:r>
              <w:rPr>
                <w:sz w:val="20"/>
              </w:rPr>
              <w:t>7,87</w:t>
            </w:r>
          </w:p>
        </w:tc>
        <w:tc>
          <w:tcPr>
            <w:tcW w:w="720" w:type="dxa"/>
          </w:tcPr>
          <w:p w14:paraId="53D07BA1" w14:textId="77777777" w:rsidR="00406958" w:rsidRDefault="00406958" w:rsidP="00406958">
            <w:pPr>
              <w:jc w:val="center"/>
              <w:rPr>
                <w:sz w:val="20"/>
              </w:rPr>
            </w:pPr>
            <w:r>
              <w:rPr>
                <w:sz w:val="20"/>
              </w:rPr>
              <w:t>8,80</w:t>
            </w:r>
          </w:p>
        </w:tc>
        <w:tc>
          <w:tcPr>
            <w:tcW w:w="600" w:type="dxa"/>
          </w:tcPr>
          <w:p w14:paraId="0023B58B" w14:textId="77777777" w:rsidR="00406958" w:rsidRDefault="00406958" w:rsidP="00406958">
            <w:pPr>
              <w:jc w:val="center"/>
              <w:rPr>
                <w:sz w:val="20"/>
              </w:rPr>
            </w:pPr>
            <w:r>
              <w:rPr>
                <w:sz w:val="20"/>
              </w:rPr>
              <w:t>0,72</w:t>
            </w:r>
          </w:p>
        </w:tc>
        <w:tc>
          <w:tcPr>
            <w:tcW w:w="720" w:type="dxa"/>
          </w:tcPr>
          <w:p w14:paraId="74F8581B" w14:textId="77777777" w:rsidR="00406958" w:rsidRDefault="00406958" w:rsidP="00406958">
            <w:pPr>
              <w:jc w:val="center"/>
              <w:rPr>
                <w:sz w:val="20"/>
              </w:rPr>
            </w:pPr>
            <w:r>
              <w:rPr>
                <w:sz w:val="20"/>
              </w:rPr>
              <w:t>0,35</w:t>
            </w:r>
          </w:p>
        </w:tc>
        <w:tc>
          <w:tcPr>
            <w:tcW w:w="840" w:type="dxa"/>
          </w:tcPr>
          <w:p w14:paraId="7658F001" w14:textId="77777777" w:rsidR="00406958" w:rsidRDefault="00406958" w:rsidP="00406958">
            <w:pPr>
              <w:jc w:val="center"/>
              <w:rPr>
                <w:sz w:val="20"/>
              </w:rPr>
            </w:pPr>
            <w:r>
              <w:rPr>
                <w:sz w:val="20"/>
              </w:rPr>
              <w:t>0,02</w:t>
            </w:r>
          </w:p>
        </w:tc>
        <w:tc>
          <w:tcPr>
            <w:tcW w:w="600" w:type="dxa"/>
          </w:tcPr>
          <w:p w14:paraId="4CFC49AD" w14:textId="77777777" w:rsidR="00406958" w:rsidRDefault="00406958" w:rsidP="00406958">
            <w:pPr>
              <w:jc w:val="center"/>
              <w:rPr>
                <w:sz w:val="20"/>
              </w:rPr>
            </w:pPr>
            <w:r>
              <w:rPr>
                <w:sz w:val="20"/>
              </w:rPr>
              <w:t>1,52</w:t>
            </w:r>
          </w:p>
        </w:tc>
        <w:tc>
          <w:tcPr>
            <w:tcW w:w="720" w:type="dxa"/>
          </w:tcPr>
          <w:p w14:paraId="05A360AC" w14:textId="77777777" w:rsidR="00406958" w:rsidRDefault="00406958" w:rsidP="00406958">
            <w:pPr>
              <w:jc w:val="center"/>
              <w:rPr>
                <w:sz w:val="20"/>
              </w:rPr>
            </w:pPr>
            <w:r>
              <w:rPr>
                <w:sz w:val="20"/>
              </w:rPr>
              <w:t>1,43</w:t>
            </w:r>
          </w:p>
        </w:tc>
        <w:tc>
          <w:tcPr>
            <w:tcW w:w="720" w:type="dxa"/>
          </w:tcPr>
          <w:p w14:paraId="67C04C65" w14:textId="77777777" w:rsidR="00406958" w:rsidRDefault="00406958" w:rsidP="00406958">
            <w:pPr>
              <w:jc w:val="center"/>
              <w:rPr>
                <w:sz w:val="20"/>
              </w:rPr>
            </w:pPr>
            <w:r>
              <w:rPr>
                <w:sz w:val="20"/>
              </w:rPr>
              <w:t>0,910</w:t>
            </w:r>
          </w:p>
        </w:tc>
        <w:tc>
          <w:tcPr>
            <w:tcW w:w="600" w:type="dxa"/>
          </w:tcPr>
          <w:p w14:paraId="573FBB72" w14:textId="77777777" w:rsidR="00406958" w:rsidRDefault="00406958" w:rsidP="00406958">
            <w:pPr>
              <w:jc w:val="center"/>
              <w:rPr>
                <w:sz w:val="20"/>
              </w:rPr>
            </w:pPr>
            <w:r>
              <w:rPr>
                <w:sz w:val="20"/>
              </w:rPr>
              <w:t>3,37</w:t>
            </w:r>
          </w:p>
        </w:tc>
        <w:tc>
          <w:tcPr>
            <w:tcW w:w="720" w:type="dxa"/>
          </w:tcPr>
          <w:p w14:paraId="4306EED0" w14:textId="77777777" w:rsidR="00406958" w:rsidRDefault="00406958" w:rsidP="00406958">
            <w:pPr>
              <w:jc w:val="center"/>
              <w:rPr>
                <w:sz w:val="20"/>
              </w:rPr>
            </w:pPr>
            <w:r>
              <w:rPr>
                <w:sz w:val="20"/>
              </w:rPr>
              <w:t>0,08</w:t>
            </w:r>
          </w:p>
        </w:tc>
        <w:tc>
          <w:tcPr>
            <w:tcW w:w="720" w:type="dxa"/>
          </w:tcPr>
          <w:p w14:paraId="7C0478B3" w14:textId="77777777" w:rsidR="00406958" w:rsidRDefault="00406958" w:rsidP="00406958">
            <w:pPr>
              <w:jc w:val="center"/>
              <w:rPr>
                <w:sz w:val="20"/>
              </w:rPr>
            </w:pPr>
            <w:r>
              <w:rPr>
                <w:sz w:val="20"/>
              </w:rPr>
              <w:t>0,05</w:t>
            </w:r>
          </w:p>
        </w:tc>
        <w:tc>
          <w:tcPr>
            <w:tcW w:w="600" w:type="dxa"/>
          </w:tcPr>
          <w:p w14:paraId="529774BF" w14:textId="77777777" w:rsidR="00406958" w:rsidRDefault="00406958" w:rsidP="00406958">
            <w:pPr>
              <w:jc w:val="center"/>
              <w:rPr>
                <w:sz w:val="20"/>
              </w:rPr>
            </w:pPr>
          </w:p>
        </w:tc>
        <w:tc>
          <w:tcPr>
            <w:tcW w:w="600" w:type="dxa"/>
          </w:tcPr>
          <w:p w14:paraId="176697D5" w14:textId="77777777" w:rsidR="00406958" w:rsidRDefault="00406958" w:rsidP="00406958">
            <w:pPr>
              <w:jc w:val="center"/>
              <w:rPr>
                <w:sz w:val="20"/>
              </w:rPr>
            </w:pPr>
          </w:p>
        </w:tc>
        <w:tc>
          <w:tcPr>
            <w:tcW w:w="840" w:type="dxa"/>
          </w:tcPr>
          <w:p w14:paraId="55DB950D" w14:textId="77777777" w:rsidR="00406958" w:rsidRDefault="00406958" w:rsidP="00406958">
            <w:pPr>
              <w:jc w:val="center"/>
              <w:rPr>
                <w:sz w:val="20"/>
              </w:rPr>
            </w:pPr>
            <w:r>
              <w:rPr>
                <w:sz w:val="20"/>
              </w:rPr>
              <w:t>3,76</w:t>
            </w:r>
            <w:r>
              <w:rPr>
                <w:position w:val="-2"/>
                <w:sz w:val="20"/>
              </w:rPr>
              <w:object w:dxaOrig="180" w:dyaOrig="200" w14:anchorId="33D42F74">
                <v:shape id="_x0000_i1068" type="#_x0000_t75" style="width:9pt;height:10.2pt" o:ole="">
                  <v:imagedata r:id="rId17" o:title=""/>
                </v:shape>
                <o:OLEObject Type="Embed" ProgID="Equation.3" ShapeID="_x0000_i1068" DrawAspect="Content" ObjectID="_1713881602" r:id="rId68"/>
              </w:object>
            </w:r>
          </w:p>
        </w:tc>
        <w:tc>
          <w:tcPr>
            <w:tcW w:w="720" w:type="dxa"/>
          </w:tcPr>
          <w:p w14:paraId="63F20949" w14:textId="77777777" w:rsidR="00406958" w:rsidRDefault="00406958" w:rsidP="00406958">
            <w:pPr>
              <w:jc w:val="center"/>
              <w:rPr>
                <w:sz w:val="20"/>
              </w:rPr>
            </w:pPr>
          </w:p>
        </w:tc>
        <w:tc>
          <w:tcPr>
            <w:tcW w:w="600" w:type="dxa"/>
          </w:tcPr>
          <w:p w14:paraId="575B0F22" w14:textId="77777777" w:rsidR="00406958" w:rsidRDefault="00406958" w:rsidP="00406958">
            <w:pPr>
              <w:jc w:val="center"/>
              <w:rPr>
                <w:sz w:val="20"/>
              </w:rPr>
            </w:pPr>
          </w:p>
        </w:tc>
        <w:tc>
          <w:tcPr>
            <w:tcW w:w="600" w:type="dxa"/>
          </w:tcPr>
          <w:p w14:paraId="5B606E7B" w14:textId="77777777" w:rsidR="00406958" w:rsidRDefault="00406958" w:rsidP="00406958">
            <w:pPr>
              <w:jc w:val="center"/>
              <w:rPr>
                <w:sz w:val="20"/>
              </w:rPr>
            </w:pPr>
          </w:p>
        </w:tc>
        <w:tc>
          <w:tcPr>
            <w:tcW w:w="600" w:type="dxa"/>
          </w:tcPr>
          <w:p w14:paraId="1D7B4A70" w14:textId="77777777" w:rsidR="00406958" w:rsidRDefault="00406958" w:rsidP="00406958">
            <w:pPr>
              <w:jc w:val="center"/>
              <w:rPr>
                <w:sz w:val="20"/>
              </w:rPr>
            </w:pPr>
          </w:p>
        </w:tc>
        <w:tc>
          <w:tcPr>
            <w:tcW w:w="600" w:type="dxa"/>
          </w:tcPr>
          <w:p w14:paraId="1DE377CB" w14:textId="77777777" w:rsidR="00406958" w:rsidRDefault="00406958" w:rsidP="00406958">
            <w:pPr>
              <w:jc w:val="center"/>
              <w:rPr>
                <w:sz w:val="20"/>
              </w:rPr>
            </w:pPr>
          </w:p>
        </w:tc>
      </w:tr>
      <w:tr w:rsidR="00406958" w14:paraId="4676A756" w14:textId="77777777" w:rsidTr="00406958">
        <w:trPr>
          <w:cantSplit/>
          <w:trHeight w:val="401"/>
        </w:trPr>
        <w:tc>
          <w:tcPr>
            <w:tcW w:w="479" w:type="dxa"/>
          </w:tcPr>
          <w:p w14:paraId="0F45F476" w14:textId="77777777" w:rsidR="00406958" w:rsidRDefault="00406958" w:rsidP="00406958">
            <w:pPr>
              <w:jc w:val="center"/>
              <w:rPr>
                <w:sz w:val="20"/>
              </w:rPr>
            </w:pPr>
            <w:r>
              <w:rPr>
                <w:sz w:val="20"/>
              </w:rPr>
              <w:t>26</w:t>
            </w:r>
          </w:p>
        </w:tc>
        <w:tc>
          <w:tcPr>
            <w:tcW w:w="361" w:type="dxa"/>
            <w:textDirection w:val="btLr"/>
          </w:tcPr>
          <w:p w14:paraId="09C007C5" w14:textId="77777777" w:rsidR="00406958" w:rsidRDefault="00406958" w:rsidP="00406958">
            <w:pPr>
              <w:ind w:left="113" w:right="113"/>
              <w:jc w:val="center"/>
              <w:rPr>
                <w:sz w:val="20"/>
              </w:rPr>
            </w:pPr>
            <w:r>
              <w:rPr>
                <w:sz w:val="20"/>
              </w:rPr>
              <w:t>-</w:t>
            </w:r>
            <w:r>
              <w:rPr>
                <w:sz w:val="20"/>
                <w:lang w:val="en-US"/>
              </w:rPr>
              <w:t>“-</w:t>
            </w:r>
          </w:p>
        </w:tc>
        <w:tc>
          <w:tcPr>
            <w:tcW w:w="793" w:type="dxa"/>
          </w:tcPr>
          <w:p w14:paraId="26F6CD2F" w14:textId="77777777" w:rsidR="00406958" w:rsidRDefault="00406958" w:rsidP="00406958">
            <w:pPr>
              <w:jc w:val="center"/>
              <w:rPr>
                <w:sz w:val="20"/>
              </w:rPr>
            </w:pPr>
            <w:r>
              <w:rPr>
                <w:sz w:val="20"/>
              </w:rPr>
              <w:t>№ 46</w:t>
            </w:r>
            <w:r>
              <w:rPr>
                <w:sz w:val="20"/>
                <w:lang w:val="en-US"/>
              </w:rPr>
              <w:t>/</w:t>
            </w:r>
            <w:r>
              <w:rPr>
                <w:sz w:val="20"/>
              </w:rPr>
              <w:t>5</w:t>
            </w:r>
          </w:p>
        </w:tc>
        <w:tc>
          <w:tcPr>
            <w:tcW w:w="720" w:type="dxa"/>
          </w:tcPr>
          <w:p w14:paraId="652A5BE3" w14:textId="77777777" w:rsidR="00406958" w:rsidRDefault="00406958" w:rsidP="00406958">
            <w:pPr>
              <w:jc w:val="center"/>
              <w:rPr>
                <w:sz w:val="20"/>
              </w:rPr>
            </w:pPr>
            <w:r>
              <w:rPr>
                <w:sz w:val="20"/>
              </w:rPr>
              <w:t>62,85</w:t>
            </w:r>
          </w:p>
        </w:tc>
        <w:tc>
          <w:tcPr>
            <w:tcW w:w="720" w:type="dxa"/>
          </w:tcPr>
          <w:p w14:paraId="25140F2C" w14:textId="77777777" w:rsidR="00406958" w:rsidRDefault="00406958" w:rsidP="00406958">
            <w:pPr>
              <w:jc w:val="center"/>
              <w:rPr>
                <w:sz w:val="20"/>
              </w:rPr>
            </w:pPr>
            <w:r>
              <w:rPr>
                <w:sz w:val="20"/>
              </w:rPr>
              <w:t>10,93</w:t>
            </w:r>
          </w:p>
        </w:tc>
        <w:tc>
          <w:tcPr>
            <w:tcW w:w="720" w:type="dxa"/>
          </w:tcPr>
          <w:p w14:paraId="0D96E08E" w14:textId="77777777" w:rsidR="00406958" w:rsidRDefault="00406958" w:rsidP="00406958">
            <w:pPr>
              <w:jc w:val="center"/>
              <w:rPr>
                <w:sz w:val="20"/>
              </w:rPr>
            </w:pPr>
            <w:r>
              <w:rPr>
                <w:sz w:val="20"/>
              </w:rPr>
              <w:t>10,90</w:t>
            </w:r>
          </w:p>
        </w:tc>
        <w:tc>
          <w:tcPr>
            <w:tcW w:w="600" w:type="dxa"/>
          </w:tcPr>
          <w:p w14:paraId="70316BB1" w14:textId="77777777" w:rsidR="00406958" w:rsidRDefault="00406958" w:rsidP="00406958">
            <w:pPr>
              <w:jc w:val="center"/>
              <w:rPr>
                <w:sz w:val="20"/>
              </w:rPr>
            </w:pPr>
            <w:r>
              <w:rPr>
                <w:sz w:val="20"/>
              </w:rPr>
              <w:t>0,82</w:t>
            </w:r>
          </w:p>
        </w:tc>
        <w:tc>
          <w:tcPr>
            <w:tcW w:w="720" w:type="dxa"/>
          </w:tcPr>
          <w:p w14:paraId="32FD69C6" w14:textId="77777777" w:rsidR="00406958" w:rsidRDefault="00406958" w:rsidP="00406958">
            <w:pPr>
              <w:jc w:val="center"/>
              <w:rPr>
                <w:sz w:val="20"/>
              </w:rPr>
            </w:pPr>
            <w:r>
              <w:rPr>
                <w:sz w:val="20"/>
              </w:rPr>
              <w:t>0,48</w:t>
            </w:r>
          </w:p>
        </w:tc>
        <w:tc>
          <w:tcPr>
            <w:tcW w:w="840" w:type="dxa"/>
          </w:tcPr>
          <w:p w14:paraId="3ECFB02A" w14:textId="77777777" w:rsidR="00406958" w:rsidRDefault="00406958" w:rsidP="00406958">
            <w:pPr>
              <w:jc w:val="center"/>
              <w:rPr>
                <w:sz w:val="20"/>
              </w:rPr>
            </w:pPr>
            <w:r>
              <w:rPr>
                <w:sz w:val="20"/>
              </w:rPr>
              <w:t>0,02</w:t>
            </w:r>
          </w:p>
        </w:tc>
        <w:tc>
          <w:tcPr>
            <w:tcW w:w="600" w:type="dxa"/>
          </w:tcPr>
          <w:p w14:paraId="40A60FED" w14:textId="77777777" w:rsidR="00406958" w:rsidRDefault="00406958" w:rsidP="00406958">
            <w:pPr>
              <w:jc w:val="center"/>
              <w:rPr>
                <w:sz w:val="20"/>
              </w:rPr>
            </w:pPr>
            <w:r>
              <w:rPr>
                <w:sz w:val="20"/>
              </w:rPr>
              <w:t>1,20</w:t>
            </w:r>
          </w:p>
        </w:tc>
        <w:tc>
          <w:tcPr>
            <w:tcW w:w="720" w:type="dxa"/>
          </w:tcPr>
          <w:p w14:paraId="3DBDDAAE" w14:textId="77777777" w:rsidR="00406958" w:rsidRDefault="00406958" w:rsidP="00406958">
            <w:pPr>
              <w:jc w:val="center"/>
              <w:rPr>
                <w:sz w:val="20"/>
              </w:rPr>
            </w:pPr>
            <w:r>
              <w:rPr>
                <w:sz w:val="20"/>
              </w:rPr>
              <w:t>1,59</w:t>
            </w:r>
          </w:p>
        </w:tc>
        <w:tc>
          <w:tcPr>
            <w:tcW w:w="720" w:type="dxa"/>
          </w:tcPr>
          <w:p w14:paraId="377B080C" w14:textId="77777777" w:rsidR="00406958" w:rsidRDefault="00406958" w:rsidP="00406958">
            <w:pPr>
              <w:jc w:val="center"/>
              <w:rPr>
                <w:sz w:val="20"/>
              </w:rPr>
            </w:pPr>
            <w:r>
              <w:rPr>
                <w:sz w:val="20"/>
              </w:rPr>
              <w:t>0,374</w:t>
            </w:r>
          </w:p>
        </w:tc>
        <w:tc>
          <w:tcPr>
            <w:tcW w:w="600" w:type="dxa"/>
          </w:tcPr>
          <w:p w14:paraId="05F08F1A" w14:textId="77777777" w:rsidR="00406958" w:rsidRDefault="00406958" w:rsidP="00406958">
            <w:pPr>
              <w:jc w:val="center"/>
              <w:rPr>
                <w:sz w:val="20"/>
              </w:rPr>
            </w:pPr>
            <w:r>
              <w:rPr>
                <w:sz w:val="20"/>
              </w:rPr>
              <w:t>3,87</w:t>
            </w:r>
          </w:p>
        </w:tc>
        <w:tc>
          <w:tcPr>
            <w:tcW w:w="720" w:type="dxa"/>
          </w:tcPr>
          <w:p w14:paraId="78AE8AA5" w14:textId="77777777" w:rsidR="00406958" w:rsidRDefault="00406958" w:rsidP="00406958">
            <w:pPr>
              <w:jc w:val="center"/>
              <w:rPr>
                <w:sz w:val="20"/>
              </w:rPr>
            </w:pPr>
            <w:r>
              <w:rPr>
                <w:sz w:val="20"/>
              </w:rPr>
              <w:t>0,10</w:t>
            </w:r>
          </w:p>
        </w:tc>
        <w:tc>
          <w:tcPr>
            <w:tcW w:w="720" w:type="dxa"/>
          </w:tcPr>
          <w:p w14:paraId="5B09D09A" w14:textId="77777777" w:rsidR="00406958" w:rsidRDefault="00406958" w:rsidP="00406958">
            <w:pPr>
              <w:jc w:val="center"/>
              <w:rPr>
                <w:sz w:val="20"/>
              </w:rPr>
            </w:pPr>
            <w:r>
              <w:rPr>
                <w:sz w:val="20"/>
              </w:rPr>
              <w:t>0,04</w:t>
            </w:r>
          </w:p>
        </w:tc>
        <w:tc>
          <w:tcPr>
            <w:tcW w:w="600" w:type="dxa"/>
          </w:tcPr>
          <w:p w14:paraId="22949D1B" w14:textId="77777777" w:rsidR="00406958" w:rsidRDefault="00406958" w:rsidP="00406958">
            <w:pPr>
              <w:jc w:val="center"/>
              <w:rPr>
                <w:sz w:val="20"/>
              </w:rPr>
            </w:pPr>
          </w:p>
        </w:tc>
        <w:tc>
          <w:tcPr>
            <w:tcW w:w="600" w:type="dxa"/>
          </w:tcPr>
          <w:p w14:paraId="3A5BE3A2" w14:textId="77777777" w:rsidR="00406958" w:rsidRDefault="00406958" w:rsidP="00406958">
            <w:pPr>
              <w:jc w:val="center"/>
              <w:rPr>
                <w:sz w:val="20"/>
              </w:rPr>
            </w:pPr>
          </w:p>
        </w:tc>
        <w:tc>
          <w:tcPr>
            <w:tcW w:w="840" w:type="dxa"/>
          </w:tcPr>
          <w:p w14:paraId="72389AFC" w14:textId="77777777" w:rsidR="00406958" w:rsidRDefault="00406958" w:rsidP="00406958">
            <w:pPr>
              <w:jc w:val="center"/>
              <w:rPr>
                <w:sz w:val="20"/>
              </w:rPr>
            </w:pPr>
            <w:r>
              <w:rPr>
                <w:sz w:val="20"/>
              </w:rPr>
              <w:t>4,59</w:t>
            </w:r>
            <w:r>
              <w:rPr>
                <w:position w:val="-2"/>
                <w:sz w:val="20"/>
              </w:rPr>
              <w:object w:dxaOrig="180" w:dyaOrig="200" w14:anchorId="6E2D3AAC">
                <v:shape id="_x0000_i1069" type="#_x0000_t75" style="width:9pt;height:10.2pt" o:ole="">
                  <v:imagedata r:id="rId17" o:title=""/>
                </v:shape>
                <o:OLEObject Type="Embed" ProgID="Equation.3" ShapeID="_x0000_i1069" DrawAspect="Content" ObjectID="_1713881603" r:id="rId69"/>
              </w:object>
            </w:r>
          </w:p>
        </w:tc>
        <w:tc>
          <w:tcPr>
            <w:tcW w:w="720" w:type="dxa"/>
          </w:tcPr>
          <w:p w14:paraId="009EAD49" w14:textId="77777777" w:rsidR="00406958" w:rsidRDefault="00406958" w:rsidP="00406958">
            <w:pPr>
              <w:jc w:val="center"/>
              <w:rPr>
                <w:sz w:val="20"/>
              </w:rPr>
            </w:pPr>
          </w:p>
        </w:tc>
        <w:tc>
          <w:tcPr>
            <w:tcW w:w="600" w:type="dxa"/>
          </w:tcPr>
          <w:p w14:paraId="626A872F" w14:textId="77777777" w:rsidR="00406958" w:rsidRDefault="00406958" w:rsidP="00406958">
            <w:pPr>
              <w:jc w:val="center"/>
              <w:rPr>
                <w:sz w:val="20"/>
              </w:rPr>
            </w:pPr>
          </w:p>
        </w:tc>
        <w:tc>
          <w:tcPr>
            <w:tcW w:w="600" w:type="dxa"/>
          </w:tcPr>
          <w:p w14:paraId="2BD102B9" w14:textId="77777777" w:rsidR="00406958" w:rsidRDefault="00406958" w:rsidP="00406958">
            <w:pPr>
              <w:jc w:val="center"/>
              <w:rPr>
                <w:sz w:val="20"/>
              </w:rPr>
            </w:pPr>
          </w:p>
        </w:tc>
        <w:tc>
          <w:tcPr>
            <w:tcW w:w="600" w:type="dxa"/>
          </w:tcPr>
          <w:p w14:paraId="0C6240B0" w14:textId="77777777" w:rsidR="00406958" w:rsidRDefault="00406958" w:rsidP="00406958">
            <w:pPr>
              <w:jc w:val="center"/>
              <w:rPr>
                <w:sz w:val="20"/>
              </w:rPr>
            </w:pPr>
          </w:p>
        </w:tc>
        <w:tc>
          <w:tcPr>
            <w:tcW w:w="600" w:type="dxa"/>
          </w:tcPr>
          <w:p w14:paraId="30584C5F" w14:textId="77777777" w:rsidR="00406958" w:rsidRDefault="00406958" w:rsidP="00406958">
            <w:pPr>
              <w:jc w:val="center"/>
              <w:rPr>
                <w:sz w:val="20"/>
              </w:rPr>
            </w:pPr>
          </w:p>
        </w:tc>
      </w:tr>
      <w:tr w:rsidR="00406958" w14:paraId="40C2CC04" w14:textId="77777777" w:rsidTr="00406958">
        <w:trPr>
          <w:cantSplit/>
          <w:trHeight w:val="401"/>
        </w:trPr>
        <w:tc>
          <w:tcPr>
            <w:tcW w:w="479" w:type="dxa"/>
          </w:tcPr>
          <w:p w14:paraId="50FE6B61" w14:textId="77777777" w:rsidR="00406958" w:rsidRDefault="00406958" w:rsidP="00406958">
            <w:pPr>
              <w:jc w:val="center"/>
              <w:rPr>
                <w:sz w:val="20"/>
              </w:rPr>
            </w:pPr>
            <w:r>
              <w:rPr>
                <w:sz w:val="20"/>
              </w:rPr>
              <w:t>27</w:t>
            </w:r>
          </w:p>
        </w:tc>
        <w:tc>
          <w:tcPr>
            <w:tcW w:w="361" w:type="dxa"/>
            <w:textDirection w:val="btLr"/>
          </w:tcPr>
          <w:p w14:paraId="4B6A399C" w14:textId="77777777" w:rsidR="00406958" w:rsidRDefault="00406958" w:rsidP="00406958">
            <w:pPr>
              <w:ind w:left="113" w:right="113"/>
              <w:jc w:val="center"/>
              <w:rPr>
                <w:sz w:val="20"/>
              </w:rPr>
            </w:pPr>
            <w:r>
              <w:rPr>
                <w:sz w:val="20"/>
              </w:rPr>
              <w:t>-</w:t>
            </w:r>
            <w:r>
              <w:rPr>
                <w:sz w:val="20"/>
                <w:lang w:val="en-US"/>
              </w:rPr>
              <w:t>“-</w:t>
            </w:r>
          </w:p>
        </w:tc>
        <w:tc>
          <w:tcPr>
            <w:tcW w:w="793" w:type="dxa"/>
          </w:tcPr>
          <w:p w14:paraId="4530F98D" w14:textId="77777777" w:rsidR="00406958" w:rsidRDefault="00406958" w:rsidP="00406958">
            <w:pPr>
              <w:jc w:val="center"/>
              <w:rPr>
                <w:sz w:val="20"/>
              </w:rPr>
            </w:pPr>
            <w:r>
              <w:rPr>
                <w:sz w:val="20"/>
              </w:rPr>
              <w:t>№ 49</w:t>
            </w:r>
            <w:r>
              <w:rPr>
                <w:sz w:val="20"/>
                <w:lang w:val="en-US"/>
              </w:rPr>
              <w:t>/2</w:t>
            </w:r>
          </w:p>
        </w:tc>
        <w:tc>
          <w:tcPr>
            <w:tcW w:w="720" w:type="dxa"/>
          </w:tcPr>
          <w:p w14:paraId="02E274F0" w14:textId="77777777" w:rsidR="00406958" w:rsidRDefault="00406958" w:rsidP="00406958">
            <w:pPr>
              <w:jc w:val="center"/>
              <w:rPr>
                <w:sz w:val="20"/>
              </w:rPr>
            </w:pPr>
            <w:r>
              <w:rPr>
                <w:sz w:val="20"/>
              </w:rPr>
              <w:t>68,78</w:t>
            </w:r>
          </w:p>
        </w:tc>
        <w:tc>
          <w:tcPr>
            <w:tcW w:w="720" w:type="dxa"/>
          </w:tcPr>
          <w:p w14:paraId="44ACBF14" w14:textId="77777777" w:rsidR="00406958" w:rsidRDefault="00406958" w:rsidP="00406958">
            <w:pPr>
              <w:jc w:val="center"/>
              <w:rPr>
                <w:sz w:val="20"/>
              </w:rPr>
            </w:pPr>
            <w:r>
              <w:rPr>
                <w:sz w:val="20"/>
              </w:rPr>
              <w:t>8,22</w:t>
            </w:r>
          </w:p>
        </w:tc>
        <w:tc>
          <w:tcPr>
            <w:tcW w:w="720" w:type="dxa"/>
          </w:tcPr>
          <w:p w14:paraId="322B3C55" w14:textId="77777777" w:rsidR="00406958" w:rsidRDefault="00406958" w:rsidP="00406958">
            <w:pPr>
              <w:jc w:val="center"/>
              <w:rPr>
                <w:sz w:val="20"/>
              </w:rPr>
            </w:pPr>
            <w:r>
              <w:rPr>
                <w:sz w:val="20"/>
              </w:rPr>
              <w:t>9,87</w:t>
            </w:r>
          </w:p>
        </w:tc>
        <w:tc>
          <w:tcPr>
            <w:tcW w:w="600" w:type="dxa"/>
          </w:tcPr>
          <w:p w14:paraId="3FB66019" w14:textId="77777777" w:rsidR="00406958" w:rsidRDefault="00406958" w:rsidP="00406958">
            <w:pPr>
              <w:jc w:val="center"/>
              <w:rPr>
                <w:sz w:val="20"/>
              </w:rPr>
            </w:pPr>
            <w:r>
              <w:rPr>
                <w:sz w:val="20"/>
              </w:rPr>
              <w:t>0,64</w:t>
            </w:r>
          </w:p>
        </w:tc>
        <w:tc>
          <w:tcPr>
            <w:tcW w:w="720" w:type="dxa"/>
          </w:tcPr>
          <w:p w14:paraId="5291630B" w14:textId="77777777" w:rsidR="00406958" w:rsidRDefault="00406958" w:rsidP="00406958">
            <w:pPr>
              <w:jc w:val="center"/>
              <w:rPr>
                <w:sz w:val="20"/>
              </w:rPr>
            </w:pPr>
            <w:r>
              <w:rPr>
                <w:sz w:val="20"/>
              </w:rPr>
              <w:t>0,35</w:t>
            </w:r>
          </w:p>
        </w:tc>
        <w:tc>
          <w:tcPr>
            <w:tcW w:w="840" w:type="dxa"/>
          </w:tcPr>
          <w:p w14:paraId="2E916D2C" w14:textId="77777777" w:rsidR="00406958" w:rsidRDefault="00406958" w:rsidP="00406958">
            <w:pPr>
              <w:jc w:val="center"/>
              <w:rPr>
                <w:sz w:val="20"/>
              </w:rPr>
            </w:pPr>
            <w:r>
              <w:rPr>
                <w:sz w:val="20"/>
              </w:rPr>
              <w:t>0,02</w:t>
            </w:r>
          </w:p>
        </w:tc>
        <w:tc>
          <w:tcPr>
            <w:tcW w:w="600" w:type="dxa"/>
          </w:tcPr>
          <w:p w14:paraId="1C15F219" w14:textId="77777777" w:rsidR="00406958" w:rsidRDefault="00406958" w:rsidP="00406958">
            <w:pPr>
              <w:jc w:val="center"/>
              <w:rPr>
                <w:sz w:val="20"/>
              </w:rPr>
            </w:pPr>
            <w:r>
              <w:rPr>
                <w:sz w:val="20"/>
              </w:rPr>
              <w:t>0,85</w:t>
            </w:r>
          </w:p>
        </w:tc>
        <w:tc>
          <w:tcPr>
            <w:tcW w:w="720" w:type="dxa"/>
          </w:tcPr>
          <w:p w14:paraId="10F57D01" w14:textId="77777777" w:rsidR="00406958" w:rsidRDefault="00406958" w:rsidP="00406958">
            <w:pPr>
              <w:jc w:val="center"/>
              <w:rPr>
                <w:sz w:val="20"/>
              </w:rPr>
            </w:pPr>
            <w:r>
              <w:rPr>
                <w:sz w:val="20"/>
              </w:rPr>
              <w:t>1,60</w:t>
            </w:r>
          </w:p>
        </w:tc>
        <w:tc>
          <w:tcPr>
            <w:tcW w:w="720" w:type="dxa"/>
          </w:tcPr>
          <w:p w14:paraId="34C953A0" w14:textId="77777777" w:rsidR="00406958" w:rsidRDefault="00406958" w:rsidP="00406958">
            <w:pPr>
              <w:jc w:val="center"/>
              <w:rPr>
                <w:sz w:val="20"/>
              </w:rPr>
            </w:pPr>
            <w:r>
              <w:rPr>
                <w:sz w:val="20"/>
              </w:rPr>
              <w:t>0,377</w:t>
            </w:r>
          </w:p>
        </w:tc>
        <w:tc>
          <w:tcPr>
            <w:tcW w:w="600" w:type="dxa"/>
          </w:tcPr>
          <w:p w14:paraId="2A99E6CF" w14:textId="77777777" w:rsidR="00406958" w:rsidRDefault="00406958" w:rsidP="00406958">
            <w:pPr>
              <w:jc w:val="center"/>
              <w:rPr>
                <w:sz w:val="20"/>
              </w:rPr>
            </w:pPr>
            <w:r>
              <w:rPr>
                <w:sz w:val="20"/>
              </w:rPr>
              <w:t>3,62</w:t>
            </w:r>
          </w:p>
        </w:tc>
        <w:tc>
          <w:tcPr>
            <w:tcW w:w="720" w:type="dxa"/>
          </w:tcPr>
          <w:p w14:paraId="6D386A30" w14:textId="77777777" w:rsidR="00406958" w:rsidRDefault="00406958" w:rsidP="00406958">
            <w:pPr>
              <w:jc w:val="center"/>
              <w:rPr>
                <w:sz w:val="20"/>
              </w:rPr>
            </w:pPr>
            <w:r>
              <w:rPr>
                <w:sz w:val="20"/>
              </w:rPr>
              <w:t>0,10</w:t>
            </w:r>
          </w:p>
        </w:tc>
        <w:tc>
          <w:tcPr>
            <w:tcW w:w="720" w:type="dxa"/>
          </w:tcPr>
          <w:p w14:paraId="284EAF39" w14:textId="77777777" w:rsidR="00406958" w:rsidRDefault="00406958" w:rsidP="00406958">
            <w:pPr>
              <w:jc w:val="center"/>
              <w:rPr>
                <w:sz w:val="20"/>
              </w:rPr>
            </w:pPr>
            <w:r>
              <w:rPr>
                <w:sz w:val="20"/>
              </w:rPr>
              <w:t>0,04</w:t>
            </w:r>
          </w:p>
        </w:tc>
        <w:tc>
          <w:tcPr>
            <w:tcW w:w="600" w:type="dxa"/>
          </w:tcPr>
          <w:p w14:paraId="6DA4D3E1" w14:textId="77777777" w:rsidR="00406958" w:rsidRDefault="00406958" w:rsidP="00406958">
            <w:pPr>
              <w:jc w:val="center"/>
              <w:rPr>
                <w:sz w:val="20"/>
              </w:rPr>
            </w:pPr>
          </w:p>
        </w:tc>
        <w:tc>
          <w:tcPr>
            <w:tcW w:w="600" w:type="dxa"/>
          </w:tcPr>
          <w:p w14:paraId="67614517" w14:textId="77777777" w:rsidR="00406958" w:rsidRDefault="00406958" w:rsidP="00406958">
            <w:pPr>
              <w:jc w:val="center"/>
              <w:rPr>
                <w:sz w:val="20"/>
              </w:rPr>
            </w:pPr>
          </w:p>
        </w:tc>
        <w:tc>
          <w:tcPr>
            <w:tcW w:w="840" w:type="dxa"/>
          </w:tcPr>
          <w:p w14:paraId="19A461FE" w14:textId="77777777" w:rsidR="00406958" w:rsidRDefault="00406958" w:rsidP="00406958">
            <w:pPr>
              <w:jc w:val="center"/>
              <w:rPr>
                <w:sz w:val="20"/>
              </w:rPr>
            </w:pPr>
            <w:r>
              <w:rPr>
                <w:sz w:val="20"/>
              </w:rPr>
              <w:t>3,71</w:t>
            </w:r>
            <w:r>
              <w:rPr>
                <w:position w:val="-2"/>
                <w:sz w:val="20"/>
              </w:rPr>
              <w:object w:dxaOrig="180" w:dyaOrig="200" w14:anchorId="5830C7E7">
                <v:shape id="_x0000_i1070" type="#_x0000_t75" style="width:9pt;height:10.2pt" o:ole="">
                  <v:imagedata r:id="rId17" o:title=""/>
                </v:shape>
                <o:OLEObject Type="Embed" ProgID="Equation.3" ShapeID="_x0000_i1070" DrawAspect="Content" ObjectID="_1713881604" r:id="rId70"/>
              </w:object>
            </w:r>
          </w:p>
        </w:tc>
        <w:tc>
          <w:tcPr>
            <w:tcW w:w="720" w:type="dxa"/>
          </w:tcPr>
          <w:p w14:paraId="5250108F" w14:textId="77777777" w:rsidR="00406958" w:rsidRDefault="00406958" w:rsidP="00406958">
            <w:pPr>
              <w:jc w:val="center"/>
              <w:rPr>
                <w:sz w:val="20"/>
              </w:rPr>
            </w:pPr>
          </w:p>
        </w:tc>
        <w:tc>
          <w:tcPr>
            <w:tcW w:w="600" w:type="dxa"/>
          </w:tcPr>
          <w:p w14:paraId="64981C22" w14:textId="77777777" w:rsidR="00406958" w:rsidRDefault="00406958" w:rsidP="00406958">
            <w:pPr>
              <w:jc w:val="center"/>
              <w:rPr>
                <w:sz w:val="20"/>
              </w:rPr>
            </w:pPr>
          </w:p>
        </w:tc>
        <w:tc>
          <w:tcPr>
            <w:tcW w:w="600" w:type="dxa"/>
          </w:tcPr>
          <w:p w14:paraId="3A7C2A8E" w14:textId="77777777" w:rsidR="00406958" w:rsidRDefault="00406958" w:rsidP="00406958">
            <w:pPr>
              <w:jc w:val="center"/>
              <w:rPr>
                <w:sz w:val="20"/>
              </w:rPr>
            </w:pPr>
          </w:p>
        </w:tc>
        <w:tc>
          <w:tcPr>
            <w:tcW w:w="600" w:type="dxa"/>
          </w:tcPr>
          <w:p w14:paraId="48795A22" w14:textId="77777777" w:rsidR="00406958" w:rsidRDefault="00406958" w:rsidP="00406958">
            <w:pPr>
              <w:jc w:val="center"/>
              <w:rPr>
                <w:sz w:val="20"/>
              </w:rPr>
            </w:pPr>
          </w:p>
        </w:tc>
        <w:tc>
          <w:tcPr>
            <w:tcW w:w="600" w:type="dxa"/>
          </w:tcPr>
          <w:p w14:paraId="7283AE4E" w14:textId="77777777" w:rsidR="00406958" w:rsidRDefault="00406958" w:rsidP="00406958">
            <w:pPr>
              <w:jc w:val="center"/>
              <w:rPr>
                <w:sz w:val="20"/>
              </w:rPr>
            </w:pPr>
          </w:p>
        </w:tc>
      </w:tr>
      <w:tr w:rsidR="00406958" w14:paraId="271432C2" w14:textId="77777777" w:rsidTr="00406958">
        <w:trPr>
          <w:cantSplit/>
          <w:trHeight w:val="394"/>
        </w:trPr>
        <w:tc>
          <w:tcPr>
            <w:tcW w:w="479" w:type="dxa"/>
          </w:tcPr>
          <w:p w14:paraId="0C197BAA" w14:textId="77777777" w:rsidR="00406958" w:rsidRDefault="00406958" w:rsidP="00406958">
            <w:pPr>
              <w:jc w:val="center"/>
              <w:rPr>
                <w:sz w:val="20"/>
              </w:rPr>
            </w:pPr>
            <w:r>
              <w:rPr>
                <w:sz w:val="20"/>
              </w:rPr>
              <w:t>28</w:t>
            </w:r>
          </w:p>
        </w:tc>
        <w:tc>
          <w:tcPr>
            <w:tcW w:w="361" w:type="dxa"/>
            <w:textDirection w:val="btLr"/>
          </w:tcPr>
          <w:p w14:paraId="48A9E3CD" w14:textId="77777777" w:rsidR="00406958" w:rsidRDefault="00406958" w:rsidP="00406958">
            <w:pPr>
              <w:ind w:left="113" w:right="113"/>
              <w:jc w:val="center"/>
              <w:rPr>
                <w:sz w:val="20"/>
                <w:lang w:val="en-US"/>
              </w:rPr>
            </w:pPr>
            <w:r>
              <w:rPr>
                <w:sz w:val="20"/>
              </w:rPr>
              <w:t>-</w:t>
            </w:r>
            <w:r>
              <w:rPr>
                <w:sz w:val="20"/>
                <w:lang w:val="en-US"/>
              </w:rPr>
              <w:t>“-</w:t>
            </w:r>
          </w:p>
        </w:tc>
        <w:tc>
          <w:tcPr>
            <w:tcW w:w="793" w:type="dxa"/>
          </w:tcPr>
          <w:p w14:paraId="38950E68" w14:textId="77777777" w:rsidR="00406958" w:rsidRDefault="00406958" w:rsidP="00406958">
            <w:pPr>
              <w:jc w:val="center"/>
              <w:rPr>
                <w:sz w:val="20"/>
                <w:lang w:val="en-US"/>
              </w:rPr>
            </w:pPr>
            <w:r>
              <w:rPr>
                <w:sz w:val="20"/>
              </w:rPr>
              <w:t>№ 49</w:t>
            </w:r>
            <w:r>
              <w:rPr>
                <w:sz w:val="20"/>
                <w:lang w:val="en-US"/>
              </w:rPr>
              <w:t>/3</w:t>
            </w:r>
          </w:p>
        </w:tc>
        <w:tc>
          <w:tcPr>
            <w:tcW w:w="720" w:type="dxa"/>
          </w:tcPr>
          <w:p w14:paraId="49568AF1" w14:textId="77777777" w:rsidR="00406958" w:rsidRDefault="00406958" w:rsidP="00406958">
            <w:pPr>
              <w:jc w:val="center"/>
              <w:rPr>
                <w:sz w:val="20"/>
              </w:rPr>
            </w:pPr>
            <w:r>
              <w:rPr>
                <w:sz w:val="20"/>
              </w:rPr>
              <w:t>64,18</w:t>
            </w:r>
          </w:p>
        </w:tc>
        <w:tc>
          <w:tcPr>
            <w:tcW w:w="720" w:type="dxa"/>
          </w:tcPr>
          <w:p w14:paraId="181D0D41" w14:textId="77777777" w:rsidR="00406958" w:rsidRDefault="00406958" w:rsidP="00406958">
            <w:pPr>
              <w:jc w:val="center"/>
              <w:rPr>
                <w:sz w:val="20"/>
              </w:rPr>
            </w:pPr>
            <w:r>
              <w:rPr>
                <w:sz w:val="20"/>
              </w:rPr>
              <w:t>9,50</w:t>
            </w:r>
          </w:p>
        </w:tc>
        <w:tc>
          <w:tcPr>
            <w:tcW w:w="720" w:type="dxa"/>
          </w:tcPr>
          <w:p w14:paraId="2D9237F4" w14:textId="77777777" w:rsidR="00406958" w:rsidRDefault="00406958" w:rsidP="00406958">
            <w:pPr>
              <w:jc w:val="center"/>
              <w:rPr>
                <w:sz w:val="20"/>
              </w:rPr>
            </w:pPr>
            <w:r>
              <w:rPr>
                <w:sz w:val="20"/>
              </w:rPr>
              <w:t>10,55</w:t>
            </w:r>
          </w:p>
        </w:tc>
        <w:tc>
          <w:tcPr>
            <w:tcW w:w="600" w:type="dxa"/>
          </w:tcPr>
          <w:p w14:paraId="5D794E1A" w14:textId="77777777" w:rsidR="00406958" w:rsidRDefault="00406958" w:rsidP="00406958">
            <w:pPr>
              <w:jc w:val="center"/>
              <w:rPr>
                <w:sz w:val="20"/>
              </w:rPr>
            </w:pPr>
            <w:r>
              <w:rPr>
                <w:sz w:val="20"/>
              </w:rPr>
              <w:t>0,65</w:t>
            </w:r>
          </w:p>
        </w:tc>
        <w:tc>
          <w:tcPr>
            <w:tcW w:w="720" w:type="dxa"/>
          </w:tcPr>
          <w:p w14:paraId="11B619B5" w14:textId="77777777" w:rsidR="00406958" w:rsidRDefault="00406958" w:rsidP="00406958">
            <w:pPr>
              <w:jc w:val="center"/>
              <w:rPr>
                <w:sz w:val="20"/>
              </w:rPr>
            </w:pPr>
            <w:r>
              <w:rPr>
                <w:sz w:val="20"/>
              </w:rPr>
              <w:t>0,54</w:t>
            </w:r>
          </w:p>
        </w:tc>
        <w:tc>
          <w:tcPr>
            <w:tcW w:w="840" w:type="dxa"/>
          </w:tcPr>
          <w:p w14:paraId="1204FB90" w14:textId="77777777" w:rsidR="00406958" w:rsidRDefault="00406958" w:rsidP="00406958">
            <w:pPr>
              <w:jc w:val="center"/>
              <w:rPr>
                <w:sz w:val="20"/>
              </w:rPr>
            </w:pPr>
            <w:r>
              <w:rPr>
                <w:sz w:val="20"/>
              </w:rPr>
              <w:t>0,02</w:t>
            </w:r>
          </w:p>
        </w:tc>
        <w:tc>
          <w:tcPr>
            <w:tcW w:w="600" w:type="dxa"/>
          </w:tcPr>
          <w:p w14:paraId="64338FBD" w14:textId="77777777" w:rsidR="00406958" w:rsidRDefault="00406958" w:rsidP="00406958">
            <w:pPr>
              <w:jc w:val="center"/>
              <w:rPr>
                <w:sz w:val="20"/>
              </w:rPr>
            </w:pPr>
            <w:r>
              <w:rPr>
                <w:sz w:val="20"/>
              </w:rPr>
              <w:t>1,05</w:t>
            </w:r>
          </w:p>
        </w:tc>
        <w:tc>
          <w:tcPr>
            <w:tcW w:w="720" w:type="dxa"/>
          </w:tcPr>
          <w:p w14:paraId="291E29FE" w14:textId="77777777" w:rsidR="00406958" w:rsidRDefault="00406958" w:rsidP="00406958">
            <w:pPr>
              <w:jc w:val="center"/>
              <w:rPr>
                <w:sz w:val="20"/>
              </w:rPr>
            </w:pPr>
            <w:r>
              <w:rPr>
                <w:sz w:val="20"/>
              </w:rPr>
              <w:t>1,20</w:t>
            </w:r>
          </w:p>
        </w:tc>
        <w:tc>
          <w:tcPr>
            <w:tcW w:w="720" w:type="dxa"/>
          </w:tcPr>
          <w:p w14:paraId="053DB112" w14:textId="77777777" w:rsidR="00406958" w:rsidRDefault="00406958" w:rsidP="00406958">
            <w:pPr>
              <w:jc w:val="center"/>
              <w:rPr>
                <w:sz w:val="20"/>
              </w:rPr>
            </w:pPr>
            <w:r>
              <w:rPr>
                <w:sz w:val="20"/>
              </w:rPr>
              <w:t>0,323</w:t>
            </w:r>
          </w:p>
        </w:tc>
        <w:tc>
          <w:tcPr>
            <w:tcW w:w="600" w:type="dxa"/>
          </w:tcPr>
          <w:p w14:paraId="2ABEB111" w14:textId="77777777" w:rsidR="00406958" w:rsidRDefault="00406958" w:rsidP="00406958">
            <w:pPr>
              <w:jc w:val="center"/>
              <w:rPr>
                <w:sz w:val="20"/>
              </w:rPr>
            </w:pPr>
            <w:r>
              <w:rPr>
                <w:sz w:val="20"/>
              </w:rPr>
              <w:t>3,65</w:t>
            </w:r>
          </w:p>
        </w:tc>
        <w:tc>
          <w:tcPr>
            <w:tcW w:w="720" w:type="dxa"/>
          </w:tcPr>
          <w:p w14:paraId="709BB57C" w14:textId="77777777" w:rsidR="00406958" w:rsidRDefault="00406958" w:rsidP="00406958">
            <w:pPr>
              <w:jc w:val="center"/>
              <w:rPr>
                <w:sz w:val="20"/>
              </w:rPr>
            </w:pPr>
            <w:r>
              <w:rPr>
                <w:sz w:val="20"/>
              </w:rPr>
              <w:t>2,17</w:t>
            </w:r>
          </w:p>
        </w:tc>
        <w:tc>
          <w:tcPr>
            <w:tcW w:w="720" w:type="dxa"/>
          </w:tcPr>
          <w:p w14:paraId="208E4DDC" w14:textId="77777777" w:rsidR="00406958" w:rsidRDefault="00406958" w:rsidP="00406958">
            <w:pPr>
              <w:jc w:val="center"/>
              <w:rPr>
                <w:sz w:val="20"/>
              </w:rPr>
            </w:pPr>
            <w:r>
              <w:rPr>
                <w:sz w:val="20"/>
              </w:rPr>
              <w:t>0,04</w:t>
            </w:r>
          </w:p>
        </w:tc>
        <w:tc>
          <w:tcPr>
            <w:tcW w:w="600" w:type="dxa"/>
          </w:tcPr>
          <w:p w14:paraId="0E4DB57C" w14:textId="77777777" w:rsidR="00406958" w:rsidRDefault="00406958" w:rsidP="00406958">
            <w:pPr>
              <w:jc w:val="center"/>
              <w:rPr>
                <w:sz w:val="20"/>
              </w:rPr>
            </w:pPr>
          </w:p>
        </w:tc>
        <w:tc>
          <w:tcPr>
            <w:tcW w:w="600" w:type="dxa"/>
          </w:tcPr>
          <w:p w14:paraId="5638113D" w14:textId="77777777" w:rsidR="00406958" w:rsidRDefault="00406958" w:rsidP="00406958">
            <w:pPr>
              <w:jc w:val="center"/>
              <w:rPr>
                <w:sz w:val="20"/>
              </w:rPr>
            </w:pPr>
          </w:p>
        </w:tc>
        <w:tc>
          <w:tcPr>
            <w:tcW w:w="840" w:type="dxa"/>
          </w:tcPr>
          <w:p w14:paraId="3FFA3E08" w14:textId="77777777" w:rsidR="00406958" w:rsidRDefault="00406958" w:rsidP="00406958">
            <w:pPr>
              <w:jc w:val="center"/>
              <w:rPr>
                <w:sz w:val="20"/>
              </w:rPr>
            </w:pPr>
            <w:r>
              <w:rPr>
                <w:sz w:val="20"/>
              </w:rPr>
              <w:t>4,26</w:t>
            </w:r>
            <w:r>
              <w:rPr>
                <w:position w:val="-2"/>
                <w:sz w:val="20"/>
              </w:rPr>
              <w:object w:dxaOrig="180" w:dyaOrig="200" w14:anchorId="6271C6A7">
                <v:shape id="_x0000_i1071" type="#_x0000_t75" style="width:9pt;height:10.2pt" o:ole="">
                  <v:imagedata r:id="rId17" o:title=""/>
                </v:shape>
                <o:OLEObject Type="Embed" ProgID="Equation.3" ShapeID="_x0000_i1071" DrawAspect="Content" ObjectID="_1713881605" r:id="rId71"/>
              </w:object>
            </w:r>
          </w:p>
        </w:tc>
        <w:tc>
          <w:tcPr>
            <w:tcW w:w="720" w:type="dxa"/>
          </w:tcPr>
          <w:p w14:paraId="7E2A8FD2" w14:textId="77777777" w:rsidR="00406958" w:rsidRDefault="00406958" w:rsidP="00406958">
            <w:pPr>
              <w:jc w:val="center"/>
              <w:rPr>
                <w:sz w:val="20"/>
              </w:rPr>
            </w:pPr>
          </w:p>
        </w:tc>
        <w:tc>
          <w:tcPr>
            <w:tcW w:w="600" w:type="dxa"/>
          </w:tcPr>
          <w:p w14:paraId="41DC601A" w14:textId="77777777" w:rsidR="00406958" w:rsidRDefault="00406958" w:rsidP="00406958">
            <w:pPr>
              <w:jc w:val="center"/>
              <w:rPr>
                <w:sz w:val="20"/>
              </w:rPr>
            </w:pPr>
          </w:p>
        </w:tc>
        <w:tc>
          <w:tcPr>
            <w:tcW w:w="600" w:type="dxa"/>
          </w:tcPr>
          <w:p w14:paraId="3E5FA62E" w14:textId="77777777" w:rsidR="00406958" w:rsidRDefault="00406958" w:rsidP="00406958">
            <w:pPr>
              <w:jc w:val="center"/>
              <w:rPr>
                <w:sz w:val="20"/>
              </w:rPr>
            </w:pPr>
          </w:p>
        </w:tc>
        <w:tc>
          <w:tcPr>
            <w:tcW w:w="600" w:type="dxa"/>
          </w:tcPr>
          <w:p w14:paraId="7676F94A" w14:textId="77777777" w:rsidR="00406958" w:rsidRDefault="00406958" w:rsidP="00406958">
            <w:pPr>
              <w:jc w:val="center"/>
              <w:rPr>
                <w:sz w:val="20"/>
              </w:rPr>
            </w:pPr>
          </w:p>
        </w:tc>
        <w:tc>
          <w:tcPr>
            <w:tcW w:w="600" w:type="dxa"/>
          </w:tcPr>
          <w:p w14:paraId="4D469021" w14:textId="77777777" w:rsidR="00406958" w:rsidRDefault="00406958" w:rsidP="00406958">
            <w:pPr>
              <w:jc w:val="center"/>
              <w:rPr>
                <w:sz w:val="20"/>
              </w:rPr>
            </w:pPr>
          </w:p>
        </w:tc>
      </w:tr>
      <w:tr w:rsidR="00406958" w14:paraId="55B24D30" w14:textId="77777777" w:rsidTr="00406958">
        <w:trPr>
          <w:cantSplit/>
          <w:trHeight w:val="363"/>
        </w:trPr>
        <w:tc>
          <w:tcPr>
            <w:tcW w:w="479" w:type="dxa"/>
          </w:tcPr>
          <w:p w14:paraId="4CEBFE1D" w14:textId="77777777" w:rsidR="00406958" w:rsidRDefault="00406958" w:rsidP="00406958">
            <w:pPr>
              <w:jc w:val="center"/>
              <w:rPr>
                <w:sz w:val="20"/>
              </w:rPr>
            </w:pPr>
            <w:r>
              <w:rPr>
                <w:sz w:val="20"/>
              </w:rPr>
              <w:t>29</w:t>
            </w:r>
          </w:p>
        </w:tc>
        <w:tc>
          <w:tcPr>
            <w:tcW w:w="361" w:type="dxa"/>
            <w:textDirection w:val="btLr"/>
          </w:tcPr>
          <w:p w14:paraId="14807CDF" w14:textId="77777777" w:rsidR="00406958" w:rsidRDefault="00406958" w:rsidP="00406958">
            <w:pPr>
              <w:ind w:left="113" w:right="113"/>
              <w:jc w:val="center"/>
              <w:rPr>
                <w:sz w:val="20"/>
              </w:rPr>
            </w:pPr>
            <w:r>
              <w:rPr>
                <w:sz w:val="20"/>
              </w:rPr>
              <w:t>-</w:t>
            </w:r>
            <w:r>
              <w:rPr>
                <w:sz w:val="20"/>
                <w:lang w:val="en-US"/>
              </w:rPr>
              <w:t>“-</w:t>
            </w:r>
          </w:p>
        </w:tc>
        <w:tc>
          <w:tcPr>
            <w:tcW w:w="793" w:type="dxa"/>
          </w:tcPr>
          <w:p w14:paraId="204344CA" w14:textId="77777777" w:rsidR="00406958" w:rsidRDefault="00406958" w:rsidP="00406958">
            <w:pPr>
              <w:jc w:val="center"/>
              <w:rPr>
                <w:sz w:val="20"/>
              </w:rPr>
            </w:pPr>
            <w:r>
              <w:rPr>
                <w:sz w:val="20"/>
              </w:rPr>
              <w:t>№ 49</w:t>
            </w:r>
            <w:r>
              <w:rPr>
                <w:sz w:val="20"/>
                <w:lang w:val="en-US"/>
              </w:rPr>
              <w:t>/4</w:t>
            </w:r>
          </w:p>
        </w:tc>
        <w:tc>
          <w:tcPr>
            <w:tcW w:w="720" w:type="dxa"/>
          </w:tcPr>
          <w:p w14:paraId="4FB2C1B0" w14:textId="77777777" w:rsidR="00406958" w:rsidRDefault="00406958" w:rsidP="00406958">
            <w:pPr>
              <w:jc w:val="center"/>
              <w:rPr>
                <w:sz w:val="20"/>
              </w:rPr>
            </w:pPr>
            <w:r>
              <w:rPr>
                <w:sz w:val="20"/>
              </w:rPr>
              <w:t>66,98</w:t>
            </w:r>
          </w:p>
        </w:tc>
        <w:tc>
          <w:tcPr>
            <w:tcW w:w="720" w:type="dxa"/>
          </w:tcPr>
          <w:p w14:paraId="17BD61A5" w14:textId="77777777" w:rsidR="00406958" w:rsidRDefault="00406958" w:rsidP="00406958">
            <w:pPr>
              <w:jc w:val="center"/>
              <w:rPr>
                <w:sz w:val="20"/>
              </w:rPr>
            </w:pPr>
            <w:r>
              <w:rPr>
                <w:sz w:val="20"/>
              </w:rPr>
              <w:t>8,85</w:t>
            </w:r>
          </w:p>
        </w:tc>
        <w:tc>
          <w:tcPr>
            <w:tcW w:w="720" w:type="dxa"/>
          </w:tcPr>
          <w:p w14:paraId="5757AF36" w14:textId="77777777" w:rsidR="00406958" w:rsidRDefault="00406958" w:rsidP="00406958">
            <w:pPr>
              <w:jc w:val="center"/>
              <w:rPr>
                <w:sz w:val="20"/>
              </w:rPr>
            </w:pPr>
            <w:r>
              <w:rPr>
                <w:sz w:val="20"/>
              </w:rPr>
              <w:t>9,79</w:t>
            </w:r>
          </w:p>
        </w:tc>
        <w:tc>
          <w:tcPr>
            <w:tcW w:w="600" w:type="dxa"/>
          </w:tcPr>
          <w:p w14:paraId="59E99444" w14:textId="77777777" w:rsidR="00406958" w:rsidRDefault="00406958" w:rsidP="00406958">
            <w:pPr>
              <w:jc w:val="center"/>
              <w:rPr>
                <w:sz w:val="20"/>
              </w:rPr>
            </w:pPr>
            <w:r>
              <w:rPr>
                <w:sz w:val="20"/>
              </w:rPr>
              <w:t>0,60</w:t>
            </w:r>
          </w:p>
        </w:tc>
        <w:tc>
          <w:tcPr>
            <w:tcW w:w="720" w:type="dxa"/>
          </w:tcPr>
          <w:p w14:paraId="70E9D2E3" w14:textId="77777777" w:rsidR="00406958" w:rsidRDefault="00406958" w:rsidP="00406958">
            <w:pPr>
              <w:jc w:val="center"/>
              <w:rPr>
                <w:sz w:val="20"/>
              </w:rPr>
            </w:pPr>
            <w:r>
              <w:rPr>
                <w:sz w:val="20"/>
              </w:rPr>
              <w:t>0,39</w:t>
            </w:r>
          </w:p>
        </w:tc>
        <w:tc>
          <w:tcPr>
            <w:tcW w:w="840" w:type="dxa"/>
          </w:tcPr>
          <w:p w14:paraId="554C34AB" w14:textId="77777777" w:rsidR="00406958" w:rsidRDefault="00406958" w:rsidP="00406958">
            <w:pPr>
              <w:jc w:val="center"/>
              <w:rPr>
                <w:sz w:val="20"/>
              </w:rPr>
            </w:pPr>
            <w:r>
              <w:rPr>
                <w:sz w:val="20"/>
              </w:rPr>
              <w:t>0,02</w:t>
            </w:r>
          </w:p>
        </w:tc>
        <w:tc>
          <w:tcPr>
            <w:tcW w:w="600" w:type="dxa"/>
          </w:tcPr>
          <w:p w14:paraId="678D54AB" w14:textId="77777777" w:rsidR="00406958" w:rsidRDefault="00406958" w:rsidP="00406958">
            <w:pPr>
              <w:jc w:val="center"/>
              <w:rPr>
                <w:sz w:val="20"/>
              </w:rPr>
            </w:pPr>
            <w:r>
              <w:rPr>
                <w:sz w:val="20"/>
              </w:rPr>
              <w:t>1,44</w:t>
            </w:r>
          </w:p>
        </w:tc>
        <w:tc>
          <w:tcPr>
            <w:tcW w:w="720" w:type="dxa"/>
          </w:tcPr>
          <w:p w14:paraId="33F60814" w14:textId="77777777" w:rsidR="00406958" w:rsidRDefault="00406958" w:rsidP="00406958">
            <w:pPr>
              <w:jc w:val="center"/>
              <w:rPr>
                <w:sz w:val="20"/>
              </w:rPr>
            </w:pPr>
            <w:r>
              <w:rPr>
                <w:sz w:val="20"/>
              </w:rPr>
              <w:t>1,75</w:t>
            </w:r>
          </w:p>
        </w:tc>
        <w:tc>
          <w:tcPr>
            <w:tcW w:w="720" w:type="dxa"/>
          </w:tcPr>
          <w:p w14:paraId="00A0A696" w14:textId="77777777" w:rsidR="00406958" w:rsidRDefault="00406958" w:rsidP="00406958">
            <w:pPr>
              <w:jc w:val="center"/>
              <w:rPr>
                <w:sz w:val="20"/>
              </w:rPr>
            </w:pPr>
            <w:r>
              <w:rPr>
                <w:sz w:val="20"/>
              </w:rPr>
              <w:t>0,767</w:t>
            </w:r>
          </w:p>
        </w:tc>
        <w:tc>
          <w:tcPr>
            <w:tcW w:w="600" w:type="dxa"/>
          </w:tcPr>
          <w:p w14:paraId="2E236843" w14:textId="77777777" w:rsidR="00406958" w:rsidRDefault="00406958" w:rsidP="00406958">
            <w:pPr>
              <w:jc w:val="center"/>
              <w:rPr>
                <w:sz w:val="20"/>
              </w:rPr>
            </w:pPr>
            <w:r>
              <w:rPr>
                <w:sz w:val="20"/>
              </w:rPr>
              <w:t>3,65</w:t>
            </w:r>
          </w:p>
        </w:tc>
        <w:tc>
          <w:tcPr>
            <w:tcW w:w="720" w:type="dxa"/>
          </w:tcPr>
          <w:p w14:paraId="1F63ACC8" w14:textId="77777777" w:rsidR="00406958" w:rsidRDefault="00406958" w:rsidP="00406958">
            <w:pPr>
              <w:jc w:val="center"/>
              <w:rPr>
                <w:sz w:val="20"/>
              </w:rPr>
            </w:pPr>
            <w:r>
              <w:rPr>
                <w:sz w:val="20"/>
              </w:rPr>
              <w:t>0,08</w:t>
            </w:r>
          </w:p>
        </w:tc>
        <w:tc>
          <w:tcPr>
            <w:tcW w:w="720" w:type="dxa"/>
          </w:tcPr>
          <w:p w14:paraId="4DE83CD9" w14:textId="77777777" w:rsidR="00406958" w:rsidRDefault="00406958" w:rsidP="00406958">
            <w:pPr>
              <w:jc w:val="center"/>
              <w:rPr>
                <w:sz w:val="20"/>
              </w:rPr>
            </w:pPr>
            <w:r>
              <w:rPr>
                <w:sz w:val="20"/>
              </w:rPr>
              <w:t>0,04</w:t>
            </w:r>
          </w:p>
        </w:tc>
        <w:tc>
          <w:tcPr>
            <w:tcW w:w="600" w:type="dxa"/>
          </w:tcPr>
          <w:p w14:paraId="61733E43" w14:textId="77777777" w:rsidR="00406958" w:rsidRDefault="00406958" w:rsidP="00406958">
            <w:pPr>
              <w:jc w:val="center"/>
              <w:rPr>
                <w:sz w:val="20"/>
              </w:rPr>
            </w:pPr>
          </w:p>
        </w:tc>
        <w:tc>
          <w:tcPr>
            <w:tcW w:w="600" w:type="dxa"/>
          </w:tcPr>
          <w:p w14:paraId="1D288861" w14:textId="77777777" w:rsidR="00406958" w:rsidRDefault="00406958" w:rsidP="00406958">
            <w:pPr>
              <w:jc w:val="center"/>
              <w:rPr>
                <w:sz w:val="20"/>
              </w:rPr>
            </w:pPr>
          </w:p>
        </w:tc>
        <w:tc>
          <w:tcPr>
            <w:tcW w:w="840" w:type="dxa"/>
          </w:tcPr>
          <w:p w14:paraId="3704A444" w14:textId="77777777" w:rsidR="00406958" w:rsidRDefault="00406958" w:rsidP="00406958">
            <w:pPr>
              <w:jc w:val="center"/>
              <w:rPr>
                <w:sz w:val="20"/>
              </w:rPr>
            </w:pPr>
            <w:r>
              <w:rPr>
                <w:sz w:val="20"/>
              </w:rPr>
              <w:t>0,04</w:t>
            </w:r>
            <w:r>
              <w:rPr>
                <w:position w:val="-2"/>
                <w:sz w:val="20"/>
              </w:rPr>
              <w:object w:dxaOrig="180" w:dyaOrig="200" w14:anchorId="41DED76C">
                <v:shape id="_x0000_i1072" type="#_x0000_t75" style="width:9pt;height:10.2pt" o:ole="">
                  <v:imagedata r:id="rId17" o:title=""/>
                </v:shape>
                <o:OLEObject Type="Embed" ProgID="Equation.3" ShapeID="_x0000_i1072" DrawAspect="Content" ObjectID="_1713881606" r:id="rId72"/>
              </w:object>
            </w:r>
          </w:p>
        </w:tc>
        <w:tc>
          <w:tcPr>
            <w:tcW w:w="720" w:type="dxa"/>
          </w:tcPr>
          <w:p w14:paraId="481E92EE" w14:textId="77777777" w:rsidR="00406958" w:rsidRDefault="00406958" w:rsidP="00406958">
            <w:pPr>
              <w:jc w:val="center"/>
              <w:rPr>
                <w:sz w:val="20"/>
              </w:rPr>
            </w:pPr>
          </w:p>
        </w:tc>
        <w:tc>
          <w:tcPr>
            <w:tcW w:w="600" w:type="dxa"/>
          </w:tcPr>
          <w:p w14:paraId="57F78036" w14:textId="77777777" w:rsidR="00406958" w:rsidRDefault="00406958" w:rsidP="00406958">
            <w:pPr>
              <w:jc w:val="center"/>
              <w:rPr>
                <w:sz w:val="20"/>
              </w:rPr>
            </w:pPr>
          </w:p>
        </w:tc>
        <w:tc>
          <w:tcPr>
            <w:tcW w:w="600" w:type="dxa"/>
          </w:tcPr>
          <w:p w14:paraId="4CFE89F5" w14:textId="77777777" w:rsidR="00406958" w:rsidRDefault="00406958" w:rsidP="00406958">
            <w:pPr>
              <w:jc w:val="center"/>
              <w:rPr>
                <w:sz w:val="20"/>
              </w:rPr>
            </w:pPr>
          </w:p>
        </w:tc>
        <w:tc>
          <w:tcPr>
            <w:tcW w:w="600" w:type="dxa"/>
          </w:tcPr>
          <w:p w14:paraId="5BFF5CE3" w14:textId="77777777" w:rsidR="00406958" w:rsidRDefault="00406958" w:rsidP="00406958">
            <w:pPr>
              <w:jc w:val="center"/>
              <w:rPr>
                <w:sz w:val="20"/>
              </w:rPr>
            </w:pPr>
          </w:p>
        </w:tc>
        <w:tc>
          <w:tcPr>
            <w:tcW w:w="600" w:type="dxa"/>
          </w:tcPr>
          <w:p w14:paraId="6E9B44FB" w14:textId="77777777" w:rsidR="00406958" w:rsidRDefault="00406958" w:rsidP="00406958">
            <w:pPr>
              <w:jc w:val="center"/>
              <w:rPr>
                <w:sz w:val="20"/>
              </w:rPr>
            </w:pPr>
          </w:p>
        </w:tc>
      </w:tr>
    </w:tbl>
    <w:p w14:paraId="34481BF4" w14:textId="77777777" w:rsidR="00406958" w:rsidRDefault="00406958" w:rsidP="00406958">
      <w:pPr>
        <w:jc w:val="both"/>
      </w:pPr>
      <w:r>
        <w:lastRenderedPageBreak/>
        <w:t xml:space="preserve">     </w:t>
      </w:r>
    </w:p>
    <w:p w14:paraId="4D654099" w14:textId="77777777" w:rsidR="00406958" w:rsidRDefault="00406958" w:rsidP="00406958">
      <w:pPr>
        <w:jc w:val="both"/>
      </w:pPr>
      <w:r>
        <w:t>Продовження таблиця 5.79</w:t>
      </w:r>
    </w:p>
    <w:tbl>
      <w:tblPr>
        <w:tblW w:w="15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466"/>
        <w:gridCol w:w="720"/>
        <w:gridCol w:w="14"/>
        <w:gridCol w:w="706"/>
        <w:gridCol w:w="720"/>
        <w:gridCol w:w="720"/>
        <w:gridCol w:w="600"/>
        <w:gridCol w:w="720"/>
        <w:gridCol w:w="840"/>
        <w:gridCol w:w="720"/>
        <w:gridCol w:w="600"/>
        <w:gridCol w:w="720"/>
        <w:gridCol w:w="600"/>
        <w:gridCol w:w="720"/>
        <w:gridCol w:w="734"/>
        <w:gridCol w:w="720"/>
        <w:gridCol w:w="720"/>
        <w:gridCol w:w="840"/>
        <w:gridCol w:w="600"/>
        <w:gridCol w:w="600"/>
        <w:gridCol w:w="600"/>
        <w:gridCol w:w="600"/>
        <w:gridCol w:w="600"/>
      </w:tblGrid>
      <w:tr w:rsidR="00406958" w14:paraId="476ABC67" w14:textId="77777777" w:rsidTr="00406958">
        <w:tc>
          <w:tcPr>
            <w:tcW w:w="480" w:type="dxa"/>
          </w:tcPr>
          <w:p w14:paraId="406C0912" w14:textId="77777777" w:rsidR="00406958" w:rsidRDefault="00406958" w:rsidP="00406958">
            <w:pPr>
              <w:jc w:val="center"/>
              <w:rPr>
                <w:sz w:val="20"/>
              </w:rPr>
            </w:pPr>
            <w:r>
              <w:rPr>
                <w:sz w:val="20"/>
              </w:rPr>
              <w:t>1</w:t>
            </w:r>
          </w:p>
        </w:tc>
        <w:tc>
          <w:tcPr>
            <w:tcW w:w="466" w:type="dxa"/>
          </w:tcPr>
          <w:p w14:paraId="0BA4C911" w14:textId="77777777" w:rsidR="00406958" w:rsidRDefault="00406958" w:rsidP="00406958">
            <w:pPr>
              <w:jc w:val="center"/>
              <w:rPr>
                <w:sz w:val="20"/>
              </w:rPr>
            </w:pPr>
            <w:r>
              <w:rPr>
                <w:sz w:val="20"/>
              </w:rPr>
              <w:t>2</w:t>
            </w:r>
          </w:p>
        </w:tc>
        <w:tc>
          <w:tcPr>
            <w:tcW w:w="720" w:type="dxa"/>
          </w:tcPr>
          <w:p w14:paraId="4BC23644" w14:textId="77777777" w:rsidR="00406958" w:rsidRDefault="00406958" w:rsidP="00406958">
            <w:pPr>
              <w:jc w:val="center"/>
              <w:rPr>
                <w:sz w:val="20"/>
              </w:rPr>
            </w:pPr>
            <w:r>
              <w:rPr>
                <w:sz w:val="20"/>
              </w:rPr>
              <w:t>3</w:t>
            </w:r>
          </w:p>
        </w:tc>
        <w:tc>
          <w:tcPr>
            <w:tcW w:w="720" w:type="dxa"/>
            <w:gridSpan w:val="2"/>
          </w:tcPr>
          <w:p w14:paraId="74A8A52B" w14:textId="77777777" w:rsidR="00406958" w:rsidRDefault="00406958" w:rsidP="00406958">
            <w:pPr>
              <w:jc w:val="center"/>
              <w:rPr>
                <w:sz w:val="20"/>
              </w:rPr>
            </w:pPr>
            <w:r>
              <w:rPr>
                <w:sz w:val="20"/>
              </w:rPr>
              <w:t>4</w:t>
            </w:r>
          </w:p>
        </w:tc>
        <w:tc>
          <w:tcPr>
            <w:tcW w:w="720" w:type="dxa"/>
          </w:tcPr>
          <w:p w14:paraId="04D553FE" w14:textId="77777777" w:rsidR="00406958" w:rsidRDefault="00406958" w:rsidP="00406958">
            <w:pPr>
              <w:jc w:val="center"/>
              <w:rPr>
                <w:sz w:val="20"/>
              </w:rPr>
            </w:pPr>
            <w:r>
              <w:rPr>
                <w:sz w:val="20"/>
              </w:rPr>
              <w:t>5</w:t>
            </w:r>
          </w:p>
        </w:tc>
        <w:tc>
          <w:tcPr>
            <w:tcW w:w="720" w:type="dxa"/>
          </w:tcPr>
          <w:p w14:paraId="0703E402" w14:textId="77777777" w:rsidR="00406958" w:rsidRDefault="00406958" w:rsidP="00406958">
            <w:pPr>
              <w:jc w:val="center"/>
              <w:rPr>
                <w:sz w:val="20"/>
              </w:rPr>
            </w:pPr>
            <w:r>
              <w:rPr>
                <w:sz w:val="20"/>
              </w:rPr>
              <w:t>6</w:t>
            </w:r>
          </w:p>
        </w:tc>
        <w:tc>
          <w:tcPr>
            <w:tcW w:w="600" w:type="dxa"/>
          </w:tcPr>
          <w:p w14:paraId="3B4EE510" w14:textId="77777777" w:rsidR="00406958" w:rsidRDefault="00406958" w:rsidP="00406958">
            <w:pPr>
              <w:jc w:val="center"/>
              <w:rPr>
                <w:sz w:val="20"/>
              </w:rPr>
            </w:pPr>
            <w:r>
              <w:rPr>
                <w:sz w:val="20"/>
              </w:rPr>
              <w:t>7</w:t>
            </w:r>
          </w:p>
        </w:tc>
        <w:tc>
          <w:tcPr>
            <w:tcW w:w="720" w:type="dxa"/>
          </w:tcPr>
          <w:p w14:paraId="5CB66376" w14:textId="77777777" w:rsidR="00406958" w:rsidRDefault="00406958" w:rsidP="00406958">
            <w:pPr>
              <w:jc w:val="center"/>
              <w:rPr>
                <w:sz w:val="20"/>
              </w:rPr>
            </w:pPr>
            <w:r>
              <w:rPr>
                <w:sz w:val="20"/>
              </w:rPr>
              <w:t>8</w:t>
            </w:r>
          </w:p>
        </w:tc>
        <w:tc>
          <w:tcPr>
            <w:tcW w:w="840" w:type="dxa"/>
          </w:tcPr>
          <w:p w14:paraId="5C129F1A" w14:textId="77777777" w:rsidR="00406958" w:rsidRDefault="00406958" w:rsidP="00406958">
            <w:pPr>
              <w:jc w:val="center"/>
              <w:rPr>
                <w:sz w:val="20"/>
              </w:rPr>
            </w:pPr>
            <w:r>
              <w:rPr>
                <w:sz w:val="20"/>
              </w:rPr>
              <w:t>9</w:t>
            </w:r>
          </w:p>
        </w:tc>
        <w:tc>
          <w:tcPr>
            <w:tcW w:w="720" w:type="dxa"/>
          </w:tcPr>
          <w:p w14:paraId="516E7E3D" w14:textId="77777777" w:rsidR="00406958" w:rsidRDefault="00406958" w:rsidP="00406958">
            <w:pPr>
              <w:jc w:val="center"/>
              <w:rPr>
                <w:sz w:val="20"/>
              </w:rPr>
            </w:pPr>
            <w:r>
              <w:rPr>
                <w:sz w:val="20"/>
              </w:rPr>
              <w:t>10</w:t>
            </w:r>
          </w:p>
        </w:tc>
        <w:tc>
          <w:tcPr>
            <w:tcW w:w="600" w:type="dxa"/>
          </w:tcPr>
          <w:p w14:paraId="16EDC32E" w14:textId="77777777" w:rsidR="00406958" w:rsidRDefault="00406958" w:rsidP="00406958">
            <w:pPr>
              <w:jc w:val="center"/>
              <w:rPr>
                <w:sz w:val="20"/>
              </w:rPr>
            </w:pPr>
            <w:r>
              <w:rPr>
                <w:sz w:val="20"/>
              </w:rPr>
              <w:t>11</w:t>
            </w:r>
          </w:p>
        </w:tc>
        <w:tc>
          <w:tcPr>
            <w:tcW w:w="720" w:type="dxa"/>
          </w:tcPr>
          <w:p w14:paraId="3A656718" w14:textId="77777777" w:rsidR="00406958" w:rsidRDefault="00406958" w:rsidP="00406958">
            <w:pPr>
              <w:jc w:val="center"/>
              <w:rPr>
                <w:sz w:val="20"/>
              </w:rPr>
            </w:pPr>
            <w:r>
              <w:rPr>
                <w:sz w:val="20"/>
              </w:rPr>
              <w:t>12</w:t>
            </w:r>
          </w:p>
        </w:tc>
        <w:tc>
          <w:tcPr>
            <w:tcW w:w="600" w:type="dxa"/>
          </w:tcPr>
          <w:p w14:paraId="5F30E413" w14:textId="77777777" w:rsidR="00406958" w:rsidRDefault="00406958" w:rsidP="00406958">
            <w:pPr>
              <w:jc w:val="center"/>
              <w:rPr>
                <w:sz w:val="20"/>
              </w:rPr>
            </w:pPr>
            <w:r>
              <w:rPr>
                <w:sz w:val="20"/>
              </w:rPr>
              <w:t>13</w:t>
            </w:r>
          </w:p>
        </w:tc>
        <w:tc>
          <w:tcPr>
            <w:tcW w:w="720" w:type="dxa"/>
          </w:tcPr>
          <w:p w14:paraId="71AA9D5E" w14:textId="77777777" w:rsidR="00406958" w:rsidRDefault="00406958" w:rsidP="00406958">
            <w:pPr>
              <w:jc w:val="center"/>
              <w:rPr>
                <w:sz w:val="20"/>
              </w:rPr>
            </w:pPr>
            <w:r>
              <w:rPr>
                <w:sz w:val="20"/>
              </w:rPr>
              <w:t>14</w:t>
            </w:r>
          </w:p>
        </w:tc>
        <w:tc>
          <w:tcPr>
            <w:tcW w:w="734" w:type="dxa"/>
          </w:tcPr>
          <w:p w14:paraId="396411A4" w14:textId="77777777" w:rsidR="00406958" w:rsidRDefault="00406958" w:rsidP="00406958">
            <w:pPr>
              <w:jc w:val="center"/>
              <w:rPr>
                <w:sz w:val="20"/>
              </w:rPr>
            </w:pPr>
            <w:r>
              <w:rPr>
                <w:sz w:val="20"/>
              </w:rPr>
              <w:t>15</w:t>
            </w:r>
          </w:p>
        </w:tc>
        <w:tc>
          <w:tcPr>
            <w:tcW w:w="720" w:type="dxa"/>
          </w:tcPr>
          <w:p w14:paraId="4F058908" w14:textId="77777777" w:rsidR="00406958" w:rsidRDefault="00406958" w:rsidP="00406958">
            <w:pPr>
              <w:jc w:val="center"/>
              <w:rPr>
                <w:sz w:val="20"/>
              </w:rPr>
            </w:pPr>
            <w:r>
              <w:rPr>
                <w:sz w:val="20"/>
              </w:rPr>
              <w:t>16</w:t>
            </w:r>
          </w:p>
        </w:tc>
        <w:tc>
          <w:tcPr>
            <w:tcW w:w="720" w:type="dxa"/>
          </w:tcPr>
          <w:p w14:paraId="2266EA8C" w14:textId="77777777" w:rsidR="00406958" w:rsidRDefault="00406958" w:rsidP="00406958">
            <w:pPr>
              <w:jc w:val="center"/>
              <w:rPr>
                <w:sz w:val="20"/>
              </w:rPr>
            </w:pPr>
            <w:r>
              <w:rPr>
                <w:sz w:val="20"/>
              </w:rPr>
              <w:t>17</w:t>
            </w:r>
          </w:p>
        </w:tc>
        <w:tc>
          <w:tcPr>
            <w:tcW w:w="840" w:type="dxa"/>
          </w:tcPr>
          <w:p w14:paraId="6140D340" w14:textId="77777777" w:rsidR="00406958" w:rsidRDefault="00406958" w:rsidP="00406958">
            <w:pPr>
              <w:jc w:val="center"/>
              <w:rPr>
                <w:sz w:val="20"/>
              </w:rPr>
            </w:pPr>
            <w:r>
              <w:rPr>
                <w:sz w:val="20"/>
              </w:rPr>
              <w:t>18</w:t>
            </w:r>
          </w:p>
        </w:tc>
        <w:tc>
          <w:tcPr>
            <w:tcW w:w="600" w:type="dxa"/>
          </w:tcPr>
          <w:p w14:paraId="0EF528A7" w14:textId="77777777" w:rsidR="00406958" w:rsidRDefault="00406958" w:rsidP="00406958">
            <w:pPr>
              <w:jc w:val="center"/>
              <w:rPr>
                <w:sz w:val="20"/>
              </w:rPr>
            </w:pPr>
            <w:r>
              <w:rPr>
                <w:sz w:val="20"/>
              </w:rPr>
              <w:t>19</w:t>
            </w:r>
          </w:p>
        </w:tc>
        <w:tc>
          <w:tcPr>
            <w:tcW w:w="600" w:type="dxa"/>
          </w:tcPr>
          <w:p w14:paraId="6E253F72" w14:textId="77777777" w:rsidR="00406958" w:rsidRDefault="00406958" w:rsidP="00406958">
            <w:pPr>
              <w:jc w:val="center"/>
              <w:rPr>
                <w:sz w:val="20"/>
              </w:rPr>
            </w:pPr>
            <w:r>
              <w:rPr>
                <w:sz w:val="20"/>
              </w:rPr>
              <w:t>20</w:t>
            </w:r>
          </w:p>
        </w:tc>
        <w:tc>
          <w:tcPr>
            <w:tcW w:w="600" w:type="dxa"/>
          </w:tcPr>
          <w:p w14:paraId="25FFDBC5" w14:textId="77777777" w:rsidR="00406958" w:rsidRDefault="00406958" w:rsidP="00406958">
            <w:pPr>
              <w:jc w:val="center"/>
              <w:rPr>
                <w:sz w:val="20"/>
              </w:rPr>
            </w:pPr>
            <w:r>
              <w:rPr>
                <w:sz w:val="20"/>
              </w:rPr>
              <w:t>21</w:t>
            </w:r>
          </w:p>
        </w:tc>
        <w:tc>
          <w:tcPr>
            <w:tcW w:w="600" w:type="dxa"/>
          </w:tcPr>
          <w:p w14:paraId="639EE902" w14:textId="77777777" w:rsidR="00406958" w:rsidRDefault="00406958" w:rsidP="00406958">
            <w:pPr>
              <w:jc w:val="center"/>
              <w:rPr>
                <w:sz w:val="20"/>
              </w:rPr>
            </w:pPr>
            <w:r>
              <w:rPr>
                <w:sz w:val="20"/>
              </w:rPr>
              <w:t>22</w:t>
            </w:r>
          </w:p>
        </w:tc>
        <w:tc>
          <w:tcPr>
            <w:tcW w:w="600" w:type="dxa"/>
          </w:tcPr>
          <w:p w14:paraId="625DE6C3" w14:textId="77777777" w:rsidR="00406958" w:rsidRDefault="00406958" w:rsidP="00406958">
            <w:pPr>
              <w:jc w:val="center"/>
              <w:rPr>
                <w:sz w:val="20"/>
              </w:rPr>
            </w:pPr>
            <w:r>
              <w:rPr>
                <w:sz w:val="20"/>
              </w:rPr>
              <w:t>23</w:t>
            </w:r>
          </w:p>
        </w:tc>
      </w:tr>
      <w:tr w:rsidR="00406958" w14:paraId="4AC43709" w14:textId="77777777" w:rsidTr="00406958">
        <w:trPr>
          <w:cantSplit/>
        </w:trPr>
        <w:tc>
          <w:tcPr>
            <w:tcW w:w="15360" w:type="dxa"/>
            <w:gridSpan w:val="24"/>
          </w:tcPr>
          <w:p w14:paraId="64CA9508" w14:textId="77777777" w:rsidR="00406958" w:rsidRDefault="00406958" w:rsidP="00406958">
            <w:pPr>
              <w:jc w:val="center"/>
            </w:pPr>
            <w:r>
              <w:t>Продукти збагачення – глауконітові концентрати і хвости (</w:t>
            </w:r>
            <w:proofErr w:type="spellStart"/>
            <w:r>
              <w:t>Боцуляк</w:t>
            </w:r>
            <w:proofErr w:type="spellEnd"/>
            <w:r>
              <w:t xml:space="preserve"> І.В., 2003р.)</w:t>
            </w:r>
          </w:p>
        </w:tc>
      </w:tr>
      <w:tr w:rsidR="00406958" w14:paraId="2B18AC55" w14:textId="77777777" w:rsidTr="00406958">
        <w:trPr>
          <w:cantSplit/>
          <w:trHeight w:val="989"/>
        </w:trPr>
        <w:tc>
          <w:tcPr>
            <w:tcW w:w="480" w:type="dxa"/>
          </w:tcPr>
          <w:p w14:paraId="64803A05" w14:textId="77777777" w:rsidR="00406958" w:rsidRDefault="00406958" w:rsidP="00406958">
            <w:pPr>
              <w:jc w:val="center"/>
              <w:rPr>
                <w:sz w:val="20"/>
              </w:rPr>
            </w:pPr>
            <w:r>
              <w:rPr>
                <w:sz w:val="20"/>
              </w:rPr>
              <w:t>30</w:t>
            </w:r>
          </w:p>
        </w:tc>
        <w:tc>
          <w:tcPr>
            <w:tcW w:w="466" w:type="dxa"/>
          </w:tcPr>
          <w:p w14:paraId="263EC548" w14:textId="77777777" w:rsidR="00406958" w:rsidRDefault="00406958" w:rsidP="00406958">
            <w:pPr>
              <w:ind w:left="-108" w:right="-122"/>
              <w:jc w:val="center"/>
              <w:rPr>
                <w:sz w:val="20"/>
              </w:rPr>
            </w:pPr>
            <w:r>
              <w:rPr>
                <w:sz w:val="20"/>
              </w:rPr>
              <w:t>-</w:t>
            </w:r>
            <w:r>
              <w:rPr>
                <w:sz w:val="20"/>
                <w:lang w:val="en-US"/>
              </w:rPr>
              <w:t>“-</w:t>
            </w:r>
          </w:p>
        </w:tc>
        <w:tc>
          <w:tcPr>
            <w:tcW w:w="734" w:type="dxa"/>
            <w:gridSpan w:val="2"/>
            <w:textDirection w:val="btLr"/>
          </w:tcPr>
          <w:p w14:paraId="51233179" w14:textId="77777777" w:rsidR="00406958" w:rsidRDefault="00406958" w:rsidP="00406958">
            <w:pPr>
              <w:ind w:left="-108" w:right="-122"/>
              <w:jc w:val="center"/>
              <w:rPr>
                <w:sz w:val="20"/>
              </w:rPr>
            </w:pPr>
            <w:proofErr w:type="spellStart"/>
            <w:r>
              <w:rPr>
                <w:sz w:val="20"/>
              </w:rPr>
              <w:t>концент</w:t>
            </w:r>
            <w:proofErr w:type="spellEnd"/>
            <w:r>
              <w:rPr>
                <w:sz w:val="20"/>
              </w:rPr>
              <w:t xml:space="preserve">-   </w:t>
            </w:r>
          </w:p>
          <w:p w14:paraId="4E2DD263" w14:textId="77777777" w:rsidR="00406958" w:rsidRDefault="00406958" w:rsidP="00406958">
            <w:pPr>
              <w:ind w:left="-108" w:right="-122"/>
              <w:jc w:val="center"/>
              <w:rPr>
                <w:sz w:val="20"/>
              </w:rPr>
            </w:pPr>
            <w:proofErr w:type="spellStart"/>
            <w:r>
              <w:rPr>
                <w:sz w:val="20"/>
              </w:rPr>
              <w:t>рат</w:t>
            </w:r>
            <w:proofErr w:type="spellEnd"/>
            <w:r>
              <w:rPr>
                <w:sz w:val="20"/>
              </w:rPr>
              <w:t xml:space="preserve"> (90%)</w:t>
            </w:r>
          </w:p>
        </w:tc>
        <w:tc>
          <w:tcPr>
            <w:tcW w:w="706" w:type="dxa"/>
          </w:tcPr>
          <w:p w14:paraId="4EECFB3A" w14:textId="77777777" w:rsidR="00406958" w:rsidRDefault="00406958" w:rsidP="00406958">
            <w:pPr>
              <w:jc w:val="center"/>
              <w:rPr>
                <w:sz w:val="20"/>
              </w:rPr>
            </w:pPr>
            <w:r>
              <w:rPr>
                <w:sz w:val="20"/>
              </w:rPr>
              <w:t>54,09</w:t>
            </w:r>
          </w:p>
        </w:tc>
        <w:tc>
          <w:tcPr>
            <w:tcW w:w="720" w:type="dxa"/>
          </w:tcPr>
          <w:p w14:paraId="746EC30C" w14:textId="77777777" w:rsidR="00406958" w:rsidRDefault="00406958" w:rsidP="00406958">
            <w:pPr>
              <w:jc w:val="center"/>
              <w:rPr>
                <w:sz w:val="20"/>
              </w:rPr>
            </w:pPr>
            <w:r>
              <w:rPr>
                <w:sz w:val="20"/>
              </w:rPr>
              <w:t>8,96</w:t>
            </w:r>
          </w:p>
        </w:tc>
        <w:tc>
          <w:tcPr>
            <w:tcW w:w="720" w:type="dxa"/>
          </w:tcPr>
          <w:p w14:paraId="583DA18A" w14:textId="77777777" w:rsidR="00406958" w:rsidRDefault="00406958" w:rsidP="00406958">
            <w:pPr>
              <w:jc w:val="center"/>
              <w:rPr>
                <w:sz w:val="20"/>
              </w:rPr>
            </w:pPr>
            <w:r>
              <w:rPr>
                <w:sz w:val="20"/>
              </w:rPr>
              <w:t>18,44</w:t>
            </w:r>
          </w:p>
        </w:tc>
        <w:tc>
          <w:tcPr>
            <w:tcW w:w="600" w:type="dxa"/>
          </w:tcPr>
          <w:p w14:paraId="4F6B007A" w14:textId="77777777" w:rsidR="00406958" w:rsidRDefault="00406958" w:rsidP="00406958">
            <w:pPr>
              <w:jc w:val="center"/>
              <w:rPr>
                <w:sz w:val="20"/>
              </w:rPr>
            </w:pPr>
            <w:r>
              <w:rPr>
                <w:sz w:val="20"/>
              </w:rPr>
              <w:t>0,42</w:t>
            </w:r>
          </w:p>
        </w:tc>
        <w:tc>
          <w:tcPr>
            <w:tcW w:w="720" w:type="dxa"/>
          </w:tcPr>
          <w:p w14:paraId="56FE1DE3" w14:textId="77777777" w:rsidR="00406958" w:rsidRDefault="00406958" w:rsidP="00406958">
            <w:pPr>
              <w:jc w:val="center"/>
              <w:rPr>
                <w:sz w:val="20"/>
              </w:rPr>
            </w:pPr>
            <w:r>
              <w:rPr>
                <w:sz w:val="20"/>
              </w:rPr>
              <w:t>0,42</w:t>
            </w:r>
          </w:p>
        </w:tc>
        <w:tc>
          <w:tcPr>
            <w:tcW w:w="840" w:type="dxa"/>
          </w:tcPr>
          <w:p w14:paraId="6DCD77EF" w14:textId="77777777" w:rsidR="00406958" w:rsidRDefault="00406958" w:rsidP="00406958">
            <w:pPr>
              <w:jc w:val="center"/>
              <w:rPr>
                <w:sz w:val="20"/>
              </w:rPr>
            </w:pPr>
          </w:p>
        </w:tc>
        <w:tc>
          <w:tcPr>
            <w:tcW w:w="720" w:type="dxa"/>
          </w:tcPr>
          <w:p w14:paraId="7E7F104B" w14:textId="77777777" w:rsidR="00406958" w:rsidRDefault="00406958" w:rsidP="00406958">
            <w:pPr>
              <w:jc w:val="center"/>
              <w:rPr>
                <w:sz w:val="20"/>
              </w:rPr>
            </w:pPr>
            <w:r>
              <w:rPr>
                <w:sz w:val="20"/>
              </w:rPr>
              <w:t>1,03</w:t>
            </w:r>
          </w:p>
        </w:tc>
        <w:tc>
          <w:tcPr>
            <w:tcW w:w="600" w:type="dxa"/>
          </w:tcPr>
          <w:p w14:paraId="6BA112D7" w14:textId="77777777" w:rsidR="00406958" w:rsidRDefault="00406958" w:rsidP="00406958">
            <w:pPr>
              <w:jc w:val="center"/>
              <w:rPr>
                <w:sz w:val="20"/>
              </w:rPr>
            </w:pPr>
            <w:r>
              <w:rPr>
                <w:sz w:val="20"/>
              </w:rPr>
              <w:t>2,75</w:t>
            </w:r>
          </w:p>
        </w:tc>
        <w:tc>
          <w:tcPr>
            <w:tcW w:w="720" w:type="dxa"/>
          </w:tcPr>
          <w:p w14:paraId="1D5CBD37" w14:textId="77777777" w:rsidR="00406958" w:rsidRDefault="00406958" w:rsidP="00406958">
            <w:pPr>
              <w:jc w:val="center"/>
              <w:rPr>
                <w:sz w:val="20"/>
              </w:rPr>
            </w:pPr>
            <w:r>
              <w:rPr>
                <w:sz w:val="18"/>
              </w:rPr>
              <w:t>0,086</w:t>
            </w:r>
          </w:p>
        </w:tc>
        <w:tc>
          <w:tcPr>
            <w:tcW w:w="600" w:type="dxa"/>
          </w:tcPr>
          <w:p w14:paraId="09D3AB3E" w14:textId="77777777" w:rsidR="00406958" w:rsidRDefault="00406958" w:rsidP="00406958">
            <w:pPr>
              <w:jc w:val="center"/>
              <w:rPr>
                <w:sz w:val="20"/>
              </w:rPr>
            </w:pPr>
            <w:r>
              <w:rPr>
                <w:sz w:val="20"/>
              </w:rPr>
              <w:t>6,90</w:t>
            </w:r>
          </w:p>
        </w:tc>
        <w:tc>
          <w:tcPr>
            <w:tcW w:w="720" w:type="dxa"/>
          </w:tcPr>
          <w:p w14:paraId="185D2F36" w14:textId="77777777" w:rsidR="00406958" w:rsidRDefault="00406958" w:rsidP="00406958">
            <w:pPr>
              <w:jc w:val="center"/>
              <w:rPr>
                <w:sz w:val="20"/>
              </w:rPr>
            </w:pPr>
            <w:r>
              <w:rPr>
                <w:sz w:val="20"/>
              </w:rPr>
              <w:t>0,079</w:t>
            </w:r>
          </w:p>
        </w:tc>
        <w:tc>
          <w:tcPr>
            <w:tcW w:w="734" w:type="dxa"/>
          </w:tcPr>
          <w:p w14:paraId="49E8DB3F" w14:textId="77777777" w:rsidR="00406958" w:rsidRDefault="00406958" w:rsidP="00406958">
            <w:pPr>
              <w:jc w:val="center"/>
              <w:rPr>
                <w:sz w:val="20"/>
              </w:rPr>
            </w:pPr>
          </w:p>
        </w:tc>
        <w:tc>
          <w:tcPr>
            <w:tcW w:w="720" w:type="dxa"/>
          </w:tcPr>
          <w:p w14:paraId="052FD54F" w14:textId="77777777" w:rsidR="00406958" w:rsidRDefault="00406958" w:rsidP="00406958">
            <w:pPr>
              <w:jc w:val="center"/>
              <w:rPr>
                <w:sz w:val="20"/>
              </w:rPr>
            </w:pPr>
          </w:p>
        </w:tc>
        <w:tc>
          <w:tcPr>
            <w:tcW w:w="720" w:type="dxa"/>
          </w:tcPr>
          <w:p w14:paraId="1716EDE0" w14:textId="77777777" w:rsidR="00406958" w:rsidRDefault="00406958" w:rsidP="00406958">
            <w:pPr>
              <w:jc w:val="center"/>
              <w:rPr>
                <w:sz w:val="20"/>
              </w:rPr>
            </w:pPr>
          </w:p>
        </w:tc>
        <w:tc>
          <w:tcPr>
            <w:tcW w:w="840" w:type="dxa"/>
          </w:tcPr>
          <w:p w14:paraId="65B06A5D" w14:textId="77777777" w:rsidR="00406958" w:rsidRDefault="00406958" w:rsidP="00406958">
            <w:pPr>
              <w:jc w:val="center"/>
              <w:rPr>
                <w:sz w:val="20"/>
              </w:rPr>
            </w:pPr>
            <w:r>
              <w:rPr>
                <w:sz w:val="20"/>
              </w:rPr>
              <w:t>3,52</w:t>
            </w:r>
            <w:r>
              <w:rPr>
                <w:position w:val="-2"/>
                <w:sz w:val="20"/>
              </w:rPr>
              <w:object w:dxaOrig="180" w:dyaOrig="200" w14:anchorId="1CFB3383">
                <v:shape id="_x0000_i1073" type="#_x0000_t75" style="width:9pt;height:10.2pt" o:ole="">
                  <v:imagedata r:id="rId17" o:title=""/>
                </v:shape>
                <o:OLEObject Type="Embed" ProgID="Equation.3" ShapeID="_x0000_i1073" DrawAspect="Content" ObjectID="_1713881607" r:id="rId73"/>
              </w:object>
            </w:r>
          </w:p>
        </w:tc>
        <w:tc>
          <w:tcPr>
            <w:tcW w:w="600" w:type="dxa"/>
          </w:tcPr>
          <w:p w14:paraId="3BED5045" w14:textId="77777777" w:rsidR="00406958" w:rsidRDefault="00406958" w:rsidP="00406958">
            <w:pPr>
              <w:jc w:val="center"/>
              <w:rPr>
                <w:sz w:val="20"/>
              </w:rPr>
            </w:pPr>
          </w:p>
        </w:tc>
        <w:tc>
          <w:tcPr>
            <w:tcW w:w="600" w:type="dxa"/>
          </w:tcPr>
          <w:p w14:paraId="1A2D42C8" w14:textId="77777777" w:rsidR="00406958" w:rsidRDefault="00406958" w:rsidP="00406958">
            <w:pPr>
              <w:jc w:val="center"/>
              <w:rPr>
                <w:sz w:val="20"/>
              </w:rPr>
            </w:pPr>
          </w:p>
        </w:tc>
        <w:tc>
          <w:tcPr>
            <w:tcW w:w="600" w:type="dxa"/>
          </w:tcPr>
          <w:p w14:paraId="5567B2B8" w14:textId="77777777" w:rsidR="00406958" w:rsidRDefault="00406958" w:rsidP="00406958">
            <w:pPr>
              <w:jc w:val="center"/>
              <w:rPr>
                <w:sz w:val="20"/>
              </w:rPr>
            </w:pPr>
          </w:p>
        </w:tc>
        <w:tc>
          <w:tcPr>
            <w:tcW w:w="600" w:type="dxa"/>
          </w:tcPr>
          <w:p w14:paraId="0640224D" w14:textId="77777777" w:rsidR="00406958" w:rsidRDefault="00406958" w:rsidP="00406958">
            <w:pPr>
              <w:jc w:val="center"/>
              <w:rPr>
                <w:sz w:val="20"/>
              </w:rPr>
            </w:pPr>
          </w:p>
        </w:tc>
        <w:tc>
          <w:tcPr>
            <w:tcW w:w="600" w:type="dxa"/>
          </w:tcPr>
          <w:p w14:paraId="65709533" w14:textId="77777777" w:rsidR="00406958" w:rsidRDefault="00406958" w:rsidP="00406958">
            <w:pPr>
              <w:jc w:val="center"/>
              <w:rPr>
                <w:sz w:val="20"/>
              </w:rPr>
            </w:pPr>
          </w:p>
        </w:tc>
      </w:tr>
      <w:tr w:rsidR="00406958" w14:paraId="66E27241" w14:textId="77777777" w:rsidTr="00406958">
        <w:trPr>
          <w:cantSplit/>
          <w:trHeight w:val="1100"/>
        </w:trPr>
        <w:tc>
          <w:tcPr>
            <w:tcW w:w="480" w:type="dxa"/>
          </w:tcPr>
          <w:p w14:paraId="6C97F472" w14:textId="77777777" w:rsidR="00406958" w:rsidRDefault="00406958" w:rsidP="00406958">
            <w:pPr>
              <w:jc w:val="center"/>
              <w:rPr>
                <w:sz w:val="20"/>
              </w:rPr>
            </w:pPr>
            <w:r>
              <w:rPr>
                <w:sz w:val="20"/>
              </w:rPr>
              <w:t>31</w:t>
            </w:r>
          </w:p>
        </w:tc>
        <w:tc>
          <w:tcPr>
            <w:tcW w:w="466" w:type="dxa"/>
          </w:tcPr>
          <w:p w14:paraId="1C89A2C4" w14:textId="77777777" w:rsidR="00406958" w:rsidRDefault="00406958" w:rsidP="00406958">
            <w:pPr>
              <w:ind w:left="-108" w:right="-122"/>
              <w:jc w:val="center"/>
              <w:rPr>
                <w:sz w:val="20"/>
              </w:rPr>
            </w:pPr>
            <w:r>
              <w:rPr>
                <w:sz w:val="20"/>
              </w:rPr>
              <w:t>-</w:t>
            </w:r>
            <w:r>
              <w:rPr>
                <w:sz w:val="20"/>
                <w:lang w:val="en-US"/>
              </w:rPr>
              <w:t>“-</w:t>
            </w:r>
          </w:p>
        </w:tc>
        <w:tc>
          <w:tcPr>
            <w:tcW w:w="734" w:type="dxa"/>
            <w:gridSpan w:val="2"/>
            <w:textDirection w:val="btLr"/>
          </w:tcPr>
          <w:p w14:paraId="6735FBAA" w14:textId="77777777" w:rsidR="00406958" w:rsidRDefault="00406958" w:rsidP="00406958">
            <w:pPr>
              <w:ind w:left="-108" w:right="-122"/>
              <w:jc w:val="center"/>
              <w:rPr>
                <w:sz w:val="20"/>
              </w:rPr>
            </w:pPr>
            <w:proofErr w:type="spellStart"/>
            <w:r>
              <w:rPr>
                <w:sz w:val="20"/>
              </w:rPr>
              <w:t>концент-рат</w:t>
            </w:r>
            <w:proofErr w:type="spellEnd"/>
            <w:r>
              <w:rPr>
                <w:sz w:val="20"/>
              </w:rPr>
              <w:t xml:space="preserve"> (53%)</w:t>
            </w:r>
          </w:p>
        </w:tc>
        <w:tc>
          <w:tcPr>
            <w:tcW w:w="706" w:type="dxa"/>
          </w:tcPr>
          <w:p w14:paraId="1D048705" w14:textId="77777777" w:rsidR="00406958" w:rsidRDefault="00406958" w:rsidP="00406958">
            <w:pPr>
              <w:jc w:val="center"/>
              <w:rPr>
                <w:sz w:val="20"/>
              </w:rPr>
            </w:pPr>
            <w:r>
              <w:rPr>
                <w:sz w:val="20"/>
              </w:rPr>
              <w:t>67,99</w:t>
            </w:r>
          </w:p>
        </w:tc>
        <w:tc>
          <w:tcPr>
            <w:tcW w:w="720" w:type="dxa"/>
          </w:tcPr>
          <w:p w14:paraId="51BC919F" w14:textId="77777777" w:rsidR="00406958" w:rsidRDefault="00406958" w:rsidP="00406958">
            <w:pPr>
              <w:jc w:val="center"/>
              <w:rPr>
                <w:sz w:val="20"/>
              </w:rPr>
            </w:pPr>
            <w:r>
              <w:rPr>
                <w:sz w:val="20"/>
              </w:rPr>
              <w:t>7,87</w:t>
            </w:r>
          </w:p>
        </w:tc>
        <w:tc>
          <w:tcPr>
            <w:tcW w:w="720" w:type="dxa"/>
          </w:tcPr>
          <w:p w14:paraId="4A2B738D" w14:textId="77777777" w:rsidR="00406958" w:rsidRDefault="00406958" w:rsidP="00406958">
            <w:pPr>
              <w:jc w:val="center"/>
              <w:rPr>
                <w:sz w:val="20"/>
              </w:rPr>
            </w:pPr>
            <w:r>
              <w:rPr>
                <w:sz w:val="20"/>
              </w:rPr>
              <w:t>8,80</w:t>
            </w:r>
          </w:p>
        </w:tc>
        <w:tc>
          <w:tcPr>
            <w:tcW w:w="600" w:type="dxa"/>
          </w:tcPr>
          <w:p w14:paraId="7FFCCC8C" w14:textId="77777777" w:rsidR="00406958" w:rsidRDefault="00406958" w:rsidP="00406958">
            <w:pPr>
              <w:jc w:val="center"/>
              <w:rPr>
                <w:sz w:val="20"/>
              </w:rPr>
            </w:pPr>
            <w:r>
              <w:rPr>
                <w:sz w:val="20"/>
              </w:rPr>
              <w:t>0,72</w:t>
            </w:r>
          </w:p>
        </w:tc>
        <w:tc>
          <w:tcPr>
            <w:tcW w:w="720" w:type="dxa"/>
          </w:tcPr>
          <w:p w14:paraId="20401F62" w14:textId="77777777" w:rsidR="00406958" w:rsidRDefault="00406958" w:rsidP="00406958">
            <w:pPr>
              <w:jc w:val="center"/>
              <w:rPr>
                <w:sz w:val="20"/>
              </w:rPr>
            </w:pPr>
            <w:r>
              <w:rPr>
                <w:sz w:val="20"/>
              </w:rPr>
              <w:t>0,35</w:t>
            </w:r>
          </w:p>
        </w:tc>
        <w:tc>
          <w:tcPr>
            <w:tcW w:w="840" w:type="dxa"/>
          </w:tcPr>
          <w:p w14:paraId="5700A447" w14:textId="77777777" w:rsidR="00406958" w:rsidRDefault="00406958" w:rsidP="00406958">
            <w:pPr>
              <w:jc w:val="center"/>
              <w:rPr>
                <w:sz w:val="20"/>
              </w:rPr>
            </w:pPr>
            <w:r>
              <w:rPr>
                <w:sz w:val="20"/>
              </w:rPr>
              <w:t>0,02</w:t>
            </w:r>
          </w:p>
        </w:tc>
        <w:tc>
          <w:tcPr>
            <w:tcW w:w="720" w:type="dxa"/>
          </w:tcPr>
          <w:p w14:paraId="4EAB220A" w14:textId="77777777" w:rsidR="00406958" w:rsidRDefault="00406958" w:rsidP="00406958">
            <w:pPr>
              <w:jc w:val="center"/>
              <w:rPr>
                <w:sz w:val="20"/>
              </w:rPr>
            </w:pPr>
            <w:r>
              <w:rPr>
                <w:sz w:val="20"/>
              </w:rPr>
              <w:t>1,52</w:t>
            </w:r>
          </w:p>
        </w:tc>
        <w:tc>
          <w:tcPr>
            <w:tcW w:w="600" w:type="dxa"/>
          </w:tcPr>
          <w:p w14:paraId="1645C934" w14:textId="77777777" w:rsidR="00406958" w:rsidRDefault="00406958" w:rsidP="00406958">
            <w:pPr>
              <w:jc w:val="center"/>
              <w:rPr>
                <w:sz w:val="20"/>
              </w:rPr>
            </w:pPr>
            <w:r>
              <w:rPr>
                <w:sz w:val="20"/>
              </w:rPr>
              <w:t>1,43</w:t>
            </w:r>
          </w:p>
        </w:tc>
        <w:tc>
          <w:tcPr>
            <w:tcW w:w="720" w:type="dxa"/>
          </w:tcPr>
          <w:p w14:paraId="0E449521" w14:textId="77777777" w:rsidR="00406958" w:rsidRDefault="00406958" w:rsidP="00406958">
            <w:pPr>
              <w:jc w:val="center"/>
              <w:rPr>
                <w:sz w:val="20"/>
              </w:rPr>
            </w:pPr>
            <w:r>
              <w:rPr>
                <w:sz w:val="20"/>
              </w:rPr>
              <w:t>0,910</w:t>
            </w:r>
          </w:p>
        </w:tc>
        <w:tc>
          <w:tcPr>
            <w:tcW w:w="600" w:type="dxa"/>
          </w:tcPr>
          <w:p w14:paraId="7819C02B" w14:textId="77777777" w:rsidR="00406958" w:rsidRDefault="00406958" w:rsidP="00406958">
            <w:pPr>
              <w:jc w:val="center"/>
              <w:rPr>
                <w:sz w:val="20"/>
              </w:rPr>
            </w:pPr>
            <w:r>
              <w:rPr>
                <w:sz w:val="20"/>
              </w:rPr>
              <w:t>4,37</w:t>
            </w:r>
          </w:p>
        </w:tc>
        <w:tc>
          <w:tcPr>
            <w:tcW w:w="720" w:type="dxa"/>
          </w:tcPr>
          <w:p w14:paraId="0EEE1FC5" w14:textId="77777777" w:rsidR="00406958" w:rsidRDefault="00406958" w:rsidP="00406958">
            <w:pPr>
              <w:jc w:val="center"/>
              <w:rPr>
                <w:sz w:val="20"/>
              </w:rPr>
            </w:pPr>
            <w:r>
              <w:rPr>
                <w:sz w:val="20"/>
              </w:rPr>
              <w:t>0,08</w:t>
            </w:r>
          </w:p>
        </w:tc>
        <w:tc>
          <w:tcPr>
            <w:tcW w:w="734" w:type="dxa"/>
          </w:tcPr>
          <w:p w14:paraId="60457CA4" w14:textId="77777777" w:rsidR="00406958" w:rsidRDefault="00406958" w:rsidP="00406958">
            <w:pPr>
              <w:jc w:val="center"/>
              <w:rPr>
                <w:sz w:val="20"/>
              </w:rPr>
            </w:pPr>
            <w:r>
              <w:rPr>
                <w:sz w:val="20"/>
              </w:rPr>
              <w:t>0,05</w:t>
            </w:r>
          </w:p>
        </w:tc>
        <w:tc>
          <w:tcPr>
            <w:tcW w:w="720" w:type="dxa"/>
          </w:tcPr>
          <w:p w14:paraId="64CB82A2" w14:textId="77777777" w:rsidR="00406958" w:rsidRDefault="00406958" w:rsidP="00406958">
            <w:pPr>
              <w:jc w:val="center"/>
              <w:rPr>
                <w:sz w:val="20"/>
              </w:rPr>
            </w:pPr>
          </w:p>
        </w:tc>
        <w:tc>
          <w:tcPr>
            <w:tcW w:w="720" w:type="dxa"/>
          </w:tcPr>
          <w:p w14:paraId="6E5F5FA2" w14:textId="77777777" w:rsidR="00406958" w:rsidRDefault="00406958" w:rsidP="00406958">
            <w:pPr>
              <w:jc w:val="center"/>
              <w:rPr>
                <w:sz w:val="20"/>
              </w:rPr>
            </w:pPr>
          </w:p>
        </w:tc>
        <w:tc>
          <w:tcPr>
            <w:tcW w:w="840" w:type="dxa"/>
          </w:tcPr>
          <w:p w14:paraId="5BE4C170" w14:textId="77777777" w:rsidR="00406958" w:rsidRDefault="00406958" w:rsidP="00406958">
            <w:pPr>
              <w:jc w:val="center"/>
              <w:rPr>
                <w:sz w:val="20"/>
              </w:rPr>
            </w:pPr>
            <w:r>
              <w:rPr>
                <w:sz w:val="20"/>
              </w:rPr>
              <w:t>3,76</w:t>
            </w:r>
            <w:r>
              <w:rPr>
                <w:position w:val="-2"/>
                <w:sz w:val="20"/>
              </w:rPr>
              <w:object w:dxaOrig="180" w:dyaOrig="200" w14:anchorId="6BF3E3EE">
                <v:shape id="_x0000_i1074" type="#_x0000_t75" style="width:9pt;height:10.2pt" o:ole="">
                  <v:imagedata r:id="rId17" o:title=""/>
                </v:shape>
                <o:OLEObject Type="Embed" ProgID="Equation.3" ShapeID="_x0000_i1074" DrawAspect="Content" ObjectID="_1713881608" r:id="rId74"/>
              </w:object>
            </w:r>
          </w:p>
        </w:tc>
        <w:tc>
          <w:tcPr>
            <w:tcW w:w="600" w:type="dxa"/>
          </w:tcPr>
          <w:p w14:paraId="71DDBBA1" w14:textId="77777777" w:rsidR="00406958" w:rsidRDefault="00406958" w:rsidP="00406958">
            <w:pPr>
              <w:jc w:val="center"/>
              <w:rPr>
                <w:sz w:val="20"/>
              </w:rPr>
            </w:pPr>
          </w:p>
        </w:tc>
        <w:tc>
          <w:tcPr>
            <w:tcW w:w="600" w:type="dxa"/>
          </w:tcPr>
          <w:p w14:paraId="6273F670" w14:textId="77777777" w:rsidR="00406958" w:rsidRDefault="00406958" w:rsidP="00406958">
            <w:pPr>
              <w:jc w:val="center"/>
              <w:rPr>
                <w:sz w:val="20"/>
              </w:rPr>
            </w:pPr>
          </w:p>
        </w:tc>
        <w:tc>
          <w:tcPr>
            <w:tcW w:w="600" w:type="dxa"/>
          </w:tcPr>
          <w:p w14:paraId="15C216B5" w14:textId="77777777" w:rsidR="00406958" w:rsidRDefault="00406958" w:rsidP="00406958">
            <w:pPr>
              <w:jc w:val="center"/>
              <w:rPr>
                <w:sz w:val="20"/>
              </w:rPr>
            </w:pPr>
          </w:p>
        </w:tc>
        <w:tc>
          <w:tcPr>
            <w:tcW w:w="600" w:type="dxa"/>
          </w:tcPr>
          <w:p w14:paraId="51EDE66F" w14:textId="77777777" w:rsidR="00406958" w:rsidRDefault="00406958" w:rsidP="00406958">
            <w:pPr>
              <w:jc w:val="center"/>
              <w:rPr>
                <w:sz w:val="20"/>
              </w:rPr>
            </w:pPr>
          </w:p>
        </w:tc>
        <w:tc>
          <w:tcPr>
            <w:tcW w:w="600" w:type="dxa"/>
          </w:tcPr>
          <w:p w14:paraId="2EAE1182" w14:textId="77777777" w:rsidR="00406958" w:rsidRDefault="00406958" w:rsidP="00406958">
            <w:pPr>
              <w:jc w:val="center"/>
              <w:rPr>
                <w:sz w:val="20"/>
              </w:rPr>
            </w:pPr>
            <w:r>
              <w:rPr>
                <w:sz w:val="18"/>
              </w:rPr>
              <w:t>0,12-0,27</w:t>
            </w:r>
          </w:p>
        </w:tc>
      </w:tr>
      <w:tr w:rsidR="00406958" w14:paraId="1B496440" w14:textId="77777777" w:rsidTr="00406958">
        <w:tc>
          <w:tcPr>
            <w:tcW w:w="480" w:type="dxa"/>
          </w:tcPr>
          <w:p w14:paraId="18461323" w14:textId="77777777" w:rsidR="00406958" w:rsidRDefault="00406958" w:rsidP="00406958">
            <w:pPr>
              <w:jc w:val="center"/>
              <w:rPr>
                <w:sz w:val="20"/>
              </w:rPr>
            </w:pPr>
            <w:r>
              <w:rPr>
                <w:sz w:val="20"/>
              </w:rPr>
              <w:t>32</w:t>
            </w:r>
          </w:p>
        </w:tc>
        <w:tc>
          <w:tcPr>
            <w:tcW w:w="466" w:type="dxa"/>
          </w:tcPr>
          <w:p w14:paraId="5358F24A" w14:textId="77777777" w:rsidR="00406958" w:rsidRDefault="00406958" w:rsidP="00406958">
            <w:pPr>
              <w:ind w:left="-108" w:right="-122"/>
              <w:jc w:val="center"/>
              <w:rPr>
                <w:sz w:val="20"/>
              </w:rPr>
            </w:pPr>
            <w:r>
              <w:rPr>
                <w:sz w:val="20"/>
              </w:rPr>
              <w:t>-</w:t>
            </w:r>
            <w:r>
              <w:rPr>
                <w:sz w:val="20"/>
                <w:lang w:val="en-US"/>
              </w:rPr>
              <w:t>“-</w:t>
            </w:r>
          </w:p>
        </w:tc>
        <w:tc>
          <w:tcPr>
            <w:tcW w:w="734" w:type="dxa"/>
            <w:gridSpan w:val="2"/>
          </w:tcPr>
          <w:p w14:paraId="1653F327" w14:textId="77777777" w:rsidR="00406958" w:rsidRDefault="00406958" w:rsidP="00406958">
            <w:pPr>
              <w:ind w:left="-108" w:right="-122"/>
              <w:jc w:val="center"/>
              <w:rPr>
                <w:sz w:val="20"/>
              </w:rPr>
            </w:pPr>
            <w:proofErr w:type="spellStart"/>
            <w:r>
              <w:rPr>
                <w:sz w:val="20"/>
              </w:rPr>
              <w:t>хвос</w:t>
            </w:r>
            <w:proofErr w:type="spellEnd"/>
            <w:r>
              <w:rPr>
                <w:sz w:val="20"/>
              </w:rPr>
              <w:t>-</w:t>
            </w:r>
          </w:p>
          <w:p w14:paraId="2DA3D2B8" w14:textId="77777777" w:rsidR="00406958" w:rsidRDefault="00406958" w:rsidP="00406958">
            <w:pPr>
              <w:ind w:left="-108" w:right="-122"/>
              <w:jc w:val="center"/>
              <w:rPr>
                <w:sz w:val="20"/>
              </w:rPr>
            </w:pPr>
            <w:r>
              <w:rPr>
                <w:sz w:val="20"/>
              </w:rPr>
              <w:t>ти</w:t>
            </w:r>
          </w:p>
        </w:tc>
        <w:tc>
          <w:tcPr>
            <w:tcW w:w="706" w:type="dxa"/>
          </w:tcPr>
          <w:p w14:paraId="00D7B57D" w14:textId="77777777" w:rsidR="00406958" w:rsidRDefault="00406958" w:rsidP="00406958">
            <w:pPr>
              <w:jc w:val="center"/>
              <w:rPr>
                <w:sz w:val="20"/>
              </w:rPr>
            </w:pPr>
            <w:r>
              <w:rPr>
                <w:sz w:val="20"/>
              </w:rPr>
              <w:t>87,80</w:t>
            </w:r>
          </w:p>
        </w:tc>
        <w:tc>
          <w:tcPr>
            <w:tcW w:w="720" w:type="dxa"/>
          </w:tcPr>
          <w:p w14:paraId="6E5A2B50" w14:textId="77777777" w:rsidR="00406958" w:rsidRDefault="00406958" w:rsidP="00406958">
            <w:pPr>
              <w:jc w:val="center"/>
              <w:rPr>
                <w:sz w:val="20"/>
              </w:rPr>
            </w:pPr>
            <w:r>
              <w:rPr>
                <w:sz w:val="20"/>
              </w:rPr>
              <w:t>8,11</w:t>
            </w:r>
          </w:p>
        </w:tc>
        <w:tc>
          <w:tcPr>
            <w:tcW w:w="720" w:type="dxa"/>
          </w:tcPr>
          <w:p w14:paraId="143C9108" w14:textId="77777777" w:rsidR="00406958" w:rsidRDefault="00406958" w:rsidP="00406958">
            <w:pPr>
              <w:jc w:val="center"/>
              <w:rPr>
                <w:sz w:val="20"/>
              </w:rPr>
            </w:pPr>
            <w:r>
              <w:rPr>
                <w:sz w:val="20"/>
              </w:rPr>
              <w:t>2,55</w:t>
            </w:r>
          </w:p>
        </w:tc>
        <w:tc>
          <w:tcPr>
            <w:tcW w:w="600" w:type="dxa"/>
          </w:tcPr>
          <w:p w14:paraId="72948D63" w14:textId="77777777" w:rsidR="00406958" w:rsidRDefault="00406958" w:rsidP="00406958">
            <w:pPr>
              <w:jc w:val="center"/>
              <w:rPr>
                <w:sz w:val="20"/>
              </w:rPr>
            </w:pPr>
          </w:p>
        </w:tc>
        <w:tc>
          <w:tcPr>
            <w:tcW w:w="720" w:type="dxa"/>
          </w:tcPr>
          <w:p w14:paraId="4800F29F" w14:textId="77777777" w:rsidR="00406958" w:rsidRDefault="00406958" w:rsidP="00406958">
            <w:pPr>
              <w:jc w:val="center"/>
              <w:rPr>
                <w:sz w:val="20"/>
              </w:rPr>
            </w:pPr>
            <w:r>
              <w:rPr>
                <w:sz w:val="20"/>
              </w:rPr>
              <w:t>0,16</w:t>
            </w:r>
          </w:p>
        </w:tc>
        <w:tc>
          <w:tcPr>
            <w:tcW w:w="840" w:type="dxa"/>
          </w:tcPr>
          <w:p w14:paraId="676887B7" w14:textId="77777777" w:rsidR="00406958" w:rsidRDefault="00406958" w:rsidP="00406958">
            <w:pPr>
              <w:jc w:val="center"/>
              <w:rPr>
                <w:sz w:val="20"/>
              </w:rPr>
            </w:pPr>
          </w:p>
        </w:tc>
        <w:tc>
          <w:tcPr>
            <w:tcW w:w="720" w:type="dxa"/>
          </w:tcPr>
          <w:p w14:paraId="302B5C09" w14:textId="77777777" w:rsidR="00406958" w:rsidRDefault="00406958" w:rsidP="00406958">
            <w:pPr>
              <w:jc w:val="center"/>
              <w:rPr>
                <w:sz w:val="20"/>
              </w:rPr>
            </w:pPr>
            <w:r>
              <w:rPr>
                <w:sz w:val="20"/>
              </w:rPr>
              <w:t>0,33</w:t>
            </w:r>
          </w:p>
        </w:tc>
        <w:tc>
          <w:tcPr>
            <w:tcW w:w="600" w:type="dxa"/>
          </w:tcPr>
          <w:p w14:paraId="0A7695F9" w14:textId="77777777" w:rsidR="00406958" w:rsidRDefault="00406958" w:rsidP="00406958">
            <w:pPr>
              <w:jc w:val="center"/>
              <w:rPr>
                <w:sz w:val="20"/>
              </w:rPr>
            </w:pPr>
            <w:r>
              <w:rPr>
                <w:sz w:val="20"/>
              </w:rPr>
              <w:t>0,32</w:t>
            </w:r>
          </w:p>
        </w:tc>
        <w:tc>
          <w:tcPr>
            <w:tcW w:w="720" w:type="dxa"/>
          </w:tcPr>
          <w:p w14:paraId="026416A0" w14:textId="77777777" w:rsidR="00406958" w:rsidRDefault="00406958" w:rsidP="00406958">
            <w:pPr>
              <w:jc w:val="center"/>
              <w:rPr>
                <w:sz w:val="20"/>
              </w:rPr>
            </w:pPr>
            <w:r>
              <w:rPr>
                <w:sz w:val="20"/>
              </w:rPr>
              <w:t>0,55</w:t>
            </w:r>
          </w:p>
        </w:tc>
        <w:tc>
          <w:tcPr>
            <w:tcW w:w="600" w:type="dxa"/>
          </w:tcPr>
          <w:p w14:paraId="54C4AF32" w14:textId="77777777" w:rsidR="00406958" w:rsidRDefault="00406958" w:rsidP="00406958">
            <w:pPr>
              <w:jc w:val="center"/>
              <w:rPr>
                <w:sz w:val="20"/>
              </w:rPr>
            </w:pPr>
            <w:r>
              <w:rPr>
                <w:sz w:val="20"/>
              </w:rPr>
              <w:t>2,75</w:t>
            </w:r>
          </w:p>
        </w:tc>
        <w:tc>
          <w:tcPr>
            <w:tcW w:w="720" w:type="dxa"/>
          </w:tcPr>
          <w:p w14:paraId="1881FE6A" w14:textId="77777777" w:rsidR="00406958" w:rsidRDefault="00406958" w:rsidP="00406958">
            <w:pPr>
              <w:jc w:val="center"/>
              <w:rPr>
                <w:sz w:val="20"/>
              </w:rPr>
            </w:pPr>
            <w:r>
              <w:rPr>
                <w:sz w:val="20"/>
              </w:rPr>
              <w:t>0,076</w:t>
            </w:r>
          </w:p>
        </w:tc>
        <w:tc>
          <w:tcPr>
            <w:tcW w:w="734" w:type="dxa"/>
          </w:tcPr>
          <w:p w14:paraId="4E09EC8B" w14:textId="77777777" w:rsidR="00406958" w:rsidRDefault="00406958" w:rsidP="00406958">
            <w:pPr>
              <w:jc w:val="center"/>
              <w:rPr>
                <w:sz w:val="20"/>
              </w:rPr>
            </w:pPr>
          </w:p>
        </w:tc>
        <w:tc>
          <w:tcPr>
            <w:tcW w:w="720" w:type="dxa"/>
          </w:tcPr>
          <w:p w14:paraId="6DC467A3" w14:textId="77777777" w:rsidR="00406958" w:rsidRDefault="00406958" w:rsidP="00406958">
            <w:pPr>
              <w:jc w:val="center"/>
              <w:rPr>
                <w:sz w:val="20"/>
              </w:rPr>
            </w:pPr>
          </w:p>
        </w:tc>
        <w:tc>
          <w:tcPr>
            <w:tcW w:w="720" w:type="dxa"/>
          </w:tcPr>
          <w:p w14:paraId="22C8BB92" w14:textId="77777777" w:rsidR="00406958" w:rsidRDefault="00406958" w:rsidP="00406958">
            <w:pPr>
              <w:jc w:val="center"/>
              <w:rPr>
                <w:sz w:val="20"/>
              </w:rPr>
            </w:pPr>
          </w:p>
        </w:tc>
        <w:tc>
          <w:tcPr>
            <w:tcW w:w="840" w:type="dxa"/>
          </w:tcPr>
          <w:p w14:paraId="09D0A47D" w14:textId="77777777" w:rsidR="00406958" w:rsidRDefault="00406958" w:rsidP="00406958">
            <w:pPr>
              <w:jc w:val="center"/>
              <w:rPr>
                <w:sz w:val="20"/>
              </w:rPr>
            </w:pPr>
            <w:r>
              <w:rPr>
                <w:sz w:val="20"/>
              </w:rPr>
              <w:t>0,58</w:t>
            </w:r>
            <w:r>
              <w:rPr>
                <w:position w:val="-2"/>
                <w:sz w:val="20"/>
              </w:rPr>
              <w:object w:dxaOrig="180" w:dyaOrig="200" w14:anchorId="067C1C46">
                <v:shape id="_x0000_i1075" type="#_x0000_t75" style="width:9pt;height:10.2pt" o:ole="">
                  <v:imagedata r:id="rId17" o:title=""/>
                </v:shape>
                <o:OLEObject Type="Embed" ProgID="Equation.3" ShapeID="_x0000_i1075" DrawAspect="Content" ObjectID="_1713881609" r:id="rId75"/>
              </w:object>
            </w:r>
          </w:p>
        </w:tc>
        <w:tc>
          <w:tcPr>
            <w:tcW w:w="600" w:type="dxa"/>
          </w:tcPr>
          <w:p w14:paraId="2442F7B9" w14:textId="77777777" w:rsidR="00406958" w:rsidRDefault="00406958" w:rsidP="00406958">
            <w:pPr>
              <w:jc w:val="center"/>
              <w:rPr>
                <w:sz w:val="20"/>
              </w:rPr>
            </w:pPr>
          </w:p>
        </w:tc>
        <w:tc>
          <w:tcPr>
            <w:tcW w:w="600" w:type="dxa"/>
          </w:tcPr>
          <w:p w14:paraId="38264368" w14:textId="77777777" w:rsidR="00406958" w:rsidRDefault="00406958" w:rsidP="00406958">
            <w:pPr>
              <w:jc w:val="center"/>
              <w:rPr>
                <w:sz w:val="20"/>
              </w:rPr>
            </w:pPr>
          </w:p>
        </w:tc>
        <w:tc>
          <w:tcPr>
            <w:tcW w:w="600" w:type="dxa"/>
          </w:tcPr>
          <w:p w14:paraId="2EF4C666" w14:textId="77777777" w:rsidR="00406958" w:rsidRDefault="00406958" w:rsidP="00406958">
            <w:pPr>
              <w:jc w:val="center"/>
              <w:rPr>
                <w:sz w:val="20"/>
              </w:rPr>
            </w:pPr>
          </w:p>
        </w:tc>
        <w:tc>
          <w:tcPr>
            <w:tcW w:w="600" w:type="dxa"/>
          </w:tcPr>
          <w:p w14:paraId="7F6BF3D1" w14:textId="77777777" w:rsidR="00406958" w:rsidRDefault="00406958" w:rsidP="00406958">
            <w:pPr>
              <w:jc w:val="center"/>
              <w:rPr>
                <w:sz w:val="20"/>
              </w:rPr>
            </w:pPr>
          </w:p>
        </w:tc>
        <w:tc>
          <w:tcPr>
            <w:tcW w:w="600" w:type="dxa"/>
          </w:tcPr>
          <w:p w14:paraId="6B75A50A" w14:textId="77777777" w:rsidR="00406958" w:rsidRDefault="00406958" w:rsidP="00406958">
            <w:pPr>
              <w:jc w:val="center"/>
              <w:rPr>
                <w:sz w:val="20"/>
              </w:rPr>
            </w:pPr>
          </w:p>
        </w:tc>
      </w:tr>
      <w:tr w:rsidR="00406958" w14:paraId="0B57679C" w14:textId="77777777" w:rsidTr="00406958">
        <w:trPr>
          <w:cantSplit/>
        </w:trPr>
        <w:tc>
          <w:tcPr>
            <w:tcW w:w="15360" w:type="dxa"/>
            <w:gridSpan w:val="24"/>
          </w:tcPr>
          <w:p w14:paraId="6997A937" w14:textId="77777777" w:rsidR="00406958" w:rsidRDefault="00406958" w:rsidP="00406958">
            <w:pPr>
              <w:ind w:left="-108" w:right="-122"/>
              <w:jc w:val="center"/>
            </w:pPr>
            <w:proofErr w:type="spellStart"/>
            <w:r>
              <w:t>Глауконітвмісні</w:t>
            </w:r>
            <w:proofErr w:type="spellEnd"/>
            <w:r>
              <w:t xml:space="preserve"> піски і пісковики в природному стані (</w:t>
            </w:r>
            <w:proofErr w:type="spellStart"/>
            <w:r>
              <w:t>Боцуляк</w:t>
            </w:r>
            <w:proofErr w:type="spellEnd"/>
            <w:r>
              <w:t xml:space="preserve"> І.В., </w:t>
            </w:r>
            <w:proofErr w:type="spellStart"/>
            <w:r>
              <w:t>Феношина</w:t>
            </w:r>
            <w:proofErr w:type="spellEnd"/>
            <w:r>
              <w:t xml:space="preserve"> У.І., 1994р.)</w:t>
            </w:r>
          </w:p>
          <w:p w14:paraId="7A438522" w14:textId="77777777" w:rsidR="00406958" w:rsidRDefault="00406958" w:rsidP="00406958">
            <w:pPr>
              <w:ind w:left="-108" w:right="-122"/>
              <w:jc w:val="center"/>
              <w:rPr>
                <w:sz w:val="20"/>
              </w:rPr>
            </w:pPr>
            <w:r>
              <w:rPr>
                <w:sz w:val="20"/>
              </w:rPr>
              <w:t>Хмельницька область Віньковецький район</w:t>
            </w:r>
          </w:p>
        </w:tc>
      </w:tr>
      <w:tr w:rsidR="00406958" w14:paraId="40797AFA" w14:textId="77777777" w:rsidTr="00406958">
        <w:trPr>
          <w:cantSplit/>
          <w:trHeight w:val="1671"/>
        </w:trPr>
        <w:tc>
          <w:tcPr>
            <w:tcW w:w="480" w:type="dxa"/>
          </w:tcPr>
          <w:p w14:paraId="332E81B2" w14:textId="77777777" w:rsidR="00406958" w:rsidRDefault="00406958" w:rsidP="00406958">
            <w:pPr>
              <w:jc w:val="center"/>
              <w:rPr>
                <w:sz w:val="20"/>
              </w:rPr>
            </w:pPr>
            <w:r>
              <w:rPr>
                <w:sz w:val="20"/>
              </w:rPr>
              <w:t>33</w:t>
            </w:r>
          </w:p>
        </w:tc>
        <w:tc>
          <w:tcPr>
            <w:tcW w:w="466" w:type="dxa"/>
            <w:textDirection w:val="btLr"/>
          </w:tcPr>
          <w:p w14:paraId="1A326215" w14:textId="77777777" w:rsidR="00406958" w:rsidRDefault="00406958" w:rsidP="00406958">
            <w:pPr>
              <w:ind w:left="-108" w:right="-122"/>
              <w:jc w:val="center"/>
              <w:rPr>
                <w:sz w:val="20"/>
              </w:rPr>
            </w:pPr>
            <w:r>
              <w:rPr>
                <w:sz w:val="20"/>
              </w:rPr>
              <w:t>Пилипи-</w:t>
            </w:r>
            <w:proofErr w:type="spellStart"/>
            <w:r>
              <w:rPr>
                <w:sz w:val="20"/>
              </w:rPr>
              <w:t>Олександ</w:t>
            </w:r>
            <w:proofErr w:type="spellEnd"/>
            <w:r>
              <w:rPr>
                <w:sz w:val="20"/>
              </w:rPr>
              <w:t>.</w:t>
            </w:r>
          </w:p>
        </w:tc>
        <w:tc>
          <w:tcPr>
            <w:tcW w:w="734" w:type="dxa"/>
            <w:gridSpan w:val="2"/>
          </w:tcPr>
          <w:p w14:paraId="19E97FFF" w14:textId="77777777" w:rsidR="00406958" w:rsidRDefault="00406958" w:rsidP="00406958">
            <w:pPr>
              <w:ind w:left="-108" w:right="-122"/>
              <w:jc w:val="center"/>
              <w:rPr>
                <w:sz w:val="20"/>
              </w:rPr>
            </w:pPr>
          </w:p>
        </w:tc>
        <w:tc>
          <w:tcPr>
            <w:tcW w:w="706" w:type="dxa"/>
          </w:tcPr>
          <w:p w14:paraId="2DE00E3D" w14:textId="77777777" w:rsidR="00406958" w:rsidRDefault="00406958" w:rsidP="00406958">
            <w:pPr>
              <w:jc w:val="center"/>
              <w:rPr>
                <w:sz w:val="20"/>
              </w:rPr>
            </w:pPr>
            <w:r>
              <w:rPr>
                <w:sz w:val="18"/>
              </w:rPr>
              <w:t>50,74-68,33</w:t>
            </w:r>
          </w:p>
        </w:tc>
        <w:tc>
          <w:tcPr>
            <w:tcW w:w="720" w:type="dxa"/>
          </w:tcPr>
          <w:p w14:paraId="078F0145" w14:textId="77777777" w:rsidR="00406958" w:rsidRDefault="00406958" w:rsidP="00406958">
            <w:pPr>
              <w:jc w:val="center"/>
              <w:rPr>
                <w:sz w:val="20"/>
              </w:rPr>
            </w:pPr>
            <w:r>
              <w:rPr>
                <w:sz w:val="20"/>
              </w:rPr>
              <w:t>0,98-7,44</w:t>
            </w:r>
          </w:p>
        </w:tc>
        <w:tc>
          <w:tcPr>
            <w:tcW w:w="720" w:type="dxa"/>
          </w:tcPr>
          <w:p w14:paraId="14307602" w14:textId="77777777" w:rsidR="00406958" w:rsidRDefault="00406958" w:rsidP="00406958">
            <w:pPr>
              <w:jc w:val="center"/>
              <w:rPr>
                <w:sz w:val="20"/>
              </w:rPr>
            </w:pPr>
            <w:r>
              <w:rPr>
                <w:sz w:val="20"/>
              </w:rPr>
              <w:t>2,79-14,26</w:t>
            </w:r>
          </w:p>
        </w:tc>
        <w:tc>
          <w:tcPr>
            <w:tcW w:w="600" w:type="dxa"/>
          </w:tcPr>
          <w:p w14:paraId="222BD836" w14:textId="77777777" w:rsidR="00406958" w:rsidRDefault="00406958" w:rsidP="00406958">
            <w:pPr>
              <w:jc w:val="center"/>
              <w:rPr>
                <w:sz w:val="20"/>
              </w:rPr>
            </w:pPr>
            <w:r>
              <w:rPr>
                <w:sz w:val="18"/>
              </w:rPr>
              <w:t>0,11-1,86</w:t>
            </w:r>
          </w:p>
        </w:tc>
        <w:tc>
          <w:tcPr>
            <w:tcW w:w="720" w:type="dxa"/>
          </w:tcPr>
          <w:p w14:paraId="07124CEA" w14:textId="77777777" w:rsidR="00406958" w:rsidRDefault="00406958" w:rsidP="00406958">
            <w:pPr>
              <w:jc w:val="center"/>
              <w:rPr>
                <w:sz w:val="20"/>
              </w:rPr>
            </w:pPr>
            <w:r>
              <w:rPr>
                <w:sz w:val="20"/>
              </w:rPr>
              <w:t>0,08-0,24</w:t>
            </w:r>
          </w:p>
        </w:tc>
        <w:tc>
          <w:tcPr>
            <w:tcW w:w="840" w:type="dxa"/>
          </w:tcPr>
          <w:p w14:paraId="641D5072" w14:textId="77777777" w:rsidR="00406958" w:rsidRDefault="00406958" w:rsidP="00406958">
            <w:pPr>
              <w:jc w:val="center"/>
              <w:rPr>
                <w:sz w:val="20"/>
              </w:rPr>
            </w:pPr>
            <w:r>
              <w:rPr>
                <w:sz w:val="18"/>
                <w:lang w:val="en-US"/>
              </w:rPr>
              <w:t>&lt;0</w:t>
            </w:r>
            <w:r>
              <w:rPr>
                <w:sz w:val="18"/>
              </w:rPr>
              <w:t>,005-0,02</w:t>
            </w:r>
          </w:p>
        </w:tc>
        <w:tc>
          <w:tcPr>
            <w:tcW w:w="720" w:type="dxa"/>
          </w:tcPr>
          <w:p w14:paraId="53A42265" w14:textId="77777777" w:rsidR="00406958" w:rsidRDefault="00406958" w:rsidP="00406958">
            <w:pPr>
              <w:jc w:val="center"/>
              <w:rPr>
                <w:sz w:val="20"/>
              </w:rPr>
            </w:pPr>
            <w:r>
              <w:rPr>
                <w:sz w:val="18"/>
              </w:rPr>
              <w:t>1,22-2,62</w:t>
            </w:r>
          </w:p>
        </w:tc>
        <w:tc>
          <w:tcPr>
            <w:tcW w:w="600" w:type="dxa"/>
          </w:tcPr>
          <w:p w14:paraId="5AC855A1" w14:textId="77777777" w:rsidR="00406958" w:rsidRDefault="00406958" w:rsidP="00406958">
            <w:pPr>
              <w:jc w:val="center"/>
              <w:rPr>
                <w:sz w:val="20"/>
              </w:rPr>
            </w:pPr>
            <w:r>
              <w:rPr>
                <w:sz w:val="18"/>
              </w:rPr>
              <w:t>1,23-3,70</w:t>
            </w:r>
          </w:p>
        </w:tc>
        <w:tc>
          <w:tcPr>
            <w:tcW w:w="720" w:type="dxa"/>
          </w:tcPr>
          <w:p w14:paraId="5289F2A1" w14:textId="77777777" w:rsidR="00406958" w:rsidRDefault="00406958" w:rsidP="00406958">
            <w:pPr>
              <w:jc w:val="center"/>
              <w:rPr>
                <w:sz w:val="20"/>
              </w:rPr>
            </w:pPr>
            <w:r>
              <w:rPr>
                <w:sz w:val="20"/>
              </w:rPr>
              <w:t>0,26-1,38</w:t>
            </w:r>
          </w:p>
        </w:tc>
        <w:tc>
          <w:tcPr>
            <w:tcW w:w="600" w:type="dxa"/>
          </w:tcPr>
          <w:p w14:paraId="112DEEF8" w14:textId="77777777" w:rsidR="00406958" w:rsidRDefault="00406958" w:rsidP="00406958">
            <w:pPr>
              <w:jc w:val="center"/>
              <w:rPr>
                <w:sz w:val="20"/>
              </w:rPr>
            </w:pPr>
            <w:r>
              <w:rPr>
                <w:sz w:val="18"/>
              </w:rPr>
              <w:t>3,72-5,61</w:t>
            </w:r>
          </w:p>
        </w:tc>
        <w:tc>
          <w:tcPr>
            <w:tcW w:w="720" w:type="dxa"/>
          </w:tcPr>
          <w:p w14:paraId="2A3569D3" w14:textId="77777777" w:rsidR="00406958" w:rsidRDefault="00406958" w:rsidP="00406958">
            <w:pPr>
              <w:jc w:val="center"/>
              <w:rPr>
                <w:sz w:val="20"/>
              </w:rPr>
            </w:pPr>
            <w:r>
              <w:rPr>
                <w:sz w:val="20"/>
              </w:rPr>
              <w:t>0,08-0,15</w:t>
            </w:r>
          </w:p>
        </w:tc>
        <w:tc>
          <w:tcPr>
            <w:tcW w:w="734" w:type="dxa"/>
          </w:tcPr>
          <w:p w14:paraId="5E29934D" w14:textId="77777777" w:rsidR="00406958" w:rsidRDefault="00406958" w:rsidP="00406958">
            <w:pPr>
              <w:jc w:val="center"/>
              <w:rPr>
                <w:sz w:val="20"/>
              </w:rPr>
            </w:pPr>
            <w:r>
              <w:rPr>
                <w:sz w:val="20"/>
              </w:rPr>
              <w:t>0,02-0,15</w:t>
            </w:r>
          </w:p>
        </w:tc>
        <w:tc>
          <w:tcPr>
            <w:tcW w:w="720" w:type="dxa"/>
          </w:tcPr>
          <w:p w14:paraId="7C04CE08" w14:textId="77777777" w:rsidR="00406958" w:rsidRDefault="00406958" w:rsidP="00406958">
            <w:pPr>
              <w:jc w:val="center"/>
              <w:rPr>
                <w:sz w:val="20"/>
              </w:rPr>
            </w:pPr>
            <w:r>
              <w:rPr>
                <w:sz w:val="18"/>
              </w:rPr>
              <w:t>0,001-0,003</w:t>
            </w:r>
          </w:p>
        </w:tc>
        <w:tc>
          <w:tcPr>
            <w:tcW w:w="720" w:type="dxa"/>
          </w:tcPr>
          <w:p w14:paraId="5F60F9AC" w14:textId="77777777" w:rsidR="00406958" w:rsidRDefault="00406958" w:rsidP="00406958">
            <w:pPr>
              <w:jc w:val="center"/>
              <w:rPr>
                <w:sz w:val="20"/>
              </w:rPr>
            </w:pPr>
            <w:r>
              <w:rPr>
                <w:sz w:val="18"/>
              </w:rPr>
              <w:t>0,001-0,0015</w:t>
            </w:r>
          </w:p>
        </w:tc>
        <w:tc>
          <w:tcPr>
            <w:tcW w:w="840" w:type="dxa"/>
          </w:tcPr>
          <w:p w14:paraId="26572390" w14:textId="77777777" w:rsidR="00406958" w:rsidRDefault="00406958" w:rsidP="00406958">
            <w:pPr>
              <w:jc w:val="center"/>
              <w:rPr>
                <w:sz w:val="20"/>
              </w:rPr>
            </w:pPr>
            <w:r>
              <w:rPr>
                <w:sz w:val="18"/>
                <w:lang w:val="en-US"/>
              </w:rPr>
              <w:t>&lt;0</w:t>
            </w:r>
            <w:r>
              <w:rPr>
                <w:sz w:val="18"/>
              </w:rPr>
              <w:t>,007</w:t>
            </w:r>
          </w:p>
        </w:tc>
        <w:tc>
          <w:tcPr>
            <w:tcW w:w="600" w:type="dxa"/>
          </w:tcPr>
          <w:p w14:paraId="77FC0A40" w14:textId="77777777" w:rsidR="00406958" w:rsidRDefault="00406958" w:rsidP="00406958">
            <w:pPr>
              <w:ind w:left="-108" w:right="-108"/>
              <w:jc w:val="center"/>
              <w:rPr>
                <w:sz w:val="20"/>
              </w:rPr>
            </w:pPr>
            <w:r>
              <w:rPr>
                <w:sz w:val="20"/>
              </w:rPr>
              <w:t>0,0007-0,0015</w:t>
            </w:r>
          </w:p>
        </w:tc>
        <w:tc>
          <w:tcPr>
            <w:tcW w:w="600" w:type="dxa"/>
          </w:tcPr>
          <w:p w14:paraId="1B222945" w14:textId="77777777" w:rsidR="00406958" w:rsidRDefault="00406958" w:rsidP="00406958">
            <w:pPr>
              <w:ind w:left="-108" w:right="-108"/>
              <w:jc w:val="center"/>
              <w:rPr>
                <w:sz w:val="20"/>
              </w:rPr>
            </w:pPr>
            <w:r>
              <w:rPr>
                <w:sz w:val="18"/>
              </w:rPr>
              <w:t>0,001-0,003</w:t>
            </w:r>
          </w:p>
        </w:tc>
        <w:tc>
          <w:tcPr>
            <w:tcW w:w="600" w:type="dxa"/>
          </w:tcPr>
          <w:p w14:paraId="089604D3" w14:textId="77777777" w:rsidR="00406958" w:rsidRDefault="00406958" w:rsidP="00406958">
            <w:pPr>
              <w:ind w:left="-108" w:right="-108"/>
              <w:jc w:val="center"/>
              <w:rPr>
                <w:sz w:val="20"/>
              </w:rPr>
            </w:pPr>
            <w:r>
              <w:rPr>
                <w:sz w:val="18"/>
              </w:rPr>
              <w:t>0,0005-0,0015</w:t>
            </w:r>
          </w:p>
        </w:tc>
        <w:tc>
          <w:tcPr>
            <w:tcW w:w="600" w:type="dxa"/>
          </w:tcPr>
          <w:p w14:paraId="7E43D470" w14:textId="77777777" w:rsidR="00406958" w:rsidRDefault="00406958" w:rsidP="00406958">
            <w:pPr>
              <w:ind w:left="-108" w:right="-108"/>
              <w:jc w:val="center"/>
              <w:rPr>
                <w:sz w:val="20"/>
              </w:rPr>
            </w:pPr>
            <w:r>
              <w:rPr>
                <w:sz w:val="18"/>
              </w:rPr>
              <w:t>0,003-0,015</w:t>
            </w:r>
          </w:p>
        </w:tc>
        <w:tc>
          <w:tcPr>
            <w:tcW w:w="600" w:type="dxa"/>
          </w:tcPr>
          <w:p w14:paraId="0B39B8F6" w14:textId="77777777" w:rsidR="00406958" w:rsidRDefault="00406958" w:rsidP="00406958">
            <w:pPr>
              <w:ind w:left="-108" w:right="-108"/>
              <w:jc w:val="center"/>
              <w:rPr>
                <w:sz w:val="20"/>
              </w:rPr>
            </w:pPr>
          </w:p>
        </w:tc>
      </w:tr>
      <w:tr w:rsidR="00406958" w14:paraId="47477002" w14:textId="77777777" w:rsidTr="00406958">
        <w:trPr>
          <w:cantSplit/>
          <w:trHeight w:val="172"/>
        </w:trPr>
        <w:tc>
          <w:tcPr>
            <w:tcW w:w="15360" w:type="dxa"/>
            <w:gridSpan w:val="24"/>
          </w:tcPr>
          <w:p w14:paraId="0F6F98D9" w14:textId="77777777" w:rsidR="00406958" w:rsidRDefault="00406958" w:rsidP="00406958">
            <w:pPr>
              <w:ind w:left="-108" w:right="-122"/>
              <w:jc w:val="center"/>
              <w:rPr>
                <w:sz w:val="22"/>
              </w:rPr>
            </w:pPr>
            <w:r>
              <w:rPr>
                <w:sz w:val="22"/>
              </w:rPr>
              <w:t>Фракція 0,05-0,01 мм</w:t>
            </w:r>
          </w:p>
        </w:tc>
      </w:tr>
      <w:tr w:rsidR="00406958" w14:paraId="64835009" w14:textId="77777777" w:rsidTr="00406958">
        <w:trPr>
          <w:cantSplit/>
          <w:trHeight w:val="172"/>
        </w:trPr>
        <w:tc>
          <w:tcPr>
            <w:tcW w:w="480" w:type="dxa"/>
          </w:tcPr>
          <w:p w14:paraId="1AA0D8E4" w14:textId="77777777" w:rsidR="00406958" w:rsidRDefault="00406958" w:rsidP="00406958">
            <w:pPr>
              <w:jc w:val="center"/>
              <w:rPr>
                <w:sz w:val="20"/>
              </w:rPr>
            </w:pPr>
            <w:r>
              <w:rPr>
                <w:sz w:val="20"/>
              </w:rPr>
              <w:t>34</w:t>
            </w:r>
          </w:p>
        </w:tc>
        <w:tc>
          <w:tcPr>
            <w:tcW w:w="466" w:type="dxa"/>
          </w:tcPr>
          <w:p w14:paraId="27AD6657" w14:textId="77777777" w:rsidR="00406958" w:rsidRDefault="00406958" w:rsidP="00406958">
            <w:pPr>
              <w:ind w:left="-108" w:right="-122"/>
              <w:jc w:val="center"/>
              <w:rPr>
                <w:sz w:val="20"/>
              </w:rPr>
            </w:pPr>
            <w:r>
              <w:rPr>
                <w:sz w:val="20"/>
              </w:rPr>
              <w:t>-</w:t>
            </w:r>
            <w:r>
              <w:rPr>
                <w:sz w:val="20"/>
                <w:lang w:val="en-US"/>
              </w:rPr>
              <w:t>“-</w:t>
            </w:r>
          </w:p>
        </w:tc>
        <w:tc>
          <w:tcPr>
            <w:tcW w:w="734" w:type="dxa"/>
            <w:gridSpan w:val="2"/>
          </w:tcPr>
          <w:p w14:paraId="423BE455" w14:textId="77777777" w:rsidR="00406958" w:rsidRDefault="00406958" w:rsidP="00406958">
            <w:pPr>
              <w:ind w:left="-108" w:right="-122"/>
              <w:jc w:val="center"/>
              <w:rPr>
                <w:sz w:val="20"/>
              </w:rPr>
            </w:pPr>
            <w:proofErr w:type="spellStart"/>
            <w:r>
              <w:rPr>
                <w:sz w:val="20"/>
              </w:rPr>
              <w:t>св</w:t>
            </w:r>
            <w:proofErr w:type="spellEnd"/>
            <w:r>
              <w:rPr>
                <w:sz w:val="20"/>
              </w:rPr>
              <w:t>. 32</w:t>
            </w:r>
            <w:r>
              <w:rPr>
                <w:sz w:val="20"/>
                <w:lang w:val="en-US"/>
              </w:rPr>
              <w:t>/</w:t>
            </w:r>
            <w:r>
              <w:rPr>
                <w:sz w:val="20"/>
              </w:rPr>
              <w:t>4</w:t>
            </w:r>
          </w:p>
        </w:tc>
        <w:tc>
          <w:tcPr>
            <w:tcW w:w="706" w:type="dxa"/>
          </w:tcPr>
          <w:p w14:paraId="0EB36AB9" w14:textId="77777777" w:rsidR="00406958" w:rsidRDefault="00406958" w:rsidP="00406958">
            <w:pPr>
              <w:jc w:val="center"/>
              <w:rPr>
                <w:sz w:val="18"/>
              </w:rPr>
            </w:pPr>
            <w:r>
              <w:rPr>
                <w:sz w:val="18"/>
              </w:rPr>
              <w:t>52,06</w:t>
            </w:r>
          </w:p>
        </w:tc>
        <w:tc>
          <w:tcPr>
            <w:tcW w:w="720" w:type="dxa"/>
          </w:tcPr>
          <w:p w14:paraId="1411E685" w14:textId="77777777" w:rsidR="00406958" w:rsidRDefault="00406958" w:rsidP="00406958">
            <w:pPr>
              <w:jc w:val="center"/>
              <w:rPr>
                <w:sz w:val="18"/>
              </w:rPr>
            </w:pPr>
            <w:r>
              <w:rPr>
                <w:sz w:val="20"/>
              </w:rPr>
              <w:t>10,01</w:t>
            </w:r>
          </w:p>
        </w:tc>
        <w:tc>
          <w:tcPr>
            <w:tcW w:w="720" w:type="dxa"/>
          </w:tcPr>
          <w:p w14:paraId="0DC52F59" w14:textId="77777777" w:rsidR="00406958" w:rsidRDefault="00406958" w:rsidP="00406958">
            <w:pPr>
              <w:jc w:val="center"/>
              <w:rPr>
                <w:sz w:val="20"/>
              </w:rPr>
            </w:pPr>
            <w:r>
              <w:rPr>
                <w:sz w:val="18"/>
              </w:rPr>
              <w:t>12,73</w:t>
            </w:r>
          </w:p>
        </w:tc>
        <w:tc>
          <w:tcPr>
            <w:tcW w:w="600" w:type="dxa"/>
          </w:tcPr>
          <w:p w14:paraId="60B61131" w14:textId="77777777" w:rsidR="00406958" w:rsidRDefault="00406958" w:rsidP="00406958">
            <w:pPr>
              <w:jc w:val="center"/>
              <w:rPr>
                <w:sz w:val="18"/>
              </w:rPr>
            </w:pPr>
            <w:r>
              <w:rPr>
                <w:sz w:val="18"/>
              </w:rPr>
              <w:t>1,86</w:t>
            </w:r>
          </w:p>
        </w:tc>
        <w:tc>
          <w:tcPr>
            <w:tcW w:w="720" w:type="dxa"/>
          </w:tcPr>
          <w:p w14:paraId="43BE76EB" w14:textId="77777777" w:rsidR="00406958" w:rsidRDefault="00406958" w:rsidP="00406958">
            <w:pPr>
              <w:jc w:val="center"/>
              <w:rPr>
                <w:sz w:val="20"/>
              </w:rPr>
            </w:pPr>
            <w:r>
              <w:rPr>
                <w:sz w:val="18"/>
              </w:rPr>
              <w:t>0,26</w:t>
            </w:r>
          </w:p>
        </w:tc>
        <w:tc>
          <w:tcPr>
            <w:tcW w:w="840" w:type="dxa"/>
          </w:tcPr>
          <w:p w14:paraId="7CE4E158" w14:textId="77777777" w:rsidR="00406958" w:rsidRDefault="00406958" w:rsidP="00406958">
            <w:pPr>
              <w:jc w:val="center"/>
              <w:rPr>
                <w:sz w:val="20"/>
              </w:rPr>
            </w:pPr>
            <w:r>
              <w:rPr>
                <w:sz w:val="20"/>
              </w:rPr>
              <w:t>0,02</w:t>
            </w:r>
          </w:p>
        </w:tc>
        <w:tc>
          <w:tcPr>
            <w:tcW w:w="720" w:type="dxa"/>
          </w:tcPr>
          <w:p w14:paraId="73A5F436" w14:textId="77777777" w:rsidR="00406958" w:rsidRDefault="00406958" w:rsidP="00406958">
            <w:pPr>
              <w:jc w:val="center"/>
              <w:rPr>
                <w:sz w:val="18"/>
              </w:rPr>
            </w:pPr>
            <w:r>
              <w:rPr>
                <w:sz w:val="18"/>
              </w:rPr>
              <w:t>1,72</w:t>
            </w:r>
          </w:p>
        </w:tc>
        <w:tc>
          <w:tcPr>
            <w:tcW w:w="600" w:type="dxa"/>
          </w:tcPr>
          <w:p w14:paraId="4096B693" w14:textId="77777777" w:rsidR="00406958" w:rsidRDefault="00406958" w:rsidP="00406958">
            <w:pPr>
              <w:jc w:val="center"/>
              <w:rPr>
                <w:sz w:val="18"/>
              </w:rPr>
            </w:pPr>
            <w:r>
              <w:rPr>
                <w:sz w:val="18"/>
              </w:rPr>
              <w:t>3,70</w:t>
            </w:r>
          </w:p>
        </w:tc>
        <w:tc>
          <w:tcPr>
            <w:tcW w:w="720" w:type="dxa"/>
          </w:tcPr>
          <w:p w14:paraId="70E70216" w14:textId="77777777" w:rsidR="00406958" w:rsidRDefault="00406958" w:rsidP="00406958">
            <w:pPr>
              <w:jc w:val="center"/>
              <w:rPr>
                <w:sz w:val="20"/>
              </w:rPr>
            </w:pPr>
            <w:r>
              <w:rPr>
                <w:sz w:val="20"/>
              </w:rPr>
              <w:t>0,90</w:t>
            </w:r>
          </w:p>
        </w:tc>
        <w:tc>
          <w:tcPr>
            <w:tcW w:w="600" w:type="dxa"/>
          </w:tcPr>
          <w:p w14:paraId="6947FA47" w14:textId="77777777" w:rsidR="00406958" w:rsidRDefault="00406958" w:rsidP="00406958">
            <w:pPr>
              <w:jc w:val="center"/>
              <w:rPr>
                <w:sz w:val="18"/>
              </w:rPr>
            </w:pPr>
            <w:r>
              <w:rPr>
                <w:sz w:val="18"/>
              </w:rPr>
              <w:t>5,80</w:t>
            </w:r>
          </w:p>
        </w:tc>
        <w:tc>
          <w:tcPr>
            <w:tcW w:w="720" w:type="dxa"/>
          </w:tcPr>
          <w:p w14:paraId="09597267" w14:textId="77777777" w:rsidR="00406958" w:rsidRDefault="00406958" w:rsidP="00406958">
            <w:pPr>
              <w:jc w:val="center"/>
              <w:rPr>
                <w:sz w:val="20"/>
              </w:rPr>
            </w:pPr>
            <w:r>
              <w:rPr>
                <w:sz w:val="20"/>
              </w:rPr>
              <w:t>0,10</w:t>
            </w:r>
          </w:p>
        </w:tc>
        <w:tc>
          <w:tcPr>
            <w:tcW w:w="734" w:type="dxa"/>
          </w:tcPr>
          <w:p w14:paraId="47868F84" w14:textId="77777777" w:rsidR="00406958" w:rsidRDefault="00406958" w:rsidP="00406958">
            <w:pPr>
              <w:jc w:val="center"/>
              <w:rPr>
                <w:sz w:val="20"/>
              </w:rPr>
            </w:pPr>
            <w:r>
              <w:rPr>
                <w:sz w:val="20"/>
              </w:rPr>
              <w:t>-</w:t>
            </w:r>
          </w:p>
        </w:tc>
        <w:tc>
          <w:tcPr>
            <w:tcW w:w="720" w:type="dxa"/>
          </w:tcPr>
          <w:p w14:paraId="103C9A57" w14:textId="77777777" w:rsidR="00406958" w:rsidRDefault="00406958" w:rsidP="00406958">
            <w:pPr>
              <w:jc w:val="center"/>
              <w:rPr>
                <w:sz w:val="18"/>
              </w:rPr>
            </w:pPr>
          </w:p>
        </w:tc>
        <w:tc>
          <w:tcPr>
            <w:tcW w:w="720" w:type="dxa"/>
          </w:tcPr>
          <w:p w14:paraId="7FF9B7D8" w14:textId="77777777" w:rsidR="00406958" w:rsidRDefault="00406958" w:rsidP="00406958">
            <w:pPr>
              <w:jc w:val="center"/>
              <w:rPr>
                <w:sz w:val="18"/>
              </w:rPr>
            </w:pPr>
          </w:p>
        </w:tc>
        <w:tc>
          <w:tcPr>
            <w:tcW w:w="840" w:type="dxa"/>
          </w:tcPr>
          <w:p w14:paraId="2A0EDB2C" w14:textId="77777777" w:rsidR="00406958" w:rsidRDefault="00406958" w:rsidP="00406958">
            <w:pPr>
              <w:jc w:val="center"/>
              <w:rPr>
                <w:sz w:val="18"/>
              </w:rPr>
            </w:pPr>
            <w:r>
              <w:rPr>
                <w:sz w:val="18"/>
              </w:rPr>
              <w:t>5,14</w:t>
            </w:r>
            <w:r>
              <w:rPr>
                <w:position w:val="-2"/>
                <w:sz w:val="18"/>
              </w:rPr>
              <w:object w:dxaOrig="180" w:dyaOrig="200" w14:anchorId="625551D0">
                <v:shape id="_x0000_i1076" type="#_x0000_t75" style="width:9pt;height:10.2pt" o:ole="">
                  <v:imagedata r:id="rId17" o:title=""/>
                </v:shape>
                <o:OLEObject Type="Embed" ProgID="Equation.3" ShapeID="_x0000_i1076" DrawAspect="Content" ObjectID="_1713881610" r:id="rId76"/>
              </w:object>
            </w:r>
          </w:p>
        </w:tc>
        <w:tc>
          <w:tcPr>
            <w:tcW w:w="600" w:type="dxa"/>
          </w:tcPr>
          <w:p w14:paraId="16FAEAA6" w14:textId="77777777" w:rsidR="00406958" w:rsidRDefault="00406958" w:rsidP="00406958">
            <w:pPr>
              <w:jc w:val="center"/>
              <w:rPr>
                <w:sz w:val="20"/>
              </w:rPr>
            </w:pPr>
          </w:p>
        </w:tc>
        <w:tc>
          <w:tcPr>
            <w:tcW w:w="600" w:type="dxa"/>
          </w:tcPr>
          <w:p w14:paraId="3308969B" w14:textId="77777777" w:rsidR="00406958" w:rsidRDefault="00406958" w:rsidP="00406958">
            <w:pPr>
              <w:jc w:val="center"/>
              <w:rPr>
                <w:sz w:val="18"/>
              </w:rPr>
            </w:pPr>
          </w:p>
        </w:tc>
        <w:tc>
          <w:tcPr>
            <w:tcW w:w="600" w:type="dxa"/>
          </w:tcPr>
          <w:p w14:paraId="6B8689E7" w14:textId="77777777" w:rsidR="00406958" w:rsidRDefault="00406958" w:rsidP="00406958">
            <w:pPr>
              <w:jc w:val="center"/>
              <w:rPr>
                <w:sz w:val="18"/>
              </w:rPr>
            </w:pPr>
          </w:p>
        </w:tc>
        <w:tc>
          <w:tcPr>
            <w:tcW w:w="600" w:type="dxa"/>
          </w:tcPr>
          <w:p w14:paraId="23655BB4" w14:textId="77777777" w:rsidR="00406958" w:rsidRDefault="00406958" w:rsidP="00406958">
            <w:pPr>
              <w:jc w:val="center"/>
              <w:rPr>
                <w:sz w:val="18"/>
              </w:rPr>
            </w:pPr>
          </w:p>
        </w:tc>
        <w:tc>
          <w:tcPr>
            <w:tcW w:w="600" w:type="dxa"/>
          </w:tcPr>
          <w:p w14:paraId="027BDABE" w14:textId="77777777" w:rsidR="00406958" w:rsidRDefault="00406958" w:rsidP="00406958">
            <w:pPr>
              <w:jc w:val="center"/>
              <w:rPr>
                <w:sz w:val="18"/>
              </w:rPr>
            </w:pPr>
          </w:p>
        </w:tc>
      </w:tr>
      <w:tr w:rsidR="00406958" w14:paraId="1C28817B" w14:textId="77777777" w:rsidTr="00406958">
        <w:trPr>
          <w:cantSplit/>
          <w:trHeight w:val="172"/>
        </w:trPr>
        <w:tc>
          <w:tcPr>
            <w:tcW w:w="15360" w:type="dxa"/>
            <w:gridSpan w:val="24"/>
          </w:tcPr>
          <w:p w14:paraId="1CA25F23" w14:textId="77777777" w:rsidR="00406958" w:rsidRDefault="00406958" w:rsidP="00406958">
            <w:pPr>
              <w:ind w:left="-108" w:right="-122"/>
              <w:jc w:val="center"/>
              <w:rPr>
                <w:sz w:val="22"/>
              </w:rPr>
            </w:pPr>
            <w:r>
              <w:rPr>
                <w:sz w:val="22"/>
              </w:rPr>
              <w:t xml:space="preserve">Фракція </w:t>
            </w:r>
            <w:r>
              <w:rPr>
                <w:sz w:val="22"/>
                <w:lang w:val="en-US"/>
              </w:rPr>
              <w:t xml:space="preserve">&lt; </w:t>
            </w:r>
            <w:r>
              <w:rPr>
                <w:sz w:val="22"/>
              </w:rPr>
              <w:t>0,01</w:t>
            </w:r>
          </w:p>
        </w:tc>
      </w:tr>
      <w:tr w:rsidR="00406958" w14:paraId="5715A962" w14:textId="77777777" w:rsidTr="00406958">
        <w:trPr>
          <w:cantSplit/>
          <w:trHeight w:val="172"/>
        </w:trPr>
        <w:tc>
          <w:tcPr>
            <w:tcW w:w="480" w:type="dxa"/>
          </w:tcPr>
          <w:p w14:paraId="58FC1543" w14:textId="77777777" w:rsidR="00406958" w:rsidRDefault="00406958" w:rsidP="00406958">
            <w:pPr>
              <w:jc w:val="center"/>
              <w:rPr>
                <w:sz w:val="20"/>
              </w:rPr>
            </w:pPr>
            <w:r>
              <w:rPr>
                <w:sz w:val="20"/>
              </w:rPr>
              <w:t>35</w:t>
            </w:r>
          </w:p>
        </w:tc>
        <w:tc>
          <w:tcPr>
            <w:tcW w:w="466" w:type="dxa"/>
          </w:tcPr>
          <w:p w14:paraId="59C8936A" w14:textId="77777777" w:rsidR="00406958" w:rsidRDefault="00406958" w:rsidP="00406958">
            <w:pPr>
              <w:ind w:left="-108" w:right="-122"/>
              <w:jc w:val="center"/>
              <w:rPr>
                <w:sz w:val="20"/>
                <w:lang w:val="en-US"/>
              </w:rPr>
            </w:pPr>
            <w:r>
              <w:rPr>
                <w:sz w:val="20"/>
              </w:rPr>
              <w:t>-</w:t>
            </w:r>
            <w:r>
              <w:rPr>
                <w:sz w:val="20"/>
                <w:lang w:val="en-US"/>
              </w:rPr>
              <w:t>“-</w:t>
            </w:r>
          </w:p>
        </w:tc>
        <w:tc>
          <w:tcPr>
            <w:tcW w:w="734" w:type="dxa"/>
            <w:gridSpan w:val="2"/>
          </w:tcPr>
          <w:p w14:paraId="7ECC2ECF" w14:textId="77777777" w:rsidR="00406958" w:rsidRDefault="00406958" w:rsidP="00406958">
            <w:pPr>
              <w:ind w:left="-108" w:right="-122"/>
              <w:jc w:val="center"/>
              <w:rPr>
                <w:sz w:val="20"/>
                <w:lang w:val="en-US"/>
              </w:rPr>
            </w:pPr>
            <w:r>
              <w:rPr>
                <w:sz w:val="20"/>
              </w:rPr>
              <w:t xml:space="preserve"> </w:t>
            </w:r>
            <w:proofErr w:type="spellStart"/>
            <w:r>
              <w:rPr>
                <w:sz w:val="20"/>
              </w:rPr>
              <w:t>св</w:t>
            </w:r>
            <w:proofErr w:type="spellEnd"/>
            <w:r>
              <w:rPr>
                <w:sz w:val="20"/>
              </w:rPr>
              <w:t>. 32</w:t>
            </w:r>
            <w:r>
              <w:rPr>
                <w:sz w:val="20"/>
                <w:lang w:val="en-US"/>
              </w:rPr>
              <w:t>/4</w:t>
            </w:r>
          </w:p>
        </w:tc>
        <w:tc>
          <w:tcPr>
            <w:tcW w:w="706" w:type="dxa"/>
          </w:tcPr>
          <w:p w14:paraId="7A2CAB37" w14:textId="77777777" w:rsidR="00406958" w:rsidRDefault="00406958" w:rsidP="00406958">
            <w:pPr>
              <w:jc w:val="center"/>
              <w:rPr>
                <w:sz w:val="18"/>
              </w:rPr>
            </w:pPr>
            <w:r>
              <w:rPr>
                <w:sz w:val="18"/>
              </w:rPr>
              <w:t>49,66</w:t>
            </w:r>
          </w:p>
        </w:tc>
        <w:tc>
          <w:tcPr>
            <w:tcW w:w="720" w:type="dxa"/>
          </w:tcPr>
          <w:p w14:paraId="1EB14C1A" w14:textId="77777777" w:rsidR="00406958" w:rsidRDefault="00406958" w:rsidP="00406958">
            <w:pPr>
              <w:jc w:val="center"/>
              <w:rPr>
                <w:sz w:val="18"/>
              </w:rPr>
            </w:pPr>
            <w:r>
              <w:rPr>
                <w:sz w:val="18"/>
              </w:rPr>
              <w:t>11,18</w:t>
            </w:r>
          </w:p>
        </w:tc>
        <w:tc>
          <w:tcPr>
            <w:tcW w:w="720" w:type="dxa"/>
          </w:tcPr>
          <w:p w14:paraId="12C1434F" w14:textId="77777777" w:rsidR="00406958" w:rsidRDefault="00406958" w:rsidP="00406958">
            <w:pPr>
              <w:jc w:val="center"/>
              <w:rPr>
                <w:sz w:val="20"/>
              </w:rPr>
            </w:pPr>
            <w:r>
              <w:rPr>
                <w:sz w:val="20"/>
              </w:rPr>
              <w:t>13,26</w:t>
            </w:r>
          </w:p>
        </w:tc>
        <w:tc>
          <w:tcPr>
            <w:tcW w:w="600" w:type="dxa"/>
          </w:tcPr>
          <w:p w14:paraId="1B3FFA94" w14:textId="77777777" w:rsidR="00406958" w:rsidRDefault="00406958" w:rsidP="00406958">
            <w:pPr>
              <w:jc w:val="center"/>
              <w:rPr>
                <w:sz w:val="18"/>
              </w:rPr>
            </w:pPr>
            <w:r>
              <w:rPr>
                <w:sz w:val="18"/>
              </w:rPr>
              <w:t>1,57</w:t>
            </w:r>
          </w:p>
        </w:tc>
        <w:tc>
          <w:tcPr>
            <w:tcW w:w="720" w:type="dxa"/>
          </w:tcPr>
          <w:p w14:paraId="007CC12F" w14:textId="77777777" w:rsidR="00406958" w:rsidRDefault="00406958" w:rsidP="00406958">
            <w:pPr>
              <w:jc w:val="center"/>
              <w:rPr>
                <w:sz w:val="20"/>
              </w:rPr>
            </w:pPr>
            <w:r>
              <w:rPr>
                <w:sz w:val="20"/>
              </w:rPr>
              <w:t>0,28</w:t>
            </w:r>
          </w:p>
        </w:tc>
        <w:tc>
          <w:tcPr>
            <w:tcW w:w="840" w:type="dxa"/>
          </w:tcPr>
          <w:p w14:paraId="4D0BCB24" w14:textId="77777777" w:rsidR="00406958" w:rsidRDefault="00406958" w:rsidP="00406958">
            <w:pPr>
              <w:jc w:val="center"/>
              <w:rPr>
                <w:sz w:val="20"/>
              </w:rPr>
            </w:pPr>
            <w:r>
              <w:rPr>
                <w:sz w:val="20"/>
              </w:rPr>
              <w:t>нема</w:t>
            </w:r>
          </w:p>
        </w:tc>
        <w:tc>
          <w:tcPr>
            <w:tcW w:w="720" w:type="dxa"/>
          </w:tcPr>
          <w:p w14:paraId="587CFE38" w14:textId="77777777" w:rsidR="00406958" w:rsidRDefault="00406958" w:rsidP="00406958">
            <w:pPr>
              <w:jc w:val="center"/>
              <w:rPr>
                <w:sz w:val="18"/>
              </w:rPr>
            </w:pPr>
            <w:r>
              <w:rPr>
                <w:sz w:val="18"/>
              </w:rPr>
              <w:t>2,91</w:t>
            </w:r>
          </w:p>
        </w:tc>
        <w:tc>
          <w:tcPr>
            <w:tcW w:w="600" w:type="dxa"/>
          </w:tcPr>
          <w:p w14:paraId="4E317CFD" w14:textId="77777777" w:rsidR="00406958" w:rsidRDefault="00406958" w:rsidP="00406958">
            <w:pPr>
              <w:jc w:val="center"/>
              <w:rPr>
                <w:sz w:val="18"/>
              </w:rPr>
            </w:pPr>
            <w:r>
              <w:rPr>
                <w:sz w:val="18"/>
              </w:rPr>
              <w:t>2,96</w:t>
            </w:r>
          </w:p>
        </w:tc>
        <w:tc>
          <w:tcPr>
            <w:tcW w:w="720" w:type="dxa"/>
          </w:tcPr>
          <w:p w14:paraId="5B94DD29" w14:textId="77777777" w:rsidR="00406958" w:rsidRDefault="00406958" w:rsidP="00406958">
            <w:pPr>
              <w:jc w:val="center"/>
              <w:rPr>
                <w:sz w:val="20"/>
              </w:rPr>
            </w:pPr>
            <w:r>
              <w:rPr>
                <w:sz w:val="20"/>
              </w:rPr>
              <w:t>0,98</w:t>
            </w:r>
          </w:p>
        </w:tc>
        <w:tc>
          <w:tcPr>
            <w:tcW w:w="600" w:type="dxa"/>
          </w:tcPr>
          <w:p w14:paraId="78F55345" w14:textId="77777777" w:rsidR="00406958" w:rsidRDefault="00406958" w:rsidP="00406958">
            <w:pPr>
              <w:jc w:val="center"/>
              <w:rPr>
                <w:sz w:val="18"/>
              </w:rPr>
            </w:pPr>
            <w:r>
              <w:rPr>
                <w:sz w:val="18"/>
              </w:rPr>
              <w:t>5,20</w:t>
            </w:r>
          </w:p>
        </w:tc>
        <w:tc>
          <w:tcPr>
            <w:tcW w:w="720" w:type="dxa"/>
          </w:tcPr>
          <w:p w14:paraId="7688750D" w14:textId="77777777" w:rsidR="00406958" w:rsidRDefault="00406958" w:rsidP="00406958">
            <w:pPr>
              <w:jc w:val="center"/>
              <w:rPr>
                <w:sz w:val="20"/>
              </w:rPr>
            </w:pPr>
            <w:r>
              <w:rPr>
                <w:sz w:val="20"/>
              </w:rPr>
              <w:t>0,15</w:t>
            </w:r>
          </w:p>
        </w:tc>
        <w:tc>
          <w:tcPr>
            <w:tcW w:w="734" w:type="dxa"/>
          </w:tcPr>
          <w:p w14:paraId="6BFF5EA5" w14:textId="77777777" w:rsidR="00406958" w:rsidRDefault="00406958" w:rsidP="00406958">
            <w:pPr>
              <w:jc w:val="center"/>
              <w:rPr>
                <w:sz w:val="20"/>
              </w:rPr>
            </w:pPr>
            <w:r>
              <w:rPr>
                <w:sz w:val="20"/>
              </w:rPr>
              <w:t>-</w:t>
            </w:r>
          </w:p>
        </w:tc>
        <w:tc>
          <w:tcPr>
            <w:tcW w:w="720" w:type="dxa"/>
          </w:tcPr>
          <w:p w14:paraId="3EDEC193" w14:textId="77777777" w:rsidR="00406958" w:rsidRDefault="00406958" w:rsidP="00406958">
            <w:pPr>
              <w:jc w:val="center"/>
              <w:rPr>
                <w:sz w:val="18"/>
              </w:rPr>
            </w:pPr>
          </w:p>
        </w:tc>
        <w:tc>
          <w:tcPr>
            <w:tcW w:w="720" w:type="dxa"/>
          </w:tcPr>
          <w:p w14:paraId="02B4F1F5" w14:textId="77777777" w:rsidR="00406958" w:rsidRDefault="00406958" w:rsidP="00406958">
            <w:pPr>
              <w:jc w:val="center"/>
              <w:rPr>
                <w:sz w:val="18"/>
              </w:rPr>
            </w:pPr>
          </w:p>
        </w:tc>
        <w:tc>
          <w:tcPr>
            <w:tcW w:w="840" w:type="dxa"/>
          </w:tcPr>
          <w:p w14:paraId="72B2F767" w14:textId="77777777" w:rsidR="00406958" w:rsidRDefault="00406958" w:rsidP="00406958">
            <w:pPr>
              <w:jc w:val="center"/>
              <w:rPr>
                <w:sz w:val="18"/>
              </w:rPr>
            </w:pPr>
            <w:r>
              <w:rPr>
                <w:sz w:val="18"/>
              </w:rPr>
              <w:t>5,70</w:t>
            </w:r>
            <w:r>
              <w:rPr>
                <w:position w:val="-2"/>
                <w:sz w:val="18"/>
              </w:rPr>
              <w:object w:dxaOrig="180" w:dyaOrig="200" w14:anchorId="7E309517">
                <v:shape id="_x0000_i1077" type="#_x0000_t75" style="width:9pt;height:10.2pt" o:ole="">
                  <v:imagedata r:id="rId17" o:title=""/>
                </v:shape>
                <o:OLEObject Type="Embed" ProgID="Equation.3" ShapeID="_x0000_i1077" DrawAspect="Content" ObjectID="_1713881611" r:id="rId77"/>
              </w:object>
            </w:r>
          </w:p>
        </w:tc>
        <w:tc>
          <w:tcPr>
            <w:tcW w:w="600" w:type="dxa"/>
          </w:tcPr>
          <w:p w14:paraId="56CA1B7C" w14:textId="77777777" w:rsidR="00406958" w:rsidRDefault="00406958" w:rsidP="00406958">
            <w:pPr>
              <w:jc w:val="center"/>
              <w:rPr>
                <w:sz w:val="20"/>
              </w:rPr>
            </w:pPr>
          </w:p>
        </w:tc>
        <w:tc>
          <w:tcPr>
            <w:tcW w:w="600" w:type="dxa"/>
          </w:tcPr>
          <w:p w14:paraId="228D5890" w14:textId="77777777" w:rsidR="00406958" w:rsidRDefault="00406958" w:rsidP="00406958">
            <w:pPr>
              <w:jc w:val="center"/>
              <w:rPr>
                <w:sz w:val="18"/>
              </w:rPr>
            </w:pPr>
          </w:p>
        </w:tc>
        <w:tc>
          <w:tcPr>
            <w:tcW w:w="600" w:type="dxa"/>
          </w:tcPr>
          <w:p w14:paraId="238B5119" w14:textId="77777777" w:rsidR="00406958" w:rsidRDefault="00406958" w:rsidP="00406958">
            <w:pPr>
              <w:jc w:val="center"/>
              <w:rPr>
                <w:sz w:val="18"/>
              </w:rPr>
            </w:pPr>
          </w:p>
        </w:tc>
        <w:tc>
          <w:tcPr>
            <w:tcW w:w="600" w:type="dxa"/>
          </w:tcPr>
          <w:p w14:paraId="32B2FC2E" w14:textId="77777777" w:rsidR="00406958" w:rsidRDefault="00406958" w:rsidP="00406958">
            <w:pPr>
              <w:jc w:val="center"/>
              <w:rPr>
                <w:sz w:val="18"/>
              </w:rPr>
            </w:pPr>
          </w:p>
        </w:tc>
        <w:tc>
          <w:tcPr>
            <w:tcW w:w="600" w:type="dxa"/>
          </w:tcPr>
          <w:p w14:paraId="17815139" w14:textId="77777777" w:rsidR="00406958" w:rsidRDefault="00406958" w:rsidP="00406958">
            <w:pPr>
              <w:jc w:val="center"/>
              <w:rPr>
                <w:sz w:val="18"/>
              </w:rPr>
            </w:pPr>
          </w:p>
        </w:tc>
      </w:tr>
      <w:tr w:rsidR="00406958" w14:paraId="3408F850" w14:textId="77777777" w:rsidTr="00406958">
        <w:trPr>
          <w:cantSplit/>
          <w:trHeight w:val="2526"/>
        </w:trPr>
        <w:tc>
          <w:tcPr>
            <w:tcW w:w="480" w:type="dxa"/>
          </w:tcPr>
          <w:p w14:paraId="750FFED9" w14:textId="77777777" w:rsidR="00406958" w:rsidRDefault="00406958" w:rsidP="00406958">
            <w:pPr>
              <w:jc w:val="center"/>
              <w:rPr>
                <w:sz w:val="20"/>
              </w:rPr>
            </w:pPr>
            <w:r>
              <w:rPr>
                <w:sz w:val="20"/>
              </w:rPr>
              <w:t>36</w:t>
            </w:r>
          </w:p>
        </w:tc>
        <w:tc>
          <w:tcPr>
            <w:tcW w:w="466" w:type="dxa"/>
            <w:textDirection w:val="btLr"/>
          </w:tcPr>
          <w:p w14:paraId="01B0BA68" w14:textId="77777777" w:rsidR="00406958" w:rsidRDefault="00406958" w:rsidP="00406958">
            <w:pPr>
              <w:ind w:left="-123" w:right="-122"/>
              <w:jc w:val="center"/>
              <w:rPr>
                <w:sz w:val="20"/>
              </w:rPr>
            </w:pPr>
            <w:r>
              <w:rPr>
                <w:sz w:val="20"/>
              </w:rPr>
              <w:t>Велико-Олександрівський</w:t>
            </w:r>
          </w:p>
        </w:tc>
        <w:tc>
          <w:tcPr>
            <w:tcW w:w="734" w:type="dxa"/>
            <w:gridSpan w:val="2"/>
          </w:tcPr>
          <w:p w14:paraId="73EBC6B9" w14:textId="77777777" w:rsidR="00406958" w:rsidRDefault="00406958" w:rsidP="00406958">
            <w:pPr>
              <w:ind w:left="-123" w:right="-122"/>
              <w:jc w:val="center"/>
              <w:rPr>
                <w:sz w:val="20"/>
              </w:rPr>
            </w:pPr>
          </w:p>
        </w:tc>
        <w:tc>
          <w:tcPr>
            <w:tcW w:w="706" w:type="dxa"/>
          </w:tcPr>
          <w:p w14:paraId="3733A816" w14:textId="77777777" w:rsidR="00406958" w:rsidRDefault="00406958" w:rsidP="00406958">
            <w:pPr>
              <w:ind w:left="-123" w:right="-122"/>
              <w:jc w:val="center"/>
              <w:rPr>
                <w:sz w:val="18"/>
              </w:rPr>
            </w:pPr>
            <w:r>
              <w:rPr>
                <w:sz w:val="18"/>
              </w:rPr>
              <w:t>52,09-68,13</w:t>
            </w:r>
          </w:p>
        </w:tc>
        <w:tc>
          <w:tcPr>
            <w:tcW w:w="720" w:type="dxa"/>
          </w:tcPr>
          <w:p w14:paraId="53C42EBB" w14:textId="77777777" w:rsidR="00406958" w:rsidRDefault="00406958" w:rsidP="00406958">
            <w:pPr>
              <w:ind w:left="-123" w:right="-122"/>
              <w:jc w:val="center"/>
              <w:rPr>
                <w:sz w:val="18"/>
              </w:rPr>
            </w:pPr>
            <w:r>
              <w:rPr>
                <w:sz w:val="18"/>
              </w:rPr>
              <w:t>1,93-7,18</w:t>
            </w:r>
          </w:p>
        </w:tc>
        <w:tc>
          <w:tcPr>
            <w:tcW w:w="720" w:type="dxa"/>
          </w:tcPr>
          <w:p w14:paraId="28419480" w14:textId="77777777" w:rsidR="00406958" w:rsidRDefault="00406958" w:rsidP="00406958">
            <w:pPr>
              <w:ind w:left="-123" w:right="-122"/>
              <w:jc w:val="center"/>
              <w:rPr>
                <w:sz w:val="18"/>
              </w:rPr>
            </w:pPr>
            <w:r>
              <w:rPr>
                <w:sz w:val="20"/>
              </w:rPr>
              <w:t>3,11-12,78</w:t>
            </w:r>
          </w:p>
        </w:tc>
        <w:tc>
          <w:tcPr>
            <w:tcW w:w="600" w:type="dxa"/>
          </w:tcPr>
          <w:p w14:paraId="76EAC0CC" w14:textId="77777777" w:rsidR="00406958" w:rsidRDefault="00406958" w:rsidP="00406958">
            <w:pPr>
              <w:ind w:left="-123" w:right="-122"/>
              <w:jc w:val="center"/>
              <w:rPr>
                <w:sz w:val="18"/>
              </w:rPr>
            </w:pPr>
            <w:r>
              <w:rPr>
                <w:sz w:val="18"/>
              </w:rPr>
              <w:t>0,13-1,92</w:t>
            </w:r>
          </w:p>
        </w:tc>
        <w:tc>
          <w:tcPr>
            <w:tcW w:w="720" w:type="dxa"/>
          </w:tcPr>
          <w:p w14:paraId="26F34B32" w14:textId="77777777" w:rsidR="00406958" w:rsidRDefault="00406958" w:rsidP="00406958">
            <w:pPr>
              <w:ind w:left="-123" w:right="-122"/>
              <w:jc w:val="center"/>
              <w:rPr>
                <w:sz w:val="20"/>
              </w:rPr>
            </w:pPr>
            <w:r>
              <w:rPr>
                <w:sz w:val="20"/>
              </w:rPr>
              <w:t>0,09-0,20</w:t>
            </w:r>
          </w:p>
        </w:tc>
        <w:tc>
          <w:tcPr>
            <w:tcW w:w="840" w:type="dxa"/>
          </w:tcPr>
          <w:p w14:paraId="5E988505" w14:textId="77777777" w:rsidR="00406958" w:rsidRDefault="00406958" w:rsidP="00406958">
            <w:pPr>
              <w:ind w:left="-123" w:right="-122"/>
              <w:jc w:val="center"/>
              <w:rPr>
                <w:sz w:val="20"/>
              </w:rPr>
            </w:pPr>
            <w:r>
              <w:rPr>
                <w:sz w:val="20"/>
              </w:rPr>
              <w:t>0,005-0,02</w:t>
            </w:r>
          </w:p>
        </w:tc>
        <w:tc>
          <w:tcPr>
            <w:tcW w:w="720" w:type="dxa"/>
          </w:tcPr>
          <w:p w14:paraId="1C33F213" w14:textId="77777777" w:rsidR="00406958" w:rsidRDefault="00406958" w:rsidP="00406958">
            <w:pPr>
              <w:ind w:left="-123" w:right="-122"/>
              <w:jc w:val="center"/>
              <w:rPr>
                <w:sz w:val="18"/>
              </w:rPr>
            </w:pPr>
            <w:r>
              <w:rPr>
                <w:sz w:val="18"/>
              </w:rPr>
              <w:t>1,54-3,56</w:t>
            </w:r>
          </w:p>
        </w:tc>
        <w:tc>
          <w:tcPr>
            <w:tcW w:w="600" w:type="dxa"/>
          </w:tcPr>
          <w:p w14:paraId="0FDA93E7" w14:textId="77777777" w:rsidR="00406958" w:rsidRDefault="00406958" w:rsidP="00406958">
            <w:pPr>
              <w:ind w:left="-123" w:right="-122"/>
              <w:jc w:val="center"/>
              <w:rPr>
                <w:sz w:val="18"/>
              </w:rPr>
            </w:pPr>
            <w:r>
              <w:rPr>
                <w:sz w:val="18"/>
              </w:rPr>
              <w:t>0,53-1,97</w:t>
            </w:r>
          </w:p>
        </w:tc>
        <w:tc>
          <w:tcPr>
            <w:tcW w:w="720" w:type="dxa"/>
          </w:tcPr>
          <w:p w14:paraId="4F68C5F5" w14:textId="77777777" w:rsidR="00406958" w:rsidRDefault="00406958" w:rsidP="00406958">
            <w:pPr>
              <w:ind w:left="-123" w:right="-122"/>
              <w:jc w:val="center"/>
              <w:rPr>
                <w:sz w:val="20"/>
              </w:rPr>
            </w:pPr>
            <w:r>
              <w:rPr>
                <w:sz w:val="20"/>
              </w:rPr>
              <w:t>0,31-4,48</w:t>
            </w:r>
          </w:p>
        </w:tc>
        <w:tc>
          <w:tcPr>
            <w:tcW w:w="600" w:type="dxa"/>
          </w:tcPr>
          <w:p w14:paraId="017F14F6" w14:textId="77777777" w:rsidR="00406958" w:rsidRDefault="00406958" w:rsidP="00406958">
            <w:pPr>
              <w:ind w:left="-123" w:right="-122"/>
              <w:jc w:val="center"/>
              <w:rPr>
                <w:sz w:val="18"/>
              </w:rPr>
            </w:pPr>
            <w:r>
              <w:rPr>
                <w:sz w:val="18"/>
              </w:rPr>
              <w:t>1,72-5,18</w:t>
            </w:r>
          </w:p>
        </w:tc>
        <w:tc>
          <w:tcPr>
            <w:tcW w:w="720" w:type="dxa"/>
          </w:tcPr>
          <w:p w14:paraId="0353C363" w14:textId="77777777" w:rsidR="00406958" w:rsidRDefault="00406958" w:rsidP="00406958">
            <w:pPr>
              <w:ind w:left="-123" w:right="-122"/>
              <w:jc w:val="center"/>
              <w:rPr>
                <w:sz w:val="20"/>
              </w:rPr>
            </w:pPr>
            <w:r>
              <w:rPr>
                <w:sz w:val="20"/>
              </w:rPr>
              <w:t>0,06-0,18</w:t>
            </w:r>
          </w:p>
        </w:tc>
        <w:tc>
          <w:tcPr>
            <w:tcW w:w="734" w:type="dxa"/>
          </w:tcPr>
          <w:p w14:paraId="3F7B7246" w14:textId="77777777" w:rsidR="00406958" w:rsidRDefault="00406958" w:rsidP="00406958">
            <w:pPr>
              <w:ind w:left="-123" w:right="-122"/>
              <w:jc w:val="center"/>
              <w:rPr>
                <w:sz w:val="20"/>
              </w:rPr>
            </w:pPr>
            <w:r>
              <w:rPr>
                <w:sz w:val="20"/>
              </w:rPr>
              <w:t>-</w:t>
            </w:r>
          </w:p>
        </w:tc>
        <w:tc>
          <w:tcPr>
            <w:tcW w:w="720" w:type="dxa"/>
          </w:tcPr>
          <w:p w14:paraId="7DDBCD70" w14:textId="77777777" w:rsidR="00406958" w:rsidRDefault="00406958" w:rsidP="00406958">
            <w:pPr>
              <w:ind w:left="-123" w:right="-122"/>
              <w:jc w:val="center"/>
              <w:rPr>
                <w:sz w:val="20"/>
              </w:rPr>
            </w:pPr>
            <w:r>
              <w:rPr>
                <w:sz w:val="18"/>
              </w:rPr>
              <w:t>0,001-0,002</w:t>
            </w:r>
          </w:p>
        </w:tc>
        <w:tc>
          <w:tcPr>
            <w:tcW w:w="720" w:type="dxa"/>
          </w:tcPr>
          <w:p w14:paraId="746549C1" w14:textId="77777777" w:rsidR="00406958" w:rsidRDefault="00406958" w:rsidP="00406958">
            <w:pPr>
              <w:ind w:left="-123" w:right="-122"/>
              <w:jc w:val="center"/>
              <w:rPr>
                <w:sz w:val="20"/>
              </w:rPr>
            </w:pPr>
            <w:r>
              <w:rPr>
                <w:sz w:val="18"/>
              </w:rPr>
              <w:t>0,001-0,0015</w:t>
            </w:r>
          </w:p>
        </w:tc>
        <w:tc>
          <w:tcPr>
            <w:tcW w:w="840" w:type="dxa"/>
          </w:tcPr>
          <w:p w14:paraId="6CCB6BEB" w14:textId="77777777" w:rsidR="00406958" w:rsidRDefault="00406958" w:rsidP="00406958">
            <w:pPr>
              <w:ind w:left="-123" w:right="-122"/>
              <w:jc w:val="center"/>
              <w:rPr>
                <w:sz w:val="18"/>
              </w:rPr>
            </w:pPr>
            <w:r>
              <w:rPr>
                <w:sz w:val="18"/>
              </w:rPr>
              <w:t>0,0007</w:t>
            </w:r>
          </w:p>
        </w:tc>
        <w:tc>
          <w:tcPr>
            <w:tcW w:w="600" w:type="dxa"/>
          </w:tcPr>
          <w:p w14:paraId="52F80B7C" w14:textId="77777777" w:rsidR="00406958" w:rsidRDefault="00406958" w:rsidP="00406958">
            <w:pPr>
              <w:ind w:left="-123" w:right="-122"/>
              <w:jc w:val="center"/>
              <w:rPr>
                <w:sz w:val="20"/>
              </w:rPr>
            </w:pPr>
            <w:r>
              <w:rPr>
                <w:sz w:val="20"/>
              </w:rPr>
              <w:t>0,0007-0,0015</w:t>
            </w:r>
          </w:p>
        </w:tc>
        <w:tc>
          <w:tcPr>
            <w:tcW w:w="600" w:type="dxa"/>
          </w:tcPr>
          <w:p w14:paraId="10DD6A4B" w14:textId="77777777" w:rsidR="00406958" w:rsidRDefault="00406958" w:rsidP="00406958">
            <w:pPr>
              <w:ind w:left="-123" w:right="-122"/>
              <w:jc w:val="center"/>
              <w:rPr>
                <w:sz w:val="20"/>
              </w:rPr>
            </w:pPr>
            <w:r>
              <w:rPr>
                <w:sz w:val="18"/>
              </w:rPr>
              <w:t>-</w:t>
            </w:r>
          </w:p>
        </w:tc>
        <w:tc>
          <w:tcPr>
            <w:tcW w:w="600" w:type="dxa"/>
          </w:tcPr>
          <w:p w14:paraId="19437559" w14:textId="77777777" w:rsidR="00406958" w:rsidRDefault="00406958" w:rsidP="00406958">
            <w:pPr>
              <w:ind w:left="-123" w:right="-122"/>
              <w:jc w:val="center"/>
              <w:rPr>
                <w:sz w:val="20"/>
              </w:rPr>
            </w:pPr>
            <w:r>
              <w:rPr>
                <w:sz w:val="18"/>
              </w:rPr>
              <w:t>0,001-0,0025</w:t>
            </w:r>
          </w:p>
        </w:tc>
        <w:tc>
          <w:tcPr>
            <w:tcW w:w="600" w:type="dxa"/>
          </w:tcPr>
          <w:p w14:paraId="4BF9905A" w14:textId="77777777" w:rsidR="00406958" w:rsidRDefault="00406958" w:rsidP="00406958">
            <w:pPr>
              <w:ind w:left="-123" w:right="-122"/>
              <w:jc w:val="center"/>
              <w:rPr>
                <w:sz w:val="20"/>
              </w:rPr>
            </w:pPr>
            <w:r>
              <w:rPr>
                <w:sz w:val="18"/>
              </w:rPr>
              <w:t>0,003-0,015</w:t>
            </w:r>
          </w:p>
        </w:tc>
        <w:tc>
          <w:tcPr>
            <w:tcW w:w="600" w:type="dxa"/>
          </w:tcPr>
          <w:p w14:paraId="4023AF4D" w14:textId="77777777" w:rsidR="00406958" w:rsidRDefault="00406958" w:rsidP="00406958">
            <w:pPr>
              <w:ind w:left="-123" w:right="-122"/>
              <w:jc w:val="center"/>
              <w:rPr>
                <w:sz w:val="20"/>
              </w:rPr>
            </w:pPr>
            <w:r>
              <w:rPr>
                <w:sz w:val="18"/>
              </w:rPr>
              <w:t>0,09-0,15</w:t>
            </w:r>
          </w:p>
        </w:tc>
      </w:tr>
    </w:tbl>
    <w:p w14:paraId="572AD8A6" w14:textId="77777777" w:rsidR="00406958" w:rsidRDefault="00406958" w:rsidP="00406958">
      <w:pPr>
        <w:jc w:val="both"/>
      </w:pPr>
    </w:p>
    <w:p w14:paraId="21C62C00" w14:textId="77777777" w:rsidR="00406958" w:rsidRDefault="00406958" w:rsidP="00406958">
      <w:pPr>
        <w:jc w:val="both"/>
      </w:pPr>
    </w:p>
    <w:p w14:paraId="4A92D1B8" w14:textId="77777777" w:rsidR="00406958" w:rsidRDefault="00406958" w:rsidP="00406958">
      <w:pPr>
        <w:jc w:val="both"/>
      </w:pPr>
    </w:p>
    <w:p w14:paraId="7D8451E3" w14:textId="77777777" w:rsidR="00406958" w:rsidRDefault="00406958" w:rsidP="00406958">
      <w:pPr>
        <w:jc w:val="both"/>
      </w:pPr>
    </w:p>
    <w:p w14:paraId="58466DB2" w14:textId="77777777" w:rsidR="00406958" w:rsidRDefault="00406958" w:rsidP="00406958">
      <w:pPr>
        <w:jc w:val="both"/>
      </w:pPr>
      <w:r>
        <w:t>Продовження таблиці 5.79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721"/>
        <w:gridCol w:w="479"/>
        <w:gridCol w:w="733"/>
        <w:gridCol w:w="717"/>
        <w:gridCol w:w="733"/>
        <w:gridCol w:w="633"/>
        <w:gridCol w:w="717"/>
        <w:gridCol w:w="788"/>
        <w:gridCol w:w="720"/>
        <w:gridCol w:w="600"/>
        <w:gridCol w:w="720"/>
        <w:gridCol w:w="600"/>
        <w:gridCol w:w="720"/>
        <w:gridCol w:w="720"/>
        <w:gridCol w:w="720"/>
        <w:gridCol w:w="720"/>
        <w:gridCol w:w="840"/>
        <w:gridCol w:w="840"/>
        <w:gridCol w:w="720"/>
        <w:gridCol w:w="840"/>
        <w:gridCol w:w="720"/>
        <w:gridCol w:w="735"/>
      </w:tblGrid>
      <w:tr w:rsidR="00406958" w14:paraId="06809A10" w14:textId="77777777" w:rsidTr="00406958">
        <w:tc>
          <w:tcPr>
            <w:tcW w:w="480" w:type="dxa"/>
          </w:tcPr>
          <w:p w14:paraId="20EB25CD" w14:textId="77777777" w:rsidR="00406958" w:rsidRDefault="00406958" w:rsidP="00406958">
            <w:pPr>
              <w:jc w:val="center"/>
              <w:rPr>
                <w:sz w:val="20"/>
              </w:rPr>
            </w:pPr>
            <w:r>
              <w:rPr>
                <w:sz w:val="20"/>
              </w:rPr>
              <w:t>1</w:t>
            </w:r>
          </w:p>
        </w:tc>
        <w:tc>
          <w:tcPr>
            <w:tcW w:w="721" w:type="dxa"/>
          </w:tcPr>
          <w:p w14:paraId="7815DEAB" w14:textId="77777777" w:rsidR="00406958" w:rsidRDefault="00406958" w:rsidP="00406958">
            <w:pPr>
              <w:jc w:val="center"/>
              <w:rPr>
                <w:sz w:val="20"/>
              </w:rPr>
            </w:pPr>
            <w:r>
              <w:rPr>
                <w:sz w:val="20"/>
              </w:rPr>
              <w:t>2</w:t>
            </w:r>
          </w:p>
        </w:tc>
        <w:tc>
          <w:tcPr>
            <w:tcW w:w="479" w:type="dxa"/>
          </w:tcPr>
          <w:p w14:paraId="7A0C44F9" w14:textId="77777777" w:rsidR="00406958" w:rsidRDefault="00406958" w:rsidP="00406958">
            <w:pPr>
              <w:jc w:val="center"/>
              <w:rPr>
                <w:sz w:val="20"/>
              </w:rPr>
            </w:pPr>
            <w:r>
              <w:rPr>
                <w:sz w:val="20"/>
              </w:rPr>
              <w:t>3</w:t>
            </w:r>
          </w:p>
        </w:tc>
        <w:tc>
          <w:tcPr>
            <w:tcW w:w="733" w:type="dxa"/>
          </w:tcPr>
          <w:p w14:paraId="43BEF23A" w14:textId="77777777" w:rsidR="00406958" w:rsidRDefault="00406958" w:rsidP="00406958">
            <w:pPr>
              <w:jc w:val="center"/>
              <w:rPr>
                <w:sz w:val="20"/>
              </w:rPr>
            </w:pPr>
            <w:r>
              <w:rPr>
                <w:sz w:val="20"/>
              </w:rPr>
              <w:t>4</w:t>
            </w:r>
          </w:p>
        </w:tc>
        <w:tc>
          <w:tcPr>
            <w:tcW w:w="717" w:type="dxa"/>
          </w:tcPr>
          <w:p w14:paraId="0F5F78F5" w14:textId="77777777" w:rsidR="00406958" w:rsidRDefault="00406958" w:rsidP="00406958">
            <w:pPr>
              <w:jc w:val="center"/>
              <w:rPr>
                <w:sz w:val="20"/>
              </w:rPr>
            </w:pPr>
            <w:r>
              <w:rPr>
                <w:sz w:val="20"/>
              </w:rPr>
              <w:t>5</w:t>
            </w:r>
          </w:p>
        </w:tc>
        <w:tc>
          <w:tcPr>
            <w:tcW w:w="733" w:type="dxa"/>
          </w:tcPr>
          <w:p w14:paraId="5CB01955" w14:textId="77777777" w:rsidR="00406958" w:rsidRDefault="00406958" w:rsidP="00406958">
            <w:pPr>
              <w:jc w:val="center"/>
              <w:rPr>
                <w:sz w:val="20"/>
              </w:rPr>
            </w:pPr>
            <w:r>
              <w:rPr>
                <w:sz w:val="20"/>
              </w:rPr>
              <w:t>6</w:t>
            </w:r>
          </w:p>
        </w:tc>
        <w:tc>
          <w:tcPr>
            <w:tcW w:w="633" w:type="dxa"/>
          </w:tcPr>
          <w:p w14:paraId="6AC8B2E9" w14:textId="77777777" w:rsidR="00406958" w:rsidRDefault="00406958" w:rsidP="00406958">
            <w:pPr>
              <w:jc w:val="center"/>
              <w:rPr>
                <w:sz w:val="20"/>
              </w:rPr>
            </w:pPr>
            <w:r>
              <w:rPr>
                <w:sz w:val="20"/>
              </w:rPr>
              <w:t>7</w:t>
            </w:r>
          </w:p>
        </w:tc>
        <w:tc>
          <w:tcPr>
            <w:tcW w:w="717" w:type="dxa"/>
          </w:tcPr>
          <w:p w14:paraId="3084771A" w14:textId="77777777" w:rsidR="00406958" w:rsidRDefault="00406958" w:rsidP="00406958">
            <w:pPr>
              <w:jc w:val="center"/>
              <w:rPr>
                <w:sz w:val="20"/>
              </w:rPr>
            </w:pPr>
            <w:r>
              <w:rPr>
                <w:sz w:val="20"/>
              </w:rPr>
              <w:t>8</w:t>
            </w:r>
          </w:p>
        </w:tc>
        <w:tc>
          <w:tcPr>
            <w:tcW w:w="788" w:type="dxa"/>
          </w:tcPr>
          <w:p w14:paraId="64D9EDFF" w14:textId="77777777" w:rsidR="00406958" w:rsidRDefault="00406958" w:rsidP="00406958">
            <w:pPr>
              <w:jc w:val="center"/>
              <w:rPr>
                <w:sz w:val="20"/>
              </w:rPr>
            </w:pPr>
            <w:r>
              <w:rPr>
                <w:sz w:val="20"/>
              </w:rPr>
              <w:t>9</w:t>
            </w:r>
          </w:p>
        </w:tc>
        <w:tc>
          <w:tcPr>
            <w:tcW w:w="720" w:type="dxa"/>
          </w:tcPr>
          <w:p w14:paraId="178C2967" w14:textId="77777777" w:rsidR="00406958" w:rsidRDefault="00406958" w:rsidP="00406958">
            <w:pPr>
              <w:jc w:val="center"/>
              <w:rPr>
                <w:sz w:val="20"/>
              </w:rPr>
            </w:pPr>
            <w:r>
              <w:rPr>
                <w:sz w:val="20"/>
              </w:rPr>
              <w:t>10</w:t>
            </w:r>
          </w:p>
        </w:tc>
        <w:tc>
          <w:tcPr>
            <w:tcW w:w="600" w:type="dxa"/>
          </w:tcPr>
          <w:p w14:paraId="771D1F1E" w14:textId="77777777" w:rsidR="00406958" w:rsidRDefault="00406958" w:rsidP="00406958">
            <w:pPr>
              <w:jc w:val="center"/>
              <w:rPr>
                <w:sz w:val="20"/>
              </w:rPr>
            </w:pPr>
            <w:r>
              <w:rPr>
                <w:sz w:val="20"/>
              </w:rPr>
              <w:t>11</w:t>
            </w:r>
          </w:p>
        </w:tc>
        <w:tc>
          <w:tcPr>
            <w:tcW w:w="720" w:type="dxa"/>
          </w:tcPr>
          <w:p w14:paraId="333FC5C6" w14:textId="77777777" w:rsidR="00406958" w:rsidRDefault="00406958" w:rsidP="00406958">
            <w:pPr>
              <w:jc w:val="center"/>
              <w:rPr>
                <w:sz w:val="20"/>
              </w:rPr>
            </w:pPr>
            <w:r>
              <w:rPr>
                <w:sz w:val="20"/>
              </w:rPr>
              <w:t>12</w:t>
            </w:r>
          </w:p>
        </w:tc>
        <w:tc>
          <w:tcPr>
            <w:tcW w:w="600" w:type="dxa"/>
          </w:tcPr>
          <w:p w14:paraId="30930AC8" w14:textId="77777777" w:rsidR="00406958" w:rsidRDefault="00406958" w:rsidP="00406958">
            <w:pPr>
              <w:jc w:val="center"/>
              <w:rPr>
                <w:sz w:val="20"/>
              </w:rPr>
            </w:pPr>
            <w:r>
              <w:rPr>
                <w:sz w:val="20"/>
              </w:rPr>
              <w:t>13</w:t>
            </w:r>
          </w:p>
        </w:tc>
        <w:tc>
          <w:tcPr>
            <w:tcW w:w="720" w:type="dxa"/>
          </w:tcPr>
          <w:p w14:paraId="141169EF" w14:textId="77777777" w:rsidR="00406958" w:rsidRDefault="00406958" w:rsidP="00406958">
            <w:pPr>
              <w:jc w:val="center"/>
              <w:rPr>
                <w:sz w:val="20"/>
              </w:rPr>
            </w:pPr>
            <w:r>
              <w:rPr>
                <w:sz w:val="20"/>
              </w:rPr>
              <w:t>14</w:t>
            </w:r>
          </w:p>
        </w:tc>
        <w:tc>
          <w:tcPr>
            <w:tcW w:w="720" w:type="dxa"/>
          </w:tcPr>
          <w:p w14:paraId="7B19B00A" w14:textId="77777777" w:rsidR="00406958" w:rsidRDefault="00406958" w:rsidP="00406958">
            <w:pPr>
              <w:jc w:val="center"/>
              <w:rPr>
                <w:sz w:val="20"/>
              </w:rPr>
            </w:pPr>
            <w:r>
              <w:rPr>
                <w:sz w:val="20"/>
              </w:rPr>
              <w:t>15</w:t>
            </w:r>
          </w:p>
        </w:tc>
        <w:tc>
          <w:tcPr>
            <w:tcW w:w="720" w:type="dxa"/>
          </w:tcPr>
          <w:p w14:paraId="23837502" w14:textId="77777777" w:rsidR="00406958" w:rsidRDefault="00406958" w:rsidP="00406958">
            <w:pPr>
              <w:jc w:val="center"/>
              <w:rPr>
                <w:sz w:val="20"/>
              </w:rPr>
            </w:pPr>
            <w:r>
              <w:rPr>
                <w:sz w:val="20"/>
              </w:rPr>
              <w:t>16</w:t>
            </w:r>
          </w:p>
        </w:tc>
        <w:tc>
          <w:tcPr>
            <w:tcW w:w="720" w:type="dxa"/>
          </w:tcPr>
          <w:p w14:paraId="052C8D7F" w14:textId="77777777" w:rsidR="00406958" w:rsidRDefault="00406958" w:rsidP="00406958">
            <w:pPr>
              <w:jc w:val="center"/>
              <w:rPr>
                <w:sz w:val="20"/>
              </w:rPr>
            </w:pPr>
            <w:r>
              <w:rPr>
                <w:sz w:val="20"/>
              </w:rPr>
              <w:t>17</w:t>
            </w:r>
          </w:p>
        </w:tc>
        <w:tc>
          <w:tcPr>
            <w:tcW w:w="840" w:type="dxa"/>
          </w:tcPr>
          <w:p w14:paraId="193CE45B" w14:textId="77777777" w:rsidR="00406958" w:rsidRDefault="00406958" w:rsidP="00406958">
            <w:pPr>
              <w:jc w:val="center"/>
              <w:rPr>
                <w:sz w:val="20"/>
              </w:rPr>
            </w:pPr>
            <w:r>
              <w:rPr>
                <w:sz w:val="20"/>
              </w:rPr>
              <w:t>18</w:t>
            </w:r>
          </w:p>
        </w:tc>
        <w:tc>
          <w:tcPr>
            <w:tcW w:w="840" w:type="dxa"/>
          </w:tcPr>
          <w:p w14:paraId="501138C5" w14:textId="77777777" w:rsidR="00406958" w:rsidRDefault="00406958" w:rsidP="00406958">
            <w:pPr>
              <w:jc w:val="center"/>
              <w:rPr>
                <w:sz w:val="20"/>
              </w:rPr>
            </w:pPr>
            <w:r>
              <w:rPr>
                <w:sz w:val="20"/>
              </w:rPr>
              <w:t>19</w:t>
            </w:r>
          </w:p>
        </w:tc>
        <w:tc>
          <w:tcPr>
            <w:tcW w:w="720" w:type="dxa"/>
          </w:tcPr>
          <w:p w14:paraId="3FBBC2DF" w14:textId="77777777" w:rsidR="00406958" w:rsidRDefault="00406958" w:rsidP="00406958">
            <w:pPr>
              <w:jc w:val="center"/>
              <w:rPr>
                <w:sz w:val="20"/>
              </w:rPr>
            </w:pPr>
            <w:r>
              <w:rPr>
                <w:sz w:val="20"/>
              </w:rPr>
              <w:t>20</w:t>
            </w:r>
          </w:p>
        </w:tc>
        <w:tc>
          <w:tcPr>
            <w:tcW w:w="840" w:type="dxa"/>
          </w:tcPr>
          <w:p w14:paraId="212FAEAB" w14:textId="77777777" w:rsidR="00406958" w:rsidRDefault="00406958" w:rsidP="00406958">
            <w:pPr>
              <w:jc w:val="center"/>
              <w:rPr>
                <w:sz w:val="20"/>
              </w:rPr>
            </w:pPr>
            <w:r>
              <w:rPr>
                <w:sz w:val="20"/>
              </w:rPr>
              <w:t>21</w:t>
            </w:r>
          </w:p>
        </w:tc>
        <w:tc>
          <w:tcPr>
            <w:tcW w:w="720" w:type="dxa"/>
          </w:tcPr>
          <w:p w14:paraId="3D4C9ECD" w14:textId="77777777" w:rsidR="00406958" w:rsidRDefault="00406958" w:rsidP="00406958">
            <w:pPr>
              <w:jc w:val="center"/>
              <w:rPr>
                <w:sz w:val="20"/>
              </w:rPr>
            </w:pPr>
            <w:r>
              <w:rPr>
                <w:sz w:val="20"/>
              </w:rPr>
              <w:t>22</w:t>
            </w:r>
          </w:p>
        </w:tc>
        <w:tc>
          <w:tcPr>
            <w:tcW w:w="735" w:type="dxa"/>
          </w:tcPr>
          <w:p w14:paraId="3F74FFA8" w14:textId="77777777" w:rsidR="00406958" w:rsidRDefault="00406958" w:rsidP="00406958">
            <w:pPr>
              <w:jc w:val="center"/>
              <w:rPr>
                <w:sz w:val="20"/>
              </w:rPr>
            </w:pPr>
            <w:r>
              <w:rPr>
                <w:sz w:val="20"/>
              </w:rPr>
              <w:t>23</w:t>
            </w:r>
          </w:p>
        </w:tc>
      </w:tr>
      <w:tr w:rsidR="00406958" w14:paraId="3A4DAA2C" w14:textId="77777777" w:rsidTr="00406958">
        <w:trPr>
          <w:cantSplit/>
        </w:trPr>
        <w:tc>
          <w:tcPr>
            <w:tcW w:w="16216" w:type="dxa"/>
            <w:gridSpan w:val="23"/>
          </w:tcPr>
          <w:p w14:paraId="0EA31CFA" w14:textId="77777777" w:rsidR="00406958" w:rsidRDefault="00406958" w:rsidP="00406958">
            <w:pPr>
              <w:jc w:val="center"/>
            </w:pPr>
            <w:r>
              <w:t xml:space="preserve">Очищені глауконіти </w:t>
            </w:r>
            <w:proofErr w:type="spellStart"/>
            <w:r>
              <w:t>нижньосеманського</w:t>
            </w:r>
            <w:proofErr w:type="spellEnd"/>
            <w:r>
              <w:t xml:space="preserve"> під ярусу крейди (Грицик В.О., 1973р.)</w:t>
            </w:r>
          </w:p>
          <w:p w14:paraId="229B4909" w14:textId="77777777" w:rsidR="00406958" w:rsidRDefault="00406958" w:rsidP="00406958">
            <w:pPr>
              <w:jc w:val="center"/>
              <w:rPr>
                <w:sz w:val="20"/>
              </w:rPr>
            </w:pPr>
            <w:r>
              <w:t>Хмельницька область Віньковецький район</w:t>
            </w:r>
          </w:p>
        </w:tc>
      </w:tr>
      <w:tr w:rsidR="00406958" w14:paraId="76D476E4" w14:textId="77777777" w:rsidTr="00406958">
        <w:trPr>
          <w:cantSplit/>
          <w:trHeight w:val="221"/>
        </w:trPr>
        <w:tc>
          <w:tcPr>
            <w:tcW w:w="480" w:type="dxa"/>
            <w:vMerge w:val="restart"/>
          </w:tcPr>
          <w:p w14:paraId="508633E6" w14:textId="77777777" w:rsidR="00406958" w:rsidRDefault="00406958" w:rsidP="00406958">
            <w:pPr>
              <w:jc w:val="center"/>
              <w:rPr>
                <w:sz w:val="20"/>
              </w:rPr>
            </w:pPr>
            <w:r>
              <w:rPr>
                <w:sz w:val="20"/>
              </w:rPr>
              <w:t>37</w:t>
            </w:r>
          </w:p>
        </w:tc>
        <w:tc>
          <w:tcPr>
            <w:tcW w:w="721" w:type="dxa"/>
            <w:vMerge w:val="restart"/>
            <w:textDirection w:val="btLr"/>
          </w:tcPr>
          <w:p w14:paraId="4781D732" w14:textId="77777777" w:rsidR="00406958" w:rsidRDefault="00406958" w:rsidP="00406958">
            <w:pPr>
              <w:jc w:val="center"/>
              <w:rPr>
                <w:sz w:val="20"/>
              </w:rPr>
            </w:pPr>
            <w:proofErr w:type="spellStart"/>
            <w:r>
              <w:rPr>
                <w:sz w:val="20"/>
              </w:rPr>
              <w:t>Карачієвецький</w:t>
            </w:r>
            <w:proofErr w:type="spellEnd"/>
          </w:p>
        </w:tc>
        <w:tc>
          <w:tcPr>
            <w:tcW w:w="479" w:type="dxa"/>
            <w:vMerge w:val="restart"/>
          </w:tcPr>
          <w:p w14:paraId="5B296E6E" w14:textId="77777777" w:rsidR="00406958" w:rsidRDefault="00406958" w:rsidP="00406958">
            <w:pPr>
              <w:jc w:val="center"/>
              <w:rPr>
                <w:sz w:val="20"/>
              </w:rPr>
            </w:pPr>
          </w:p>
        </w:tc>
        <w:tc>
          <w:tcPr>
            <w:tcW w:w="733" w:type="dxa"/>
          </w:tcPr>
          <w:p w14:paraId="5F7E66EC" w14:textId="77777777" w:rsidR="00406958" w:rsidRDefault="00406958" w:rsidP="00406958">
            <w:pPr>
              <w:jc w:val="center"/>
              <w:rPr>
                <w:sz w:val="20"/>
              </w:rPr>
            </w:pPr>
            <w:r>
              <w:rPr>
                <w:sz w:val="18"/>
              </w:rPr>
              <w:t>52,40-49,98</w:t>
            </w:r>
          </w:p>
        </w:tc>
        <w:tc>
          <w:tcPr>
            <w:tcW w:w="717" w:type="dxa"/>
          </w:tcPr>
          <w:p w14:paraId="0F3F5A55" w14:textId="77777777" w:rsidR="00406958" w:rsidRDefault="00406958" w:rsidP="00406958">
            <w:pPr>
              <w:jc w:val="center"/>
              <w:rPr>
                <w:sz w:val="20"/>
              </w:rPr>
            </w:pPr>
            <w:r>
              <w:rPr>
                <w:sz w:val="18"/>
              </w:rPr>
              <w:t>9,26-8,83</w:t>
            </w:r>
          </w:p>
        </w:tc>
        <w:tc>
          <w:tcPr>
            <w:tcW w:w="733" w:type="dxa"/>
          </w:tcPr>
          <w:p w14:paraId="0C792641" w14:textId="77777777" w:rsidR="00406958" w:rsidRDefault="00406958" w:rsidP="00406958">
            <w:pPr>
              <w:jc w:val="center"/>
              <w:rPr>
                <w:sz w:val="20"/>
              </w:rPr>
            </w:pPr>
            <w:r>
              <w:rPr>
                <w:sz w:val="18"/>
              </w:rPr>
              <w:t>16,67-17,81</w:t>
            </w:r>
          </w:p>
        </w:tc>
        <w:tc>
          <w:tcPr>
            <w:tcW w:w="633" w:type="dxa"/>
          </w:tcPr>
          <w:p w14:paraId="1EBD4802" w14:textId="77777777" w:rsidR="00406958" w:rsidRDefault="00406958" w:rsidP="00406958">
            <w:pPr>
              <w:jc w:val="center"/>
              <w:rPr>
                <w:sz w:val="20"/>
              </w:rPr>
            </w:pPr>
            <w:r>
              <w:rPr>
                <w:sz w:val="18"/>
              </w:rPr>
              <w:t>1,56-1,49</w:t>
            </w:r>
          </w:p>
        </w:tc>
        <w:tc>
          <w:tcPr>
            <w:tcW w:w="717" w:type="dxa"/>
          </w:tcPr>
          <w:p w14:paraId="5E8037A3" w14:textId="77777777" w:rsidR="00406958" w:rsidRDefault="00406958" w:rsidP="00406958">
            <w:pPr>
              <w:jc w:val="center"/>
              <w:rPr>
                <w:sz w:val="20"/>
              </w:rPr>
            </w:pPr>
            <w:r>
              <w:rPr>
                <w:sz w:val="20"/>
              </w:rPr>
              <w:t>0,22-0,21</w:t>
            </w:r>
          </w:p>
        </w:tc>
        <w:tc>
          <w:tcPr>
            <w:tcW w:w="788" w:type="dxa"/>
          </w:tcPr>
          <w:p w14:paraId="77E349EB" w14:textId="77777777" w:rsidR="00406958" w:rsidRDefault="00406958" w:rsidP="00406958">
            <w:pPr>
              <w:jc w:val="center"/>
              <w:rPr>
                <w:sz w:val="20"/>
              </w:rPr>
            </w:pPr>
            <w:r>
              <w:rPr>
                <w:sz w:val="20"/>
              </w:rPr>
              <w:t>-</w:t>
            </w:r>
          </w:p>
          <w:p w14:paraId="6597B72D" w14:textId="77777777" w:rsidR="00406958" w:rsidRDefault="00406958" w:rsidP="00406958">
            <w:pPr>
              <w:jc w:val="center"/>
              <w:rPr>
                <w:sz w:val="20"/>
              </w:rPr>
            </w:pPr>
            <w:r>
              <w:rPr>
                <w:sz w:val="20"/>
              </w:rPr>
              <w:t>-</w:t>
            </w:r>
          </w:p>
        </w:tc>
        <w:tc>
          <w:tcPr>
            <w:tcW w:w="720" w:type="dxa"/>
          </w:tcPr>
          <w:p w14:paraId="085B2E77" w14:textId="77777777" w:rsidR="00406958" w:rsidRDefault="00406958" w:rsidP="00406958">
            <w:pPr>
              <w:jc w:val="center"/>
              <w:rPr>
                <w:sz w:val="20"/>
              </w:rPr>
            </w:pPr>
            <w:r>
              <w:rPr>
                <w:sz w:val="18"/>
              </w:rPr>
              <w:t>3,35-1,29</w:t>
            </w:r>
          </w:p>
        </w:tc>
        <w:tc>
          <w:tcPr>
            <w:tcW w:w="600" w:type="dxa"/>
          </w:tcPr>
          <w:p w14:paraId="2D123B09" w14:textId="77777777" w:rsidR="00406958" w:rsidRDefault="00406958" w:rsidP="00406958">
            <w:pPr>
              <w:jc w:val="center"/>
              <w:rPr>
                <w:sz w:val="20"/>
              </w:rPr>
            </w:pPr>
            <w:r>
              <w:rPr>
                <w:sz w:val="18"/>
              </w:rPr>
              <w:t>3,67-3,50</w:t>
            </w:r>
          </w:p>
        </w:tc>
        <w:tc>
          <w:tcPr>
            <w:tcW w:w="720" w:type="dxa"/>
          </w:tcPr>
          <w:p w14:paraId="2F6F9DC4" w14:textId="77777777" w:rsidR="00406958" w:rsidRDefault="00406958" w:rsidP="00406958">
            <w:pPr>
              <w:jc w:val="center"/>
              <w:rPr>
                <w:sz w:val="20"/>
              </w:rPr>
            </w:pPr>
            <w:r>
              <w:rPr>
                <w:sz w:val="20"/>
              </w:rPr>
              <w:t>0,37-0,35</w:t>
            </w:r>
          </w:p>
        </w:tc>
        <w:tc>
          <w:tcPr>
            <w:tcW w:w="600" w:type="dxa"/>
          </w:tcPr>
          <w:p w14:paraId="68042558" w14:textId="77777777" w:rsidR="00406958" w:rsidRDefault="00406958" w:rsidP="00406958">
            <w:pPr>
              <w:jc w:val="center"/>
              <w:rPr>
                <w:sz w:val="20"/>
              </w:rPr>
            </w:pPr>
            <w:r>
              <w:rPr>
                <w:sz w:val="18"/>
              </w:rPr>
              <w:t>6,20-5,91</w:t>
            </w:r>
          </w:p>
        </w:tc>
        <w:tc>
          <w:tcPr>
            <w:tcW w:w="720" w:type="dxa"/>
          </w:tcPr>
          <w:p w14:paraId="02198334" w14:textId="77777777" w:rsidR="00406958" w:rsidRDefault="00406958" w:rsidP="00406958">
            <w:pPr>
              <w:jc w:val="center"/>
              <w:rPr>
                <w:sz w:val="20"/>
              </w:rPr>
            </w:pPr>
            <w:r>
              <w:rPr>
                <w:sz w:val="20"/>
              </w:rPr>
              <w:t>0,27-0,26</w:t>
            </w:r>
          </w:p>
        </w:tc>
        <w:tc>
          <w:tcPr>
            <w:tcW w:w="720" w:type="dxa"/>
          </w:tcPr>
          <w:p w14:paraId="27CB1A63" w14:textId="77777777" w:rsidR="00406958" w:rsidRDefault="00406958" w:rsidP="00406958">
            <w:pPr>
              <w:jc w:val="center"/>
              <w:rPr>
                <w:sz w:val="20"/>
              </w:rPr>
            </w:pPr>
            <w:r>
              <w:rPr>
                <w:sz w:val="20"/>
              </w:rPr>
              <w:t>0,15-0,14</w:t>
            </w:r>
          </w:p>
        </w:tc>
        <w:tc>
          <w:tcPr>
            <w:tcW w:w="720" w:type="dxa"/>
          </w:tcPr>
          <w:p w14:paraId="35C02029" w14:textId="77777777" w:rsidR="00406958" w:rsidRDefault="00406958" w:rsidP="00406958">
            <w:pPr>
              <w:jc w:val="center"/>
              <w:rPr>
                <w:sz w:val="20"/>
              </w:rPr>
            </w:pPr>
          </w:p>
        </w:tc>
        <w:tc>
          <w:tcPr>
            <w:tcW w:w="720" w:type="dxa"/>
          </w:tcPr>
          <w:p w14:paraId="269E875C" w14:textId="77777777" w:rsidR="00406958" w:rsidRDefault="00406958" w:rsidP="00406958">
            <w:pPr>
              <w:jc w:val="center"/>
              <w:rPr>
                <w:sz w:val="20"/>
              </w:rPr>
            </w:pPr>
          </w:p>
        </w:tc>
        <w:tc>
          <w:tcPr>
            <w:tcW w:w="840" w:type="dxa"/>
          </w:tcPr>
          <w:p w14:paraId="2ABB8C52" w14:textId="77777777" w:rsidR="00406958" w:rsidRDefault="00406958" w:rsidP="00406958">
            <w:pPr>
              <w:jc w:val="center"/>
              <w:rPr>
                <w:sz w:val="20"/>
              </w:rPr>
            </w:pPr>
            <w:r>
              <w:rPr>
                <w:sz w:val="18"/>
              </w:rPr>
              <w:t>4,88-4,66</w:t>
            </w:r>
            <w:r>
              <w:rPr>
                <w:position w:val="-2"/>
                <w:sz w:val="18"/>
              </w:rPr>
              <w:object w:dxaOrig="180" w:dyaOrig="200" w14:anchorId="28D48F37">
                <v:shape id="_x0000_i1078" type="#_x0000_t75" style="width:9pt;height:10.2pt" o:ole="">
                  <v:imagedata r:id="rId17" o:title=""/>
                </v:shape>
                <o:OLEObject Type="Embed" ProgID="Equation.3" ShapeID="_x0000_i1078" DrawAspect="Content" ObjectID="_1713881612" r:id="rId78"/>
              </w:object>
            </w:r>
          </w:p>
        </w:tc>
        <w:tc>
          <w:tcPr>
            <w:tcW w:w="840" w:type="dxa"/>
          </w:tcPr>
          <w:p w14:paraId="7802EC98" w14:textId="77777777" w:rsidR="00406958" w:rsidRDefault="00406958" w:rsidP="00406958">
            <w:pPr>
              <w:jc w:val="center"/>
              <w:rPr>
                <w:sz w:val="20"/>
              </w:rPr>
            </w:pPr>
          </w:p>
        </w:tc>
        <w:tc>
          <w:tcPr>
            <w:tcW w:w="720" w:type="dxa"/>
          </w:tcPr>
          <w:p w14:paraId="233B7603" w14:textId="77777777" w:rsidR="00406958" w:rsidRDefault="00406958" w:rsidP="00406958">
            <w:pPr>
              <w:jc w:val="center"/>
              <w:rPr>
                <w:sz w:val="20"/>
              </w:rPr>
            </w:pPr>
          </w:p>
        </w:tc>
        <w:tc>
          <w:tcPr>
            <w:tcW w:w="840" w:type="dxa"/>
          </w:tcPr>
          <w:p w14:paraId="3B2B0F0E" w14:textId="77777777" w:rsidR="00406958" w:rsidRDefault="00406958" w:rsidP="00406958">
            <w:pPr>
              <w:jc w:val="center"/>
              <w:rPr>
                <w:sz w:val="20"/>
              </w:rPr>
            </w:pPr>
          </w:p>
        </w:tc>
        <w:tc>
          <w:tcPr>
            <w:tcW w:w="720" w:type="dxa"/>
          </w:tcPr>
          <w:p w14:paraId="7DED6E3D" w14:textId="77777777" w:rsidR="00406958" w:rsidRDefault="00406958" w:rsidP="00406958">
            <w:pPr>
              <w:jc w:val="center"/>
              <w:rPr>
                <w:sz w:val="20"/>
              </w:rPr>
            </w:pPr>
          </w:p>
        </w:tc>
        <w:tc>
          <w:tcPr>
            <w:tcW w:w="735" w:type="dxa"/>
          </w:tcPr>
          <w:p w14:paraId="18AB186B" w14:textId="77777777" w:rsidR="00406958" w:rsidRDefault="00406958" w:rsidP="00406958">
            <w:pPr>
              <w:jc w:val="center"/>
              <w:rPr>
                <w:sz w:val="20"/>
              </w:rPr>
            </w:pPr>
          </w:p>
        </w:tc>
      </w:tr>
      <w:tr w:rsidR="00406958" w14:paraId="308FEA38" w14:textId="77777777" w:rsidTr="00406958">
        <w:trPr>
          <w:cantSplit/>
        </w:trPr>
        <w:tc>
          <w:tcPr>
            <w:tcW w:w="480" w:type="dxa"/>
            <w:vMerge/>
          </w:tcPr>
          <w:p w14:paraId="4FE2079B" w14:textId="77777777" w:rsidR="00406958" w:rsidRDefault="00406958" w:rsidP="00406958">
            <w:pPr>
              <w:jc w:val="center"/>
              <w:rPr>
                <w:sz w:val="20"/>
              </w:rPr>
            </w:pPr>
          </w:p>
        </w:tc>
        <w:tc>
          <w:tcPr>
            <w:tcW w:w="721" w:type="dxa"/>
            <w:vMerge/>
          </w:tcPr>
          <w:p w14:paraId="2D4AAC09" w14:textId="77777777" w:rsidR="00406958" w:rsidRDefault="00406958" w:rsidP="00406958">
            <w:pPr>
              <w:jc w:val="center"/>
              <w:rPr>
                <w:sz w:val="20"/>
              </w:rPr>
            </w:pPr>
          </w:p>
        </w:tc>
        <w:tc>
          <w:tcPr>
            <w:tcW w:w="479" w:type="dxa"/>
            <w:vMerge/>
          </w:tcPr>
          <w:p w14:paraId="24B6B03C" w14:textId="77777777" w:rsidR="00406958" w:rsidRDefault="00406958" w:rsidP="00406958">
            <w:pPr>
              <w:jc w:val="center"/>
              <w:rPr>
                <w:sz w:val="20"/>
              </w:rPr>
            </w:pPr>
          </w:p>
        </w:tc>
        <w:tc>
          <w:tcPr>
            <w:tcW w:w="14536" w:type="dxa"/>
            <w:gridSpan w:val="20"/>
          </w:tcPr>
          <w:p w14:paraId="0F93B4E8" w14:textId="77777777" w:rsidR="00406958" w:rsidRDefault="00406958" w:rsidP="00406958">
            <w:pPr>
              <w:jc w:val="center"/>
              <w:rPr>
                <w:sz w:val="20"/>
              </w:rPr>
            </w:pPr>
            <w:r>
              <w:rPr>
                <w:sz w:val="20"/>
              </w:rPr>
              <w:t>Аналіз зернистого глауконіту</w:t>
            </w:r>
          </w:p>
        </w:tc>
      </w:tr>
      <w:tr w:rsidR="00406958" w14:paraId="7F3963E7" w14:textId="77777777" w:rsidTr="00406958">
        <w:trPr>
          <w:cantSplit/>
        </w:trPr>
        <w:tc>
          <w:tcPr>
            <w:tcW w:w="480" w:type="dxa"/>
            <w:vMerge/>
          </w:tcPr>
          <w:p w14:paraId="1C193A31" w14:textId="77777777" w:rsidR="00406958" w:rsidRDefault="00406958" w:rsidP="00406958">
            <w:pPr>
              <w:jc w:val="center"/>
              <w:rPr>
                <w:sz w:val="20"/>
              </w:rPr>
            </w:pPr>
          </w:p>
        </w:tc>
        <w:tc>
          <w:tcPr>
            <w:tcW w:w="721" w:type="dxa"/>
            <w:vMerge/>
          </w:tcPr>
          <w:p w14:paraId="0EDA2718" w14:textId="77777777" w:rsidR="00406958" w:rsidRDefault="00406958" w:rsidP="00406958">
            <w:pPr>
              <w:jc w:val="center"/>
              <w:rPr>
                <w:sz w:val="20"/>
              </w:rPr>
            </w:pPr>
          </w:p>
        </w:tc>
        <w:tc>
          <w:tcPr>
            <w:tcW w:w="479" w:type="dxa"/>
          </w:tcPr>
          <w:p w14:paraId="621A8D85" w14:textId="77777777" w:rsidR="00406958" w:rsidRDefault="00406958" w:rsidP="00406958">
            <w:pPr>
              <w:jc w:val="center"/>
              <w:rPr>
                <w:sz w:val="20"/>
              </w:rPr>
            </w:pPr>
            <w:r>
              <w:rPr>
                <w:sz w:val="20"/>
              </w:rPr>
              <w:t>10</w:t>
            </w:r>
          </w:p>
        </w:tc>
        <w:tc>
          <w:tcPr>
            <w:tcW w:w="733" w:type="dxa"/>
          </w:tcPr>
          <w:p w14:paraId="2FB4244C" w14:textId="77777777" w:rsidR="00406958" w:rsidRDefault="00406958" w:rsidP="00406958">
            <w:pPr>
              <w:jc w:val="center"/>
              <w:rPr>
                <w:sz w:val="20"/>
              </w:rPr>
            </w:pPr>
            <w:r>
              <w:rPr>
                <w:sz w:val="20"/>
              </w:rPr>
              <w:t>49,98</w:t>
            </w:r>
          </w:p>
        </w:tc>
        <w:tc>
          <w:tcPr>
            <w:tcW w:w="717" w:type="dxa"/>
          </w:tcPr>
          <w:p w14:paraId="2CE1508D" w14:textId="77777777" w:rsidR="00406958" w:rsidRDefault="00406958" w:rsidP="00406958">
            <w:pPr>
              <w:jc w:val="center"/>
              <w:rPr>
                <w:sz w:val="20"/>
              </w:rPr>
            </w:pPr>
            <w:r>
              <w:rPr>
                <w:sz w:val="20"/>
              </w:rPr>
              <w:t>8,83</w:t>
            </w:r>
          </w:p>
        </w:tc>
        <w:tc>
          <w:tcPr>
            <w:tcW w:w="733" w:type="dxa"/>
          </w:tcPr>
          <w:p w14:paraId="5ADBFC00" w14:textId="77777777" w:rsidR="00406958" w:rsidRDefault="00406958" w:rsidP="00406958">
            <w:pPr>
              <w:jc w:val="center"/>
              <w:rPr>
                <w:sz w:val="20"/>
              </w:rPr>
            </w:pPr>
            <w:r>
              <w:rPr>
                <w:sz w:val="20"/>
              </w:rPr>
              <w:t>17,81</w:t>
            </w:r>
          </w:p>
        </w:tc>
        <w:tc>
          <w:tcPr>
            <w:tcW w:w="633" w:type="dxa"/>
          </w:tcPr>
          <w:p w14:paraId="445F707B" w14:textId="77777777" w:rsidR="00406958" w:rsidRDefault="00406958" w:rsidP="00406958">
            <w:pPr>
              <w:jc w:val="center"/>
              <w:rPr>
                <w:sz w:val="20"/>
              </w:rPr>
            </w:pPr>
            <w:r>
              <w:rPr>
                <w:sz w:val="20"/>
              </w:rPr>
              <w:t>1,49</w:t>
            </w:r>
          </w:p>
        </w:tc>
        <w:tc>
          <w:tcPr>
            <w:tcW w:w="717" w:type="dxa"/>
          </w:tcPr>
          <w:p w14:paraId="1C6AE86A" w14:textId="77777777" w:rsidR="00406958" w:rsidRDefault="00406958" w:rsidP="00406958">
            <w:pPr>
              <w:jc w:val="center"/>
              <w:rPr>
                <w:sz w:val="20"/>
              </w:rPr>
            </w:pPr>
            <w:r>
              <w:rPr>
                <w:sz w:val="20"/>
              </w:rPr>
              <w:t>0,21</w:t>
            </w:r>
          </w:p>
        </w:tc>
        <w:tc>
          <w:tcPr>
            <w:tcW w:w="788" w:type="dxa"/>
          </w:tcPr>
          <w:p w14:paraId="4C62FA28" w14:textId="77777777" w:rsidR="00406958" w:rsidRDefault="00406958" w:rsidP="00406958">
            <w:pPr>
              <w:jc w:val="center"/>
              <w:rPr>
                <w:sz w:val="20"/>
              </w:rPr>
            </w:pPr>
            <w:r>
              <w:rPr>
                <w:sz w:val="20"/>
              </w:rPr>
              <w:t>-</w:t>
            </w:r>
          </w:p>
        </w:tc>
        <w:tc>
          <w:tcPr>
            <w:tcW w:w="720" w:type="dxa"/>
          </w:tcPr>
          <w:p w14:paraId="0C23AD98" w14:textId="77777777" w:rsidR="00406958" w:rsidRDefault="00406958" w:rsidP="00406958">
            <w:pPr>
              <w:jc w:val="center"/>
              <w:rPr>
                <w:sz w:val="20"/>
              </w:rPr>
            </w:pPr>
            <w:r>
              <w:rPr>
                <w:sz w:val="20"/>
              </w:rPr>
              <w:t>1,29</w:t>
            </w:r>
          </w:p>
        </w:tc>
        <w:tc>
          <w:tcPr>
            <w:tcW w:w="600" w:type="dxa"/>
          </w:tcPr>
          <w:p w14:paraId="4FC76A9F" w14:textId="77777777" w:rsidR="00406958" w:rsidRDefault="00406958" w:rsidP="00406958">
            <w:pPr>
              <w:jc w:val="center"/>
              <w:rPr>
                <w:sz w:val="20"/>
              </w:rPr>
            </w:pPr>
            <w:r>
              <w:rPr>
                <w:sz w:val="20"/>
              </w:rPr>
              <w:t>3,50</w:t>
            </w:r>
          </w:p>
        </w:tc>
        <w:tc>
          <w:tcPr>
            <w:tcW w:w="720" w:type="dxa"/>
          </w:tcPr>
          <w:p w14:paraId="30523DC3" w14:textId="77777777" w:rsidR="00406958" w:rsidRDefault="00406958" w:rsidP="00406958">
            <w:pPr>
              <w:jc w:val="center"/>
              <w:rPr>
                <w:sz w:val="20"/>
              </w:rPr>
            </w:pPr>
            <w:r>
              <w:rPr>
                <w:sz w:val="20"/>
              </w:rPr>
              <w:t>0,35</w:t>
            </w:r>
          </w:p>
        </w:tc>
        <w:tc>
          <w:tcPr>
            <w:tcW w:w="600" w:type="dxa"/>
          </w:tcPr>
          <w:p w14:paraId="5E18402C" w14:textId="77777777" w:rsidR="00406958" w:rsidRDefault="00406958" w:rsidP="00406958">
            <w:pPr>
              <w:jc w:val="center"/>
              <w:rPr>
                <w:sz w:val="20"/>
              </w:rPr>
            </w:pPr>
            <w:r>
              <w:rPr>
                <w:sz w:val="20"/>
              </w:rPr>
              <w:t>5,91</w:t>
            </w:r>
          </w:p>
        </w:tc>
        <w:tc>
          <w:tcPr>
            <w:tcW w:w="720" w:type="dxa"/>
          </w:tcPr>
          <w:p w14:paraId="6362CC1F" w14:textId="77777777" w:rsidR="00406958" w:rsidRDefault="00406958" w:rsidP="00406958">
            <w:pPr>
              <w:jc w:val="center"/>
              <w:rPr>
                <w:sz w:val="20"/>
              </w:rPr>
            </w:pPr>
            <w:r>
              <w:rPr>
                <w:sz w:val="20"/>
              </w:rPr>
              <w:t>0,26</w:t>
            </w:r>
          </w:p>
        </w:tc>
        <w:tc>
          <w:tcPr>
            <w:tcW w:w="720" w:type="dxa"/>
          </w:tcPr>
          <w:p w14:paraId="603DAFEE" w14:textId="77777777" w:rsidR="00406958" w:rsidRDefault="00406958" w:rsidP="00406958">
            <w:pPr>
              <w:jc w:val="center"/>
              <w:rPr>
                <w:sz w:val="20"/>
              </w:rPr>
            </w:pPr>
            <w:r>
              <w:rPr>
                <w:sz w:val="20"/>
              </w:rPr>
              <w:t>0,14</w:t>
            </w:r>
          </w:p>
        </w:tc>
        <w:tc>
          <w:tcPr>
            <w:tcW w:w="720" w:type="dxa"/>
          </w:tcPr>
          <w:p w14:paraId="3993222A" w14:textId="77777777" w:rsidR="00406958" w:rsidRDefault="00406958" w:rsidP="00406958">
            <w:pPr>
              <w:jc w:val="center"/>
              <w:rPr>
                <w:sz w:val="20"/>
              </w:rPr>
            </w:pPr>
          </w:p>
        </w:tc>
        <w:tc>
          <w:tcPr>
            <w:tcW w:w="720" w:type="dxa"/>
          </w:tcPr>
          <w:p w14:paraId="5C9283E4" w14:textId="77777777" w:rsidR="00406958" w:rsidRDefault="00406958" w:rsidP="00406958">
            <w:pPr>
              <w:jc w:val="center"/>
              <w:rPr>
                <w:sz w:val="20"/>
              </w:rPr>
            </w:pPr>
          </w:p>
        </w:tc>
        <w:tc>
          <w:tcPr>
            <w:tcW w:w="840" w:type="dxa"/>
          </w:tcPr>
          <w:p w14:paraId="7BDAAB79" w14:textId="77777777" w:rsidR="00406958" w:rsidRDefault="00406958" w:rsidP="00406958">
            <w:pPr>
              <w:jc w:val="center"/>
              <w:rPr>
                <w:sz w:val="20"/>
              </w:rPr>
            </w:pPr>
            <w:r>
              <w:rPr>
                <w:sz w:val="18"/>
              </w:rPr>
              <w:t>4,66</w:t>
            </w:r>
            <w:r>
              <w:rPr>
                <w:position w:val="-2"/>
                <w:sz w:val="18"/>
              </w:rPr>
              <w:object w:dxaOrig="180" w:dyaOrig="200" w14:anchorId="7D86EE32">
                <v:shape id="_x0000_i1079" type="#_x0000_t75" style="width:9pt;height:10.2pt" o:ole="">
                  <v:imagedata r:id="rId17" o:title=""/>
                </v:shape>
                <o:OLEObject Type="Embed" ProgID="Equation.3" ShapeID="_x0000_i1079" DrawAspect="Content" ObjectID="_1713881613" r:id="rId79"/>
              </w:object>
            </w:r>
          </w:p>
        </w:tc>
        <w:tc>
          <w:tcPr>
            <w:tcW w:w="840" w:type="dxa"/>
          </w:tcPr>
          <w:p w14:paraId="0EF14582" w14:textId="77777777" w:rsidR="00406958" w:rsidRDefault="00406958" w:rsidP="00406958">
            <w:pPr>
              <w:jc w:val="center"/>
              <w:rPr>
                <w:sz w:val="20"/>
              </w:rPr>
            </w:pPr>
          </w:p>
        </w:tc>
        <w:tc>
          <w:tcPr>
            <w:tcW w:w="720" w:type="dxa"/>
          </w:tcPr>
          <w:p w14:paraId="59044C24" w14:textId="77777777" w:rsidR="00406958" w:rsidRDefault="00406958" w:rsidP="00406958">
            <w:pPr>
              <w:jc w:val="center"/>
              <w:rPr>
                <w:sz w:val="20"/>
              </w:rPr>
            </w:pPr>
          </w:p>
        </w:tc>
        <w:tc>
          <w:tcPr>
            <w:tcW w:w="840" w:type="dxa"/>
          </w:tcPr>
          <w:p w14:paraId="14E9D899" w14:textId="77777777" w:rsidR="00406958" w:rsidRDefault="00406958" w:rsidP="00406958">
            <w:pPr>
              <w:jc w:val="center"/>
              <w:rPr>
                <w:sz w:val="20"/>
              </w:rPr>
            </w:pPr>
          </w:p>
        </w:tc>
        <w:tc>
          <w:tcPr>
            <w:tcW w:w="720" w:type="dxa"/>
          </w:tcPr>
          <w:p w14:paraId="6A271F0D" w14:textId="77777777" w:rsidR="00406958" w:rsidRDefault="00406958" w:rsidP="00406958">
            <w:pPr>
              <w:jc w:val="center"/>
              <w:rPr>
                <w:sz w:val="20"/>
              </w:rPr>
            </w:pPr>
          </w:p>
        </w:tc>
        <w:tc>
          <w:tcPr>
            <w:tcW w:w="735" w:type="dxa"/>
          </w:tcPr>
          <w:p w14:paraId="79DF1BC6" w14:textId="77777777" w:rsidR="00406958" w:rsidRDefault="00406958" w:rsidP="00406958">
            <w:pPr>
              <w:jc w:val="center"/>
              <w:rPr>
                <w:sz w:val="20"/>
              </w:rPr>
            </w:pPr>
            <w:r>
              <w:rPr>
                <w:sz w:val="20"/>
              </w:rPr>
              <w:t>-</w:t>
            </w:r>
          </w:p>
        </w:tc>
      </w:tr>
      <w:tr w:rsidR="00406958" w14:paraId="788162E4" w14:textId="77777777" w:rsidTr="00406958">
        <w:trPr>
          <w:cantSplit/>
        </w:trPr>
        <w:tc>
          <w:tcPr>
            <w:tcW w:w="480" w:type="dxa"/>
            <w:vMerge/>
          </w:tcPr>
          <w:p w14:paraId="57BA8130" w14:textId="77777777" w:rsidR="00406958" w:rsidRDefault="00406958" w:rsidP="00406958">
            <w:pPr>
              <w:jc w:val="center"/>
              <w:rPr>
                <w:sz w:val="20"/>
              </w:rPr>
            </w:pPr>
          </w:p>
        </w:tc>
        <w:tc>
          <w:tcPr>
            <w:tcW w:w="721" w:type="dxa"/>
            <w:vMerge/>
          </w:tcPr>
          <w:p w14:paraId="28FAFA69" w14:textId="77777777" w:rsidR="00406958" w:rsidRDefault="00406958" w:rsidP="00406958">
            <w:pPr>
              <w:jc w:val="center"/>
              <w:rPr>
                <w:sz w:val="20"/>
              </w:rPr>
            </w:pPr>
          </w:p>
        </w:tc>
        <w:tc>
          <w:tcPr>
            <w:tcW w:w="479" w:type="dxa"/>
          </w:tcPr>
          <w:p w14:paraId="3F655E2B" w14:textId="77777777" w:rsidR="00406958" w:rsidRDefault="00406958" w:rsidP="00406958">
            <w:pPr>
              <w:jc w:val="center"/>
              <w:rPr>
                <w:sz w:val="20"/>
              </w:rPr>
            </w:pPr>
            <w:r>
              <w:rPr>
                <w:sz w:val="20"/>
              </w:rPr>
              <w:t>11</w:t>
            </w:r>
          </w:p>
        </w:tc>
        <w:tc>
          <w:tcPr>
            <w:tcW w:w="733" w:type="dxa"/>
          </w:tcPr>
          <w:p w14:paraId="2EDA7129" w14:textId="77777777" w:rsidR="00406958" w:rsidRDefault="00406958" w:rsidP="00406958">
            <w:pPr>
              <w:jc w:val="center"/>
              <w:rPr>
                <w:sz w:val="20"/>
              </w:rPr>
            </w:pPr>
            <w:r>
              <w:rPr>
                <w:sz w:val="20"/>
              </w:rPr>
              <w:t>49,56</w:t>
            </w:r>
          </w:p>
        </w:tc>
        <w:tc>
          <w:tcPr>
            <w:tcW w:w="717" w:type="dxa"/>
          </w:tcPr>
          <w:p w14:paraId="0D340E0F" w14:textId="77777777" w:rsidR="00406958" w:rsidRDefault="00406958" w:rsidP="00406958">
            <w:pPr>
              <w:jc w:val="center"/>
              <w:rPr>
                <w:sz w:val="20"/>
              </w:rPr>
            </w:pPr>
            <w:r>
              <w:rPr>
                <w:sz w:val="20"/>
              </w:rPr>
              <w:t>7,56</w:t>
            </w:r>
          </w:p>
        </w:tc>
        <w:tc>
          <w:tcPr>
            <w:tcW w:w="733" w:type="dxa"/>
          </w:tcPr>
          <w:p w14:paraId="210C18F6" w14:textId="77777777" w:rsidR="00406958" w:rsidRDefault="00406958" w:rsidP="00406958">
            <w:pPr>
              <w:jc w:val="center"/>
              <w:rPr>
                <w:sz w:val="20"/>
              </w:rPr>
            </w:pPr>
            <w:r>
              <w:rPr>
                <w:sz w:val="20"/>
              </w:rPr>
              <w:t>18,35</w:t>
            </w:r>
          </w:p>
        </w:tc>
        <w:tc>
          <w:tcPr>
            <w:tcW w:w="633" w:type="dxa"/>
          </w:tcPr>
          <w:p w14:paraId="68266217" w14:textId="77777777" w:rsidR="00406958" w:rsidRDefault="00406958" w:rsidP="00406958">
            <w:pPr>
              <w:jc w:val="center"/>
              <w:rPr>
                <w:sz w:val="20"/>
              </w:rPr>
            </w:pPr>
            <w:r>
              <w:rPr>
                <w:sz w:val="20"/>
              </w:rPr>
              <w:t>0,81</w:t>
            </w:r>
          </w:p>
        </w:tc>
        <w:tc>
          <w:tcPr>
            <w:tcW w:w="717" w:type="dxa"/>
          </w:tcPr>
          <w:p w14:paraId="238E0C8F" w14:textId="77777777" w:rsidR="00406958" w:rsidRDefault="00406958" w:rsidP="00406958">
            <w:pPr>
              <w:jc w:val="center"/>
              <w:rPr>
                <w:sz w:val="20"/>
              </w:rPr>
            </w:pPr>
            <w:r>
              <w:rPr>
                <w:sz w:val="20"/>
              </w:rPr>
              <w:t>0,15</w:t>
            </w:r>
          </w:p>
        </w:tc>
        <w:tc>
          <w:tcPr>
            <w:tcW w:w="788" w:type="dxa"/>
          </w:tcPr>
          <w:p w14:paraId="1B849BA0" w14:textId="77777777" w:rsidR="00406958" w:rsidRDefault="00406958" w:rsidP="00406958">
            <w:pPr>
              <w:jc w:val="center"/>
              <w:rPr>
                <w:sz w:val="20"/>
              </w:rPr>
            </w:pPr>
            <w:proofErr w:type="spellStart"/>
            <w:r>
              <w:rPr>
                <w:sz w:val="20"/>
              </w:rPr>
              <w:t>сл</w:t>
            </w:r>
            <w:proofErr w:type="spellEnd"/>
          </w:p>
        </w:tc>
        <w:tc>
          <w:tcPr>
            <w:tcW w:w="720" w:type="dxa"/>
          </w:tcPr>
          <w:p w14:paraId="4952FC27" w14:textId="77777777" w:rsidR="00406958" w:rsidRDefault="00406958" w:rsidP="00406958">
            <w:pPr>
              <w:jc w:val="center"/>
              <w:rPr>
                <w:sz w:val="20"/>
              </w:rPr>
            </w:pPr>
            <w:r>
              <w:rPr>
                <w:sz w:val="20"/>
              </w:rPr>
              <w:t>1,66</w:t>
            </w:r>
          </w:p>
        </w:tc>
        <w:tc>
          <w:tcPr>
            <w:tcW w:w="600" w:type="dxa"/>
          </w:tcPr>
          <w:p w14:paraId="0FA03265" w14:textId="77777777" w:rsidR="00406958" w:rsidRDefault="00406958" w:rsidP="00406958">
            <w:pPr>
              <w:jc w:val="center"/>
              <w:rPr>
                <w:sz w:val="20"/>
              </w:rPr>
            </w:pPr>
            <w:r>
              <w:rPr>
                <w:sz w:val="20"/>
              </w:rPr>
              <w:t>3,86</w:t>
            </w:r>
          </w:p>
        </w:tc>
        <w:tc>
          <w:tcPr>
            <w:tcW w:w="720" w:type="dxa"/>
          </w:tcPr>
          <w:p w14:paraId="0FBA1872" w14:textId="77777777" w:rsidR="00406958" w:rsidRDefault="00406958" w:rsidP="00406958">
            <w:pPr>
              <w:jc w:val="center"/>
              <w:rPr>
                <w:sz w:val="20"/>
              </w:rPr>
            </w:pPr>
            <w:r>
              <w:rPr>
                <w:sz w:val="20"/>
              </w:rPr>
              <w:t>0,94</w:t>
            </w:r>
          </w:p>
        </w:tc>
        <w:tc>
          <w:tcPr>
            <w:tcW w:w="600" w:type="dxa"/>
          </w:tcPr>
          <w:p w14:paraId="71489963" w14:textId="77777777" w:rsidR="00406958" w:rsidRDefault="00406958" w:rsidP="00406958">
            <w:pPr>
              <w:jc w:val="center"/>
              <w:rPr>
                <w:sz w:val="20"/>
              </w:rPr>
            </w:pPr>
            <w:r>
              <w:rPr>
                <w:sz w:val="20"/>
              </w:rPr>
              <w:t>7,07</w:t>
            </w:r>
          </w:p>
        </w:tc>
        <w:tc>
          <w:tcPr>
            <w:tcW w:w="720" w:type="dxa"/>
          </w:tcPr>
          <w:p w14:paraId="09317237" w14:textId="77777777" w:rsidR="00406958" w:rsidRDefault="00406958" w:rsidP="00406958">
            <w:pPr>
              <w:jc w:val="center"/>
              <w:rPr>
                <w:sz w:val="20"/>
              </w:rPr>
            </w:pPr>
            <w:r>
              <w:rPr>
                <w:sz w:val="20"/>
              </w:rPr>
              <w:t>0,07</w:t>
            </w:r>
          </w:p>
        </w:tc>
        <w:tc>
          <w:tcPr>
            <w:tcW w:w="720" w:type="dxa"/>
          </w:tcPr>
          <w:p w14:paraId="48F75636" w14:textId="77777777" w:rsidR="00406958" w:rsidRDefault="00406958" w:rsidP="00406958">
            <w:pPr>
              <w:jc w:val="center"/>
              <w:rPr>
                <w:sz w:val="20"/>
              </w:rPr>
            </w:pPr>
            <w:r>
              <w:rPr>
                <w:sz w:val="20"/>
              </w:rPr>
              <w:t>0,07</w:t>
            </w:r>
          </w:p>
        </w:tc>
        <w:tc>
          <w:tcPr>
            <w:tcW w:w="720" w:type="dxa"/>
          </w:tcPr>
          <w:p w14:paraId="53B3323A" w14:textId="77777777" w:rsidR="00406958" w:rsidRDefault="00406958" w:rsidP="00406958">
            <w:pPr>
              <w:jc w:val="center"/>
              <w:rPr>
                <w:sz w:val="20"/>
              </w:rPr>
            </w:pPr>
          </w:p>
        </w:tc>
        <w:tc>
          <w:tcPr>
            <w:tcW w:w="720" w:type="dxa"/>
          </w:tcPr>
          <w:p w14:paraId="1C9AC865" w14:textId="77777777" w:rsidR="00406958" w:rsidRDefault="00406958" w:rsidP="00406958">
            <w:pPr>
              <w:jc w:val="center"/>
              <w:rPr>
                <w:sz w:val="20"/>
              </w:rPr>
            </w:pPr>
          </w:p>
        </w:tc>
        <w:tc>
          <w:tcPr>
            <w:tcW w:w="840" w:type="dxa"/>
          </w:tcPr>
          <w:p w14:paraId="79067EB0" w14:textId="77777777" w:rsidR="00406958" w:rsidRDefault="00406958" w:rsidP="00406958">
            <w:pPr>
              <w:jc w:val="center"/>
              <w:rPr>
                <w:sz w:val="20"/>
              </w:rPr>
            </w:pPr>
            <w:r>
              <w:rPr>
                <w:sz w:val="18"/>
              </w:rPr>
              <w:t>4,64</w:t>
            </w:r>
            <w:r>
              <w:rPr>
                <w:position w:val="-2"/>
                <w:sz w:val="18"/>
              </w:rPr>
              <w:object w:dxaOrig="180" w:dyaOrig="200" w14:anchorId="3C6CDD5D">
                <v:shape id="_x0000_i1080" type="#_x0000_t75" style="width:9pt;height:10.2pt" o:ole="">
                  <v:imagedata r:id="rId17" o:title=""/>
                </v:shape>
                <o:OLEObject Type="Embed" ProgID="Equation.3" ShapeID="_x0000_i1080" DrawAspect="Content" ObjectID="_1713881614" r:id="rId80"/>
              </w:object>
            </w:r>
          </w:p>
        </w:tc>
        <w:tc>
          <w:tcPr>
            <w:tcW w:w="840" w:type="dxa"/>
          </w:tcPr>
          <w:p w14:paraId="09372864" w14:textId="77777777" w:rsidR="00406958" w:rsidRDefault="00406958" w:rsidP="00406958">
            <w:pPr>
              <w:jc w:val="center"/>
              <w:rPr>
                <w:sz w:val="20"/>
              </w:rPr>
            </w:pPr>
          </w:p>
        </w:tc>
        <w:tc>
          <w:tcPr>
            <w:tcW w:w="720" w:type="dxa"/>
          </w:tcPr>
          <w:p w14:paraId="241540F2" w14:textId="77777777" w:rsidR="00406958" w:rsidRDefault="00406958" w:rsidP="00406958">
            <w:pPr>
              <w:jc w:val="center"/>
              <w:rPr>
                <w:sz w:val="20"/>
              </w:rPr>
            </w:pPr>
          </w:p>
        </w:tc>
        <w:tc>
          <w:tcPr>
            <w:tcW w:w="840" w:type="dxa"/>
          </w:tcPr>
          <w:p w14:paraId="5E695BBA" w14:textId="77777777" w:rsidR="00406958" w:rsidRDefault="00406958" w:rsidP="00406958">
            <w:pPr>
              <w:jc w:val="center"/>
              <w:rPr>
                <w:sz w:val="20"/>
              </w:rPr>
            </w:pPr>
          </w:p>
        </w:tc>
        <w:tc>
          <w:tcPr>
            <w:tcW w:w="720" w:type="dxa"/>
          </w:tcPr>
          <w:p w14:paraId="0AF0EA48" w14:textId="77777777" w:rsidR="00406958" w:rsidRDefault="00406958" w:rsidP="00406958">
            <w:pPr>
              <w:jc w:val="center"/>
              <w:rPr>
                <w:sz w:val="20"/>
              </w:rPr>
            </w:pPr>
          </w:p>
        </w:tc>
        <w:tc>
          <w:tcPr>
            <w:tcW w:w="735" w:type="dxa"/>
          </w:tcPr>
          <w:p w14:paraId="57587B5C" w14:textId="77777777" w:rsidR="00406958" w:rsidRDefault="00406958" w:rsidP="00406958">
            <w:pPr>
              <w:jc w:val="center"/>
              <w:rPr>
                <w:sz w:val="20"/>
              </w:rPr>
            </w:pPr>
            <w:r>
              <w:rPr>
                <w:sz w:val="20"/>
              </w:rPr>
              <w:t>-</w:t>
            </w:r>
          </w:p>
        </w:tc>
      </w:tr>
      <w:tr w:rsidR="00406958" w14:paraId="5D1FA44D" w14:textId="77777777" w:rsidTr="00406958">
        <w:trPr>
          <w:cantSplit/>
        </w:trPr>
        <w:tc>
          <w:tcPr>
            <w:tcW w:w="480" w:type="dxa"/>
            <w:vMerge/>
          </w:tcPr>
          <w:p w14:paraId="16BBC94E" w14:textId="77777777" w:rsidR="00406958" w:rsidRDefault="00406958" w:rsidP="00406958">
            <w:pPr>
              <w:jc w:val="center"/>
              <w:rPr>
                <w:sz w:val="20"/>
              </w:rPr>
            </w:pPr>
          </w:p>
        </w:tc>
        <w:tc>
          <w:tcPr>
            <w:tcW w:w="721" w:type="dxa"/>
            <w:vMerge/>
          </w:tcPr>
          <w:p w14:paraId="3D266E35" w14:textId="77777777" w:rsidR="00406958" w:rsidRDefault="00406958" w:rsidP="00406958">
            <w:pPr>
              <w:jc w:val="center"/>
              <w:rPr>
                <w:sz w:val="20"/>
              </w:rPr>
            </w:pPr>
          </w:p>
        </w:tc>
        <w:tc>
          <w:tcPr>
            <w:tcW w:w="479" w:type="dxa"/>
          </w:tcPr>
          <w:p w14:paraId="065EBBED" w14:textId="77777777" w:rsidR="00406958" w:rsidRDefault="00406958" w:rsidP="00406958">
            <w:pPr>
              <w:jc w:val="center"/>
              <w:rPr>
                <w:sz w:val="20"/>
              </w:rPr>
            </w:pPr>
            <w:r>
              <w:rPr>
                <w:sz w:val="20"/>
              </w:rPr>
              <w:t>12</w:t>
            </w:r>
          </w:p>
        </w:tc>
        <w:tc>
          <w:tcPr>
            <w:tcW w:w="733" w:type="dxa"/>
          </w:tcPr>
          <w:p w14:paraId="7B5C3050" w14:textId="77777777" w:rsidR="00406958" w:rsidRDefault="00406958" w:rsidP="00406958">
            <w:pPr>
              <w:jc w:val="center"/>
              <w:rPr>
                <w:sz w:val="20"/>
              </w:rPr>
            </w:pPr>
            <w:r>
              <w:rPr>
                <w:sz w:val="20"/>
              </w:rPr>
              <w:t>52,40</w:t>
            </w:r>
          </w:p>
        </w:tc>
        <w:tc>
          <w:tcPr>
            <w:tcW w:w="717" w:type="dxa"/>
          </w:tcPr>
          <w:p w14:paraId="1AB65644" w14:textId="77777777" w:rsidR="00406958" w:rsidRDefault="00406958" w:rsidP="00406958">
            <w:pPr>
              <w:jc w:val="center"/>
              <w:rPr>
                <w:sz w:val="20"/>
              </w:rPr>
            </w:pPr>
            <w:r>
              <w:rPr>
                <w:sz w:val="20"/>
              </w:rPr>
              <w:t>9,26</w:t>
            </w:r>
          </w:p>
        </w:tc>
        <w:tc>
          <w:tcPr>
            <w:tcW w:w="733" w:type="dxa"/>
          </w:tcPr>
          <w:p w14:paraId="60182314" w14:textId="77777777" w:rsidR="00406958" w:rsidRDefault="00406958" w:rsidP="00406958">
            <w:pPr>
              <w:jc w:val="center"/>
              <w:rPr>
                <w:sz w:val="20"/>
              </w:rPr>
            </w:pPr>
            <w:r>
              <w:rPr>
                <w:sz w:val="20"/>
              </w:rPr>
              <w:t>16,67</w:t>
            </w:r>
          </w:p>
        </w:tc>
        <w:tc>
          <w:tcPr>
            <w:tcW w:w="633" w:type="dxa"/>
          </w:tcPr>
          <w:p w14:paraId="19068ED5" w14:textId="77777777" w:rsidR="00406958" w:rsidRDefault="00406958" w:rsidP="00406958">
            <w:pPr>
              <w:jc w:val="center"/>
              <w:rPr>
                <w:sz w:val="20"/>
              </w:rPr>
            </w:pPr>
            <w:r>
              <w:rPr>
                <w:sz w:val="20"/>
              </w:rPr>
              <w:t>1,56</w:t>
            </w:r>
          </w:p>
        </w:tc>
        <w:tc>
          <w:tcPr>
            <w:tcW w:w="717" w:type="dxa"/>
          </w:tcPr>
          <w:p w14:paraId="2BA24FAE" w14:textId="77777777" w:rsidR="00406958" w:rsidRDefault="00406958" w:rsidP="00406958">
            <w:pPr>
              <w:jc w:val="center"/>
              <w:rPr>
                <w:sz w:val="20"/>
              </w:rPr>
            </w:pPr>
            <w:r>
              <w:rPr>
                <w:sz w:val="20"/>
              </w:rPr>
              <w:t>0,22</w:t>
            </w:r>
          </w:p>
        </w:tc>
        <w:tc>
          <w:tcPr>
            <w:tcW w:w="788" w:type="dxa"/>
          </w:tcPr>
          <w:p w14:paraId="0CD798EF" w14:textId="77777777" w:rsidR="00406958" w:rsidRDefault="00406958" w:rsidP="00406958">
            <w:pPr>
              <w:jc w:val="center"/>
              <w:rPr>
                <w:sz w:val="20"/>
              </w:rPr>
            </w:pPr>
            <w:r>
              <w:rPr>
                <w:sz w:val="20"/>
              </w:rPr>
              <w:t>-</w:t>
            </w:r>
          </w:p>
        </w:tc>
        <w:tc>
          <w:tcPr>
            <w:tcW w:w="720" w:type="dxa"/>
          </w:tcPr>
          <w:p w14:paraId="4612D0AE" w14:textId="77777777" w:rsidR="00406958" w:rsidRDefault="00406958" w:rsidP="00406958">
            <w:pPr>
              <w:jc w:val="center"/>
              <w:rPr>
                <w:sz w:val="20"/>
              </w:rPr>
            </w:pPr>
            <w:r>
              <w:rPr>
                <w:sz w:val="20"/>
              </w:rPr>
              <w:t>3,35</w:t>
            </w:r>
          </w:p>
        </w:tc>
        <w:tc>
          <w:tcPr>
            <w:tcW w:w="600" w:type="dxa"/>
          </w:tcPr>
          <w:p w14:paraId="5ADC8477" w14:textId="77777777" w:rsidR="00406958" w:rsidRDefault="00406958" w:rsidP="00406958">
            <w:pPr>
              <w:jc w:val="center"/>
              <w:rPr>
                <w:sz w:val="20"/>
              </w:rPr>
            </w:pPr>
            <w:r>
              <w:rPr>
                <w:sz w:val="20"/>
              </w:rPr>
              <w:t>3,67</w:t>
            </w:r>
          </w:p>
        </w:tc>
        <w:tc>
          <w:tcPr>
            <w:tcW w:w="720" w:type="dxa"/>
          </w:tcPr>
          <w:p w14:paraId="58D2C097" w14:textId="77777777" w:rsidR="00406958" w:rsidRDefault="00406958" w:rsidP="00406958">
            <w:pPr>
              <w:jc w:val="center"/>
              <w:rPr>
                <w:sz w:val="20"/>
              </w:rPr>
            </w:pPr>
            <w:r>
              <w:rPr>
                <w:sz w:val="20"/>
              </w:rPr>
              <w:t>0,37</w:t>
            </w:r>
          </w:p>
        </w:tc>
        <w:tc>
          <w:tcPr>
            <w:tcW w:w="600" w:type="dxa"/>
          </w:tcPr>
          <w:p w14:paraId="28334842" w14:textId="77777777" w:rsidR="00406958" w:rsidRDefault="00406958" w:rsidP="00406958">
            <w:pPr>
              <w:jc w:val="center"/>
              <w:rPr>
                <w:sz w:val="20"/>
              </w:rPr>
            </w:pPr>
            <w:r>
              <w:rPr>
                <w:sz w:val="20"/>
              </w:rPr>
              <w:t>6,20</w:t>
            </w:r>
          </w:p>
        </w:tc>
        <w:tc>
          <w:tcPr>
            <w:tcW w:w="720" w:type="dxa"/>
          </w:tcPr>
          <w:p w14:paraId="5267D8ED" w14:textId="77777777" w:rsidR="00406958" w:rsidRDefault="00406958" w:rsidP="00406958">
            <w:pPr>
              <w:jc w:val="center"/>
              <w:rPr>
                <w:sz w:val="20"/>
              </w:rPr>
            </w:pPr>
            <w:r>
              <w:rPr>
                <w:sz w:val="20"/>
              </w:rPr>
              <w:t>6,20</w:t>
            </w:r>
          </w:p>
        </w:tc>
        <w:tc>
          <w:tcPr>
            <w:tcW w:w="720" w:type="dxa"/>
          </w:tcPr>
          <w:p w14:paraId="74F9EAD7" w14:textId="77777777" w:rsidR="00406958" w:rsidRDefault="00406958" w:rsidP="00406958">
            <w:pPr>
              <w:jc w:val="center"/>
              <w:rPr>
                <w:sz w:val="20"/>
              </w:rPr>
            </w:pPr>
            <w:r>
              <w:rPr>
                <w:sz w:val="20"/>
              </w:rPr>
              <w:t>0,27</w:t>
            </w:r>
          </w:p>
        </w:tc>
        <w:tc>
          <w:tcPr>
            <w:tcW w:w="720" w:type="dxa"/>
          </w:tcPr>
          <w:p w14:paraId="32B325C7" w14:textId="77777777" w:rsidR="00406958" w:rsidRDefault="00406958" w:rsidP="00406958">
            <w:pPr>
              <w:jc w:val="center"/>
              <w:rPr>
                <w:sz w:val="20"/>
              </w:rPr>
            </w:pPr>
          </w:p>
        </w:tc>
        <w:tc>
          <w:tcPr>
            <w:tcW w:w="720" w:type="dxa"/>
          </w:tcPr>
          <w:p w14:paraId="1DBD1DE2" w14:textId="77777777" w:rsidR="00406958" w:rsidRDefault="00406958" w:rsidP="00406958">
            <w:pPr>
              <w:jc w:val="center"/>
              <w:rPr>
                <w:sz w:val="20"/>
              </w:rPr>
            </w:pPr>
          </w:p>
        </w:tc>
        <w:tc>
          <w:tcPr>
            <w:tcW w:w="840" w:type="dxa"/>
          </w:tcPr>
          <w:p w14:paraId="7B3031BA" w14:textId="77777777" w:rsidR="00406958" w:rsidRDefault="00406958" w:rsidP="00406958">
            <w:pPr>
              <w:jc w:val="center"/>
              <w:rPr>
                <w:sz w:val="18"/>
              </w:rPr>
            </w:pPr>
            <w:r>
              <w:rPr>
                <w:sz w:val="18"/>
              </w:rPr>
              <w:t>4,88</w:t>
            </w:r>
            <w:r>
              <w:rPr>
                <w:position w:val="-2"/>
                <w:sz w:val="18"/>
              </w:rPr>
              <w:object w:dxaOrig="180" w:dyaOrig="200" w14:anchorId="37751386">
                <v:shape id="_x0000_i1081" type="#_x0000_t75" style="width:9pt;height:10.2pt" o:ole="">
                  <v:imagedata r:id="rId17" o:title=""/>
                </v:shape>
                <o:OLEObject Type="Embed" ProgID="Equation.3" ShapeID="_x0000_i1081" DrawAspect="Content" ObjectID="_1713881615" r:id="rId81"/>
              </w:object>
            </w:r>
          </w:p>
        </w:tc>
        <w:tc>
          <w:tcPr>
            <w:tcW w:w="840" w:type="dxa"/>
          </w:tcPr>
          <w:p w14:paraId="02F0A97B" w14:textId="77777777" w:rsidR="00406958" w:rsidRDefault="00406958" w:rsidP="00406958">
            <w:pPr>
              <w:jc w:val="center"/>
              <w:rPr>
                <w:sz w:val="20"/>
              </w:rPr>
            </w:pPr>
          </w:p>
        </w:tc>
        <w:tc>
          <w:tcPr>
            <w:tcW w:w="720" w:type="dxa"/>
          </w:tcPr>
          <w:p w14:paraId="65A27F5D" w14:textId="77777777" w:rsidR="00406958" w:rsidRDefault="00406958" w:rsidP="00406958">
            <w:pPr>
              <w:jc w:val="center"/>
              <w:rPr>
                <w:sz w:val="20"/>
              </w:rPr>
            </w:pPr>
          </w:p>
        </w:tc>
        <w:tc>
          <w:tcPr>
            <w:tcW w:w="840" w:type="dxa"/>
          </w:tcPr>
          <w:p w14:paraId="25FD0F05" w14:textId="77777777" w:rsidR="00406958" w:rsidRDefault="00406958" w:rsidP="00406958">
            <w:pPr>
              <w:jc w:val="center"/>
              <w:rPr>
                <w:sz w:val="20"/>
              </w:rPr>
            </w:pPr>
          </w:p>
        </w:tc>
        <w:tc>
          <w:tcPr>
            <w:tcW w:w="720" w:type="dxa"/>
          </w:tcPr>
          <w:p w14:paraId="78360370" w14:textId="77777777" w:rsidR="00406958" w:rsidRDefault="00406958" w:rsidP="00406958">
            <w:pPr>
              <w:jc w:val="center"/>
              <w:rPr>
                <w:sz w:val="20"/>
              </w:rPr>
            </w:pPr>
          </w:p>
        </w:tc>
        <w:tc>
          <w:tcPr>
            <w:tcW w:w="735" w:type="dxa"/>
          </w:tcPr>
          <w:p w14:paraId="4B2ECA9C" w14:textId="77777777" w:rsidR="00406958" w:rsidRDefault="00406958" w:rsidP="00406958">
            <w:pPr>
              <w:jc w:val="center"/>
              <w:rPr>
                <w:sz w:val="20"/>
              </w:rPr>
            </w:pPr>
            <w:r>
              <w:rPr>
                <w:sz w:val="20"/>
              </w:rPr>
              <w:t>-</w:t>
            </w:r>
          </w:p>
        </w:tc>
      </w:tr>
      <w:tr w:rsidR="00406958" w14:paraId="6B8B2B5B" w14:textId="77777777" w:rsidTr="00406958">
        <w:trPr>
          <w:cantSplit/>
        </w:trPr>
        <w:tc>
          <w:tcPr>
            <w:tcW w:w="16216" w:type="dxa"/>
            <w:gridSpan w:val="23"/>
          </w:tcPr>
          <w:p w14:paraId="21EF11D0" w14:textId="77777777" w:rsidR="00406958" w:rsidRDefault="00406958" w:rsidP="00406958">
            <w:pPr>
              <w:jc w:val="center"/>
              <w:rPr>
                <w:sz w:val="20"/>
              </w:rPr>
            </w:pPr>
            <w:r>
              <w:rPr>
                <w:sz w:val="20"/>
              </w:rPr>
              <w:t>Хмельницька область Новоушицький район</w:t>
            </w:r>
          </w:p>
        </w:tc>
      </w:tr>
      <w:tr w:rsidR="00406958" w14:paraId="60606A5C" w14:textId="77777777" w:rsidTr="00406958">
        <w:trPr>
          <w:cantSplit/>
          <w:trHeight w:val="109"/>
        </w:trPr>
        <w:tc>
          <w:tcPr>
            <w:tcW w:w="480" w:type="dxa"/>
            <w:vMerge w:val="restart"/>
          </w:tcPr>
          <w:p w14:paraId="550B373F" w14:textId="77777777" w:rsidR="00406958" w:rsidRDefault="00406958" w:rsidP="00406958">
            <w:pPr>
              <w:jc w:val="center"/>
              <w:rPr>
                <w:sz w:val="20"/>
              </w:rPr>
            </w:pPr>
            <w:r>
              <w:rPr>
                <w:sz w:val="18"/>
              </w:rPr>
              <w:t>38</w:t>
            </w:r>
          </w:p>
        </w:tc>
        <w:tc>
          <w:tcPr>
            <w:tcW w:w="721" w:type="dxa"/>
            <w:vMerge w:val="restart"/>
            <w:textDirection w:val="btLr"/>
          </w:tcPr>
          <w:p w14:paraId="2A534906" w14:textId="77777777" w:rsidR="00406958" w:rsidRDefault="00406958" w:rsidP="00406958">
            <w:pPr>
              <w:jc w:val="center"/>
              <w:rPr>
                <w:sz w:val="20"/>
              </w:rPr>
            </w:pPr>
            <w:proofErr w:type="spellStart"/>
            <w:r>
              <w:rPr>
                <w:sz w:val="20"/>
              </w:rPr>
              <w:t>Кучсь</w:t>
            </w:r>
            <w:proofErr w:type="spellEnd"/>
            <w:r>
              <w:rPr>
                <w:sz w:val="20"/>
              </w:rPr>
              <w:t>-</w:t>
            </w:r>
          </w:p>
          <w:p w14:paraId="58253C8D" w14:textId="77777777" w:rsidR="00406958" w:rsidRDefault="00406958" w:rsidP="00406958">
            <w:pPr>
              <w:ind w:left="113" w:right="113"/>
              <w:jc w:val="center"/>
              <w:rPr>
                <w:sz w:val="20"/>
              </w:rPr>
            </w:pPr>
            <w:proofErr w:type="spellStart"/>
            <w:r>
              <w:rPr>
                <w:sz w:val="20"/>
              </w:rPr>
              <w:t>кий</w:t>
            </w:r>
            <w:proofErr w:type="spellEnd"/>
          </w:p>
        </w:tc>
        <w:tc>
          <w:tcPr>
            <w:tcW w:w="479" w:type="dxa"/>
          </w:tcPr>
          <w:p w14:paraId="2790D11B" w14:textId="77777777" w:rsidR="00406958" w:rsidRDefault="00406958" w:rsidP="00406958">
            <w:pPr>
              <w:jc w:val="center"/>
              <w:rPr>
                <w:sz w:val="20"/>
              </w:rPr>
            </w:pPr>
          </w:p>
        </w:tc>
        <w:tc>
          <w:tcPr>
            <w:tcW w:w="733" w:type="dxa"/>
          </w:tcPr>
          <w:p w14:paraId="79B2B127" w14:textId="77777777" w:rsidR="00406958" w:rsidRDefault="00406958" w:rsidP="00406958">
            <w:pPr>
              <w:jc w:val="center"/>
              <w:rPr>
                <w:sz w:val="20"/>
              </w:rPr>
            </w:pPr>
          </w:p>
        </w:tc>
        <w:tc>
          <w:tcPr>
            <w:tcW w:w="717" w:type="dxa"/>
          </w:tcPr>
          <w:p w14:paraId="574315C9" w14:textId="77777777" w:rsidR="00406958" w:rsidRDefault="00406958" w:rsidP="00406958">
            <w:pPr>
              <w:jc w:val="center"/>
              <w:rPr>
                <w:sz w:val="20"/>
              </w:rPr>
            </w:pPr>
          </w:p>
        </w:tc>
        <w:tc>
          <w:tcPr>
            <w:tcW w:w="733" w:type="dxa"/>
          </w:tcPr>
          <w:p w14:paraId="43A79A29" w14:textId="77777777" w:rsidR="00406958" w:rsidRDefault="00406958" w:rsidP="00406958">
            <w:pPr>
              <w:jc w:val="center"/>
              <w:rPr>
                <w:sz w:val="20"/>
              </w:rPr>
            </w:pPr>
          </w:p>
        </w:tc>
        <w:tc>
          <w:tcPr>
            <w:tcW w:w="633" w:type="dxa"/>
          </w:tcPr>
          <w:p w14:paraId="0FD1DE14" w14:textId="77777777" w:rsidR="00406958" w:rsidRDefault="00406958" w:rsidP="00406958">
            <w:pPr>
              <w:jc w:val="center"/>
              <w:rPr>
                <w:sz w:val="20"/>
              </w:rPr>
            </w:pPr>
          </w:p>
        </w:tc>
        <w:tc>
          <w:tcPr>
            <w:tcW w:w="717" w:type="dxa"/>
          </w:tcPr>
          <w:p w14:paraId="01416E2D" w14:textId="77777777" w:rsidR="00406958" w:rsidRDefault="00406958" w:rsidP="00406958">
            <w:pPr>
              <w:jc w:val="center"/>
              <w:rPr>
                <w:sz w:val="20"/>
              </w:rPr>
            </w:pPr>
          </w:p>
        </w:tc>
        <w:tc>
          <w:tcPr>
            <w:tcW w:w="788" w:type="dxa"/>
          </w:tcPr>
          <w:p w14:paraId="462C5DB5" w14:textId="77777777" w:rsidR="00406958" w:rsidRDefault="00406958" w:rsidP="00406958">
            <w:pPr>
              <w:jc w:val="center"/>
              <w:rPr>
                <w:sz w:val="20"/>
              </w:rPr>
            </w:pPr>
          </w:p>
        </w:tc>
        <w:tc>
          <w:tcPr>
            <w:tcW w:w="720" w:type="dxa"/>
          </w:tcPr>
          <w:p w14:paraId="2F13CCC9" w14:textId="77777777" w:rsidR="00406958" w:rsidRDefault="00406958" w:rsidP="00406958">
            <w:pPr>
              <w:jc w:val="center"/>
              <w:rPr>
                <w:sz w:val="20"/>
              </w:rPr>
            </w:pPr>
          </w:p>
        </w:tc>
        <w:tc>
          <w:tcPr>
            <w:tcW w:w="600" w:type="dxa"/>
          </w:tcPr>
          <w:p w14:paraId="25A40CC5" w14:textId="77777777" w:rsidR="00406958" w:rsidRDefault="00406958" w:rsidP="00406958">
            <w:pPr>
              <w:jc w:val="center"/>
              <w:rPr>
                <w:sz w:val="20"/>
              </w:rPr>
            </w:pPr>
          </w:p>
        </w:tc>
        <w:tc>
          <w:tcPr>
            <w:tcW w:w="720" w:type="dxa"/>
          </w:tcPr>
          <w:p w14:paraId="218A9B90" w14:textId="77777777" w:rsidR="00406958" w:rsidRDefault="00406958" w:rsidP="00406958">
            <w:pPr>
              <w:jc w:val="center"/>
              <w:rPr>
                <w:sz w:val="20"/>
              </w:rPr>
            </w:pPr>
          </w:p>
        </w:tc>
        <w:tc>
          <w:tcPr>
            <w:tcW w:w="600" w:type="dxa"/>
          </w:tcPr>
          <w:p w14:paraId="5D7EAD6A" w14:textId="77777777" w:rsidR="00406958" w:rsidRDefault="00406958" w:rsidP="00406958">
            <w:pPr>
              <w:jc w:val="center"/>
              <w:rPr>
                <w:sz w:val="20"/>
              </w:rPr>
            </w:pPr>
          </w:p>
        </w:tc>
        <w:tc>
          <w:tcPr>
            <w:tcW w:w="720" w:type="dxa"/>
          </w:tcPr>
          <w:p w14:paraId="5FCFADFF" w14:textId="77777777" w:rsidR="00406958" w:rsidRDefault="00406958" w:rsidP="00406958">
            <w:pPr>
              <w:jc w:val="center"/>
              <w:rPr>
                <w:sz w:val="20"/>
              </w:rPr>
            </w:pPr>
          </w:p>
        </w:tc>
        <w:tc>
          <w:tcPr>
            <w:tcW w:w="720" w:type="dxa"/>
          </w:tcPr>
          <w:p w14:paraId="3D52FE75" w14:textId="77777777" w:rsidR="00406958" w:rsidRDefault="00406958" w:rsidP="00406958">
            <w:pPr>
              <w:jc w:val="center"/>
              <w:rPr>
                <w:sz w:val="20"/>
              </w:rPr>
            </w:pPr>
          </w:p>
        </w:tc>
        <w:tc>
          <w:tcPr>
            <w:tcW w:w="720" w:type="dxa"/>
          </w:tcPr>
          <w:p w14:paraId="33F89AC8" w14:textId="77777777" w:rsidR="00406958" w:rsidRDefault="00406958" w:rsidP="00406958">
            <w:pPr>
              <w:jc w:val="center"/>
              <w:rPr>
                <w:sz w:val="20"/>
              </w:rPr>
            </w:pPr>
          </w:p>
        </w:tc>
        <w:tc>
          <w:tcPr>
            <w:tcW w:w="720" w:type="dxa"/>
          </w:tcPr>
          <w:p w14:paraId="6356C10C" w14:textId="77777777" w:rsidR="00406958" w:rsidRDefault="00406958" w:rsidP="00406958">
            <w:pPr>
              <w:jc w:val="center"/>
              <w:rPr>
                <w:sz w:val="20"/>
              </w:rPr>
            </w:pPr>
            <w:r>
              <w:rPr>
                <w:sz w:val="18"/>
              </w:rPr>
              <w:t>0,0003</w:t>
            </w:r>
          </w:p>
        </w:tc>
        <w:tc>
          <w:tcPr>
            <w:tcW w:w="840" w:type="dxa"/>
          </w:tcPr>
          <w:p w14:paraId="1238D3C3" w14:textId="77777777" w:rsidR="00406958" w:rsidRDefault="00406958" w:rsidP="00406958">
            <w:pPr>
              <w:jc w:val="center"/>
              <w:rPr>
                <w:sz w:val="20"/>
              </w:rPr>
            </w:pPr>
            <w:r>
              <w:rPr>
                <w:sz w:val="20"/>
              </w:rPr>
              <w:t>0,01</w:t>
            </w:r>
          </w:p>
        </w:tc>
        <w:tc>
          <w:tcPr>
            <w:tcW w:w="840" w:type="dxa"/>
          </w:tcPr>
          <w:p w14:paraId="2920909F" w14:textId="77777777" w:rsidR="00406958" w:rsidRDefault="00406958" w:rsidP="00406958">
            <w:pPr>
              <w:jc w:val="center"/>
              <w:rPr>
                <w:sz w:val="20"/>
              </w:rPr>
            </w:pPr>
          </w:p>
        </w:tc>
        <w:tc>
          <w:tcPr>
            <w:tcW w:w="720" w:type="dxa"/>
          </w:tcPr>
          <w:p w14:paraId="6158E0C0" w14:textId="77777777" w:rsidR="00406958" w:rsidRDefault="00406958" w:rsidP="00406958">
            <w:pPr>
              <w:jc w:val="center"/>
              <w:rPr>
                <w:sz w:val="20"/>
              </w:rPr>
            </w:pPr>
          </w:p>
        </w:tc>
        <w:tc>
          <w:tcPr>
            <w:tcW w:w="840" w:type="dxa"/>
          </w:tcPr>
          <w:p w14:paraId="29B32069" w14:textId="77777777" w:rsidR="00406958" w:rsidRDefault="00406958" w:rsidP="00406958">
            <w:pPr>
              <w:jc w:val="center"/>
              <w:rPr>
                <w:sz w:val="20"/>
              </w:rPr>
            </w:pPr>
            <w:r>
              <w:rPr>
                <w:sz w:val="20"/>
              </w:rPr>
              <w:t>0,001</w:t>
            </w:r>
          </w:p>
        </w:tc>
        <w:tc>
          <w:tcPr>
            <w:tcW w:w="720" w:type="dxa"/>
          </w:tcPr>
          <w:p w14:paraId="57EF1CE2" w14:textId="77777777" w:rsidR="00406958" w:rsidRDefault="00406958" w:rsidP="00406958">
            <w:pPr>
              <w:jc w:val="center"/>
              <w:rPr>
                <w:sz w:val="20"/>
              </w:rPr>
            </w:pPr>
          </w:p>
        </w:tc>
        <w:tc>
          <w:tcPr>
            <w:tcW w:w="735" w:type="dxa"/>
          </w:tcPr>
          <w:p w14:paraId="0B33E18C" w14:textId="77777777" w:rsidR="00406958" w:rsidRDefault="00406958" w:rsidP="00406958">
            <w:pPr>
              <w:jc w:val="center"/>
              <w:rPr>
                <w:sz w:val="20"/>
              </w:rPr>
            </w:pPr>
          </w:p>
        </w:tc>
      </w:tr>
      <w:tr w:rsidR="00406958" w14:paraId="4D91FE07" w14:textId="77777777" w:rsidTr="00406958">
        <w:trPr>
          <w:cantSplit/>
          <w:trHeight w:val="412"/>
        </w:trPr>
        <w:tc>
          <w:tcPr>
            <w:tcW w:w="480" w:type="dxa"/>
            <w:vMerge/>
          </w:tcPr>
          <w:p w14:paraId="6DDD3598" w14:textId="77777777" w:rsidR="00406958" w:rsidRDefault="00406958" w:rsidP="00406958">
            <w:pPr>
              <w:jc w:val="center"/>
              <w:rPr>
                <w:sz w:val="20"/>
              </w:rPr>
            </w:pPr>
          </w:p>
        </w:tc>
        <w:tc>
          <w:tcPr>
            <w:tcW w:w="721" w:type="dxa"/>
            <w:vMerge/>
          </w:tcPr>
          <w:p w14:paraId="5A5DF0D1" w14:textId="77777777" w:rsidR="00406958" w:rsidRDefault="00406958" w:rsidP="00406958">
            <w:pPr>
              <w:rPr>
                <w:sz w:val="20"/>
              </w:rPr>
            </w:pPr>
          </w:p>
        </w:tc>
        <w:tc>
          <w:tcPr>
            <w:tcW w:w="479" w:type="dxa"/>
          </w:tcPr>
          <w:p w14:paraId="60EC71A4" w14:textId="77777777" w:rsidR="00406958" w:rsidRDefault="00406958" w:rsidP="00406958">
            <w:pPr>
              <w:jc w:val="center"/>
              <w:rPr>
                <w:sz w:val="20"/>
              </w:rPr>
            </w:pPr>
            <w:r>
              <w:rPr>
                <w:sz w:val="20"/>
              </w:rPr>
              <w:t>15</w:t>
            </w:r>
          </w:p>
        </w:tc>
        <w:tc>
          <w:tcPr>
            <w:tcW w:w="733" w:type="dxa"/>
          </w:tcPr>
          <w:p w14:paraId="69D09A1C" w14:textId="77777777" w:rsidR="00406958" w:rsidRDefault="00406958" w:rsidP="00406958">
            <w:pPr>
              <w:jc w:val="center"/>
              <w:rPr>
                <w:sz w:val="20"/>
              </w:rPr>
            </w:pPr>
            <w:r>
              <w:rPr>
                <w:sz w:val="20"/>
              </w:rPr>
              <w:t>49,24</w:t>
            </w:r>
          </w:p>
        </w:tc>
        <w:tc>
          <w:tcPr>
            <w:tcW w:w="717" w:type="dxa"/>
          </w:tcPr>
          <w:p w14:paraId="02B515D8" w14:textId="77777777" w:rsidR="00406958" w:rsidRDefault="00406958" w:rsidP="00406958">
            <w:pPr>
              <w:jc w:val="center"/>
              <w:rPr>
                <w:sz w:val="20"/>
              </w:rPr>
            </w:pPr>
            <w:r>
              <w:rPr>
                <w:sz w:val="20"/>
              </w:rPr>
              <w:t>11,97</w:t>
            </w:r>
          </w:p>
        </w:tc>
        <w:tc>
          <w:tcPr>
            <w:tcW w:w="733" w:type="dxa"/>
          </w:tcPr>
          <w:p w14:paraId="7813A1A2" w14:textId="77777777" w:rsidR="00406958" w:rsidRDefault="00406958" w:rsidP="00406958">
            <w:pPr>
              <w:jc w:val="center"/>
              <w:rPr>
                <w:sz w:val="20"/>
              </w:rPr>
            </w:pPr>
            <w:r>
              <w:rPr>
                <w:sz w:val="20"/>
              </w:rPr>
              <w:t>14,61</w:t>
            </w:r>
          </w:p>
        </w:tc>
        <w:tc>
          <w:tcPr>
            <w:tcW w:w="633" w:type="dxa"/>
          </w:tcPr>
          <w:p w14:paraId="242CBD77" w14:textId="77777777" w:rsidR="00406958" w:rsidRDefault="00406958" w:rsidP="00406958">
            <w:pPr>
              <w:jc w:val="center"/>
              <w:rPr>
                <w:sz w:val="20"/>
              </w:rPr>
            </w:pPr>
            <w:r>
              <w:rPr>
                <w:sz w:val="20"/>
              </w:rPr>
              <w:t>1,44</w:t>
            </w:r>
          </w:p>
        </w:tc>
        <w:tc>
          <w:tcPr>
            <w:tcW w:w="717" w:type="dxa"/>
          </w:tcPr>
          <w:p w14:paraId="636D4124" w14:textId="77777777" w:rsidR="00406958" w:rsidRDefault="00406958" w:rsidP="00406958">
            <w:pPr>
              <w:jc w:val="center"/>
              <w:rPr>
                <w:sz w:val="20"/>
              </w:rPr>
            </w:pPr>
            <w:r>
              <w:rPr>
                <w:sz w:val="20"/>
              </w:rPr>
              <w:t>0,26</w:t>
            </w:r>
          </w:p>
        </w:tc>
        <w:tc>
          <w:tcPr>
            <w:tcW w:w="788" w:type="dxa"/>
          </w:tcPr>
          <w:p w14:paraId="7168E3C8" w14:textId="77777777" w:rsidR="00406958" w:rsidRDefault="00406958" w:rsidP="00406958">
            <w:pPr>
              <w:jc w:val="center"/>
              <w:rPr>
                <w:sz w:val="20"/>
              </w:rPr>
            </w:pPr>
            <w:proofErr w:type="spellStart"/>
            <w:r>
              <w:rPr>
                <w:sz w:val="20"/>
              </w:rPr>
              <w:t>сл</w:t>
            </w:r>
            <w:proofErr w:type="spellEnd"/>
          </w:p>
        </w:tc>
        <w:tc>
          <w:tcPr>
            <w:tcW w:w="720" w:type="dxa"/>
          </w:tcPr>
          <w:p w14:paraId="5FF76A76" w14:textId="77777777" w:rsidR="00406958" w:rsidRDefault="00406958" w:rsidP="00406958">
            <w:pPr>
              <w:jc w:val="center"/>
              <w:rPr>
                <w:sz w:val="20"/>
              </w:rPr>
            </w:pPr>
            <w:r>
              <w:rPr>
                <w:sz w:val="20"/>
              </w:rPr>
              <w:t>1,52</w:t>
            </w:r>
          </w:p>
        </w:tc>
        <w:tc>
          <w:tcPr>
            <w:tcW w:w="600" w:type="dxa"/>
          </w:tcPr>
          <w:p w14:paraId="31BC25FB" w14:textId="77777777" w:rsidR="00406958" w:rsidRDefault="00406958" w:rsidP="00406958">
            <w:pPr>
              <w:jc w:val="center"/>
              <w:rPr>
                <w:sz w:val="20"/>
              </w:rPr>
            </w:pPr>
            <w:r>
              <w:rPr>
                <w:sz w:val="20"/>
              </w:rPr>
              <w:t>3,40</w:t>
            </w:r>
          </w:p>
        </w:tc>
        <w:tc>
          <w:tcPr>
            <w:tcW w:w="720" w:type="dxa"/>
          </w:tcPr>
          <w:p w14:paraId="1A09E45B" w14:textId="77777777" w:rsidR="00406958" w:rsidRDefault="00406958" w:rsidP="00406958">
            <w:pPr>
              <w:jc w:val="center"/>
              <w:rPr>
                <w:sz w:val="20"/>
              </w:rPr>
            </w:pPr>
            <w:r>
              <w:rPr>
                <w:sz w:val="20"/>
              </w:rPr>
              <w:t>0,11</w:t>
            </w:r>
          </w:p>
        </w:tc>
        <w:tc>
          <w:tcPr>
            <w:tcW w:w="600" w:type="dxa"/>
          </w:tcPr>
          <w:p w14:paraId="088A2631" w14:textId="77777777" w:rsidR="00406958" w:rsidRDefault="00406958" w:rsidP="00406958">
            <w:pPr>
              <w:jc w:val="center"/>
              <w:rPr>
                <w:sz w:val="20"/>
              </w:rPr>
            </w:pPr>
            <w:r>
              <w:rPr>
                <w:sz w:val="20"/>
              </w:rPr>
              <w:t>6,17</w:t>
            </w:r>
          </w:p>
        </w:tc>
        <w:tc>
          <w:tcPr>
            <w:tcW w:w="720" w:type="dxa"/>
          </w:tcPr>
          <w:p w14:paraId="36E7E2F1" w14:textId="77777777" w:rsidR="00406958" w:rsidRDefault="00406958" w:rsidP="00406958">
            <w:pPr>
              <w:jc w:val="center"/>
              <w:rPr>
                <w:sz w:val="20"/>
              </w:rPr>
            </w:pPr>
            <w:r>
              <w:rPr>
                <w:sz w:val="20"/>
              </w:rPr>
              <w:t>0,18</w:t>
            </w:r>
          </w:p>
        </w:tc>
        <w:tc>
          <w:tcPr>
            <w:tcW w:w="720" w:type="dxa"/>
          </w:tcPr>
          <w:p w14:paraId="78FA19C7" w14:textId="77777777" w:rsidR="00406958" w:rsidRDefault="00406958" w:rsidP="00406958">
            <w:pPr>
              <w:jc w:val="center"/>
              <w:rPr>
                <w:sz w:val="20"/>
              </w:rPr>
            </w:pPr>
          </w:p>
        </w:tc>
        <w:tc>
          <w:tcPr>
            <w:tcW w:w="720" w:type="dxa"/>
          </w:tcPr>
          <w:p w14:paraId="2DBBEC84" w14:textId="77777777" w:rsidR="00406958" w:rsidRDefault="00406958" w:rsidP="00406958">
            <w:pPr>
              <w:jc w:val="center"/>
              <w:rPr>
                <w:sz w:val="20"/>
              </w:rPr>
            </w:pPr>
          </w:p>
        </w:tc>
        <w:tc>
          <w:tcPr>
            <w:tcW w:w="720" w:type="dxa"/>
          </w:tcPr>
          <w:p w14:paraId="1D6D5C4C" w14:textId="77777777" w:rsidR="00406958" w:rsidRDefault="00406958" w:rsidP="00406958">
            <w:pPr>
              <w:jc w:val="center"/>
              <w:rPr>
                <w:sz w:val="20"/>
              </w:rPr>
            </w:pPr>
          </w:p>
        </w:tc>
        <w:tc>
          <w:tcPr>
            <w:tcW w:w="840" w:type="dxa"/>
          </w:tcPr>
          <w:p w14:paraId="077A8902" w14:textId="77777777" w:rsidR="00406958" w:rsidRDefault="00406958" w:rsidP="00406958">
            <w:pPr>
              <w:jc w:val="center"/>
              <w:rPr>
                <w:sz w:val="20"/>
              </w:rPr>
            </w:pPr>
            <w:r>
              <w:rPr>
                <w:sz w:val="20"/>
              </w:rPr>
              <w:t>4,64</w:t>
            </w:r>
            <w:r>
              <w:rPr>
                <w:position w:val="-2"/>
                <w:sz w:val="20"/>
              </w:rPr>
              <w:object w:dxaOrig="180" w:dyaOrig="200" w14:anchorId="217AD43F">
                <v:shape id="_x0000_i1082" type="#_x0000_t75" style="width:9pt;height:10.2pt" o:ole="">
                  <v:imagedata r:id="rId17" o:title=""/>
                </v:shape>
                <o:OLEObject Type="Embed" ProgID="Equation.3" ShapeID="_x0000_i1082" DrawAspect="Content" ObjectID="_1713881616" r:id="rId82"/>
              </w:object>
            </w:r>
          </w:p>
        </w:tc>
        <w:tc>
          <w:tcPr>
            <w:tcW w:w="840" w:type="dxa"/>
          </w:tcPr>
          <w:p w14:paraId="02E6CA74" w14:textId="77777777" w:rsidR="00406958" w:rsidRDefault="00406958" w:rsidP="00406958">
            <w:pPr>
              <w:jc w:val="center"/>
              <w:rPr>
                <w:sz w:val="20"/>
              </w:rPr>
            </w:pPr>
          </w:p>
        </w:tc>
        <w:tc>
          <w:tcPr>
            <w:tcW w:w="720" w:type="dxa"/>
          </w:tcPr>
          <w:p w14:paraId="6AF16482" w14:textId="77777777" w:rsidR="00406958" w:rsidRDefault="00406958" w:rsidP="00406958">
            <w:pPr>
              <w:jc w:val="center"/>
              <w:rPr>
                <w:sz w:val="20"/>
              </w:rPr>
            </w:pPr>
          </w:p>
        </w:tc>
        <w:tc>
          <w:tcPr>
            <w:tcW w:w="840" w:type="dxa"/>
          </w:tcPr>
          <w:p w14:paraId="49A9BB0D" w14:textId="77777777" w:rsidR="00406958" w:rsidRDefault="00406958" w:rsidP="00406958">
            <w:pPr>
              <w:jc w:val="center"/>
              <w:rPr>
                <w:sz w:val="20"/>
              </w:rPr>
            </w:pPr>
          </w:p>
        </w:tc>
        <w:tc>
          <w:tcPr>
            <w:tcW w:w="720" w:type="dxa"/>
          </w:tcPr>
          <w:p w14:paraId="0F79BAD1" w14:textId="77777777" w:rsidR="00406958" w:rsidRDefault="00406958" w:rsidP="00406958">
            <w:pPr>
              <w:jc w:val="center"/>
              <w:rPr>
                <w:sz w:val="20"/>
              </w:rPr>
            </w:pPr>
          </w:p>
        </w:tc>
        <w:tc>
          <w:tcPr>
            <w:tcW w:w="735" w:type="dxa"/>
          </w:tcPr>
          <w:p w14:paraId="4C009647" w14:textId="77777777" w:rsidR="00406958" w:rsidRDefault="00406958" w:rsidP="00406958">
            <w:pPr>
              <w:jc w:val="center"/>
              <w:rPr>
                <w:sz w:val="20"/>
              </w:rPr>
            </w:pPr>
          </w:p>
        </w:tc>
      </w:tr>
      <w:tr w:rsidR="00406958" w14:paraId="2910BB84" w14:textId="77777777" w:rsidTr="00406958">
        <w:trPr>
          <w:cantSplit/>
          <w:trHeight w:val="711"/>
        </w:trPr>
        <w:tc>
          <w:tcPr>
            <w:tcW w:w="480" w:type="dxa"/>
          </w:tcPr>
          <w:p w14:paraId="74CB4362" w14:textId="77777777" w:rsidR="00406958" w:rsidRDefault="00406958" w:rsidP="00406958">
            <w:pPr>
              <w:jc w:val="center"/>
              <w:rPr>
                <w:sz w:val="20"/>
              </w:rPr>
            </w:pPr>
            <w:r>
              <w:rPr>
                <w:sz w:val="20"/>
              </w:rPr>
              <w:t>39</w:t>
            </w:r>
          </w:p>
        </w:tc>
        <w:tc>
          <w:tcPr>
            <w:tcW w:w="721" w:type="dxa"/>
            <w:textDirection w:val="btLr"/>
          </w:tcPr>
          <w:p w14:paraId="34E4F592" w14:textId="77777777" w:rsidR="00406958" w:rsidRDefault="00406958" w:rsidP="00406958">
            <w:pPr>
              <w:ind w:left="-108" w:right="-107"/>
              <w:jc w:val="center"/>
              <w:rPr>
                <w:sz w:val="20"/>
              </w:rPr>
            </w:pPr>
            <w:proofErr w:type="spellStart"/>
            <w:r>
              <w:rPr>
                <w:sz w:val="20"/>
              </w:rPr>
              <w:t>Мацио-рський</w:t>
            </w:r>
            <w:proofErr w:type="spellEnd"/>
          </w:p>
        </w:tc>
        <w:tc>
          <w:tcPr>
            <w:tcW w:w="479" w:type="dxa"/>
          </w:tcPr>
          <w:p w14:paraId="4EADBC54" w14:textId="77777777" w:rsidR="00406958" w:rsidRDefault="00406958" w:rsidP="00406958">
            <w:pPr>
              <w:jc w:val="center"/>
              <w:rPr>
                <w:sz w:val="20"/>
              </w:rPr>
            </w:pPr>
          </w:p>
        </w:tc>
        <w:tc>
          <w:tcPr>
            <w:tcW w:w="733" w:type="dxa"/>
          </w:tcPr>
          <w:p w14:paraId="7A1EB7A2" w14:textId="77777777" w:rsidR="00406958" w:rsidRDefault="00406958" w:rsidP="00406958">
            <w:pPr>
              <w:jc w:val="center"/>
              <w:rPr>
                <w:sz w:val="20"/>
              </w:rPr>
            </w:pPr>
            <w:r>
              <w:rPr>
                <w:sz w:val="20"/>
              </w:rPr>
              <w:t>50,64</w:t>
            </w:r>
          </w:p>
        </w:tc>
        <w:tc>
          <w:tcPr>
            <w:tcW w:w="717" w:type="dxa"/>
          </w:tcPr>
          <w:p w14:paraId="0777A8E2" w14:textId="77777777" w:rsidR="00406958" w:rsidRDefault="00406958" w:rsidP="00406958">
            <w:pPr>
              <w:jc w:val="center"/>
              <w:rPr>
                <w:sz w:val="20"/>
              </w:rPr>
            </w:pPr>
            <w:r>
              <w:rPr>
                <w:sz w:val="20"/>
              </w:rPr>
              <w:t>9,10</w:t>
            </w:r>
          </w:p>
        </w:tc>
        <w:tc>
          <w:tcPr>
            <w:tcW w:w="733" w:type="dxa"/>
          </w:tcPr>
          <w:p w14:paraId="1496904A" w14:textId="77777777" w:rsidR="00406958" w:rsidRDefault="00406958" w:rsidP="00406958">
            <w:pPr>
              <w:jc w:val="center"/>
              <w:rPr>
                <w:sz w:val="20"/>
              </w:rPr>
            </w:pPr>
            <w:r>
              <w:rPr>
                <w:sz w:val="20"/>
              </w:rPr>
              <w:t>16,22</w:t>
            </w:r>
          </w:p>
        </w:tc>
        <w:tc>
          <w:tcPr>
            <w:tcW w:w="633" w:type="dxa"/>
          </w:tcPr>
          <w:p w14:paraId="6F2A2479" w14:textId="77777777" w:rsidR="00406958" w:rsidRDefault="00406958" w:rsidP="00406958">
            <w:pPr>
              <w:jc w:val="center"/>
              <w:rPr>
                <w:sz w:val="20"/>
              </w:rPr>
            </w:pPr>
            <w:r>
              <w:rPr>
                <w:sz w:val="20"/>
              </w:rPr>
              <w:t>1,71</w:t>
            </w:r>
          </w:p>
        </w:tc>
        <w:tc>
          <w:tcPr>
            <w:tcW w:w="717" w:type="dxa"/>
          </w:tcPr>
          <w:p w14:paraId="3EC61BA3" w14:textId="77777777" w:rsidR="00406958" w:rsidRDefault="00406958" w:rsidP="00406958">
            <w:pPr>
              <w:jc w:val="center"/>
              <w:rPr>
                <w:sz w:val="20"/>
              </w:rPr>
            </w:pPr>
            <w:r>
              <w:rPr>
                <w:sz w:val="20"/>
              </w:rPr>
              <w:t>0,30</w:t>
            </w:r>
          </w:p>
        </w:tc>
        <w:tc>
          <w:tcPr>
            <w:tcW w:w="788" w:type="dxa"/>
          </w:tcPr>
          <w:p w14:paraId="511F026C" w14:textId="77777777" w:rsidR="00406958" w:rsidRDefault="00406958" w:rsidP="00406958">
            <w:pPr>
              <w:jc w:val="center"/>
              <w:rPr>
                <w:sz w:val="20"/>
              </w:rPr>
            </w:pPr>
            <w:r>
              <w:rPr>
                <w:sz w:val="20"/>
              </w:rPr>
              <w:t>-</w:t>
            </w:r>
          </w:p>
        </w:tc>
        <w:tc>
          <w:tcPr>
            <w:tcW w:w="720" w:type="dxa"/>
          </w:tcPr>
          <w:p w14:paraId="2DACCAA5" w14:textId="77777777" w:rsidR="00406958" w:rsidRDefault="00406958" w:rsidP="00406958">
            <w:pPr>
              <w:jc w:val="center"/>
              <w:rPr>
                <w:sz w:val="20"/>
              </w:rPr>
            </w:pPr>
            <w:r>
              <w:rPr>
                <w:sz w:val="20"/>
              </w:rPr>
              <w:t>3,84</w:t>
            </w:r>
          </w:p>
        </w:tc>
        <w:tc>
          <w:tcPr>
            <w:tcW w:w="600" w:type="dxa"/>
          </w:tcPr>
          <w:p w14:paraId="58E6D483" w14:textId="77777777" w:rsidR="00406958" w:rsidRDefault="00406958" w:rsidP="00406958">
            <w:pPr>
              <w:jc w:val="center"/>
              <w:rPr>
                <w:sz w:val="20"/>
              </w:rPr>
            </w:pPr>
            <w:r>
              <w:rPr>
                <w:sz w:val="20"/>
              </w:rPr>
              <w:t>3,40</w:t>
            </w:r>
          </w:p>
        </w:tc>
        <w:tc>
          <w:tcPr>
            <w:tcW w:w="720" w:type="dxa"/>
          </w:tcPr>
          <w:p w14:paraId="2A7384C0" w14:textId="77777777" w:rsidR="00406958" w:rsidRDefault="00406958" w:rsidP="00406958">
            <w:pPr>
              <w:jc w:val="center"/>
              <w:rPr>
                <w:sz w:val="20"/>
              </w:rPr>
            </w:pPr>
            <w:r>
              <w:rPr>
                <w:sz w:val="20"/>
              </w:rPr>
              <w:t>1,99</w:t>
            </w:r>
          </w:p>
        </w:tc>
        <w:tc>
          <w:tcPr>
            <w:tcW w:w="600" w:type="dxa"/>
          </w:tcPr>
          <w:p w14:paraId="2CB88774" w14:textId="77777777" w:rsidR="00406958" w:rsidRDefault="00406958" w:rsidP="00406958">
            <w:pPr>
              <w:jc w:val="center"/>
              <w:rPr>
                <w:sz w:val="20"/>
              </w:rPr>
            </w:pPr>
            <w:r>
              <w:rPr>
                <w:sz w:val="20"/>
              </w:rPr>
              <w:t>6,20</w:t>
            </w:r>
          </w:p>
        </w:tc>
        <w:tc>
          <w:tcPr>
            <w:tcW w:w="720" w:type="dxa"/>
          </w:tcPr>
          <w:p w14:paraId="3E312E7B" w14:textId="77777777" w:rsidR="00406958" w:rsidRDefault="00406958" w:rsidP="00406958">
            <w:pPr>
              <w:jc w:val="center"/>
              <w:rPr>
                <w:sz w:val="20"/>
              </w:rPr>
            </w:pPr>
            <w:r>
              <w:rPr>
                <w:sz w:val="20"/>
              </w:rPr>
              <w:t>0,15</w:t>
            </w:r>
          </w:p>
        </w:tc>
        <w:tc>
          <w:tcPr>
            <w:tcW w:w="720" w:type="dxa"/>
          </w:tcPr>
          <w:p w14:paraId="7FD0E724" w14:textId="77777777" w:rsidR="00406958" w:rsidRDefault="00406958" w:rsidP="00406958">
            <w:pPr>
              <w:jc w:val="center"/>
              <w:rPr>
                <w:sz w:val="20"/>
              </w:rPr>
            </w:pPr>
          </w:p>
        </w:tc>
        <w:tc>
          <w:tcPr>
            <w:tcW w:w="720" w:type="dxa"/>
          </w:tcPr>
          <w:p w14:paraId="0C4054B4" w14:textId="77777777" w:rsidR="00406958" w:rsidRDefault="00406958" w:rsidP="00406958">
            <w:pPr>
              <w:jc w:val="center"/>
              <w:rPr>
                <w:sz w:val="20"/>
              </w:rPr>
            </w:pPr>
          </w:p>
        </w:tc>
        <w:tc>
          <w:tcPr>
            <w:tcW w:w="720" w:type="dxa"/>
          </w:tcPr>
          <w:p w14:paraId="1AFE445A" w14:textId="77777777" w:rsidR="00406958" w:rsidRDefault="00406958" w:rsidP="00406958">
            <w:pPr>
              <w:jc w:val="center"/>
              <w:rPr>
                <w:sz w:val="20"/>
              </w:rPr>
            </w:pPr>
          </w:p>
        </w:tc>
        <w:tc>
          <w:tcPr>
            <w:tcW w:w="840" w:type="dxa"/>
          </w:tcPr>
          <w:p w14:paraId="2790E4B3" w14:textId="77777777" w:rsidR="00406958" w:rsidRDefault="00406958" w:rsidP="00406958">
            <w:pPr>
              <w:jc w:val="center"/>
              <w:rPr>
                <w:sz w:val="20"/>
              </w:rPr>
            </w:pPr>
            <w:r>
              <w:rPr>
                <w:sz w:val="20"/>
              </w:rPr>
              <w:t>4,40</w:t>
            </w:r>
            <w:r>
              <w:rPr>
                <w:position w:val="-2"/>
                <w:sz w:val="20"/>
              </w:rPr>
              <w:object w:dxaOrig="180" w:dyaOrig="200" w14:anchorId="002D4331">
                <v:shape id="_x0000_i1083" type="#_x0000_t75" style="width:9pt;height:10.2pt" o:ole="">
                  <v:imagedata r:id="rId17" o:title=""/>
                </v:shape>
                <o:OLEObject Type="Embed" ProgID="Equation.3" ShapeID="_x0000_i1083" DrawAspect="Content" ObjectID="_1713881617" r:id="rId83"/>
              </w:object>
            </w:r>
          </w:p>
        </w:tc>
        <w:tc>
          <w:tcPr>
            <w:tcW w:w="840" w:type="dxa"/>
          </w:tcPr>
          <w:p w14:paraId="7CA25CBF" w14:textId="77777777" w:rsidR="00406958" w:rsidRDefault="00406958" w:rsidP="00406958">
            <w:pPr>
              <w:jc w:val="center"/>
              <w:rPr>
                <w:sz w:val="20"/>
              </w:rPr>
            </w:pPr>
          </w:p>
        </w:tc>
        <w:tc>
          <w:tcPr>
            <w:tcW w:w="720" w:type="dxa"/>
          </w:tcPr>
          <w:p w14:paraId="7BCD14A7" w14:textId="77777777" w:rsidR="00406958" w:rsidRDefault="00406958" w:rsidP="00406958">
            <w:pPr>
              <w:jc w:val="center"/>
              <w:rPr>
                <w:sz w:val="20"/>
              </w:rPr>
            </w:pPr>
          </w:p>
        </w:tc>
        <w:tc>
          <w:tcPr>
            <w:tcW w:w="840" w:type="dxa"/>
          </w:tcPr>
          <w:p w14:paraId="059E41E2" w14:textId="77777777" w:rsidR="00406958" w:rsidRDefault="00406958" w:rsidP="00406958">
            <w:pPr>
              <w:jc w:val="center"/>
              <w:rPr>
                <w:sz w:val="20"/>
              </w:rPr>
            </w:pPr>
          </w:p>
        </w:tc>
        <w:tc>
          <w:tcPr>
            <w:tcW w:w="720" w:type="dxa"/>
          </w:tcPr>
          <w:p w14:paraId="23522E48" w14:textId="77777777" w:rsidR="00406958" w:rsidRDefault="00406958" w:rsidP="00406958">
            <w:pPr>
              <w:jc w:val="center"/>
              <w:rPr>
                <w:sz w:val="20"/>
              </w:rPr>
            </w:pPr>
          </w:p>
        </w:tc>
        <w:tc>
          <w:tcPr>
            <w:tcW w:w="735" w:type="dxa"/>
          </w:tcPr>
          <w:p w14:paraId="22C635F5" w14:textId="77777777" w:rsidR="00406958" w:rsidRDefault="00406958" w:rsidP="00406958">
            <w:pPr>
              <w:jc w:val="center"/>
              <w:rPr>
                <w:sz w:val="20"/>
              </w:rPr>
            </w:pPr>
          </w:p>
        </w:tc>
      </w:tr>
      <w:tr w:rsidR="00406958" w14:paraId="05A4B867" w14:textId="77777777" w:rsidTr="00406958">
        <w:trPr>
          <w:cantSplit/>
        </w:trPr>
        <w:tc>
          <w:tcPr>
            <w:tcW w:w="16216" w:type="dxa"/>
            <w:gridSpan w:val="23"/>
          </w:tcPr>
          <w:p w14:paraId="01F683AF" w14:textId="77777777" w:rsidR="00406958" w:rsidRDefault="00406958" w:rsidP="00406958">
            <w:pPr>
              <w:ind w:left="-108" w:right="-107"/>
              <w:jc w:val="center"/>
              <w:rPr>
                <w:sz w:val="20"/>
              </w:rPr>
            </w:pPr>
            <w:r>
              <w:rPr>
                <w:sz w:val="20"/>
              </w:rPr>
              <w:t>Глауконіт в природному стані</w:t>
            </w:r>
          </w:p>
          <w:p w14:paraId="6926840C" w14:textId="77777777" w:rsidR="00406958" w:rsidRDefault="00406958" w:rsidP="00406958">
            <w:pPr>
              <w:ind w:left="-108" w:right="-107"/>
              <w:jc w:val="center"/>
              <w:rPr>
                <w:sz w:val="20"/>
              </w:rPr>
            </w:pPr>
            <w:r>
              <w:rPr>
                <w:sz w:val="20"/>
              </w:rPr>
              <w:t>Хмельницька область Новоушицький район (</w:t>
            </w:r>
            <w:proofErr w:type="spellStart"/>
            <w:r>
              <w:rPr>
                <w:sz w:val="20"/>
              </w:rPr>
              <w:t>Боцуляк</w:t>
            </w:r>
            <w:proofErr w:type="spellEnd"/>
            <w:r>
              <w:rPr>
                <w:sz w:val="20"/>
              </w:rPr>
              <w:t xml:space="preserve"> І.В., 1994р.)</w:t>
            </w:r>
          </w:p>
        </w:tc>
      </w:tr>
      <w:tr w:rsidR="00406958" w14:paraId="77F7996C" w14:textId="77777777" w:rsidTr="00406958">
        <w:trPr>
          <w:cantSplit/>
          <w:trHeight w:val="781"/>
        </w:trPr>
        <w:tc>
          <w:tcPr>
            <w:tcW w:w="480" w:type="dxa"/>
          </w:tcPr>
          <w:p w14:paraId="1B42EB16" w14:textId="77777777" w:rsidR="00406958" w:rsidRDefault="00406958" w:rsidP="00406958">
            <w:pPr>
              <w:jc w:val="center"/>
              <w:rPr>
                <w:sz w:val="20"/>
              </w:rPr>
            </w:pPr>
            <w:r>
              <w:rPr>
                <w:sz w:val="20"/>
              </w:rPr>
              <w:t>40</w:t>
            </w:r>
          </w:p>
        </w:tc>
        <w:tc>
          <w:tcPr>
            <w:tcW w:w="721" w:type="dxa"/>
            <w:textDirection w:val="btLr"/>
          </w:tcPr>
          <w:p w14:paraId="71417026" w14:textId="77777777" w:rsidR="00406958" w:rsidRDefault="00406958" w:rsidP="00406958">
            <w:pPr>
              <w:ind w:left="-108" w:right="-107"/>
              <w:jc w:val="center"/>
              <w:rPr>
                <w:sz w:val="20"/>
              </w:rPr>
            </w:pPr>
            <w:r>
              <w:rPr>
                <w:sz w:val="20"/>
              </w:rPr>
              <w:t>Цівкове-</w:t>
            </w:r>
            <w:proofErr w:type="spellStart"/>
            <w:r>
              <w:rPr>
                <w:sz w:val="20"/>
              </w:rPr>
              <w:t>цький</w:t>
            </w:r>
            <w:proofErr w:type="spellEnd"/>
          </w:p>
        </w:tc>
        <w:tc>
          <w:tcPr>
            <w:tcW w:w="479" w:type="dxa"/>
          </w:tcPr>
          <w:p w14:paraId="767854BE" w14:textId="77777777" w:rsidR="00406958" w:rsidRDefault="00406958" w:rsidP="00406958">
            <w:pPr>
              <w:jc w:val="center"/>
              <w:rPr>
                <w:sz w:val="20"/>
              </w:rPr>
            </w:pPr>
          </w:p>
        </w:tc>
        <w:tc>
          <w:tcPr>
            <w:tcW w:w="733" w:type="dxa"/>
          </w:tcPr>
          <w:p w14:paraId="0157EF71" w14:textId="77777777" w:rsidR="00406958" w:rsidRDefault="00406958" w:rsidP="00406958">
            <w:pPr>
              <w:jc w:val="center"/>
              <w:rPr>
                <w:sz w:val="20"/>
              </w:rPr>
            </w:pPr>
            <w:r>
              <w:rPr>
                <w:sz w:val="18"/>
              </w:rPr>
              <w:t>59,63-71,87</w:t>
            </w:r>
          </w:p>
        </w:tc>
        <w:tc>
          <w:tcPr>
            <w:tcW w:w="717" w:type="dxa"/>
          </w:tcPr>
          <w:p w14:paraId="2589839D" w14:textId="77777777" w:rsidR="00406958" w:rsidRDefault="00406958" w:rsidP="00406958">
            <w:pPr>
              <w:jc w:val="center"/>
              <w:rPr>
                <w:sz w:val="20"/>
              </w:rPr>
            </w:pPr>
            <w:r>
              <w:rPr>
                <w:sz w:val="18"/>
              </w:rPr>
              <w:t>1,14-5,79</w:t>
            </w:r>
          </w:p>
        </w:tc>
        <w:tc>
          <w:tcPr>
            <w:tcW w:w="733" w:type="dxa"/>
          </w:tcPr>
          <w:p w14:paraId="278AF568" w14:textId="77777777" w:rsidR="00406958" w:rsidRDefault="00406958" w:rsidP="00406958">
            <w:pPr>
              <w:jc w:val="center"/>
              <w:rPr>
                <w:sz w:val="20"/>
              </w:rPr>
            </w:pPr>
            <w:r>
              <w:rPr>
                <w:sz w:val="20"/>
              </w:rPr>
              <w:t>2,81-13,78</w:t>
            </w:r>
          </w:p>
        </w:tc>
        <w:tc>
          <w:tcPr>
            <w:tcW w:w="633" w:type="dxa"/>
          </w:tcPr>
          <w:p w14:paraId="18F54DD2" w14:textId="77777777" w:rsidR="00406958" w:rsidRDefault="00406958" w:rsidP="00406958">
            <w:pPr>
              <w:jc w:val="center"/>
              <w:rPr>
                <w:sz w:val="20"/>
              </w:rPr>
            </w:pPr>
            <w:r>
              <w:rPr>
                <w:sz w:val="18"/>
              </w:rPr>
              <w:t>0,18-1,43</w:t>
            </w:r>
          </w:p>
        </w:tc>
        <w:tc>
          <w:tcPr>
            <w:tcW w:w="717" w:type="dxa"/>
          </w:tcPr>
          <w:p w14:paraId="15B72182" w14:textId="77777777" w:rsidR="00406958" w:rsidRDefault="00406958" w:rsidP="00406958">
            <w:pPr>
              <w:jc w:val="center"/>
              <w:rPr>
                <w:sz w:val="20"/>
              </w:rPr>
            </w:pPr>
            <w:r>
              <w:rPr>
                <w:sz w:val="20"/>
              </w:rPr>
              <w:t>0,14-0,18</w:t>
            </w:r>
          </w:p>
        </w:tc>
        <w:tc>
          <w:tcPr>
            <w:tcW w:w="788" w:type="dxa"/>
          </w:tcPr>
          <w:p w14:paraId="2D8D3A81" w14:textId="77777777" w:rsidR="00406958" w:rsidRDefault="00406958" w:rsidP="00406958">
            <w:pPr>
              <w:jc w:val="center"/>
              <w:rPr>
                <w:sz w:val="20"/>
              </w:rPr>
            </w:pPr>
            <w:r>
              <w:rPr>
                <w:sz w:val="18"/>
                <w:lang w:val="en-US"/>
              </w:rPr>
              <w:t>&lt;0</w:t>
            </w:r>
            <w:r>
              <w:rPr>
                <w:sz w:val="18"/>
              </w:rPr>
              <w:t>,005-0,011</w:t>
            </w:r>
          </w:p>
        </w:tc>
        <w:tc>
          <w:tcPr>
            <w:tcW w:w="720" w:type="dxa"/>
          </w:tcPr>
          <w:p w14:paraId="1E0A2086" w14:textId="77777777" w:rsidR="00406958" w:rsidRDefault="00406958" w:rsidP="00406958">
            <w:pPr>
              <w:jc w:val="center"/>
              <w:rPr>
                <w:sz w:val="20"/>
              </w:rPr>
            </w:pPr>
            <w:r>
              <w:rPr>
                <w:sz w:val="18"/>
              </w:rPr>
              <w:t>1,24-4,49</w:t>
            </w:r>
          </w:p>
        </w:tc>
        <w:tc>
          <w:tcPr>
            <w:tcW w:w="600" w:type="dxa"/>
          </w:tcPr>
          <w:p w14:paraId="058E729D" w14:textId="77777777" w:rsidR="00406958" w:rsidRDefault="00406958" w:rsidP="00406958">
            <w:pPr>
              <w:jc w:val="center"/>
              <w:rPr>
                <w:sz w:val="20"/>
              </w:rPr>
            </w:pPr>
            <w:r>
              <w:rPr>
                <w:sz w:val="18"/>
              </w:rPr>
              <w:t>0,47-2,68</w:t>
            </w:r>
          </w:p>
        </w:tc>
        <w:tc>
          <w:tcPr>
            <w:tcW w:w="720" w:type="dxa"/>
          </w:tcPr>
          <w:p w14:paraId="44CF962A" w14:textId="77777777" w:rsidR="00406958" w:rsidRDefault="00406958" w:rsidP="00406958">
            <w:pPr>
              <w:jc w:val="center"/>
              <w:rPr>
                <w:sz w:val="20"/>
              </w:rPr>
            </w:pPr>
            <w:r>
              <w:rPr>
                <w:sz w:val="20"/>
              </w:rPr>
              <w:t>0,36-3,84</w:t>
            </w:r>
          </w:p>
        </w:tc>
        <w:tc>
          <w:tcPr>
            <w:tcW w:w="600" w:type="dxa"/>
          </w:tcPr>
          <w:p w14:paraId="6AC09006" w14:textId="77777777" w:rsidR="00406958" w:rsidRDefault="00406958" w:rsidP="00406958">
            <w:pPr>
              <w:jc w:val="center"/>
              <w:rPr>
                <w:sz w:val="20"/>
              </w:rPr>
            </w:pPr>
            <w:r>
              <w:rPr>
                <w:sz w:val="18"/>
              </w:rPr>
              <w:t>1,63-6,10</w:t>
            </w:r>
          </w:p>
        </w:tc>
        <w:tc>
          <w:tcPr>
            <w:tcW w:w="720" w:type="dxa"/>
          </w:tcPr>
          <w:p w14:paraId="786238B4" w14:textId="77777777" w:rsidR="00406958" w:rsidRDefault="00406958" w:rsidP="00406958">
            <w:pPr>
              <w:jc w:val="center"/>
              <w:rPr>
                <w:sz w:val="20"/>
              </w:rPr>
            </w:pPr>
            <w:r>
              <w:rPr>
                <w:sz w:val="20"/>
              </w:rPr>
              <w:t>0,07-0,23</w:t>
            </w:r>
          </w:p>
        </w:tc>
        <w:tc>
          <w:tcPr>
            <w:tcW w:w="720" w:type="dxa"/>
          </w:tcPr>
          <w:p w14:paraId="6B263B43" w14:textId="77777777" w:rsidR="00406958" w:rsidRDefault="00406958" w:rsidP="00406958">
            <w:pPr>
              <w:jc w:val="center"/>
              <w:rPr>
                <w:sz w:val="20"/>
              </w:rPr>
            </w:pPr>
            <w:r>
              <w:rPr>
                <w:sz w:val="20"/>
              </w:rPr>
              <w:t>0,02-0,13</w:t>
            </w:r>
          </w:p>
        </w:tc>
        <w:tc>
          <w:tcPr>
            <w:tcW w:w="720" w:type="dxa"/>
          </w:tcPr>
          <w:p w14:paraId="34BC6C81" w14:textId="77777777" w:rsidR="00406958" w:rsidRDefault="00406958" w:rsidP="00406958">
            <w:pPr>
              <w:jc w:val="center"/>
              <w:rPr>
                <w:sz w:val="20"/>
              </w:rPr>
            </w:pPr>
            <w:r>
              <w:rPr>
                <w:sz w:val="18"/>
              </w:rPr>
              <w:t>0,001-0,003</w:t>
            </w:r>
          </w:p>
        </w:tc>
        <w:tc>
          <w:tcPr>
            <w:tcW w:w="720" w:type="dxa"/>
          </w:tcPr>
          <w:p w14:paraId="3B9B71BF" w14:textId="77777777" w:rsidR="00406958" w:rsidRDefault="00406958" w:rsidP="00406958">
            <w:pPr>
              <w:jc w:val="center"/>
              <w:rPr>
                <w:sz w:val="20"/>
              </w:rPr>
            </w:pPr>
            <w:r>
              <w:rPr>
                <w:sz w:val="18"/>
              </w:rPr>
              <w:t>0,001-0,0015</w:t>
            </w:r>
          </w:p>
        </w:tc>
        <w:tc>
          <w:tcPr>
            <w:tcW w:w="840" w:type="dxa"/>
          </w:tcPr>
          <w:p w14:paraId="556780E8" w14:textId="77777777" w:rsidR="00406958" w:rsidRDefault="00406958" w:rsidP="00406958">
            <w:pPr>
              <w:jc w:val="center"/>
              <w:rPr>
                <w:sz w:val="20"/>
              </w:rPr>
            </w:pPr>
            <w:r>
              <w:rPr>
                <w:sz w:val="18"/>
                <w:lang w:val="en-US"/>
              </w:rPr>
              <w:t>&lt;0</w:t>
            </w:r>
            <w:r>
              <w:rPr>
                <w:sz w:val="18"/>
              </w:rPr>
              <w:t>,0007</w:t>
            </w:r>
          </w:p>
        </w:tc>
        <w:tc>
          <w:tcPr>
            <w:tcW w:w="840" w:type="dxa"/>
          </w:tcPr>
          <w:p w14:paraId="7EC919EC" w14:textId="77777777" w:rsidR="00406958" w:rsidRDefault="00406958" w:rsidP="00406958">
            <w:pPr>
              <w:jc w:val="center"/>
              <w:rPr>
                <w:sz w:val="20"/>
              </w:rPr>
            </w:pPr>
            <w:r>
              <w:rPr>
                <w:sz w:val="18"/>
                <w:lang w:val="en-US"/>
              </w:rPr>
              <w:t>&lt;0</w:t>
            </w:r>
            <w:r>
              <w:rPr>
                <w:sz w:val="18"/>
              </w:rPr>
              <w:t>,0007-0,0015</w:t>
            </w:r>
          </w:p>
        </w:tc>
        <w:tc>
          <w:tcPr>
            <w:tcW w:w="720" w:type="dxa"/>
          </w:tcPr>
          <w:p w14:paraId="03F4642E" w14:textId="77777777" w:rsidR="00406958" w:rsidRDefault="00406958" w:rsidP="00406958">
            <w:pPr>
              <w:jc w:val="center"/>
              <w:rPr>
                <w:sz w:val="20"/>
              </w:rPr>
            </w:pPr>
            <w:r>
              <w:rPr>
                <w:sz w:val="18"/>
              </w:rPr>
              <w:t>0,001-0,003</w:t>
            </w:r>
          </w:p>
        </w:tc>
        <w:tc>
          <w:tcPr>
            <w:tcW w:w="840" w:type="dxa"/>
          </w:tcPr>
          <w:p w14:paraId="51B3EC7C" w14:textId="77777777" w:rsidR="00406958" w:rsidRDefault="00406958" w:rsidP="00406958">
            <w:pPr>
              <w:jc w:val="center"/>
              <w:rPr>
                <w:sz w:val="20"/>
              </w:rPr>
            </w:pPr>
            <w:r>
              <w:rPr>
                <w:sz w:val="18"/>
              </w:rPr>
              <w:t>0,0005-0,0015</w:t>
            </w:r>
          </w:p>
        </w:tc>
        <w:tc>
          <w:tcPr>
            <w:tcW w:w="720" w:type="dxa"/>
          </w:tcPr>
          <w:p w14:paraId="7E843E97" w14:textId="77777777" w:rsidR="00406958" w:rsidRDefault="00406958" w:rsidP="00406958">
            <w:pPr>
              <w:jc w:val="center"/>
              <w:rPr>
                <w:sz w:val="20"/>
              </w:rPr>
            </w:pPr>
            <w:r>
              <w:rPr>
                <w:sz w:val="18"/>
              </w:rPr>
              <w:t>0,003-0,015</w:t>
            </w:r>
          </w:p>
        </w:tc>
        <w:tc>
          <w:tcPr>
            <w:tcW w:w="735" w:type="dxa"/>
          </w:tcPr>
          <w:p w14:paraId="32621620" w14:textId="77777777" w:rsidR="00406958" w:rsidRDefault="00406958" w:rsidP="00406958">
            <w:pPr>
              <w:jc w:val="center"/>
              <w:rPr>
                <w:sz w:val="20"/>
              </w:rPr>
            </w:pPr>
            <w:r>
              <w:rPr>
                <w:sz w:val="18"/>
              </w:rPr>
              <w:t>0,012-0,27</w:t>
            </w:r>
          </w:p>
        </w:tc>
      </w:tr>
      <w:tr w:rsidR="00406958" w14:paraId="6AE052F5" w14:textId="77777777" w:rsidTr="00406958">
        <w:trPr>
          <w:cantSplit/>
        </w:trPr>
        <w:tc>
          <w:tcPr>
            <w:tcW w:w="16216" w:type="dxa"/>
            <w:gridSpan w:val="23"/>
          </w:tcPr>
          <w:p w14:paraId="70C5AF3B" w14:textId="77777777" w:rsidR="00406958" w:rsidRDefault="00406958" w:rsidP="00406958">
            <w:pPr>
              <w:ind w:left="-108" w:right="-107"/>
              <w:jc w:val="center"/>
              <w:rPr>
                <w:sz w:val="20"/>
              </w:rPr>
            </w:pPr>
            <w:r>
              <w:rPr>
                <w:sz w:val="20"/>
              </w:rPr>
              <w:t>Хмельницька область Дунаєвецький район</w:t>
            </w:r>
          </w:p>
        </w:tc>
      </w:tr>
      <w:tr w:rsidR="00406958" w14:paraId="2BD1B381" w14:textId="77777777" w:rsidTr="00406958">
        <w:trPr>
          <w:cantSplit/>
          <w:trHeight w:val="644"/>
        </w:trPr>
        <w:tc>
          <w:tcPr>
            <w:tcW w:w="480" w:type="dxa"/>
          </w:tcPr>
          <w:p w14:paraId="3ADB69D4" w14:textId="77777777" w:rsidR="00406958" w:rsidRDefault="00406958" w:rsidP="00406958">
            <w:pPr>
              <w:jc w:val="center"/>
              <w:rPr>
                <w:sz w:val="20"/>
              </w:rPr>
            </w:pPr>
            <w:r>
              <w:rPr>
                <w:sz w:val="20"/>
              </w:rPr>
              <w:t>41</w:t>
            </w:r>
          </w:p>
        </w:tc>
        <w:tc>
          <w:tcPr>
            <w:tcW w:w="721" w:type="dxa"/>
            <w:textDirection w:val="btLr"/>
          </w:tcPr>
          <w:p w14:paraId="0E77C85B" w14:textId="77777777" w:rsidR="00406958" w:rsidRDefault="00406958" w:rsidP="00406958">
            <w:pPr>
              <w:ind w:left="-108" w:right="-107"/>
              <w:jc w:val="center"/>
              <w:rPr>
                <w:sz w:val="20"/>
              </w:rPr>
            </w:pPr>
            <w:r>
              <w:rPr>
                <w:sz w:val="20"/>
              </w:rPr>
              <w:t>Атонів-</w:t>
            </w:r>
            <w:proofErr w:type="spellStart"/>
            <w:r>
              <w:rPr>
                <w:sz w:val="20"/>
              </w:rPr>
              <w:t>ський</w:t>
            </w:r>
            <w:proofErr w:type="spellEnd"/>
          </w:p>
        </w:tc>
        <w:tc>
          <w:tcPr>
            <w:tcW w:w="479" w:type="dxa"/>
          </w:tcPr>
          <w:p w14:paraId="244DF279" w14:textId="77777777" w:rsidR="00406958" w:rsidRDefault="00406958" w:rsidP="00406958">
            <w:pPr>
              <w:jc w:val="center"/>
              <w:rPr>
                <w:sz w:val="20"/>
              </w:rPr>
            </w:pPr>
          </w:p>
        </w:tc>
        <w:tc>
          <w:tcPr>
            <w:tcW w:w="733" w:type="dxa"/>
          </w:tcPr>
          <w:p w14:paraId="5D5BD443" w14:textId="77777777" w:rsidR="00406958" w:rsidRDefault="00406958" w:rsidP="00406958">
            <w:pPr>
              <w:jc w:val="center"/>
              <w:rPr>
                <w:sz w:val="20"/>
              </w:rPr>
            </w:pPr>
            <w:r>
              <w:rPr>
                <w:sz w:val="20"/>
              </w:rPr>
              <w:t>49,34</w:t>
            </w:r>
          </w:p>
        </w:tc>
        <w:tc>
          <w:tcPr>
            <w:tcW w:w="717" w:type="dxa"/>
          </w:tcPr>
          <w:p w14:paraId="26EAF30C" w14:textId="77777777" w:rsidR="00406958" w:rsidRDefault="00406958" w:rsidP="00406958">
            <w:pPr>
              <w:jc w:val="center"/>
              <w:rPr>
                <w:sz w:val="20"/>
              </w:rPr>
            </w:pPr>
            <w:r>
              <w:rPr>
                <w:sz w:val="18"/>
              </w:rPr>
              <w:t>10,12</w:t>
            </w:r>
          </w:p>
        </w:tc>
        <w:tc>
          <w:tcPr>
            <w:tcW w:w="733" w:type="dxa"/>
          </w:tcPr>
          <w:p w14:paraId="1E7ACBA2" w14:textId="77777777" w:rsidR="00406958" w:rsidRDefault="00406958" w:rsidP="00406958">
            <w:pPr>
              <w:jc w:val="center"/>
              <w:rPr>
                <w:sz w:val="20"/>
              </w:rPr>
            </w:pPr>
            <w:r>
              <w:rPr>
                <w:sz w:val="20"/>
              </w:rPr>
              <w:t>14,90</w:t>
            </w:r>
          </w:p>
        </w:tc>
        <w:tc>
          <w:tcPr>
            <w:tcW w:w="633" w:type="dxa"/>
          </w:tcPr>
          <w:p w14:paraId="67E2C923" w14:textId="77777777" w:rsidR="00406958" w:rsidRDefault="00406958" w:rsidP="00406958">
            <w:pPr>
              <w:jc w:val="center"/>
              <w:rPr>
                <w:sz w:val="20"/>
              </w:rPr>
            </w:pPr>
            <w:r>
              <w:rPr>
                <w:sz w:val="20"/>
              </w:rPr>
              <w:t>1,72</w:t>
            </w:r>
          </w:p>
        </w:tc>
        <w:tc>
          <w:tcPr>
            <w:tcW w:w="717" w:type="dxa"/>
          </w:tcPr>
          <w:p w14:paraId="024B21E7" w14:textId="77777777" w:rsidR="00406958" w:rsidRDefault="00406958" w:rsidP="00406958">
            <w:pPr>
              <w:jc w:val="center"/>
              <w:rPr>
                <w:sz w:val="20"/>
              </w:rPr>
            </w:pPr>
            <w:r>
              <w:rPr>
                <w:sz w:val="20"/>
              </w:rPr>
              <w:t>0,21</w:t>
            </w:r>
          </w:p>
        </w:tc>
        <w:tc>
          <w:tcPr>
            <w:tcW w:w="788" w:type="dxa"/>
          </w:tcPr>
          <w:p w14:paraId="17605AC2" w14:textId="77777777" w:rsidR="00406958" w:rsidRDefault="00406958" w:rsidP="00406958">
            <w:pPr>
              <w:jc w:val="center"/>
              <w:rPr>
                <w:sz w:val="20"/>
              </w:rPr>
            </w:pPr>
            <w:proofErr w:type="spellStart"/>
            <w:r>
              <w:rPr>
                <w:sz w:val="20"/>
              </w:rPr>
              <w:t>сл</w:t>
            </w:r>
            <w:proofErr w:type="spellEnd"/>
          </w:p>
        </w:tc>
        <w:tc>
          <w:tcPr>
            <w:tcW w:w="720" w:type="dxa"/>
          </w:tcPr>
          <w:p w14:paraId="66869506" w14:textId="77777777" w:rsidR="00406958" w:rsidRDefault="00406958" w:rsidP="00406958">
            <w:pPr>
              <w:jc w:val="center"/>
              <w:rPr>
                <w:sz w:val="20"/>
              </w:rPr>
            </w:pPr>
            <w:r>
              <w:rPr>
                <w:sz w:val="20"/>
              </w:rPr>
              <w:t>0,60</w:t>
            </w:r>
          </w:p>
        </w:tc>
        <w:tc>
          <w:tcPr>
            <w:tcW w:w="600" w:type="dxa"/>
          </w:tcPr>
          <w:p w14:paraId="54100223" w14:textId="77777777" w:rsidR="00406958" w:rsidRDefault="00406958" w:rsidP="00406958">
            <w:pPr>
              <w:jc w:val="center"/>
              <w:rPr>
                <w:sz w:val="20"/>
              </w:rPr>
            </w:pPr>
            <w:r>
              <w:rPr>
                <w:sz w:val="20"/>
              </w:rPr>
              <w:t>3,82</w:t>
            </w:r>
          </w:p>
        </w:tc>
        <w:tc>
          <w:tcPr>
            <w:tcW w:w="720" w:type="dxa"/>
          </w:tcPr>
          <w:p w14:paraId="052ED555" w14:textId="77777777" w:rsidR="00406958" w:rsidRDefault="00406958" w:rsidP="00406958">
            <w:pPr>
              <w:jc w:val="center"/>
              <w:rPr>
                <w:sz w:val="20"/>
              </w:rPr>
            </w:pPr>
            <w:r>
              <w:rPr>
                <w:sz w:val="20"/>
              </w:rPr>
              <w:t>0,10</w:t>
            </w:r>
          </w:p>
        </w:tc>
        <w:tc>
          <w:tcPr>
            <w:tcW w:w="600" w:type="dxa"/>
          </w:tcPr>
          <w:p w14:paraId="70BABE78" w14:textId="77777777" w:rsidR="00406958" w:rsidRDefault="00406958" w:rsidP="00406958">
            <w:pPr>
              <w:jc w:val="center"/>
              <w:rPr>
                <w:sz w:val="20"/>
              </w:rPr>
            </w:pPr>
            <w:r>
              <w:rPr>
                <w:sz w:val="20"/>
              </w:rPr>
              <w:t>6,30</w:t>
            </w:r>
          </w:p>
        </w:tc>
        <w:tc>
          <w:tcPr>
            <w:tcW w:w="720" w:type="dxa"/>
          </w:tcPr>
          <w:p w14:paraId="472A0252" w14:textId="77777777" w:rsidR="00406958" w:rsidRDefault="00406958" w:rsidP="00406958">
            <w:pPr>
              <w:jc w:val="center"/>
              <w:rPr>
                <w:sz w:val="20"/>
              </w:rPr>
            </w:pPr>
            <w:r>
              <w:rPr>
                <w:sz w:val="20"/>
              </w:rPr>
              <w:t>0,10</w:t>
            </w:r>
          </w:p>
        </w:tc>
        <w:tc>
          <w:tcPr>
            <w:tcW w:w="720" w:type="dxa"/>
          </w:tcPr>
          <w:p w14:paraId="31A7E007" w14:textId="77777777" w:rsidR="00406958" w:rsidRDefault="00406958" w:rsidP="00406958">
            <w:pPr>
              <w:jc w:val="center"/>
              <w:rPr>
                <w:sz w:val="20"/>
              </w:rPr>
            </w:pPr>
            <w:r>
              <w:rPr>
                <w:sz w:val="20"/>
              </w:rPr>
              <w:t>0,10</w:t>
            </w:r>
          </w:p>
        </w:tc>
        <w:tc>
          <w:tcPr>
            <w:tcW w:w="720" w:type="dxa"/>
          </w:tcPr>
          <w:p w14:paraId="104A3706" w14:textId="77777777" w:rsidR="00406958" w:rsidRDefault="00406958" w:rsidP="00406958">
            <w:pPr>
              <w:jc w:val="center"/>
              <w:rPr>
                <w:sz w:val="20"/>
              </w:rPr>
            </w:pPr>
          </w:p>
        </w:tc>
        <w:tc>
          <w:tcPr>
            <w:tcW w:w="720" w:type="dxa"/>
          </w:tcPr>
          <w:p w14:paraId="0A2DA9CA" w14:textId="77777777" w:rsidR="00406958" w:rsidRDefault="00406958" w:rsidP="00406958">
            <w:pPr>
              <w:jc w:val="center"/>
              <w:rPr>
                <w:sz w:val="20"/>
              </w:rPr>
            </w:pPr>
          </w:p>
        </w:tc>
        <w:tc>
          <w:tcPr>
            <w:tcW w:w="840" w:type="dxa"/>
          </w:tcPr>
          <w:p w14:paraId="14D75E3C" w14:textId="77777777" w:rsidR="00406958" w:rsidRDefault="00406958" w:rsidP="00406958">
            <w:pPr>
              <w:jc w:val="center"/>
              <w:rPr>
                <w:sz w:val="20"/>
              </w:rPr>
            </w:pPr>
            <w:r>
              <w:rPr>
                <w:sz w:val="18"/>
              </w:rPr>
              <w:t>5,54</w:t>
            </w:r>
            <w:r>
              <w:rPr>
                <w:position w:val="-2"/>
                <w:sz w:val="18"/>
              </w:rPr>
              <w:object w:dxaOrig="180" w:dyaOrig="200" w14:anchorId="63775B28">
                <v:shape id="_x0000_i1084" type="#_x0000_t75" style="width:9pt;height:10.2pt" o:ole="">
                  <v:imagedata r:id="rId17" o:title=""/>
                </v:shape>
                <o:OLEObject Type="Embed" ProgID="Equation.3" ShapeID="_x0000_i1084" DrawAspect="Content" ObjectID="_1713881618" r:id="rId84"/>
              </w:object>
            </w:r>
          </w:p>
        </w:tc>
        <w:tc>
          <w:tcPr>
            <w:tcW w:w="840" w:type="dxa"/>
          </w:tcPr>
          <w:p w14:paraId="2546F1F3" w14:textId="77777777" w:rsidR="00406958" w:rsidRDefault="00406958" w:rsidP="00406958">
            <w:pPr>
              <w:jc w:val="center"/>
              <w:rPr>
                <w:sz w:val="20"/>
              </w:rPr>
            </w:pPr>
          </w:p>
        </w:tc>
        <w:tc>
          <w:tcPr>
            <w:tcW w:w="720" w:type="dxa"/>
          </w:tcPr>
          <w:p w14:paraId="2DBCBC10" w14:textId="77777777" w:rsidR="00406958" w:rsidRDefault="00406958" w:rsidP="00406958">
            <w:pPr>
              <w:jc w:val="center"/>
              <w:rPr>
                <w:sz w:val="20"/>
              </w:rPr>
            </w:pPr>
          </w:p>
        </w:tc>
        <w:tc>
          <w:tcPr>
            <w:tcW w:w="840" w:type="dxa"/>
          </w:tcPr>
          <w:p w14:paraId="3C8781E9" w14:textId="77777777" w:rsidR="00406958" w:rsidRDefault="00406958" w:rsidP="00406958">
            <w:pPr>
              <w:jc w:val="center"/>
              <w:rPr>
                <w:sz w:val="20"/>
              </w:rPr>
            </w:pPr>
          </w:p>
        </w:tc>
        <w:tc>
          <w:tcPr>
            <w:tcW w:w="720" w:type="dxa"/>
          </w:tcPr>
          <w:p w14:paraId="358FA827" w14:textId="77777777" w:rsidR="00406958" w:rsidRDefault="00406958" w:rsidP="00406958">
            <w:pPr>
              <w:jc w:val="center"/>
              <w:rPr>
                <w:sz w:val="20"/>
              </w:rPr>
            </w:pPr>
          </w:p>
        </w:tc>
        <w:tc>
          <w:tcPr>
            <w:tcW w:w="735" w:type="dxa"/>
          </w:tcPr>
          <w:p w14:paraId="6332B835" w14:textId="77777777" w:rsidR="00406958" w:rsidRDefault="00406958" w:rsidP="00406958">
            <w:pPr>
              <w:jc w:val="center"/>
              <w:rPr>
                <w:sz w:val="20"/>
              </w:rPr>
            </w:pPr>
          </w:p>
        </w:tc>
      </w:tr>
      <w:tr w:rsidR="00406958" w14:paraId="7FFAE8C5" w14:textId="77777777" w:rsidTr="00406958">
        <w:trPr>
          <w:cantSplit/>
        </w:trPr>
        <w:tc>
          <w:tcPr>
            <w:tcW w:w="16216" w:type="dxa"/>
            <w:gridSpan w:val="23"/>
          </w:tcPr>
          <w:p w14:paraId="26E02512" w14:textId="77777777" w:rsidR="00406958" w:rsidRDefault="00406958" w:rsidP="00406958">
            <w:pPr>
              <w:jc w:val="center"/>
              <w:rPr>
                <w:sz w:val="20"/>
              </w:rPr>
            </w:pPr>
            <w:r>
              <w:rPr>
                <w:sz w:val="20"/>
              </w:rPr>
              <w:t>Хмельницька область Новоушицький район (</w:t>
            </w:r>
            <w:proofErr w:type="spellStart"/>
            <w:r>
              <w:rPr>
                <w:sz w:val="20"/>
              </w:rPr>
              <w:t>Боцуляк</w:t>
            </w:r>
            <w:proofErr w:type="spellEnd"/>
            <w:r>
              <w:rPr>
                <w:sz w:val="20"/>
              </w:rPr>
              <w:t xml:space="preserve"> І.В., 1994р.)</w:t>
            </w:r>
          </w:p>
        </w:tc>
      </w:tr>
      <w:tr w:rsidR="00406958" w14:paraId="327B7EC5" w14:textId="77777777" w:rsidTr="00406958">
        <w:trPr>
          <w:cantSplit/>
        </w:trPr>
        <w:tc>
          <w:tcPr>
            <w:tcW w:w="480" w:type="dxa"/>
            <w:vMerge w:val="restart"/>
          </w:tcPr>
          <w:p w14:paraId="57C0C779" w14:textId="77777777" w:rsidR="00406958" w:rsidRDefault="00406958" w:rsidP="00406958">
            <w:pPr>
              <w:jc w:val="center"/>
              <w:rPr>
                <w:sz w:val="20"/>
              </w:rPr>
            </w:pPr>
            <w:r>
              <w:rPr>
                <w:sz w:val="20"/>
              </w:rPr>
              <w:t>42</w:t>
            </w:r>
          </w:p>
        </w:tc>
        <w:tc>
          <w:tcPr>
            <w:tcW w:w="721" w:type="dxa"/>
            <w:vMerge w:val="restart"/>
            <w:textDirection w:val="btLr"/>
          </w:tcPr>
          <w:p w14:paraId="19B15B2E" w14:textId="77777777" w:rsidR="00406958" w:rsidRDefault="00406958" w:rsidP="00406958">
            <w:pPr>
              <w:jc w:val="center"/>
              <w:rPr>
                <w:sz w:val="20"/>
              </w:rPr>
            </w:pPr>
            <w:proofErr w:type="spellStart"/>
            <w:r>
              <w:rPr>
                <w:sz w:val="20"/>
              </w:rPr>
              <w:t>Стругський</w:t>
            </w:r>
            <w:proofErr w:type="spellEnd"/>
          </w:p>
        </w:tc>
        <w:tc>
          <w:tcPr>
            <w:tcW w:w="479" w:type="dxa"/>
            <w:vMerge w:val="restart"/>
          </w:tcPr>
          <w:p w14:paraId="4403AE9B" w14:textId="77777777" w:rsidR="00406958" w:rsidRDefault="00406958" w:rsidP="00406958">
            <w:pPr>
              <w:jc w:val="center"/>
              <w:rPr>
                <w:sz w:val="20"/>
              </w:rPr>
            </w:pPr>
          </w:p>
        </w:tc>
        <w:tc>
          <w:tcPr>
            <w:tcW w:w="733" w:type="dxa"/>
          </w:tcPr>
          <w:p w14:paraId="5C4E414E" w14:textId="77777777" w:rsidR="00406958" w:rsidRDefault="00406958" w:rsidP="00406958">
            <w:pPr>
              <w:jc w:val="center"/>
              <w:rPr>
                <w:sz w:val="20"/>
              </w:rPr>
            </w:pPr>
            <w:r>
              <w:rPr>
                <w:sz w:val="18"/>
              </w:rPr>
              <w:t>62,56-73,99</w:t>
            </w:r>
          </w:p>
        </w:tc>
        <w:tc>
          <w:tcPr>
            <w:tcW w:w="717" w:type="dxa"/>
          </w:tcPr>
          <w:p w14:paraId="412C34BD" w14:textId="77777777" w:rsidR="00406958" w:rsidRDefault="00406958" w:rsidP="00406958">
            <w:pPr>
              <w:jc w:val="center"/>
              <w:rPr>
                <w:sz w:val="20"/>
              </w:rPr>
            </w:pPr>
            <w:r>
              <w:rPr>
                <w:sz w:val="18"/>
              </w:rPr>
              <w:t>1,20-6,28</w:t>
            </w:r>
          </w:p>
        </w:tc>
        <w:tc>
          <w:tcPr>
            <w:tcW w:w="733" w:type="dxa"/>
          </w:tcPr>
          <w:p w14:paraId="57F0039C" w14:textId="77777777" w:rsidR="00406958" w:rsidRDefault="00406958" w:rsidP="00406958">
            <w:pPr>
              <w:jc w:val="center"/>
              <w:rPr>
                <w:sz w:val="20"/>
              </w:rPr>
            </w:pPr>
            <w:r>
              <w:rPr>
                <w:sz w:val="20"/>
              </w:rPr>
              <w:t>3,40-15,31</w:t>
            </w:r>
          </w:p>
        </w:tc>
        <w:tc>
          <w:tcPr>
            <w:tcW w:w="633" w:type="dxa"/>
          </w:tcPr>
          <w:p w14:paraId="2DC7666B" w14:textId="77777777" w:rsidR="00406958" w:rsidRDefault="00406958" w:rsidP="00406958">
            <w:pPr>
              <w:jc w:val="center"/>
              <w:rPr>
                <w:sz w:val="20"/>
              </w:rPr>
            </w:pPr>
            <w:r>
              <w:rPr>
                <w:sz w:val="18"/>
              </w:rPr>
              <w:t>0,21-1,50</w:t>
            </w:r>
          </w:p>
        </w:tc>
        <w:tc>
          <w:tcPr>
            <w:tcW w:w="717" w:type="dxa"/>
          </w:tcPr>
          <w:p w14:paraId="55B0DC2E" w14:textId="77777777" w:rsidR="00406958" w:rsidRDefault="00406958" w:rsidP="00406958">
            <w:pPr>
              <w:jc w:val="center"/>
              <w:rPr>
                <w:sz w:val="20"/>
              </w:rPr>
            </w:pPr>
            <w:r>
              <w:rPr>
                <w:sz w:val="20"/>
              </w:rPr>
              <w:t>0,12-0,17</w:t>
            </w:r>
          </w:p>
        </w:tc>
        <w:tc>
          <w:tcPr>
            <w:tcW w:w="788" w:type="dxa"/>
          </w:tcPr>
          <w:p w14:paraId="7CFBAB39" w14:textId="77777777" w:rsidR="00406958" w:rsidRDefault="00406958" w:rsidP="00406958">
            <w:pPr>
              <w:jc w:val="center"/>
              <w:rPr>
                <w:sz w:val="20"/>
              </w:rPr>
            </w:pPr>
            <w:r>
              <w:rPr>
                <w:sz w:val="18"/>
                <w:lang w:val="en-US"/>
              </w:rPr>
              <w:t>&lt;0,005</w:t>
            </w:r>
            <w:r>
              <w:rPr>
                <w:sz w:val="18"/>
              </w:rPr>
              <w:t>-0,011</w:t>
            </w:r>
          </w:p>
        </w:tc>
        <w:tc>
          <w:tcPr>
            <w:tcW w:w="720" w:type="dxa"/>
          </w:tcPr>
          <w:p w14:paraId="5DE493BB" w14:textId="77777777" w:rsidR="00406958" w:rsidRDefault="00406958" w:rsidP="00406958">
            <w:pPr>
              <w:jc w:val="center"/>
              <w:rPr>
                <w:sz w:val="20"/>
              </w:rPr>
            </w:pPr>
            <w:r>
              <w:rPr>
                <w:sz w:val="18"/>
              </w:rPr>
              <w:t>1,39-9,17</w:t>
            </w:r>
          </w:p>
        </w:tc>
        <w:tc>
          <w:tcPr>
            <w:tcW w:w="600" w:type="dxa"/>
          </w:tcPr>
          <w:p w14:paraId="250447AC" w14:textId="77777777" w:rsidR="00406958" w:rsidRDefault="00406958" w:rsidP="00406958">
            <w:pPr>
              <w:jc w:val="center"/>
              <w:rPr>
                <w:sz w:val="20"/>
              </w:rPr>
            </w:pPr>
            <w:r>
              <w:rPr>
                <w:sz w:val="18"/>
              </w:rPr>
              <w:t>0,59-2,79</w:t>
            </w:r>
          </w:p>
        </w:tc>
        <w:tc>
          <w:tcPr>
            <w:tcW w:w="720" w:type="dxa"/>
          </w:tcPr>
          <w:p w14:paraId="303E6A0D" w14:textId="77777777" w:rsidR="00406958" w:rsidRDefault="00406958" w:rsidP="00406958">
            <w:pPr>
              <w:jc w:val="center"/>
              <w:rPr>
                <w:sz w:val="20"/>
              </w:rPr>
            </w:pPr>
            <w:r>
              <w:rPr>
                <w:sz w:val="20"/>
              </w:rPr>
              <w:t>0,57-4,12</w:t>
            </w:r>
          </w:p>
        </w:tc>
        <w:tc>
          <w:tcPr>
            <w:tcW w:w="600" w:type="dxa"/>
          </w:tcPr>
          <w:p w14:paraId="65774305" w14:textId="77777777" w:rsidR="00406958" w:rsidRDefault="00406958" w:rsidP="00406958">
            <w:pPr>
              <w:jc w:val="center"/>
              <w:rPr>
                <w:sz w:val="20"/>
              </w:rPr>
            </w:pPr>
            <w:r>
              <w:rPr>
                <w:sz w:val="18"/>
              </w:rPr>
              <w:t>1,76-6,03</w:t>
            </w:r>
          </w:p>
        </w:tc>
        <w:tc>
          <w:tcPr>
            <w:tcW w:w="720" w:type="dxa"/>
          </w:tcPr>
          <w:p w14:paraId="2B530FE7" w14:textId="77777777" w:rsidR="00406958" w:rsidRDefault="00406958" w:rsidP="00406958">
            <w:pPr>
              <w:jc w:val="center"/>
              <w:rPr>
                <w:sz w:val="20"/>
              </w:rPr>
            </w:pPr>
            <w:r>
              <w:rPr>
                <w:sz w:val="20"/>
              </w:rPr>
              <w:t>0,08-0,20</w:t>
            </w:r>
          </w:p>
        </w:tc>
        <w:tc>
          <w:tcPr>
            <w:tcW w:w="720" w:type="dxa"/>
          </w:tcPr>
          <w:p w14:paraId="2C95D8C7" w14:textId="77777777" w:rsidR="00406958" w:rsidRDefault="00406958" w:rsidP="00406958">
            <w:pPr>
              <w:jc w:val="center"/>
              <w:rPr>
                <w:sz w:val="20"/>
              </w:rPr>
            </w:pPr>
            <w:r>
              <w:rPr>
                <w:sz w:val="20"/>
              </w:rPr>
              <w:t>0,02-0,10</w:t>
            </w:r>
          </w:p>
        </w:tc>
        <w:tc>
          <w:tcPr>
            <w:tcW w:w="720" w:type="dxa"/>
          </w:tcPr>
          <w:p w14:paraId="0BAA0531" w14:textId="77777777" w:rsidR="00406958" w:rsidRDefault="00406958" w:rsidP="00406958">
            <w:pPr>
              <w:jc w:val="center"/>
              <w:rPr>
                <w:sz w:val="20"/>
              </w:rPr>
            </w:pPr>
            <w:r>
              <w:rPr>
                <w:sz w:val="18"/>
              </w:rPr>
              <w:t>0,001-0,003</w:t>
            </w:r>
          </w:p>
        </w:tc>
        <w:tc>
          <w:tcPr>
            <w:tcW w:w="720" w:type="dxa"/>
          </w:tcPr>
          <w:p w14:paraId="1495D370" w14:textId="77777777" w:rsidR="00406958" w:rsidRDefault="00406958" w:rsidP="00406958">
            <w:pPr>
              <w:jc w:val="center"/>
              <w:rPr>
                <w:sz w:val="20"/>
              </w:rPr>
            </w:pPr>
            <w:r>
              <w:rPr>
                <w:sz w:val="18"/>
              </w:rPr>
              <w:t>0,001-0,0015</w:t>
            </w:r>
          </w:p>
        </w:tc>
        <w:tc>
          <w:tcPr>
            <w:tcW w:w="840" w:type="dxa"/>
          </w:tcPr>
          <w:p w14:paraId="52DD30B9" w14:textId="77777777" w:rsidR="00406958" w:rsidRDefault="00406958" w:rsidP="00406958">
            <w:pPr>
              <w:jc w:val="center"/>
              <w:rPr>
                <w:sz w:val="20"/>
              </w:rPr>
            </w:pPr>
            <w:r>
              <w:rPr>
                <w:sz w:val="18"/>
                <w:lang w:val="en-US"/>
              </w:rPr>
              <w:t>&lt;0</w:t>
            </w:r>
            <w:r>
              <w:rPr>
                <w:sz w:val="18"/>
              </w:rPr>
              <w:t>,007</w:t>
            </w:r>
          </w:p>
        </w:tc>
        <w:tc>
          <w:tcPr>
            <w:tcW w:w="840" w:type="dxa"/>
          </w:tcPr>
          <w:p w14:paraId="0AA31C86" w14:textId="77777777" w:rsidR="00406958" w:rsidRDefault="00406958" w:rsidP="00406958">
            <w:pPr>
              <w:jc w:val="center"/>
              <w:rPr>
                <w:sz w:val="20"/>
              </w:rPr>
            </w:pPr>
            <w:r>
              <w:rPr>
                <w:sz w:val="18"/>
                <w:lang w:val="en-US"/>
              </w:rPr>
              <w:t>&lt;0</w:t>
            </w:r>
            <w:r>
              <w:rPr>
                <w:sz w:val="18"/>
              </w:rPr>
              <w:t>,0007-0,0015</w:t>
            </w:r>
          </w:p>
        </w:tc>
        <w:tc>
          <w:tcPr>
            <w:tcW w:w="720" w:type="dxa"/>
          </w:tcPr>
          <w:p w14:paraId="2E8A0910" w14:textId="77777777" w:rsidR="00406958" w:rsidRDefault="00406958" w:rsidP="00406958">
            <w:pPr>
              <w:jc w:val="center"/>
              <w:rPr>
                <w:sz w:val="20"/>
              </w:rPr>
            </w:pPr>
            <w:r>
              <w:rPr>
                <w:sz w:val="18"/>
              </w:rPr>
              <w:t>0,001-0,003</w:t>
            </w:r>
          </w:p>
        </w:tc>
        <w:tc>
          <w:tcPr>
            <w:tcW w:w="840" w:type="dxa"/>
          </w:tcPr>
          <w:p w14:paraId="008A7020" w14:textId="77777777" w:rsidR="00406958" w:rsidRDefault="00406958" w:rsidP="00406958">
            <w:pPr>
              <w:jc w:val="center"/>
              <w:rPr>
                <w:sz w:val="20"/>
              </w:rPr>
            </w:pPr>
            <w:r>
              <w:rPr>
                <w:sz w:val="18"/>
              </w:rPr>
              <w:t>0,0005-0,0015</w:t>
            </w:r>
          </w:p>
        </w:tc>
        <w:tc>
          <w:tcPr>
            <w:tcW w:w="720" w:type="dxa"/>
          </w:tcPr>
          <w:p w14:paraId="59FC2FC6" w14:textId="77777777" w:rsidR="00406958" w:rsidRDefault="00406958" w:rsidP="00406958">
            <w:pPr>
              <w:jc w:val="center"/>
              <w:rPr>
                <w:sz w:val="20"/>
              </w:rPr>
            </w:pPr>
            <w:r>
              <w:rPr>
                <w:sz w:val="18"/>
              </w:rPr>
              <w:t>0,003-0,015</w:t>
            </w:r>
          </w:p>
        </w:tc>
        <w:tc>
          <w:tcPr>
            <w:tcW w:w="735" w:type="dxa"/>
          </w:tcPr>
          <w:p w14:paraId="3AC1A8F4" w14:textId="77777777" w:rsidR="00406958" w:rsidRDefault="00406958" w:rsidP="00406958">
            <w:pPr>
              <w:jc w:val="center"/>
              <w:rPr>
                <w:sz w:val="20"/>
              </w:rPr>
            </w:pPr>
            <w:r>
              <w:rPr>
                <w:sz w:val="18"/>
              </w:rPr>
              <w:t>0,13-0,41</w:t>
            </w:r>
          </w:p>
        </w:tc>
      </w:tr>
      <w:tr w:rsidR="00406958" w14:paraId="2DD42189" w14:textId="77777777" w:rsidTr="00406958">
        <w:trPr>
          <w:cantSplit/>
          <w:trHeight w:val="229"/>
        </w:trPr>
        <w:tc>
          <w:tcPr>
            <w:tcW w:w="480" w:type="dxa"/>
            <w:vMerge/>
          </w:tcPr>
          <w:p w14:paraId="46BB1525" w14:textId="77777777" w:rsidR="00406958" w:rsidRDefault="00406958" w:rsidP="00406958">
            <w:pPr>
              <w:jc w:val="center"/>
              <w:rPr>
                <w:sz w:val="20"/>
              </w:rPr>
            </w:pPr>
          </w:p>
        </w:tc>
        <w:tc>
          <w:tcPr>
            <w:tcW w:w="721" w:type="dxa"/>
            <w:vMerge/>
          </w:tcPr>
          <w:p w14:paraId="12271485" w14:textId="77777777" w:rsidR="00406958" w:rsidRDefault="00406958" w:rsidP="00406958">
            <w:pPr>
              <w:jc w:val="center"/>
              <w:rPr>
                <w:sz w:val="20"/>
              </w:rPr>
            </w:pPr>
          </w:p>
        </w:tc>
        <w:tc>
          <w:tcPr>
            <w:tcW w:w="479" w:type="dxa"/>
            <w:vMerge/>
          </w:tcPr>
          <w:p w14:paraId="004AF143" w14:textId="77777777" w:rsidR="00406958" w:rsidRDefault="00406958" w:rsidP="00406958">
            <w:pPr>
              <w:jc w:val="center"/>
              <w:rPr>
                <w:sz w:val="20"/>
              </w:rPr>
            </w:pPr>
          </w:p>
        </w:tc>
        <w:tc>
          <w:tcPr>
            <w:tcW w:w="14536" w:type="dxa"/>
            <w:gridSpan w:val="20"/>
          </w:tcPr>
          <w:p w14:paraId="56163AA1" w14:textId="77777777" w:rsidR="00406958" w:rsidRDefault="00406958" w:rsidP="00406958">
            <w:pPr>
              <w:jc w:val="center"/>
              <w:rPr>
                <w:sz w:val="20"/>
              </w:rPr>
            </w:pPr>
            <w:r>
              <w:rPr>
                <w:sz w:val="20"/>
              </w:rPr>
              <w:t>Аналіз зернистого глауконіту</w:t>
            </w:r>
          </w:p>
        </w:tc>
      </w:tr>
      <w:tr w:rsidR="00406958" w14:paraId="1831200A" w14:textId="77777777" w:rsidTr="00406958">
        <w:trPr>
          <w:cantSplit/>
        </w:trPr>
        <w:tc>
          <w:tcPr>
            <w:tcW w:w="480" w:type="dxa"/>
            <w:vMerge/>
          </w:tcPr>
          <w:p w14:paraId="3E174DFA" w14:textId="77777777" w:rsidR="00406958" w:rsidRDefault="00406958" w:rsidP="00406958">
            <w:pPr>
              <w:jc w:val="center"/>
              <w:rPr>
                <w:sz w:val="20"/>
              </w:rPr>
            </w:pPr>
          </w:p>
        </w:tc>
        <w:tc>
          <w:tcPr>
            <w:tcW w:w="721" w:type="dxa"/>
            <w:vMerge/>
          </w:tcPr>
          <w:p w14:paraId="1F17350E" w14:textId="77777777" w:rsidR="00406958" w:rsidRDefault="00406958" w:rsidP="00406958">
            <w:pPr>
              <w:jc w:val="center"/>
              <w:rPr>
                <w:sz w:val="20"/>
              </w:rPr>
            </w:pPr>
          </w:p>
        </w:tc>
        <w:tc>
          <w:tcPr>
            <w:tcW w:w="479" w:type="dxa"/>
          </w:tcPr>
          <w:p w14:paraId="585B2DA1" w14:textId="77777777" w:rsidR="00406958" w:rsidRDefault="00406958" w:rsidP="00406958">
            <w:pPr>
              <w:jc w:val="center"/>
              <w:rPr>
                <w:sz w:val="20"/>
              </w:rPr>
            </w:pPr>
            <w:r>
              <w:rPr>
                <w:sz w:val="20"/>
              </w:rPr>
              <w:t>13</w:t>
            </w:r>
          </w:p>
        </w:tc>
        <w:tc>
          <w:tcPr>
            <w:tcW w:w="733" w:type="dxa"/>
          </w:tcPr>
          <w:p w14:paraId="3CF267A2" w14:textId="77777777" w:rsidR="00406958" w:rsidRDefault="00406958" w:rsidP="00406958">
            <w:pPr>
              <w:jc w:val="center"/>
              <w:rPr>
                <w:sz w:val="20"/>
              </w:rPr>
            </w:pPr>
            <w:r>
              <w:rPr>
                <w:sz w:val="20"/>
              </w:rPr>
              <w:t>48,86</w:t>
            </w:r>
          </w:p>
        </w:tc>
        <w:tc>
          <w:tcPr>
            <w:tcW w:w="717" w:type="dxa"/>
          </w:tcPr>
          <w:p w14:paraId="3A7E8C24" w14:textId="77777777" w:rsidR="00406958" w:rsidRDefault="00406958" w:rsidP="00406958">
            <w:pPr>
              <w:jc w:val="center"/>
              <w:rPr>
                <w:sz w:val="20"/>
              </w:rPr>
            </w:pPr>
            <w:r>
              <w:rPr>
                <w:sz w:val="20"/>
              </w:rPr>
              <w:t>8,26</w:t>
            </w:r>
          </w:p>
        </w:tc>
        <w:tc>
          <w:tcPr>
            <w:tcW w:w="733" w:type="dxa"/>
          </w:tcPr>
          <w:p w14:paraId="23D31633" w14:textId="77777777" w:rsidR="00406958" w:rsidRDefault="00406958" w:rsidP="00406958">
            <w:pPr>
              <w:jc w:val="center"/>
              <w:rPr>
                <w:sz w:val="20"/>
              </w:rPr>
            </w:pPr>
            <w:r>
              <w:rPr>
                <w:sz w:val="20"/>
              </w:rPr>
              <w:t>17,09</w:t>
            </w:r>
          </w:p>
        </w:tc>
        <w:tc>
          <w:tcPr>
            <w:tcW w:w="633" w:type="dxa"/>
          </w:tcPr>
          <w:p w14:paraId="74076330" w14:textId="77777777" w:rsidR="00406958" w:rsidRDefault="00406958" w:rsidP="00406958">
            <w:pPr>
              <w:jc w:val="center"/>
              <w:rPr>
                <w:sz w:val="20"/>
              </w:rPr>
            </w:pPr>
            <w:r>
              <w:rPr>
                <w:sz w:val="20"/>
              </w:rPr>
              <w:t>1,78</w:t>
            </w:r>
          </w:p>
        </w:tc>
        <w:tc>
          <w:tcPr>
            <w:tcW w:w="717" w:type="dxa"/>
          </w:tcPr>
          <w:p w14:paraId="5A751F46" w14:textId="77777777" w:rsidR="00406958" w:rsidRDefault="00406958" w:rsidP="00406958">
            <w:pPr>
              <w:jc w:val="center"/>
              <w:rPr>
                <w:sz w:val="20"/>
              </w:rPr>
            </w:pPr>
            <w:r>
              <w:rPr>
                <w:sz w:val="20"/>
              </w:rPr>
              <w:t>0,33</w:t>
            </w:r>
          </w:p>
        </w:tc>
        <w:tc>
          <w:tcPr>
            <w:tcW w:w="788" w:type="dxa"/>
          </w:tcPr>
          <w:p w14:paraId="5A3D9D90" w14:textId="77777777" w:rsidR="00406958" w:rsidRDefault="00406958" w:rsidP="00406958">
            <w:pPr>
              <w:jc w:val="center"/>
              <w:rPr>
                <w:sz w:val="20"/>
              </w:rPr>
            </w:pPr>
            <w:proofErr w:type="spellStart"/>
            <w:r>
              <w:rPr>
                <w:sz w:val="20"/>
              </w:rPr>
              <w:t>сл</w:t>
            </w:r>
            <w:proofErr w:type="spellEnd"/>
          </w:p>
        </w:tc>
        <w:tc>
          <w:tcPr>
            <w:tcW w:w="720" w:type="dxa"/>
          </w:tcPr>
          <w:p w14:paraId="08D2950D" w14:textId="77777777" w:rsidR="00406958" w:rsidRDefault="00406958" w:rsidP="00406958">
            <w:pPr>
              <w:jc w:val="center"/>
              <w:rPr>
                <w:sz w:val="20"/>
              </w:rPr>
            </w:pPr>
            <w:r>
              <w:rPr>
                <w:sz w:val="20"/>
              </w:rPr>
              <w:t>2,00</w:t>
            </w:r>
          </w:p>
        </w:tc>
        <w:tc>
          <w:tcPr>
            <w:tcW w:w="600" w:type="dxa"/>
          </w:tcPr>
          <w:p w14:paraId="11ACD13E" w14:textId="77777777" w:rsidR="00406958" w:rsidRDefault="00406958" w:rsidP="00406958">
            <w:pPr>
              <w:jc w:val="center"/>
              <w:rPr>
                <w:sz w:val="20"/>
              </w:rPr>
            </w:pPr>
            <w:r>
              <w:rPr>
                <w:sz w:val="20"/>
              </w:rPr>
              <w:t>3,51</w:t>
            </w:r>
          </w:p>
        </w:tc>
        <w:tc>
          <w:tcPr>
            <w:tcW w:w="720" w:type="dxa"/>
          </w:tcPr>
          <w:p w14:paraId="2DE3EFDF" w14:textId="77777777" w:rsidR="00406958" w:rsidRDefault="00406958" w:rsidP="00406958">
            <w:pPr>
              <w:jc w:val="center"/>
              <w:rPr>
                <w:sz w:val="20"/>
              </w:rPr>
            </w:pPr>
            <w:r>
              <w:rPr>
                <w:sz w:val="20"/>
              </w:rPr>
              <w:t>0,50</w:t>
            </w:r>
          </w:p>
        </w:tc>
        <w:tc>
          <w:tcPr>
            <w:tcW w:w="600" w:type="dxa"/>
          </w:tcPr>
          <w:p w14:paraId="1C760845" w14:textId="77777777" w:rsidR="00406958" w:rsidRDefault="00406958" w:rsidP="00406958">
            <w:pPr>
              <w:jc w:val="center"/>
              <w:rPr>
                <w:sz w:val="20"/>
              </w:rPr>
            </w:pPr>
            <w:r>
              <w:rPr>
                <w:sz w:val="20"/>
              </w:rPr>
              <w:t>5,26</w:t>
            </w:r>
          </w:p>
        </w:tc>
        <w:tc>
          <w:tcPr>
            <w:tcW w:w="720" w:type="dxa"/>
          </w:tcPr>
          <w:p w14:paraId="7727F2C4" w14:textId="77777777" w:rsidR="00406958" w:rsidRDefault="00406958" w:rsidP="00406958">
            <w:pPr>
              <w:jc w:val="center"/>
              <w:rPr>
                <w:sz w:val="20"/>
              </w:rPr>
            </w:pPr>
            <w:r>
              <w:rPr>
                <w:sz w:val="20"/>
              </w:rPr>
              <w:t>0,22</w:t>
            </w:r>
          </w:p>
        </w:tc>
        <w:tc>
          <w:tcPr>
            <w:tcW w:w="720" w:type="dxa"/>
          </w:tcPr>
          <w:p w14:paraId="52992FC7" w14:textId="77777777" w:rsidR="00406958" w:rsidRDefault="00406958" w:rsidP="00406958">
            <w:pPr>
              <w:jc w:val="center"/>
              <w:rPr>
                <w:sz w:val="20"/>
              </w:rPr>
            </w:pPr>
          </w:p>
        </w:tc>
        <w:tc>
          <w:tcPr>
            <w:tcW w:w="720" w:type="dxa"/>
          </w:tcPr>
          <w:p w14:paraId="59CAD8C2" w14:textId="77777777" w:rsidR="00406958" w:rsidRDefault="00406958" w:rsidP="00406958">
            <w:pPr>
              <w:jc w:val="center"/>
              <w:rPr>
                <w:sz w:val="20"/>
              </w:rPr>
            </w:pPr>
          </w:p>
        </w:tc>
        <w:tc>
          <w:tcPr>
            <w:tcW w:w="720" w:type="dxa"/>
          </w:tcPr>
          <w:p w14:paraId="55EA60CB" w14:textId="77777777" w:rsidR="00406958" w:rsidRDefault="00406958" w:rsidP="00406958">
            <w:pPr>
              <w:jc w:val="center"/>
              <w:rPr>
                <w:sz w:val="20"/>
              </w:rPr>
            </w:pPr>
          </w:p>
        </w:tc>
        <w:tc>
          <w:tcPr>
            <w:tcW w:w="840" w:type="dxa"/>
          </w:tcPr>
          <w:p w14:paraId="1B902F2E" w14:textId="77777777" w:rsidR="00406958" w:rsidRDefault="00406958" w:rsidP="00406958">
            <w:pPr>
              <w:jc w:val="center"/>
              <w:rPr>
                <w:sz w:val="20"/>
              </w:rPr>
            </w:pPr>
            <w:r>
              <w:rPr>
                <w:sz w:val="20"/>
              </w:rPr>
              <w:t>5,60</w:t>
            </w:r>
            <w:r>
              <w:rPr>
                <w:position w:val="-2"/>
                <w:sz w:val="20"/>
              </w:rPr>
              <w:object w:dxaOrig="180" w:dyaOrig="200" w14:anchorId="74F0FBC0">
                <v:shape id="_x0000_i1085" type="#_x0000_t75" style="width:9pt;height:10.2pt" o:ole="">
                  <v:imagedata r:id="rId17" o:title=""/>
                </v:shape>
                <o:OLEObject Type="Embed" ProgID="Equation.3" ShapeID="_x0000_i1085" DrawAspect="Content" ObjectID="_1713881619" r:id="rId85"/>
              </w:object>
            </w:r>
          </w:p>
        </w:tc>
        <w:tc>
          <w:tcPr>
            <w:tcW w:w="840" w:type="dxa"/>
          </w:tcPr>
          <w:p w14:paraId="056EAC9D" w14:textId="77777777" w:rsidR="00406958" w:rsidRDefault="00406958" w:rsidP="00406958">
            <w:pPr>
              <w:jc w:val="center"/>
              <w:rPr>
                <w:sz w:val="20"/>
              </w:rPr>
            </w:pPr>
          </w:p>
        </w:tc>
        <w:tc>
          <w:tcPr>
            <w:tcW w:w="720" w:type="dxa"/>
          </w:tcPr>
          <w:p w14:paraId="01E0BFA8" w14:textId="77777777" w:rsidR="00406958" w:rsidRDefault="00406958" w:rsidP="00406958">
            <w:pPr>
              <w:jc w:val="center"/>
              <w:rPr>
                <w:sz w:val="20"/>
              </w:rPr>
            </w:pPr>
          </w:p>
        </w:tc>
        <w:tc>
          <w:tcPr>
            <w:tcW w:w="840" w:type="dxa"/>
          </w:tcPr>
          <w:p w14:paraId="2625417C" w14:textId="77777777" w:rsidR="00406958" w:rsidRDefault="00406958" w:rsidP="00406958">
            <w:pPr>
              <w:jc w:val="center"/>
              <w:rPr>
                <w:sz w:val="20"/>
              </w:rPr>
            </w:pPr>
          </w:p>
        </w:tc>
        <w:tc>
          <w:tcPr>
            <w:tcW w:w="720" w:type="dxa"/>
          </w:tcPr>
          <w:p w14:paraId="7E4E0764" w14:textId="77777777" w:rsidR="00406958" w:rsidRDefault="00406958" w:rsidP="00406958">
            <w:pPr>
              <w:jc w:val="center"/>
              <w:rPr>
                <w:sz w:val="20"/>
              </w:rPr>
            </w:pPr>
          </w:p>
        </w:tc>
        <w:tc>
          <w:tcPr>
            <w:tcW w:w="735" w:type="dxa"/>
          </w:tcPr>
          <w:p w14:paraId="127E73E7" w14:textId="77777777" w:rsidR="00406958" w:rsidRDefault="00406958" w:rsidP="00406958">
            <w:pPr>
              <w:jc w:val="center"/>
              <w:rPr>
                <w:sz w:val="20"/>
              </w:rPr>
            </w:pPr>
          </w:p>
        </w:tc>
      </w:tr>
      <w:tr w:rsidR="00406958" w14:paraId="3BF88B17" w14:textId="77777777" w:rsidTr="00406958">
        <w:trPr>
          <w:cantSplit/>
        </w:trPr>
        <w:tc>
          <w:tcPr>
            <w:tcW w:w="480" w:type="dxa"/>
            <w:vMerge/>
          </w:tcPr>
          <w:p w14:paraId="2FA6DF2C" w14:textId="77777777" w:rsidR="00406958" w:rsidRDefault="00406958" w:rsidP="00406958">
            <w:pPr>
              <w:jc w:val="center"/>
              <w:rPr>
                <w:sz w:val="20"/>
              </w:rPr>
            </w:pPr>
          </w:p>
        </w:tc>
        <w:tc>
          <w:tcPr>
            <w:tcW w:w="721" w:type="dxa"/>
            <w:vMerge/>
          </w:tcPr>
          <w:p w14:paraId="2FCC7606" w14:textId="77777777" w:rsidR="00406958" w:rsidRDefault="00406958" w:rsidP="00406958">
            <w:pPr>
              <w:jc w:val="center"/>
              <w:rPr>
                <w:sz w:val="20"/>
              </w:rPr>
            </w:pPr>
          </w:p>
        </w:tc>
        <w:tc>
          <w:tcPr>
            <w:tcW w:w="479" w:type="dxa"/>
          </w:tcPr>
          <w:p w14:paraId="51D89241" w14:textId="77777777" w:rsidR="00406958" w:rsidRDefault="00406958" w:rsidP="00406958">
            <w:pPr>
              <w:jc w:val="center"/>
              <w:rPr>
                <w:sz w:val="20"/>
              </w:rPr>
            </w:pPr>
            <w:r>
              <w:rPr>
                <w:sz w:val="20"/>
              </w:rPr>
              <w:t>14</w:t>
            </w:r>
          </w:p>
        </w:tc>
        <w:tc>
          <w:tcPr>
            <w:tcW w:w="733" w:type="dxa"/>
          </w:tcPr>
          <w:p w14:paraId="7C6FABCA" w14:textId="77777777" w:rsidR="00406958" w:rsidRDefault="00406958" w:rsidP="00406958">
            <w:pPr>
              <w:jc w:val="center"/>
              <w:rPr>
                <w:sz w:val="20"/>
              </w:rPr>
            </w:pPr>
            <w:r>
              <w:rPr>
                <w:sz w:val="20"/>
              </w:rPr>
              <w:t>49,78</w:t>
            </w:r>
          </w:p>
        </w:tc>
        <w:tc>
          <w:tcPr>
            <w:tcW w:w="717" w:type="dxa"/>
          </w:tcPr>
          <w:p w14:paraId="631E5EF7" w14:textId="77777777" w:rsidR="00406958" w:rsidRDefault="00406958" w:rsidP="00406958">
            <w:pPr>
              <w:jc w:val="center"/>
              <w:rPr>
                <w:sz w:val="20"/>
              </w:rPr>
            </w:pPr>
            <w:r>
              <w:rPr>
                <w:sz w:val="20"/>
              </w:rPr>
              <w:t>7,84</w:t>
            </w:r>
          </w:p>
        </w:tc>
        <w:tc>
          <w:tcPr>
            <w:tcW w:w="733" w:type="dxa"/>
          </w:tcPr>
          <w:p w14:paraId="1F2E09DE" w14:textId="77777777" w:rsidR="00406958" w:rsidRDefault="00406958" w:rsidP="00406958">
            <w:pPr>
              <w:jc w:val="center"/>
              <w:rPr>
                <w:sz w:val="20"/>
              </w:rPr>
            </w:pPr>
            <w:r>
              <w:rPr>
                <w:sz w:val="20"/>
              </w:rPr>
              <w:t>19,16</w:t>
            </w:r>
          </w:p>
        </w:tc>
        <w:tc>
          <w:tcPr>
            <w:tcW w:w="633" w:type="dxa"/>
          </w:tcPr>
          <w:p w14:paraId="443D3ED9" w14:textId="77777777" w:rsidR="00406958" w:rsidRDefault="00406958" w:rsidP="00406958">
            <w:pPr>
              <w:jc w:val="center"/>
              <w:rPr>
                <w:sz w:val="20"/>
              </w:rPr>
            </w:pPr>
            <w:r>
              <w:rPr>
                <w:sz w:val="20"/>
              </w:rPr>
              <w:t>0,99</w:t>
            </w:r>
          </w:p>
        </w:tc>
        <w:tc>
          <w:tcPr>
            <w:tcW w:w="717" w:type="dxa"/>
          </w:tcPr>
          <w:p w14:paraId="7CA0E352" w14:textId="77777777" w:rsidR="00406958" w:rsidRDefault="00406958" w:rsidP="00406958">
            <w:pPr>
              <w:jc w:val="center"/>
              <w:rPr>
                <w:sz w:val="20"/>
              </w:rPr>
            </w:pPr>
            <w:r>
              <w:rPr>
                <w:sz w:val="20"/>
              </w:rPr>
              <w:t>0,12</w:t>
            </w:r>
          </w:p>
        </w:tc>
        <w:tc>
          <w:tcPr>
            <w:tcW w:w="788" w:type="dxa"/>
          </w:tcPr>
          <w:p w14:paraId="433DAE7C" w14:textId="77777777" w:rsidR="00406958" w:rsidRDefault="00406958" w:rsidP="00406958">
            <w:pPr>
              <w:jc w:val="center"/>
              <w:rPr>
                <w:sz w:val="20"/>
              </w:rPr>
            </w:pPr>
            <w:proofErr w:type="spellStart"/>
            <w:r>
              <w:rPr>
                <w:sz w:val="20"/>
              </w:rPr>
              <w:t>сл</w:t>
            </w:r>
            <w:proofErr w:type="spellEnd"/>
          </w:p>
        </w:tc>
        <w:tc>
          <w:tcPr>
            <w:tcW w:w="720" w:type="dxa"/>
          </w:tcPr>
          <w:p w14:paraId="305BA1E4" w14:textId="77777777" w:rsidR="00406958" w:rsidRDefault="00406958" w:rsidP="00406958">
            <w:pPr>
              <w:jc w:val="center"/>
              <w:rPr>
                <w:sz w:val="20"/>
              </w:rPr>
            </w:pPr>
            <w:r>
              <w:rPr>
                <w:sz w:val="20"/>
              </w:rPr>
              <w:t>1,06</w:t>
            </w:r>
          </w:p>
        </w:tc>
        <w:tc>
          <w:tcPr>
            <w:tcW w:w="600" w:type="dxa"/>
          </w:tcPr>
          <w:p w14:paraId="465E6F4F" w14:textId="77777777" w:rsidR="00406958" w:rsidRDefault="00406958" w:rsidP="00406958">
            <w:pPr>
              <w:jc w:val="center"/>
              <w:rPr>
                <w:sz w:val="20"/>
              </w:rPr>
            </w:pPr>
            <w:r>
              <w:rPr>
                <w:sz w:val="20"/>
              </w:rPr>
              <w:t>3,55</w:t>
            </w:r>
          </w:p>
        </w:tc>
        <w:tc>
          <w:tcPr>
            <w:tcW w:w="720" w:type="dxa"/>
          </w:tcPr>
          <w:p w14:paraId="2FE10E7B" w14:textId="77777777" w:rsidR="00406958" w:rsidRDefault="00406958" w:rsidP="00406958">
            <w:pPr>
              <w:jc w:val="center"/>
              <w:rPr>
                <w:sz w:val="20"/>
              </w:rPr>
            </w:pPr>
            <w:r>
              <w:rPr>
                <w:sz w:val="20"/>
              </w:rPr>
              <w:t>0,32</w:t>
            </w:r>
          </w:p>
        </w:tc>
        <w:tc>
          <w:tcPr>
            <w:tcW w:w="600" w:type="dxa"/>
          </w:tcPr>
          <w:p w14:paraId="67F543EC" w14:textId="77777777" w:rsidR="00406958" w:rsidRDefault="00406958" w:rsidP="00406958">
            <w:pPr>
              <w:jc w:val="center"/>
              <w:rPr>
                <w:sz w:val="20"/>
              </w:rPr>
            </w:pPr>
            <w:r>
              <w:rPr>
                <w:sz w:val="20"/>
              </w:rPr>
              <w:t>6,77</w:t>
            </w:r>
          </w:p>
        </w:tc>
        <w:tc>
          <w:tcPr>
            <w:tcW w:w="720" w:type="dxa"/>
          </w:tcPr>
          <w:p w14:paraId="473B9A43" w14:textId="77777777" w:rsidR="00406958" w:rsidRDefault="00406958" w:rsidP="00406958">
            <w:pPr>
              <w:jc w:val="center"/>
              <w:rPr>
                <w:sz w:val="20"/>
              </w:rPr>
            </w:pPr>
            <w:r>
              <w:rPr>
                <w:sz w:val="20"/>
              </w:rPr>
              <w:t>0,07</w:t>
            </w:r>
          </w:p>
        </w:tc>
        <w:tc>
          <w:tcPr>
            <w:tcW w:w="720" w:type="dxa"/>
          </w:tcPr>
          <w:p w14:paraId="5499DAE6" w14:textId="77777777" w:rsidR="00406958" w:rsidRDefault="00406958" w:rsidP="00406958">
            <w:pPr>
              <w:jc w:val="center"/>
              <w:rPr>
                <w:sz w:val="20"/>
              </w:rPr>
            </w:pPr>
          </w:p>
        </w:tc>
        <w:tc>
          <w:tcPr>
            <w:tcW w:w="720" w:type="dxa"/>
          </w:tcPr>
          <w:p w14:paraId="2D6F8C3D" w14:textId="77777777" w:rsidR="00406958" w:rsidRDefault="00406958" w:rsidP="00406958">
            <w:pPr>
              <w:jc w:val="center"/>
              <w:rPr>
                <w:sz w:val="20"/>
              </w:rPr>
            </w:pPr>
          </w:p>
        </w:tc>
        <w:tc>
          <w:tcPr>
            <w:tcW w:w="720" w:type="dxa"/>
          </w:tcPr>
          <w:p w14:paraId="2B63BC1B" w14:textId="77777777" w:rsidR="00406958" w:rsidRDefault="00406958" w:rsidP="00406958">
            <w:pPr>
              <w:jc w:val="center"/>
              <w:rPr>
                <w:sz w:val="20"/>
              </w:rPr>
            </w:pPr>
          </w:p>
        </w:tc>
        <w:tc>
          <w:tcPr>
            <w:tcW w:w="840" w:type="dxa"/>
          </w:tcPr>
          <w:p w14:paraId="2C341746" w14:textId="77777777" w:rsidR="00406958" w:rsidRDefault="00406958" w:rsidP="00406958">
            <w:pPr>
              <w:jc w:val="center"/>
              <w:rPr>
                <w:sz w:val="20"/>
              </w:rPr>
            </w:pPr>
            <w:r>
              <w:rPr>
                <w:sz w:val="20"/>
              </w:rPr>
              <w:t>4,68</w:t>
            </w:r>
            <w:r>
              <w:rPr>
                <w:position w:val="-2"/>
                <w:sz w:val="20"/>
              </w:rPr>
              <w:object w:dxaOrig="180" w:dyaOrig="200" w14:anchorId="5BF6E464">
                <v:shape id="_x0000_i1086" type="#_x0000_t75" style="width:9pt;height:10.2pt" o:ole="">
                  <v:imagedata r:id="rId17" o:title=""/>
                </v:shape>
                <o:OLEObject Type="Embed" ProgID="Equation.3" ShapeID="_x0000_i1086" DrawAspect="Content" ObjectID="_1713881620" r:id="rId86"/>
              </w:object>
            </w:r>
          </w:p>
        </w:tc>
        <w:tc>
          <w:tcPr>
            <w:tcW w:w="840" w:type="dxa"/>
          </w:tcPr>
          <w:p w14:paraId="656DAC7F" w14:textId="77777777" w:rsidR="00406958" w:rsidRDefault="00406958" w:rsidP="00406958">
            <w:pPr>
              <w:jc w:val="center"/>
              <w:rPr>
                <w:sz w:val="20"/>
              </w:rPr>
            </w:pPr>
          </w:p>
        </w:tc>
        <w:tc>
          <w:tcPr>
            <w:tcW w:w="720" w:type="dxa"/>
          </w:tcPr>
          <w:p w14:paraId="3B7F7CB2" w14:textId="77777777" w:rsidR="00406958" w:rsidRDefault="00406958" w:rsidP="00406958">
            <w:pPr>
              <w:jc w:val="center"/>
              <w:rPr>
                <w:sz w:val="20"/>
              </w:rPr>
            </w:pPr>
          </w:p>
        </w:tc>
        <w:tc>
          <w:tcPr>
            <w:tcW w:w="840" w:type="dxa"/>
          </w:tcPr>
          <w:p w14:paraId="24DF9C78" w14:textId="77777777" w:rsidR="00406958" w:rsidRDefault="00406958" w:rsidP="00406958">
            <w:pPr>
              <w:jc w:val="center"/>
              <w:rPr>
                <w:sz w:val="20"/>
              </w:rPr>
            </w:pPr>
          </w:p>
        </w:tc>
        <w:tc>
          <w:tcPr>
            <w:tcW w:w="720" w:type="dxa"/>
          </w:tcPr>
          <w:p w14:paraId="31827F56" w14:textId="77777777" w:rsidR="00406958" w:rsidRDefault="00406958" w:rsidP="00406958">
            <w:pPr>
              <w:jc w:val="center"/>
              <w:rPr>
                <w:sz w:val="20"/>
              </w:rPr>
            </w:pPr>
          </w:p>
        </w:tc>
        <w:tc>
          <w:tcPr>
            <w:tcW w:w="735" w:type="dxa"/>
          </w:tcPr>
          <w:p w14:paraId="765BD49D" w14:textId="77777777" w:rsidR="00406958" w:rsidRDefault="00406958" w:rsidP="00406958">
            <w:pPr>
              <w:jc w:val="center"/>
              <w:rPr>
                <w:sz w:val="20"/>
              </w:rPr>
            </w:pPr>
          </w:p>
        </w:tc>
      </w:tr>
      <w:tr w:rsidR="00406958" w14:paraId="4A6E27F7" w14:textId="77777777" w:rsidTr="00406958">
        <w:trPr>
          <w:cantSplit/>
        </w:trPr>
        <w:tc>
          <w:tcPr>
            <w:tcW w:w="480" w:type="dxa"/>
            <w:vMerge/>
          </w:tcPr>
          <w:p w14:paraId="48FCB52A" w14:textId="77777777" w:rsidR="00406958" w:rsidRDefault="00406958" w:rsidP="00406958">
            <w:pPr>
              <w:jc w:val="center"/>
              <w:rPr>
                <w:sz w:val="20"/>
              </w:rPr>
            </w:pPr>
          </w:p>
        </w:tc>
        <w:tc>
          <w:tcPr>
            <w:tcW w:w="721" w:type="dxa"/>
            <w:vMerge/>
          </w:tcPr>
          <w:p w14:paraId="21BEF4DC" w14:textId="77777777" w:rsidR="00406958" w:rsidRDefault="00406958" w:rsidP="00406958">
            <w:pPr>
              <w:jc w:val="center"/>
              <w:rPr>
                <w:sz w:val="20"/>
              </w:rPr>
            </w:pPr>
          </w:p>
        </w:tc>
        <w:tc>
          <w:tcPr>
            <w:tcW w:w="15015" w:type="dxa"/>
            <w:gridSpan w:val="21"/>
          </w:tcPr>
          <w:p w14:paraId="35C46547" w14:textId="77777777" w:rsidR="00406958" w:rsidRDefault="00406958" w:rsidP="00406958">
            <w:pPr>
              <w:jc w:val="center"/>
              <w:rPr>
                <w:sz w:val="20"/>
              </w:rPr>
            </w:pPr>
            <w:r>
              <w:rPr>
                <w:sz w:val="20"/>
              </w:rPr>
              <w:t xml:space="preserve">Аналіз </w:t>
            </w:r>
            <w:proofErr w:type="spellStart"/>
            <w:r>
              <w:rPr>
                <w:sz w:val="20"/>
              </w:rPr>
              <w:t>тонкодисперсного</w:t>
            </w:r>
            <w:proofErr w:type="spellEnd"/>
            <w:r>
              <w:rPr>
                <w:sz w:val="20"/>
              </w:rPr>
              <w:t xml:space="preserve"> глауконіту</w:t>
            </w:r>
          </w:p>
        </w:tc>
      </w:tr>
      <w:tr w:rsidR="00406958" w14:paraId="7B84E241" w14:textId="77777777" w:rsidTr="00406958">
        <w:trPr>
          <w:cantSplit/>
        </w:trPr>
        <w:tc>
          <w:tcPr>
            <w:tcW w:w="480" w:type="dxa"/>
            <w:vMerge/>
          </w:tcPr>
          <w:p w14:paraId="7EFFFA08" w14:textId="77777777" w:rsidR="00406958" w:rsidRDefault="00406958" w:rsidP="00406958">
            <w:pPr>
              <w:jc w:val="center"/>
              <w:rPr>
                <w:sz w:val="20"/>
              </w:rPr>
            </w:pPr>
          </w:p>
        </w:tc>
        <w:tc>
          <w:tcPr>
            <w:tcW w:w="721" w:type="dxa"/>
            <w:vMerge/>
          </w:tcPr>
          <w:p w14:paraId="3D27F3CD" w14:textId="77777777" w:rsidR="00406958" w:rsidRDefault="00406958" w:rsidP="00406958">
            <w:pPr>
              <w:jc w:val="center"/>
              <w:rPr>
                <w:sz w:val="20"/>
              </w:rPr>
            </w:pPr>
          </w:p>
        </w:tc>
        <w:tc>
          <w:tcPr>
            <w:tcW w:w="479" w:type="dxa"/>
          </w:tcPr>
          <w:p w14:paraId="40C0D2B8" w14:textId="77777777" w:rsidR="00406958" w:rsidRDefault="00406958" w:rsidP="00406958">
            <w:pPr>
              <w:jc w:val="center"/>
              <w:rPr>
                <w:sz w:val="20"/>
              </w:rPr>
            </w:pPr>
            <w:r>
              <w:rPr>
                <w:sz w:val="20"/>
              </w:rPr>
              <w:t>18</w:t>
            </w:r>
          </w:p>
        </w:tc>
        <w:tc>
          <w:tcPr>
            <w:tcW w:w="733" w:type="dxa"/>
          </w:tcPr>
          <w:p w14:paraId="4060AF1E" w14:textId="77777777" w:rsidR="00406958" w:rsidRDefault="00406958" w:rsidP="00406958">
            <w:pPr>
              <w:jc w:val="center"/>
              <w:rPr>
                <w:sz w:val="20"/>
              </w:rPr>
            </w:pPr>
            <w:r>
              <w:rPr>
                <w:sz w:val="20"/>
              </w:rPr>
              <w:t>46,90</w:t>
            </w:r>
          </w:p>
        </w:tc>
        <w:tc>
          <w:tcPr>
            <w:tcW w:w="717" w:type="dxa"/>
          </w:tcPr>
          <w:p w14:paraId="582AD64F" w14:textId="77777777" w:rsidR="00406958" w:rsidRDefault="00406958" w:rsidP="00406958">
            <w:pPr>
              <w:jc w:val="center"/>
              <w:rPr>
                <w:sz w:val="20"/>
              </w:rPr>
            </w:pPr>
            <w:r>
              <w:rPr>
                <w:sz w:val="20"/>
              </w:rPr>
              <w:t>9,18</w:t>
            </w:r>
          </w:p>
        </w:tc>
        <w:tc>
          <w:tcPr>
            <w:tcW w:w="733" w:type="dxa"/>
          </w:tcPr>
          <w:p w14:paraId="7E6C6851" w14:textId="77777777" w:rsidR="00406958" w:rsidRDefault="00406958" w:rsidP="00406958">
            <w:pPr>
              <w:jc w:val="center"/>
              <w:rPr>
                <w:sz w:val="20"/>
              </w:rPr>
            </w:pPr>
            <w:r>
              <w:rPr>
                <w:sz w:val="20"/>
              </w:rPr>
              <w:t>16,19</w:t>
            </w:r>
          </w:p>
        </w:tc>
        <w:tc>
          <w:tcPr>
            <w:tcW w:w="633" w:type="dxa"/>
          </w:tcPr>
          <w:p w14:paraId="1FEAE08A" w14:textId="77777777" w:rsidR="00406958" w:rsidRDefault="00406958" w:rsidP="00406958">
            <w:pPr>
              <w:jc w:val="center"/>
              <w:rPr>
                <w:sz w:val="20"/>
              </w:rPr>
            </w:pPr>
            <w:r>
              <w:rPr>
                <w:sz w:val="20"/>
              </w:rPr>
              <w:t>0,88</w:t>
            </w:r>
          </w:p>
        </w:tc>
        <w:tc>
          <w:tcPr>
            <w:tcW w:w="717" w:type="dxa"/>
          </w:tcPr>
          <w:p w14:paraId="10B4E461" w14:textId="77777777" w:rsidR="00406958" w:rsidRDefault="00406958" w:rsidP="00406958">
            <w:pPr>
              <w:jc w:val="center"/>
              <w:rPr>
                <w:sz w:val="20"/>
              </w:rPr>
            </w:pPr>
            <w:r>
              <w:rPr>
                <w:sz w:val="20"/>
              </w:rPr>
              <w:t>0,35</w:t>
            </w:r>
          </w:p>
        </w:tc>
        <w:tc>
          <w:tcPr>
            <w:tcW w:w="788" w:type="dxa"/>
          </w:tcPr>
          <w:p w14:paraId="06AA1357" w14:textId="77777777" w:rsidR="00406958" w:rsidRDefault="00406958" w:rsidP="00406958">
            <w:pPr>
              <w:jc w:val="center"/>
              <w:rPr>
                <w:sz w:val="20"/>
              </w:rPr>
            </w:pPr>
            <w:r>
              <w:rPr>
                <w:sz w:val="20"/>
              </w:rPr>
              <w:t>0,02</w:t>
            </w:r>
          </w:p>
        </w:tc>
        <w:tc>
          <w:tcPr>
            <w:tcW w:w="720" w:type="dxa"/>
          </w:tcPr>
          <w:p w14:paraId="45B4A9A0" w14:textId="77777777" w:rsidR="00406958" w:rsidRDefault="00406958" w:rsidP="00406958">
            <w:pPr>
              <w:jc w:val="center"/>
              <w:rPr>
                <w:sz w:val="20"/>
              </w:rPr>
            </w:pPr>
            <w:r>
              <w:rPr>
                <w:sz w:val="20"/>
              </w:rPr>
              <w:t>3,28</w:t>
            </w:r>
          </w:p>
        </w:tc>
        <w:tc>
          <w:tcPr>
            <w:tcW w:w="600" w:type="dxa"/>
          </w:tcPr>
          <w:p w14:paraId="3EDC41BB" w14:textId="77777777" w:rsidR="00406958" w:rsidRDefault="00406958" w:rsidP="00406958">
            <w:pPr>
              <w:jc w:val="center"/>
              <w:rPr>
                <w:sz w:val="20"/>
              </w:rPr>
            </w:pPr>
            <w:r>
              <w:rPr>
                <w:sz w:val="20"/>
              </w:rPr>
              <w:t>3,06</w:t>
            </w:r>
          </w:p>
        </w:tc>
        <w:tc>
          <w:tcPr>
            <w:tcW w:w="720" w:type="dxa"/>
          </w:tcPr>
          <w:p w14:paraId="22D27E46" w14:textId="77777777" w:rsidR="00406958" w:rsidRDefault="00406958" w:rsidP="00406958">
            <w:pPr>
              <w:jc w:val="center"/>
              <w:rPr>
                <w:sz w:val="20"/>
              </w:rPr>
            </w:pPr>
            <w:r>
              <w:rPr>
                <w:sz w:val="20"/>
              </w:rPr>
              <w:t>1,19</w:t>
            </w:r>
          </w:p>
        </w:tc>
        <w:tc>
          <w:tcPr>
            <w:tcW w:w="600" w:type="dxa"/>
          </w:tcPr>
          <w:p w14:paraId="00430705" w14:textId="77777777" w:rsidR="00406958" w:rsidRDefault="00406958" w:rsidP="00406958">
            <w:pPr>
              <w:jc w:val="center"/>
              <w:rPr>
                <w:sz w:val="20"/>
              </w:rPr>
            </w:pPr>
            <w:r>
              <w:rPr>
                <w:sz w:val="20"/>
              </w:rPr>
              <w:t>4,82</w:t>
            </w:r>
          </w:p>
        </w:tc>
        <w:tc>
          <w:tcPr>
            <w:tcW w:w="720" w:type="dxa"/>
          </w:tcPr>
          <w:p w14:paraId="2670F826" w14:textId="77777777" w:rsidR="00406958" w:rsidRDefault="00406958" w:rsidP="00406958">
            <w:pPr>
              <w:jc w:val="center"/>
              <w:rPr>
                <w:sz w:val="20"/>
              </w:rPr>
            </w:pPr>
            <w:r>
              <w:rPr>
                <w:sz w:val="20"/>
              </w:rPr>
              <w:t>нема</w:t>
            </w:r>
          </w:p>
        </w:tc>
        <w:tc>
          <w:tcPr>
            <w:tcW w:w="720" w:type="dxa"/>
          </w:tcPr>
          <w:p w14:paraId="56EC9F86" w14:textId="77777777" w:rsidR="00406958" w:rsidRDefault="00406958" w:rsidP="00406958">
            <w:pPr>
              <w:jc w:val="center"/>
              <w:rPr>
                <w:sz w:val="20"/>
              </w:rPr>
            </w:pPr>
            <w:r>
              <w:rPr>
                <w:sz w:val="20"/>
              </w:rPr>
              <w:t>нема</w:t>
            </w:r>
          </w:p>
        </w:tc>
        <w:tc>
          <w:tcPr>
            <w:tcW w:w="720" w:type="dxa"/>
          </w:tcPr>
          <w:p w14:paraId="4EB0B81D" w14:textId="77777777" w:rsidR="00406958" w:rsidRDefault="00406958" w:rsidP="00406958">
            <w:pPr>
              <w:jc w:val="center"/>
              <w:rPr>
                <w:sz w:val="20"/>
              </w:rPr>
            </w:pPr>
          </w:p>
        </w:tc>
        <w:tc>
          <w:tcPr>
            <w:tcW w:w="720" w:type="dxa"/>
          </w:tcPr>
          <w:p w14:paraId="6C94019B" w14:textId="77777777" w:rsidR="00406958" w:rsidRDefault="00406958" w:rsidP="00406958">
            <w:pPr>
              <w:jc w:val="center"/>
              <w:rPr>
                <w:sz w:val="20"/>
              </w:rPr>
            </w:pPr>
          </w:p>
        </w:tc>
        <w:tc>
          <w:tcPr>
            <w:tcW w:w="840" w:type="dxa"/>
          </w:tcPr>
          <w:p w14:paraId="050E85AF" w14:textId="77777777" w:rsidR="00406958" w:rsidRDefault="00406958" w:rsidP="00406958">
            <w:pPr>
              <w:jc w:val="center"/>
              <w:rPr>
                <w:sz w:val="20"/>
              </w:rPr>
            </w:pPr>
            <w:r>
              <w:rPr>
                <w:sz w:val="20"/>
              </w:rPr>
              <w:t>7,38</w:t>
            </w:r>
            <w:r>
              <w:rPr>
                <w:position w:val="-2"/>
                <w:sz w:val="20"/>
              </w:rPr>
              <w:object w:dxaOrig="180" w:dyaOrig="200" w14:anchorId="29A4C30C">
                <v:shape id="_x0000_i1087" type="#_x0000_t75" style="width:9pt;height:10.2pt" o:ole="">
                  <v:imagedata r:id="rId17" o:title=""/>
                </v:shape>
                <o:OLEObject Type="Embed" ProgID="Equation.3" ShapeID="_x0000_i1087" DrawAspect="Content" ObjectID="_1713881621" r:id="rId87"/>
              </w:object>
            </w:r>
          </w:p>
        </w:tc>
        <w:tc>
          <w:tcPr>
            <w:tcW w:w="840" w:type="dxa"/>
          </w:tcPr>
          <w:p w14:paraId="192B2D1E" w14:textId="77777777" w:rsidR="00406958" w:rsidRDefault="00406958" w:rsidP="00406958">
            <w:pPr>
              <w:jc w:val="center"/>
              <w:rPr>
                <w:sz w:val="20"/>
              </w:rPr>
            </w:pPr>
          </w:p>
        </w:tc>
        <w:tc>
          <w:tcPr>
            <w:tcW w:w="720" w:type="dxa"/>
          </w:tcPr>
          <w:p w14:paraId="286EA7A0" w14:textId="77777777" w:rsidR="00406958" w:rsidRDefault="00406958" w:rsidP="00406958">
            <w:pPr>
              <w:jc w:val="center"/>
              <w:rPr>
                <w:sz w:val="20"/>
              </w:rPr>
            </w:pPr>
          </w:p>
        </w:tc>
        <w:tc>
          <w:tcPr>
            <w:tcW w:w="840" w:type="dxa"/>
          </w:tcPr>
          <w:p w14:paraId="382162CB" w14:textId="77777777" w:rsidR="00406958" w:rsidRDefault="00406958" w:rsidP="00406958">
            <w:pPr>
              <w:jc w:val="center"/>
              <w:rPr>
                <w:sz w:val="20"/>
              </w:rPr>
            </w:pPr>
          </w:p>
        </w:tc>
        <w:tc>
          <w:tcPr>
            <w:tcW w:w="720" w:type="dxa"/>
          </w:tcPr>
          <w:p w14:paraId="73D7CC07" w14:textId="77777777" w:rsidR="00406958" w:rsidRDefault="00406958" w:rsidP="00406958">
            <w:pPr>
              <w:jc w:val="center"/>
              <w:rPr>
                <w:sz w:val="20"/>
              </w:rPr>
            </w:pPr>
          </w:p>
        </w:tc>
        <w:tc>
          <w:tcPr>
            <w:tcW w:w="735" w:type="dxa"/>
          </w:tcPr>
          <w:p w14:paraId="38BB10EB" w14:textId="77777777" w:rsidR="00406958" w:rsidRDefault="00406958" w:rsidP="00406958">
            <w:pPr>
              <w:jc w:val="center"/>
              <w:rPr>
                <w:sz w:val="20"/>
              </w:rPr>
            </w:pPr>
            <w:r>
              <w:rPr>
                <w:sz w:val="20"/>
              </w:rPr>
              <w:t>-</w:t>
            </w:r>
          </w:p>
        </w:tc>
      </w:tr>
      <w:tr w:rsidR="00406958" w14:paraId="6E432245" w14:textId="77777777" w:rsidTr="00406958">
        <w:trPr>
          <w:cantSplit/>
        </w:trPr>
        <w:tc>
          <w:tcPr>
            <w:tcW w:w="480" w:type="dxa"/>
            <w:vMerge/>
          </w:tcPr>
          <w:p w14:paraId="33E8E47B" w14:textId="77777777" w:rsidR="00406958" w:rsidRDefault="00406958" w:rsidP="00406958">
            <w:pPr>
              <w:jc w:val="center"/>
              <w:rPr>
                <w:sz w:val="20"/>
              </w:rPr>
            </w:pPr>
          </w:p>
        </w:tc>
        <w:tc>
          <w:tcPr>
            <w:tcW w:w="721" w:type="dxa"/>
            <w:vMerge/>
          </w:tcPr>
          <w:p w14:paraId="089208BF" w14:textId="77777777" w:rsidR="00406958" w:rsidRDefault="00406958" w:rsidP="00406958">
            <w:pPr>
              <w:jc w:val="center"/>
              <w:rPr>
                <w:sz w:val="20"/>
              </w:rPr>
            </w:pPr>
          </w:p>
        </w:tc>
        <w:tc>
          <w:tcPr>
            <w:tcW w:w="479" w:type="dxa"/>
          </w:tcPr>
          <w:p w14:paraId="6566347E" w14:textId="77777777" w:rsidR="00406958" w:rsidRDefault="00406958" w:rsidP="00406958">
            <w:pPr>
              <w:jc w:val="center"/>
              <w:rPr>
                <w:sz w:val="20"/>
              </w:rPr>
            </w:pPr>
            <w:r>
              <w:rPr>
                <w:sz w:val="20"/>
              </w:rPr>
              <w:t>19</w:t>
            </w:r>
          </w:p>
        </w:tc>
        <w:tc>
          <w:tcPr>
            <w:tcW w:w="733" w:type="dxa"/>
          </w:tcPr>
          <w:p w14:paraId="1CF8ACF4" w14:textId="77777777" w:rsidR="00406958" w:rsidRDefault="00406958" w:rsidP="00406958">
            <w:pPr>
              <w:jc w:val="center"/>
              <w:rPr>
                <w:sz w:val="20"/>
              </w:rPr>
            </w:pPr>
            <w:r>
              <w:rPr>
                <w:sz w:val="20"/>
              </w:rPr>
              <w:t>53,30</w:t>
            </w:r>
          </w:p>
        </w:tc>
        <w:tc>
          <w:tcPr>
            <w:tcW w:w="717" w:type="dxa"/>
          </w:tcPr>
          <w:p w14:paraId="0B0FC4B1" w14:textId="77777777" w:rsidR="00406958" w:rsidRDefault="00406958" w:rsidP="00406958">
            <w:pPr>
              <w:jc w:val="center"/>
              <w:rPr>
                <w:sz w:val="20"/>
              </w:rPr>
            </w:pPr>
            <w:r>
              <w:rPr>
                <w:sz w:val="20"/>
              </w:rPr>
              <w:t>9,05</w:t>
            </w:r>
          </w:p>
        </w:tc>
        <w:tc>
          <w:tcPr>
            <w:tcW w:w="733" w:type="dxa"/>
          </w:tcPr>
          <w:p w14:paraId="76F968AE" w14:textId="77777777" w:rsidR="00406958" w:rsidRDefault="00406958" w:rsidP="00406958">
            <w:pPr>
              <w:jc w:val="center"/>
              <w:rPr>
                <w:sz w:val="20"/>
              </w:rPr>
            </w:pPr>
            <w:r>
              <w:rPr>
                <w:sz w:val="20"/>
              </w:rPr>
              <w:t>7,00</w:t>
            </w:r>
          </w:p>
        </w:tc>
        <w:tc>
          <w:tcPr>
            <w:tcW w:w="633" w:type="dxa"/>
          </w:tcPr>
          <w:p w14:paraId="5931C5C2" w14:textId="77777777" w:rsidR="00406958" w:rsidRDefault="00406958" w:rsidP="00406958">
            <w:pPr>
              <w:jc w:val="center"/>
              <w:rPr>
                <w:sz w:val="20"/>
              </w:rPr>
            </w:pPr>
            <w:r>
              <w:rPr>
                <w:sz w:val="20"/>
              </w:rPr>
              <w:t>2,01</w:t>
            </w:r>
          </w:p>
        </w:tc>
        <w:tc>
          <w:tcPr>
            <w:tcW w:w="717" w:type="dxa"/>
          </w:tcPr>
          <w:p w14:paraId="657C88B4" w14:textId="77777777" w:rsidR="00406958" w:rsidRDefault="00406958" w:rsidP="00406958">
            <w:pPr>
              <w:jc w:val="center"/>
              <w:rPr>
                <w:sz w:val="20"/>
              </w:rPr>
            </w:pPr>
            <w:r>
              <w:rPr>
                <w:sz w:val="20"/>
              </w:rPr>
              <w:t>0,76</w:t>
            </w:r>
          </w:p>
        </w:tc>
        <w:tc>
          <w:tcPr>
            <w:tcW w:w="788" w:type="dxa"/>
          </w:tcPr>
          <w:p w14:paraId="75954A70" w14:textId="77777777" w:rsidR="00406958" w:rsidRDefault="00406958" w:rsidP="00406958">
            <w:pPr>
              <w:jc w:val="center"/>
              <w:rPr>
                <w:sz w:val="20"/>
              </w:rPr>
            </w:pPr>
            <w:r>
              <w:rPr>
                <w:sz w:val="20"/>
              </w:rPr>
              <w:t>0,01</w:t>
            </w:r>
          </w:p>
        </w:tc>
        <w:tc>
          <w:tcPr>
            <w:tcW w:w="720" w:type="dxa"/>
          </w:tcPr>
          <w:p w14:paraId="7B559DD9" w14:textId="77777777" w:rsidR="00406958" w:rsidRDefault="00406958" w:rsidP="00406958">
            <w:pPr>
              <w:jc w:val="center"/>
              <w:rPr>
                <w:sz w:val="20"/>
              </w:rPr>
            </w:pPr>
            <w:r>
              <w:rPr>
                <w:sz w:val="20"/>
              </w:rPr>
              <w:t>2,20</w:t>
            </w:r>
          </w:p>
        </w:tc>
        <w:tc>
          <w:tcPr>
            <w:tcW w:w="600" w:type="dxa"/>
          </w:tcPr>
          <w:p w14:paraId="1E959514" w14:textId="77777777" w:rsidR="00406958" w:rsidRDefault="00406958" w:rsidP="00406958">
            <w:pPr>
              <w:jc w:val="center"/>
              <w:rPr>
                <w:sz w:val="20"/>
              </w:rPr>
            </w:pPr>
            <w:r>
              <w:rPr>
                <w:sz w:val="20"/>
              </w:rPr>
              <w:t>2,50</w:t>
            </w:r>
          </w:p>
        </w:tc>
        <w:tc>
          <w:tcPr>
            <w:tcW w:w="720" w:type="dxa"/>
          </w:tcPr>
          <w:p w14:paraId="6B84F4DB" w14:textId="77777777" w:rsidR="00406958" w:rsidRDefault="00406958" w:rsidP="00406958">
            <w:pPr>
              <w:jc w:val="center"/>
              <w:rPr>
                <w:sz w:val="20"/>
              </w:rPr>
            </w:pPr>
            <w:r>
              <w:rPr>
                <w:sz w:val="20"/>
              </w:rPr>
              <w:t>0,68</w:t>
            </w:r>
          </w:p>
        </w:tc>
        <w:tc>
          <w:tcPr>
            <w:tcW w:w="600" w:type="dxa"/>
          </w:tcPr>
          <w:p w14:paraId="66B27888" w14:textId="77777777" w:rsidR="00406958" w:rsidRDefault="00406958" w:rsidP="00406958">
            <w:pPr>
              <w:jc w:val="center"/>
              <w:rPr>
                <w:sz w:val="20"/>
              </w:rPr>
            </w:pPr>
            <w:r>
              <w:rPr>
                <w:sz w:val="20"/>
              </w:rPr>
              <w:t>3,04</w:t>
            </w:r>
          </w:p>
        </w:tc>
        <w:tc>
          <w:tcPr>
            <w:tcW w:w="720" w:type="dxa"/>
          </w:tcPr>
          <w:p w14:paraId="67C6E6B9" w14:textId="77777777" w:rsidR="00406958" w:rsidRDefault="00406958" w:rsidP="00406958">
            <w:pPr>
              <w:jc w:val="center"/>
              <w:rPr>
                <w:sz w:val="20"/>
              </w:rPr>
            </w:pPr>
            <w:r>
              <w:rPr>
                <w:sz w:val="20"/>
              </w:rPr>
              <w:t>0,16</w:t>
            </w:r>
          </w:p>
        </w:tc>
        <w:tc>
          <w:tcPr>
            <w:tcW w:w="720" w:type="dxa"/>
          </w:tcPr>
          <w:p w14:paraId="548E47EF" w14:textId="77777777" w:rsidR="00406958" w:rsidRDefault="00406958" w:rsidP="00406958">
            <w:pPr>
              <w:jc w:val="center"/>
              <w:rPr>
                <w:sz w:val="20"/>
              </w:rPr>
            </w:pPr>
            <w:r>
              <w:rPr>
                <w:sz w:val="20"/>
              </w:rPr>
              <w:t>-</w:t>
            </w:r>
          </w:p>
        </w:tc>
        <w:tc>
          <w:tcPr>
            <w:tcW w:w="720" w:type="dxa"/>
          </w:tcPr>
          <w:p w14:paraId="716A77E9" w14:textId="77777777" w:rsidR="00406958" w:rsidRDefault="00406958" w:rsidP="00406958">
            <w:pPr>
              <w:jc w:val="center"/>
              <w:rPr>
                <w:sz w:val="20"/>
              </w:rPr>
            </w:pPr>
          </w:p>
        </w:tc>
        <w:tc>
          <w:tcPr>
            <w:tcW w:w="720" w:type="dxa"/>
          </w:tcPr>
          <w:p w14:paraId="1C87088D" w14:textId="77777777" w:rsidR="00406958" w:rsidRDefault="00406958" w:rsidP="00406958">
            <w:pPr>
              <w:jc w:val="center"/>
              <w:rPr>
                <w:sz w:val="20"/>
              </w:rPr>
            </w:pPr>
          </w:p>
        </w:tc>
        <w:tc>
          <w:tcPr>
            <w:tcW w:w="840" w:type="dxa"/>
          </w:tcPr>
          <w:p w14:paraId="035FDA13" w14:textId="77777777" w:rsidR="00406958" w:rsidRDefault="00406958" w:rsidP="00406958">
            <w:pPr>
              <w:jc w:val="center"/>
              <w:rPr>
                <w:sz w:val="20"/>
              </w:rPr>
            </w:pPr>
            <w:r>
              <w:rPr>
                <w:sz w:val="20"/>
              </w:rPr>
              <w:t>6,90</w:t>
            </w:r>
            <w:r>
              <w:rPr>
                <w:position w:val="-2"/>
                <w:sz w:val="20"/>
              </w:rPr>
              <w:object w:dxaOrig="180" w:dyaOrig="200" w14:anchorId="30DB5A5C">
                <v:shape id="_x0000_i1088" type="#_x0000_t75" style="width:9pt;height:10.2pt" o:ole="">
                  <v:imagedata r:id="rId17" o:title=""/>
                </v:shape>
                <o:OLEObject Type="Embed" ProgID="Equation.3" ShapeID="_x0000_i1088" DrawAspect="Content" ObjectID="_1713881622" r:id="rId88"/>
              </w:object>
            </w:r>
          </w:p>
        </w:tc>
        <w:tc>
          <w:tcPr>
            <w:tcW w:w="840" w:type="dxa"/>
          </w:tcPr>
          <w:p w14:paraId="0F3DBE02" w14:textId="77777777" w:rsidR="00406958" w:rsidRDefault="00406958" w:rsidP="00406958">
            <w:pPr>
              <w:jc w:val="center"/>
              <w:rPr>
                <w:sz w:val="20"/>
              </w:rPr>
            </w:pPr>
          </w:p>
        </w:tc>
        <w:tc>
          <w:tcPr>
            <w:tcW w:w="720" w:type="dxa"/>
          </w:tcPr>
          <w:p w14:paraId="4EAF018E" w14:textId="77777777" w:rsidR="00406958" w:rsidRDefault="00406958" w:rsidP="00406958">
            <w:pPr>
              <w:jc w:val="center"/>
              <w:rPr>
                <w:sz w:val="20"/>
              </w:rPr>
            </w:pPr>
          </w:p>
        </w:tc>
        <w:tc>
          <w:tcPr>
            <w:tcW w:w="840" w:type="dxa"/>
          </w:tcPr>
          <w:p w14:paraId="2ADB9295" w14:textId="77777777" w:rsidR="00406958" w:rsidRDefault="00406958" w:rsidP="00406958">
            <w:pPr>
              <w:jc w:val="center"/>
              <w:rPr>
                <w:sz w:val="20"/>
              </w:rPr>
            </w:pPr>
          </w:p>
        </w:tc>
        <w:tc>
          <w:tcPr>
            <w:tcW w:w="720" w:type="dxa"/>
          </w:tcPr>
          <w:p w14:paraId="44932A7B" w14:textId="77777777" w:rsidR="00406958" w:rsidRDefault="00406958" w:rsidP="00406958">
            <w:pPr>
              <w:jc w:val="center"/>
              <w:rPr>
                <w:sz w:val="20"/>
              </w:rPr>
            </w:pPr>
          </w:p>
        </w:tc>
        <w:tc>
          <w:tcPr>
            <w:tcW w:w="735" w:type="dxa"/>
          </w:tcPr>
          <w:p w14:paraId="5CD18E0B" w14:textId="77777777" w:rsidR="00406958" w:rsidRDefault="00406958" w:rsidP="00406958">
            <w:pPr>
              <w:jc w:val="center"/>
              <w:rPr>
                <w:sz w:val="20"/>
              </w:rPr>
            </w:pPr>
            <w:r>
              <w:rPr>
                <w:sz w:val="20"/>
              </w:rPr>
              <w:t>-</w:t>
            </w:r>
          </w:p>
        </w:tc>
      </w:tr>
      <w:tr w:rsidR="00406958" w14:paraId="1169DA71" w14:textId="77777777" w:rsidTr="00406958">
        <w:trPr>
          <w:cantSplit/>
        </w:trPr>
        <w:tc>
          <w:tcPr>
            <w:tcW w:w="16216" w:type="dxa"/>
            <w:gridSpan w:val="23"/>
          </w:tcPr>
          <w:p w14:paraId="2086AEF3" w14:textId="77777777" w:rsidR="00406958" w:rsidRDefault="00406958" w:rsidP="00406958">
            <w:pPr>
              <w:jc w:val="center"/>
            </w:pPr>
            <w:r>
              <w:t xml:space="preserve">Басейн р. </w:t>
            </w:r>
            <w:proofErr w:type="spellStart"/>
            <w:r>
              <w:t>Жван</w:t>
            </w:r>
            <w:proofErr w:type="spellEnd"/>
          </w:p>
          <w:p w14:paraId="69F259BF" w14:textId="77777777" w:rsidR="00406958" w:rsidRDefault="00406958" w:rsidP="00406958">
            <w:pPr>
              <w:jc w:val="center"/>
            </w:pPr>
            <w:r>
              <w:t xml:space="preserve">Очищені </w:t>
            </w:r>
            <w:proofErr w:type="spellStart"/>
            <w:r>
              <w:t>глауконітвміщуючі</w:t>
            </w:r>
            <w:proofErr w:type="spellEnd"/>
            <w:r>
              <w:t xml:space="preserve"> породи нижнього – І шару </w:t>
            </w:r>
            <w:r w:rsidRPr="003026B2">
              <w:t>[</w:t>
            </w:r>
            <w:r>
              <w:rPr>
                <w:lang w:val="en-US"/>
              </w:rPr>
              <w:t>K</w:t>
            </w:r>
            <w:r w:rsidRPr="003026B2">
              <w:rPr>
                <w:vertAlign w:val="subscript"/>
              </w:rPr>
              <w:t>2</w:t>
            </w:r>
            <w:r>
              <w:rPr>
                <w:lang w:val="en-US"/>
              </w:rPr>
              <w:t>S</w:t>
            </w:r>
            <w:r w:rsidRPr="003026B2">
              <w:rPr>
                <w:vertAlign w:val="subscript"/>
              </w:rPr>
              <w:t>1</w:t>
            </w:r>
            <w:r w:rsidRPr="003026B2">
              <w:t>]</w:t>
            </w:r>
            <w:r>
              <w:t xml:space="preserve"> (Д.О. Лавров, 1968р.)</w:t>
            </w:r>
          </w:p>
        </w:tc>
      </w:tr>
      <w:tr w:rsidR="00406958" w14:paraId="5543B697" w14:textId="77777777" w:rsidTr="00406958">
        <w:trPr>
          <w:cantSplit/>
          <w:trHeight w:val="249"/>
        </w:trPr>
        <w:tc>
          <w:tcPr>
            <w:tcW w:w="16216" w:type="dxa"/>
            <w:gridSpan w:val="23"/>
          </w:tcPr>
          <w:p w14:paraId="24EDE3AA" w14:textId="77777777" w:rsidR="00406958" w:rsidRDefault="00406958" w:rsidP="00406958">
            <w:pPr>
              <w:jc w:val="center"/>
              <w:rPr>
                <w:sz w:val="20"/>
              </w:rPr>
            </w:pPr>
            <w:r>
              <w:rPr>
                <w:sz w:val="20"/>
              </w:rPr>
              <w:t xml:space="preserve">Вінницька область </w:t>
            </w:r>
            <w:proofErr w:type="spellStart"/>
            <w:r>
              <w:rPr>
                <w:sz w:val="20"/>
              </w:rPr>
              <w:t>Муровано-Куриловецький</w:t>
            </w:r>
            <w:proofErr w:type="spellEnd"/>
            <w:r>
              <w:rPr>
                <w:sz w:val="20"/>
              </w:rPr>
              <w:t xml:space="preserve"> район, Могилів-Подільський район</w:t>
            </w:r>
          </w:p>
        </w:tc>
      </w:tr>
    </w:tbl>
    <w:p w14:paraId="21C0A3C9" w14:textId="77777777" w:rsidR="00406958" w:rsidRDefault="00406958" w:rsidP="00406958">
      <w:pPr>
        <w:jc w:val="both"/>
      </w:pPr>
    </w:p>
    <w:p w14:paraId="76582331" w14:textId="77777777" w:rsidR="00406958" w:rsidRDefault="00406958" w:rsidP="00406958">
      <w:pPr>
        <w:jc w:val="both"/>
      </w:pPr>
    </w:p>
    <w:p w14:paraId="2E4B1274" w14:textId="77777777" w:rsidR="00406958" w:rsidRDefault="00406958" w:rsidP="00406958">
      <w:pPr>
        <w:jc w:val="both"/>
      </w:pPr>
    </w:p>
    <w:p w14:paraId="110FA52A" w14:textId="77777777" w:rsidR="00406958" w:rsidRDefault="00406958" w:rsidP="00406958">
      <w:pPr>
        <w:jc w:val="both"/>
      </w:pPr>
      <w:r>
        <w:t>Продовження таблиця 5.79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480"/>
        <w:gridCol w:w="720"/>
        <w:gridCol w:w="733"/>
        <w:gridCol w:w="720"/>
        <w:gridCol w:w="733"/>
        <w:gridCol w:w="720"/>
        <w:gridCol w:w="720"/>
        <w:gridCol w:w="720"/>
        <w:gridCol w:w="720"/>
        <w:gridCol w:w="720"/>
        <w:gridCol w:w="720"/>
        <w:gridCol w:w="600"/>
        <w:gridCol w:w="720"/>
        <w:gridCol w:w="720"/>
        <w:gridCol w:w="720"/>
        <w:gridCol w:w="720"/>
        <w:gridCol w:w="840"/>
        <w:gridCol w:w="840"/>
        <w:gridCol w:w="720"/>
        <w:gridCol w:w="857"/>
        <w:gridCol w:w="557"/>
        <w:gridCol w:w="600"/>
      </w:tblGrid>
      <w:tr w:rsidR="00406958" w14:paraId="687755F0" w14:textId="77777777" w:rsidTr="00406958">
        <w:tc>
          <w:tcPr>
            <w:tcW w:w="480" w:type="dxa"/>
          </w:tcPr>
          <w:p w14:paraId="203FF881" w14:textId="77777777" w:rsidR="00406958" w:rsidRDefault="00406958" w:rsidP="00406958">
            <w:pPr>
              <w:jc w:val="center"/>
              <w:rPr>
                <w:sz w:val="20"/>
              </w:rPr>
            </w:pPr>
            <w:r>
              <w:rPr>
                <w:sz w:val="20"/>
              </w:rPr>
              <w:t>1</w:t>
            </w:r>
          </w:p>
        </w:tc>
        <w:tc>
          <w:tcPr>
            <w:tcW w:w="480" w:type="dxa"/>
          </w:tcPr>
          <w:p w14:paraId="512D21D6" w14:textId="77777777" w:rsidR="00406958" w:rsidRDefault="00406958" w:rsidP="00406958">
            <w:pPr>
              <w:jc w:val="center"/>
              <w:rPr>
                <w:sz w:val="20"/>
              </w:rPr>
            </w:pPr>
            <w:r>
              <w:rPr>
                <w:sz w:val="20"/>
              </w:rPr>
              <w:t>2</w:t>
            </w:r>
          </w:p>
        </w:tc>
        <w:tc>
          <w:tcPr>
            <w:tcW w:w="720" w:type="dxa"/>
          </w:tcPr>
          <w:p w14:paraId="4B77F8B1" w14:textId="77777777" w:rsidR="00406958" w:rsidRDefault="00406958" w:rsidP="00406958">
            <w:pPr>
              <w:jc w:val="center"/>
              <w:rPr>
                <w:sz w:val="20"/>
              </w:rPr>
            </w:pPr>
            <w:r>
              <w:rPr>
                <w:sz w:val="20"/>
              </w:rPr>
              <w:t>3</w:t>
            </w:r>
          </w:p>
        </w:tc>
        <w:tc>
          <w:tcPr>
            <w:tcW w:w="733" w:type="dxa"/>
          </w:tcPr>
          <w:p w14:paraId="548C71FF" w14:textId="77777777" w:rsidR="00406958" w:rsidRDefault="00406958" w:rsidP="00406958">
            <w:pPr>
              <w:jc w:val="center"/>
              <w:rPr>
                <w:sz w:val="20"/>
              </w:rPr>
            </w:pPr>
            <w:r>
              <w:rPr>
                <w:sz w:val="20"/>
              </w:rPr>
              <w:t>4</w:t>
            </w:r>
          </w:p>
        </w:tc>
        <w:tc>
          <w:tcPr>
            <w:tcW w:w="720" w:type="dxa"/>
          </w:tcPr>
          <w:p w14:paraId="2AFE195B" w14:textId="77777777" w:rsidR="00406958" w:rsidRDefault="00406958" w:rsidP="00406958">
            <w:pPr>
              <w:jc w:val="center"/>
              <w:rPr>
                <w:sz w:val="20"/>
              </w:rPr>
            </w:pPr>
            <w:r>
              <w:rPr>
                <w:sz w:val="20"/>
              </w:rPr>
              <w:t>5</w:t>
            </w:r>
          </w:p>
        </w:tc>
        <w:tc>
          <w:tcPr>
            <w:tcW w:w="733" w:type="dxa"/>
          </w:tcPr>
          <w:p w14:paraId="711F8A1A" w14:textId="77777777" w:rsidR="00406958" w:rsidRDefault="00406958" w:rsidP="00406958">
            <w:pPr>
              <w:jc w:val="center"/>
              <w:rPr>
                <w:sz w:val="20"/>
              </w:rPr>
            </w:pPr>
            <w:r>
              <w:rPr>
                <w:sz w:val="20"/>
              </w:rPr>
              <w:t>6</w:t>
            </w:r>
          </w:p>
        </w:tc>
        <w:tc>
          <w:tcPr>
            <w:tcW w:w="720" w:type="dxa"/>
          </w:tcPr>
          <w:p w14:paraId="620203AD" w14:textId="77777777" w:rsidR="00406958" w:rsidRDefault="00406958" w:rsidP="00406958">
            <w:pPr>
              <w:jc w:val="center"/>
              <w:rPr>
                <w:sz w:val="20"/>
              </w:rPr>
            </w:pPr>
            <w:r>
              <w:rPr>
                <w:sz w:val="20"/>
              </w:rPr>
              <w:t>7</w:t>
            </w:r>
          </w:p>
        </w:tc>
        <w:tc>
          <w:tcPr>
            <w:tcW w:w="720" w:type="dxa"/>
          </w:tcPr>
          <w:p w14:paraId="0253E3FC" w14:textId="77777777" w:rsidR="00406958" w:rsidRDefault="00406958" w:rsidP="00406958">
            <w:pPr>
              <w:jc w:val="center"/>
              <w:rPr>
                <w:sz w:val="20"/>
              </w:rPr>
            </w:pPr>
            <w:r>
              <w:rPr>
                <w:sz w:val="20"/>
              </w:rPr>
              <w:t>8</w:t>
            </w:r>
          </w:p>
        </w:tc>
        <w:tc>
          <w:tcPr>
            <w:tcW w:w="720" w:type="dxa"/>
          </w:tcPr>
          <w:p w14:paraId="675DEFBE" w14:textId="77777777" w:rsidR="00406958" w:rsidRDefault="00406958" w:rsidP="00406958">
            <w:pPr>
              <w:jc w:val="center"/>
              <w:rPr>
                <w:sz w:val="20"/>
              </w:rPr>
            </w:pPr>
            <w:r>
              <w:rPr>
                <w:sz w:val="20"/>
              </w:rPr>
              <w:t>9</w:t>
            </w:r>
          </w:p>
        </w:tc>
        <w:tc>
          <w:tcPr>
            <w:tcW w:w="720" w:type="dxa"/>
          </w:tcPr>
          <w:p w14:paraId="19C34AE2" w14:textId="77777777" w:rsidR="00406958" w:rsidRDefault="00406958" w:rsidP="00406958">
            <w:pPr>
              <w:jc w:val="center"/>
              <w:rPr>
                <w:sz w:val="20"/>
              </w:rPr>
            </w:pPr>
            <w:r>
              <w:rPr>
                <w:sz w:val="20"/>
              </w:rPr>
              <w:t>10</w:t>
            </w:r>
          </w:p>
        </w:tc>
        <w:tc>
          <w:tcPr>
            <w:tcW w:w="720" w:type="dxa"/>
          </w:tcPr>
          <w:p w14:paraId="741C7812" w14:textId="77777777" w:rsidR="00406958" w:rsidRDefault="00406958" w:rsidP="00406958">
            <w:pPr>
              <w:jc w:val="center"/>
              <w:rPr>
                <w:sz w:val="20"/>
              </w:rPr>
            </w:pPr>
            <w:r>
              <w:rPr>
                <w:sz w:val="20"/>
              </w:rPr>
              <w:t>11</w:t>
            </w:r>
          </w:p>
        </w:tc>
        <w:tc>
          <w:tcPr>
            <w:tcW w:w="720" w:type="dxa"/>
          </w:tcPr>
          <w:p w14:paraId="03373EAF" w14:textId="77777777" w:rsidR="00406958" w:rsidRDefault="00406958" w:rsidP="00406958">
            <w:pPr>
              <w:jc w:val="center"/>
              <w:rPr>
                <w:sz w:val="20"/>
              </w:rPr>
            </w:pPr>
            <w:r>
              <w:rPr>
                <w:sz w:val="20"/>
              </w:rPr>
              <w:t>12</w:t>
            </w:r>
          </w:p>
        </w:tc>
        <w:tc>
          <w:tcPr>
            <w:tcW w:w="600" w:type="dxa"/>
          </w:tcPr>
          <w:p w14:paraId="796C61AA" w14:textId="77777777" w:rsidR="00406958" w:rsidRDefault="00406958" w:rsidP="00406958">
            <w:pPr>
              <w:jc w:val="center"/>
              <w:rPr>
                <w:sz w:val="20"/>
              </w:rPr>
            </w:pPr>
            <w:r>
              <w:rPr>
                <w:sz w:val="20"/>
              </w:rPr>
              <w:t>13</w:t>
            </w:r>
          </w:p>
        </w:tc>
        <w:tc>
          <w:tcPr>
            <w:tcW w:w="720" w:type="dxa"/>
          </w:tcPr>
          <w:p w14:paraId="4DEBA966" w14:textId="77777777" w:rsidR="00406958" w:rsidRDefault="00406958" w:rsidP="00406958">
            <w:pPr>
              <w:jc w:val="center"/>
              <w:rPr>
                <w:sz w:val="20"/>
              </w:rPr>
            </w:pPr>
            <w:r>
              <w:rPr>
                <w:sz w:val="20"/>
              </w:rPr>
              <w:t>14</w:t>
            </w:r>
          </w:p>
        </w:tc>
        <w:tc>
          <w:tcPr>
            <w:tcW w:w="720" w:type="dxa"/>
          </w:tcPr>
          <w:p w14:paraId="64CE9B86" w14:textId="77777777" w:rsidR="00406958" w:rsidRDefault="00406958" w:rsidP="00406958">
            <w:pPr>
              <w:jc w:val="center"/>
              <w:rPr>
                <w:sz w:val="20"/>
              </w:rPr>
            </w:pPr>
            <w:r>
              <w:rPr>
                <w:sz w:val="20"/>
              </w:rPr>
              <w:t>15</w:t>
            </w:r>
          </w:p>
        </w:tc>
        <w:tc>
          <w:tcPr>
            <w:tcW w:w="720" w:type="dxa"/>
          </w:tcPr>
          <w:p w14:paraId="65314BFA" w14:textId="77777777" w:rsidR="00406958" w:rsidRDefault="00406958" w:rsidP="00406958">
            <w:pPr>
              <w:jc w:val="center"/>
              <w:rPr>
                <w:sz w:val="20"/>
              </w:rPr>
            </w:pPr>
            <w:r>
              <w:rPr>
                <w:sz w:val="20"/>
              </w:rPr>
              <w:t>16</w:t>
            </w:r>
          </w:p>
        </w:tc>
        <w:tc>
          <w:tcPr>
            <w:tcW w:w="720" w:type="dxa"/>
          </w:tcPr>
          <w:p w14:paraId="2F3CB008" w14:textId="77777777" w:rsidR="00406958" w:rsidRDefault="00406958" w:rsidP="00406958">
            <w:pPr>
              <w:jc w:val="center"/>
              <w:rPr>
                <w:sz w:val="20"/>
              </w:rPr>
            </w:pPr>
            <w:r>
              <w:rPr>
                <w:sz w:val="20"/>
              </w:rPr>
              <w:t>17</w:t>
            </w:r>
          </w:p>
        </w:tc>
        <w:tc>
          <w:tcPr>
            <w:tcW w:w="840" w:type="dxa"/>
          </w:tcPr>
          <w:p w14:paraId="4639E033" w14:textId="77777777" w:rsidR="00406958" w:rsidRDefault="00406958" w:rsidP="00406958">
            <w:pPr>
              <w:jc w:val="center"/>
              <w:rPr>
                <w:sz w:val="20"/>
              </w:rPr>
            </w:pPr>
            <w:r>
              <w:rPr>
                <w:sz w:val="20"/>
              </w:rPr>
              <w:t>18</w:t>
            </w:r>
          </w:p>
        </w:tc>
        <w:tc>
          <w:tcPr>
            <w:tcW w:w="840" w:type="dxa"/>
          </w:tcPr>
          <w:p w14:paraId="355ACE55" w14:textId="77777777" w:rsidR="00406958" w:rsidRDefault="00406958" w:rsidP="00406958">
            <w:pPr>
              <w:jc w:val="center"/>
              <w:rPr>
                <w:sz w:val="20"/>
              </w:rPr>
            </w:pPr>
            <w:r>
              <w:rPr>
                <w:sz w:val="20"/>
              </w:rPr>
              <w:t>19</w:t>
            </w:r>
          </w:p>
        </w:tc>
        <w:tc>
          <w:tcPr>
            <w:tcW w:w="720" w:type="dxa"/>
          </w:tcPr>
          <w:p w14:paraId="77AA697E" w14:textId="77777777" w:rsidR="00406958" w:rsidRDefault="00406958" w:rsidP="00406958">
            <w:pPr>
              <w:jc w:val="center"/>
              <w:rPr>
                <w:sz w:val="20"/>
              </w:rPr>
            </w:pPr>
            <w:r>
              <w:rPr>
                <w:sz w:val="20"/>
              </w:rPr>
              <w:t>20</w:t>
            </w:r>
          </w:p>
        </w:tc>
        <w:tc>
          <w:tcPr>
            <w:tcW w:w="857" w:type="dxa"/>
          </w:tcPr>
          <w:p w14:paraId="5F9E0613" w14:textId="77777777" w:rsidR="00406958" w:rsidRDefault="00406958" w:rsidP="00406958">
            <w:pPr>
              <w:jc w:val="center"/>
              <w:rPr>
                <w:sz w:val="20"/>
              </w:rPr>
            </w:pPr>
            <w:r>
              <w:rPr>
                <w:sz w:val="20"/>
              </w:rPr>
              <w:t>21</w:t>
            </w:r>
          </w:p>
        </w:tc>
        <w:tc>
          <w:tcPr>
            <w:tcW w:w="557" w:type="dxa"/>
          </w:tcPr>
          <w:p w14:paraId="4C5BF81E" w14:textId="77777777" w:rsidR="00406958" w:rsidRDefault="00406958" w:rsidP="00406958">
            <w:pPr>
              <w:jc w:val="center"/>
              <w:rPr>
                <w:sz w:val="20"/>
              </w:rPr>
            </w:pPr>
            <w:r>
              <w:rPr>
                <w:sz w:val="20"/>
              </w:rPr>
              <w:t>22</w:t>
            </w:r>
          </w:p>
        </w:tc>
        <w:tc>
          <w:tcPr>
            <w:tcW w:w="600" w:type="dxa"/>
          </w:tcPr>
          <w:p w14:paraId="7F4A8258" w14:textId="77777777" w:rsidR="00406958" w:rsidRDefault="00406958" w:rsidP="00406958">
            <w:pPr>
              <w:jc w:val="center"/>
              <w:rPr>
                <w:sz w:val="20"/>
              </w:rPr>
            </w:pPr>
            <w:r>
              <w:rPr>
                <w:sz w:val="20"/>
              </w:rPr>
              <w:t>23</w:t>
            </w:r>
          </w:p>
        </w:tc>
      </w:tr>
      <w:tr w:rsidR="00406958" w14:paraId="29BAABE5" w14:textId="77777777" w:rsidTr="00406958">
        <w:trPr>
          <w:cantSplit/>
          <w:trHeight w:val="909"/>
        </w:trPr>
        <w:tc>
          <w:tcPr>
            <w:tcW w:w="480" w:type="dxa"/>
          </w:tcPr>
          <w:p w14:paraId="4528CEA6" w14:textId="77777777" w:rsidR="00406958" w:rsidRDefault="00406958" w:rsidP="00406958">
            <w:pPr>
              <w:ind w:left="-108" w:right="-108"/>
              <w:jc w:val="center"/>
              <w:rPr>
                <w:sz w:val="20"/>
              </w:rPr>
            </w:pPr>
            <w:r>
              <w:rPr>
                <w:sz w:val="20"/>
              </w:rPr>
              <w:t>43</w:t>
            </w:r>
          </w:p>
        </w:tc>
        <w:tc>
          <w:tcPr>
            <w:tcW w:w="480" w:type="dxa"/>
            <w:textDirection w:val="btLr"/>
          </w:tcPr>
          <w:p w14:paraId="498C96D0" w14:textId="77777777" w:rsidR="00406958" w:rsidRDefault="00406958" w:rsidP="00406958">
            <w:pPr>
              <w:ind w:left="-108" w:right="-108"/>
              <w:jc w:val="center"/>
              <w:rPr>
                <w:sz w:val="20"/>
              </w:rPr>
            </w:pPr>
            <w:proofErr w:type="spellStart"/>
            <w:r>
              <w:rPr>
                <w:sz w:val="20"/>
              </w:rPr>
              <w:t>Жванське</w:t>
            </w:r>
            <w:proofErr w:type="spellEnd"/>
          </w:p>
        </w:tc>
        <w:tc>
          <w:tcPr>
            <w:tcW w:w="720" w:type="dxa"/>
          </w:tcPr>
          <w:p w14:paraId="3182819B" w14:textId="77777777" w:rsidR="00406958" w:rsidRDefault="00406958" w:rsidP="00406958">
            <w:pPr>
              <w:jc w:val="center"/>
              <w:rPr>
                <w:sz w:val="20"/>
              </w:rPr>
            </w:pPr>
          </w:p>
        </w:tc>
        <w:tc>
          <w:tcPr>
            <w:tcW w:w="733" w:type="dxa"/>
          </w:tcPr>
          <w:p w14:paraId="76B2DB31" w14:textId="77777777" w:rsidR="00406958" w:rsidRDefault="00406958" w:rsidP="00406958">
            <w:pPr>
              <w:jc w:val="center"/>
              <w:rPr>
                <w:sz w:val="20"/>
              </w:rPr>
            </w:pPr>
            <w:r>
              <w:rPr>
                <w:sz w:val="18"/>
              </w:rPr>
              <w:t>39,08-47,21</w:t>
            </w:r>
          </w:p>
        </w:tc>
        <w:tc>
          <w:tcPr>
            <w:tcW w:w="720" w:type="dxa"/>
          </w:tcPr>
          <w:p w14:paraId="468FD65E" w14:textId="77777777" w:rsidR="00406958" w:rsidRDefault="00406958" w:rsidP="00406958">
            <w:pPr>
              <w:jc w:val="center"/>
              <w:rPr>
                <w:sz w:val="20"/>
              </w:rPr>
            </w:pPr>
            <w:r>
              <w:rPr>
                <w:sz w:val="20"/>
              </w:rPr>
              <w:t>6,25-8,23</w:t>
            </w:r>
          </w:p>
        </w:tc>
        <w:tc>
          <w:tcPr>
            <w:tcW w:w="733" w:type="dxa"/>
          </w:tcPr>
          <w:p w14:paraId="171FBFD3" w14:textId="77777777" w:rsidR="00406958" w:rsidRDefault="00406958" w:rsidP="00406958">
            <w:pPr>
              <w:jc w:val="center"/>
              <w:rPr>
                <w:sz w:val="20"/>
              </w:rPr>
            </w:pPr>
            <w:r>
              <w:rPr>
                <w:sz w:val="20"/>
              </w:rPr>
              <w:t>7,51-16,47</w:t>
            </w:r>
          </w:p>
        </w:tc>
        <w:tc>
          <w:tcPr>
            <w:tcW w:w="720" w:type="dxa"/>
          </w:tcPr>
          <w:p w14:paraId="380EB5CE" w14:textId="77777777" w:rsidR="00406958" w:rsidRDefault="00406958" w:rsidP="00406958">
            <w:pPr>
              <w:jc w:val="center"/>
              <w:rPr>
                <w:sz w:val="20"/>
              </w:rPr>
            </w:pPr>
            <w:r>
              <w:rPr>
                <w:sz w:val="20"/>
              </w:rPr>
              <w:t>до 1,72</w:t>
            </w:r>
          </w:p>
        </w:tc>
        <w:tc>
          <w:tcPr>
            <w:tcW w:w="720" w:type="dxa"/>
          </w:tcPr>
          <w:p w14:paraId="2761637F" w14:textId="77777777" w:rsidR="00406958" w:rsidRDefault="00406958" w:rsidP="00406958">
            <w:pPr>
              <w:jc w:val="center"/>
              <w:rPr>
                <w:sz w:val="20"/>
              </w:rPr>
            </w:pPr>
            <w:r>
              <w:rPr>
                <w:sz w:val="20"/>
              </w:rPr>
              <w:t>0,14-0,30</w:t>
            </w:r>
          </w:p>
        </w:tc>
        <w:tc>
          <w:tcPr>
            <w:tcW w:w="720" w:type="dxa"/>
          </w:tcPr>
          <w:p w14:paraId="5E32D9CC" w14:textId="77777777" w:rsidR="00406958" w:rsidRDefault="00406958" w:rsidP="00406958">
            <w:pPr>
              <w:jc w:val="center"/>
              <w:rPr>
                <w:sz w:val="20"/>
              </w:rPr>
            </w:pPr>
            <w:r>
              <w:rPr>
                <w:sz w:val="20"/>
              </w:rPr>
              <w:t>0-0,01</w:t>
            </w:r>
          </w:p>
        </w:tc>
        <w:tc>
          <w:tcPr>
            <w:tcW w:w="720" w:type="dxa"/>
          </w:tcPr>
          <w:p w14:paraId="5FDA5F11" w14:textId="77777777" w:rsidR="00406958" w:rsidRDefault="00406958" w:rsidP="00406958">
            <w:pPr>
              <w:jc w:val="center"/>
              <w:rPr>
                <w:sz w:val="20"/>
              </w:rPr>
            </w:pPr>
            <w:r>
              <w:rPr>
                <w:sz w:val="20"/>
              </w:rPr>
              <w:t>3,42-20,31</w:t>
            </w:r>
          </w:p>
        </w:tc>
        <w:tc>
          <w:tcPr>
            <w:tcW w:w="720" w:type="dxa"/>
          </w:tcPr>
          <w:p w14:paraId="577E07F6" w14:textId="77777777" w:rsidR="00406958" w:rsidRDefault="00406958" w:rsidP="00406958">
            <w:pPr>
              <w:jc w:val="center"/>
              <w:rPr>
                <w:sz w:val="20"/>
              </w:rPr>
            </w:pPr>
            <w:r>
              <w:rPr>
                <w:sz w:val="18"/>
              </w:rPr>
              <w:t>1,90-3,56</w:t>
            </w:r>
          </w:p>
        </w:tc>
        <w:tc>
          <w:tcPr>
            <w:tcW w:w="720" w:type="dxa"/>
          </w:tcPr>
          <w:p w14:paraId="19043AB7" w14:textId="77777777" w:rsidR="00406958" w:rsidRDefault="00406958" w:rsidP="00406958">
            <w:pPr>
              <w:jc w:val="center"/>
              <w:rPr>
                <w:sz w:val="20"/>
              </w:rPr>
            </w:pPr>
            <w:r>
              <w:rPr>
                <w:sz w:val="20"/>
              </w:rPr>
              <w:t>2,0-7,56</w:t>
            </w:r>
          </w:p>
        </w:tc>
        <w:tc>
          <w:tcPr>
            <w:tcW w:w="600" w:type="dxa"/>
          </w:tcPr>
          <w:p w14:paraId="524D49DC" w14:textId="77777777" w:rsidR="00406958" w:rsidRDefault="00406958" w:rsidP="00406958">
            <w:pPr>
              <w:jc w:val="center"/>
              <w:rPr>
                <w:sz w:val="20"/>
              </w:rPr>
            </w:pPr>
            <w:r>
              <w:rPr>
                <w:sz w:val="18"/>
              </w:rPr>
              <w:t>2,56-6,40</w:t>
            </w:r>
          </w:p>
        </w:tc>
        <w:tc>
          <w:tcPr>
            <w:tcW w:w="720" w:type="dxa"/>
          </w:tcPr>
          <w:p w14:paraId="7A174C6B" w14:textId="77777777" w:rsidR="00406958" w:rsidRDefault="00406958" w:rsidP="00406958">
            <w:pPr>
              <w:jc w:val="center"/>
              <w:rPr>
                <w:sz w:val="20"/>
              </w:rPr>
            </w:pPr>
            <w:r>
              <w:rPr>
                <w:sz w:val="20"/>
              </w:rPr>
              <w:t>0,10-0,47</w:t>
            </w:r>
          </w:p>
        </w:tc>
        <w:tc>
          <w:tcPr>
            <w:tcW w:w="720" w:type="dxa"/>
          </w:tcPr>
          <w:p w14:paraId="6ADB9A5B" w14:textId="77777777" w:rsidR="00406958" w:rsidRDefault="00406958" w:rsidP="00406958">
            <w:pPr>
              <w:jc w:val="center"/>
              <w:rPr>
                <w:sz w:val="20"/>
              </w:rPr>
            </w:pPr>
            <w:r>
              <w:rPr>
                <w:sz w:val="20"/>
              </w:rPr>
              <w:t>0,27-3,54</w:t>
            </w:r>
          </w:p>
        </w:tc>
        <w:tc>
          <w:tcPr>
            <w:tcW w:w="720" w:type="dxa"/>
          </w:tcPr>
          <w:p w14:paraId="05BD8E12" w14:textId="77777777" w:rsidR="00406958" w:rsidRDefault="00406958" w:rsidP="00406958">
            <w:pPr>
              <w:jc w:val="center"/>
              <w:rPr>
                <w:sz w:val="20"/>
              </w:rPr>
            </w:pPr>
          </w:p>
        </w:tc>
        <w:tc>
          <w:tcPr>
            <w:tcW w:w="720" w:type="dxa"/>
          </w:tcPr>
          <w:p w14:paraId="54000980" w14:textId="77777777" w:rsidR="00406958" w:rsidRDefault="00406958" w:rsidP="00406958">
            <w:pPr>
              <w:jc w:val="center"/>
              <w:rPr>
                <w:sz w:val="20"/>
              </w:rPr>
            </w:pPr>
          </w:p>
        </w:tc>
        <w:tc>
          <w:tcPr>
            <w:tcW w:w="840" w:type="dxa"/>
          </w:tcPr>
          <w:p w14:paraId="20795FD9" w14:textId="77777777" w:rsidR="00406958" w:rsidRDefault="00406958" w:rsidP="00406958">
            <w:pPr>
              <w:jc w:val="center"/>
              <w:rPr>
                <w:sz w:val="20"/>
              </w:rPr>
            </w:pPr>
          </w:p>
        </w:tc>
        <w:tc>
          <w:tcPr>
            <w:tcW w:w="840" w:type="dxa"/>
          </w:tcPr>
          <w:p w14:paraId="6B5ED455" w14:textId="77777777" w:rsidR="00406958" w:rsidRDefault="00406958" w:rsidP="00406958">
            <w:pPr>
              <w:jc w:val="center"/>
              <w:rPr>
                <w:sz w:val="20"/>
              </w:rPr>
            </w:pPr>
          </w:p>
        </w:tc>
        <w:tc>
          <w:tcPr>
            <w:tcW w:w="720" w:type="dxa"/>
          </w:tcPr>
          <w:p w14:paraId="3004AC2D" w14:textId="77777777" w:rsidR="00406958" w:rsidRDefault="00406958" w:rsidP="00406958">
            <w:pPr>
              <w:jc w:val="center"/>
              <w:rPr>
                <w:sz w:val="20"/>
              </w:rPr>
            </w:pPr>
          </w:p>
        </w:tc>
        <w:tc>
          <w:tcPr>
            <w:tcW w:w="857" w:type="dxa"/>
          </w:tcPr>
          <w:p w14:paraId="3E4E1862" w14:textId="77777777" w:rsidR="00406958" w:rsidRDefault="00406958" w:rsidP="00406958">
            <w:pPr>
              <w:jc w:val="center"/>
              <w:rPr>
                <w:sz w:val="20"/>
              </w:rPr>
            </w:pPr>
          </w:p>
        </w:tc>
        <w:tc>
          <w:tcPr>
            <w:tcW w:w="557" w:type="dxa"/>
          </w:tcPr>
          <w:p w14:paraId="550A3FDE" w14:textId="77777777" w:rsidR="00406958" w:rsidRDefault="00406958" w:rsidP="00406958">
            <w:pPr>
              <w:jc w:val="center"/>
              <w:rPr>
                <w:sz w:val="20"/>
              </w:rPr>
            </w:pPr>
          </w:p>
        </w:tc>
        <w:tc>
          <w:tcPr>
            <w:tcW w:w="600" w:type="dxa"/>
          </w:tcPr>
          <w:p w14:paraId="05410071" w14:textId="77777777" w:rsidR="00406958" w:rsidRDefault="00406958" w:rsidP="00406958">
            <w:pPr>
              <w:jc w:val="center"/>
              <w:rPr>
                <w:sz w:val="18"/>
              </w:rPr>
            </w:pPr>
            <w:r>
              <w:rPr>
                <w:sz w:val="18"/>
              </w:rPr>
              <w:t xml:space="preserve">0,74- 0,89 </w:t>
            </w:r>
          </w:p>
        </w:tc>
      </w:tr>
      <w:tr w:rsidR="00406958" w14:paraId="21768834" w14:textId="77777777" w:rsidTr="00406958">
        <w:trPr>
          <w:cantSplit/>
        </w:trPr>
        <w:tc>
          <w:tcPr>
            <w:tcW w:w="16080" w:type="dxa"/>
            <w:gridSpan w:val="23"/>
          </w:tcPr>
          <w:p w14:paraId="7961368C" w14:textId="77777777" w:rsidR="00406958" w:rsidRDefault="00406958" w:rsidP="00406958">
            <w:pPr>
              <w:jc w:val="center"/>
              <w:rPr>
                <w:sz w:val="20"/>
              </w:rPr>
            </w:pPr>
            <w:proofErr w:type="spellStart"/>
            <w:r>
              <w:t>Монофракція</w:t>
            </w:r>
            <w:proofErr w:type="spellEnd"/>
            <w:r>
              <w:t xml:space="preserve"> глауконіту</w:t>
            </w:r>
          </w:p>
        </w:tc>
      </w:tr>
      <w:tr w:rsidR="00406958" w14:paraId="254BEAC5" w14:textId="77777777" w:rsidTr="00406958">
        <w:tc>
          <w:tcPr>
            <w:tcW w:w="480" w:type="dxa"/>
          </w:tcPr>
          <w:p w14:paraId="5B5409BB" w14:textId="77777777" w:rsidR="00406958" w:rsidRDefault="00406958" w:rsidP="00406958">
            <w:pPr>
              <w:spacing w:line="240" w:lineRule="exact"/>
              <w:jc w:val="center"/>
              <w:rPr>
                <w:sz w:val="20"/>
              </w:rPr>
            </w:pPr>
            <w:r>
              <w:rPr>
                <w:sz w:val="20"/>
              </w:rPr>
              <w:t>44</w:t>
            </w:r>
          </w:p>
        </w:tc>
        <w:tc>
          <w:tcPr>
            <w:tcW w:w="480" w:type="dxa"/>
          </w:tcPr>
          <w:p w14:paraId="420638C7" w14:textId="77777777" w:rsidR="00406958" w:rsidRDefault="00406958" w:rsidP="00406958">
            <w:pPr>
              <w:spacing w:line="240" w:lineRule="exact"/>
              <w:jc w:val="center"/>
              <w:rPr>
                <w:sz w:val="20"/>
              </w:rPr>
            </w:pPr>
            <w:r>
              <w:rPr>
                <w:sz w:val="20"/>
              </w:rPr>
              <w:t>-</w:t>
            </w:r>
            <w:r>
              <w:rPr>
                <w:sz w:val="20"/>
                <w:lang w:val="en-US"/>
              </w:rPr>
              <w:t>“-</w:t>
            </w:r>
          </w:p>
        </w:tc>
        <w:tc>
          <w:tcPr>
            <w:tcW w:w="720" w:type="dxa"/>
          </w:tcPr>
          <w:p w14:paraId="03BD0F13" w14:textId="77777777" w:rsidR="00406958" w:rsidRDefault="00406958" w:rsidP="00406958">
            <w:pPr>
              <w:spacing w:line="240" w:lineRule="exact"/>
              <w:jc w:val="center"/>
              <w:rPr>
                <w:sz w:val="20"/>
              </w:rPr>
            </w:pPr>
          </w:p>
        </w:tc>
        <w:tc>
          <w:tcPr>
            <w:tcW w:w="733" w:type="dxa"/>
          </w:tcPr>
          <w:p w14:paraId="06F80B25" w14:textId="77777777" w:rsidR="00406958" w:rsidRDefault="00406958" w:rsidP="00406958">
            <w:pPr>
              <w:spacing w:line="240" w:lineRule="exact"/>
              <w:jc w:val="center"/>
              <w:rPr>
                <w:sz w:val="20"/>
              </w:rPr>
            </w:pPr>
            <w:r>
              <w:rPr>
                <w:sz w:val="20"/>
              </w:rPr>
              <w:t>49,27-52,24</w:t>
            </w:r>
          </w:p>
        </w:tc>
        <w:tc>
          <w:tcPr>
            <w:tcW w:w="720" w:type="dxa"/>
          </w:tcPr>
          <w:p w14:paraId="74D0499A" w14:textId="77777777" w:rsidR="00406958" w:rsidRDefault="00406958" w:rsidP="00406958">
            <w:pPr>
              <w:spacing w:line="240" w:lineRule="exact"/>
              <w:jc w:val="center"/>
              <w:rPr>
                <w:sz w:val="20"/>
              </w:rPr>
            </w:pPr>
            <w:r>
              <w:rPr>
                <w:sz w:val="20"/>
              </w:rPr>
              <w:t>8,33-9,81</w:t>
            </w:r>
          </w:p>
        </w:tc>
        <w:tc>
          <w:tcPr>
            <w:tcW w:w="733" w:type="dxa"/>
          </w:tcPr>
          <w:p w14:paraId="75A49DDD" w14:textId="77777777" w:rsidR="00406958" w:rsidRDefault="00406958" w:rsidP="00406958">
            <w:pPr>
              <w:spacing w:line="240" w:lineRule="exact"/>
              <w:jc w:val="center"/>
              <w:rPr>
                <w:sz w:val="20"/>
              </w:rPr>
            </w:pPr>
            <w:r>
              <w:rPr>
                <w:sz w:val="20"/>
              </w:rPr>
              <w:t>15,81-18,92</w:t>
            </w:r>
          </w:p>
        </w:tc>
        <w:tc>
          <w:tcPr>
            <w:tcW w:w="720" w:type="dxa"/>
          </w:tcPr>
          <w:p w14:paraId="4749307B" w14:textId="77777777" w:rsidR="00406958" w:rsidRDefault="00406958" w:rsidP="00406958">
            <w:pPr>
              <w:spacing w:line="240" w:lineRule="exact"/>
              <w:jc w:val="center"/>
              <w:rPr>
                <w:sz w:val="20"/>
              </w:rPr>
            </w:pPr>
            <w:r>
              <w:rPr>
                <w:sz w:val="20"/>
              </w:rPr>
              <w:t>0,17-1,57</w:t>
            </w:r>
          </w:p>
        </w:tc>
        <w:tc>
          <w:tcPr>
            <w:tcW w:w="720" w:type="dxa"/>
          </w:tcPr>
          <w:p w14:paraId="5DD5A8A3" w14:textId="77777777" w:rsidR="00406958" w:rsidRDefault="00406958" w:rsidP="00406958">
            <w:pPr>
              <w:spacing w:line="240" w:lineRule="exact"/>
              <w:jc w:val="center"/>
              <w:rPr>
                <w:sz w:val="20"/>
              </w:rPr>
            </w:pPr>
            <w:r>
              <w:rPr>
                <w:sz w:val="20"/>
              </w:rPr>
              <w:t>0,17-0,27</w:t>
            </w:r>
          </w:p>
        </w:tc>
        <w:tc>
          <w:tcPr>
            <w:tcW w:w="720" w:type="dxa"/>
          </w:tcPr>
          <w:p w14:paraId="68B359C4" w14:textId="77777777" w:rsidR="00406958" w:rsidRDefault="00406958" w:rsidP="00406958">
            <w:pPr>
              <w:spacing w:line="240" w:lineRule="exact"/>
              <w:jc w:val="center"/>
              <w:rPr>
                <w:sz w:val="20"/>
              </w:rPr>
            </w:pPr>
          </w:p>
        </w:tc>
        <w:tc>
          <w:tcPr>
            <w:tcW w:w="720" w:type="dxa"/>
          </w:tcPr>
          <w:p w14:paraId="4387AB44" w14:textId="77777777" w:rsidR="00406958" w:rsidRDefault="00406958" w:rsidP="00406958">
            <w:pPr>
              <w:spacing w:line="240" w:lineRule="exact"/>
              <w:jc w:val="center"/>
              <w:rPr>
                <w:sz w:val="20"/>
              </w:rPr>
            </w:pPr>
            <w:r>
              <w:rPr>
                <w:sz w:val="20"/>
              </w:rPr>
              <w:t>1,93-4,38</w:t>
            </w:r>
          </w:p>
        </w:tc>
        <w:tc>
          <w:tcPr>
            <w:tcW w:w="720" w:type="dxa"/>
          </w:tcPr>
          <w:p w14:paraId="46C21B3B" w14:textId="77777777" w:rsidR="00406958" w:rsidRDefault="00406958" w:rsidP="00406958">
            <w:pPr>
              <w:spacing w:line="240" w:lineRule="exact"/>
              <w:jc w:val="center"/>
              <w:rPr>
                <w:sz w:val="20"/>
              </w:rPr>
            </w:pPr>
            <w:r>
              <w:rPr>
                <w:sz w:val="18"/>
              </w:rPr>
              <w:t>2,95-4,18</w:t>
            </w:r>
          </w:p>
        </w:tc>
        <w:tc>
          <w:tcPr>
            <w:tcW w:w="720" w:type="dxa"/>
          </w:tcPr>
          <w:p w14:paraId="1F9B83DF" w14:textId="77777777" w:rsidR="00406958" w:rsidRDefault="00406958" w:rsidP="00406958">
            <w:pPr>
              <w:spacing w:line="240" w:lineRule="exact"/>
              <w:jc w:val="center"/>
              <w:rPr>
                <w:sz w:val="20"/>
              </w:rPr>
            </w:pPr>
            <w:r>
              <w:rPr>
                <w:sz w:val="20"/>
              </w:rPr>
              <w:t>0,88-2,05</w:t>
            </w:r>
          </w:p>
        </w:tc>
        <w:tc>
          <w:tcPr>
            <w:tcW w:w="600" w:type="dxa"/>
          </w:tcPr>
          <w:p w14:paraId="2C1EC8E5" w14:textId="77777777" w:rsidR="00406958" w:rsidRDefault="00406958" w:rsidP="00406958">
            <w:pPr>
              <w:spacing w:line="240" w:lineRule="exact"/>
              <w:jc w:val="center"/>
              <w:rPr>
                <w:sz w:val="20"/>
              </w:rPr>
            </w:pPr>
            <w:r>
              <w:rPr>
                <w:sz w:val="18"/>
              </w:rPr>
              <w:t>6,06-6,50</w:t>
            </w:r>
          </w:p>
        </w:tc>
        <w:tc>
          <w:tcPr>
            <w:tcW w:w="720" w:type="dxa"/>
          </w:tcPr>
          <w:p w14:paraId="340DCC96" w14:textId="77777777" w:rsidR="00406958" w:rsidRDefault="00406958" w:rsidP="00406958">
            <w:pPr>
              <w:spacing w:line="240" w:lineRule="exact"/>
              <w:jc w:val="center"/>
              <w:rPr>
                <w:sz w:val="20"/>
              </w:rPr>
            </w:pPr>
            <w:r>
              <w:rPr>
                <w:sz w:val="20"/>
              </w:rPr>
              <w:t>0,14-0,21</w:t>
            </w:r>
          </w:p>
        </w:tc>
        <w:tc>
          <w:tcPr>
            <w:tcW w:w="720" w:type="dxa"/>
          </w:tcPr>
          <w:p w14:paraId="106E76B4" w14:textId="77777777" w:rsidR="00406958" w:rsidRDefault="00406958" w:rsidP="00406958">
            <w:pPr>
              <w:spacing w:line="240" w:lineRule="exact"/>
              <w:jc w:val="center"/>
              <w:rPr>
                <w:sz w:val="20"/>
              </w:rPr>
            </w:pPr>
            <w:r>
              <w:rPr>
                <w:sz w:val="20"/>
              </w:rPr>
              <w:t>0,14-0,19</w:t>
            </w:r>
          </w:p>
        </w:tc>
        <w:tc>
          <w:tcPr>
            <w:tcW w:w="720" w:type="dxa"/>
          </w:tcPr>
          <w:p w14:paraId="78CC938E" w14:textId="77777777" w:rsidR="00406958" w:rsidRDefault="00406958" w:rsidP="00406958">
            <w:pPr>
              <w:spacing w:line="240" w:lineRule="exact"/>
              <w:jc w:val="center"/>
              <w:rPr>
                <w:sz w:val="20"/>
              </w:rPr>
            </w:pPr>
          </w:p>
        </w:tc>
        <w:tc>
          <w:tcPr>
            <w:tcW w:w="720" w:type="dxa"/>
          </w:tcPr>
          <w:p w14:paraId="5B45A951" w14:textId="77777777" w:rsidR="00406958" w:rsidRDefault="00406958" w:rsidP="00406958">
            <w:pPr>
              <w:spacing w:line="240" w:lineRule="exact"/>
              <w:jc w:val="center"/>
              <w:rPr>
                <w:sz w:val="20"/>
              </w:rPr>
            </w:pPr>
          </w:p>
        </w:tc>
        <w:tc>
          <w:tcPr>
            <w:tcW w:w="840" w:type="dxa"/>
          </w:tcPr>
          <w:p w14:paraId="1A7D76A6" w14:textId="77777777" w:rsidR="00406958" w:rsidRDefault="00406958" w:rsidP="00406958">
            <w:pPr>
              <w:spacing w:line="240" w:lineRule="exact"/>
              <w:jc w:val="center"/>
              <w:rPr>
                <w:sz w:val="20"/>
              </w:rPr>
            </w:pPr>
          </w:p>
        </w:tc>
        <w:tc>
          <w:tcPr>
            <w:tcW w:w="840" w:type="dxa"/>
          </w:tcPr>
          <w:p w14:paraId="5A3D7932" w14:textId="77777777" w:rsidR="00406958" w:rsidRDefault="00406958" w:rsidP="00406958">
            <w:pPr>
              <w:jc w:val="center"/>
              <w:rPr>
                <w:sz w:val="20"/>
              </w:rPr>
            </w:pPr>
          </w:p>
        </w:tc>
        <w:tc>
          <w:tcPr>
            <w:tcW w:w="720" w:type="dxa"/>
          </w:tcPr>
          <w:p w14:paraId="035F6A87" w14:textId="77777777" w:rsidR="00406958" w:rsidRDefault="00406958" w:rsidP="00406958">
            <w:pPr>
              <w:jc w:val="center"/>
              <w:rPr>
                <w:sz w:val="20"/>
              </w:rPr>
            </w:pPr>
          </w:p>
        </w:tc>
        <w:tc>
          <w:tcPr>
            <w:tcW w:w="857" w:type="dxa"/>
          </w:tcPr>
          <w:p w14:paraId="7E867E14" w14:textId="77777777" w:rsidR="00406958" w:rsidRDefault="00406958" w:rsidP="00406958">
            <w:pPr>
              <w:jc w:val="center"/>
              <w:rPr>
                <w:sz w:val="20"/>
              </w:rPr>
            </w:pPr>
          </w:p>
        </w:tc>
        <w:tc>
          <w:tcPr>
            <w:tcW w:w="557" w:type="dxa"/>
          </w:tcPr>
          <w:p w14:paraId="089FB895" w14:textId="77777777" w:rsidR="00406958" w:rsidRDefault="00406958" w:rsidP="00406958">
            <w:pPr>
              <w:jc w:val="center"/>
              <w:rPr>
                <w:sz w:val="20"/>
              </w:rPr>
            </w:pPr>
          </w:p>
        </w:tc>
        <w:tc>
          <w:tcPr>
            <w:tcW w:w="600" w:type="dxa"/>
          </w:tcPr>
          <w:p w14:paraId="7278F495" w14:textId="77777777" w:rsidR="00406958" w:rsidRDefault="00406958" w:rsidP="00406958">
            <w:pPr>
              <w:jc w:val="center"/>
              <w:rPr>
                <w:sz w:val="20"/>
              </w:rPr>
            </w:pPr>
            <w:r>
              <w:rPr>
                <w:sz w:val="20"/>
              </w:rPr>
              <w:t>0,58</w:t>
            </w:r>
          </w:p>
        </w:tc>
      </w:tr>
      <w:tr w:rsidR="00406958" w14:paraId="76F05922" w14:textId="77777777" w:rsidTr="00406958">
        <w:tc>
          <w:tcPr>
            <w:tcW w:w="480" w:type="dxa"/>
          </w:tcPr>
          <w:p w14:paraId="6C7A5E1B" w14:textId="77777777" w:rsidR="00406958" w:rsidRDefault="00406958" w:rsidP="00406958">
            <w:pPr>
              <w:spacing w:line="240" w:lineRule="exact"/>
              <w:jc w:val="center"/>
              <w:rPr>
                <w:sz w:val="20"/>
              </w:rPr>
            </w:pPr>
            <w:r>
              <w:rPr>
                <w:sz w:val="20"/>
              </w:rPr>
              <w:t>45</w:t>
            </w:r>
          </w:p>
        </w:tc>
        <w:tc>
          <w:tcPr>
            <w:tcW w:w="480" w:type="dxa"/>
          </w:tcPr>
          <w:p w14:paraId="2D792A25" w14:textId="77777777" w:rsidR="00406958" w:rsidRDefault="00406958" w:rsidP="00406958">
            <w:pPr>
              <w:spacing w:line="240" w:lineRule="exact"/>
              <w:jc w:val="center"/>
              <w:rPr>
                <w:sz w:val="20"/>
              </w:rPr>
            </w:pPr>
            <w:r>
              <w:rPr>
                <w:sz w:val="20"/>
                <w:lang w:val="en-US"/>
              </w:rPr>
              <w:t>-“-</w:t>
            </w:r>
          </w:p>
        </w:tc>
        <w:tc>
          <w:tcPr>
            <w:tcW w:w="720" w:type="dxa"/>
          </w:tcPr>
          <w:p w14:paraId="1C529C7E" w14:textId="77777777" w:rsidR="00406958" w:rsidRDefault="00406958" w:rsidP="00406958">
            <w:pPr>
              <w:spacing w:line="240" w:lineRule="exact"/>
              <w:jc w:val="center"/>
              <w:rPr>
                <w:sz w:val="20"/>
              </w:rPr>
            </w:pPr>
            <w:r>
              <w:rPr>
                <w:sz w:val="20"/>
              </w:rPr>
              <w:t>шт.53 № 1</w:t>
            </w:r>
          </w:p>
        </w:tc>
        <w:tc>
          <w:tcPr>
            <w:tcW w:w="733" w:type="dxa"/>
          </w:tcPr>
          <w:p w14:paraId="284A5974" w14:textId="77777777" w:rsidR="00406958" w:rsidRDefault="00406958" w:rsidP="00406958">
            <w:pPr>
              <w:spacing w:line="240" w:lineRule="exact"/>
              <w:jc w:val="center"/>
              <w:rPr>
                <w:sz w:val="20"/>
              </w:rPr>
            </w:pPr>
            <w:r>
              <w:rPr>
                <w:sz w:val="20"/>
              </w:rPr>
              <w:t>50,43</w:t>
            </w:r>
          </w:p>
        </w:tc>
        <w:tc>
          <w:tcPr>
            <w:tcW w:w="720" w:type="dxa"/>
          </w:tcPr>
          <w:p w14:paraId="47567C26" w14:textId="77777777" w:rsidR="00406958" w:rsidRDefault="00406958" w:rsidP="00406958">
            <w:pPr>
              <w:spacing w:line="240" w:lineRule="exact"/>
              <w:jc w:val="center"/>
              <w:rPr>
                <w:sz w:val="20"/>
              </w:rPr>
            </w:pPr>
            <w:r>
              <w:rPr>
                <w:sz w:val="20"/>
              </w:rPr>
              <w:t>8,93</w:t>
            </w:r>
          </w:p>
        </w:tc>
        <w:tc>
          <w:tcPr>
            <w:tcW w:w="733" w:type="dxa"/>
          </w:tcPr>
          <w:p w14:paraId="5BE5A2CF" w14:textId="77777777" w:rsidR="00406958" w:rsidRDefault="00406958" w:rsidP="00406958">
            <w:pPr>
              <w:spacing w:line="240" w:lineRule="exact"/>
              <w:jc w:val="center"/>
              <w:rPr>
                <w:sz w:val="20"/>
              </w:rPr>
            </w:pPr>
            <w:r>
              <w:rPr>
                <w:sz w:val="20"/>
              </w:rPr>
              <w:t>18,09</w:t>
            </w:r>
          </w:p>
        </w:tc>
        <w:tc>
          <w:tcPr>
            <w:tcW w:w="720" w:type="dxa"/>
          </w:tcPr>
          <w:p w14:paraId="13A3B359" w14:textId="77777777" w:rsidR="00406958" w:rsidRDefault="00406958" w:rsidP="00406958">
            <w:pPr>
              <w:spacing w:line="240" w:lineRule="exact"/>
              <w:jc w:val="center"/>
              <w:rPr>
                <w:sz w:val="20"/>
              </w:rPr>
            </w:pPr>
            <w:r>
              <w:rPr>
                <w:sz w:val="20"/>
              </w:rPr>
              <w:t>1,32</w:t>
            </w:r>
          </w:p>
        </w:tc>
        <w:tc>
          <w:tcPr>
            <w:tcW w:w="720" w:type="dxa"/>
          </w:tcPr>
          <w:p w14:paraId="0A241023" w14:textId="77777777" w:rsidR="00406958" w:rsidRDefault="00406958" w:rsidP="00406958">
            <w:pPr>
              <w:spacing w:line="240" w:lineRule="exact"/>
              <w:jc w:val="center"/>
              <w:rPr>
                <w:sz w:val="20"/>
              </w:rPr>
            </w:pPr>
            <w:r>
              <w:rPr>
                <w:sz w:val="20"/>
              </w:rPr>
              <w:t>0,27</w:t>
            </w:r>
          </w:p>
        </w:tc>
        <w:tc>
          <w:tcPr>
            <w:tcW w:w="720" w:type="dxa"/>
          </w:tcPr>
          <w:p w14:paraId="248BC809" w14:textId="77777777" w:rsidR="00406958" w:rsidRDefault="00406958" w:rsidP="00406958">
            <w:pPr>
              <w:spacing w:line="240" w:lineRule="exact"/>
              <w:jc w:val="center"/>
              <w:rPr>
                <w:sz w:val="20"/>
              </w:rPr>
            </w:pPr>
          </w:p>
        </w:tc>
        <w:tc>
          <w:tcPr>
            <w:tcW w:w="720" w:type="dxa"/>
          </w:tcPr>
          <w:p w14:paraId="2185D963" w14:textId="77777777" w:rsidR="00406958" w:rsidRDefault="00406958" w:rsidP="00406958">
            <w:pPr>
              <w:spacing w:line="240" w:lineRule="exact"/>
              <w:jc w:val="center"/>
              <w:rPr>
                <w:sz w:val="20"/>
              </w:rPr>
            </w:pPr>
            <w:r>
              <w:rPr>
                <w:sz w:val="20"/>
              </w:rPr>
              <w:t>2,88</w:t>
            </w:r>
          </w:p>
        </w:tc>
        <w:tc>
          <w:tcPr>
            <w:tcW w:w="720" w:type="dxa"/>
          </w:tcPr>
          <w:p w14:paraId="26F175D2" w14:textId="77777777" w:rsidR="00406958" w:rsidRDefault="00406958" w:rsidP="00406958">
            <w:pPr>
              <w:spacing w:line="240" w:lineRule="exact"/>
              <w:jc w:val="center"/>
              <w:rPr>
                <w:sz w:val="20"/>
              </w:rPr>
            </w:pPr>
            <w:r>
              <w:rPr>
                <w:sz w:val="20"/>
              </w:rPr>
              <w:t>3,21</w:t>
            </w:r>
          </w:p>
        </w:tc>
        <w:tc>
          <w:tcPr>
            <w:tcW w:w="720" w:type="dxa"/>
          </w:tcPr>
          <w:p w14:paraId="1841BE60" w14:textId="77777777" w:rsidR="00406958" w:rsidRDefault="00406958" w:rsidP="00406958">
            <w:pPr>
              <w:spacing w:line="240" w:lineRule="exact"/>
              <w:jc w:val="center"/>
              <w:rPr>
                <w:sz w:val="20"/>
              </w:rPr>
            </w:pPr>
            <w:r>
              <w:rPr>
                <w:sz w:val="20"/>
              </w:rPr>
              <w:t>1,10</w:t>
            </w:r>
          </w:p>
        </w:tc>
        <w:tc>
          <w:tcPr>
            <w:tcW w:w="600" w:type="dxa"/>
          </w:tcPr>
          <w:p w14:paraId="2D312E7C" w14:textId="77777777" w:rsidR="00406958" w:rsidRDefault="00406958" w:rsidP="00406958">
            <w:pPr>
              <w:spacing w:line="240" w:lineRule="exact"/>
              <w:jc w:val="center"/>
              <w:rPr>
                <w:sz w:val="20"/>
              </w:rPr>
            </w:pPr>
            <w:r>
              <w:rPr>
                <w:sz w:val="20"/>
              </w:rPr>
              <w:t>6,28</w:t>
            </w:r>
          </w:p>
        </w:tc>
        <w:tc>
          <w:tcPr>
            <w:tcW w:w="720" w:type="dxa"/>
          </w:tcPr>
          <w:p w14:paraId="52D11B12" w14:textId="77777777" w:rsidR="00406958" w:rsidRDefault="00406958" w:rsidP="00406958">
            <w:pPr>
              <w:spacing w:line="240" w:lineRule="exact"/>
              <w:jc w:val="center"/>
              <w:rPr>
                <w:sz w:val="20"/>
              </w:rPr>
            </w:pPr>
            <w:r>
              <w:rPr>
                <w:sz w:val="20"/>
              </w:rPr>
              <w:t>0,21</w:t>
            </w:r>
          </w:p>
        </w:tc>
        <w:tc>
          <w:tcPr>
            <w:tcW w:w="720" w:type="dxa"/>
          </w:tcPr>
          <w:p w14:paraId="3B085B14" w14:textId="77777777" w:rsidR="00406958" w:rsidRDefault="00406958" w:rsidP="00406958">
            <w:pPr>
              <w:spacing w:line="240" w:lineRule="exact"/>
              <w:jc w:val="center"/>
              <w:rPr>
                <w:sz w:val="20"/>
              </w:rPr>
            </w:pPr>
            <w:r>
              <w:rPr>
                <w:sz w:val="20"/>
              </w:rPr>
              <w:t>0,15</w:t>
            </w:r>
          </w:p>
        </w:tc>
        <w:tc>
          <w:tcPr>
            <w:tcW w:w="720" w:type="dxa"/>
          </w:tcPr>
          <w:p w14:paraId="4A9AEA6D" w14:textId="77777777" w:rsidR="00406958" w:rsidRDefault="00406958" w:rsidP="00406958">
            <w:pPr>
              <w:spacing w:line="240" w:lineRule="exact"/>
              <w:jc w:val="center"/>
              <w:rPr>
                <w:sz w:val="20"/>
              </w:rPr>
            </w:pPr>
          </w:p>
        </w:tc>
        <w:tc>
          <w:tcPr>
            <w:tcW w:w="720" w:type="dxa"/>
          </w:tcPr>
          <w:p w14:paraId="34204179" w14:textId="77777777" w:rsidR="00406958" w:rsidRDefault="00406958" w:rsidP="00406958">
            <w:pPr>
              <w:spacing w:line="240" w:lineRule="exact"/>
              <w:jc w:val="center"/>
              <w:rPr>
                <w:sz w:val="20"/>
              </w:rPr>
            </w:pPr>
          </w:p>
        </w:tc>
        <w:tc>
          <w:tcPr>
            <w:tcW w:w="840" w:type="dxa"/>
          </w:tcPr>
          <w:p w14:paraId="547C8BAF" w14:textId="77777777" w:rsidR="00406958" w:rsidRDefault="00406958" w:rsidP="00406958">
            <w:pPr>
              <w:spacing w:line="240" w:lineRule="exact"/>
              <w:jc w:val="center"/>
              <w:rPr>
                <w:sz w:val="20"/>
              </w:rPr>
            </w:pPr>
            <w:r>
              <w:rPr>
                <w:sz w:val="20"/>
              </w:rPr>
              <w:t>4,41</w:t>
            </w:r>
            <w:r>
              <w:rPr>
                <w:position w:val="-2"/>
                <w:sz w:val="20"/>
              </w:rPr>
              <w:object w:dxaOrig="180" w:dyaOrig="200" w14:anchorId="6A263B55">
                <v:shape id="_x0000_i1089" type="#_x0000_t75" style="width:9pt;height:10.2pt" o:ole="">
                  <v:imagedata r:id="rId17" o:title=""/>
                </v:shape>
                <o:OLEObject Type="Embed" ProgID="Equation.3" ShapeID="_x0000_i1089" DrawAspect="Content" ObjectID="_1713881623" r:id="rId89"/>
              </w:object>
            </w:r>
          </w:p>
        </w:tc>
        <w:tc>
          <w:tcPr>
            <w:tcW w:w="840" w:type="dxa"/>
          </w:tcPr>
          <w:p w14:paraId="4907926A" w14:textId="77777777" w:rsidR="00406958" w:rsidRDefault="00406958" w:rsidP="00406958">
            <w:pPr>
              <w:jc w:val="center"/>
              <w:rPr>
                <w:sz w:val="20"/>
              </w:rPr>
            </w:pPr>
          </w:p>
        </w:tc>
        <w:tc>
          <w:tcPr>
            <w:tcW w:w="720" w:type="dxa"/>
          </w:tcPr>
          <w:p w14:paraId="4288BE2E" w14:textId="77777777" w:rsidR="00406958" w:rsidRDefault="00406958" w:rsidP="00406958">
            <w:pPr>
              <w:jc w:val="center"/>
              <w:rPr>
                <w:sz w:val="20"/>
              </w:rPr>
            </w:pPr>
          </w:p>
        </w:tc>
        <w:tc>
          <w:tcPr>
            <w:tcW w:w="857" w:type="dxa"/>
          </w:tcPr>
          <w:p w14:paraId="12F4C41A" w14:textId="77777777" w:rsidR="00406958" w:rsidRDefault="00406958" w:rsidP="00406958">
            <w:pPr>
              <w:jc w:val="center"/>
              <w:rPr>
                <w:sz w:val="20"/>
              </w:rPr>
            </w:pPr>
          </w:p>
        </w:tc>
        <w:tc>
          <w:tcPr>
            <w:tcW w:w="557" w:type="dxa"/>
          </w:tcPr>
          <w:p w14:paraId="5313E7AB" w14:textId="77777777" w:rsidR="00406958" w:rsidRDefault="00406958" w:rsidP="00406958">
            <w:pPr>
              <w:jc w:val="center"/>
              <w:rPr>
                <w:sz w:val="20"/>
              </w:rPr>
            </w:pPr>
          </w:p>
        </w:tc>
        <w:tc>
          <w:tcPr>
            <w:tcW w:w="600" w:type="dxa"/>
          </w:tcPr>
          <w:p w14:paraId="3DAB7D3D" w14:textId="77777777" w:rsidR="00406958" w:rsidRDefault="00406958" w:rsidP="00406958">
            <w:pPr>
              <w:jc w:val="center"/>
              <w:rPr>
                <w:sz w:val="20"/>
              </w:rPr>
            </w:pPr>
            <w:r>
              <w:rPr>
                <w:sz w:val="20"/>
              </w:rPr>
              <w:t>0,40</w:t>
            </w:r>
          </w:p>
        </w:tc>
      </w:tr>
      <w:tr w:rsidR="00406958" w14:paraId="130EBB54" w14:textId="77777777" w:rsidTr="00406958">
        <w:tc>
          <w:tcPr>
            <w:tcW w:w="480" w:type="dxa"/>
          </w:tcPr>
          <w:p w14:paraId="7D987498" w14:textId="77777777" w:rsidR="00406958" w:rsidRDefault="00406958" w:rsidP="00406958">
            <w:pPr>
              <w:spacing w:line="240" w:lineRule="exact"/>
              <w:jc w:val="center"/>
              <w:rPr>
                <w:sz w:val="20"/>
              </w:rPr>
            </w:pPr>
            <w:r>
              <w:rPr>
                <w:sz w:val="20"/>
              </w:rPr>
              <w:t>46</w:t>
            </w:r>
          </w:p>
        </w:tc>
        <w:tc>
          <w:tcPr>
            <w:tcW w:w="480" w:type="dxa"/>
          </w:tcPr>
          <w:p w14:paraId="5CBDE62D" w14:textId="77777777" w:rsidR="00406958" w:rsidRDefault="00406958" w:rsidP="00406958">
            <w:pPr>
              <w:spacing w:line="240" w:lineRule="exact"/>
              <w:jc w:val="center"/>
              <w:rPr>
                <w:sz w:val="20"/>
              </w:rPr>
            </w:pPr>
            <w:r>
              <w:rPr>
                <w:sz w:val="20"/>
              </w:rPr>
              <w:t>-</w:t>
            </w:r>
            <w:r>
              <w:rPr>
                <w:sz w:val="20"/>
                <w:lang w:val="en-US"/>
              </w:rPr>
              <w:t>“-</w:t>
            </w:r>
          </w:p>
        </w:tc>
        <w:tc>
          <w:tcPr>
            <w:tcW w:w="720" w:type="dxa"/>
          </w:tcPr>
          <w:p w14:paraId="7C342908" w14:textId="77777777" w:rsidR="00406958" w:rsidRDefault="00406958" w:rsidP="00406958">
            <w:pPr>
              <w:spacing w:line="240" w:lineRule="exact"/>
              <w:jc w:val="center"/>
              <w:rPr>
                <w:sz w:val="20"/>
              </w:rPr>
            </w:pPr>
            <w:r>
              <w:rPr>
                <w:sz w:val="20"/>
              </w:rPr>
              <w:t>від. 844 № 76</w:t>
            </w:r>
          </w:p>
        </w:tc>
        <w:tc>
          <w:tcPr>
            <w:tcW w:w="733" w:type="dxa"/>
          </w:tcPr>
          <w:p w14:paraId="78170C31" w14:textId="77777777" w:rsidR="00406958" w:rsidRDefault="00406958" w:rsidP="00406958">
            <w:pPr>
              <w:spacing w:line="240" w:lineRule="exact"/>
              <w:jc w:val="center"/>
              <w:rPr>
                <w:sz w:val="20"/>
              </w:rPr>
            </w:pPr>
            <w:r>
              <w:rPr>
                <w:sz w:val="20"/>
              </w:rPr>
              <w:t>50,22</w:t>
            </w:r>
          </w:p>
        </w:tc>
        <w:tc>
          <w:tcPr>
            <w:tcW w:w="720" w:type="dxa"/>
          </w:tcPr>
          <w:p w14:paraId="273BB069" w14:textId="77777777" w:rsidR="00406958" w:rsidRDefault="00406958" w:rsidP="00406958">
            <w:pPr>
              <w:spacing w:line="240" w:lineRule="exact"/>
              <w:jc w:val="center"/>
              <w:rPr>
                <w:sz w:val="20"/>
              </w:rPr>
            </w:pPr>
            <w:r>
              <w:rPr>
                <w:sz w:val="20"/>
              </w:rPr>
              <w:t>8,77</w:t>
            </w:r>
          </w:p>
        </w:tc>
        <w:tc>
          <w:tcPr>
            <w:tcW w:w="733" w:type="dxa"/>
          </w:tcPr>
          <w:p w14:paraId="37EB6252" w14:textId="77777777" w:rsidR="00406958" w:rsidRDefault="00406958" w:rsidP="00406958">
            <w:pPr>
              <w:spacing w:line="240" w:lineRule="exact"/>
              <w:jc w:val="center"/>
              <w:rPr>
                <w:sz w:val="20"/>
              </w:rPr>
            </w:pPr>
            <w:r>
              <w:rPr>
                <w:sz w:val="20"/>
              </w:rPr>
              <w:t>17,39</w:t>
            </w:r>
          </w:p>
        </w:tc>
        <w:tc>
          <w:tcPr>
            <w:tcW w:w="720" w:type="dxa"/>
          </w:tcPr>
          <w:p w14:paraId="5C27A3C7" w14:textId="77777777" w:rsidR="00406958" w:rsidRDefault="00406958" w:rsidP="00406958">
            <w:pPr>
              <w:spacing w:line="240" w:lineRule="exact"/>
              <w:jc w:val="center"/>
              <w:rPr>
                <w:sz w:val="20"/>
              </w:rPr>
            </w:pPr>
            <w:r>
              <w:rPr>
                <w:sz w:val="20"/>
              </w:rPr>
              <w:t>1,57</w:t>
            </w:r>
          </w:p>
        </w:tc>
        <w:tc>
          <w:tcPr>
            <w:tcW w:w="720" w:type="dxa"/>
          </w:tcPr>
          <w:p w14:paraId="77C2E7C6" w14:textId="77777777" w:rsidR="00406958" w:rsidRDefault="00406958" w:rsidP="00406958">
            <w:pPr>
              <w:spacing w:line="240" w:lineRule="exact"/>
              <w:jc w:val="center"/>
              <w:rPr>
                <w:sz w:val="20"/>
              </w:rPr>
            </w:pPr>
            <w:r>
              <w:rPr>
                <w:sz w:val="20"/>
              </w:rPr>
              <w:t>0,25</w:t>
            </w:r>
          </w:p>
        </w:tc>
        <w:tc>
          <w:tcPr>
            <w:tcW w:w="720" w:type="dxa"/>
          </w:tcPr>
          <w:p w14:paraId="0B429902" w14:textId="77777777" w:rsidR="00406958" w:rsidRDefault="00406958" w:rsidP="00406958">
            <w:pPr>
              <w:spacing w:line="240" w:lineRule="exact"/>
              <w:jc w:val="center"/>
              <w:rPr>
                <w:sz w:val="20"/>
              </w:rPr>
            </w:pPr>
          </w:p>
        </w:tc>
        <w:tc>
          <w:tcPr>
            <w:tcW w:w="720" w:type="dxa"/>
          </w:tcPr>
          <w:p w14:paraId="14F4A1CB" w14:textId="77777777" w:rsidR="00406958" w:rsidRDefault="00406958" w:rsidP="00406958">
            <w:pPr>
              <w:spacing w:line="240" w:lineRule="exact"/>
              <w:jc w:val="center"/>
              <w:rPr>
                <w:sz w:val="20"/>
              </w:rPr>
            </w:pPr>
            <w:r>
              <w:rPr>
                <w:sz w:val="20"/>
              </w:rPr>
              <w:t>2,89</w:t>
            </w:r>
          </w:p>
        </w:tc>
        <w:tc>
          <w:tcPr>
            <w:tcW w:w="720" w:type="dxa"/>
          </w:tcPr>
          <w:p w14:paraId="07EFA7D7" w14:textId="77777777" w:rsidR="00406958" w:rsidRDefault="00406958" w:rsidP="00406958">
            <w:pPr>
              <w:spacing w:line="240" w:lineRule="exact"/>
              <w:jc w:val="center"/>
              <w:rPr>
                <w:sz w:val="20"/>
              </w:rPr>
            </w:pPr>
            <w:r>
              <w:rPr>
                <w:sz w:val="20"/>
                <w:lang w:val="en-US"/>
              </w:rPr>
              <w:t>3,58</w:t>
            </w:r>
          </w:p>
        </w:tc>
        <w:tc>
          <w:tcPr>
            <w:tcW w:w="720" w:type="dxa"/>
          </w:tcPr>
          <w:p w14:paraId="10069456" w14:textId="77777777" w:rsidR="00406958" w:rsidRDefault="00406958" w:rsidP="00406958">
            <w:pPr>
              <w:spacing w:line="240" w:lineRule="exact"/>
              <w:jc w:val="center"/>
              <w:rPr>
                <w:sz w:val="20"/>
              </w:rPr>
            </w:pPr>
            <w:r>
              <w:rPr>
                <w:sz w:val="20"/>
              </w:rPr>
              <w:t>1,13</w:t>
            </w:r>
          </w:p>
        </w:tc>
        <w:tc>
          <w:tcPr>
            <w:tcW w:w="600" w:type="dxa"/>
          </w:tcPr>
          <w:p w14:paraId="677567AE" w14:textId="77777777" w:rsidR="00406958" w:rsidRDefault="00406958" w:rsidP="00406958">
            <w:pPr>
              <w:spacing w:line="240" w:lineRule="exact"/>
              <w:jc w:val="center"/>
              <w:rPr>
                <w:sz w:val="20"/>
              </w:rPr>
            </w:pPr>
            <w:r>
              <w:rPr>
                <w:sz w:val="20"/>
              </w:rPr>
              <w:t>6,50</w:t>
            </w:r>
          </w:p>
        </w:tc>
        <w:tc>
          <w:tcPr>
            <w:tcW w:w="720" w:type="dxa"/>
          </w:tcPr>
          <w:p w14:paraId="1E176025" w14:textId="77777777" w:rsidR="00406958" w:rsidRDefault="00406958" w:rsidP="00406958">
            <w:pPr>
              <w:spacing w:line="240" w:lineRule="exact"/>
              <w:jc w:val="center"/>
              <w:rPr>
                <w:sz w:val="20"/>
              </w:rPr>
            </w:pPr>
            <w:r>
              <w:rPr>
                <w:sz w:val="20"/>
              </w:rPr>
              <w:t>0,14</w:t>
            </w:r>
          </w:p>
        </w:tc>
        <w:tc>
          <w:tcPr>
            <w:tcW w:w="720" w:type="dxa"/>
          </w:tcPr>
          <w:p w14:paraId="01D02E6E" w14:textId="77777777" w:rsidR="00406958" w:rsidRDefault="00406958" w:rsidP="00406958">
            <w:pPr>
              <w:spacing w:line="240" w:lineRule="exact"/>
              <w:jc w:val="center"/>
              <w:rPr>
                <w:sz w:val="20"/>
              </w:rPr>
            </w:pPr>
            <w:r>
              <w:rPr>
                <w:sz w:val="20"/>
              </w:rPr>
              <w:t>0,14</w:t>
            </w:r>
          </w:p>
        </w:tc>
        <w:tc>
          <w:tcPr>
            <w:tcW w:w="720" w:type="dxa"/>
          </w:tcPr>
          <w:p w14:paraId="2A91F446" w14:textId="77777777" w:rsidR="00406958" w:rsidRDefault="00406958" w:rsidP="00406958">
            <w:pPr>
              <w:spacing w:line="240" w:lineRule="exact"/>
              <w:jc w:val="center"/>
              <w:rPr>
                <w:sz w:val="20"/>
              </w:rPr>
            </w:pPr>
          </w:p>
        </w:tc>
        <w:tc>
          <w:tcPr>
            <w:tcW w:w="720" w:type="dxa"/>
          </w:tcPr>
          <w:p w14:paraId="3C54F1C1" w14:textId="77777777" w:rsidR="00406958" w:rsidRDefault="00406958" w:rsidP="00406958">
            <w:pPr>
              <w:spacing w:line="240" w:lineRule="exact"/>
              <w:jc w:val="center"/>
              <w:rPr>
                <w:sz w:val="20"/>
              </w:rPr>
            </w:pPr>
          </w:p>
        </w:tc>
        <w:tc>
          <w:tcPr>
            <w:tcW w:w="840" w:type="dxa"/>
          </w:tcPr>
          <w:p w14:paraId="21CB5F2B" w14:textId="77777777" w:rsidR="00406958" w:rsidRDefault="00406958" w:rsidP="00406958">
            <w:pPr>
              <w:spacing w:line="240" w:lineRule="exact"/>
              <w:jc w:val="center"/>
              <w:rPr>
                <w:sz w:val="20"/>
              </w:rPr>
            </w:pPr>
            <w:r>
              <w:rPr>
                <w:sz w:val="20"/>
              </w:rPr>
              <w:t>4,56</w:t>
            </w:r>
            <w:r>
              <w:rPr>
                <w:position w:val="-2"/>
                <w:sz w:val="20"/>
              </w:rPr>
              <w:object w:dxaOrig="180" w:dyaOrig="200" w14:anchorId="57BF29C2">
                <v:shape id="_x0000_i1090" type="#_x0000_t75" style="width:9pt;height:10.2pt" o:ole="">
                  <v:imagedata r:id="rId17" o:title=""/>
                </v:shape>
                <o:OLEObject Type="Embed" ProgID="Equation.3" ShapeID="_x0000_i1090" DrawAspect="Content" ObjectID="_1713881624" r:id="rId90"/>
              </w:object>
            </w:r>
          </w:p>
        </w:tc>
        <w:tc>
          <w:tcPr>
            <w:tcW w:w="840" w:type="dxa"/>
          </w:tcPr>
          <w:p w14:paraId="120EB73C" w14:textId="77777777" w:rsidR="00406958" w:rsidRDefault="00406958" w:rsidP="00406958">
            <w:pPr>
              <w:jc w:val="center"/>
              <w:rPr>
                <w:sz w:val="20"/>
              </w:rPr>
            </w:pPr>
          </w:p>
        </w:tc>
        <w:tc>
          <w:tcPr>
            <w:tcW w:w="720" w:type="dxa"/>
          </w:tcPr>
          <w:p w14:paraId="59983EA1" w14:textId="77777777" w:rsidR="00406958" w:rsidRDefault="00406958" w:rsidP="00406958">
            <w:pPr>
              <w:jc w:val="center"/>
              <w:rPr>
                <w:sz w:val="20"/>
              </w:rPr>
            </w:pPr>
          </w:p>
        </w:tc>
        <w:tc>
          <w:tcPr>
            <w:tcW w:w="857" w:type="dxa"/>
          </w:tcPr>
          <w:p w14:paraId="40A78B6B" w14:textId="77777777" w:rsidR="00406958" w:rsidRDefault="00406958" w:rsidP="00406958">
            <w:pPr>
              <w:jc w:val="center"/>
              <w:rPr>
                <w:sz w:val="20"/>
              </w:rPr>
            </w:pPr>
          </w:p>
        </w:tc>
        <w:tc>
          <w:tcPr>
            <w:tcW w:w="557" w:type="dxa"/>
          </w:tcPr>
          <w:p w14:paraId="769C550B" w14:textId="77777777" w:rsidR="00406958" w:rsidRDefault="00406958" w:rsidP="00406958">
            <w:pPr>
              <w:jc w:val="center"/>
              <w:rPr>
                <w:sz w:val="20"/>
              </w:rPr>
            </w:pPr>
          </w:p>
        </w:tc>
        <w:tc>
          <w:tcPr>
            <w:tcW w:w="600" w:type="dxa"/>
          </w:tcPr>
          <w:p w14:paraId="66778AA5" w14:textId="77777777" w:rsidR="00406958" w:rsidRDefault="00406958" w:rsidP="00406958">
            <w:pPr>
              <w:jc w:val="center"/>
              <w:rPr>
                <w:sz w:val="20"/>
              </w:rPr>
            </w:pPr>
            <w:r>
              <w:rPr>
                <w:sz w:val="20"/>
              </w:rPr>
              <w:t>0,33</w:t>
            </w:r>
          </w:p>
        </w:tc>
      </w:tr>
      <w:tr w:rsidR="00406958" w14:paraId="11288AD1" w14:textId="77777777" w:rsidTr="00406958">
        <w:trPr>
          <w:cantSplit/>
        </w:trPr>
        <w:tc>
          <w:tcPr>
            <w:tcW w:w="16080" w:type="dxa"/>
            <w:gridSpan w:val="23"/>
          </w:tcPr>
          <w:p w14:paraId="373541C2" w14:textId="77777777" w:rsidR="00406958" w:rsidRDefault="00406958" w:rsidP="00406958">
            <w:pPr>
              <w:spacing w:line="240" w:lineRule="exact"/>
              <w:jc w:val="center"/>
              <w:rPr>
                <w:sz w:val="20"/>
              </w:rPr>
            </w:pPr>
            <w:r>
              <w:rPr>
                <w:sz w:val="22"/>
              </w:rPr>
              <w:t xml:space="preserve">Очищені </w:t>
            </w:r>
            <w:proofErr w:type="spellStart"/>
            <w:r>
              <w:rPr>
                <w:sz w:val="22"/>
              </w:rPr>
              <w:t>глауконітвміщуючі</w:t>
            </w:r>
            <w:proofErr w:type="spellEnd"/>
            <w:r>
              <w:rPr>
                <w:sz w:val="22"/>
              </w:rPr>
              <w:t xml:space="preserve"> породи в природному стані</w:t>
            </w:r>
          </w:p>
        </w:tc>
      </w:tr>
      <w:tr w:rsidR="00406958" w14:paraId="078F19BE" w14:textId="77777777" w:rsidTr="00406958">
        <w:tc>
          <w:tcPr>
            <w:tcW w:w="480" w:type="dxa"/>
          </w:tcPr>
          <w:p w14:paraId="5B623782" w14:textId="77777777" w:rsidR="00406958" w:rsidRDefault="00406958" w:rsidP="00406958">
            <w:pPr>
              <w:spacing w:line="240" w:lineRule="exact"/>
              <w:jc w:val="center"/>
              <w:rPr>
                <w:sz w:val="20"/>
              </w:rPr>
            </w:pPr>
            <w:r>
              <w:rPr>
                <w:sz w:val="20"/>
              </w:rPr>
              <w:t>47</w:t>
            </w:r>
          </w:p>
        </w:tc>
        <w:tc>
          <w:tcPr>
            <w:tcW w:w="480" w:type="dxa"/>
          </w:tcPr>
          <w:p w14:paraId="61F87048" w14:textId="77777777" w:rsidR="00406958" w:rsidRDefault="00406958" w:rsidP="00406958">
            <w:pPr>
              <w:spacing w:line="240" w:lineRule="exact"/>
              <w:jc w:val="center"/>
              <w:rPr>
                <w:sz w:val="20"/>
              </w:rPr>
            </w:pPr>
            <w:r>
              <w:rPr>
                <w:sz w:val="20"/>
              </w:rPr>
              <w:t>-</w:t>
            </w:r>
            <w:r>
              <w:rPr>
                <w:sz w:val="20"/>
                <w:lang w:val="en-US"/>
              </w:rPr>
              <w:t>“-</w:t>
            </w:r>
          </w:p>
        </w:tc>
        <w:tc>
          <w:tcPr>
            <w:tcW w:w="720" w:type="dxa"/>
          </w:tcPr>
          <w:p w14:paraId="12F8763E" w14:textId="77777777" w:rsidR="00406958" w:rsidRDefault="00406958" w:rsidP="00406958">
            <w:pPr>
              <w:spacing w:line="240" w:lineRule="exact"/>
              <w:jc w:val="center"/>
              <w:rPr>
                <w:sz w:val="20"/>
              </w:rPr>
            </w:pPr>
            <w:r>
              <w:rPr>
                <w:sz w:val="20"/>
              </w:rPr>
              <w:t>від.1 № 10</w:t>
            </w:r>
          </w:p>
        </w:tc>
        <w:tc>
          <w:tcPr>
            <w:tcW w:w="733" w:type="dxa"/>
          </w:tcPr>
          <w:p w14:paraId="60DCD434" w14:textId="77777777" w:rsidR="00406958" w:rsidRDefault="00406958" w:rsidP="00406958">
            <w:pPr>
              <w:spacing w:line="240" w:lineRule="exact"/>
              <w:jc w:val="center"/>
              <w:rPr>
                <w:sz w:val="20"/>
              </w:rPr>
            </w:pPr>
            <w:r>
              <w:rPr>
                <w:sz w:val="20"/>
              </w:rPr>
              <w:t>41,54</w:t>
            </w:r>
          </w:p>
        </w:tc>
        <w:tc>
          <w:tcPr>
            <w:tcW w:w="720" w:type="dxa"/>
          </w:tcPr>
          <w:p w14:paraId="12C5CB20" w14:textId="77777777" w:rsidR="00406958" w:rsidRDefault="00406958" w:rsidP="00406958">
            <w:pPr>
              <w:spacing w:line="240" w:lineRule="exact"/>
              <w:jc w:val="center"/>
              <w:rPr>
                <w:sz w:val="20"/>
              </w:rPr>
            </w:pPr>
            <w:r>
              <w:rPr>
                <w:sz w:val="20"/>
              </w:rPr>
              <w:t>8,23</w:t>
            </w:r>
          </w:p>
        </w:tc>
        <w:tc>
          <w:tcPr>
            <w:tcW w:w="733" w:type="dxa"/>
          </w:tcPr>
          <w:p w14:paraId="490E443F" w14:textId="77777777" w:rsidR="00406958" w:rsidRDefault="00406958" w:rsidP="00406958">
            <w:pPr>
              <w:spacing w:line="240" w:lineRule="exact"/>
              <w:jc w:val="center"/>
              <w:rPr>
                <w:sz w:val="20"/>
              </w:rPr>
            </w:pPr>
            <w:r>
              <w:rPr>
                <w:sz w:val="20"/>
              </w:rPr>
              <w:t>7,51</w:t>
            </w:r>
          </w:p>
        </w:tc>
        <w:tc>
          <w:tcPr>
            <w:tcW w:w="720" w:type="dxa"/>
          </w:tcPr>
          <w:p w14:paraId="435CF283" w14:textId="77777777" w:rsidR="00406958" w:rsidRDefault="00406958" w:rsidP="00406958">
            <w:pPr>
              <w:spacing w:line="240" w:lineRule="exact"/>
              <w:jc w:val="center"/>
              <w:rPr>
                <w:sz w:val="20"/>
              </w:rPr>
            </w:pPr>
          </w:p>
        </w:tc>
        <w:tc>
          <w:tcPr>
            <w:tcW w:w="720" w:type="dxa"/>
          </w:tcPr>
          <w:p w14:paraId="5FD06C52" w14:textId="77777777" w:rsidR="00406958" w:rsidRDefault="00406958" w:rsidP="00406958">
            <w:pPr>
              <w:spacing w:line="240" w:lineRule="exact"/>
              <w:jc w:val="center"/>
              <w:rPr>
                <w:sz w:val="20"/>
              </w:rPr>
            </w:pPr>
            <w:r>
              <w:rPr>
                <w:sz w:val="20"/>
              </w:rPr>
              <w:t>0,30</w:t>
            </w:r>
          </w:p>
        </w:tc>
        <w:tc>
          <w:tcPr>
            <w:tcW w:w="720" w:type="dxa"/>
          </w:tcPr>
          <w:p w14:paraId="59D872BC" w14:textId="77777777" w:rsidR="00406958" w:rsidRDefault="00406958" w:rsidP="00406958">
            <w:pPr>
              <w:spacing w:line="240" w:lineRule="exact"/>
              <w:jc w:val="center"/>
              <w:rPr>
                <w:sz w:val="20"/>
              </w:rPr>
            </w:pPr>
          </w:p>
        </w:tc>
        <w:tc>
          <w:tcPr>
            <w:tcW w:w="720" w:type="dxa"/>
          </w:tcPr>
          <w:p w14:paraId="5FB6742E" w14:textId="77777777" w:rsidR="00406958" w:rsidRDefault="00406958" w:rsidP="00406958">
            <w:pPr>
              <w:spacing w:line="240" w:lineRule="exact"/>
              <w:jc w:val="center"/>
              <w:rPr>
                <w:sz w:val="20"/>
              </w:rPr>
            </w:pPr>
            <w:r>
              <w:rPr>
                <w:sz w:val="20"/>
              </w:rPr>
              <w:t>19,33</w:t>
            </w:r>
          </w:p>
        </w:tc>
        <w:tc>
          <w:tcPr>
            <w:tcW w:w="720" w:type="dxa"/>
          </w:tcPr>
          <w:p w14:paraId="7593F966" w14:textId="77777777" w:rsidR="00406958" w:rsidRDefault="00406958" w:rsidP="00406958">
            <w:pPr>
              <w:spacing w:line="240" w:lineRule="exact"/>
              <w:jc w:val="center"/>
              <w:rPr>
                <w:sz w:val="20"/>
              </w:rPr>
            </w:pPr>
            <w:r>
              <w:rPr>
                <w:sz w:val="20"/>
              </w:rPr>
              <w:t>2,24</w:t>
            </w:r>
          </w:p>
        </w:tc>
        <w:tc>
          <w:tcPr>
            <w:tcW w:w="720" w:type="dxa"/>
          </w:tcPr>
          <w:p w14:paraId="48D3C573" w14:textId="77777777" w:rsidR="00406958" w:rsidRDefault="00406958" w:rsidP="00406958">
            <w:pPr>
              <w:spacing w:line="240" w:lineRule="exact"/>
              <w:jc w:val="center"/>
              <w:rPr>
                <w:sz w:val="20"/>
              </w:rPr>
            </w:pPr>
            <w:r>
              <w:rPr>
                <w:sz w:val="20"/>
              </w:rPr>
              <w:t>7,64</w:t>
            </w:r>
          </w:p>
        </w:tc>
        <w:tc>
          <w:tcPr>
            <w:tcW w:w="600" w:type="dxa"/>
          </w:tcPr>
          <w:p w14:paraId="7F4AAF4E" w14:textId="77777777" w:rsidR="00406958" w:rsidRDefault="00406958" w:rsidP="00406958">
            <w:pPr>
              <w:spacing w:line="240" w:lineRule="exact"/>
              <w:jc w:val="center"/>
              <w:rPr>
                <w:sz w:val="20"/>
              </w:rPr>
            </w:pPr>
            <w:r>
              <w:rPr>
                <w:sz w:val="20"/>
              </w:rPr>
              <w:t>2,49</w:t>
            </w:r>
          </w:p>
        </w:tc>
        <w:tc>
          <w:tcPr>
            <w:tcW w:w="720" w:type="dxa"/>
          </w:tcPr>
          <w:p w14:paraId="6F343E11" w14:textId="77777777" w:rsidR="00406958" w:rsidRDefault="00406958" w:rsidP="00406958">
            <w:pPr>
              <w:spacing w:line="240" w:lineRule="exact"/>
              <w:jc w:val="center"/>
              <w:rPr>
                <w:sz w:val="20"/>
              </w:rPr>
            </w:pPr>
            <w:r>
              <w:rPr>
                <w:sz w:val="20"/>
              </w:rPr>
              <w:t>0,47</w:t>
            </w:r>
          </w:p>
        </w:tc>
        <w:tc>
          <w:tcPr>
            <w:tcW w:w="720" w:type="dxa"/>
          </w:tcPr>
          <w:p w14:paraId="423E0065" w14:textId="77777777" w:rsidR="00406958" w:rsidRDefault="00406958" w:rsidP="00406958">
            <w:pPr>
              <w:spacing w:line="240" w:lineRule="exact"/>
              <w:jc w:val="center"/>
              <w:rPr>
                <w:sz w:val="20"/>
              </w:rPr>
            </w:pPr>
            <w:r>
              <w:rPr>
                <w:sz w:val="20"/>
              </w:rPr>
              <w:t>нема</w:t>
            </w:r>
          </w:p>
        </w:tc>
        <w:tc>
          <w:tcPr>
            <w:tcW w:w="720" w:type="dxa"/>
          </w:tcPr>
          <w:p w14:paraId="5FA20406" w14:textId="77777777" w:rsidR="00406958" w:rsidRDefault="00406958" w:rsidP="00406958">
            <w:pPr>
              <w:spacing w:line="240" w:lineRule="exact"/>
              <w:jc w:val="center"/>
              <w:rPr>
                <w:sz w:val="20"/>
              </w:rPr>
            </w:pPr>
          </w:p>
        </w:tc>
        <w:tc>
          <w:tcPr>
            <w:tcW w:w="720" w:type="dxa"/>
          </w:tcPr>
          <w:p w14:paraId="65813225" w14:textId="77777777" w:rsidR="00406958" w:rsidRDefault="00406958" w:rsidP="00406958">
            <w:pPr>
              <w:spacing w:line="240" w:lineRule="exact"/>
              <w:jc w:val="center"/>
              <w:rPr>
                <w:sz w:val="20"/>
              </w:rPr>
            </w:pPr>
          </w:p>
        </w:tc>
        <w:tc>
          <w:tcPr>
            <w:tcW w:w="840" w:type="dxa"/>
          </w:tcPr>
          <w:p w14:paraId="286D98B9" w14:textId="77777777" w:rsidR="00406958" w:rsidRDefault="00406958" w:rsidP="00406958">
            <w:pPr>
              <w:spacing w:line="240" w:lineRule="exact"/>
              <w:jc w:val="center"/>
              <w:rPr>
                <w:sz w:val="20"/>
              </w:rPr>
            </w:pPr>
            <w:r>
              <w:rPr>
                <w:sz w:val="20"/>
              </w:rPr>
              <w:t>2,03</w:t>
            </w:r>
            <w:r>
              <w:rPr>
                <w:position w:val="-2"/>
                <w:sz w:val="20"/>
              </w:rPr>
              <w:object w:dxaOrig="180" w:dyaOrig="200" w14:anchorId="5BB1D74F">
                <v:shape id="_x0000_i1091" type="#_x0000_t75" style="width:9pt;height:10.2pt" o:ole="">
                  <v:imagedata r:id="rId17" o:title=""/>
                </v:shape>
                <o:OLEObject Type="Embed" ProgID="Equation.3" ShapeID="_x0000_i1091" DrawAspect="Content" ObjectID="_1713881625" r:id="rId91"/>
              </w:object>
            </w:r>
          </w:p>
        </w:tc>
        <w:tc>
          <w:tcPr>
            <w:tcW w:w="840" w:type="dxa"/>
          </w:tcPr>
          <w:p w14:paraId="0F88BE89" w14:textId="77777777" w:rsidR="00406958" w:rsidRDefault="00406958" w:rsidP="00406958">
            <w:pPr>
              <w:jc w:val="center"/>
              <w:rPr>
                <w:sz w:val="20"/>
              </w:rPr>
            </w:pPr>
          </w:p>
        </w:tc>
        <w:tc>
          <w:tcPr>
            <w:tcW w:w="720" w:type="dxa"/>
          </w:tcPr>
          <w:p w14:paraId="0C0252A2" w14:textId="77777777" w:rsidR="00406958" w:rsidRDefault="00406958" w:rsidP="00406958">
            <w:pPr>
              <w:jc w:val="center"/>
              <w:rPr>
                <w:sz w:val="20"/>
              </w:rPr>
            </w:pPr>
          </w:p>
        </w:tc>
        <w:tc>
          <w:tcPr>
            <w:tcW w:w="857" w:type="dxa"/>
          </w:tcPr>
          <w:p w14:paraId="5028C18E" w14:textId="77777777" w:rsidR="00406958" w:rsidRDefault="00406958" w:rsidP="00406958">
            <w:pPr>
              <w:jc w:val="center"/>
              <w:rPr>
                <w:sz w:val="20"/>
              </w:rPr>
            </w:pPr>
          </w:p>
        </w:tc>
        <w:tc>
          <w:tcPr>
            <w:tcW w:w="557" w:type="dxa"/>
          </w:tcPr>
          <w:p w14:paraId="469640F9" w14:textId="77777777" w:rsidR="00406958" w:rsidRDefault="00406958" w:rsidP="00406958">
            <w:pPr>
              <w:jc w:val="center"/>
              <w:rPr>
                <w:sz w:val="20"/>
              </w:rPr>
            </w:pPr>
          </w:p>
        </w:tc>
        <w:tc>
          <w:tcPr>
            <w:tcW w:w="600" w:type="dxa"/>
          </w:tcPr>
          <w:p w14:paraId="0D4768E0" w14:textId="77777777" w:rsidR="00406958" w:rsidRDefault="00406958" w:rsidP="00406958">
            <w:pPr>
              <w:jc w:val="center"/>
              <w:rPr>
                <w:sz w:val="20"/>
              </w:rPr>
            </w:pPr>
            <w:r>
              <w:rPr>
                <w:sz w:val="20"/>
              </w:rPr>
              <w:t>0,89</w:t>
            </w:r>
          </w:p>
        </w:tc>
      </w:tr>
      <w:tr w:rsidR="00406958" w14:paraId="75CBB360" w14:textId="77777777" w:rsidTr="00406958">
        <w:tc>
          <w:tcPr>
            <w:tcW w:w="480" w:type="dxa"/>
          </w:tcPr>
          <w:p w14:paraId="17DB42A0" w14:textId="77777777" w:rsidR="00406958" w:rsidRDefault="00406958" w:rsidP="00406958">
            <w:pPr>
              <w:jc w:val="center"/>
              <w:rPr>
                <w:sz w:val="20"/>
              </w:rPr>
            </w:pPr>
            <w:r>
              <w:rPr>
                <w:sz w:val="20"/>
              </w:rPr>
              <w:t>48</w:t>
            </w:r>
          </w:p>
        </w:tc>
        <w:tc>
          <w:tcPr>
            <w:tcW w:w="480" w:type="dxa"/>
          </w:tcPr>
          <w:p w14:paraId="5197BB3B" w14:textId="77777777" w:rsidR="00406958" w:rsidRDefault="00406958" w:rsidP="00406958">
            <w:pPr>
              <w:jc w:val="center"/>
              <w:rPr>
                <w:sz w:val="20"/>
              </w:rPr>
            </w:pPr>
            <w:r>
              <w:rPr>
                <w:sz w:val="20"/>
              </w:rPr>
              <w:t>-</w:t>
            </w:r>
            <w:r>
              <w:rPr>
                <w:sz w:val="20"/>
                <w:lang w:val="en-US"/>
              </w:rPr>
              <w:t>“-</w:t>
            </w:r>
          </w:p>
        </w:tc>
        <w:tc>
          <w:tcPr>
            <w:tcW w:w="720" w:type="dxa"/>
          </w:tcPr>
          <w:p w14:paraId="44F6AEBC" w14:textId="77777777" w:rsidR="00406958" w:rsidRDefault="00406958" w:rsidP="00406958">
            <w:pPr>
              <w:jc w:val="center"/>
              <w:rPr>
                <w:sz w:val="20"/>
              </w:rPr>
            </w:pPr>
            <w:r>
              <w:rPr>
                <w:sz w:val="20"/>
              </w:rPr>
              <w:t>шт.54 № 12</w:t>
            </w:r>
          </w:p>
        </w:tc>
        <w:tc>
          <w:tcPr>
            <w:tcW w:w="733" w:type="dxa"/>
          </w:tcPr>
          <w:p w14:paraId="469A3624" w14:textId="77777777" w:rsidR="00406958" w:rsidRDefault="00406958" w:rsidP="00406958">
            <w:pPr>
              <w:jc w:val="center"/>
              <w:rPr>
                <w:sz w:val="20"/>
              </w:rPr>
            </w:pPr>
            <w:r>
              <w:rPr>
                <w:sz w:val="20"/>
              </w:rPr>
              <w:t>39,08</w:t>
            </w:r>
          </w:p>
        </w:tc>
        <w:tc>
          <w:tcPr>
            <w:tcW w:w="720" w:type="dxa"/>
          </w:tcPr>
          <w:p w14:paraId="251BE6BC" w14:textId="77777777" w:rsidR="00406958" w:rsidRDefault="00406958" w:rsidP="00406958">
            <w:pPr>
              <w:jc w:val="center"/>
              <w:rPr>
                <w:sz w:val="20"/>
              </w:rPr>
            </w:pPr>
            <w:r>
              <w:rPr>
                <w:sz w:val="20"/>
              </w:rPr>
              <w:t>6,25</w:t>
            </w:r>
          </w:p>
        </w:tc>
        <w:tc>
          <w:tcPr>
            <w:tcW w:w="733" w:type="dxa"/>
          </w:tcPr>
          <w:p w14:paraId="3A6F841A" w14:textId="77777777" w:rsidR="00406958" w:rsidRDefault="00406958" w:rsidP="00406958">
            <w:pPr>
              <w:jc w:val="center"/>
              <w:rPr>
                <w:sz w:val="20"/>
              </w:rPr>
            </w:pPr>
            <w:r>
              <w:rPr>
                <w:sz w:val="20"/>
              </w:rPr>
              <w:t>7,80</w:t>
            </w:r>
          </w:p>
        </w:tc>
        <w:tc>
          <w:tcPr>
            <w:tcW w:w="720" w:type="dxa"/>
          </w:tcPr>
          <w:p w14:paraId="632BB010" w14:textId="77777777" w:rsidR="00406958" w:rsidRDefault="00406958" w:rsidP="00406958">
            <w:pPr>
              <w:jc w:val="center"/>
              <w:rPr>
                <w:sz w:val="20"/>
              </w:rPr>
            </w:pPr>
          </w:p>
        </w:tc>
        <w:tc>
          <w:tcPr>
            <w:tcW w:w="720" w:type="dxa"/>
          </w:tcPr>
          <w:p w14:paraId="1E0E2EC1" w14:textId="77777777" w:rsidR="00406958" w:rsidRDefault="00406958" w:rsidP="00406958">
            <w:pPr>
              <w:jc w:val="center"/>
              <w:rPr>
                <w:sz w:val="20"/>
              </w:rPr>
            </w:pPr>
            <w:r>
              <w:rPr>
                <w:sz w:val="20"/>
              </w:rPr>
              <w:t>0,20</w:t>
            </w:r>
          </w:p>
        </w:tc>
        <w:tc>
          <w:tcPr>
            <w:tcW w:w="720" w:type="dxa"/>
          </w:tcPr>
          <w:p w14:paraId="21246CE5" w14:textId="77777777" w:rsidR="00406958" w:rsidRDefault="00406958" w:rsidP="00406958">
            <w:pPr>
              <w:jc w:val="center"/>
              <w:rPr>
                <w:sz w:val="20"/>
              </w:rPr>
            </w:pPr>
          </w:p>
        </w:tc>
        <w:tc>
          <w:tcPr>
            <w:tcW w:w="720" w:type="dxa"/>
          </w:tcPr>
          <w:p w14:paraId="0D724B4F" w14:textId="77777777" w:rsidR="00406958" w:rsidRDefault="00406958" w:rsidP="00406958">
            <w:pPr>
              <w:jc w:val="center"/>
              <w:rPr>
                <w:sz w:val="20"/>
              </w:rPr>
            </w:pPr>
            <w:r>
              <w:rPr>
                <w:sz w:val="20"/>
              </w:rPr>
              <w:t>20,31</w:t>
            </w:r>
          </w:p>
        </w:tc>
        <w:tc>
          <w:tcPr>
            <w:tcW w:w="720" w:type="dxa"/>
          </w:tcPr>
          <w:p w14:paraId="74BFDF6D" w14:textId="77777777" w:rsidR="00406958" w:rsidRDefault="00406958" w:rsidP="00406958">
            <w:pPr>
              <w:jc w:val="center"/>
              <w:rPr>
                <w:sz w:val="20"/>
              </w:rPr>
            </w:pPr>
            <w:r>
              <w:rPr>
                <w:sz w:val="20"/>
              </w:rPr>
              <w:t>1,90</w:t>
            </w:r>
          </w:p>
        </w:tc>
        <w:tc>
          <w:tcPr>
            <w:tcW w:w="720" w:type="dxa"/>
          </w:tcPr>
          <w:p w14:paraId="7FEB4E9B" w14:textId="77777777" w:rsidR="00406958" w:rsidRDefault="00406958" w:rsidP="00406958">
            <w:pPr>
              <w:jc w:val="center"/>
              <w:rPr>
                <w:sz w:val="20"/>
              </w:rPr>
            </w:pPr>
            <w:r>
              <w:rPr>
                <w:sz w:val="20"/>
              </w:rPr>
              <w:t>5,54</w:t>
            </w:r>
          </w:p>
        </w:tc>
        <w:tc>
          <w:tcPr>
            <w:tcW w:w="600" w:type="dxa"/>
          </w:tcPr>
          <w:p w14:paraId="013393D0" w14:textId="77777777" w:rsidR="00406958" w:rsidRDefault="00406958" w:rsidP="00406958">
            <w:pPr>
              <w:jc w:val="center"/>
              <w:rPr>
                <w:sz w:val="20"/>
              </w:rPr>
            </w:pPr>
            <w:r>
              <w:rPr>
                <w:sz w:val="20"/>
              </w:rPr>
              <w:t>2,56</w:t>
            </w:r>
          </w:p>
        </w:tc>
        <w:tc>
          <w:tcPr>
            <w:tcW w:w="720" w:type="dxa"/>
          </w:tcPr>
          <w:p w14:paraId="32BA3DA6" w14:textId="77777777" w:rsidR="00406958" w:rsidRDefault="00406958" w:rsidP="00406958">
            <w:pPr>
              <w:jc w:val="center"/>
              <w:rPr>
                <w:sz w:val="20"/>
              </w:rPr>
            </w:pPr>
            <w:r>
              <w:rPr>
                <w:sz w:val="20"/>
              </w:rPr>
              <w:t>0,28</w:t>
            </w:r>
          </w:p>
        </w:tc>
        <w:tc>
          <w:tcPr>
            <w:tcW w:w="720" w:type="dxa"/>
          </w:tcPr>
          <w:p w14:paraId="2DDBCDCB" w14:textId="77777777" w:rsidR="00406958" w:rsidRDefault="00406958" w:rsidP="00406958">
            <w:pPr>
              <w:jc w:val="center"/>
              <w:rPr>
                <w:sz w:val="20"/>
              </w:rPr>
            </w:pPr>
            <w:r>
              <w:rPr>
                <w:sz w:val="20"/>
              </w:rPr>
              <w:t>3,54</w:t>
            </w:r>
          </w:p>
        </w:tc>
        <w:tc>
          <w:tcPr>
            <w:tcW w:w="720" w:type="dxa"/>
          </w:tcPr>
          <w:p w14:paraId="6472A479" w14:textId="77777777" w:rsidR="00406958" w:rsidRDefault="00406958" w:rsidP="00406958">
            <w:pPr>
              <w:jc w:val="center"/>
              <w:rPr>
                <w:sz w:val="20"/>
              </w:rPr>
            </w:pPr>
          </w:p>
        </w:tc>
        <w:tc>
          <w:tcPr>
            <w:tcW w:w="720" w:type="dxa"/>
          </w:tcPr>
          <w:p w14:paraId="1D1C8F3D" w14:textId="77777777" w:rsidR="00406958" w:rsidRDefault="00406958" w:rsidP="00406958">
            <w:pPr>
              <w:jc w:val="center"/>
              <w:rPr>
                <w:sz w:val="20"/>
              </w:rPr>
            </w:pPr>
          </w:p>
        </w:tc>
        <w:tc>
          <w:tcPr>
            <w:tcW w:w="840" w:type="dxa"/>
          </w:tcPr>
          <w:p w14:paraId="6BAFC7B6" w14:textId="77777777" w:rsidR="00406958" w:rsidRDefault="00406958" w:rsidP="00406958">
            <w:pPr>
              <w:jc w:val="center"/>
              <w:rPr>
                <w:sz w:val="20"/>
              </w:rPr>
            </w:pPr>
          </w:p>
        </w:tc>
        <w:tc>
          <w:tcPr>
            <w:tcW w:w="840" w:type="dxa"/>
          </w:tcPr>
          <w:p w14:paraId="518D85EE" w14:textId="77777777" w:rsidR="00406958" w:rsidRDefault="00406958" w:rsidP="00406958">
            <w:pPr>
              <w:jc w:val="center"/>
              <w:rPr>
                <w:sz w:val="20"/>
              </w:rPr>
            </w:pPr>
          </w:p>
        </w:tc>
        <w:tc>
          <w:tcPr>
            <w:tcW w:w="720" w:type="dxa"/>
          </w:tcPr>
          <w:p w14:paraId="3D57DC32" w14:textId="77777777" w:rsidR="00406958" w:rsidRDefault="00406958" w:rsidP="00406958">
            <w:pPr>
              <w:jc w:val="center"/>
              <w:rPr>
                <w:sz w:val="20"/>
              </w:rPr>
            </w:pPr>
          </w:p>
        </w:tc>
        <w:tc>
          <w:tcPr>
            <w:tcW w:w="857" w:type="dxa"/>
          </w:tcPr>
          <w:p w14:paraId="6EA730BE" w14:textId="77777777" w:rsidR="00406958" w:rsidRDefault="00406958" w:rsidP="00406958">
            <w:pPr>
              <w:jc w:val="center"/>
              <w:rPr>
                <w:sz w:val="20"/>
              </w:rPr>
            </w:pPr>
          </w:p>
        </w:tc>
        <w:tc>
          <w:tcPr>
            <w:tcW w:w="557" w:type="dxa"/>
          </w:tcPr>
          <w:p w14:paraId="1F05ED46" w14:textId="77777777" w:rsidR="00406958" w:rsidRDefault="00406958" w:rsidP="00406958">
            <w:pPr>
              <w:jc w:val="center"/>
              <w:rPr>
                <w:sz w:val="20"/>
              </w:rPr>
            </w:pPr>
          </w:p>
        </w:tc>
        <w:tc>
          <w:tcPr>
            <w:tcW w:w="600" w:type="dxa"/>
          </w:tcPr>
          <w:p w14:paraId="416C60D5" w14:textId="77777777" w:rsidR="00406958" w:rsidRDefault="00406958" w:rsidP="00406958">
            <w:pPr>
              <w:jc w:val="center"/>
              <w:rPr>
                <w:sz w:val="20"/>
              </w:rPr>
            </w:pPr>
            <w:r>
              <w:rPr>
                <w:sz w:val="20"/>
              </w:rPr>
              <w:t>0,74</w:t>
            </w:r>
          </w:p>
        </w:tc>
      </w:tr>
      <w:tr w:rsidR="00406958" w14:paraId="7277CB40" w14:textId="77777777" w:rsidTr="00406958">
        <w:trPr>
          <w:cantSplit/>
        </w:trPr>
        <w:tc>
          <w:tcPr>
            <w:tcW w:w="16080" w:type="dxa"/>
            <w:gridSpan w:val="23"/>
          </w:tcPr>
          <w:p w14:paraId="22AD6E93" w14:textId="77777777" w:rsidR="00406958" w:rsidRDefault="00406958" w:rsidP="00406958">
            <w:pPr>
              <w:jc w:val="center"/>
              <w:rPr>
                <w:sz w:val="20"/>
              </w:rPr>
            </w:pPr>
            <w:proofErr w:type="spellStart"/>
            <w:r>
              <w:rPr>
                <w:sz w:val="22"/>
              </w:rPr>
              <w:t>Монофракція</w:t>
            </w:r>
            <w:proofErr w:type="spellEnd"/>
            <w:r>
              <w:rPr>
                <w:sz w:val="22"/>
              </w:rPr>
              <w:t xml:space="preserve"> глауконіту</w:t>
            </w:r>
          </w:p>
        </w:tc>
      </w:tr>
      <w:tr w:rsidR="00406958" w14:paraId="51B0B6BE" w14:textId="77777777" w:rsidTr="00406958">
        <w:tc>
          <w:tcPr>
            <w:tcW w:w="480" w:type="dxa"/>
          </w:tcPr>
          <w:p w14:paraId="78BD4BE2" w14:textId="77777777" w:rsidR="00406958" w:rsidRDefault="00406958" w:rsidP="00406958">
            <w:pPr>
              <w:jc w:val="center"/>
              <w:rPr>
                <w:sz w:val="20"/>
              </w:rPr>
            </w:pPr>
            <w:r>
              <w:rPr>
                <w:sz w:val="20"/>
              </w:rPr>
              <w:t>49</w:t>
            </w:r>
          </w:p>
        </w:tc>
        <w:tc>
          <w:tcPr>
            <w:tcW w:w="480" w:type="dxa"/>
          </w:tcPr>
          <w:p w14:paraId="11152433" w14:textId="77777777" w:rsidR="00406958" w:rsidRDefault="00406958" w:rsidP="00406958">
            <w:pPr>
              <w:jc w:val="center"/>
              <w:rPr>
                <w:sz w:val="20"/>
              </w:rPr>
            </w:pPr>
            <w:r>
              <w:rPr>
                <w:sz w:val="20"/>
              </w:rPr>
              <w:t>-</w:t>
            </w:r>
            <w:r>
              <w:rPr>
                <w:sz w:val="20"/>
                <w:lang w:val="en-US"/>
              </w:rPr>
              <w:t>“-</w:t>
            </w:r>
          </w:p>
        </w:tc>
        <w:tc>
          <w:tcPr>
            <w:tcW w:w="720" w:type="dxa"/>
          </w:tcPr>
          <w:p w14:paraId="731A7F2F" w14:textId="77777777" w:rsidR="00406958" w:rsidRDefault="00406958" w:rsidP="00406958">
            <w:pPr>
              <w:jc w:val="center"/>
              <w:rPr>
                <w:sz w:val="20"/>
              </w:rPr>
            </w:pPr>
            <w:r>
              <w:rPr>
                <w:sz w:val="20"/>
              </w:rPr>
              <w:t>шт.54 № 22</w:t>
            </w:r>
          </w:p>
        </w:tc>
        <w:tc>
          <w:tcPr>
            <w:tcW w:w="733" w:type="dxa"/>
          </w:tcPr>
          <w:p w14:paraId="5A8E12ED" w14:textId="77777777" w:rsidR="00406958" w:rsidRDefault="00406958" w:rsidP="00406958">
            <w:pPr>
              <w:jc w:val="center"/>
              <w:rPr>
                <w:sz w:val="20"/>
              </w:rPr>
            </w:pPr>
            <w:r>
              <w:rPr>
                <w:sz w:val="20"/>
              </w:rPr>
              <w:t>49,27</w:t>
            </w:r>
          </w:p>
        </w:tc>
        <w:tc>
          <w:tcPr>
            <w:tcW w:w="720" w:type="dxa"/>
          </w:tcPr>
          <w:p w14:paraId="1778FAD2" w14:textId="77777777" w:rsidR="00406958" w:rsidRDefault="00406958" w:rsidP="00406958">
            <w:pPr>
              <w:jc w:val="center"/>
              <w:rPr>
                <w:sz w:val="20"/>
              </w:rPr>
            </w:pPr>
            <w:r>
              <w:rPr>
                <w:sz w:val="20"/>
              </w:rPr>
              <w:t>9,02</w:t>
            </w:r>
          </w:p>
        </w:tc>
        <w:tc>
          <w:tcPr>
            <w:tcW w:w="733" w:type="dxa"/>
          </w:tcPr>
          <w:p w14:paraId="173B1346" w14:textId="77777777" w:rsidR="00406958" w:rsidRDefault="00406958" w:rsidP="00406958">
            <w:pPr>
              <w:jc w:val="center"/>
              <w:rPr>
                <w:sz w:val="20"/>
              </w:rPr>
            </w:pPr>
            <w:r>
              <w:rPr>
                <w:sz w:val="20"/>
              </w:rPr>
              <w:t>15,58</w:t>
            </w:r>
          </w:p>
        </w:tc>
        <w:tc>
          <w:tcPr>
            <w:tcW w:w="720" w:type="dxa"/>
          </w:tcPr>
          <w:p w14:paraId="505F14C2" w14:textId="77777777" w:rsidR="00406958" w:rsidRDefault="00406958" w:rsidP="00406958">
            <w:pPr>
              <w:jc w:val="center"/>
              <w:rPr>
                <w:sz w:val="20"/>
              </w:rPr>
            </w:pPr>
            <w:r>
              <w:rPr>
                <w:sz w:val="20"/>
              </w:rPr>
              <w:t>0,17</w:t>
            </w:r>
          </w:p>
        </w:tc>
        <w:tc>
          <w:tcPr>
            <w:tcW w:w="720" w:type="dxa"/>
          </w:tcPr>
          <w:p w14:paraId="6AAC3662" w14:textId="77777777" w:rsidR="00406958" w:rsidRDefault="00406958" w:rsidP="00406958">
            <w:pPr>
              <w:jc w:val="center"/>
              <w:rPr>
                <w:sz w:val="20"/>
              </w:rPr>
            </w:pPr>
            <w:r>
              <w:rPr>
                <w:sz w:val="20"/>
              </w:rPr>
              <w:t>0,17</w:t>
            </w:r>
          </w:p>
        </w:tc>
        <w:tc>
          <w:tcPr>
            <w:tcW w:w="720" w:type="dxa"/>
          </w:tcPr>
          <w:p w14:paraId="6BAF3A9F" w14:textId="77777777" w:rsidR="00406958" w:rsidRDefault="00406958" w:rsidP="00406958">
            <w:pPr>
              <w:jc w:val="center"/>
              <w:rPr>
                <w:sz w:val="20"/>
              </w:rPr>
            </w:pPr>
          </w:p>
        </w:tc>
        <w:tc>
          <w:tcPr>
            <w:tcW w:w="720" w:type="dxa"/>
          </w:tcPr>
          <w:p w14:paraId="3C68CA9E" w14:textId="77777777" w:rsidR="00406958" w:rsidRDefault="00406958" w:rsidP="00406958">
            <w:pPr>
              <w:jc w:val="center"/>
              <w:rPr>
                <w:sz w:val="20"/>
              </w:rPr>
            </w:pPr>
            <w:r>
              <w:rPr>
                <w:sz w:val="20"/>
              </w:rPr>
              <w:t>4,38</w:t>
            </w:r>
          </w:p>
        </w:tc>
        <w:tc>
          <w:tcPr>
            <w:tcW w:w="720" w:type="dxa"/>
          </w:tcPr>
          <w:p w14:paraId="1B31D5C2" w14:textId="77777777" w:rsidR="00406958" w:rsidRDefault="00406958" w:rsidP="00406958">
            <w:pPr>
              <w:jc w:val="center"/>
              <w:rPr>
                <w:sz w:val="20"/>
              </w:rPr>
            </w:pPr>
            <w:r>
              <w:rPr>
                <w:sz w:val="20"/>
              </w:rPr>
              <w:t>4,18</w:t>
            </w:r>
          </w:p>
        </w:tc>
        <w:tc>
          <w:tcPr>
            <w:tcW w:w="720" w:type="dxa"/>
          </w:tcPr>
          <w:p w14:paraId="61E23C74" w14:textId="77777777" w:rsidR="00406958" w:rsidRDefault="00406958" w:rsidP="00406958">
            <w:pPr>
              <w:jc w:val="center"/>
              <w:rPr>
                <w:sz w:val="20"/>
              </w:rPr>
            </w:pPr>
            <w:r>
              <w:rPr>
                <w:sz w:val="20"/>
              </w:rPr>
              <w:t>2,05</w:t>
            </w:r>
          </w:p>
        </w:tc>
        <w:tc>
          <w:tcPr>
            <w:tcW w:w="600" w:type="dxa"/>
          </w:tcPr>
          <w:p w14:paraId="3F362B32" w14:textId="77777777" w:rsidR="00406958" w:rsidRDefault="00406958" w:rsidP="00406958">
            <w:pPr>
              <w:jc w:val="center"/>
              <w:rPr>
                <w:sz w:val="20"/>
              </w:rPr>
            </w:pPr>
            <w:r>
              <w:rPr>
                <w:sz w:val="20"/>
              </w:rPr>
              <w:t>6,22</w:t>
            </w:r>
          </w:p>
        </w:tc>
        <w:tc>
          <w:tcPr>
            <w:tcW w:w="720" w:type="dxa"/>
          </w:tcPr>
          <w:p w14:paraId="1C23FD13" w14:textId="77777777" w:rsidR="00406958" w:rsidRDefault="00406958" w:rsidP="00406958">
            <w:pPr>
              <w:jc w:val="center"/>
              <w:rPr>
                <w:sz w:val="20"/>
              </w:rPr>
            </w:pPr>
            <w:r>
              <w:rPr>
                <w:sz w:val="20"/>
              </w:rPr>
              <w:t>0,21</w:t>
            </w:r>
          </w:p>
        </w:tc>
        <w:tc>
          <w:tcPr>
            <w:tcW w:w="720" w:type="dxa"/>
          </w:tcPr>
          <w:p w14:paraId="2BB08890" w14:textId="77777777" w:rsidR="00406958" w:rsidRDefault="00406958" w:rsidP="00406958">
            <w:pPr>
              <w:jc w:val="center"/>
              <w:rPr>
                <w:sz w:val="20"/>
              </w:rPr>
            </w:pPr>
            <w:r>
              <w:rPr>
                <w:sz w:val="20"/>
              </w:rPr>
              <w:t>0,15</w:t>
            </w:r>
          </w:p>
        </w:tc>
        <w:tc>
          <w:tcPr>
            <w:tcW w:w="720" w:type="dxa"/>
          </w:tcPr>
          <w:p w14:paraId="2E73BACE" w14:textId="77777777" w:rsidR="00406958" w:rsidRDefault="00406958" w:rsidP="00406958">
            <w:pPr>
              <w:jc w:val="center"/>
              <w:rPr>
                <w:sz w:val="20"/>
              </w:rPr>
            </w:pPr>
          </w:p>
        </w:tc>
        <w:tc>
          <w:tcPr>
            <w:tcW w:w="720" w:type="dxa"/>
          </w:tcPr>
          <w:p w14:paraId="28D2370C" w14:textId="77777777" w:rsidR="00406958" w:rsidRDefault="00406958" w:rsidP="00406958">
            <w:pPr>
              <w:jc w:val="center"/>
              <w:rPr>
                <w:sz w:val="20"/>
              </w:rPr>
            </w:pPr>
          </w:p>
        </w:tc>
        <w:tc>
          <w:tcPr>
            <w:tcW w:w="840" w:type="dxa"/>
          </w:tcPr>
          <w:p w14:paraId="23968268" w14:textId="77777777" w:rsidR="00406958" w:rsidRDefault="00406958" w:rsidP="00406958">
            <w:pPr>
              <w:jc w:val="center"/>
              <w:rPr>
                <w:sz w:val="20"/>
              </w:rPr>
            </w:pPr>
          </w:p>
        </w:tc>
        <w:tc>
          <w:tcPr>
            <w:tcW w:w="840" w:type="dxa"/>
          </w:tcPr>
          <w:p w14:paraId="6015885A" w14:textId="77777777" w:rsidR="00406958" w:rsidRDefault="00406958" w:rsidP="00406958">
            <w:pPr>
              <w:jc w:val="center"/>
              <w:rPr>
                <w:sz w:val="20"/>
              </w:rPr>
            </w:pPr>
          </w:p>
        </w:tc>
        <w:tc>
          <w:tcPr>
            <w:tcW w:w="720" w:type="dxa"/>
          </w:tcPr>
          <w:p w14:paraId="351CC3DB" w14:textId="77777777" w:rsidR="00406958" w:rsidRDefault="00406958" w:rsidP="00406958">
            <w:pPr>
              <w:jc w:val="center"/>
              <w:rPr>
                <w:sz w:val="20"/>
              </w:rPr>
            </w:pPr>
          </w:p>
        </w:tc>
        <w:tc>
          <w:tcPr>
            <w:tcW w:w="857" w:type="dxa"/>
          </w:tcPr>
          <w:p w14:paraId="2B927643" w14:textId="77777777" w:rsidR="00406958" w:rsidRDefault="00406958" w:rsidP="00406958">
            <w:pPr>
              <w:jc w:val="center"/>
              <w:rPr>
                <w:sz w:val="20"/>
              </w:rPr>
            </w:pPr>
          </w:p>
        </w:tc>
        <w:tc>
          <w:tcPr>
            <w:tcW w:w="557" w:type="dxa"/>
          </w:tcPr>
          <w:p w14:paraId="2CCFA9AE" w14:textId="77777777" w:rsidR="00406958" w:rsidRDefault="00406958" w:rsidP="00406958">
            <w:pPr>
              <w:jc w:val="center"/>
              <w:rPr>
                <w:sz w:val="20"/>
              </w:rPr>
            </w:pPr>
          </w:p>
        </w:tc>
        <w:tc>
          <w:tcPr>
            <w:tcW w:w="600" w:type="dxa"/>
          </w:tcPr>
          <w:p w14:paraId="35AD3AAC" w14:textId="77777777" w:rsidR="00406958" w:rsidRDefault="00406958" w:rsidP="00406958">
            <w:pPr>
              <w:jc w:val="center"/>
              <w:rPr>
                <w:sz w:val="20"/>
              </w:rPr>
            </w:pPr>
            <w:r>
              <w:rPr>
                <w:sz w:val="20"/>
              </w:rPr>
              <w:t>0,58</w:t>
            </w:r>
          </w:p>
        </w:tc>
      </w:tr>
      <w:tr w:rsidR="00406958" w14:paraId="1AF10B30" w14:textId="77777777" w:rsidTr="00406958">
        <w:trPr>
          <w:cantSplit/>
        </w:trPr>
        <w:tc>
          <w:tcPr>
            <w:tcW w:w="16080" w:type="dxa"/>
            <w:gridSpan w:val="23"/>
          </w:tcPr>
          <w:p w14:paraId="035F8433" w14:textId="77777777" w:rsidR="00406958" w:rsidRDefault="00406958" w:rsidP="00406958">
            <w:pPr>
              <w:spacing w:line="240" w:lineRule="exact"/>
              <w:jc w:val="center"/>
              <w:rPr>
                <w:sz w:val="20"/>
              </w:rPr>
            </w:pPr>
            <w:r>
              <w:rPr>
                <w:sz w:val="20"/>
              </w:rPr>
              <w:t>Склад пісків по класах</w:t>
            </w:r>
          </w:p>
          <w:p w14:paraId="025F3E98" w14:textId="77777777" w:rsidR="00406958" w:rsidRDefault="00406958" w:rsidP="00406958">
            <w:pPr>
              <w:spacing w:line="240" w:lineRule="exact"/>
              <w:jc w:val="center"/>
              <w:rPr>
                <w:sz w:val="20"/>
              </w:rPr>
            </w:pPr>
            <w:r>
              <w:rPr>
                <w:sz w:val="20"/>
              </w:rPr>
              <w:t>Клас + 10мм</w:t>
            </w:r>
          </w:p>
        </w:tc>
      </w:tr>
      <w:tr w:rsidR="00406958" w14:paraId="5348847B" w14:textId="77777777" w:rsidTr="00406958">
        <w:tc>
          <w:tcPr>
            <w:tcW w:w="480" w:type="dxa"/>
          </w:tcPr>
          <w:p w14:paraId="2C46EC3C" w14:textId="77777777" w:rsidR="00406958" w:rsidRDefault="00406958" w:rsidP="00406958">
            <w:pPr>
              <w:jc w:val="center"/>
              <w:rPr>
                <w:sz w:val="20"/>
              </w:rPr>
            </w:pPr>
            <w:r>
              <w:rPr>
                <w:sz w:val="20"/>
              </w:rPr>
              <w:t>50</w:t>
            </w:r>
          </w:p>
        </w:tc>
        <w:tc>
          <w:tcPr>
            <w:tcW w:w="480" w:type="dxa"/>
          </w:tcPr>
          <w:p w14:paraId="37E18254" w14:textId="77777777" w:rsidR="00406958" w:rsidRDefault="00406958" w:rsidP="00406958">
            <w:pPr>
              <w:jc w:val="center"/>
              <w:rPr>
                <w:sz w:val="20"/>
              </w:rPr>
            </w:pPr>
            <w:r>
              <w:rPr>
                <w:sz w:val="20"/>
              </w:rPr>
              <w:t>-</w:t>
            </w:r>
            <w:r>
              <w:rPr>
                <w:sz w:val="20"/>
                <w:lang w:val="en-US"/>
              </w:rPr>
              <w:t>“-</w:t>
            </w:r>
          </w:p>
        </w:tc>
        <w:tc>
          <w:tcPr>
            <w:tcW w:w="720" w:type="dxa"/>
          </w:tcPr>
          <w:p w14:paraId="6151A3C2" w14:textId="77777777" w:rsidR="00406958" w:rsidRDefault="00406958" w:rsidP="00406958">
            <w:pPr>
              <w:jc w:val="center"/>
              <w:rPr>
                <w:sz w:val="20"/>
              </w:rPr>
            </w:pPr>
            <w:r>
              <w:rPr>
                <w:sz w:val="20"/>
              </w:rPr>
              <w:t>№ 22</w:t>
            </w:r>
            <w:r>
              <w:rPr>
                <w:sz w:val="20"/>
                <w:lang w:val="en-US"/>
              </w:rPr>
              <w:t>/1</w:t>
            </w:r>
          </w:p>
        </w:tc>
        <w:tc>
          <w:tcPr>
            <w:tcW w:w="733" w:type="dxa"/>
          </w:tcPr>
          <w:p w14:paraId="1404421D" w14:textId="77777777" w:rsidR="00406958" w:rsidRDefault="00406958" w:rsidP="00406958">
            <w:pPr>
              <w:jc w:val="center"/>
              <w:rPr>
                <w:sz w:val="20"/>
              </w:rPr>
            </w:pPr>
            <w:r>
              <w:rPr>
                <w:sz w:val="20"/>
              </w:rPr>
              <w:t>31,51</w:t>
            </w:r>
          </w:p>
        </w:tc>
        <w:tc>
          <w:tcPr>
            <w:tcW w:w="720" w:type="dxa"/>
          </w:tcPr>
          <w:p w14:paraId="026916F3" w14:textId="77777777" w:rsidR="00406958" w:rsidRDefault="00406958" w:rsidP="00406958">
            <w:pPr>
              <w:jc w:val="center"/>
              <w:rPr>
                <w:sz w:val="20"/>
              </w:rPr>
            </w:pPr>
            <w:r>
              <w:rPr>
                <w:sz w:val="20"/>
              </w:rPr>
              <w:t>5,96</w:t>
            </w:r>
          </w:p>
        </w:tc>
        <w:tc>
          <w:tcPr>
            <w:tcW w:w="733" w:type="dxa"/>
          </w:tcPr>
          <w:p w14:paraId="14A21589" w14:textId="77777777" w:rsidR="00406958" w:rsidRDefault="00406958" w:rsidP="00406958">
            <w:pPr>
              <w:jc w:val="center"/>
              <w:rPr>
                <w:sz w:val="20"/>
              </w:rPr>
            </w:pPr>
            <w:r>
              <w:rPr>
                <w:sz w:val="20"/>
              </w:rPr>
              <w:t>5,00</w:t>
            </w:r>
          </w:p>
        </w:tc>
        <w:tc>
          <w:tcPr>
            <w:tcW w:w="720" w:type="dxa"/>
          </w:tcPr>
          <w:p w14:paraId="2920F786" w14:textId="77777777" w:rsidR="00406958" w:rsidRDefault="00406958" w:rsidP="00406958">
            <w:pPr>
              <w:jc w:val="center"/>
              <w:rPr>
                <w:sz w:val="20"/>
              </w:rPr>
            </w:pPr>
          </w:p>
        </w:tc>
        <w:tc>
          <w:tcPr>
            <w:tcW w:w="720" w:type="dxa"/>
          </w:tcPr>
          <w:p w14:paraId="70C4967C" w14:textId="77777777" w:rsidR="00406958" w:rsidRDefault="00406958" w:rsidP="00406958">
            <w:pPr>
              <w:jc w:val="center"/>
              <w:rPr>
                <w:sz w:val="20"/>
              </w:rPr>
            </w:pPr>
            <w:r>
              <w:rPr>
                <w:sz w:val="20"/>
              </w:rPr>
              <w:t>0,13</w:t>
            </w:r>
          </w:p>
        </w:tc>
        <w:tc>
          <w:tcPr>
            <w:tcW w:w="720" w:type="dxa"/>
          </w:tcPr>
          <w:p w14:paraId="40CE05D6" w14:textId="77777777" w:rsidR="00406958" w:rsidRDefault="00406958" w:rsidP="00406958">
            <w:pPr>
              <w:jc w:val="center"/>
              <w:rPr>
                <w:sz w:val="20"/>
              </w:rPr>
            </w:pPr>
          </w:p>
        </w:tc>
        <w:tc>
          <w:tcPr>
            <w:tcW w:w="720" w:type="dxa"/>
          </w:tcPr>
          <w:p w14:paraId="3AC2C712" w14:textId="77777777" w:rsidR="00406958" w:rsidRDefault="00406958" w:rsidP="00406958">
            <w:pPr>
              <w:jc w:val="center"/>
              <w:rPr>
                <w:sz w:val="20"/>
              </w:rPr>
            </w:pPr>
            <w:r>
              <w:rPr>
                <w:sz w:val="20"/>
              </w:rPr>
              <w:t>27,14</w:t>
            </w:r>
          </w:p>
        </w:tc>
        <w:tc>
          <w:tcPr>
            <w:tcW w:w="720" w:type="dxa"/>
          </w:tcPr>
          <w:p w14:paraId="5D5BDFB2" w14:textId="77777777" w:rsidR="00406958" w:rsidRDefault="00406958" w:rsidP="00406958">
            <w:pPr>
              <w:jc w:val="center"/>
              <w:rPr>
                <w:sz w:val="20"/>
              </w:rPr>
            </w:pPr>
            <w:r>
              <w:rPr>
                <w:sz w:val="20"/>
              </w:rPr>
              <w:t>2,77</w:t>
            </w:r>
          </w:p>
        </w:tc>
        <w:tc>
          <w:tcPr>
            <w:tcW w:w="720" w:type="dxa"/>
          </w:tcPr>
          <w:p w14:paraId="28A1878F" w14:textId="77777777" w:rsidR="00406958" w:rsidRDefault="00406958" w:rsidP="00406958">
            <w:pPr>
              <w:jc w:val="center"/>
              <w:rPr>
                <w:sz w:val="20"/>
              </w:rPr>
            </w:pPr>
            <w:r>
              <w:rPr>
                <w:sz w:val="20"/>
              </w:rPr>
              <w:t>9,61</w:t>
            </w:r>
          </w:p>
        </w:tc>
        <w:tc>
          <w:tcPr>
            <w:tcW w:w="600" w:type="dxa"/>
          </w:tcPr>
          <w:p w14:paraId="57DA2EE5" w14:textId="77777777" w:rsidR="00406958" w:rsidRDefault="00406958" w:rsidP="00406958">
            <w:pPr>
              <w:jc w:val="center"/>
              <w:rPr>
                <w:sz w:val="20"/>
              </w:rPr>
            </w:pPr>
            <w:r>
              <w:rPr>
                <w:sz w:val="20"/>
              </w:rPr>
              <w:t>1,77</w:t>
            </w:r>
          </w:p>
        </w:tc>
        <w:tc>
          <w:tcPr>
            <w:tcW w:w="720" w:type="dxa"/>
          </w:tcPr>
          <w:p w14:paraId="6845FF00" w14:textId="77777777" w:rsidR="00406958" w:rsidRDefault="00406958" w:rsidP="00406958">
            <w:pPr>
              <w:jc w:val="center"/>
              <w:rPr>
                <w:sz w:val="20"/>
              </w:rPr>
            </w:pPr>
            <w:r>
              <w:rPr>
                <w:sz w:val="20"/>
              </w:rPr>
              <w:t>0,31</w:t>
            </w:r>
          </w:p>
        </w:tc>
        <w:tc>
          <w:tcPr>
            <w:tcW w:w="720" w:type="dxa"/>
          </w:tcPr>
          <w:p w14:paraId="60548DD9" w14:textId="77777777" w:rsidR="00406958" w:rsidRDefault="00406958" w:rsidP="00406958">
            <w:pPr>
              <w:jc w:val="center"/>
              <w:rPr>
                <w:sz w:val="20"/>
              </w:rPr>
            </w:pPr>
            <w:r>
              <w:rPr>
                <w:sz w:val="20"/>
              </w:rPr>
              <w:t>2,30</w:t>
            </w:r>
          </w:p>
        </w:tc>
        <w:tc>
          <w:tcPr>
            <w:tcW w:w="720" w:type="dxa"/>
          </w:tcPr>
          <w:p w14:paraId="26D2986C" w14:textId="77777777" w:rsidR="00406958" w:rsidRDefault="00406958" w:rsidP="00406958">
            <w:pPr>
              <w:jc w:val="center"/>
              <w:rPr>
                <w:sz w:val="20"/>
              </w:rPr>
            </w:pPr>
          </w:p>
        </w:tc>
        <w:tc>
          <w:tcPr>
            <w:tcW w:w="720" w:type="dxa"/>
          </w:tcPr>
          <w:p w14:paraId="782E31DC" w14:textId="77777777" w:rsidR="00406958" w:rsidRDefault="00406958" w:rsidP="00406958">
            <w:pPr>
              <w:jc w:val="center"/>
              <w:rPr>
                <w:sz w:val="20"/>
              </w:rPr>
            </w:pPr>
          </w:p>
        </w:tc>
        <w:tc>
          <w:tcPr>
            <w:tcW w:w="840" w:type="dxa"/>
          </w:tcPr>
          <w:p w14:paraId="1F3BC1D4" w14:textId="77777777" w:rsidR="00406958" w:rsidRDefault="00406958" w:rsidP="00406958">
            <w:pPr>
              <w:jc w:val="center"/>
              <w:rPr>
                <w:sz w:val="20"/>
              </w:rPr>
            </w:pPr>
            <w:r>
              <w:rPr>
                <w:sz w:val="20"/>
              </w:rPr>
              <w:t>1,01</w:t>
            </w:r>
            <w:r>
              <w:rPr>
                <w:position w:val="-2"/>
                <w:sz w:val="20"/>
              </w:rPr>
              <w:object w:dxaOrig="180" w:dyaOrig="200" w14:anchorId="509DD7C0">
                <v:shape id="_x0000_i1092" type="#_x0000_t75" style="width:9pt;height:10.2pt" o:ole="">
                  <v:imagedata r:id="rId17" o:title=""/>
                </v:shape>
                <o:OLEObject Type="Embed" ProgID="Equation.3" ShapeID="_x0000_i1092" DrawAspect="Content" ObjectID="_1713881626" r:id="rId92"/>
              </w:object>
            </w:r>
          </w:p>
        </w:tc>
        <w:tc>
          <w:tcPr>
            <w:tcW w:w="840" w:type="dxa"/>
          </w:tcPr>
          <w:p w14:paraId="5287B410" w14:textId="77777777" w:rsidR="00406958" w:rsidRDefault="00406958" w:rsidP="00406958">
            <w:pPr>
              <w:jc w:val="center"/>
              <w:rPr>
                <w:sz w:val="20"/>
              </w:rPr>
            </w:pPr>
          </w:p>
        </w:tc>
        <w:tc>
          <w:tcPr>
            <w:tcW w:w="720" w:type="dxa"/>
          </w:tcPr>
          <w:p w14:paraId="3B139FAE" w14:textId="77777777" w:rsidR="00406958" w:rsidRDefault="00406958" w:rsidP="00406958">
            <w:pPr>
              <w:jc w:val="center"/>
              <w:rPr>
                <w:sz w:val="20"/>
              </w:rPr>
            </w:pPr>
          </w:p>
        </w:tc>
        <w:tc>
          <w:tcPr>
            <w:tcW w:w="857" w:type="dxa"/>
          </w:tcPr>
          <w:p w14:paraId="7AE1B631" w14:textId="77777777" w:rsidR="00406958" w:rsidRDefault="00406958" w:rsidP="00406958">
            <w:pPr>
              <w:jc w:val="center"/>
              <w:rPr>
                <w:sz w:val="20"/>
              </w:rPr>
            </w:pPr>
          </w:p>
        </w:tc>
        <w:tc>
          <w:tcPr>
            <w:tcW w:w="557" w:type="dxa"/>
          </w:tcPr>
          <w:p w14:paraId="401769CA" w14:textId="77777777" w:rsidR="00406958" w:rsidRDefault="00406958" w:rsidP="00406958">
            <w:pPr>
              <w:jc w:val="center"/>
              <w:rPr>
                <w:sz w:val="20"/>
              </w:rPr>
            </w:pPr>
          </w:p>
        </w:tc>
        <w:tc>
          <w:tcPr>
            <w:tcW w:w="600" w:type="dxa"/>
          </w:tcPr>
          <w:p w14:paraId="5D424B1D" w14:textId="77777777" w:rsidR="00406958" w:rsidRDefault="00406958" w:rsidP="00406958">
            <w:pPr>
              <w:jc w:val="center"/>
              <w:rPr>
                <w:sz w:val="20"/>
              </w:rPr>
            </w:pPr>
            <w:r>
              <w:rPr>
                <w:sz w:val="20"/>
              </w:rPr>
              <w:t>1,00</w:t>
            </w:r>
          </w:p>
        </w:tc>
      </w:tr>
      <w:tr w:rsidR="00406958" w14:paraId="042CEB5F" w14:textId="77777777" w:rsidTr="00406958">
        <w:trPr>
          <w:cantSplit/>
        </w:trPr>
        <w:tc>
          <w:tcPr>
            <w:tcW w:w="16080" w:type="dxa"/>
            <w:gridSpan w:val="23"/>
          </w:tcPr>
          <w:p w14:paraId="200F4092" w14:textId="77777777" w:rsidR="00406958" w:rsidRDefault="00406958" w:rsidP="00406958">
            <w:pPr>
              <w:jc w:val="center"/>
              <w:rPr>
                <w:sz w:val="20"/>
              </w:rPr>
            </w:pPr>
            <w:r>
              <w:rPr>
                <w:sz w:val="22"/>
              </w:rPr>
              <w:t>Клас 4-1мм</w:t>
            </w:r>
          </w:p>
        </w:tc>
      </w:tr>
      <w:tr w:rsidR="00406958" w14:paraId="2B34D56C" w14:textId="77777777" w:rsidTr="00406958">
        <w:tc>
          <w:tcPr>
            <w:tcW w:w="480" w:type="dxa"/>
          </w:tcPr>
          <w:p w14:paraId="4A4E562E" w14:textId="77777777" w:rsidR="00406958" w:rsidRDefault="00406958" w:rsidP="00406958">
            <w:pPr>
              <w:jc w:val="center"/>
              <w:rPr>
                <w:sz w:val="20"/>
              </w:rPr>
            </w:pPr>
            <w:r>
              <w:rPr>
                <w:sz w:val="20"/>
              </w:rPr>
              <w:t>51</w:t>
            </w:r>
          </w:p>
        </w:tc>
        <w:tc>
          <w:tcPr>
            <w:tcW w:w="480" w:type="dxa"/>
          </w:tcPr>
          <w:p w14:paraId="3A4D052B" w14:textId="77777777" w:rsidR="00406958" w:rsidRDefault="00406958" w:rsidP="00406958">
            <w:pPr>
              <w:jc w:val="center"/>
              <w:rPr>
                <w:sz w:val="20"/>
              </w:rPr>
            </w:pPr>
            <w:r>
              <w:rPr>
                <w:sz w:val="20"/>
              </w:rPr>
              <w:t>-</w:t>
            </w:r>
            <w:r>
              <w:rPr>
                <w:sz w:val="20"/>
                <w:lang w:val="en-US"/>
              </w:rPr>
              <w:t>“-</w:t>
            </w:r>
          </w:p>
        </w:tc>
        <w:tc>
          <w:tcPr>
            <w:tcW w:w="720" w:type="dxa"/>
          </w:tcPr>
          <w:p w14:paraId="37CC1006" w14:textId="77777777" w:rsidR="00406958" w:rsidRDefault="00406958" w:rsidP="00406958">
            <w:pPr>
              <w:jc w:val="center"/>
              <w:rPr>
                <w:sz w:val="20"/>
              </w:rPr>
            </w:pPr>
            <w:r>
              <w:rPr>
                <w:sz w:val="20"/>
              </w:rPr>
              <w:t>№ 22</w:t>
            </w:r>
            <w:r>
              <w:rPr>
                <w:sz w:val="20"/>
                <w:lang w:val="en-US"/>
              </w:rPr>
              <w:t>/3</w:t>
            </w:r>
          </w:p>
        </w:tc>
        <w:tc>
          <w:tcPr>
            <w:tcW w:w="733" w:type="dxa"/>
          </w:tcPr>
          <w:p w14:paraId="2A8F8202" w14:textId="77777777" w:rsidR="00406958" w:rsidRDefault="00406958" w:rsidP="00406958">
            <w:pPr>
              <w:jc w:val="center"/>
              <w:rPr>
                <w:sz w:val="20"/>
              </w:rPr>
            </w:pPr>
            <w:r>
              <w:rPr>
                <w:sz w:val="20"/>
              </w:rPr>
              <w:t>38,27</w:t>
            </w:r>
          </w:p>
        </w:tc>
        <w:tc>
          <w:tcPr>
            <w:tcW w:w="720" w:type="dxa"/>
          </w:tcPr>
          <w:p w14:paraId="5E7B59AC" w14:textId="77777777" w:rsidR="00406958" w:rsidRDefault="00406958" w:rsidP="00406958">
            <w:pPr>
              <w:jc w:val="center"/>
              <w:rPr>
                <w:sz w:val="20"/>
              </w:rPr>
            </w:pPr>
            <w:r>
              <w:rPr>
                <w:sz w:val="20"/>
              </w:rPr>
              <w:t>5,39</w:t>
            </w:r>
          </w:p>
        </w:tc>
        <w:tc>
          <w:tcPr>
            <w:tcW w:w="733" w:type="dxa"/>
          </w:tcPr>
          <w:p w14:paraId="3D2BF83F" w14:textId="77777777" w:rsidR="00406958" w:rsidRDefault="00406958" w:rsidP="00406958">
            <w:pPr>
              <w:jc w:val="center"/>
              <w:rPr>
                <w:sz w:val="20"/>
              </w:rPr>
            </w:pPr>
            <w:r>
              <w:rPr>
                <w:sz w:val="20"/>
              </w:rPr>
              <w:t>6,86</w:t>
            </w:r>
          </w:p>
        </w:tc>
        <w:tc>
          <w:tcPr>
            <w:tcW w:w="720" w:type="dxa"/>
          </w:tcPr>
          <w:p w14:paraId="5ADF5DC7" w14:textId="77777777" w:rsidR="00406958" w:rsidRDefault="00406958" w:rsidP="00406958">
            <w:pPr>
              <w:jc w:val="center"/>
              <w:rPr>
                <w:sz w:val="20"/>
              </w:rPr>
            </w:pPr>
          </w:p>
        </w:tc>
        <w:tc>
          <w:tcPr>
            <w:tcW w:w="720" w:type="dxa"/>
          </w:tcPr>
          <w:p w14:paraId="461D93C7" w14:textId="77777777" w:rsidR="00406958" w:rsidRDefault="00406958" w:rsidP="00406958">
            <w:pPr>
              <w:jc w:val="center"/>
              <w:rPr>
                <w:sz w:val="20"/>
              </w:rPr>
            </w:pPr>
            <w:r>
              <w:rPr>
                <w:sz w:val="20"/>
              </w:rPr>
              <w:t>0,20</w:t>
            </w:r>
          </w:p>
        </w:tc>
        <w:tc>
          <w:tcPr>
            <w:tcW w:w="720" w:type="dxa"/>
          </w:tcPr>
          <w:p w14:paraId="77BB1620" w14:textId="77777777" w:rsidR="00406958" w:rsidRDefault="00406958" w:rsidP="00406958">
            <w:pPr>
              <w:jc w:val="center"/>
              <w:rPr>
                <w:sz w:val="20"/>
              </w:rPr>
            </w:pPr>
          </w:p>
        </w:tc>
        <w:tc>
          <w:tcPr>
            <w:tcW w:w="720" w:type="dxa"/>
          </w:tcPr>
          <w:p w14:paraId="5F4CCBD9" w14:textId="77777777" w:rsidR="00406958" w:rsidRDefault="00406958" w:rsidP="00406958">
            <w:pPr>
              <w:jc w:val="center"/>
              <w:rPr>
                <w:sz w:val="20"/>
              </w:rPr>
            </w:pPr>
            <w:r>
              <w:rPr>
                <w:sz w:val="20"/>
              </w:rPr>
              <w:t>20,32</w:t>
            </w:r>
          </w:p>
        </w:tc>
        <w:tc>
          <w:tcPr>
            <w:tcW w:w="720" w:type="dxa"/>
          </w:tcPr>
          <w:p w14:paraId="20353859" w14:textId="77777777" w:rsidR="00406958" w:rsidRDefault="00406958" w:rsidP="00406958">
            <w:pPr>
              <w:jc w:val="center"/>
              <w:rPr>
                <w:sz w:val="20"/>
              </w:rPr>
            </w:pPr>
            <w:r>
              <w:rPr>
                <w:sz w:val="20"/>
              </w:rPr>
              <w:t>3,70</w:t>
            </w:r>
          </w:p>
        </w:tc>
        <w:tc>
          <w:tcPr>
            <w:tcW w:w="720" w:type="dxa"/>
          </w:tcPr>
          <w:p w14:paraId="34BF731E" w14:textId="77777777" w:rsidR="00406958" w:rsidRDefault="00406958" w:rsidP="00406958">
            <w:pPr>
              <w:jc w:val="center"/>
              <w:rPr>
                <w:sz w:val="20"/>
              </w:rPr>
            </w:pPr>
            <w:r>
              <w:rPr>
                <w:sz w:val="20"/>
              </w:rPr>
              <w:t>7,19</w:t>
            </w:r>
          </w:p>
        </w:tc>
        <w:tc>
          <w:tcPr>
            <w:tcW w:w="600" w:type="dxa"/>
          </w:tcPr>
          <w:p w14:paraId="2FB01600" w14:textId="77777777" w:rsidR="00406958" w:rsidRDefault="00406958" w:rsidP="00406958">
            <w:pPr>
              <w:jc w:val="center"/>
              <w:rPr>
                <w:sz w:val="20"/>
              </w:rPr>
            </w:pPr>
            <w:r>
              <w:rPr>
                <w:sz w:val="20"/>
              </w:rPr>
              <w:t>2,33</w:t>
            </w:r>
          </w:p>
        </w:tc>
        <w:tc>
          <w:tcPr>
            <w:tcW w:w="720" w:type="dxa"/>
          </w:tcPr>
          <w:p w14:paraId="1148B826" w14:textId="77777777" w:rsidR="00406958" w:rsidRDefault="00406958" w:rsidP="00406958">
            <w:pPr>
              <w:jc w:val="center"/>
              <w:rPr>
                <w:sz w:val="20"/>
              </w:rPr>
            </w:pPr>
            <w:r>
              <w:rPr>
                <w:sz w:val="20"/>
              </w:rPr>
              <w:t>0,30</w:t>
            </w:r>
          </w:p>
        </w:tc>
        <w:tc>
          <w:tcPr>
            <w:tcW w:w="720" w:type="dxa"/>
          </w:tcPr>
          <w:p w14:paraId="2DCD3B7C" w14:textId="77777777" w:rsidR="00406958" w:rsidRDefault="00406958" w:rsidP="00406958">
            <w:pPr>
              <w:jc w:val="center"/>
              <w:rPr>
                <w:sz w:val="20"/>
              </w:rPr>
            </w:pPr>
            <w:r>
              <w:rPr>
                <w:sz w:val="20"/>
              </w:rPr>
              <w:t>2,85</w:t>
            </w:r>
          </w:p>
        </w:tc>
        <w:tc>
          <w:tcPr>
            <w:tcW w:w="720" w:type="dxa"/>
          </w:tcPr>
          <w:p w14:paraId="356FC7EF" w14:textId="77777777" w:rsidR="00406958" w:rsidRDefault="00406958" w:rsidP="00406958">
            <w:pPr>
              <w:jc w:val="center"/>
              <w:rPr>
                <w:sz w:val="20"/>
              </w:rPr>
            </w:pPr>
          </w:p>
        </w:tc>
        <w:tc>
          <w:tcPr>
            <w:tcW w:w="720" w:type="dxa"/>
          </w:tcPr>
          <w:p w14:paraId="1C55E508" w14:textId="77777777" w:rsidR="00406958" w:rsidRDefault="00406958" w:rsidP="00406958">
            <w:pPr>
              <w:jc w:val="center"/>
              <w:rPr>
                <w:sz w:val="20"/>
              </w:rPr>
            </w:pPr>
          </w:p>
        </w:tc>
        <w:tc>
          <w:tcPr>
            <w:tcW w:w="840" w:type="dxa"/>
          </w:tcPr>
          <w:p w14:paraId="26402924" w14:textId="77777777" w:rsidR="00406958" w:rsidRDefault="00406958" w:rsidP="00406958">
            <w:pPr>
              <w:jc w:val="center"/>
              <w:rPr>
                <w:sz w:val="20"/>
              </w:rPr>
            </w:pPr>
            <w:r>
              <w:rPr>
                <w:sz w:val="20"/>
              </w:rPr>
              <w:t>1,46</w:t>
            </w:r>
            <w:r>
              <w:rPr>
                <w:position w:val="-2"/>
                <w:sz w:val="20"/>
              </w:rPr>
              <w:object w:dxaOrig="180" w:dyaOrig="200" w14:anchorId="526AC9B9">
                <v:shape id="_x0000_i1093" type="#_x0000_t75" style="width:9pt;height:10.2pt" o:ole="">
                  <v:imagedata r:id="rId17" o:title=""/>
                </v:shape>
                <o:OLEObject Type="Embed" ProgID="Equation.3" ShapeID="_x0000_i1093" DrawAspect="Content" ObjectID="_1713881627" r:id="rId93"/>
              </w:object>
            </w:r>
          </w:p>
        </w:tc>
        <w:tc>
          <w:tcPr>
            <w:tcW w:w="840" w:type="dxa"/>
          </w:tcPr>
          <w:p w14:paraId="06771DA1" w14:textId="77777777" w:rsidR="00406958" w:rsidRDefault="00406958" w:rsidP="00406958">
            <w:pPr>
              <w:jc w:val="center"/>
              <w:rPr>
                <w:sz w:val="20"/>
              </w:rPr>
            </w:pPr>
          </w:p>
        </w:tc>
        <w:tc>
          <w:tcPr>
            <w:tcW w:w="720" w:type="dxa"/>
          </w:tcPr>
          <w:p w14:paraId="22B84AE9" w14:textId="77777777" w:rsidR="00406958" w:rsidRDefault="00406958" w:rsidP="00406958">
            <w:pPr>
              <w:jc w:val="center"/>
              <w:rPr>
                <w:sz w:val="20"/>
              </w:rPr>
            </w:pPr>
          </w:p>
        </w:tc>
        <w:tc>
          <w:tcPr>
            <w:tcW w:w="857" w:type="dxa"/>
          </w:tcPr>
          <w:p w14:paraId="131E8093" w14:textId="77777777" w:rsidR="00406958" w:rsidRDefault="00406958" w:rsidP="00406958">
            <w:pPr>
              <w:jc w:val="center"/>
              <w:rPr>
                <w:sz w:val="20"/>
              </w:rPr>
            </w:pPr>
          </w:p>
        </w:tc>
        <w:tc>
          <w:tcPr>
            <w:tcW w:w="557" w:type="dxa"/>
          </w:tcPr>
          <w:p w14:paraId="14373629" w14:textId="77777777" w:rsidR="00406958" w:rsidRDefault="00406958" w:rsidP="00406958">
            <w:pPr>
              <w:jc w:val="center"/>
              <w:rPr>
                <w:sz w:val="20"/>
              </w:rPr>
            </w:pPr>
          </w:p>
        </w:tc>
        <w:tc>
          <w:tcPr>
            <w:tcW w:w="600" w:type="dxa"/>
          </w:tcPr>
          <w:p w14:paraId="2525838F" w14:textId="77777777" w:rsidR="00406958" w:rsidRDefault="00406958" w:rsidP="00406958">
            <w:pPr>
              <w:jc w:val="center"/>
              <w:rPr>
                <w:sz w:val="20"/>
              </w:rPr>
            </w:pPr>
            <w:r>
              <w:rPr>
                <w:sz w:val="20"/>
              </w:rPr>
              <w:t>0,62</w:t>
            </w:r>
          </w:p>
        </w:tc>
      </w:tr>
      <w:tr w:rsidR="00406958" w14:paraId="1D26E725" w14:textId="77777777" w:rsidTr="00406958">
        <w:trPr>
          <w:cantSplit/>
        </w:trPr>
        <w:tc>
          <w:tcPr>
            <w:tcW w:w="16080" w:type="dxa"/>
            <w:gridSpan w:val="23"/>
          </w:tcPr>
          <w:p w14:paraId="24EC6D39" w14:textId="77777777" w:rsidR="00406958" w:rsidRDefault="00406958" w:rsidP="00406958">
            <w:pPr>
              <w:jc w:val="center"/>
              <w:rPr>
                <w:sz w:val="20"/>
              </w:rPr>
            </w:pPr>
            <w:r>
              <w:rPr>
                <w:sz w:val="22"/>
              </w:rPr>
              <w:t>Клас 0,5мм</w:t>
            </w:r>
          </w:p>
        </w:tc>
      </w:tr>
      <w:tr w:rsidR="00406958" w14:paraId="78B76EEB" w14:textId="77777777" w:rsidTr="00406958">
        <w:tc>
          <w:tcPr>
            <w:tcW w:w="480" w:type="dxa"/>
          </w:tcPr>
          <w:p w14:paraId="787E3C32" w14:textId="77777777" w:rsidR="00406958" w:rsidRDefault="00406958" w:rsidP="00406958">
            <w:pPr>
              <w:jc w:val="center"/>
              <w:rPr>
                <w:sz w:val="20"/>
              </w:rPr>
            </w:pPr>
            <w:r>
              <w:rPr>
                <w:sz w:val="20"/>
              </w:rPr>
              <w:t>52</w:t>
            </w:r>
          </w:p>
        </w:tc>
        <w:tc>
          <w:tcPr>
            <w:tcW w:w="480" w:type="dxa"/>
          </w:tcPr>
          <w:p w14:paraId="1DD84E7D" w14:textId="77777777" w:rsidR="00406958" w:rsidRDefault="00406958" w:rsidP="00406958">
            <w:pPr>
              <w:jc w:val="center"/>
              <w:rPr>
                <w:sz w:val="20"/>
              </w:rPr>
            </w:pPr>
            <w:r>
              <w:rPr>
                <w:sz w:val="20"/>
              </w:rPr>
              <w:t>-</w:t>
            </w:r>
            <w:r>
              <w:rPr>
                <w:sz w:val="20"/>
                <w:lang w:val="en-US"/>
              </w:rPr>
              <w:t>“-</w:t>
            </w:r>
          </w:p>
        </w:tc>
        <w:tc>
          <w:tcPr>
            <w:tcW w:w="720" w:type="dxa"/>
          </w:tcPr>
          <w:p w14:paraId="0E47E2DC" w14:textId="77777777" w:rsidR="00406958" w:rsidRDefault="00406958" w:rsidP="00406958">
            <w:pPr>
              <w:jc w:val="center"/>
              <w:rPr>
                <w:sz w:val="20"/>
              </w:rPr>
            </w:pPr>
            <w:r>
              <w:rPr>
                <w:sz w:val="20"/>
              </w:rPr>
              <w:t>№</w:t>
            </w:r>
            <w:r>
              <w:rPr>
                <w:sz w:val="20"/>
                <w:lang w:val="en-US"/>
              </w:rPr>
              <w:t xml:space="preserve"> 22/</w:t>
            </w:r>
            <w:r>
              <w:rPr>
                <w:sz w:val="20"/>
                <w:lang w:val="ru-RU"/>
              </w:rPr>
              <w:t>5</w:t>
            </w:r>
          </w:p>
        </w:tc>
        <w:tc>
          <w:tcPr>
            <w:tcW w:w="733" w:type="dxa"/>
          </w:tcPr>
          <w:p w14:paraId="76D6D667" w14:textId="77777777" w:rsidR="00406958" w:rsidRDefault="00406958" w:rsidP="00406958">
            <w:pPr>
              <w:jc w:val="center"/>
              <w:rPr>
                <w:sz w:val="20"/>
              </w:rPr>
            </w:pPr>
            <w:r>
              <w:rPr>
                <w:sz w:val="20"/>
              </w:rPr>
              <w:t>45,33</w:t>
            </w:r>
          </w:p>
        </w:tc>
        <w:tc>
          <w:tcPr>
            <w:tcW w:w="720" w:type="dxa"/>
          </w:tcPr>
          <w:p w14:paraId="2AEC2E5F" w14:textId="77777777" w:rsidR="00406958" w:rsidRDefault="00406958" w:rsidP="00406958">
            <w:pPr>
              <w:jc w:val="center"/>
              <w:rPr>
                <w:sz w:val="20"/>
              </w:rPr>
            </w:pPr>
            <w:r>
              <w:rPr>
                <w:sz w:val="20"/>
              </w:rPr>
              <w:t>7,42</w:t>
            </w:r>
          </w:p>
        </w:tc>
        <w:tc>
          <w:tcPr>
            <w:tcW w:w="733" w:type="dxa"/>
          </w:tcPr>
          <w:p w14:paraId="41BBBD37" w14:textId="77777777" w:rsidR="00406958" w:rsidRDefault="00406958" w:rsidP="00406958">
            <w:pPr>
              <w:jc w:val="center"/>
              <w:rPr>
                <w:sz w:val="20"/>
              </w:rPr>
            </w:pPr>
            <w:r>
              <w:rPr>
                <w:sz w:val="20"/>
              </w:rPr>
              <w:t>9,77</w:t>
            </w:r>
          </w:p>
        </w:tc>
        <w:tc>
          <w:tcPr>
            <w:tcW w:w="720" w:type="dxa"/>
          </w:tcPr>
          <w:p w14:paraId="5A56C47D" w14:textId="77777777" w:rsidR="00406958" w:rsidRDefault="00406958" w:rsidP="00406958">
            <w:pPr>
              <w:jc w:val="center"/>
              <w:rPr>
                <w:sz w:val="20"/>
              </w:rPr>
            </w:pPr>
          </w:p>
        </w:tc>
        <w:tc>
          <w:tcPr>
            <w:tcW w:w="720" w:type="dxa"/>
          </w:tcPr>
          <w:p w14:paraId="4DBCE3A0" w14:textId="77777777" w:rsidR="00406958" w:rsidRDefault="00406958" w:rsidP="00406958">
            <w:pPr>
              <w:jc w:val="center"/>
              <w:rPr>
                <w:sz w:val="20"/>
              </w:rPr>
            </w:pPr>
            <w:r>
              <w:rPr>
                <w:sz w:val="20"/>
              </w:rPr>
              <w:t>0,24</w:t>
            </w:r>
          </w:p>
        </w:tc>
        <w:tc>
          <w:tcPr>
            <w:tcW w:w="720" w:type="dxa"/>
          </w:tcPr>
          <w:p w14:paraId="62754066" w14:textId="77777777" w:rsidR="00406958" w:rsidRDefault="00406958" w:rsidP="00406958">
            <w:pPr>
              <w:jc w:val="center"/>
              <w:rPr>
                <w:sz w:val="20"/>
              </w:rPr>
            </w:pPr>
          </w:p>
        </w:tc>
        <w:tc>
          <w:tcPr>
            <w:tcW w:w="720" w:type="dxa"/>
          </w:tcPr>
          <w:p w14:paraId="473469A3" w14:textId="77777777" w:rsidR="00406958" w:rsidRDefault="00406958" w:rsidP="00406958">
            <w:pPr>
              <w:jc w:val="center"/>
              <w:rPr>
                <w:sz w:val="20"/>
              </w:rPr>
            </w:pPr>
            <w:r>
              <w:rPr>
                <w:sz w:val="20"/>
              </w:rPr>
              <w:t>14,56</w:t>
            </w:r>
          </w:p>
        </w:tc>
        <w:tc>
          <w:tcPr>
            <w:tcW w:w="720" w:type="dxa"/>
          </w:tcPr>
          <w:p w14:paraId="40C57139" w14:textId="77777777" w:rsidR="00406958" w:rsidRDefault="00406958" w:rsidP="00406958">
            <w:pPr>
              <w:jc w:val="center"/>
              <w:rPr>
                <w:sz w:val="20"/>
              </w:rPr>
            </w:pPr>
            <w:r>
              <w:rPr>
                <w:sz w:val="20"/>
              </w:rPr>
              <w:t>2,80</w:t>
            </w:r>
          </w:p>
        </w:tc>
        <w:tc>
          <w:tcPr>
            <w:tcW w:w="720" w:type="dxa"/>
          </w:tcPr>
          <w:p w14:paraId="71957DD5" w14:textId="77777777" w:rsidR="00406958" w:rsidRDefault="00406958" w:rsidP="00406958">
            <w:pPr>
              <w:jc w:val="center"/>
              <w:rPr>
                <w:sz w:val="20"/>
              </w:rPr>
            </w:pPr>
            <w:r>
              <w:rPr>
                <w:sz w:val="20"/>
              </w:rPr>
              <w:t>4,70</w:t>
            </w:r>
          </w:p>
        </w:tc>
        <w:tc>
          <w:tcPr>
            <w:tcW w:w="600" w:type="dxa"/>
          </w:tcPr>
          <w:p w14:paraId="0F094453" w14:textId="77777777" w:rsidR="00406958" w:rsidRDefault="00406958" w:rsidP="00406958">
            <w:pPr>
              <w:jc w:val="center"/>
              <w:rPr>
                <w:sz w:val="20"/>
              </w:rPr>
            </w:pPr>
            <w:r>
              <w:rPr>
                <w:sz w:val="20"/>
              </w:rPr>
              <w:t>3,65</w:t>
            </w:r>
          </w:p>
        </w:tc>
        <w:tc>
          <w:tcPr>
            <w:tcW w:w="720" w:type="dxa"/>
          </w:tcPr>
          <w:p w14:paraId="718EE603" w14:textId="77777777" w:rsidR="00406958" w:rsidRDefault="00406958" w:rsidP="00406958">
            <w:pPr>
              <w:jc w:val="center"/>
              <w:rPr>
                <w:sz w:val="20"/>
              </w:rPr>
            </w:pPr>
            <w:r>
              <w:rPr>
                <w:sz w:val="20"/>
              </w:rPr>
              <w:t>0,22</w:t>
            </w:r>
          </w:p>
        </w:tc>
        <w:tc>
          <w:tcPr>
            <w:tcW w:w="720" w:type="dxa"/>
          </w:tcPr>
          <w:p w14:paraId="121AF455" w14:textId="77777777" w:rsidR="00406958" w:rsidRDefault="00406958" w:rsidP="00406958">
            <w:pPr>
              <w:jc w:val="center"/>
              <w:rPr>
                <w:sz w:val="20"/>
              </w:rPr>
            </w:pPr>
            <w:r>
              <w:rPr>
                <w:sz w:val="20"/>
              </w:rPr>
              <w:t>немає</w:t>
            </w:r>
          </w:p>
        </w:tc>
        <w:tc>
          <w:tcPr>
            <w:tcW w:w="720" w:type="dxa"/>
          </w:tcPr>
          <w:p w14:paraId="2F1C2271" w14:textId="77777777" w:rsidR="00406958" w:rsidRDefault="00406958" w:rsidP="00406958">
            <w:pPr>
              <w:jc w:val="center"/>
              <w:rPr>
                <w:sz w:val="20"/>
              </w:rPr>
            </w:pPr>
          </w:p>
        </w:tc>
        <w:tc>
          <w:tcPr>
            <w:tcW w:w="720" w:type="dxa"/>
          </w:tcPr>
          <w:p w14:paraId="6562206A" w14:textId="77777777" w:rsidR="00406958" w:rsidRDefault="00406958" w:rsidP="00406958">
            <w:pPr>
              <w:jc w:val="center"/>
              <w:rPr>
                <w:sz w:val="20"/>
              </w:rPr>
            </w:pPr>
          </w:p>
        </w:tc>
        <w:tc>
          <w:tcPr>
            <w:tcW w:w="840" w:type="dxa"/>
          </w:tcPr>
          <w:p w14:paraId="00827AC6" w14:textId="77777777" w:rsidR="00406958" w:rsidRDefault="00406958" w:rsidP="00406958">
            <w:pPr>
              <w:jc w:val="center"/>
              <w:rPr>
                <w:sz w:val="20"/>
              </w:rPr>
            </w:pPr>
            <w:r>
              <w:rPr>
                <w:sz w:val="20"/>
              </w:rPr>
              <w:t>1,94</w:t>
            </w:r>
            <w:r>
              <w:rPr>
                <w:position w:val="-2"/>
                <w:sz w:val="20"/>
              </w:rPr>
              <w:object w:dxaOrig="180" w:dyaOrig="200" w14:anchorId="65C9AA67">
                <v:shape id="_x0000_i1094" type="#_x0000_t75" style="width:9pt;height:10.2pt" o:ole="">
                  <v:imagedata r:id="rId17" o:title=""/>
                </v:shape>
                <o:OLEObject Type="Embed" ProgID="Equation.3" ShapeID="_x0000_i1094" DrawAspect="Content" ObjectID="_1713881628" r:id="rId94"/>
              </w:object>
            </w:r>
          </w:p>
        </w:tc>
        <w:tc>
          <w:tcPr>
            <w:tcW w:w="840" w:type="dxa"/>
          </w:tcPr>
          <w:p w14:paraId="28AC9F80" w14:textId="77777777" w:rsidR="00406958" w:rsidRDefault="00406958" w:rsidP="00406958">
            <w:pPr>
              <w:jc w:val="center"/>
              <w:rPr>
                <w:sz w:val="20"/>
              </w:rPr>
            </w:pPr>
          </w:p>
        </w:tc>
        <w:tc>
          <w:tcPr>
            <w:tcW w:w="720" w:type="dxa"/>
          </w:tcPr>
          <w:p w14:paraId="016FB35E" w14:textId="77777777" w:rsidR="00406958" w:rsidRDefault="00406958" w:rsidP="00406958">
            <w:pPr>
              <w:jc w:val="center"/>
              <w:rPr>
                <w:sz w:val="20"/>
              </w:rPr>
            </w:pPr>
          </w:p>
        </w:tc>
        <w:tc>
          <w:tcPr>
            <w:tcW w:w="857" w:type="dxa"/>
          </w:tcPr>
          <w:p w14:paraId="3540CF2A" w14:textId="77777777" w:rsidR="00406958" w:rsidRDefault="00406958" w:rsidP="00406958">
            <w:pPr>
              <w:jc w:val="center"/>
              <w:rPr>
                <w:sz w:val="20"/>
              </w:rPr>
            </w:pPr>
          </w:p>
        </w:tc>
        <w:tc>
          <w:tcPr>
            <w:tcW w:w="557" w:type="dxa"/>
          </w:tcPr>
          <w:p w14:paraId="12584E53" w14:textId="77777777" w:rsidR="00406958" w:rsidRDefault="00406958" w:rsidP="00406958">
            <w:pPr>
              <w:jc w:val="center"/>
              <w:rPr>
                <w:sz w:val="20"/>
              </w:rPr>
            </w:pPr>
          </w:p>
        </w:tc>
        <w:tc>
          <w:tcPr>
            <w:tcW w:w="600" w:type="dxa"/>
          </w:tcPr>
          <w:p w14:paraId="60C17521" w14:textId="77777777" w:rsidR="00406958" w:rsidRDefault="00406958" w:rsidP="00406958">
            <w:pPr>
              <w:jc w:val="center"/>
              <w:rPr>
                <w:sz w:val="20"/>
              </w:rPr>
            </w:pPr>
            <w:r>
              <w:rPr>
                <w:sz w:val="20"/>
              </w:rPr>
              <w:t>0,54</w:t>
            </w:r>
          </w:p>
        </w:tc>
      </w:tr>
      <w:tr w:rsidR="00406958" w14:paraId="66CA97A7" w14:textId="77777777" w:rsidTr="00406958">
        <w:trPr>
          <w:cantSplit/>
        </w:trPr>
        <w:tc>
          <w:tcPr>
            <w:tcW w:w="16080" w:type="dxa"/>
            <w:gridSpan w:val="23"/>
          </w:tcPr>
          <w:p w14:paraId="302717D8" w14:textId="77777777" w:rsidR="00406958" w:rsidRDefault="00406958" w:rsidP="00406958">
            <w:pPr>
              <w:jc w:val="center"/>
              <w:rPr>
                <w:sz w:val="20"/>
              </w:rPr>
            </w:pPr>
            <w:r>
              <w:t>Склад пісків по класах після промивки</w:t>
            </w:r>
          </w:p>
        </w:tc>
      </w:tr>
      <w:tr w:rsidR="00406958" w14:paraId="08888690" w14:textId="77777777" w:rsidTr="00406958">
        <w:trPr>
          <w:cantSplit/>
        </w:trPr>
        <w:tc>
          <w:tcPr>
            <w:tcW w:w="16080" w:type="dxa"/>
            <w:gridSpan w:val="23"/>
          </w:tcPr>
          <w:p w14:paraId="0528C7E0" w14:textId="77777777" w:rsidR="00406958" w:rsidRDefault="00406958" w:rsidP="00406958">
            <w:pPr>
              <w:jc w:val="center"/>
              <w:rPr>
                <w:sz w:val="22"/>
              </w:rPr>
            </w:pPr>
            <w:r>
              <w:rPr>
                <w:sz w:val="22"/>
              </w:rPr>
              <w:t>Клас + 10мм</w:t>
            </w:r>
          </w:p>
        </w:tc>
      </w:tr>
      <w:tr w:rsidR="00406958" w14:paraId="5853CD70" w14:textId="77777777" w:rsidTr="00406958">
        <w:tc>
          <w:tcPr>
            <w:tcW w:w="480" w:type="dxa"/>
          </w:tcPr>
          <w:p w14:paraId="789EFFE7" w14:textId="77777777" w:rsidR="00406958" w:rsidRDefault="00406958" w:rsidP="00406958">
            <w:pPr>
              <w:jc w:val="center"/>
              <w:rPr>
                <w:sz w:val="20"/>
              </w:rPr>
            </w:pPr>
            <w:r>
              <w:rPr>
                <w:sz w:val="20"/>
              </w:rPr>
              <w:t>53</w:t>
            </w:r>
          </w:p>
        </w:tc>
        <w:tc>
          <w:tcPr>
            <w:tcW w:w="480" w:type="dxa"/>
          </w:tcPr>
          <w:p w14:paraId="06CC2699" w14:textId="77777777" w:rsidR="00406958" w:rsidRDefault="00406958" w:rsidP="00406958">
            <w:pPr>
              <w:jc w:val="center"/>
              <w:rPr>
                <w:sz w:val="20"/>
                <w:lang w:val="en-US"/>
              </w:rPr>
            </w:pPr>
            <w:r>
              <w:rPr>
                <w:sz w:val="20"/>
              </w:rPr>
              <w:t>-</w:t>
            </w:r>
            <w:r>
              <w:rPr>
                <w:sz w:val="20"/>
                <w:lang w:val="en-US"/>
              </w:rPr>
              <w:t>“-</w:t>
            </w:r>
          </w:p>
        </w:tc>
        <w:tc>
          <w:tcPr>
            <w:tcW w:w="720" w:type="dxa"/>
          </w:tcPr>
          <w:p w14:paraId="60F181CA" w14:textId="77777777" w:rsidR="00406958" w:rsidRDefault="00406958" w:rsidP="00406958">
            <w:pPr>
              <w:jc w:val="center"/>
              <w:rPr>
                <w:sz w:val="20"/>
              </w:rPr>
            </w:pPr>
            <w:r>
              <w:rPr>
                <w:sz w:val="20"/>
                <w:lang w:val="ru-RU"/>
              </w:rPr>
              <w:t xml:space="preserve">№ </w:t>
            </w:r>
            <w:r>
              <w:rPr>
                <w:sz w:val="20"/>
                <w:lang w:val="en-US"/>
              </w:rPr>
              <w:t>22/6</w:t>
            </w:r>
          </w:p>
        </w:tc>
        <w:tc>
          <w:tcPr>
            <w:tcW w:w="733" w:type="dxa"/>
          </w:tcPr>
          <w:p w14:paraId="2C0D03CB" w14:textId="77777777" w:rsidR="00406958" w:rsidRDefault="00406958" w:rsidP="00406958">
            <w:pPr>
              <w:jc w:val="center"/>
              <w:rPr>
                <w:sz w:val="20"/>
              </w:rPr>
            </w:pPr>
            <w:r>
              <w:rPr>
                <w:sz w:val="20"/>
              </w:rPr>
              <w:t>26,33</w:t>
            </w:r>
          </w:p>
        </w:tc>
        <w:tc>
          <w:tcPr>
            <w:tcW w:w="720" w:type="dxa"/>
          </w:tcPr>
          <w:p w14:paraId="0A573B52" w14:textId="77777777" w:rsidR="00406958" w:rsidRDefault="00406958" w:rsidP="00406958">
            <w:pPr>
              <w:jc w:val="center"/>
              <w:rPr>
                <w:sz w:val="20"/>
              </w:rPr>
            </w:pPr>
            <w:r>
              <w:rPr>
                <w:sz w:val="20"/>
              </w:rPr>
              <w:t>2,56</w:t>
            </w:r>
          </w:p>
        </w:tc>
        <w:tc>
          <w:tcPr>
            <w:tcW w:w="733" w:type="dxa"/>
          </w:tcPr>
          <w:p w14:paraId="4F8B7196" w14:textId="77777777" w:rsidR="00406958" w:rsidRDefault="00406958" w:rsidP="00406958">
            <w:pPr>
              <w:jc w:val="center"/>
              <w:rPr>
                <w:sz w:val="20"/>
              </w:rPr>
            </w:pPr>
            <w:r>
              <w:rPr>
                <w:sz w:val="20"/>
              </w:rPr>
              <w:t>4,96</w:t>
            </w:r>
          </w:p>
        </w:tc>
        <w:tc>
          <w:tcPr>
            <w:tcW w:w="720" w:type="dxa"/>
          </w:tcPr>
          <w:p w14:paraId="33915532" w14:textId="77777777" w:rsidR="00406958" w:rsidRDefault="00406958" w:rsidP="00406958">
            <w:pPr>
              <w:jc w:val="center"/>
              <w:rPr>
                <w:sz w:val="20"/>
              </w:rPr>
            </w:pPr>
          </w:p>
        </w:tc>
        <w:tc>
          <w:tcPr>
            <w:tcW w:w="720" w:type="dxa"/>
          </w:tcPr>
          <w:p w14:paraId="697E2080" w14:textId="77777777" w:rsidR="00406958" w:rsidRDefault="00406958" w:rsidP="00406958">
            <w:pPr>
              <w:jc w:val="center"/>
              <w:rPr>
                <w:sz w:val="20"/>
              </w:rPr>
            </w:pPr>
            <w:r>
              <w:rPr>
                <w:sz w:val="20"/>
              </w:rPr>
              <w:t>0,14</w:t>
            </w:r>
          </w:p>
        </w:tc>
        <w:tc>
          <w:tcPr>
            <w:tcW w:w="720" w:type="dxa"/>
          </w:tcPr>
          <w:p w14:paraId="26B1B754" w14:textId="77777777" w:rsidR="00406958" w:rsidRDefault="00406958" w:rsidP="00406958">
            <w:pPr>
              <w:jc w:val="center"/>
              <w:rPr>
                <w:sz w:val="20"/>
              </w:rPr>
            </w:pPr>
          </w:p>
        </w:tc>
        <w:tc>
          <w:tcPr>
            <w:tcW w:w="720" w:type="dxa"/>
          </w:tcPr>
          <w:p w14:paraId="0AD2C96A" w14:textId="77777777" w:rsidR="00406958" w:rsidRDefault="00406958" w:rsidP="00406958">
            <w:pPr>
              <w:jc w:val="center"/>
              <w:rPr>
                <w:sz w:val="20"/>
              </w:rPr>
            </w:pPr>
            <w:r>
              <w:rPr>
                <w:sz w:val="20"/>
              </w:rPr>
              <w:t>33,60</w:t>
            </w:r>
          </w:p>
        </w:tc>
        <w:tc>
          <w:tcPr>
            <w:tcW w:w="720" w:type="dxa"/>
          </w:tcPr>
          <w:p w14:paraId="5385AE50" w14:textId="77777777" w:rsidR="00406958" w:rsidRDefault="00406958" w:rsidP="00406958">
            <w:pPr>
              <w:jc w:val="center"/>
              <w:rPr>
                <w:sz w:val="20"/>
              </w:rPr>
            </w:pPr>
            <w:r>
              <w:rPr>
                <w:sz w:val="20"/>
              </w:rPr>
              <w:t>1,60</w:t>
            </w:r>
          </w:p>
        </w:tc>
        <w:tc>
          <w:tcPr>
            <w:tcW w:w="720" w:type="dxa"/>
          </w:tcPr>
          <w:p w14:paraId="4A7D25DA" w14:textId="77777777" w:rsidR="00406958" w:rsidRDefault="00406958" w:rsidP="00406958">
            <w:pPr>
              <w:jc w:val="center"/>
              <w:rPr>
                <w:sz w:val="20"/>
              </w:rPr>
            </w:pPr>
            <w:r>
              <w:rPr>
                <w:sz w:val="20"/>
              </w:rPr>
              <w:t>14,0</w:t>
            </w:r>
          </w:p>
        </w:tc>
        <w:tc>
          <w:tcPr>
            <w:tcW w:w="600" w:type="dxa"/>
          </w:tcPr>
          <w:p w14:paraId="3E220086" w14:textId="77777777" w:rsidR="00406958" w:rsidRDefault="00406958" w:rsidP="00406958">
            <w:pPr>
              <w:jc w:val="center"/>
              <w:rPr>
                <w:sz w:val="20"/>
              </w:rPr>
            </w:pPr>
            <w:r>
              <w:rPr>
                <w:sz w:val="20"/>
              </w:rPr>
              <w:t>1,24</w:t>
            </w:r>
          </w:p>
        </w:tc>
        <w:tc>
          <w:tcPr>
            <w:tcW w:w="720" w:type="dxa"/>
          </w:tcPr>
          <w:p w14:paraId="397AF6D6" w14:textId="77777777" w:rsidR="00406958" w:rsidRDefault="00406958" w:rsidP="00406958">
            <w:pPr>
              <w:jc w:val="center"/>
              <w:rPr>
                <w:sz w:val="20"/>
              </w:rPr>
            </w:pPr>
            <w:r>
              <w:rPr>
                <w:sz w:val="20"/>
              </w:rPr>
              <w:t>0,42</w:t>
            </w:r>
          </w:p>
        </w:tc>
        <w:tc>
          <w:tcPr>
            <w:tcW w:w="720" w:type="dxa"/>
          </w:tcPr>
          <w:p w14:paraId="3D5C47A2" w14:textId="77777777" w:rsidR="00406958" w:rsidRDefault="00406958" w:rsidP="00406958">
            <w:pPr>
              <w:jc w:val="center"/>
              <w:rPr>
                <w:sz w:val="20"/>
              </w:rPr>
            </w:pPr>
            <w:r>
              <w:rPr>
                <w:sz w:val="20"/>
              </w:rPr>
              <w:t>4,67</w:t>
            </w:r>
          </w:p>
        </w:tc>
        <w:tc>
          <w:tcPr>
            <w:tcW w:w="720" w:type="dxa"/>
          </w:tcPr>
          <w:p w14:paraId="1834EE2A" w14:textId="77777777" w:rsidR="00406958" w:rsidRDefault="00406958" w:rsidP="00406958">
            <w:pPr>
              <w:jc w:val="center"/>
              <w:rPr>
                <w:sz w:val="20"/>
              </w:rPr>
            </w:pPr>
          </w:p>
        </w:tc>
        <w:tc>
          <w:tcPr>
            <w:tcW w:w="720" w:type="dxa"/>
          </w:tcPr>
          <w:p w14:paraId="41A192B5" w14:textId="77777777" w:rsidR="00406958" w:rsidRDefault="00406958" w:rsidP="00406958">
            <w:pPr>
              <w:jc w:val="center"/>
              <w:rPr>
                <w:sz w:val="20"/>
              </w:rPr>
            </w:pPr>
          </w:p>
        </w:tc>
        <w:tc>
          <w:tcPr>
            <w:tcW w:w="840" w:type="dxa"/>
          </w:tcPr>
          <w:p w14:paraId="6E85EE3C" w14:textId="77777777" w:rsidR="00406958" w:rsidRDefault="00406958" w:rsidP="00406958">
            <w:pPr>
              <w:jc w:val="center"/>
              <w:rPr>
                <w:sz w:val="20"/>
              </w:rPr>
            </w:pPr>
            <w:r>
              <w:rPr>
                <w:sz w:val="20"/>
              </w:rPr>
              <w:t>2,33</w:t>
            </w:r>
            <w:r>
              <w:rPr>
                <w:position w:val="-2"/>
                <w:sz w:val="20"/>
              </w:rPr>
              <w:object w:dxaOrig="180" w:dyaOrig="200" w14:anchorId="049B165A">
                <v:shape id="_x0000_i1095" type="#_x0000_t75" style="width:9pt;height:10.2pt" o:ole="">
                  <v:imagedata r:id="rId17" o:title=""/>
                </v:shape>
                <o:OLEObject Type="Embed" ProgID="Equation.3" ShapeID="_x0000_i1095" DrawAspect="Content" ObjectID="_1713881629" r:id="rId95"/>
              </w:object>
            </w:r>
          </w:p>
        </w:tc>
        <w:tc>
          <w:tcPr>
            <w:tcW w:w="840" w:type="dxa"/>
          </w:tcPr>
          <w:p w14:paraId="231174C0" w14:textId="77777777" w:rsidR="00406958" w:rsidRDefault="00406958" w:rsidP="00406958">
            <w:pPr>
              <w:jc w:val="center"/>
              <w:rPr>
                <w:sz w:val="20"/>
              </w:rPr>
            </w:pPr>
          </w:p>
        </w:tc>
        <w:tc>
          <w:tcPr>
            <w:tcW w:w="720" w:type="dxa"/>
          </w:tcPr>
          <w:p w14:paraId="6FB8B473" w14:textId="77777777" w:rsidR="00406958" w:rsidRDefault="00406958" w:rsidP="00406958">
            <w:pPr>
              <w:jc w:val="center"/>
              <w:rPr>
                <w:sz w:val="20"/>
              </w:rPr>
            </w:pPr>
          </w:p>
        </w:tc>
        <w:tc>
          <w:tcPr>
            <w:tcW w:w="857" w:type="dxa"/>
          </w:tcPr>
          <w:p w14:paraId="1BEFA3A7" w14:textId="77777777" w:rsidR="00406958" w:rsidRDefault="00406958" w:rsidP="00406958">
            <w:pPr>
              <w:jc w:val="center"/>
              <w:rPr>
                <w:sz w:val="20"/>
              </w:rPr>
            </w:pPr>
          </w:p>
        </w:tc>
        <w:tc>
          <w:tcPr>
            <w:tcW w:w="557" w:type="dxa"/>
          </w:tcPr>
          <w:p w14:paraId="53660B85" w14:textId="77777777" w:rsidR="00406958" w:rsidRDefault="00406958" w:rsidP="00406958">
            <w:pPr>
              <w:jc w:val="center"/>
              <w:rPr>
                <w:sz w:val="20"/>
              </w:rPr>
            </w:pPr>
          </w:p>
        </w:tc>
        <w:tc>
          <w:tcPr>
            <w:tcW w:w="600" w:type="dxa"/>
          </w:tcPr>
          <w:p w14:paraId="0CD4BC98" w14:textId="77777777" w:rsidR="00406958" w:rsidRDefault="00406958" w:rsidP="00406958">
            <w:pPr>
              <w:jc w:val="center"/>
              <w:rPr>
                <w:sz w:val="20"/>
              </w:rPr>
            </w:pPr>
          </w:p>
        </w:tc>
      </w:tr>
      <w:tr w:rsidR="00406958" w14:paraId="06DC32CC" w14:textId="77777777" w:rsidTr="00406958">
        <w:trPr>
          <w:cantSplit/>
        </w:trPr>
        <w:tc>
          <w:tcPr>
            <w:tcW w:w="16080" w:type="dxa"/>
            <w:gridSpan w:val="23"/>
          </w:tcPr>
          <w:p w14:paraId="21FD20B3" w14:textId="77777777" w:rsidR="00406958" w:rsidRDefault="00406958" w:rsidP="00406958">
            <w:pPr>
              <w:jc w:val="center"/>
            </w:pPr>
            <w:r>
              <w:t>Клас 10-4мм</w:t>
            </w:r>
          </w:p>
        </w:tc>
      </w:tr>
      <w:tr w:rsidR="00406958" w14:paraId="368CABC0" w14:textId="77777777" w:rsidTr="00406958">
        <w:tc>
          <w:tcPr>
            <w:tcW w:w="480" w:type="dxa"/>
          </w:tcPr>
          <w:p w14:paraId="48955F53" w14:textId="77777777" w:rsidR="00406958" w:rsidRDefault="00406958" w:rsidP="00406958">
            <w:pPr>
              <w:jc w:val="center"/>
              <w:rPr>
                <w:sz w:val="20"/>
              </w:rPr>
            </w:pPr>
            <w:r>
              <w:rPr>
                <w:sz w:val="20"/>
              </w:rPr>
              <w:t>54</w:t>
            </w:r>
          </w:p>
        </w:tc>
        <w:tc>
          <w:tcPr>
            <w:tcW w:w="480" w:type="dxa"/>
          </w:tcPr>
          <w:p w14:paraId="2576DB3B" w14:textId="77777777" w:rsidR="00406958" w:rsidRDefault="00406958" w:rsidP="00406958">
            <w:pPr>
              <w:jc w:val="center"/>
              <w:rPr>
                <w:sz w:val="20"/>
                <w:lang w:val="en-US"/>
              </w:rPr>
            </w:pPr>
            <w:r>
              <w:rPr>
                <w:sz w:val="20"/>
              </w:rPr>
              <w:t>-</w:t>
            </w:r>
            <w:r>
              <w:rPr>
                <w:sz w:val="20"/>
                <w:lang w:val="en-US"/>
              </w:rPr>
              <w:t>“-</w:t>
            </w:r>
          </w:p>
        </w:tc>
        <w:tc>
          <w:tcPr>
            <w:tcW w:w="720" w:type="dxa"/>
          </w:tcPr>
          <w:p w14:paraId="5BC5255F" w14:textId="77777777" w:rsidR="00406958" w:rsidRDefault="00406958" w:rsidP="00406958">
            <w:pPr>
              <w:jc w:val="center"/>
              <w:rPr>
                <w:sz w:val="20"/>
                <w:lang w:val="en-US"/>
              </w:rPr>
            </w:pPr>
            <w:r>
              <w:rPr>
                <w:sz w:val="20"/>
              </w:rPr>
              <w:t>№ 22</w:t>
            </w:r>
            <w:r>
              <w:rPr>
                <w:sz w:val="20"/>
                <w:lang w:val="en-US"/>
              </w:rPr>
              <w:t xml:space="preserve">/7  </w:t>
            </w:r>
          </w:p>
        </w:tc>
        <w:tc>
          <w:tcPr>
            <w:tcW w:w="733" w:type="dxa"/>
          </w:tcPr>
          <w:p w14:paraId="35379D88" w14:textId="77777777" w:rsidR="00406958" w:rsidRDefault="00406958" w:rsidP="00406958">
            <w:pPr>
              <w:jc w:val="center"/>
              <w:rPr>
                <w:sz w:val="20"/>
              </w:rPr>
            </w:pPr>
            <w:r>
              <w:rPr>
                <w:sz w:val="20"/>
              </w:rPr>
              <w:t>45,57</w:t>
            </w:r>
          </w:p>
        </w:tc>
        <w:tc>
          <w:tcPr>
            <w:tcW w:w="720" w:type="dxa"/>
          </w:tcPr>
          <w:p w14:paraId="31A33317" w14:textId="77777777" w:rsidR="00406958" w:rsidRDefault="00406958" w:rsidP="00406958">
            <w:pPr>
              <w:jc w:val="center"/>
              <w:rPr>
                <w:sz w:val="20"/>
              </w:rPr>
            </w:pPr>
            <w:r>
              <w:rPr>
                <w:sz w:val="20"/>
              </w:rPr>
              <w:t>6,72</w:t>
            </w:r>
          </w:p>
        </w:tc>
        <w:tc>
          <w:tcPr>
            <w:tcW w:w="733" w:type="dxa"/>
          </w:tcPr>
          <w:p w14:paraId="5CEBB42C" w14:textId="77777777" w:rsidR="00406958" w:rsidRDefault="00406958" w:rsidP="00406958">
            <w:pPr>
              <w:jc w:val="center"/>
              <w:rPr>
                <w:sz w:val="20"/>
              </w:rPr>
            </w:pPr>
            <w:r>
              <w:rPr>
                <w:sz w:val="20"/>
              </w:rPr>
              <w:t>9,85</w:t>
            </w:r>
          </w:p>
        </w:tc>
        <w:tc>
          <w:tcPr>
            <w:tcW w:w="720" w:type="dxa"/>
          </w:tcPr>
          <w:p w14:paraId="596BEC60" w14:textId="77777777" w:rsidR="00406958" w:rsidRDefault="00406958" w:rsidP="00406958">
            <w:pPr>
              <w:jc w:val="center"/>
              <w:rPr>
                <w:sz w:val="20"/>
              </w:rPr>
            </w:pPr>
          </w:p>
        </w:tc>
        <w:tc>
          <w:tcPr>
            <w:tcW w:w="720" w:type="dxa"/>
          </w:tcPr>
          <w:p w14:paraId="1C580A66" w14:textId="77777777" w:rsidR="00406958" w:rsidRDefault="00406958" w:rsidP="00406958">
            <w:pPr>
              <w:jc w:val="center"/>
              <w:rPr>
                <w:sz w:val="20"/>
              </w:rPr>
            </w:pPr>
            <w:r>
              <w:rPr>
                <w:sz w:val="20"/>
              </w:rPr>
              <w:t>0,25</w:t>
            </w:r>
          </w:p>
        </w:tc>
        <w:tc>
          <w:tcPr>
            <w:tcW w:w="720" w:type="dxa"/>
          </w:tcPr>
          <w:p w14:paraId="7893B7A1" w14:textId="77777777" w:rsidR="00406958" w:rsidRDefault="00406958" w:rsidP="00406958">
            <w:pPr>
              <w:jc w:val="center"/>
              <w:rPr>
                <w:sz w:val="20"/>
              </w:rPr>
            </w:pPr>
          </w:p>
        </w:tc>
        <w:tc>
          <w:tcPr>
            <w:tcW w:w="720" w:type="dxa"/>
          </w:tcPr>
          <w:p w14:paraId="55F88DC1" w14:textId="77777777" w:rsidR="00406958" w:rsidRDefault="00406958" w:rsidP="00406958">
            <w:pPr>
              <w:jc w:val="center"/>
              <w:rPr>
                <w:sz w:val="20"/>
              </w:rPr>
            </w:pPr>
            <w:r>
              <w:rPr>
                <w:sz w:val="20"/>
              </w:rPr>
              <w:t>12,80</w:t>
            </w:r>
          </w:p>
        </w:tc>
        <w:tc>
          <w:tcPr>
            <w:tcW w:w="720" w:type="dxa"/>
          </w:tcPr>
          <w:p w14:paraId="3B62FF1A" w14:textId="77777777" w:rsidR="00406958" w:rsidRDefault="00406958" w:rsidP="00406958">
            <w:pPr>
              <w:jc w:val="center"/>
              <w:rPr>
                <w:sz w:val="20"/>
              </w:rPr>
            </w:pPr>
            <w:r>
              <w:rPr>
                <w:sz w:val="20"/>
              </w:rPr>
              <w:t>2,40</w:t>
            </w:r>
          </w:p>
        </w:tc>
        <w:tc>
          <w:tcPr>
            <w:tcW w:w="720" w:type="dxa"/>
          </w:tcPr>
          <w:p w14:paraId="5FE1680D" w14:textId="77777777" w:rsidR="00406958" w:rsidRDefault="00406958" w:rsidP="00406958">
            <w:pPr>
              <w:jc w:val="center"/>
              <w:rPr>
                <w:sz w:val="20"/>
              </w:rPr>
            </w:pPr>
            <w:r>
              <w:rPr>
                <w:sz w:val="20"/>
              </w:rPr>
              <w:t>8,10</w:t>
            </w:r>
          </w:p>
        </w:tc>
        <w:tc>
          <w:tcPr>
            <w:tcW w:w="600" w:type="dxa"/>
          </w:tcPr>
          <w:p w14:paraId="6561B23B" w14:textId="77777777" w:rsidR="00406958" w:rsidRDefault="00406958" w:rsidP="00406958">
            <w:pPr>
              <w:jc w:val="center"/>
              <w:rPr>
                <w:sz w:val="20"/>
              </w:rPr>
            </w:pPr>
            <w:r>
              <w:rPr>
                <w:sz w:val="20"/>
              </w:rPr>
              <w:t>4,10</w:t>
            </w:r>
          </w:p>
        </w:tc>
        <w:tc>
          <w:tcPr>
            <w:tcW w:w="720" w:type="dxa"/>
          </w:tcPr>
          <w:p w14:paraId="6FFF76C5" w14:textId="77777777" w:rsidR="00406958" w:rsidRDefault="00406958" w:rsidP="00406958">
            <w:pPr>
              <w:jc w:val="center"/>
              <w:rPr>
                <w:sz w:val="20"/>
              </w:rPr>
            </w:pPr>
            <w:r>
              <w:rPr>
                <w:sz w:val="20"/>
              </w:rPr>
              <w:t>0,31</w:t>
            </w:r>
          </w:p>
        </w:tc>
        <w:tc>
          <w:tcPr>
            <w:tcW w:w="720" w:type="dxa"/>
          </w:tcPr>
          <w:p w14:paraId="367C4EA4" w14:textId="77777777" w:rsidR="00406958" w:rsidRDefault="00406958" w:rsidP="00406958">
            <w:pPr>
              <w:jc w:val="center"/>
              <w:rPr>
                <w:sz w:val="20"/>
              </w:rPr>
            </w:pPr>
            <w:r>
              <w:rPr>
                <w:sz w:val="20"/>
              </w:rPr>
              <w:t>1,80</w:t>
            </w:r>
          </w:p>
        </w:tc>
        <w:tc>
          <w:tcPr>
            <w:tcW w:w="720" w:type="dxa"/>
          </w:tcPr>
          <w:p w14:paraId="59E1B2C8" w14:textId="77777777" w:rsidR="00406958" w:rsidRDefault="00406958" w:rsidP="00406958">
            <w:pPr>
              <w:jc w:val="center"/>
              <w:rPr>
                <w:sz w:val="20"/>
              </w:rPr>
            </w:pPr>
          </w:p>
        </w:tc>
        <w:tc>
          <w:tcPr>
            <w:tcW w:w="720" w:type="dxa"/>
          </w:tcPr>
          <w:p w14:paraId="42948E41" w14:textId="77777777" w:rsidR="00406958" w:rsidRDefault="00406958" w:rsidP="00406958">
            <w:pPr>
              <w:jc w:val="center"/>
              <w:rPr>
                <w:sz w:val="20"/>
              </w:rPr>
            </w:pPr>
          </w:p>
        </w:tc>
        <w:tc>
          <w:tcPr>
            <w:tcW w:w="840" w:type="dxa"/>
          </w:tcPr>
          <w:p w14:paraId="58222728" w14:textId="77777777" w:rsidR="00406958" w:rsidRDefault="00406958" w:rsidP="00406958">
            <w:pPr>
              <w:jc w:val="center"/>
              <w:rPr>
                <w:sz w:val="20"/>
              </w:rPr>
            </w:pPr>
            <w:r>
              <w:rPr>
                <w:sz w:val="20"/>
              </w:rPr>
              <w:t>1,35</w:t>
            </w:r>
            <w:r>
              <w:rPr>
                <w:position w:val="-2"/>
                <w:sz w:val="20"/>
              </w:rPr>
              <w:object w:dxaOrig="180" w:dyaOrig="200" w14:anchorId="4CB52182">
                <v:shape id="_x0000_i1096" type="#_x0000_t75" style="width:9pt;height:10.2pt" o:ole="">
                  <v:imagedata r:id="rId17" o:title=""/>
                </v:shape>
                <o:OLEObject Type="Embed" ProgID="Equation.3" ShapeID="_x0000_i1096" DrawAspect="Content" ObjectID="_1713881630" r:id="rId96"/>
              </w:object>
            </w:r>
          </w:p>
        </w:tc>
        <w:tc>
          <w:tcPr>
            <w:tcW w:w="840" w:type="dxa"/>
          </w:tcPr>
          <w:p w14:paraId="314517AD" w14:textId="77777777" w:rsidR="00406958" w:rsidRDefault="00406958" w:rsidP="00406958">
            <w:pPr>
              <w:jc w:val="center"/>
              <w:rPr>
                <w:sz w:val="20"/>
              </w:rPr>
            </w:pPr>
          </w:p>
        </w:tc>
        <w:tc>
          <w:tcPr>
            <w:tcW w:w="720" w:type="dxa"/>
          </w:tcPr>
          <w:p w14:paraId="42AA2223" w14:textId="77777777" w:rsidR="00406958" w:rsidRDefault="00406958" w:rsidP="00406958">
            <w:pPr>
              <w:jc w:val="center"/>
              <w:rPr>
                <w:sz w:val="20"/>
              </w:rPr>
            </w:pPr>
          </w:p>
        </w:tc>
        <w:tc>
          <w:tcPr>
            <w:tcW w:w="857" w:type="dxa"/>
          </w:tcPr>
          <w:p w14:paraId="13EC6DD6" w14:textId="77777777" w:rsidR="00406958" w:rsidRDefault="00406958" w:rsidP="00406958">
            <w:pPr>
              <w:jc w:val="center"/>
              <w:rPr>
                <w:sz w:val="20"/>
              </w:rPr>
            </w:pPr>
          </w:p>
        </w:tc>
        <w:tc>
          <w:tcPr>
            <w:tcW w:w="557" w:type="dxa"/>
          </w:tcPr>
          <w:p w14:paraId="703E6B67" w14:textId="77777777" w:rsidR="00406958" w:rsidRDefault="00406958" w:rsidP="00406958">
            <w:pPr>
              <w:jc w:val="center"/>
              <w:rPr>
                <w:sz w:val="20"/>
              </w:rPr>
            </w:pPr>
          </w:p>
        </w:tc>
        <w:tc>
          <w:tcPr>
            <w:tcW w:w="600" w:type="dxa"/>
          </w:tcPr>
          <w:p w14:paraId="25AB4542" w14:textId="77777777" w:rsidR="00406958" w:rsidRDefault="00406958" w:rsidP="00406958">
            <w:pPr>
              <w:jc w:val="center"/>
              <w:rPr>
                <w:sz w:val="20"/>
              </w:rPr>
            </w:pPr>
          </w:p>
        </w:tc>
      </w:tr>
      <w:tr w:rsidR="00406958" w14:paraId="6948A724" w14:textId="77777777" w:rsidTr="00406958">
        <w:trPr>
          <w:cantSplit/>
        </w:trPr>
        <w:tc>
          <w:tcPr>
            <w:tcW w:w="16080" w:type="dxa"/>
            <w:gridSpan w:val="23"/>
          </w:tcPr>
          <w:p w14:paraId="4DA5B61F" w14:textId="77777777" w:rsidR="00406958" w:rsidRDefault="00406958" w:rsidP="00406958">
            <w:pPr>
              <w:jc w:val="center"/>
            </w:pPr>
            <w:r>
              <w:t>Клас 4-1мм</w:t>
            </w:r>
          </w:p>
        </w:tc>
      </w:tr>
    </w:tbl>
    <w:p w14:paraId="2340EECA" w14:textId="77777777" w:rsidR="00406958" w:rsidRDefault="00406958" w:rsidP="00406958">
      <w:pPr>
        <w:jc w:val="both"/>
      </w:pPr>
    </w:p>
    <w:p w14:paraId="0D1585A4" w14:textId="77777777" w:rsidR="00406958" w:rsidRDefault="00406958" w:rsidP="00406958">
      <w:pPr>
        <w:jc w:val="both"/>
      </w:pPr>
      <w:r>
        <w:t>Продовження таблиці 5.79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720"/>
        <w:gridCol w:w="720"/>
        <w:gridCol w:w="720"/>
        <w:gridCol w:w="720"/>
        <w:gridCol w:w="720"/>
        <w:gridCol w:w="720"/>
        <w:gridCol w:w="720"/>
        <w:gridCol w:w="720"/>
        <w:gridCol w:w="720"/>
        <w:gridCol w:w="720"/>
        <w:gridCol w:w="720"/>
        <w:gridCol w:w="600"/>
        <w:gridCol w:w="720"/>
        <w:gridCol w:w="720"/>
        <w:gridCol w:w="720"/>
        <w:gridCol w:w="600"/>
        <w:gridCol w:w="840"/>
        <w:gridCol w:w="840"/>
        <w:gridCol w:w="720"/>
        <w:gridCol w:w="840"/>
        <w:gridCol w:w="615"/>
        <w:gridCol w:w="588"/>
      </w:tblGrid>
      <w:tr w:rsidR="00406958" w14:paraId="734D6688" w14:textId="77777777" w:rsidTr="00406958">
        <w:tc>
          <w:tcPr>
            <w:tcW w:w="480" w:type="dxa"/>
          </w:tcPr>
          <w:p w14:paraId="0DB49848" w14:textId="77777777" w:rsidR="00406958" w:rsidRDefault="00406958" w:rsidP="00406958">
            <w:pPr>
              <w:jc w:val="center"/>
              <w:rPr>
                <w:sz w:val="20"/>
              </w:rPr>
            </w:pPr>
            <w:r>
              <w:rPr>
                <w:sz w:val="20"/>
              </w:rPr>
              <w:t>1</w:t>
            </w:r>
          </w:p>
        </w:tc>
        <w:tc>
          <w:tcPr>
            <w:tcW w:w="720" w:type="dxa"/>
          </w:tcPr>
          <w:p w14:paraId="6442C25E" w14:textId="77777777" w:rsidR="00406958" w:rsidRDefault="00406958" w:rsidP="00406958">
            <w:pPr>
              <w:jc w:val="center"/>
              <w:rPr>
                <w:sz w:val="20"/>
              </w:rPr>
            </w:pPr>
            <w:r>
              <w:rPr>
                <w:sz w:val="20"/>
              </w:rPr>
              <w:t>2</w:t>
            </w:r>
          </w:p>
        </w:tc>
        <w:tc>
          <w:tcPr>
            <w:tcW w:w="720" w:type="dxa"/>
          </w:tcPr>
          <w:p w14:paraId="70278389" w14:textId="77777777" w:rsidR="00406958" w:rsidRDefault="00406958" w:rsidP="00406958">
            <w:pPr>
              <w:jc w:val="center"/>
              <w:rPr>
                <w:sz w:val="20"/>
              </w:rPr>
            </w:pPr>
            <w:r>
              <w:rPr>
                <w:sz w:val="20"/>
              </w:rPr>
              <w:t>3</w:t>
            </w:r>
          </w:p>
        </w:tc>
        <w:tc>
          <w:tcPr>
            <w:tcW w:w="720" w:type="dxa"/>
          </w:tcPr>
          <w:p w14:paraId="36EE147C" w14:textId="77777777" w:rsidR="00406958" w:rsidRDefault="00406958" w:rsidP="00406958">
            <w:pPr>
              <w:jc w:val="center"/>
              <w:rPr>
                <w:sz w:val="20"/>
              </w:rPr>
            </w:pPr>
            <w:r>
              <w:rPr>
                <w:sz w:val="20"/>
              </w:rPr>
              <w:t>4</w:t>
            </w:r>
          </w:p>
        </w:tc>
        <w:tc>
          <w:tcPr>
            <w:tcW w:w="720" w:type="dxa"/>
          </w:tcPr>
          <w:p w14:paraId="66949A4F" w14:textId="77777777" w:rsidR="00406958" w:rsidRDefault="00406958" w:rsidP="00406958">
            <w:pPr>
              <w:jc w:val="center"/>
              <w:rPr>
                <w:sz w:val="20"/>
              </w:rPr>
            </w:pPr>
            <w:r>
              <w:rPr>
                <w:sz w:val="20"/>
              </w:rPr>
              <w:t>5</w:t>
            </w:r>
          </w:p>
        </w:tc>
        <w:tc>
          <w:tcPr>
            <w:tcW w:w="720" w:type="dxa"/>
          </w:tcPr>
          <w:p w14:paraId="6DF0AA8E" w14:textId="77777777" w:rsidR="00406958" w:rsidRDefault="00406958" w:rsidP="00406958">
            <w:pPr>
              <w:jc w:val="center"/>
              <w:rPr>
                <w:sz w:val="20"/>
              </w:rPr>
            </w:pPr>
            <w:r>
              <w:rPr>
                <w:sz w:val="20"/>
              </w:rPr>
              <w:t>6</w:t>
            </w:r>
          </w:p>
        </w:tc>
        <w:tc>
          <w:tcPr>
            <w:tcW w:w="720" w:type="dxa"/>
          </w:tcPr>
          <w:p w14:paraId="44CBEBF8" w14:textId="77777777" w:rsidR="00406958" w:rsidRDefault="00406958" w:rsidP="00406958">
            <w:pPr>
              <w:jc w:val="center"/>
              <w:rPr>
                <w:sz w:val="20"/>
              </w:rPr>
            </w:pPr>
            <w:r>
              <w:rPr>
                <w:sz w:val="20"/>
              </w:rPr>
              <w:t>7</w:t>
            </w:r>
          </w:p>
        </w:tc>
        <w:tc>
          <w:tcPr>
            <w:tcW w:w="720" w:type="dxa"/>
          </w:tcPr>
          <w:p w14:paraId="5E284F9A" w14:textId="77777777" w:rsidR="00406958" w:rsidRDefault="00406958" w:rsidP="00406958">
            <w:pPr>
              <w:jc w:val="center"/>
              <w:rPr>
                <w:sz w:val="20"/>
              </w:rPr>
            </w:pPr>
            <w:r>
              <w:rPr>
                <w:sz w:val="20"/>
              </w:rPr>
              <w:t>8</w:t>
            </w:r>
          </w:p>
        </w:tc>
        <w:tc>
          <w:tcPr>
            <w:tcW w:w="720" w:type="dxa"/>
          </w:tcPr>
          <w:p w14:paraId="4B829DDD" w14:textId="77777777" w:rsidR="00406958" w:rsidRDefault="00406958" w:rsidP="00406958">
            <w:pPr>
              <w:jc w:val="center"/>
              <w:rPr>
                <w:sz w:val="20"/>
              </w:rPr>
            </w:pPr>
            <w:r>
              <w:rPr>
                <w:sz w:val="20"/>
              </w:rPr>
              <w:t>9</w:t>
            </w:r>
          </w:p>
        </w:tc>
        <w:tc>
          <w:tcPr>
            <w:tcW w:w="720" w:type="dxa"/>
          </w:tcPr>
          <w:p w14:paraId="6CEEF5BC" w14:textId="77777777" w:rsidR="00406958" w:rsidRDefault="00406958" w:rsidP="00406958">
            <w:pPr>
              <w:jc w:val="center"/>
              <w:rPr>
                <w:sz w:val="20"/>
              </w:rPr>
            </w:pPr>
            <w:r>
              <w:rPr>
                <w:sz w:val="20"/>
              </w:rPr>
              <w:t>10</w:t>
            </w:r>
          </w:p>
        </w:tc>
        <w:tc>
          <w:tcPr>
            <w:tcW w:w="720" w:type="dxa"/>
          </w:tcPr>
          <w:p w14:paraId="26560DF5" w14:textId="77777777" w:rsidR="00406958" w:rsidRDefault="00406958" w:rsidP="00406958">
            <w:pPr>
              <w:jc w:val="center"/>
              <w:rPr>
                <w:sz w:val="20"/>
              </w:rPr>
            </w:pPr>
            <w:r>
              <w:rPr>
                <w:sz w:val="20"/>
              </w:rPr>
              <w:t>11</w:t>
            </w:r>
          </w:p>
        </w:tc>
        <w:tc>
          <w:tcPr>
            <w:tcW w:w="720" w:type="dxa"/>
          </w:tcPr>
          <w:p w14:paraId="4E622FC4" w14:textId="77777777" w:rsidR="00406958" w:rsidRDefault="00406958" w:rsidP="00406958">
            <w:pPr>
              <w:jc w:val="center"/>
              <w:rPr>
                <w:sz w:val="20"/>
              </w:rPr>
            </w:pPr>
            <w:r>
              <w:rPr>
                <w:sz w:val="20"/>
              </w:rPr>
              <w:t>12</w:t>
            </w:r>
          </w:p>
        </w:tc>
        <w:tc>
          <w:tcPr>
            <w:tcW w:w="600" w:type="dxa"/>
          </w:tcPr>
          <w:p w14:paraId="27CF6226" w14:textId="77777777" w:rsidR="00406958" w:rsidRDefault="00406958" w:rsidP="00406958">
            <w:pPr>
              <w:jc w:val="center"/>
              <w:rPr>
                <w:sz w:val="20"/>
              </w:rPr>
            </w:pPr>
            <w:r>
              <w:rPr>
                <w:sz w:val="20"/>
              </w:rPr>
              <w:t>13</w:t>
            </w:r>
          </w:p>
        </w:tc>
        <w:tc>
          <w:tcPr>
            <w:tcW w:w="720" w:type="dxa"/>
          </w:tcPr>
          <w:p w14:paraId="59F50D84" w14:textId="77777777" w:rsidR="00406958" w:rsidRDefault="00406958" w:rsidP="00406958">
            <w:pPr>
              <w:jc w:val="center"/>
              <w:rPr>
                <w:sz w:val="20"/>
              </w:rPr>
            </w:pPr>
            <w:r>
              <w:rPr>
                <w:sz w:val="20"/>
              </w:rPr>
              <w:t>14</w:t>
            </w:r>
          </w:p>
        </w:tc>
        <w:tc>
          <w:tcPr>
            <w:tcW w:w="720" w:type="dxa"/>
          </w:tcPr>
          <w:p w14:paraId="29146642" w14:textId="77777777" w:rsidR="00406958" w:rsidRDefault="00406958" w:rsidP="00406958">
            <w:pPr>
              <w:jc w:val="center"/>
              <w:rPr>
                <w:sz w:val="20"/>
              </w:rPr>
            </w:pPr>
            <w:r>
              <w:rPr>
                <w:sz w:val="20"/>
              </w:rPr>
              <w:t>15</w:t>
            </w:r>
          </w:p>
        </w:tc>
        <w:tc>
          <w:tcPr>
            <w:tcW w:w="720" w:type="dxa"/>
          </w:tcPr>
          <w:p w14:paraId="0EA3BBA2" w14:textId="77777777" w:rsidR="00406958" w:rsidRDefault="00406958" w:rsidP="00406958">
            <w:pPr>
              <w:jc w:val="center"/>
              <w:rPr>
                <w:sz w:val="20"/>
              </w:rPr>
            </w:pPr>
            <w:r>
              <w:rPr>
                <w:sz w:val="20"/>
              </w:rPr>
              <w:t>16</w:t>
            </w:r>
          </w:p>
        </w:tc>
        <w:tc>
          <w:tcPr>
            <w:tcW w:w="600" w:type="dxa"/>
          </w:tcPr>
          <w:p w14:paraId="3A61FE88" w14:textId="77777777" w:rsidR="00406958" w:rsidRDefault="00406958" w:rsidP="00406958">
            <w:pPr>
              <w:jc w:val="center"/>
              <w:rPr>
                <w:sz w:val="20"/>
              </w:rPr>
            </w:pPr>
            <w:r>
              <w:rPr>
                <w:sz w:val="20"/>
              </w:rPr>
              <w:t>17</w:t>
            </w:r>
          </w:p>
        </w:tc>
        <w:tc>
          <w:tcPr>
            <w:tcW w:w="840" w:type="dxa"/>
          </w:tcPr>
          <w:p w14:paraId="5C6E8896" w14:textId="77777777" w:rsidR="00406958" w:rsidRDefault="00406958" w:rsidP="00406958">
            <w:pPr>
              <w:jc w:val="center"/>
              <w:rPr>
                <w:sz w:val="20"/>
              </w:rPr>
            </w:pPr>
            <w:r>
              <w:rPr>
                <w:sz w:val="20"/>
              </w:rPr>
              <w:t>18</w:t>
            </w:r>
          </w:p>
        </w:tc>
        <w:tc>
          <w:tcPr>
            <w:tcW w:w="840" w:type="dxa"/>
          </w:tcPr>
          <w:p w14:paraId="177AD2E3" w14:textId="77777777" w:rsidR="00406958" w:rsidRDefault="00406958" w:rsidP="00406958">
            <w:pPr>
              <w:jc w:val="center"/>
              <w:rPr>
                <w:sz w:val="20"/>
              </w:rPr>
            </w:pPr>
            <w:r>
              <w:rPr>
                <w:sz w:val="20"/>
              </w:rPr>
              <w:t>19</w:t>
            </w:r>
          </w:p>
        </w:tc>
        <w:tc>
          <w:tcPr>
            <w:tcW w:w="720" w:type="dxa"/>
          </w:tcPr>
          <w:p w14:paraId="5DF9139F" w14:textId="77777777" w:rsidR="00406958" w:rsidRDefault="00406958" w:rsidP="00406958">
            <w:pPr>
              <w:jc w:val="center"/>
              <w:rPr>
                <w:sz w:val="20"/>
              </w:rPr>
            </w:pPr>
            <w:r>
              <w:rPr>
                <w:sz w:val="20"/>
              </w:rPr>
              <w:t>20</w:t>
            </w:r>
          </w:p>
        </w:tc>
        <w:tc>
          <w:tcPr>
            <w:tcW w:w="840" w:type="dxa"/>
          </w:tcPr>
          <w:p w14:paraId="3772ADB4" w14:textId="77777777" w:rsidR="00406958" w:rsidRDefault="00406958" w:rsidP="00406958">
            <w:pPr>
              <w:jc w:val="center"/>
              <w:rPr>
                <w:sz w:val="20"/>
              </w:rPr>
            </w:pPr>
            <w:r>
              <w:rPr>
                <w:sz w:val="20"/>
              </w:rPr>
              <w:t>21</w:t>
            </w:r>
          </w:p>
        </w:tc>
        <w:tc>
          <w:tcPr>
            <w:tcW w:w="615" w:type="dxa"/>
          </w:tcPr>
          <w:p w14:paraId="457E9E4B" w14:textId="77777777" w:rsidR="00406958" w:rsidRDefault="00406958" w:rsidP="00406958">
            <w:pPr>
              <w:jc w:val="center"/>
              <w:rPr>
                <w:sz w:val="20"/>
              </w:rPr>
            </w:pPr>
            <w:r>
              <w:rPr>
                <w:sz w:val="20"/>
              </w:rPr>
              <w:t>22</w:t>
            </w:r>
          </w:p>
        </w:tc>
        <w:tc>
          <w:tcPr>
            <w:tcW w:w="588" w:type="dxa"/>
          </w:tcPr>
          <w:p w14:paraId="258B7D29" w14:textId="77777777" w:rsidR="00406958" w:rsidRDefault="00406958" w:rsidP="00406958">
            <w:pPr>
              <w:jc w:val="center"/>
              <w:rPr>
                <w:sz w:val="20"/>
              </w:rPr>
            </w:pPr>
            <w:r>
              <w:rPr>
                <w:sz w:val="20"/>
              </w:rPr>
              <w:t>23</w:t>
            </w:r>
          </w:p>
        </w:tc>
      </w:tr>
      <w:tr w:rsidR="00406958" w14:paraId="02B24922" w14:textId="77777777" w:rsidTr="00406958">
        <w:tc>
          <w:tcPr>
            <w:tcW w:w="480" w:type="dxa"/>
          </w:tcPr>
          <w:p w14:paraId="7B636B09" w14:textId="77777777" w:rsidR="00406958" w:rsidRDefault="00406958" w:rsidP="00406958">
            <w:pPr>
              <w:jc w:val="center"/>
              <w:rPr>
                <w:sz w:val="20"/>
              </w:rPr>
            </w:pPr>
            <w:r>
              <w:rPr>
                <w:sz w:val="20"/>
              </w:rPr>
              <w:t>55</w:t>
            </w:r>
          </w:p>
        </w:tc>
        <w:tc>
          <w:tcPr>
            <w:tcW w:w="720" w:type="dxa"/>
          </w:tcPr>
          <w:p w14:paraId="300E2D62" w14:textId="77777777" w:rsidR="00406958" w:rsidRDefault="00406958" w:rsidP="00406958">
            <w:pPr>
              <w:jc w:val="center"/>
              <w:rPr>
                <w:sz w:val="20"/>
              </w:rPr>
            </w:pPr>
            <w:r>
              <w:rPr>
                <w:sz w:val="20"/>
              </w:rPr>
              <w:t>-</w:t>
            </w:r>
            <w:r>
              <w:rPr>
                <w:sz w:val="20"/>
                <w:lang w:val="en-US"/>
              </w:rPr>
              <w:t>“-</w:t>
            </w:r>
          </w:p>
        </w:tc>
        <w:tc>
          <w:tcPr>
            <w:tcW w:w="720" w:type="dxa"/>
          </w:tcPr>
          <w:p w14:paraId="2AEFDED8" w14:textId="77777777" w:rsidR="00406958" w:rsidRDefault="00406958" w:rsidP="00406958">
            <w:pPr>
              <w:jc w:val="center"/>
              <w:rPr>
                <w:sz w:val="20"/>
              </w:rPr>
            </w:pPr>
            <w:r>
              <w:rPr>
                <w:sz w:val="20"/>
                <w:lang w:val="ru-RU"/>
              </w:rPr>
              <w:t>№ 22</w:t>
            </w:r>
            <w:r>
              <w:rPr>
                <w:sz w:val="20"/>
                <w:lang w:val="en-US"/>
              </w:rPr>
              <w:t xml:space="preserve">/8 </w:t>
            </w:r>
          </w:p>
        </w:tc>
        <w:tc>
          <w:tcPr>
            <w:tcW w:w="720" w:type="dxa"/>
          </w:tcPr>
          <w:p w14:paraId="4F44E0EE" w14:textId="77777777" w:rsidR="00406958" w:rsidRDefault="00406958" w:rsidP="00406958">
            <w:pPr>
              <w:jc w:val="center"/>
              <w:rPr>
                <w:sz w:val="20"/>
              </w:rPr>
            </w:pPr>
            <w:r>
              <w:rPr>
                <w:sz w:val="20"/>
              </w:rPr>
              <w:t>42,95</w:t>
            </w:r>
          </w:p>
        </w:tc>
        <w:tc>
          <w:tcPr>
            <w:tcW w:w="720" w:type="dxa"/>
          </w:tcPr>
          <w:p w14:paraId="2075E9D9" w14:textId="77777777" w:rsidR="00406958" w:rsidRDefault="00406958" w:rsidP="00406958">
            <w:pPr>
              <w:jc w:val="center"/>
              <w:rPr>
                <w:sz w:val="20"/>
              </w:rPr>
            </w:pPr>
            <w:r>
              <w:rPr>
                <w:sz w:val="20"/>
              </w:rPr>
              <w:t>5,59</w:t>
            </w:r>
          </w:p>
        </w:tc>
        <w:tc>
          <w:tcPr>
            <w:tcW w:w="720" w:type="dxa"/>
          </w:tcPr>
          <w:p w14:paraId="6698E613" w14:textId="77777777" w:rsidR="00406958" w:rsidRDefault="00406958" w:rsidP="00406958">
            <w:pPr>
              <w:jc w:val="center"/>
              <w:rPr>
                <w:sz w:val="20"/>
              </w:rPr>
            </w:pPr>
            <w:r>
              <w:rPr>
                <w:sz w:val="20"/>
              </w:rPr>
              <w:t>8,77</w:t>
            </w:r>
          </w:p>
        </w:tc>
        <w:tc>
          <w:tcPr>
            <w:tcW w:w="720" w:type="dxa"/>
          </w:tcPr>
          <w:p w14:paraId="12BF423E" w14:textId="77777777" w:rsidR="00406958" w:rsidRDefault="00406958" w:rsidP="00406958">
            <w:pPr>
              <w:jc w:val="center"/>
              <w:rPr>
                <w:sz w:val="20"/>
              </w:rPr>
            </w:pPr>
          </w:p>
        </w:tc>
        <w:tc>
          <w:tcPr>
            <w:tcW w:w="720" w:type="dxa"/>
          </w:tcPr>
          <w:p w14:paraId="4E5D081C" w14:textId="77777777" w:rsidR="00406958" w:rsidRDefault="00406958" w:rsidP="00406958">
            <w:pPr>
              <w:jc w:val="center"/>
              <w:rPr>
                <w:sz w:val="20"/>
              </w:rPr>
            </w:pPr>
            <w:r>
              <w:rPr>
                <w:sz w:val="20"/>
              </w:rPr>
              <w:t>0,19</w:t>
            </w:r>
          </w:p>
        </w:tc>
        <w:tc>
          <w:tcPr>
            <w:tcW w:w="720" w:type="dxa"/>
          </w:tcPr>
          <w:p w14:paraId="620CEDDD" w14:textId="77777777" w:rsidR="00406958" w:rsidRDefault="00406958" w:rsidP="00406958">
            <w:pPr>
              <w:jc w:val="center"/>
              <w:rPr>
                <w:sz w:val="20"/>
              </w:rPr>
            </w:pPr>
          </w:p>
        </w:tc>
        <w:tc>
          <w:tcPr>
            <w:tcW w:w="720" w:type="dxa"/>
          </w:tcPr>
          <w:p w14:paraId="250E335E" w14:textId="77777777" w:rsidR="00406958" w:rsidRDefault="00406958" w:rsidP="00406958">
            <w:pPr>
              <w:jc w:val="center"/>
              <w:rPr>
                <w:sz w:val="20"/>
              </w:rPr>
            </w:pPr>
            <w:r>
              <w:rPr>
                <w:sz w:val="20"/>
              </w:rPr>
              <w:t>16,94</w:t>
            </w:r>
          </w:p>
        </w:tc>
        <w:tc>
          <w:tcPr>
            <w:tcW w:w="720" w:type="dxa"/>
          </w:tcPr>
          <w:p w14:paraId="2CD56F32" w14:textId="77777777" w:rsidR="00406958" w:rsidRDefault="00406958" w:rsidP="00406958">
            <w:pPr>
              <w:jc w:val="center"/>
              <w:rPr>
                <w:sz w:val="20"/>
              </w:rPr>
            </w:pPr>
            <w:r>
              <w:rPr>
                <w:sz w:val="20"/>
              </w:rPr>
              <w:t>4,63</w:t>
            </w:r>
          </w:p>
        </w:tc>
        <w:tc>
          <w:tcPr>
            <w:tcW w:w="720" w:type="dxa"/>
          </w:tcPr>
          <w:p w14:paraId="1317A709" w14:textId="77777777" w:rsidR="00406958" w:rsidRDefault="00406958" w:rsidP="00406958">
            <w:pPr>
              <w:jc w:val="center"/>
              <w:rPr>
                <w:sz w:val="20"/>
              </w:rPr>
            </w:pPr>
            <w:r>
              <w:rPr>
                <w:sz w:val="20"/>
              </w:rPr>
              <w:t>9,15</w:t>
            </w:r>
          </w:p>
        </w:tc>
        <w:tc>
          <w:tcPr>
            <w:tcW w:w="600" w:type="dxa"/>
          </w:tcPr>
          <w:p w14:paraId="0D6FBDE5" w14:textId="77777777" w:rsidR="00406958" w:rsidRDefault="00406958" w:rsidP="00406958">
            <w:pPr>
              <w:jc w:val="center"/>
              <w:rPr>
                <w:sz w:val="20"/>
              </w:rPr>
            </w:pPr>
            <w:r>
              <w:rPr>
                <w:sz w:val="20"/>
              </w:rPr>
              <w:t>2,85</w:t>
            </w:r>
          </w:p>
        </w:tc>
        <w:tc>
          <w:tcPr>
            <w:tcW w:w="720" w:type="dxa"/>
          </w:tcPr>
          <w:p w14:paraId="12D4A175" w14:textId="77777777" w:rsidR="00406958" w:rsidRDefault="00406958" w:rsidP="00406958">
            <w:pPr>
              <w:jc w:val="center"/>
              <w:rPr>
                <w:sz w:val="20"/>
              </w:rPr>
            </w:pPr>
            <w:r>
              <w:rPr>
                <w:sz w:val="20"/>
              </w:rPr>
              <w:t>0,36</w:t>
            </w:r>
          </w:p>
        </w:tc>
        <w:tc>
          <w:tcPr>
            <w:tcW w:w="720" w:type="dxa"/>
          </w:tcPr>
          <w:p w14:paraId="0242BFE1" w14:textId="77777777" w:rsidR="00406958" w:rsidRDefault="00406958" w:rsidP="00406958">
            <w:pPr>
              <w:jc w:val="center"/>
              <w:rPr>
                <w:sz w:val="20"/>
              </w:rPr>
            </w:pPr>
            <w:r>
              <w:rPr>
                <w:sz w:val="20"/>
              </w:rPr>
              <w:t>2,60</w:t>
            </w:r>
          </w:p>
        </w:tc>
        <w:tc>
          <w:tcPr>
            <w:tcW w:w="720" w:type="dxa"/>
          </w:tcPr>
          <w:p w14:paraId="55C7BAF5" w14:textId="77777777" w:rsidR="00406958" w:rsidRDefault="00406958" w:rsidP="00406958">
            <w:pPr>
              <w:jc w:val="center"/>
              <w:rPr>
                <w:sz w:val="20"/>
              </w:rPr>
            </w:pPr>
          </w:p>
        </w:tc>
        <w:tc>
          <w:tcPr>
            <w:tcW w:w="600" w:type="dxa"/>
          </w:tcPr>
          <w:p w14:paraId="6A5C26E4" w14:textId="77777777" w:rsidR="00406958" w:rsidRDefault="00406958" w:rsidP="00406958">
            <w:pPr>
              <w:jc w:val="center"/>
              <w:rPr>
                <w:sz w:val="20"/>
              </w:rPr>
            </w:pPr>
          </w:p>
        </w:tc>
        <w:tc>
          <w:tcPr>
            <w:tcW w:w="840" w:type="dxa"/>
          </w:tcPr>
          <w:p w14:paraId="6C4CDA28" w14:textId="77777777" w:rsidR="00406958" w:rsidRDefault="00406958" w:rsidP="00406958">
            <w:pPr>
              <w:jc w:val="center"/>
              <w:rPr>
                <w:sz w:val="20"/>
              </w:rPr>
            </w:pPr>
            <w:r>
              <w:rPr>
                <w:sz w:val="20"/>
              </w:rPr>
              <w:t>1,78</w:t>
            </w:r>
            <w:r>
              <w:rPr>
                <w:position w:val="-2"/>
                <w:sz w:val="20"/>
              </w:rPr>
              <w:object w:dxaOrig="180" w:dyaOrig="200" w14:anchorId="5BD35583">
                <v:shape id="_x0000_i1097" type="#_x0000_t75" style="width:9pt;height:10.2pt" o:ole="">
                  <v:imagedata r:id="rId17" o:title=""/>
                </v:shape>
                <o:OLEObject Type="Embed" ProgID="Equation.3" ShapeID="_x0000_i1097" DrawAspect="Content" ObjectID="_1713881631" r:id="rId97"/>
              </w:object>
            </w:r>
          </w:p>
        </w:tc>
        <w:tc>
          <w:tcPr>
            <w:tcW w:w="840" w:type="dxa"/>
          </w:tcPr>
          <w:p w14:paraId="5B5A2EDC" w14:textId="77777777" w:rsidR="00406958" w:rsidRDefault="00406958" w:rsidP="00406958">
            <w:pPr>
              <w:jc w:val="center"/>
              <w:rPr>
                <w:sz w:val="20"/>
              </w:rPr>
            </w:pPr>
          </w:p>
        </w:tc>
        <w:tc>
          <w:tcPr>
            <w:tcW w:w="720" w:type="dxa"/>
          </w:tcPr>
          <w:p w14:paraId="2DC4915A" w14:textId="77777777" w:rsidR="00406958" w:rsidRDefault="00406958" w:rsidP="00406958">
            <w:pPr>
              <w:jc w:val="center"/>
              <w:rPr>
                <w:sz w:val="20"/>
              </w:rPr>
            </w:pPr>
          </w:p>
        </w:tc>
        <w:tc>
          <w:tcPr>
            <w:tcW w:w="840" w:type="dxa"/>
          </w:tcPr>
          <w:p w14:paraId="690904F5" w14:textId="77777777" w:rsidR="00406958" w:rsidRDefault="00406958" w:rsidP="00406958">
            <w:pPr>
              <w:jc w:val="center"/>
              <w:rPr>
                <w:sz w:val="20"/>
              </w:rPr>
            </w:pPr>
          </w:p>
        </w:tc>
        <w:tc>
          <w:tcPr>
            <w:tcW w:w="615" w:type="dxa"/>
          </w:tcPr>
          <w:p w14:paraId="1A100DFD" w14:textId="77777777" w:rsidR="00406958" w:rsidRDefault="00406958" w:rsidP="00406958">
            <w:pPr>
              <w:jc w:val="center"/>
              <w:rPr>
                <w:sz w:val="20"/>
              </w:rPr>
            </w:pPr>
          </w:p>
        </w:tc>
        <w:tc>
          <w:tcPr>
            <w:tcW w:w="588" w:type="dxa"/>
          </w:tcPr>
          <w:p w14:paraId="74F5545C" w14:textId="77777777" w:rsidR="00406958" w:rsidRDefault="00406958" w:rsidP="00406958">
            <w:pPr>
              <w:jc w:val="center"/>
              <w:rPr>
                <w:sz w:val="20"/>
              </w:rPr>
            </w:pPr>
            <w:r>
              <w:rPr>
                <w:sz w:val="20"/>
              </w:rPr>
              <w:t>0,84</w:t>
            </w:r>
          </w:p>
        </w:tc>
      </w:tr>
      <w:tr w:rsidR="00406958" w14:paraId="4904ADEF" w14:textId="77777777" w:rsidTr="00406958">
        <w:trPr>
          <w:cantSplit/>
        </w:trPr>
        <w:tc>
          <w:tcPr>
            <w:tcW w:w="16203" w:type="dxa"/>
            <w:gridSpan w:val="23"/>
          </w:tcPr>
          <w:p w14:paraId="0CAC4CA3" w14:textId="77777777" w:rsidR="00406958" w:rsidRDefault="00406958" w:rsidP="00406958">
            <w:pPr>
              <w:jc w:val="center"/>
              <w:rPr>
                <w:sz w:val="20"/>
              </w:rPr>
            </w:pPr>
            <w:r>
              <w:t>Клас 0,5мм</w:t>
            </w:r>
          </w:p>
        </w:tc>
      </w:tr>
      <w:tr w:rsidR="00406958" w14:paraId="77157914" w14:textId="77777777" w:rsidTr="00406958">
        <w:tc>
          <w:tcPr>
            <w:tcW w:w="480" w:type="dxa"/>
          </w:tcPr>
          <w:p w14:paraId="53917471" w14:textId="77777777" w:rsidR="00406958" w:rsidRDefault="00406958" w:rsidP="00406958">
            <w:pPr>
              <w:jc w:val="center"/>
              <w:rPr>
                <w:sz w:val="20"/>
              </w:rPr>
            </w:pPr>
            <w:r>
              <w:rPr>
                <w:sz w:val="20"/>
              </w:rPr>
              <w:t>56</w:t>
            </w:r>
          </w:p>
        </w:tc>
        <w:tc>
          <w:tcPr>
            <w:tcW w:w="720" w:type="dxa"/>
          </w:tcPr>
          <w:p w14:paraId="0E2D00AD" w14:textId="77777777" w:rsidR="00406958" w:rsidRDefault="00406958" w:rsidP="00406958">
            <w:pPr>
              <w:jc w:val="center"/>
              <w:rPr>
                <w:sz w:val="20"/>
              </w:rPr>
            </w:pPr>
            <w:r>
              <w:rPr>
                <w:sz w:val="20"/>
              </w:rPr>
              <w:t>-</w:t>
            </w:r>
            <w:r>
              <w:rPr>
                <w:sz w:val="20"/>
                <w:lang w:val="en-US"/>
              </w:rPr>
              <w:t>“-</w:t>
            </w:r>
          </w:p>
        </w:tc>
        <w:tc>
          <w:tcPr>
            <w:tcW w:w="720" w:type="dxa"/>
          </w:tcPr>
          <w:p w14:paraId="6F7F965B" w14:textId="77777777" w:rsidR="00406958" w:rsidRDefault="00406958" w:rsidP="00406958">
            <w:pPr>
              <w:jc w:val="center"/>
              <w:rPr>
                <w:sz w:val="20"/>
              </w:rPr>
            </w:pPr>
            <w:r>
              <w:rPr>
                <w:sz w:val="20"/>
              </w:rPr>
              <w:t>№ 22</w:t>
            </w:r>
            <w:r>
              <w:rPr>
                <w:sz w:val="20"/>
                <w:lang w:val="en-US"/>
              </w:rPr>
              <w:t>/10</w:t>
            </w:r>
          </w:p>
        </w:tc>
        <w:tc>
          <w:tcPr>
            <w:tcW w:w="720" w:type="dxa"/>
          </w:tcPr>
          <w:p w14:paraId="0CB81307" w14:textId="77777777" w:rsidR="00406958" w:rsidRDefault="00406958" w:rsidP="00406958">
            <w:pPr>
              <w:jc w:val="center"/>
              <w:rPr>
                <w:sz w:val="20"/>
              </w:rPr>
            </w:pPr>
            <w:r>
              <w:rPr>
                <w:sz w:val="20"/>
              </w:rPr>
              <w:t>51,33</w:t>
            </w:r>
          </w:p>
        </w:tc>
        <w:tc>
          <w:tcPr>
            <w:tcW w:w="720" w:type="dxa"/>
          </w:tcPr>
          <w:p w14:paraId="0CBEB1A9" w14:textId="77777777" w:rsidR="00406958" w:rsidRDefault="00406958" w:rsidP="00406958">
            <w:pPr>
              <w:jc w:val="center"/>
              <w:rPr>
                <w:sz w:val="20"/>
              </w:rPr>
            </w:pPr>
            <w:r>
              <w:rPr>
                <w:sz w:val="20"/>
              </w:rPr>
              <w:t>8,03</w:t>
            </w:r>
          </w:p>
        </w:tc>
        <w:tc>
          <w:tcPr>
            <w:tcW w:w="720" w:type="dxa"/>
          </w:tcPr>
          <w:p w14:paraId="0AB26A21" w14:textId="77777777" w:rsidR="00406958" w:rsidRDefault="00406958" w:rsidP="00406958">
            <w:pPr>
              <w:jc w:val="center"/>
              <w:rPr>
                <w:sz w:val="20"/>
              </w:rPr>
            </w:pPr>
            <w:r>
              <w:rPr>
                <w:sz w:val="20"/>
              </w:rPr>
              <w:t>12,60</w:t>
            </w:r>
          </w:p>
        </w:tc>
        <w:tc>
          <w:tcPr>
            <w:tcW w:w="720" w:type="dxa"/>
          </w:tcPr>
          <w:p w14:paraId="799E1D45" w14:textId="77777777" w:rsidR="00406958" w:rsidRDefault="00406958" w:rsidP="00406958">
            <w:pPr>
              <w:jc w:val="center"/>
              <w:rPr>
                <w:sz w:val="20"/>
              </w:rPr>
            </w:pPr>
          </w:p>
        </w:tc>
        <w:tc>
          <w:tcPr>
            <w:tcW w:w="720" w:type="dxa"/>
          </w:tcPr>
          <w:p w14:paraId="41D5E37E" w14:textId="77777777" w:rsidR="00406958" w:rsidRDefault="00406958" w:rsidP="00406958">
            <w:pPr>
              <w:jc w:val="center"/>
              <w:rPr>
                <w:sz w:val="20"/>
              </w:rPr>
            </w:pPr>
            <w:r>
              <w:rPr>
                <w:sz w:val="20"/>
              </w:rPr>
              <w:t>0,20</w:t>
            </w:r>
          </w:p>
        </w:tc>
        <w:tc>
          <w:tcPr>
            <w:tcW w:w="720" w:type="dxa"/>
          </w:tcPr>
          <w:p w14:paraId="45852354" w14:textId="77777777" w:rsidR="00406958" w:rsidRDefault="00406958" w:rsidP="00406958">
            <w:pPr>
              <w:jc w:val="center"/>
              <w:rPr>
                <w:sz w:val="20"/>
              </w:rPr>
            </w:pPr>
          </w:p>
        </w:tc>
        <w:tc>
          <w:tcPr>
            <w:tcW w:w="720" w:type="dxa"/>
          </w:tcPr>
          <w:p w14:paraId="1FA91D17" w14:textId="77777777" w:rsidR="00406958" w:rsidRDefault="00406958" w:rsidP="00406958">
            <w:pPr>
              <w:jc w:val="center"/>
              <w:rPr>
                <w:sz w:val="20"/>
              </w:rPr>
            </w:pPr>
            <w:r>
              <w:rPr>
                <w:sz w:val="20"/>
              </w:rPr>
              <w:t>8,97</w:t>
            </w:r>
          </w:p>
        </w:tc>
        <w:tc>
          <w:tcPr>
            <w:tcW w:w="720" w:type="dxa"/>
          </w:tcPr>
          <w:p w14:paraId="35CDD173" w14:textId="77777777" w:rsidR="00406958" w:rsidRDefault="00406958" w:rsidP="00406958">
            <w:pPr>
              <w:jc w:val="center"/>
              <w:rPr>
                <w:sz w:val="20"/>
              </w:rPr>
            </w:pPr>
            <w:r>
              <w:rPr>
                <w:sz w:val="20"/>
              </w:rPr>
              <w:t>4,15</w:t>
            </w:r>
          </w:p>
        </w:tc>
        <w:tc>
          <w:tcPr>
            <w:tcW w:w="720" w:type="dxa"/>
          </w:tcPr>
          <w:p w14:paraId="33E8F74E" w14:textId="77777777" w:rsidR="00406958" w:rsidRDefault="00406958" w:rsidP="00406958">
            <w:pPr>
              <w:jc w:val="center"/>
              <w:rPr>
                <w:sz w:val="20"/>
              </w:rPr>
            </w:pPr>
            <w:r>
              <w:rPr>
                <w:sz w:val="20"/>
              </w:rPr>
              <w:t>4,50</w:t>
            </w:r>
          </w:p>
        </w:tc>
        <w:tc>
          <w:tcPr>
            <w:tcW w:w="600" w:type="dxa"/>
          </w:tcPr>
          <w:p w14:paraId="0B642C9A" w14:textId="77777777" w:rsidR="00406958" w:rsidRDefault="00406958" w:rsidP="00406958">
            <w:pPr>
              <w:jc w:val="center"/>
              <w:rPr>
                <w:sz w:val="20"/>
              </w:rPr>
            </w:pPr>
            <w:r>
              <w:rPr>
                <w:sz w:val="20"/>
              </w:rPr>
              <w:t>4,65</w:t>
            </w:r>
          </w:p>
        </w:tc>
        <w:tc>
          <w:tcPr>
            <w:tcW w:w="720" w:type="dxa"/>
          </w:tcPr>
          <w:p w14:paraId="1D0FCB71" w14:textId="77777777" w:rsidR="00406958" w:rsidRDefault="00406958" w:rsidP="00406958">
            <w:pPr>
              <w:jc w:val="center"/>
              <w:rPr>
                <w:sz w:val="20"/>
              </w:rPr>
            </w:pPr>
            <w:r>
              <w:rPr>
                <w:sz w:val="20"/>
              </w:rPr>
              <w:t>0,24</w:t>
            </w:r>
          </w:p>
        </w:tc>
        <w:tc>
          <w:tcPr>
            <w:tcW w:w="720" w:type="dxa"/>
          </w:tcPr>
          <w:p w14:paraId="01FC6A13" w14:textId="77777777" w:rsidR="00406958" w:rsidRDefault="00406958" w:rsidP="00406958">
            <w:pPr>
              <w:jc w:val="center"/>
              <w:rPr>
                <w:sz w:val="20"/>
              </w:rPr>
            </w:pPr>
            <w:r>
              <w:rPr>
                <w:sz w:val="20"/>
              </w:rPr>
              <w:t>немає</w:t>
            </w:r>
          </w:p>
        </w:tc>
        <w:tc>
          <w:tcPr>
            <w:tcW w:w="720" w:type="dxa"/>
          </w:tcPr>
          <w:p w14:paraId="4B7DFAF9" w14:textId="77777777" w:rsidR="00406958" w:rsidRDefault="00406958" w:rsidP="00406958">
            <w:pPr>
              <w:jc w:val="center"/>
              <w:rPr>
                <w:sz w:val="20"/>
              </w:rPr>
            </w:pPr>
          </w:p>
        </w:tc>
        <w:tc>
          <w:tcPr>
            <w:tcW w:w="600" w:type="dxa"/>
          </w:tcPr>
          <w:p w14:paraId="3B11F269" w14:textId="77777777" w:rsidR="00406958" w:rsidRDefault="00406958" w:rsidP="00406958">
            <w:pPr>
              <w:jc w:val="center"/>
              <w:rPr>
                <w:sz w:val="20"/>
              </w:rPr>
            </w:pPr>
          </w:p>
        </w:tc>
        <w:tc>
          <w:tcPr>
            <w:tcW w:w="840" w:type="dxa"/>
          </w:tcPr>
          <w:p w14:paraId="3A8D695B" w14:textId="77777777" w:rsidR="00406958" w:rsidRDefault="00406958" w:rsidP="00406958">
            <w:pPr>
              <w:jc w:val="center"/>
              <w:rPr>
                <w:sz w:val="20"/>
              </w:rPr>
            </w:pPr>
            <w:r>
              <w:rPr>
                <w:sz w:val="20"/>
              </w:rPr>
              <w:t>3,47</w:t>
            </w:r>
            <w:r>
              <w:rPr>
                <w:position w:val="-2"/>
                <w:sz w:val="20"/>
              </w:rPr>
              <w:object w:dxaOrig="180" w:dyaOrig="200" w14:anchorId="558461E6">
                <v:shape id="_x0000_i1098" type="#_x0000_t75" style="width:9pt;height:10.2pt" o:ole="">
                  <v:imagedata r:id="rId17" o:title=""/>
                </v:shape>
                <o:OLEObject Type="Embed" ProgID="Equation.3" ShapeID="_x0000_i1098" DrawAspect="Content" ObjectID="_1713881632" r:id="rId98"/>
              </w:object>
            </w:r>
          </w:p>
        </w:tc>
        <w:tc>
          <w:tcPr>
            <w:tcW w:w="840" w:type="dxa"/>
          </w:tcPr>
          <w:p w14:paraId="5E0F9F46" w14:textId="77777777" w:rsidR="00406958" w:rsidRDefault="00406958" w:rsidP="00406958">
            <w:pPr>
              <w:jc w:val="center"/>
              <w:rPr>
                <w:sz w:val="20"/>
              </w:rPr>
            </w:pPr>
          </w:p>
        </w:tc>
        <w:tc>
          <w:tcPr>
            <w:tcW w:w="720" w:type="dxa"/>
          </w:tcPr>
          <w:p w14:paraId="185E2AC1" w14:textId="77777777" w:rsidR="00406958" w:rsidRDefault="00406958" w:rsidP="00406958">
            <w:pPr>
              <w:jc w:val="center"/>
              <w:rPr>
                <w:sz w:val="20"/>
              </w:rPr>
            </w:pPr>
          </w:p>
        </w:tc>
        <w:tc>
          <w:tcPr>
            <w:tcW w:w="840" w:type="dxa"/>
          </w:tcPr>
          <w:p w14:paraId="6F9AFE49" w14:textId="77777777" w:rsidR="00406958" w:rsidRDefault="00406958" w:rsidP="00406958">
            <w:pPr>
              <w:jc w:val="center"/>
              <w:rPr>
                <w:sz w:val="20"/>
              </w:rPr>
            </w:pPr>
          </w:p>
        </w:tc>
        <w:tc>
          <w:tcPr>
            <w:tcW w:w="615" w:type="dxa"/>
          </w:tcPr>
          <w:p w14:paraId="281A1DFF" w14:textId="77777777" w:rsidR="00406958" w:rsidRDefault="00406958" w:rsidP="00406958">
            <w:pPr>
              <w:jc w:val="center"/>
              <w:rPr>
                <w:sz w:val="20"/>
              </w:rPr>
            </w:pPr>
          </w:p>
        </w:tc>
        <w:tc>
          <w:tcPr>
            <w:tcW w:w="588" w:type="dxa"/>
          </w:tcPr>
          <w:p w14:paraId="0CFD93A3" w14:textId="77777777" w:rsidR="00406958" w:rsidRDefault="00406958" w:rsidP="00406958">
            <w:pPr>
              <w:jc w:val="center"/>
              <w:rPr>
                <w:sz w:val="20"/>
              </w:rPr>
            </w:pPr>
            <w:r>
              <w:rPr>
                <w:sz w:val="20"/>
              </w:rPr>
              <w:t>0,54</w:t>
            </w:r>
          </w:p>
        </w:tc>
      </w:tr>
      <w:tr w:rsidR="00406958" w14:paraId="1B5FF264" w14:textId="77777777" w:rsidTr="00406958">
        <w:trPr>
          <w:cantSplit/>
        </w:trPr>
        <w:tc>
          <w:tcPr>
            <w:tcW w:w="16203" w:type="dxa"/>
            <w:gridSpan w:val="23"/>
          </w:tcPr>
          <w:p w14:paraId="0DD2DC32" w14:textId="77777777" w:rsidR="00406958" w:rsidRDefault="00406958" w:rsidP="00406958">
            <w:pPr>
              <w:jc w:val="center"/>
            </w:pPr>
            <w:r>
              <w:t xml:space="preserve">Хімічний аналіз пісків по класах </w:t>
            </w:r>
          </w:p>
          <w:p w14:paraId="6D561B3D" w14:textId="77777777" w:rsidR="00406958" w:rsidRDefault="00406958" w:rsidP="00406958">
            <w:pPr>
              <w:jc w:val="center"/>
              <w:rPr>
                <w:sz w:val="20"/>
              </w:rPr>
            </w:pPr>
            <w:r>
              <w:t>Клас 10-4мм</w:t>
            </w:r>
          </w:p>
        </w:tc>
      </w:tr>
      <w:tr w:rsidR="00406958" w14:paraId="62BB987F" w14:textId="77777777" w:rsidTr="00406958">
        <w:tc>
          <w:tcPr>
            <w:tcW w:w="480" w:type="dxa"/>
          </w:tcPr>
          <w:p w14:paraId="4AE2AA4A" w14:textId="77777777" w:rsidR="00406958" w:rsidRDefault="00406958" w:rsidP="00406958">
            <w:pPr>
              <w:jc w:val="center"/>
              <w:rPr>
                <w:sz w:val="20"/>
              </w:rPr>
            </w:pPr>
            <w:r>
              <w:rPr>
                <w:sz w:val="20"/>
              </w:rPr>
              <w:t>57</w:t>
            </w:r>
          </w:p>
        </w:tc>
        <w:tc>
          <w:tcPr>
            <w:tcW w:w="720" w:type="dxa"/>
          </w:tcPr>
          <w:p w14:paraId="74ABA90E" w14:textId="77777777" w:rsidR="00406958" w:rsidRDefault="00406958" w:rsidP="00406958">
            <w:pPr>
              <w:jc w:val="center"/>
              <w:rPr>
                <w:sz w:val="20"/>
              </w:rPr>
            </w:pPr>
            <w:r>
              <w:rPr>
                <w:sz w:val="20"/>
              </w:rPr>
              <w:t>-</w:t>
            </w:r>
            <w:r>
              <w:rPr>
                <w:sz w:val="20"/>
                <w:lang w:val="en-US"/>
              </w:rPr>
              <w:t>“-</w:t>
            </w:r>
          </w:p>
        </w:tc>
        <w:tc>
          <w:tcPr>
            <w:tcW w:w="720" w:type="dxa"/>
          </w:tcPr>
          <w:p w14:paraId="7881658F" w14:textId="77777777" w:rsidR="00406958" w:rsidRDefault="00406958" w:rsidP="00406958">
            <w:pPr>
              <w:jc w:val="center"/>
              <w:rPr>
                <w:sz w:val="20"/>
              </w:rPr>
            </w:pPr>
            <w:r>
              <w:rPr>
                <w:sz w:val="20"/>
              </w:rPr>
              <w:t xml:space="preserve">шт.67 </w:t>
            </w:r>
          </w:p>
          <w:p w14:paraId="1722194F" w14:textId="77777777" w:rsidR="00406958" w:rsidRDefault="00406958" w:rsidP="00406958">
            <w:pPr>
              <w:jc w:val="center"/>
              <w:rPr>
                <w:sz w:val="20"/>
              </w:rPr>
            </w:pPr>
            <w:r>
              <w:rPr>
                <w:sz w:val="20"/>
              </w:rPr>
              <w:t>№ 23</w:t>
            </w:r>
            <w:r>
              <w:rPr>
                <w:sz w:val="20"/>
                <w:lang w:val="en-US"/>
              </w:rPr>
              <w:t>/2</w:t>
            </w:r>
          </w:p>
        </w:tc>
        <w:tc>
          <w:tcPr>
            <w:tcW w:w="720" w:type="dxa"/>
          </w:tcPr>
          <w:p w14:paraId="1231B701" w14:textId="77777777" w:rsidR="00406958" w:rsidRDefault="00406958" w:rsidP="00406958">
            <w:pPr>
              <w:jc w:val="center"/>
              <w:rPr>
                <w:sz w:val="20"/>
              </w:rPr>
            </w:pPr>
            <w:r>
              <w:rPr>
                <w:sz w:val="20"/>
                <w:lang w:val="en-US"/>
              </w:rPr>
              <w:t>62</w:t>
            </w:r>
            <w:r>
              <w:rPr>
                <w:sz w:val="20"/>
              </w:rPr>
              <w:t>,</w:t>
            </w:r>
            <w:r>
              <w:rPr>
                <w:sz w:val="20"/>
                <w:lang w:val="en-US"/>
              </w:rPr>
              <w:t>30</w:t>
            </w:r>
          </w:p>
        </w:tc>
        <w:tc>
          <w:tcPr>
            <w:tcW w:w="720" w:type="dxa"/>
          </w:tcPr>
          <w:p w14:paraId="184669E6" w14:textId="77777777" w:rsidR="00406958" w:rsidRDefault="00406958" w:rsidP="00406958">
            <w:pPr>
              <w:jc w:val="center"/>
              <w:rPr>
                <w:sz w:val="20"/>
              </w:rPr>
            </w:pPr>
            <w:r>
              <w:rPr>
                <w:sz w:val="20"/>
              </w:rPr>
              <w:t>6,65</w:t>
            </w:r>
          </w:p>
        </w:tc>
        <w:tc>
          <w:tcPr>
            <w:tcW w:w="720" w:type="dxa"/>
          </w:tcPr>
          <w:p w14:paraId="6059496F" w14:textId="77777777" w:rsidR="00406958" w:rsidRDefault="00406958" w:rsidP="00406958">
            <w:pPr>
              <w:jc w:val="center"/>
              <w:rPr>
                <w:sz w:val="20"/>
              </w:rPr>
            </w:pPr>
            <w:r>
              <w:rPr>
                <w:sz w:val="20"/>
              </w:rPr>
              <w:t>10,80</w:t>
            </w:r>
          </w:p>
        </w:tc>
        <w:tc>
          <w:tcPr>
            <w:tcW w:w="720" w:type="dxa"/>
          </w:tcPr>
          <w:p w14:paraId="5C631FF5" w14:textId="77777777" w:rsidR="00406958" w:rsidRDefault="00406958" w:rsidP="00406958">
            <w:pPr>
              <w:jc w:val="center"/>
              <w:rPr>
                <w:sz w:val="20"/>
              </w:rPr>
            </w:pPr>
          </w:p>
        </w:tc>
        <w:tc>
          <w:tcPr>
            <w:tcW w:w="720" w:type="dxa"/>
          </w:tcPr>
          <w:p w14:paraId="61CDE4C6" w14:textId="77777777" w:rsidR="00406958" w:rsidRDefault="00406958" w:rsidP="00406958">
            <w:pPr>
              <w:jc w:val="center"/>
              <w:rPr>
                <w:sz w:val="20"/>
              </w:rPr>
            </w:pPr>
            <w:r>
              <w:rPr>
                <w:sz w:val="20"/>
              </w:rPr>
              <w:t>0,30</w:t>
            </w:r>
          </w:p>
        </w:tc>
        <w:tc>
          <w:tcPr>
            <w:tcW w:w="720" w:type="dxa"/>
          </w:tcPr>
          <w:p w14:paraId="32CE79EA" w14:textId="77777777" w:rsidR="00406958" w:rsidRDefault="00406958" w:rsidP="00406958">
            <w:pPr>
              <w:jc w:val="center"/>
              <w:rPr>
                <w:sz w:val="20"/>
              </w:rPr>
            </w:pPr>
          </w:p>
        </w:tc>
        <w:tc>
          <w:tcPr>
            <w:tcW w:w="720" w:type="dxa"/>
          </w:tcPr>
          <w:p w14:paraId="3627D4C2" w14:textId="77777777" w:rsidR="00406958" w:rsidRDefault="00406958" w:rsidP="00406958">
            <w:pPr>
              <w:jc w:val="center"/>
              <w:rPr>
                <w:sz w:val="20"/>
              </w:rPr>
            </w:pPr>
            <w:r>
              <w:rPr>
                <w:sz w:val="20"/>
              </w:rPr>
              <w:t>5,80</w:t>
            </w:r>
          </w:p>
        </w:tc>
        <w:tc>
          <w:tcPr>
            <w:tcW w:w="720" w:type="dxa"/>
          </w:tcPr>
          <w:p w14:paraId="3119ECA5" w14:textId="77777777" w:rsidR="00406958" w:rsidRDefault="00406958" w:rsidP="00406958">
            <w:pPr>
              <w:jc w:val="center"/>
              <w:rPr>
                <w:sz w:val="20"/>
              </w:rPr>
            </w:pPr>
            <w:r>
              <w:rPr>
                <w:sz w:val="20"/>
              </w:rPr>
              <w:t>2,05</w:t>
            </w:r>
          </w:p>
        </w:tc>
        <w:tc>
          <w:tcPr>
            <w:tcW w:w="720" w:type="dxa"/>
          </w:tcPr>
          <w:p w14:paraId="4A984B6F" w14:textId="77777777" w:rsidR="00406958" w:rsidRDefault="00406958" w:rsidP="00406958">
            <w:pPr>
              <w:jc w:val="center"/>
              <w:rPr>
                <w:sz w:val="20"/>
              </w:rPr>
            </w:pPr>
            <w:r>
              <w:rPr>
                <w:sz w:val="20"/>
              </w:rPr>
              <w:t>4,00</w:t>
            </w:r>
          </w:p>
        </w:tc>
        <w:tc>
          <w:tcPr>
            <w:tcW w:w="600" w:type="dxa"/>
          </w:tcPr>
          <w:p w14:paraId="4F92C4D4" w14:textId="77777777" w:rsidR="00406958" w:rsidRDefault="00406958" w:rsidP="00406958">
            <w:pPr>
              <w:jc w:val="center"/>
              <w:rPr>
                <w:sz w:val="20"/>
              </w:rPr>
            </w:pPr>
            <w:r>
              <w:rPr>
                <w:sz w:val="20"/>
              </w:rPr>
              <w:t>3,30</w:t>
            </w:r>
          </w:p>
        </w:tc>
        <w:tc>
          <w:tcPr>
            <w:tcW w:w="720" w:type="dxa"/>
          </w:tcPr>
          <w:p w14:paraId="4C95DB3F" w14:textId="77777777" w:rsidR="00406958" w:rsidRDefault="00406958" w:rsidP="00406958">
            <w:pPr>
              <w:jc w:val="center"/>
              <w:rPr>
                <w:sz w:val="20"/>
              </w:rPr>
            </w:pPr>
            <w:r>
              <w:rPr>
                <w:sz w:val="20"/>
              </w:rPr>
              <w:t>0,32</w:t>
            </w:r>
          </w:p>
        </w:tc>
        <w:tc>
          <w:tcPr>
            <w:tcW w:w="720" w:type="dxa"/>
          </w:tcPr>
          <w:p w14:paraId="2C08DEBF" w14:textId="77777777" w:rsidR="00406958" w:rsidRDefault="00406958" w:rsidP="00406958">
            <w:pPr>
              <w:jc w:val="center"/>
              <w:rPr>
                <w:sz w:val="20"/>
              </w:rPr>
            </w:pPr>
            <w:r>
              <w:rPr>
                <w:sz w:val="20"/>
              </w:rPr>
              <w:t>немає</w:t>
            </w:r>
          </w:p>
        </w:tc>
        <w:tc>
          <w:tcPr>
            <w:tcW w:w="720" w:type="dxa"/>
          </w:tcPr>
          <w:p w14:paraId="6B561D93" w14:textId="77777777" w:rsidR="00406958" w:rsidRDefault="00406958" w:rsidP="00406958">
            <w:pPr>
              <w:jc w:val="center"/>
              <w:rPr>
                <w:sz w:val="20"/>
              </w:rPr>
            </w:pPr>
          </w:p>
        </w:tc>
        <w:tc>
          <w:tcPr>
            <w:tcW w:w="600" w:type="dxa"/>
          </w:tcPr>
          <w:p w14:paraId="61B98896" w14:textId="77777777" w:rsidR="00406958" w:rsidRDefault="00406958" w:rsidP="00406958">
            <w:pPr>
              <w:jc w:val="center"/>
              <w:rPr>
                <w:sz w:val="20"/>
              </w:rPr>
            </w:pPr>
          </w:p>
        </w:tc>
        <w:tc>
          <w:tcPr>
            <w:tcW w:w="840" w:type="dxa"/>
          </w:tcPr>
          <w:p w14:paraId="25B9C9D2" w14:textId="77777777" w:rsidR="00406958" w:rsidRDefault="00406958" w:rsidP="00406958">
            <w:pPr>
              <w:jc w:val="center"/>
              <w:rPr>
                <w:sz w:val="20"/>
              </w:rPr>
            </w:pPr>
          </w:p>
        </w:tc>
        <w:tc>
          <w:tcPr>
            <w:tcW w:w="840" w:type="dxa"/>
          </w:tcPr>
          <w:p w14:paraId="63804345" w14:textId="77777777" w:rsidR="00406958" w:rsidRDefault="00406958" w:rsidP="00406958">
            <w:pPr>
              <w:jc w:val="center"/>
              <w:rPr>
                <w:sz w:val="20"/>
              </w:rPr>
            </w:pPr>
          </w:p>
        </w:tc>
        <w:tc>
          <w:tcPr>
            <w:tcW w:w="720" w:type="dxa"/>
          </w:tcPr>
          <w:p w14:paraId="4AA1A0EE" w14:textId="77777777" w:rsidR="00406958" w:rsidRDefault="00406958" w:rsidP="00406958">
            <w:pPr>
              <w:jc w:val="center"/>
              <w:rPr>
                <w:sz w:val="20"/>
              </w:rPr>
            </w:pPr>
          </w:p>
        </w:tc>
        <w:tc>
          <w:tcPr>
            <w:tcW w:w="840" w:type="dxa"/>
          </w:tcPr>
          <w:p w14:paraId="35A7B5C2" w14:textId="77777777" w:rsidR="00406958" w:rsidRDefault="00406958" w:rsidP="00406958">
            <w:pPr>
              <w:jc w:val="center"/>
              <w:rPr>
                <w:sz w:val="20"/>
              </w:rPr>
            </w:pPr>
          </w:p>
        </w:tc>
        <w:tc>
          <w:tcPr>
            <w:tcW w:w="615" w:type="dxa"/>
          </w:tcPr>
          <w:p w14:paraId="7DF4B182" w14:textId="77777777" w:rsidR="00406958" w:rsidRDefault="00406958" w:rsidP="00406958">
            <w:pPr>
              <w:jc w:val="center"/>
              <w:rPr>
                <w:sz w:val="20"/>
              </w:rPr>
            </w:pPr>
          </w:p>
        </w:tc>
        <w:tc>
          <w:tcPr>
            <w:tcW w:w="588" w:type="dxa"/>
          </w:tcPr>
          <w:p w14:paraId="2F4AC6DB" w14:textId="77777777" w:rsidR="00406958" w:rsidRDefault="00406958" w:rsidP="00406958">
            <w:pPr>
              <w:jc w:val="center"/>
              <w:rPr>
                <w:sz w:val="20"/>
              </w:rPr>
            </w:pPr>
          </w:p>
        </w:tc>
      </w:tr>
      <w:tr w:rsidR="00406958" w14:paraId="212D5546" w14:textId="77777777" w:rsidTr="00406958">
        <w:trPr>
          <w:cantSplit/>
        </w:trPr>
        <w:tc>
          <w:tcPr>
            <w:tcW w:w="16203" w:type="dxa"/>
            <w:gridSpan w:val="23"/>
          </w:tcPr>
          <w:p w14:paraId="51D63147" w14:textId="77777777" w:rsidR="00406958" w:rsidRDefault="00406958" w:rsidP="00406958">
            <w:pPr>
              <w:jc w:val="center"/>
              <w:rPr>
                <w:sz w:val="20"/>
              </w:rPr>
            </w:pPr>
            <w:r>
              <w:t>Клас 1-0,5мм</w:t>
            </w:r>
          </w:p>
        </w:tc>
      </w:tr>
      <w:tr w:rsidR="00406958" w14:paraId="1496637E" w14:textId="77777777" w:rsidTr="00406958">
        <w:tc>
          <w:tcPr>
            <w:tcW w:w="480" w:type="dxa"/>
          </w:tcPr>
          <w:p w14:paraId="632D2828" w14:textId="77777777" w:rsidR="00406958" w:rsidRDefault="00406958" w:rsidP="00406958">
            <w:pPr>
              <w:jc w:val="center"/>
              <w:rPr>
                <w:sz w:val="20"/>
              </w:rPr>
            </w:pPr>
            <w:r>
              <w:rPr>
                <w:sz w:val="20"/>
              </w:rPr>
              <w:t>58</w:t>
            </w:r>
          </w:p>
        </w:tc>
        <w:tc>
          <w:tcPr>
            <w:tcW w:w="720" w:type="dxa"/>
          </w:tcPr>
          <w:p w14:paraId="566A7C8B" w14:textId="77777777" w:rsidR="00406958" w:rsidRDefault="00406958" w:rsidP="00406958">
            <w:pPr>
              <w:jc w:val="center"/>
              <w:rPr>
                <w:sz w:val="20"/>
              </w:rPr>
            </w:pPr>
            <w:r>
              <w:rPr>
                <w:sz w:val="20"/>
              </w:rPr>
              <w:t>-</w:t>
            </w:r>
            <w:r>
              <w:rPr>
                <w:sz w:val="20"/>
                <w:lang w:val="en-US"/>
              </w:rPr>
              <w:t>“-</w:t>
            </w:r>
          </w:p>
        </w:tc>
        <w:tc>
          <w:tcPr>
            <w:tcW w:w="720" w:type="dxa"/>
          </w:tcPr>
          <w:p w14:paraId="4E38BD8E" w14:textId="77777777" w:rsidR="00406958" w:rsidRDefault="00406958" w:rsidP="00406958">
            <w:pPr>
              <w:jc w:val="center"/>
              <w:rPr>
                <w:sz w:val="20"/>
              </w:rPr>
            </w:pPr>
            <w:r>
              <w:rPr>
                <w:sz w:val="20"/>
              </w:rPr>
              <w:t>№ 23</w:t>
            </w:r>
            <w:r>
              <w:rPr>
                <w:sz w:val="20"/>
                <w:lang w:val="en-US"/>
              </w:rPr>
              <w:t>/4</w:t>
            </w:r>
          </w:p>
        </w:tc>
        <w:tc>
          <w:tcPr>
            <w:tcW w:w="720" w:type="dxa"/>
          </w:tcPr>
          <w:p w14:paraId="71CCE15A" w14:textId="77777777" w:rsidR="00406958" w:rsidRDefault="00406958" w:rsidP="00406958">
            <w:pPr>
              <w:jc w:val="center"/>
              <w:rPr>
                <w:sz w:val="20"/>
              </w:rPr>
            </w:pPr>
            <w:r>
              <w:rPr>
                <w:sz w:val="20"/>
              </w:rPr>
              <w:t>56,12</w:t>
            </w:r>
          </w:p>
        </w:tc>
        <w:tc>
          <w:tcPr>
            <w:tcW w:w="720" w:type="dxa"/>
          </w:tcPr>
          <w:p w14:paraId="5BEE21B2" w14:textId="77777777" w:rsidR="00406958" w:rsidRDefault="00406958" w:rsidP="00406958">
            <w:pPr>
              <w:jc w:val="center"/>
              <w:rPr>
                <w:sz w:val="20"/>
              </w:rPr>
            </w:pPr>
            <w:r>
              <w:rPr>
                <w:sz w:val="20"/>
              </w:rPr>
              <w:t>6,22</w:t>
            </w:r>
          </w:p>
        </w:tc>
        <w:tc>
          <w:tcPr>
            <w:tcW w:w="720" w:type="dxa"/>
          </w:tcPr>
          <w:p w14:paraId="598F87FF" w14:textId="77777777" w:rsidR="00406958" w:rsidRDefault="00406958" w:rsidP="00406958">
            <w:pPr>
              <w:jc w:val="center"/>
              <w:rPr>
                <w:sz w:val="20"/>
              </w:rPr>
            </w:pPr>
            <w:r>
              <w:rPr>
                <w:sz w:val="20"/>
              </w:rPr>
              <w:t>9,77</w:t>
            </w:r>
          </w:p>
        </w:tc>
        <w:tc>
          <w:tcPr>
            <w:tcW w:w="720" w:type="dxa"/>
          </w:tcPr>
          <w:p w14:paraId="726135C6" w14:textId="77777777" w:rsidR="00406958" w:rsidRDefault="00406958" w:rsidP="00406958">
            <w:pPr>
              <w:jc w:val="center"/>
              <w:rPr>
                <w:sz w:val="20"/>
              </w:rPr>
            </w:pPr>
          </w:p>
        </w:tc>
        <w:tc>
          <w:tcPr>
            <w:tcW w:w="720" w:type="dxa"/>
          </w:tcPr>
          <w:p w14:paraId="1658DB9A" w14:textId="77777777" w:rsidR="00406958" w:rsidRDefault="00406958" w:rsidP="00406958">
            <w:pPr>
              <w:jc w:val="center"/>
              <w:rPr>
                <w:sz w:val="20"/>
              </w:rPr>
            </w:pPr>
            <w:r>
              <w:rPr>
                <w:sz w:val="20"/>
              </w:rPr>
              <w:t>0,22</w:t>
            </w:r>
          </w:p>
        </w:tc>
        <w:tc>
          <w:tcPr>
            <w:tcW w:w="720" w:type="dxa"/>
          </w:tcPr>
          <w:p w14:paraId="69ED615C" w14:textId="77777777" w:rsidR="00406958" w:rsidRDefault="00406958" w:rsidP="00406958">
            <w:pPr>
              <w:jc w:val="center"/>
              <w:rPr>
                <w:sz w:val="20"/>
              </w:rPr>
            </w:pPr>
          </w:p>
        </w:tc>
        <w:tc>
          <w:tcPr>
            <w:tcW w:w="720" w:type="dxa"/>
          </w:tcPr>
          <w:p w14:paraId="52BCEC06" w14:textId="77777777" w:rsidR="00406958" w:rsidRDefault="00406958" w:rsidP="00406958">
            <w:pPr>
              <w:jc w:val="center"/>
              <w:rPr>
                <w:sz w:val="20"/>
              </w:rPr>
            </w:pPr>
            <w:r>
              <w:rPr>
                <w:sz w:val="20"/>
              </w:rPr>
              <w:t>11,20</w:t>
            </w:r>
          </w:p>
        </w:tc>
        <w:tc>
          <w:tcPr>
            <w:tcW w:w="720" w:type="dxa"/>
          </w:tcPr>
          <w:p w14:paraId="34B787B5" w14:textId="77777777" w:rsidR="00406958" w:rsidRDefault="00406958" w:rsidP="00406958">
            <w:pPr>
              <w:jc w:val="center"/>
              <w:rPr>
                <w:sz w:val="20"/>
              </w:rPr>
            </w:pPr>
            <w:r>
              <w:rPr>
                <w:sz w:val="20"/>
              </w:rPr>
              <w:t>2,10</w:t>
            </w:r>
          </w:p>
        </w:tc>
        <w:tc>
          <w:tcPr>
            <w:tcW w:w="720" w:type="dxa"/>
          </w:tcPr>
          <w:p w14:paraId="7FDE094F" w14:textId="77777777" w:rsidR="00406958" w:rsidRDefault="00406958" w:rsidP="00406958">
            <w:pPr>
              <w:jc w:val="center"/>
              <w:rPr>
                <w:sz w:val="20"/>
              </w:rPr>
            </w:pPr>
            <w:r>
              <w:rPr>
                <w:sz w:val="20"/>
              </w:rPr>
              <w:t>6,04</w:t>
            </w:r>
          </w:p>
        </w:tc>
        <w:tc>
          <w:tcPr>
            <w:tcW w:w="600" w:type="dxa"/>
          </w:tcPr>
          <w:p w14:paraId="041824BF" w14:textId="77777777" w:rsidR="00406958" w:rsidRDefault="00406958" w:rsidP="00406958">
            <w:pPr>
              <w:jc w:val="center"/>
              <w:rPr>
                <w:sz w:val="20"/>
              </w:rPr>
            </w:pPr>
            <w:r>
              <w:rPr>
                <w:sz w:val="20"/>
              </w:rPr>
              <w:t>3,0</w:t>
            </w:r>
          </w:p>
        </w:tc>
        <w:tc>
          <w:tcPr>
            <w:tcW w:w="720" w:type="dxa"/>
          </w:tcPr>
          <w:p w14:paraId="2D466F68" w14:textId="77777777" w:rsidR="00406958" w:rsidRDefault="00406958" w:rsidP="00406958">
            <w:pPr>
              <w:jc w:val="center"/>
              <w:rPr>
                <w:sz w:val="20"/>
              </w:rPr>
            </w:pPr>
            <w:r>
              <w:rPr>
                <w:sz w:val="20"/>
              </w:rPr>
              <w:t>0,37</w:t>
            </w:r>
          </w:p>
        </w:tc>
        <w:tc>
          <w:tcPr>
            <w:tcW w:w="720" w:type="dxa"/>
          </w:tcPr>
          <w:p w14:paraId="022CAF38" w14:textId="77777777" w:rsidR="00406958" w:rsidRDefault="00406958" w:rsidP="00406958">
            <w:pPr>
              <w:jc w:val="center"/>
              <w:rPr>
                <w:sz w:val="20"/>
              </w:rPr>
            </w:pPr>
            <w:r>
              <w:rPr>
                <w:sz w:val="20"/>
              </w:rPr>
              <w:t>0,84</w:t>
            </w:r>
          </w:p>
        </w:tc>
        <w:tc>
          <w:tcPr>
            <w:tcW w:w="720" w:type="dxa"/>
          </w:tcPr>
          <w:p w14:paraId="074AA0EF" w14:textId="77777777" w:rsidR="00406958" w:rsidRDefault="00406958" w:rsidP="00406958">
            <w:pPr>
              <w:jc w:val="center"/>
              <w:rPr>
                <w:sz w:val="20"/>
              </w:rPr>
            </w:pPr>
          </w:p>
        </w:tc>
        <w:tc>
          <w:tcPr>
            <w:tcW w:w="600" w:type="dxa"/>
          </w:tcPr>
          <w:p w14:paraId="550C9D09" w14:textId="77777777" w:rsidR="00406958" w:rsidRDefault="00406958" w:rsidP="00406958">
            <w:pPr>
              <w:jc w:val="center"/>
              <w:rPr>
                <w:sz w:val="20"/>
              </w:rPr>
            </w:pPr>
          </w:p>
        </w:tc>
        <w:tc>
          <w:tcPr>
            <w:tcW w:w="840" w:type="dxa"/>
          </w:tcPr>
          <w:p w14:paraId="5FF1332E" w14:textId="77777777" w:rsidR="00406958" w:rsidRDefault="00406958" w:rsidP="00406958">
            <w:pPr>
              <w:jc w:val="center"/>
              <w:rPr>
                <w:sz w:val="20"/>
              </w:rPr>
            </w:pPr>
          </w:p>
        </w:tc>
        <w:tc>
          <w:tcPr>
            <w:tcW w:w="840" w:type="dxa"/>
          </w:tcPr>
          <w:p w14:paraId="43456339" w14:textId="77777777" w:rsidR="00406958" w:rsidRDefault="00406958" w:rsidP="00406958">
            <w:pPr>
              <w:jc w:val="center"/>
              <w:rPr>
                <w:sz w:val="20"/>
              </w:rPr>
            </w:pPr>
          </w:p>
        </w:tc>
        <w:tc>
          <w:tcPr>
            <w:tcW w:w="720" w:type="dxa"/>
          </w:tcPr>
          <w:p w14:paraId="57FC50AE" w14:textId="77777777" w:rsidR="00406958" w:rsidRDefault="00406958" w:rsidP="00406958">
            <w:pPr>
              <w:jc w:val="center"/>
              <w:rPr>
                <w:sz w:val="20"/>
              </w:rPr>
            </w:pPr>
          </w:p>
        </w:tc>
        <w:tc>
          <w:tcPr>
            <w:tcW w:w="840" w:type="dxa"/>
          </w:tcPr>
          <w:p w14:paraId="05B00E4A" w14:textId="77777777" w:rsidR="00406958" w:rsidRDefault="00406958" w:rsidP="00406958">
            <w:pPr>
              <w:jc w:val="center"/>
              <w:rPr>
                <w:sz w:val="20"/>
              </w:rPr>
            </w:pPr>
          </w:p>
        </w:tc>
        <w:tc>
          <w:tcPr>
            <w:tcW w:w="615" w:type="dxa"/>
          </w:tcPr>
          <w:p w14:paraId="4E20CFA6" w14:textId="77777777" w:rsidR="00406958" w:rsidRDefault="00406958" w:rsidP="00406958">
            <w:pPr>
              <w:jc w:val="center"/>
              <w:rPr>
                <w:sz w:val="20"/>
              </w:rPr>
            </w:pPr>
          </w:p>
        </w:tc>
        <w:tc>
          <w:tcPr>
            <w:tcW w:w="588" w:type="dxa"/>
          </w:tcPr>
          <w:p w14:paraId="5BCAF7EF" w14:textId="77777777" w:rsidR="00406958" w:rsidRDefault="00406958" w:rsidP="00406958">
            <w:pPr>
              <w:jc w:val="center"/>
              <w:rPr>
                <w:sz w:val="20"/>
              </w:rPr>
            </w:pPr>
          </w:p>
        </w:tc>
      </w:tr>
      <w:tr w:rsidR="00406958" w14:paraId="2002F20B" w14:textId="77777777" w:rsidTr="00406958">
        <w:trPr>
          <w:cantSplit/>
        </w:trPr>
        <w:tc>
          <w:tcPr>
            <w:tcW w:w="16203" w:type="dxa"/>
            <w:gridSpan w:val="23"/>
          </w:tcPr>
          <w:p w14:paraId="6873A02E" w14:textId="77777777" w:rsidR="00406958" w:rsidRDefault="00406958" w:rsidP="00406958">
            <w:pPr>
              <w:jc w:val="center"/>
              <w:rPr>
                <w:sz w:val="20"/>
              </w:rPr>
            </w:pPr>
            <w:r>
              <w:rPr>
                <w:sz w:val="20"/>
              </w:rPr>
              <w:t>Після детальної промивки</w:t>
            </w:r>
          </w:p>
          <w:p w14:paraId="36D4E286" w14:textId="77777777" w:rsidR="00406958" w:rsidRDefault="00406958" w:rsidP="00406958">
            <w:pPr>
              <w:jc w:val="center"/>
              <w:rPr>
                <w:sz w:val="20"/>
              </w:rPr>
            </w:pPr>
            <w:r>
              <w:t>Клас 10-4мм</w:t>
            </w:r>
          </w:p>
        </w:tc>
      </w:tr>
      <w:tr w:rsidR="00406958" w14:paraId="3926669D" w14:textId="77777777" w:rsidTr="00406958">
        <w:tc>
          <w:tcPr>
            <w:tcW w:w="480" w:type="dxa"/>
          </w:tcPr>
          <w:p w14:paraId="2C0C4ECA" w14:textId="77777777" w:rsidR="00406958" w:rsidRDefault="00406958" w:rsidP="00406958">
            <w:pPr>
              <w:jc w:val="center"/>
              <w:rPr>
                <w:sz w:val="20"/>
              </w:rPr>
            </w:pPr>
            <w:r>
              <w:rPr>
                <w:sz w:val="20"/>
              </w:rPr>
              <w:t>59</w:t>
            </w:r>
          </w:p>
        </w:tc>
        <w:tc>
          <w:tcPr>
            <w:tcW w:w="720" w:type="dxa"/>
          </w:tcPr>
          <w:p w14:paraId="6F375719" w14:textId="77777777" w:rsidR="00406958" w:rsidRDefault="00406958" w:rsidP="00406958">
            <w:pPr>
              <w:jc w:val="center"/>
              <w:rPr>
                <w:sz w:val="20"/>
              </w:rPr>
            </w:pPr>
            <w:r>
              <w:rPr>
                <w:sz w:val="20"/>
              </w:rPr>
              <w:t>-</w:t>
            </w:r>
            <w:r>
              <w:rPr>
                <w:sz w:val="20"/>
                <w:lang w:val="en-US"/>
              </w:rPr>
              <w:t>“-</w:t>
            </w:r>
          </w:p>
        </w:tc>
        <w:tc>
          <w:tcPr>
            <w:tcW w:w="720" w:type="dxa"/>
          </w:tcPr>
          <w:p w14:paraId="3915515E" w14:textId="77777777" w:rsidR="00406958" w:rsidRDefault="00406958" w:rsidP="00406958">
            <w:pPr>
              <w:jc w:val="center"/>
              <w:rPr>
                <w:sz w:val="20"/>
              </w:rPr>
            </w:pPr>
            <w:r>
              <w:rPr>
                <w:sz w:val="20"/>
              </w:rPr>
              <w:t>23</w:t>
            </w:r>
            <w:r>
              <w:rPr>
                <w:sz w:val="20"/>
                <w:lang w:val="en-US"/>
              </w:rPr>
              <w:t>/7</w:t>
            </w:r>
          </w:p>
        </w:tc>
        <w:tc>
          <w:tcPr>
            <w:tcW w:w="720" w:type="dxa"/>
          </w:tcPr>
          <w:p w14:paraId="01DF6396" w14:textId="77777777" w:rsidR="00406958" w:rsidRDefault="00406958" w:rsidP="00406958">
            <w:pPr>
              <w:jc w:val="center"/>
              <w:rPr>
                <w:sz w:val="20"/>
              </w:rPr>
            </w:pPr>
            <w:r>
              <w:rPr>
                <w:sz w:val="20"/>
              </w:rPr>
              <w:t>62,52</w:t>
            </w:r>
          </w:p>
        </w:tc>
        <w:tc>
          <w:tcPr>
            <w:tcW w:w="720" w:type="dxa"/>
          </w:tcPr>
          <w:p w14:paraId="71FC1C33" w14:textId="77777777" w:rsidR="00406958" w:rsidRDefault="00406958" w:rsidP="00406958">
            <w:pPr>
              <w:jc w:val="center"/>
              <w:rPr>
                <w:sz w:val="20"/>
              </w:rPr>
            </w:pPr>
            <w:r>
              <w:rPr>
                <w:sz w:val="20"/>
              </w:rPr>
              <w:t>6,68</w:t>
            </w:r>
          </w:p>
        </w:tc>
        <w:tc>
          <w:tcPr>
            <w:tcW w:w="720" w:type="dxa"/>
          </w:tcPr>
          <w:p w14:paraId="6FD2BEE5" w14:textId="77777777" w:rsidR="00406958" w:rsidRDefault="00406958" w:rsidP="00406958">
            <w:pPr>
              <w:jc w:val="center"/>
              <w:rPr>
                <w:sz w:val="20"/>
              </w:rPr>
            </w:pPr>
            <w:r>
              <w:rPr>
                <w:sz w:val="20"/>
              </w:rPr>
              <w:t>10,65</w:t>
            </w:r>
          </w:p>
        </w:tc>
        <w:tc>
          <w:tcPr>
            <w:tcW w:w="720" w:type="dxa"/>
          </w:tcPr>
          <w:p w14:paraId="02F25D64" w14:textId="77777777" w:rsidR="00406958" w:rsidRDefault="00406958" w:rsidP="00406958">
            <w:pPr>
              <w:jc w:val="center"/>
              <w:rPr>
                <w:sz w:val="20"/>
              </w:rPr>
            </w:pPr>
          </w:p>
        </w:tc>
        <w:tc>
          <w:tcPr>
            <w:tcW w:w="720" w:type="dxa"/>
          </w:tcPr>
          <w:p w14:paraId="26F58518" w14:textId="77777777" w:rsidR="00406958" w:rsidRDefault="00406958" w:rsidP="00406958">
            <w:pPr>
              <w:jc w:val="center"/>
              <w:rPr>
                <w:sz w:val="20"/>
              </w:rPr>
            </w:pPr>
            <w:r>
              <w:rPr>
                <w:sz w:val="20"/>
              </w:rPr>
              <w:t>0,27</w:t>
            </w:r>
          </w:p>
        </w:tc>
        <w:tc>
          <w:tcPr>
            <w:tcW w:w="720" w:type="dxa"/>
          </w:tcPr>
          <w:p w14:paraId="33FFB34D" w14:textId="77777777" w:rsidR="00406958" w:rsidRDefault="00406958" w:rsidP="00406958">
            <w:pPr>
              <w:jc w:val="center"/>
              <w:rPr>
                <w:sz w:val="20"/>
              </w:rPr>
            </w:pPr>
          </w:p>
        </w:tc>
        <w:tc>
          <w:tcPr>
            <w:tcW w:w="720" w:type="dxa"/>
          </w:tcPr>
          <w:p w14:paraId="738E69AF" w14:textId="77777777" w:rsidR="00406958" w:rsidRDefault="00406958" w:rsidP="00406958">
            <w:pPr>
              <w:jc w:val="center"/>
              <w:rPr>
                <w:sz w:val="20"/>
              </w:rPr>
            </w:pPr>
            <w:r>
              <w:rPr>
                <w:sz w:val="20"/>
              </w:rPr>
              <w:t>5,90</w:t>
            </w:r>
          </w:p>
        </w:tc>
        <w:tc>
          <w:tcPr>
            <w:tcW w:w="720" w:type="dxa"/>
          </w:tcPr>
          <w:p w14:paraId="3979612D" w14:textId="77777777" w:rsidR="00406958" w:rsidRDefault="00406958" w:rsidP="00406958">
            <w:pPr>
              <w:jc w:val="center"/>
              <w:rPr>
                <w:sz w:val="20"/>
              </w:rPr>
            </w:pPr>
            <w:r>
              <w:rPr>
                <w:sz w:val="20"/>
              </w:rPr>
              <w:t>2,16</w:t>
            </w:r>
          </w:p>
        </w:tc>
        <w:tc>
          <w:tcPr>
            <w:tcW w:w="720" w:type="dxa"/>
          </w:tcPr>
          <w:p w14:paraId="0091C5E8" w14:textId="77777777" w:rsidR="00406958" w:rsidRDefault="00406958" w:rsidP="00406958">
            <w:pPr>
              <w:jc w:val="center"/>
              <w:rPr>
                <w:sz w:val="20"/>
              </w:rPr>
            </w:pPr>
            <w:r>
              <w:rPr>
                <w:sz w:val="20"/>
              </w:rPr>
              <w:t>4,22</w:t>
            </w:r>
          </w:p>
        </w:tc>
        <w:tc>
          <w:tcPr>
            <w:tcW w:w="600" w:type="dxa"/>
          </w:tcPr>
          <w:p w14:paraId="7361FE7D" w14:textId="77777777" w:rsidR="00406958" w:rsidRDefault="00406958" w:rsidP="00406958">
            <w:pPr>
              <w:jc w:val="center"/>
              <w:rPr>
                <w:sz w:val="20"/>
              </w:rPr>
            </w:pPr>
            <w:r>
              <w:rPr>
                <w:sz w:val="20"/>
              </w:rPr>
              <w:t>3,35</w:t>
            </w:r>
          </w:p>
        </w:tc>
        <w:tc>
          <w:tcPr>
            <w:tcW w:w="720" w:type="dxa"/>
          </w:tcPr>
          <w:p w14:paraId="116CFDDF" w14:textId="77777777" w:rsidR="00406958" w:rsidRDefault="00406958" w:rsidP="00406958">
            <w:pPr>
              <w:jc w:val="center"/>
              <w:rPr>
                <w:sz w:val="20"/>
              </w:rPr>
            </w:pPr>
            <w:r>
              <w:rPr>
                <w:sz w:val="20"/>
              </w:rPr>
              <w:t>0,35</w:t>
            </w:r>
          </w:p>
        </w:tc>
        <w:tc>
          <w:tcPr>
            <w:tcW w:w="720" w:type="dxa"/>
          </w:tcPr>
          <w:p w14:paraId="1D5407CA" w14:textId="77777777" w:rsidR="00406958" w:rsidRDefault="00406958" w:rsidP="00406958">
            <w:pPr>
              <w:jc w:val="center"/>
              <w:rPr>
                <w:sz w:val="20"/>
              </w:rPr>
            </w:pPr>
            <w:r>
              <w:rPr>
                <w:sz w:val="20"/>
              </w:rPr>
              <w:t>немає</w:t>
            </w:r>
          </w:p>
        </w:tc>
        <w:tc>
          <w:tcPr>
            <w:tcW w:w="720" w:type="dxa"/>
          </w:tcPr>
          <w:p w14:paraId="3BBB9791" w14:textId="77777777" w:rsidR="00406958" w:rsidRDefault="00406958" w:rsidP="00406958">
            <w:pPr>
              <w:jc w:val="center"/>
              <w:rPr>
                <w:sz w:val="20"/>
              </w:rPr>
            </w:pPr>
          </w:p>
        </w:tc>
        <w:tc>
          <w:tcPr>
            <w:tcW w:w="600" w:type="dxa"/>
          </w:tcPr>
          <w:p w14:paraId="26B25E95" w14:textId="77777777" w:rsidR="00406958" w:rsidRDefault="00406958" w:rsidP="00406958">
            <w:pPr>
              <w:jc w:val="center"/>
              <w:rPr>
                <w:sz w:val="20"/>
              </w:rPr>
            </w:pPr>
          </w:p>
        </w:tc>
        <w:tc>
          <w:tcPr>
            <w:tcW w:w="840" w:type="dxa"/>
          </w:tcPr>
          <w:p w14:paraId="23E349DB" w14:textId="77777777" w:rsidR="00406958" w:rsidRDefault="00406958" w:rsidP="00406958">
            <w:pPr>
              <w:jc w:val="center"/>
              <w:rPr>
                <w:sz w:val="20"/>
              </w:rPr>
            </w:pPr>
          </w:p>
        </w:tc>
        <w:tc>
          <w:tcPr>
            <w:tcW w:w="840" w:type="dxa"/>
          </w:tcPr>
          <w:p w14:paraId="61951439" w14:textId="77777777" w:rsidR="00406958" w:rsidRDefault="00406958" w:rsidP="00406958">
            <w:pPr>
              <w:jc w:val="center"/>
              <w:rPr>
                <w:sz w:val="20"/>
              </w:rPr>
            </w:pPr>
          </w:p>
        </w:tc>
        <w:tc>
          <w:tcPr>
            <w:tcW w:w="720" w:type="dxa"/>
          </w:tcPr>
          <w:p w14:paraId="2F35BB5B" w14:textId="77777777" w:rsidR="00406958" w:rsidRDefault="00406958" w:rsidP="00406958">
            <w:pPr>
              <w:jc w:val="center"/>
              <w:rPr>
                <w:sz w:val="20"/>
              </w:rPr>
            </w:pPr>
          </w:p>
        </w:tc>
        <w:tc>
          <w:tcPr>
            <w:tcW w:w="840" w:type="dxa"/>
          </w:tcPr>
          <w:p w14:paraId="3B615412" w14:textId="77777777" w:rsidR="00406958" w:rsidRDefault="00406958" w:rsidP="00406958">
            <w:pPr>
              <w:jc w:val="center"/>
              <w:rPr>
                <w:sz w:val="20"/>
              </w:rPr>
            </w:pPr>
          </w:p>
        </w:tc>
        <w:tc>
          <w:tcPr>
            <w:tcW w:w="615" w:type="dxa"/>
          </w:tcPr>
          <w:p w14:paraId="1FE3115B" w14:textId="77777777" w:rsidR="00406958" w:rsidRDefault="00406958" w:rsidP="00406958">
            <w:pPr>
              <w:jc w:val="center"/>
              <w:rPr>
                <w:sz w:val="20"/>
              </w:rPr>
            </w:pPr>
          </w:p>
        </w:tc>
        <w:tc>
          <w:tcPr>
            <w:tcW w:w="588" w:type="dxa"/>
          </w:tcPr>
          <w:p w14:paraId="651D893A" w14:textId="77777777" w:rsidR="00406958" w:rsidRDefault="00406958" w:rsidP="00406958">
            <w:pPr>
              <w:jc w:val="center"/>
              <w:rPr>
                <w:sz w:val="20"/>
              </w:rPr>
            </w:pPr>
          </w:p>
        </w:tc>
      </w:tr>
      <w:tr w:rsidR="00406958" w14:paraId="2F16A4B0" w14:textId="77777777" w:rsidTr="00406958">
        <w:trPr>
          <w:cantSplit/>
        </w:trPr>
        <w:tc>
          <w:tcPr>
            <w:tcW w:w="16203" w:type="dxa"/>
            <w:gridSpan w:val="23"/>
          </w:tcPr>
          <w:p w14:paraId="113B6822" w14:textId="77777777" w:rsidR="00406958" w:rsidRDefault="00406958" w:rsidP="00406958">
            <w:pPr>
              <w:jc w:val="center"/>
              <w:rPr>
                <w:sz w:val="20"/>
              </w:rPr>
            </w:pPr>
            <w:r>
              <w:rPr>
                <w:sz w:val="20"/>
              </w:rPr>
              <w:t>Клас 1-0,5мм</w:t>
            </w:r>
          </w:p>
        </w:tc>
      </w:tr>
      <w:tr w:rsidR="00406958" w14:paraId="6B8B08D9" w14:textId="77777777" w:rsidTr="00406958">
        <w:tc>
          <w:tcPr>
            <w:tcW w:w="480" w:type="dxa"/>
          </w:tcPr>
          <w:p w14:paraId="12B8C098" w14:textId="77777777" w:rsidR="00406958" w:rsidRDefault="00406958" w:rsidP="00406958">
            <w:pPr>
              <w:jc w:val="center"/>
              <w:rPr>
                <w:sz w:val="20"/>
              </w:rPr>
            </w:pPr>
            <w:r>
              <w:rPr>
                <w:sz w:val="20"/>
              </w:rPr>
              <w:t>60</w:t>
            </w:r>
          </w:p>
        </w:tc>
        <w:tc>
          <w:tcPr>
            <w:tcW w:w="720" w:type="dxa"/>
          </w:tcPr>
          <w:p w14:paraId="54C133BA" w14:textId="77777777" w:rsidR="00406958" w:rsidRDefault="00406958" w:rsidP="00406958">
            <w:pPr>
              <w:jc w:val="center"/>
              <w:rPr>
                <w:sz w:val="20"/>
              </w:rPr>
            </w:pPr>
            <w:r>
              <w:rPr>
                <w:sz w:val="20"/>
              </w:rPr>
              <w:t>-</w:t>
            </w:r>
            <w:r>
              <w:rPr>
                <w:sz w:val="20"/>
                <w:lang w:val="en-US"/>
              </w:rPr>
              <w:t>“-</w:t>
            </w:r>
          </w:p>
        </w:tc>
        <w:tc>
          <w:tcPr>
            <w:tcW w:w="720" w:type="dxa"/>
          </w:tcPr>
          <w:p w14:paraId="12EA3C5E" w14:textId="77777777" w:rsidR="00406958" w:rsidRDefault="00406958" w:rsidP="00406958">
            <w:pPr>
              <w:jc w:val="center"/>
              <w:rPr>
                <w:sz w:val="20"/>
              </w:rPr>
            </w:pPr>
            <w:r>
              <w:rPr>
                <w:sz w:val="20"/>
              </w:rPr>
              <w:t>23</w:t>
            </w:r>
            <w:r>
              <w:rPr>
                <w:sz w:val="20"/>
                <w:lang w:val="en-US"/>
              </w:rPr>
              <w:t>/9</w:t>
            </w:r>
          </w:p>
        </w:tc>
        <w:tc>
          <w:tcPr>
            <w:tcW w:w="720" w:type="dxa"/>
          </w:tcPr>
          <w:p w14:paraId="3F1A94CD" w14:textId="77777777" w:rsidR="00406958" w:rsidRDefault="00406958" w:rsidP="00406958">
            <w:pPr>
              <w:jc w:val="center"/>
              <w:rPr>
                <w:sz w:val="20"/>
              </w:rPr>
            </w:pPr>
            <w:r>
              <w:rPr>
                <w:sz w:val="20"/>
              </w:rPr>
              <w:t>50,26</w:t>
            </w:r>
          </w:p>
        </w:tc>
        <w:tc>
          <w:tcPr>
            <w:tcW w:w="720" w:type="dxa"/>
          </w:tcPr>
          <w:p w14:paraId="79CB4E37" w14:textId="77777777" w:rsidR="00406958" w:rsidRDefault="00406958" w:rsidP="00406958">
            <w:pPr>
              <w:jc w:val="center"/>
              <w:rPr>
                <w:sz w:val="20"/>
              </w:rPr>
            </w:pPr>
            <w:r>
              <w:rPr>
                <w:sz w:val="20"/>
              </w:rPr>
              <w:t>5,37</w:t>
            </w:r>
          </w:p>
        </w:tc>
        <w:tc>
          <w:tcPr>
            <w:tcW w:w="720" w:type="dxa"/>
          </w:tcPr>
          <w:p w14:paraId="07849AB5" w14:textId="77777777" w:rsidR="00406958" w:rsidRDefault="00406958" w:rsidP="00406958">
            <w:pPr>
              <w:jc w:val="center"/>
              <w:rPr>
                <w:sz w:val="20"/>
              </w:rPr>
            </w:pPr>
            <w:r>
              <w:rPr>
                <w:sz w:val="20"/>
              </w:rPr>
              <w:t>8,48</w:t>
            </w:r>
          </w:p>
        </w:tc>
        <w:tc>
          <w:tcPr>
            <w:tcW w:w="720" w:type="dxa"/>
          </w:tcPr>
          <w:p w14:paraId="052FB5A6" w14:textId="77777777" w:rsidR="00406958" w:rsidRDefault="00406958" w:rsidP="00406958">
            <w:pPr>
              <w:jc w:val="center"/>
              <w:rPr>
                <w:sz w:val="20"/>
              </w:rPr>
            </w:pPr>
          </w:p>
        </w:tc>
        <w:tc>
          <w:tcPr>
            <w:tcW w:w="720" w:type="dxa"/>
          </w:tcPr>
          <w:p w14:paraId="12585502" w14:textId="77777777" w:rsidR="00406958" w:rsidRDefault="00406958" w:rsidP="00406958">
            <w:pPr>
              <w:jc w:val="center"/>
              <w:rPr>
                <w:sz w:val="20"/>
              </w:rPr>
            </w:pPr>
            <w:r>
              <w:rPr>
                <w:sz w:val="20"/>
              </w:rPr>
              <w:t>0,28</w:t>
            </w:r>
          </w:p>
        </w:tc>
        <w:tc>
          <w:tcPr>
            <w:tcW w:w="720" w:type="dxa"/>
          </w:tcPr>
          <w:p w14:paraId="61C1EDF0" w14:textId="77777777" w:rsidR="00406958" w:rsidRDefault="00406958" w:rsidP="00406958">
            <w:pPr>
              <w:jc w:val="center"/>
              <w:rPr>
                <w:sz w:val="20"/>
              </w:rPr>
            </w:pPr>
          </w:p>
        </w:tc>
        <w:tc>
          <w:tcPr>
            <w:tcW w:w="720" w:type="dxa"/>
          </w:tcPr>
          <w:p w14:paraId="67D20393" w14:textId="77777777" w:rsidR="00406958" w:rsidRDefault="00406958" w:rsidP="00406958">
            <w:pPr>
              <w:jc w:val="center"/>
              <w:rPr>
                <w:sz w:val="20"/>
              </w:rPr>
            </w:pPr>
            <w:r>
              <w:rPr>
                <w:sz w:val="20"/>
              </w:rPr>
              <w:t>13,12</w:t>
            </w:r>
          </w:p>
        </w:tc>
        <w:tc>
          <w:tcPr>
            <w:tcW w:w="720" w:type="dxa"/>
          </w:tcPr>
          <w:p w14:paraId="7EE0141C" w14:textId="77777777" w:rsidR="00406958" w:rsidRDefault="00406958" w:rsidP="00406958">
            <w:pPr>
              <w:jc w:val="center"/>
              <w:rPr>
                <w:sz w:val="20"/>
              </w:rPr>
            </w:pPr>
            <w:r>
              <w:rPr>
                <w:sz w:val="20"/>
              </w:rPr>
              <w:t>5,04</w:t>
            </w:r>
          </w:p>
        </w:tc>
        <w:tc>
          <w:tcPr>
            <w:tcW w:w="720" w:type="dxa"/>
          </w:tcPr>
          <w:p w14:paraId="75708415" w14:textId="77777777" w:rsidR="00406958" w:rsidRDefault="00406958" w:rsidP="00406958">
            <w:pPr>
              <w:jc w:val="center"/>
              <w:rPr>
                <w:sz w:val="20"/>
              </w:rPr>
            </w:pPr>
            <w:r>
              <w:rPr>
                <w:sz w:val="20"/>
              </w:rPr>
              <w:t>9,43</w:t>
            </w:r>
          </w:p>
        </w:tc>
        <w:tc>
          <w:tcPr>
            <w:tcW w:w="600" w:type="dxa"/>
          </w:tcPr>
          <w:p w14:paraId="78881B07" w14:textId="77777777" w:rsidR="00406958" w:rsidRDefault="00406958" w:rsidP="00406958">
            <w:pPr>
              <w:jc w:val="center"/>
              <w:rPr>
                <w:sz w:val="20"/>
              </w:rPr>
            </w:pPr>
            <w:r>
              <w:rPr>
                <w:sz w:val="20"/>
              </w:rPr>
              <w:t>3,14</w:t>
            </w:r>
          </w:p>
        </w:tc>
        <w:tc>
          <w:tcPr>
            <w:tcW w:w="720" w:type="dxa"/>
          </w:tcPr>
          <w:p w14:paraId="1881D00F" w14:textId="77777777" w:rsidR="00406958" w:rsidRDefault="00406958" w:rsidP="00406958">
            <w:pPr>
              <w:jc w:val="center"/>
              <w:rPr>
                <w:sz w:val="20"/>
              </w:rPr>
            </w:pPr>
            <w:r>
              <w:rPr>
                <w:sz w:val="20"/>
              </w:rPr>
              <w:t>0,39</w:t>
            </w:r>
          </w:p>
        </w:tc>
        <w:tc>
          <w:tcPr>
            <w:tcW w:w="720" w:type="dxa"/>
          </w:tcPr>
          <w:p w14:paraId="4717944F" w14:textId="77777777" w:rsidR="00406958" w:rsidRDefault="00406958" w:rsidP="00406958">
            <w:pPr>
              <w:jc w:val="center"/>
              <w:rPr>
                <w:sz w:val="20"/>
              </w:rPr>
            </w:pPr>
            <w:r>
              <w:rPr>
                <w:sz w:val="20"/>
              </w:rPr>
              <w:t>немає</w:t>
            </w:r>
          </w:p>
        </w:tc>
        <w:tc>
          <w:tcPr>
            <w:tcW w:w="720" w:type="dxa"/>
          </w:tcPr>
          <w:p w14:paraId="6EA171C3" w14:textId="77777777" w:rsidR="00406958" w:rsidRDefault="00406958" w:rsidP="00406958">
            <w:pPr>
              <w:jc w:val="center"/>
              <w:rPr>
                <w:sz w:val="20"/>
              </w:rPr>
            </w:pPr>
          </w:p>
        </w:tc>
        <w:tc>
          <w:tcPr>
            <w:tcW w:w="600" w:type="dxa"/>
          </w:tcPr>
          <w:p w14:paraId="42964897" w14:textId="77777777" w:rsidR="00406958" w:rsidRDefault="00406958" w:rsidP="00406958">
            <w:pPr>
              <w:jc w:val="center"/>
              <w:rPr>
                <w:sz w:val="20"/>
              </w:rPr>
            </w:pPr>
          </w:p>
        </w:tc>
        <w:tc>
          <w:tcPr>
            <w:tcW w:w="840" w:type="dxa"/>
          </w:tcPr>
          <w:p w14:paraId="1A6BA159" w14:textId="77777777" w:rsidR="00406958" w:rsidRDefault="00406958" w:rsidP="00406958">
            <w:pPr>
              <w:jc w:val="center"/>
              <w:rPr>
                <w:sz w:val="20"/>
              </w:rPr>
            </w:pPr>
          </w:p>
        </w:tc>
        <w:tc>
          <w:tcPr>
            <w:tcW w:w="840" w:type="dxa"/>
          </w:tcPr>
          <w:p w14:paraId="2E199AAA" w14:textId="77777777" w:rsidR="00406958" w:rsidRDefault="00406958" w:rsidP="00406958">
            <w:pPr>
              <w:jc w:val="center"/>
              <w:rPr>
                <w:sz w:val="20"/>
              </w:rPr>
            </w:pPr>
          </w:p>
        </w:tc>
        <w:tc>
          <w:tcPr>
            <w:tcW w:w="720" w:type="dxa"/>
          </w:tcPr>
          <w:p w14:paraId="274F429A" w14:textId="77777777" w:rsidR="00406958" w:rsidRDefault="00406958" w:rsidP="00406958">
            <w:pPr>
              <w:jc w:val="center"/>
              <w:rPr>
                <w:sz w:val="20"/>
              </w:rPr>
            </w:pPr>
          </w:p>
        </w:tc>
        <w:tc>
          <w:tcPr>
            <w:tcW w:w="840" w:type="dxa"/>
          </w:tcPr>
          <w:p w14:paraId="26BAD56E" w14:textId="77777777" w:rsidR="00406958" w:rsidRDefault="00406958" w:rsidP="00406958">
            <w:pPr>
              <w:jc w:val="center"/>
              <w:rPr>
                <w:sz w:val="20"/>
              </w:rPr>
            </w:pPr>
          </w:p>
        </w:tc>
        <w:tc>
          <w:tcPr>
            <w:tcW w:w="615" w:type="dxa"/>
          </w:tcPr>
          <w:p w14:paraId="689A9B60" w14:textId="77777777" w:rsidR="00406958" w:rsidRDefault="00406958" w:rsidP="00406958">
            <w:pPr>
              <w:jc w:val="center"/>
              <w:rPr>
                <w:sz w:val="20"/>
              </w:rPr>
            </w:pPr>
          </w:p>
        </w:tc>
        <w:tc>
          <w:tcPr>
            <w:tcW w:w="588" w:type="dxa"/>
          </w:tcPr>
          <w:p w14:paraId="0E47977B" w14:textId="77777777" w:rsidR="00406958" w:rsidRDefault="00406958" w:rsidP="00406958">
            <w:pPr>
              <w:jc w:val="center"/>
              <w:rPr>
                <w:sz w:val="20"/>
              </w:rPr>
            </w:pPr>
          </w:p>
        </w:tc>
      </w:tr>
      <w:tr w:rsidR="00406958" w14:paraId="445C1E29" w14:textId="77777777" w:rsidTr="00406958">
        <w:trPr>
          <w:cantSplit/>
        </w:trPr>
        <w:tc>
          <w:tcPr>
            <w:tcW w:w="16203" w:type="dxa"/>
            <w:gridSpan w:val="23"/>
          </w:tcPr>
          <w:p w14:paraId="4FDF4B64" w14:textId="77777777" w:rsidR="00406958" w:rsidRDefault="00406958" w:rsidP="00406958">
            <w:pPr>
              <w:jc w:val="center"/>
              <w:rPr>
                <w:sz w:val="20"/>
              </w:rPr>
            </w:pPr>
            <w:proofErr w:type="spellStart"/>
            <w:r>
              <w:rPr>
                <w:sz w:val="20"/>
              </w:rPr>
              <w:t>Монофракція</w:t>
            </w:r>
            <w:proofErr w:type="spellEnd"/>
            <w:r>
              <w:rPr>
                <w:sz w:val="20"/>
              </w:rPr>
              <w:t xml:space="preserve"> глауконітів</w:t>
            </w:r>
          </w:p>
        </w:tc>
      </w:tr>
      <w:tr w:rsidR="00406958" w14:paraId="28A964A4" w14:textId="77777777" w:rsidTr="00406958">
        <w:tc>
          <w:tcPr>
            <w:tcW w:w="480" w:type="dxa"/>
          </w:tcPr>
          <w:p w14:paraId="1CFDD4C7" w14:textId="77777777" w:rsidR="00406958" w:rsidRDefault="00406958" w:rsidP="00406958">
            <w:pPr>
              <w:jc w:val="center"/>
              <w:rPr>
                <w:sz w:val="20"/>
              </w:rPr>
            </w:pPr>
            <w:r>
              <w:rPr>
                <w:sz w:val="20"/>
              </w:rPr>
              <w:t>61</w:t>
            </w:r>
          </w:p>
        </w:tc>
        <w:tc>
          <w:tcPr>
            <w:tcW w:w="720" w:type="dxa"/>
          </w:tcPr>
          <w:p w14:paraId="50D88D84" w14:textId="77777777" w:rsidR="00406958" w:rsidRDefault="00406958" w:rsidP="00406958">
            <w:pPr>
              <w:jc w:val="center"/>
              <w:rPr>
                <w:sz w:val="20"/>
              </w:rPr>
            </w:pPr>
            <w:r>
              <w:rPr>
                <w:sz w:val="20"/>
              </w:rPr>
              <w:t>-</w:t>
            </w:r>
            <w:r>
              <w:rPr>
                <w:sz w:val="20"/>
                <w:lang w:val="en-US"/>
              </w:rPr>
              <w:t>“-</w:t>
            </w:r>
          </w:p>
        </w:tc>
        <w:tc>
          <w:tcPr>
            <w:tcW w:w="720" w:type="dxa"/>
          </w:tcPr>
          <w:p w14:paraId="1EB9D5C6" w14:textId="77777777" w:rsidR="00406958" w:rsidRDefault="00406958" w:rsidP="00406958">
            <w:pPr>
              <w:jc w:val="center"/>
              <w:rPr>
                <w:sz w:val="20"/>
              </w:rPr>
            </w:pPr>
            <w:r>
              <w:rPr>
                <w:sz w:val="20"/>
              </w:rPr>
              <w:t>шт.</w:t>
            </w:r>
            <w:r>
              <w:rPr>
                <w:sz w:val="20"/>
                <w:lang w:val="en-US"/>
              </w:rPr>
              <w:t>67</w:t>
            </w:r>
            <w:r>
              <w:rPr>
                <w:sz w:val="20"/>
              </w:rPr>
              <w:t xml:space="preserve"> № 23</w:t>
            </w:r>
          </w:p>
        </w:tc>
        <w:tc>
          <w:tcPr>
            <w:tcW w:w="720" w:type="dxa"/>
          </w:tcPr>
          <w:p w14:paraId="5A4AD815" w14:textId="77777777" w:rsidR="00406958" w:rsidRDefault="00406958" w:rsidP="00406958">
            <w:pPr>
              <w:jc w:val="center"/>
              <w:rPr>
                <w:sz w:val="20"/>
              </w:rPr>
            </w:pPr>
            <w:r>
              <w:rPr>
                <w:sz w:val="20"/>
              </w:rPr>
              <w:t>52,24</w:t>
            </w:r>
          </w:p>
        </w:tc>
        <w:tc>
          <w:tcPr>
            <w:tcW w:w="720" w:type="dxa"/>
          </w:tcPr>
          <w:p w14:paraId="04507E97" w14:textId="77777777" w:rsidR="00406958" w:rsidRDefault="00406958" w:rsidP="00406958">
            <w:pPr>
              <w:jc w:val="center"/>
              <w:rPr>
                <w:sz w:val="20"/>
              </w:rPr>
            </w:pPr>
            <w:r>
              <w:rPr>
                <w:sz w:val="20"/>
              </w:rPr>
              <w:t>8,33</w:t>
            </w:r>
          </w:p>
        </w:tc>
        <w:tc>
          <w:tcPr>
            <w:tcW w:w="720" w:type="dxa"/>
          </w:tcPr>
          <w:p w14:paraId="1F151BFB" w14:textId="77777777" w:rsidR="00406958" w:rsidRDefault="00406958" w:rsidP="00406958">
            <w:pPr>
              <w:jc w:val="center"/>
              <w:rPr>
                <w:sz w:val="20"/>
              </w:rPr>
            </w:pPr>
            <w:r>
              <w:rPr>
                <w:sz w:val="20"/>
              </w:rPr>
              <w:t>18,92</w:t>
            </w:r>
          </w:p>
        </w:tc>
        <w:tc>
          <w:tcPr>
            <w:tcW w:w="720" w:type="dxa"/>
          </w:tcPr>
          <w:p w14:paraId="07DF3DB6" w14:textId="77777777" w:rsidR="00406958" w:rsidRDefault="00406958" w:rsidP="00406958">
            <w:pPr>
              <w:jc w:val="center"/>
              <w:rPr>
                <w:sz w:val="20"/>
              </w:rPr>
            </w:pPr>
            <w:r>
              <w:rPr>
                <w:sz w:val="20"/>
              </w:rPr>
              <w:t>0,88</w:t>
            </w:r>
          </w:p>
        </w:tc>
        <w:tc>
          <w:tcPr>
            <w:tcW w:w="720" w:type="dxa"/>
          </w:tcPr>
          <w:p w14:paraId="1A4F1436" w14:textId="77777777" w:rsidR="00406958" w:rsidRDefault="00406958" w:rsidP="00406958">
            <w:pPr>
              <w:jc w:val="center"/>
              <w:rPr>
                <w:sz w:val="20"/>
              </w:rPr>
            </w:pPr>
            <w:r>
              <w:rPr>
                <w:sz w:val="20"/>
              </w:rPr>
              <w:t>0,25</w:t>
            </w:r>
          </w:p>
        </w:tc>
        <w:tc>
          <w:tcPr>
            <w:tcW w:w="720" w:type="dxa"/>
          </w:tcPr>
          <w:p w14:paraId="66C70BB8" w14:textId="77777777" w:rsidR="00406958" w:rsidRDefault="00406958" w:rsidP="00406958">
            <w:pPr>
              <w:jc w:val="center"/>
              <w:rPr>
                <w:sz w:val="20"/>
              </w:rPr>
            </w:pPr>
          </w:p>
        </w:tc>
        <w:tc>
          <w:tcPr>
            <w:tcW w:w="720" w:type="dxa"/>
          </w:tcPr>
          <w:p w14:paraId="7D198335" w14:textId="77777777" w:rsidR="00406958" w:rsidRDefault="00406958" w:rsidP="00406958">
            <w:pPr>
              <w:jc w:val="center"/>
              <w:rPr>
                <w:sz w:val="20"/>
              </w:rPr>
            </w:pPr>
            <w:r>
              <w:rPr>
                <w:sz w:val="20"/>
              </w:rPr>
              <w:t>1,93</w:t>
            </w:r>
          </w:p>
        </w:tc>
        <w:tc>
          <w:tcPr>
            <w:tcW w:w="720" w:type="dxa"/>
          </w:tcPr>
          <w:p w14:paraId="56CB81A3" w14:textId="77777777" w:rsidR="00406958" w:rsidRDefault="00406958" w:rsidP="00406958">
            <w:pPr>
              <w:jc w:val="center"/>
              <w:rPr>
                <w:sz w:val="20"/>
              </w:rPr>
            </w:pPr>
            <w:r>
              <w:rPr>
                <w:sz w:val="20"/>
              </w:rPr>
              <w:t>3,31</w:t>
            </w:r>
          </w:p>
        </w:tc>
        <w:tc>
          <w:tcPr>
            <w:tcW w:w="720" w:type="dxa"/>
          </w:tcPr>
          <w:p w14:paraId="58392DF1" w14:textId="77777777" w:rsidR="00406958" w:rsidRDefault="00406958" w:rsidP="00406958">
            <w:pPr>
              <w:jc w:val="center"/>
              <w:rPr>
                <w:sz w:val="20"/>
              </w:rPr>
            </w:pPr>
            <w:r>
              <w:rPr>
                <w:sz w:val="20"/>
              </w:rPr>
              <w:t>0,88</w:t>
            </w:r>
          </w:p>
        </w:tc>
        <w:tc>
          <w:tcPr>
            <w:tcW w:w="600" w:type="dxa"/>
          </w:tcPr>
          <w:p w14:paraId="24A46DB0" w14:textId="77777777" w:rsidR="00406958" w:rsidRDefault="00406958" w:rsidP="00406958">
            <w:pPr>
              <w:jc w:val="center"/>
              <w:rPr>
                <w:sz w:val="20"/>
              </w:rPr>
            </w:pPr>
            <w:r>
              <w:rPr>
                <w:sz w:val="20"/>
              </w:rPr>
              <w:t>6,07</w:t>
            </w:r>
          </w:p>
        </w:tc>
        <w:tc>
          <w:tcPr>
            <w:tcW w:w="720" w:type="dxa"/>
          </w:tcPr>
          <w:p w14:paraId="5310CB6F" w14:textId="77777777" w:rsidR="00406958" w:rsidRDefault="00406958" w:rsidP="00406958">
            <w:pPr>
              <w:jc w:val="center"/>
              <w:rPr>
                <w:sz w:val="20"/>
              </w:rPr>
            </w:pPr>
            <w:r>
              <w:rPr>
                <w:sz w:val="20"/>
              </w:rPr>
              <w:t>0,21</w:t>
            </w:r>
          </w:p>
        </w:tc>
        <w:tc>
          <w:tcPr>
            <w:tcW w:w="720" w:type="dxa"/>
          </w:tcPr>
          <w:p w14:paraId="46593AA4" w14:textId="77777777" w:rsidR="00406958" w:rsidRDefault="00406958" w:rsidP="00406958">
            <w:pPr>
              <w:jc w:val="center"/>
              <w:rPr>
                <w:sz w:val="20"/>
              </w:rPr>
            </w:pPr>
            <w:r>
              <w:rPr>
                <w:sz w:val="20"/>
              </w:rPr>
              <w:t>0,19</w:t>
            </w:r>
          </w:p>
        </w:tc>
        <w:tc>
          <w:tcPr>
            <w:tcW w:w="720" w:type="dxa"/>
          </w:tcPr>
          <w:p w14:paraId="682B6CD5" w14:textId="77777777" w:rsidR="00406958" w:rsidRDefault="00406958" w:rsidP="00406958">
            <w:pPr>
              <w:jc w:val="center"/>
              <w:rPr>
                <w:sz w:val="20"/>
              </w:rPr>
            </w:pPr>
          </w:p>
        </w:tc>
        <w:tc>
          <w:tcPr>
            <w:tcW w:w="600" w:type="dxa"/>
          </w:tcPr>
          <w:p w14:paraId="64FB1D9D" w14:textId="77777777" w:rsidR="00406958" w:rsidRDefault="00406958" w:rsidP="00406958">
            <w:pPr>
              <w:jc w:val="center"/>
              <w:rPr>
                <w:sz w:val="20"/>
              </w:rPr>
            </w:pPr>
          </w:p>
        </w:tc>
        <w:tc>
          <w:tcPr>
            <w:tcW w:w="840" w:type="dxa"/>
          </w:tcPr>
          <w:p w14:paraId="10AC0201" w14:textId="77777777" w:rsidR="00406958" w:rsidRDefault="00406958" w:rsidP="00406958">
            <w:pPr>
              <w:jc w:val="center"/>
              <w:rPr>
                <w:sz w:val="20"/>
              </w:rPr>
            </w:pPr>
            <w:r>
              <w:rPr>
                <w:sz w:val="20"/>
              </w:rPr>
              <w:t>4,04</w:t>
            </w:r>
            <w:r>
              <w:rPr>
                <w:position w:val="-2"/>
                <w:sz w:val="20"/>
              </w:rPr>
              <w:object w:dxaOrig="180" w:dyaOrig="200" w14:anchorId="52AC9031">
                <v:shape id="_x0000_i1099" type="#_x0000_t75" style="width:9pt;height:10.2pt" o:ole="">
                  <v:imagedata r:id="rId17" o:title=""/>
                </v:shape>
                <o:OLEObject Type="Embed" ProgID="Equation.3" ShapeID="_x0000_i1099" DrawAspect="Content" ObjectID="_1713881633" r:id="rId99"/>
              </w:object>
            </w:r>
          </w:p>
        </w:tc>
        <w:tc>
          <w:tcPr>
            <w:tcW w:w="840" w:type="dxa"/>
          </w:tcPr>
          <w:p w14:paraId="31D59E68" w14:textId="77777777" w:rsidR="00406958" w:rsidRDefault="00406958" w:rsidP="00406958">
            <w:pPr>
              <w:jc w:val="center"/>
              <w:rPr>
                <w:sz w:val="20"/>
              </w:rPr>
            </w:pPr>
          </w:p>
        </w:tc>
        <w:tc>
          <w:tcPr>
            <w:tcW w:w="720" w:type="dxa"/>
          </w:tcPr>
          <w:p w14:paraId="6B2ABE8A" w14:textId="77777777" w:rsidR="00406958" w:rsidRDefault="00406958" w:rsidP="00406958">
            <w:pPr>
              <w:jc w:val="center"/>
              <w:rPr>
                <w:sz w:val="20"/>
              </w:rPr>
            </w:pPr>
          </w:p>
        </w:tc>
        <w:tc>
          <w:tcPr>
            <w:tcW w:w="840" w:type="dxa"/>
          </w:tcPr>
          <w:p w14:paraId="61DCAE44" w14:textId="77777777" w:rsidR="00406958" w:rsidRDefault="00406958" w:rsidP="00406958">
            <w:pPr>
              <w:jc w:val="center"/>
              <w:rPr>
                <w:sz w:val="20"/>
              </w:rPr>
            </w:pPr>
          </w:p>
        </w:tc>
        <w:tc>
          <w:tcPr>
            <w:tcW w:w="615" w:type="dxa"/>
          </w:tcPr>
          <w:p w14:paraId="6A164389" w14:textId="77777777" w:rsidR="00406958" w:rsidRDefault="00406958" w:rsidP="00406958">
            <w:pPr>
              <w:jc w:val="center"/>
              <w:rPr>
                <w:sz w:val="20"/>
              </w:rPr>
            </w:pPr>
          </w:p>
        </w:tc>
        <w:tc>
          <w:tcPr>
            <w:tcW w:w="588" w:type="dxa"/>
          </w:tcPr>
          <w:p w14:paraId="7329E0FE" w14:textId="77777777" w:rsidR="00406958" w:rsidRDefault="00406958" w:rsidP="00406958">
            <w:pPr>
              <w:jc w:val="center"/>
              <w:rPr>
                <w:sz w:val="20"/>
              </w:rPr>
            </w:pPr>
            <w:r>
              <w:rPr>
                <w:sz w:val="20"/>
              </w:rPr>
              <w:t>0,38</w:t>
            </w:r>
          </w:p>
        </w:tc>
      </w:tr>
      <w:tr w:rsidR="00406958" w14:paraId="6171DB27" w14:textId="77777777" w:rsidTr="00406958">
        <w:tc>
          <w:tcPr>
            <w:tcW w:w="480" w:type="dxa"/>
          </w:tcPr>
          <w:p w14:paraId="05869E81" w14:textId="77777777" w:rsidR="00406958" w:rsidRDefault="00406958" w:rsidP="00406958">
            <w:pPr>
              <w:jc w:val="center"/>
              <w:rPr>
                <w:sz w:val="20"/>
              </w:rPr>
            </w:pPr>
            <w:r>
              <w:rPr>
                <w:sz w:val="20"/>
              </w:rPr>
              <w:t>62</w:t>
            </w:r>
          </w:p>
        </w:tc>
        <w:tc>
          <w:tcPr>
            <w:tcW w:w="720" w:type="dxa"/>
          </w:tcPr>
          <w:p w14:paraId="187B73D0" w14:textId="77777777" w:rsidR="00406958" w:rsidRDefault="00406958" w:rsidP="00406958">
            <w:pPr>
              <w:ind w:left="-108" w:right="-108"/>
              <w:jc w:val="center"/>
              <w:rPr>
                <w:sz w:val="20"/>
              </w:rPr>
            </w:pPr>
            <w:r>
              <w:rPr>
                <w:sz w:val="20"/>
              </w:rPr>
              <w:t>-</w:t>
            </w:r>
            <w:r>
              <w:rPr>
                <w:sz w:val="20"/>
                <w:lang w:val="en-US"/>
              </w:rPr>
              <w:t>“-</w:t>
            </w:r>
          </w:p>
        </w:tc>
        <w:tc>
          <w:tcPr>
            <w:tcW w:w="720" w:type="dxa"/>
          </w:tcPr>
          <w:p w14:paraId="5316A7D6" w14:textId="77777777" w:rsidR="00406958" w:rsidRDefault="00406958" w:rsidP="00406958">
            <w:pPr>
              <w:jc w:val="center"/>
              <w:rPr>
                <w:sz w:val="20"/>
              </w:rPr>
            </w:pPr>
            <w:r>
              <w:rPr>
                <w:sz w:val="20"/>
              </w:rPr>
              <w:t>шт.70 № 17</w:t>
            </w:r>
          </w:p>
        </w:tc>
        <w:tc>
          <w:tcPr>
            <w:tcW w:w="720" w:type="dxa"/>
          </w:tcPr>
          <w:p w14:paraId="27319C34" w14:textId="77777777" w:rsidR="00406958" w:rsidRDefault="00406958" w:rsidP="00406958">
            <w:pPr>
              <w:jc w:val="center"/>
              <w:rPr>
                <w:sz w:val="20"/>
              </w:rPr>
            </w:pPr>
            <w:r>
              <w:rPr>
                <w:sz w:val="20"/>
              </w:rPr>
              <w:t>50,97</w:t>
            </w:r>
          </w:p>
        </w:tc>
        <w:tc>
          <w:tcPr>
            <w:tcW w:w="720" w:type="dxa"/>
          </w:tcPr>
          <w:p w14:paraId="35423A1A" w14:textId="77777777" w:rsidR="00406958" w:rsidRDefault="00406958" w:rsidP="00406958">
            <w:pPr>
              <w:jc w:val="center"/>
              <w:rPr>
                <w:sz w:val="20"/>
              </w:rPr>
            </w:pPr>
            <w:r>
              <w:rPr>
                <w:sz w:val="20"/>
              </w:rPr>
              <w:t>9,81</w:t>
            </w:r>
          </w:p>
        </w:tc>
        <w:tc>
          <w:tcPr>
            <w:tcW w:w="720" w:type="dxa"/>
          </w:tcPr>
          <w:p w14:paraId="48BBCEA9" w14:textId="77777777" w:rsidR="00406958" w:rsidRDefault="00406958" w:rsidP="00406958">
            <w:pPr>
              <w:jc w:val="center"/>
              <w:rPr>
                <w:sz w:val="20"/>
              </w:rPr>
            </w:pPr>
            <w:r>
              <w:rPr>
                <w:sz w:val="20"/>
              </w:rPr>
              <w:t>18,86</w:t>
            </w:r>
          </w:p>
        </w:tc>
        <w:tc>
          <w:tcPr>
            <w:tcW w:w="720" w:type="dxa"/>
          </w:tcPr>
          <w:p w14:paraId="67F413B7" w14:textId="77777777" w:rsidR="00406958" w:rsidRDefault="00406958" w:rsidP="00406958">
            <w:pPr>
              <w:jc w:val="center"/>
              <w:rPr>
                <w:sz w:val="20"/>
              </w:rPr>
            </w:pPr>
            <w:r>
              <w:rPr>
                <w:sz w:val="20"/>
              </w:rPr>
              <w:t>0,74</w:t>
            </w:r>
          </w:p>
        </w:tc>
        <w:tc>
          <w:tcPr>
            <w:tcW w:w="720" w:type="dxa"/>
          </w:tcPr>
          <w:p w14:paraId="19A54A05" w14:textId="77777777" w:rsidR="00406958" w:rsidRDefault="00406958" w:rsidP="00406958">
            <w:pPr>
              <w:jc w:val="center"/>
              <w:rPr>
                <w:sz w:val="20"/>
              </w:rPr>
            </w:pPr>
            <w:r>
              <w:rPr>
                <w:sz w:val="20"/>
              </w:rPr>
              <w:t>0,18</w:t>
            </w:r>
          </w:p>
        </w:tc>
        <w:tc>
          <w:tcPr>
            <w:tcW w:w="720" w:type="dxa"/>
          </w:tcPr>
          <w:p w14:paraId="751562ED" w14:textId="77777777" w:rsidR="00406958" w:rsidRDefault="00406958" w:rsidP="00406958">
            <w:pPr>
              <w:jc w:val="center"/>
              <w:rPr>
                <w:sz w:val="20"/>
              </w:rPr>
            </w:pPr>
          </w:p>
        </w:tc>
        <w:tc>
          <w:tcPr>
            <w:tcW w:w="720" w:type="dxa"/>
          </w:tcPr>
          <w:p w14:paraId="50811861" w14:textId="77777777" w:rsidR="00406958" w:rsidRDefault="00406958" w:rsidP="00406958">
            <w:pPr>
              <w:jc w:val="center"/>
              <w:rPr>
                <w:sz w:val="20"/>
              </w:rPr>
            </w:pPr>
            <w:r>
              <w:rPr>
                <w:sz w:val="20"/>
              </w:rPr>
              <w:t>2,27</w:t>
            </w:r>
          </w:p>
        </w:tc>
        <w:tc>
          <w:tcPr>
            <w:tcW w:w="720" w:type="dxa"/>
          </w:tcPr>
          <w:p w14:paraId="03912BDE" w14:textId="77777777" w:rsidR="00406958" w:rsidRDefault="00406958" w:rsidP="00406958">
            <w:pPr>
              <w:jc w:val="center"/>
              <w:rPr>
                <w:sz w:val="20"/>
              </w:rPr>
            </w:pPr>
            <w:r>
              <w:rPr>
                <w:sz w:val="20"/>
              </w:rPr>
              <w:t>2,95</w:t>
            </w:r>
          </w:p>
        </w:tc>
        <w:tc>
          <w:tcPr>
            <w:tcW w:w="720" w:type="dxa"/>
          </w:tcPr>
          <w:p w14:paraId="734C82F7" w14:textId="77777777" w:rsidR="00406958" w:rsidRDefault="00406958" w:rsidP="00406958">
            <w:pPr>
              <w:jc w:val="center"/>
              <w:rPr>
                <w:sz w:val="20"/>
              </w:rPr>
            </w:pPr>
            <w:r>
              <w:rPr>
                <w:sz w:val="20"/>
              </w:rPr>
              <w:t>0,89</w:t>
            </w:r>
          </w:p>
        </w:tc>
        <w:tc>
          <w:tcPr>
            <w:tcW w:w="600" w:type="dxa"/>
          </w:tcPr>
          <w:p w14:paraId="59493B16" w14:textId="77777777" w:rsidR="00406958" w:rsidRDefault="00406958" w:rsidP="00406958">
            <w:pPr>
              <w:jc w:val="center"/>
              <w:rPr>
                <w:sz w:val="20"/>
              </w:rPr>
            </w:pPr>
            <w:r>
              <w:rPr>
                <w:sz w:val="20"/>
              </w:rPr>
              <w:t>6,06</w:t>
            </w:r>
          </w:p>
        </w:tc>
        <w:tc>
          <w:tcPr>
            <w:tcW w:w="720" w:type="dxa"/>
          </w:tcPr>
          <w:p w14:paraId="696C907C" w14:textId="77777777" w:rsidR="00406958" w:rsidRDefault="00406958" w:rsidP="00406958">
            <w:pPr>
              <w:jc w:val="center"/>
              <w:rPr>
                <w:sz w:val="20"/>
              </w:rPr>
            </w:pPr>
            <w:r>
              <w:rPr>
                <w:sz w:val="20"/>
              </w:rPr>
              <w:t>0,17</w:t>
            </w:r>
          </w:p>
        </w:tc>
        <w:tc>
          <w:tcPr>
            <w:tcW w:w="720" w:type="dxa"/>
          </w:tcPr>
          <w:p w14:paraId="04EFC88E" w14:textId="77777777" w:rsidR="00406958" w:rsidRDefault="00406958" w:rsidP="00406958">
            <w:pPr>
              <w:jc w:val="center"/>
              <w:rPr>
                <w:sz w:val="20"/>
              </w:rPr>
            </w:pPr>
            <w:r>
              <w:rPr>
                <w:sz w:val="20"/>
              </w:rPr>
              <w:t>0,16</w:t>
            </w:r>
          </w:p>
        </w:tc>
        <w:tc>
          <w:tcPr>
            <w:tcW w:w="720" w:type="dxa"/>
          </w:tcPr>
          <w:p w14:paraId="7DEDAB73" w14:textId="77777777" w:rsidR="00406958" w:rsidRDefault="00406958" w:rsidP="00406958">
            <w:pPr>
              <w:jc w:val="center"/>
              <w:rPr>
                <w:sz w:val="20"/>
              </w:rPr>
            </w:pPr>
          </w:p>
        </w:tc>
        <w:tc>
          <w:tcPr>
            <w:tcW w:w="600" w:type="dxa"/>
          </w:tcPr>
          <w:p w14:paraId="21D76001" w14:textId="77777777" w:rsidR="00406958" w:rsidRDefault="00406958" w:rsidP="00406958">
            <w:pPr>
              <w:jc w:val="center"/>
              <w:rPr>
                <w:sz w:val="20"/>
              </w:rPr>
            </w:pPr>
          </w:p>
        </w:tc>
        <w:tc>
          <w:tcPr>
            <w:tcW w:w="840" w:type="dxa"/>
          </w:tcPr>
          <w:p w14:paraId="5E8AB857" w14:textId="77777777" w:rsidR="00406958" w:rsidRDefault="00406958" w:rsidP="00406958">
            <w:pPr>
              <w:jc w:val="center"/>
              <w:rPr>
                <w:sz w:val="20"/>
              </w:rPr>
            </w:pPr>
            <w:r>
              <w:rPr>
                <w:sz w:val="20"/>
              </w:rPr>
              <w:t>4,40</w:t>
            </w:r>
            <w:r>
              <w:rPr>
                <w:position w:val="-2"/>
                <w:sz w:val="20"/>
              </w:rPr>
              <w:object w:dxaOrig="180" w:dyaOrig="200" w14:anchorId="41248742">
                <v:shape id="_x0000_i1100" type="#_x0000_t75" style="width:9pt;height:10.2pt" o:ole="">
                  <v:imagedata r:id="rId17" o:title=""/>
                </v:shape>
                <o:OLEObject Type="Embed" ProgID="Equation.3" ShapeID="_x0000_i1100" DrawAspect="Content" ObjectID="_1713881634" r:id="rId100"/>
              </w:object>
            </w:r>
          </w:p>
        </w:tc>
        <w:tc>
          <w:tcPr>
            <w:tcW w:w="840" w:type="dxa"/>
          </w:tcPr>
          <w:p w14:paraId="0ACEC15E" w14:textId="77777777" w:rsidR="00406958" w:rsidRDefault="00406958" w:rsidP="00406958">
            <w:pPr>
              <w:jc w:val="center"/>
              <w:rPr>
                <w:sz w:val="20"/>
              </w:rPr>
            </w:pPr>
          </w:p>
        </w:tc>
        <w:tc>
          <w:tcPr>
            <w:tcW w:w="720" w:type="dxa"/>
          </w:tcPr>
          <w:p w14:paraId="38DCEBDF" w14:textId="77777777" w:rsidR="00406958" w:rsidRDefault="00406958" w:rsidP="00406958">
            <w:pPr>
              <w:jc w:val="center"/>
              <w:rPr>
                <w:sz w:val="20"/>
              </w:rPr>
            </w:pPr>
          </w:p>
        </w:tc>
        <w:tc>
          <w:tcPr>
            <w:tcW w:w="840" w:type="dxa"/>
          </w:tcPr>
          <w:p w14:paraId="0E5190BF" w14:textId="77777777" w:rsidR="00406958" w:rsidRDefault="00406958" w:rsidP="00406958">
            <w:pPr>
              <w:jc w:val="center"/>
              <w:rPr>
                <w:sz w:val="20"/>
              </w:rPr>
            </w:pPr>
          </w:p>
        </w:tc>
        <w:tc>
          <w:tcPr>
            <w:tcW w:w="615" w:type="dxa"/>
          </w:tcPr>
          <w:p w14:paraId="6A2AB4D8" w14:textId="77777777" w:rsidR="00406958" w:rsidRDefault="00406958" w:rsidP="00406958">
            <w:pPr>
              <w:jc w:val="center"/>
              <w:rPr>
                <w:sz w:val="20"/>
              </w:rPr>
            </w:pPr>
          </w:p>
        </w:tc>
        <w:tc>
          <w:tcPr>
            <w:tcW w:w="588" w:type="dxa"/>
          </w:tcPr>
          <w:p w14:paraId="0368AAEC" w14:textId="77777777" w:rsidR="00406958" w:rsidRDefault="00406958" w:rsidP="00406958">
            <w:pPr>
              <w:jc w:val="center"/>
              <w:rPr>
                <w:sz w:val="20"/>
              </w:rPr>
            </w:pPr>
            <w:r>
              <w:rPr>
                <w:sz w:val="20"/>
              </w:rPr>
              <w:t>0,33</w:t>
            </w:r>
          </w:p>
        </w:tc>
      </w:tr>
      <w:tr w:rsidR="00406958" w14:paraId="2D9418AF" w14:textId="77777777" w:rsidTr="00406958">
        <w:trPr>
          <w:cantSplit/>
        </w:trPr>
        <w:tc>
          <w:tcPr>
            <w:tcW w:w="16203" w:type="dxa"/>
            <w:gridSpan w:val="23"/>
          </w:tcPr>
          <w:p w14:paraId="67F14294" w14:textId="77777777" w:rsidR="00406958" w:rsidRDefault="00406958" w:rsidP="00406958">
            <w:pPr>
              <w:ind w:left="-108" w:right="-108"/>
              <w:jc w:val="center"/>
              <w:rPr>
                <w:sz w:val="20"/>
              </w:rPr>
            </w:pPr>
            <w:r>
              <w:rPr>
                <w:sz w:val="20"/>
              </w:rPr>
              <w:t>Очищені глауконіти крейдяного віку (Грицик В.О., 1973р.)</w:t>
            </w:r>
          </w:p>
        </w:tc>
      </w:tr>
      <w:tr w:rsidR="00406958" w14:paraId="69E3DA14" w14:textId="77777777" w:rsidTr="00406958">
        <w:trPr>
          <w:cantSplit/>
        </w:trPr>
        <w:tc>
          <w:tcPr>
            <w:tcW w:w="16203" w:type="dxa"/>
            <w:gridSpan w:val="23"/>
          </w:tcPr>
          <w:p w14:paraId="2583C126" w14:textId="77777777" w:rsidR="00406958" w:rsidRDefault="00406958" w:rsidP="00406958">
            <w:pPr>
              <w:ind w:left="-108" w:right="-108"/>
              <w:jc w:val="center"/>
              <w:rPr>
                <w:sz w:val="20"/>
              </w:rPr>
            </w:pPr>
            <w:proofErr w:type="spellStart"/>
            <w:r>
              <w:rPr>
                <w:sz w:val="20"/>
              </w:rPr>
              <w:t>Верхньодністровська</w:t>
            </w:r>
            <w:proofErr w:type="spellEnd"/>
            <w:r>
              <w:rPr>
                <w:sz w:val="20"/>
              </w:rPr>
              <w:t xml:space="preserve"> площа</w:t>
            </w:r>
          </w:p>
          <w:p w14:paraId="4A95A4E6" w14:textId="77777777" w:rsidR="00406958" w:rsidRDefault="00406958" w:rsidP="00406958">
            <w:pPr>
              <w:ind w:left="-108" w:right="-108"/>
              <w:jc w:val="center"/>
              <w:rPr>
                <w:sz w:val="20"/>
              </w:rPr>
            </w:pPr>
            <w:r>
              <w:rPr>
                <w:sz w:val="20"/>
              </w:rPr>
              <w:t>Івано-Франківська області Калузький район</w:t>
            </w:r>
          </w:p>
        </w:tc>
      </w:tr>
      <w:tr w:rsidR="00406958" w14:paraId="3C07BF3A" w14:textId="77777777" w:rsidTr="00406958">
        <w:trPr>
          <w:cantSplit/>
          <w:trHeight w:val="825"/>
        </w:trPr>
        <w:tc>
          <w:tcPr>
            <w:tcW w:w="480" w:type="dxa"/>
          </w:tcPr>
          <w:p w14:paraId="653218E4" w14:textId="77777777" w:rsidR="00406958" w:rsidRDefault="00406958" w:rsidP="00406958">
            <w:pPr>
              <w:jc w:val="center"/>
              <w:rPr>
                <w:sz w:val="20"/>
              </w:rPr>
            </w:pPr>
            <w:r>
              <w:rPr>
                <w:sz w:val="20"/>
              </w:rPr>
              <w:t>63</w:t>
            </w:r>
          </w:p>
        </w:tc>
        <w:tc>
          <w:tcPr>
            <w:tcW w:w="720" w:type="dxa"/>
            <w:textDirection w:val="btLr"/>
          </w:tcPr>
          <w:p w14:paraId="4DF1C4AF" w14:textId="77777777" w:rsidR="00406958" w:rsidRDefault="00406958" w:rsidP="00406958">
            <w:pPr>
              <w:ind w:left="-108" w:right="-108"/>
              <w:jc w:val="center"/>
              <w:rPr>
                <w:sz w:val="20"/>
              </w:rPr>
            </w:pPr>
            <w:r>
              <w:rPr>
                <w:sz w:val="20"/>
              </w:rPr>
              <w:t>Мошко-</w:t>
            </w:r>
            <w:proofErr w:type="spellStart"/>
            <w:r>
              <w:rPr>
                <w:sz w:val="20"/>
              </w:rPr>
              <w:t>вецьке</w:t>
            </w:r>
            <w:proofErr w:type="spellEnd"/>
          </w:p>
        </w:tc>
        <w:tc>
          <w:tcPr>
            <w:tcW w:w="720" w:type="dxa"/>
          </w:tcPr>
          <w:p w14:paraId="4F134FF4" w14:textId="77777777" w:rsidR="00406958" w:rsidRDefault="00406958" w:rsidP="00406958">
            <w:pPr>
              <w:jc w:val="center"/>
              <w:rPr>
                <w:sz w:val="20"/>
              </w:rPr>
            </w:pPr>
          </w:p>
        </w:tc>
        <w:tc>
          <w:tcPr>
            <w:tcW w:w="720" w:type="dxa"/>
          </w:tcPr>
          <w:p w14:paraId="32EF3070" w14:textId="77777777" w:rsidR="00406958" w:rsidRDefault="00406958" w:rsidP="00406958">
            <w:pPr>
              <w:jc w:val="center"/>
              <w:rPr>
                <w:sz w:val="20"/>
              </w:rPr>
            </w:pPr>
            <w:r>
              <w:rPr>
                <w:sz w:val="20"/>
              </w:rPr>
              <w:t>48,34</w:t>
            </w:r>
          </w:p>
        </w:tc>
        <w:tc>
          <w:tcPr>
            <w:tcW w:w="720" w:type="dxa"/>
          </w:tcPr>
          <w:p w14:paraId="1D2208A3" w14:textId="77777777" w:rsidR="00406958" w:rsidRDefault="00406958" w:rsidP="00406958">
            <w:pPr>
              <w:jc w:val="center"/>
              <w:rPr>
                <w:sz w:val="20"/>
              </w:rPr>
            </w:pPr>
            <w:r>
              <w:rPr>
                <w:sz w:val="20"/>
              </w:rPr>
              <w:t>7,03</w:t>
            </w:r>
          </w:p>
        </w:tc>
        <w:tc>
          <w:tcPr>
            <w:tcW w:w="720" w:type="dxa"/>
          </w:tcPr>
          <w:p w14:paraId="3DB227C9" w14:textId="77777777" w:rsidR="00406958" w:rsidRDefault="00406958" w:rsidP="00406958">
            <w:pPr>
              <w:jc w:val="center"/>
              <w:rPr>
                <w:sz w:val="20"/>
              </w:rPr>
            </w:pPr>
            <w:r>
              <w:rPr>
                <w:sz w:val="20"/>
              </w:rPr>
              <w:t>18,88</w:t>
            </w:r>
          </w:p>
        </w:tc>
        <w:tc>
          <w:tcPr>
            <w:tcW w:w="720" w:type="dxa"/>
          </w:tcPr>
          <w:p w14:paraId="76AD2A4D" w14:textId="77777777" w:rsidR="00406958" w:rsidRDefault="00406958" w:rsidP="00406958">
            <w:pPr>
              <w:jc w:val="center"/>
              <w:rPr>
                <w:sz w:val="20"/>
              </w:rPr>
            </w:pPr>
            <w:r>
              <w:rPr>
                <w:sz w:val="20"/>
              </w:rPr>
              <w:t>1,0</w:t>
            </w:r>
          </w:p>
        </w:tc>
        <w:tc>
          <w:tcPr>
            <w:tcW w:w="720" w:type="dxa"/>
          </w:tcPr>
          <w:p w14:paraId="6C3CB578" w14:textId="77777777" w:rsidR="00406958" w:rsidRDefault="00406958" w:rsidP="00406958">
            <w:pPr>
              <w:jc w:val="center"/>
              <w:rPr>
                <w:sz w:val="20"/>
              </w:rPr>
            </w:pPr>
            <w:r>
              <w:rPr>
                <w:sz w:val="20"/>
              </w:rPr>
              <w:t>0,22</w:t>
            </w:r>
          </w:p>
        </w:tc>
        <w:tc>
          <w:tcPr>
            <w:tcW w:w="720" w:type="dxa"/>
          </w:tcPr>
          <w:p w14:paraId="700AB334" w14:textId="77777777" w:rsidR="00406958" w:rsidRDefault="00406958" w:rsidP="00406958">
            <w:pPr>
              <w:jc w:val="center"/>
              <w:rPr>
                <w:sz w:val="20"/>
              </w:rPr>
            </w:pPr>
            <w:proofErr w:type="spellStart"/>
            <w:r>
              <w:rPr>
                <w:sz w:val="20"/>
              </w:rPr>
              <w:t>сл</w:t>
            </w:r>
            <w:proofErr w:type="spellEnd"/>
          </w:p>
        </w:tc>
        <w:tc>
          <w:tcPr>
            <w:tcW w:w="720" w:type="dxa"/>
          </w:tcPr>
          <w:p w14:paraId="6589C068" w14:textId="77777777" w:rsidR="00406958" w:rsidRDefault="00406958" w:rsidP="00406958">
            <w:pPr>
              <w:jc w:val="center"/>
              <w:rPr>
                <w:sz w:val="20"/>
              </w:rPr>
            </w:pPr>
            <w:r>
              <w:rPr>
                <w:sz w:val="20"/>
              </w:rPr>
              <w:t>2,24</w:t>
            </w:r>
          </w:p>
        </w:tc>
        <w:tc>
          <w:tcPr>
            <w:tcW w:w="720" w:type="dxa"/>
          </w:tcPr>
          <w:p w14:paraId="70A752FC" w14:textId="77777777" w:rsidR="00406958" w:rsidRDefault="00406958" w:rsidP="00406958">
            <w:pPr>
              <w:jc w:val="center"/>
              <w:rPr>
                <w:sz w:val="20"/>
              </w:rPr>
            </w:pPr>
            <w:r>
              <w:rPr>
                <w:sz w:val="20"/>
              </w:rPr>
              <w:t>3,37</w:t>
            </w:r>
          </w:p>
        </w:tc>
        <w:tc>
          <w:tcPr>
            <w:tcW w:w="720" w:type="dxa"/>
          </w:tcPr>
          <w:p w14:paraId="5E277B64" w14:textId="77777777" w:rsidR="00406958" w:rsidRDefault="00406958" w:rsidP="00406958">
            <w:pPr>
              <w:jc w:val="center"/>
              <w:rPr>
                <w:sz w:val="20"/>
              </w:rPr>
            </w:pPr>
            <w:r>
              <w:rPr>
                <w:sz w:val="20"/>
              </w:rPr>
              <w:t>0,12</w:t>
            </w:r>
          </w:p>
        </w:tc>
        <w:tc>
          <w:tcPr>
            <w:tcW w:w="600" w:type="dxa"/>
          </w:tcPr>
          <w:p w14:paraId="2BB59042" w14:textId="77777777" w:rsidR="00406958" w:rsidRDefault="00406958" w:rsidP="00406958">
            <w:pPr>
              <w:jc w:val="center"/>
              <w:rPr>
                <w:sz w:val="20"/>
              </w:rPr>
            </w:pPr>
            <w:r>
              <w:rPr>
                <w:sz w:val="20"/>
              </w:rPr>
              <w:t>4,80</w:t>
            </w:r>
          </w:p>
        </w:tc>
        <w:tc>
          <w:tcPr>
            <w:tcW w:w="720" w:type="dxa"/>
          </w:tcPr>
          <w:p w14:paraId="6F6C0126" w14:textId="77777777" w:rsidR="00406958" w:rsidRDefault="00406958" w:rsidP="00406958">
            <w:pPr>
              <w:jc w:val="center"/>
              <w:rPr>
                <w:sz w:val="20"/>
              </w:rPr>
            </w:pPr>
            <w:r>
              <w:rPr>
                <w:sz w:val="20"/>
              </w:rPr>
              <w:t>0,10</w:t>
            </w:r>
          </w:p>
        </w:tc>
        <w:tc>
          <w:tcPr>
            <w:tcW w:w="720" w:type="dxa"/>
          </w:tcPr>
          <w:p w14:paraId="1D751275" w14:textId="77777777" w:rsidR="00406958" w:rsidRDefault="00406958" w:rsidP="00406958">
            <w:pPr>
              <w:jc w:val="center"/>
              <w:rPr>
                <w:sz w:val="20"/>
              </w:rPr>
            </w:pPr>
          </w:p>
        </w:tc>
        <w:tc>
          <w:tcPr>
            <w:tcW w:w="720" w:type="dxa"/>
          </w:tcPr>
          <w:p w14:paraId="2F51CB87" w14:textId="77777777" w:rsidR="00406958" w:rsidRDefault="00406958" w:rsidP="00406958">
            <w:pPr>
              <w:jc w:val="center"/>
              <w:rPr>
                <w:sz w:val="20"/>
              </w:rPr>
            </w:pPr>
          </w:p>
        </w:tc>
        <w:tc>
          <w:tcPr>
            <w:tcW w:w="600" w:type="dxa"/>
          </w:tcPr>
          <w:p w14:paraId="6FF9B648" w14:textId="77777777" w:rsidR="00406958" w:rsidRDefault="00406958" w:rsidP="00406958">
            <w:pPr>
              <w:jc w:val="center"/>
              <w:rPr>
                <w:sz w:val="20"/>
              </w:rPr>
            </w:pPr>
          </w:p>
        </w:tc>
        <w:tc>
          <w:tcPr>
            <w:tcW w:w="840" w:type="dxa"/>
          </w:tcPr>
          <w:p w14:paraId="59D2E9DB" w14:textId="77777777" w:rsidR="00406958" w:rsidRDefault="00406958" w:rsidP="00406958">
            <w:pPr>
              <w:jc w:val="center"/>
              <w:rPr>
                <w:sz w:val="20"/>
              </w:rPr>
            </w:pPr>
            <w:r>
              <w:rPr>
                <w:sz w:val="20"/>
              </w:rPr>
              <w:t>6,59</w:t>
            </w:r>
            <w:r>
              <w:rPr>
                <w:position w:val="-2"/>
                <w:sz w:val="20"/>
              </w:rPr>
              <w:object w:dxaOrig="180" w:dyaOrig="200" w14:anchorId="3165D88D">
                <v:shape id="_x0000_i1101" type="#_x0000_t75" style="width:9pt;height:10.2pt" o:ole="">
                  <v:imagedata r:id="rId17" o:title=""/>
                </v:shape>
                <o:OLEObject Type="Embed" ProgID="Equation.3" ShapeID="_x0000_i1101" DrawAspect="Content" ObjectID="_1713881635" r:id="rId101"/>
              </w:object>
            </w:r>
          </w:p>
        </w:tc>
        <w:tc>
          <w:tcPr>
            <w:tcW w:w="840" w:type="dxa"/>
          </w:tcPr>
          <w:p w14:paraId="0B626096" w14:textId="77777777" w:rsidR="00406958" w:rsidRDefault="00406958" w:rsidP="00406958">
            <w:pPr>
              <w:jc w:val="center"/>
              <w:rPr>
                <w:sz w:val="20"/>
              </w:rPr>
            </w:pPr>
          </w:p>
        </w:tc>
        <w:tc>
          <w:tcPr>
            <w:tcW w:w="720" w:type="dxa"/>
          </w:tcPr>
          <w:p w14:paraId="58200ECA" w14:textId="77777777" w:rsidR="00406958" w:rsidRDefault="00406958" w:rsidP="00406958">
            <w:pPr>
              <w:jc w:val="center"/>
              <w:rPr>
                <w:sz w:val="20"/>
              </w:rPr>
            </w:pPr>
          </w:p>
        </w:tc>
        <w:tc>
          <w:tcPr>
            <w:tcW w:w="840" w:type="dxa"/>
          </w:tcPr>
          <w:p w14:paraId="60E45357" w14:textId="77777777" w:rsidR="00406958" w:rsidRDefault="00406958" w:rsidP="00406958">
            <w:pPr>
              <w:jc w:val="center"/>
              <w:rPr>
                <w:sz w:val="20"/>
              </w:rPr>
            </w:pPr>
          </w:p>
        </w:tc>
        <w:tc>
          <w:tcPr>
            <w:tcW w:w="615" w:type="dxa"/>
          </w:tcPr>
          <w:p w14:paraId="325E2964" w14:textId="77777777" w:rsidR="00406958" w:rsidRDefault="00406958" w:rsidP="00406958">
            <w:pPr>
              <w:jc w:val="center"/>
              <w:rPr>
                <w:sz w:val="20"/>
              </w:rPr>
            </w:pPr>
          </w:p>
        </w:tc>
        <w:tc>
          <w:tcPr>
            <w:tcW w:w="588" w:type="dxa"/>
          </w:tcPr>
          <w:p w14:paraId="6166B3AC" w14:textId="77777777" w:rsidR="00406958" w:rsidRDefault="00406958" w:rsidP="00406958">
            <w:pPr>
              <w:jc w:val="center"/>
              <w:rPr>
                <w:sz w:val="20"/>
              </w:rPr>
            </w:pPr>
          </w:p>
        </w:tc>
      </w:tr>
      <w:tr w:rsidR="00406958" w14:paraId="668D48E7" w14:textId="77777777" w:rsidTr="00406958">
        <w:trPr>
          <w:cantSplit/>
          <w:trHeight w:val="173"/>
        </w:trPr>
        <w:tc>
          <w:tcPr>
            <w:tcW w:w="16203" w:type="dxa"/>
            <w:gridSpan w:val="23"/>
          </w:tcPr>
          <w:p w14:paraId="103FE393" w14:textId="77777777" w:rsidR="00406958" w:rsidRDefault="00406958" w:rsidP="00406958">
            <w:pPr>
              <w:ind w:left="-108" w:right="-108"/>
              <w:jc w:val="center"/>
              <w:rPr>
                <w:sz w:val="20"/>
              </w:rPr>
            </w:pPr>
            <w:proofErr w:type="spellStart"/>
            <w:r>
              <w:rPr>
                <w:sz w:val="20"/>
              </w:rPr>
              <w:t>Верхньодеснянська</w:t>
            </w:r>
            <w:proofErr w:type="spellEnd"/>
            <w:r>
              <w:rPr>
                <w:sz w:val="20"/>
              </w:rPr>
              <w:t xml:space="preserve"> площа</w:t>
            </w:r>
          </w:p>
          <w:p w14:paraId="7E0A2729" w14:textId="77777777" w:rsidR="00406958" w:rsidRDefault="00406958" w:rsidP="00406958">
            <w:pPr>
              <w:ind w:left="-108" w:right="-108"/>
              <w:jc w:val="center"/>
              <w:rPr>
                <w:sz w:val="20"/>
              </w:rPr>
            </w:pPr>
            <w:r>
              <w:rPr>
                <w:sz w:val="20"/>
              </w:rPr>
              <w:t>Чернігівська області Новгород Сіверський район</w:t>
            </w:r>
          </w:p>
        </w:tc>
      </w:tr>
      <w:tr w:rsidR="00406958" w14:paraId="4D4AD2CE" w14:textId="77777777" w:rsidTr="00406958">
        <w:trPr>
          <w:cantSplit/>
          <w:trHeight w:val="1316"/>
        </w:trPr>
        <w:tc>
          <w:tcPr>
            <w:tcW w:w="480" w:type="dxa"/>
          </w:tcPr>
          <w:p w14:paraId="5532AD3E" w14:textId="77777777" w:rsidR="00406958" w:rsidRDefault="00406958" w:rsidP="00406958">
            <w:pPr>
              <w:jc w:val="center"/>
              <w:rPr>
                <w:sz w:val="20"/>
              </w:rPr>
            </w:pPr>
            <w:r>
              <w:rPr>
                <w:sz w:val="20"/>
              </w:rPr>
              <w:t>64</w:t>
            </w:r>
          </w:p>
        </w:tc>
        <w:tc>
          <w:tcPr>
            <w:tcW w:w="720" w:type="dxa"/>
            <w:textDirection w:val="btLr"/>
          </w:tcPr>
          <w:p w14:paraId="142D0FDF" w14:textId="77777777" w:rsidR="00406958" w:rsidRDefault="00406958" w:rsidP="00406958">
            <w:pPr>
              <w:ind w:left="-108" w:right="-108"/>
              <w:jc w:val="center"/>
              <w:rPr>
                <w:sz w:val="20"/>
              </w:rPr>
            </w:pPr>
            <w:r>
              <w:rPr>
                <w:sz w:val="20"/>
              </w:rPr>
              <w:t>Камінь-Слобідський</w:t>
            </w:r>
          </w:p>
        </w:tc>
        <w:tc>
          <w:tcPr>
            <w:tcW w:w="720" w:type="dxa"/>
          </w:tcPr>
          <w:p w14:paraId="1FC6AA84" w14:textId="77777777" w:rsidR="00406958" w:rsidRDefault="00406958" w:rsidP="00406958">
            <w:pPr>
              <w:jc w:val="center"/>
              <w:rPr>
                <w:sz w:val="20"/>
              </w:rPr>
            </w:pPr>
          </w:p>
        </w:tc>
        <w:tc>
          <w:tcPr>
            <w:tcW w:w="720" w:type="dxa"/>
          </w:tcPr>
          <w:p w14:paraId="23884EE4" w14:textId="77777777" w:rsidR="00406958" w:rsidRDefault="00406958" w:rsidP="00406958">
            <w:pPr>
              <w:jc w:val="center"/>
              <w:rPr>
                <w:sz w:val="20"/>
              </w:rPr>
            </w:pPr>
            <w:r>
              <w:rPr>
                <w:sz w:val="20"/>
              </w:rPr>
              <w:t>47,96</w:t>
            </w:r>
          </w:p>
        </w:tc>
        <w:tc>
          <w:tcPr>
            <w:tcW w:w="720" w:type="dxa"/>
          </w:tcPr>
          <w:p w14:paraId="3F473880" w14:textId="77777777" w:rsidR="00406958" w:rsidRDefault="00406958" w:rsidP="00406958">
            <w:pPr>
              <w:jc w:val="center"/>
              <w:rPr>
                <w:sz w:val="20"/>
              </w:rPr>
            </w:pPr>
            <w:r>
              <w:rPr>
                <w:sz w:val="20"/>
              </w:rPr>
              <w:t>10,38</w:t>
            </w:r>
          </w:p>
        </w:tc>
        <w:tc>
          <w:tcPr>
            <w:tcW w:w="720" w:type="dxa"/>
          </w:tcPr>
          <w:p w14:paraId="2A4F5EC4" w14:textId="77777777" w:rsidR="00406958" w:rsidRDefault="00406958" w:rsidP="00406958">
            <w:pPr>
              <w:jc w:val="center"/>
              <w:rPr>
                <w:sz w:val="20"/>
              </w:rPr>
            </w:pPr>
            <w:r>
              <w:rPr>
                <w:sz w:val="20"/>
              </w:rPr>
              <w:t>14,59</w:t>
            </w:r>
          </w:p>
        </w:tc>
        <w:tc>
          <w:tcPr>
            <w:tcW w:w="720" w:type="dxa"/>
          </w:tcPr>
          <w:p w14:paraId="41F35DFE" w14:textId="77777777" w:rsidR="00406958" w:rsidRDefault="00406958" w:rsidP="00406958">
            <w:pPr>
              <w:jc w:val="center"/>
              <w:rPr>
                <w:sz w:val="20"/>
              </w:rPr>
            </w:pPr>
            <w:r>
              <w:rPr>
                <w:sz w:val="20"/>
              </w:rPr>
              <w:t>1,15</w:t>
            </w:r>
          </w:p>
        </w:tc>
        <w:tc>
          <w:tcPr>
            <w:tcW w:w="720" w:type="dxa"/>
          </w:tcPr>
          <w:p w14:paraId="3069BC7B" w14:textId="77777777" w:rsidR="00406958" w:rsidRDefault="00406958" w:rsidP="00406958">
            <w:pPr>
              <w:jc w:val="center"/>
              <w:rPr>
                <w:sz w:val="20"/>
              </w:rPr>
            </w:pPr>
            <w:r>
              <w:rPr>
                <w:sz w:val="20"/>
              </w:rPr>
              <w:t>0,62</w:t>
            </w:r>
          </w:p>
        </w:tc>
        <w:tc>
          <w:tcPr>
            <w:tcW w:w="720" w:type="dxa"/>
          </w:tcPr>
          <w:p w14:paraId="6370810A" w14:textId="77777777" w:rsidR="00406958" w:rsidRDefault="00406958" w:rsidP="00406958">
            <w:pPr>
              <w:jc w:val="center"/>
              <w:rPr>
                <w:sz w:val="20"/>
              </w:rPr>
            </w:pPr>
            <w:proofErr w:type="spellStart"/>
            <w:r>
              <w:rPr>
                <w:sz w:val="20"/>
              </w:rPr>
              <w:t>сл</w:t>
            </w:r>
            <w:proofErr w:type="spellEnd"/>
          </w:p>
        </w:tc>
        <w:tc>
          <w:tcPr>
            <w:tcW w:w="720" w:type="dxa"/>
          </w:tcPr>
          <w:p w14:paraId="6E134BF9" w14:textId="77777777" w:rsidR="00406958" w:rsidRDefault="00406958" w:rsidP="00406958">
            <w:pPr>
              <w:jc w:val="center"/>
              <w:rPr>
                <w:sz w:val="20"/>
              </w:rPr>
            </w:pPr>
            <w:r>
              <w:rPr>
                <w:sz w:val="20"/>
              </w:rPr>
              <w:t>2,52</w:t>
            </w:r>
          </w:p>
        </w:tc>
        <w:tc>
          <w:tcPr>
            <w:tcW w:w="720" w:type="dxa"/>
          </w:tcPr>
          <w:p w14:paraId="75568C82" w14:textId="77777777" w:rsidR="00406958" w:rsidRDefault="00406958" w:rsidP="00406958">
            <w:pPr>
              <w:jc w:val="center"/>
              <w:rPr>
                <w:sz w:val="20"/>
              </w:rPr>
            </w:pPr>
            <w:r>
              <w:rPr>
                <w:sz w:val="20"/>
              </w:rPr>
              <w:t>3,39</w:t>
            </w:r>
          </w:p>
        </w:tc>
        <w:tc>
          <w:tcPr>
            <w:tcW w:w="720" w:type="dxa"/>
          </w:tcPr>
          <w:p w14:paraId="14595D93" w14:textId="77777777" w:rsidR="00406958" w:rsidRDefault="00406958" w:rsidP="00406958">
            <w:pPr>
              <w:jc w:val="center"/>
              <w:rPr>
                <w:sz w:val="20"/>
              </w:rPr>
            </w:pPr>
            <w:r>
              <w:rPr>
                <w:sz w:val="20"/>
              </w:rPr>
              <w:t>0,99</w:t>
            </w:r>
          </w:p>
        </w:tc>
        <w:tc>
          <w:tcPr>
            <w:tcW w:w="600" w:type="dxa"/>
          </w:tcPr>
          <w:p w14:paraId="43679E1A" w14:textId="77777777" w:rsidR="00406958" w:rsidRDefault="00406958" w:rsidP="00406958">
            <w:pPr>
              <w:jc w:val="center"/>
              <w:rPr>
                <w:sz w:val="20"/>
              </w:rPr>
            </w:pPr>
            <w:r>
              <w:rPr>
                <w:sz w:val="20"/>
              </w:rPr>
              <w:t>4,82</w:t>
            </w:r>
          </w:p>
        </w:tc>
        <w:tc>
          <w:tcPr>
            <w:tcW w:w="720" w:type="dxa"/>
          </w:tcPr>
          <w:p w14:paraId="79293325" w14:textId="77777777" w:rsidR="00406958" w:rsidRDefault="00406958" w:rsidP="00406958">
            <w:pPr>
              <w:jc w:val="center"/>
              <w:rPr>
                <w:sz w:val="20"/>
              </w:rPr>
            </w:pPr>
            <w:r>
              <w:rPr>
                <w:sz w:val="20"/>
              </w:rPr>
              <w:t>0,14</w:t>
            </w:r>
          </w:p>
        </w:tc>
        <w:tc>
          <w:tcPr>
            <w:tcW w:w="720" w:type="dxa"/>
          </w:tcPr>
          <w:p w14:paraId="3C9BFB44" w14:textId="77777777" w:rsidR="00406958" w:rsidRDefault="00406958" w:rsidP="00406958">
            <w:pPr>
              <w:jc w:val="center"/>
              <w:rPr>
                <w:sz w:val="20"/>
              </w:rPr>
            </w:pPr>
          </w:p>
        </w:tc>
        <w:tc>
          <w:tcPr>
            <w:tcW w:w="720" w:type="dxa"/>
          </w:tcPr>
          <w:p w14:paraId="47033E0A" w14:textId="77777777" w:rsidR="00406958" w:rsidRDefault="00406958" w:rsidP="00406958">
            <w:pPr>
              <w:jc w:val="center"/>
              <w:rPr>
                <w:sz w:val="20"/>
              </w:rPr>
            </w:pPr>
          </w:p>
        </w:tc>
        <w:tc>
          <w:tcPr>
            <w:tcW w:w="600" w:type="dxa"/>
          </w:tcPr>
          <w:p w14:paraId="626FD368" w14:textId="77777777" w:rsidR="00406958" w:rsidRDefault="00406958" w:rsidP="00406958">
            <w:pPr>
              <w:jc w:val="center"/>
              <w:rPr>
                <w:sz w:val="20"/>
              </w:rPr>
            </w:pPr>
          </w:p>
        </w:tc>
        <w:tc>
          <w:tcPr>
            <w:tcW w:w="840" w:type="dxa"/>
          </w:tcPr>
          <w:p w14:paraId="770E2B73" w14:textId="77777777" w:rsidR="00406958" w:rsidRDefault="00406958" w:rsidP="00406958">
            <w:pPr>
              <w:jc w:val="center"/>
              <w:rPr>
                <w:sz w:val="20"/>
              </w:rPr>
            </w:pPr>
            <w:r>
              <w:rPr>
                <w:sz w:val="20"/>
              </w:rPr>
              <w:t>6,15</w:t>
            </w:r>
            <w:r>
              <w:rPr>
                <w:position w:val="-2"/>
                <w:sz w:val="20"/>
              </w:rPr>
              <w:object w:dxaOrig="180" w:dyaOrig="200" w14:anchorId="2B317071">
                <v:shape id="_x0000_i1102" type="#_x0000_t75" style="width:9pt;height:10.2pt" o:ole="">
                  <v:imagedata r:id="rId17" o:title=""/>
                </v:shape>
                <o:OLEObject Type="Embed" ProgID="Equation.3" ShapeID="_x0000_i1102" DrawAspect="Content" ObjectID="_1713881636" r:id="rId102"/>
              </w:object>
            </w:r>
          </w:p>
        </w:tc>
        <w:tc>
          <w:tcPr>
            <w:tcW w:w="840" w:type="dxa"/>
          </w:tcPr>
          <w:p w14:paraId="75A5BF7A" w14:textId="77777777" w:rsidR="00406958" w:rsidRDefault="00406958" w:rsidP="00406958">
            <w:pPr>
              <w:jc w:val="center"/>
              <w:rPr>
                <w:sz w:val="20"/>
              </w:rPr>
            </w:pPr>
          </w:p>
        </w:tc>
        <w:tc>
          <w:tcPr>
            <w:tcW w:w="720" w:type="dxa"/>
          </w:tcPr>
          <w:p w14:paraId="72AFB051" w14:textId="77777777" w:rsidR="00406958" w:rsidRDefault="00406958" w:rsidP="00406958">
            <w:pPr>
              <w:jc w:val="center"/>
              <w:rPr>
                <w:sz w:val="20"/>
              </w:rPr>
            </w:pPr>
          </w:p>
        </w:tc>
        <w:tc>
          <w:tcPr>
            <w:tcW w:w="840" w:type="dxa"/>
          </w:tcPr>
          <w:p w14:paraId="590BFD26" w14:textId="77777777" w:rsidR="00406958" w:rsidRDefault="00406958" w:rsidP="00406958">
            <w:pPr>
              <w:jc w:val="center"/>
              <w:rPr>
                <w:sz w:val="20"/>
              </w:rPr>
            </w:pPr>
          </w:p>
        </w:tc>
        <w:tc>
          <w:tcPr>
            <w:tcW w:w="615" w:type="dxa"/>
          </w:tcPr>
          <w:p w14:paraId="3BFB8009" w14:textId="77777777" w:rsidR="00406958" w:rsidRDefault="00406958" w:rsidP="00406958">
            <w:pPr>
              <w:jc w:val="center"/>
              <w:rPr>
                <w:sz w:val="20"/>
              </w:rPr>
            </w:pPr>
          </w:p>
        </w:tc>
        <w:tc>
          <w:tcPr>
            <w:tcW w:w="588" w:type="dxa"/>
          </w:tcPr>
          <w:p w14:paraId="3A6B9BF5" w14:textId="77777777" w:rsidR="00406958" w:rsidRDefault="00406958" w:rsidP="00406958">
            <w:pPr>
              <w:jc w:val="center"/>
              <w:rPr>
                <w:sz w:val="20"/>
              </w:rPr>
            </w:pPr>
          </w:p>
        </w:tc>
      </w:tr>
      <w:tr w:rsidR="00406958" w14:paraId="38ADD78A" w14:textId="77777777" w:rsidTr="00406958">
        <w:trPr>
          <w:cantSplit/>
          <w:trHeight w:val="173"/>
        </w:trPr>
        <w:tc>
          <w:tcPr>
            <w:tcW w:w="16203" w:type="dxa"/>
            <w:gridSpan w:val="23"/>
          </w:tcPr>
          <w:p w14:paraId="4A8609A5" w14:textId="77777777" w:rsidR="00406958" w:rsidRDefault="00406958" w:rsidP="00406958">
            <w:pPr>
              <w:jc w:val="center"/>
              <w:rPr>
                <w:sz w:val="20"/>
              </w:rPr>
            </w:pPr>
            <w:r>
              <w:rPr>
                <w:sz w:val="20"/>
              </w:rPr>
              <w:t>Чугуївська площа</w:t>
            </w:r>
          </w:p>
          <w:p w14:paraId="132CCC7F" w14:textId="77777777" w:rsidR="00406958" w:rsidRDefault="00406958" w:rsidP="00406958">
            <w:pPr>
              <w:jc w:val="center"/>
              <w:rPr>
                <w:sz w:val="20"/>
              </w:rPr>
            </w:pPr>
            <w:r>
              <w:rPr>
                <w:sz w:val="20"/>
              </w:rPr>
              <w:t>Харківська область Чугуївський район</w:t>
            </w:r>
          </w:p>
        </w:tc>
      </w:tr>
    </w:tbl>
    <w:p w14:paraId="003293D7" w14:textId="77777777" w:rsidR="00406958" w:rsidRDefault="00406958" w:rsidP="00406958">
      <w:pPr>
        <w:jc w:val="both"/>
      </w:pPr>
    </w:p>
    <w:p w14:paraId="2F5E5641" w14:textId="77777777" w:rsidR="00406958" w:rsidRDefault="00406958" w:rsidP="00406958">
      <w:pPr>
        <w:jc w:val="both"/>
      </w:pPr>
      <w:r>
        <w:t>Продовження таблиці 5.79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720"/>
        <w:gridCol w:w="720"/>
        <w:gridCol w:w="720"/>
        <w:gridCol w:w="720"/>
        <w:gridCol w:w="720"/>
        <w:gridCol w:w="720"/>
        <w:gridCol w:w="720"/>
        <w:gridCol w:w="720"/>
        <w:gridCol w:w="720"/>
        <w:gridCol w:w="720"/>
        <w:gridCol w:w="720"/>
        <w:gridCol w:w="600"/>
        <w:gridCol w:w="720"/>
        <w:gridCol w:w="720"/>
        <w:gridCol w:w="720"/>
        <w:gridCol w:w="600"/>
        <w:gridCol w:w="840"/>
        <w:gridCol w:w="720"/>
        <w:gridCol w:w="720"/>
        <w:gridCol w:w="857"/>
        <w:gridCol w:w="715"/>
        <w:gridCol w:w="588"/>
      </w:tblGrid>
      <w:tr w:rsidR="00406958" w14:paraId="3FBB38EB" w14:textId="77777777" w:rsidTr="00406958">
        <w:tc>
          <w:tcPr>
            <w:tcW w:w="480" w:type="dxa"/>
          </w:tcPr>
          <w:p w14:paraId="511FC977" w14:textId="77777777" w:rsidR="00406958" w:rsidRDefault="00406958" w:rsidP="00406958">
            <w:pPr>
              <w:jc w:val="center"/>
              <w:rPr>
                <w:sz w:val="20"/>
              </w:rPr>
            </w:pPr>
            <w:r>
              <w:rPr>
                <w:sz w:val="20"/>
              </w:rPr>
              <w:t>1</w:t>
            </w:r>
          </w:p>
        </w:tc>
        <w:tc>
          <w:tcPr>
            <w:tcW w:w="720" w:type="dxa"/>
          </w:tcPr>
          <w:p w14:paraId="4B80B7E4" w14:textId="77777777" w:rsidR="00406958" w:rsidRDefault="00406958" w:rsidP="00406958">
            <w:pPr>
              <w:jc w:val="center"/>
              <w:rPr>
                <w:sz w:val="20"/>
              </w:rPr>
            </w:pPr>
            <w:r>
              <w:rPr>
                <w:sz w:val="20"/>
              </w:rPr>
              <w:t>2</w:t>
            </w:r>
          </w:p>
        </w:tc>
        <w:tc>
          <w:tcPr>
            <w:tcW w:w="720" w:type="dxa"/>
          </w:tcPr>
          <w:p w14:paraId="241B819E" w14:textId="77777777" w:rsidR="00406958" w:rsidRDefault="00406958" w:rsidP="00406958">
            <w:pPr>
              <w:jc w:val="center"/>
              <w:rPr>
                <w:sz w:val="20"/>
              </w:rPr>
            </w:pPr>
            <w:r>
              <w:rPr>
                <w:sz w:val="20"/>
              </w:rPr>
              <w:t>3</w:t>
            </w:r>
          </w:p>
        </w:tc>
        <w:tc>
          <w:tcPr>
            <w:tcW w:w="720" w:type="dxa"/>
          </w:tcPr>
          <w:p w14:paraId="4E48516E" w14:textId="77777777" w:rsidR="00406958" w:rsidRDefault="00406958" w:rsidP="00406958">
            <w:pPr>
              <w:jc w:val="center"/>
              <w:rPr>
                <w:sz w:val="20"/>
              </w:rPr>
            </w:pPr>
            <w:r>
              <w:rPr>
                <w:sz w:val="20"/>
              </w:rPr>
              <w:t>4</w:t>
            </w:r>
          </w:p>
        </w:tc>
        <w:tc>
          <w:tcPr>
            <w:tcW w:w="720" w:type="dxa"/>
          </w:tcPr>
          <w:p w14:paraId="4768CA4B" w14:textId="77777777" w:rsidR="00406958" w:rsidRDefault="00406958" w:rsidP="00406958">
            <w:pPr>
              <w:jc w:val="center"/>
              <w:rPr>
                <w:sz w:val="20"/>
              </w:rPr>
            </w:pPr>
            <w:r>
              <w:rPr>
                <w:sz w:val="20"/>
              </w:rPr>
              <w:t>5</w:t>
            </w:r>
          </w:p>
        </w:tc>
        <w:tc>
          <w:tcPr>
            <w:tcW w:w="720" w:type="dxa"/>
          </w:tcPr>
          <w:p w14:paraId="1A257737" w14:textId="77777777" w:rsidR="00406958" w:rsidRDefault="00406958" w:rsidP="00406958">
            <w:pPr>
              <w:jc w:val="center"/>
              <w:rPr>
                <w:sz w:val="20"/>
              </w:rPr>
            </w:pPr>
            <w:r>
              <w:rPr>
                <w:sz w:val="20"/>
              </w:rPr>
              <w:t>6</w:t>
            </w:r>
          </w:p>
        </w:tc>
        <w:tc>
          <w:tcPr>
            <w:tcW w:w="720" w:type="dxa"/>
          </w:tcPr>
          <w:p w14:paraId="2A5B35E6" w14:textId="77777777" w:rsidR="00406958" w:rsidRDefault="00406958" w:rsidP="00406958">
            <w:pPr>
              <w:jc w:val="center"/>
              <w:rPr>
                <w:sz w:val="20"/>
              </w:rPr>
            </w:pPr>
            <w:r>
              <w:rPr>
                <w:sz w:val="20"/>
              </w:rPr>
              <w:t>7</w:t>
            </w:r>
          </w:p>
        </w:tc>
        <w:tc>
          <w:tcPr>
            <w:tcW w:w="720" w:type="dxa"/>
          </w:tcPr>
          <w:p w14:paraId="082F85E2" w14:textId="77777777" w:rsidR="00406958" w:rsidRDefault="00406958" w:rsidP="00406958">
            <w:pPr>
              <w:jc w:val="center"/>
              <w:rPr>
                <w:sz w:val="20"/>
              </w:rPr>
            </w:pPr>
            <w:r>
              <w:rPr>
                <w:sz w:val="20"/>
              </w:rPr>
              <w:t>8</w:t>
            </w:r>
          </w:p>
        </w:tc>
        <w:tc>
          <w:tcPr>
            <w:tcW w:w="720" w:type="dxa"/>
          </w:tcPr>
          <w:p w14:paraId="222FF3F6" w14:textId="77777777" w:rsidR="00406958" w:rsidRDefault="00406958" w:rsidP="00406958">
            <w:pPr>
              <w:jc w:val="center"/>
              <w:rPr>
                <w:sz w:val="20"/>
              </w:rPr>
            </w:pPr>
            <w:r>
              <w:rPr>
                <w:sz w:val="20"/>
              </w:rPr>
              <w:t>9</w:t>
            </w:r>
          </w:p>
        </w:tc>
        <w:tc>
          <w:tcPr>
            <w:tcW w:w="720" w:type="dxa"/>
          </w:tcPr>
          <w:p w14:paraId="24AEFB70" w14:textId="77777777" w:rsidR="00406958" w:rsidRDefault="00406958" w:rsidP="00406958">
            <w:pPr>
              <w:jc w:val="center"/>
              <w:rPr>
                <w:sz w:val="20"/>
              </w:rPr>
            </w:pPr>
            <w:r>
              <w:rPr>
                <w:sz w:val="20"/>
              </w:rPr>
              <w:t>10</w:t>
            </w:r>
          </w:p>
        </w:tc>
        <w:tc>
          <w:tcPr>
            <w:tcW w:w="720" w:type="dxa"/>
          </w:tcPr>
          <w:p w14:paraId="67F0ADB5" w14:textId="77777777" w:rsidR="00406958" w:rsidRDefault="00406958" w:rsidP="00406958">
            <w:pPr>
              <w:jc w:val="center"/>
              <w:rPr>
                <w:sz w:val="20"/>
              </w:rPr>
            </w:pPr>
            <w:r>
              <w:rPr>
                <w:sz w:val="20"/>
              </w:rPr>
              <w:t>11</w:t>
            </w:r>
          </w:p>
        </w:tc>
        <w:tc>
          <w:tcPr>
            <w:tcW w:w="720" w:type="dxa"/>
          </w:tcPr>
          <w:p w14:paraId="1744F789" w14:textId="77777777" w:rsidR="00406958" w:rsidRDefault="00406958" w:rsidP="00406958">
            <w:pPr>
              <w:jc w:val="center"/>
              <w:rPr>
                <w:sz w:val="20"/>
              </w:rPr>
            </w:pPr>
            <w:r>
              <w:rPr>
                <w:sz w:val="20"/>
              </w:rPr>
              <w:t>12</w:t>
            </w:r>
          </w:p>
        </w:tc>
        <w:tc>
          <w:tcPr>
            <w:tcW w:w="600" w:type="dxa"/>
          </w:tcPr>
          <w:p w14:paraId="4BD90322" w14:textId="77777777" w:rsidR="00406958" w:rsidRDefault="00406958" w:rsidP="00406958">
            <w:pPr>
              <w:jc w:val="center"/>
              <w:rPr>
                <w:sz w:val="20"/>
              </w:rPr>
            </w:pPr>
            <w:r>
              <w:rPr>
                <w:sz w:val="20"/>
              </w:rPr>
              <w:t>13</w:t>
            </w:r>
          </w:p>
        </w:tc>
        <w:tc>
          <w:tcPr>
            <w:tcW w:w="720" w:type="dxa"/>
          </w:tcPr>
          <w:p w14:paraId="5F5A0A50" w14:textId="77777777" w:rsidR="00406958" w:rsidRDefault="00406958" w:rsidP="00406958">
            <w:pPr>
              <w:jc w:val="center"/>
              <w:rPr>
                <w:sz w:val="20"/>
              </w:rPr>
            </w:pPr>
            <w:r>
              <w:rPr>
                <w:sz w:val="20"/>
              </w:rPr>
              <w:t>14</w:t>
            </w:r>
          </w:p>
        </w:tc>
        <w:tc>
          <w:tcPr>
            <w:tcW w:w="720" w:type="dxa"/>
          </w:tcPr>
          <w:p w14:paraId="1C4A8C89" w14:textId="77777777" w:rsidR="00406958" w:rsidRDefault="00406958" w:rsidP="00406958">
            <w:pPr>
              <w:jc w:val="center"/>
              <w:rPr>
                <w:sz w:val="20"/>
              </w:rPr>
            </w:pPr>
            <w:r>
              <w:rPr>
                <w:sz w:val="20"/>
              </w:rPr>
              <w:t>15</w:t>
            </w:r>
          </w:p>
        </w:tc>
        <w:tc>
          <w:tcPr>
            <w:tcW w:w="720" w:type="dxa"/>
          </w:tcPr>
          <w:p w14:paraId="72FE25B4" w14:textId="77777777" w:rsidR="00406958" w:rsidRDefault="00406958" w:rsidP="00406958">
            <w:pPr>
              <w:jc w:val="center"/>
              <w:rPr>
                <w:sz w:val="20"/>
              </w:rPr>
            </w:pPr>
            <w:r>
              <w:rPr>
                <w:sz w:val="20"/>
              </w:rPr>
              <w:t>16</w:t>
            </w:r>
          </w:p>
        </w:tc>
        <w:tc>
          <w:tcPr>
            <w:tcW w:w="600" w:type="dxa"/>
          </w:tcPr>
          <w:p w14:paraId="1AF9649A" w14:textId="77777777" w:rsidR="00406958" w:rsidRDefault="00406958" w:rsidP="00406958">
            <w:pPr>
              <w:jc w:val="center"/>
              <w:rPr>
                <w:sz w:val="20"/>
              </w:rPr>
            </w:pPr>
            <w:r>
              <w:rPr>
                <w:sz w:val="20"/>
              </w:rPr>
              <w:t>17</w:t>
            </w:r>
          </w:p>
        </w:tc>
        <w:tc>
          <w:tcPr>
            <w:tcW w:w="840" w:type="dxa"/>
          </w:tcPr>
          <w:p w14:paraId="6C95254F" w14:textId="77777777" w:rsidR="00406958" w:rsidRDefault="00406958" w:rsidP="00406958">
            <w:pPr>
              <w:jc w:val="center"/>
              <w:rPr>
                <w:sz w:val="20"/>
              </w:rPr>
            </w:pPr>
            <w:r>
              <w:rPr>
                <w:sz w:val="20"/>
              </w:rPr>
              <w:t>18</w:t>
            </w:r>
          </w:p>
        </w:tc>
        <w:tc>
          <w:tcPr>
            <w:tcW w:w="720" w:type="dxa"/>
          </w:tcPr>
          <w:p w14:paraId="30C53ED6" w14:textId="77777777" w:rsidR="00406958" w:rsidRDefault="00406958" w:rsidP="00406958">
            <w:pPr>
              <w:jc w:val="center"/>
              <w:rPr>
                <w:sz w:val="20"/>
              </w:rPr>
            </w:pPr>
            <w:r>
              <w:rPr>
                <w:sz w:val="20"/>
              </w:rPr>
              <w:t>19</w:t>
            </w:r>
          </w:p>
        </w:tc>
        <w:tc>
          <w:tcPr>
            <w:tcW w:w="720" w:type="dxa"/>
          </w:tcPr>
          <w:p w14:paraId="1A086A64" w14:textId="77777777" w:rsidR="00406958" w:rsidRDefault="00406958" w:rsidP="00406958">
            <w:pPr>
              <w:jc w:val="center"/>
              <w:rPr>
                <w:sz w:val="20"/>
              </w:rPr>
            </w:pPr>
            <w:r>
              <w:rPr>
                <w:sz w:val="20"/>
              </w:rPr>
              <w:t>20</w:t>
            </w:r>
          </w:p>
        </w:tc>
        <w:tc>
          <w:tcPr>
            <w:tcW w:w="857" w:type="dxa"/>
          </w:tcPr>
          <w:p w14:paraId="4FE63F37" w14:textId="77777777" w:rsidR="00406958" w:rsidRDefault="00406958" w:rsidP="00406958">
            <w:pPr>
              <w:jc w:val="center"/>
              <w:rPr>
                <w:sz w:val="20"/>
              </w:rPr>
            </w:pPr>
            <w:r>
              <w:rPr>
                <w:sz w:val="20"/>
              </w:rPr>
              <w:t>21</w:t>
            </w:r>
          </w:p>
        </w:tc>
        <w:tc>
          <w:tcPr>
            <w:tcW w:w="715" w:type="dxa"/>
          </w:tcPr>
          <w:p w14:paraId="4F14065C" w14:textId="77777777" w:rsidR="00406958" w:rsidRDefault="00406958" w:rsidP="00406958">
            <w:pPr>
              <w:jc w:val="center"/>
              <w:rPr>
                <w:sz w:val="20"/>
              </w:rPr>
            </w:pPr>
            <w:r>
              <w:rPr>
                <w:sz w:val="20"/>
              </w:rPr>
              <w:t>22</w:t>
            </w:r>
          </w:p>
        </w:tc>
        <w:tc>
          <w:tcPr>
            <w:tcW w:w="588" w:type="dxa"/>
          </w:tcPr>
          <w:p w14:paraId="4E44C80B" w14:textId="77777777" w:rsidR="00406958" w:rsidRDefault="00406958" w:rsidP="00406958">
            <w:pPr>
              <w:jc w:val="center"/>
              <w:rPr>
                <w:sz w:val="20"/>
              </w:rPr>
            </w:pPr>
            <w:r>
              <w:rPr>
                <w:sz w:val="20"/>
              </w:rPr>
              <w:t>23</w:t>
            </w:r>
          </w:p>
        </w:tc>
      </w:tr>
      <w:tr w:rsidR="00406958" w14:paraId="0E8C5483" w14:textId="77777777" w:rsidTr="00406958">
        <w:trPr>
          <w:cantSplit/>
          <w:trHeight w:val="899"/>
        </w:trPr>
        <w:tc>
          <w:tcPr>
            <w:tcW w:w="480" w:type="dxa"/>
          </w:tcPr>
          <w:p w14:paraId="0C8370EE" w14:textId="77777777" w:rsidR="00406958" w:rsidRDefault="00406958" w:rsidP="00406958">
            <w:pPr>
              <w:jc w:val="center"/>
              <w:rPr>
                <w:sz w:val="20"/>
              </w:rPr>
            </w:pPr>
            <w:r>
              <w:rPr>
                <w:sz w:val="20"/>
              </w:rPr>
              <w:t>65</w:t>
            </w:r>
          </w:p>
        </w:tc>
        <w:tc>
          <w:tcPr>
            <w:tcW w:w="720" w:type="dxa"/>
            <w:textDirection w:val="btLr"/>
          </w:tcPr>
          <w:p w14:paraId="299020F8" w14:textId="77777777" w:rsidR="00406958" w:rsidRDefault="00406958" w:rsidP="00406958">
            <w:pPr>
              <w:ind w:left="-108" w:right="-108"/>
              <w:jc w:val="center"/>
              <w:rPr>
                <w:sz w:val="20"/>
              </w:rPr>
            </w:pPr>
            <w:r>
              <w:rPr>
                <w:sz w:val="20"/>
              </w:rPr>
              <w:t>Малині-</w:t>
            </w:r>
          </w:p>
          <w:p w14:paraId="194DA103" w14:textId="77777777" w:rsidR="00406958" w:rsidRDefault="00406958" w:rsidP="00406958">
            <w:pPr>
              <w:ind w:left="-108" w:right="-108"/>
              <w:jc w:val="center"/>
              <w:rPr>
                <w:sz w:val="20"/>
              </w:rPr>
            </w:pPr>
            <w:proofErr w:type="spellStart"/>
            <w:r>
              <w:rPr>
                <w:sz w:val="20"/>
              </w:rPr>
              <w:t>вський</w:t>
            </w:r>
            <w:proofErr w:type="spellEnd"/>
          </w:p>
        </w:tc>
        <w:tc>
          <w:tcPr>
            <w:tcW w:w="720" w:type="dxa"/>
          </w:tcPr>
          <w:p w14:paraId="5226BE8A" w14:textId="77777777" w:rsidR="00406958" w:rsidRDefault="00406958" w:rsidP="00406958">
            <w:pPr>
              <w:jc w:val="center"/>
              <w:rPr>
                <w:sz w:val="20"/>
              </w:rPr>
            </w:pPr>
          </w:p>
        </w:tc>
        <w:tc>
          <w:tcPr>
            <w:tcW w:w="720" w:type="dxa"/>
          </w:tcPr>
          <w:p w14:paraId="336894CB" w14:textId="77777777" w:rsidR="00406958" w:rsidRDefault="00406958" w:rsidP="00406958">
            <w:pPr>
              <w:jc w:val="center"/>
              <w:rPr>
                <w:sz w:val="20"/>
              </w:rPr>
            </w:pPr>
            <w:r>
              <w:rPr>
                <w:sz w:val="20"/>
              </w:rPr>
              <w:t>48,80</w:t>
            </w:r>
          </w:p>
        </w:tc>
        <w:tc>
          <w:tcPr>
            <w:tcW w:w="720" w:type="dxa"/>
          </w:tcPr>
          <w:p w14:paraId="4E20EF5C" w14:textId="77777777" w:rsidR="00406958" w:rsidRDefault="00406958" w:rsidP="00406958">
            <w:pPr>
              <w:jc w:val="center"/>
              <w:rPr>
                <w:sz w:val="20"/>
              </w:rPr>
            </w:pPr>
            <w:r>
              <w:rPr>
                <w:sz w:val="20"/>
              </w:rPr>
              <w:t>8,44</w:t>
            </w:r>
          </w:p>
        </w:tc>
        <w:tc>
          <w:tcPr>
            <w:tcW w:w="720" w:type="dxa"/>
          </w:tcPr>
          <w:p w14:paraId="608B7E6D" w14:textId="77777777" w:rsidR="00406958" w:rsidRDefault="00406958" w:rsidP="00406958">
            <w:pPr>
              <w:jc w:val="center"/>
              <w:rPr>
                <w:sz w:val="20"/>
              </w:rPr>
            </w:pPr>
            <w:r>
              <w:rPr>
                <w:sz w:val="20"/>
              </w:rPr>
              <w:t>15,27</w:t>
            </w:r>
          </w:p>
        </w:tc>
        <w:tc>
          <w:tcPr>
            <w:tcW w:w="720" w:type="dxa"/>
          </w:tcPr>
          <w:p w14:paraId="627E0BEA" w14:textId="77777777" w:rsidR="00406958" w:rsidRDefault="00406958" w:rsidP="00406958">
            <w:pPr>
              <w:jc w:val="center"/>
              <w:rPr>
                <w:sz w:val="20"/>
              </w:rPr>
            </w:pPr>
            <w:r>
              <w:rPr>
                <w:sz w:val="20"/>
              </w:rPr>
              <w:t>2,15</w:t>
            </w:r>
          </w:p>
        </w:tc>
        <w:tc>
          <w:tcPr>
            <w:tcW w:w="720" w:type="dxa"/>
          </w:tcPr>
          <w:p w14:paraId="189BF490" w14:textId="77777777" w:rsidR="00406958" w:rsidRDefault="00406958" w:rsidP="00406958">
            <w:pPr>
              <w:jc w:val="center"/>
              <w:rPr>
                <w:sz w:val="20"/>
              </w:rPr>
            </w:pPr>
            <w:r>
              <w:rPr>
                <w:sz w:val="20"/>
              </w:rPr>
              <w:t>-</w:t>
            </w:r>
          </w:p>
        </w:tc>
        <w:tc>
          <w:tcPr>
            <w:tcW w:w="720" w:type="dxa"/>
          </w:tcPr>
          <w:p w14:paraId="32020903" w14:textId="77777777" w:rsidR="00406958" w:rsidRDefault="00406958" w:rsidP="00406958">
            <w:pPr>
              <w:jc w:val="center"/>
              <w:rPr>
                <w:sz w:val="20"/>
              </w:rPr>
            </w:pPr>
            <w:r>
              <w:rPr>
                <w:sz w:val="20"/>
              </w:rPr>
              <w:t>0,06</w:t>
            </w:r>
          </w:p>
        </w:tc>
        <w:tc>
          <w:tcPr>
            <w:tcW w:w="720" w:type="dxa"/>
          </w:tcPr>
          <w:p w14:paraId="1320839F" w14:textId="77777777" w:rsidR="00406958" w:rsidRDefault="00406958" w:rsidP="00406958">
            <w:pPr>
              <w:jc w:val="center"/>
              <w:rPr>
                <w:sz w:val="20"/>
              </w:rPr>
            </w:pPr>
            <w:r>
              <w:rPr>
                <w:sz w:val="20"/>
              </w:rPr>
              <w:t>3,00</w:t>
            </w:r>
          </w:p>
        </w:tc>
        <w:tc>
          <w:tcPr>
            <w:tcW w:w="720" w:type="dxa"/>
          </w:tcPr>
          <w:p w14:paraId="616621D5" w14:textId="77777777" w:rsidR="00406958" w:rsidRDefault="00406958" w:rsidP="00406958">
            <w:pPr>
              <w:jc w:val="center"/>
              <w:rPr>
                <w:sz w:val="20"/>
              </w:rPr>
            </w:pPr>
            <w:r>
              <w:rPr>
                <w:sz w:val="20"/>
              </w:rPr>
              <w:t>4,45</w:t>
            </w:r>
          </w:p>
        </w:tc>
        <w:tc>
          <w:tcPr>
            <w:tcW w:w="720" w:type="dxa"/>
          </w:tcPr>
          <w:p w14:paraId="262CD5A0" w14:textId="77777777" w:rsidR="00406958" w:rsidRDefault="00406958" w:rsidP="00406958">
            <w:pPr>
              <w:jc w:val="center"/>
              <w:rPr>
                <w:sz w:val="20"/>
              </w:rPr>
            </w:pPr>
            <w:r>
              <w:rPr>
                <w:sz w:val="20"/>
              </w:rPr>
              <w:t>0,91</w:t>
            </w:r>
          </w:p>
        </w:tc>
        <w:tc>
          <w:tcPr>
            <w:tcW w:w="600" w:type="dxa"/>
          </w:tcPr>
          <w:p w14:paraId="210C2E86" w14:textId="77777777" w:rsidR="00406958" w:rsidRDefault="00406958" w:rsidP="00406958">
            <w:pPr>
              <w:jc w:val="center"/>
              <w:rPr>
                <w:sz w:val="20"/>
              </w:rPr>
            </w:pPr>
            <w:r>
              <w:rPr>
                <w:sz w:val="20"/>
              </w:rPr>
              <w:t>7,64</w:t>
            </w:r>
          </w:p>
        </w:tc>
        <w:tc>
          <w:tcPr>
            <w:tcW w:w="720" w:type="dxa"/>
          </w:tcPr>
          <w:p w14:paraId="6B618486" w14:textId="77777777" w:rsidR="00406958" w:rsidRDefault="00406958" w:rsidP="00406958">
            <w:pPr>
              <w:jc w:val="center"/>
              <w:rPr>
                <w:sz w:val="20"/>
              </w:rPr>
            </w:pPr>
            <w:r>
              <w:rPr>
                <w:sz w:val="20"/>
              </w:rPr>
              <w:t>0,06</w:t>
            </w:r>
          </w:p>
        </w:tc>
        <w:tc>
          <w:tcPr>
            <w:tcW w:w="720" w:type="dxa"/>
          </w:tcPr>
          <w:p w14:paraId="1725EB37" w14:textId="77777777" w:rsidR="00406958" w:rsidRDefault="00406958" w:rsidP="00406958">
            <w:pPr>
              <w:jc w:val="center"/>
              <w:rPr>
                <w:sz w:val="20"/>
              </w:rPr>
            </w:pPr>
          </w:p>
        </w:tc>
        <w:tc>
          <w:tcPr>
            <w:tcW w:w="720" w:type="dxa"/>
          </w:tcPr>
          <w:p w14:paraId="24BD4B10" w14:textId="77777777" w:rsidR="00406958" w:rsidRDefault="00406958" w:rsidP="00406958">
            <w:pPr>
              <w:jc w:val="center"/>
              <w:rPr>
                <w:sz w:val="20"/>
              </w:rPr>
            </w:pPr>
          </w:p>
        </w:tc>
        <w:tc>
          <w:tcPr>
            <w:tcW w:w="600" w:type="dxa"/>
          </w:tcPr>
          <w:p w14:paraId="0CF5737E" w14:textId="77777777" w:rsidR="00406958" w:rsidRDefault="00406958" w:rsidP="00406958">
            <w:pPr>
              <w:jc w:val="center"/>
              <w:rPr>
                <w:sz w:val="20"/>
              </w:rPr>
            </w:pPr>
          </w:p>
        </w:tc>
        <w:tc>
          <w:tcPr>
            <w:tcW w:w="840" w:type="dxa"/>
          </w:tcPr>
          <w:p w14:paraId="3F5C519C" w14:textId="77777777" w:rsidR="00406958" w:rsidRDefault="00406958" w:rsidP="00406958">
            <w:pPr>
              <w:jc w:val="center"/>
              <w:rPr>
                <w:sz w:val="20"/>
              </w:rPr>
            </w:pPr>
            <w:r>
              <w:rPr>
                <w:sz w:val="20"/>
              </w:rPr>
              <w:t>3,00</w:t>
            </w:r>
            <w:r>
              <w:rPr>
                <w:position w:val="-2"/>
                <w:sz w:val="20"/>
              </w:rPr>
              <w:object w:dxaOrig="180" w:dyaOrig="200" w14:anchorId="22B36303">
                <v:shape id="_x0000_i1103" type="#_x0000_t75" style="width:9pt;height:10.2pt" o:ole="">
                  <v:imagedata r:id="rId17" o:title=""/>
                </v:shape>
                <o:OLEObject Type="Embed" ProgID="Equation.3" ShapeID="_x0000_i1103" DrawAspect="Content" ObjectID="_1713881637" r:id="rId103"/>
              </w:object>
            </w:r>
          </w:p>
        </w:tc>
        <w:tc>
          <w:tcPr>
            <w:tcW w:w="720" w:type="dxa"/>
          </w:tcPr>
          <w:p w14:paraId="53B3A749" w14:textId="77777777" w:rsidR="00406958" w:rsidRDefault="00406958" w:rsidP="00406958">
            <w:pPr>
              <w:jc w:val="center"/>
              <w:rPr>
                <w:sz w:val="20"/>
              </w:rPr>
            </w:pPr>
          </w:p>
        </w:tc>
        <w:tc>
          <w:tcPr>
            <w:tcW w:w="720" w:type="dxa"/>
          </w:tcPr>
          <w:p w14:paraId="2E257EA7" w14:textId="77777777" w:rsidR="00406958" w:rsidRDefault="00406958" w:rsidP="00406958">
            <w:pPr>
              <w:jc w:val="center"/>
              <w:rPr>
                <w:sz w:val="20"/>
              </w:rPr>
            </w:pPr>
          </w:p>
        </w:tc>
        <w:tc>
          <w:tcPr>
            <w:tcW w:w="857" w:type="dxa"/>
          </w:tcPr>
          <w:p w14:paraId="6F788C0E" w14:textId="77777777" w:rsidR="00406958" w:rsidRDefault="00406958" w:rsidP="00406958">
            <w:pPr>
              <w:jc w:val="center"/>
              <w:rPr>
                <w:sz w:val="20"/>
              </w:rPr>
            </w:pPr>
          </w:p>
        </w:tc>
        <w:tc>
          <w:tcPr>
            <w:tcW w:w="715" w:type="dxa"/>
          </w:tcPr>
          <w:p w14:paraId="7EA1E88C" w14:textId="77777777" w:rsidR="00406958" w:rsidRDefault="00406958" w:rsidP="00406958">
            <w:pPr>
              <w:jc w:val="center"/>
              <w:rPr>
                <w:sz w:val="20"/>
              </w:rPr>
            </w:pPr>
          </w:p>
        </w:tc>
        <w:tc>
          <w:tcPr>
            <w:tcW w:w="588" w:type="dxa"/>
          </w:tcPr>
          <w:p w14:paraId="24633F9E" w14:textId="77777777" w:rsidR="00406958" w:rsidRDefault="00406958" w:rsidP="00406958">
            <w:pPr>
              <w:jc w:val="center"/>
              <w:rPr>
                <w:sz w:val="20"/>
              </w:rPr>
            </w:pPr>
          </w:p>
        </w:tc>
      </w:tr>
      <w:tr w:rsidR="00406958" w14:paraId="01BF1BFE" w14:textId="77777777" w:rsidTr="00406958">
        <w:trPr>
          <w:cantSplit/>
        </w:trPr>
        <w:tc>
          <w:tcPr>
            <w:tcW w:w="16200" w:type="dxa"/>
            <w:gridSpan w:val="23"/>
          </w:tcPr>
          <w:p w14:paraId="3892DD56" w14:textId="77777777" w:rsidR="00406958" w:rsidRDefault="00406958" w:rsidP="00406958">
            <w:pPr>
              <w:ind w:left="-108" w:right="-108"/>
              <w:jc w:val="center"/>
              <w:rPr>
                <w:sz w:val="22"/>
              </w:rPr>
            </w:pPr>
            <w:proofErr w:type="spellStart"/>
            <w:r>
              <w:rPr>
                <w:sz w:val="22"/>
              </w:rPr>
              <w:t>Ізюмсько-Слов</w:t>
            </w:r>
            <w:proofErr w:type="spellEnd"/>
            <w:r w:rsidRPr="003026B2">
              <w:rPr>
                <w:sz w:val="22"/>
                <w:lang w:val="ru-RU"/>
              </w:rPr>
              <w:t>’</w:t>
            </w:r>
            <w:proofErr w:type="spellStart"/>
            <w:r>
              <w:rPr>
                <w:sz w:val="22"/>
              </w:rPr>
              <w:t>янська</w:t>
            </w:r>
            <w:proofErr w:type="spellEnd"/>
            <w:r>
              <w:rPr>
                <w:sz w:val="22"/>
              </w:rPr>
              <w:t xml:space="preserve"> площа</w:t>
            </w:r>
          </w:p>
          <w:p w14:paraId="75420B79" w14:textId="77777777" w:rsidR="00406958" w:rsidRDefault="00406958" w:rsidP="00406958">
            <w:pPr>
              <w:ind w:left="-108" w:right="-108"/>
              <w:jc w:val="center"/>
              <w:rPr>
                <w:sz w:val="20"/>
              </w:rPr>
            </w:pPr>
            <w:r>
              <w:rPr>
                <w:sz w:val="20"/>
              </w:rPr>
              <w:t>Харківська області Ізюмський район</w:t>
            </w:r>
          </w:p>
        </w:tc>
      </w:tr>
      <w:tr w:rsidR="00406958" w14:paraId="0B46FFD7" w14:textId="77777777" w:rsidTr="00406958">
        <w:trPr>
          <w:cantSplit/>
          <w:trHeight w:val="923"/>
        </w:trPr>
        <w:tc>
          <w:tcPr>
            <w:tcW w:w="480" w:type="dxa"/>
          </w:tcPr>
          <w:p w14:paraId="1BA19CA4" w14:textId="77777777" w:rsidR="00406958" w:rsidRDefault="00406958" w:rsidP="00406958">
            <w:pPr>
              <w:jc w:val="center"/>
              <w:rPr>
                <w:sz w:val="20"/>
              </w:rPr>
            </w:pPr>
            <w:r>
              <w:rPr>
                <w:sz w:val="20"/>
              </w:rPr>
              <w:t>66</w:t>
            </w:r>
          </w:p>
        </w:tc>
        <w:tc>
          <w:tcPr>
            <w:tcW w:w="720" w:type="dxa"/>
            <w:textDirection w:val="btLr"/>
          </w:tcPr>
          <w:p w14:paraId="2203105B" w14:textId="77777777" w:rsidR="00406958" w:rsidRDefault="00406958" w:rsidP="00406958">
            <w:pPr>
              <w:ind w:left="-108" w:right="-108"/>
              <w:jc w:val="center"/>
              <w:rPr>
                <w:sz w:val="20"/>
              </w:rPr>
            </w:pPr>
            <w:r>
              <w:rPr>
                <w:sz w:val="20"/>
              </w:rPr>
              <w:t>Піскунів-</w:t>
            </w:r>
          </w:p>
          <w:p w14:paraId="6A973631" w14:textId="77777777" w:rsidR="00406958" w:rsidRDefault="00406958" w:rsidP="00406958">
            <w:pPr>
              <w:ind w:left="-108" w:right="-108"/>
              <w:jc w:val="center"/>
              <w:rPr>
                <w:sz w:val="20"/>
              </w:rPr>
            </w:pPr>
            <w:proofErr w:type="spellStart"/>
            <w:r>
              <w:rPr>
                <w:sz w:val="20"/>
              </w:rPr>
              <w:t>ський</w:t>
            </w:r>
            <w:proofErr w:type="spellEnd"/>
            <w:r>
              <w:rPr>
                <w:sz w:val="20"/>
              </w:rPr>
              <w:t xml:space="preserve"> </w:t>
            </w:r>
          </w:p>
        </w:tc>
        <w:tc>
          <w:tcPr>
            <w:tcW w:w="720" w:type="dxa"/>
          </w:tcPr>
          <w:p w14:paraId="4606EC6A" w14:textId="77777777" w:rsidR="00406958" w:rsidRDefault="00406958" w:rsidP="00406958">
            <w:pPr>
              <w:jc w:val="center"/>
              <w:rPr>
                <w:sz w:val="18"/>
              </w:rPr>
            </w:pPr>
            <w:proofErr w:type="spellStart"/>
            <w:r>
              <w:rPr>
                <w:sz w:val="18"/>
              </w:rPr>
              <w:t>св</w:t>
            </w:r>
            <w:proofErr w:type="spellEnd"/>
            <w:r>
              <w:rPr>
                <w:sz w:val="18"/>
              </w:rPr>
              <w:t xml:space="preserve">. 548 </w:t>
            </w:r>
            <w:proofErr w:type="spellStart"/>
            <w:r>
              <w:rPr>
                <w:sz w:val="18"/>
              </w:rPr>
              <w:t>гл</w:t>
            </w:r>
            <w:proofErr w:type="spellEnd"/>
            <w:r>
              <w:rPr>
                <w:sz w:val="18"/>
              </w:rPr>
              <w:t>. 60,0м</w:t>
            </w:r>
          </w:p>
        </w:tc>
        <w:tc>
          <w:tcPr>
            <w:tcW w:w="720" w:type="dxa"/>
          </w:tcPr>
          <w:p w14:paraId="12A86698" w14:textId="77777777" w:rsidR="00406958" w:rsidRDefault="00406958" w:rsidP="00406958">
            <w:pPr>
              <w:jc w:val="center"/>
              <w:rPr>
                <w:sz w:val="20"/>
              </w:rPr>
            </w:pPr>
            <w:r>
              <w:rPr>
                <w:sz w:val="20"/>
              </w:rPr>
              <w:t>46,44</w:t>
            </w:r>
          </w:p>
        </w:tc>
        <w:tc>
          <w:tcPr>
            <w:tcW w:w="720" w:type="dxa"/>
          </w:tcPr>
          <w:p w14:paraId="61747EA7" w14:textId="77777777" w:rsidR="00406958" w:rsidRDefault="00406958" w:rsidP="00406958">
            <w:pPr>
              <w:jc w:val="center"/>
              <w:rPr>
                <w:sz w:val="20"/>
              </w:rPr>
            </w:pPr>
            <w:r>
              <w:rPr>
                <w:sz w:val="20"/>
              </w:rPr>
              <w:t>8,02</w:t>
            </w:r>
          </w:p>
        </w:tc>
        <w:tc>
          <w:tcPr>
            <w:tcW w:w="720" w:type="dxa"/>
          </w:tcPr>
          <w:p w14:paraId="4D2BB7AA" w14:textId="77777777" w:rsidR="00406958" w:rsidRDefault="00406958" w:rsidP="00406958">
            <w:pPr>
              <w:jc w:val="center"/>
              <w:rPr>
                <w:sz w:val="20"/>
              </w:rPr>
            </w:pPr>
            <w:r>
              <w:rPr>
                <w:sz w:val="20"/>
              </w:rPr>
              <w:t>14,37</w:t>
            </w:r>
          </w:p>
        </w:tc>
        <w:tc>
          <w:tcPr>
            <w:tcW w:w="720" w:type="dxa"/>
          </w:tcPr>
          <w:p w14:paraId="2131DD49" w14:textId="77777777" w:rsidR="00406958" w:rsidRDefault="00406958" w:rsidP="00406958">
            <w:pPr>
              <w:jc w:val="center"/>
              <w:rPr>
                <w:sz w:val="20"/>
              </w:rPr>
            </w:pPr>
            <w:r>
              <w:rPr>
                <w:sz w:val="20"/>
              </w:rPr>
              <w:t>2,15</w:t>
            </w:r>
          </w:p>
        </w:tc>
        <w:tc>
          <w:tcPr>
            <w:tcW w:w="720" w:type="dxa"/>
          </w:tcPr>
          <w:p w14:paraId="1102FBE9" w14:textId="77777777" w:rsidR="00406958" w:rsidRDefault="00406958" w:rsidP="00406958">
            <w:pPr>
              <w:jc w:val="center"/>
              <w:rPr>
                <w:sz w:val="20"/>
              </w:rPr>
            </w:pPr>
            <w:r>
              <w:rPr>
                <w:sz w:val="20"/>
              </w:rPr>
              <w:t>-</w:t>
            </w:r>
          </w:p>
        </w:tc>
        <w:tc>
          <w:tcPr>
            <w:tcW w:w="720" w:type="dxa"/>
          </w:tcPr>
          <w:p w14:paraId="3A86CA93" w14:textId="77777777" w:rsidR="00406958" w:rsidRDefault="00406958" w:rsidP="00406958">
            <w:pPr>
              <w:jc w:val="center"/>
              <w:rPr>
                <w:sz w:val="20"/>
              </w:rPr>
            </w:pPr>
            <w:r>
              <w:rPr>
                <w:sz w:val="20"/>
              </w:rPr>
              <w:t>0,04</w:t>
            </w:r>
          </w:p>
        </w:tc>
        <w:tc>
          <w:tcPr>
            <w:tcW w:w="720" w:type="dxa"/>
          </w:tcPr>
          <w:p w14:paraId="60163454" w14:textId="77777777" w:rsidR="00406958" w:rsidRDefault="00406958" w:rsidP="00406958">
            <w:pPr>
              <w:jc w:val="center"/>
              <w:rPr>
                <w:sz w:val="20"/>
              </w:rPr>
            </w:pPr>
            <w:r>
              <w:rPr>
                <w:sz w:val="20"/>
              </w:rPr>
              <w:t>5,70</w:t>
            </w:r>
          </w:p>
        </w:tc>
        <w:tc>
          <w:tcPr>
            <w:tcW w:w="720" w:type="dxa"/>
          </w:tcPr>
          <w:p w14:paraId="4EE26CEE" w14:textId="77777777" w:rsidR="00406958" w:rsidRDefault="00406958" w:rsidP="00406958">
            <w:pPr>
              <w:jc w:val="center"/>
              <w:rPr>
                <w:sz w:val="20"/>
              </w:rPr>
            </w:pPr>
            <w:r>
              <w:rPr>
                <w:sz w:val="20"/>
              </w:rPr>
              <w:t>4,20</w:t>
            </w:r>
          </w:p>
        </w:tc>
        <w:tc>
          <w:tcPr>
            <w:tcW w:w="720" w:type="dxa"/>
          </w:tcPr>
          <w:p w14:paraId="5F79CE4F" w14:textId="77777777" w:rsidR="00406958" w:rsidRDefault="00406958" w:rsidP="00406958">
            <w:pPr>
              <w:jc w:val="center"/>
              <w:rPr>
                <w:sz w:val="20"/>
              </w:rPr>
            </w:pPr>
            <w:r>
              <w:rPr>
                <w:sz w:val="20"/>
              </w:rPr>
              <w:t>2,43</w:t>
            </w:r>
          </w:p>
        </w:tc>
        <w:tc>
          <w:tcPr>
            <w:tcW w:w="600" w:type="dxa"/>
          </w:tcPr>
          <w:p w14:paraId="5EECA376" w14:textId="77777777" w:rsidR="00406958" w:rsidRDefault="00406958" w:rsidP="00406958">
            <w:pPr>
              <w:jc w:val="center"/>
              <w:rPr>
                <w:sz w:val="20"/>
              </w:rPr>
            </w:pPr>
            <w:r>
              <w:rPr>
                <w:sz w:val="20"/>
              </w:rPr>
              <w:t>7,46</w:t>
            </w:r>
          </w:p>
        </w:tc>
        <w:tc>
          <w:tcPr>
            <w:tcW w:w="720" w:type="dxa"/>
          </w:tcPr>
          <w:p w14:paraId="3747BBE3" w14:textId="77777777" w:rsidR="00406958" w:rsidRDefault="00406958" w:rsidP="00406958">
            <w:pPr>
              <w:jc w:val="center"/>
              <w:rPr>
                <w:sz w:val="20"/>
              </w:rPr>
            </w:pPr>
            <w:r>
              <w:rPr>
                <w:sz w:val="20"/>
              </w:rPr>
              <w:t>0,10</w:t>
            </w:r>
          </w:p>
        </w:tc>
        <w:tc>
          <w:tcPr>
            <w:tcW w:w="720" w:type="dxa"/>
          </w:tcPr>
          <w:p w14:paraId="55FFBB05" w14:textId="77777777" w:rsidR="00406958" w:rsidRDefault="00406958" w:rsidP="00406958">
            <w:pPr>
              <w:jc w:val="center"/>
              <w:rPr>
                <w:sz w:val="20"/>
              </w:rPr>
            </w:pPr>
          </w:p>
        </w:tc>
        <w:tc>
          <w:tcPr>
            <w:tcW w:w="720" w:type="dxa"/>
          </w:tcPr>
          <w:p w14:paraId="4EB69A90" w14:textId="77777777" w:rsidR="00406958" w:rsidRDefault="00406958" w:rsidP="00406958">
            <w:pPr>
              <w:jc w:val="center"/>
              <w:rPr>
                <w:sz w:val="20"/>
              </w:rPr>
            </w:pPr>
          </w:p>
        </w:tc>
        <w:tc>
          <w:tcPr>
            <w:tcW w:w="600" w:type="dxa"/>
          </w:tcPr>
          <w:p w14:paraId="4E5467CB" w14:textId="77777777" w:rsidR="00406958" w:rsidRDefault="00406958" w:rsidP="00406958">
            <w:pPr>
              <w:jc w:val="center"/>
              <w:rPr>
                <w:sz w:val="20"/>
              </w:rPr>
            </w:pPr>
          </w:p>
        </w:tc>
        <w:tc>
          <w:tcPr>
            <w:tcW w:w="840" w:type="dxa"/>
          </w:tcPr>
          <w:p w14:paraId="171EBCA7" w14:textId="77777777" w:rsidR="00406958" w:rsidRDefault="00406958" w:rsidP="00406958">
            <w:pPr>
              <w:jc w:val="center"/>
              <w:rPr>
                <w:sz w:val="20"/>
              </w:rPr>
            </w:pPr>
            <w:r>
              <w:rPr>
                <w:sz w:val="20"/>
              </w:rPr>
              <w:t>2,56</w:t>
            </w:r>
            <w:r>
              <w:rPr>
                <w:position w:val="-2"/>
                <w:sz w:val="20"/>
              </w:rPr>
              <w:object w:dxaOrig="180" w:dyaOrig="200" w14:anchorId="56EA3A43">
                <v:shape id="_x0000_i1104" type="#_x0000_t75" style="width:9pt;height:10.2pt" o:ole="">
                  <v:imagedata r:id="rId17" o:title=""/>
                </v:shape>
                <o:OLEObject Type="Embed" ProgID="Equation.3" ShapeID="_x0000_i1104" DrawAspect="Content" ObjectID="_1713881638" r:id="rId104"/>
              </w:object>
            </w:r>
          </w:p>
        </w:tc>
        <w:tc>
          <w:tcPr>
            <w:tcW w:w="720" w:type="dxa"/>
          </w:tcPr>
          <w:p w14:paraId="11380759" w14:textId="77777777" w:rsidR="00406958" w:rsidRDefault="00406958" w:rsidP="00406958">
            <w:pPr>
              <w:jc w:val="center"/>
              <w:rPr>
                <w:sz w:val="20"/>
              </w:rPr>
            </w:pPr>
          </w:p>
        </w:tc>
        <w:tc>
          <w:tcPr>
            <w:tcW w:w="720" w:type="dxa"/>
          </w:tcPr>
          <w:p w14:paraId="2D7E890C" w14:textId="77777777" w:rsidR="00406958" w:rsidRDefault="00406958" w:rsidP="00406958">
            <w:pPr>
              <w:jc w:val="center"/>
              <w:rPr>
                <w:sz w:val="20"/>
              </w:rPr>
            </w:pPr>
          </w:p>
        </w:tc>
        <w:tc>
          <w:tcPr>
            <w:tcW w:w="857" w:type="dxa"/>
          </w:tcPr>
          <w:p w14:paraId="6A5C4F2C" w14:textId="77777777" w:rsidR="00406958" w:rsidRDefault="00406958" w:rsidP="00406958">
            <w:pPr>
              <w:jc w:val="center"/>
              <w:rPr>
                <w:sz w:val="20"/>
              </w:rPr>
            </w:pPr>
          </w:p>
        </w:tc>
        <w:tc>
          <w:tcPr>
            <w:tcW w:w="715" w:type="dxa"/>
          </w:tcPr>
          <w:p w14:paraId="72564590" w14:textId="77777777" w:rsidR="00406958" w:rsidRDefault="00406958" w:rsidP="00406958">
            <w:pPr>
              <w:jc w:val="center"/>
              <w:rPr>
                <w:sz w:val="20"/>
              </w:rPr>
            </w:pPr>
          </w:p>
        </w:tc>
        <w:tc>
          <w:tcPr>
            <w:tcW w:w="588" w:type="dxa"/>
          </w:tcPr>
          <w:p w14:paraId="72B7ABCE" w14:textId="77777777" w:rsidR="00406958" w:rsidRDefault="00406958" w:rsidP="00406958">
            <w:pPr>
              <w:jc w:val="center"/>
              <w:rPr>
                <w:sz w:val="20"/>
              </w:rPr>
            </w:pPr>
          </w:p>
        </w:tc>
      </w:tr>
      <w:tr w:rsidR="00406958" w14:paraId="2C3231F9" w14:textId="77777777" w:rsidTr="00406958">
        <w:trPr>
          <w:cantSplit/>
        </w:trPr>
        <w:tc>
          <w:tcPr>
            <w:tcW w:w="16200" w:type="dxa"/>
            <w:gridSpan w:val="23"/>
          </w:tcPr>
          <w:p w14:paraId="3DD19447" w14:textId="77777777" w:rsidR="00406958" w:rsidRDefault="00406958" w:rsidP="00406958">
            <w:pPr>
              <w:ind w:left="-108" w:right="-108"/>
              <w:jc w:val="center"/>
              <w:rPr>
                <w:sz w:val="20"/>
              </w:rPr>
            </w:pPr>
            <w:r>
              <w:rPr>
                <w:sz w:val="20"/>
              </w:rPr>
              <w:t>Луганська область Слав</w:t>
            </w:r>
            <w:r w:rsidRPr="003026B2">
              <w:rPr>
                <w:sz w:val="20"/>
                <w:lang w:val="ru-RU"/>
              </w:rPr>
              <w:t>’</w:t>
            </w:r>
            <w:proofErr w:type="spellStart"/>
            <w:r>
              <w:rPr>
                <w:sz w:val="20"/>
              </w:rPr>
              <w:t>яно</w:t>
            </w:r>
            <w:proofErr w:type="spellEnd"/>
            <w:r>
              <w:rPr>
                <w:sz w:val="20"/>
              </w:rPr>
              <w:t>-Сербський район</w:t>
            </w:r>
          </w:p>
        </w:tc>
      </w:tr>
      <w:tr w:rsidR="00406958" w14:paraId="0578B284" w14:textId="77777777" w:rsidTr="00406958">
        <w:trPr>
          <w:cantSplit/>
          <w:trHeight w:val="1021"/>
        </w:trPr>
        <w:tc>
          <w:tcPr>
            <w:tcW w:w="480" w:type="dxa"/>
          </w:tcPr>
          <w:p w14:paraId="1CB3F08E" w14:textId="77777777" w:rsidR="00406958" w:rsidRDefault="00406958" w:rsidP="00406958">
            <w:pPr>
              <w:jc w:val="center"/>
              <w:rPr>
                <w:sz w:val="20"/>
              </w:rPr>
            </w:pPr>
            <w:r>
              <w:rPr>
                <w:sz w:val="20"/>
              </w:rPr>
              <w:t>67</w:t>
            </w:r>
          </w:p>
        </w:tc>
        <w:tc>
          <w:tcPr>
            <w:tcW w:w="720" w:type="dxa"/>
            <w:textDirection w:val="btLr"/>
          </w:tcPr>
          <w:p w14:paraId="3E203BEC" w14:textId="77777777" w:rsidR="00406958" w:rsidRDefault="00406958" w:rsidP="00406958">
            <w:pPr>
              <w:ind w:left="-108" w:right="-108"/>
              <w:jc w:val="center"/>
              <w:rPr>
                <w:sz w:val="20"/>
              </w:rPr>
            </w:pPr>
            <w:r>
              <w:rPr>
                <w:sz w:val="20"/>
              </w:rPr>
              <w:t>Причепи-</w:t>
            </w:r>
            <w:proofErr w:type="spellStart"/>
            <w:r>
              <w:rPr>
                <w:sz w:val="20"/>
              </w:rPr>
              <w:t>лівський</w:t>
            </w:r>
            <w:proofErr w:type="spellEnd"/>
          </w:p>
        </w:tc>
        <w:tc>
          <w:tcPr>
            <w:tcW w:w="720" w:type="dxa"/>
          </w:tcPr>
          <w:p w14:paraId="75A79962" w14:textId="77777777" w:rsidR="00406958" w:rsidRDefault="00406958" w:rsidP="00406958">
            <w:pPr>
              <w:jc w:val="center"/>
              <w:rPr>
                <w:sz w:val="20"/>
              </w:rPr>
            </w:pPr>
          </w:p>
        </w:tc>
        <w:tc>
          <w:tcPr>
            <w:tcW w:w="720" w:type="dxa"/>
          </w:tcPr>
          <w:p w14:paraId="39B43DD6" w14:textId="77777777" w:rsidR="00406958" w:rsidRDefault="00406958" w:rsidP="00406958">
            <w:pPr>
              <w:jc w:val="center"/>
              <w:rPr>
                <w:sz w:val="20"/>
              </w:rPr>
            </w:pPr>
            <w:r>
              <w:rPr>
                <w:sz w:val="20"/>
              </w:rPr>
              <w:t>47,06</w:t>
            </w:r>
          </w:p>
        </w:tc>
        <w:tc>
          <w:tcPr>
            <w:tcW w:w="720" w:type="dxa"/>
          </w:tcPr>
          <w:p w14:paraId="52B510AF" w14:textId="77777777" w:rsidR="00406958" w:rsidRDefault="00406958" w:rsidP="00406958">
            <w:pPr>
              <w:jc w:val="center"/>
              <w:rPr>
                <w:sz w:val="20"/>
              </w:rPr>
            </w:pPr>
            <w:r>
              <w:rPr>
                <w:sz w:val="20"/>
              </w:rPr>
              <w:t>5,25</w:t>
            </w:r>
          </w:p>
        </w:tc>
        <w:tc>
          <w:tcPr>
            <w:tcW w:w="720" w:type="dxa"/>
          </w:tcPr>
          <w:p w14:paraId="074DF088" w14:textId="77777777" w:rsidR="00406958" w:rsidRDefault="00406958" w:rsidP="00406958">
            <w:pPr>
              <w:jc w:val="center"/>
              <w:rPr>
                <w:sz w:val="20"/>
              </w:rPr>
            </w:pPr>
            <w:r>
              <w:rPr>
                <w:sz w:val="20"/>
              </w:rPr>
              <w:t>21,15</w:t>
            </w:r>
          </w:p>
        </w:tc>
        <w:tc>
          <w:tcPr>
            <w:tcW w:w="720" w:type="dxa"/>
          </w:tcPr>
          <w:p w14:paraId="5411348C" w14:textId="77777777" w:rsidR="00406958" w:rsidRDefault="00406958" w:rsidP="00406958">
            <w:pPr>
              <w:jc w:val="center"/>
              <w:rPr>
                <w:sz w:val="20"/>
              </w:rPr>
            </w:pPr>
            <w:r>
              <w:rPr>
                <w:sz w:val="20"/>
              </w:rPr>
              <w:t>1,80</w:t>
            </w:r>
          </w:p>
        </w:tc>
        <w:tc>
          <w:tcPr>
            <w:tcW w:w="720" w:type="dxa"/>
          </w:tcPr>
          <w:p w14:paraId="3319BFF8" w14:textId="77777777" w:rsidR="00406958" w:rsidRDefault="00406958" w:rsidP="00406958">
            <w:pPr>
              <w:jc w:val="center"/>
              <w:rPr>
                <w:sz w:val="20"/>
              </w:rPr>
            </w:pPr>
            <w:r>
              <w:rPr>
                <w:sz w:val="20"/>
              </w:rPr>
              <w:t>-</w:t>
            </w:r>
          </w:p>
        </w:tc>
        <w:tc>
          <w:tcPr>
            <w:tcW w:w="720" w:type="dxa"/>
          </w:tcPr>
          <w:p w14:paraId="7DE65027" w14:textId="77777777" w:rsidR="00406958" w:rsidRDefault="00406958" w:rsidP="00406958">
            <w:pPr>
              <w:jc w:val="center"/>
              <w:rPr>
                <w:sz w:val="20"/>
              </w:rPr>
            </w:pPr>
            <w:r>
              <w:rPr>
                <w:sz w:val="20"/>
              </w:rPr>
              <w:t>0,02</w:t>
            </w:r>
          </w:p>
        </w:tc>
        <w:tc>
          <w:tcPr>
            <w:tcW w:w="720" w:type="dxa"/>
          </w:tcPr>
          <w:p w14:paraId="079DD7D1" w14:textId="77777777" w:rsidR="00406958" w:rsidRDefault="00406958" w:rsidP="00406958">
            <w:pPr>
              <w:jc w:val="center"/>
              <w:rPr>
                <w:sz w:val="20"/>
              </w:rPr>
            </w:pPr>
            <w:r>
              <w:rPr>
                <w:sz w:val="20"/>
              </w:rPr>
              <w:t>4,00</w:t>
            </w:r>
          </w:p>
        </w:tc>
        <w:tc>
          <w:tcPr>
            <w:tcW w:w="720" w:type="dxa"/>
          </w:tcPr>
          <w:p w14:paraId="4D6D12EA" w14:textId="77777777" w:rsidR="00406958" w:rsidRDefault="00406958" w:rsidP="00406958">
            <w:pPr>
              <w:jc w:val="center"/>
              <w:rPr>
                <w:sz w:val="20"/>
              </w:rPr>
            </w:pPr>
            <w:r>
              <w:rPr>
                <w:sz w:val="20"/>
              </w:rPr>
              <w:t>3,73</w:t>
            </w:r>
          </w:p>
        </w:tc>
        <w:tc>
          <w:tcPr>
            <w:tcW w:w="720" w:type="dxa"/>
          </w:tcPr>
          <w:p w14:paraId="6C7B785E" w14:textId="77777777" w:rsidR="00406958" w:rsidRDefault="00406958" w:rsidP="00406958">
            <w:pPr>
              <w:jc w:val="center"/>
              <w:rPr>
                <w:sz w:val="20"/>
              </w:rPr>
            </w:pPr>
            <w:r>
              <w:rPr>
                <w:sz w:val="20"/>
              </w:rPr>
              <w:t>0,61</w:t>
            </w:r>
          </w:p>
        </w:tc>
        <w:tc>
          <w:tcPr>
            <w:tcW w:w="600" w:type="dxa"/>
          </w:tcPr>
          <w:p w14:paraId="57C5946D" w14:textId="77777777" w:rsidR="00406958" w:rsidRDefault="00406958" w:rsidP="00406958">
            <w:pPr>
              <w:jc w:val="center"/>
              <w:rPr>
                <w:sz w:val="20"/>
              </w:rPr>
            </w:pPr>
            <w:r>
              <w:rPr>
                <w:sz w:val="20"/>
              </w:rPr>
              <w:t>7,16</w:t>
            </w:r>
          </w:p>
        </w:tc>
        <w:tc>
          <w:tcPr>
            <w:tcW w:w="720" w:type="dxa"/>
          </w:tcPr>
          <w:p w14:paraId="51DBF130" w14:textId="77777777" w:rsidR="00406958" w:rsidRDefault="00406958" w:rsidP="00406958">
            <w:pPr>
              <w:jc w:val="center"/>
              <w:rPr>
                <w:sz w:val="20"/>
              </w:rPr>
            </w:pPr>
            <w:r>
              <w:rPr>
                <w:sz w:val="20"/>
              </w:rPr>
              <w:t>0,10</w:t>
            </w:r>
          </w:p>
        </w:tc>
        <w:tc>
          <w:tcPr>
            <w:tcW w:w="720" w:type="dxa"/>
          </w:tcPr>
          <w:p w14:paraId="7DC0A53C" w14:textId="77777777" w:rsidR="00406958" w:rsidRDefault="00406958" w:rsidP="00406958">
            <w:pPr>
              <w:jc w:val="center"/>
              <w:rPr>
                <w:sz w:val="20"/>
              </w:rPr>
            </w:pPr>
          </w:p>
        </w:tc>
        <w:tc>
          <w:tcPr>
            <w:tcW w:w="720" w:type="dxa"/>
          </w:tcPr>
          <w:p w14:paraId="628FF717" w14:textId="77777777" w:rsidR="00406958" w:rsidRDefault="00406958" w:rsidP="00406958">
            <w:pPr>
              <w:jc w:val="center"/>
              <w:rPr>
                <w:sz w:val="20"/>
              </w:rPr>
            </w:pPr>
          </w:p>
        </w:tc>
        <w:tc>
          <w:tcPr>
            <w:tcW w:w="600" w:type="dxa"/>
          </w:tcPr>
          <w:p w14:paraId="480716C8" w14:textId="77777777" w:rsidR="00406958" w:rsidRDefault="00406958" w:rsidP="00406958">
            <w:pPr>
              <w:jc w:val="center"/>
              <w:rPr>
                <w:sz w:val="20"/>
              </w:rPr>
            </w:pPr>
          </w:p>
        </w:tc>
        <w:tc>
          <w:tcPr>
            <w:tcW w:w="840" w:type="dxa"/>
          </w:tcPr>
          <w:p w14:paraId="5301BFEF" w14:textId="77777777" w:rsidR="00406958" w:rsidRDefault="00406958" w:rsidP="00406958">
            <w:pPr>
              <w:jc w:val="center"/>
              <w:rPr>
                <w:sz w:val="20"/>
              </w:rPr>
            </w:pPr>
            <w:r>
              <w:rPr>
                <w:sz w:val="20"/>
              </w:rPr>
              <w:t>3,10</w:t>
            </w:r>
            <w:r>
              <w:rPr>
                <w:position w:val="-2"/>
                <w:sz w:val="20"/>
              </w:rPr>
              <w:object w:dxaOrig="180" w:dyaOrig="200" w14:anchorId="72CA03D0">
                <v:shape id="_x0000_i1105" type="#_x0000_t75" style="width:9pt;height:10.2pt" o:ole="">
                  <v:imagedata r:id="rId17" o:title=""/>
                </v:shape>
                <o:OLEObject Type="Embed" ProgID="Equation.3" ShapeID="_x0000_i1105" DrawAspect="Content" ObjectID="_1713881639" r:id="rId105"/>
              </w:object>
            </w:r>
          </w:p>
        </w:tc>
        <w:tc>
          <w:tcPr>
            <w:tcW w:w="720" w:type="dxa"/>
          </w:tcPr>
          <w:p w14:paraId="052D2665" w14:textId="77777777" w:rsidR="00406958" w:rsidRDefault="00406958" w:rsidP="00406958">
            <w:pPr>
              <w:jc w:val="center"/>
              <w:rPr>
                <w:sz w:val="20"/>
              </w:rPr>
            </w:pPr>
          </w:p>
        </w:tc>
        <w:tc>
          <w:tcPr>
            <w:tcW w:w="720" w:type="dxa"/>
          </w:tcPr>
          <w:p w14:paraId="302699C1" w14:textId="77777777" w:rsidR="00406958" w:rsidRDefault="00406958" w:rsidP="00406958">
            <w:pPr>
              <w:jc w:val="center"/>
              <w:rPr>
                <w:sz w:val="20"/>
              </w:rPr>
            </w:pPr>
          </w:p>
        </w:tc>
        <w:tc>
          <w:tcPr>
            <w:tcW w:w="857" w:type="dxa"/>
          </w:tcPr>
          <w:p w14:paraId="53E54945" w14:textId="77777777" w:rsidR="00406958" w:rsidRDefault="00406958" w:rsidP="00406958">
            <w:pPr>
              <w:jc w:val="center"/>
              <w:rPr>
                <w:sz w:val="20"/>
              </w:rPr>
            </w:pPr>
          </w:p>
        </w:tc>
        <w:tc>
          <w:tcPr>
            <w:tcW w:w="715" w:type="dxa"/>
          </w:tcPr>
          <w:p w14:paraId="1E38B2D6" w14:textId="77777777" w:rsidR="00406958" w:rsidRDefault="00406958" w:rsidP="00406958">
            <w:pPr>
              <w:jc w:val="center"/>
              <w:rPr>
                <w:sz w:val="20"/>
              </w:rPr>
            </w:pPr>
          </w:p>
        </w:tc>
        <w:tc>
          <w:tcPr>
            <w:tcW w:w="588" w:type="dxa"/>
          </w:tcPr>
          <w:p w14:paraId="00317C42" w14:textId="77777777" w:rsidR="00406958" w:rsidRDefault="00406958" w:rsidP="00406958">
            <w:pPr>
              <w:jc w:val="center"/>
              <w:rPr>
                <w:sz w:val="20"/>
              </w:rPr>
            </w:pPr>
          </w:p>
        </w:tc>
      </w:tr>
      <w:tr w:rsidR="00406958" w14:paraId="7F0EB958" w14:textId="77777777" w:rsidTr="00406958">
        <w:trPr>
          <w:cantSplit/>
        </w:trPr>
        <w:tc>
          <w:tcPr>
            <w:tcW w:w="16200" w:type="dxa"/>
            <w:gridSpan w:val="23"/>
          </w:tcPr>
          <w:p w14:paraId="026530D3" w14:textId="77777777" w:rsidR="00406958" w:rsidRDefault="00406958" w:rsidP="00406958">
            <w:pPr>
              <w:ind w:left="-108" w:right="-108"/>
              <w:jc w:val="center"/>
              <w:rPr>
                <w:sz w:val="20"/>
              </w:rPr>
            </w:pPr>
            <w:r>
              <w:rPr>
                <w:sz w:val="20"/>
              </w:rPr>
              <w:t>Луганська області Краснодонський район</w:t>
            </w:r>
          </w:p>
        </w:tc>
      </w:tr>
      <w:tr w:rsidR="00406958" w14:paraId="4E3AFC9B" w14:textId="77777777" w:rsidTr="00406958">
        <w:trPr>
          <w:cantSplit/>
          <w:trHeight w:val="841"/>
        </w:trPr>
        <w:tc>
          <w:tcPr>
            <w:tcW w:w="480" w:type="dxa"/>
          </w:tcPr>
          <w:p w14:paraId="72E962D1" w14:textId="77777777" w:rsidR="00406958" w:rsidRDefault="00406958" w:rsidP="00406958">
            <w:pPr>
              <w:jc w:val="center"/>
              <w:rPr>
                <w:sz w:val="20"/>
              </w:rPr>
            </w:pPr>
            <w:r>
              <w:rPr>
                <w:sz w:val="20"/>
              </w:rPr>
              <w:t>68</w:t>
            </w:r>
          </w:p>
        </w:tc>
        <w:tc>
          <w:tcPr>
            <w:tcW w:w="720" w:type="dxa"/>
            <w:textDirection w:val="btLr"/>
          </w:tcPr>
          <w:p w14:paraId="7E80D3D9" w14:textId="77777777" w:rsidR="00406958" w:rsidRDefault="00406958" w:rsidP="00406958">
            <w:pPr>
              <w:ind w:left="-108" w:right="-108"/>
              <w:jc w:val="center"/>
              <w:rPr>
                <w:sz w:val="20"/>
              </w:rPr>
            </w:pPr>
            <w:proofErr w:type="spellStart"/>
            <w:r>
              <w:rPr>
                <w:sz w:val="20"/>
              </w:rPr>
              <w:t>Білень</w:t>
            </w:r>
            <w:proofErr w:type="spellEnd"/>
            <w:r>
              <w:rPr>
                <w:sz w:val="20"/>
              </w:rPr>
              <w:t>-</w:t>
            </w:r>
          </w:p>
          <w:p w14:paraId="2F4C29A3" w14:textId="77777777" w:rsidR="00406958" w:rsidRDefault="00406958" w:rsidP="00406958">
            <w:pPr>
              <w:ind w:left="-108" w:right="-108"/>
              <w:jc w:val="center"/>
              <w:rPr>
                <w:sz w:val="20"/>
              </w:rPr>
            </w:pPr>
            <w:proofErr w:type="spellStart"/>
            <w:r>
              <w:rPr>
                <w:sz w:val="20"/>
              </w:rPr>
              <w:t>кий</w:t>
            </w:r>
            <w:proofErr w:type="spellEnd"/>
          </w:p>
        </w:tc>
        <w:tc>
          <w:tcPr>
            <w:tcW w:w="720" w:type="dxa"/>
          </w:tcPr>
          <w:p w14:paraId="17E62B28" w14:textId="77777777" w:rsidR="00406958" w:rsidRDefault="00406958" w:rsidP="00406958">
            <w:pPr>
              <w:ind w:left="-108" w:right="-108"/>
              <w:jc w:val="center"/>
              <w:rPr>
                <w:sz w:val="20"/>
              </w:rPr>
            </w:pPr>
            <w:proofErr w:type="spellStart"/>
            <w:r>
              <w:rPr>
                <w:sz w:val="18"/>
              </w:rPr>
              <w:t>св</w:t>
            </w:r>
            <w:proofErr w:type="spellEnd"/>
            <w:r>
              <w:rPr>
                <w:sz w:val="18"/>
              </w:rPr>
              <w:t xml:space="preserve">. 745 </w:t>
            </w:r>
            <w:proofErr w:type="spellStart"/>
            <w:r>
              <w:rPr>
                <w:sz w:val="18"/>
              </w:rPr>
              <w:t>гл</w:t>
            </w:r>
            <w:proofErr w:type="spellEnd"/>
            <w:r>
              <w:rPr>
                <w:sz w:val="18"/>
              </w:rPr>
              <w:t>. 34,5</w:t>
            </w:r>
          </w:p>
        </w:tc>
        <w:tc>
          <w:tcPr>
            <w:tcW w:w="720" w:type="dxa"/>
          </w:tcPr>
          <w:p w14:paraId="7412684F" w14:textId="77777777" w:rsidR="00406958" w:rsidRDefault="00406958" w:rsidP="00406958">
            <w:pPr>
              <w:jc w:val="center"/>
              <w:rPr>
                <w:sz w:val="20"/>
              </w:rPr>
            </w:pPr>
            <w:r>
              <w:rPr>
                <w:sz w:val="20"/>
              </w:rPr>
              <w:t>48,05</w:t>
            </w:r>
          </w:p>
        </w:tc>
        <w:tc>
          <w:tcPr>
            <w:tcW w:w="720" w:type="dxa"/>
          </w:tcPr>
          <w:p w14:paraId="0138832F" w14:textId="77777777" w:rsidR="00406958" w:rsidRDefault="00406958" w:rsidP="00406958">
            <w:pPr>
              <w:jc w:val="center"/>
              <w:rPr>
                <w:sz w:val="20"/>
              </w:rPr>
            </w:pPr>
            <w:r>
              <w:rPr>
                <w:sz w:val="20"/>
              </w:rPr>
              <w:t>7,84</w:t>
            </w:r>
          </w:p>
        </w:tc>
        <w:tc>
          <w:tcPr>
            <w:tcW w:w="720" w:type="dxa"/>
          </w:tcPr>
          <w:p w14:paraId="700D4583" w14:textId="77777777" w:rsidR="00406958" w:rsidRDefault="00406958" w:rsidP="00406958">
            <w:pPr>
              <w:jc w:val="center"/>
              <w:rPr>
                <w:sz w:val="20"/>
              </w:rPr>
            </w:pPr>
            <w:r>
              <w:rPr>
                <w:sz w:val="20"/>
              </w:rPr>
              <w:t>16,12</w:t>
            </w:r>
          </w:p>
        </w:tc>
        <w:tc>
          <w:tcPr>
            <w:tcW w:w="720" w:type="dxa"/>
          </w:tcPr>
          <w:p w14:paraId="4830AF92" w14:textId="77777777" w:rsidR="00406958" w:rsidRDefault="00406958" w:rsidP="00406958">
            <w:pPr>
              <w:jc w:val="center"/>
              <w:rPr>
                <w:sz w:val="20"/>
              </w:rPr>
            </w:pPr>
            <w:r>
              <w:rPr>
                <w:sz w:val="20"/>
              </w:rPr>
              <w:t>2,42</w:t>
            </w:r>
          </w:p>
        </w:tc>
        <w:tc>
          <w:tcPr>
            <w:tcW w:w="720" w:type="dxa"/>
          </w:tcPr>
          <w:p w14:paraId="0ECC5885" w14:textId="77777777" w:rsidR="00406958" w:rsidRDefault="00406958" w:rsidP="00406958">
            <w:pPr>
              <w:jc w:val="center"/>
              <w:rPr>
                <w:sz w:val="20"/>
              </w:rPr>
            </w:pPr>
            <w:r>
              <w:rPr>
                <w:sz w:val="20"/>
              </w:rPr>
              <w:t>0,29</w:t>
            </w:r>
          </w:p>
        </w:tc>
        <w:tc>
          <w:tcPr>
            <w:tcW w:w="720" w:type="dxa"/>
          </w:tcPr>
          <w:p w14:paraId="506CB00C" w14:textId="77777777" w:rsidR="00406958" w:rsidRDefault="00406958" w:rsidP="00406958">
            <w:pPr>
              <w:jc w:val="center"/>
              <w:rPr>
                <w:sz w:val="20"/>
              </w:rPr>
            </w:pPr>
            <w:r>
              <w:rPr>
                <w:sz w:val="20"/>
              </w:rPr>
              <w:t>0,04</w:t>
            </w:r>
          </w:p>
        </w:tc>
        <w:tc>
          <w:tcPr>
            <w:tcW w:w="720" w:type="dxa"/>
          </w:tcPr>
          <w:p w14:paraId="74AA8C01" w14:textId="77777777" w:rsidR="00406958" w:rsidRDefault="00406958" w:rsidP="00406958">
            <w:pPr>
              <w:jc w:val="center"/>
              <w:rPr>
                <w:sz w:val="20"/>
              </w:rPr>
            </w:pPr>
            <w:r>
              <w:rPr>
                <w:sz w:val="20"/>
              </w:rPr>
              <w:t>3,52</w:t>
            </w:r>
          </w:p>
        </w:tc>
        <w:tc>
          <w:tcPr>
            <w:tcW w:w="720" w:type="dxa"/>
          </w:tcPr>
          <w:p w14:paraId="4DCA05C9" w14:textId="77777777" w:rsidR="00406958" w:rsidRDefault="00406958" w:rsidP="00406958">
            <w:pPr>
              <w:jc w:val="center"/>
              <w:rPr>
                <w:sz w:val="20"/>
              </w:rPr>
            </w:pPr>
            <w:r>
              <w:rPr>
                <w:sz w:val="20"/>
              </w:rPr>
              <w:t>4,04</w:t>
            </w:r>
          </w:p>
        </w:tc>
        <w:tc>
          <w:tcPr>
            <w:tcW w:w="720" w:type="dxa"/>
          </w:tcPr>
          <w:p w14:paraId="5A4CE0EF" w14:textId="77777777" w:rsidR="00406958" w:rsidRDefault="00406958" w:rsidP="00406958">
            <w:pPr>
              <w:jc w:val="center"/>
              <w:rPr>
                <w:sz w:val="20"/>
              </w:rPr>
            </w:pPr>
            <w:r>
              <w:rPr>
                <w:sz w:val="20"/>
              </w:rPr>
              <w:t>1,45</w:t>
            </w:r>
          </w:p>
        </w:tc>
        <w:tc>
          <w:tcPr>
            <w:tcW w:w="600" w:type="dxa"/>
          </w:tcPr>
          <w:p w14:paraId="525E26C3" w14:textId="77777777" w:rsidR="00406958" w:rsidRDefault="00406958" w:rsidP="00406958">
            <w:pPr>
              <w:jc w:val="center"/>
              <w:rPr>
                <w:sz w:val="20"/>
              </w:rPr>
            </w:pPr>
            <w:r>
              <w:rPr>
                <w:sz w:val="20"/>
              </w:rPr>
              <w:t>6,90</w:t>
            </w:r>
          </w:p>
        </w:tc>
        <w:tc>
          <w:tcPr>
            <w:tcW w:w="720" w:type="dxa"/>
          </w:tcPr>
          <w:p w14:paraId="0101DCF0" w14:textId="77777777" w:rsidR="00406958" w:rsidRDefault="00406958" w:rsidP="00406958">
            <w:pPr>
              <w:jc w:val="center"/>
              <w:rPr>
                <w:sz w:val="20"/>
              </w:rPr>
            </w:pPr>
            <w:r>
              <w:rPr>
                <w:sz w:val="20"/>
              </w:rPr>
              <w:t>0,22</w:t>
            </w:r>
          </w:p>
        </w:tc>
        <w:tc>
          <w:tcPr>
            <w:tcW w:w="720" w:type="dxa"/>
          </w:tcPr>
          <w:p w14:paraId="3F858B59" w14:textId="77777777" w:rsidR="00406958" w:rsidRDefault="00406958" w:rsidP="00406958">
            <w:pPr>
              <w:jc w:val="center"/>
              <w:rPr>
                <w:sz w:val="20"/>
              </w:rPr>
            </w:pPr>
          </w:p>
        </w:tc>
        <w:tc>
          <w:tcPr>
            <w:tcW w:w="720" w:type="dxa"/>
          </w:tcPr>
          <w:p w14:paraId="013FBCF7" w14:textId="77777777" w:rsidR="00406958" w:rsidRDefault="00406958" w:rsidP="00406958">
            <w:pPr>
              <w:jc w:val="center"/>
              <w:rPr>
                <w:sz w:val="20"/>
              </w:rPr>
            </w:pPr>
          </w:p>
        </w:tc>
        <w:tc>
          <w:tcPr>
            <w:tcW w:w="600" w:type="dxa"/>
          </w:tcPr>
          <w:p w14:paraId="0540F054" w14:textId="77777777" w:rsidR="00406958" w:rsidRDefault="00406958" w:rsidP="00406958">
            <w:pPr>
              <w:jc w:val="center"/>
              <w:rPr>
                <w:sz w:val="20"/>
              </w:rPr>
            </w:pPr>
          </w:p>
        </w:tc>
        <w:tc>
          <w:tcPr>
            <w:tcW w:w="840" w:type="dxa"/>
          </w:tcPr>
          <w:p w14:paraId="27507A85" w14:textId="77777777" w:rsidR="00406958" w:rsidRDefault="00406958" w:rsidP="00406958">
            <w:pPr>
              <w:jc w:val="center"/>
              <w:rPr>
                <w:sz w:val="20"/>
              </w:rPr>
            </w:pPr>
            <w:r>
              <w:rPr>
                <w:sz w:val="20"/>
              </w:rPr>
              <w:t>3,0</w:t>
            </w:r>
            <w:r>
              <w:rPr>
                <w:position w:val="-2"/>
                <w:sz w:val="20"/>
              </w:rPr>
              <w:object w:dxaOrig="180" w:dyaOrig="200" w14:anchorId="4B013CD8">
                <v:shape id="_x0000_i1106" type="#_x0000_t75" style="width:9pt;height:10.2pt" o:ole="">
                  <v:imagedata r:id="rId17" o:title=""/>
                </v:shape>
                <o:OLEObject Type="Embed" ProgID="Equation.3" ShapeID="_x0000_i1106" DrawAspect="Content" ObjectID="_1713881640" r:id="rId106"/>
              </w:object>
            </w:r>
          </w:p>
        </w:tc>
        <w:tc>
          <w:tcPr>
            <w:tcW w:w="720" w:type="dxa"/>
          </w:tcPr>
          <w:p w14:paraId="55790189" w14:textId="77777777" w:rsidR="00406958" w:rsidRDefault="00406958" w:rsidP="00406958">
            <w:pPr>
              <w:jc w:val="center"/>
              <w:rPr>
                <w:sz w:val="20"/>
              </w:rPr>
            </w:pPr>
          </w:p>
        </w:tc>
        <w:tc>
          <w:tcPr>
            <w:tcW w:w="720" w:type="dxa"/>
          </w:tcPr>
          <w:p w14:paraId="1E3CCEAF" w14:textId="77777777" w:rsidR="00406958" w:rsidRDefault="00406958" w:rsidP="00406958">
            <w:pPr>
              <w:jc w:val="center"/>
              <w:rPr>
                <w:sz w:val="20"/>
              </w:rPr>
            </w:pPr>
          </w:p>
        </w:tc>
        <w:tc>
          <w:tcPr>
            <w:tcW w:w="857" w:type="dxa"/>
          </w:tcPr>
          <w:p w14:paraId="1DD1CC91" w14:textId="77777777" w:rsidR="00406958" w:rsidRDefault="00406958" w:rsidP="00406958">
            <w:pPr>
              <w:jc w:val="center"/>
              <w:rPr>
                <w:sz w:val="20"/>
              </w:rPr>
            </w:pPr>
          </w:p>
        </w:tc>
        <w:tc>
          <w:tcPr>
            <w:tcW w:w="715" w:type="dxa"/>
          </w:tcPr>
          <w:p w14:paraId="14A1AAF9" w14:textId="77777777" w:rsidR="00406958" w:rsidRDefault="00406958" w:rsidP="00406958">
            <w:pPr>
              <w:jc w:val="center"/>
              <w:rPr>
                <w:sz w:val="20"/>
              </w:rPr>
            </w:pPr>
          </w:p>
        </w:tc>
        <w:tc>
          <w:tcPr>
            <w:tcW w:w="588" w:type="dxa"/>
          </w:tcPr>
          <w:p w14:paraId="1928D333" w14:textId="77777777" w:rsidR="00406958" w:rsidRDefault="00406958" w:rsidP="00406958">
            <w:pPr>
              <w:jc w:val="center"/>
              <w:rPr>
                <w:sz w:val="20"/>
              </w:rPr>
            </w:pPr>
          </w:p>
        </w:tc>
      </w:tr>
      <w:tr w:rsidR="00406958" w14:paraId="420E6B19" w14:textId="77777777" w:rsidTr="00406958">
        <w:trPr>
          <w:cantSplit/>
          <w:trHeight w:val="156"/>
        </w:trPr>
        <w:tc>
          <w:tcPr>
            <w:tcW w:w="480" w:type="dxa"/>
          </w:tcPr>
          <w:p w14:paraId="47F99F2C" w14:textId="77777777" w:rsidR="00406958" w:rsidRDefault="00406958" w:rsidP="00406958">
            <w:pPr>
              <w:jc w:val="center"/>
              <w:rPr>
                <w:sz w:val="20"/>
              </w:rPr>
            </w:pPr>
            <w:r>
              <w:rPr>
                <w:sz w:val="20"/>
              </w:rPr>
              <w:t>69</w:t>
            </w:r>
          </w:p>
        </w:tc>
        <w:tc>
          <w:tcPr>
            <w:tcW w:w="720" w:type="dxa"/>
          </w:tcPr>
          <w:p w14:paraId="4E5C4528" w14:textId="77777777" w:rsidR="00406958" w:rsidRDefault="00406958" w:rsidP="00406958">
            <w:pPr>
              <w:jc w:val="center"/>
              <w:rPr>
                <w:sz w:val="20"/>
                <w:lang w:val="en-US"/>
              </w:rPr>
            </w:pPr>
            <w:r>
              <w:rPr>
                <w:sz w:val="20"/>
              </w:rPr>
              <w:t>-</w:t>
            </w:r>
            <w:r>
              <w:rPr>
                <w:sz w:val="20"/>
                <w:lang w:val="en-US"/>
              </w:rPr>
              <w:t>“-</w:t>
            </w:r>
          </w:p>
        </w:tc>
        <w:tc>
          <w:tcPr>
            <w:tcW w:w="720" w:type="dxa"/>
          </w:tcPr>
          <w:p w14:paraId="44D5F822" w14:textId="77777777" w:rsidR="00406958" w:rsidRDefault="00406958" w:rsidP="00406958">
            <w:pPr>
              <w:jc w:val="center"/>
              <w:rPr>
                <w:sz w:val="18"/>
              </w:rPr>
            </w:pPr>
            <w:r>
              <w:rPr>
                <w:sz w:val="18"/>
              </w:rPr>
              <w:t xml:space="preserve">св.579 </w:t>
            </w:r>
            <w:proofErr w:type="spellStart"/>
            <w:r>
              <w:rPr>
                <w:sz w:val="18"/>
              </w:rPr>
              <w:t>гл</w:t>
            </w:r>
            <w:proofErr w:type="spellEnd"/>
            <w:r>
              <w:rPr>
                <w:sz w:val="18"/>
              </w:rPr>
              <w:t>. 75,0</w:t>
            </w:r>
          </w:p>
        </w:tc>
        <w:tc>
          <w:tcPr>
            <w:tcW w:w="720" w:type="dxa"/>
          </w:tcPr>
          <w:p w14:paraId="5F9CF9B4" w14:textId="77777777" w:rsidR="00406958" w:rsidRDefault="00406958" w:rsidP="00406958">
            <w:pPr>
              <w:jc w:val="center"/>
              <w:rPr>
                <w:sz w:val="20"/>
                <w:lang w:val="en-US"/>
              </w:rPr>
            </w:pPr>
            <w:r>
              <w:rPr>
                <w:sz w:val="20"/>
                <w:lang w:val="en-US"/>
              </w:rPr>
              <w:t>48</w:t>
            </w:r>
            <w:r>
              <w:rPr>
                <w:sz w:val="20"/>
              </w:rPr>
              <w:t>,</w:t>
            </w:r>
            <w:r>
              <w:rPr>
                <w:sz w:val="20"/>
                <w:lang w:val="en-US"/>
              </w:rPr>
              <w:t>28</w:t>
            </w:r>
          </w:p>
        </w:tc>
        <w:tc>
          <w:tcPr>
            <w:tcW w:w="720" w:type="dxa"/>
          </w:tcPr>
          <w:p w14:paraId="242467ED" w14:textId="77777777" w:rsidR="00406958" w:rsidRDefault="00406958" w:rsidP="00406958">
            <w:pPr>
              <w:jc w:val="center"/>
              <w:rPr>
                <w:sz w:val="20"/>
              </w:rPr>
            </w:pPr>
            <w:r>
              <w:rPr>
                <w:sz w:val="20"/>
              </w:rPr>
              <w:t>8,94</w:t>
            </w:r>
          </w:p>
        </w:tc>
        <w:tc>
          <w:tcPr>
            <w:tcW w:w="720" w:type="dxa"/>
          </w:tcPr>
          <w:p w14:paraId="23B3BA67" w14:textId="77777777" w:rsidR="00406958" w:rsidRDefault="00406958" w:rsidP="00406958">
            <w:pPr>
              <w:jc w:val="center"/>
              <w:rPr>
                <w:sz w:val="20"/>
              </w:rPr>
            </w:pPr>
            <w:r>
              <w:rPr>
                <w:sz w:val="20"/>
              </w:rPr>
              <w:t>16,57</w:t>
            </w:r>
          </w:p>
        </w:tc>
        <w:tc>
          <w:tcPr>
            <w:tcW w:w="720" w:type="dxa"/>
          </w:tcPr>
          <w:p w14:paraId="4102C9F3" w14:textId="77777777" w:rsidR="00406958" w:rsidRDefault="00406958" w:rsidP="00406958">
            <w:pPr>
              <w:jc w:val="center"/>
              <w:rPr>
                <w:sz w:val="20"/>
              </w:rPr>
            </w:pPr>
            <w:r>
              <w:rPr>
                <w:sz w:val="20"/>
              </w:rPr>
              <w:t>1,97</w:t>
            </w:r>
          </w:p>
        </w:tc>
        <w:tc>
          <w:tcPr>
            <w:tcW w:w="720" w:type="dxa"/>
          </w:tcPr>
          <w:p w14:paraId="230A4286" w14:textId="77777777" w:rsidR="00406958" w:rsidRDefault="00406958" w:rsidP="00406958">
            <w:pPr>
              <w:jc w:val="center"/>
              <w:rPr>
                <w:sz w:val="20"/>
              </w:rPr>
            </w:pPr>
            <w:r>
              <w:rPr>
                <w:sz w:val="20"/>
              </w:rPr>
              <w:t>-</w:t>
            </w:r>
          </w:p>
        </w:tc>
        <w:tc>
          <w:tcPr>
            <w:tcW w:w="720" w:type="dxa"/>
          </w:tcPr>
          <w:p w14:paraId="5BA6E0F3" w14:textId="77777777" w:rsidR="00406958" w:rsidRDefault="00406958" w:rsidP="00406958">
            <w:pPr>
              <w:jc w:val="center"/>
              <w:rPr>
                <w:sz w:val="20"/>
              </w:rPr>
            </w:pPr>
            <w:r>
              <w:rPr>
                <w:sz w:val="20"/>
              </w:rPr>
              <w:t>0,04</w:t>
            </w:r>
          </w:p>
        </w:tc>
        <w:tc>
          <w:tcPr>
            <w:tcW w:w="720" w:type="dxa"/>
          </w:tcPr>
          <w:p w14:paraId="2C10B50D" w14:textId="77777777" w:rsidR="00406958" w:rsidRDefault="00406958" w:rsidP="00406958">
            <w:pPr>
              <w:jc w:val="center"/>
              <w:rPr>
                <w:sz w:val="20"/>
              </w:rPr>
            </w:pPr>
            <w:r>
              <w:rPr>
                <w:sz w:val="20"/>
              </w:rPr>
              <w:t>2,52</w:t>
            </w:r>
          </w:p>
        </w:tc>
        <w:tc>
          <w:tcPr>
            <w:tcW w:w="720" w:type="dxa"/>
          </w:tcPr>
          <w:p w14:paraId="17FE8758" w14:textId="77777777" w:rsidR="00406958" w:rsidRDefault="00406958" w:rsidP="00406958">
            <w:pPr>
              <w:jc w:val="center"/>
              <w:rPr>
                <w:sz w:val="20"/>
              </w:rPr>
            </w:pPr>
            <w:r>
              <w:rPr>
                <w:sz w:val="20"/>
              </w:rPr>
              <w:t>4,95</w:t>
            </w:r>
          </w:p>
        </w:tc>
        <w:tc>
          <w:tcPr>
            <w:tcW w:w="720" w:type="dxa"/>
          </w:tcPr>
          <w:p w14:paraId="1A9B09B9" w14:textId="77777777" w:rsidR="00406958" w:rsidRDefault="00406958" w:rsidP="00406958">
            <w:pPr>
              <w:jc w:val="center"/>
              <w:rPr>
                <w:sz w:val="20"/>
              </w:rPr>
            </w:pPr>
            <w:r>
              <w:rPr>
                <w:sz w:val="20"/>
              </w:rPr>
              <w:t>0,26</w:t>
            </w:r>
          </w:p>
        </w:tc>
        <w:tc>
          <w:tcPr>
            <w:tcW w:w="600" w:type="dxa"/>
          </w:tcPr>
          <w:p w14:paraId="48D0AE03" w14:textId="77777777" w:rsidR="00406958" w:rsidRDefault="00406958" w:rsidP="00406958">
            <w:pPr>
              <w:jc w:val="center"/>
              <w:rPr>
                <w:sz w:val="20"/>
              </w:rPr>
            </w:pPr>
            <w:r>
              <w:rPr>
                <w:sz w:val="20"/>
              </w:rPr>
              <w:t>7,63</w:t>
            </w:r>
          </w:p>
        </w:tc>
        <w:tc>
          <w:tcPr>
            <w:tcW w:w="720" w:type="dxa"/>
          </w:tcPr>
          <w:p w14:paraId="08B07E96" w14:textId="77777777" w:rsidR="00406958" w:rsidRDefault="00406958" w:rsidP="00406958">
            <w:pPr>
              <w:jc w:val="center"/>
              <w:rPr>
                <w:sz w:val="20"/>
              </w:rPr>
            </w:pPr>
            <w:r>
              <w:rPr>
                <w:sz w:val="20"/>
              </w:rPr>
              <w:t>0,07</w:t>
            </w:r>
          </w:p>
        </w:tc>
        <w:tc>
          <w:tcPr>
            <w:tcW w:w="720" w:type="dxa"/>
          </w:tcPr>
          <w:p w14:paraId="75F4FDA1" w14:textId="77777777" w:rsidR="00406958" w:rsidRDefault="00406958" w:rsidP="00406958">
            <w:pPr>
              <w:jc w:val="center"/>
              <w:rPr>
                <w:sz w:val="20"/>
              </w:rPr>
            </w:pPr>
          </w:p>
        </w:tc>
        <w:tc>
          <w:tcPr>
            <w:tcW w:w="720" w:type="dxa"/>
          </w:tcPr>
          <w:p w14:paraId="52B31215" w14:textId="77777777" w:rsidR="00406958" w:rsidRDefault="00406958" w:rsidP="00406958">
            <w:pPr>
              <w:jc w:val="center"/>
              <w:rPr>
                <w:sz w:val="20"/>
              </w:rPr>
            </w:pPr>
          </w:p>
        </w:tc>
        <w:tc>
          <w:tcPr>
            <w:tcW w:w="600" w:type="dxa"/>
          </w:tcPr>
          <w:p w14:paraId="3AC98E90" w14:textId="77777777" w:rsidR="00406958" w:rsidRDefault="00406958" w:rsidP="00406958">
            <w:pPr>
              <w:jc w:val="center"/>
              <w:rPr>
                <w:sz w:val="20"/>
              </w:rPr>
            </w:pPr>
          </w:p>
        </w:tc>
        <w:tc>
          <w:tcPr>
            <w:tcW w:w="840" w:type="dxa"/>
          </w:tcPr>
          <w:p w14:paraId="616F0978" w14:textId="77777777" w:rsidR="00406958" w:rsidRDefault="00406958" w:rsidP="00406958">
            <w:pPr>
              <w:jc w:val="center"/>
              <w:rPr>
                <w:sz w:val="20"/>
              </w:rPr>
            </w:pPr>
            <w:r>
              <w:rPr>
                <w:sz w:val="20"/>
              </w:rPr>
              <w:t>2,36</w:t>
            </w:r>
            <w:r>
              <w:rPr>
                <w:position w:val="-2"/>
                <w:sz w:val="20"/>
              </w:rPr>
              <w:object w:dxaOrig="180" w:dyaOrig="200" w14:anchorId="09881518">
                <v:shape id="_x0000_i1107" type="#_x0000_t75" style="width:9pt;height:10.2pt" o:ole="">
                  <v:imagedata r:id="rId17" o:title=""/>
                </v:shape>
                <o:OLEObject Type="Embed" ProgID="Equation.3" ShapeID="_x0000_i1107" DrawAspect="Content" ObjectID="_1713881641" r:id="rId107"/>
              </w:object>
            </w:r>
          </w:p>
        </w:tc>
        <w:tc>
          <w:tcPr>
            <w:tcW w:w="720" w:type="dxa"/>
          </w:tcPr>
          <w:p w14:paraId="7BCB34A8" w14:textId="77777777" w:rsidR="00406958" w:rsidRDefault="00406958" w:rsidP="00406958">
            <w:pPr>
              <w:jc w:val="center"/>
              <w:rPr>
                <w:sz w:val="20"/>
              </w:rPr>
            </w:pPr>
          </w:p>
        </w:tc>
        <w:tc>
          <w:tcPr>
            <w:tcW w:w="720" w:type="dxa"/>
          </w:tcPr>
          <w:p w14:paraId="3DAFF8BC" w14:textId="77777777" w:rsidR="00406958" w:rsidRDefault="00406958" w:rsidP="00406958">
            <w:pPr>
              <w:jc w:val="center"/>
              <w:rPr>
                <w:sz w:val="20"/>
              </w:rPr>
            </w:pPr>
          </w:p>
        </w:tc>
        <w:tc>
          <w:tcPr>
            <w:tcW w:w="857" w:type="dxa"/>
          </w:tcPr>
          <w:p w14:paraId="22E606C3" w14:textId="77777777" w:rsidR="00406958" w:rsidRDefault="00406958" w:rsidP="00406958">
            <w:pPr>
              <w:jc w:val="center"/>
              <w:rPr>
                <w:sz w:val="20"/>
              </w:rPr>
            </w:pPr>
          </w:p>
        </w:tc>
        <w:tc>
          <w:tcPr>
            <w:tcW w:w="715" w:type="dxa"/>
          </w:tcPr>
          <w:p w14:paraId="6D9E1EBC" w14:textId="77777777" w:rsidR="00406958" w:rsidRDefault="00406958" w:rsidP="00406958">
            <w:pPr>
              <w:jc w:val="center"/>
              <w:rPr>
                <w:sz w:val="20"/>
              </w:rPr>
            </w:pPr>
          </w:p>
        </w:tc>
        <w:tc>
          <w:tcPr>
            <w:tcW w:w="588" w:type="dxa"/>
          </w:tcPr>
          <w:p w14:paraId="660DFF77" w14:textId="77777777" w:rsidR="00406958" w:rsidRDefault="00406958" w:rsidP="00406958">
            <w:pPr>
              <w:jc w:val="center"/>
              <w:rPr>
                <w:sz w:val="20"/>
              </w:rPr>
            </w:pPr>
          </w:p>
        </w:tc>
      </w:tr>
      <w:tr w:rsidR="00406958" w14:paraId="588A726B" w14:textId="77777777" w:rsidTr="00406958">
        <w:trPr>
          <w:cantSplit/>
          <w:trHeight w:val="156"/>
        </w:trPr>
        <w:tc>
          <w:tcPr>
            <w:tcW w:w="16200" w:type="dxa"/>
            <w:gridSpan w:val="23"/>
          </w:tcPr>
          <w:p w14:paraId="3E2F6304" w14:textId="77777777" w:rsidR="00406958" w:rsidRDefault="00406958" w:rsidP="00406958">
            <w:pPr>
              <w:spacing w:line="240" w:lineRule="exact"/>
              <w:jc w:val="center"/>
              <w:rPr>
                <w:sz w:val="20"/>
              </w:rPr>
            </w:pPr>
            <w:r>
              <w:rPr>
                <w:sz w:val="20"/>
              </w:rPr>
              <w:t xml:space="preserve">Очищені глауконіти неогенового віку (Грицик В.О., 1973р., </w:t>
            </w:r>
            <w:proofErr w:type="spellStart"/>
            <w:r>
              <w:rPr>
                <w:sz w:val="20"/>
              </w:rPr>
              <w:t>Феношина</w:t>
            </w:r>
            <w:proofErr w:type="spellEnd"/>
            <w:r>
              <w:rPr>
                <w:sz w:val="20"/>
              </w:rPr>
              <w:t xml:space="preserve"> У.І. 1976р.)</w:t>
            </w:r>
          </w:p>
          <w:p w14:paraId="3AF66E7D" w14:textId="77777777" w:rsidR="00406958" w:rsidRDefault="00406958" w:rsidP="00406958">
            <w:pPr>
              <w:spacing w:line="240" w:lineRule="exact"/>
              <w:jc w:val="center"/>
              <w:rPr>
                <w:sz w:val="20"/>
              </w:rPr>
            </w:pPr>
            <w:proofErr w:type="spellStart"/>
            <w:r>
              <w:rPr>
                <w:sz w:val="20"/>
              </w:rPr>
              <w:t>Північноросточська</w:t>
            </w:r>
            <w:proofErr w:type="spellEnd"/>
            <w:r>
              <w:rPr>
                <w:sz w:val="20"/>
              </w:rPr>
              <w:t xml:space="preserve"> площа</w:t>
            </w:r>
          </w:p>
          <w:p w14:paraId="1AF989AE" w14:textId="77777777" w:rsidR="00406958" w:rsidRDefault="00406958" w:rsidP="00406958">
            <w:pPr>
              <w:spacing w:line="240" w:lineRule="exact"/>
              <w:jc w:val="center"/>
              <w:rPr>
                <w:sz w:val="20"/>
              </w:rPr>
            </w:pPr>
            <w:r>
              <w:rPr>
                <w:sz w:val="20"/>
              </w:rPr>
              <w:t xml:space="preserve">Львівська область </w:t>
            </w:r>
            <w:proofErr w:type="spellStart"/>
            <w:r>
              <w:rPr>
                <w:sz w:val="20"/>
              </w:rPr>
              <w:t>Нестерівський</w:t>
            </w:r>
            <w:proofErr w:type="spellEnd"/>
            <w:r>
              <w:rPr>
                <w:sz w:val="20"/>
              </w:rPr>
              <w:t xml:space="preserve"> район</w:t>
            </w:r>
          </w:p>
          <w:p w14:paraId="72238AA3" w14:textId="77777777" w:rsidR="00406958" w:rsidRDefault="00406958" w:rsidP="00406958">
            <w:pPr>
              <w:spacing w:line="240" w:lineRule="exact"/>
              <w:jc w:val="center"/>
              <w:rPr>
                <w:sz w:val="20"/>
              </w:rPr>
            </w:pPr>
            <w:r>
              <w:rPr>
                <w:sz w:val="20"/>
              </w:rPr>
              <w:t>Аналіз зернистого глауконіту</w:t>
            </w:r>
          </w:p>
        </w:tc>
      </w:tr>
      <w:tr w:rsidR="00406958" w14:paraId="42D8B5B6" w14:textId="77777777" w:rsidTr="00406958">
        <w:trPr>
          <w:cantSplit/>
          <w:trHeight w:val="156"/>
        </w:trPr>
        <w:tc>
          <w:tcPr>
            <w:tcW w:w="480" w:type="dxa"/>
            <w:vMerge w:val="restart"/>
          </w:tcPr>
          <w:p w14:paraId="52545F97" w14:textId="77777777" w:rsidR="00406958" w:rsidRDefault="00406958" w:rsidP="00406958">
            <w:pPr>
              <w:jc w:val="center"/>
              <w:rPr>
                <w:sz w:val="20"/>
              </w:rPr>
            </w:pPr>
            <w:r>
              <w:rPr>
                <w:sz w:val="20"/>
              </w:rPr>
              <w:t>70</w:t>
            </w:r>
          </w:p>
        </w:tc>
        <w:tc>
          <w:tcPr>
            <w:tcW w:w="720" w:type="dxa"/>
            <w:vMerge w:val="restart"/>
            <w:textDirection w:val="btLr"/>
          </w:tcPr>
          <w:p w14:paraId="09E41334" w14:textId="77777777" w:rsidR="00406958" w:rsidRDefault="00406958" w:rsidP="00406958">
            <w:pPr>
              <w:jc w:val="center"/>
              <w:rPr>
                <w:sz w:val="20"/>
              </w:rPr>
            </w:pPr>
            <w:r>
              <w:rPr>
                <w:sz w:val="20"/>
              </w:rPr>
              <w:t>Мокроти-</w:t>
            </w:r>
            <w:proofErr w:type="spellStart"/>
            <w:r>
              <w:rPr>
                <w:sz w:val="20"/>
              </w:rPr>
              <w:t>нський</w:t>
            </w:r>
            <w:proofErr w:type="spellEnd"/>
          </w:p>
        </w:tc>
        <w:tc>
          <w:tcPr>
            <w:tcW w:w="720" w:type="dxa"/>
          </w:tcPr>
          <w:p w14:paraId="0DC16239" w14:textId="77777777" w:rsidR="00406958" w:rsidRDefault="00406958" w:rsidP="00406958">
            <w:pPr>
              <w:jc w:val="center"/>
              <w:rPr>
                <w:sz w:val="20"/>
              </w:rPr>
            </w:pPr>
            <w:r>
              <w:rPr>
                <w:sz w:val="20"/>
              </w:rPr>
              <w:t>2</w:t>
            </w:r>
          </w:p>
        </w:tc>
        <w:tc>
          <w:tcPr>
            <w:tcW w:w="720" w:type="dxa"/>
          </w:tcPr>
          <w:p w14:paraId="4EE1DE40" w14:textId="77777777" w:rsidR="00406958" w:rsidRDefault="00406958" w:rsidP="00406958">
            <w:pPr>
              <w:jc w:val="center"/>
              <w:rPr>
                <w:sz w:val="20"/>
              </w:rPr>
            </w:pPr>
            <w:r>
              <w:rPr>
                <w:sz w:val="20"/>
              </w:rPr>
              <w:t>51,40</w:t>
            </w:r>
          </w:p>
        </w:tc>
        <w:tc>
          <w:tcPr>
            <w:tcW w:w="720" w:type="dxa"/>
          </w:tcPr>
          <w:p w14:paraId="4A182A45" w14:textId="77777777" w:rsidR="00406958" w:rsidRDefault="00406958" w:rsidP="00406958">
            <w:pPr>
              <w:jc w:val="center"/>
              <w:rPr>
                <w:sz w:val="20"/>
              </w:rPr>
            </w:pPr>
            <w:r>
              <w:rPr>
                <w:sz w:val="20"/>
              </w:rPr>
              <w:t>6,54</w:t>
            </w:r>
          </w:p>
        </w:tc>
        <w:tc>
          <w:tcPr>
            <w:tcW w:w="720" w:type="dxa"/>
          </w:tcPr>
          <w:p w14:paraId="1C1A7DEC" w14:textId="77777777" w:rsidR="00406958" w:rsidRDefault="00406958" w:rsidP="00406958">
            <w:pPr>
              <w:jc w:val="center"/>
              <w:rPr>
                <w:sz w:val="20"/>
              </w:rPr>
            </w:pPr>
            <w:r>
              <w:rPr>
                <w:sz w:val="20"/>
              </w:rPr>
              <w:t>18,37</w:t>
            </w:r>
          </w:p>
        </w:tc>
        <w:tc>
          <w:tcPr>
            <w:tcW w:w="720" w:type="dxa"/>
          </w:tcPr>
          <w:p w14:paraId="3F5D8CF1" w14:textId="77777777" w:rsidR="00406958" w:rsidRDefault="00406958" w:rsidP="00406958">
            <w:pPr>
              <w:jc w:val="center"/>
              <w:rPr>
                <w:sz w:val="20"/>
              </w:rPr>
            </w:pPr>
            <w:r>
              <w:rPr>
                <w:sz w:val="20"/>
              </w:rPr>
              <w:t>2,08</w:t>
            </w:r>
          </w:p>
        </w:tc>
        <w:tc>
          <w:tcPr>
            <w:tcW w:w="720" w:type="dxa"/>
          </w:tcPr>
          <w:p w14:paraId="02F4DAF6" w14:textId="77777777" w:rsidR="00406958" w:rsidRDefault="00406958" w:rsidP="00406958">
            <w:pPr>
              <w:jc w:val="center"/>
              <w:rPr>
                <w:sz w:val="20"/>
              </w:rPr>
            </w:pPr>
            <w:r>
              <w:rPr>
                <w:sz w:val="20"/>
              </w:rPr>
              <w:t>0,08</w:t>
            </w:r>
          </w:p>
        </w:tc>
        <w:tc>
          <w:tcPr>
            <w:tcW w:w="720" w:type="dxa"/>
          </w:tcPr>
          <w:p w14:paraId="0680C7F1" w14:textId="77777777" w:rsidR="00406958" w:rsidRDefault="00406958" w:rsidP="00406958">
            <w:pPr>
              <w:jc w:val="center"/>
              <w:rPr>
                <w:sz w:val="20"/>
              </w:rPr>
            </w:pPr>
            <w:proofErr w:type="spellStart"/>
            <w:r>
              <w:rPr>
                <w:sz w:val="20"/>
              </w:rPr>
              <w:t>сл</w:t>
            </w:r>
            <w:proofErr w:type="spellEnd"/>
          </w:p>
        </w:tc>
        <w:tc>
          <w:tcPr>
            <w:tcW w:w="720" w:type="dxa"/>
          </w:tcPr>
          <w:p w14:paraId="1583215A" w14:textId="77777777" w:rsidR="00406958" w:rsidRDefault="00406958" w:rsidP="00406958">
            <w:pPr>
              <w:jc w:val="center"/>
              <w:rPr>
                <w:sz w:val="20"/>
              </w:rPr>
            </w:pPr>
            <w:r>
              <w:rPr>
                <w:sz w:val="20"/>
              </w:rPr>
              <w:t>0,47</w:t>
            </w:r>
          </w:p>
        </w:tc>
        <w:tc>
          <w:tcPr>
            <w:tcW w:w="720" w:type="dxa"/>
          </w:tcPr>
          <w:p w14:paraId="62A33806" w14:textId="77777777" w:rsidR="00406958" w:rsidRDefault="00406958" w:rsidP="00406958">
            <w:pPr>
              <w:jc w:val="center"/>
              <w:rPr>
                <w:sz w:val="20"/>
              </w:rPr>
            </w:pPr>
            <w:r>
              <w:rPr>
                <w:sz w:val="20"/>
              </w:rPr>
              <w:t>4,33</w:t>
            </w:r>
          </w:p>
        </w:tc>
        <w:tc>
          <w:tcPr>
            <w:tcW w:w="720" w:type="dxa"/>
          </w:tcPr>
          <w:p w14:paraId="2AA933EE" w14:textId="77777777" w:rsidR="00406958" w:rsidRDefault="00406958" w:rsidP="00406958">
            <w:pPr>
              <w:jc w:val="center"/>
              <w:rPr>
                <w:sz w:val="20"/>
              </w:rPr>
            </w:pPr>
            <w:r>
              <w:rPr>
                <w:sz w:val="20"/>
              </w:rPr>
              <w:t>0,15</w:t>
            </w:r>
          </w:p>
        </w:tc>
        <w:tc>
          <w:tcPr>
            <w:tcW w:w="600" w:type="dxa"/>
          </w:tcPr>
          <w:p w14:paraId="383A0947" w14:textId="77777777" w:rsidR="00406958" w:rsidRDefault="00406958" w:rsidP="00406958">
            <w:pPr>
              <w:jc w:val="center"/>
              <w:rPr>
                <w:sz w:val="20"/>
              </w:rPr>
            </w:pPr>
            <w:r>
              <w:rPr>
                <w:sz w:val="20"/>
              </w:rPr>
              <w:t>7,31</w:t>
            </w:r>
          </w:p>
        </w:tc>
        <w:tc>
          <w:tcPr>
            <w:tcW w:w="720" w:type="dxa"/>
          </w:tcPr>
          <w:p w14:paraId="2582BE23" w14:textId="77777777" w:rsidR="00406958" w:rsidRDefault="00406958" w:rsidP="00406958">
            <w:pPr>
              <w:jc w:val="center"/>
              <w:rPr>
                <w:sz w:val="20"/>
              </w:rPr>
            </w:pPr>
            <w:r>
              <w:rPr>
                <w:sz w:val="20"/>
              </w:rPr>
              <w:t>0,10</w:t>
            </w:r>
          </w:p>
        </w:tc>
        <w:tc>
          <w:tcPr>
            <w:tcW w:w="720" w:type="dxa"/>
          </w:tcPr>
          <w:p w14:paraId="23C51A49" w14:textId="77777777" w:rsidR="00406958" w:rsidRDefault="00406958" w:rsidP="00406958">
            <w:pPr>
              <w:jc w:val="center"/>
              <w:rPr>
                <w:sz w:val="20"/>
              </w:rPr>
            </w:pPr>
            <w:r>
              <w:rPr>
                <w:sz w:val="20"/>
              </w:rPr>
              <w:t>0,05</w:t>
            </w:r>
          </w:p>
        </w:tc>
        <w:tc>
          <w:tcPr>
            <w:tcW w:w="720" w:type="dxa"/>
          </w:tcPr>
          <w:p w14:paraId="5B8E26A1" w14:textId="77777777" w:rsidR="00406958" w:rsidRDefault="00406958" w:rsidP="00406958">
            <w:pPr>
              <w:jc w:val="center"/>
              <w:rPr>
                <w:sz w:val="20"/>
              </w:rPr>
            </w:pPr>
          </w:p>
        </w:tc>
        <w:tc>
          <w:tcPr>
            <w:tcW w:w="600" w:type="dxa"/>
          </w:tcPr>
          <w:p w14:paraId="776CCC98" w14:textId="77777777" w:rsidR="00406958" w:rsidRDefault="00406958" w:rsidP="00406958">
            <w:pPr>
              <w:jc w:val="center"/>
              <w:rPr>
                <w:sz w:val="20"/>
              </w:rPr>
            </w:pPr>
          </w:p>
        </w:tc>
        <w:tc>
          <w:tcPr>
            <w:tcW w:w="840" w:type="dxa"/>
          </w:tcPr>
          <w:p w14:paraId="23F1E8D1" w14:textId="77777777" w:rsidR="00406958" w:rsidRDefault="00406958" w:rsidP="00406958">
            <w:pPr>
              <w:jc w:val="center"/>
              <w:rPr>
                <w:sz w:val="20"/>
              </w:rPr>
            </w:pPr>
            <w:r>
              <w:rPr>
                <w:sz w:val="20"/>
              </w:rPr>
              <w:t>3,27</w:t>
            </w:r>
            <w:r>
              <w:rPr>
                <w:position w:val="-2"/>
                <w:sz w:val="20"/>
              </w:rPr>
              <w:object w:dxaOrig="180" w:dyaOrig="200" w14:anchorId="449DFF67">
                <v:shape id="_x0000_i1108" type="#_x0000_t75" style="width:9pt;height:10.2pt" o:ole="">
                  <v:imagedata r:id="rId17" o:title=""/>
                </v:shape>
                <o:OLEObject Type="Embed" ProgID="Equation.3" ShapeID="_x0000_i1108" DrawAspect="Content" ObjectID="_1713881642" r:id="rId108"/>
              </w:object>
            </w:r>
          </w:p>
        </w:tc>
        <w:tc>
          <w:tcPr>
            <w:tcW w:w="720" w:type="dxa"/>
          </w:tcPr>
          <w:p w14:paraId="127D6EAC" w14:textId="77777777" w:rsidR="00406958" w:rsidRDefault="00406958" w:rsidP="00406958">
            <w:pPr>
              <w:jc w:val="center"/>
              <w:rPr>
                <w:sz w:val="20"/>
              </w:rPr>
            </w:pPr>
          </w:p>
        </w:tc>
        <w:tc>
          <w:tcPr>
            <w:tcW w:w="720" w:type="dxa"/>
          </w:tcPr>
          <w:p w14:paraId="710B80AB" w14:textId="77777777" w:rsidR="00406958" w:rsidRDefault="00406958" w:rsidP="00406958">
            <w:pPr>
              <w:jc w:val="center"/>
              <w:rPr>
                <w:sz w:val="20"/>
              </w:rPr>
            </w:pPr>
          </w:p>
        </w:tc>
        <w:tc>
          <w:tcPr>
            <w:tcW w:w="857" w:type="dxa"/>
          </w:tcPr>
          <w:p w14:paraId="61540533" w14:textId="77777777" w:rsidR="00406958" w:rsidRDefault="00406958" w:rsidP="00406958">
            <w:pPr>
              <w:jc w:val="center"/>
              <w:rPr>
                <w:sz w:val="20"/>
              </w:rPr>
            </w:pPr>
          </w:p>
        </w:tc>
        <w:tc>
          <w:tcPr>
            <w:tcW w:w="715" w:type="dxa"/>
          </w:tcPr>
          <w:p w14:paraId="6F5850B6" w14:textId="77777777" w:rsidR="00406958" w:rsidRDefault="00406958" w:rsidP="00406958">
            <w:pPr>
              <w:jc w:val="center"/>
              <w:rPr>
                <w:sz w:val="20"/>
              </w:rPr>
            </w:pPr>
          </w:p>
        </w:tc>
        <w:tc>
          <w:tcPr>
            <w:tcW w:w="588" w:type="dxa"/>
          </w:tcPr>
          <w:p w14:paraId="2A1D587E" w14:textId="77777777" w:rsidR="00406958" w:rsidRDefault="00406958" w:rsidP="00406958">
            <w:pPr>
              <w:jc w:val="center"/>
              <w:rPr>
                <w:sz w:val="20"/>
              </w:rPr>
            </w:pPr>
          </w:p>
        </w:tc>
      </w:tr>
      <w:tr w:rsidR="00406958" w14:paraId="50B7910F" w14:textId="77777777" w:rsidTr="00406958">
        <w:trPr>
          <w:cantSplit/>
          <w:trHeight w:val="156"/>
        </w:trPr>
        <w:tc>
          <w:tcPr>
            <w:tcW w:w="480" w:type="dxa"/>
            <w:vMerge/>
          </w:tcPr>
          <w:p w14:paraId="0EBFDC17" w14:textId="77777777" w:rsidR="00406958" w:rsidRDefault="00406958" w:rsidP="00406958">
            <w:pPr>
              <w:jc w:val="center"/>
              <w:rPr>
                <w:sz w:val="20"/>
              </w:rPr>
            </w:pPr>
          </w:p>
        </w:tc>
        <w:tc>
          <w:tcPr>
            <w:tcW w:w="720" w:type="dxa"/>
            <w:vMerge/>
          </w:tcPr>
          <w:p w14:paraId="716B1114" w14:textId="77777777" w:rsidR="00406958" w:rsidRDefault="00406958" w:rsidP="00406958">
            <w:pPr>
              <w:jc w:val="center"/>
              <w:rPr>
                <w:sz w:val="20"/>
              </w:rPr>
            </w:pPr>
          </w:p>
        </w:tc>
        <w:tc>
          <w:tcPr>
            <w:tcW w:w="720" w:type="dxa"/>
          </w:tcPr>
          <w:p w14:paraId="337B2B58" w14:textId="77777777" w:rsidR="00406958" w:rsidRDefault="00406958" w:rsidP="00406958">
            <w:pPr>
              <w:jc w:val="center"/>
              <w:rPr>
                <w:sz w:val="20"/>
              </w:rPr>
            </w:pPr>
            <w:r>
              <w:rPr>
                <w:sz w:val="20"/>
              </w:rPr>
              <w:t>1</w:t>
            </w:r>
          </w:p>
        </w:tc>
        <w:tc>
          <w:tcPr>
            <w:tcW w:w="720" w:type="dxa"/>
          </w:tcPr>
          <w:p w14:paraId="173AAB35" w14:textId="77777777" w:rsidR="00406958" w:rsidRDefault="00406958" w:rsidP="00406958">
            <w:pPr>
              <w:jc w:val="center"/>
              <w:rPr>
                <w:sz w:val="20"/>
              </w:rPr>
            </w:pPr>
            <w:r>
              <w:rPr>
                <w:sz w:val="20"/>
              </w:rPr>
              <w:t>49,47</w:t>
            </w:r>
          </w:p>
        </w:tc>
        <w:tc>
          <w:tcPr>
            <w:tcW w:w="720" w:type="dxa"/>
          </w:tcPr>
          <w:p w14:paraId="40C6DABC" w14:textId="77777777" w:rsidR="00406958" w:rsidRDefault="00406958" w:rsidP="00406958">
            <w:pPr>
              <w:jc w:val="center"/>
              <w:rPr>
                <w:sz w:val="20"/>
              </w:rPr>
            </w:pPr>
            <w:r>
              <w:rPr>
                <w:sz w:val="20"/>
              </w:rPr>
              <w:t>7,73</w:t>
            </w:r>
          </w:p>
        </w:tc>
        <w:tc>
          <w:tcPr>
            <w:tcW w:w="720" w:type="dxa"/>
          </w:tcPr>
          <w:p w14:paraId="27C226E7" w14:textId="77777777" w:rsidR="00406958" w:rsidRDefault="00406958" w:rsidP="00406958">
            <w:pPr>
              <w:jc w:val="center"/>
              <w:rPr>
                <w:sz w:val="20"/>
              </w:rPr>
            </w:pPr>
            <w:r>
              <w:rPr>
                <w:sz w:val="20"/>
              </w:rPr>
              <w:t>19,42</w:t>
            </w:r>
          </w:p>
        </w:tc>
        <w:tc>
          <w:tcPr>
            <w:tcW w:w="720" w:type="dxa"/>
          </w:tcPr>
          <w:p w14:paraId="5E5B4621" w14:textId="77777777" w:rsidR="00406958" w:rsidRDefault="00406958" w:rsidP="00406958">
            <w:pPr>
              <w:jc w:val="center"/>
              <w:rPr>
                <w:sz w:val="20"/>
              </w:rPr>
            </w:pPr>
            <w:r>
              <w:rPr>
                <w:sz w:val="20"/>
              </w:rPr>
              <w:t>0,49</w:t>
            </w:r>
          </w:p>
        </w:tc>
        <w:tc>
          <w:tcPr>
            <w:tcW w:w="720" w:type="dxa"/>
          </w:tcPr>
          <w:p w14:paraId="6E9E5480" w14:textId="77777777" w:rsidR="00406958" w:rsidRDefault="00406958" w:rsidP="00406958">
            <w:pPr>
              <w:jc w:val="center"/>
              <w:rPr>
                <w:sz w:val="20"/>
              </w:rPr>
            </w:pPr>
            <w:proofErr w:type="spellStart"/>
            <w:r>
              <w:rPr>
                <w:sz w:val="20"/>
              </w:rPr>
              <w:t>сл</w:t>
            </w:r>
            <w:proofErr w:type="spellEnd"/>
          </w:p>
        </w:tc>
        <w:tc>
          <w:tcPr>
            <w:tcW w:w="720" w:type="dxa"/>
          </w:tcPr>
          <w:p w14:paraId="4B1C9DA6" w14:textId="77777777" w:rsidR="00406958" w:rsidRDefault="00406958" w:rsidP="00406958">
            <w:pPr>
              <w:jc w:val="center"/>
              <w:rPr>
                <w:sz w:val="20"/>
              </w:rPr>
            </w:pPr>
            <w:r>
              <w:rPr>
                <w:sz w:val="20"/>
              </w:rPr>
              <w:t>-</w:t>
            </w:r>
          </w:p>
        </w:tc>
        <w:tc>
          <w:tcPr>
            <w:tcW w:w="720" w:type="dxa"/>
          </w:tcPr>
          <w:p w14:paraId="23D8B98E" w14:textId="77777777" w:rsidR="00406958" w:rsidRDefault="00406958" w:rsidP="00406958">
            <w:pPr>
              <w:jc w:val="center"/>
              <w:rPr>
                <w:sz w:val="20"/>
              </w:rPr>
            </w:pPr>
            <w:r>
              <w:rPr>
                <w:sz w:val="20"/>
              </w:rPr>
              <w:t>1,92</w:t>
            </w:r>
          </w:p>
        </w:tc>
        <w:tc>
          <w:tcPr>
            <w:tcW w:w="720" w:type="dxa"/>
          </w:tcPr>
          <w:p w14:paraId="4C5344AB" w14:textId="77777777" w:rsidR="00406958" w:rsidRDefault="00406958" w:rsidP="00406958">
            <w:pPr>
              <w:jc w:val="center"/>
              <w:rPr>
                <w:sz w:val="20"/>
              </w:rPr>
            </w:pPr>
            <w:r>
              <w:rPr>
                <w:sz w:val="20"/>
              </w:rPr>
              <w:t>3,96</w:t>
            </w:r>
          </w:p>
        </w:tc>
        <w:tc>
          <w:tcPr>
            <w:tcW w:w="720" w:type="dxa"/>
          </w:tcPr>
          <w:p w14:paraId="317E23EC" w14:textId="77777777" w:rsidR="00406958" w:rsidRDefault="00406958" w:rsidP="00406958">
            <w:pPr>
              <w:jc w:val="center"/>
              <w:rPr>
                <w:sz w:val="20"/>
              </w:rPr>
            </w:pPr>
            <w:r>
              <w:rPr>
                <w:sz w:val="20"/>
              </w:rPr>
              <w:t>0,90</w:t>
            </w:r>
          </w:p>
        </w:tc>
        <w:tc>
          <w:tcPr>
            <w:tcW w:w="600" w:type="dxa"/>
          </w:tcPr>
          <w:p w14:paraId="4F34D95E" w14:textId="77777777" w:rsidR="00406958" w:rsidRDefault="00406958" w:rsidP="00406958">
            <w:pPr>
              <w:jc w:val="center"/>
              <w:rPr>
                <w:sz w:val="20"/>
              </w:rPr>
            </w:pPr>
            <w:r>
              <w:rPr>
                <w:sz w:val="20"/>
              </w:rPr>
              <w:t>7,52</w:t>
            </w:r>
          </w:p>
        </w:tc>
        <w:tc>
          <w:tcPr>
            <w:tcW w:w="720" w:type="dxa"/>
          </w:tcPr>
          <w:p w14:paraId="3983D3AD" w14:textId="77777777" w:rsidR="00406958" w:rsidRDefault="00406958" w:rsidP="00406958">
            <w:pPr>
              <w:jc w:val="center"/>
              <w:rPr>
                <w:sz w:val="20"/>
              </w:rPr>
            </w:pPr>
            <w:r>
              <w:rPr>
                <w:sz w:val="20"/>
              </w:rPr>
              <w:t>0,12</w:t>
            </w:r>
          </w:p>
        </w:tc>
        <w:tc>
          <w:tcPr>
            <w:tcW w:w="720" w:type="dxa"/>
          </w:tcPr>
          <w:p w14:paraId="115C563D" w14:textId="77777777" w:rsidR="00406958" w:rsidRDefault="00406958" w:rsidP="00406958">
            <w:pPr>
              <w:jc w:val="center"/>
              <w:rPr>
                <w:sz w:val="20"/>
              </w:rPr>
            </w:pPr>
            <w:r>
              <w:rPr>
                <w:sz w:val="20"/>
              </w:rPr>
              <w:t>-</w:t>
            </w:r>
          </w:p>
        </w:tc>
        <w:tc>
          <w:tcPr>
            <w:tcW w:w="720" w:type="dxa"/>
          </w:tcPr>
          <w:p w14:paraId="1E651317" w14:textId="77777777" w:rsidR="00406958" w:rsidRDefault="00406958" w:rsidP="00406958">
            <w:pPr>
              <w:jc w:val="center"/>
              <w:rPr>
                <w:sz w:val="20"/>
              </w:rPr>
            </w:pPr>
          </w:p>
        </w:tc>
        <w:tc>
          <w:tcPr>
            <w:tcW w:w="600" w:type="dxa"/>
          </w:tcPr>
          <w:p w14:paraId="269A2449" w14:textId="77777777" w:rsidR="00406958" w:rsidRDefault="00406958" w:rsidP="00406958">
            <w:pPr>
              <w:jc w:val="center"/>
              <w:rPr>
                <w:sz w:val="20"/>
              </w:rPr>
            </w:pPr>
          </w:p>
        </w:tc>
        <w:tc>
          <w:tcPr>
            <w:tcW w:w="840" w:type="dxa"/>
          </w:tcPr>
          <w:p w14:paraId="026ED093" w14:textId="77777777" w:rsidR="00406958" w:rsidRDefault="00406958" w:rsidP="00406958">
            <w:pPr>
              <w:jc w:val="center"/>
              <w:rPr>
                <w:sz w:val="20"/>
              </w:rPr>
            </w:pPr>
          </w:p>
        </w:tc>
        <w:tc>
          <w:tcPr>
            <w:tcW w:w="720" w:type="dxa"/>
          </w:tcPr>
          <w:p w14:paraId="704458E3" w14:textId="77777777" w:rsidR="00406958" w:rsidRDefault="00406958" w:rsidP="00406958">
            <w:pPr>
              <w:jc w:val="center"/>
              <w:rPr>
                <w:sz w:val="20"/>
              </w:rPr>
            </w:pPr>
          </w:p>
        </w:tc>
        <w:tc>
          <w:tcPr>
            <w:tcW w:w="720" w:type="dxa"/>
          </w:tcPr>
          <w:p w14:paraId="0912F33B" w14:textId="77777777" w:rsidR="00406958" w:rsidRDefault="00406958" w:rsidP="00406958">
            <w:pPr>
              <w:jc w:val="center"/>
              <w:rPr>
                <w:sz w:val="20"/>
              </w:rPr>
            </w:pPr>
          </w:p>
        </w:tc>
        <w:tc>
          <w:tcPr>
            <w:tcW w:w="857" w:type="dxa"/>
          </w:tcPr>
          <w:p w14:paraId="3709E518" w14:textId="77777777" w:rsidR="00406958" w:rsidRDefault="00406958" w:rsidP="00406958">
            <w:pPr>
              <w:jc w:val="center"/>
              <w:rPr>
                <w:sz w:val="20"/>
              </w:rPr>
            </w:pPr>
          </w:p>
        </w:tc>
        <w:tc>
          <w:tcPr>
            <w:tcW w:w="715" w:type="dxa"/>
          </w:tcPr>
          <w:p w14:paraId="11A68836" w14:textId="77777777" w:rsidR="00406958" w:rsidRDefault="00406958" w:rsidP="00406958">
            <w:pPr>
              <w:jc w:val="center"/>
              <w:rPr>
                <w:sz w:val="20"/>
              </w:rPr>
            </w:pPr>
          </w:p>
        </w:tc>
        <w:tc>
          <w:tcPr>
            <w:tcW w:w="588" w:type="dxa"/>
          </w:tcPr>
          <w:p w14:paraId="3CC445D3" w14:textId="77777777" w:rsidR="00406958" w:rsidRDefault="00406958" w:rsidP="00406958">
            <w:pPr>
              <w:jc w:val="center"/>
              <w:rPr>
                <w:sz w:val="20"/>
              </w:rPr>
            </w:pPr>
            <w:r>
              <w:rPr>
                <w:sz w:val="20"/>
              </w:rPr>
              <w:t>-</w:t>
            </w:r>
          </w:p>
        </w:tc>
      </w:tr>
      <w:tr w:rsidR="00406958" w14:paraId="36726813" w14:textId="77777777" w:rsidTr="00406958">
        <w:trPr>
          <w:cantSplit/>
          <w:trHeight w:val="156"/>
        </w:trPr>
        <w:tc>
          <w:tcPr>
            <w:tcW w:w="480" w:type="dxa"/>
            <w:vMerge/>
          </w:tcPr>
          <w:p w14:paraId="2D44CB63" w14:textId="77777777" w:rsidR="00406958" w:rsidRDefault="00406958" w:rsidP="00406958">
            <w:pPr>
              <w:jc w:val="center"/>
              <w:rPr>
                <w:sz w:val="20"/>
              </w:rPr>
            </w:pPr>
          </w:p>
        </w:tc>
        <w:tc>
          <w:tcPr>
            <w:tcW w:w="720" w:type="dxa"/>
            <w:vMerge/>
          </w:tcPr>
          <w:p w14:paraId="433B4DC3" w14:textId="77777777" w:rsidR="00406958" w:rsidRDefault="00406958" w:rsidP="00406958">
            <w:pPr>
              <w:jc w:val="center"/>
              <w:rPr>
                <w:sz w:val="20"/>
              </w:rPr>
            </w:pPr>
          </w:p>
        </w:tc>
        <w:tc>
          <w:tcPr>
            <w:tcW w:w="720" w:type="dxa"/>
          </w:tcPr>
          <w:p w14:paraId="5522FF8A" w14:textId="77777777" w:rsidR="00406958" w:rsidRDefault="00406958" w:rsidP="00406958">
            <w:pPr>
              <w:jc w:val="center"/>
              <w:rPr>
                <w:sz w:val="20"/>
              </w:rPr>
            </w:pPr>
            <w:r>
              <w:rPr>
                <w:sz w:val="20"/>
              </w:rPr>
              <w:t>3</w:t>
            </w:r>
          </w:p>
        </w:tc>
        <w:tc>
          <w:tcPr>
            <w:tcW w:w="720" w:type="dxa"/>
          </w:tcPr>
          <w:p w14:paraId="3AB238D6" w14:textId="77777777" w:rsidR="00406958" w:rsidRDefault="00406958" w:rsidP="00406958">
            <w:pPr>
              <w:jc w:val="center"/>
              <w:rPr>
                <w:sz w:val="20"/>
              </w:rPr>
            </w:pPr>
            <w:r>
              <w:rPr>
                <w:sz w:val="20"/>
              </w:rPr>
              <w:t>50,20</w:t>
            </w:r>
          </w:p>
        </w:tc>
        <w:tc>
          <w:tcPr>
            <w:tcW w:w="720" w:type="dxa"/>
          </w:tcPr>
          <w:p w14:paraId="623B2C34" w14:textId="77777777" w:rsidR="00406958" w:rsidRDefault="00406958" w:rsidP="00406958">
            <w:pPr>
              <w:jc w:val="center"/>
              <w:rPr>
                <w:sz w:val="20"/>
              </w:rPr>
            </w:pPr>
            <w:r>
              <w:rPr>
                <w:sz w:val="20"/>
              </w:rPr>
              <w:t>7,57</w:t>
            </w:r>
          </w:p>
        </w:tc>
        <w:tc>
          <w:tcPr>
            <w:tcW w:w="720" w:type="dxa"/>
          </w:tcPr>
          <w:p w14:paraId="131BA527" w14:textId="77777777" w:rsidR="00406958" w:rsidRDefault="00406958" w:rsidP="00406958">
            <w:pPr>
              <w:jc w:val="center"/>
              <w:rPr>
                <w:sz w:val="20"/>
              </w:rPr>
            </w:pPr>
            <w:r>
              <w:rPr>
                <w:sz w:val="20"/>
              </w:rPr>
              <w:t>18,37</w:t>
            </w:r>
          </w:p>
        </w:tc>
        <w:tc>
          <w:tcPr>
            <w:tcW w:w="720" w:type="dxa"/>
          </w:tcPr>
          <w:p w14:paraId="269B8FFA" w14:textId="77777777" w:rsidR="00406958" w:rsidRDefault="00406958" w:rsidP="00406958">
            <w:pPr>
              <w:jc w:val="center"/>
              <w:rPr>
                <w:sz w:val="20"/>
              </w:rPr>
            </w:pPr>
            <w:r>
              <w:rPr>
                <w:sz w:val="20"/>
              </w:rPr>
              <w:t>3,16</w:t>
            </w:r>
          </w:p>
        </w:tc>
        <w:tc>
          <w:tcPr>
            <w:tcW w:w="720" w:type="dxa"/>
          </w:tcPr>
          <w:p w14:paraId="38EF363F" w14:textId="77777777" w:rsidR="00406958" w:rsidRDefault="00406958" w:rsidP="00406958">
            <w:pPr>
              <w:jc w:val="center"/>
              <w:rPr>
                <w:sz w:val="20"/>
              </w:rPr>
            </w:pPr>
            <w:r>
              <w:rPr>
                <w:sz w:val="20"/>
              </w:rPr>
              <w:t>0,10</w:t>
            </w:r>
          </w:p>
        </w:tc>
        <w:tc>
          <w:tcPr>
            <w:tcW w:w="720" w:type="dxa"/>
          </w:tcPr>
          <w:p w14:paraId="4C00F337" w14:textId="77777777" w:rsidR="00406958" w:rsidRDefault="00406958" w:rsidP="00406958">
            <w:pPr>
              <w:jc w:val="center"/>
              <w:rPr>
                <w:sz w:val="20"/>
              </w:rPr>
            </w:pPr>
            <w:r>
              <w:rPr>
                <w:sz w:val="20"/>
              </w:rPr>
              <w:t>-</w:t>
            </w:r>
          </w:p>
        </w:tc>
        <w:tc>
          <w:tcPr>
            <w:tcW w:w="720" w:type="dxa"/>
          </w:tcPr>
          <w:p w14:paraId="5B7F6723" w14:textId="77777777" w:rsidR="00406958" w:rsidRDefault="00406958" w:rsidP="00406958">
            <w:pPr>
              <w:jc w:val="center"/>
              <w:rPr>
                <w:sz w:val="20"/>
              </w:rPr>
            </w:pPr>
            <w:r>
              <w:rPr>
                <w:sz w:val="20"/>
              </w:rPr>
              <w:t>0,44</w:t>
            </w:r>
          </w:p>
        </w:tc>
        <w:tc>
          <w:tcPr>
            <w:tcW w:w="720" w:type="dxa"/>
          </w:tcPr>
          <w:p w14:paraId="41A4819B" w14:textId="77777777" w:rsidR="00406958" w:rsidRDefault="00406958" w:rsidP="00406958">
            <w:pPr>
              <w:jc w:val="center"/>
              <w:rPr>
                <w:sz w:val="20"/>
              </w:rPr>
            </w:pPr>
            <w:r>
              <w:rPr>
                <w:sz w:val="20"/>
              </w:rPr>
              <w:t>4,34</w:t>
            </w:r>
          </w:p>
        </w:tc>
        <w:tc>
          <w:tcPr>
            <w:tcW w:w="720" w:type="dxa"/>
          </w:tcPr>
          <w:p w14:paraId="5F0CF39E" w14:textId="77777777" w:rsidR="00406958" w:rsidRDefault="00406958" w:rsidP="00406958">
            <w:pPr>
              <w:jc w:val="center"/>
              <w:rPr>
                <w:sz w:val="20"/>
              </w:rPr>
            </w:pPr>
            <w:r>
              <w:rPr>
                <w:sz w:val="20"/>
              </w:rPr>
              <w:t>-</w:t>
            </w:r>
          </w:p>
        </w:tc>
        <w:tc>
          <w:tcPr>
            <w:tcW w:w="600" w:type="dxa"/>
          </w:tcPr>
          <w:p w14:paraId="0EEAEC36" w14:textId="77777777" w:rsidR="00406958" w:rsidRDefault="00406958" w:rsidP="00406958">
            <w:pPr>
              <w:jc w:val="center"/>
              <w:rPr>
                <w:sz w:val="20"/>
              </w:rPr>
            </w:pPr>
            <w:r>
              <w:rPr>
                <w:sz w:val="20"/>
              </w:rPr>
              <w:t>7,40</w:t>
            </w:r>
          </w:p>
        </w:tc>
        <w:tc>
          <w:tcPr>
            <w:tcW w:w="720" w:type="dxa"/>
          </w:tcPr>
          <w:p w14:paraId="6574981A" w14:textId="77777777" w:rsidR="00406958" w:rsidRDefault="00406958" w:rsidP="00406958">
            <w:pPr>
              <w:jc w:val="center"/>
              <w:rPr>
                <w:sz w:val="20"/>
              </w:rPr>
            </w:pPr>
            <w:r>
              <w:rPr>
                <w:sz w:val="20"/>
              </w:rPr>
              <w:t>-</w:t>
            </w:r>
          </w:p>
        </w:tc>
        <w:tc>
          <w:tcPr>
            <w:tcW w:w="720" w:type="dxa"/>
          </w:tcPr>
          <w:p w14:paraId="44FBF809" w14:textId="77777777" w:rsidR="00406958" w:rsidRDefault="00406958" w:rsidP="00406958">
            <w:pPr>
              <w:jc w:val="center"/>
              <w:rPr>
                <w:sz w:val="20"/>
              </w:rPr>
            </w:pPr>
            <w:r>
              <w:rPr>
                <w:sz w:val="20"/>
              </w:rPr>
              <w:t>-</w:t>
            </w:r>
          </w:p>
        </w:tc>
        <w:tc>
          <w:tcPr>
            <w:tcW w:w="720" w:type="dxa"/>
          </w:tcPr>
          <w:p w14:paraId="11673BE7" w14:textId="77777777" w:rsidR="00406958" w:rsidRDefault="00406958" w:rsidP="00406958">
            <w:pPr>
              <w:jc w:val="center"/>
              <w:rPr>
                <w:sz w:val="20"/>
              </w:rPr>
            </w:pPr>
          </w:p>
        </w:tc>
        <w:tc>
          <w:tcPr>
            <w:tcW w:w="600" w:type="dxa"/>
          </w:tcPr>
          <w:p w14:paraId="4071BD19" w14:textId="77777777" w:rsidR="00406958" w:rsidRDefault="00406958" w:rsidP="00406958">
            <w:pPr>
              <w:jc w:val="center"/>
              <w:rPr>
                <w:sz w:val="20"/>
              </w:rPr>
            </w:pPr>
          </w:p>
        </w:tc>
        <w:tc>
          <w:tcPr>
            <w:tcW w:w="840" w:type="dxa"/>
          </w:tcPr>
          <w:p w14:paraId="66703A0D" w14:textId="77777777" w:rsidR="00406958" w:rsidRDefault="00406958" w:rsidP="00406958">
            <w:pPr>
              <w:jc w:val="center"/>
              <w:rPr>
                <w:sz w:val="20"/>
              </w:rPr>
            </w:pPr>
            <w:r>
              <w:rPr>
                <w:sz w:val="20"/>
              </w:rPr>
              <w:t>1,93</w:t>
            </w:r>
            <w:r>
              <w:rPr>
                <w:position w:val="-2"/>
                <w:sz w:val="20"/>
              </w:rPr>
              <w:object w:dxaOrig="180" w:dyaOrig="200" w14:anchorId="7C5BE968">
                <v:shape id="_x0000_i1109" type="#_x0000_t75" style="width:9pt;height:10.2pt" o:ole="">
                  <v:imagedata r:id="rId17" o:title=""/>
                </v:shape>
                <o:OLEObject Type="Embed" ProgID="Equation.3" ShapeID="_x0000_i1109" DrawAspect="Content" ObjectID="_1713881643" r:id="rId109"/>
              </w:object>
            </w:r>
          </w:p>
        </w:tc>
        <w:tc>
          <w:tcPr>
            <w:tcW w:w="720" w:type="dxa"/>
          </w:tcPr>
          <w:p w14:paraId="7A6FF9FB" w14:textId="77777777" w:rsidR="00406958" w:rsidRDefault="00406958" w:rsidP="00406958">
            <w:pPr>
              <w:jc w:val="center"/>
              <w:rPr>
                <w:sz w:val="20"/>
              </w:rPr>
            </w:pPr>
          </w:p>
        </w:tc>
        <w:tc>
          <w:tcPr>
            <w:tcW w:w="720" w:type="dxa"/>
          </w:tcPr>
          <w:p w14:paraId="34D61CA7" w14:textId="77777777" w:rsidR="00406958" w:rsidRDefault="00406958" w:rsidP="00406958">
            <w:pPr>
              <w:jc w:val="center"/>
              <w:rPr>
                <w:sz w:val="20"/>
              </w:rPr>
            </w:pPr>
          </w:p>
        </w:tc>
        <w:tc>
          <w:tcPr>
            <w:tcW w:w="857" w:type="dxa"/>
          </w:tcPr>
          <w:p w14:paraId="1515FFEC" w14:textId="77777777" w:rsidR="00406958" w:rsidRDefault="00406958" w:rsidP="00406958">
            <w:pPr>
              <w:jc w:val="center"/>
              <w:rPr>
                <w:sz w:val="20"/>
              </w:rPr>
            </w:pPr>
          </w:p>
        </w:tc>
        <w:tc>
          <w:tcPr>
            <w:tcW w:w="715" w:type="dxa"/>
          </w:tcPr>
          <w:p w14:paraId="0807BEA1" w14:textId="77777777" w:rsidR="00406958" w:rsidRDefault="00406958" w:rsidP="00406958">
            <w:pPr>
              <w:jc w:val="center"/>
              <w:rPr>
                <w:sz w:val="20"/>
              </w:rPr>
            </w:pPr>
          </w:p>
        </w:tc>
        <w:tc>
          <w:tcPr>
            <w:tcW w:w="588" w:type="dxa"/>
          </w:tcPr>
          <w:p w14:paraId="2C28DB50" w14:textId="77777777" w:rsidR="00406958" w:rsidRDefault="00406958" w:rsidP="00406958">
            <w:pPr>
              <w:jc w:val="center"/>
              <w:rPr>
                <w:sz w:val="20"/>
              </w:rPr>
            </w:pPr>
            <w:r>
              <w:rPr>
                <w:sz w:val="20"/>
              </w:rPr>
              <w:t>-</w:t>
            </w:r>
          </w:p>
        </w:tc>
      </w:tr>
      <w:tr w:rsidR="00406958" w14:paraId="01C7B993" w14:textId="77777777" w:rsidTr="00406958">
        <w:trPr>
          <w:cantSplit/>
          <w:trHeight w:val="370"/>
        </w:trPr>
        <w:tc>
          <w:tcPr>
            <w:tcW w:w="480" w:type="dxa"/>
            <w:vMerge/>
          </w:tcPr>
          <w:p w14:paraId="5E0F7CD6" w14:textId="77777777" w:rsidR="00406958" w:rsidRDefault="00406958" w:rsidP="00406958">
            <w:pPr>
              <w:jc w:val="center"/>
              <w:rPr>
                <w:sz w:val="20"/>
              </w:rPr>
            </w:pPr>
          </w:p>
        </w:tc>
        <w:tc>
          <w:tcPr>
            <w:tcW w:w="720" w:type="dxa"/>
            <w:vMerge/>
          </w:tcPr>
          <w:p w14:paraId="13351914" w14:textId="77777777" w:rsidR="00406958" w:rsidRDefault="00406958" w:rsidP="00406958">
            <w:pPr>
              <w:jc w:val="center"/>
              <w:rPr>
                <w:sz w:val="20"/>
              </w:rPr>
            </w:pPr>
          </w:p>
        </w:tc>
        <w:tc>
          <w:tcPr>
            <w:tcW w:w="720" w:type="dxa"/>
          </w:tcPr>
          <w:p w14:paraId="770FC6FD" w14:textId="77777777" w:rsidR="00406958" w:rsidRDefault="00406958" w:rsidP="00406958">
            <w:pPr>
              <w:jc w:val="center"/>
              <w:rPr>
                <w:sz w:val="20"/>
              </w:rPr>
            </w:pPr>
            <w:r>
              <w:rPr>
                <w:sz w:val="20"/>
              </w:rPr>
              <w:t>4</w:t>
            </w:r>
          </w:p>
        </w:tc>
        <w:tc>
          <w:tcPr>
            <w:tcW w:w="720" w:type="dxa"/>
          </w:tcPr>
          <w:p w14:paraId="3351D6FD" w14:textId="77777777" w:rsidR="00406958" w:rsidRDefault="00406958" w:rsidP="00406958">
            <w:pPr>
              <w:jc w:val="center"/>
              <w:rPr>
                <w:sz w:val="20"/>
              </w:rPr>
            </w:pPr>
            <w:r>
              <w:rPr>
                <w:sz w:val="20"/>
              </w:rPr>
              <w:t>51,94</w:t>
            </w:r>
          </w:p>
        </w:tc>
        <w:tc>
          <w:tcPr>
            <w:tcW w:w="720" w:type="dxa"/>
          </w:tcPr>
          <w:p w14:paraId="65B18425" w14:textId="77777777" w:rsidR="00406958" w:rsidRDefault="00406958" w:rsidP="00406958">
            <w:pPr>
              <w:jc w:val="center"/>
              <w:rPr>
                <w:sz w:val="20"/>
              </w:rPr>
            </w:pPr>
            <w:r>
              <w:rPr>
                <w:sz w:val="20"/>
              </w:rPr>
              <w:t>6,00</w:t>
            </w:r>
          </w:p>
        </w:tc>
        <w:tc>
          <w:tcPr>
            <w:tcW w:w="720" w:type="dxa"/>
          </w:tcPr>
          <w:p w14:paraId="66277048" w14:textId="77777777" w:rsidR="00406958" w:rsidRDefault="00406958" w:rsidP="00406958">
            <w:pPr>
              <w:jc w:val="center"/>
              <w:rPr>
                <w:sz w:val="20"/>
              </w:rPr>
            </w:pPr>
            <w:r>
              <w:rPr>
                <w:sz w:val="20"/>
              </w:rPr>
              <w:t>18,00</w:t>
            </w:r>
          </w:p>
        </w:tc>
        <w:tc>
          <w:tcPr>
            <w:tcW w:w="720" w:type="dxa"/>
          </w:tcPr>
          <w:p w14:paraId="120B6921" w14:textId="77777777" w:rsidR="00406958" w:rsidRDefault="00406958" w:rsidP="00406958">
            <w:pPr>
              <w:jc w:val="center"/>
              <w:rPr>
                <w:sz w:val="20"/>
              </w:rPr>
            </w:pPr>
            <w:r>
              <w:rPr>
                <w:sz w:val="20"/>
              </w:rPr>
              <w:t>1,86</w:t>
            </w:r>
          </w:p>
        </w:tc>
        <w:tc>
          <w:tcPr>
            <w:tcW w:w="720" w:type="dxa"/>
          </w:tcPr>
          <w:p w14:paraId="5ACCCAD6" w14:textId="77777777" w:rsidR="00406958" w:rsidRDefault="00406958" w:rsidP="00406958">
            <w:pPr>
              <w:jc w:val="center"/>
              <w:rPr>
                <w:sz w:val="20"/>
              </w:rPr>
            </w:pPr>
            <w:proofErr w:type="spellStart"/>
            <w:r>
              <w:rPr>
                <w:sz w:val="20"/>
              </w:rPr>
              <w:t>сл</w:t>
            </w:r>
            <w:proofErr w:type="spellEnd"/>
          </w:p>
        </w:tc>
        <w:tc>
          <w:tcPr>
            <w:tcW w:w="720" w:type="dxa"/>
          </w:tcPr>
          <w:p w14:paraId="7D8E6841" w14:textId="77777777" w:rsidR="00406958" w:rsidRDefault="00406958" w:rsidP="00406958">
            <w:pPr>
              <w:jc w:val="center"/>
              <w:rPr>
                <w:sz w:val="20"/>
              </w:rPr>
            </w:pPr>
            <w:proofErr w:type="spellStart"/>
            <w:r>
              <w:rPr>
                <w:sz w:val="20"/>
              </w:rPr>
              <w:t>сл</w:t>
            </w:r>
            <w:proofErr w:type="spellEnd"/>
          </w:p>
        </w:tc>
        <w:tc>
          <w:tcPr>
            <w:tcW w:w="720" w:type="dxa"/>
          </w:tcPr>
          <w:p w14:paraId="5B4270C2" w14:textId="77777777" w:rsidR="00406958" w:rsidRDefault="00406958" w:rsidP="00406958">
            <w:pPr>
              <w:jc w:val="center"/>
              <w:rPr>
                <w:sz w:val="20"/>
              </w:rPr>
            </w:pPr>
            <w:r>
              <w:rPr>
                <w:sz w:val="20"/>
              </w:rPr>
              <w:t>0,55</w:t>
            </w:r>
          </w:p>
        </w:tc>
        <w:tc>
          <w:tcPr>
            <w:tcW w:w="720" w:type="dxa"/>
          </w:tcPr>
          <w:p w14:paraId="1EECB917" w14:textId="77777777" w:rsidR="00406958" w:rsidRDefault="00406958" w:rsidP="00406958">
            <w:pPr>
              <w:jc w:val="center"/>
              <w:rPr>
                <w:sz w:val="20"/>
              </w:rPr>
            </w:pPr>
            <w:r>
              <w:rPr>
                <w:sz w:val="20"/>
              </w:rPr>
              <w:t>4,92</w:t>
            </w:r>
          </w:p>
        </w:tc>
        <w:tc>
          <w:tcPr>
            <w:tcW w:w="720" w:type="dxa"/>
          </w:tcPr>
          <w:p w14:paraId="7A856F6F" w14:textId="77777777" w:rsidR="00406958" w:rsidRDefault="00406958" w:rsidP="00406958">
            <w:pPr>
              <w:jc w:val="center"/>
              <w:rPr>
                <w:sz w:val="20"/>
              </w:rPr>
            </w:pPr>
            <w:r>
              <w:rPr>
                <w:sz w:val="20"/>
              </w:rPr>
              <w:t>0,21</w:t>
            </w:r>
          </w:p>
        </w:tc>
        <w:tc>
          <w:tcPr>
            <w:tcW w:w="600" w:type="dxa"/>
          </w:tcPr>
          <w:p w14:paraId="6C10EB7C" w14:textId="77777777" w:rsidR="00406958" w:rsidRDefault="00406958" w:rsidP="00406958">
            <w:pPr>
              <w:jc w:val="center"/>
              <w:rPr>
                <w:sz w:val="20"/>
              </w:rPr>
            </w:pPr>
            <w:r>
              <w:rPr>
                <w:sz w:val="20"/>
              </w:rPr>
              <w:t>7,84</w:t>
            </w:r>
          </w:p>
        </w:tc>
        <w:tc>
          <w:tcPr>
            <w:tcW w:w="720" w:type="dxa"/>
          </w:tcPr>
          <w:p w14:paraId="6026DF1E" w14:textId="77777777" w:rsidR="00406958" w:rsidRDefault="00406958" w:rsidP="00406958">
            <w:pPr>
              <w:jc w:val="center"/>
              <w:rPr>
                <w:sz w:val="20"/>
              </w:rPr>
            </w:pPr>
            <w:r>
              <w:rPr>
                <w:sz w:val="20"/>
              </w:rPr>
              <w:t>0,05</w:t>
            </w:r>
          </w:p>
        </w:tc>
        <w:tc>
          <w:tcPr>
            <w:tcW w:w="720" w:type="dxa"/>
          </w:tcPr>
          <w:p w14:paraId="4E4A7177" w14:textId="77777777" w:rsidR="00406958" w:rsidRDefault="00406958" w:rsidP="00406958">
            <w:pPr>
              <w:jc w:val="center"/>
              <w:rPr>
                <w:sz w:val="20"/>
              </w:rPr>
            </w:pPr>
            <w:r>
              <w:rPr>
                <w:sz w:val="20"/>
              </w:rPr>
              <w:t>-</w:t>
            </w:r>
          </w:p>
        </w:tc>
        <w:tc>
          <w:tcPr>
            <w:tcW w:w="720" w:type="dxa"/>
          </w:tcPr>
          <w:p w14:paraId="18EFCDD5" w14:textId="77777777" w:rsidR="00406958" w:rsidRDefault="00406958" w:rsidP="00406958">
            <w:pPr>
              <w:jc w:val="center"/>
              <w:rPr>
                <w:sz w:val="20"/>
              </w:rPr>
            </w:pPr>
          </w:p>
        </w:tc>
        <w:tc>
          <w:tcPr>
            <w:tcW w:w="600" w:type="dxa"/>
          </w:tcPr>
          <w:p w14:paraId="42B81190" w14:textId="77777777" w:rsidR="00406958" w:rsidRDefault="00406958" w:rsidP="00406958">
            <w:pPr>
              <w:jc w:val="center"/>
              <w:rPr>
                <w:sz w:val="20"/>
              </w:rPr>
            </w:pPr>
          </w:p>
        </w:tc>
        <w:tc>
          <w:tcPr>
            <w:tcW w:w="840" w:type="dxa"/>
          </w:tcPr>
          <w:p w14:paraId="2A868918" w14:textId="77777777" w:rsidR="00406958" w:rsidRDefault="00406958" w:rsidP="00406958">
            <w:pPr>
              <w:jc w:val="center"/>
              <w:rPr>
                <w:sz w:val="20"/>
              </w:rPr>
            </w:pPr>
            <w:r>
              <w:rPr>
                <w:sz w:val="20"/>
              </w:rPr>
              <w:t>2,81</w:t>
            </w:r>
            <w:r>
              <w:rPr>
                <w:position w:val="-2"/>
                <w:sz w:val="20"/>
              </w:rPr>
              <w:object w:dxaOrig="180" w:dyaOrig="200" w14:anchorId="6D16368F">
                <v:shape id="_x0000_i1110" type="#_x0000_t75" style="width:9pt;height:10.2pt" o:ole="">
                  <v:imagedata r:id="rId17" o:title=""/>
                </v:shape>
                <o:OLEObject Type="Embed" ProgID="Equation.3" ShapeID="_x0000_i1110" DrawAspect="Content" ObjectID="_1713881644" r:id="rId110"/>
              </w:object>
            </w:r>
          </w:p>
        </w:tc>
        <w:tc>
          <w:tcPr>
            <w:tcW w:w="720" w:type="dxa"/>
          </w:tcPr>
          <w:p w14:paraId="06463803" w14:textId="77777777" w:rsidR="00406958" w:rsidRDefault="00406958" w:rsidP="00406958">
            <w:pPr>
              <w:jc w:val="center"/>
              <w:rPr>
                <w:sz w:val="20"/>
              </w:rPr>
            </w:pPr>
          </w:p>
        </w:tc>
        <w:tc>
          <w:tcPr>
            <w:tcW w:w="720" w:type="dxa"/>
          </w:tcPr>
          <w:p w14:paraId="4EDF79D8" w14:textId="77777777" w:rsidR="00406958" w:rsidRDefault="00406958" w:rsidP="00406958">
            <w:pPr>
              <w:jc w:val="center"/>
              <w:rPr>
                <w:sz w:val="20"/>
              </w:rPr>
            </w:pPr>
          </w:p>
        </w:tc>
        <w:tc>
          <w:tcPr>
            <w:tcW w:w="857" w:type="dxa"/>
          </w:tcPr>
          <w:p w14:paraId="6E523A7E" w14:textId="77777777" w:rsidR="00406958" w:rsidRDefault="00406958" w:rsidP="00406958">
            <w:pPr>
              <w:jc w:val="center"/>
              <w:rPr>
                <w:sz w:val="20"/>
              </w:rPr>
            </w:pPr>
          </w:p>
        </w:tc>
        <w:tc>
          <w:tcPr>
            <w:tcW w:w="715" w:type="dxa"/>
          </w:tcPr>
          <w:p w14:paraId="639AEA9C" w14:textId="77777777" w:rsidR="00406958" w:rsidRDefault="00406958" w:rsidP="00406958">
            <w:pPr>
              <w:jc w:val="center"/>
              <w:rPr>
                <w:sz w:val="20"/>
              </w:rPr>
            </w:pPr>
          </w:p>
        </w:tc>
        <w:tc>
          <w:tcPr>
            <w:tcW w:w="588" w:type="dxa"/>
          </w:tcPr>
          <w:p w14:paraId="49273FCF" w14:textId="77777777" w:rsidR="00406958" w:rsidRDefault="00406958" w:rsidP="00406958">
            <w:pPr>
              <w:jc w:val="center"/>
              <w:rPr>
                <w:sz w:val="20"/>
              </w:rPr>
            </w:pPr>
            <w:r>
              <w:rPr>
                <w:sz w:val="20"/>
              </w:rPr>
              <w:t>-</w:t>
            </w:r>
          </w:p>
        </w:tc>
      </w:tr>
      <w:tr w:rsidR="00406958" w14:paraId="0D5CD254" w14:textId="77777777" w:rsidTr="00406958">
        <w:trPr>
          <w:cantSplit/>
          <w:trHeight w:val="189"/>
        </w:trPr>
        <w:tc>
          <w:tcPr>
            <w:tcW w:w="480" w:type="dxa"/>
            <w:vMerge w:val="restart"/>
          </w:tcPr>
          <w:p w14:paraId="6626F9EB" w14:textId="77777777" w:rsidR="00406958" w:rsidRDefault="00406958" w:rsidP="00406958">
            <w:pPr>
              <w:jc w:val="center"/>
              <w:rPr>
                <w:sz w:val="20"/>
              </w:rPr>
            </w:pPr>
            <w:r>
              <w:rPr>
                <w:sz w:val="20"/>
              </w:rPr>
              <w:t>71</w:t>
            </w:r>
          </w:p>
        </w:tc>
        <w:tc>
          <w:tcPr>
            <w:tcW w:w="720" w:type="dxa"/>
            <w:vMerge w:val="restart"/>
            <w:textDirection w:val="btLr"/>
          </w:tcPr>
          <w:p w14:paraId="004E8B16" w14:textId="77777777" w:rsidR="00406958" w:rsidRDefault="00406958" w:rsidP="00406958">
            <w:pPr>
              <w:jc w:val="center"/>
              <w:rPr>
                <w:sz w:val="20"/>
              </w:rPr>
            </w:pPr>
            <w:r>
              <w:rPr>
                <w:sz w:val="20"/>
              </w:rPr>
              <w:t>Глинський</w:t>
            </w:r>
          </w:p>
        </w:tc>
        <w:tc>
          <w:tcPr>
            <w:tcW w:w="720" w:type="dxa"/>
          </w:tcPr>
          <w:p w14:paraId="603A85E2" w14:textId="77777777" w:rsidR="00406958" w:rsidRDefault="00406958" w:rsidP="00406958">
            <w:pPr>
              <w:jc w:val="center"/>
              <w:rPr>
                <w:sz w:val="20"/>
              </w:rPr>
            </w:pPr>
            <w:r>
              <w:rPr>
                <w:sz w:val="20"/>
              </w:rPr>
              <w:t>6</w:t>
            </w:r>
          </w:p>
        </w:tc>
        <w:tc>
          <w:tcPr>
            <w:tcW w:w="720" w:type="dxa"/>
          </w:tcPr>
          <w:p w14:paraId="402F2677" w14:textId="77777777" w:rsidR="00406958" w:rsidRDefault="00406958" w:rsidP="00406958">
            <w:pPr>
              <w:jc w:val="center"/>
              <w:rPr>
                <w:sz w:val="20"/>
              </w:rPr>
            </w:pPr>
            <w:r>
              <w:rPr>
                <w:sz w:val="20"/>
              </w:rPr>
              <w:t>51,70</w:t>
            </w:r>
          </w:p>
        </w:tc>
        <w:tc>
          <w:tcPr>
            <w:tcW w:w="720" w:type="dxa"/>
          </w:tcPr>
          <w:p w14:paraId="6BE372A7" w14:textId="77777777" w:rsidR="00406958" w:rsidRDefault="00406958" w:rsidP="00406958">
            <w:pPr>
              <w:jc w:val="center"/>
              <w:rPr>
                <w:sz w:val="20"/>
              </w:rPr>
            </w:pPr>
            <w:r>
              <w:rPr>
                <w:sz w:val="20"/>
              </w:rPr>
              <w:t>6,71</w:t>
            </w:r>
          </w:p>
        </w:tc>
        <w:tc>
          <w:tcPr>
            <w:tcW w:w="720" w:type="dxa"/>
          </w:tcPr>
          <w:p w14:paraId="0FB25F31" w14:textId="77777777" w:rsidR="00406958" w:rsidRDefault="00406958" w:rsidP="00406958">
            <w:pPr>
              <w:jc w:val="center"/>
              <w:rPr>
                <w:sz w:val="20"/>
              </w:rPr>
            </w:pPr>
            <w:r>
              <w:rPr>
                <w:sz w:val="20"/>
              </w:rPr>
              <w:t>17,65</w:t>
            </w:r>
          </w:p>
        </w:tc>
        <w:tc>
          <w:tcPr>
            <w:tcW w:w="720" w:type="dxa"/>
          </w:tcPr>
          <w:p w14:paraId="48FA8B47" w14:textId="77777777" w:rsidR="00406958" w:rsidRDefault="00406958" w:rsidP="00406958">
            <w:pPr>
              <w:jc w:val="center"/>
              <w:rPr>
                <w:sz w:val="20"/>
              </w:rPr>
            </w:pPr>
            <w:r>
              <w:rPr>
                <w:sz w:val="20"/>
              </w:rPr>
              <w:t>2,15</w:t>
            </w:r>
          </w:p>
        </w:tc>
        <w:tc>
          <w:tcPr>
            <w:tcW w:w="720" w:type="dxa"/>
          </w:tcPr>
          <w:p w14:paraId="4EBE10A3" w14:textId="77777777" w:rsidR="00406958" w:rsidRDefault="00406958" w:rsidP="00406958">
            <w:pPr>
              <w:jc w:val="center"/>
              <w:rPr>
                <w:sz w:val="20"/>
              </w:rPr>
            </w:pPr>
            <w:r>
              <w:rPr>
                <w:sz w:val="20"/>
              </w:rPr>
              <w:t>0,08</w:t>
            </w:r>
          </w:p>
        </w:tc>
        <w:tc>
          <w:tcPr>
            <w:tcW w:w="720" w:type="dxa"/>
          </w:tcPr>
          <w:p w14:paraId="6C9121FE" w14:textId="77777777" w:rsidR="00406958" w:rsidRDefault="00406958" w:rsidP="00406958">
            <w:pPr>
              <w:jc w:val="center"/>
              <w:rPr>
                <w:sz w:val="20"/>
              </w:rPr>
            </w:pPr>
            <w:proofErr w:type="spellStart"/>
            <w:r>
              <w:rPr>
                <w:sz w:val="20"/>
              </w:rPr>
              <w:t>сл</w:t>
            </w:r>
            <w:proofErr w:type="spellEnd"/>
          </w:p>
        </w:tc>
        <w:tc>
          <w:tcPr>
            <w:tcW w:w="720" w:type="dxa"/>
          </w:tcPr>
          <w:p w14:paraId="16D1F2E1" w14:textId="77777777" w:rsidR="00406958" w:rsidRDefault="00406958" w:rsidP="00406958">
            <w:pPr>
              <w:jc w:val="center"/>
              <w:rPr>
                <w:sz w:val="20"/>
              </w:rPr>
            </w:pPr>
            <w:r>
              <w:rPr>
                <w:sz w:val="20"/>
              </w:rPr>
              <w:t>0,35</w:t>
            </w:r>
          </w:p>
        </w:tc>
        <w:tc>
          <w:tcPr>
            <w:tcW w:w="720" w:type="dxa"/>
          </w:tcPr>
          <w:p w14:paraId="0F5F60E8" w14:textId="77777777" w:rsidR="00406958" w:rsidRDefault="00406958" w:rsidP="00406958">
            <w:pPr>
              <w:jc w:val="center"/>
              <w:rPr>
                <w:sz w:val="20"/>
              </w:rPr>
            </w:pPr>
            <w:r>
              <w:rPr>
                <w:sz w:val="20"/>
              </w:rPr>
              <w:t>4,27</w:t>
            </w:r>
          </w:p>
        </w:tc>
        <w:tc>
          <w:tcPr>
            <w:tcW w:w="720" w:type="dxa"/>
          </w:tcPr>
          <w:p w14:paraId="59155C7A" w14:textId="77777777" w:rsidR="00406958" w:rsidRDefault="00406958" w:rsidP="00406958">
            <w:pPr>
              <w:jc w:val="center"/>
              <w:rPr>
                <w:sz w:val="20"/>
              </w:rPr>
            </w:pPr>
            <w:r>
              <w:rPr>
                <w:sz w:val="20"/>
              </w:rPr>
              <w:t>0,11</w:t>
            </w:r>
          </w:p>
        </w:tc>
        <w:tc>
          <w:tcPr>
            <w:tcW w:w="600" w:type="dxa"/>
          </w:tcPr>
          <w:p w14:paraId="23899701" w14:textId="77777777" w:rsidR="00406958" w:rsidRDefault="00406958" w:rsidP="00406958">
            <w:pPr>
              <w:jc w:val="center"/>
              <w:rPr>
                <w:sz w:val="20"/>
              </w:rPr>
            </w:pPr>
            <w:r>
              <w:rPr>
                <w:sz w:val="20"/>
              </w:rPr>
              <w:t>7,52</w:t>
            </w:r>
          </w:p>
        </w:tc>
        <w:tc>
          <w:tcPr>
            <w:tcW w:w="720" w:type="dxa"/>
          </w:tcPr>
          <w:p w14:paraId="7072BD4E" w14:textId="77777777" w:rsidR="00406958" w:rsidRDefault="00406958" w:rsidP="00406958">
            <w:pPr>
              <w:jc w:val="center"/>
              <w:rPr>
                <w:sz w:val="20"/>
              </w:rPr>
            </w:pPr>
            <w:r>
              <w:rPr>
                <w:sz w:val="20"/>
              </w:rPr>
              <w:t>0,10</w:t>
            </w:r>
          </w:p>
        </w:tc>
        <w:tc>
          <w:tcPr>
            <w:tcW w:w="720" w:type="dxa"/>
          </w:tcPr>
          <w:p w14:paraId="7CD53F29" w14:textId="77777777" w:rsidR="00406958" w:rsidRDefault="00406958" w:rsidP="00406958">
            <w:pPr>
              <w:jc w:val="center"/>
              <w:rPr>
                <w:sz w:val="20"/>
              </w:rPr>
            </w:pPr>
            <w:r>
              <w:rPr>
                <w:sz w:val="20"/>
              </w:rPr>
              <w:t>0,10</w:t>
            </w:r>
          </w:p>
        </w:tc>
        <w:tc>
          <w:tcPr>
            <w:tcW w:w="720" w:type="dxa"/>
          </w:tcPr>
          <w:p w14:paraId="1BE50268" w14:textId="77777777" w:rsidR="00406958" w:rsidRDefault="00406958" w:rsidP="00406958">
            <w:pPr>
              <w:jc w:val="center"/>
              <w:rPr>
                <w:sz w:val="20"/>
              </w:rPr>
            </w:pPr>
          </w:p>
        </w:tc>
        <w:tc>
          <w:tcPr>
            <w:tcW w:w="600" w:type="dxa"/>
          </w:tcPr>
          <w:p w14:paraId="3B9A02A8" w14:textId="77777777" w:rsidR="00406958" w:rsidRDefault="00406958" w:rsidP="00406958">
            <w:pPr>
              <w:jc w:val="center"/>
              <w:rPr>
                <w:sz w:val="20"/>
              </w:rPr>
            </w:pPr>
          </w:p>
        </w:tc>
        <w:tc>
          <w:tcPr>
            <w:tcW w:w="840" w:type="dxa"/>
          </w:tcPr>
          <w:p w14:paraId="1E64CDAF" w14:textId="77777777" w:rsidR="00406958" w:rsidRDefault="00406958" w:rsidP="00406958">
            <w:pPr>
              <w:jc w:val="center"/>
              <w:rPr>
                <w:sz w:val="20"/>
              </w:rPr>
            </w:pPr>
            <w:r>
              <w:rPr>
                <w:sz w:val="20"/>
              </w:rPr>
              <w:t>3,40</w:t>
            </w:r>
            <w:r>
              <w:rPr>
                <w:position w:val="-2"/>
                <w:sz w:val="20"/>
              </w:rPr>
              <w:object w:dxaOrig="180" w:dyaOrig="200" w14:anchorId="08380EDA">
                <v:shape id="_x0000_i1111" type="#_x0000_t75" style="width:9pt;height:10.2pt" o:ole="">
                  <v:imagedata r:id="rId17" o:title=""/>
                </v:shape>
                <o:OLEObject Type="Embed" ProgID="Equation.3" ShapeID="_x0000_i1111" DrawAspect="Content" ObjectID="_1713881645" r:id="rId111"/>
              </w:object>
            </w:r>
          </w:p>
        </w:tc>
        <w:tc>
          <w:tcPr>
            <w:tcW w:w="720" w:type="dxa"/>
          </w:tcPr>
          <w:p w14:paraId="1C338692" w14:textId="77777777" w:rsidR="00406958" w:rsidRDefault="00406958" w:rsidP="00406958">
            <w:pPr>
              <w:jc w:val="center"/>
              <w:rPr>
                <w:sz w:val="20"/>
              </w:rPr>
            </w:pPr>
          </w:p>
        </w:tc>
        <w:tc>
          <w:tcPr>
            <w:tcW w:w="720" w:type="dxa"/>
          </w:tcPr>
          <w:p w14:paraId="7FBE5A43" w14:textId="77777777" w:rsidR="00406958" w:rsidRDefault="00406958" w:rsidP="00406958">
            <w:pPr>
              <w:jc w:val="center"/>
              <w:rPr>
                <w:sz w:val="20"/>
              </w:rPr>
            </w:pPr>
          </w:p>
        </w:tc>
        <w:tc>
          <w:tcPr>
            <w:tcW w:w="857" w:type="dxa"/>
          </w:tcPr>
          <w:p w14:paraId="4499CAA1" w14:textId="77777777" w:rsidR="00406958" w:rsidRDefault="00406958" w:rsidP="00406958">
            <w:pPr>
              <w:jc w:val="center"/>
              <w:rPr>
                <w:sz w:val="20"/>
              </w:rPr>
            </w:pPr>
          </w:p>
        </w:tc>
        <w:tc>
          <w:tcPr>
            <w:tcW w:w="715" w:type="dxa"/>
          </w:tcPr>
          <w:p w14:paraId="5AFF59EE" w14:textId="77777777" w:rsidR="00406958" w:rsidRDefault="00406958" w:rsidP="00406958">
            <w:pPr>
              <w:jc w:val="center"/>
              <w:rPr>
                <w:sz w:val="20"/>
              </w:rPr>
            </w:pPr>
          </w:p>
        </w:tc>
        <w:tc>
          <w:tcPr>
            <w:tcW w:w="588" w:type="dxa"/>
          </w:tcPr>
          <w:p w14:paraId="1129D854" w14:textId="77777777" w:rsidR="00406958" w:rsidRDefault="00406958" w:rsidP="00406958">
            <w:pPr>
              <w:jc w:val="center"/>
              <w:rPr>
                <w:sz w:val="20"/>
              </w:rPr>
            </w:pPr>
            <w:r>
              <w:rPr>
                <w:sz w:val="20"/>
              </w:rPr>
              <w:t>-</w:t>
            </w:r>
          </w:p>
        </w:tc>
      </w:tr>
      <w:tr w:rsidR="00406958" w14:paraId="0076DED8" w14:textId="77777777" w:rsidTr="00406958">
        <w:trPr>
          <w:cantSplit/>
          <w:trHeight w:val="132"/>
        </w:trPr>
        <w:tc>
          <w:tcPr>
            <w:tcW w:w="480" w:type="dxa"/>
            <w:vMerge/>
          </w:tcPr>
          <w:p w14:paraId="3CFDA2C1" w14:textId="77777777" w:rsidR="00406958" w:rsidRDefault="00406958" w:rsidP="00406958">
            <w:pPr>
              <w:jc w:val="center"/>
              <w:rPr>
                <w:sz w:val="20"/>
              </w:rPr>
            </w:pPr>
          </w:p>
        </w:tc>
        <w:tc>
          <w:tcPr>
            <w:tcW w:w="720" w:type="dxa"/>
            <w:vMerge/>
            <w:textDirection w:val="btLr"/>
          </w:tcPr>
          <w:p w14:paraId="69598F77" w14:textId="77777777" w:rsidR="00406958" w:rsidRDefault="00406958" w:rsidP="00406958">
            <w:pPr>
              <w:jc w:val="center"/>
              <w:rPr>
                <w:sz w:val="20"/>
              </w:rPr>
            </w:pPr>
          </w:p>
        </w:tc>
        <w:tc>
          <w:tcPr>
            <w:tcW w:w="720" w:type="dxa"/>
          </w:tcPr>
          <w:p w14:paraId="2BE1C1C4" w14:textId="77777777" w:rsidR="00406958" w:rsidRDefault="00406958" w:rsidP="00406958">
            <w:pPr>
              <w:jc w:val="center"/>
              <w:rPr>
                <w:sz w:val="20"/>
              </w:rPr>
            </w:pPr>
            <w:r>
              <w:rPr>
                <w:sz w:val="20"/>
              </w:rPr>
              <w:t>5</w:t>
            </w:r>
          </w:p>
        </w:tc>
        <w:tc>
          <w:tcPr>
            <w:tcW w:w="720" w:type="dxa"/>
          </w:tcPr>
          <w:p w14:paraId="0ED34782" w14:textId="77777777" w:rsidR="00406958" w:rsidRDefault="00406958" w:rsidP="00406958">
            <w:pPr>
              <w:jc w:val="center"/>
              <w:rPr>
                <w:sz w:val="20"/>
              </w:rPr>
            </w:pPr>
            <w:r>
              <w:rPr>
                <w:sz w:val="20"/>
              </w:rPr>
              <w:t>44,97</w:t>
            </w:r>
          </w:p>
        </w:tc>
        <w:tc>
          <w:tcPr>
            <w:tcW w:w="720" w:type="dxa"/>
          </w:tcPr>
          <w:p w14:paraId="5A6B0EC2" w14:textId="77777777" w:rsidR="00406958" w:rsidRDefault="00406958" w:rsidP="00406958">
            <w:pPr>
              <w:jc w:val="center"/>
              <w:rPr>
                <w:sz w:val="20"/>
              </w:rPr>
            </w:pPr>
            <w:r>
              <w:rPr>
                <w:sz w:val="20"/>
              </w:rPr>
              <w:t>9,11</w:t>
            </w:r>
          </w:p>
        </w:tc>
        <w:tc>
          <w:tcPr>
            <w:tcW w:w="720" w:type="dxa"/>
          </w:tcPr>
          <w:p w14:paraId="5821FBB9" w14:textId="77777777" w:rsidR="00406958" w:rsidRDefault="00406958" w:rsidP="00406958">
            <w:pPr>
              <w:jc w:val="center"/>
              <w:rPr>
                <w:sz w:val="20"/>
              </w:rPr>
            </w:pPr>
            <w:r>
              <w:rPr>
                <w:sz w:val="20"/>
              </w:rPr>
              <w:t>16,40</w:t>
            </w:r>
          </w:p>
        </w:tc>
        <w:tc>
          <w:tcPr>
            <w:tcW w:w="720" w:type="dxa"/>
          </w:tcPr>
          <w:p w14:paraId="2AC2BA7B" w14:textId="77777777" w:rsidR="00406958" w:rsidRDefault="00406958" w:rsidP="00406958">
            <w:pPr>
              <w:jc w:val="center"/>
              <w:rPr>
                <w:sz w:val="20"/>
              </w:rPr>
            </w:pPr>
            <w:r>
              <w:rPr>
                <w:sz w:val="20"/>
              </w:rPr>
              <w:t>0,98</w:t>
            </w:r>
          </w:p>
        </w:tc>
        <w:tc>
          <w:tcPr>
            <w:tcW w:w="720" w:type="dxa"/>
          </w:tcPr>
          <w:p w14:paraId="0B78C519" w14:textId="77777777" w:rsidR="00406958" w:rsidRDefault="00406958" w:rsidP="00406958">
            <w:pPr>
              <w:jc w:val="center"/>
              <w:rPr>
                <w:sz w:val="20"/>
              </w:rPr>
            </w:pPr>
            <w:r>
              <w:rPr>
                <w:sz w:val="20"/>
              </w:rPr>
              <w:t>-</w:t>
            </w:r>
          </w:p>
        </w:tc>
        <w:tc>
          <w:tcPr>
            <w:tcW w:w="720" w:type="dxa"/>
          </w:tcPr>
          <w:p w14:paraId="332DFD57" w14:textId="77777777" w:rsidR="00406958" w:rsidRDefault="00406958" w:rsidP="00406958">
            <w:pPr>
              <w:jc w:val="center"/>
              <w:rPr>
                <w:sz w:val="20"/>
              </w:rPr>
            </w:pPr>
            <w:r>
              <w:rPr>
                <w:sz w:val="20"/>
              </w:rPr>
              <w:t>-</w:t>
            </w:r>
          </w:p>
        </w:tc>
        <w:tc>
          <w:tcPr>
            <w:tcW w:w="720" w:type="dxa"/>
          </w:tcPr>
          <w:p w14:paraId="065CC15C" w14:textId="77777777" w:rsidR="00406958" w:rsidRDefault="00406958" w:rsidP="00406958">
            <w:pPr>
              <w:jc w:val="center"/>
              <w:rPr>
                <w:sz w:val="20"/>
              </w:rPr>
            </w:pPr>
            <w:r>
              <w:rPr>
                <w:sz w:val="20"/>
              </w:rPr>
              <w:t>5,61</w:t>
            </w:r>
          </w:p>
        </w:tc>
        <w:tc>
          <w:tcPr>
            <w:tcW w:w="720" w:type="dxa"/>
          </w:tcPr>
          <w:p w14:paraId="2F72963A" w14:textId="77777777" w:rsidR="00406958" w:rsidRDefault="00406958" w:rsidP="00406958">
            <w:pPr>
              <w:jc w:val="center"/>
              <w:rPr>
                <w:sz w:val="20"/>
              </w:rPr>
            </w:pPr>
            <w:r>
              <w:rPr>
                <w:sz w:val="20"/>
              </w:rPr>
              <w:t>3,32</w:t>
            </w:r>
          </w:p>
        </w:tc>
        <w:tc>
          <w:tcPr>
            <w:tcW w:w="720" w:type="dxa"/>
          </w:tcPr>
          <w:p w14:paraId="59FA0490" w14:textId="77777777" w:rsidR="00406958" w:rsidRDefault="00406958" w:rsidP="00406958">
            <w:pPr>
              <w:jc w:val="center"/>
              <w:rPr>
                <w:sz w:val="20"/>
              </w:rPr>
            </w:pPr>
            <w:r>
              <w:rPr>
                <w:sz w:val="20"/>
              </w:rPr>
              <w:t>4,47</w:t>
            </w:r>
          </w:p>
        </w:tc>
        <w:tc>
          <w:tcPr>
            <w:tcW w:w="600" w:type="dxa"/>
          </w:tcPr>
          <w:p w14:paraId="678DEBD1" w14:textId="77777777" w:rsidR="00406958" w:rsidRDefault="00406958" w:rsidP="00406958">
            <w:pPr>
              <w:jc w:val="center"/>
              <w:rPr>
                <w:sz w:val="20"/>
              </w:rPr>
            </w:pPr>
            <w:r>
              <w:rPr>
                <w:sz w:val="20"/>
              </w:rPr>
              <w:t>6,83</w:t>
            </w:r>
          </w:p>
        </w:tc>
        <w:tc>
          <w:tcPr>
            <w:tcW w:w="720" w:type="dxa"/>
          </w:tcPr>
          <w:p w14:paraId="4A9C9328" w14:textId="77777777" w:rsidR="00406958" w:rsidRDefault="00406958" w:rsidP="00406958">
            <w:pPr>
              <w:jc w:val="center"/>
              <w:rPr>
                <w:sz w:val="20"/>
              </w:rPr>
            </w:pPr>
            <w:r>
              <w:rPr>
                <w:sz w:val="20"/>
              </w:rPr>
              <w:t>0,29</w:t>
            </w:r>
          </w:p>
        </w:tc>
        <w:tc>
          <w:tcPr>
            <w:tcW w:w="720" w:type="dxa"/>
          </w:tcPr>
          <w:p w14:paraId="73C64463" w14:textId="77777777" w:rsidR="00406958" w:rsidRDefault="00406958" w:rsidP="00406958">
            <w:pPr>
              <w:jc w:val="center"/>
              <w:rPr>
                <w:sz w:val="20"/>
              </w:rPr>
            </w:pPr>
            <w:r>
              <w:rPr>
                <w:sz w:val="20"/>
              </w:rPr>
              <w:t>-</w:t>
            </w:r>
          </w:p>
        </w:tc>
        <w:tc>
          <w:tcPr>
            <w:tcW w:w="720" w:type="dxa"/>
          </w:tcPr>
          <w:p w14:paraId="183A8886" w14:textId="77777777" w:rsidR="00406958" w:rsidRDefault="00406958" w:rsidP="00406958">
            <w:pPr>
              <w:jc w:val="center"/>
              <w:rPr>
                <w:sz w:val="20"/>
              </w:rPr>
            </w:pPr>
          </w:p>
        </w:tc>
        <w:tc>
          <w:tcPr>
            <w:tcW w:w="600" w:type="dxa"/>
          </w:tcPr>
          <w:p w14:paraId="18942837" w14:textId="77777777" w:rsidR="00406958" w:rsidRDefault="00406958" w:rsidP="00406958">
            <w:pPr>
              <w:jc w:val="center"/>
              <w:rPr>
                <w:sz w:val="20"/>
              </w:rPr>
            </w:pPr>
          </w:p>
        </w:tc>
        <w:tc>
          <w:tcPr>
            <w:tcW w:w="840" w:type="dxa"/>
          </w:tcPr>
          <w:p w14:paraId="06D78DEA" w14:textId="77777777" w:rsidR="00406958" w:rsidRDefault="00406958" w:rsidP="00406958">
            <w:pPr>
              <w:jc w:val="center"/>
              <w:rPr>
                <w:sz w:val="20"/>
              </w:rPr>
            </w:pPr>
          </w:p>
        </w:tc>
        <w:tc>
          <w:tcPr>
            <w:tcW w:w="720" w:type="dxa"/>
          </w:tcPr>
          <w:p w14:paraId="166C0BDF" w14:textId="77777777" w:rsidR="00406958" w:rsidRDefault="00406958" w:rsidP="00406958">
            <w:pPr>
              <w:jc w:val="center"/>
              <w:rPr>
                <w:sz w:val="20"/>
              </w:rPr>
            </w:pPr>
          </w:p>
        </w:tc>
        <w:tc>
          <w:tcPr>
            <w:tcW w:w="720" w:type="dxa"/>
          </w:tcPr>
          <w:p w14:paraId="4A1036E3" w14:textId="77777777" w:rsidR="00406958" w:rsidRDefault="00406958" w:rsidP="00406958">
            <w:pPr>
              <w:jc w:val="center"/>
              <w:rPr>
                <w:sz w:val="20"/>
              </w:rPr>
            </w:pPr>
          </w:p>
        </w:tc>
        <w:tc>
          <w:tcPr>
            <w:tcW w:w="857" w:type="dxa"/>
          </w:tcPr>
          <w:p w14:paraId="6B168A3D" w14:textId="77777777" w:rsidR="00406958" w:rsidRDefault="00406958" w:rsidP="00406958">
            <w:pPr>
              <w:jc w:val="center"/>
              <w:rPr>
                <w:sz w:val="20"/>
              </w:rPr>
            </w:pPr>
          </w:p>
        </w:tc>
        <w:tc>
          <w:tcPr>
            <w:tcW w:w="715" w:type="dxa"/>
          </w:tcPr>
          <w:p w14:paraId="5AC235F4" w14:textId="77777777" w:rsidR="00406958" w:rsidRDefault="00406958" w:rsidP="00406958">
            <w:pPr>
              <w:jc w:val="center"/>
              <w:rPr>
                <w:sz w:val="20"/>
              </w:rPr>
            </w:pPr>
          </w:p>
        </w:tc>
        <w:tc>
          <w:tcPr>
            <w:tcW w:w="588" w:type="dxa"/>
          </w:tcPr>
          <w:p w14:paraId="679CABC7" w14:textId="77777777" w:rsidR="00406958" w:rsidRDefault="00406958" w:rsidP="00406958">
            <w:pPr>
              <w:jc w:val="center"/>
              <w:rPr>
                <w:sz w:val="20"/>
              </w:rPr>
            </w:pPr>
            <w:r>
              <w:rPr>
                <w:sz w:val="20"/>
              </w:rPr>
              <w:t>-</w:t>
            </w:r>
          </w:p>
        </w:tc>
      </w:tr>
      <w:tr w:rsidR="00406958" w14:paraId="541521FB" w14:textId="77777777" w:rsidTr="00406958">
        <w:trPr>
          <w:cantSplit/>
          <w:trHeight w:val="240"/>
        </w:trPr>
        <w:tc>
          <w:tcPr>
            <w:tcW w:w="480" w:type="dxa"/>
            <w:vMerge/>
          </w:tcPr>
          <w:p w14:paraId="6B4FA702" w14:textId="77777777" w:rsidR="00406958" w:rsidRDefault="00406958" w:rsidP="00406958">
            <w:pPr>
              <w:jc w:val="center"/>
              <w:rPr>
                <w:sz w:val="20"/>
              </w:rPr>
            </w:pPr>
          </w:p>
        </w:tc>
        <w:tc>
          <w:tcPr>
            <w:tcW w:w="720" w:type="dxa"/>
            <w:vMerge/>
            <w:textDirection w:val="btLr"/>
          </w:tcPr>
          <w:p w14:paraId="69C6EDD0" w14:textId="77777777" w:rsidR="00406958" w:rsidRDefault="00406958" w:rsidP="00406958">
            <w:pPr>
              <w:jc w:val="center"/>
              <w:rPr>
                <w:sz w:val="20"/>
              </w:rPr>
            </w:pPr>
          </w:p>
        </w:tc>
        <w:tc>
          <w:tcPr>
            <w:tcW w:w="720" w:type="dxa"/>
          </w:tcPr>
          <w:p w14:paraId="0F9E3422" w14:textId="77777777" w:rsidR="00406958" w:rsidRDefault="00406958" w:rsidP="00406958">
            <w:pPr>
              <w:jc w:val="center"/>
              <w:rPr>
                <w:sz w:val="20"/>
              </w:rPr>
            </w:pPr>
            <w:r>
              <w:rPr>
                <w:sz w:val="20"/>
              </w:rPr>
              <w:t>7</w:t>
            </w:r>
          </w:p>
        </w:tc>
        <w:tc>
          <w:tcPr>
            <w:tcW w:w="720" w:type="dxa"/>
          </w:tcPr>
          <w:p w14:paraId="4342C196" w14:textId="77777777" w:rsidR="00406958" w:rsidRDefault="00406958" w:rsidP="00406958">
            <w:pPr>
              <w:jc w:val="center"/>
              <w:rPr>
                <w:sz w:val="20"/>
              </w:rPr>
            </w:pPr>
            <w:r>
              <w:rPr>
                <w:sz w:val="20"/>
              </w:rPr>
              <w:t>53,00</w:t>
            </w:r>
          </w:p>
        </w:tc>
        <w:tc>
          <w:tcPr>
            <w:tcW w:w="720" w:type="dxa"/>
          </w:tcPr>
          <w:p w14:paraId="73096B09" w14:textId="77777777" w:rsidR="00406958" w:rsidRDefault="00406958" w:rsidP="00406958">
            <w:pPr>
              <w:jc w:val="center"/>
              <w:rPr>
                <w:sz w:val="20"/>
              </w:rPr>
            </w:pPr>
            <w:r>
              <w:rPr>
                <w:sz w:val="20"/>
              </w:rPr>
              <w:t>7,86</w:t>
            </w:r>
          </w:p>
        </w:tc>
        <w:tc>
          <w:tcPr>
            <w:tcW w:w="720" w:type="dxa"/>
          </w:tcPr>
          <w:p w14:paraId="4B5C266A" w14:textId="77777777" w:rsidR="00406958" w:rsidRDefault="00406958" w:rsidP="00406958">
            <w:pPr>
              <w:jc w:val="center"/>
              <w:rPr>
                <w:sz w:val="20"/>
              </w:rPr>
            </w:pPr>
            <w:r>
              <w:rPr>
                <w:sz w:val="20"/>
              </w:rPr>
              <w:t>16,59</w:t>
            </w:r>
          </w:p>
        </w:tc>
        <w:tc>
          <w:tcPr>
            <w:tcW w:w="720" w:type="dxa"/>
          </w:tcPr>
          <w:p w14:paraId="293A8AF3" w14:textId="77777777" w:rsidR="00406958" w:rsidRDefault="00406958" w:rsidP="00406958">
            <w:pPr>
              <w:jc w:val="center"/>
              <w:rPr>
                <w:sz w:val="20"/>
              </w:rPr>
            </w:pPr>
            <w:r>
              <w:rPr>
                <w:sz w:val="20"/>
              </w:rPr>
              <w:t>2,16</w:t>
            </w:r>
          </w:p>
        </w:tc>
        <w:tc>
          <w:tcPr>
            <w:tcW w:w="720" w:type="dxa"/>
          </w:tcPr>
          <w:p w14:paraId="45F148F8" w14:textId="77777777" w:rsidR="00406958" w:rsidRDefault="00406958" w:rsidP="00406958">
            <w:pPr>
              <w:jc w:val="center"/>
              <w:rPr>
                <w:sz w:val="20"/>
              </w:rPr>
            </w:pPr>
            <w:r>
              <w:rPr>
                <w:sz w:val="20"/>
              </w:rPr>
              <w:t>0,10</w:t>
            </w:r>
          </w:p>
        </w:tc>
        <w:tc>
          <w:tcPr>
            <w:tcW w:w="720" w:type="dxa"/>
          </w:tcPr>
          <w:p w14:paraId="548930E1" w14:textId="77777777" w:rsidR="00406958" w:rsidRDefault="00406958" w:rsidP="00406958">
            <w:pPr>
              <w:jc w:val="center"/>
              <w:rPr>
                <w:sz w:val="20"/>
              </w:rPr>
            </w:pPr>
            <w:r>
              <w:rPr>
                <w:sz w:val="20"/>
              </w:rPr>
              <w:t>-</w:t>
            </w:r>
          </w:p>
        </w:tc>
        <w:tc>
          <w:tcPr>
            <w:tcW w:w="720" w:type="dxa"/>
          </w:tcPr>
          <w:p w14:paraId="2E24F8F6" w14:textId="77777777" w:rsidR="00406958" w:rsidRDefault="00406958" w:rsidP="00406958">
            <w:pPr>
              <w:jc w:val="center"/>
              <w:rPr>
                <w:sz w:val="20"/>
              </w:rPr>
            </w:pPr>
            <w:r>
              <w:rPr>
                <w:sz w:val="20"/>
              </w:rPr>
              <w:t>0,56</w:t>
            </w:r>
          </w:p>
        </w:tc>
        <w:tc>
          <w:tcPr>
            <w:tcW w:w="720" w:type="dxa"/>
          </w:tcPr>
          <w:p w14:paraId="5B6FCB4F" w14:textId="77777777" w:rsidR="00406958" w:rsidRDefault="00406958" w:rsidP="00406958">
            <w:pPr>
              <w:jc w:val="center"/>
              <w:rPr>
                <w:sz w:val="20"/>
              </w:rPr>
            </w:pPr>
            <w:r>
              <w:rPr>
                <w:sz w:val="20"/>
              </w:rPr>
              <w:t>4,40</w:t>
            </w:r>
          </w:p>
        </w:tc>
        <w:tc>
          <w:tcPr>
            <w:tcW w:w="720" w:type="dxa"/>
          </w:tcPr>
          <w:p w14:paraId="6AD77CA6" w14:textId="77777777" w:rsidR="00406958" w:rsidRDefault="00406958" w:rsidP="00406958">
            <w:pPr>
              <w:jc w:val="center"/>
              <w:rPr>
                <w:sz w:val="20"/>
              </w:rPr>
            </w:pPr>
            <w:r>
              <w:rPr>
                <w:sz w:val="20"/>
              </w:rPr>
              <w:t>-</w:t>
            </w:r>
          </w:p>
        </w:tc>
        <w:tc>
          <w:tcPr>
            <w:tcW w:w="600" w:type="dxa"/>
          </w:tcPr>
          <w:p w14:paraId="67D5DC2C" w14:textId="77777777" w:rsidR="00406958" w:rsidRDefault="00406958" w:rsidP="00406958">
            <w:pPr>
              <w:jc w:val="center"/>
              <w:rPr>
                <w:sz w:val="20"/>
              </w:rPr>
            </w:pPr>
            <w:r>
              <w:rPr>
                <w:sz w:val="20"/>
              </w:rPr>
              <w:t>6,85</w:t>
            </w:r>
          </w:p>
        </w:tc>
        <w:tc>
          <w:tcPr>
            <w:tcW w:w="720" w:type="dxa"/>
          </w:tcPr>
          <w:p w14:paraId="126C652B" w14:textId="77777777" w:rsidR="00406958" w:rsidRDefault="00406958" w:rsidP="00406958">
            <w:pPr>
              <w:jc w:val="center"/>
              <w:rPr>
                <w:sz w:val="20"/>
              </w:rPr>
            </w:pPr>
            <w:r>
              <w:rPr>
                <w:sz w:val="20"/>
              </w:rPr>
              <w:t>-</w:t>
            </w:r>
          </w:p>
        </w:tc>
        <w:tc>
          <w:tcPr>
            <w:tcW w:w="720" w:type="dxa"/>
          </w:tcPr>
          <w:p w14:paraId="6371ECA6" w14:textId="77777777" w:rsidR="00406958" w:rsidRDefault="00406958" w:rsidP="00406958">
            <w:pPr>
              <w:jc w:val="center"/>
              <w:rPr>
                <w:sz w:val="20"/>
              </w:rPr>
            </w:pPr>
            <w:r>
              <w:rPr>
                <w:sz w:val="20"/>
              </w:rPr>
              <w:t>-</w:t>
            </w:r>
          </w:p>
        </w:tc>
        <w:tc>
          <w:tcPr>
            <w:tcW w:w="720" w:type="dxa"/>
          </w:tcPr>
          <w:p w14:paraId="249087D4" w14:textId="77777777" w:rsidR="00406958" w:rsidRDefault="00406958" w:rsidP="00406958">
            <w:pPr>
              <w:jc w:val="center"/>
              <w:rPr>
                <w:sz w:val="20"/>
              </w:rPr>
            </w:pPr>
          </w:p>
        </w:tc>
        <w:tc>
          <w:tcPr>
            <w:tcW w:w="600" w:type="dxa"/>
          </w:tcPr>
          <w:p w14:paraId="57B79C97" w14:textId="77777777" w:rsidR="00406958" w:rsidRDefault="00406958" w:rsidP="00406958">
            <w:pPr>
              <w:jc w:val="center"/>
              <w:rPr>
                <w:sz w:val="20"/>
              </w:rPr>
            </w:pPr>
          </w:p>
        </w:tc>
        <w:tc>
          <w:tcPr>
            <w:tcW w:w="840" w:type="dxa"/>
          </w:tcPr>
          <w:p w14:paraId="39FF3F1F" w14:textId="77777777" w:rsidR="00406958" w:rsidRDefault="00406958" w:rsidP="00406958">
            <w:pPr>
              <w:jc w:val="center"/>
              <w:rPr>
                <w:sz w:val="20"/>
              </w:rPr>
            </w:pPr>
            <w:r>
              <w:rPr>
                <w:sz w:val="20"/>
              </w:rPr>
              <w:t>2,35</w:t>
            </w:r>
            <w:r>
              <w:rPr>
                <w:position w:val="-2"/>
                <w:sz w:val="20"/>
              </w:rPr>
              <w:object w:dxaOrig="180" w:dyaOrig="200" w14:anchorId="699E8142">
                <v:shape id="_x0000_i1112" type="#_x0000_t75" style="width:9pt;height:10.2pt" o:ole="">
                  <v:imagedata r:id="rId17" o:title=""/>
                </v:shape>
                <o:OLEObject Type="Embed" ProgID="Equation.3" ShapeID="_x0000_i1112" DrawAspect="Content" ObjectID="_1713881646" r:id="rId112"/>
              </w:object>
            </w:r>
          </w:p>
        </w:tc>
        <w:tc>
          <w:tcPr>
            <w:tcW w:w="720" w:type="dxa"/>
          </w:tcPr>
          <w:p w14:paraId="1025622E" w14:textId="77777777" w:rsidR="00406958" w:rsidRDefault="00406958" w:rsidP="00406958">
            <w:pPr>
              <w:jc w:val="center"/>
              <w:rPr>
                <w:sz w:val="20"/>
              </w:rPr>
            </w:pPr>
          </w:p>
        </w:tc>
        <w:tc>
          <w:tcPr>
            <w:tcW w:w="720" w:type="dxa"/>
          </w:tcPr>
          <w:p w14:paraId="053430FE" w14:textId="77777777" w:rsidR="00406958" w:rsidRDefault="00406958" w:rsidP="00406958">
            <w:pPr>
              <w:jc w:val="center"/>
              <w:rPr>
                <w:sz w:val="20"/>
              </w:rPr>
            </w:pPr>
          </w:p>
        </w:tc>
        <w:tc>
          <w:tcPr>
            <w:tcW w:w="857" w:type="dxa"/>
          </w:tcPr>
          <w:p w14:paraId="3E482F2E" w14:textId="77777777" w:rsidR="00406958" w:rsidRDefault="00406958" w:rsidP="00406958">
            <w:pPr>
              <w:jc w:val="center"/>
              <w:rPr>
                <w:sz w:val="20"/>
              </w:rPr>
            </w:pPr>
          </w:p>
        </w:tc>
        <w:tc>
          <w:tcPr>
            <w:tcW w:w="715" w:type="dxa"/>
          </w:tcPr>
          <w:p w14:paraId="7246C64F" w14:textId="77777777" w:rsidR="00406958" w:rsidRDefault="00406958" w:rsidP="00406958">
            <w:pPr>
              <w:jc w:val="center"/>
              <w:rPr>
                <w:sz w:val="20"/>
              </w:rPr>
            </w:pPr>
          </w:p>
        </w:tc>
        <w:tc>
          <w:tcPr>
            <w:tcW w:w="588" w:type="dxa"/>
          </w:tcPr>
          <w:p w14:paraId="2032B34C" w14:textId="77777777" w:rsidR="00406958" w:rsidRDefault="00406958" w:rsidP="00406958">
            <w:pPr>
              <w:jc w:val="center"/>
              <w:rPr>
                <w:sz w:val="20"/>
              </w:rPr>
            </w:pPr>
            <w:r>
              <w:rPr>
                <w:sz w:val="20"/>
              </w:rPr>
              <w:t>-</w:t>
            </w:r>
          </w:p>
        </w:tc>
      </w:tr>
      <w:tr w:rsidR="00406958" w14:paraId="7E2E10B1" w14:textId="77777777" w:rsidTr="00406958">
        <w:trPr>
          <w:cantSplit/>
          <w:trHeight w:val="167"/>
        </w:trPr>
        <w:tc>
          <w:tcPr>
            <w:tcW w:w="480" w:type="dxa"/>
            <w:vMerge/>
          </w:tcPr>
          <w:p w14:paraId="49C57CF0" w14:textId="77777777" w:rsidR="00406958" w:rsidRDefault="00406958" w:rsidP="00406958">
            <w:pPr>
              <w:jc w:val="center"/>
              <w:rPr>
                <w:sz w:val="20"/>
              </w:rPr>
            </w:pPr>
          </w:p>
        </w:tc>
        <w:tc>
          <w:tcPr>
            <w:tcW w:w="720" w:type="dxa"/>
            <w:vMerge/>
            <w:textDirection w:val="btLr"/>
          </w:tcPr>
          <w:p w14:paraId="3856EC76" w14:textId="77777777" w:rsidR="00406958" w:rsidRDefault="00406958" w:rsidP="00406958">
            <w:pPr>
              <w:jc w:val="center"/>
              <w:rPr>
                <w:sz w:val="20"/>
              </w:rPr>
            </w:pPr>
          </w:p>
        </w:tc>
        <w:tc>
          <w:tcPr>
            <w:tcW w:w="720" w:type="dxa"/>
          </w:tcPr>
          <w:p w14:paraId="79BA4C92" w14:textId="77777777" w:rsidR="00406958" w:rsidRDefault="00406958" w:rsidP="00406958">
            <w:pPr>
              <w:jc w:val="center"/>
              <w:rPr>
                <w:sz w:val="20"/>
              </w:rPr>
            </w:pPr>
            <w:r>
              <w:rPr>
                <w:sz w:val="20"/>
              </w:rPr>
              <w:t>8</w:t>
            </w:r>
          </w:p>
        </w:tc>
        <w:tc>
          <w:tcPr>
            <w:tcW w:w="720" w:type="dxa"/>
          </w:tcPr>
          <w:p w14:paraId="7B1877D8" w14:textId="77777777" w:rsidR="00406958" w:rsidRDefault="00406958" w:rsidP="00406958">
            <w:pPr>
              <w:jc w:val="center"/>
              <w:rPr>
                <w:sz w:val="20"/>
              </w:rPr>
            </w:pPr>
            <w:r>
              <w:rPr>
                <w:sz w:val="20"/>
              </w:rPr>
              <w:t>48,52</w:t>
            </w:r>
          </w:p>
        </w:tc>
        <w:tc>
          <w:tcPr>
            <w:tcW w:w="720" w:type="dxa"/>
          </w:tcPr>
          <w:p w14:paraId="74BA8E94" w14:textId="77777777" w:rsidR="00406958" w:rsidRDefault="00406958" w:rsidP="00406958">
            <w:pPr>
              <w:jc w:val="center"/>
              <w:rPr>
                <w:sz w:val="20"/>
              </w:rPr>
            </w:pPr>
            <w:r>
              <w:rPr>
                <w:sz w:val="20"/>
              </w:rPr>
              <w:t>6,46</w:t>
            </w:r>
          </w:p>
        </w:tc>
        <w:tc>
          <w:tcPr>
            <w:tcW w:w="720" w:type="dxa"/>
          </w:tcPr>
          <w:p w14:paraId="33FCC05F" w14:textId="77777777" w:rsidR="00406958" w:rsidRDefault="00406958" w:rsidP="00406958">
            <w:pPr>
              <w:jc w:val="center"/>
              <w:rPr>
                <w:sz w:val="20"/>
              </w:rPr>
            </w:pPr>
            <w:r>
              <w:rPr>
                <w:sz w:val="20"/>
              </w:rPr>
              <w:t>20,07</w:t>
            </w:r>
          </w:p>
        </w:tc>
        <w:tc>
          <w:tcPr>
            <w:tcW w:w="720" w:type="dxa"/>
          </w:tcPr>
          <w:p w14:paraId="026CD90D" w14:textId="77777777" w:rsidR="00406958" w:rsidRDefault="00406958" w:rsidP="00406958">
            <w:pPr>
              <w:jc w:val="center"/>
              <w:rPr>
                <w:sz w:val="20"/>
              </w:rPr>
            </w:pPr>
            <w:r>
              <w:rPr>
                <w:sz w:val="20"/>
              </w:rPr>
              <w:t>1,81</w:t>
            </w:r>
          </w:p>
        </w:tc>
        <w:tc>
          <w:tcPr>
            <w:tcW w:w="720" w:type="dxa"/>
          </w:tcPr>
          <w:p w14:paraId="24CF87B7" w14:textId="77777777" w:rsidR="00406958" w:rsidRDefault="00406958" w:rsidP="00406958">
            <w:pPr>
              <w:jc w:val="center"/>
              <w:rPr>
                <w:sz w:val="20"/>
              </w:rPr>
            </w:pPr>
            <w:r>
              <w:rPr>
                <w:sz w:val="20"/>
              </w:rPr>
              <w:t>0,15</w:t>
            </w:r>
          </w:p>
        </w:tc>
        <w:tc>
          <w:tcPr>
            <w:tcW w:w="720" w:type="dxa"/>
          </w:tcPr>
          <w:p w14:paraId="48962F9B" w14:textId="77777777" w:rsidR="00406958" w:rsidRDefault="00406958" w:rsidP="00406958">
            <w:pPr>
              <w:jc w:val="center"/>
              <w:rPr>
                <w:sz w:val="20"/>
              </w:rPr>
            </w:pPr>
            <w:proofErr w:type="spellStart"/>
            <w:r>
              <w:rPr>
                <w:sz w:val="20"/>
              </w:rPr>
              <w:t>сл</w:t>
            </w:r>
            <w:proofErr w:type="spellEnd"/>
          </w:p>
        </w:tc>
        <w:tc>
          <w:tcPr>
            <w:tcW w:w="720" w:type="dxa"/>
          </w:tcPr>
          <w:p w14:paraId="44AD19A9" w14:textId="77777777" w:rsidR="00406958" w:rsidRDefault="00406958" w:rsidP="00406958">
            <w:pPr>
              <w:jc w:val="center"/>
              <w:rPr>
                <w:sz w:val="20"/>
              </w:rPr>
            </w:pPr>
            <w:r>
              <w:rPr>
                <w:sz w:val="20"/>
              </w:rPr>
              <w:t>0,64</w:t>
            </w:r>
          </w:p>
        </w:tc>
        <w:tc>
          <w:tcPr>
            <w:tcW w:w="720" w:type="dxa"/>
          </w:tcPr>
          <w:p w14:paraId="3FBE45C1" w14:textId="77777777" w:rsidR="00406958" w:rsidRDefault="00406958" w:rsidP="00406958">
            <w:pPr>
              <w:jc w:val="center"/>
              <w:rPr>
                <w:sz w:val="20"/>
              </w:rPr>
            </w:pPr>
            <w:r>
              <w:rPr>
                <w:sz w:val="20"/>
              </w:rPr>
              <w:t>3,86</w:t>
            </w:r>
          </w:p>
        </w:tc>
        <w:tc>
          <w:tcPr>
            <w:tcW w:w="720" w:type="dxa"/>
          </w:tcPr>
          <w:p w14:paraId="0186E365" w14:textId="77777777" w:rsidR="00406958" w:rsidRDefault="00406958" w:rsidP="00406958">
            <w:pPr>
              <w:jc w:val="center"/>
              <w:rPr>
                <w:sz w:val="20"/>
              </w:rPr>
            </w:pPr>
            <w:r>
              <w:rPr>
                <w:sz w:val="20"/>
              </w:rPr>
              <w:t>0,16</w:t>
            </w:r>
          </w:p>
        </w:tc>
        <w:tc>
          <w:tcPr>
            <w:tcW w:w="600" w:type="dxa"/>
          </w:tcPr>
          <w:p w14:paraId="2ECE4AD9" w14:textId="77777777" w:rsidR="00406958" w:rsidRDefault="00406958" w:rsidP="00406958">
            <w:pPr>
              <w:jc w:val="center"/>
              <w:rPr>
                <w:sz w:val="20"/>
              </w:rPr>
            </w:pPr>
            <w:r>
              <w:rPr>
                <w:sz w:val="20"/>
              </w:rPr>
              <w:t>7,31</w:t>
            </w:r>
          </w:p>
        </w:tc>
        <w:tc>
          <w:tcPr>
            <w:tcW w:w="720" w:type="dxa"/>
          </w:tcPr>
          <w:p w14:paraId="3B1A204E" w14:textId="77777777" w:rsidR="00406958" w:rsidRDefault="00406958" w:rsidP="00406958">
            <w:pPr>
              <w:jc w:val="center"/>
              <w:rPr>
                <w:sz w:val="20"/>
              </w:rPr>
            </w:pPr>
            <w:r>
              <w:rPr>
                <w:sz w:val="20"/>
              </w:rPr>
              <w:t>0,09</w:t>
            </w:r>
          </w:p>
        </w:tc>
        <w:tc>
          <w:tcPr>
            <w:tcW w:w="720" w:type="dxa"/>
          </w:tcPr>
          <w:p w14:paraId="74561B86" w14:textId="77777777" w:rsidR="00406958" w:rsidRDefault="00406958" w:rsidP="00406958">
            <w:pPr>
              <w:jc w:val="center"/>
              <w:rPr>
                <w:sz w:val="20"/>
              </w:rPr>
            </w:pPr>
            <w:r>
              <w:rPr>
                <w:sz w:val="20"/>
              </w:rPr>
              <w:t>-</w:t>
            </w:r>
          </w:p>
        </w:tc>
        <w:tc>
          <w:tcPr>
            <w:tcW w:w="720" w:type="dxa"/>
          </w:tcPr>
          <w:p w14:paraId="266ADB44" w14:textId="77777777" w:rsidR="00406958" w:rsidRDefault="00406958" w:rsidP="00406958">
            <w:pPr>
              <w:jc w:val="center"/>
              <w:rPr>
                <w:sz w:val="20"/>
              </w:rPr>
            </w:pPr>
          </w:p>
        </w:tc>
        <w:tc>
          <w:tcPr>
            <w:tcW w:w="600" w:type="dxa"/>
          </w:tcPr>
          <w:p w14:paraId="6C6A95A5" w14:textId="77777777" w:rsidR="00406958" w:rsidRDefault="00406958" w:rsidP="00406958">
            <w:pPr>
              <w:jc w:val="center"/>
              <w:rPr>
                <w:sz w:val="20"/>
              </w:rPr>
            </w:pPr>
          </w:p>
        </w:tc>
        <w:tc>
          <w:tcPr>
            <w:tcW w:w="840" w:type="dxa"/>
          </w:tcPr>
          <w:p w14:paraId="4FFBC1E4" w14:textId="77777777" w:rsidR="00406958" w:rsidRDefault="00406958" w:rsidP="00406958">
            <w:pPr>
              <w:jc w:val="center"/>
              <w:rPr>
                <w:sz w:val="20"/>
              </w:rPr>
            </w:pPr>
            <w:r>
              <w:rPr>
                <w:sz w:val="20"/>
              </w:rPr>
              <w:t>3,26</w:t>
            </w:r>
            <w:r>
              <w:rPr>
                <w:position w:val="-2"/>
                <w:sz w:val="20"/>
              </w:rPr>
              <w:object w:dxaOrig="180" w:dyaOrig="200" w14:anchorId="00D1A66F">
                <v:shape id="_x0000_i1113" type="#_x0000_t75" style="width:9pt;height:10.2pt" o:ole="">
                  <v:imagedata r:id="rId17" o:title=""/>
                </v:shape>
                <o:OLEObject Type="Embed" ProgID="Equation.3" ShapeID="_x0000_i1113" DrawAspect="Content" ObjectID="_1713881647" r:id="rId113"/>
              </w:object>
            </w:r>
          </w:p>
        </w:tc>
        <w:tc>
          <w:tcPr>
            <w:tcW w:w="720" w:type="dxa"/>
          </w:tcPr>
          <w:p w14:paraId="084A37DA" w14:textId="77777777" w:rsidR="00406958" w:rsidRDefault="00406958" w:rsidP="00406958">
            <w:pPr>
              <w:jc w:val="center"/>
              <w:rPr>
                <w:sz w:val="20"/>
              </w:rPr>
            </w:pPr>
          </w:p>
        </w:tc>
        <w:tc>
          <w:tcPr>
            <w:tcW w:w="720" w:type="dxa"/>
          </w:tcPr>
          <w:p w14:paraId="224D4884" w14:textId="77777777" w:rsidR="00406958" w:rsidRDefault="00406958" w:rsidP="00406958">
            <w:pPr>
              <w:jc w:val="center"/>
              <w:rPr>
                <w:sz w:val="20"/>
              </w:rPr>
            </w:pPr>
          </w:p>
        </w:tc>
        <w:tc>
          <w:tcPr>
            <w:tcW w:w="857" w:type="dxa"/>
          </w:tcPr>
          <w:p w14:paraId="09E3AAC7" w14:textId="77777777" w:rsidR="00406958" w:rsidRDefault="00406958" w:rsidP="00406958">
            <w:pPr>
              <w:jc w:val="center"/>
              <w:rPr>
                <w:sz w:val="20"/>
              </w:rPr>
            </w:pPr>
          </w:p>
        </w:tc>
        <w:tc>
          <w:tcPr>
            <w:tcW w:w="715" w:type="dxa"/>
          </w:tcPr>
          <w:p w14:paraId="7E1B37F5" w14:textId="77777777" w:rsidR="00406958" w:rsidRDefault="00406958" w:rsidP="00406958">
            <w:pPr>
              <w:jc w:val="center"/>
              <w:rPr>
                <w:sz w:val="20"/>
              </w:rPr>
            </w:pPr>
          </w:p>
        </w:tc>
        <w:tc>
          <w:tcPr>
            <w:tcW w:w="588" w:type="dxa"/>
          </w:tcPr>
          <w:p w14:paraId="753E9D86" w14:textId="77777777" w:rsidR="00406958" w:rsidRDefault="00406958" w:rsidP="00406958">
            <w:pPr>
              <w:jc w:val="center"/>
              <w:rPr>
                <w:sz w:val="20"/>
              </w:rPr>
            </w:pPr>
            <w:r>
              <w:rPr>
                <w:sz w:val="20"/>
              </w:rPr>
              <w:t>-</w:t>
            </w:r>
          </w:p>
        </w:tc>
      </w:tr>
      <w:tr w:rsidR="00406958" w14:paraId="723F4B5A" w14:textId="77777777" w:rsidTr="00406958">
        <w:trPr>
          <w:cantSplit/>
          <w:trHeight w:val="110"/>
        </w:trPr>
        <w:tc>
          <w:tcPr>
            <w:tcW w:w="480" w:type="dxa"/>
            <w:vMerge/>
          </w:tcPr>
          <w:p w14:paraId="48434F9C" w14:textId="77777777" w:rsidR="00406958" w:rsidRDefault="00406958" w:rsidP="00406958">
            <w:pPr>
              <w:jc w:val="center"/>
              <w:rPr>
                <w:sz w:val="20"/>
              </w:rPr>
            </w:pPr>
          </w:p>
        </w:tc>
        <w:tc>
          <w:tcPr>
            <w:tcW w:w="720" w:type="dxa"/>
            <w:vMerge/>
            <w:textDirection w:val="btLr"/>
          </w:tcPr>
          <w:p w14:paraId="5951F082" w14:textId="77777777" w:rsidR="00406958" w:rsidRDefault="00406958" w:rsidP="00406958">
            <w:pPr>
              <w:jc w:val="center"/>
              <w:rPr>
                <w:sz w:val="20"/>
              </w:rPr>
            </w:pPr>
          </w:p>
        </w:tc>
        <w:tc>
          <w:tcPr>
            <w:tcW w:w="15000" w:type="dxa"/>
            <w:gridSpan w:val="21"/>
          </w:tcPr>
          <w:p w14:paraId="37848717" w14:textId="77777777" w:rsidR="00406958" w:rsidRDefault="00406958" w:rsidP="00406958">
            <w:pPr>
              <w:jc w:val="center"/>
              <w:rPr>
                <w:sz w:val="20"/>
              </w:rPr>
            </w:pPr>
            <w:r>
              <w:rPr>
                <w:sz w:val="20"/>
              </w:rPr>
              <w:t xml:space="preserve">Аналіз </w:t>
            </w:r>
            <w:proofErr w:type="spellStart"/>
            <w:r>
              <w:rPr>
                <w:sz w:val="20"/>
              </w:rPr>
              <w:t>тонкодисперсного</w:t>
            </w:r>
            <w:proofErr w:type="spellEnd"/>
            <w:r>
              <w:rPr>
                <w:sz w:val="20"/>
              </w:rPr>
              <w:t xml:space="preserve"> глауконіту</w:t>
            </w:r>
          </w:p>
        </w:tc>
      </w:tr>
      <w:tr w:rsidR="00406958" w14:paraId="2E6E22CC" w14:textId="77777777" w:rsidTr="00406958">
        <w:trPr>
          <w:cantSplit/>
          <w:trHeight w:val="175"/>
        </w:trPr>
        <w:tc>
          <w:tcPr>
            <w:tcW w:w="480" w:type="dxa"/>
            <w:vMerge/>
          </w:tcPr>
          <w:p w14:paraId="013ABF46" w14:textId="77777777" w:rsidR="00406958" w:rsidRDefault="00406958" w:rsidP="00406958">
            <w:pPr>
              <w:jc w:val="center"/>
              <w:rPr>
                <w:sz w:val="20"/>
              </w:rPr>
            </w:pPr>
          </w:p>
        </w:tc>
        <w:tc>
          <w:tcPr>
            <w:tcW w:w="720" w:type="dxa"/>
            <w:vMerge/>
            <w:textDirection w:val="btLr"/>
          </w:tcPr>
          <w:p w14:paraId="45C89268" w14:textId="77777777" w:rsidR="00406958" w:rsidRDefault="00406958" w:rsidP="00406958">
            <w:pPr>
              <w:jc w:val="center"/>
              <w:rPr>
                <w:sz w:val="20"/>
              </w:rPr>
            </w:pPr>
          </w:p>
        </w:tc>
        <w:tc>
          <w:tcPr>
            <w:tcW w:w="720" w:type="dxa"/>
          </w:tcPr>
          <w:p w14:paraId="3AA57F8B" w14:textId="77777777" w:rsidR="00406958" w:rsidRDefault="00406958" w:rsidP="00406958">
            <w:pPr>
              <w:jc w:val="center"/>
              <w:rPr>
                <w:sz w:val="20"/>
              </w:rPr>
            </w:pPr>
            <w:r>
              <w:rPr>
                <w:sz w:val="20"/>
              </w:rPr>
              <w:t>16</w:t>
            </w:r>
          </w:p>
        </w:tc>
        <w:tc>
          <w:tcPr>
            <w:tcW w:w="720" w:type="dxa"/>
          </w:tcPr>
          <w:p w14:paraId="7A1ABBAD" w14:textId="77777777" w:rsidR="00406958" w:rsidRDefault="00406958" w:rsidP="00406958">
            <w:pPr>
              <w:jc w:val="center"/>
              <w:rPr>
                <w:sz w:val="20"/>
              </w:rPr>
            </w:pPr>
            <w:r>
              <w:rPr>
                <w:sz w:val="20"/>
              </w:rPr>
              <w:t>55,49</w:t>
            </w:r>
          </w:p>
        </w:tc>
        <w:tc>
          <w:tcPr>
            <w:tcW w:w="720" w:type="dxa"/>
          </w:tcPr>
          <w:p w14:paraId="6E9EE749" w14:textId="77777777" w:rsidR="00406958" w:rsidRDefault="00406958" w:rsidP="00406958">
            <w:pPr>
              <w:jc w:val="center"/>
              <w:rPr>
                <w:sz w:val="20"/>
              </w:rPr>
            </w:pPr>
            <w:r>
              <w:rPr>
                <w:sz w:val="20"/>
              </w:rPr>
              <w:t>12,29</w:t>
            </w:r>
          </w:p>
        </w:tc>
        <w:tc>
          <w:tcPr>
            <w:tcW w:w="720" w:type="dxa"/>
          </w:tcPr>
          <w:p w14:paraId="611BDD12" w14:textId="77777777" w:rsidR="00406958" w:rsidRDefault="00406958" w:rsidP="00406958">
            <w:pPr>
              <w:jc w:val="center"/>
              <w:rPr>
                <w:sz w:val="20"/>
              </w:rPr>
            </w:pPr>
            <w:r>
              <w:rPr>
                <w:sz w:val="20"/>
              </w:rPr>
              <w:t>9,78</w:t>
            </w:r>
          </w:p>
        </w:tc>
        <w:tc>
          <w:tcPr>
            <w:tcW w:w="720" w:type="dxa"/>
          </w:tcPr>
          <w:p w14:paraId="04FCD7A1" w14:textId="77777777" w:rsidR="00406958" w:rsidRDefault="00406958" w:rsidP="00406958">
            <w:pPr>
              <w:jc w:val="center"/>
              <w:rPr>
                <w:sz w:val="20"/>
              </w:rPr>
            </w:pPr>
            <w:r>
              <w:rPr>
                <w:sz w:val="20"/>
              </w:rPr>
              <w:t>2,74</w:t>
            </w:r>
          </w:p>
        </w:tc>
        <w:tc>
          <w:tcPr>
            <w:tcW w:w="720" w:type="dxa"/>
          </w:tcPr>
          <w:p w14:paraId="72E8F807" w14:textId="77777777" w:rsidR="00406958" w:rsidRDefault="00406958" w:rsidP="00406958">
            <w:pPr>
              <w:jc w:val="center"/>
              <w:rPr>
                <w:sz w:val="20"/>
              </w:rPr>
            </w:pPr>
            <w:r>
              <w:rPr>
                <w:sz w:val="20"/>
              </w:rPr>
              <w:t>0,32</w:t>
            </w:r>
          </w:p>
        </w:tc>
        <w:tc>
          <w:tcPr>
            <w:tcW w:w="720" w:type="dxa"/>
          </w:tcPr>
          <w:p w14:paraId="6E801BC0" w14:textId="77777777" w:rsidR="00406958" w:rsidRDefault="00406958" w:rsidP="00406958">
            <w:pPr>
              <w:jc w:val="center"/>
              <w:rPr>
                <w:sz w:val="20"/>
              </w:rPr>
            </w:pPr>
            <w:proofErr w:type="spellStart"/>
            <w:r>
              <w:rPr>
                <w:sz w:val="20"/>
              </w:rPr>
              <w:t>сл</w:t>
            </w:r>
            <w:proofErr w:type="spellEnd"/>
          </w:p>
        </w:tc>
        <w:tc>
          <w:tcPr>
            <w:tcW w:w="720" w:type="dxa"/>
          </w:tcPr>
          <w:p w14:paraId="43B594A7" w14:textId="77777777" w:rsidR="00406958" w:rsidRDefault="00406958" w:rsidP="00406958">
            <w:pPr>
              <w:jc w:val="center"/>
              <w:rPr>
                <w:sz w:val="20"/>
              </w:rPr>
            </w:pPr>
            <w:r>
              <w:rPr>
                <w:sz w:val="20"/>
              </w:rPr>
              <w:t>1,29</w:t>
            </w:r>
          </w:p>
        </w:tc>
        <w:tc>
          <w:tcPr>
            <w:tcW w:w="720" w:type="dxa"/>
          </w:tcPr>
          <w:p w14:paraId="2814A6E8" w14:textId="77777777" w:rsidR="00406958" w:rsidRDefault="00406958" w:rsidP="00406958">
            <w:pPr>
              <w:jc w:val="center"/>
              <w:rPr>
                <w:sz w:val="20"/>
              </w:rPr>
            </w:pPr>
            <w:r>
              <w:rPr>
                <w:sz w:val="20"/>
              </w:rPr>
              <w:t>2,92</w:t>
            </w:r>
          </w:p>
        </w:tc>
        <w:tc>
          <w:tcPr>
            <w:tcW w:w="720" w:type="dxa"/>
          </w:tcPr>
          <w:p w14:paraId="3B53DCC3" w14:textId="77777777" w:rsidR="00406958" w:rsidRDefault="00406958" w:rsidP="00406958">
            <w:pPr>
              <w:jc w:val="center"/>
              <w:rPr>
                <w:sz w:val="20"/>
              </w:rPr>
            </w:pPr>
            <w:r>
              <w:rPr>
                <w:sz w:val="20"/>
              </w:rPr>
              <w:t>0,07</w:t>
            </w:r>
          </w:p>
        </w:tc>
        <w:tc>
          <w:tcPr>
            <w:tcW w:w="600" w:type="dxa"/>
          </w:tcPr>
          <w:p w14:paraId="1B48ED73" w14:textId="77777777" w:rsidR="00406958" w:rsidRDefault="00406958" w:rsidP="00406958">
            <w:pPr>
              <w:jc w:val="center"/>
              <w:rPr>
                <w:sz w:val="20"/>
              </w:rPr>
            </w:pPr>
            <w:r>
              <w:rPr>
                <w:sz w:val="20"/>
              </w:rPr>
              <w:t>4,97</w:t>
            </w:r>
          </w:p>
        </w:tc>
        <w:tc>
          <w:tcPr>
            <w:tcW w:w="720" w:type="dxa"/>
          </w:tcPr>
          <w:p w14:paraId="57CA08A0" w14:textId="77777777" w:rsidR="00406958" w:rsidRDefault="00406958" w:rsidP="00406958">
            <w:pPr>
              <w:jc w:val="center"/>
              <w:rPr>
                <w:sz w:val="20"/>
              </w:rPr>
            </w:pPr>
            <w:r>
              <w:rPr>
                <w:sz w:val="20"/>
              </w:rPr>
              <w:t>0,12</w:t>
            </w:r>
          </w:p>
        </w:tc>
        <w:tc>
          <w:tcPr>
            <w:tcW w:w="720" w:type="dxa"/>
          </w:tcPr>
          <w:p w14:paraId="7CB9D6A3" w14:textId="77777777" w:rsidR="00406958" w:rsidRDefault="00406958" w:rsidP="00406958">
            <w:pPr>
              <w:jc w:val="center"/>
              <w:rPr>
                <w:sz w:val="20"/>
              </w:rPr>
            </w:pPr>
            <w:r>
              <w:rPr>
                <w:sz w:val="20"/>
              </w:rPr>
              <w:t>-</w:t>
            </w:r>
          </w:p>
        </w:tc>
        <w:tc>
          <w:tcPr>
            <w:tcW w:w="720" w:type="dxa"/>
          </w:tcPr>
          <w:p w14:paraId="006C165E" w14:textId="77777777" w:rsidR="00406958" w:rsidRDefault="00406958" w:rsidP="00406958">
            <w:pPr>
              <w:jc w:val="center"/>
              <w:rPr>
                <w:sz w:val="20"/>
              </w:rPr>
            </w:pPr>
          </w:p>
        </w:tc>
        <w:tc>
          <w:tcPr>
            <w:tcW w:w="600" w:type="dxa"/>
          </w:tcPr>
          <w:p w14:paraId="4DA2BE08" w14:textId="77777777" w:rsidR="00406958" w:rsidRDefault="00406958" w:rsidP="00406958">
            <w:pPr>
              <w:jc w:val="center"/>
              <w:rPr>
                <w:sz w:val="20"/>
              </w:rPr>
            </w:pPr>
          </w:p>
        </w:tc>
        <w:tc>
          <w:tcPr>
            <w:tcW w:w="840" w:type="dxa"/>
          </w:tcPr>
          <w:p w14:paraId="77612759" w14:textId="77777777" w:rsidR="00406958" w:rsidRDefault="00406958" w:rsidP="00406958">
            <w:pPr>
              <w:jc w:val="center"/>
              <w:rPr>
                <w:sz w:val="20"/>
              </w:rPr>
            </w:pPr>
            <w:r>
              <w:rPr>
                <w:sz w:val="20"/>
              </w:rPr>
              <w:t>4,26</w:t>
            </w:r>
            <w:r>
              <w:rPr>
                <w:position w:val="-2"/>
                <w:sz w:val="20"/>
              </w:rPr>
              <w:object w:dxaOrig="180" w:dyaOrig="200" w14:anchorId="05EAA18E">
                <v:shape id="_x0000_i1114" type="#_x0000_t75" style="width:9pt;height:10.2pt" o:ole="">
                  <v:imagedata r:id="rId17" o:title=""/>
                </v:shape>
                <o:OLEObject Type="Embed" ProgID="Equation.3" ShapeID="_x0000_i1114" DrawAspect="Content" ObjectID="_1713881648" r:id="rId114"/>
              </w:object>
            </w:r>
          </w:p>
        </w:tc>
        <w:tc>
          <w:tcPr>
            <w:tcW w:w="720" w:type="dxa"/>
          </w:tcPr>
          <w:p w14:paraId="652F82F5" w14:textId="77777777" w:rsidR="00406958" w:rsidRDefault="00406958" w:rsidP="00406958">
            <w:pPr>
              <w:jc w:val="center"/>
              <w:rPr>
                <w:sz w:val="20"/>
              </w:rPr>
            </w:pPr>
          </w:p>
        </w:tc>
        <w:tc>
          <w:tcPr>
            <w:tcW w:w="720" w:type="dxa"/>
          </w:tcPr>
          <w:p w14:paraId="6ABFD422" w14:textId="77777777" w:rsidR="00406958" w:rsidRDefault="00406958" w:rsidP="00406958">
            <w:pPr>
              <w:jc w:val="center"/>
              <w:rPr>
                <w:sz w:val="20"/>
              </w:rPr>
            </w:pPr>
          </w:p>
        </w:tc>
        <w:tc>
          <w:tcPr>
            <w:tcW w:w="857" w:type="dxa"/>
          </w:tcPr>
          <w:p w14:paraId="5C3A021A" w14:textId="77777777" w:rsidR="00406958" w:rsidRDefault="00406958" w:rsidP="00406958">
            <w:pPr>
              <w:jc w:val="center"/>
              <w:rPr>
                <w:sz w:val="20"/>
              </w:rPr>
            </w:pPr>
          </w:p>
        </w:tc>
        <w:tc>
          <w:tcPr>
            <w:tcW w:w="715" w:type="dxa"/>
          </w:tcPr>
          <w:p w14:paraId="386F92E9" w14:textId="77777777" w:rsidR="00406958" w:rsidRDefault="00406958" w:rsidP="00406958">
            <w:pPr>
              <w:jc w:val="center"/>
              <w:rPr>
                <w:sz w:val="20"/>
              </w:rPr>
            </w:pPr>
          </w:p>
        </w:tc>
        <w:tc>
          <w:tcPr>
            <w:tcW w:w="588" w:type="dxa"/>
          </w:tcPr>
          <w:p w14:paraId="2B63CAF7" w14:textId="77777777" w:rsidR="00406958" w:rsidRDefault="00406958" w:rsidP="00406958">
            <w:pPr>
              <w:jc w:val="center"/>
              <w:rPr>
                <w:sz w:val="20"/>
              </w:rPr>
            </w:pPr>
            <w:r>
              <w:rPr>
                <w:sz w:val="20"/>
              </w:rPr>
              <w:t>-</w:t>
            </w:r>
          </w:p>
        </w:tc>
      </w:tr>
      <w:tr w:rsidR="00406958" w14:paraId="0F2DF6AF" w14:textId="77777777" w:rsidTr="00406958">
        <w:trPr>
          <w:cantSplit/>
          <w:trHeight w:val="225"/>
        </w:trPr>
        <w:tc>
          <w:tcPr>
            <w:tcW w:w="480" w:type="dxa"/>
            <w:vMerge/>
          </w:tcPr>
          <w:p w14:paraId="5239C75F" w14:textId="77777777" w:rsidR="00406958" w:rsidRDefault="00406958" w:rsidP="00406958">
            <w:pPr>
              <w:jc w:val="center"/>
              <w:rPr>
                <w:sz w:val="20"/>
              </w:rPr>
            </w:pPr>
          </w:p>
        </w:tc>
        <w:tc>
          <w:tcPr>
            <w:tcW w:w="720" w:type="dxa"/>
            <w:vMerge/>
            <w:textDirection w:val="btLr"/>
          </w:tcPr>
          <w:p w14:paraId="0DA26A7F" w14:textId="77777777" w:rsidR="00406958" w:rsidRDefault="00406958" w:rsidP="00406958">
            <w:pPr>
              <w:jc w:val="center"/>
              <w:rPr>
                <w:sz w:val="20"/>
              </w:rPr>
            </w:pPr>
          </w:p>
        </w:tc>
        <w:tc>
          <w:tcPr>
            <w:tcW w:w="720" w:type="dxa"/>
          </w:tcPr>
          <w:p w14:paraId="2ADC3B97" w14:textId="77777777" w:rsidR="00406958" w:rsidRDefault="00406958" w:rsidP="00406958">
            <w:pPr>
              <w:jc w:val="center"/>
              <w:rPr>
                <w:sz w:val="20"/>
              </w:rPr>
            </w:pPr>
            <w:r>
              <w:rPr>
                <w:sz w:val="20"/>
              </w:rPr>
              <w:t>17</w:t>
            </w:r>
          </w:p>
        </w:tc>
        <w:tc>
          <w:tcPr>
            <w:tcW w:w="720" w:type="dxa"/>
          </w:tcPr>
          <w:p w14:paraId="5DE6E533" w14:textId="77777777" w:rsidR="00406958" w:rsidRDefault="00406958" w:rsidP="00406958">
            <w:pPr>
              <w:jc w:val="center"/>
              <w:rPr>
                <w:sz w:val="20"/>
              </w:rPr>
            </w:pPr>
            <w:r>
              <w:rPr>
                <w:sz w:val="20"/>
              </w:rPr>
              <w:t>55,18</w:t>
            </w:r>
          </w:p>
        </w:tc>
        <w:tc>
          <w:tcPr>
            <w:tcW w:w="720" w:type="dxa"/>
          </w:tcPr>
          <w:p w14:paraId="7DF3AB18" w14:textId="77777777" w:rsidR="00406958" w:rsidRDefault="00406958" w:rsidP="00406958">
            <w:pPr>
              <w:jc w:val="center"/>
              <w:rPr>
                <w:sz w:val="20"/>
              </w:rPr>
            </w:pPr>
            <w:r>
              <w:rPr>
                <w:sz w:val="20"/>
              </w:rPr>
              <w:t>10,08</w:t>
            </w:r>
          </w:p>
        </w:tc>
        <w:tc>
          <w:tcPr>
            <w:tcW w:w="720" w:type="dxa"/>
          </w:tcPr>
          <w:p w14:paraId="07F7A232" w14:textId="77777777" w:rsidR="00406958" w:rsidRDefault="00406958" w:rsidP="00406958">
            <w:pPr>
              <w:jc w:val="center"/>
              <w:rPr>
                <w:sz w:val="20"/>
              </w:rPr>
            </w:pPr>
            <w:r>
              <w:rPr>
                <w:sz w:val="20"/>
              </w:rPr>
              <w:t>9,76</w:t>
            </w:r>
          </w:p>
        </w:tc>
        <w:tc>
          <w:tcPr>
            <w:tcW w:w="720" w:type="dxa"/>
          </w:tcPr>
          <w:p w14:paraId="42160FFC" w14:textId="77777777" w:rsidR="00406958" w:rsidRDefault="00406958" w:rsidP="00406958">
            <w:pPr>
              <w:jc w:val="center"/>
              <w:rPr>
                <w:sz w:val="20"/>
              </w:rPr>
            </w:pPr>
            <w:r>
              <w:rPr>
                <w:sz w:val="20"/>
              </w:rPr>
              <w:t>0,35</w:t>
            </w:r>
          </w:p>
        </w:tc>
        <w:tc>
          <w:tcPr>
            <w:tcW w:w="720" w:type="dxa"/>
          </w:tcPr>
          <w:p w14:paraId="63701CBF" w14:textId="77777777" w:rsidR="00406958" w:rsidRDefault="00406958" w:rsidP="00406958">
            <w:pPr>
              <w:jc w:val="center"/>
              <w:rPr>
                <w:sz w:val="20"/>
              </w:rPr>
            </w:pPr>
            <w:r>
              <w:rPr>
                <w:sz w:val="20"/>
              </w:rPr>
              <w:t>0,66</w:t>
            </w:r>
          </w:p>
        </w:tc>
        <w:tc>
          <w:tcPr>
            <w:tcW w:w="720" w:type="dxa"/>
          </w:tcPr>
          <w:p w14:paraId="5F0BC24C" w14:textId="77777777" w:rsidR="00406958" w:rsidRDefault="00406958" w:rsidP="00406958">
            <w:pPr>
              <w:jc w:val="center"/>
              <w:rPr>
                <w:sz w:val="20"/>
              </w:rPr>
            </w:pPr>
            <w:r>
              <w:rPr>
                <w:sz w:val="20"/>
              </w:rPr>
              <w:t>0,02</w:t>
            </w:r>
          </w:p>
        </w:tc>
        <w:tc>
          <w:tcPr>
            <w:tcW w:w="720" w:type="dxa"/>
          </w:tcPr>
          <w:p w14:paraId="6129C190" w14:textId="77777777" w:rsidR="00406958" w:rsidRDefault="00406958" w:rsidP="00406958">
            <w:pPr>
              <w:jc w:val="center"/>
              <w:rPr>
                <w:sz w:val="20"/>
              </w:rPr>
            </w:pPr>
            <w:r>
              <w:rPr>
                <w:sz w:val="20"/>
              </w:rPr>
              <w:t>2,02</w:t>
            </w:r>
          </w:p>
        </w:tc>
        <w:tc>
          <w:tcPr>
            <w:tcW w:w="720" w:type="dxa"/>
          </w:tcPr>
          <w:p w14:paraId="19F396FE" w14:textId="77777777" w:rsidR="00406958" w:rsidRDefault="00406958" w:rsidP="00406958">
            <w:pPr>
              <w:jc w:val="center"/>
              <w:rPr>
                <w:sz w:val="20"/>
              </w:rPr>
            </w:pPr>
            <w:r>
              <w:rPr>
                <w:sz w:val="20"/>
              </w:rPr>
              <w:t>1,91</w:t>
            </w:r>
          </w:p>
        </w:tc>
        <w:tc>
          <w:tcPr>
            <w:tcW w:w="720" w:type="dxa"/>
          </w:tcPr>
          <w:p w14:paraId="30F45468" w14:textId="77777777" w:rsidR="00406958" w:rsidRDefault="00406958" w:rsidP="00406958">
            <w:pPr>
              <w:jc w:val="center"/>
              <w:rPr>
                <w:sz w:val="20"/>
              </w:rPr>
            </w:pPr>
            <w:r>
              <w:rPr>
                <w:sz w:val="20"/>
              </w:rPr>
              <w:t>0,30</w:t>
            </w:r>
          </w:p>
        </w:tc>
        <w:tc>
          <w:tcPr>
            <w:tcW w:w="600" w:type="dxa"/>
          </w:tcPr>
          <w:p w14:paraId="2856F439" w14:textId="77777777" w:rsidR="00406958" w:rsidRDefault="00406958" w:rsidP="00406958">
            <w:pPr>
              <w:jc w:val="center"/>
              <w:rPr>
                <w:sz w:val="20"/>
              </w:rPr>
            </w:pPr>
            <w:r>
              <w:rPr>
                <w:sz w:val="20"/>
              </w:rPr>
              <w:t>2,95</w:t>
            </w:r>
          </w:p>
        </w:tc>
        <w:tc>
          <w:tcPr>
            <w:tcW w:w="720" w:type="dxa"/>
          </w:tcPr>
          <w:p w14:paraId="2AE3EB67" w14:textId="77777777" w:rsidR="00406958" w:rsidRDefault="00406958" w:rsidP="00406958">
            <w:pPr>
              <w:jc w:val="center"/>
              <w:rPr>
                <w:sz w:val="20"/>
              </w:rPr>
            </w:pPr>
            <w:r>
              <w:rPr>
                <w:sz w:val="20"/>
              </w:rPr>
              <w:t>нема</w:t>
            </w:r>
          </w:p>
        </w:tc>
        <w:tc>
          <w:tcPr>
            <w:tcW w:w="720" w:type="dxa"/>
          </w:tcPr>
          <w:p w14:paraId="04CA86D8" w14:textId="77777777" w:rsidR="00406958" w:rsidRDefault="00406958" w:rsidP="00406958">
            <w:pPr>
              <w:jc w:val="center"/>
              <w:rPr>
                <w:sz w:val="20"/>
              </w:rPr>
            </w:pPr>
            <w:r>
              <w:rPr>
                <w:sz w:val="20"/>
              </w:rPr>
              <w:t>2,98</w:t>
            </w:r>
          </w:p>
        </w:tc>
        <w:tc>
          <w:tcPr>
            <w:tcW w:w="720" w:type="dxa"/>
          </w:tcPr>
          <w:p w14:paraId="68A3B753" w14:textId="77777777" w:rsidR="00406958" w:rsidRDefault="00406958" w:rsidP="00406958">
            <w:pPr>
              <w:jc w:val="center"/>
              <w:rPr>
                <w:sz w:val="20"/>
              </w:rPr>
            </w:pPr>
          </w:p>
        </w:tc>
        <w:tc>
          <w:tcPr>
            <w:tcW w:w="600" w:type="dxa"/>
          </w:tcPr>
          <w:p w14:paraId="6BBCE775" w14:textId="77777777" w:rsidR="00406958" w:rsidRDefault="00406958" w:rsidP="00406958">
            <w:pPr>
              <w:jc w:val="center"/>
              <w:rPr>
                <w:sz w:val="20"/>
              </w:rPr>
            </w:pPr>
          </w:p>
        </w:tc>
        <w:tc>
          <w:tcPr>
            <w:tcW w:w="840" w:type="dxa"/>
          </w:tcPr>
          <w:p w14:paraId="49085A75" w14:textId="77777777" w:rsidR="00406958" w:rsidRDefault="00406958" w:rsidP="00406958">
            <w:pPr>
              <w:jc w:val="center"/>
              <w:rPr>
                <w:sz w:val="20"/>
              </w:rPr>
            </w:pPr>
            <w:r>
              <w:rPr>
                <w:sz w:val="20"/>
              </w:rPr>
              <w:t>6,34</w:t>
            </w:r>
            <w:r>
              <w:rPr>
                <w:position w:val="-2"/>
                <w:sz w:val="20"/>
              </w:rPr>
              <w:object w:dxaOrig="180" w:dyaOrig="200" w14:anchorId="15448507">
                <v:shape id="_x0000_i1115" type="#_x0000_t75" style="width:9pt;height:10.2pt" o:ole="">
                  <v:imagedata r:id="rId17" o:title=""/>
                </v:shape>
                <o:OLEObject Type="Embed" ProgID="Equation.3" ShapeID="_x0000_i1115" DrawAspect="Content" ObjectID="_1713881649" r:id="rId115"/>
              </w:object>
            </w:r>
          </w:p>
        </w:tc>
        <w:tc>
          <w:tcPr>
            <w:tcW w:w="720" w:type="dxa"/>
          </w:tcPr>
          <w:p w14:paraId="60830428" w14:textId="77777777" w:rsidR="00406958" w:rsidRDefault="00406958" w:rsidP="00406958">
            <w:pPr>
              <w:jc w:val="center"/>
              <w:rPr>
                <w:sz w:val="20"/>
              </w:rPr>
            </w:pPr>
          </w:p>
        </w:tc>
        <w:tc>
          <w:tcPr>
            <w:tcW w:w="720" w:type="dxa"/>
          </w:tcPr>
          <w:p w14:paraId="1D436194" w14:textId="77777777" w:rsidR="00406958" w:rsidRDefault="00406958" w:rsidP="00406958">
            <w:pPr>
              <w:jc w:val="center"/>
              <w:rPr>
                <w:sz w:val="20"/>
              </w:rPr>
            </w:pPr>
          </w:p>
        </w:tc>
        <w:tc>
          <w:tcPr>
            <w:tcW w:w="857" w:type="dxa"/>
          </w:tcPr>
          <w:p w14:paraId="3D032596" w14:textId="77777777" w:rsidR="00406958" w:rsidRDefault="00406958" w:rsidP="00406958">
            <w:pPr>
              <w:jc w:val="center"/>
              <w:rPr>
                <w:sz w:val="20"/>
              </w:rPr>
            </w:pPr>
          </w:p>
        </w:tc>
        <w:tc>
          <w:tcPr>
            <w:tcW w:w="715" w:type="dxa"/>
          </w:tcPr>
          <w:p w14:paraId="3CC5B586" w14:textId="77777777" w:rsidR="00406958" w:rsidRDefault="00406958" w:rsidP="00406958">
            <w:pPr>
              <w:jc w:val="center"/>
              <w:rPr>
                <w:sz w:val="20"/>
              </w:rPr>
            </w:pPr>
          </w:p>
        </w:tc>
        <w:tc>
          <w:tcPr>
            <w:tcW w:w="588" w:type="dxa"/>
          </w:tcPr>
          <w:p w14:paraId="07D19AD8" w14:textId="77777777" w:rsidR="00406958" w:rsidRDefault="00406958" w:rsidP="00406958">
            <w:pPr>
              <w:jc w:val="center"/>
              <w:rPr>
                <w:sz w:val="20"/>
              </w:rPr>
            </w:pPr>
            <w:r>
              <w:rPr>
                <w:sz w:val="20"/>
              </w:rPr>
              <w:t>-</w:t>
            </w:r>
          </w:p>
        </w:tc>
      </w:tr>
    </w:tbl>
    <w:p w14:paraId="715D6379" w14:textId="77777777" w:rsidR="00406958" w:rsidRDefault="00406958" w:rsidP="00406958">
      <w:pPr>
        <w:jc w:val="both"/>
      </w:pPr>
    </w:p>
    <w:p w14:paraId="26BE193C" w14:textId="77777777" w:rsidR="00406958" w:rsidRDefault="00406958" w:rsidP="00406958">
      <w:pPr>
        <w:jc w:val="both"/>
      </w:pPr>
    </w:p>
    <w:p w14:paraId="65DAEB6F" w14:textId="77777777" w:rsidR="00406958" w:rsidRDefault="00406958" w:rsidP="00406958">
      <w:pPr>
        <w:jc w:val="both"/>
      </w:pPr>
      <w:r>
        <w:t>Продовження таблиці 5.79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
        <w:gridCol w:w="718"/>
        <w:gridCol w:w="475"/>
        <w:gridCol w:w="719"/>
        <w:gridCol w:w="717"/>
        <w:gridCol w:w="719"/>
        <w:gridCol w:w="717"/>
        <w:gridCol w:w="717"/>
        <w:gridCol w:w="717"/>
        <w:gridCol w:w="717"/>
        <w:gridCol w:w="717"/>
        <w:gridCol w:w="717"/>
        <w:gridCol w:w="599"/>
        <w:gridCol w:w="717"/>
        <w:gridCol w:w="717"/>
        <w:gridCol w:w="713"/>
        <w:gridCol w:w="713"/>
        <w:gridCol w:w="834"/>
        <w:gridCol w:w="830"/>
        <w:gridCol w:w="713"/>
        <w:gridCol w:w="847"/>
        <w:gridCol w:w="708"/>
        <w:gridCol w:w="584"/>
      </w:tblGrid>
      <w:tr w:rsidR="00406958" w14:paraId="44518D66" w14:textId="77777777" w:rsidTr="00406958">
        <w:tc>
          <w:tcPr>
            <w:tcW w:w="480" w:type="dxa"/>
          </w:tcPr>
          <w:p w14:paraId="1A86FCF5" w14:textId="77777777" w:rsidR="00406958" w:rsidRDefault="00406958" w:rsidP="00406958">
            <w:pPr>
              <w:jc w:val="center"/>
              <w:rPr>
                <w:sz w:val="20"/>
              </w:rPr>
            </w:pPr>
            <w:r>
              <w:rPr>
                <w:sz w:val="20"/>
              </w:rPr>
              <w:t>1</w:t>
            </w:r>
          </w:p>
        </w:tc>
        <w:tc>
          <w:tcPr>
            <w:tcW w:w="720" w:type="dxa"/>
          </w:tcPr>
          <w:p w14:paraId="47A3119B" w14:textId="77777777" w:rsidR="00406958" w:rsidRDefault="00406958" w:rsidP="00406958">
            <w:pPr>
              <w:jc w:val="center"/>
              <w:rPr>
                <w:sz w:val="20"/>
              </w:rPr>
            </w:pPr>
            <w:r>
              <w:rPr>
                <w:sz w:val="20"/>
              </w:rPr>
              <w:t>2</w:t>
            </w:r>
          </w:p>
        </w:tc>
        <w:tc>
          <w:tcPr>
            <w:tcW w:w="480" w:type="dxa"/>
          </w:tcPr>
          <w:p w14:paraId="55E72F8A" w14:textId="77777777" w:rsidR="00406958" w:rsidRDefault="00406958" w:rsidP="00406958">
            <w:pPr>
              <w:jc w:val="center"/>
              <w:rPr>
                <w:sz w:val="20"/>
              </w:rPr>
            </w:pPr>
            <w:r>
              <w:rPr>
                <w:sz w:val="20"/>
              </w:rPr>
              <w:t>3</w:t>
            </w:r>
          </w:p>
        </w:tc>
        <w:tc>
          <w:tcPr>
            <w:tcW w:w="720" w:type="dxa"/>
          </w:tcPr>
          <w:p w14:paraId="21179EDF" w14:textId="77777777" w:rsidR="00406958" w:rsidRDefault="00406958" w:rsidP="00406958">
            <w:pPr>
              <w:jc w:val="center"/>
              <w:rPr>
                <w:sz w:val="20"/>
              </w:rPr>
            </w:pPr>
            <w:r>
              <w:rPr>
                <w:sz w:val="20"/>
              </w:rPr>
              <w:t>4</w:t>
            </w:r>
          </w:p>
        </w:tc>
        <w:tc>
          <w:tcPr>
            <w:tcW w:w="720" w:type="dxa"/>
          </w:tcPr>
          <w:p w14:paraId="22368D68" w14:textId="77777777" w:rsidR="00406958" w:rsidRDefault="00406958" w:rsidP="00406958">
            <w:pPr>
              <w:jc w:val="center"/>
              <w:rPr>
                <w:sz w:val="20"/>
              </w:rPr>
            </w:pPr>
            <w:r>
              <w:rPr>
                <w:sz w:val="20"/>
              </w:rPr>
              <w:t>5</w:t>
            </w:r>
          </w:p>
        </w:tc>
        <w:tc>
          <w:tcPr>
            <w:tcW w:w="720" w:type="dxa"/>
          </w:tcPr>
          <w:p w14:paraId="21DB91B2" w14:textId="77777777" w:rsidR="00406958" w:rsidRDefault="00406958" w:rsidP="00406958">
            <w:pPr>
              <w:jc w:val="center"/>
              <w:rPr>
                <w:sz w:val="20"/>
              </w:rPr>
            </w:pPr>
            <w:r>
              <w:rPr>
                <w:sz w:val="20"/>
              </w:rPr>
              <w:t>6</w:t>
            </w:r>
          </w:p>
        </w:tc>
        <w:tc>
          <w:tcPr>
            <w:tcW w:w="720" w:type="dxa"/>
          </w:tcPr>
          <w:p w14:paraId="7F711501" w14:textId="77777777" w:rsidR="00406958" w:rsidRDefault="00406958" w:rsidP="00406958">
            <w:pPr>
              <w:jc w:val="center"/>
              <w:rPr>
                <w:sz w:val="20"/>
              </w:rPr>
            </w:pPr>
            <w:r>
              <w:rPr>
                <w:sz w:val="20"/>
              </w:rPr>
              <w:t>7</w:t>
            </w:r>
          </w:p>
        </w:tc>
        <w:tc>
          <w:tcPr>
            <w:tcW w:w="720" w:type="dxa"/>
          </w:tcPr>
          <w:p w14:paraId="303FC22C" w14:textId="77777777" w:rsidR="00406958" w:rsidRDefault="00406958" w:rsidP="00406958">
            <w:pPr>
              <w:jc w:val="center"/>
              <w:rPr>
                <w:sz w:val="20"/>
              </w:rPr>
            </w:pPr>
            <w:r>
              <w:rPr>
                <w:sz w:val="20"/>
              </w:rPr>
              <w:t>8</w:t>
            </w:r>
          </w:p>
        </w:tc>
        <w:tc>
          <w:tcPr>
            <w:tcW w:w="720" w:type="dxa"/>
          </w:tcPr>
          <w:p w14:paraId="1908E0BD" w14:textId="77777777" w:rsidR="00406958" w:rsidRDefault="00406958" w:rsidP="00406958">
            <w:pPr>
              <w:jc w:val="center"/>
              <w:rPr>
                <w:sz w:val="20"/>
              </w:rPr>
            </w:pPr>
            <w:r>
              <w:rPr>
                <w:sz w:val="20"/>
              </w:rPr>
              <w:t>9</w:t>
            </w:r>
          </w:p>
        </w:tc>
        <w:tc>
          <w:tcPr>
            <w:tcW w:w="720" w:type="dxa"/>
          </w:tcPr>
          <w:p w14:paraId="04A26278" w14:textId="77777777" w:rsidR="00406958" w:rsidRDefault="00406958" w:rsidP="00406958">
            <w:pPr>
              <w:jc w:val="center"/>
              <w:rPr>
                <w:sz w:val="20"/>
              </w:rPr>
            </w:pPr>
            <w:r>
              <w:rPr>
                <w:sz w:val="20"/>
              </w:rPr>
              <w:t>10</w:t>
            </w:r>
          </w:p>
        </w:tc>
        <w:tc>
          <w:tcPr>
            <w:tcW w:w="720" w:type="dxa"/>
          </w:tcPr>
          <w:p w14:paraId="64A844B9" w14:textId="77777777" w:rsidR="00406958" w:rsidRDefault="00406958" w:rsidP="00406958">
            <w:pPr>
              <w:jc w:val="center"/>
              <w:rPr>
                <w:sz w:val="20"/>
              </w:rPr>
            </w:pPr>
            <w:r>
              <w:rPr>
                <w:sz w:val="20"/>
              </w:rPr>
              <w:t>11</w:t>
            </w:r>
          </w:p>
        </w:tc>
        <w:tc>
          <w:tcPr>
            <w:tcW w:w="720" w:type="dxa"/>
          </w:tcPr>
          <w:p w14:paraId="266150B7" w14:textId="77777777" w:rsidR="00406958" w:rsidRDefault="00406958" w:rsidP="00406958">
            <w:pPr>
              <w:jc w:val="center"/>
              <w:rPr>
                <w:sz w:val="20"/>
              </w:rPr>
            </w:pPr>
            <w:r>
              <w:rPr>
                <w:sz w:val="20"/>
              </w:rPr>
              <w:t>12</w:t>
            </w:r>
          </w:p>
        </w:tc>
        <w:tc>
          <w:tcPr>
            <w:tcW w:w="600" w:type="dxa"/>
          </w:tcPr>
          <w:p w14:paraId="7E623858" w14:textId="77777777" w:rsidR="00406958" w:rsidRDefault="00406958" w:rsidP="00406958">
            <w:pPr>
              <w:jc w:val="center"/>
              <w:rPr>
                <w:sz w:val="20"/>
              </w:rPr>
            </w:pPr>
            <w:r>
              <w:rPr>
                <w:sz w:val="20"/>
              </w:rPr>
              <w:t>13</w:t>
            </w:r>
          </w:p>
        </w:tc>
        <w:tc>
          <w:tcPr>
            <w:tcW w:w="720" w:type="dxa"/>
          </w:tcPr>
          <w:p w14:paraId="19188D32" w14:textId="77777777" w:rsidR="00406958" w:rsidRDefault="00406958" w:rsidP="00406958">
            <w:pPr>
              <w:jc w:val="center"/>
              <w:rPr>
                <w:sz w:val="20"/>
              </w:rPr>
            </w:pPr>
            <w:r>
              <w:rPr>
                <w:sz w:val="20"/>
              </w:rPr>
              <w:t>14</w:t>
            </w:r>
          </w:p>
        </w:tc>
        <w:tc>
          <w:tcPr>
            <w:tcW w:w="720" w:type="dxa"/>
          </w:tcPr>
          <w:p w14:paraId="5DED6924" w14:textId="77777777" w:rsidR="00406958" w:rsidRDefault="00406958" w:rsidP="00406958">
            <w:pPr>
              <w:jc w:val="center"/>
              <w:rPr>
                <w:sz w:val="20"/>
              </w:rPr>
            </w:pPr>
            <w:r>
              <w:rPr>
                <w:sz w:val="20"/>
              </w:rPr>
              <w:t>15</w:t>
            </w:r>
          </w:p>
        </w:tc>
        <w:tc>
          <w:tcPr>
            <w:tcW w:w="720" w:type="dxa"/>
          </w:tcPr>
          <w:p w14:paraId="77E769D5" w14:textId="77777777" w:rsidR="00406958" w:rsidRDefault="00406958" w:rsidP="00406958">
            <w:pPr>
              <w:jc w:val="center"/>
              <w:rPr>
                <w:sz w:val="20"/>
              </w:rPr>
            </w:pPr>
            <w:r>
              <w:rPr>
                <w:sz w:val="20"/>
              </w:rPr>
              <w:t>16</w:t>
            </w:r>
          </w:p>
        </w:tc>
        <w:tc>
          <w:tcPr>
            <w:tcW w:w="720" w:type="dxa"/>
          </w:tcPr>
          <w:p w14:paraId="03D415D5" w14:textId="77777777" w:rsidR="00406958" w:rsidRDefault="00406958" w:rsidP="00406958">
            <w:pPr>
              <w:jc w:val="center"/>
              <w:rPr>
                <w:sz w:val="20"/>
              </w:rPr>
            </w:pPr>
            <w:r>
              <w:rPr>
                <w:sz w:val="20"/>
              </w:rPr>
              <w:t>17</w:t>
            </w:r>
          </w:p>
        </w:tc>
        <w:tc>
          <w:tcPr>
            <w:tcW w:w="840" w:type="dxa"/>
          </w:tcPr>
          <w:p w14:paraId="7A562CD2" w14:textId="77777777" w:rsidR="00406958" w:rsidRDefault="00406958" w:rsidP="00406958">
            <w:pPr>
              <w:jc w:val="center"/>
              <w:rPr>
                <w:sz w:val="20"/>
              </w:rPr>
            </w:pPr>
            <w:r>
              <w:rPr>
                <w:sz w:val="20"/>
              </w:rPr>
              <w:t>18</w:t>
            </w:r>
          </w:p>
        </w:tc>
        <w:tc>
          <w:tcPr>
            <w:tcW w:w="840" w:type="dxa"/>
          </w:tcPr>
          <w:p w14:paraId="57026714" w14:textId="77777777" w:rsidR="00406958" w:rsidRDefault="00406958" w:rsidP="00406958">
            <w:pPr>
              <w:jc w:val="center"/>
              <w:rPr>
                <w:sz w:val="20"/>
              </w:rPr>
            </w:pPr>
            <w:r>
              <w:rPr>
                <w:sz w:val="20"/>
              </w:rPr>
              <w:t>19</w:t>
            </w:r>
          </w:p>
        </w:tc>
        <w:tc>
          <w:tcPr>
            <w:tcW w:w="720" w:type="dxa"/>
          </w:tcPr>
          <w:p w14:paraId="12394E99" w14:textId="77777777" w:rsidR="00406958" w:rsidRDefault="00406958" w:rsidP="00406958">
            <w:pPr>
              <w:jc w:val="center"/>
              <w:rPr>
                <w:sz w:val="20"/>
              </w:rPr>
            </w:pPr>
            <w:r>
              <w:rPr>
                <w:sz w:val="20"/>
              </w:rPr>
              <w:t>20</w:t>
            </w:r>
          </w:p>
        </w:tc>
        <w:tc>
          <w:tcPr>
            <w:tcW w:w="857" w:type="dxa"/>
          </w:tcPr>
          <w:p w14:paraId="3B88FF60" w14:textId="77777777" w:rsidR="00406958" w:rsidRDefault="00406958" w:rsidP="00406958">
            <w:pPr>
              <w:jc w:val="center"/>
              <w:rPr>
                <w:sz w:val="20"/>
              </w:rPr>
            </w:pPr>
            <w:r>
              <w:rPr>
                <w:sz w:val="20"/>
              </w:rPr>
              <w:t>21</w:t>
            </w:r>
          </w:p>
        </w:tc>
        <w:tc>
          <w:tcPr>
            <w:tcW w:w="715" w:type="dxa"/>
          </w:tcPr>
          <w:p w14:paraId="11B9DDC5" w14:textId="77777777" w:rsidR="00406958" w:rsidRDefault="00406958" w:rsidP="00406958">
            <w:pPr>
              <w:jc w:val="center"/>
              <w:rPr>
                <w:sz w:val="20"/>
              </w:rPr>
            </w:pPr>
            <w:r>
              <w:rPr>
                <w:sz w:val="20"/>
              </w:rPr>
              <w:t>22</w:t>
            </w:r>
          </w:p>
        </w:tc>
        <w:tc>
          <w:tcPr>
            <w:tcW w:w="588" w:type="dxa"/>
          </w:tcPr>
          <w:p w14:paraId="227D8484" w14:textId="77777777" w:rsidR="00406958" w:rsidRDefault="00406958" w:rsidP="00406958">
            <w:pPr>
              <w:jc w:val="center"/>
              <w:rPr>
                <w:sz w:val="20"/>
              </w:rPr>
            </w:pPr>
            <w:r>
              <w:rPr>
                <w:sz w:val="20"/>
              </w:rPr>
              <w:t>23</w:t>
            </w:r>
          </w:p>
        </w:tc>
      </w:tr>
      <w:tr w:rsidR="00406958" w14:paraId="3020B482" w14:textId="77777777" w:rsidTr="00406958">
        <w:trPr>
          <w:cantSplit/>
        </w:trPr>
        <w:tc>
          <w:tcPr>
            <w:tcW w:w="16200" w:type="dxa"/>
            <w:gridSpan w:val="23"/>
          </w:tcPr>
          <w:p w14:paraId="07AA6CE8" w14:textId="77777777" w:rsidR="00406958" w:rsidRDefault="00406958" w:rsidP="00406958">
            <w:pPr>
              <w:jc w:val="center"/>
              <w:rPr>
                <w:sz w:val="20"/>
              </w:rPr>
            </w:pPr>
            <w:r>
              <w:rPr>
                <w:sz w:val="20"/>
              </w:rPr>
              <w:t>Аналіз зернистого глауконіту</w:t>
            </w:r>
          </w:p>
        </w:tc>
      </w:tr>
      <w:tr w:rsidR="00406958" w14:paraId="52DE47EB" w14:textId="77777777" w:rsidTr="00406958">
        <w:trPr>
          <w:cantSplit/>
          <w:trHeight w:val="1013"/>
        </w:trPr>
        <w:tc>
          <w:tcPr>
            <w:tcW w:w="480" w:type="dxa"/>
          </w:tcPr>
          <w:p w14:paraId="71B9A9DA" w14:textId="77777777" w:rsidR="00406958" w:rsidRDefault="00406958" w:rsidP="00406958">
            <w:pPr>
              <w:jc w:val="center"/>
              <w:rPr>
                <w:sz w:val="20"/>
              </w:rPr>
            </w:pPr>
            <w:r>
              <w:rPr>
                <w:sz w:val="20"/>
              </w:rPr>
              <w:t>72</w:t>
            </w:r>
          </w:p>
        </w:tc>
        <w:tc>
          <w:tcPr>
            <w:tcW w:w="720" w:type="dxa"/>
            <w:textDirection w:val="btLr"/>
          </w:tcPr>
          <w:p w14:paraId="7AB60D19" w14:textId="77777777" w:rsidR="00406958" w:rsidRDefault="00406958" w:rsidP="00406958">
            <w:pPr>
              <w:jc w:val="center"/>
              <w:rPr>
                <w:sz w:val="20"/>
              </w:rPr>
            </w:pPr>
            <w:proofErr w:type="spellStart"/>
            <w:r>
              <w:rPr>
                <w:sz w:val="20"/>
              </w:rPr>
              <w:t>Скваряв-ський</w:t>
            </w:r>
            <w:proofErr w:type="spellEnd"/>
          </w:p>
        </w:tc>
        <w:tc>
          <w:tcPr>
            <w:tcW w:w="480" w:type="dxa"/>
          </w:tcPr>
          <w:p w14:paraId="3521707E" w14:textId="77777777" w:rsidR="00406958" w:rsidRDefault="00406958" w:rsidP="00406958">
            <w:pPr>
              <w:jc w:val="center"/>
              <w:rPr>
                <w:sz w:val="20"/>
              </w:rPr>
            </w:pPr>
            <w:r>
              <w:rPr>
                <w:sz w:val="20"/>
              </w:rPr>
              <w:t>9</w:t>
            </w:r>
          </w:p>
        </w:tc>
        <w:tc>
          <w:tcPr>
            <w:tcW w:w="720" w:type="dxa"/>
          </w:tcPr>
          <w:p w14:paraId="5EE567B7" w14:textId="77777777" w:rsidR="00406958" w:rsidRDefault="00406958" w:rsidP="00406958">
            <w:pPr>
              <w:jc w:val="center"/>
              <w:rPr>
                <w:sz w:val="20"/>
              </w:rPr>
            </w:pPr>
            <w:r>
              <w:rPr>
                <w:sz w:val="20"/>
              </w:rPr>
              <w:t>49,12</w:t>
            </w:r>
          </w:p>
        </w:tc>
        <w:tc>
          <w:tcPr>
            <w:tcW w:w="720" w:type="dxa"/>
          </w:tcPr>
          <w:p w14:paraId="21C8BE6F" w14:textId="77777777" w:rsidR="00406958" w:rsidRDefault="00406958" w:rsidP="00406958">
            <w:pPr>
              <w:jc w:val="center"/>
              <w:rPr>
                <w:sz w:val="20"/>
              </w:rPr>
            </w:pPr>
            <w:r>
              <w:rPr>
                <w:sz w:val="20"/>
              </w:rPr>
              <w:t>9,62</w:t>
            </w:r>
          </w:p>
        </w:tc>
        <w:tc>
          <w:tcPr>
            <w:tcW w:w="720" w:type="dxa"/>
          </w:tcPr>
          <w:p w14:paraId="2D3E71D5" w14:textId="77777777" w:rsidR="00406958" w:rsidRDefault="00406958" w:rsidP="00406958">
            <w:pPr>
              <w:jc w:val="center"/>
              <w:rPr>
                <w:sz w:val="20"/>
              </w:rPr>
            </w:pPr>
            <w:r>
              <w:rPr>
                <w:sz w:val="20"/>
              </w:rPr>
              <w:t>15,34</w:t>
            </w:r>
          </w:p>
        </w:tc>
        <w:tc>
          <w:tcPr>
            <w:tcW w:w="720" w:type="dxa"/>
          </w:tcPr>
          <w:p w14:paraId="4FA1B31F" w14:textId="77777777" w:rsidR="00406958" w:rsidRDefault="00406958" w:rsidP="00406958">
            <w:pPr>
              <w:jc w:val="center"/>
              <w:rPr>
                <w:sz w:val="20"/>
              </w:rPr>
            </w:pPr>
            <w:r>
              <w:rPr>
                <w:sz w:val="20"/>
              </w:rPr>
              <w:t>2,87</w:t>
            </w:r>
          </w:p>
        </w:tc>
        <w:tc>
          <w:tcPr>
            <w:tcW w:w="720" w:type="dxa"/>
          </w:tcPr>
          <w:p w14:paraId="096195B1" w14:textId="77777777" w:rsidR="00406958" w:rsidRDefault="00406958" w:rsidP="00406958">
            <w:pPr>
              <w:jc w:val="center"/>
              <w:rPr>
                <w:sz w:val="20"/>
              </w:rPr>
            </w:pPr>
            <w:r>
              <w:rPr>
                <w:sz w:val="20"/>
              </w:rPr>
              <w:t>0,14</w:t>
            </w:r>
          </w:p>
        </w:tc>
        <w:tc>
          <w:tcPr>
            <w:tcW w:w="720" w:type="dxa"/>
          </w:tcPr>
          <w:p w14:paraId="7FB84A37" w14:textId="77777777" w:rsidR="00406958" w:rsidRDefault="00406958" w:rsidP="00406958">
            <w:pPr>
              <w:jc w:val="center"/>
              <w:rPr>
                <w:sz w:val="20"/>
              </w:rPr>
            </w:pPr>
            <w:proofErr w:type="spellStart"/>
            <w:r>
              <w:rPr>
                <w:sz w:val="20"/>
              </w:rPr>
              <w:t>сл</w:t>
            </w:r>
            <w:proofErr w:type="spellEnd"/>
          </w:p>
        </w:tc>
        <w:tc>
          <w:tcPr>
            <w:tcW w:w="720" w:type="dxa"/>
          </w:tcPr>
          <w:p w14:paraId="5C04128B" w14:textId="77777777" w:rsidR="00406958" w:rsidRDefault="00406958" w:rsidP="00406958">
            <w:pPr>
              <w:jc w:val="center"/>
              <w:rPr>
                <w:sz w:val="20"/>
              </w:rPr>
            </w:pPr>
            <w:r>
              <w:rPr>
                <w:sz w:val="20"/>
              </w:rPr>
              <w:t>1,75</w:t>
            </w:r>
          </w:p>
        </w:tc>
        <w:tc>
          <w:tcPr>
            <w:tcW w:w="720" w:type="dxa"/>
          </w:tcPr>
          <w:p w14:paraId="2348545C" w14:textId="77777777" w:rsidR="00406958" w:rsidRDefault="00406958" w:rsidP="00406958">
            <w:pPr>
              <w:jc w:val="center"/>
              <w:rPr>
                <w:sz w:val="20"/>
              </w:rPr>
            </w:pPr>
            <w:r>
              <w:rPr>
                <w:sz w:val="20"/>
              </w:rPr>
              <w:t>4,25</w:t>
            </w:r>
          </w:p>
        </w:tc>
        <w:tc>
          <w:tcPr>
            <w:tcW w:w="720" w:type="dxa"/>
          </w:tcPr>
          <w:p w14:paraId="28D91C8C" w14:textId="77777777" w:rsidR="00406958" w:rsidRDefault="00406958" w:rsidP="00406958">
            <w:pPr>
              <w:jc w:val="center"/>
              <w:rPr>
                <w:sz w:val="20"/>
              </w:rPr>
            </w:pPr>
            <w:r>
              <w:rPr>
                <w:sz w:val="20"/>
              </w:rPr>
              <w:t>0,69</w:t>
            </w:r>
          </w:p>
        </w:tc>
        <w:tc>
          <w:tcPr>
            <w:tcW w:w="600" w:type="dxa"/>
          </w:tcPr>
          <w:p w14:paraId="2C28F982" w14:textId="77777777" w:rsidR="00406958" w:rsidRDefault="00406958" w:rsidP="00406958">
            <w:pPr>
              <w:jc w:val="center"/>
              <w:rPr>
                <w:sz w:val="20"/>
              </w:rPr>
            </w:pPr>
            <w:r>
              <w:rPr>
                <w:sz w:val="20"/>
              </w:rPr>
              <w:t>7,13</w:t>
            </w:r>
          </w:p>
        </w:tc>
        <w:tc>
          <w:tcPr>
            <w:tcW w:w="720" w:type="dxa"/>
          </w:tcPr>
          <w:p w14:paraId="3AF8B11D" w14:textId="77777777" w:rsidR="00406958" w:rsidRDefault="00406958" w:rsidP="00406958">
            <w:pPr>
              <w:jc w:val="center"/>
              <w:rPr>
                <w:sz w:val="20"/>
              </w:rPr>
            </w:pPr>
            <w:r>
              <w:rPr>
                <w:sz w:val="20"/>
              </w:rPr>
              <w:t>0,13</w:t>
            </w:r>
          </w:p>
        </w:tc>
        <w:tc>
          <w:tcPr>
            <w:tcW w:w="720" w:type="dxa"/>
          </w:tcPr>
          <w:p w14:paraId="71AF8AE9" w14:textId="77777777" w:rsidR="00406958" w:rsidRDefault="00406958" w:rsidP="00406958">
            <w:pPr>
              <w:jc w:val="center"/>
              <w:rPr>
                <w:sz w:val="20"/>
              </w:rPr>
            </w:pPr>
          </w:p>
        </w:tc>
        <w:tc>
          <w:tcPr>
            <w:tcW w:w="720" w:type="dxa"/>
          </w:tcPr>
          <w:p w14:paraId="767103A1" w14:textId="77777777" w:rsidR="00406958" w:rsidRDefault="00406958" w:rsidP="00406958">
            <w:pPr>
              <w:jc w:val="center"/>
              <w:rPr>
                <w:sz w:val="20"/>
              </w:rPr>
            </w:pPr>
          </w:p>
        </w:tc>
        <w:tc>
          <w:tcPr>
            <w:tcW w:w="720" w:type="dxa"/>
          </w:tcPr>
          <w:p w14:paraId="68A52269" w14:textId="77777777" w:rsidR="00406958" w:rsidRDefault="00406958" w:rsidP="00406958">
            <w:pPr>
              <w:jc w:val="center"/>
              <w:rPr>
                <w:sz w:val="20"/>
              </w:rPr>
            </w:pPr>
          </w:p>
        </w:tc>
        <w:tc>
          <w:tcPr>
            <w:tcW w:w="840" w:type="dxa"/>
          </w:tcPr>
          <w:p w14:paraId="2225F7C7" w14:textId="77777777" w:rsidR="00406958" w:rsidRDefault="00406958" w:rsidP="00406958">
            <w:pPr>
              <w:jc w:val="center"/>
              <w:rPr>
                <w:sz w:val="20"/>
              </w:rPr>
            </w:pPr>
            <w:r>
              <w:rPr>
                <w:sz w:val="20"/>
              </w:rPr>
              <w:t>2,72</w:t>
            </w:r>
            <w:r>
              <w:rPr>
                <w:position w:val="-2"/>
                <w:sz w:val="20"/>
              </w:rPr>
              <w:object w:dxaOrig="180" w:dyaOrig="200" w14:anchorId="00B0249D">
                <v:shape id="_x0000_i1116" type="#_x0000_t75" style="width:9pt;height:10.2pt" o:ole="">
                  <v:imagedata r:id="rId17" o:title=""/>
                </v:shape>
                <o:OLEObject Type="Embed" ProgID="Equation.3" ShapeID="_x0000_i1116" DrawAspect="Content" ObjectID="_1713881650" r:id="rId116"/>
              </w:object>
            </w:r>
          </w:p>
        </w:tc>
        <w:tc>
          <w:tcPr>
            <w:tcW w:w="840" w:type="dxa"/>
          </w:tcPr>
          <w:p w14:paraId="259F5AC5" w14:textId="77777777" w:rsidR="00406958" w:rsidRDefault="00406958" w:rsidP="00406958">
            <w:pPr>
              <w:jc w:val="center"/>
              <w:rPr>
                <w:sz w:val="20"/>
              </w:rPr>
            </w:pPr>
          </w:p>
        </w:tc>
        <w:tc>
          <w:tcPr>
            <w:tcW w:w="720" w:type="dxa"/>
          </w:tcPr>
          <w:p w14:paraId="6D6A0A5C" w14:textId="77777777" w:rsidR="00406958" w:rsidRDefault="00406958" w:rsidP="00406958">
            <w:pPr>
              <w:jc w:val="center"/>
              <w:rPr>
                <w:sz w:val="20"/>
              </w:rPr>
            </w:pPr>
          </w:p>
        </w:tc>
        <w:tc>
          <w:tcPr>
            <w:tcW w:w="857" w:type="dxa"/>
          </w:tcPr>
          <w:p w14:paraId="181C609D" w14:textId="77777777" w:rsidR="00406958" w:rsidRDefault="00406958" w:rsidP="00406958">
            <w:pPr>
              <w:jc w:val="center"/>
              <w:rPr>
                <w:sz w:val="20"/>
              </w:rPr>
            </w:pPr>
          </w:p>
        </w:tc>
        <w:tc>
          <w:tcPr>
            <w:tcW w:w="715" w:type="dxa"/>
          </w:tcPr>
          <w:p w14:paraId="13B31DD0" w14:textId="77777777" w:rsidR="00406958" w:rsidRDefault="00406958" w:rsidP="00406958">
            <w:pPr>
              <w:jc w:val="center"/>
              <w:rPr>
                <w:sz w:val="20"/>
              </w:rPr>
            </w:pPr>
          </w:p>
        </w:tc>
        <w:tc>
          <w:tcPr>
            <w:tcW w:w="588" w:type="dxa"/>
          </w:tcPr>
          <w:p w14:paraId="598B5F92" w14:textId="77777777" w:rsidR="00406958" w:rsidRDefault="00406958" w:rsidP="00406958">
            <w:pPr>
              <w:jc w:val="center"/>
              <w:rPr>
                <w:sz w:val="20"/>
              </w:rPr>
            </w:pPr>
            <w:r>
              <w:rPr>
                <w:sz w:val="20"/>
              </w:rPr>
              <w:t>-</w:t>
            </w:r>
          </w:p>
        </w:tc>
      </w:tr>
      <w:tr w:rsidR="00406958" w14:paraId="6F7B15D5" w14:textId="77777777" w:rsidTr="00406958">
        <w:trPr>
          <w:cantSplit/>
        </w:trPr>
        <w:tc>
          <w:tcPr>
            <w:tcW w:w="16200" w:type="dxa"/>
            <w:gridSpan w:val="23"/>
          </w:tcPr>
          <w:p w14:paraId="3479E115" w14:textId="77777777" w:rsidR="00406958" w:rsidRDefault="00406958" w:rsidP="00406958">
            <w:pPr>
              <w:jc w:val="center"/>
              <w:rPr>
                <w:sz w:val="20"/>
              </w:rPr>
            </w:pPr>
            <w:r>
              <w:rPr>
                <w:sz w:val="20"/>
              </w:rPr>
              <w:t>Очищені глауконіти палеогенового віку (Грицик В.О., 1973р.)</w:t>
            </w:r>
          </w:p>
          <w:p w14:paraId="42BCACE2" w14:textId="77777777" w:rsidR="00406958" w:rsidRDefault="00406958" w:rsidP="00406958">
            <w:pPr>
              <w:jc w:val="center"/>
              <w:rPr>
                <w:sz w:val="20"/>
              </w:rPr>
            </w:pPr>
            <w:r>
              <w:rPr>
                <w:sz w:val="20"/>
              </w:rPr>
              <w:t>Північно східний схил УЩ</w:t>
            </w:r>
          </w:p>
          <w:p w14:paraId="5B41342A" w14:textId="77777777" w:rsidR="00406958" w:rsidRDefault="00406958" w:rsidP="00406958">
            <w:pPr>
              <w:jc w:val="center"/>
              <w:rPr>
                <w:sz w:val="20"/>
              </w:rPr>
            </w:pPr>
            <w:r>
              <w:rPr>
                <w:sz w:val="20"/>
              </w:rPr>
              <w:t>Київська площа</w:t>
            </w:r>
          </w:p>
        </w:tc>
      </w:tr>
      <w:tr w:rsidR="00406958" w14:paraId="7EF8338E" w14:textId="77777777" w:rsidTr="00406958">
        <w:trPr>
          <w:cantSplit/>
        </w:trPr>
        <w:tc>
          <w:tcPr>
            <w:tcW w:w="16200" w:type="dxa"/>
            <w:gridSpan w:val="23"/>
          </w:tcPr>
          <w:p w14:paraId="60017FC4" w14:textId="77777777" w:rsidR="00406958" w:rsidRDefault="00406958" w:rsidP="00406958">
            <w:pPr>
              <w:jc w:val="center"/>
              <w:rPr>
                <w:sz w:val="20"/>
              </w:rPr>
            </w:pPr>
            <w:r>
              <w:rPr>
                <w:sz w:val="20"/>
              </w:rPr>
              <w:t>Київська область Обухівський район</w:t>
            </w:r>
          </w:p>
          <w:p w14:paraId="348F77EB" w14:textId="77777777" w:rsidR="00406958" w:rsidRDefault="00406958" w:rsidP="00406958">
            <w:pPr>
              <w:jc w:val="center"/>
              <w:rPr>
                <w:sz w:val="20"/>
              </w:rPr>
            </w:pPr>
            <w:r>
              <w:rPr>
                <w:sz w:val="20"/>
              </w:rPr>
              <w:t xml:space="preserve">Відклади </w:t>
            </w:r>
            <w:proofErr w:type="spellStart"/>
            <w:r>
              <w:rPr>
                <w:sz w:val="20"/>
              </w:rPr>
              <w:t>межигірської</w:t>
            </w:r>
            <w:proofErr w:type="spellEnd"/>
            <w:r>
              <w:rPr>
                <w:sz w:val="20"/>
              </w:rPr>
              <w:t xml:space="preserve"> світи харківської серії палеогену (</w:t>
            </w:r>
            <w:r>
              <w:rPr>
                <w:strike/>
                <w:sz w:val="20"/>
                <w:szCs w:val="28"/>
              </w:rPr>
              <w:t>Р</w:t>
            </w:r>
            <w:r>
              <w:rPr>
                <w:sz w:val="20"/>
                <w:vertAlign w:val="subscript"/>
              </w:rPr>
              <w:t>3</w:t>
            </w:r>
            <w:proofErr w:type="spellStart"/>
            <w:r>
              <w:rPr>
                <w:sz w:val="20"/>
                <w:lang w:val="en-US"/>
              </w:rPr>
              <w:t>mz</w:t>
            </w:r>
            <w:proofErr w:type="spellEnd"/>
            <w:r w:rsidRPr="003026B2">
              <w:rPr>
                <w:sz w:val="20"/>
              </w:rPr>
              <w:t>)</w:t>
            </w:r>
          </w:p>
        </w:tc>
      </w:tr>
      <w:tr w:rsidR="00406958" w14:paraId="1F2393E2" w14:textId="77777777" w:rsidTr="00406958">
        <w:trPr>
          <w:cantSplit/>
          <w:trHeight w:val="993"/>
        </w:trPr>
        <w:tc>
          <w:tcPr>
            <w:tcW w:w="480" w:type="dxa"/>
          </w:tcPr>
          <w:p w14:paraId="12DECFD7" w14:textId="77777777" w:rsidR="00406958" w:rsidRDefault="00406958" w:rsidP="00406958">
            <w:pPr>
              <w:jc w:val="center"/>
              <w:rPr>
                <w:sz w:val="20"/>
              </w:rPr>
            </w:pPr>
            <w:r>
              <w:rPr>
                <w:sz w:val="20"/>
              </w:rPr>
              <w:t>73</w:t>
            </w:r>
          </w:p>
        </w:tc>
        <w:tc>
          <w:tcPr>
            <w:tcW w:w="720" w:type="dxa"/>
            <w:textDirection w:val="btLr"/>
          </w:tcPr>
          <w:p w14:paraId="08D82B53" w14:textId="77777777" w:rsidR="00406958" w:rsidRDefault="00406958" w:rsidP="00406958">
            <w:pPr>
              <w:jc w:val="center"/>
              <w:rPr>
                <w:sz w:val="20"/>
              </w:rPr>
            </w:pPr>
            <w:proofErr w:type="spellStart"/>
            <w:r>
              <w:rPr>
                <w:sz w:val="20"/>
              </w:rPr>
              <w:t>Трипіль-ський</w:t>
            </w:r>
            <w:proofErr w:type="spellEnd"/>
          </w:p>
        </w:tc>
        <w:tc>
          <w:tcPr>
            <w:tcW w:w="480" w:type="dxa"/>
          </w:tcPr>
          <w:p w14:paraId="6802B5D0" w14:textId="77777777" w:rsidR="00406958" w:rsidRDefault="00406958" w:rsidP="00406958">
            <w:pPr>
              <w:jc w:val="center"/>
              <w:rPr>
                <w:sz w:val="20"/>
              </w:rPr>
            </w:pPr>
          </w:p>
        </w:tc>
        <w:tc>
          <w:tcPr>
            <w:tcW w:w="720" w:type="dxa"/>
          </w:tcPr>
          <w:p w14:paraId="4B05E246" w14:textId="77777777" w:rsidR="00406958" w:rsidRDefault="00406958" w:rsidP="00406958">
            <w:pPr>
              <w:jc w:val="center"/>
              <w:rPr>
                <w:sz w:val="20"/>
              </w:rPr>
            </w:pPr>
            <w:r>
              <w:rPr>
                <w:sz w:val="20"/>
              </w:rPr>
              <w:t>48,37</w:t>
            </w:r>
          </w:p>
        </w:tc>
        <w:tc>
          <w:tcPr>
            <w:tcW w:w="720" w:type="dxa"/>
          </w:tcPr>
          <w:p w14:paraId="3BC67EFB" w14:textId="77777777" w:rsidR="00406958" w:rsidRDefault="00406958" w:rsidP="00406958">
            <w:pPr>
              <w:jc w:val="center"/>
              <w:rPr>
                <w:sz w:val="20"/>
              </w:rPr>
            </w:pPr>
            <w:r>
              <w:rPr>
                <w:sz w:val="20"/>
              </w:rPr>
              <w:t>8,30</w:t>
            </w:r>
          </w:p>
        </w:tc>
        <w:tc>
          <w:tcPr>
            <w:tcW w:w="720" w:type="dxa"/>
          </w:tcPr>
          <w:p w14:paraId="49023E12" w14:textId="77777777" w:rsidR="00406958" w:rsidRDefault="00406958" w:rsidP="00406958">
            <w:pPr>
              <w:jc w:val="center"/>
              <w:rPr>
                <w:sz w:val="20"/>
              </w:rPr>
            </w:pPr>
            <w:r>
              <w:rPr>
                <w:sz w:val="20"/>
              </w:rPr>
              <w:t>18,13</w:t>
            </w:r>
          </w:p>
        </w:tc>
        <w:tc>
          <w:tcPr>
            <w:tcW w:w="720" w:type="dxa"/>
          </w:tcPr>
          <w:p w14:paraId="76141F0A" w14:textId="77777777" w:rsidR="00406958" w:rsidRDefault="00406958" w:rsidP="00406958">
            <w:pPr>
              <w:jc w:val="center"/>
              <w:rPr>
                <w:sz w:val="20"/>
              </w:rPr>
            </w:pPr>
            <w:r>
              <w:rPr>
                <w:sz w:val="20"/>
              </w:rPr>
              <w:t>2,59</w:t>
            </w:r>
          </w:p>
        </w:tc>
        <w:tc>
          <w:tcPr>
            <w:tcW w:w="720" w:type="dxa"/>
          </w:tcPr>
          <w:p w14:paraId="7CF7AF0D" w14:textId="77777777" w:rsidR="00406958" w:rsidRDefault="00406958" w:rsidP="00406958">
            <w:pPr>
              <w:jc w:val="center"/>
              <w:rPr>
                <w:sz w:val="20"/>
              </w:rPr>
            </w:pPr>
            <w:r>
              <w:rPr>
                <w:sz w:val="20"/>
              </w:rPr>
              <w:t>1,50</w:t>
            </w:r>
          </w:p>
        </w:tc>
        <w:tc>
          <w:tcPr>
            <w:tcW w:w="720" w:type="dxa"/>
          </w:tcPr>
          <w:p w14:paraId="45037FA2" w14:textId="77777777" w:rsidR="00406958" w:rsidRDefault="00406958" w:rsidP="00406958">
            <w:pPr>
              <w:jc w:val="center"/>
              <w:rPr>
                <w:sz w:val="20"/>
              </w:rPr>
            </w:pPr>
            <w:r>
              <w:rPr>
                <w:sz w:val="20"/>
              </w:rPr>
              <w:t>0,03</w:t>
            </w:r>
          </w:p>
        </w:tc>
        <w:tc>
          <w:tcPr>
            <w:tcW w:w="720" w:type="dxa"/>
          </w:tcPr>
          <w:p w14:paraId="324431B5" w14:textId="77777777" w:rsidR="00406958" w:rsidRDefault="00406958" w:rsidP="00406958">
            <w:pPr>
              <w:jc w:val="center"/>
              <w:rPr>
                <w:sz w:val="20"/>
              </w:rPr>
            </w:pPr>
            <w:r>
              <w:rPr>
                <w:sz w:val="20"/>
              </w:rPr>
              <w:t>0,47</w:t>
            </w:r>
          </w:p>
        </w:tc>
        <w:tc>
          <w:tcPr>
            <w:tcW w:w="720" w:type="dxa"/>
          </w:tcPr>
          <w:p w14:paraId="7D33CE02" w14:textId="77777777" w:rsidR="00406958" w:rsidRDefault="00406958" w:rsidP="00406958">
            <w:pPr>
              <w:jc w:val="center"/>
              <w:rPr>
                <w:sz w:val="20"/>
              </w:rPr>
            </w:pPr>
            <w:r>
              <w:rPr>
                <w:sz w:val="20"/>
              </w:rPr>
              <w:t>3,99</w:t>
            </w:r>
          </w:p>
        </w:tc>
        <w:tc>
          <w:tcPr>
            <w:tcW w:w="720" w:type="dxa"/>
          </w:tcPr>
          <w:p w14:paraId="47731A16" w14:textId="77777777" w:rsidR="00406958" w:rsidRDefault="00406958" w:rsidP="00406958">
            <w:pPr>
              <w:jc w:val="center"/>
              <w:rPr>
                <w:sz w:val="20"/>
              </w:rPr>
            </w:pPr>
            <w:r>
              <w:rPr>
                <w:sz w:val="20"/>
              </w:rPr>
              <w:t>0,12</w:t>
            </w:r>
          </w:p>
        </w:tc>
        <w:tc>
          <w:tcPr>
            <w:tcW w:w="600" w:type="dxa"/>
          </w:tcPr>
          <w:p w14:paraId="25BCA578" w14:textId="77777777" w:rsidR="00406958" w:rsidRDefault="00406958" w:rsidP="00406958">
            <w:pPr>
              <w:jc w:val="center"/>
              <w:rPr>
                <w:sz w:val="20"/>
              </w:rPr>
            </w:pPr>
            <w:r>
              <w:rPr>
                <w:sz w:val="20"/>
              </w:rPr>
              <w:t>6,40</w:t>
            </w:r>
          </w:p>
        </w:tc>
        <w:tc>
          <w:tcPr>
            <w:tcW w:w="720" w:type="dxa"/>
          </w:tcPr>
          <w:p w14:paraId="5124C083" w14:textId="77777777" w:rsidR="00406958" w:rsidRDefault="00406958" w:rsidP="00406958">
            <w:pPr>
              <w:jc w:val="center"/>
              <w:rPr>
                <w:sz w:val="20"/>
              </w:rPr>
            </w:pPr>
            <w:r>
              <w:rPr>
                <w:sz w:val="20"/>
              </w:rPr>
              <w:t>0,10</w:t>
            </w:r>
          </w:p>
        </w:tc>
        <w:tc>
          <w:tcPr>
            <w:tcW w:w="720" w:type="dxa"/>
          </w:tcPr>
          <w:p w14:paraId="09FA4C37" w14:textId="77777777" w:rsidR="00406958" w:rsidRDefault="00406958" w:rsidP="00406958">
            <w:pPr>
              <w:jc w:val="center"/>
              <w:rPr>
                <w:sz w:val="20"/>
              </w:rPr>
            </w:pPr>
            <w:r>
              <w:rPr>
                <w:sz w:val="20"/>
              </w:rPr>
              <w:t>0,09</w:t>
            </w:r>
          </w:p>
        </w:tc>
        <w:tc>
          <w:tcPr>
            <w:tcW w:w="720" w:type="dxa"/>
          </w:tcPr>
          <w:p w14:paraId="624A9FA9" w14:textId="77777777" w:rsidR="00406958" w:rsidRDefault="00406958" w:rsidP="00406958">
            <w:pPr>
              <w:jc w:val="center"/>
              <w:rPr>
                <w:sz w:val="20"/>
              </w:rPr>
            </w:pPr>
          </w:p>
        </w:tc>
        <w:tc>
          <w:tcPr>
            <w:tcW w:w="720" w:type="dxa"/>
          </w:tcPr>
          <w:p w14:paraId="63DC13BF" w14:textId="77777777" w:rsidR="00406958" w:rsidRDefault="00406958" w:rsidP="00406958">
            <w:pPr>
              <w:jc w:val="center"/>
              <w:rPr>
                <w:sz w:val="20"/>
              </w:rPr>
            </w:pPr>
          </w:p>
        </w:tc>
        <w:tc>
          <w:tcPr>
            <w:tcW w:w="840" w:type="dxa"/>
          </w:tcPr>
          <w:p w14:paraId="0CEE822C" w14:textId="77777777" w:rsidR="00406958" w:rsidRDefault="00406958" w:rsidP="00406958">
            <w:pPr>
              <w:jc w:val="center"/>
              <w:rPr>
                <w:sz w:val="20"/>
              </w:rPr>
            </w:pPr>
            <w:r>
              <w:rPr>
                <w:sz w:val="20"/>
              </w:rPr>
              <w:t>4,25</w:t>
            </w:r>
            <w:r>
              <w:rPr>
                <w:position w:val="-2"/>
                <w:sz w:val="20"/>
              </w:rPr>
              <w:object w:dxaOrig="180" w:dyaOrig="200" w14:anchorId="00793EB0">
                <v:shape id="_x0000_i1117" type="#_x0000_t75" style="width:9pt;height:10.2pt" o:ole="">
                  <v:imagedata r:id="rId17" o:title=""/>
                </v:shape>
                <o:OLEObject Type="Embed" ProgID="Equation.3" ShapeID="_x0000_i1117" DrawAspect="Content" ObjectID="_1713881651" r:id="rId117"/>
              </w:object>
            </w:r>
          </w:p>
        </w:tc>
        <w:tc>
          <w:tcPr>
            <w:tcW w:w="840" w:type="dxa"/>
          </w:tcPr>
          <w:p w14:paraId="35048829" w14:textId="77777777" w:rsidR="00406958" w:rsidRDefault="00406958" w:rsidP="00406958">
            <w:pPr>
              <w:jc w:val="center"/>
              <w:rPr>
                <w:sz w:val="20"/>
              </w:rPr>
            </w:pPr>
          </w:p>
        </w:tc>
        <w:tc>
          <w:tcPr>
            <w:tcW w:w="720" w:type="dxa"/>
          </w:tcPr>
          <w:p w14:paraId="09E84CE3" w14:textId="77777777" w:rsidR="00406958" w:rsidRDefault="00406958" w:rsidP="00406958">
            <w:pPr>
              <w:jc w:val="center"/>
              <w:rPr>
                <w:sz w:val="20"/>
              </w:rPr>
            </w:pPr>
          </w:p>
        </w:tc>
        <w:tc>
          <w:tcPr>
            <w:tcW w:w="857" w:type="dxa"/>
          </w:tcPr>
          <w:p w14:paraId="2FDA5896" w14:textId="77777777" w:rsidR="00406958" w:rsidRDefault="00406958" w:rsidP="00406958">
            <w:pPr>
              <w:jc w:val="center"/>
              <w:rPr>
                <w:sz w:val="20"/>
              </w:rPr>
            </w:pPr>
          </w:p>
        </w:tc>
        <w:tc>
          <w:tcPr>
            <w:tcW w:w="715" w:type="dxa"/>
          </w:tcPr>
          <w:p w14:paraId="66854E34" w14:textId="77777777" w:rsidR="00406958" w:rsidRDefault="00406958" w:rsidP="00406958">
            <w:pPr>
              <w:jc w:val="center"/>
              <w:rPr>
                <w:sz w:val="20"/>
              </w:rPr>
            </w:pPr>
          </w:p>
        </w:tc>
        <w:tc>
          <w:tcPr>
            <w:tcW w:w="588" w:type="dxa"/>
          </w:tcPr>
          <w:p w14:paraId="23160752" w14:textId="77777777" w:rsidR="00406958" w:rsidRDefault="00406958" w:rsidP="00406958">
            <w:pPr>
              <w:jc w:val="center"/>
              <w:rPr>
                <w:sz w:val="20"/>
              </w:rPr>
            </w:pPr>
          </w:p>
        </w:tc>
      </w:tr>
      <w:tr w:rsidR="00406958" w14:paraId="47B2DB51" w14:textId="77777777" w:rsidTr="00406958">
        <w:trPr>
          <w:cantSplit/>
        </w:trPr>
        <w:tc>
          <w:tcPr>
            <w:tcW w:w="16200" w:type="dxa"/>
            <w:gridSpan w:val="23"/>
          </w:tcPr>
          <w:p w14:paraId="32ECF655" w14:textId="77777777" w:rsidR="00406958" w:rsidRDefault="00406958" w:rsidP="00406958">
            <w:pPr>
              <w:jc w:val="center"/>
              <w:rPr>
                <w:sz w:val="20"/>
              </w:rPr>
            </w:pPr>
            <w:r>
              <w:rPr>
                <w:sz w:val="20"/>
              </w:rPr>
              <w:t>Канівська площа</w:t>
            </w:r>
          </w:p>
        </w:tc>
      </w:tr>
      <w:tr w:rsidR="00406958" w14:paraId="01758E76" w14:textId="77777777" w:rsidTr="00406958">
        <w:trPr>
          <w:cantSplit/>
        </w:trPr>
        <w:tc>
          <w:tcPr>
            <w:tcW w:w="16200" w:type="dxa"/>
            <w:gridSpan w:val="23"/>
          </w:tcPr>
          <w:p w14:paraId="3394945C" w14:textId="77777777" w:rsidR="00406958" w:rsidRDefault="00406958" w:rsidP="00406958">
            <w:pPr>
              <w:jc w:val="center"/>
              <w:rPr>
                <w:sz w:val="20"/>
              </w:rPr>
            </w:pPr>
            <w:r>
              <w:rPr>
                <w:sz w:val="20"/>
              </w:rPr>
              <w:t xml:space="preserve">Черкаська область Канівський район </w:t>
            </w:r>
          </w:p>
          <w:p w14:paraId="660C5068" w14:textId="77777777" w:rsidR="00406958" w:rsidRDefault="00406958" w:rsidP="00406958">
            <w:pPr>
              <w:jc w:val="center"/>
              <w:rPr>
                <w:sz w:val="20"/>
              </w:rPr>
            </w:pPr>
            <w:r>
              <w:rPr>
                <w:sz w:val="20"/>
              </w:rPr>
              <w:t xml:space="preserve">Відклади Канівської (монастирська </w:t>
            </w:r>
            <w:proofErr w:type="spellStart"/>
            <w:r>
              <w:rPr>
                <w:sz w:val="20"/>
              </w:rPr>
              <w:t>світа</w:t>
            </w:r>
            <w:proofErr w:type="spellEnd"/>
            <w:r>
              <w:rPr>
                <w:sz w:val="20"/>
              </w:rPr>
              <w:t xml:space="preserve"> </w:t>
            </w:r>
            <w:r>
              <w:rPr>
                <w:strike/>
                <w:sz w:val="20"/>
                <w:szCs w:val="28"/>
              </w:rPr>
              <w:t>Р</w:t>
            </w:r>
            <w:r>
              <w:rPr>
                <w:sz w:val="20"/>
                <w:vertAlign w:val="subscript"/>
              </w:rPr>
              <w:t>2</w:t>
            </w:r>
            <w:proofErr w:type="spellStart"/>
            <w:r>
              <w:rPr>
                <w:sz w:val="20"/>
                <w:lang w:val="en-US"/>
              </w:rPr>
              <w:t>mn</w:t>
            </w:r>
            <w:proofErr w:type="spellEnd"/>
            <w:r w:rsidRPr="003026B2">
              <w:rPr>
                <w:sz w:val="20"/>
              </w:rPr>
              <w:t xml:space="preserve">) </w:t>
            </w:r>
            <w:r>
              <w:rPr>
                <w:sz w:val="20"/>
              </w:rPr>
              <w:t>і харківської (</w:t>
            </w:r>
            <w:proofErr w:type="spellStart"/>
            <w:r>
              <w:rPr>
                <w:sz w:val="20"/>
              </w:rPr>
              <w:t>межигірська</w:t>
            </w:r>
            <w:proofErr w:type="spellEnd"/>
            <w:r>
              <w:rPr>
                <w:sz w:val="20"/>
              </w:rPr>
              <w:t xml:space="preserve"> </w:t>
            </w:r>
            <w:proofErr w:type="spellStart"/>
            <w:r>
              <w:rPr>
                <w:sz w:val="20"/>
              </w:rPr>
              <w:t>світа</w:t>
            </w:r>
            <w:proofErr w:type="spellEnd"/>
            <w:r>
              <w:rPr>
                <w:sz w:val="20"/>
              </w:rPr>
              <w:t xml:space="preserve"> </w:t>
            </w:r>
            <w:r>
              <w:rPr>
                <w:strike/>
                <w:sz w:val="20"/>
                <w:szCs w:val="28"/>
              </w:rPr>
              <w:t>Р</w:t>
            </w:r>
            <w:r>
              <w:rPr>
                <w:sz w:val="20"/>
                <w:vertAlign w:val="subscript"/>
              </w:rPr>
              <w:t>3</w:t>
            </w:r>
            <w:proofErr w:type="spellStart"/>
            <w:r>
              <w:rPr>
                <w:sz w:val="20"/>
                <w:lang w:val="en-US"/>
              </w:rPr>
              <w:t>mz</w:t>
            </w:r>
            <w:proofErr w:type="spellEnd"/>
            <w:r w:rsidRPr="003026B2">
              <w:rPr>
                <w:sz w:val="20"/>
              </w:rPr>
              <w:t>)</w:t>
            </w:r>
            <w:r>
              <w:rPr>
                <w:sz w:val="20"/>
              </w:rPr>
              <w:t xml:space="preserve"> серій палеогену</w:t>
            </w:r>
          </w:p>
        </w:tc>
      </w:tr>
      <w:tr w:rsidR="00406958" w14:paraId="2A6579D6" w14:textId="77777777" w:rsidTr="00406958">
        <w:trPr>
          <w:cantSplit/>
          <w:trHeight w:val="1134"/>
        </w:trPr>
        <w:tc>
          <w:tcPr>
            <w:tcW w:w="480" w:type="dxa"/>
          </w:tcPr>
          <w:p w14:paraId="15E6EED4" w14:textId="77777777" w:rsidR="00406958" w:rsidRDefault="00406958" w:rsidP="00406958">
            <w:pPr>
              <w:jc w:val="center"/>
              <w:rPr>
                <w:sz w:val="20"/>
              </w:rPr>
            </w:pPr>
            <w:r>
              <w:rPr>
                <w:sz w:val="20"/>
              </w:rPr>
              <w:t>74</w:t>
            </w:r>
          </w:p>
        </w:tc>
        <w:tc>
          <w:tcPr>
            <w:tcW w:w="720" w:type="dxa"/>
            <w:textDirection w:val="btLr"/>
          </w:tcPr>
          <w:p w14:paraId="57650A11" w14:textId="77777777" w:rsidR="00406958" w:rsidRDefault="00406958" w:rsidP="00406958">
            <w:pPr>
              <w:jc w:val="center"/>
              <w:rPr>
                <w:sz w:val="20"/>
              </w:rPr>
            </w:pPr>
            <w:proofErr w:type="spellStart"/>
            <w:r>
              <w:rPr>
                <w:sz w:val="20"/>
              </w:rPr>
              <w:t>Трахтеми</w:t>
            </w:r>
            <w:proofErr w:type="spellEnd"/>
            <w:r>
              <w:rPr>
                <w:sz w:val="20"/>
              </w:rPr>
              <w:t>-</w:t>
            </w:r>
          </w:p>
          <w:p w14:paraId="5A40055B" w14:textId="77777777" w:rsidR="00406958" w:rsidRDefault="00406958" w:rsidP="00406958">
            <w:pPr>
              <w:jc w:val="center"/>
              <w:rPr>
                <w:sz w:val="20"/>
              </w:rPr>
            </w:pPr>
            <w:proofErr w:type="spellStart"/>
            <w:r>
              <w:rPr>
                <w:sz w:val="20"/>
              </w:rPr>
              <w:t>рівський</w:t>
            </w:r>
            <w:proofErr w:type="spellEnd"/>
          </w:p>
        </w:tc>
        <w:tc>
          <w:tcPr>
            <w:tcW w:w="480" w:type="dxa"/>
          </w:tcPr>
          <w:p w14:paraId="651A47AD" w14:textId="77777777" w:rsidR="00406958" w:rsidRDefault="00406958" w:rsidP="00406958">
            <w:pPr>
              <w:jc w:val="center"/>
              <w:rPr>
                <w:sz w:val="20"/>
              </w:rPr>
            </w:pPr>
          </w:p>
        </w:tc>
        <w:tc>
          <w:tcPr>
            <w:tcW w:w="720" w:type="dxa"/>
          </w:tcPr>
          <w:p w14:paraId="3C3CACF6" w14:textId="77777777" w:rsidR="00406958" w:rsidRDefault="00406958" w:rsidP="00406958">
            <w:pPr>
              <w:jc w:val="center"/>
              <w:rPr>
                <w:sz w:val="20"/>
              </w:rPr>
            </w:pPr>
            <w:r>
              <w:rPr>
                <w:sz w:val="20"/>
              </w:rPr>
              <w:t>49,83</w:t>
            </w:r>
          </w:p>
        </w:tc>
        <w:tc>
          <w:tcPr>
            <w:tcW w:w="720" w:type="dxa"/>
          </w:tcPr>
          <w:p w14:paraId="7EC42F88" w14:textId="77777777" w:rsidR="00406958" w:rsidRDefault="00406958" w:rsidP="00406958">
            <w:pPr>
              <w:jc w:val="center"/>
              <w:rPr>
                <w:sz w:val="20"/>
              </w:rPr>
            </w:pPr>
            <w:r>
              <w:rPr>
                <w:sz w:val="20"/>
              </w:rPr>
              <w:t>3,10</w:t>
            </w:r>
          </w:p>
        </w:tc>
        <w:tc>
          <w:tcPr>
            <w:tcW w:w="720" w:type="dxa"/>
          </w:tcPr>
          <w:p w14:paraId="47607043" w14:textId="77777777" w:rsidR="00406958" w:rsidRDefault="00406958" w:rsidP="00406958">
            <w:pPr>
              <w:jc w:val="center"/>
              <w:rPr>
                <w:sz w:val="20"/>
              </w:rPr>
            </w:pPr>
            <w:r>
              <w:rPr>
                <w:sz w:val="20"/>
              </w:rPr>
              <w:t>18,54</w:t>
            </w:r>
          </w:p>
        </w:tc>
        <w:tc>
          <w:tcPr>
            <w:tcW w:w="720" w:type="dxa"/>
          </w:tcPr>
          <w:p w14:paraId="59BF9DEB" w14:textId="77777777" w:rsidR="00406958" w:rsidRDefault="00406958" w:rsidP="00406958">
            <w:pPr>
              <w:jc w:val="center"/>
              <w:rPr>
                <w:sz w:val="20"/>
              </w:rPr>
            </w:pPr>
            <w:r>
              <w:rPr>
                <w:sz w:val="20"/>
              </w:rPr>
              <w:t>1,90</w:t>
            </w:r>
          </w:p>
        </w:tc>
        <w:tc>
          <w:tcPr>
            <w:tcW w:w="720" w:type="dxa"/>
          </w:tcPr>
          <w:p w14:paraId="271A2992" w14:textId="77777777" w:rsidR="00406958" w:rsidRDefault="00406958" w:rsidP="00406958">
            <w:pPr>
              <w:jc w:val="center"/>
              <w:rPr>
                <w:sz w:val="20"/>
              </w:rPr>
            </w:pPr>
            <w:r>
              <w:rPr>
                <w:sz w:val="20"/>
              </w:rPr>
              <w:t>0,29</w:t>
            </w:r>
          </w:p>
        </w:tc>
        <w:tc>
          <w:tcPr>
            <w:tcW w:w="720" w:type="dxa"/>
          </w:tcPr>
          <w:p w14:paraId="31B9A0C7" w14:textId="77777777" w:rsidR="00406958" w:rsidRDefault="00406958" w:rsidP="00406958">
            <w:pPr>
              <w:jc w:val="center"/>
              <w:rPr>
                <w:sz w:val="20"/>
              </w:rPr>
            </w:pPr>
            <w:r>
              <w:rPr>
                <w:sz w:val="20"/>
              </w:rPr>
              <w:t>-</w:t>
            </w:r>
          </w:p>
        </w:tc>
        <w:tc>
          <w:tcPr>
            <w:tcW w:w="720" w:type="dxa"/>
          </w:tcPr>
          <w:p w14:paraId="3959CADC" w14:textId="77777777" w:rsidR="00406958" w:rsidRDefault="00406958" w:rsidP="00406958">
            <w:pPr>
              <w:jc w:val="center"/>
              <w:rPr>
                <w:sz w:val="20"/>
              </w:rPr>
            </w:pPr>
            <w:r>
              <w:rPr>
                <w:sz w:val="20"/>
              </w:rPr>
              <w:t>0,72</w:t>
            </w:r>
          </w:p>
        </w:tc>
        <w:tc>
          <w:tcPr>
            <w:tcW w:w="720" w:type="dxa"/>
          </w:tcPr>
          <w:p w14:paraId="44C82839" w14:textId="77777777" w:rsidR="00406958" w:rsidRDefault="00406958" w:rsidP="00406958">
            <w:pPr>
              <w:jc w:val="center"/>
              <w:rPr>
                <w:sz w:val="20"/>
              </w:rPr>
            </w:pPr>
            <w:r>
              <w:rPr>
                <w:sz w:val="20"/>
              </w:rPr>
              <w:t>3,96</w:t>
            </w:r>
          </w:p>
        </w:tc>
        <w:tc>
          <w:tcPr>
            <w:tcW w:w="720" w:type="dxa"/>
          </w:tcPr>
          <w:p w14:paraId="4DBBE56D" w14:textId="77777777" w:rsidR="00406958" w:rsidRDefault="00406958" w:rsidP="00406958">
            <w:pPr>
              <w:jc w:val="center"/>
              <w:rPr>
                <w:sz w:val="20"/>
              </w:rPr>
            </w:pPr>
            <w:r>
              <w:rPr>
                <w:sz w:val="20"/>
              </w:rPr>
              <w:t>0,16</w:t>
            </w:r>
          </w:p>
        </w:tc>
        <w:tc>
          <w:tcPr>
            <w:tcW w:w="600" w:type="dxa"/>
          </w:tcPr>
          <w:p w14:paraId="3C5D74D1" w14:textId="77777777" w:rsidR="00406958" w:rsidRDefault="00406958" w:rsidP="00406958">
            <w:pPr>
              <w:jc w:val="center"/>
              <w:rPr>
                <w:sz w:val="20"/>
              </w:rPr>
            </w:pPr>
            <w:r>
              <w:rPr>
                <w:sz w:val="20"/>
              </w:rPr>
              <w:t>6,54</w:t>
            </w:r>
          </w:p>
        </w:tc>
        <w:tc>
          <w:tcPr>
            <w:tcW w:w="720" w:type="dxa"/>
          </w:tcPr>
          <w:p w14:paraId="6857572E" w14:textId="77777777" w:rsidR="00406958" w:rsidRDefault="00406958" w:rsidP="00406958">
            <w:pPr>
              <w:jc w:val="center"/>
              <w:rPr>
                <w:sz w:val="20"/>
              </w:rPr>
            </w:pPr>
            <w:r>
              <w:rPr>
                <w:sz w:val="20"/>
              </w:rPr>
              <w:t>0,10</w:t>
            </w:r>
          </w:p>
        </w:tc>
        <w:tc>
          <w:tcPr>
            <w:tcW w:w="720" w:type="dxa"/>
          </w:tcPr>
          <w:p w14:paraId="79B87712" w14:textId="77777777" w:rsidR="00406958" w:rsidRDefault="00406958" w:rsidP="00406958">
            <w:pPr>
              <w:jc w:val="center"/>
              <w:rPr>
                <w:sz w:val="20"/>
              </w:rPr>
            </w:pPr>
            <w:r>
              <w:rPr>
                <w:sz w:val="20"/>
              </w:rPr>
              <w:t>0,16</w:t>
            </w:r>
          </w:p>
        </w:tc>
        <w:tc>
          <w:tcPr>
            <w:tcW w:w="720" w:type="dxa"/>
          </w:tcPr>
          <w:p w14:paraId="34BCD4F1" w14:textId="77777777" w:rsidR="00406958" w:rsidRDefault="00406958" w:rsidP="00406958">
            <w:pPr>
              <w:jc w:val="center"/>
              <w:rPr>
                <w:sz w:val="20"/>
              </w:rPr>
            </w:pPr>
          </w:p>
        </w:tc>
        <w:tc>
          <w:tcPr>
            <w:tcW w:w="720" w:type="dxa"/>
          </w:tcPr>
          <w:p w14:paraId="4B41EE80" w14:textId="77777777" w:rsidR="00406958" w:rsidRDefault="00406958" w:rsidP="00406958">
            <w:pPr>
              <w:jc w:val="center"/>
              <w:rPr>
                <w:sz w:val="20"/>
              </w:rPr>
            </w:pPr>
          </w:p>
        </w:tc>
        <w:tc>
          <w:tcPr>
            <w:tcW w:w="840" w:type="dxa"/>
          </w:tcPr>
          <w:p w14:paraId="3B67933F" w14:textId="77777777" w:rsidR="00406958" w:rsidRDefault="00406958" w:rsidP="00406958">
            <w:pPr>
              <w:jc w:val="center"/>
              <w:rPr>
                <w:sz w:val="20"/>
              </w:rPr>
            </w:pPr>
            <w:r>
              <w:rPr>
                <w:sz w:val="20"/>
              </w:rPr>
              <w:t>3,90</w:t>
            </w:r>
            <w:r>
              <w:rPr>
                <w:position w:val="-2"/>
                <w:sz w:val="20"/>
              </w:rPr>
              <w:object w:dxaOrig="180" w:dyaOrig="200" w14:anchorId="46668C95">
                <v:shape id="_x0000_i1118" type="#_x0000_t75" style="width:9pt;height:10.2pt" o:ole="">
                  <v:imagedata r:id="rId17" o:title=""/>
                </v:shape>
                <o:OLEObject Type="Embed" ProgID="Equation.3" ShapeID="_x0000_i1118" DrawAspect="Content" ObjectID="_1713881652" r:id="rId118"/>
              </w:object>
            </w:r>
          </w:p>
        </w:tc>
        <w:tc>
          <w:tcPr>
            <w:tcW w:w="840" w:type="dxa"/>
          </w:tcPr>
          <w:p w14:paraId="0F889D33" w14:textId="77777777" w:rsidR="00406958" w:rsidRDefault="00406958" w:rsidP="00406958">
            <w:pPr>
              <w:jc w:val="center"/>
              <w:rPr>
                <w:sz w:val="20"/>
              </w:rPr>
            </w:pPr>
          </w:p>
        </w:tc>
        <w:tc>
          <w:tcPr>
            <w:tcW w:w="720" w:type="dxa"/>
          </w:tcPr>
          <w:p w14:paraId="070361AE" w14:textId="77777777" w:rsidR="00406958" w:rsidRDefault="00406958" w:rsidP="00406958">
            <w:pPr>
              <w:jc w:val="center"/>
              <w:rPr>
                <w:sz w:val="20"/>
              </w:rPr>
            </w:pPr>
          </w:p>
        </w:tc>
        <w:tc>
          <w:tcPr>
            <w:tcW w:w="857" w:type="dxa"/>
          </w:tcPr>
          <w:p w14:paraId="27C713DF" w14:textId="77777777" w:rsidR="00406958" w:rsidRDefault="00406958" w:rsidP="00406958">
            <w:pPr>
              <w:jc w:val="center"/>
              <w:rPr>
                <w:sz w:val="20"/>
              </w:rPr>
            </w:pPr>
          </w:p>
        </w:tc>
        <w:tc>
          <w:tcPr>
            <w:tcW w:w="715" w:type="dxa"/>
          </w:tcPr>
          <w:p w14:paraId="1B522CAD" w14:textId="77777777" w:rsidR="00406958" w:rsidRDefault="00406958" w:rsidP="00406958">
            <w:pPr>
              <w:jc w:val="center"/>
              <w:rPr>
                <w:sz w:val="20"/>
              </w:rPr>
            </w:pPr>
          </w:p>
        </w:tc>
        <w:tc>
          <w:tcPr>
            <w:tcW w:w="588" w:type="dxa"/>
          </w:tcPr>
          <w:p w14:paraId="3A88BA72" w14:textId="77777777" w:rsidR="00406958" w:rsidRDefault="00406958" w:rsidP="00406958">
            <w:pPr>
              <w:jc w:val="center"/>
              <w:rPr>
                <w:sz w:val="20"/>
              </w:rPr>
            </w:pPr>
          </w:p>
        </w:tc>
      </w:tr>
      <w:tr w:rsidR="00406958" w14:paraId="54F66EBA" w14:textId="77777777" w:rsidTr="00406958">
        <w:tc>
          <w:tcPr>
            <w:tcW w:w="480" w:type="dxa"/>
          </w:tcPr>
          <w:p w14:paraId="11FFD917" w14:textId="77777777" w:rsidR="00406958" w:rsidRDefault="00406958" w:rsidP="00406958">
            <w:pPr>
              <w:jc w:val="center"/>
              <w:rPr>
                <w:sz w:val="20"/>
              </w:rPr>
            </w:pPr>
            <w:r>
              <w:rPr>
                <w:sz w:val="20"/>
              </w:rPr>
              <w:t>75</w:t>
            </w:r>
          </w:p>
        </w:tc>
        <w:tc>
          <w:tcPr>
            <w:tcW w:w="720" w:type="dxa"/>
          </w:tcPr>
          <w:p w14:paraId="1F3812BC" w14:textId="77777777" w:rsidR="00406958" w:rsidRDefault="00406958" w:rsidP="00406958">
            <w:pPr>
              <w:jc w:val="center"/>
              <w:rPr>
                <w:sz w:val="20"/>
              </w:rPr>
            </w:pPr>
            <w:r>
              <w:rPr>
                <w:sz w:val="20"/>
              </w:rPr>
              <w:t>-</w:t>
            </w:r>
            <w:r>
              <w:rPr>
                <w:sz w:val="20"/>
                <w:lang w:val="en-US"/>
              </w:rPr>
              <w:t>“-</w:t>
            </w:r>
          </w:p>
        </w:tc>
        <w:tc>
          <w:tcPr>
            <w:tcW w:w="480" w:type="dxa"/>
          </w:tcPr>
          <w:p w14:paraId="453385CC" w14:textId="77777777" w:rsidR="00406958" w:rsidRDefault="00406958" w:rsidP="00406958">
            <w:pPr>
              <w:jc w:val="center"/>
              <w:rPr>
                <w:sz w:val="20"/>
              </w:rPr>
            </w:pPr>
          </w:p>
        </w:tc>
        <w:tc>
          <w:tcPr>
            <w:tcW w:w="720" w:type="dxa"/>
          </w:tcPr>
          <w:p w14:paraId="64A0B23B" w14:textId="77777777" w:rsidR="00406958" w:rsidRDefault="00406958" w:rsidP="00406958">
            <w:pPr>
              <w:jc w:val="center"/>
              <w:rPr>
                <w:sz w:val="20"/>
              </w:rPr>
            </w:pPr>
            <w:r>
              <w:rPr>
                <w:sz w:val="20"/>
                <w:lang w:val="en-US"/>
              </w:rPr>
              <w:t>51,96</w:t>
            </w:r>
          </w:p>
        </w:tc>
        <w:tc>
          <w:tcPr>
            <w:tcW w:w="720" w:type="dxa"/>
          </w:tcPr>
          <w:p w14:paraId="03E27A72" w14:textId="77777777" w:rsidR="00406958" w:rsidRDefault="00406958" w:rsidP="00406958">
            <w:pPr>
              <w:jc w:val="center"/>
              <w:rPr>
                <w:sz w:val="20"/>
              </w:rPr>
            </w:pPr>
            <w:r>
              <w:rPr>
                <w:sz w:val="20"/>
                <w:lang w:val="en-US"/>
              </w:rPr>
              <w:t>8</w:t>
            </w:r>
            <w:r>
              <w:rPr>
                <w:sz w:val="20"/>
              </w:rPr>
              <w:t>,</w:t>
            </w:r>
            <w:r>
              <w:rPr>
                <w:sz w:val="20"/>
                <w:lang w:val="en-US"/>
              </w:rPr>
              <w:t>44</w:t>
            </w:r>
          </w:p>
        </w:tc>
        <w:tc>
          <w:tcPr>
            <w:tcW w:w="720" w:type="dxa"/>
          </w:tcPr>
          <w:p w14:paraId="2280284E" w14:textId="77777777" w:rsidR="00406958" w:rsidRDefault="00406958" w:rsidP="00406958">
            <w:pPr>
              <w:jc w:val="center"/>
              <w:rPr>
                <w:sz w:val="20"/>
              </w:rPr>
            </w:pPr>
            <w:r>
              <w:rPr>
                <w:sz w:val="20"/>
              </w:rPr>
              <w:t>19,33</w:t>
            </w:r>
          </w:p>
        </w:tc>
        <w:tc>
          <w:tcPr>
            <w:tcW w:w="720" w:type="dxa"/>
          </w:tcPr>
          <w:p w14:paraId="2996F75A" w14:textId="77777777" w:rsidR="00406958" w:rsidRDefault="00406958" w:rsidP="00406958">
            <w:pPr>
              <w:jc w:val="center"/>
              <w:rPr>
                <w:sz w:val="20"/>
              </w:rPr>
            </w:pPr>
            <w:r>
              <w:rPr>
                <w:sz w:val="20"/>
              </w:rPr>
              <w:t>2,05</w:t>
            </w:r>
          </w:p>
        </w:tc>
        <w:tc>
          <w:tcPr>
            <w:tcW w:w="720" w:type="dxa"/>
          </w:tcPr>
          <w:p w14:paraId="1F9C0852" w14:textId="77777777" w:rsidR="00406958" w:rsidRDefault="00406958" w:rsidP="00406958">
            <w:pPr>
              <w:jc w:val="center"/>
              <w:rPr>
                <w:sz w:val="20"/>
              </w:rPr>
            </w:pPr>
            <w:r>
              <w:rPr>
                <w:sz w:val="20"/>
              </w:rPr>
              <w:t>0,30</w:t>
            </w:r>
          </w:p>
        </w:tc>
        <w:tc>
          <w:tcPr>
            <w:tcW w:w="720" w:type="dxa"/>
          </w:tcPr>
          <w:p w14:paraId="3FF7F659" w14:textId="77777777" w:rsidR="00406958" w:rsidRDefault="00406958" w:rsidP="00406958">
            <w:pPr>
              <w:jc w:val="center"/>
              <w:rPr>
                <w:sz w:val="20"/>
              </w:rPr>
            </w:pPr>
            <w:r>
              <w:rPr>
                <w:sz w:val="20"/>
              </w:rPr>
              <w:t>-</w:t>
            </w:r>
          </w:p>
        </w:tc>
        <w:tc>
          <w:tcPr>
            <w:tcW w:w="720" w:type="dxa"/>
          </w:tcPr>
          <w:p w14:paraId="26B295E4" w14:textId="77777777" w:rsidR="00406958" w:rsidRDefault="00406958" w:rsidP="00406958">
            <w:pPr>
              <w:jc w:val="center"/>
              <w:rPr>
                <w:sz w:val="20"/>
              </w:rPr>
            </w:pPr>
            <w:r>
              <w:rPr>
                <w:sz w:val="20"/>
              </w:rPr>
              <w:t>0,74</w:t>
            </w:r>
          </w:p>
        </w:tc>
        <w:tc>
          <w:tcPr>
            <w:tcW w:w="720" w:type="dxa"/>
          </w:tcPr>
          <w:p w14:paraId="2C2D1256" w14:textId="77777777" w:rsidR="00406958" w:rsidRDefault="00406958" w:rsidP="00406958">
            <w:pPr>
              <w:jc w:val="center"/>
              <w:rPr>
                <w:sz w:val="20"/>
              </w:rPr>
            </w:pPr>
            <w:r>
              <w:rPr>
                <w:sz w:val="20"/>
              </w:rPr>
              <w:t>4,13</w:t>
            </w:r>
          </w:p>
        </w:tc>
        <w:tc>
          <w:tcPr>
            <w:tcW w:w="720" w:type="dxa"/>
          </w:tcPr>
          <w:p w14:paraId="58254428" w14:textId="77777777" w:rsidR="00406958" w:rsidRDefault="00406958" w:rsidP="00406958">
            <w:pPr>
              <w:jc w:val="center"/>
              <w:rPr>
                <w:sz w:val="20"/>
              </w:rPr>
            </w:pPr>
            <w:r>
              <w:rPr>
                <w:sz w:val="20"/>
              </w:rPr>
              <w:t>0,17</w:t>
            </w:r>
          </w:p>
        </w:tc>
        <w:tc>
          <w:tcPr>
            <w:tcW w:w="600" w:type="dxa"/>
          </w:tcPr>
          <w:p w14:paraId="28B4A759" w14:textId="77777777" w:rsidR="00406958" w:rsidRDefault="00406958" w:rsidP="00406958">
            <w:pPr>
              <w:jc w:val="center"/>
              <w:rPr>
                <w:sz w:val="20"/>
              </w:rPr>
            </w:pPr>
            <w:r>
              <w:rPr>
                <w:sz w:val="20"/>
              </w:rPr>
              <w:t>6,60</w:t>
            </w:r>
          </w:p>
        </w:tc>
        <w:tc>
          <w:tcPr>
            <w:tcW w:w="720" w:type="dxa"/>
          </w:tcPr>
          <w:p w14:paraId="3584BBA1" w14:textId="77777777" w:rsidR="00406958" w:rsidRDefault="00406958" w:rsidP="00406958">
            <w:pPr>
              <w:jc w:val="center"/>
              <w:rPr>
                <w:sz w:val="20"/>
              </w:rPr>
            </w:pPr>
            <w:r>
              <w:rPr>
                <w:sz w:val="20"/>
              </w:rPr>
              <w:t>0,10</w:t>
            </w:r>
          </w:p>
        </w:tc>
        <w:tc>
          <w:tcPr>
            <w:tcW w:w="720" w:type="dxa"/>
          </w:tcPr>
          <w:p w14:paraId="401ECF1A" w14:textId="77777777" w:rsidR="00406958" w:rsidRDefault="00406958" w:rsidP="00406958">
            <w:pPr>
              <w:jc w:val="center"/>
              <w:rPr>
                <w:sz w:val="20"/>
              </w:rPr>
            </w:pPr>
            <w:r>
              <w:rPr>
                <w:sz w:val="20"/>
              </w:rPr>
              <w:t>0,17</w:t>
            </w:r>
          </w:p>
        </w:tc>
        <w:tc>
          <w:tcPr>
            <w:tcW w:w="720" w:type="dxa"/>
          </w:tcPr>
          <w:p w14:paraId="78FBFA73" w14:textId="77777777" w:rsidR="00406958" w:rsidRDefault="00406958" w:rsidP="00406958">
            <w:pPr>
              <w:jc w:val="center"/>
              <w:rPr>
                <w:sz w:val="20"/>
              </w:rPr>
            </w:pPr>
          </w:p>
        </w:tc>
        <w:tc>
          <w:tcPr>
            <w:tcW w:w="720" w:type="dxa"/>
          </w:tcPr>
          <w:p w14:paraId="75C3FE18" w14:textId="77777777" w:rsidR="00406958" w:rsidRDefault="00406958" w:rsidP="00406958">
            <w:pPr>
              <w:jc w:val="center"/>
              <w:rPr>
                <w:sz w:val="20"/>
              </w:rPr>
            </w:pPr>
          </w:p>
        </w:tc>
        <w:tc>
          <w:tcPr>
            <w:tcW w:w="840" w:type="dxa"/>
          </w:tcPr>
          <w:p w14:paraId="7AF7C358" w14:textId="77777777" w:rsidR="00406958" w:rsidRDefault="00406958" w:rsidP="00406958">
            <w:pPr>
              <w:jc w:val="center"/>
              <w:rPr>
                <w:sz w:val="20"/>
              </w:rPr>
            </w:pPr>
            <w:r>
              <w:rPr>
                <w:sz w:val="20"/>
              </w:rPr>
              <w:t>4,40</w:t>
            </w:r>
            <w:r>
              <w:rPr>
                <w:position w:val="-2"/>
                <w:sz w:val="20"/>
              </w:rPr>
              <w:object w:dxaOrig="180" w:dyaOrig="200" w14:anchorId="672C12D3">
                <v:shape id="_x0000_i1119" type="#_x0000_t75" style="width:9pt;height:10.2pt" o:ole="">
                  <v:imagedata r:id="rId17" o:title=""/>
                </v:shape>
                <o:OLEObject Type="Embed" ProgID="Equation.3" ShapeID="_x0000_i1119" DrawAspect="Content" ObjectID="_1713881653" r:id="rId119"/>
              </w:object>
            </w:r>
          </w:p>
        </w:tc>
        <w:tc>
          <w:tcPr>
            <w:tcW w:w="840" w:type="dxa"/>
          </w:tcPr>
          <w:p w14:paraId="0E0E0514" w14:textId="77777777" w:rsidR="00406958" w:rsidRDefault="00406958" w:rsidP="00406958">
            <w:pPr>
              <w:jc w:val="center"/>
              <w:rPr>
                <w:sz w:val="20"/>
              </w:rPr>
            </w:pPr>
          </w:p>
        </w:tc>
        <w:tc>
          <w:tcPr>
            <w:tcW w:w="720" w:type="dxa"/>
          </w:tcPr>
          <w:p w14:paraId="4AE5785A" w14:textId="77777777" w:rsidR="00406958" w:rsidRDefault="00406958" w:rsidP="00406958">
            <w:pPr>
              <w:jc w:val="center"/>
              <w:rPr>
                <w:sz w:val="20"/>
              </w:rPr>
            </w:pPr>
          </w:p>
        </w:tc>
        <w:tc>
          <w:tcPr>
            <w:tcW w:w="857" w:type="dxa"/>
          </w:tcPr>
          <w:p w14:paraId="6046F55A" w14:textId="77777777" w:rsidR="00406958" w:rsidRDefault="00406958" w:rsidP="00406958">
            <w:pPr>
              <w:jc w:val="center"/>
              <w:rPr>
                <w:sz w:val="20"/>
              </w:rPr>
            </w:pPr>
          </w:p>
        </w:tc>
        <w:tc>
          <w:tcPr>
            <w:tcW w:w="715" w:type="dxa"/>
          </w:tcPr>
          <w:p w14:paraId="1D3F63AD" w14:textId="77777777" w:rsidR="00406958" w:rsidRDefault="00406958" w:rsidP="00406958">
            <w:pPr>
              <w:jc w:val="center"/>
              <w:rPr>
                <w:sz w:val="20"/>
              </w:rPr>
            </w:pPr>
          </w:p>
        </w:tc>
        <w:tc>
          <w:tcPr>
            <w:tcW w:w="588" w:type="dxa"/>
          </w:tcPr>
          <w:p w14:paraId="23DF9F7E" w14:textId="77777777" w:rsidR="00406958" w:rsidRDefault="00406958" w:rsidP="00406958">
            <w:pPr>
              <w:jc w:val="center"/>
              <w:rPr>
                <w:sz w:val="20"/>
              </w:rPr>
            </w:pPr>
          </w:p>
        </w:tc>
      </w:tr>
      <w:tr w:rsidR="00406958" w14:paraId="2AA7C3BC" w14:textId="77777777" w:rsidTr="00406958">
        <w:trPr>
          <w:cantSplit/>
          <w:trHeight w:val="1134"/>
        </w:trPr>
        <w:tc>
          <w:tcPr>
            <w:tcW w:w="480" w:type="dxa"/>
          </w:tcPr>
          <w:p w14:paraId="0D02BA21" w14:textId="77777777" w:rsidR="00406958" w:rsidRDefault="00406958" w:rsidP="00406958">
            <w:pPr>
              <w:jc w:val="center"/>
              <w:rPr>
                <w:sz w:val="20"/>
              </w:rPr>
            </w:pPr>
            <w:r>
              <w:rPr>
                <w:sz w:val="20"/>
              </w:rPr>
              <w:t>76</w:t>
            </w:r>
          </w:p>
        </w:tc>
        <w:tc>
          <w:tcPr>
            <w:tcW w:w="720" w:type="dxa"/>
            <w:textDirection w:val="btLr"/>
          </w:tcPr>
          <w:p w14:paraId="3CAB2E53" w14:textId="77777777" w:rsidR="00406958" w:rsidRDefault="00406958" w:rsidP="00406958">
            <w:pPr>
              <w:jc w:val="center"/>
              <w:rPr>
                <w:sz w:val="20"/>
              </w:rPr>
            </w:pPr>
            <w:r>
              <w:rPr>
                <w:sz w:val="20"/>
              </w:rPr>
              <w:t xml:space="preserve">Канівське х. </w:t>
            </w:r>
            <w:proofErr w:type="spellStart"/>
            <w:r>
              <w:rPr>
                <w:sz w:val="20"/>
              </w:rPr>
              <w:t>Гедзи</w:t>
            </w:r>
            <w:proofErr w:type="spellEnd"/>
          </w:p>
        </w:tc>
        <w:tc>
          <w:tcPr>
            <w:tcW w:w="480" w:type="dxa"/>
          </w:tcPr>
          <w:p w14:paraId="0E1CF1AF" w14:textId="77777777" w:rsidR="00406958" w:rsidRDefault="00406958" w:rsidP="00406958">
            <w:pPr>
              <w:jc w:val="center"/>
              <w:rPr>
                <w:sz w:val="20"/>
              </w:rPr>
            </w:pPr>
          </w:p>
        </w:tc>
        <w:tc>
          <w:tcPr>
            <w:tcW w:w="720" w:type="dxa"/>
          </w:tcPr>
          <w:p w14:paraId="07707DA6" w14:textId="77777777" w:rsidR="00406958" w:rsidRDefault="00406958" w:rsidP="00406958">
            <w:pPr>
              <w:jc w:val="center"/>
              <w:rPr>
                <w:sz w:val="20"/>
              </w:rPr>
            </w:pPr>
            <w:r>
              <w:rPr>
                <w:sz w:val="20"/>
              </w:rPr>
              <w:t>48,80</w:t>
            </w:r>
          </w:p>
        </w:tc>
        <w:tc>
          <w:tcPr>
            <w:tcW w:w="720" w:type="dxa"/>
          </w:tcPr>
          <w:p w14:paraId="01911031" w14:textId="77777777" w:rsidR="00406958" w:rsidRDefault="00406958" w:rsidP="00406958">
            <w:pPr>
              <w:jc w:val="center"/>
              <w:rPr>
                <w:sz w:val="20"/>
              </w:rPr>
            </w:pPr>
            <w:r>
              <w:rPr>
                <w:sz w:val="20"/>
              </w:rPr>
              <w:t>8,55</w:t>
            </w:r>
          </w:p>
        </w:tc>
        <w:tc>
          <w:tcPr>
            <w:tcW w:w="720" w:type="dxa"/>
          </w:tcPr>
          <w:p w14:paraId="3526D4D5" w14:textId="77777777" w:rsidR="00406958" w:rsidRDefault="00406958" w:rsidP="00406958">
            <w:pPr>
              <w:jc w:val="center"/>
              <w:rPr>
                <w:sz w:val="20"/>
              </w:rPr>
            </w:pPr>
            <w:r>
              <w:rPr>
                <w:sz w:val="20"/>
              </w:rPr>
              <w:t>19,41</w:t>
            </w:r>
          </w:p>
        </w:tc>
        <w:tc>
          <w:tcPr>
            <w:tcW w:w="720" w:type="dxa"/>
          </w:tcPr>
          <w:p w14:paraId="2DBFCF97" w14:textId="77777777" w:rsidR="00406958" w:rsidRDefault="00406958" w:rsidP="00406958">
            <w:pPr>
              <w:jc w:val="center"/>
              <w:rPr>
                <w:sz w:val="20"/>
              </w:rPr>
            </w:pPr>
            <w:r>
              <w:rPr>
                <w:sz w:val="20"/>
              </w:rPr>
              <w:t>1,15</w:t>
            </w:r>
          </w:p>
        </w:tc>
        <w:tc>
          <w:tcPr>
            <w:tcW w:w="720" w:type="dxa"/>
          </w:tcPr>
          <w:p w14:paraId="328B9B87" w14:textId="77777777" w:rsidR="00406958" w:rsidRDefault="00406958" w:rsidP="00406958">
            <w:pPr>
              <w:jc w:val="center"/>
              <w:rPr>
                <w:sz w:val="20"/>
              </w:rPr>
            </w:pPr>
            <w:r>
              <w:rPr>
                <w:sz w:val="20"/>
              </w:rPr>
              <w:t>0,33</w:t>
            </w:r>
          </w:p>
        </w:tc>
        <w:tc>
          <w:tcPr>
            <w:tcW w:w="720" w:type="dxa"/>
          </w:tcPr>
          <w:p w14:paraId="30DA46B3" w14:textId="77777777" w:rsidR="00406958" w:rsidRDefault="00406958" w:rsidP="00406958">
            <w:pPr>
              <w:jc w:val="center"/>
              <w:rPr>
                <w:sz w:val="20"/>
              </w:rPr>
            </w:pPr>
            <w:proofErr w:type="spellStart"/>
            <w:r>
              <w:rPr>
                <w:sz w:val="20"/>
              </w:rPr>
              <w:t>сл</w:t>
            </w:r>
            <w:proofErr w:type="spellEnd"/>
          </w:p>
        </w:tc>
        <w:tc>
          <w:tcPr>
            <w:tcW w:w="720" w:type="dxa"/>
          </w:tcPr>
          <w:p w14:paraId="40D70925" w14:textId="77777777" w:rsidR="00406958" w:rsidRDefault="00406958" w:rsidP="00406958">
            <w:pPr>
              <w:jc w:val="center"/>
              <w:rPr>
                <w:sz w:val="20"/>
              </w:rPr>
            </w:pPr>
            <w:r>
              <w:rPr>
                <w:sz w:val="20"/>
              </w:rPr>
              <w:t>0,65</w:t>
            </w:r>
          </w:p>
        </w:tc>
        <w:tc>
          <w:tcPr>
            <w:tcW w:w="720" w:type="dxa"/>
          </w:tcPr>
          <w:p w14:paraId="1486B6E9" w14:textId="77777777" w:rsidR="00406958" w:rsidRDefault="00406958" w:rsidP="00406958">
            <w:pPr>
              <w:jc w:val="center"/>
              <w:rPr>
                <w:sz w:val="20"/>
              </w:rPr>
            </w:pPr>
            <w:r>
              <w:rPr>
                <w:sz w:val="20"/>
              </w:rPr>
              <w:t>3,69</w:t>
            </w:r>
          </w:p>
        </w:tc>
        <w:tc>
          <w:tcPr>
            <w:tcW w:w="720" w:type="dxa"/>
          </w:tcPr>
          <w:p w14:paraId="0F23B801" w14:textId="77777777" w:rsidR="00406958" w:rsidRDefault="00406958" w:rsidP="00406958">
            <w:pPr>
              <w:jc w:val="center"/>
              <w:rPr>
                <w:sz w:val="20"/>
              </w:rPr>
            </w:pPr>
            <w:r>
              <w:rPr>
                <w:sz w:val="20"/>
              </w:rPr>
              <w:t>0,13</w:t>
            </w:r>
          </w:p>
        </w:tc>
        <w:tc>
          <w:tcPr>
            <w:tcW w:w="600" w:type="dxa"/>
          </w:tcPr>
          <w:p w14:paraId="6856AA0B" w14:textId="77777777" w:rsidR="00406958" w:rsidRDefault="00406958" w:rsidP="00406958">
            <w:pPr>
              <w:jc w:val="center"/>
              <w:rPr>
                <w:sz w:val="20"/>
              </w:rPr>
            </w:pPr>
            <w:r>
              <w:rPr>
                <w:sz w:val="20"/>
              </w:rPr>
              <w:t>6,40</w:t>
            </w:r>
          </w:p>
        </w:tc>
        <w:tc>
          <w:tcPr>
            <w:tcW w:w="720" w:type="dxa"/>
          </w:tcPr>
          <w:p w14:paraId="5FC6643A" w14:textId="77777777" w:rsidR="00406958" w:rsidRDefault="00406958" w:rsidP="00406958">
            <w:pPr>
              <w:jc w:val="center"/>
              <w:rPr>
                <w:sz w:val="20"/>
              </w:rPr>
            </w:pPr>
            <w:proofErr w:type="spellStart"/>
            <w:r>
              <w:rPr>
                <w:sz w:val="20"/>
              </w:rPr>
              <w:t>сл</w:t>
            </w:r>
            <w:proofErr w:type="spellEnd"/>
          </w:p>
        </w:tc>
        <w:tc>
          <w:tcPr>
            <w:tcW w:w="720" w:type="dxa"/>
          </w:tcPr>
          <w:p w14:paraId="58FFE50D" w14:textId="77777777" w:rsidR="00406958" w:rsidRDefault="00406958" w:rsidP="00406958">
            <w:pPr>
              <w:jc w:val="center"/>
              <w:rPr>
                <w:sz w:val="20"/>
              </w:rPr>
            </w:pPr>
            <w:r>
              <w:rPr>
                <w:sz w:val="20"/>
              </w:rPr>
              <w:t>0,09</w:t>
            </w:r>
          </w:p>
        </w:tc>
        <w:tc>
          <w:tcPr>
            <w:tcW w:w="720" w:type="dxa"/>
          </w:tcPr>
          <w:p w14:paraId="6C0317B6" w14:textId="77777777" w:rsidR="00406958" w:rsidRDefault="00406958" w:rsidP="00406958">
            <w:pPr>
              <w:jc w:val="center"/>
              <w:rPr>
                <w:sz w:val="20"/>
              </w:rPr>
            </w:pPr>
          </w:p>
        </w:tc>
        <w:tc>
          <w:tcPr>
            <w:tcW w:w="720" w:type="dxa"/>
          </w:tcPr>
          <w:p w14:paraId="4DB181D9" w14:textId="77777777" w:rsidR="00406958" w:rsidRDefault="00406958" w:rsidP="00406958">
            <w:pPr>
              <w:jc w:val="center"/>
              <w:rPr>
                <w:sz w:val="20"/>
              </w:rPr>
            </w:pPr>
          </w:p>
        </w:tc>
        <w:tc>
          <w:tcPr>
            <w:tcW w:w="840" w:type="dxa"/>
          </w:tcPr>
          <w:p w14:paraId="2DCF4EDB" w14:textId="77777777" w:rsidR="00406958" w:rsidRDefault="00406958" w:rsidP="00406958">
            <w:pPr>
              <w:jc w:val="center"/>
              <w:rPr>
                <w:sz w:val="20"/>
              </w:rPr>
            </w:pPr>
            <w:r>
              <w:rPr>
                <w:sz w:val="20"/>
              </w:rPr>
              <w:t>4,60</w:t>
            </w:r>
            <w:r>
              <w:rPr>
                <w:position w:val="-2"/>
                <w:sz w:val="20"/>
              </w:rPr>
              <w:object w:dxaOrig="180" w:dyaOrig="200" w14:anchorId="20DB1274">
                <v:shape id="_x0000_i1120" type="#_x0000_t75" style="width:9pt;height:10.2pt" o:ole="">
                  <v:imagedata r:id="rId17" o:title=""/>
                </v:shape>
                <o:OLEObject Type="Embed" ProgID="Equation.3" ShapeID="_x0000_i1120" DrawAspect="Content" ObjectID="_1713881654" r:id="rId120"/>
              </w:object>
            </w:r>
          </w:p>
        </w:tc>
        <w:tc>
          <w:tcPr>
            <w:tcW w:w="840" w:type="dxa"/>
          </w:tcPr>
          <w:p w14:paraId="0510E60D" w14:textId="77777777" w:rsidR="00406958" w:rsidRDefault="00406958" w:rsidP="00406958">
            <w:pPr>
              <w:jc w:val="center"/>
              <w:rPr>
                <w:sz w:val="20"/>
              </w:rPr>
            </w:pPr>
          </w:p>
        </w:tc>
        <w:tc>
          <w:tcPr>
            <w:tcW w:w="720" w:type="dxa"/>
          </w:tcPr>
          <w:p w14:paraId="745646ED" w14:textId="77777777" w:rsidR="00406958" w:rsidRDefault="00406958" w:rsidP="00406958">
            <w:pPr>
              <w:jc w:val="center"/>
              <w:rPr>
                <w:sz w:val="20"/>
              </w:rPr>
            </w:pPr>
          </w:p>
        </w:tc>
        <w:tc>
          <w:tcPr>
            <w:tcW w:w="857" w:type="dxa"/>
          </w:tcPr>
          <w:p w14:paraId="2CEBF9DF" w14:textId="77777777" w:rsidR="00406958" w:rsidRDefault="00406958" w:rsidP="00406958">
            <w:pPr>
              <w:jc w:val="center"/>
              <w:rPr>
                <w:sz w:val="20"/>
              </w:rPr>
            </w:pPr>
          </w:p>
        </w:tc>
        <w:tc>
          <w:tcPr>
            <w:tcW w:w="715" w:type="dxa"/>
          </w:tcPr>
          <w:p w14:paraId="73DD9894" w14:textId="77777777" w:rsidR="00406958" w:rsidRDefault="00406958" w:rsidP="00406958">
            <w:pPr>
              <w:jc w:val="center"/>
              <w:rPr>
                <w:sz w:val="20"/>
              </w:rPr>
            </w:pPr>
          </w:p>
        </w:tc>
        <w:tc>
          <w:tcPr>
            <w:tcW w:w="588" w:type="dxa"/>
          </w:tcPr>
          <w:p w14:paraId="17336B4A" w14:textId="77777777" w:rsidR="00406958" w:rsidRDefault="00406958" w:rsidP="00406958">
            <w:pPr>
              <w:jc w:val="center"/>
              <w:rPr>
                <w:sz w:val="20"/>
              </w:rPr>
            </w:pPr>
          </w:p>
        </w:tc>
      </w:tr>
      <w:tr w:rsidR="00406958" w14:paraId="684092F0" w14:textId="77777777" w:rsidTr="00406958">
        <w:trPr>
          <w:cantSplit/>
          <w:trHeight w:val="847"/>
        </w:trPr>
        <w:tc>
          <w:tcPr>
            <w:tcW w:w="480" w:type="dxa"/>
          </w:tcPr>
          <w:p w14:paraId="010CD293" w14:textId="77777777" w:rsidR="00406958" w:rsidRDefault="00406958" w:rsidP="00406958">
            <w:pPr>
              <w:jc w:val="center"/>
              <w:rPr>
                <w:sz w:val="20"/>
              </w:rPr>
            </w:pPr>
            <w:r>
              <w:rPr>
                <w:sz w:val="20"/>
              </w:rPr>
              <w:t>77</w:t>
            </w:r>
          </w:p>
        </w:tc>
        <w:tc>
          <w:tcPr>
            <w:tcW w:w="720" w:type="dxa"/>
            <w:textDirection w:val="btLr"/>
          </w:tcPr>
          <w:p w14:paraId="63F70B9F" w14:textId="77777777" w:rsidR="00406958" w:rsidRDefault="00406958" w:rsidP="00406958">
            <w:pPr>
              <w:jc w:val="center"/>
              <w:rPr>
                <w:sz w:val="20"/>
              </w:rPr>
            </w:pPr>
            <w:r>
              <w:rPr>
                <w:sz w:val="20"/>
              </w:rPr>
              <w:t>Холод-</w:t>
            </w:r>
          </w:p>
          <w:p w14:paraId="1785B1C6" w14:textId="77777777" w:rsidR="00406958" w:rsidRDefault="00406958" w:rsidP="00406958">
            <w:pPr>
              <w:jc w:val="center"/>
              <w:rPr>
                <w:sz w:val="20"/>
              </w:rPr>
            </w:pPr>
            <w:r>
              <w:rPr>
                <w:sz w:val="20"/>
              </w:rPr>
              <w:t>ний Яр</w:t>
            </w:r>
          </w:p>
        </w:tc>
        <w:tc>
          <w:tcPr>
            <w:tcW w:w="480" w:type="dxa"/>
          </w:tcPr>
          <w:p w14:paraId="7F01C427" w14:textId="77777777" w:rsidR="00406958" w:rsidRDefault="00406958" w:rsidP="00406958">
            <w:pPr>
              <w:jc w:val="center"/>
              <w:rPr>
                <w:sz w:val="20"/>
              </w:rPr>
            </w:pPr>
          </w:p>
        </w:tc>
        <w:tc>
          <w:tcPr>
            <w:tcW w:w="720" w:type="dxa"/>
          </w:tcPr>
          <w:p w14:paraId="01CF1A76" w14:textId="77777777" w:rsidR="00406958" w:rsidRDefault="00406958" w:rsidP="00406958">
            <w:pPr>
              <w:jc w:val="center"/>
              <w:rPr>
                <w:sz w:val="20"/>
              </w:rPr>
            </w:pPr>
            <w:r>
              <w:rPr>
                <w:sz w:val="20"/>
              </w:rPr>
              <w:t>51,52</w:t>
            </w:r>
          </w:p>
        </w:tc>
        <w:tc>
          <w:tcPr>
            <w:tcW w:w="720" w:type="dxa"/>
          </w:tcPr>
          <w:p w14:paraId="0136D1F3" w14:textId="77777777" w:rsidR="00406958" w:rsidRDefault="00406958" w:rsidP="00406958">
            <w:pPr>
              <w:jc w:val="center"/>
              <w:rPr>
                <w:sz w:val="20"/>
              </w:rPr>
            </w:pPr>
            <w:r>
              <w:rPr>
                <w:sz w:val="20"/>
              </w:rPr>
              <w:t>7,90</w:t>
            </w:r>
          </w:p>
        </w:tc>
        <w:tc>
          <w:tcPr>
            <w:tcW w:w="720" w:type="dxa"/>
          </w:tcPr>
          <w:p w14:paraId="2F2109C8" w14:textId="77777777" w:rsidR="00406958" w:rsidRDefault="00406958" w:rsidP="00406958">
            <w:pPr>
              <w:jc w:val="center"/>
              <w:rPr>
                <w:sz w:val="20"/>
              </w:rPr>
            </w:pPr>
            <w:r>
              <w:rPr>
                <w:sz w:val="20"/>
              </w:rPr>
              <w:t>19,91</w:t>
            </w:r>
          </w:p>
        </w:tc>
        <w:tc>
          <w:tcPr>
            <w:tcW w:w="720" w:type="dxa"/>
          </w:tcPr>
          <w:p w14:paraId="21811877" w14:textId="77777777" w:rsidR="00406958" w:rsidRDefault="00406958" w:rsidP="00406958">
            <w:pPr>
              <w:jc w:val="center"/>
              <w:rPr>
                <w:sz w:val="20"/>
              </w:rPr>
            </w:pPr>
            <w:r>
              <w:rPr>
                <w:sz w:val="20"/>
              </w:rPr>
              <w:t>2,42</w:t>
            </w:r>
          </w:p>
        </w:tc>
        <w:tc>
          <w:tcPr>
            <w:tcW w:w="720" w:type="dxa"/>
          </w:tcPr>
          <w:p w14:paraId="7094599E" w14:textId="77777777" w:rsidR="00406958" w:rsidRDefault="00406958" w:rsidP="00406958">
            <w:pPr>
              <w:jc w:val="center"/>
              <w:rPr>
                <w:sz w:val="20"/>
              </w:rPr>
            </w:pPr>
            <w:r>
              <w:rPr>
                <w:sz w:val="20"/>
              </w:rPr>
              <w:t>0,14</w:t>
            </w:r>
          </w:p>
        </w:tc>
        <w:tc>
          <w:tcPr>
            <w:tcW w:w="720" w:type="dxa"/>
          </w:tcPr>
          <w:p w14:paraId="063EF66E" w14:textId="77777777" w:rsidR="00406958" w:rsidRDefault="00406958" w:rsidP="00406958">
            <w:pPr>
              <w:jc w:val="center"/>
              <w:rPr>
                <w:sz w:val="20"/>
              </w:rPr>
            </w:pPr>
            <w:r>
              <w:rPr>
                <w:sz w:val="20"/>
              </w:rPr>
              <w:t>-</w:t>
            </w:r>
          </w:p>
        </w:tc>
        <w:tc>
          <w:tcPr>
            <w:tcW w:w="720" w:type="dxa"/>
          </w:tcPr>
          <w:p w14:paraId="388084BF" w14:textId="77777777" w:rsidR="00406958" w:rsidRDefault="00406958" w:rsidP="00406958">
            <w:pPr>
              <w:jc w:val="center"/>
              <w:rPr>
                <w:sz w:val="20"/>
              </w:rPr>
            </w:pPr>
            <w:r>
              <w:rPr>
                <w:sz w:val="20"/>
              </w:rPr>
              <w:t>1,02</w:t>
            </w:r>
          </w:p>
        </w:tc>
        <w:tc>
          <w:tcPr>
            <w:tcW w:w="720" w:type="dxa"/>
          </w:tcPr>
          <w:p w14:paraId="3571625D" w14:textId="77777777" w:rsidR="00406958" w:rsidRDefault="00406958" w:rsidP="00406958">
            <w:pPr>
              <w:jc w:val="center"/>
              <w:rPr>
                <w:sz w:val="20"/>
              </w:rPr>
            </w:pPr>
            <w:r>
              <w:rPr>
                <w:sz w:val="20"/>
              </w:rPr>
              <w:t>3,87</w:t>
            </w:r>
          </w:p>
        </w:tc>
        <w:tc>
          <w:tcPr>
            <w:tcW w:w="720" w:type="dxa"/>
          </w:tcPr>
          <w:p w14:paraId="59D74E7E" w14:textId="77777777" w:rsidR="00406958" w:rsidRDefault="00406958" w:rsidP="00406958">
            <w:pPr>
              <w:jc w:val="center"/>
              <w:rPr>
                <w:sz w:val="20"/>
              </w:rPr>
            </w:pPr>
            <w:r>
              <w:rPr>
                <w:sz w:val="20"/>
              </w:rPr>
              <w:t>0,37</w:t>
            </w:r>
          </w:p>
        </w:tc>
        <w:tc>
          <w:tcPr>
            <w:tcW w:w="600" w:type="dxa"/>
          </w:tcPr>
          <w:p w14:paraId="33EB2745" w14:textId="77777777" w:rsidR="00406958" w:rsidRDefault="00406958" w:rsidP="00406958">
            <w:pPr>
              <w:jc w:val="center"/>
              <w:rPr>
                <w:sz w:val="20"/>
              </w:rPr>
            </w:pPr>
            <w:r>
              <w:rPr>
                <w:sz w:val="20"/>
              </w:rPr>
              <w:t>6,20</w:t>
            </w:r>
          </w:p>
        </w:tc>
        <w:tc>
          <w:tcPr>
            <w:tcW w:w="720" w:type="dxa"/>
          </w:tcPr>
          <w:p w14:paraId="5F4E4055" w14:textId="77777777" w:rsidR="00406958" w:rsidRDefault="00406958" w:rsidP="00406958">
            <w:pPr>
              <w:jc w:val="center"/>
              <w:rPr>
                <w:sz w:val="20"/>
              </w:rPr>
            </w:pPr>
            <w:r>
              <w:rPr>
                <w:sz w:val="20"/>
              </w:rPr>
              <w:t>0,14</w:t>
            </w:r>
          </w:p>
        </w:tc>
        <w:tc>
          <w:tcPr>
            <w:tcW w:w="720" w:type="dxa"/>
          </w:tcPr>
          <w:p w14:paraId="5806D48B" w14:textId="77777777" w:rsidR="00406958" w:rsidRDefault="00406958" w:rsidP="00406958">
            <w:pPr>
              <w:jc w:val="center"/>
              <w:rPr>
                <w:sz w:val="20"/>
              </w:rPr>
            </w:pPr>
            <w:r>
              <w:rPr>
                <w:sz w:val="20"/>
              </w:rPr>
              <w:t>0,22</w:t>
            </w:r>
          </w:p>
        </w:tc>
        <w:tc>
          <w:tcPr>
            <w:tcW w:w="720" w:type="dxa"/>
          </w:tcPr>
          <w:p w14:paraId="1914C645" w14:textId="77777777" w:rsidR="00406958" w:rsidRDefault="00406958" w:rsidP="00406958">
            <w:pPr>
              <w:jc w:val="center"/>
              <w:rPr>
                <w:sz w:val="20"/>
              </w:rPr>
            </w:pPr>
          </w:p>
        </w:tc>
        <w:tc>
          <w:tcPr>
            <w:tcW w:w="720" w:type="dxa"/>
          </w:tcPr>
          <w:p w14:paraId="4D06FC83" w14:textId="77777777" w:rsidR="00406958" w:rsidRDefault="00406958" w:rsidP="00406958">
            <w:pPr>
              <w:jc w:val="center"/>
              <w:rPr>
                <w:sz w:val="20"/>
              </w:rPr>
            </w:pPr>
          </w:p>
        </w:tc>
        <w:tc>
          <w:tcPr>
            <w:tcW w:w="840" w:type="dxa"/>
          </w:tcPr>
          <w:p w14:paraId="20121751" w14:textId="77777777" w:rsidR="00406958" w:rsidRDefault="00406958" w:rsidP="00406958">
            <w:pPr>
              <w:jc w:val="center"/>
              <w:rPr>
                <w:sz w:val="20"/>
              </w:rPr>
            </w:pPr>
            <w:r>
              <w:rPr>
                <w:sz w:val="20"/>
              </w:rPr>
              <w:t>3,93</w:t>
            </w:r>
            <w:r>
              <w:rPr>
                <w:position w:val="-2"/>
                <w:sz w:val="20"/>
              </w:rPr>
              <w:object w:dxaOrig="180" w:dyaOrig="200" w14:anchorId="0F5FB1E7">
                <v:shape id="_x0000_i1121" type="#_x0000_t75" style="width:9pt;height:10.2pt" o:ole="">
                  <v:imagedata r:id="rId17" o:title=""/>
                </v:shape>
                <o:OLEObject Type="Embed" ProgID="Equation.3" ShapeID="_x0000_i1121" DrawAspect="Content" ObjectID="_1713881655" r:id="rId121"/>
              </w:object>
            </w:r>
          </w:p>
        </w:tc>
        <w:tc>
          <w:tcPr>
            <w:tcW w:w="840" w:type="dxa"/>
          </w:tcPr>
          <w:p w14:paraId="71153D37" w14:textId="77777777" w:rsidR="00406958" w:rsidRDefault="00406958" w:rsidP="00406958">
            <w:pPr>
              <w:jc w:val="center"/>
              <w:rPr>
                <w:sz w:val="20"/>
              </w:rPr>
            </w:pPr>
          </w:p>
        </w:tc>
        <w:tc>
          <w:tcPr>
            <w:tcW w:w="720" w:type="dxa"/>
          </w:tcPr>
          <w:p w14:paraId="56DA490F" w14:textId="77777777" w:rsidR="00406958" w:rsidRDefault="00406958" w:rsidP="00406958">
            <w:pPr>
              <w:jc w:val="center"/>
              <w:rPr>
                <w:sz w:val="20"/>
              </w:rPr>
            </w:pPr>
          </w:p>
        </w:tc>
        <w:tc>
          <w:tcPr>
            <w:tcW w:w="857" w:type="dxa"/>
          </w:tcPr>
          <w:p w14:paraId="0F31BBD0" w14:textId="77777777" w:rsidR="00406958" w:rsidRDefault="00406958" w:rsidP="00406958">
            <w:pPr>
              <w:jc w:val="center"/>
              <w:rPr>
                <w:sz w:val="20"/>
              </w:rPr>
            </w:pPr>
          </w:p>
        </w:tc>
        <w:tc>
          <w:tcPr>
            <w:tcW w:w="715" w:type="dxa"/>
          </w:tcPr>
          <w:p w14:paraId="01FEDB9B" w14:textId="77777777" w:rsidR="00406958" w:rsidRDefault="00406958" w:rsidP="00406958">
            <w:pPr>
              <w:jc w:val="center"/>
              <w:rPr>
                <w:sz w:val="20"/>
              </w:rPr>
            </w:pPr>
          </w:p>
        </w:tc>
        <w:tc>
          <w:tcPr>
            <w:tcW w:w="588" w:type="dxa"/>
          </w:tcPr>
          <w:p w14:paraId="293B6FE6" w14:textId="77777777" w:rsidR="00406958" w:rsidRDefault="00406958" w:rsidP="00406958">
            <w:pPr>
              <w:jc w:val="center"/>
              <w:rPr>
                <w:sz w:val="20"/>
              </w:rPr>
            </w:pPr>
          </w:p>
        </w:tc>
      </w:tr>
      <w:tr w:rsidR="00406958" w14:paraId="6005F568" w14:textId="77777777" w:rsidTr="00406958">
        <w:trPr>
          <w:cantSplit/>
          <w:trHeight w:val="946"/>
        </w:trPr>
        <w:tc>
          <w:tcPr>
            <w:tcW w:w="480" w:type="dxa"/>
          </w:tcPr>
          <w:p w14:paraId="1051DD81" w14:textId="77777777" w:rsidR="00406958" w:rsidRDefault="00406958" w:rsidP="00406958">
            <w:pPr>
              <w:jc w:val="center"/>
              <w:rPr>
                <w:sz w:val="20"/>
              </w:rPr>
            </w:pPr>
            <w:r>
              <w:rPr>
                <w:sz w:val="20"/>
              </w:rPr>
              <w:t>78</w:t>
            </w:r>
          </w:p>
        </w:tc>
        <w:tc>
          <w:tcPr>
            <w:tcW w:w="720" w:type="dxa"/>
            <w:textDirection w:val="btLr"/>
          </w:tcPr>
          <w:p w14:paraId="2FAB48F3" w14:textId="77777777" w:rsidR="00406958" w:rsidRDefault="00406958" w:rsidP="00406958">
            <w:pPr>
              <w:jc w:val="center"/>
              <w:rPr>
                <w:sz w:val="20"/>
              </w:rPr>
            </w:pPr>
            <w:r>
              <w:rPr>
                <w:sz w:val="20"/>
              </w:rPr>
              <w:t>Канів-</w:t>
            </w:r>
          </w:p>
          <w:p w14:paraId="591A56C3" w14:textId="77777777" w:rsidR="00406958" w:rsidRDefault="00406958" w:rsidP="00406958">
            <w:pPr>
              <w:jc w:val="center"/>
              <w:rPr>
                <w:sz w:val="20"/>
              </w:rPr>
            </w:pPr>
            <w:proofErr w:type="spellStart"/>
            <w:r>
              <w:rPr>
                <w:sz w:val="20"/>
              </w:rPr>
              <w:t>ський</w:t>
            </w:r>
            <w:proofErr w:type="spellEnd"/>
          </w:p>
        </w:tc>
        <w:tc>
          <w:tcPr>
            <w:tcW w:w="480" w:type="dxa"/>
          </w:tcPr>
          <w:p w14:paraId="627F516D" w14:textId="77777777" w:rsidR="00406958" w:rsidRDefault="00406958" w:rsidP="00406958">
            <w:pPr>
              <w:jc w:val="center"/>
              <w:rPr>
                <w:sz w:val="20"/>
              </w:rPr>
            </w:pPr>
          </w:p>
        </w:tc>
        <w:tc>
          <w:tcPr>
            <w:tcW w:w="720" w:type="dxa"/>
          </w:tcPr>
          <w:p w14:paraId="4963B397" w14:textId="77777777" w:rsidR="00406958" w:rsidRDefault="00406958" w:rsidP="00406958">
            <w:pPr>
              <w:jc w:val="center"/>
              <w:rPr>
                <w:sz w:val="20"/>
              </w:rPr>
            </w:pPr>
            <w:r>
              <w:rPr>
                <w:sz w:val="20"/>
              </w:rPr>
              <w:t>49,69</w:t>
            </w:r>
          </w:p>
        </w:tc>
        <w:tc>
          <w:tcPr>
            <w:tcW w:w="720" w:type="dxa"/>
          </w:tcPr>
          <w:p w14:paraId="10ED7E67" w14:textId="77777777" w:rsidR="00406958" w:rsidRDefault="00406958" w:rsidP="00406958">
            <w:pPr>
              <w:jc w:val="center"/>
              <w:rPr>
                <w:sz w:val="20"/>
              </w:rPr>
            </w:pPr>
            <w:r>
              <w:rPr>
                <w:sz w:val="20"/>
              </w:rPr>
              <w:t>7,63</w:t>
            </w:r>
          </w:p>
        </w:tc>
        <w:tc>
          <w:tcPr>
            <w:tcW w:w="720" w:type="dxa"/>
          </w:tcPr>
          <w:p w14:paraId="0216E108" w14:textId="77777777" w:rsidR="00406958" w:rsidRDefault="00406958" w:rsidP="00406958">
            <w:pPr>
              <w:jc w:val="center"/>
              <w:rPr>
                <w:sz w:val="20"/>
              </w:rPr>
            </w:pPr>
            <w:r>
              <w:rPr>
                <w:sz w:val="20"/>
              </w:rPr>
              <w:t>19,20</w:t>
            </w:r>
          </w:p>
        </w:tc>
        <w:tc>
          <w:tcPr>
            <w:tcW w:w="720" w:type="dxa"/>
          </w:tcPr>
          <w:p w14:paraId="42C39871" w14:textId="77777777" w:rsidR="00406958" w:rsidRDefault="00406958" w:rsidP="00406958">
            <w:pPr>
              <w:jc w:val="center"/>
              <w:rPr>
                <w:sz w:val="20"/>
              </w:rPr>
            </w:pPr>
            <w:r>
              <w:rPr>
                <w:sz w:val="20"/>
              </w:rPr>
              <w:t>2,33</w:t>
            </w:r>
          </w:p>
        </w:tc>
        <w:tc>
          <w:tcPr>
            <w:tcW w:w="720" w:type="dxa"/>
          </w:tcPr>
          <w:p w14:paraId="64BC0B28" w14:textId="77777777" w:rsidR="00406958" w:rsidRDefault="00406958" w:rsidP="00406958">
            <w:pPr>
              <w:jc w:val="center"/>
              <w:rPr>
                <w:sz w:val="20"/>
              </w:rPr>
            </w:pPr>
            <w:r>
              <w:rPr>
                <w:sz w:val="20"/>
              </w:rPr>
              <w:t>0,19</w:t>
            </w:r>
          </w:p>
        </w:tc>
        <w:tc>
          <w:tcPr>
            <w:tcW w:w="720" w:type="dxa"/>
          </w:tcPr>
          <w:p w14:paraId="1D04E1CA" w14:textId="77777777" w:rsidR="00406958" w:rsidRDefault="00406958" w:rsidP="00406958">
            <w:pPr>
              <w:jc w:val="center"/>
              <w:rPr>
                <w:sz w:val="20"/>
              </w:rPr>
            </w:pPr>
            <w:r>
              <w:rPr>
                <w:sz w:val="20"/>
              </w:rPr>
              <w:t>-</w:t>
            </w:r>
          </w:p>
        </w:tc>
        <w:tc>
          <w:tcPr>
            <w:tcW w:w="720" w:type="dxa"/>
          </w:tcPr>
          <w:p w14:paraId="5F56B735" w14:textId="77777777" w:rsidR="00406958" w:rsidRDefault="00406958" w:rsidP="00406958">
            <w:pPr>
              <w:jc w:val="center"/>
              <w:rPr>
                <w:sz w:val="20"/>
              </w:rPr>
            </w:pPr>
            <w:r>
              <w:rPr>
                <w:sz w:val="20"/>
              </w:rPr>
              <w:t>1,02</w:t>
            </w:r>
          </w:p>
        </w:tc>
        <w:tc>
          <w:tcPr>
            <w:tcW w:w="720" w:type="dxa"/>
          </w:tcPr>
          <w:p w14:paraId="1CBF4845" w14:textId="77777777" w:rsidR="00406958" w:rsidRDefault="00406958" w:rsidP="00406958">
            <w:pPr>
              <w:jc w:val="center"/>
              <w:rPr>
                <w:sz w:val="20"/>
              </w:rPr>
            </w:pPr>
            <w:r>
              <w:rPr>
                <w:sz w:val="20"/>
              </w:rPr>
              <w:t>3,74</w:t>
            </w:r>
          </w:p>
        </w:tc>
        <w:tc>
          <w:tcPr>
            <w:tcW w:w="720" w:type="dxa"/>
          </w:tcPr>
          <w:p w14:paraId="714434A3" w14:textId="77777777" w:rsidR="00406958" w:rsidRDefault="00406958" w:rsidP="00406958">
            <w:pPr>
              <w:jc w:val="center"/>
              <w:rPr>
                <w:sz w:val="20"/>
              </w:rPr>
            </w:pPr>
            <w:r>
              <w:rPr>
                <w:sz w:val="20"/>
              </w:rPr>
              <w:t>0,37</w:t>
            </w:r>
          </w:p>
        </w:tc>
        <w:tc>
          <w:tcPr>
            <w:tcW w:w="600" w:type="dxa"/>
          </w:tcPr>
          <w:p w14:paraId="60A44C8C" w14:textId="77777777" w:rsidR="00406958" w:rsidRDefault="00406958" w:rsidP="00406958">
            <w:pPr>
              <w:jc w:val="center"/>
              <w:rPr>
                <w:sz w:val="20"/>
              </w:rPr>
            </w:pPr>
            <w:r>
              <w:rPr>
                <w:sz w:val="20"/>
              </w:rPr>
              <w:t>5,90</w:t>
            </w:r>
          </w:p>
        </w:tc>
        <w:tc>
          <w:tcPr>
            <w:tcW w:w="720" w:type="dxa"/>
          </w:tcPr>
          <w:p w14:paraId="1A19701A" w14:textId="77777777" w:rsidR="00406958" w:rsidRDefault="00406958" w:rsidP="00406958">
            <w:pPr>
              <w:jc w:val="center"/>
              <w:rPr>
                <w:sz w:val="20"/>
              </w:rPr>
            </w:pPr>
            <w:r>
              <w:rPr>
                <w:sz w:val="20"/>
              </w:rPr>
              <w:t>0,14</w:t>
            </w:r>
          </w:p>
        </w:tc>
        <w:tc>
          <w:tcPr>
            <w:tcW w:w="720" w:type="dxa"/>
          </w:tcPr>
          <w:p w14:paraId="5CEE55BB" w14:textId="77777777" w:rsidR="00406958" w:rsidRDefault="00406958" w:rsidP="00406958">
            <w:pPr>
              <w:jc w:val="center"/>
              <w:rPr>
                <w:sz w:val="20"/>
              </w:rPr>
            </w:pPr>
            <w:r>
              <w:rPr>
                <w:sz w:val="20"/>
              </w:rPr>
              <w:t>0,22</w:t>
            </w:r>
          </w:p>
        </w:tc>
        <w:tc>
          <w:tcPr>
            <w:tcW w:w="720" w:type="dxa"/>
          </w:tcPr>
          <w:p w14:paraId="3E5BE14B" w14:textId="77777777" w:rsidR="00406958" w:rsidRDefault="00406958" w:rsidP="00406958">
            <w:pPr>
              <w:jc w:val="center"/>
              <w:rPr>
                <w:sz w:val="20"/>
              </w:rPr>
            </w:pPr>
          </w:p>
        </w:tc>
        <w:tc>
          <w:tcPr>
            <w:tcW w:w="720" w:type="dxa"/>
          </w:tcPr>
          <w:p w14:paraId="65DEC579" w14:textId="77777777" w:rsidR="00406958" w:rsidRDefault="00406958" w:rsidP="00406958">
            <w:pPr>
              <w:jc w:val="center"/>
              <w:rPr>
                <w:sz w:val="20"/>
              </w:rPr>
            </w:pPr>
          </w:p>
        </w:tc>
        <w:tc>
          <w:tcPr>
            <w:tcW w:w="840" w:type="dxa"/>
          </w:tcPr>
          <w:p w14:paraId="2E4A9AE2" w14:textId="77777777" w:rsidR="00406958" w:rsidRDefault="00406958" w:rsidP="00406958">
            <w:pPr>
              <w:jc w:val="center"/>
              <w:rPr>
                <w:sz w:val="20"/>
              </w:rPr>
            </w:pPr>
            <w:r>
              <w:rPr>
                <w:sz w:val="20"/>
              </w:rPr>
              <w:t>3,79</w:t>
            </w:r>
            <w:r>
              <w:rPr>
                <w:position w:val="-2"/>
                <w:sz w:val="20"/>
              </w:rPr>
              <w:object w:dxaOrig="180" w:dyaOrig="200" w14:anchorId="6538A283">
                <v:shape id="_x0000_i1122" type="#_x0000_t75" style="width:9pt;height:10.2pt" o:ole="">
                  <v:imagedata r:id="rId17" o:title=""/>
                </v:shape>
                <o:OLEObject Type="Embed" ProgID="Equation.3" ShapeID="_x0000_i1122" DrawAspect="Content" ObjectID="_1713881656" r:id="rId122"/>
              </w:object>
            </w:r>
          </w:p>
        </w:tc>
        <w:tc>
          <w:tcPr>
            <w:tcW w:w="840" w:type="dxa"/>
          </w:tcPr>
          <w:p w14:paraId="7F24A777" w14:textId="77777777" w:rsidR="00406958" w:rsidRDefault="00406958" w:rsidP="00406958">
            <w:pPr>
              <w:jc w:val="center"/>
              <w:rPr>
                <w:sz w:val="20"/>
              </w:rPr>
            </w:pPr>
          </w:p>
        </w:tc>
        <w:tc>
          <w:tcPr>
            <w:tcW w:w="720" w:type="dxa"/>
          </w:tcPr>
          <w:p w14:paraId="3C39787E" w14:textId="77777777" w:rsidR="00406958" w:rsidRDefault="00406958" w:rsidP="00406958">
            <w:pPr>
              <w:jc w:val="center"/>
              <w:rPr>
                <w:sz w:val="20"/>
              </w:rPr>
            </w:pPr>
          </w:p>
        </w:tc>
        <w:tc>
          <w:tcPr>
            <w:tcW w:w="857" w:type="dxa"/>
          </w:tcPr>
          <w:p w14:paraId="03D041C9" w14:textId="77777777" w:rsidR="00406958" w:rsidRDefault="00406958" w:rsidP="00406958">
            <w:pPr>
              <w:jc w:val="center"/>
              <w:rPr>
                <w:sz w:val="20"/>
              </w:rPr>
            </w:pPr>
          </w:p>
        </w:tc>
        <w:tc>
          <w:tcPr>
            <w:tcW w:w="715" w:type="dxa"/>
          </w:tcPr>
          <w:p w14:paraId="67785E7C" w14:textId="77777777" w:rsidR="00406958" w:rsidRDefault="00406958" w:rsidP="00406958">
            <w:pPr>
              <w:jc w:val="center"/>
              <w:rPr>
                <w:sz w:val="20"/>
              </w:rPr>
            </w:pPr>
          </w:p>
        </w:tc>
        <w:tc>
          <w:tcPr>
            <w:tcW w:w="588" w:type="dxa"/>
          </w:tcPr>
          <w:p w14:paraId="0FCDAA2B" w14:textId="77777777" w:rsidR="00406958" w:rsidRDefault="00406958" w:rsidP="00406958">
            <w:pPr>
              <w:jc w:val="center"/>
              <w:rPr>
                <w:sz w:val="20"/>
              </w:rPr>
            </w:pPr>
          </w:p>
        </w:tc>
      </w:tr>
      <w:tr w:rsidR="00406958" w14:paraId="1E22FD6F" w14:textId="77777777" w:rsidTr="00406958">
        <w:trPr>
          <w:cantSplit/>
          <w:trHeight w:val="1034"/>
        </w:trPr>
        <w:tc>
          <w:tcPr>
            <w:tcW w:w="480" w:type="dxa"/>
          </w:tcPr>
          <w:p w14:paraId="5FA4830D" w14:textId="77777777" w:rsidR="00406958" w:rsidRDefault="00406958" w:rsidP="00406958">
            <w:pPr>
              <w:jc w:val="center"/>
              <w:rPr>
                <w:sz w:val="20"/>
              </w:rPr>
            </w:pPr>
            <w:r>
              <w:rPr>
                <w:sz w:val="20"/>
              </w:rPr>
              <w:lastRenderedPageBreak/>
              <w:t>79</w:t>
            </w:r>
          </w:p>
        </w:tc>
        <w:tc>
          <w:tcPr>
            <w:tcW w:w="720" w:type="dxa"/>
            <w:textDirection w:val="btLr"/>
          </w:tcPr>
          <w:p w14:paraId="4544759F" w14:textId="77777777" w:rsidR="00406958" w:rsidRDefault="00406958" w:rsidP="00406958">
            <w:pPr>
              <w:jc w:val="center"/>
              <w:rPr>
                <w:sz w:val="20"/>
              </w:rPr>
            </w:pPr>
            <w:proofErr w:type="spellStart"/>
            <w:r>
              <w:rPr>
                <w:sz w:val="20"/>
              </w:rPr>
              <w:t>Григорі</w:t>
            </w:r>
            <w:proofErr w:type="spellEnd"/>
            <w:r>
              <w:rPr>
                <w:sz w:val="20"/>
              </w:rPr>
              <w:t>-</w:t>
            </w:r>
          </w:p>
          <w:p w14:paraId="6E611DD0" w14:textId="77777777" w:rsidR="00406958" w:rsidRDefault="00406958" w:rsidP="00406958">
            <w:pPr>
              <w:jc w:val="center"/>
              <w:rPr>
                <w:sz w:val="20"/>
              </w:rPr>
            </w:pPr>
            <w:proofErr w:type="spellStart"/>
            <w:r>
              <w:rPr>
                <w:sz w:val="20"/>
              </w:rPr>
              <w:t>євський</w:t>
            </w:r>
            <w:proofErr w:type="spellEnd"/>
          </w:p>
        </w:tc>
        <w:tc>
          <w:tcPr>
            <w:tcW w:w="480" w:type="dxa"/>
          </w:tcPr>
          <w:p w14:paraId="1EC1B897" w14:textId="77777777" w:rsidR="00406958" w:rsidRDefault="00406958" w:rsidP="00406958">
            <w:pPr>
              <w:jc w:val="center"/>
              <w:rPr>
                <w:sz w:val="20"/>
              </w:rPr>
            </w:pPr>
          </w:p>
        </w:tc>
        <w:tc>
          <w:tcPr>
            <w:tcW w:w="720" w:type="dxa"/>
          </w:tcPr>
          <w:p w14:paraId="08D32E6F" w14:textId="77777777" w:rsidR="00406958" w:rsidRDefault="00406958" w:rsidP="00406958">
            <w:pPr>
              <w:jc w:val="center"/>
              <w:rPr>
                <w:sz w:val="20"/>
              </w:rPr>
            </w:pPr>
            <w:r>
              <w:rPr>
                <w:sz w:val="20"/>
              </w:rPr>
              <w:t>49,58</w:t>
            </w:r>
          </w:p>
        </w:tc>
        <w:tc>
          <w:tcPr>
            <w:tcW w:w="720" w:type="dxa"/>
          </w:tcPr>
          <w:p w14:paraId="28A906EE" w14:textId="77777777" w:rsidR="00406958" w:rsidRDefault="00406958" w:rsidP="00406958">
            <w:pPr>
              <w:jc w:val="center"/>
              <w:rPr>
                <w:sz w:val="20"/>
              </w:rPr>
            </w:pPr>
            <w:r>
              <w:rPr>
                <w:sz w:val="20"/>
              </w:rPr>
              <w:t>7,86</w:t>
            </w:r>
          </w:p>
        </w:tc>
        <w:tc>
          <w:tcPr>
            <w:tcW w:w="720" w:type="dxa"/>
          </w:tcPr>
          <w:p w14:paraId="777BB18C" w14:textId="77777777" w:rsidR="00406958" w:rsidRDefault="00406958" w:rsidP="00406958">
            <w:pPr>
              <w:jc w:val="center"/>
              <w:rPr>
                <w:sz w:val="20"/>
              </w:rPr>
            </w:pPr>
            <w:r>
              <w:rPr>
                <w:sz w:val="20"/>
              </w:rPr>
              <w:t>19,00</w:t>
            </w:r>
          </w:p>
        </w:tc>
        <w:tc>
          <w:tcPr>
            <w:tcW w:w="720" w:type="dxa"/>
          </w:tcPr>
          <w:p w14:paraId="5F5746F0" w14:textId="77777777" w:rsidR="00406958" w:rsidRDefault="00406958" w:rsidP="00406958">
            <w:pPr>
              <w:jc w:val="center"/>
              <w:rPr>
                <w:sz w:val="20"/>
              </w:rPr>
            </w:pPr>
            <w:r>
              <w:rPr>
                <w:sz w:val="20"/>
              </w:rPr>
              <w:t>1,44</w:t>
            </w:r>
          </w:p>
        </w:tc>
        <w:tc>
          <w:tcPr>
            <w:tcW w:w="720" w:type="dxa"/>
          </w:tcPr>
          <w:p w14:paraId="3249416D" w14:textId="77777777" w:rsidR="00406958" w:rsidRDefault="00406958" w:rsidP="00406958">
            <w:pPr>
              <w:jc w:val="center"/>
              <w:rPr>
                <w:sz w:val="20"/>
              </w:rPr>
            </w:pPr>
            <w:r>
              <w:rPr>
                <w:sz w:val="20"/>
              </w:rPr>
              <w:t>0,22</w:t>
            </w:r>
          </w:p>
        </w:tc>
        <w:tc>
          <w:tcPr>
            <w:tcW w:w="720" w:type="dxa"/>
          </w:tcPr>
          <w:p w14:paraId="3F5FBD14" w14:textId="77777777" w:rsidR="00406958" w:rsidRDefault="00406958" w:rsidP="00406958">
            <w:pPr>
              <w:jc w:val="center"/>
              <w:rPr>
                <w:sz w:val="20"/>
              </w:rPr>
            </w:pPr>
            <w:proofErr w:type="spellStart"/>
            <w:r>
              <w:rPr>
                <w:sz w:val="20"/>
              </w:rPr>
              <w:t>сл</w:t>
            </w:r>
            <w:proofErr w:type="spellEnd"/>
          </w:p>
        </w:tc>
        <w:tc>
          <w:tcPr>
            <w:tcW w:w="720" w:type="dxa"/>
          </w:tcPr>
          <w:p w14:paraId="56E570DF" w14:textId="77777777" w:rsidR="00406958" w:rsidRDefault="00406958" w:rsidP="00406958">
            <w:pPr>
              <w:jc w:val="center"/>
              <w:rPr>
                <w:sz w:val="20"/>
              </w:rPr>
            </w:pPr>
            <w:r>
              <w:rPr>
                <w:sz w:val="20"/>
              </w:rPr>
              <w:t>0,47</w:t>
            </w:r>
          </w:p>
        </w:tc>
        <w:tc>
          <w:tcPr>
            <w:tcW w:w="720" w:type="dxa"/>
          </w:tcPr>
          <w:p w14:paraId="3B27F53A" w14:textId="77777777" w:rsidR="00406958" w:rsidRDefault="00406958" w:rsidP="00406958">
            <w:pPr>
              <w:jc w:val="center"/>
              <w:rPr>
                <w:sz w:val="20"/>
              </w:rPr>
            </w:pPr>
            <w:r>
              <w:rPr>
                <w:sz w:val="20"/>
              </w:rPr>
              <w:t>4,07</w:t>
            </w:r>
          </w:p>
        </w:tc>
        <w:tc>
          <w:tcPr>
            <w:tcW w:w="720" w:type="dxa"/>
          </w:tcPr>
          <w:p w14:paraId="06F78039" w14:textId="77777777" w:rsidR="00406958" w:rsidRDefault="00406958" w:rsidP="00406958">
            <w:pPr>
              <w:jc w:val="center"/>
              <w:rPr>
                <w:sz w:val="20"/>
              </w:rPr>
            </w:pPr>
            <w:r>
              <w:rPr>
                <w:sz w:val="20"/>
              </w:rPr>
              <w:t>0,22</w:t>
            </w:r>
          </w:p>
        </w:tc>
        <w:tc>
          <w:tcPr>
            <w:tcW w:w="600" w:type="dxa"/>
          </w:tcPr>
          <w:p w14:paraId="5FFECF7D" w14:textId="77777777" w:rsidR="00406958" w:rsidRDefault="00406958" w:rsidP="00406958">
            <w:pPr>
              <w:jc w:val="center"/>
              <w:rPr>
                <w:sz w:val="20"/>
              </w:rPr>
            </w:pPr>
            <w:r>
              <w:rPr>
                <w:sz w:val="20"/>
              </w:rPr>
              <w:t>7,04</w:t>
            </w:r>
          </w:p>
        </w:tc>
        <w:tc>
          <w:tcPr>
            <w:tcW w:w="720" w:type="dxa"/>
          </w:tcPr>
          <w:p w14:paraId="4D6AE4DF" w14:textId="77777777" w:rsidR="00406958" w:rsidRDefault="00406958" w:rsidP="00406958">
            <w:pPr>
              <w:jc w:val="center"/>
              <w:rPr>
                <w:sz w:val="20"/>
              </w:rPr>
            </w:pPr>
            <w:r>
              <w:rPr>
                <w:sz w:val="20"/>
              </w:rPr>
              <w:t>0,10</w:t>
            </w:r>
          </w:p>
        </w:tc>
        <w:tc>
          <w:tcPr>
            <w:tcW w:w="720" w:type="dxa"/>
          </w:tcPr>
          <w:p w14:paraId="18DB1F86" w14:textId="77777777" w:rsidR="00406958" w:rsidRDefault="00406958" w:rsidP="00406958">
            <w:pPr>
              <w:jc w:val="center"/>
              <w:rPr>
                <w:sz w:val="20"/>
              </w:rPr>
            </w:pPr>
            <w:r>
              <w:rPr>
                <w:sz w:val="20"/>
              </w:rPr>
              <w:t>0,10</w:t>
            </w:r>
          </w:p>
        </w:tc>
        <w:tc>
          <w:tcPr>
            <w:tcW w:w="720" w:type="dxa"/>
          </w:tcPr>
          <w:p w14:paraId="2955095C" w14:textId="77777777" w:rsidR="00406958" w:rsidRDefault="00406958" w:rsidP="00406958">
            <w:pPr>
              <w:jc w:val="center"/>
              <w:rPr>
                <w:sz w:val="20"/>
              </w:rPr>
            </w:pPr>
          </w:p>
        </w:tc>
        <w:tc>
          <w:tcPr>
            <w:tcW w:w="720" w:type="dxa"/>
          </w:tcPr>
          <w:p w14:paraId="3E54D24F" w14:textId="77777777" w:rsidR="00406958" w:rsidRDefault="00406958" w:rsidP="00406958">
            <w:pPr>
              <w:jc w:val="center"/>
              <w:rPr>
                <w:sz w:val="20"/>
              </w:rPr>
            </w:pPr>
          </w:p>
        </w:tc>
        <w:tc>
          <w:tcPr>
            <w:tcW w:w="840" w:type="dxa"/>
          </w:tcPr>
          <w:p w14:paraId="5714E9E7" w14:textId="77777777" w:rsidR="00406958" w:rsidRDefault="00406958" w:rsidP="00406958">
            <w:pPr>
              <w:jc w:val="center"/>
              <w:rPr>
                <w:sz w:val="20"/>
              </w:rPr>
            </w:pPr>
            <w:r>
              <w:rPr>
                <w:sz w:val="20"/>
              </w:rPr>
              <w:t>4,08</w:t>
            </w:r>
            <w:r>
              <w:rPr>
                <w:position w:val="-2"/>
                <w:sz w:val="20"/>
              </w:rPr>
              <w:object w:dxaOrig="180" w:dyaOrig="200" w14:anchorId="48BF7340">
                <v:shape id="_x0000_i1123" type="#_x0000_t75" style="width:9pt;height:10.2pt" o:ole="">
                  <v:imagedata r:id="rId17" o:title=""/>
                </v:shape>
                <o:OLEObject Type="Embed" ProgID="Equation.3" ShapeID="_x0000_i1123" DrawAspect="Content" ObjectID="_1713881657" r:id="rId123"/>
              </w:object>
            </w:r>
          </w:p>
        </w:tc>
        <w:tc>
          <w:tcPr>
            <w:tcW w:w="840" w:type="dxa"/>
          </w:tcPr>
          <w:p w14:paraId="585E2E84" w14:textId="77777777" w:rsidR="00406958" w:rsidRDefault="00406958" w:rsidP="00406958">
            <w:pPr>
              <w:jc w:val="center"/>
              <w:rPr>
                <w:sz w:val="20"/>
              </w:rPr>
            </w:pPr>
          </w:p>
        </w:tc>
        <w:tc>
          <w:tcPr>
            <w:tcW w:w="720" w:type="dxa"/>
          </w:tcPr>
          <w:p w14:paraId="302B5180" w14:textId="77777777" w:rsidR="00406958" w:rsidRDefault="00406958" w:rsidP="00406958">
            <w:pPr>
              <w:jc w:val="center"/>
              <w:rPr>
                <w:sz w:val="20"/>
              </w:rPr>
            </w:pPr>
          </w:p>
        </w:tc>
        <w:tc>
          <w:tcPr>
            <w:tcW w:w="857" w:type="dxa"/>
          </w:tcPr>
          <w:p w14:paraId="08E26349" w14:textId="77777777" w:rsidR="00406958" w:rsidRDefault="00406958" w:rsidP="00406958">
            <w:pPr>
              <w:jc w:val="center"/>
              <w:rPr>
                <w:sz w:val="20"/>
              </w:rPr>
            </w:pPr>
          </w:p>
        </w:tc>
        <w:tc>
          <w:tcPr>
            <w:tcW w:w="715" w:type="dxa"/>
          </w:tcPr>
          <w:p w14:paraId="70079B71" w14:textId="77777777" w:rsidR="00406958" w:rsidRDefault="00406958" w:rsidP="00406958">
            <w:pPr>
              <w:jc w:val="center"/>
              <w:rPr>
                <w:sz w:val="20"/>
              </w:rPr>
            </w:pPr>
          </w:p>
        </w:tc>
        <w:tc>
          <w:tcPr>
            <w:tcW w:w="588" w:type="dxa"/>
          </w:tcPr>
          <w:p w14:paraId="6EE33988" w14:textId="77777777" w:rsidR="00406958" w:rsidRDefault="00406958" w:rsidP="00406958">
            <w:pPr>
              <w:jc w:val="center"/>
              <w:rPr>
                <w:sz w:val="20"/>
              </w:rPr>
            </w:pPr>
          </w:p>
        </w:tc>
      </w:tr>
    </w:tbl>
    <w:p w14:paraId="3F615BDF" w14:textId="77777777" w:rsidR="00406958" w:rsidRDefault="00406958" w:rsidP="00406958">
      <w:pPr>
        <w:jc w:val="both"/>
      </w:pPr>
      <w:r>
        <w:t>Продовження таблиці 5.79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gridCol w:w="719"/>
        <w:gridCol w:w="475"/>
        <w:gridCol w:w="718"/>
        <w:gridCol w:w="718"/>
        <w:gridCol w:w="719"/>
        <w:gridCol w:w="718"/>
        <w:gridCol w:w="720"/>
        <w:gridCol w:w="718"/>
        <w:gridCol w:w="718"/>
        <w:gridCol w:w="718"/>
        <w:gridCol w:w="719"/>
        <w:gridCol w:w="600"/>
        <w:gridCol w:w="718"/>
        <w:gridCol w:w="716"/>
        <w:gridCol w:w="711"/>
        <w:gridCol w:w="711"/>
        <w:gridCol w:w="836"/>
        <w:gridCol w:w="828"/>
        <w:gridCol w:w="711"/>
        <w:gridCol w:w="845"/>
        <w:gridCol w:w="707"/>
        <w:gridCol w:w="583"/>
      </w:tblGrid>
      <w:tr w:rsidR="00406958" w14:paraId="0013377D" w14:textId="77777777" w:rsidTr="00406958">
        <w:tc>
          <w:tcPr>
            <w:tcW w:w="480" w:type="dxa"/>
          </w:tcPr>
          <w:p w14:paraId="150E5DF8" w14:textId="77777777" w:rsidR="00406958" w:rsidRDefault="00406958" w:rsidP="00406958">
            <w:pPr>
              <w:jc w:val="center"/>
              <w:rPr>
                <w:sz w:val="20"/>
              </w:rPr>
            </w:pPr>
            <w:r>
              <w:rPr>
                <w:sz w:val="20"/>
              </w:rPr>
              <w:t>1</w:t>
            </w:r>
          </w:p>
        </w:tc>
        <w:tc>
          <w:tcPr>
            <w:tcW w:w="720" w:type="dxa"/>
          </w:tcPr>
          <w:p w14:paraId="6337B268" w14:textId="77777777" w:rsidR="00406958" w:rsidRDefault="00406958" w:rsidP="00406958">
            <w:pPr>
              <w:jc w:val="center"/>
              <w:rPr>
                <w:sz w:val="20"/>
              </w:rPr>
            </w:pPr>
            <w:r>
              <w:rPr>
                <w:sz w:val="20"/>
              </w:rPr>
              <w:t>2</w:t>
            </w:r>
          </w:p>
        </w:tc>
        <w:tc>
          <w:tcPr>
            <w:tcW w:w="480" w:type="dxa"/>
          </w:tcPr>
          <w:p w14:paraId="6AC42C46" w14:textId="77777777" w:rsidR="00406958" w:rsidRDefault="00406958" w:rsidP="00406958">
            <w:pPr>
              <w:jc w:val="center"/>
              <w:rPr>
                <w:sz w:val="20"/>
              </w:rPr>
            </w:pPr>
            <w:r>
              <w:rPr>
                <w:sz w:val="20"/>
              </w:rPr>
              <w:t>3</w:t>
            </w:r>
          </w:p>
        </w:tc>
        <w:tc>
          <w:tcPr>
            <w:tcW w:w="720" w:type="dxa"/>
          </w:tcPr>
          <w:p w14:paraId="02E37A3C" w14:textId="77777777" w:rsidR="00406958" w:rsidRDefault="00406958" w:rsidP="00406958">
            <w:pPr>
              <w:jc w:val="center"/>
              <w:rPr>
                <w:sz w:val="20"/>
              </w:rPr>
            </w:pPr>
            <w:r>
              <w:rPr>
                <w:sz w:val="20"/>
              </w:rPr>
              <w:t>4</w:t>
            </w:r>
          </w:p>
        </w:tc>
        <w:tc>
          <w:tcPr>
            <w:tcW w:w="720" w:type="dxa"/>
          </w:tcPr>
          <w:p w14:paraId="6BD50C90" w14:textId="77777777" w:rsidR="00406958" w:rsidRDefault="00406958" w:rsidP="00406958">
            <w:pPr>
              <w:jc w:val="center"/>
              <w:rPr>
                <w:sz w:val="20"/>
              </w:rPr>
            </w:pPr>
            <w:r>
              <w:rPr>
                <w:sz w:val="20"/>
              </w:rPr>
              <w:t>5</w:t>
            </w:r>
          </w:p>
        </w:tc>
        <w:tc>
          <w:tcPr>
            <w:tcW w:w="720" w:type="dxa"/>
          </w:tcPr>
          <w:p w14:paraId="674FD611" w14:textId="77777777" w:rsidR="00406958" w:rsidRDefault="00406958" w:rsidP="00406958">
            <w:pPr>
              <w:jc w:val="center"/>
              <w:rPr>
                <w:sz w:val="20"/>
              </w:rPr>
            </w:pPr>
            <w:r>
              <w:rPr>
                <w:sz w:val="20"/>
              </w:rPr>
              <w:t>6</w:t>
            </w:r>
          </w:p>
        </w:tc>
        <w:tc>
          <w:tcPr>
            <w:tcW w:w="720" w:type="dxa"/>
          </w:tcPr>
          <w:p w14:paraId="7CD42E5A" w14:textId="77777777" w:rsidR="00406958" w:rsidRDefault="00406958" w:rsidP="00406958">
            <w:pPr>
              <w:jc w:val="center"/>
              <w:rPr>
                <w:sz w:val="20"/>
              </w:rPr>
            </w:pPr>
            <w:r>
              <w:rPr>
                <w:sz w:val="20"/>
              </w:rPr>
              <w:t>7</w:t>
            </w:r>
          </w:p>
        </w:tc>
        <w:tc>
          <w:tcPr>
            <w:tcW w:w="720" w:type="dxa"/>
          </w:tcPr>
          <w:p w14:paraId="73032D46" w14:textId="77777777" w:rsidR="00406958" w:rsidRDefault="00406958" w:rsidP="00406958">
            <w:pPr>
              <w:jc w:val="center"/>
              <w:rPr>
                <w:sz w:val="20"/>
              </w:rPr>
            </w:pPr>
            <w:r>
              <w:rPr>
                <w:sz w:val="20"/>
              </w:rPr>
              <w:t>8</w:t>
            </w:r>
          </w:p>
        </w:tc>
        <w:tc>
          <w:tcPr>
            <w:tcW w:w="720" w:type="dxa"/>
          </w:tcPr>
          <w:p w14:paraId="5BECDCED" w14:textId="77777777" w:rsidR="00406958" w:rsidRDefault="00406958" w:rsidP="00406958">
            <w:pPr>
              <w:jc w:val="center"/>
              <w:rPr>
                <w:sz w:val="20"/>
              </w:rPr>
            </w:pPr>
            <w:r>
              <w:rPr>
                <w:sz w:val="20"/>
              </w:rPr>
              <w:t>9</w:t>
            </w:r>
          </w:p>
        </w:tc>
        <w:tc>
          <w:tcPr>
            <w:tcW w:w="720" w:type="dxa"/>
          </w:tcPr>
          <w:p w14:paraId="28E44BBD" w14:textId="77777777" w:rsidR="00406958" w:rsidRDefault="00406958" w:rsidP="00406958">
            <w:pPr>
              <w:jc w:val="center"/>
              <w:rPr>
                <w:sz w:val="20"/>
              </w:rPr>
            </w:pPr>
            <w:r>
              <w:rPr>
                <w:sz w:val="20"/>
              </w:rPr>
              <w:t>10</w:t>
            </w:r>
          </w:p>
        </w:tc>
        <w:tc>
          <w:tcPr>
            <w:tcW w:w="720" w:type="dxa"/>
          </w:tcPr>
          <w:p w14:paraId="593A4AC1" w14:textId="77777777" w:rsidR="00406958" w:rsidRDefault="00406958" w:rsidP="00406958">
            <w:pPr>
              <w:jc w:val="center"/>
              <w:rPr>
                <w:sz w:val="20"/>
              </w:rPr>
            </w:pPr>
            <w:r>
              <w:rPr>
                <w:sz w:val="20"/>
              </w:rPr>
              <w:t>11</w:t>
            </w:r>
          </w:p>
        </w:tc>
        <w:tc>
          <w:tcPr>
            <w:tcW w:w="720" w:type="dxa"/>
          </w:tcPr>
          <w:p w14:paraId="2C52B7B0" w14:textId="77777777" w:rsidR="00406958" w:rsidRDefault="00406958" w:rsidP="00406958">
            <w:pPr>
              <w:jc w:val="center"/>
              <w:rPr>
                <w:sz w:val="20"/>
              </w:rPr>
            </w:pPr>
            <w:r>
              <w:rPr>
                <w:sz w:val="20"/>
              </w:rPr>
              <w:t>12</w:t>
            </w:r>
          </w:p>
        </w:tc>
        <w:tc>
          <w:tcPr>
            <w:tcW w:w="600" w:type="dxa"/>
          </w:tcPr>
          <w:p w14:paraId="7C5DB227" w14:textId="77777777" w:rsidR="00406958" w:rsidRDefault="00406958" w:rsidP="00406958">
            <w:pPr>
              <w:jc w:val="center"/>
              <w:rPr>
                <w:sz w:val="20"/>
              </w:rPr>
            </w:pPr>
            <w:r>
              <w:rPr>
                <w:sz w:val="20"/>
              </w:rPr>
              <w:t>13</w:t>
            </w:r>
          </w:p>
        </w:tc>
        <w:tc>
          <w:tcPr>
            <w:tcW w:w="720" w:type="dxa"/>
          </w:tcPr>
          <w:p w14:paraId="31886C7E" w14:textId="77777777" w:rsidR="00406958" w:rsidRDefault="00406958" w:rsidP="00406958">
            <w:pPr>
              <w:jc w:val="center"/>
              <w:rPr>
                <w:sz w:val="20"/>
              </w:rPr>
            </w:pPr>
            <w:r>
              <w:rPr>
                <w:sz w:val="20"/>
              </w:rPr>
              <w:t>14</w:t>
            </w:r>
          </w:p>
        </w:tc>
        <w:tc>
          <w:tcPr>
            <w:tcW w:w="720" w:type="dxa"/>
          </w:tcPr>
          <w:p w14:paraId="59B6EE05" w14:textId="77777777" w:rsidR="00406958" w:rsidRDefault="00406958" w:rsidP="00406958">
            <w:pPr>
              <w:jc w:val="center"/>
              <w:rPr>
                <w:sz w:val="20"/>
              </w:rPr>
            </w:pPr>
            <w:r>
              <w:rPr>
                <w:sz w:val="20"/>
              </w:rPr>
              <w:t>15</w:t>
            </w:r>
          </w:p>
        </w:tc>
        <w:tc>
          <w:tcPr>
            <w:tcW w:w="720" w:type="dxa"/>
          </w:tcPr>
          <w:p w14:paraId="59D62442" w14:textId="77777777" w:rsidR="00406958" w:rsidRDefault="00406958" w:rsidP="00406958">
            <w:pPr>
              <w:jc w:val="center"/>
              <w:rPr>
                <w:sz w:val="20"/>
              </w:rPr>
            </w:pPr>
            <w:r>
              <w:rPr>
                <w:sz w:val="20"/>
              </w:rPr>
              <w:t>16</w:t>
            </w:r>
          </w:p>
        </w:tc>
        <w:tc>
          <w:tcPr>
            <w:tcW w:w="720" w:type="dxa"/>
          </w:tcPr>
          <w:p w14:paraId="0739EE24" w14:textId="77777777" w:rsidR="00406958" w:rsidRDefault="00406958" w:rsidP="00406958">
            <w:pPr>
              <w:jc w:val="center"/>
              <w:rPr>
                <w:sz w:val="20"/>
              </w:rPr>
            </w:pPr>
            <w:r>
              <w:rPr>
                <w:sz w:val="20"/>
              </w:rPr>
              <w:t>17</w:t>
            </w:r>
          </w:p>
        </w:tc>
        <w:tc>
          <w:tcPr>
            <w:tcW w:w="840" w:type="dxa"/>
          </w:tcPr>
          <w:p w14:paraId="54719FB6" w14:textId="77777777" w:rsidR="00406958" w:rsidRDefault="00406958" w:rsidP="00406958">
            <w:pPr>
              <w:jc w:val="center"/>
              <w:rPr>
                <w:sz w:val="20"/>
              </w:rPr>
            </w:pPr>
            <w:r>
              <w:rPr>
                <w:sz w:val="20"/>
              </w:rPr>
              <w:t>18</w:t>
            </w:r>
          </w:p>
        </w:tc>
        <w:tc>
          <w:tcPr>
            <w:tcW w:w="840" w:type="dxa"/>
          </w:tcPr>
          <w:p w14:paraId="2608F1A5" w14:textId="77777777" w:rsidR="00406958" w:rsidRDefault="00406958" w:rsidP="00406958">
            <w:pPr>
              <w:jc w:val="center"/>
              <w:rPr>
                <w:sz w:val="20"/>
              </w:rPr>
            </w:pPr>
            <w:r>
              <w:rPr>
                <w:sz w:val="20"/>
              </w:rPr>
              <w:t>19</w:t>
            </w:r>
          </w:p>
        </w:tc>
        <w:tc>
          <w:tcPr>
            <w:tcW w:w="720" w:type="dxa"/>
          </w:tcPr>
          <w:p w14:paraId="402B0954" w14:textId="77777777" w:rsidR="00406958" w:rsidRDefault="00406958" w:rsidP="00406958">
            <w:pPr>
              <w:jc w:val="center"/>
              <w:rPr>
                <w:sz w:val="20"/>
              </w:rPr>
            </w:pPr>
            <w:r>
              <w:rPr>
                <w:sz w:val="20"/>
              </w:rPr>
              <w:t>20</w:t>
            </w:r>
          </w:p>
        </w:tc>
        <w:tc>
          <w:tcPr>
            <w:tcW w:w="857" w:type="dxa"/>
          </w:tcPr>
          <w:p w14:paraId="4E11B2CE" w14:textId="77777777" w:rsidR="00406958" w:rsidRDefault="00406958" w:rsidP="00406958">
            <w:pPr>
              <w:jc w:val="center"/>
              <w:rPr>
                <w:sz w:val="20"/>
              </w:rPr>
            </w:pPr>
            <w:r>
              <w:rPr>
                <w:sz w:val="20"/>
              </w:rPr>
              <w:t>21</w:t>
            </w:r>
          </w:p>
        </w:tc>
        <w:tc>
          <w:tcPr>
            <w:tcW w:w="715" w:type="dxa"/>
          </w:tcPr>
          <w:p w14:paraId="18057A21" w14:textId="77777777" w:rsidR="00406958" w:rsidRDefault="00406958" w:rsidP="00406958">
            <w:pPr>
              <w:jc w:val="center"/>
              <w:rPr>
                <w:sz w:val="20"/>
              </w:rPr>
            </w:pPr>
            <w:r>
              <w:rPr>
                <w:sz w:val="20"/>
              </w:rPr>
              <w:t>22</w:t>
            </w:r>
          </w:p>
        </w:tc>
        <w:tc>
          <w:tcPr>
            <w:tcW w:w="588" w:type="dxa"/>
          </w:tcPr>
          <w:p w14:paraId="252B100B" w14:textId="77777777" w:rsidR="00406958" w:rsidRDefault="00406958" w:rsidP="00406958">
            <w:pPr>
              <w:jc w:val="center"/>
              <w:rPr>
                <w:sz w:val="20"/>
              </w:rPr>
            </w:pPr>
            <w:r>
              <w:rPr>
                <w:sz w:val="20"/>
              </w:rPr>
              <w:t>23</w:t>
            </w:r>
          </w:p>
        </w:tc>
      </w:tr>
      <w:tr w:rsidR="00406958" w14:paraId="6634CB6E" w14:textId="77777777" w:rsidTr="00406958">
        <w:trPr>
          <w:cantSplit/>
        </w:trPr>
        <w:tc>
          <w:tcPr>
            <w:tcW w:w="16200" w:type="dxa"/>
            <w:gridSpan w:val="23"/>
          </w:tcPr>
          <w:p w14:paraId="7C446071" w14:textId="77777777" w:rsidR="00406958" w:rsidRDefault="00406958" w:rsidP="00406958">
            <w:pPr>
              <w:jc w:val="center"/>
              <w:rPr>
                <w:sz w:val="20"/>
              </w:rPr>
            </w:pPr>
            <w:r>
              <w:rPr>
                <w:sz w:val="20"/>
              </w:rPr>
              <w:t>Чигиринська площа</w:t>
            </w:r>
          </w:p>
        </w:tc>
      </w:tr>
      <w:tr w:rsidR="00406958" w14:paraId="02D713B1" w14:textId="77777777" w:rsidTr="00406958">
        <w:trPr>
          <w:cantSplit/>
        </w:trPr>
        <w:tc>
          <w:tcPr>
            <w:tcW w:w="16200" w:type="dxa"/>
            <w:gridSpan w:val="23"/>
          </w:tcPr>
          <w:p w14:paraId="126D36AC" w14:textId="77777777" w:rsidR="00406958" w:rsidRDefault="00406958" w:rsidP="00406958">
            <w:pPr>
              <w:jc w:val="center"/>
              <w:rPr>
                <w:sz w:val="20"/>
              </w:rPr>
            </w:pPr>
            <w:r>
              <w:rPr>
                <w:sz w:val="20"/>
              </w:rPr>
              <w:t>Черкаська область Чигиринський район</w:t>
            </w:r>
          </w:p>
        </w:tc>
      </w:tr>
      <w:tr w:rsidR="00406958" w14:paraId="7E436741" w14:textId="77777777" w:rsidTr="00406958">
        <w:trPr>
          <w:cantSplit/>
        </w:trPr>
        <w:tc>
          <w:tcPr>
            <w:tcW w:w="16200" w:type="dxa"/>
            <w:gridSpan w:val="23"/>
          </w:tcPr>
          <w:p w14:paraId="101B316A" w14:textId="77777777" w:rsidR="00406958" w:rsidRDefault="00406958" w:rsidP="00406958">
            <w:pPr>
              <w:jc w:val="center"/>
              <w:rPr>
                <w:sz w:val="20"/>
              </w:rPr>
            </w:pPr>
            <w:r>
              <w:rPr>
                <w:sz w:val="20"/>
              </w:rPr>
              <w:t xml:space="preserve">Відклади </w:t>
            </w:r>
            <w:proofErr w:type="spellStart"/>
            <w:r>
              <w:rPr>
                <w:sz w:val="20"/>
              </w:rPr>
              <w:t>межигірської</w:t>
            </w:r>
            <w:proofErr w:type="spellEnd"/>
            <w:r>
              <w:rPr>
                <w:sz w:val="20"/>
              </w:rPr>
              <w:t xml:space="preserve"> світи харківської серії олігоцену (</w:t>
            </w:r>
            <w:r>
              <w:rPr>
                <w:strike/>
                <w:sz w:val="20"/>
                <w:szCs w:val="28"/>
              </w:rPr>
              <w:t>Р</w:t>
            </w:r>
            <w:r>
              <w:rPr>
                <w:sz w:val="20"/>
                <w:vertAlign w:val="subscript"/>
              </w:rPr>
              <w:t>3</w:t>
            </w:r>
            <w:r>
              <w:rPr>
                <w:sz w:val="20"/>
                <w:lang w:val="en-US"/>
              </w:rPr>
              <w:t>m</w:t>
            </w:r>
            <w:r w:rsidRPr="003026B2">
              <w:rPr>
                <w:sz w:val="20"/>
              </w:rPr>
              <w:t>ž)</w:t>
            </w:r>
            <w:r>
              <w:rPr>
                <w:sz w:val="20"/>
              </w:rPr>
              <w:t xml:space="preserve"> </w:t>
            </w:r>
          </w:p>
        </w:tc>
      </w:tr>
      <w:tr w:rsidR="00406958" w14:paraId="5736B0F4" w14:textId="77777777" w:rsidTr="00406958">
        <w:trPr>
          <w:cantSplit/>
          <w:trHeight w:val="1134"/>
        </w:trPr>
        <w:tc>
          <w:tcPr>
            <w:tcW w:w="480" w:type="dxa"/>
          </w:tcPr>
          <w:p w14:paraId="7ADD1ED9" w14:textId="77777777" w:rsidR="00406958" w:rsidRDefault="00406958" w:rsidP="00406958">
            <w:pPr>
              <w:jc w:val="center"/>
              <w:rPr>
                <w:sz w:val="20"/>
              </w:rPr>
            </w:pPr>
            <w:r>
              <w:rPr>
                <w:sz w:val="20"/>
              </w:rPr>
              <w:t>80</w:t>
            </w:r>
          </w:p>
        </w:tc>
        <w:tc>
          <w:tcPr>
            <w:tcW w:w="720" w:type="dxa"/>
            <w:textDirection w:val="btLr"/>
          </w:tcPr>
          <w:p w14:paraId="0FF55CF3" w14:textId="77777777" w:rsidR="00406958" w:rsidRDefault="00406958" w:rsidP="00406958">
            <w:pPr>
              <w:jc w:val="center"/>
              <w:rPr>
                <w:sz w:val="20"/>
              </w:rPr>
            </w:pPr>
            <w:proofErr w:type="spellStart"/>
            <w:r>
              <w:rPr>
                <w:sz w:val="20"/>
              </w:rPr>
              <w:t>Субботів</w:t>
            </w:r>
            <w:proofErr w:type="spellEnd"/>
            <w:r>
              <w:rPr>
                <w:sz w:val="20"/>
              </w:rPr>
              <w:t>-</w:t>
            </w:r>
          </w:p>
          <w:p w14:paraId="52FBA254" w14:textId="77777777" w:rsidR="00406958" w:rsidRDefault="00406958" w:rsidP="00406958">
            <w:pPr>
              <w:jc w:val="center"/>
              <w:rPr>
                <w:sz w:val="20"/>
              </w:rPr>
            </w:pPr>
            <w:proofErr w:type="spellStart"/>
            <w:r>
              <w:rPr>
                <w:sz w:val="20"/>
              </w:rPr>
              <w:t>ський</w:t>
            </w:r>
            <w:proofErr w:type="spellEnd"/>
          </w:p>
        </w:tc>
        <w:tc>
          <w:tcPr>
            <w:tcW w:w="480" w:type="dxa"/>
          </w:tcPr>
          <w:p w14:paraId="1A8F585E" w14:textId="77777777" w:rsidR="00406958" w:rsidRDefault="00406958" w:rsidP="00406958">
            <w:pPr>
              <w:jc w:val="center"/>
              <w:rPr>
                <w:sz w:val="20"/>
              </w:rPr>
            </w:pPr>
          </w:p>
        </w:tc>
        <w:tc>
          <w:tcPr>
            <w:tcW w:w="720" w:type="dxa"/>
          </w:tcPr>
          <w:p w14:paraId="083DDE8D" w14:textId="77777777" w:rsidR="00406958" w:rsidRDefault="00406958" w:rsidP="00406958">
            <w:pPr>
              <w:jc w:val="center"/>
              <w:rPr>
                <w:sz w:val="20"/>
              </w:rPr>
            </w:pPr>
            <w:r>
              <w:rPr>
                <w:sz w:val="20"/>
              </w:rPr>
              <w:t>50,67</w:t>
            </w:r>
          </w:p>
        </w:tc>
        <w:tc>
          <w:tcPr>
            <w:tcW w:w="720" w:type="dxa"/>
          </w:tcPr>
          <w:p w14:paraId="488F76E0" w14:textId="77777777" w:rsidR="00406958" w:rsidRDefault="00406958" w:rsidP="00406958">
            <w:pPr>
              <w:jc w:val="center"/>
              <w:rPr>
                <w:sz w:val="20"/>
              </w:rPr>
            </w:pPr>
            <w:r>
              <w:rPr>
                <w:sz w:val="20"/>
              </w:rPr>
              <w:t>6,02</w:t>
            </w:r>
          </w:p>
        </w:tc>
        <w:tc>
          <w:tcPr>
            <w:tcW w:w="720" w:type="dxa"/>
          </w:tcPr>
          <w:p w14:paraId="42D05D4C" w14:textId="77777777" w:rsidR="00406958" w:rsidRDefault="00406958" w:rsidP="00406958">
            <w:pPr>
              <w:jc w:val="center"/>
              <w:rPr>
                <w:sz w:val="20"/>
              </w:rPr>
            </w:pPr>
            <w:r>
              <w:rPr>
                <w:sz w:val="20"/>
              </w:rPr>
              <w:t>20,90</w:t>
            </w:r>
          </w:p>
        </w:tc>
        <w:tc>
          <w:tcPr>
            <w:tcW w:w="720" w:type="dxa"/>
          </w:tcPr>
          <w:p w14:paraId="4E97F1FE" w14:textId="77777777" w:rsidR="00406958" w:rsidRDefault="00406958" w:rsidP="00406958">
            <w:pPr>
              <w:jc w:val="center"/>
              <w:rPr>
                <w:sz w:val="20"/>
              </w:rPr>
            </w:pPr>
            <w:r>
              <w:rPr>
                <w:sz w:val="20"/>
              </w:rPr>
              <w:t>2,0</w:t>
            </w:r>
          </w:p>
        </w:tc>
        <w:tc>
          <w:tcPr>
            <w:tcW w:w="720" w:type="dxa"/>
          </w:tcPr>
          <w:p w14:paraId="362B7EC2" w14:textId="77777777" w:rsidR="00406958" w:rsidRDefault="00406958" w:rsidP="00406958">
            <w:pPr>
              <w:jc w:val="center"/>
              <w:rPr>
                <w:sz w:val="20"/>
              </w:rPr>
            </w:pPr>
            <w:r>
              <w:rPr>
                <w:sz w:val="20"/>
              </w:rPr>
              <w:t>0,17</w:t>
            </w:r>
          </w:p>
        </w:tc>
        <w:tc>
          <w:tcPr>
            <w:tcW w:w="720" w:type="dxa"/>
          </w:tcPr>
          <w:p w14:paraId="3DAA9804" w14:textId="77777777" w:rsidR="00406958" w:rsidRDefault="00406958" w:rsidP="00406958">
            <w:pPr>
              <w:jc w:val="center"/>
              <w:rPr>
                <w:sz w:val="20"/>
              </w:rPr>
            </w:pPr>
            <w:r>
              <w:rPr>
                <w:sz w:val="20"/>
              </w:rPr>
              <w:t>-</w:t>
            </w:r>
          </w:p>
        </w:tc>
        <w:tc>
          <w:tcPr>
            <w:tcW w:w="720" w:type="dxa"/>
          </w:tcPr>
          <w:p w14:paraId="5496AC7D" w14:textId="77777777" w:rsidR="00406958" w:rsidRDefault="00406958" w:rsidP="00406958">
            <w:pPr>
              <w:jc w:val="center"/>
              <w:rPr>
                <w:sz w:val="20"/>
              </w:rPr>
            </w:pPr>
            <w:r>
              <w:rPr>
                <w:sz w:val="20"/>
              </w:rPr>
              <w:t>0,78</w:t>
            </w:r>
          </w:p>
        </w:tc>
        <w:tc>
          <w:tcPr>
            <w:tcW w:w="720" w:type="dxa"/>
          </w:tcPr>
          <w:p w14:paraId="33642BDA" w14:textId="77777777" w:rsidR="00406958" w:rsidRDefault="00406958" w:rsidP="00406958">
            <w:pPr>
              <w:jc w:val="center"/>
              <w:rPr>
                <w:sz w:val="20"/>
              </w:rPr>
            </w:pPr>
            <w:r>
              <w:rPr>
                <w:sz w:val="20"/>
              </w:rPr>
              <w:t>3,95</w:t>
            </w:r>
          </w:p>
        </w:tc>
        <w:tc>
          <w:tcPr>
            <w:tcW w:w="720" w:type="dxa"/>
          </w:tcPr>
          <w:p w14:paraId="24F30803" w14:textId="77777777" w:rsidR="00406958" w:rsidRDefault="00406958" w:rsidP="00406958">
            <w:pPr>
              <w:jc w:val="center"/>
              <w:rPr>
                <w:sz w:val="20"/>
              </w:rPr>
            </w:pPr>
            <w:r>
              <w:rPr>
                <w:sz w:val="20"/>
              </w:rPr>
              <w:t>0,13</w:t>
            </w:r>
          </w:p>
        </w:tc>
        <w:tc>
          <w:tcPr>
            <w:tcW w:w="600" w:type="dxa"/>
          </w:tcPr>
          <w:p w14:paraId="1A872F50" w14:textId="77777777" w:rsidR="00406958" w:rsidRDefault="00406958" w:rsidP="00406958">
            <w:pPr>
              <w:jc w:val="center"/>
              <w:rPr>
                <w:sz w:val="20"/>
              </w:rPr>
            </w:pPr>
            <w:r>
              <w:rPr>
                <w:sz w:val="20"/>
              </w:rPr>
              <w:t>5,08</w:t>
            </w:r>
          </w:p>
        </w:tc>
        <w:tc>
          <w:tcPr>
            <w:tcW w:w="720" w:type="dxa"/>
          </w:tcPr>
          <w:p w14:paraId="4F2EC9D5" w14:textId="77777777" w:rsidR="00406958" w:rsidRDefault="00406958" w:rsidP="00406958">
            <w:pPr>
              <w:jc w:val="center"/>
              <w:rPr>
                <w:sz w:val="20"/>
              </w:rPr>
            </w:pPr>
            <w:r>
              <w:rPr>
                <w:sz w:val="20"/>
              </w:rPr>
              <w:t>0,15</w:t>
            </w:r>
          </w:p>
        </w:tc>
        <w:tc>
          <w:tcPr>
            <w:tcW w:w="720" w:type="dxa"/>
          </w:tcPr>
          <w:p w14:paraId="5101CBF1" w14:textId="77777777" w:rsidR="00406958" w:rsidRDefault="00406958" w:rsidP="00406958">
            <w:pPr>
              <w:jc w:val="center"/>
              <w:rPr>
                <w:sz w:val="20"/>
              </w:rPr>
            </w:pPr>
            <w:r>
              <w:rPr>
                <w:sz w:val="20"/>
              </w:rPr>
              <w:t>0,14</w:t>
            </w:r>
          </w:p>
        </w:tc>
        <w:tc>
          <w:tcPr>
            <w:tcW w:w="720" w:type="dxa"/>
          </w:tcPr>
          <w:p w14:paraId="4CF9B50A" w14:textId="77777777" w:rsidR="00406958" w:rsidRDefault="00406958" w:rsidP="00406958">
            <w:pPr>
              <w:jc w:val="center"/>
              <w:rPr>
                <w:sz w:val="20"/>
              </w:rPr>
            </w:pPr>
          </w:p>
        </w:tc>
        <w:tc>
          <w:tcPr>
            <w:tcW w:w="720" w:type="dxa"/>
          </w:tcPr>
          <w:p w14:paraId="22A32E54" w14:textId="77777777" w:rsidR="00406958" w:rsidRDefault="00406958" w:rsidP="00406958">
            <w:pPr>
              <w:jc w:val="center"/>
              <w:rPr>
                <w:sz w:val="20"/>
              </w:rPr>
            </w:pPr>
          </w:p>
        </w:tc>
        <w:tc>
          <w:tcPr>
            <w:tcW w:w="840" w:type="dxa"/>
          </w:tcPr>
          <w:p w14:paraId="6935235B" w14:textId="77777777" w:rsidR="00406958" w:rsidRDefault="00406958" w:rsidP="00406958">
            <w:pPr>
              <w:jc w:val="center"/>
              <w:rPr>
                <w:sz w:val="20"/>
              </w:rPr>
            </w:pPr>
            <w:r>
              <w:rPr>
                <w:sz w:val="20"/>
              </w:rPr>
              <w:t>4,20</w:t>
            </w:r>
            <w:r>
              <w:rPr>
                <w:position w:val="-2"/>
                <w:sz w:val="20"/>
              </w:rPr>
              <w:object w:dxaOrig="180" w:dyaOrig="200" w14:anchorId="73B53B29">
                <v:shape id="_x0000_i1124" type="#_x0000_t75" style="width:9pt;height:10.2pt" o:ole="">
                  <v:imagedata r:id="rId17" o:title=""/>
                </v:shape>
                <o:OLEObject Type="Embed" ProgID="Equation.3" ShapeID="_x0000_i1124" DrawAspect="Content" ObjectID="_1713881658" r:id="rId124"/>
              </w:object>
            </w:r>
          </w:p>
        </w:tc>
        <w:tc>
          <w:tcPr>
            <w:tcW w:w="840" w:type="dxa"/>
          </w:tcPr>
          <w:p w14:paraId="369A47E8" w14:textId="77777777" w:rsidR="00406958" w:rsidRDefault="00406958" w:rsidP="00406958">
            <w:pPr>
              <w:jc w:val="center"/>
              <w:rPr>
                <w:sz w:val="20"/>
              </w:rPr>
            </w:pPr>
          </w:p>
        </w:tc>
        <w:tc>
          <w:tcPr>
            <w:tcW w:w="720" w:type="dxa"/>
          </w:tcPr>
          <w:p w14:paraId="57C54DB2" w14:textId="77777777" w:rsidR="00406958" w:rsidRDefault="00406958" w:rsidP="00406958">
            <w:pPr>
              <w:jc w:val="center"/>
              <w:rPr>
                <w:sz w:val="20"/>
              </w:rPr>
            </w:pPr>
          </w:p>
        </w:tc>
        <w:tc>
          <w:tcPr>
            <w:tcW w:w="857" w:type="dxa"/>
          </w:tcPr>
          <w:p w14:paraId="47428B44" w14:textId="77777777" w:rsidR="00406958" w:rsidRDefault="00406958" w:rsidP="00406958">
            <w:pPr>
              <w:jc w:val="center"/>
              <w:rPr>
                <w:sz w:val="20"/>
              </w:rPr>
            </w:pPr>
          </w:p>
        </w:tc>
        <w:tc>
          <w:tcPr>
            <w:tcW w:w="715" w:type="dxa"/>
          </w:tcPr>
          <w:p w14:paraId="5EE5953B" w14:textId="77777777" w:rsidR="00406958" w:rsidRDefault="00406958" w:rsidP="00406958">
            <w:pPr>
              <w:jc w:val="center"/>
              <w:rPr>
                <w:sz w:val="20"/>
              </w:rPr>
            </w:pPr>
          </w:p>
        </w:tc>
        <w:tc>
          <w:tcPr>
            <w:tcW w:w="588" w:type="dxa"/>
          </w:tcPr>
          <w:p w14:paraId="289AD6FF" w14:textId="77777777" w:rsidR="00406958" w:rsidRDefault="00406958" w:rsidP="00406958">
            <w:pPr>
              <w:jc w:val="center"/>
              <w:rPr>
                <w:sz w:val="20"/>
              </w:rPr>
            </w:pPr>
          </w:p>
        </w:tc>
      </w:tr>
      <w:tr w:rsidR="00406958" w14:paraId="05195AFF" w14:textId="77777777" w:rsidTr="00406958">
        <w:tc>
          <w:tcPr>
            <w:tcW w:w="480" w:type="dxa"/>
          </w:tcPr>
          <w:p w14:paraId="682F62F2" w14:textId="77777777" w:rsidR="00406958" w:rsidRDefault="00406958" w:rsidP="00406958">
            <w:pPr>
              <w:jc w:val="center"/>
              <w:rPr>
                <w:sz w:val="20"/>
              </w:rPr>
            </w:pPr>
            <w:r>
              <w:rPr>
                <w:sz w:val="20"/>
              </w:rPr>
              <w:t>81</w:t>
            </w:r>
          </w:p>
        </w:tc>
        <w:tc>
          <w:tcPr>
            <w:tcW w:w="720" w:type="dxa"/>
          </w:tcPr>
          <w:p w14:paraId="7CF3C3BD" w14:textId="77777777" w:rsidR="00406958" w:rsidRDefault="00406958" w:rsidP="00406958">
            <w:pPr>
              <w:jc w:val="center"/>
              <w:rPr>
                <w:sz w:val="20"/>
              </w:rPr>
            </w:pPr>
            <w:r>
              <w:rPr>
                <w:sz w:val="20"/>
              </w:rPr>
              <w:t>-</w:t>
            </w:r>
            <w:r>
              <w:rPr>
                <w:sz w:val="20"/>
                <w:lang w:val="en-US"/>
              </w:rPr>
              <w:t>“-</w:t>
            </w:r>
          </w:p>
        </w:tc>
        <w:tc>
          <w:tcPr>
            <w:tcW w:w="480" w:type="dxa"/>
          </w:tcPr>
          <w:p w14:paraId="2EA92418" w14:textId="77777777" w:rsidR="00406958" w:rsidRDefault="00406958" w:rsidP="00406958">
            <w:pPr>
              <w:jc w:val="center"/>
              <w:rPr>
                <w:sz w:val="20"/>
              </w:rPr>
            </w:pPr>
          </w:p>
        </w:tc>
        <w:tc>
          <w:tcPr>
            <w:tcW w:w="720" w:type="dxa"/>
          </w:tcPr>
          <w:p w14:paraId="29DA7F11" w14:textId="77777777" w:rsidR="00406958" w:rsidRDefault="00406958" w:rsidP="00406958">
            <w:pPr>
              <w:jc w:val="center"/>
              <w:rPr>
                <w:sz w:val="20"/>
              </w:rPr>
            </w:pPr>
            <w:r>
              <w:rPr>
                <w:sz w:val="20"/>
              </w:rPr>
              <w:t>52,95</w:t>
            </w:r>
          </w:p>
        </w:tc>
        <w:tc>
          <w:tcPr>
            <w:tcW w:w="720" w:type="dxa"/>
          </w:tcPr>
          <w:p w14:paraId="3E497A8E" w14:textId="77777777" w:rsidR="00406958" w:rsidRDefault="00406958" w:rsidP="00406958">
            <w:pPr>
              <w:jc w:val="center"/>
              <w:rPr>
                <w:sz w:val="20"/>
              </w:rPr>
            </w:pPr>
            <w:r>
              <w:rPr>
                <w:sz w:val="20"/>
              </w:rPr>
              <w:t>6,29</w:t>
            </w:r>
          </w:p>
        </w:tc>
        <w:tc>
          <w:tcPr>
            <w:tcW w:w="720" w:type="dxa"/>
          </w:tcPr>
          <w:p w14:paraId="23EF6916" w14:textId="77777777" w:rsidR="00406958" w:rsidRDefault="00406958" w:rsidP="00406958">
            <w:pPr>
              <w:jc w:val="center"/>
              <w:rPr>
                <w:sz w:val="20"/>
              </w:rPr>
            </w:pPr>
            <w:r>
              <w:rPr>
                <w:sz w:val="20"/>
              </w:rPr>
              <w:t>21,82</w:t>
            </w:r>
          </w:p>
        </w:tc>
        <w:tc>
          <w:tcPr>
            <w:tcW w:w="720" w:type="dxa"/>
          </w:tcPr>
          <w:p w14:paraId="329F401E" w14:textId="77777777" w:rsidR="00406958" w:rsidRDefault="00406958" w:rsidP="00406958">
            <w:pPr>
              <w:jc w:val="center"/>
              <w:rPr>
                <w:sz w:val="20"/>
              </w:rPr>
            </w:pPr>
            <w:r>
              <w:rPr>
                <w:sz w:val="20"/>
              </w:rPr>
              <w:t>2,10</w:t>
            </w:r>
          </w:p>
        </w:tc>
        <w:tc>
          <w:tcPr>
            <w:tcW w:w="720" w:type="dxa"/>
          </w:tcPr>
          <w:p w14:paraId="226B918C" w14:textId="77777777" w:rsidR="00406958" w:rsidRDefault="00406958" w:rsidP="00406958">
            <w:pPr>
              <w:jc w:val="center"/>
              <w:rPr>
                <w:sz w:val="20"/>
              </w:rPr>
            </w:pPr>
            <w:r>
              <w:rPr>
                <w:sz w:val="20"/>
              </w:rPr>
              <w:t>0,18</w:t>
            </w:r>
          </w:p>
        </w:tc>
        <w:tc>
          <w:tcPr>
            <w:tcW w:w="720" w:type="dxa"/>
          </w:tcPr>
          <w:p w14:paraId="13BB68C0" w14:textId="77777777" w:rsidR="00406958" w:rsidRDefault="00406958" w:rsidP="00406958">
            <w:pPr>
              <w:jc w:val="center"/>
              <w:rPr>
                <w:sz w:val="20"/>
              </w:rPr>
            </w:pPr>
            <w:r>
              <w:rPr>
                <w:sz w:val="20"/>
              </w:rPr>
              <w:t>-</w:t>
            </w:r>
          </w:p>
        </w:tc>
        <w:tc>
          <w:tcPr>
            <w:tcW w:w="720" w:type="dxa"/>
          </w:tcPr>
          <w:p w14:paraId="17AE4CC4" w14:textId="77777777" w:rsidR="00406958" w:rsidRDefault="00406958" w:rsidP="00406958">
            <w:pPr>
              <w:jc w:val="center"/>
              <w:rPr>
                <w:sz w:val="20"/>
              </w:rPr>
            </w:pPr>
            <w:r>
              <w:rPr>
                <w:sz w:val="20"/>
              </w:rPr>
              <w:t>0,81</w:t>
            </w:r>
          </w:p>
        </w:tc>
        <w:tc>
          <w:tcPr>
            <w:tcW w:w="720" w:type="dxa"/>
          </w:tcPr>
          <w:p w14:paraId="14C3CBD4" w14:textId="77777777" w:rsidR="00406958" w:rsidRDefault="00406958" w:rsidP="00406958">
            <w:pPr>
              <w:jc w:val="center"/>
              <w:rPr>
                <w:sz w:val="20"/>
              </w:rPr>
            </w:pPr>
            <w:r>
              <w:rPr>
                <w:sz w:val="20"/>
              </w:rPr>
              <w:t>4,13</w:t>
            </w:r>
          </w:p>
        </w:tc>
        <w:tc>
          <w:tcPr>
            <w:tcW w:w="720" w:type="dxa"/>
          </w:tcPr>
          <w:p w14:paraId="366F4893" w14:textId="77777777" w:rsidR="00406958" w:rsidRDefault="00406958" w:rsidP="00406958">
            <w:pPr>
              <w:jc w:val="center"/>
              <w:rPr>
                <w:sz w:val="20"/>
              </w:rPr>
            </w:pPr>
            <w:r>
              <w:rPr>
                <w:sz w:val="20"/>
              </w:rPr>
              <w:t>0,14</w:t>
            </w:r>
          </w:p>
        </w:tc>
        <w:tc>
          <w:tcPr>
            <w:tcW w:w="600" w:type="dxa"/>
          </w:tcPr>
          <w:p w14:paraId="664010F5" w14:textId="77777777" w:rsidR="00406958" w:rsidRDefault="00406958" w:rsidP="00406958">
            <w:pPr>
              <w:jc w:val="center"/>
              <w:rPr>
                <w:sz w:val="20"/>
              </w:rPr>
            </w:pPr>
            <w:r>
              <w:rPr>
                <w:sz w:val="20"/>
              </w:rPr>
              <w:t>5,31</w:t>
            </w:r>
          </w:p>
        </w:tc>
        <w:tc>
          <w:tcPr>
            <w:tcW w:w="720" w:type="dxa"/>
          </w:tcPr>
          <w:p w14:paraId="42D773E0" w14:textId="77777777" w:rsidR="00406958" w:rsidRDefault="00406958" w:rsidP="00406958">
            <w:pPr>
              <w:jc w:val="center"/>
              <w:rPr>
                <w:sz w:val="20"/>
              </w:rPr>
            </w:pPr>
            <w:r>
              <w:rPr>
                <w:sz w:val="20"/>
              </w:rPr>
              <w:t>0,16</w:t>
            </w:r>
          </w:p>
        </w:tc>
        <w:tc>
          <w:tcPr>
            <w:tcW w:w="720" w:type="dxa"/>
          </w:tcPr>
          <w:p w14:paraId="5E852F4A" w14:textId="77777777" w:rsidR="00406958" w:rsidRDefault="00406958" w:rsidP="00406958">
            <w:pPr>
              <w:jc w:val="center"/>
              <w:rPr>
                <w:sz w:val="20"/>
              </w:rPr>
            </w:pPr>
            <w:r>
              <w:rPr>
                <w:sz w:val="20"/>
              </w:rPr>
              <w:t>0,15</w:t>
            </w:r>
          </w:p>
        </w:tc>
        <w:tc>
          <w:tcPr>
            <w:tcW w:w="720" w:type="dxa"/>
          </w:tcPr>
          <w:p w14:paraId="36741EB2" w14:textId="77777777" w:rsidR="00406958" w:rsidRDefault="00406958" w:rsidP="00406958">
            <w:pPr>
              <w:jc w:val="center"/>
              <w:rPr>
                <w:sz w:val="20"/>
              </w:rPr>
            </w:pPr>
          </w:p>
        </w:tc>
        <w:tc>
          <w:tcPr>
            <w:tcW w:w="720" w:type="dxa"/>
          </w:tcPr>
          <w:p w14:paraId="1FCA7353" w14:textId="77777777" w:rsidR="00406958" w:rsidRDefault="00406958" w:rsidP="00406958">
            <w:pPr>
              <w:jc w:val="center"/>
              <w:rPr>
                <w:sz w:val="20"/>
              </w:rPr>
            </w:pPr>
          </w:p>
        </w:tc>
        <w:tc>
          <w:tcPr>
            <w:tcW w:w="840" w:type="dxa"/>
          </w:tcPr>
          <w:p w14:paraId="34B6F6C4" w14:textId="77777777" w:rsidR="00406958" w:rsidRDefault="00406958" w:rsidP="00406958">
            <w:pPr>
              <w:jc w:val="center"/>
              <w:rPr>
                <w:sz w:val="20"/>
              </w:rPr>
            </w:pPr>
            <w:r>
              <w:rPr>
                <w:sz w:val="20"/>
              </w:rPr>
              <w:t>4,40</w:t>
            </w:r>
            <w:r>
              <w:rPr>
                <w:position w:val="-2"/>
                <w:sz w:val="20"/>
              </w:rPr>
              <w:object w:dxaOrig="180" w:dyaOrig="200" w14:anchorId="0AAB76BB">
                <v:shape id="_x0000_i1125" type="#_x0000_t75" style="width:9pt;height:10.2pt" o:ole="">
                  <v:imagedata r:id="rId17" o:title=""/>
                </v:shape>
                <o:OLEObject Type="Embed" ProgID="Equation.3" ShapeID="_x0000_i1125" DrawAspect="Content" ObjectID="_1713881659" r:id="rId125"/>
              </w:object>
            </w:r>
          </w:p>
        </w:tc>
        <w:tc>
          <w:tcPr>
            <w:tcW w:w="840" w:type="dxa"/>
          </w:tcPr>
          <w:p w14:paraId="6A259F35" w14:textId="77777777" w:rsidR="00406958" w:rsidRDefault="00406958" w:rsidP="00406958">
            <w:pPr>
              <w:jc w:val="center"/>
              <w:rPr>
                <w:sz w:val="20"/>
              </w:rPr>
            </w:pPr>
          </w:p>
        </w:tc>
        <w:tc>
          <w:tcPr>
            <w:tcW w:w="720" w:type="dxa"/>
          </w:tcPr>
          <w:p w14:paraId="4059A492" w14:textId="77777777" w:rsidR="00406958" w:rsidRDefault="00406958" w:rsidP="00406958">
            <w:pPr>
              <w:jc w:val="center"/>
              <w:rPr>
                <w:sz w:val="20"/>
              </w:rPr>
            </w:pPr>
          </w:p>
        </w:tc>
        <w:tc>
          <w:tcPr>
            <w:tcW w:w="857" w:type="dxa"/>
          </w:tcPr>
          <w:p w14:paraId="4A0B5998" w14:textId="77777777" w:rsidR="00406958" w:rsidRDefault="00406958" w:rsidP="00406958">
            <w:pPr>
              <w:jc w:val="center"/>
              <w:rPr>
                <w:sz w:val="20"/>
              </w:rPr>
            </w:pPr>
          </w:p>
        </w:tc>
        <w:tc>
          <w:tcPr>
            <w:tcW w:w="715" w:type="dxa"/>
          </w:tcPr>
          <w:p w14:paraId="3078ECEB" w14:textId="77777777" w:rsidR="00406958" w:rsidRDefault="00406958" w:rsidP="00406958">
            <w:pPr>
              <w:jc w:val="center"/>
              <w:rPr>
                <w:sz w:val="20"/>
              </w:rPr>
            </w:pPr>
          </w:p>
        </w:tc>
        <w:tc>
          <w:tcPr>
            <w:tcW w:w="588" w:type="dxa"/>
          </w:tcPr>
          <w:p w14:paraId="2A25BEE7" w14:textId="77777777" w:rsidR="00406958" w:rsidRDefault="00406958" w:rsidP="00406958">
            <w:pPr>
              <w:jc w:val="center"/>
              <w:rPr>
                <w:sz w:val="20"/>
              </w:rPr>
            </w:pPr>
          </w:p>
        </w:tc>
      </w:tr>
      <w:tr w:rsidR="00406958" w14:paraId="4C904C10" w14:textId="77777777" w:rsidTr="00406958">
        <w:trPr>
          <w:cantSplit/>
          <w:trHeight w:val="884"/>
        </w:trPr>
        <w:tc>
          <w:tcPr>
            <w:tcW w:w="480" w:type="dxa"/>
          </w:tcPr>
          <w:p w14:paraId="38C48928" w14:textId="77777777" w:rsidR="00406958" w:rsidRDefault="00406958" w:rsidP="00406958">
            <w:pPr>
              <w:jc w:val="center"/>
              <w:rPr>
                <w:sz w:val="20"/>
              </w:rPr>
            </w:pPr>
            <w:r>
              <w:rPr>
                <w:sz w:val="20"/>
              </w:rPr>
              <w:t>82</w:t>
            </w:r>
          </w:p>
        </w:tc>
        <w:tc>
          <w:tcPr>
            <w:tcW w:w="720" w:type="dxa"/>
            <w:textDirection w:val="btLr"/>
          </w:tcPr>
          <w:p w14:paraId="66CE96ED" w14:textId="77777777" w:rsidR="00406958" w:rsidRDefault="00406958" w:rsidP="00406958">
            <w:pPr>
              <w:jc w:val="center"/>
              <w:rPr>
                <w:sz w:val="20"/>
              </w:rPr>
            </w:pPr>
            <w:r>
              <w:rPr>
                <w:sz w:val="20"/>
              </w:rPr>
              <w:t>Верша-</w:t>
            </w:r>
            <w:proofErr w:type="spellStart"/>
            <w:r>
              <w:rPr>
                <w:sz w:val="20"/>
              </w:rPr>
              <w:t>цький</w:t>
            </w:r>
            <w:proofErr w:type="spellEnd"/>
          </w:p>
        </w:tc>
        <w:tc>
          <w:tcPr>
            <w:tcW w:w="480" w:type="dxa"/>
          </w:tcPr>
          <w:p w14:paraId="1E80E24F" w14:textId="77777777" w:rsidR="00406958" w:rsidRDefault="00406958" w:rsidP="00406958">
            <w:pPr>
              <w:jc w:val="center"/>
              <w:rPr>
                <w:sz w:val="20"/>
              </w:rPr>
            </w:pPr>
          </w:p>
        </w:tc>
        <w:tc>
          <w:tcPr>
            <w:tcW w:w="720" w:type="dxa"/>
          </w:tcPr>
          <w:p w14:paraId="5176ACDE" w14:textId="77777777" w:rsidR="00406958" w:rsidRDefault="00406958" w:rsidP="00406958">
            <w:pPr>
              <w:jc w:val="center"/>
              <w:rPr>
                <w:sz w:val="20"/>
              </w:rPr>
            </w:pPr>
            <w:r>
              <w:rPr>
                <w:sz w:val="20"/>
              </w:rPr>
              <w:t>50,04</w:t>
            </w:r>
          </w:p>
        </w:tc>
        <w:tc>
          <w:tcPr>
            <w:tcW w:w="720" w:type="dxa"/>
          </w:tcPr>
          <w:p w14:paraId="50D29504" w14:textId="77777777" w:rsidR="00406958" w:rsidRDefault="00406958" w:rsidP="00406958">
            <w:pPr>
              <w:jc w:val="center"/>
              <w:rPr>
                <w:sz w:val="20"/>
              </w:rPr>
            </w:pPr>
            <w:r>
              <w:rPr>
                <w:sz w:val="20"/>
              </w:rPr>
              <w:t>4,82</w:t>
            </w:r>
          </w:p>
        </w:tc>
        <w:tc>
          <w:tcPr>
            <w:tcW w:w="720" w:type="dxa"/>
          </w:tcPr>
          <w:p w14:paraId="39ABA886" w14:textId="77777777" w:rsidR="00406958" w:rsidRDefault="00406958" w:rsidP="00406958">
            <w:pPr>
              <w:jc w:val="center"/>
              <w:rPr>
                <w:sz w:val="20"/>
              </w:rPr>
            </w:pPr>
            <w:r>
              <w:rPr>
                <w:sz w:val="20"/>
              </w:rPr>
              <w:t>21,90</w:t>
            </w:r>
          </w:p>
        </w:tc>
        <w:tc>
          <w:tcPr>
            <w:tcW w:w="720" w:type="dxa"/>
          </w:tcPr>
          <w:p w14:paraId="096CF001" w14:textId="77777777" w:rsidR="00406958" w:rsidRDefault="00406958" w:rsidP="00406958">
            <w:pPr>
              <w:jc w:val="center"/>
              <w:rPr>
                <w:sz w:val="20"/>
              </w:rPr>
            </w:pPr>
            <w:r>
              <w:rPr>
                <w:sz w:val="20"/>
              </w:rPr>
              <w:t>1,90</w:t>
            </w:r>
          </w:p>
        </w:tc>
        <w:tc>
          <w:tcPr>
            <w:tcW w:w="720" w:type="dxa"/>
          </w:tcPr>
          <w:p w14:paraId="3340093E" w14:textId="77777777" w:rsidR="00406958" w:rsidRDefault="00406958" w:rsidP="00406958">
            <w:pPr>
              <w:jc w:val="center"/>
              <w:rPr>
                <w:sz w:val="20"/>
              </w:rPr>
            </w:pPr>
            <w:r>
              <w:rPr>
                <w:sz w:val="20"/>
              </w:rPr>
              <w:t>0,17</w:t>
            </w:r>
          </w:p>
        </w:tc>
        <w:tc>
          <w:tcPr>
            <w:tcW w:w="720" w:type="dxa"/>
          </w:tcPr>
          <w:p w14:paraId="3AAF4FD0" w14:textId="77777777" w:rsidR="00406958" w:rsidRDefault="00406958" w:rsidP="00406958">
            <w:pPr>
              <w:jc w:val="center"/>
              <w:rPr>
                <w:sz w:val="20"/>
              </w:rPr>
            </w:pPr>
            <w:r>
              <w:rPr>
                <w:sz w:val="20"/>
              </w:rPr>
              <w:t>-</w:t>
            </w:r>
          </w:p>
        </w:tc>
        <w:tc>
          <w:tcPr>
            <w:tcW w:w="720" w:type="dxa"/>
          </w:tcPr>
          <w:p w14:paraId="7295B28E" w14:textId="77777777" w:rsidR="00406958" w:rsidRDefault="00406958" w:rsidP="00406958">
            <w:pPr>
              <w:jc w:val="center"/>
              <w:rPr>
                <w:sz w:val="20"/>
              </w:rPr>
            </w:pPr>
            <w:r>
              <w:rPr>
                <w:sz w:val="20"/>
              </w:rPr>
              <w:t>0,43</w:t>
            </w:r>
          </w:p>
        </w:tc>
        <w:tc>
          <w:tcPr>
            <w:tcW w:w="720" w:type="dxa"/>
          </w:tcPr>
          <w:p w14:paraId="73EFE32D" w14:textId="77777777" w:rsidR="00406958" w:rsidRDefault="00406958" w:rsidP="00406958">
            <w:pPr>
              <w:jc w:val="center"/>
              <w:rPr>
                <w:sz w:val="20"/>
              </w:rPr>
            </w:pPr>
            <w:r>
              <w:rPr>
                <w:sz w:val="20"/>
              </w:rPr>
              <w:t>4,26</w:t>
            </w:r>
          </w:p>
        </w:tc>
        <w:tc>
          <w:tcPr>
            <w:tcW w:w="720" w:type="dxa"/>
          </w:tcPr>
          <w:p w14:paraId="54EB1D46" w14:textId="77777777" w:rsidR="00406958" w:rsidRDefault="00406958" w:rsidP="00406958">
            <w:pPr>
              <w:jc w:val="center"/>
              <w:rPr>
                <w:sz w:val="20"/>
              </w:rPr>
            </w:pPr>
            <w:r>
              <w:rPr>
                <w:sz w:val="20"/>
              </w:rPr>
              <w:t>0,13</w:t>
            </w:r>
          </w:p>
        </w:tc>
        <w:tc>
          <w:tcPr>
            <w:tcW w:w="600" w:type="dxa"/>
          </w:tcPr>
          <w:p w14:paraId="5ACEDDDF" w14:textId="77777777" w:rsidR="00406958" w:rsidRDefault="00406958" w:rsidP="00406958">
            <w:pPr>
              <w:jc w:val="center"/>
              <w:rPr>
                <w:sz w:val="20"/>
              </w:rPr>
            </w:pPr>
            <w:r>
              <w:rPr>
                <w:sz w:val="20"/>
              </w:rPr>
              <w:t>6,46</w:t>
            </w:r>
          </w:p>
        </w:tc>
        <w:tc>
          <w:tcPr>
            <w:tcW w:w="720" w:type="dxa"/>
          </w:tcPr>
          <w:p w14:paraId="4D228CE0" w14:textId="77777777" w:rsidR="00406958" w:rsidRDefault="00406958" w:rsidP="00406958">
            <w:pPr>
              <w:jc w:val="center"/>
              <w:rPr>
                <w:sz w:val="20"/>
              </w:rPr>
            </w:pPr>
            <w:r>
              <w:rPr>
                <w:sz w:val="20"/>
              </w:rPr>
              <w:t>0,10</w:t>
            </w:r>
          </w:p>
        </w:tc>
        <w:tc>
          <w:tcPr>
            <w:tcW w:w="720" w:type="dxa"/>
          </w:tcPr>
          <w:p w14:paraId="4183578C" w14:textId="77777777" w:rsidR="00406958" w:rsidRDefault="00406958" w:rsidP="00406958">
            <w:pPr>
              <w:jc w:val="center"/>
              <w:rPr>
                <w:sz w:val="20"/>
              </w:rPr>
            </w:pPr>
            <w:r>
              <w:rPr>
                <w:sz w:val="20"/>
              </w:rPr>
              <w:t>0,20</w:t>
            </w:r>
          </w:p>
        </w:tc>
        <w:tc>
          <w:tcPr>
            <w:tcW w:w="720" w:type="dxa"/>
          </w:tcPr>
          <w:p w14:paraId="66C27E75" w14:textId="77777777" w:rsidR="00406958" w:rsidRDefault="00406958" w:rsidP="00406958">
            <w:pPr>
              <w:jc w:val="center"/>
              <w:rPr>
                <w:sz w:val="20"/>
              </w:rPr>
            </w:pPr>
          </w:p>
        </w:tc>
        <w:tc>
          <w:tcPr>
            <w:tcW w:w="720" w:type="dxa"/>
          </w:tcPr>
          <w:p w14:paraId="4E7A3E39" w14:textId="77777777" w:rsidR="00406958" w:rsidRDefault="00406958" w:rsidP="00406958">
            <w:pPr>
              <w:jc w:val="center"/>
              <w:rPr>
                <w:sz w:val="20"/>
              </w:rPr>
            </w:pPr>
          </w:p>
        </w:tc>
        <w:tc>
          <w:tcPr>
            <w:tcW w:w="840" w:type="dxa"/>
          </w:tcPr>
          <w:p w14:paraId="42B1E3E1" w14:textId="77777777" w:rsidR="00406958" w:rsidRDefault="00406958" w:rsidP="00406958">
            <w:pPr>
              <w:jc w:val="center"/>
              <w:rPr>
                <w:sz w:val="20"/>
              </w:rPr>
            </w:pPr>
            <w:r>
              <w:rPr>
                <w:sz w:val="20"/>
              </w:rPr>
              <w:t>3,93</w:t>
            </w:r>
            <w:r>
              <w:rPr>
                <w:position w:val="-2"/>
                <w:sz w:val="20"/>
              </w:rPr>
              <w:object w:dxaOrig="180" w:dyaOrig="200" w14:anchorId="6EF68786">
                <v:shape id="_x0000_i1126" type="#_x0000_t75" style="width:9pt;height:10.2pt" o:ole="">
                  <v:imagedata r:id="rId17" o:title=""/>
                </v:shape>
                <o:OLEObject Type="Embed" ProgID="Equation.3" ShapeID="_x0000_i1126" DrawAspect="Content" ObjectID="_1713881660" r:id="rId126"/>
              </w:object>
            </w:r>
          </w:p>
        </w:tc>
        <w:tc>
          <w:tcPr>
            <w:tcW w:w="840" w:type="dxa"/>
          </w:tcPr>
          <w:p w14:paraId="3D7FFA0B" w14:textId="77777777" w:rsidR="00406958" w:rsidRDefault="00406958" w:rsidP="00406958">
            <w:pPr>
              <w:jc w:val="center"/>
              <w:rPr>
                <w:sz w:val="20"/>
              </w:rPr>
            </w:pPr>
          </w:p>
        </w:tc>
        <w:tc>
          <w:tcPr>
            <w:tcW w:w="720" w:type="dxa"/>
          </w:tcPr>
          <w:p w14:paraId="71A84086" w14:textId="77777777" w:rsidR="00406958" w:rsidRDefault="00406958" w:rsidP="00406958">
            <w:pPr>
              <w:jc w:val="center"/>
              <w:rPr>
                <w:sz w:val="20"/>
              </w:rPr>
            </w:pPr>
          </w:p>
        </w:tc>
        <w:tc>
          <w:tcPr>
            <w:tcW w:w="857" w:type="dxa"/>
          </w:tcPr>
          <w:p w14:paraId="5EC04E49" w14:textId="77777777" w:rsidR="00406958" w:rsidRDefault="00406958" w:rsidP="00406958">
            <w:pPr>
              <w:jc w:val="center"/>
              <w:rPr>
                <w:sz w:val="20"/>
              </w:rPr>
            </w:pPr>
          </w:p>
        </w:tc>
        <w:tc>
          <w:tcPr>
            <w:tcW w:w="715" w:type="dxa"/>
          </w:tcPr>
          <w:p w14:paraId="12883F3B" w14:textId="77777777" w:rsidR="00406958" w:rsidRDefault="00406958" w:rsidP="00406958">
            <w:pPr>
              <w:jc w:val="center"/>
              <w:rPr>
                <w:sz w:val="20"/>
              </w:rPr>
            </w:pPr>
          </w:p>
        </w:tc>
        <w:tc>
          <w:tcPr>
            <w:tcW w:w="588" w:type="dxa"/>
          </w:tcPr>
          <w:p w14:paraId="0FEE85D1" w14:textId="77777777" w:rsidR="00406958" w:rsidRDefault="00406958" w:rsidP="00406958">
            <w:pPr>
              <w:jc w:val="center"/>
              <w:rPr>
                <w:sz w:val="20"/>
              </w:rPr>
            </w:pPr>
          </w:p>
        </w:tc>
      </w:tr>
      <w:tr w:rsidR="00406958" w14:paraId="51C288AD" w14:textId="77777777" w:rsidTr="00406958">
        <w:tc>
          <w:tcPr>
            <w:tcW w:w="480" w:type="dxa"/>
          </w:tcPr>
          <w:p w14:paraId="56C2D0F0" w14:textId="77777777" w:rsidR="00406958" w:rsidRDefault="00406958" w:rsidP="00406958">
            <w:pPr>
              <w:jc w:val="center"/>
              <w:rPr>
                <w:sz w:val="20"/>
              </w:rPr>
            </w:pPr>
            <w:r>
              <w:rPr>
                <w:sz w:val="20"/>
              </w:rPr>
              <w:t>83</w:t>
            </w:r>
          </w:p>
        </w:tc>
        <w:tc>
          <w:tcPr>
            <w:tcW w:w="720" w:type="dxa"/>
          </w:tcPr>
          <w:p w14:paraId="0AD659D6" w14:textId="77777777" w:rsidR="00406958" w:rsidRDefault="00406958" w:rsidP="00406958">
            <w:pPr>
              <w:jc w:val="center"/>
              <w:rPr>
                <w:sz w:val="20"/>
              </w:rPr>
            </w:pPr>
            <w:r>
              <w:rPr>
                <w:sz w:val="20"/>
              </w:rPr>
              <w:t>-</w:t>
            </w:r>
            <w:r>
              <w:rPr>
                <w:sz w:val="20"/>
                <w:lang w:val="en-US"/>
              </w:rPr>
              <w:t>“-</w:t>
            </w:r>
          </w:p>
        </w:tc>
        <w:tc>
          <w:tcPr>
            <w:tcW w:w="480" w:type="dxa"/>
          </w:tcPr>
          <w:p w14:paraId="5C4127A1" w14:textId="77777777" w:rsidR="00406958" w:rsidRDefault="00406958" w:rsidP="00406958">
            <w:pPr>
              <w:jc w:val="center"/>
              <w:rPr>
                <w:sz w:val="20"/>
              </w:rPr>
            </w:pPr>
          </w:p>
        </w:tc>
        <w:tc>
          <w:tcPr>
            <w:tcW w:w="720" w:type="dxa"/>
          </w:tcPr>
          <w:p w14:paraId="4A9A30DE" w14:textId="77777777" w:rsidR="00406958" w:rsidRDefault="00406958" w:rsidP="00406958">
            <w:pPr>
              <w:jc w:val="center"/>
              <w:rPr>
                <w:sz w:val="20"/>
              </w:rPr>
            </w:pPr>
            <w:r>
              <w:rPr>
                <w:sz w:val="20"/>
              </w:rPr>
              <w:t>52,22</w:t>
            </w:r>
          </w:p>
        </w:tc>
        <w:tc>
          <w:tcPr>
            <w:tcW w:w="720" w:type="dxa"/>
          </w:tcPr>
          <w:p w14:paraId="18518546" w14:textId="77777777" w:rsidR="00406958" w:rsidRDefault="00406958" w:rsidP="00406958">
            <w:pPr>
              <w:jc w:val="center"/>
              <w:rPr>
                <w:sz w:val="20"/>
              </w:rPr>
            </w:pPr>
            <w:r>
              <w:rPr>
                <w:sz w:val="20"/>
              </w:rPr>
              <w:t>5,03</w:t>
            </w:r>
          </w:p>
        </w:tc>
        <w:tc>
          <w:tcPr>
            <w:tcW w:w="720" w:type="dxa"/>
          </w:tcPr>
          <w:p w14:paraId="0A7292FE" w14:textId="77777777" w:rsidR="00406958" w:rsidRDefault="00406958" w:rsidP="00406958">
            <w:pPr>
              <w:jc w:val="center"/>
              <w:rPr>
                <w:sz w:val="20"/>
              </w:rPr>
            </w:pPr>
            <w:r>
              <w:rPr>
                <w:sz w:val="20"/>
              </w:rPr>
              <w:t>22,86</w:t>
            </w:r>
          </w:p>
        </w:tc>
        <w:tc>
          <w:tcPr>
            <w:tcW w:w="720" w:type="dxa"/>
          </w:tcPr>
          <w:p w14:paraId="687DD577" w14:textId="77777777" w:rsidR="00406958" w:rsidRDefault="00406958" w:rsidP="00406958">
            <w:pPr>
              <w:jc w:val="center"/>
              <w:rPr>
                <w:sz w:val="20"/>
              </w:rPr>
            </w:pPr>
            <w:r>
              <w:rPr>
                <w:sz w:val="20"/>
              </w:rPr>
              <w:t>1,98</w:t>
            </w:r>
          </w:p>
        </w:tc>
        <w:tc>
          <w:tcPr>
            <w:tcW w:w="720" w:type="dxa"/>
          </w:tcPr>
          <w:p w14:paraId="3E73231A" w14:textId="77777777" w:rsidR="00406958" w:rsidRDefault="00406958" w:rsidP="00406958">
            <w:pPr>
              <w:jc w:val="center"/>
              <w:rPr>
                <w:sz w:val="20"/>
              </w:rPr>
            </w:pPr>
            <w:r>
              <w:rPr>
                <w:sz w:val="20"/>
              </w:rPr>
              <w:t>0,18</w:t>
            </w:r>
          </w:p>
        </w:tc>
        <w:tc>
          <w:tcPr>
            <w:tcW w:w="720" w:type="dxa"/>
          </w:tcPr>
          <w:p w14:paraId="6216735C" w14:textId="77777777" w:rsidR="00406958" w:rsidRDefault="00406958" w:rsidP="00406958">
            <w:pPr>
              <w:jc w:val="center"/>
              <w:rPr>
                <w:sz w:val="20"/>
              </w:rPr>
            </w:pPr>
            <w:r>
              <w:rPr>
                <w:sz w:val="20"/>
              </w:rPr>
              <w:t>-</w:t>
            </w:r>
          </w:p>
        </w:tc>
        <w:tc>
          <w:tcPr>
            <w:tcW w:w="720" w:type="dxa"/>
          </w:tcPr>
          <w:p w14:paraId="1254853D" w14:textId="77777777" w:rsidR="00406958" w:rsidRDefault="00406958" w:rsidP="00406958">
            <w:pPr>
              <w:jc w:val="center"/>
              <w:rPr>
                <w:sz w:val="20"/>
              </w:rPr>
            </w:pPr>
            <w:r>
              <w:rPr>
                <w:sz w:val="20"/>
              </w:rPr>
              <w:t>0,45</w:t>
            </w:r>
          </w:p>
        </w:tc>
        <w:tc>
          <w:tcPr>
            <w:tcW w:w="720" w:type="dxa"/>
          </w:tcPr>
          <w:p w14:paraId="4F882F74" w14:textId="77777777" w:rsidR="00406958" w:rsidRDefault="00406958" w:rsidP="00406958">
            <w:pPr>
              <w:jc w:val="center"/>
              <w:rPr>
                <w:sz w:val="20"/>
              </w:rPr>
            </w:pPr>
            <w:r>
              <w:rPr>
                <w:sz w:val="20"/>
              </w:rPr>
              <w:t>4,44</w:t>
            </w:r>
          </w:p>
        </w:tc>
        <w:tc>
          <w:tcPr>
            <w:tcW w:w="720" w:type="dxa"/>
          </w:tcPr>
          <w:p w14:paraId="36915B1E" w14:textId="77777777" w:rsidR="00406958" w:rsidRDefault="00406958" w:rsidP="00406958">
            <w:pPr>
              <w:jc w:val="center"/>
              <w:rPr>
                <w:sz w:val="20"/>
              </w:rPr>
            </w:pPr>
            <w:r>
              <w:rPr>
                <w:sz w:val="20"/>
              </w:rPr>
              <w:t>0,14</w:t>
            </w:r>
          </w:p>
        </w:tc>
        <w:tc>
          <w:tcPr>
            <w:tcW w:w="600" w:type="dxa"/>
          </w:tcPr>
          <w:p w14:paraId="01616FE9" w14:textId="77777777" w:rsidR="00406958" w:rsidRDefault="00406958" w:rsidP="00406958">
            <w:pPr>
              <w:jc w:val="center"/>
              <w:rPr>
                <w:sz w:val="20"/>
              </w:rPr>
            </w:pPr>
            <w:r>
              <w:rPr>
                <w:sz w:val="20"/>
              </w:rPr>
              <w:t>6,74</w:t>
            </w:r>
          </w:p>
        </w:tc>
        <w:tc>
          <w:tcPr>
            <w:tcW w:w="720" w:type="dxa"/>
          </w:tcPr>
          <w:p w14:paraId="120EE13D" w14:textId="77777777" w:rsidR="00406958" w:rsidRDefault="00406958" w:rsidP="00406958">
            <w:pPr>
              <w:jc w:val="center"/>
              <w:rPr>
                <w:sz w:val="20"/>
              </w:rPr>
            </w:pPr>
            <w:r>
              <w:rPr>
                <w:sz w:val="20"/>
              </w:rPr>
              <w:t>0,10</w:t>
            </w:r>
          </w:p>
        </w:tc>
        <w:tc>
          <w:tcPr>
            <w:tcW w:w="720" w:type="dxa"/>
          </w:tcPr>
          <w:p w14:paraId="5FE39F5A" w14:textId="77777777" w:rsidR="00406958" w:rsidRDefault="00406958" w:rsidP="00406958">
            <w:pPr>
              <w:jc w:val="center"/>
              <w:rPr>
                <w:sz w:val="20"/>
              </w:rPr>
            </w:pPr>
            <w:r>
              <w:rPr>
                <w:sz w:val="20"/>
              </w:rPr>
              <w:t>0,20</w:t>
            </w:r>
          </w:p>
        </w:tc>
        <w:tc>
          <w:tcPr>
            <w:tcW w:w="720" w:type="dxa"/>
          </w:tcPr>
          <w:p w14:paraId="3A651BE5" w14:textId="77777777" w:rsidR="00406958" w:rsidRDefault="00406958" w:rsidP="00406958">
            <w:pPr>
              <w:jc w:val="center"/>
              <w:rPr>
                <w:sz w:val="20"/>
              </w:rPr>
            </w:pPr>
          </w:p>
        </w:tc>
        <w:tc>
          <w:tcPr>
            <w:tcW w:w="720" w:type="dxa"/>
          </w:tcPr>
          <w:p w14:paraId="53EBFA67" w14:textId="77777777" w:rsidR="00406958" w:rsidRDefault="00406958" w:rsidP="00406958">
            <w:pPr>
              <w:jc w:val="center"/>
              <w:rPr>
                <w:sz w:val="20"/>
              </w:rPr>
            </w:pPr>
          </w:p>
        </w:tc>
        <w:tc>
          <w:tcPr>
            <w:tcW w:w="840" w:type="dxa"/>
          </w:tcPr>
          <w:p w14:paraId="1EF235EF" w14:textId="77777777" w:rsidR="00406958" w:rsidRDefault="00406958" w:rsidP="00406958">
            <w:pPr>
              <w:jc w:val="center"/>
              <w:rPr>
                <w:sz w:val="20"/>
              </w:rPr>
            </w:pPr>
            <w:r>
              <w:rPr>
                <w:sz w:val="20"/>
              </w:rPr>
              <w:t>4,10</w:t>
            </w:r>
            <w:r>
              <w:rPr>
                <w:position w:val="-2"/>
                <w:sz w:val="20"/>
              </w:rPr>
              <w:object w:dxaOrig="180" w:dyaOrig="200" w14:anchorId="02BA043D">
                <v:shape id="_x0000_i1127" type="#_x0000_t75" style="width:9pt;height:10.2pt" o:ole="">
                  <v:imagedata r:id="rId17" o:title=""/>
                </v:shape>
                <o:OLEObject Type="Embed" ProgID="Equation.3" ShapeID="_x0000_i1127" DrawAspect="Content" ObjectID="_1713881661" r:id="rId127"/>
              </w:object>
            </w:r>
          </w:p>
        </w:tc>
        <w:tc>
          <w:tcPr>
            <w:tcW w:w="840" w:type="dxa"/>
          </w:tcPr>
          <w:p w14:paraId="4D0BD69C" w14:textId="77777777" w:rsidR="00406958" w:rsidRDefault="00406958" w:rsidP="00406958">
            <w:pPr>
              <w:jc w:val="center"/>
              <w:rPr>
                <w:sz w:val="20"/>
              </w:rPr>
            </w:pPr>
          </w:p>
        </w:tc>
        <w:tc>
          <w:tcPr>
            <w:tcW w:w="720" w:type="dxa"/>
          </w:tcPr>
          <w:p w14:paraId="5A34EEC5" w14:textId="77777777" w:rsidR="00406958" w:rsidRDefault="00406958" w:rsidP="00406958">
            <w:pPr>
              <w:jc w:val="center"/>
              <w:rPr>
                <w:sz w:val="20"/>
              </w:rPr>
            </w:pPr>
          </w:p>
        </w:tc>
        <w:tc>
          <w:tcPr>
            <w:tcW w:w="857" w:type="dxa"/>
          </w:tcPr>
          <w:p w14:paraId="3BB8DC13" w14:textId="77777777" w:rsidR="00406958" w:rsidRDefault="00406958" w:rsidP="00406958">
            <w:pPr>
              <w:jc w:val="center"/>
              <w:rPr>
                <w:sz w:val="20"/>
              </w:rPr>
            </w:pPr>
          </w:p>
        </w:tc>
        <w:tc>
          <w:tcPr>
            <w:tcW w:w="715" w:type="dxa"/>
          </w:tcPr>
          <w:p w14:paraId="3DDF9CF2" w14:textId="77777777" w:rsidR="00406958" w:rsidRDefault="00406958" w:rsidP="00406958">
            <w:pPr>
              <w:jc w:val="center"/>
              <w:rPr>
                <w:sz w:val="20"/>
              </w:rPr>
            </w:pPr>
          </w:p>
        </w:tc>
        <w:tc>
          <w:tcPr>
            <w:tcW w:w="588" w:type="dxa"/>
          </w:tcPr>
          <w:p w14:paraId="4694B3CD" w14:textId="77777777" w:rsidR="00406958" w:rsidRDefault="00406958" w:rsidP="00406958">
            <w:pPr>
              <w:jc w:val="center"/>
              <w:rPr>
                <w:sz w:val="20"/>
              </w:rPr>
            </w:pPr>
          </w:p>
        </w:tc>
      </w:tr>
      <w:tr w:rsidR="00406958" w14:paraId="046F28F7" w14:textId="77777777" w:rsidTr="00406958">
        <w:trPr>
          <w:cantSplit/>
        </w:trPr>
        <w:tc>
          <w:tcPr>
            <w:tcW w:w="16200" w:type="dxa"/>
            <w:gridSpan w:val="23"/>
          </w:tcPr>
          <w:p w14:paraId="2F024072" w14:textId="77777777" w:rsidR="00406958" w:rsidRDefault="00406958" w:rsidP="00406958">
            <w:pPr>
              <w:jc w:val="center"/>
              <w:rPr>
                <w:sz w:val="20"/>
              </w:rPr>
            </w:pPr>
            <w:r>
              <w:rPr>
                <w:sz w:val="20"/>
              </w:rPr>
              <w:t>Світловодська площа</w:t>
            </w:r>
          </w:p>
        </w:tc>
      </w:tr>
      <w:tr w:rsidR="00406958" w14:paraId="3E67E518" w14:textId="77777777" w:rsidTr="00406958">
        <w:trPr>
          <w:cantSplit/>
        </w:trPr>
        <w:tc>
          <w:tcPr>
            <w:tcW w:w="16200" w:type="dxa"/>
            <w:gridSpan w:val="23"/>
          </w:tcPr>
          <w:p w14:paraId="37832D26" w14:textId="77777777" w:rsidR="00406958" w:rsidRDefault="00406958" w:rsidP="00406958">
            <w:pPr>
              <w:jc w:val="center"/>
              <w:rPr>
                <w:sz w:val="20"/>
              </w:rPr>
            </w:pPr>
            <w:r>
              <w:rPr>
                <w:sz w:val="20"/>
              </w:rPr>
              <w:t>Кіровоградська область Світловодський район</w:t>
            </w:r>
          </w:p>
        </w:tc>
      </w:tr>
      <w:tr w:rsidR="00406958" w14:paraId="6EF65EC4" w14:textId="77777777" w:rsidTr="00406958">
        <w:trPr>
          <w:cantSplit/>
        </w:trPr>
        <w:tc>
          <w:tcPr>
            <w:tcW w:w="16200" w:type="dxa"/>
            <w:gridSpan w:val="23"/>
          </w:tcPr>
          <w:p w14:paraId="32CC9ED7" w14:textId="77777777" w:rsidR="00406958" w:rsidRDefault="00406958" w:rsidP="00406958">
            <w:pPr>
              <w:jc w:val="center"/>
              <w:rPr>
                <w:sz w:val="20"/>
              </w:rPr>
            </w:pPr>
            <w:r>
              <w:rPr>
                <w:sz w:val="20"/>
              </w:rPr>
              <w:t xml:space="preserve">Відклади </w:t>
            </w:r>
            <w:proofErr w:type="spellStart"/>
            <w:r>
              <w:rPr>
                <w:sz w:val="20"/>
              </w:rPr>
              <w:t>межигірської</w:t>
            </w:r>
            <w:proofErr w:type="spellEnd"/>
            <w:r>
              <w:rPr>
                <w:sz w:val="20"/>
              </w:rPr>
              <w:t xml:space="preserve"> світи харківської серії олігоцену (</w:t>
            </w:r>
            <w:r>
              <w:rPr>
                <w:strike/>
                <w:sz w:val="20"/>
                <w:szCs w:val="28"/>
              </w:rPr>
              <w:t>Р</w:t>
            </w:r>
            <w:r>
              <w:rPr>
                <w:sz w:val="20"/>
                <w:vertAlign w:val="subscript"/>
              </w:rPr>
              <w:t>3</w:t>
            </w:r>
            <w:r>
              <w:rPr>
                <w:sz w:val="20"/>
                <w:lang w:val="en-US"/>
              </w:rPr>
              <w:t>m</w:t>
            </w:r>
            <w:r w:rsidRPr="003026B2">
              <w:rPr>
                <w:sz w:val="20"/>
              </w:rPr>
              <w:t>ž)</w:t>
            </w:r>
          </w:p>
        </w:tc>
      </w:tr>
      <w:tr w:rsidR="00406958" w14:paraId="12BC8A4B" w14:textId="77777777" w:rsidTr="00406958">
        <w:trPr>
          <w:cantSplit/>
          <w:trHeight w:val="1535"/>
        </w:trPr>
        <w:tc>
          <w:tcPr>
            <w:tcW w:w="480" w:type="dxa"/>
          </w:tcPr>
          <w:p w14:paraId="7C9E7C09" w14:textId="77777777" w:rsidR="00406958" w:rsidRDefault="00406958" w:rsidP="00406958">
            <w:pPr>
              <w:jc w:val="center"/>
              <w:rPr>
                <w:sz w:val="20"/>
              </w:rPr>
            </w:pPr>
            <w:r>
              <w:rPr>
                <w:sz w:val="20"/>
              </w:rPr>
              <w:t>84</w:t>
            </w:r>
          </w:p>
        </w:tc>
        <w:tc>
          <w:tcPr>
            <w:tcW w:w="720" w:type="dxa"/>
            <w:textDirection w:val="btLr"/>
          </w:tcPr>
          <w:p w14:paraId="670968C4" w14:textId="77777777" w:rsidR="00406958" w:rsidRDefault="00406958" w:rsidP="00406958">
            <w:pPr>
              <w:jc w:val="center"/>
              <w:rPr>
                <w:sz w:val="20"/>
              </w:rPr>
            </w:pPr>
            <w:r>
              <w:rPr>
                <w:sz w:val="20"/>
              </w:rPr>
              <w:t>Велико Андрусівське</w:t>
            </w:r>
          </w:p>
        </w:tc>
        <w:tc>
          <w:tcPr>
            <w:tcW w:w="480" w:type="dxa"/>
          </w:tcPr>
          <w:p w14:paraId="6F051F03" w14:textId="77777777" w:rsidR="00406958" w:rsidRDefault="00406958" w:rsidP="00406958">
            <w:pPr>
              <w:jc w:val="center"/>
              <w:rPr>
                <w:sz w:val="20"/>
              </w:rPr>
            </w:pPr>
          </w:p>
        </w:tc>
        <w:tc>
          <w:tcPr>
            <w:tcW w:w="720" w:type="dxa"/>
          </w:tcPr>
          <w:p w14:paraId="3283A0F0" w14:textId="77777777" w:rsidR="00406958" w:rsidRDefault="00406958" w:rsidP="00406958">
            <w:pPr>
              <w:jc w:val="center"/>
              <w:rPr>
                <w:sz w:val="20"/>
              </w:rPr>
            </w:pPr>
            <w:r>
              <w:rPr>
                <w:sz w:val="20"/>
              </w:rPr>
              <w:t>48,46</w:t>
            </w:r>
          </w:p>
        </w:tc>
        <w:tc>
          <w:tcPr>
            <w:tcW w:w="720" w:type="dxa"/>
          </w:tcPr>
          <w:p w14:paraId="7EC1F1EC" w14:textId="77777777" w:rsidR="00406958" w:rsidRDefault="00406958" w:rsidP="00406958">
            <w:pPr>
              <w:jc w:val="center"/>
              <w:rPr>
                <w:sz w:val="20"/>
              </w:rPr>
            </w:pPr>
            <w:r>
              <w:rPr>
                <w:sz w:val="20"/>
              </w:rPr>
              <w:t>7,74</w:t>
            </w:r>
          </w:p>
        </w:tc>
        <w:tc>
          <w:tcPr>
            <w:tcW w:w="720" w:type="dxa"/>
          </w:tcPr>
          <w:p w14:paraId="716AE9A9" w14:textId="77777777" w:rsidR="00406958" w:rsidRDefault="00406958" w:rsidP="00406958">
            <w:pPr>
              <w:jc w:val="center"/>
              <w:rPr>
                <w:sz w:val="20"/>
              </w:rPr>
            </w:pPr>
            <w:r>
              <w:rPr>
                <w:sz w:val="20"/>
              </w:rPr>
              <w:t>19,07</w:t>
            </w:r>
          </w:p>
        </w:tc>
        <w:tc>
          <w:tcPr>
            <w:tcW w:w="720" w:type="dxa"/>
          </w:tcPr>
          <w:p w14:paraId="2D92ED36" w14:textId="77777777" w:rsidR="00406958" w:rsidRDefault="00406958" w:rsidP="00406958">
            <w:pPr>
              <w:jc w:val="center"/>
              <w:rPr>
                <w:sz w:val="20"/>
              </w:rPr>
            </w:pPr>
            <w:r>
              <w:rPr>
                <w:sz w:val="20"/>
              </w:rPr>
              <w:t>2,01</w:t>
            </w:r>
          </w:p>
        </w:tc>
        <w:tc>
          <w:tcPr>
            <w:tcW w:w="720" w:type="dxa"/>
          </w:tcPr>
          <w:p w14:paraId="78A2EAFC" w14:textId="77777777" w:rsidR="00406958" w:rsidRDefault="00406958" w:rsidP="00406958">
            <w:pPr>
              <w:jc w:val="center"/>
              <w:rPr>
                <w:sz w:val="20"/>
              </w:rPr>
            </w:pPr>
            <w:r>
              <w:rPr>
                <w:sz w:val="20"/>
              </w:rPr>
              <w:t>1,72</w:t>
            </w:r>
          </w:p>
        </w:tc>
        <w:tc>
          <w:tcPr>
            <w:tcW w:w="720" w:type="dxa"/>
          </w:tcPr>
          <w:p w14:paraId="1D1DB27F" w14:textId="77777777" w:rsidR="00406958" w:rsidRDefault="00406958" w:rsidP="00406958">
            <w:pPr>
              <w:jc w:val="center"/>
              <w:rPr>
                <w:sz w:val="20"/>
              </w:rPr>
            </w:pPr>
            <w:r>
              <w:rPr>
                <w:sz w:val="20"/>
              </w:rPr>
              <w:t>0,07</w:t>
            </w:r>
          </w:p>
        </w:tc>
        <w:tc>
          <w:tcPr>
            <w:tcW w:w="720" w:type="dxa"/>
          </w:tcPr>
          <w:p w14:paraId="175569D0" w14:textId="77777777" w:rsidR="00406958" w:rsidRDefault="00406958" w:rsidP="00406958">
            <w:pPr>
              <w:jc w:val="center"/>
              <w:rPr>
                <w:sz w:val="20"/>
              </w:rPr>
            </w:pPr>
            <w:r>
              <w:rPr>
                <w:sz w:val="20"/>
              </w:rPr>
              <w:t>1,00</w:t>
            </w:r>
          </w:p>
        </w:tc>
        <w:tc>
          <w:tcPr>
            <w:tcW w:w="720" w:type="dxa"/>
          </w:tcPr>
          <w:p w14:paraId="42C90277" w14:textId="77777777" w:rsidR="00406958" w:rsidRDefault="00406958" w:rsidP="00406958">
            <w:pPr>
              <w:jc w:val="center"/>
              <w:rPr>
                <w:sz w:val="20"/>
              </w:rPr>
            </w:pPr>
            <w:r>
              <w:rPr>
                <w:sz w:val="20"/>
              </w:rPr>
              <w:t>3,44</w:t>
            </w:r>
          </w:p>
        </w:tc>
        <w:tc>
          <w:tcPr>
            <w:tcW w:w="720" w:type="dxa"/>
          </w:tcPr>
          <w:p w14:paraId="34706806" w14:textId="77777777" w:rsidR="00406958" w:rsidRDefault="00406958" w:rsidP="00406958">
            <w:pPr>
              <w:jc w:val="center"/>
              <w:rPr>
                <w:sz w:val="20"/>
              </w:rPr>
            </w:pPr>
            <w:r>
              <w:rPr>
                <w:sz w:val="20"/>
              </w:rPr>
              <w:t>0,12</w:t>
            </w:r>
          </w:p>
        </w:tc>
        <w:tc>
          <w:tcPr>
            <w:tcW w:w="600" w:type="dxa"/>
          </w:tcPr>
          <w:p w14:paraId="57536B05" w14:textId="77777777" w:rsidR="00406958" w:rsidRDefault="00406958" w:rsidP="00406958">
            <w:pPr>
              <w:jc w:val="center"/>
              <w:rPr>
                <w:sz w:val="20"/>
              </w:rPr>
            </w:pPr>
            <w:r>
              <w:rPr>
                <w:sz w:val="20"/>
              </w:rPr>
              <w:t>5,92</w:t>
            </w:r>
          </w:p>
        </w:tc>
        <w:tc>
          <w:tcPr>
            <w:tcW w:w="720" w:type="dxa"/>
          </w:tcPr>
          <w:p w14:paraId="363D8B8A" w14:textId="77777777" w:rsidR="00406958" w:rsidRDefault="00406958" w:rsidP="00406958">
            <w:pPr>
              <w:jc w:val="center"/>
              <w:rPr>
                <w:sz w:val="20"/>
              </w:rPr>
            </w:pPr>
            <w:r>
              <w:rPr>
                <w:sz w:val="20"/>
              </w:rPr>
              <w:t>0,10</w:t>
            </w:r>
          </w:p>
        </w:tc>
        <w:tc>
          <w:tcPr>
            <w:tcW w:w="720" w:type="dxa"/>
          </w:tcPr>
          <w:p w14:paraId="721EF61C" w14:textId="77777777" w:rsidR="00406958" w:rsidRDefault="00406958" w:rsidP="00406958">
            <w:pPr>
              <w:jc w:val="center"/>
              <w:rPr>
                <w:sz w:val="20"/>
              </w:rPr>
            </w:pPr>
            <w:r>
              <w:rPr>
                <w:sz w:val="20"/>
              </w:rPr>
              <w:t>0,09</w:t>
            </w:r>
          </w:p>
        </w:tc>
        <w:tc>
          <w:tcPr>
            <w:tcW w:w="720" w:type="dxa"/>
          </w:tcPr>
          <w:p w14:paraId="28D48D3B" w14:textId="77777777" w:rsidR="00406958" w:rsidRDefault="00406958" w:rsidP="00406958">
            <w:pPr>
              <w:jc w:val="center"/>
              <w:rPr>
                <w:sz w:val="20"/>
              </w:rPr>
            </w:pPr>
          </w:p>
        </w:tc>
        <w:tc>
          <w:tcPr>
            <w:tcW w:w="720" w:type="dxa"/>
          </w:tcPr>
          <w:p w14:paraId="7D3ACA0D" w14:textId="77777777" w:rsidR="00406958" w:rsidRDefault="00406958" w:rsidP="00406958">
            <w:pPr>
              <w:jc w:val="center"/>
              <w:rPr>
                <w:sz w:val="20"/>
              </w:rPr>
            </w:pPr>
          </w:p>
        </w:tc>
        <w:tc>
          <w:tcPr>
            <w:tcW w:w="840" w:type="dxa"/>
          </w:tcPr>
          <w:p w14:paraId="536648B6" w14:textId="77777777" w:rsidR="00406958" w:rsidRDefault="00406958" w:rsidP="00406958">
            <w:pPr>
              <w:jc w:val="center"/>
              <w:rPr>
                <w:sz w:val="20"/>
              </w:rPr>
            </w:pPr>
            <w:r>
              <w:rPr>
                <w:sz w:val="20"/>
              </w:rPr>
              <w:t>4,33</w:t>
            </w:r>
            <w:r>
              <w:rPr>
                <w:position w:val="-2"/>
                <w:sz w:val="20"/>
              </w:rPr>
              <w:object w:dxaOrig="180" w:dyaOrig="200" w14:anchorId="354142A5">
                <v:shape id="_x0000_i1128" type="#_x0000_t75" style="width:9pt;height:10.2pt" o:ole="">
                  <v:imagedata r:id="rId17" o:title=""/>
                </v:shape>
                <o:OLEObject Type="Embed" ProgID="Equation.3" ShapeID="_x0000_i1128" DrawAspect="Content" ObjectID="_1713881662" r:id="rId128"/>
              </w:object>
            </w:r>
          </w:p>
        </w:tc>
        <w:tc>
          <w:tcPr>
            <w:tcW w:w="840" w:type="dxa"/>
          </w:tcPr>
          <w:p w14:paraId="16004EDA" w14:textId="77777777" w:rsidR="00406958" w:rsidRDefault="00406958" w:rsidP="00406958">
            <w:pPr>
              <w:jc w:val="center"/>
              <w:rPr>
                <w:sz w:val="20"/>
              </w:rPr>
            </w:pPr>
          </w:p>
        </w:tc>
        <w:tc>
          <w:tcPr>
            <w:tcW w:w="720" w:type="dxa"/>
          </w:tcPr>
          <w:p w14:paraId="24DDC7C8" w14:textId="77777777" w:rsidR="00406958" w:rsidRDefault="00406958" w:rsidP="00406958">
            <w:pPr>
              <w:jc w:val="center"/>
              <w:rPr>
                <w:sz w:val="20"/>
              </w:rPr>
            </w:pPr>
          </w:p>
        </w:tc>
        <w:tc>
          <w:tcPr>
            <w:tcW w:w="857" w:type="dxa"/>
          </w:tcPr>
          <w:p w14:paraId="6B45FB2D" w14:textId="77777777" w:rsidR="00406958" w:rsidRDefault="00406958" w:rsidP="00406958">
            <w:pPr>
              <w:jc w:val="center"/>
              <w:rPr>
                <w:sz w:val="20"/>
              </w:rPr>
            </w:pPr>
          </w:p>
        </w:tc>
        <w:tc>
          <w:tcPr>
            <w:tcW w:w="715" w:type="dxa"/>
          </w:tcPr>
          <w:p w14:paraId="76C1DE09" w14:textId="77777777" w:rsidR="00406958" w:rsidRDefault="00406958" w:rsidP="00406958">
            <w:pPr>
              <w:jc w:val="center"/>
              <w:rPr>
                <w:sz w:val="20"/>
              </w:rPr>
            </w:pPr>
          </w:p>
        </w:tc>
        <w:tc>
          <w:tcPr>
            <w:tcW w:w="588" w:type="dxa"/>
          </w:tcPr>
          <w:p w14:paraId="067006AB" w14:textId="77777777" w:rsidR="00406958" w:rsidRDefault="00406958" w:rsidP="00406958">
            <w:pPr>
              <w:jc w:val="center"/>
              <w:rPr>
                <w:sz w:val="20"/>
              </w:rPr>
            </w:pPr>
          </w:p>
        </w:tc>
      </w:tr>
      <w:tr w:rsidR="00406958" w14:paraId="5D933E51" w14:textId="77777777" w:rsidTr="00406958">
        <w:trPr>
          <w:cantSplit/>
        </w:trPr>
        <w:tc>
          <w:tcPr>
            <w:tcW w:w="16200" w:type="dxa"/>
            <w:gridSpan w:val="23"/>
          </w:tcPr>
          <w:p w14:paraId="66120D40" w14:textId="77777777" w:rsidR="00406958" w:rsidRDefault="00406958" w:rsidP="00406958">
            <w:pPr>
              <w:jc w:val="center"/>
              <w:rPr>
                <w:sz w:val="20"/>
              </w:rPr>
            </w:pPr>
            <w:r>
              <w:rPr>
                <w:sz w:val="20"/>
              </w:rPr>
              <w:t>Кіровоградська область Долинський район</w:t>
            </w:r>
          </w:p>
        </w:tc>
      </w:tr>
      <w:tr w:rsidR="00406958" w14:paraId="1CE0426A" w14:textId="77777777" w:rsidTr="00406958">
        <w:trPr>
          <w:cantSplit/>
        </w:trPr>
        <w:tc>
          <w:tcPr>
            <w:tcW w:w="16200" w:type="dxa"/>
            <w:gridSpan w:val="23"/>
          </w:tcPr>
          <w:p w14:paraId="74CAA31B" w14:textId="77777777" w:rsidR="00406958" w:rsidRDefault="00406958" w:rsidP="00406958">
            <w:pPr>
              <w:jc w:val="center"/>
              <w:rPr>
                <w:sz w:val="20"/>
              </w:rPr>
            </w:pPr>
            <w:r>
              <w:rPr>
                <w:sz w:val="20"/>
              </w:rPr>
              <w:t xml:space="preserve">Відклади </w:t>
            </w:r>
            <w:proofErr w:type="spellStart"/>
            <w:r>
              <w:rPr>
                <w:sz w:val="20"/>
              </w:rPr>
              <w:t>межигірської</w:t>
            </w:r>
            <w:proofErr w:type="spellEnd"/>
            <w:r>
              <w:rPr>
                <w:sz w:val="20"/>
              </w:rPr>
              <w:t xml:space="preserve"> світи харківської серії олігоцену (</w:t>
            </w:r>
            <w:r>
              <w:rPr>
                <w:strike/>
                <w:sz w:val="20"/>
                <w:szCs w:val="28"/>
              </w:rPr>
              <w:t>Р</w:t>
            </w:r>
            <w:r>
              <w:rPr>
                <w:sz w:val="20"/>
                <w:vertAlign w:val="subscript"/>
              </w:rPr>
              <w:t>3</w:t>
            </w:r>
            <w:r>
              <w:rPr>
                <w:sz w:val="20"/>
                <w:lang w:val="en-US"/>
              </w:rPr>
              <w:t>m</w:t>
            </w:r>
            <w:r w:rsidRPr="003026B2">
              <w:rPr>
                <w:sz w:val="20"/>
              </w:rPr>
              <w:t>ž)</w:t>
            </w:r>
          </w:p>
        </w:tc>
      </w:tr>
      <w:tr w:rsidR="00406958" w14:paraId="60775F6A" w14:textId="77777777" w:rsidTr="00406958">
        <w:trPr>
          <w:cantSplit/>
          <w:trHeight w:val="1008"/>
        </w:trPr>
        <w:tc>
          <w:tcPr>
            <w:tcW w:w="480" w:type="dxa"/>
          </w:tcPr>
          <w:p w14:paraId="62609CDF" w14:textId="77777777" w:rsidR="00406958" w:rsidRDefault="00406958" w:rsidP="00406958">
            <w:pPr>
              <w:jc w:val="center"/>
              <w:rPr>
                <w:sz w:val="20"/>
              </w:rPr>
            </w:pPr>
            <w:r>
              <w:rPr>
                <w:sz w:val="20"/>
              </w:rPr>
              <w:t>85</w:t>
            </w:r>
          </w:p>
        </w:tc>
        <w:tc>
          <w:tcPr>
            <w:tcW w:w="720" w:type="dxa"/>
            <w:textDirection w:val="btLr"/>
          </w:tcPr>
          <w:p w14:paraId="2F6EF1FA" w14:textId="77777777" w:rsidR="00406958" w:rsidRDefault="00406958" w:rsidP="00406958">
            <w:pPr>
              <w:jc w:val="center"/>
              <w:rPr>
                <w:sz w:val="20"/>
              </w:rPr>
            </w:pPr>
            <w:proofErr w:type="spellStart"/>
            <w:r>
              <w:rPr>
                <w:sz w:val="20"/>
              </w:rPr>
              <w:t>Суходо-льське</w:t>
            </w:r>
            <w:proofErr w:type="spellEnd"/>
          </w:p>
        </w:tc>
        <w:tc>
          <w:tcPr>
            <w:tcW w:w="480" w:type="dxa"/>
          </w:tcPr>
          <w:p w14:paraId="4E45CAED" w14:textId="77777777" w:rsidR="00406958" w:rsidRDefault="00406958" w:rsidP="00406958">
            <w:pPr>
              <w:jc w:val="center"/>
              <w:rPr>
                <w:sz w:val="20"/>
              </w:rPr>
            </w:pPr>
          </w:p>
        </w:tc>
        <w:tc>
          <w:tcPr>
            <w:tcW w:w="720" w:type="dxa"/>
          </w:tcPr>
          <w:p w14:paraId="6686CE65" w14:textId="77777777" w:rsidR="00406958" w:rsidRDefault="00406958" w:rsidP="00406958">
            <w:pPr>
              <w:jc w:val="center"/>
              <w:rPr>
                <w:sz w:val="20"/>
              </w:rPr>
            </w:pPr>
            <w:r>
              <w:rPr>
                <w:sz w:val="20"/>
              </w:rPr>
              <w:t>50,02</w:t>
            </w:r>
          </w:p>
        </w:tc>
        <w:tc>
          <w:tcPr>
            <w:tcW w:w="720" w:type="dxa"/>
          </w:tcPr>
          <w:p w14:paraId="5CA8F2E6" w14:textId="77777777" w:rsidR="00406958" w:rsidRDefault="00406958" w:rsidP="00406958">
            <w:pPr>
              <w:jc w:val="center"/>
              <w:rPr>
                <w:sz w:val="20"/>
              </w:rPr>
            </w:pPr>
            <w:r>
              <w:rPr>
                <w:sz w:val="20"/>
              </w:rPr>
              <w:t>7,32</w:t>
            </w:r>
          </w:p>
        </w:tc>
        <w:tc>
          <w:tcPr>
            <w:tcW w:w="720" w:type="dxa"/>
          </w:tcPr>
          <w:p w14:paraId="587B4535" w14:textId="77777777" w:rsidR="00406958" w:rsidRDefault="00406958" w:rsidP="00406958">
            <w:pPr>
              <w:jc w:val="center"/>
              <w:rPr>
                <w:sz w:val="20"/>
              </w:rPr>
            </w:pPr>
            <w:r>
              <w:rPr>
                <w:sz w:val="20"/>
              </w:rPr>
              <w:t>21,04</w:t>
            </w:r>
          </w:p>
        </w:tc>
        <w:tc>
          <w:tcPr>
            <w:tcW w:w="720" w:type="dxa"/>
          </w:tcPr>
          <w:p w14:paraId="0C1AF26D" w14:textId="77777777" w:rsidR="00406958" w:rsidRDefault="00406958" w:rsidP="00406958">
            <w:pPr>
              <w:jc w:val="center"/>
              <w:rPr>
                <w:sz w:val="20"/>
              </w:rPr>
            </w:pPr>
            <w:r>
              <w:rPr>
                <w:sz w:val="20"/>
              </w:rPr>
              <w:t>2,52</w:t>
            </w:r>
          </w:p>
        </w:tc>
        <w:tc>
          <w:tcPr>
            <w:tcW w:w="720" w:type="dxa"/>
          </w:tcPr>
          <w:p w14:paraId="00D2EFDB" w14:textId="77777777" w:rsidR="00406958" w:rsidRDefault="00406958" w:rsidP="00406958">
            <w:pPr>
              <w:jc w:val="center"/>
              <w:rPr>
                <w:sz w:val="20"/>
              </w:rPr>
            </w:pPr>
            <w:r>
              <w:rPr>
                <w:sz w:val="20"/>
              </w:rPr>
              <w:t>0,37</w:t>
            </w:r>
          </w:p>
        </w:tc>
        <w:tc>
          <w:tcPr>
            <w:tcW w:w="720" w:type="dxa"/>
          </w:tcPr>
          <w:p w14:paraId="37485723" w14:textId="77777777" w:rsidR="00406958" w:rsidRDefault="00406958" w:rsidP="00406958">
            <w:pPr>
              <w:jc w:val="center"/>
              <w:rPr>
                <w:sz w:val="20"/>
              </w:rPr>
            </w:pPr>
            <w:r>
              <w:rPr>
                <w:sz w:val="20"/>
              </w:rPr>
              <w:t>0,02</w:t>
            </w:r>
          </w:p>
        </w:tc>
        <w:tc>
          <w:tcPr>
            <w:tcW w:w="720" w:type="dxa"/>
          </w:tcPr>
          <w:p w14:paraId="6D43A47E" w14:textId="77777777" w:rsidR="00406958" w:rsidRDefault="00406958" w:rsidP="00406958">
            <w:pPr>
              <w:jc w:val="center"/>
              <w:rPr>
                <w:sz w:val="20"/>
              </w:rPr>
            </w:pPr>
            <w:r>
              <w:rPr>
                <w:sz w:val="20"/>
              </w:rPr>
              <w:t>0,84</w:t>
            </w:r>
          </w:p>
        </w:tc>
        <w:tc>
          <w:tcPr>
            <w:tcW w:w="720" w:type="dxa"/>
          </w:tcPr>
          <w:p w14:paraId="570A65B7" w14:textId="77777777" w:rsidR="00406958" w:rsidRDefault="00406958" w:rsidP="00406958">
            <w:pPr>
              <w:jc w:val="center"/>
              <w:rPr>
                <w:sz w:val="20"/>
              </w:rPr>
            </w:pPr>
            <w:r>
              <w:rPr>
                <w:sz w:val="20"/>
              </w:rPr>
              <w:t>3,31</w:t>
            </w:r>
          </w:p>
        </w:tc>
        <w:tc>
          <w:tcPr>
            <w:tcW w:w="720" w:type="dxa"/>
          </w:tcPr>
          <w:p w14:paraId="44ED05B5" w14:textId="77777777" w:rsidR="00406958" w:rsidRDefault="00406958" w:rsidP="00406958">
            <w:pPr>
              <w:jc w:val="center"/>
              <w:rPr>
                <w:sz w:val="20"/>
              </w:rPr>
            </w:pPr>
            <w:r>
              <w:rPr>
                <w:sz w:val="20"/>
              </w:rPr>
              <w:t>0,10</w:t>
            </w:r>
          </w:p>
        </w:tc>
        <w:tc>
          <w:tcPr>
            <w:tcW w:w="600" w:type="dxa"/>
          </w:tcPr>
          <w:p w14:paraId="5400BDA1" w14:textId="77777777" w:rsidR="00406958" w:rsidRDefault="00406958" w:rsidP="00406958">
            <w:pPr>
              <w:jc w:val="center"/>
              <w:rPr>
                <w:sz w:val="20"/>
              </w:rPr>
            </w:pPr>
            <w:r>
              <w:rPr>
                <w:sz w:val="20"/>
              </w:rPr>
              <w:t>6,47</w:t>
            </w:r>
          </w:p>
        </w:tc>
        <w:tc>
          <w:tcPr>
            <w:tcW w:w="720" w:type="dxa"/>
          </w:tcPr>
          <w:p w14:paraId="3B77B144" w14:textId="77777777" w:rsidR="00406958" w:rsidRDefault="00406958" w:rsidP="00406958">
            <w:pPr>
              <w:jc w:val="center"/>
              <w:rPr>
                <w:sz w:val="20"/>
              </w:rPr>
            </w:pPr>
            <w:r>
              <w:rPr>
                <w:sz w:val="20"/>
              </w:rPr>
              <w:t>0,04</w:t>
            </w:r>
          </w:p>
        </w:tc>
        <w:tc>
          <w:tcPr>
            <w:tcW w:w="720" w:type="dxa"/>
          </w:tcPr>
          <w:p w14:paraId="79D84721" w14:textId="77777777" w:rsidR="00406958" w:rsidRDefault="00406958" w:rsidP="00406958">
            <w:pPr>
              <w:jc w:val="center"/>
              <w:rPr>
                <w:sz w:val="20"/>
              </w:rPr>
            </w:pPr>
            <w:r>
              <w:rPr>
                <w:sz w:val="20"/>
              </w:rPr>
              <w:t>0,20</w:t>
            </w:r>
          </w:p>
        </w:tc>
        <w:tc>
          <w:tcPr>
            <w:tcW w:w="720" w:type="dxa"/>
          </w:tcPr>
          <w:p w14:paraId="792DBD7D" w14:textId="77777777" w:rsidR="00406958" w:rsidRDefault="00406958" w:rsidP="00406958">
            <w:pPr>
              <w:jc w:val="center"/>
              <w:rPr>
                <w:sz w:val="20"/>
              </w:rPr>
            </w:pPr>
          </w:p>
        </w:tc>
        <w:tc>
          <w:tcPr>
            <w:tcW w:w="720" w:type="dxa"/>
          </w:tcPr>
          <w:p w14:paraId="6ACB5207" w14:textId="77777777" w:rsidR="00406958" w:rsidRDefault="00406958" w:rsidP="00406958">
            <w:pPr>
              <w:jc w:val="center"/>
              <w:rPr>
                <w:sz w:val="20"/>
              </w:rPr>
            </w:pPr>
          </w:p>
        </w:tc>
        <w:tc>
          <w:tcPr>
            <w:tcW w:w="840" w:type="dxa"/>
          </w:tcPr>
          <w:p w14:paraId="1516CCDC" w14:textId="77777777" w:rsidR="00406958" w:rsidRDefault="00406958" w:rsidP="00406958">
            <w:pPr>
              <w:jc w:val="center"/>
              <w:rPr>
                <w:sz w:val="20"/>
              </w:rPr>
            </w:pPr>
            <w:r>
              <w:rPr>
                <w:sz w:val="20"/>
              </w:rPr>
              <w:t>2,10</w:t>
            </w:r>
            <w:r>
              <w:rPr>
                <w:position w:val="-2"/>
                <w:sz w:val="20"/>
              </w:rPr>
              <w:object w:dxaOrig="180" w:dyaOrig="200" w14:anchorId="23A68D69">
                <v:shape id="_x0000_i1129" type="#_x0000_t75" style="width:9pt;height:10.2pt" o:ole="">
                  <v:imagedata r:id="rId17" o:title=""/>
                </v:shape>
                <o:OLEObject Type="Embed" ProgID="Equation.3" ShapeID="_x0000_i1129" DrawAspect="Content" ObjectID="_1713881663" r:id="rId129"/>
              </w:object>
            </w:r>
          </w:p>
        </w:tc>
        <w:tc>
          <w:tcPr>
            <w:tcW w:w="840" w:type="dxa"/>
          </w:tcPr>
          <w:p w14:paraId="26BDC035" w14:textId="77777777" w:rsidR="00406958" w:rsidRDefault="00406958" w:rsidP="00406958">
            <w:pPr>
              <w:jc w:val="center"/>
              <w:rPr>
                <w:sz w:val="20"/>
              </w:rPr>
            </w:pPr>
          </w:p>
        </w:tc>
        <w:tc>
          <w:tcPr>
            <w:tcW w:w="720" w:type="dxa"/>
          </w:tcPr>
          <w:p w14:paraId="58837224" w14:textId="77777777" w:rsidR="00406958" w:rsidRDefault="00406958" w:rsidP="00406958">
            <w:pPr>
              <w:jc w:val="center"/>
              <w:rPr>
                <w:sz w:val="20"/>
              </w:rPr>
            </w:pPr>
          </w:p>
        </w:tc>
        <w:tc>
          <w:tcPr>
            <w:tcW w:w="857" w:type="dxa"/>
          </w:tcPr>
          <w:p w14:paraId="45BEB475" w14:textId="77777777" w:rsidR="00406958" w:rsidRDefault="00406958" w:rsidP="00406958">
            <w:pPr>
              <w:jc w:val="center"/>
              <w:rPr>
                <w:sz w:val="20"/>
              </w:rPr>
            </w:pPr>
          </w:p>
        </w:tc>
        <w:tc>
          <w:tcPr>
            <w:tcW w:w="715" w:type="dxa"/>
          </w:tcPr>
          <w:p w14:paraId="401DBD21" w14:textId="77777777" w:rsidR="00406958" w:rsidRDefault="00406958" w:rsidP="00406958">
            <w:pPr>
              <w:jc w:val="center"/>
              <w:rPr>
                <w:sz w:val="20"/>
              </w:rPr>
            </w:pPr>
          </w:p>
        </w:tc>
        <w:tc>
          <w:tcPr>
            <w:tcW w:w="588" w:type="dxa"/>
          </w:tcPr>
          <w:p w14:paraId="4FED5F8C" w14:textId="77777777" w:rsidR="00406958" w:rsidRDefault="00406958" w:rsidP="00406958">
            <w:pPr>
              <w:jc w:val="center"/>
              <w:rPr>
                <w:sz w:val="20"/>
              </w:rPr>
            </w:pPr>
          </w:p>
        </w:tc>
      </w:tr>
      <w:tr w:rsidR="00406958" w14:paraId="75430EFA" w14:textId="77777777" w:rsidTr="00406958">
        <w:trPr>
          <w:cantSplit/>
        </w:trPr>
        <w:tc>
          <w:tcPr>
            <w:tcW w:w="16200" w:type="dxa"/>
            <w:gridSpan w:val="23"/>
          </w:tcPr>
          <w:p w14:paraId="5E945261" w14:textId="77777777" w:rsidR="00406958" w:rsidRDefault="00406958" w:rsidP="00406958">
            <w:pPr>
              <w:jc w:val="center"/>
              <w:rPr>
                <w:sz w:val="20"/>
              </w:rPr>
            </w:pPr>
            <w:proofErr w:type="spellStart"/>
            <w:r>
              <w:rPr>
                <w:sz w:val="20"/>
              </w:rPr>
              <w:t>Дніпровсько</w:t>
            </w:r>
            <w:proofErr w:type="spellEnd"/>
            <w:r>
              <w:rPr>
                <w:sz w:val="20"/>
              </w:rPr>
              <w:t>-Донецька западина</w:t>
            </w:r>
          </w:p>
          <w:p w14:paraId="7B292A27" w14:textId="77777777" w:rsidR="00406958" w:rsidRDefault="00406958" w:rsidP="00406958">
            <w:pPr>
              <w:jc w:val="center"/>
            </w:pPr>
            <w:r>
              <w:rPr>
                <w:sz w:val="20"/>
              </w:rPr>
              <w:t>Новомосковська площа</w:t>
            </w:r>
          </w:p>
        </w:tc>
      </w:tr>
      <w:tr w:rsidR="00406958" w14:paraId="00116508" w14:textId="77777777" w:rsidTr="00406958">
        <w:trPr>
          <w:cantSplit/>
        </w:trPr>
        <w:tc>
          <w:tcPr>
            <w:tcW w:w="16200" w:type="dxa"/>
            <w:gridSpan w:val="23"/>
          </w:tcPr>
          <w:p w14:paraId="28A293EB" w14:textId="77777777" w:rsidR="00406958" w:rsidRDefault="00406958" w:rsidP="00406958">
            <w:pPr>
              <w:jc w:val="center"/>
              <w:rPr>
                <w:sz w:val="20"/>
              </w:rPr>
            </w:pPr>
            <w:r>
              <w:rPr>
                <w:sz w:val="20"/>
              </w:rPr>
              <w:t>Дніпропетровська область Павлоградський район</w:t>
            </w:r>
          </w:p>
        </w:tc>
      </w:tr>
      <w:tr w:rsidR="00406958" w14:paraId="412BE944" w14:textId="77777777" w:rsidTr="00406958">
        <w:trPr>
          <w:cantSplit/>
        </w:trPr>
        <w:tc>
          <w:tcPr>
            <w:tcW w:w="16200" w:type="dxa"/>
            <w:gridSpan w:val="23"/>
          </w:tcPr>
          <w:p w14:paraId="365DA266" w14:textId="77777777" w:rsidR="00406958" w:rsidRDefault="00406958" w:rsidP="00406958">
            <w:pPr>
              <w:jc w:val="center"/>
              <w:rPr>
                <w:sz w:val="20"/>
              </w:rPr>
            </w:pPr>
            <w:r>
              <w:rPr>
                <w:sz w:val="20"/>
              </w:rPr>
              <w:t xml:space="preserve">Відклади </w:t>
            </w:r>
            <w:proofErr w:type="spellStart"/>
            <w:r>
              <w:rPr>
                <w:sz w:val="20"/>
              </w:rPr>
              <w:t>межигірської</w:t>
            </w:r>
            <w:proofErr w:type="spellEnd"/>
            <w:r>
              <w:rPr>
                <w:sz w:val="20"/>
              </w:rPr>
              <w:t xml:space="preserve"> світи харківської серії олігоцену (</w:t>
            </w:r>
            <w:r>
              <w:rPr>
                <w:strike/>
                <w:sz w:val="20"/>
                <w:szCs w:val="28"/>
              </w:rPr>
              <w:t>Р</w:t>
            </w:r>
            <w:r>
              <w:rPr>
                <w:sz w:val="20"/>
                <w:vertAlign w:val="subscript"/>
              </w:rPr>
              <w:t>3</w:t>
            </w:r>
            <w:r>
              <w:rPr>
                <w:sz w:val="20"/>
                <w:lang w:val="en-US"/>
              </w:rPr>
              <w:t>m</w:t>
            </w:r>
            <w:r w:rsidRPr="003026B2">
              <w:rPr>
                <w:sz w:val="20"/>
              </w:rPr>
              <w:t>ž)</w:t>
            </w:r>
          </w:p>
        </w:tc>
      </w:tr>
      <w:tr w:rsidR="00406958" w14:paraId="626B411A" w14:textId="77777777" w:rsidTr="00406958">
        <w:trPr>
          <w:cantSplit/>
          <w:trHeight w:val="1211"/>
        </w:trPr>
        <w:tc>
          <w:tcPr>
            <w:tcW w:w="480" w:type="dxa"/>
          </w:tcPr>
          <w:p w14:paraId="4CA09E62" w14:textId="77777777" w:rsidR="00406958" w:rsidRDefault="00406958" w:rsidP="00406958">
            <w:pPr>
              <w:jc w:val="center"/>
              <w:rPr>
                <w:sz w:val="20"/>
              </w:rPr>
            </w:pPr>
            <w:r>
              <w:rPr>
                <w:sz w:val="20"/>
              </w:rPr>
              <w:lastRenderedPageBreak/>
              <w:t>86</w:t>
            </w:r>
          </w:p>
        </w:tc>
        <w:tc>
          <w:tcPr>
            <w:tcW w:w="720" w:type="dxa"/>
            <w:textDirection w:val="btLr"/>
          </w:tcPr>
          <w:p w14:paraId="48E8F6C9" w14:textId="77777777" w:rsidR="00406958" w:rsidRDefault="00406958" w:rsidP="00406958">
            <w:pPr>
              <w:jc w:val="center"/>
              <w:rPr>
                <w:sz w:val="20"/>
              </w:rPr>
            </w:pPr>
            <w:proofErr w:type="spellStart"/>
            <w:r>
              <w:rPr>
                <w:sz w:val="20"/>
              </w:rPr>
              <w:t>Кочерезьке</w:t>
            </w:r>
            <w:proofErr w:type="spellEnd"/>
            <w:r>
              <w:rPr>
                <w:sz w:val="20"/>
              </w:rPr>
              <w:t xml:space="preserve"> родовище</w:t>
            </w:r>
          </w:p>
        </w:tc>
        <w:tc>
          <w:tcPr>
            <w:tcW w:w="480" w:type="dxa"/>
          </w:tcPr>
          <w:p w14:paraId="2C50470D" w14:textId="77777777" w:rsidR="00406958" w:rsidRDefault="00406958" w:rsidP="00406958">
            <w:pPr>
              <w:jc w:val="center"/>
              <w:rPr>
                <w:sz w:val="20"/>
              </w:rPr>
            </w:pPr>
          </w:p>
        </w:tc>
        <w:tc>
          <w:tcPr>
            <w:tcW w:w="720" w:type="dxa"/>
          </w:tcPr>
          <w:p w14:paraId="1EC282E2" w14:textId="77777777" w:rsidR="00406958" w:rsidRDefault="00406958" w:rsidP="00406958">
            <w:pPr>
              <w:jc w:val="center"/>
              <w:rPr>
                <w:sz w:val="20"/>
              </w:rPr>
            </w:pPr>
            <w:r>
              <w:rPr>
                <w:sz w:val="20"/>
              </w:rPr>
              <w:t>52,0-57,35</w:t>
            </w:r>
          </w:p>
        </w:tc>
        <w:tc>
          <w:tcPr>
            <w:tcW w:w="720" w:type="dxa"/>
          </w:tcPr>
          <w:p w14:paraId="2723E4AE" w14:textId="77777777" w:rsidR="00406958" w:rsidRDefault="00406958" w:rsidP="00406958">
            <w:pPr>
              <w:jc w:val="center"/>
              <w:rPr>
                <w:sz w:val="20"/>
              </w:rPr>
            </w:pPr>
            <w:r>
              <w:rPr>
                <w:sz w:val="20"/>
              </w:rPr>
              <w:t>7,93-11,86</w:t>
            </w:r>
          </w:p>
        </w:tc>
        <w:tc>
          <w:tcPr>
            <w:tcW w:w="720" w:type="dxa"/>
          </w:tcPr>
          <w:p w14:paraId="2708B31D" w14:textId="77777777" w:rsidR="00406958" w:rsidRDefault="00406958" w:rsidP="00406958">
            <w:pPr>
              <w:jc w:val="center"/>
              <w:rPr>
                <w:sz w:val="20"/>
              </w:rPr>
            </w:pPr>
            <w:r>
              <w:rPr>
                <w:sz w:val="18"/>
              </w:rPr>
              <w:t>13,10-16,78</w:t>
            </w:r>
          </w:p>
        </w:tc>
        <w:tc>
          <w:tcPr>
            <w:tcW w:w="720" w:type="dxa"/>
          </w:tcPr>
          <w:p w14:paraId="13CC3974" w14:textId="77777777" w:rsidR="00406958" w:rsidRDefault="00406958" w:rsidP="00406958">
            <w:pPr>
              <w:jc w:val="center"/>
              <w:rPr>
                <w:sz w:val="20"/>
              </w:rPr>
            </w:pPr>
            <w:r>
              <w:rPr>
                <w:sz w:val="20"/>
              </w:rPr>
              <w:t>0,51-0,76</w:t>
            </w:r>
          </w:p>
        </w:tc>
        <w:tc>
          <w:tcPr>
            <w:tcW w:w="720" w:type="dxa"/>
          </w:tcPr>
          <w:p w14:paraId="1CC4C96C" w14:textId="77777777" w:rsidR="00406958" w:rsidRDefault="00406958" w:rsidP="00406958">
            <w:pPr>
              <w:jc w:val="center"/>
              <w:rPr>
                <w:sz w:val="20"/>
              </w:rPr>
            </w:pPr>
            <w:r>
              <w:rPr>
                <w:sz w:val="18"/>
              </w:rPr>
              <w:t>0,002-0,0024</w:t>
            </w:r>
          </w:p>
        </w:tc>
        <w:tc>
          <w:tcPr>
            <w:tcW w:w="720" w:type="dxa"/>
          </w:tcPr>
          <w:p w14:paraId="446FE324" w14:textId="77777777" w:rsidR="00406958" w:rsidRDefault="00406958" w:rsidP="00406958">
            <w:pPr>
              <w:jc w:val="center"/>
              <w:rPr>
                <w:sz w:val="20"/>
              </w:rPr>
            </w:pPr>
            <w:r>
              <w:rPr>
                <w:sz w:val="20"/>
              </w:rPr>
              <w:t>0,57-0,87</w:t>
            </w:r>
          </w:p>
        </w:tc>
        <w:tc>
          <w:tcPr>
            <w:tcW w:w="720" w:type="dxa"/>
          </w:tcPr>
          <w:p w14:paraId="1369AAAE" w14:textId="77777777" w:rsidR="00406958" w:rsidRDefault="00406958" w:rsidP="00406958">
            <w:pPr>
              <w:jc w:val="center"/>
              <w:rPr>
                <w:sz w:val="20"/>
              </w:rPr>
            </w:pPr>
            <w:r>
              <w:rPr>
                <w:sz w:val="20"/>
              </w:rPr>
              <w:t>0,60-1,46</w:t>
            </w:r>
          </w:p>
        </w:tc>
        <w:tc>
          <w:tcPr>
            <w:tcW w:w="720" w:type="dxa"/>
          </w:tcPr>
          <w:p w14:paraId="57C59D71" w14:textId="77777777" w:rsidR="00406958" w:rsidRDefault="00406958" w:rsidP="00406958">
            <w:pPr>
              <w:jc w:val="center"/>
              <w:rPr>
                <w:sz w:val="20"/>
              </w:rPr>
            </w:pPr>
            <w:r>
              <w:rPr>
                <w:sz w:val="20"/>
              </w:rPr>
              <w:t>1,06-3,47</w:t>
            </w:r>
          </w:p>
        </w:tc>
        <w:tc>
          <w:tcPr>
            <w:tcW w:w="720" w:type="dxa"/>
          </w:tcPr>
          <w:p w14:paraId="5335D5C9" w14:textId="77777777" w:rsidR="00406958" w:rsidRDefault="00406958" w:rsidP="00406958">
            <w:pPr>
              <w:jc w:val="center"/>
              <w:rPr>
                <w:sz w:val="20"/>
              </w:rPr>
            </w:pPr>
            <w:r>
              <w:rPr>
                <w:sz w:val="18"/>
              </w:rPr>
              <w:t>0,012-0,068</w:t>
            </w:r>
          </w:p>
        </w:tc>
        <w:tc>
          <w:tcPr>
            <w:tcW w:w="600" w:type="dxa"/>
          </w:tcPr>
          <w:p w14:paraId="535762C6" w14:textId="77777777" w:rsidR="00406958" w:rsidRDefault="00406958" w:rsidP="00406958">
            <w:pPr>
              <w:jc w:val="center"/>
              <w:rPr>
                <w:sz w:val="20"/>
              </w:rPr>
            </w:pPr>
            <w:r>
              <w:rPr>
                <w:sz w:val="18"/>
              </w:rPr>
              <w:t>1,79-4,10</w:t>
            </w:r>
          </w:p>
        </w:tc>
        <w:tc>
          <w:tcPr>
            <w:tcW w:w="720" w:type="dxa"/>
          </w:tcPr>
          <w:p w14:paraId="5A752F34" w14:textId="77777777" w:rsidR="00406958" w:rsidRDefault="00406958" w:rsidP="00406958">
            <w:pPr>
              <w:jc w:val="center"/>
              <w:rPr>
                <w:sz w:val="20"/>
              </w:rPr>
            </w:pPr>
            <w:r>
              <w:rPr>
                <w:sz w:val="20"/>
              </w:rPr>
              <w:t>0,09-0,51</w:t>
            </w:r>
          </w:p>
        </w:tc>
        <w:tc>
          <w:tcPr>
            <w:tcW w:w="720" w:type="dxa"/>
          </w:tcPr>
          <w:p w14:paraId="5CA0BF98" w14:textId="77777777" w:rsidR="00406958" w:rsidRDefault="00406958" w:rsidP="00406958">
            <w:pPr>
              <w:jc w:val="center"/>
              <w:rPr>
                <w:sz w:val="20"/>
              </w:rPr>
            </w:pPr>
          </w:p>
        </w:tc>
        <w:tc>
          <w:tcPr>
            <w:tcW w:w="720" w:type="dxa"/>
          </w:tcPr>
          <w:p w14:paraId="1DE32507" w14:textId="77777777" w:rsidR="00406958" w:rsidRDefault="00406958" w:rsidP="00406958">
            <w:pPr>
              <w:jc w:val="center"/>
              <w:rPr>
                <w:sz w:val="20"/>
              </w:rPr>
            </w:pPr>
          </w:p>
        </w:tc>
        <w:tc>
          <w:tcPr>
            <w:tcW w:w="720" w:type="dxa"/>
          </w:tcPr>
          <w:p w14:paraId="2E104C38" w14:textId="77777777" w:rsidR="00406958" w:rsidRDefault="00406958" w:rsidP="00406958">
            <w:pPr>
              <w:jc w:val="center"/>
              <w:rPr>
                <w:sz w:val="20"/>
              </w:rPr>
            </w:pPr>
          </w:p>
        </w:tc>
        <w:tc>
          <w:tcPr>
            <w:tcW w:w="840" w:type="dxa"/>
          </w:tcPr>
          <w:p w14:paraId="4248CF8B" w14:textId="77777777" w:rsidR="00406958" w:rsidRDefault="00406958" w:rsidP="00406958">
            <w:pPr>
              <w:jc w:val="center"/>
              <w:rPr>
                <w:sz w:val="20"/>
              </w:rPr>
            </w:pPr>
            <w:r>
              <w:rPr>
                <w:sz w:val="18"/>
              </w:rPr>
              <w:t>10,92-11,98</w:t>
            </w:r>
            <w:r>
              <w:rPr>
                <w:position w:val="-2"/>
                <w:sz w:val="18"/>
              </w:rPr>
              <w:object w:dxaOrig="180" w:dyaOrig="200" w14:anchorId="478BBAFA">
                <v:shape id="_x0000_i1130" type="#_x0000_t75" style="width:9pt;height:10.2pt" o:ole="">
                  <v:imagedata r:id="rId17" o:title=""/>
                </v:shape>
                <o:OLEObject Type="Embed" ProgID="Equation.3" ShapeID="_x0000_i1130" DrawAspect="Content" ObjectID="_1713881664" r:id="rId130"/>
              </w:object>
            </w:r>
          </w:p>
        </w:tc>
        <w:tc>
          <w:tcPr>
            <w:tcW w:w="840" w:type="dxa"/>
          </w:tcPr>
          <w:p w14:paraId="7E4EE11B" w14:textId="77777777" w:rsidR="00406958" w:rsidRDefault="00406958" w:rsidP="00406958">
            <w:pPr>
              <w:jc w:val="center"/>
              <w:rPr>
                <w:sz w:val="20"/>
              </w:rPr>
            </w:pPr>
          </w:p>
        </w:tc>
        <w:tc>
          <w:tcPr>
            <w:tcW w:w="720" w:type="dxa"/>
          </w:tcPr>
          <w:p w14:paraId="331ED24E" w14:textId="77777777" w:rsidR="00406958" w:rsidRDefault="00406958" w:rsidP="00406958">
            <w:pPr>
              <w:jc w:val="center"/>
              <w:rPr>
                <w:sz w:val="20"/>
              </w:rPr>
            </w:pPr>
          </w:p>
        </w:tc>
        <w:tc>
          <w:tcPr>
            <w:tcW w:w="857" w:type="dxa"/>
          </w:tcPr>
          <w:p w14:paraId="4076B9CD" w14:textId="77777777" w:rsidR="00406958" w:rsidRDefault="00406958" w:rsidP="00406958">
            <w:pPr>
              <w:jc w:val="center"/>
              <w:rPr>
                <w:sz w:val="20"/>
              </w:rPr>
            </w:pPr>
          </w:p>
        </w:tc>
        <w:tc>
          <w:tcPr>
            <w:tcW w:w="715" w:type="dxa"/>
          </w:tcPr>
          <w:p w14:paraId="25C2C18B" w14:textId="77777777" w:rsidR="00406958" w:rsidRDefault="00406958" w:rsidP="00406958">
            <w:pPr>
              <w:jc w:val="center"/>
              <w:rPr>
                <w:sz w:val="20"/>
              </w:rPr>
            </w:pPr>
          </w:p>
        </w:tc>
        <w:tc>
          <w:tcPr>
            <w:tcW w:w="588" w:type="dxa"/>
          </w:tcPr>
          <w:p w14:paraId="3B87C3B1" w14:textId="77777777" w:rsidR="00406958" w:rsidRDefault="00406958" w:rsidP="00406958">
            <w:pPr>
              <w:jc w:val="center"/>
              <w:rPr>
                <w:sz w:val="20"/>
              </w:rPr>
            </w:pPr>
          </w:p>
        </w:tc>
      </w:tr>
      <w:tr w:rsidR="00406958" w14:paraId="66296F98" w14:textId="77777777" w:rsidTr="00406958">
        <w:trPr>
          <w:cantSplit/>
        </w:trPr>
        <w:tc>
          <w:tcPr>
            <w:tcW w:w="16200" w:type="dxa"/>
            <w:gridSpan w:val="23"/>
          </w:tcPr>
          <w:p w14:paraId="47AD808D" w14:textId="77777777" w:rsidR="00406958" w:rsidRDefault="00406958" w:rsidP="00406958">
            <w:pPr>
              <w:jc w:val="center"/>
              <w:rPr>
                <w:sz w:val="20"/>
              </w:rPr>
            </w:pPr>
            <w:r>
              <w:rPr>
                <w:sz w:val="20"/>
              </w:rPr>
              <w:t xml:space="preserve">Чернігівська область </w:t>
            </w:r>
            <w:proofErr w:type="spellStart"/>
            <w:r>
              <w:rPr>
                <w:sz w:val="20"/>
              </w:rPr>
              <w:t>Коропський</w:t>
            </w:r>
            <w:proofErr w:type="spellEnd"/>
            <w:r>
              <w:rPr>
                <w:sz w:val="20"/>
              </w:rPr>
              <w:t xml:space="preserve"> район</w:t>
            </w:r>
          </w:p>
        </w:tc>
      </w:tr>
    </w:tbl>
    <w:p w14:paraId="5EAB1A45" w14:textId="77777777" w:rsidR="00406958" w:rsidRDefault="00406958" w:rsidP="00406958">
      <w:pPr>
        <w:ind w:firstLine="720"/>
      </w:pPr>
      <w:r>
        <w:t>Закінчення таблиці 5.79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
        <w:gridCol w:w="718"/>
        <w:gridCol w:w="475"/>
        <w:gridCol w:w="719"/>
        <w:gridCol w:w="717"/>
        <w:gridCol w:w="719"/>
        <w:gridCol w:w="717"/>
        <w:gridCol w:w="717"/>
        <w:gridCol w:w="717"/>
        <w:gridCol w:w="717"/>
        <w:gridCol w:w="717"/>
        <w:gridCol w:w="717"/>
        <w:gridCol w:w="599"/>
        <w:gridCol w:w="717"/>
        <w:gridCol w:w="717"/>
        <w:gridCol w:w="713"/>
        <w:gridCol w:w="713"/>
        <w:gridCol w:w="834"/>
        <w:gridCol w:w="830"/>
        <w:gridCol w:w="713"/>
        <w:gridCol w:w="847"/>
        <w:gridCol w:w="708"/>
        <w:gridCol w:w="584"/>
      </w:tblGrid>
      <w:tr w:rsidR="00406958" w14:paraId="1C1D5E03" w14:textId="77777777" w:rsidTr="00406958">
        <w:tc>
          <w:tcPr>
            <w:tcW w:w="480" w:type="dxa"/>
          </w:tcPr>
          <w:p w14:paraId="651BB32A" w14:textId="77777777" w:rsidR="00406958" w:rsidRDefault="00406958" w:rsidP="00406958">
            <w:pPr>
              <w:jc w:val="center"/>
              <w:rPr>
                <w:sz w:val="20"/>
              </w:rPr>
            </w:pPr>
            <w:r>
              <w:rPr>
                <w:sz w:val="20"/>
              </w:rPr>
              <w:t>1</w:t>
            </w:r>
          </w:p>
        </w:tc>
        <w:tc>
          <w:tcPr>
            <w:tcW w:w="720" w:type="dxa"/>
          </w:tcPr>
          <w:p w14:paraId="72B533E3" w14:textId="77777777" w:rsidR="00406958" w:rsidRDefault="00406958" w:rsidP="00406958">
            <w:pPr>
              <w:jc w:val="center"/>
              <w:rPr>
                <w:sz w:val="20"/>
              </w:rPr>
            </w:pPr>
            <w:r>
              <w:rPr>
                <w:sz w:val="20"/>
              </w:rPr>
              <w:t>2</w:t>
            </w:r>
          </w:p>
        </w:tc>
        <w:tc>
          <w:tcPr>
            <w:tcW w:w="480" w:type="dxa"/>
          </w:tcPr>
          <w:p w14:paraId="2C947F4E" w14:textId="77777777" w:rsidR="00406958" w:rsidRDefault="00406958" w:rsidP="00406958">
            <w:pPr>
              <w:jc w:val="center"/>
              <w:rPr>
                <w:sz w:val="20"/>
              </w:rPr>
            </w:pPr>
            <w:r>
              <w:rPr>
                <w:sz w:val="20"/>
              </w:rPr>
              <w:t>3</w:t>
            </w:r>
          </w:p>
        </w:tc>
        <w:tc>
          <w:tcPr>
            <w:tcW w:w="720" w:type="dxa"/>
          </w:tcPr>
          <w:p w14:paraId="57E4A648" w14:textId="77777777" w:rsidR="00406958" w:rsidRDefault="00406958" w:rsidP="00406958">
            <w:pPr>
              <w:jc w:val="center"/>
              <w:rPr>
                <w:sz w:val="20"/>
              </w:rPr>
            </w:pPr>
            <w:r>
              <w:rPr>
                <w:sz w:val="20"/>
              </w:rPr>
              <w:t>4</w:t>
            </w:r>
          </w:p>
        </w:tc>
        <w:tc>
          <w:tcPr>
            <w:tcW w:w="720" w:type="dxa"/>
          </w:tcPr>
          <w:p w14:paraId="79CBF4EA" w14:textId="77777777" w:rsidR="00406958" w:rsidRDefault="00406958" w:rsidP="00406958">
            <w:pPr>
              <w:jc w:val="center"/>
              <w:rPr>
                <w:sz w:val="20"/>
              </w:rPr>
            </w:pPr>
            <w:r>
              <w:rPr>
                <w:sz w:val="20"/>
              </w:rPr>
              <w:t>5</w:t>
            </w:r>
          </w:p>
        </w:tc>
        <w:tc>
          <w:tcPr>
            <w:tcW w:w="720" w:type="dxa"/>
          </w:tcPr>
          <w:p w14:paraId="207FB044" w14:textId="77777777" w:rsidR="00406958" w:rsidRDefault="00406958" w:rsidP="00406958">
            <w:pPr>
              <w:jc w:val="center"/>
              <w:rPr>
                <w:sz w:val="20"/>
              </w:rPr>
            </w:pPr>
            <w:r>
              <w:rPr>
                <w:sz w:val="20"/>
              </w:rPr>
              <w:t>6</w:t>
            </w:r>
          </w:p>
        </w:tc>
        <w:tc>
          <w:tcPr>
            <w:tcW w:w="720" w:type="dxa"/>
          </w:tcPr>
          <w:p w14:paraId="5D99F2E6" w14:textId="77777777" w:rsidR="00406958" w:rsidRDefault="00406958" w:rsidP="00406958">
            <w:pPr>
              <w:jc w:val="center"/>
              <w:rPr>
                <w:sz w:val="20"/>
              </w:rPr>
            </w:pPr>
            <w:r>
              <w:rPr>
                <w:sz w:val="20"/>
              </w:rPr>
              <w:t>7</w:t>
            </w:r>
          </w:p>
        </w:tc>
        <w:tc>
          <w:tcPr>
            <w:tcW w:w="720" w:type="dxa"/>
          </w:tcPr>
          <w:p w14:paraId="7608455B" w14:textId="77777777" w:rsidR="00406958" w:rsidRDefault="00406958" w:rsidP="00406958">
            <w:pPr>
              <w:jc w:val="center"/>
              <w:rPr>
                <w:sz w:val="20"/>
              </w:rPr>
            </w:pPr>
            <w:r>
              <w:rPr>
                <w:sz w:val="20"/>
              </w:rPr>
              <w:t>8</w:t>
            </w:r>
          </w:p>
        </w:tc>
        <w:tc>
          <w:tcPr>
            <w:tcW w:w="720" w:type="dxa"/>
          </w:tcPr>
          <w:p w14:paraId="3659B22A" w14:textId="77777777" w:rsidR="00406958" w:rsidRDefault="00406958" w:rsidP="00406958">
            <w:pPr>
              <w:jc w:val="center"/>
              <w:rPr>
                <w:sz w:val="20"/>
              </w:rPr>
            </w:pPr>
            <w:r>
              <w:rPr>
                <w:sz w:val="20"/>
              </w:rPr>
              <w:t>9</w:t>
            </w:r>
          </w:p>
        </w:tc>
        <w:tc>
          <w:tcPr>
            <w:tcW w:w="720" w:type="dxa"/>
          </w:tcPr>
          <w:p w14:paraId="2A14C3B6" w14:textId="77777777" w:rsidR="00406958" w:rsidRDefault="00406958" w:rsidP="00406958">
            <w:pPr>
              <w:jc w:val="center"/>
              <w:rPr>
                <w:sz w:val="20"/>
              </w:rPr>
            </w:pPr>
            <w:r>
              <w:rPr>
                <w:sz w:val="20"/>
              </w:rPr>
              <w:t>10</w:t>
            </w:r>
          </w:p>
        </w:tc>
        <w:tc>
          <w:tcPr>
            <w:tcW w:w="720" w:type="dxa"/>
          </w:tcPr>
          <w:p w14:paraId="79A4D769" w14:textId="77777777" w:rsidR="00406958" w:rsidRDefault="00406958" w:rsidP="00406958">
            <w:pPr>
              <w:jc w:val="center"/>
              <w:rPr>
                <w:sz w:val="20"/>
              </w:rPr>
            </w:pPr>
            <w:r>
              <w:rPr>
                <w:sz w:val="20"/>
              </w:rPr>
              <w:t>11</w:t>
            </w:r>
          </w:p>
        </w:tc>
        <w:tc>
          <w:tcPr>
            <w:tcW w:w="720" w:type="dxa"/>
          </w:tcPr>
          <w:p w14:paraId="43E8BD1F" w14:textId="77777777" w:rsidR="00406958" w:rsidRDefault="00406958" w:rsidP="00406958">
            <w:pPr>
              <w:jc w:val="center"/>
              <w:rPr>
                <w:sz w:val="20"/>
              </w:rPr>
            </w:pPr>
            <w:r>
              <w:rPr>
                <w:sz w:val="20"/>
              </w:rPr>
              <w:t>12</w:t>
            </w:r>
          </w:p>
        </w:tc>
        <w:tc>
          <w:tcPr>
            <w:tcW w:w="600" w:type="dxa"/>
          </w:tcPr>
          <w:p w14:paraId="52AC3058" w14:textId="77777777" w:rsidR="00406958" w:rsidRDefault="00406958" w:rsidP="00406958">
            <w:pPr>
              <w:jc w:val="center"/>
              <w:rPr>
                <w:sz w:val="20"/>
              </w:rPr>
            </w:pPr>
            <w:r>
              <w:rPr>
                <w:sz w:val="20"/>
              </w:rPr>
              <w:t>13</w:t>
            </w:r>
          </w:p>
        </w:tc>
        <w:tc>
          <w:tcPr>
            <w:tcW w:w="720" w:type="dxa"/>
          </w:tcPr>
          <w:p w14:paraId="32C770E4" w14:textId="77777777" w:rsidR="00406958" w:rsidRDefault="00406958" w:rsidP="00406958">
            <w:pPr>
              <w:jc w:val="center"/>
              <w:rPr>
                <w:sz w:val="20"/>
              </w:rPr>
            </w:pPr>
            <w:r>
              <w:rPr>
                <w:sz w:val="20"/>
              </w:rPr>
              <w:t>14</w:t>
            </w:r>
          </w:p>
        </w:tc>
        <w:tc>
          <w:tcPr>
            <w:tcW w:w="720" w:type="dxa"/>
          </w:tcPr>
          <w:p w14:paraId="2842BB43" w14:textId="77777777" w:rsidR="00406958" w:rsidRDefault="00406958" w:rsidP="00406958">
            <w:pPr>
              <w:jc w:val="center"/>
              <w:rPr>
                <w:sz w:val="20"/>
              </w:rPr>
            </w:pPr>
            <w:r>
              <w:rPr>
                <w:sz w:val="20"/>
              </w:rPr>
              <w:t>15</w:t>
            </w:r>
          </w:p>
        </w:tc>
        <w:tc>
          <w:tcPr>
            <w:tcW w:w="720" w:type="dxa"/>
          </w:tcPr>
          <w:p w14:paraId="2316CA6A" w14:textId="77777777" w:rsidR="00406958" w:rsidRDefault="00406958" w:rsidP="00406958">
            <w:pPr>
              <w:jc w:val="center"/>
              <w:rPr>
                <w:sz w:val="20"/>
              </w:rPr>
            </w:pPr>
            <w:r>
              <w:rPr>
                <w:sz w:val="20"/>
              </w:rPr>
              <w:t>16</w:t>
            </w:r>
          </w:p>
        </w:tc>
        <w:tc>
          <w:tcPr>
            <w:tcW w:w="720" w:type="dxa"/>
          </w:tcPr>
          <w:p w14:paraId="3C600C84" w14:textId="77777777" w:rsidR="00406958" w:rsidRDefault="00406958" w:rsidP="00406958">
            <w:pPr>
              <w:jc w:val="center"/>
              <w:rPr>
                <w:sz w:val="20"/>
              </w:rPr>
            </w:pPr>
            <w:r>
              <w:rPr>
                <w:sz w:val="20"/>
              </w:rPr>
              <w:t>17</w:t>
            </w:r>
          </w:p>
        </w:tc>
        <w:tc>
          <w:tcPr>
            <w:tcW w:w="840" w:type="dxa"/>
          </w:tcPr>
          <w:p w14:paraId="4BCCECC8" w14:textId="77777777" w:rsidR="00406958" w:rsidRDefault="00406958" w:rsidP="00406958">
            <w:pPr>
              <w:jc w:val="center"/>
              <w:rPr>
                <w:sz w:val="20"/>
              </w:rPr>
            </w:pPr>
            <w:r>
              <w:rPr>
                <w:sz w:val="20"/>
              </w:rPr>
              <w:t>18</w:t>
            </w:r>
          </w:p>
        </w:tc>
        <w:tc>
          <w:tcPr>
            <w:tcW w:w="840" w:type="dxa"/>
          </w:tcPr>
          <w:p w14:paraId="0FA4A3C7" w14:textId="77777777" w:rsidR="00406958" w:rsidRDefault="00406958" w:rsidP="00406958">
            <w:pPr>
              <w:jc w:val="center"/>
              <w:rPr>
                <w:sz w:val="20"/>
              </w:rPr>
            </w:pPr>
            <w:r>
              <w:rPr>
                <w:sz w:val="20"/>
              </w:rPr>
              <w:t>19</w:t>
            </w:r>
          </w:p>
        </w:tc>
        <w:tc>
          <w:tcPr>
            <w:tcW w:w="720" w:type="dxa"/>
          </w:tcPr>
          <w:p w14:paraId="3A2BCB15" w14:textId="77777777" w:rsidR="00406958" w:rsidRDefault="00406958" w:rsidP="00406958">
            <w:pPr>
              <w:jc w:val="center"/>
              <w:rPr>
                <w:sz w:val="20"/>
              </w:rPr>
            </w:pPr>
            <w:r>
              <w:rPr>
                <w:sz w:val="20"/>
              </w:rPr>
              <w:t>20</w:t>
            </w:r>
          </w:p>
        </w:tc>
        <w:tc>
          <w:tcPr>
            <w:tcW w:w="857" w:type="dxa"/>
          </w:tcPr>
          <w:p w14:paraId="3D1AAA8A" w14:textId="77777777" w:rsidR="00406958" w:rsidRDefault="00406958" w:rsidP="00406958">
            <w:pPr>
              <w:jc w:val="center"/>
              <w:rPr>
                <w:sz w:val="20"/>
              </w:rPr>
            </w:pPr>
            <w:r>
              <w:rPr>
                <w:sz w:val="20"/>
              </w:rPr>
              <w:t>21</w:t>
            </w:r>
          </w:p>
        </w:tc>
        <w:tc>
          <w:tcPr>
            <w:tcW w:w="715" w:type="dxa"/>
          </w:tcPr>
          <w:p w14:paraId="430D35AB" w14:textId="77777777" w:rsidR="00406958" w:rsidRDefault="00406958" w:rsidP="00406958">
            <w:pPr>
              <w:jc w:val="center"/>
              <w:rPr>
                <w:sz w:val="20"/>
              </w:rPr>
            </w:pPr>
            <w:r>
              <w:rPr>
                <w:sz w:val="20"/>
              </w:rPr>
              <w:t>22</w:t>
            </w:r>
          </w:p>
        </w:tc>
        <w:tc>
          <w:tcPr>
            <w:tcW w:w="588" w:type="dxa"/>
          </w:tcPr>
          <w:p w14:paraId="6CD0AA2C" w14:textId="77777777" w:rsidR="00406958" w:rsidRDefault="00406958" w:rsidP="00406958">
            <w:pPr>
              <w:jc w:val="center"/>
              <w:rPr>
                <w:sz w:val="20"/>
              </w:rPr>
            </w:pPr>
            <w:r>
              <w:rPr>
                <w:sz w:val="20"/>
              </w:rPr>
              <w:t>23</w:t>
            </w:r>
          </w:p>
        </w:tc>
      </w:tr>
      <w:tr w:rsidR="00406958" w14:paraId="4652A4BA" w14:textId="77777777" w:rsidTr="00406958">
        <w:trPr>
          <w:cantSplit/>
        </w:trPr>
        <w:tc>
          <w:tcPr>
            <w:tcW w:w="16200" w:type="dxa"/>
            <w:gridSpan w:val="23"/>
          </w:tcPr>
          <w:p w14:paraId="2DAC4EAA" w14:textId="77777777" w:rsidR="00406958" w:rsidRDefault="00406958" w:rsidP="00406958">
            <w:pPr>
              <w:jc w:val="center"/>
              <w:rPr>
                <w:sz w:val="20"/>
              </w:rPr>
            </w:pPr>
            <w:r>
              <w:rPr>
                <w:sz w:val="20"/>
              </w:rPr>
              <w:t>Відклади монастирської світи канівської серії нижнього еоцену (</w:t>
            </w:r>
            <w:r>
              <w:rPr>
                <w:strike/>
                <w:sz w:val="20"/>
                <w:szCs w:val="28"/>
              </w:rPr>
              <w:t>Р</w:t>
            </w:r>
            <w:r>
              <w:rPr>
                <w:sz w:val="20"/>
                <w:vertAlign w:val="subscript"/>
              </w:rPr>
              <w:t>1</w:t>
            </w:r>
            <w:proofErr w:type="spellStart"/>
            <w:r>
              <w:rPr>
                <w:sz w:val="20"/>
                <w:lang w:val="en-US"/>
              </w:rPr>
              <w:t>mn</w:t>
            </w:r>
            <w:proofErr w:type="spellEnd"/>
            <w:r w:rsidRPr="003026B2">
              <w:rPr>
                <w:sz w:val="20"/>
              </w:rPr>
              <w:t>)</w:t>
            </w:r>
          </w:p>
        </w:tc>
      </w:tr>
      <w:tr w:rsidR="00406958" w14:paraId="79698E29" w14:textId="77777777" w:rsidTr="00406958">
        <w:trPr>
          <w:cantSplit/>
          <w:trHeight w:val="1031"/>
        </w:trPr>
        <w:tc>
          <w:tcPr>
            <w:tcW w:w="480" w:type="dxa"/>
          </w:tcPr>
          <w:p w14:paraId="6B864CA8" w14:textId="77777777" w:rsidR="00406958" w:rsidRDefault="00406958" w:rsidP="00406958">
            <w:pPr>
              <w:jc w:val="center"/>
              <w:rPr>
                <w:sz w:val="20"/>
              </w:rPr>
            </w:pPr>
            <w:r>
              <w:rPr>
                <w:sz w:val="20"/>
              </w:rPr>
              <w:t>87</w:t>
            </w:r>
          </w:p>
        </w:tc>
        <w:tc>
          <w:tcPr>
            <w:tcW w:w="720" w:type="dxa"/>
            <w:textDirection w:val="btLr"/>
          </w:tcPr>
          <w:p w14:paraId="1A37C81D" w14:textId="77777777" w:rsidR="00406958" w:rsidRDefault="00406958" w:rsidP="00406958">
            <w:pPr>
              <w:jc w:val="center"/>
              <w:rPr>
                <w:sz w:val="20"/>
              </w:rPr>
            </w:pPr>
            <w:r>
              <w:rPr>
                <w:sz w:val="20"/>
              </w:rPr>
              <w:t>прояв Розльоти</w:t>
            </w:r>
          </w:p>
        </w:tc>
        <w:tc>
          <w:tcPr>
            <w:tcW w:w="480" w:type="dxa"/>
          </w:tcPr>
          <w:p w14:paraId="6904B668" w14:textId="77777777" w:rsidR="00406958" w:rsidRDefault="00406958" w:rsidP="00406958">
            <w:pPr>
              <w:jc w:val="center"/>
              <w:rPr>
                <w:sz w:val="20"/>
              </w:rPr>
            </w:pPr>
          </w:p>
        </w:tc>
        <w:tc>
          <w:tcPr>
            <w:tcW w:w="720" w:type="dxa"/>
          </w:tcPr>
          <w:p w14:paraId="74D6A49F" w14:textId="77777777" w:rsidR="00406958" w:rsidRDefault="00406958" w:rsidP="00406958">
            <w:pPr>
              <w:jc w:val="center"/>
              <w:rPr>
                <w:sz w:val="20"/>
              </w:rPr>
            </w:pPr>
            <w:r>
              <w:rPr>
                <w:sz w:val="20"/>
              </w:rPr>
              <w:t>45,62</w:t>
            </w:r>
          </w:p>
        </w:tc>
        <w:tc>
          <w:tcPr>
            <w:tcW w:w="720" w:type="dxa"/>
          </w:tcPr>
          <w:p w14:paraId="697656BA" w14:textId="77777777" w:rsidR="00406958" w:rsidRDefault="00406958" w:rsidP="00406958">
            <w:pPr>
              <w:jc w:val="center"/>
              <w:rPr>
                <w:sz w:val="20"/>
              </w:rPr>
            </w:pPr>
            <w:r>
              <w:rPr>
                <w:sz w:val="20"/>
              </w:rPr>
              <w:t>7,42</w:t>
            </w:r>
          </w:p>
        </w:tc>
        <w:tc>
          <w:tcPr>
            <w:tcW w:w="720" w:type="dxa"/>
          </w:tcPr>
          <w:p w14:paraId="7BEA1E38" w14:textId="77777777" w:rsidR="00406958" w:rsidRDefault="00406958" w:rsidP="00406958">
            <w:pPr>
              <w:jc w:val="center"/>
              <w:rPr>
                <w:sz w:val="20"/>
              </w:rPr>
            </w:pPr>
            <w:r>
              <w:rPr>
                <w:sz w:val="20"/>
              </w:rPr>
              <w:t>18,74</w:t>
            </w:r>
          </w:p>
        </w:tc>
        <w:tc>
          <w:tcPr>
            <w:tcW w:w="720" w:type="dxa"/>
          </w:tcPr>
          <w:p w14:paraId="5F9645D3" w14:textId="77777777" w:rsidR="00406958" w:rsidRDefault="00406958" w:rsidP="00406958">
            <w:pPr>
              <w:jc w:val="center"/>
              <w:rPr>
                <w:sz w:val="20"/>
              </w:rPr>
            </w:pPr>
            <w:r>
              <w:rPr>
                <w:sz w:val="20"/>
              </w:rPr>
              <w:t>1,15</w:t>
            </w:r>
          </w:p>
        </w:tc>
        <w:tc>
          <w:tcPr>
            <w:tcW w:w="720" w:type="dxa"/>
          </w:tcPr>
          <w:p w14:paraId="230196AE" w14:textId="77777777" w:rsidR="00406958" w:rsidRDefault="00406958" w:rsidP="00406958">
            <w:pPr>
              <w:jc w:val="center"/>
              <w:rPr>
                <w:sz w:val="20"/>
              </w:rPr>
            </w:pPr>
            <w:r>
              <w:rPr>
                <w:sz w:val="20"/>
              </w:rPr>
              <w:t>1,17</w:t>
            </w:r>
          </w:p>
        </w:tc>
        <w:tc>
          <w:tcPr>
            <w:tcW w:w="720" w:type="dxa"/>
          </w:tcPr>
          <w:p w14:paraId="0EFE61B0" w14:textId="77777777" w:rsidR="00406958" w:rsidRDefault="00406958" w:rsidP="00406958">
            <w:pPr>
              <w:jc w:val="center"/>
              <w:rPr>
                <w:sz w:val="20"/>
              </w:rPr>
            </w:pPr>
            <w:proofErr w:type="spellStart"/>
            <w:r>
              <w:rPr>
                <w:sz w:val="20"/>
              </w:rPr>
              <w:t>сл</w:t>
            </w:r>
            <w:proofErr w:type="spellEnd"/>
          </w:p>
        </w:tc>
        <w:tc>
          <w:tcPr>
            <w:tcW w:w="720" w:type="dxa"/>
          </w:tcPr>
          <w:p w14:paraId="4FF6538F" w14:textId="77777777" w:rsidR="00406958" w:rsidRDefault="00406958" w:rsidP="00406958">
            <w:pPr>
              <w:jc w:val="center"/>
              <w:rPr>
                <w:sz w:val="20"/>
              </w:rPr>
            </w:pPr>
            <w:r>
              <w:rPr>
                <w:sz w:val="20"/>
              </w:rPr>
              <w:t>3,48</w:t>
            </w:r>
          </w:p>
        </w:tc>
        <w:tc>
          <w:tcPr>
            <w:tcW w:w="720" w:type="dxa"/>
          </w:tcPr>
          <w:p w14:paraId="37F07EC0" w14:textId="77777777" w:rsidR="00406958" w:rsidRDefault="00406958" w:rsidP="00406958">
            <w:pPr>
              <w:jc w:val="center"/>
              <w:rPr>
                <w:sz w:val="20"/>
              </w:rPr>
            </w:pPr>
            <w:r>
              <w:rPr>
                <w:sz w:val="20"/>
              </w:rPr>
              <w:t>2,46</w:t>
            </w:r>
          </w:p>
        </w:tc>
        <w:tc>
          <w:tcPr>
            <w:tcW w:w="720" w:type="dxa"/>
          </w:tcPr>
          <w:p w14:paraId="203B5183" w14:textId="77777777" w:rsidR="00406958" w:rsidRDefault="00406958" w:rsidP="00406958">
            <w:pPr>
              <w:jc w:val="center"/>
              <w:rPr>
                <w:sz w:val="20"/>
              </w:rPr>
            </w:pPr>
            <w:r>
              <w:rPr>
                <w:sz w:val="20"/>
              </w:rPr>
              <w:t>0,12</w:t>
            </w:r>
          </w:p>
        </w:tc>
        <w:tc>
          <w:tcPr>
            <w:tcW w:w="600" w:type="dxa"/>
          </w:tcPr>
          <w:p w14:paraId="1EB2C630" w14:textId="77777777" w:rsidR="00406958" w:rsidRDefault="00406958" w:rsidP="00406958">
            <w:pPr>
              <w:jc w:val="center"/>
              <w:rPr>
                <w:sz w:val="20"/>
              </w:rPr>
            </w:pPr>
            <w:r>
              <w:rPr>
                <w:sz w:val="20"/>
              </w:rPr>
              <w:t>4,30</w:t>
            </w:r>
          </w:p>
        </w:tc>
        <w:tc>
          <w:tcPr>
            <w:tcW w:w="720" w:type="dxa"/>
          </w:tcPr>
          <w:p w14:paraId="4B69F0BC" w14:textId="77777777" w:rsidR="00406958" w:rsidRDefault="00406958" w:rsidP="00406958">
            <w:pPr>
              <w:jc w:val="center"/>
              <w:rPr>
                <w:sz w:val="20"/>
              </w:rPr>
            </w:pPr>
            <w:r>
              <w:rPr>
                <w:sz w:val="20"/>
              </w:rPr>
              <w:t>0,18</w:t>
            </w:r>
          </w:p>
        </w:tc>
        <w:tc>
          <w:tcPr>
            <w:tcW w:w="720" w:type="dxa"/>
          </w:tcPr>
          <w:p w14:paraId="3A453935" w14:textId="77777777" w:rsidR="00406958" w:rsidRDefault="00406958" w:rsidP="00406958">
            <w:pPr>
              <w:jc w:val="center"/>
              <w:rPr>
                <w:sz w:val="20"/>
              </w:rPr>
            </w:pPr>
            <w:r>
              <w:rPr>
                <w:sz w:val="20"/>
              </w:rPr>
              <w:t>0,03</w:t>
            </w:r>
          </w:p>
        </w:tc>
        <w:tc>
          <w:tcPr>
            <w:tcW w:w="720" w:type="dxa"/>
          </w:tcPr>
          <w:p w14:paraId="0CB08916" w14:textId="77777777" w:rsidR="00406958" w:rsidRDefault="00406958" w:rsidP="00406958">
            <w:pPr>
              <w:jc w:val="center"/>
              <w:rPr>
                <w:sz w:val="20"/>
              </w:rPr>
            </w:pPr>
          </w:p>
        </w:tc>
        <w:tc>
          <w:tcPr>
            <w:tcW w:w="720" w:type="dxa"/>
          </w:tcPr>
          <w:p w14:paraId="6B87DADF" w14:textId="77777777" w:rsidR="00406958" w:rsidRDefault="00406958" w:rsidP="00406958">
            <w:pPr>
              <w:jc w:val="center"/>
              <w:rPr>
                <w:sz w:val="20"/>
              </w:rPr>
            </w:pPr>
          </w:p>
        </w:tc>
        <w:tc>
          <w:tcPr>
            <w:tcW w:w="840" w:type="dxa"/>
          </w:tcPr>
          <w:p w14:paraId="55E47A99" w14:textId="77777777" w:rsidR="00406958" w:rsidRDefault="00406958" w:rsidP="00406958">
            <w:pPr>
              <w:jc w:val="center"/>
              <w:rPr>
                <w:sz w:val="20"/>
              </w:rPr>
            </w:pPr>
            <w:r>
              <w:rPr>
                <w:sz w:val="20"/>
              </w:rPr>
              <w:t>5,78</w:t>
            </w:r>
            <w:r>
              <w:rPr>
                <w:position w:val="-2"/>
                <w:sz w:val="20"/>
              </w:rPr>
              <w:object w:dxaOrig="180" w:dyaOrig="200" w14:anchorId="5690EDBF">
                <v:shape id="_x0000_i1131" type="#_x0000_t75" style="width:9pt;height:10.2pt" o:ole="">
                  <v:imagedata r:id="rId17" o:title=""/>
                </v:shape>
                <o:OLEObject Type="Embed" ProgID="Equation.3" ShapeID="_x0000_i1131" DrawAspect="Content" ObjectID="_1713881665" r:id="rId131"/>
              </w:object>
            </w:r>
          </w:p>
        </w:tc>
        <w:tc>
          <w:tcPr>
            <w:tcW w:w="840" w:type="dxa"/>
          </w:tcPr>
          <w:p w14:paraId="3940147A" w14:textId="77777777" w:rsidR="00406958" w:rsidRDefault="00406958" w:rsidP="00406958">
            <w:pPr>
              <w:jc w:val="center"/>
              <w:rPr>
                <w:sz w:val="20"/>
              </w:rPr>
            </w:pPr>
          </w:p>
        </w:tc>
        <w:tc>
          <w:tcPr>
            <w:tcW w:w="720" w:type="dxa"/>
          </w:tcPr>
          <w:p w14:paraId="6A5E5E71" w14:textId="77777777" w:rsidR="00406958" w:rsidRDefault="00406958" w:rsidP="00406958">
            <w:pPr>
              <w:jc w:val="center"/>
              <w:rPr>
                <w:sz w:val="20"/>
              </w:rPr>
            </w:pPr>
          </w:p>
        </w:tc>
        <w:tc>
          <w:tcPr>
            <w:tcW w:w="857" w:type="dxa"/>
          </w:tcPr>
          <w:p w14:paraId="4159F1E3" w14:textId="77777777" w:rsidR="00406958" w:rsidRDefault="00406958" w:rsidP="00406958">
            <w:pPr>
              <w:jc w:val="center"/>
              <w:rPr>
                <w:sz w:val="20"/>
              </w:rPr>
            </w:pPr>
          </w:p>
        </w:tc>
        <w:tc>
          <w:tcPr>
            <w:tcW w:w="715" w:type="dxa"/>
          </w:tcPr>
          <w:p w14:paraId="32A16D54" w14:textId="77777777" w:rsidR="00406958" w:rsidRDefault="00406958" w:rsidP="00406958">
            <w:pPr>
              <w:jc w:val="center"/>
              <w:rPr>
                <w:sz w:val="20"/>
              </w:rPr>
            </w:pPr>
          </w:p>
        </w:tc>
        <w:tc>
          <w:tcPr>
            <w:tcW w:w="588" w:type="dxa"/>
          </w:tcPr>
          <w:p w14:paraId="75EBFD83" w14:textId="77777777" w:rsidR="00406958" w:rsidRDefault="00406958" w:rsidP="00406958">
            <w:pPr>
              <w:jc w:val="center"/>
              <w:rPr>
                <w:sz w:val="20"/>
              </w:rPr>
            </w:pPr>
          </w:p>
        </w:tc>
      </w:tr>
      <w:tr w:rsidR="00406958" w14:paraId="7C000269" w14:textId="77777777" w:rsidTr="00406958">
        <w:trPr>
          <w:cantSplit/>
        </w:trPr>
        <w:tc>
          <w:tcPr>
            <w:tcW w:w="16200" w:type="dxa"/>
            <w:gridSpan w:val="23"/>
          </w:tcPr>
          <w:p w14:paraId="617FB999" w14:textId="77777777" w:rsidR="00406958" w:rsidRDefault="00406958" w:rsidP="00406958">
            <w:pPr>
              <w:jc w:val="center"/>
              <w:rPr>
                <w:sz w:val="20"/>
              </w:rPr>
            </w:pPr>
            <w:r>
              <w:rPr>
                <w:sz w:val="20"/>
              </w:rPr>
              <w:t>Охтирська площа</w:t>
            </w:r>
          </w:p>
        </w:tc>
      </w:tr>
      <w:tr w:rsidR="00406958" w14:paraId="15C29114" w14:textId="77777777" w:rsidTr="00406958">
        <w:trPr>
          <w:cantSplit/>
        </w:trPr>
        <w:tc>
          <w:tcPr>
            <w:tcW w:w="16200" w:type="dxa"/>
            <w:gridSpan w:val="23"/>
          </w:tcPr>
          <w:p w14:paraId="27698290" w14:textId="77777777" w:rsidR="00406958" w:rsidRDefault="00406958" w:rsidP="00406958">
            <w:pPr>
              <w:jc w:val="center"/>
              <w:rPr>
                <w:sz w:val="20"/>
              </w:rPr>
            </w:pPr>
            <w:r>
              <w:rPr>
                <w:sz w:val="20"/>
              </w:rPr>
              <w:t>Сумська область Охтирський район</w:t>
            </w:r>
          </w:p>
        </w:tc>
      </w:tr>
      <w:tr w:rsidR="00406958" w14:paraId="2D30F82C" w14:textId="77777777" w:rsidTr="00406958">
        <w:trPr>
          <w:cantSplit/>
        </w:trPr>
        <w:tc>
          <w:tcPr>
            <w:tcW w:w="16200" w:type="dxa"/>
            <w:gridSpan w:val="23"/>
          </w:tcPr>
          <w:p w14:paraId="644459AC" w14:textId="77777777" w:rsidR="00406958" w:rsidRDefault="00406958" w:rsidP="00406958">
            <w:pPr>
              <w:jc w:val="center"/>
              <w:rPr>
                <w:sz w:val="20"/>
              </w:rPr>
            </w:pPr>
            <w:r>
              <w:rPr>
                <w:sz w:val="20"/>
              </w:rPr>
              <w:t xml:space="preserve">Відклади </w:t>
            </w:r>
            <w:proofErr w:type="spellStart"/>
            <w:r>
              <w:rPr>
                <w:sz w:val="20"/>
              </w:rPr>
              <w:t>межигірської</w:t>
            </w:r>
            <w:proofErr w:type="spellEnd"/>
            <w:r>
              <w:rPr>
                <w:sz w:val="20"/>
              </w:rPr>
              <w:t xml:space="preserve"> світи харківської серії олігоцену (</w:t>
            </w:r>
            <w:r>
              <w:rPr>
                <w:strike/>
                <w:sz w:val="20"/>
                <w:szCs w:val="28"/>
              </w:rPr>
              <w:t>Р</w:t>
            </w:r>
            <w:r>
              <w:rPr>
                <w:sz w:val="20"/>
                <w:vertAlign w:val="subscript"/>
              </w:rPr>
              <w:t>3</w:t>
            </w:r>
            <w:r>
              <w:rPr>
                <w:sz w:val="20"/>
                <w:lang w:val="en-US"/>
              </w:rPr>
              <w:t>m</w:t>
            </w:r>
            <w:r w:rsidRPr="003026B2">
              <w:rPr>
                <w:sz w:val="20"/>
              </w:rPr>
              <w:t>ž)</w:t>
            </w:r>
          </w:p>
        </w:tc>
      </w:tr>
      <w:tr w:rsidR="00406958" w14:paraId="1E0160C7" w14:textId="77777777" w:rsidTr="00406958">
        <w:trPr>
          <w:cantSplit/>
          <w:trHeight w:val="968"/>
        </w:trPr>
        <w:tc>
          <w:tcPr>
            <w:tcW w:w="480" w:type="dxa"/>
          </w:tcPr>
          <w:p w14:paraId="4AAD7DE9" w14:textId="77777777" w:rsidR="00406958" w:rsidRDefault="00406958" w:rsidP="00406958">
            <w:pPr>
              <w:jc w:val="center"/>
              <w:rPr>
                <w:sz w:val="20"/>
              </w:rPr>
            </w:pPr>
            <w:r>
              <w:rPr>
                <w:sz w:val="20"/>
              </w:rPr>
              <w:t>88</w:t>
            </w:r>
          </w:p>
        </w:tc>
        <w:tc>
          <w:tcPr>
            <w:tcW w:w="720" w:type="dxa"/>
            <w:textDirection w:val="btLr"/>
          </w:tcPr>
          <w:p w14:paraId="7CC429E2" w14:textId="77777777" w:rsidR="00406958" w:rsidRDefault="00406958" w:rsidP="00406958">
            <w:pPr>
              <w:jc w:val="center"/>
              <w:rPr>
                <w:sz w:val="20"/>
              </w:rPr>
            </w:pPr>
            <w:proofErr w:type="spellStart"/>
            <w:r>
              <w:rPr>
                <w:sz w:val="20"/>
              </w:rPr>
              <w:t>Охтир</w:t>
            </w:r>
            <w:proofErr w:type="spellEnd"/>
            <w:r>
              <w:rPr>
                <w:sz w:val="20"/>
              </w:rPr>
              <w:t>-</w:t>
            </w:r>
          </w:p>
          <w:p w14:paraId="0C87C5EE" w14:textId="77777777" w:rsidR="00406958" w:rsidRDefault="00406958" w:rsidP="00406958">
            <w:pPr>
              <w:jc w:val="center"/>
              <w:rPr>
                <w:sz w:val="20"/>
              </w:rPr>
            </w:pPr>
            <w:proofErr w:type="spellStart"/>
            <w:r>
              <w:rPr>
                <w:sz w:val="20"/>
              </w:rPr>
              <w:t>ський</w:t>
            </w:r>
            <w:proofErr w:type="spellEnd"/>
          </w:p>
        </w:tc>
        <w:tc>
          <w:tcPr>
            <w:tcW w:w="480" w:type="dxa"/>
          </w:tcPr>
          <w:p w14:paraId="4FC0F4A1" w14:textId="77777777" w:rsidR="00406958" w:rsidRDefault="00406958" w:rsidP="00406958">
            <w:pPr>
              <w:jc w:val="center"/>
              <w:rPr>
                <w:sz w:val="20"/>
              </w:rPr>
            </w:pPr>
          </w:p>
        </w:tc>
        <w:tc>
          <w:tcPr>
            <w:tcW w:w="720" w:type="dxa"/>
          </w:tcPr>
          <w:p w14:paraId="3875B508" w14:textId="77777777" w:rsidR="00406958" w:rsidRDefault="00406958" w:rsidP="00406958">
            <w:pPr>
              <w:jc w:val="center"/>
              <w:rPr>
                <w:sz w:val="20"/>
              </w:rPr>
            </w:pPr>
            <w:r>
              <w:rPr>
                <w:sz w:val="20"/>
              </w:rPr>
              <w:t>48,97</w:t>
            </w:r>
          </w:p>
        </w:tc>
        <w:tc>
          <w:tcPr>
            <w:tcW w:w="720" w:type="dxa"/>
          </w:tcPr>
          <w:p w14:paraId="16AEC701" w14:textId="77777777" w:rsidR="00406958" w:rsidRDefault="00406958" w:rsidP="00406958">
            <w:pPr>
              <w:jc w:val="center"/>
              <w:rPr>
                <w:sz w:val="20"/>
              </w:rPr>
            </w:pPr>
            <w:r>
              <w:rPr>
                <w:sz w:val="20"/>
              </w:rPr>
              <w:t>7,85</w:t>
            </w:r>
          </w:p>
        </w:tc>
        <w:tc>
          <w:tcPr>
            <w:tcW w:w="720" w:type="dxa"/>
          </w:tcPr>
          <w:p w14:paraId="4A1535B3" w14:textId="77777777" w:rsidR="00406958" w:rsidRDefault="00406958" w:rsidP="00406958">
            <w:pPr>
              <w:jc w:val="center"/>
              <w:rPr>
                <w:sz w:val="20"/>
              </w:rPr>
            </w:pPr>
            <w:r>
              <w:rPr>
                <w:sz w:val="20"/>
              </w:rPr>
              <w:t>19,63</w:t>
            </w:r>
          </w:p>
        </w:tc>
        <w:tc>
          <w:tcPr>
            <w:tcW w:w="720" w:type="dxa"/>
          </w:tcPr>
          <w:p w14:paraId="2AB9E0AE" w14:textId="77777777" w:rsidR="00406958" w:rsidRDefault="00406958" w:rsidP="00406958">
            <w:pPr>
              <w:jc w:val="center"/>
              <w:rPr>
                <w:sz w:val="20"/>
              </w:rPr>
            </w:pPr>
            <w:r>
              <w:rPr>
                <w:sz w:val="20"/>
              </w:rPr>
              <w:t>1,15</w:t>
            </w:r>
          </w:p>
        </w:tc>
        <w:tc>
          <w:tcPr>
            <w:tcW w:w="720" w:type="dxa"/>
          </w:tcPr>
          <w:p w14:paraId="37ED4615" w14:textId="77777777" w:rsidR="00406958" w:rsidRDefault="00406958" w:rsidP="00406958">
            <w:pPr>
              <w:jc w:val="center"/>
              <w:rPr>
                <w:sz w:val="20"/>
              </w:rPr>
            </w:pPr>
            <w:r>
              <w:rPr>
                <w:sz w:val="20"/>
              </w:rPr>
              <w:t>0,37</w:t>
            </w:r>
          </w:p>
        </w:tc>
        <w:tc>
          <w:tcPr>
            <w:tcW w:w="720" w:type="dxa"/>
          </w:tcPr>
          <w:p w14:paraId="24A6696C" w14:textId="77777777" w:rsidR="00406958" w:rsidRDefault="00406958" w:rsidP="00406958">
            <w:pPr>
              <w:jc w:val="center"/>
              <w:rPr>
                <w:sz w:val="20"/>
              </w:rPr>
            </w:pPr>
            <w:proofErr w:type="spellStart"/>
            <w:r>
              <w:rPr>
                <w:sz w:val="20"/>
              </w:rPr>
              <w:t>сл</w:t>
            </w:r>
            <w:proofErr w:type="spellEnd"/>
          </w:p>
        </w:tc>
        <w:tc>
          <w:tcPr>
            <w:tcW w:w="720" w:type="dxa"/>
          </w:tcPr>
          <w:p w14:paraId="1F272D40" w14:textId="77777777" w:rsidR="00406958" w:rsidRDefault="00406958" w:rsidP="00406958">
            <w:pPr>
              <w:jc w:val="center"/>
              <w:rPr>
                <w:sz w:val="20"/>
              </w:rPr>
            </w:pPr>
            <w:r>
              <w:rPr>
                <w:sz w:val="20"/>
              </w:rPr>
              <w:t>0,65</w:t>
            </w:r>
          </w:p>
        </w:tc>
        <w:tc>
          <w:tcPr>
            <w:tcW w:w="720" w:type="dxa"/>
          </w:tcPr>
          <w:p w14:paraId="3CFFC1FF" w14:textId="77777777" w:rsidR="00406958" w:rsidRDefault="00406958" w:rsidP="00406958">
            <w:pPr>
              <w:jc w:val="center"/>
              <w:rPr>
                <w:sz w:val="20"/>
              </w:rPr>
            </w:pPr>
            <w:r>
              <w:rPr>
                <w:sz w:val="20"/>
              </w:rPr>
              <w:t>3,65</w:t>
            </w:r>
          </w:p>
        </w:tc>
        <w:tc>
          <w:tcPr>
            <w:tcW w:w="720" w:type="dxa"/>
          </w:tcPr>
          <w:p w14:paraId="3AC233FF" w14:textId="77777777" w:rsidR="00406958" w:rsidRDefault="00406958" w:rsidP="00406958">
            <w:pPr>
              <w:jc w:val="center"/>
              <w:rPr>
                <w:sz w:val="20"/>
              </w:rPr>
            </w:pPr>
            <w:r>
              <w:rPr>
                <w:sz w:val="20"/>
              </w:rPr>
              <w:t>0,14</w:t>
            </w:r>
          </w:p>
        </w:tc>
        <w:tc>
          <w:tcPr>
            <w:tcW w:w="600" w:type="dxa"/>
          </w:tcPr>
          <w:p w14:paraId="475187BE" w14:textId="77777777" w:rsidR="00406958" w:rsidRDefault="00406958" w:rsidP="00406958">
            <w:pPr>
              <w:jc w:val="center"/>
              <w:rPr>
                <w:sz w:val="20"/>
              </w:rPr>
            </w:pPr>
            <w:r>
              <w:rPr>
                <w:sz w:val="20"/>
              </w:rPr>
              <w:t>5,80</w:t>
            </w:r>
          </w:p>
        </w:tc>
        <w:tc>
          <w:tcPr>
            <w:tcW w:w="720" w:type="dxa"/>
          </w:tcPr>
          <w:p w14:paraId="1DD15027" w14:textId="77777777" w:rsidR="00406958" w:rsidRDefault="00406958" w:rsidP="00406958">
            <w:pPr>
              <w:jc w:val="center"/>
              <w:rPr>
                <w:sz w:val="20"/>
              </w:rPr>
            </w:pPr>
            <w:r>
              <w:rPr>
                <w:sz w:val="20"/>
              </w:rPr>
              <w:t>0,14</w:t>
            </w:r>
          </w:p>
        </w:tc>
        <w:tc>
          <w:tcPr>
            <w:tcW w:w="720" w:type="dxa"/>
          </w:tcPr>
          <w:p w14:paraId="01FCB0A1" w14:textId="77777777" w:rsidR="00406958" w:rsidRDefault="00406958" w:rsidP="00406958">
            <w:pPr>
              <w:jc w:val="center"/>
              <w:rPr>
                <w:sz w:val="20"/>
              </w:rPr>
            </w:pPr>
            <w:r>
              <w:rPr>
                <w:sz w:val="20"/>
              </w:rPr>
              <w:t>0,20</w:t>
            </w:r>
          </w:p>
        </w:tc>
        <w:tc>
          <w:tcPr>
            <w:tcW w:w="720" w:type="dxa"/>
          </w:tcPr>
          <w:p w14:paraId="5610B667" w14:textId="77777777" w:rsidR="00406958" w:rsidRDefault="00406958" w:rsidP="00406958">
            <w:pPr>
              <w:jc w:val="center"/>
              <w:rPr>
                <w:sz w:val="20"/>
              </w:rPr>
            </w:pPr>
          </w:p>
        </w:tc>
        <w:tc>
          <w:tcPr>
            <w:tcW w:w="720" w:type="dxa"/>
          </w:tcPr>
          <w:p w14:paraId="5A3263D0" w14:textId="77777777" w:rsidR="00406958" w:rsidRDefault="00406958" w:rsidP="00406958">
            <w:pPr>
              <w:jc w:val="center"/>
              <w:rPr>
                <w:sz w:val="20"/>
              </w:rPr>
            </w:pPr>
          </w:p>
        </w:tc>
        <w:tc>
          <w:tcPr>
            <w:tcW w:w="840" w:type="dxa"/>
          </w:tcPr>
          <w:p w14:paraId="5A2BFD99" w14:textId="77777777" w:rsidR="00406958" w:rsidRDefault="00406958" w:rsidP="00406958">
            <w:pPr>
              <w:jc w:val="center"/>
              <w:rPr>
                <w:sz w:val="20"/>
              </w:rPr>
            </w:pPr>
            <w:r>
              <w:rPr>
                <w:sz w:val="20"/>
              </w:rPr>
              <w:t>4,58</w:t>
            </w:r>
            <w:r>
              <w:rPr>
                <w:position w:val="-2"/>
                <w:sz w:val="20"/>
              </w:rPr>
              <w:object w:dxaOrig="180" w:dyaOrig="200" w14:anchorId="10FDABEE">
                <v:shape id="_x0000_i1132" type="#_x0000_t75" style="width:9pt;height:10.2pt" o:ole="">
                  <v:imagedata r:id="rId17" o:title=""/>
                </v:shape>
                <o:OLEObject Type="Embed" ProgID="Equation.3" ShapeID="_x0000_i1132" DrawAspect="Content" ObjectID="_1713881666" r:id="rId132"/>
              </w:object>
            </w:r>
          </w:p>
        </w:tc>
        <w:tc>
          <w:tcPr>
            <w:tcW w:w="840" w:type="dxa"/>
          </w:tcPr>
          <w:p w14:paraId="64ACCB05" w14:textId="77777777" w:rsidR="00406958" w:rsidRDefault="00406958" w:rsidP="00406958">
            <w:pPr>
              <w:jc w:val="center"/>
              <w:rPr>
                <w:sz w:val="20"/>
              </w:rPr>
            </w:pPr>
          </w:p>
        </w:tc>
        <w:tc>
          <w:tcPr>
            <w:tcW w:w="720" w:type="dxa"/>
          </w:tcPr>
          <w:p w14:paraId="53F562FF" w14:textId="77777777" w:rsidR="00406958" w:rsidRDefault="00406958" w:rsidP="00406958">
            <w:pPr>
              <w:jc w:val="center"/>
              <w:rPr>
                <w:sz w:val="20"/>
              </w:rPr>
            </w:pPr>
          </w:p>
        </w:tc>
        <w:tc>
          <w:tcPr>
            <w:tcW w:w="857" w:type="dxa"/>
          </w:tcPr>
          <w:p w14:paraId="07E3A4DC" w14:textId="77777777" w:rsidR="00406958" w:rsidRDefault="00406958" w:rsidP="00406958">
            <w:pPr>
              <w:jc w:val="center"/>
              <w:rPr>
                <w:sz w:val="20"/>
              </w:rPr>
            </w:pPr>
          </w:p>
        </w:tc>
        <w:tc>
          <w:tcPr>
            <w:tcW w:w="715" w:type="dxa"/>
          </w:tcPr>
          <w:p w14:paraId="433845B1" w14:textId="77777777" w:rsidR="00406958" w:rsidRDefault="00406958" w:rsidP="00406958">
            <w:pPr>
              <w:jc w:val="center"/>
              <w:rPr>
                <w:sz w:val="20"/>
              </w:rPr>
            </w:pPr>
          </w:p>
        </w:tc>
        <w:tc>
          <w:tcPr>
            <w:tcW w:w="588" w:type="dxa"/>
          </w:tcPr>
          <w:p w14:paraId="60D672DD" w14:textId="77777777" w:rsidR="00406958" w:rsidRDefault="00406958" w:rsidP="00406958">
            <w:pPr>
              <w:jc w:val="center"/>
              <w:rPr>
                <w:sz w:val="20"/>
              </w:rPr>
            </w:pPr>
          </w:p>
        </w:tc>
      </w:tr>
      <w:tr w:rsidR="00406958" w14:paraId="7F48C5F7" w14:textId="77777777" w:rsidTr="00406958">
        <w:trPr>
          <w:cantSplit/>
        </w:trPr>
        <w:tc>
          <w:tcPr>
            <w:tcW w:w="16200" w:type="dxa"/>
            <w:gridSpan w:val="23"/>
          </w:tcPr>
          <w:p w14:paraId="35EA79A0" w14:textId="77777777" w:rsidR="00406958" w:rsidRDefault="00406958" w:rsidP="00406958">
            <w:pPr>
              <w:jc w:val="center"/>
              <w:rPr>
                <w:sz w:val="20"/>
              </w:rPr>
            </w:pPr>
            <w:r>
              <w:rPr>
                <w:sz w:val="20"/>
              </w:rPr>
              <w:t>Зміївська площа</w:t>
            </w:r>
          </w:p>
        </w:tc>
      </w:tr>
      <w:tr w:rsidR="00406958" w14:paraId="0AA12656" w14:textId="77777777" w:rsidTr="00406958">
        <w:trPr>
          <w:cantSplit/>
        </w:trPr>
        <w:tc>
          <w:tcPr>
            <w:tcW w:w="16200" w:type="dxa"/>
            <w:gridSpan w:val="23"/>
          </w:tcPr>
          <w:p w14:paraId="25DF8294" w14:textId="77777777" w:rsidR="00406958" w:rsidRDefault="00406958" w:rsidP="00406958">
            <w:pPr>
              <w:jc w:val="center"/>
              <w:rPr>
                <w:sz w:val="20"/>
              </w:rPr>
            </w:pPr>
            <w:r>
              <w:rPr>
                <w:sz w:val="20"/>
              </w:rPr>
              <w:t>Харківська область Зміївський район</w:t>
            </w:r>
          </w:p>
        </w:tc>
      </w:tr>
      <w:tr w:rsidR="00406958" w14:paraId="6966EE5F" w14:textId="77777777" w:rsidTr="00406958">
        <w:trPr>
          <w:cantSplit/>
        </w:trPr>
        <w:tc>
          <w:tcPr>
            <w:tcW w:w="16200" w:type="dxa"/>
            <w:gridSpan w:val="23"/>
          </w:tcPr>
          <w:p w14:paraId="6348580E" w14:textId="77777777" w:rsidR="00406958" w:rsidRDefault="00406958" w:rsidP="00406958">
            <w:pPr>
              <w:jc w:val="center"/>
              <w:rPr>
                <w:sz w:val="20"/>
              </w:rPr>
            </w:pPr>
            <w:r>
              <w:rPr>
                <w:sz w:val="20"/>
              </w:rPr>
              <w:t xml:space="preserve">Відклади </w:t>
            </w:r>
            <w:proofErr w:type="spellStart"/>
            <w:r>
              <w:rPr>
                <w:sz w:val="20"/>
              </w:rPr>
              <w:t>межигірської</w:t>
            </w:r>
            <w:proofErr w:type="spellEnd"/>
            <w:r>
              <w:rPr>
                <w:sz w:val="20"/>
              </w:rPr>
              <w:t xml:space="preserve"> світи харківської серії олігоцену (</w:t>
            </w:r>
            <w:r>
              <w:rPr>
                <w:strike/>
                <w:sz w:val="20"/>
                <w:szCs w:val="28"/>
              </w:rPr>
              <w:t>Р</w:t>
            </w:r>
            <w:r>
              <w:rPr>
                <w:sz w:val="20"/>
                <w:vertAlign w:val="subscript"/>
              </w:rPr>
              <w:t>3</w:t>
            </w:r>
            <w:r>
              <w:rPr>
                <w:sz w:val="20"/>
                <w:lang w:val="en-US"/>
              </w:rPr>
              <w:t>m</w:t>
            </w:r>
            <w:r w:rsidRPr="003026B2">
              <w:rPr>
                <w:sz w:val="20"/>
              </w:rPr>
              <w:t>ž)</w:t>
            </w:r>
          </w:p>
        </w:tc>
      </w:tr>
      <w:tr w:rsidR="00406958" w14:paraId="12CD33FD" w14:textId="77777777" w:rsidTr="00406958">
        <w:trPr>
          <w:cantSplit/>
          <w:trHeight w:val="729"/>
        </w:trPr>
        <w:tc>
          <w:tcPr>
            <w:tcW w:w="480" w:type="dxa"/>
          </w:tcPr>
          <w:p w14:paraId="2CD391D2" w14:textId="77777777" w:rsidR="00406958" w:rsidRDefault="00406958" w:rsidP="00406958">
            <w:pPr>
              <w:jc w:val="center"/>
              <w:rPr>
                <w:sz w:val="20"/>
              </w:rPr>
            </w:pPr>
            <w:r>
              <w:rPr>
                <w:sz w:val="20"/>
              </w:rPr>
              <w:t>89</w:t>
            </w:r>
          </w:p>
        </w:tc>
        <w:tc>
          <w:tcPr>
            <w:tcW w:w="720" w:type="dxa"/>
            <w:textDirection w:val="btLr"/>
          </w:tcPr>
          <w:p w14:paraId="4B8E00ED" w14:textId="77777777" w:rsidR="00406958" w:rsidRDefault="00406958" w:rsidP="00406958">
            <w:pPr>
              <w:jc w:val="center"/>
              <w:rPr>
                <w:sz w:val="20"/>
              </w:rPr>
            </w:pPr>
            <w:r>
              <w:rPr>
                <w:sz w:val="20"/>
              </w:rPr>
              <w:t>Зміїв-</w:t>
            </w:r>
          </w:p>
          <w:p w14:paraId="21C6638F" w14:textId="77777777" w:rsidR="00406958" w:rsidRDefault="00406958" w:rsidP="00406958">
            <w:pPr>
              <w:jc w:val="center"/>
              <w:rPr>
                <w:sz w:val="20"/>
              </w:rPr>
            </w:pPr>
            <w:proofErr w:type="spellStart"/>
            <w:r>
              <w:rPr>
                <w:sz w:val="20"/>
              </w:rPr>
              <w:t>ське</w:t>
            </w:r>
            <w:proofErr w:type="spellEnd"/>
          </w:p>
        </w:tc>
        <w:tc>
          <w:tcPr>
            <w:tcW w:w="480" w:type="dxa"/>
          </w:tcPr>
          <w:p w14:paraId="52E62829" w14:textId="77777777" w:rsidR="00406958" w:rsidRDefault="00406958" w:rsidP="00406958">
            <w:pPr>
              <w:jc w:val="center"/>
              <w:rPr>
                <w:sz w:val="20"/>
              </w:rPr>
            </w:pPr>
          </w:p>
        </w:tc>
        <w:tc>
          <w:tcPr>
            <w:tcW w:w="720" w:type="dxa"/>
          </w:tcPr>
          <w:p w14:paraId="629F841C" w14:textId="77777777" w:rsidR="00406958" w:rsidRDefault="00406958" w:rsidP="00406958">
            <w:pPr>
              <w:jc w:val="center"/>
              <w:rPr>
                <w:sz w:val="20"/>
              </w:rPr>
            </w:pPr>
            <w:r>
              <w:rPr>
                <w:sz w:val="20"/>
              </w:rPr>
              <w:t>50,43</w:t>
            </w:r>
          </w:p>
        </w:tc>
        <w:tc>
          <w:tcPr>
            <w:tcW w:w="720" w:type="dxa"/>
          </w:tcPr>
          <w:p w14:paraId="1C9C107F" w14:textId="77777777" w:rsidR="00406958" w:rsidRDefault="00406958" w:rsidP="00406958">
            <w:pPr>
              <w:jc w:val="center"/>
              <w:rPr>
                <w:sz w:val="20"/>
              </w:rPr>
            </w:pPr>
            <w:r>
              <w:rPr>
                <w:sz w:val="20"/>
              </w:rPr>
              <w:t>7,59</w:t>
            </w:r>
          </w:p>
        </w:tc>
        <w:tc>
          <w:tcPr>
            <w:tcW w:w="720" w:type="dxa"/>
          </w:tcPr>
          <w:p w14:paraId="2A31A850" w14:textId="77777777" w:rsidR="00406958" w:rsidRDefault="00406958" w:rsidP="00406958">
            <w:pPr>
              <w:jc w:val="center"/>
              <w:rPr>
                <w:sz w:val="20"/>
              </w:rPr>
            </w:pPr>
            <w:r>
              <w:rPr>
                <w:sz w:val="20"/>
              </w:rPr>
              <w:t>17,94</w:t>
            </w:r>
          </w:p>
        </w:tc>
        <w:tc>
          <w:tcPr>
            <w:tcW w:w="720" w:type="dxa"/>
          </w:tcPr>
          <w:p w14:paraId="4E12C62D" w14:textId="77777777" w:rsidR="00406958" w:rsidRDefault="00406958" w:rsidP="00406958">
            <w:pPr>
              <w:jc w:val="center"/>
              <w:rPr>
                <w:sz w:val="20"/>
              </w:rPr>
            </w:pPr>
            <w:r>
              <w:rPr>
                <w:sz w:val="20"/>
              </w:rPr>
              <w:t>1,00</w:t>
            </w:r>
          </w:p>
        </w:tc>
        <w:tc>
          <w:tcPr>
            <w:tcW w:w="720" w:type="dxa"/>
          </w:tcPr>
          <w:p w14:paraId="41498045" w14:textId="77777777" w:rsidR="00406958" w:rsidRDefault="00406958" w:rsidP="00406958">
            <w:pPr>
              <w:jc w:val="center"/>
              <w:rPr>
                <w:sz w:val="20"/>
              </w:rPr>
            </w:pPr>
            <w:r>
              <w:rPr>
                <w:sz w:val="20"/>
              </w:rPr>
              <w:t>0,26</w:t>
            </w:r>
          </w:p>
        </w:tc>
        <w:tc>
          <w:tcPr>
            <w:tcW w:w="720" w:type="dxa"/>
          </w:tcPr>
          <w:p w14:paraId="3BCA9B54" w14:textId="77777777" w:rsidR="00406958" w:rsidRDefault="00406958" w:rsidP="00406958">
            <w:pPr>
              <w:jc w:val="center"/>
              <w:rPr>
                <w:sz w:val="20"/>
              </w:rPr>
            </w:pPr>
            <w:proofErr w:type="spellStart"/>
            <w:r>
              <w:rPr>
                <w:sz w:val="20"/>
              </w:rPr>
              <w:t>сл</w:t>
            </w:r>
            <w:proofErr w:type="spellEnd"/>
          </w:p>
        </w:tc>
        <w:tc>
          <w:tcPr>
            <w:tcW w:w="720" w:type="dxa"/>
          </w:tcPr>
          <w:p w14:paraId="66B5AB32" w14:textId="77777777" w:rsidR="00406958" w:rsidRDefault="00406958" w:rsidP="00406958">
            <w:pPr>
              <w:jc w:val="center"/>
              <w:rPr>
                <w:sz w:val="20"/>
              </w:rPr>
            </w:pPr>
            <w:r>
              <w:rPr>
                <w:sz w:val="20"/>
              </w:rPr>
              <w:t>0,83</w:t>
            </w:r>
          </w:p>
        </w:tc>
        <w:tc>
          <w:tcPr>
            <w:tcW w:w="720" w:type="dxa"/>
          </w:tcPr>
          <w:p w14:paraId="62759A84" w14:textId="77777777" w:rsidR="00406958" w:rsidRDefault="00406958" w:rsidP="00406958">
            <w:pPr>
              <w:jc w:val="center"/>
              <w:rPr>
                <w:sz w:val="20"/>
              </w:rPr>
            </w:pPr>
            <w:r>
              <w:rPr>
                <w:sz w:val="20"/>
              </w:rPr>
              <w:t>3,56</w:t>
            </w:r>
          </w:p>
        </w:tc>
        <w:tc>
          <w:tcPr>
            <w:tcW w:w="720" w:type="dxa"/>
          </w:tcPr>
          <w:p w14:paraId="54B5B5BC" w14:textId="77777777" w:rsidR="00406958" w:rsidRDefault="00406958" w:rsidP="00406958">
            <w:pPr>
              <w:jc w:val="center"/>
              <w:rPr>
                <w:sz w:val="20"/>
              </w:rPr>
            </w:pPr>
            <w:r>
              <w:rPr>
                <w:sz w:val="20"/>
              </w:rPr>
              <w:t>0,19</w:t>
            </w:r>
          </w:p>
        </w:tc>
        <w:tc>
          <w:tcPr>
            <w:tcW w:w="600" w:type="dxa"/>
          </w:tcPr>
          <w:p w14:paraId="5A09C9D5" w14:textId="77777777" w:rsidR="00406958" w:rsidRDefault="00406958" w:rsidP="00406958">
            <w:pPr>
              <w:jc w:val="center"/>
              <w:rPr>
                <w:sz w:val="20"/>
              </w:rPr>
            </w:pPr>
            <w:r>
              <w:rPr>
                <w:sz w:val="20"/>
              </w:rPr>
              <w:t>5,28</w:t>
            </w:r>
          </w:p>
        </w:tc>
        <w:tc>
          <w:tcPr>
            <w:tcW w:w="720" w:type="dxa"/>
          </w:tcPr>
          <w:p w14:paraId="4490D6BB" w14:textId="77777777" w:rsidR="00406958" w:rsidRDefault="00406958" w:rsidP="00406958">
            <w:pPr>
              <w:jc w:val="center"/>
              <w:rPr>
                <w:sz w:val="20"/>
              </w:rPr>
            </w:pPr>
            <w:r>
              <w:rPr>
                <w:sz w:val="20"/>
              </w:rPr>
              <w:t>0,10</w:t>
            </w:r>
          </w:p>
        </w:tc>
        <w:tc>
          <w:tcPr>
            <w:tcW w:w="720" w:type="dxa"/>
          </w:tcPr>
          <w:p w14:paraId="038AA26C" w14:textId="77777777" w:rsidR="00406958" w:rsidRDefault="00406958" w:rsidP="00406958">
            <w:pPr>
              <w:jc w:val="center"/>
              <w:rPr>
                <w:sz w:val="20"/>
              </w:rPr>
            </w:pPr>
            <w:r>
              <w:rPr>
                <w:sz w:val="20"/>
              </w:rPr>
              <w:t>0,17</w:t>
            </w:r>
          </w:p>
        </w:tc>
        <w:tc>
          <w:tcPr>
            <w:tcW w:w="720" w:type="dxa"/>
          </w:tcPr>
          <w:p w14:paraId="7885BE95" w14:textId="77777777" w:rsidR="00406958" w:rsidRDefault="00406958" w:rsidP="00406958">
            <w:pPr>
              <w:jc w:val="center"/>
              <w:rPr>
                <w:sz w:val="20"/>
              </w:rPr>
            </w:pPr>
          </w:p>
        </w:tc>
        <w:tc>
          <w:tcPr>
            <w:tcW w:w="720" w:type="dxa"/>
          </w:tcPr>
          <w:p w14:paraId="3DED408E" w14:textId="77777777" w:rsidR="00406958" w:rsidRDefault="00406958" w:rsidP="00406958">
            <w:pPr>
              <w:jc w:val="center"/>
              <w:rPr>
                <w:sz w:val="20"/>
              </w:rPr>
            </w:pPr>
          </w:p>
        </w:tc>
        <w:tc>
          <w:tcPr>
            <w:tcW w:w="840" w:type="dxa"/>
          </w:tcPr>
          <w:p w14:paraId="51D26D1D" w14:textId="77777777" w:rsidR="00406958" w:rsidRDefault="00406958" w:rsidP="00406958">
            <w:pPr>
              <w:jc w:val="center"/>
              <w:rPr>
                <w:sz w:val="20"/>
              </w:rPr>
            </w:pPr>
            <w:r>
              <w:rPr>
                <w:sz w:val="20"/>
              </w:rPr>
              <w:t>5,98</w:t>
            </w:r>
            <w:r>
              <w:rPr>
                <w:position w:val="-2"/>
                <w:sz w:val="20"/>
              </w:rPr>
              <w:object w:dxaOrig="180" w:dyaOrig="200" w14:anchorId="6EB98061">
                <v:shape id="_x0000_i1133" type="#_x0000_t75" style="width:9pt;height:10.2pt" o:ole="">
                  <v:imagedata r:id="rId17" o:title=""/>
                </v:shape>
                <o:OLEObject Type="Embed" ProgID="Equation.3" ShapeID="_x0000_i1133" DrawAspect="Content" ObjectID="_1713881667" r:id="rId133"/>
              </w:object>
            </w:r>
          </w:p>
        </w:tc>
        <w:tc>
          <w:tcPr>
            <w:tcW w:w="840" w:type="dxa"/>
          </w:tcPr>
          <w:p w14:paraId="10B0D019" w14:textId="77777777" w:rsidR="00406958" w:rsidRDefault="00406958" w:rsidP="00406958">
            <w:pPr>
              <w:jc w:val="center"/>
              <w:rPr>
                <w:sz w:val="20"/>
              </w:rPr>
            </w:pPr>
          </w:p>
        </w:tc>
        <w:tc>
          <w:tcPr>
            <w:tcW w:w="720" w:type="dxa"/>
          </w:tcPr>
          <w:p w14:paraId="6A2C0B66" w14:textId="77777777" w:rsidR="00406958" w:rsidRDefault="00406958" w:rsidP="00406958">
            <w:pPr>
              <w:jc w:val="center"/>
              <w:rPr>
                <w:sz w:val="20"/>
              </w:rPr>
            </w:pPr>
          </w:p>
        </w:tc>
        <w:tc>
          <w:tcPr>
            <w:tcW w:w="857" w:type="dxa"/>
          </w:tcPr>
          <w:p w14:paraId="36BE2A5D" w14:textId="77777777" w:rsidR="00406958" w:rsidRDefault="00406958" w:rsidP="00406958">
            <w:pPr>
              <w:jc w:val="center"/>
              <w:rPr>
                <w:sz w:val="20"/>
              </w:rPr>
            </w:pPr>
          </w:p>
        </w:tc>
        <w:tc>
          <w:tcPr>
            <w:tcW w:w="715" w:type="dxa"/>
          </w:tcPr>
          <w:p w14:paraId="386BF140" w14:textId="77777777" w:rsidR="00406958" w:rsidRDefault="00406958" w:rsidP="00406958">
            <w:pPr>
              <w:jc w:val="center"/>
              <w:rPr>
                <w:sz w:val="20"/>
              </w:rPr>
            </w:pPr>
          </w:p>
        </w:tc>
        <w:tc>
          <w:tcPr>
            <w:tcW w:w="588" w:type="dxa"/>
          </w:tcPr>
          <w:p w14:paraId="2012F852" w14:textId="77777777" w:rsidR="00406958" w:rsidRDefault="00406958" w:rsidP="00406958">
            <w:pPr>
              <w:jc w:val="center"/>
              <w:rPr>
                <w:sz w:val="20"/>
              </w:rPr>
            </w:pPr>
          </w:p>
        </w:tc>
      </w:tr>
      <w:tr w:rsidR="00406958" w14:paraId="500F0A70" w14:textId="77777777" w:rsidTr="00406958">
        <w:trPr>
          <w:cantSplit/>
          <w:trHeight w:val="168"/>
        </w:trPr>
        <w:tc>
          <w:tcPr>
            <w:tcW w:w="16200" w:type="dxa"/>
            <w:gridSpan w:val="23"/>
          </w:tcPr>
          <w:p w14:paraId="65502E59" w14:textId="77777777" w:rsidR="00406958" w:rsidRDefault="00406958" w:rsidP="00406958">
            <w:pPr>
              <w:jc w:val="center"/>
              <w:rPr>
                <w:sz w:val="20"/>
              </w:rPr>
            </w:pPr>
            <w:proofErr w:type="spellStart"/>
            <w:r>
              <w:rPr>
                <w:sz w:val="20"/>
              </w:rPr>
              <w:t>Ізюмсько</w:t>
            </w:r>
            <w:proofErr w:type="spellEnd"/>
            <w:r>
              <w:rPr>
                <w:sz w:val="20"/>
              </w:rPr>
              <w:t>-Слав</w:t>
            </w:r>
            <w:r>
              <w:rPr>
                <w:sz w:val="20"/>
                <w:lang w:val="en-US"/>
              </w:rPr>
              <w:t>’</w:t>
            </w:r>
            <w:proofErr w:type="spellStart"/>
            <w:r>
              <w:rPr>
                <w:sz w:val="20"/>
              </w:rPr>
              <w:t>янська</w:t>
            </w:r>
            <w:proofErr w:type="spellEnd"/>
            <w:r>
              <w:rPr>
                <w:sz w:val="20"/>
              </w:rPr>
              <w:t xml:space="preserve"> площа</w:t>
            </w:r>
          </w:p>
        </w:tc>
      </w:tr>
      <w:tr w:rsidR="00406958" w14:paraId="4569F480" w14:textId="77777777" w:rsidTr="00406958">
        <w:trPr>
          <w:cantSplit/>
          <w:trHeight w:val="168"/>
        </w:trPr>
        <w:tc>
          <w:tcPr>
            <w:tcW w:w="16200" w:type="dxa"/>
            <w:gridSpan w:val="23"/>
          </w:tcPr>
          <w:p w14:paraId="6C10390F" w14:textId="77777777" w:rsidR="00406958" w:rsidRDefault="00406958" w:rsidP="00406958">
            <w:pPr>
              <w:jc w:val="center"/>
              <w:rPr>
                <w:sz w:val="20"/>
              </w:rPr>
            </w:pPr>
            <w:r>
              <w:rPr>
                <w:sz w:val="20"/>
              </w:rPr>
              <w:t>Харківська область Куп</w:t>
            </w:r>
            <w:r>
              <w:rPr>
                <w:sz w:val="20"/>
                <w:lang w:val="en-US"/>
              </w:rPr>
              <w:t>’</w:t>
            </w:r>
            <w:proofErr w:type="spellStart"/>
            <w:r>
              <w:rPr>
                <w:sz w:val="20"/>
              </w:rPr>
              <w:t>янський</w:t>
            </w:r>
            <w:proofErr w:type="spellEnd"/>
            <w:r>
              <w:rPr>
                <w:sz w:val="20"/>
              </w:rPr>
              <w:t xml:space="preserve"> район</w:t>
            </w:r>
          </w:p>
        </w:tc>
      </w:tr>
      <w:tr w:rsidR="00406958" w14:paraId="7EB3FB15" w14:textId="77777777" w:rsidTr="00406958">
        <w:trPr>
          <w:cantSplit/>
          <w:trHeight w:val="168"/>
        </w:trPr>
        <w:tc>
          <w:tcPr>
            <w:tcW w:w="16200" w:type="dxa"/>
            <w:gridSpan w:val="23"/>
          </w:tcPr>
          <w:p w14:paraId="0CD5BCAD" w14:textId="77777777" w:rsidR="00406958" w:rsidRDefault="00406958" w:rsidP="00406958">
            <w:pPr>
              <w:jc w:val="center"/>
              <w:rPr>
                <w:sz w:val="20"/>
              </w:rPr>
            </w:pPr>
            <w:r>
              <w:rPr>
                <w:sz w:val="20"/>
              </w:rPr>
              <w:t xml:space="preserve">Відклади </w:t>
            </w:r>
            <w:proofErr w:type="spellStart"/>
            <w:r>
              <w:rPr>
                <w:sz w:val="20"/>
              </w:rPr>
              <w:t>межигірської</w:t>
            </w:r>
            <w:proofErr w:type="spellEnd"/>
            <w:r>
              <w:rPr>
                <w:sz w:val="20"/>
              </w:rPr>
              <w:t xml:space="preserve"> світи харківської серії олігоцену (</w:t>
            </w:r>
            <w:r>
              <w:rPr>
                <w:strike/>
                <w:sz w:val="20"/>
                <w:szCs w:val="28"/>
              </w:rPr>
              <w:t>Р</w:t>
            </w:r>
            <w:r>
              <w:rPr>
                <w:sz w:val="20"/>
                <w:vertAlign w:val="subscript"/>
              </w:rPr>
              <w:t>3</w:t>
            </w:r>
            <w:r>
              <w:rPr>
                <w:sz w:val="20"/>
                <w:lang w:val="en-US"/>
              </w:rPr>
              <w:t>m</w:t>
            </w:r>
            <w:r w:rsidRPr="003026B2">
              <w:rPr>
                <w:sz w:val="20"/>
              </w:rPr>
              <w:t>ž)</w:t>
            </w:r>
          </w:p>
        </w:tc>
      </w:tr>
      <w:tr w:rsidR="00406958" w14:paraId="47E9FA21" w14:textId="77777777" w:rsidTr="00406958">
        <w:trPr>
          <w:cantSplit/>
          <w:trHeight w:val="1031"/>
        </w:trPr>
        <w:tc>
          <w:tcPr>
            <w:tcW w:w="480" w:type="dxa"/>
          </w:tcPr>
          <w:p w14:paraId="59B44459" w14:textId="77777777" w:rsidR="00406958" w:rsidRDefault="00406958" w:rsidP="00406958">
            <w:pPr>
              <w:jc w:val="center"/>
              <w:rPr>
                <w:sz w:val="20"/>
              </w:rPr>
            </w:pPr>
            <w:r>
              <w:rPr>
                <w:sz w:val="20"/>
              </w:rPr>
              <w:t>90</w:t>
            </w:r>
          </w:p>
        </w:tc>
        <w:tc>
          <w:tcPr>
            <w:tcW w:w="720" w:type="dxa"/>
            <w:textDirection w:val="btLr"/>
          </w:tcPr>
          <w:p w14:paraId="73AEDD93" w14:textId="77777777" w:rsidR="00406958" w:rsidRDefault="00406958" w:rsidP="00406958">
            <w:pPr>
              <w:jc w:val="center"/>
              <w:rPr>
                <w:sz w:val="20"/>
              </w:rPr>
            </w:pPr>
            <w:proofErr w:type="spellStart"/>
            <w:r>
              <w:rPr>
                <w:sz w:val="20"/>
              </w:rPr>
              <w:t>Ташков-ський</w:t>
            </w:r>
            <w:proofErr w:type="spellEnd"/>
          </w:p>
        </w:tc>
        <w:tc>
          <w:tcPr>
            <w:tcW w:w="480" w:type="dxa"/>
          </w:tcPr>
          <w:p w14:paraId="1677490A" w14:textId="77777777" w:rsidR="00406958" w:rsidRDefault="00406958" w:rsidP="00406958">
            <w:pPr>
              <w:jc w:val="center"/>
              <w:rPr>
                <w:sz w:val="20"/>
              </w:rPr>
            </w:pPr>
          </w:p>
        </w:tc>
        <w:tc>
          <w:tcPr>
            <w:tcW w:w="720" w:type="dxa"/>
          </w:tcPr>
          <w:p w14:paraId="7939C930" w14:textId="77777777" w:rsidR="00406958" w:rsidRDefault="00406958" w:rsidP="00406958">
            <w:pPr>
              <w:jc w:val="center"/>
              <w:rPr>
                <w:sz w:val="20"/>
              </w:rPr>
            </w:pPr>
            <w:r>
              <w:rPr>
                <w:sz w:val="20"/>
              </w:rPr>
              <w:t>49,83</w:t>
            </w:r>
          </w:p>
        </w:tc>
        <w:tc>
          <w:tcPr>
            <w:tcW w:w="720" w:type="dxa"/>
          </w:tcPr>
          <w:p w14:paraId="38E83E5C" w14:textId="77777777" w:rsidR="00406958" w:rsidRDefault="00406958" w:rsidP="00406958">
            <w:pPr>
              <w:jc w:val="center"/>
              <w:rPr>
                <w:sz w:val="20"/>
              </w:rPr>
            </w:pPr>
            <w:r>
              <w:rPr>
                <w:sz w:val="20"/>
              </w:rPr>
              <w:t>6,14</w:t>
            </w:r>
          </w:p>
        </w:tc>
        <w:tc>
          <w:tcPr>
            <w:tcW w:w="720" w:type="dxa"/>
          </w:tcPr>
          <w:p w14:paraId="40AD1614" w14:textId="77777777" w:rsidR="00406958" w:rsidRDefault="00406958" w:rsidP="00406958">
            <w:pPr>
              <w:jc w:val="center"/>
              <w:rPr>
                <w:sz w:val="20"/>
              </w:rPr>
            </w:pPr>
            <w:r>
              <w:rPr>
                <w:sz w:val="20"/>
              </w:rPr>
              <w:t>23,0</w:t>
            </w:r>
          </w:p>
        </w:tc>
        <w:tc>
          <w:tcPr>
            <w:tcW w:w="720" w:type="dxa"/>
          </w:tcPr>
          <w:p w14:paraId="4B34E21E" w14:textId="77777777" w:rsidR="00406958" w:rsidRDefault="00406958" w:rsidP="00406958">
            <w:pPr>
              <w:jc w:val="center"/>
              <w:rPr>
                <w:sz w:val="20"/>
              </w:rPr>
            </w:pPr>
            <w:r>
              <w:rPr>
                <w:sz w:val="20"/>
              </w:rPr>
              <w:t>1,12</w:t>
            </w:r>
          </w:p>
        </w:tc>
        <w:tc>
          <w:tcPr>
            <w:tcW w:w="720" w:type="dxa"/>
          </w:tcPr>
          <w:p w14:paraId="46D38578" w14:textId="77777777" w:rsidR="00406958" w:rsidRDefault="00406958" w:rsidP="00406958">
            <w:pPr>
              <w:jc w:val="center"/>
              <w:rPr>
                <w:sz w:val="20"/>
              </w:rPr>
            </w:pPr>
            <w:r>
              <w:rPr>
                <w:sz w:val="20"/>
              </w:rPr>
              <w:t>0,27</w:t>
            </w:r>
          </w:p>
        </w:tc>
        <w:tc>
          <w:tcPr>
            <w:tcW w:w="720" w:type="dxa"/>
          </w:tcPr>
          <w:p w14:paraId="3BB42E00" w14:textId="77777777" w:rsidR="00406958" w:rsidRDefault="00406958" w:rsidP="00406958">
            <w:pPr>
              <w:jc w:val="center"/>
              <w:rPr>
                <w:sz w:val="20"/>
              </w:rPr>
            </w:pPr>
            <w:r>
              <w:rPr>
                <w:sz w:val="20"/>
              </w:rPr>
              <w:t>0,02</w:t>
            </w:r>
          </w:p>
        </w:tc>
        <w:tc>
          <w:tcPr>
            <w:tcW w:w="720" w:type="dxa"/>
          </w:tcPr>
          <w:p w14:paraId="0A5594F0" w14:textId="77777777" w:rsidR="00406958" w:rsidRDefault="00406958" w:rsidP="00406958">
            <w:pPr>
              <w:jc w:val="center"/>
              <w:rPr>
                <w:sz w:val="20"/>
              </w:rPr>
            </w:pPr>
            <w:r>
              <w:rPr>
                <w:sz w:val="20"/>
              </w:rPr>
              <w:t>1,07</w:t>
            </w:r>
          </w:p>
        </w:tc>
        <w:tc>
          <w:tcPr>
            <w:tcW w:w="720" w:type="dxa"/>
          </w:tcPr>
          <w:p w14:paraId="103F73FD" w14:textId="77777777" w:rsidR="00406958" w:rsidRDefault="00406958" w:rsidP="00406958">
            <w:pPr>
              <w:jc w:val="center"/>
              <w:rPr>
                <w:sz w:val="20"/>
              </w:rPr>
            </w:pPr>
            <w:r>
              <w:rPr>
                <w:sz w:val="20"/>
              </w:rPr>
              <w:t>3,55</w:t>
            </w:r>
          </w:p>
        </w:tc>
        <w:tc>
          <w:tcPr>
            <w:tcW w:w="720" w:type="dxa"/>
          </w:tcPr>
          <w:p w14:paraId="6D51583F" w14:textId="77777777" w:rsidR="00406958" w:rsidRDefault="00406958" w:rsidP="00406958">
            <w:pPr>
              <w:jc w:val="center"/>
              <w:rPr>
                <w:sz w:val="20"/>
              </w:rPr>
            </w:pPr>
            <w:r>
              <w:rPr>
                <w:sz w:val="20"/>
              </w:rPr>
              <w:t>0,10</w:t>
            </w:r>
          </w:p>
        </w:tc>
        <w:tc>
          <w:tcPr>
            <w:tcW w:w="600" w:type="dxa"/>
          </w:tcPr>
          <w:p w14:paraId="64B35096" w14:textId="77777777" w:rsidR="00406958" w:rsidRDefault="00406958" w:rsidP="00406958">
            <w:pPr>
              <w:jc w:val="center"/>
              <w:rPr>
                <w:sz w:val="20"/>
              </w:rPr>
            </w:pPr>
            <w:r>
              <w:rPr>
                <w:sz w:val="20"/>
              </w:rPr>
              <w:t>6,48</w:t>
            </w:r>
          </w:p>
        </w:tc>
        <w:tc>
          <w:tcPr>
            <w:tcW w:w="720" w:type="dxa"/>
          </w:tcPr>
          <w:p w14:paraId="4E277351" w14:textId="77777777" w:rsidR="00406958" w:rsidRDefault="00406958" w:rsidP="00406958">
            <w:pPr>
              <w:jc w:val="center"/>
              <w:rPr>
                <w:sz w:val="20"/>
              </w:rPr>
            </w:pPr>
            <w:r>
              <w:rPr>
                <w:sz w:val="20"/>
              </w:rPr>
              <w:t>0,03</w:t>
            </w:r>
          </w:p>
        </w:tc>
        <w:tc>
          <w:tcPr>
            <w:tcW w:w="720" w:type="dxa"/>
          </w:tcPr>
          <w:p w14:paraId="5A7FC8AF" w14:textId="77777777" w:rsidR="00406958" w:rsidRDefault="00406958" w:rsidP="00406958">
            <w:pPr>
              <w:jc w:val="center"/>
              <w:rPr>
                <w:sz w:val="20"/>
              </w:rPr>
            </w:pPr>
            <w:r>
              <w:rPr>
                <w:sz w:val="20"/>
              </w:rPr>
              <w:t>0,27</w:t>
            </w:r>
          </w:p>
        </w:tc>
        <w:tc>
          <w:tcPr>
            <w:tcW w:w="720" w:type="dxa"/>
          </w:tcPr>
          <w:p w14:paraId="7342CEBE" w14:textId="77777777" w:rsidR="00406958" w:rsidRDefault="00406958" w:rsidP="00406958">
            <w:pPr>
              <w:jc w:val="center"/>
              <w:rPr>
                <w:sz w:val="20"/>
              </w:rPr>
            </w:pPr>
          </w:p>
        </w:tc>
        <w:tc>
          <w:tcPr>
            <w:tcW w:w="720" w:type="dxa"/>
          </w:tcPr>
          <w:p w14:paraId="650241D0" w14:textId="77777777" w:rsidR="00406958" w:rsidRDefault="00406958" w:rsidP="00406958">
            <w:pPr>
              <w:jc w:val="center"/>
              <w:rPr>
                <w:sz w:val="20"/>
              </w:rPr>
            </w:pPr>
          </w:p>
        </w:tc>
        <w:tc>
          <w:tcPr>
            <w:tcW w:w="840" w:type="dxa"/>
          </w:tcPr>
          <w:p w14:paraId="22A3ACE5" w14:textId="77777777" w:rsidR="00406958" w:rsidRDefault="00406958" w:rsidP="00406958">
            <w:pPr>
              <w:jc w:val="center"/>
              <w:rPr>
                <w:sz w:val="20"/>
              </w:rPr>
            </w:pPr>
            <w:r>
              <w:rPr>
                <w:sz w:val="20"/>
              </w:rPr>
              <w:t>2,12</w:t>
            </w:r>
            <w:r>
              <w:rPr>
                <w:position w:val="-2"/>
                <w:sz w:val="20"/>
              </w:rPr>
              <w:object w:dxaOrig="180" w:dyaOrig="200" w14:anchorId="5D7F0EE9">
                <v:shape id="_x0000_i1134" type="#_x0000_t75" style="width:9pt;height:10.2pt" o:ole="">
                  <v:imagedata r:id="rId17" o:title=""/>
                </v:shape>
                <o:OLEObject Type="Embed" ProgID="Equation.3" ShapeID="_x0000_i1134" DrawAspect="Content" ObjectID="_1713881668" r:id="rId134"/>
              </w:object>
            </w:r>
          </w:p>
        </w:tc>
        <w:tc>
          <w:tcPr>
            <w:tcW w:w="840" w:type="dxa"/>
          </w:tcPr>
          <w:p w14:paraId="7C2C88FB" w14:textId="77777777" w:rsidR="00406958" w:rsidRDefault="00406958" w:rsidP="00406958">
            <w:pPr>
              <w:jc w:val="center"/>
              <w:rPr>
                <w:sz w:val="20"/>
              </w:rPr>
            </w:pPr>
          </w:p>
        </w:tc>
        <w:tc>
          <w:tcPr>
            <w:tcW w:w="720" w:type="dxa"/>
          </w:tcPr>
          <w:p w14:paraId="53900370" w14:textId="77777777" w:rsidR="00406958" w:rsidRDefault="00406958" w:rsidP="00406958">
            <w:pPr>
              <w:jc w:val="center"/>
              <w:rPr>
                <w:sz w:val="20"/>
              </w:rPr>
            </w:pPr>
          </w:p>
        </w:tc>
        <w:tc>
          <w:tcPr>
            <w:tcW w:w="857" w:type="dxa"/>
          </w:tcPr>
          <w:p w14:paraId="56E0BC13" w14:textId="77777777" w:rsidR="00406958" w:rsidRDefault="00406958" w:rsidP="00406958">
            <w:pPr>
              <w:jc w:val="center"/>
              <w:rPr>
                <w:sz w:val="20"/>
              </w:rPr>
            </w:pPr>
          </w:p>
        </w:tc>
        <w:tc>
          <w:tcPr>
            <w:tcW w:w="715" w:type="dxa"/>
          </w:tcPr>
          <w:p w14:paraId="069BFD52" w14:textId="77777777" w:rsidR="00406958" w:rsidRDefault="00406958" w:rsidP="00406958">
            <w:pPr>
              <w:jc w:val="center"/>
              <w:rPr>
                <w:sz w:val="20"/>
              </w:rPr>
            </w:pPr>
          </w:p>
        </w:tc>
        <w:tc>
          <w:tcPr>
            <w:tcW w:w="588" w:type="dxa"/>
          </w:tcPr>
          <w:p w14:paraId="2951F327" w14:textId="77777777" w:rsidR="00406958" w:rsidRDefault="00406958" w:rsidP="00406958">
            <w:pPr>
              <w:jc w:val="center"/>
              <w:rPr>
                <w:sz w:val="20"/>
              </w:rPr>
            </w:pPr>
          </w:p>
        </w:tc>
      </w:tr>
      <w:tr w:rsidR="00406958" w14:paraId="51FDBDCE" w14:textId="77777777" w:rsidTr="00406958">
        <w:trPr>
          <w:cantSplit/>
        </w:trPr>
        <w:tc>
          <w:tcPr>
            <w:tcW w:w="16200" w:type="dxa"/>
            <w:gridSpan w:val="23"/>
          </w:tcPr>
          <w:p w14:paraId="762DB175" w14:textId="77777777" w:rsidR="00406958" w:rsidRDefault="00406958" w:rsidP="00406958">
            <w:pPr>
              <w:jc w:val="center"/>
              <w:rPr>
                <w:sz w:val="20"/>
              </w:rPr>
            </w:pPr>
            <w:r>
              <w:rPr>
                <w:sz w:val="20"/>
              </w:rPr>
              <w:t xml:space="preserve">Донецька область </w:t>
            </w:r>
            <w:proofErr w:type="spellStart"/>
            <w:r>
              <w:rPr>
                <w:sz w:val="20"/>
              </w:rPr>
              <w:t>Єнакієвський</w:t>
            </w:r>
            <w:proofErr w:type="spellEnd"/>
            <w:r>
              <w:rPr>
                <w:sz w:val="20"/>
              </w:rPr>
              <w:t xml:space="preserve"> район</w:t>
            </w:r>
          </w:p>
        </w:tc>
      </w:tr>
      <w:tr w:rsidR="00406958" w14:paraId="2E3505DE" w14:textId="77777777" w:rsidTr="00406958">
        <w:trPr>
          <w:cantSplit/>
        </w:trPr>
        <w:tc>
          <w:tcPr>
            <w:tcW w:w="16200" w:type="dxa"/>
            <w:gridSpan w:val="23"/>
          </w:tcPr>
          <w:p w14:paraId="0E675BAF" w14:textId="77777777" w:rsidR="00406958" w:rsidRDefault="00406958" w:rsidP="00406958">
            <w:pPr>
              <w:jc w:val="center"/>
              <w:rPr>
                <w:sz w:val="20"/>
              </w:rPr>
            </w:pPr>
            <w:r>
              <w:rPr>
                <w:sz w:val="20"/>
              </w:rPr>
              <w:t xml:space="preserve">Відклади </w:t>
            </w:r>
            <w:proofErr w:type="spellStart"/>
            <w:r>
              <w:rPr>
                <w:sz w:val="20"/>
              </w:rPr>
              <w:t>межигірської</w:t>
            </w:r>
            <w:proofErr w:type="spellEnd"/>
            <w:r>
              <w:rPr>
                <w:sz w:val="20"/>
              </w:rPr>
              <w:t xml:space="preserve"> світи харківської серії олігоцену (</w:t>
            </w:r>
            <w:r>
              <w:rPr>
                <w:strike/>
                <w:sz w:val="20"/>
                <w:szCs w:val="28"/>
              </w:rPr>
              <w:t>Р</w:t>
            </w:r>
            <w:r>
              <w:rPr>
                <w:sz w:val="20"/>
                <w:vertAlign w:val="subscript"/>
              </w:rPr>
              <w:t>3</w:t>
            </w:r>
            <w:r>
              <w:rPr>
                <w:sz w:val="20"/>
                <w:lang w:val="en-US"/>
              </w:rPr>
              <w:t>m</w:t>
            </w:r>
            <w:r w:rsidRPr="003026B2">
              <w:rPr>
                <w:sz w:val="20"/>
              </w:rPr>
              <w:t>ž)</w:t>
            </w:r>
          </w:p>
        </w:tc>
      </w:tr>
      <w:tr w:rsidR="00406958" w14:paraId="499F92BB" w14:textId="77777777" w:rsidTr="00406958">
        <w:trPr>
          <w:cantSplit/>
          <w:trHeight w:val="873"/>
        </w:trPr>
        <w:tc>
          <w:tcPr>
            <w:tcW w:w="480" w:type="dxa"/>
          </w:tcPr>
          <w:p w14:paraId="432EDF74" w14:textId="77777777" w:rsidR="00406958" w:rsidRDefault="00406958" w:rsidP="00406958">
            <w:pPr>
              <w:jc w:val="center"/>
              <w:rPr>
                <w:sz w:val="20"/>
              </w:rPr>
            </w:pPr>
            <w:r>
              <w:rPr>
                <w:sz w:val="20"/>
              </w:rPr>
              <w:t>91</w:t>
            </w:r>
          </w:p>
        </w:tc>
        <w:tc>
          <w:tcPr>
            <w:tcW w:w="720" w:type="dxa"/>
            <w:textDirection w:val="btLr"/>
          </w:tcPr>
          <w:p w14:paraId="783F3BC1" w14:textId="77777777" w:rsidR="00406958" w:rsidRDefault="00406958" w:rsidP="00406958">
            <w:pPr>
              <w:jc w:val="center"/>
              <w:rPr>
                <w:sz w:val="20"/>
              </w:rPr>
            </w:pPr>
            <w:proofErr w:type="spellStart"/>
            <w:r>
              <w:rPr>
                <w:sz w:val="20"/>
              </w:rPr>
              <w:t>Єнакіїв-ський</w:t>
            </w:r>
            <w:proofErr w:type="spellEnd"/>
          </w:p>
        </w:tc>
        <w:tc>
          <w:tcPr>
            <w:tcW w:w="480" w:type="dxa"/>
          </w:tcPr>
          <w:p w14:paraId="2CE45A6B" w14:textId="77777777" w:rsidR="00406958" w:rsidRDefault="00406958" w:rsidP="00406958">
            <w:pPr>
              <w:jc w:val="center"/>
              <w:rPr>
                <w:sz w:val="20"/>
              </w:rPr>
            </w:pPr>
          </w:p>
        </w:tc>
        <w:tc>
          <w:tcPr>
            <w:tcW w:w="720" w:type="dxa"/>
          </w:tcPr>
          <w:p w14:paraId="4F6D85B9" w14:textId="77777777" w:rsidR="00406958" w:rsidRDefault="00406958" w:rsidP="00406958">
            <w:pPr>
              <w:jc w:val="center"/>
              <w:rPr>
                <w:sz w:val="20"/>
              </w:rPr>
            </w:pPr>
            <w:r>
              <w:rPr>
                <w:sz w:val="20"/>
              </w:rPr>
              <w:t>49,36</w:t>
            </w:r>
          </w:p>
        </w:tc>
        <w:tc>
          <w:tcPr>
            <w:tcW w:w="720" w:type="dxa"/>
          </w:tcPr>
          <w:p w14:paraId="37AFF5A8" w14:textId="77777777" w:rsidR="00406958" w:rsidRDefault="00406958" w:rsidP="00406958">
            <w:pPr>
              <w:jc w:val="center"/>
              <w:rPr>
                <w:sz w:val="20"/>
              </w:rPr>
            </w:pPr>
            <w:r>
              <w:rPr>
                <w:sz w:val="20"/>
              </w:rPr>
              <w:t>7,53</w:t>
            </w:r>
          </w:p>
        </w:tc>
        <w:tc>
          <w:tcPr>
            <w:tcW w:w="720" w:type="dxa"/>
          </w:tcPr>
          <w:p w14:paraId="746FF3A3" w14:textId="77777777" w:rsidR="00406958" w:rsidRDefault="00406958" w:rsidP="00406958">
            <w:pPr>
              <w:jc w:val="center"/>
              <w:rPr>
                <w:sz w:val="20"/>
              </w:rPr>
            </w:pPr>
            <w:r>
              <w:rPr>
                <w:sz w:val="20"/>
              </w:rPr>
              <w:t>19,90</w:t>
            </w:r>
          </w:p>
        </w:tc>
        <w:tc>
          <w:tcPr>
            <w:tcW w:w="720" w:type="dxa"/>
          </w:tcPr>
          <w:p w14:paraId="05E2AA9B" w14:textId="77777777" w:rsidR="00406958" w:rsidRDefault="00406958" w:rsidP="00406958">
            <w:pPr>
              <w:jc w:val="center"/>
              <w:rPr>
                <w:sz w:val="20"/>
              </w:rPr>
            </w:pPr>
            <w:r>
              <w:rPr>
                <w:sz w:val="20"/>
              </w:rPr>
              <w:t>0,72</w:t>
            </w:r>
          </w:p>
        </w:tc>
        <w:tc>
          <w:tcPr>
            <w:tcW w:w="720" w:type="dxa"/>
          </w:tcPr>
          <w:p w14:paraId="63B7AF7C" w14:textId="77777777" w:rsidR="00406958" w:rsidRDefault="00406958" w:rsidP="00406958">
            <w:pPr>
              <w:jc w:val="center"/>
              <w:rPr>
                <w:sz w:val="20"/>
              </w:rPr>
            </w:pPr>
            <w:r>
              <w:rPr>
                <w:sz w:val="20"/>
              </w:rPr>
              <w:t>0,48</w:t>
            </w:r>
          </w:p>
        </w:tc>
        <w:tc>
          <w:tcPr>
            <w:tcW w:w="720" w:type="dxa"/>
          </w:tcPr>
          <w:p w14:paraId="18D40436" w14:textId="77777777" w:rsidR="00406958" w:rsidRDefault="00406958" w:rsidP="00406958">
            <w:pPr>
              <w:jc w:val="center"/>
              <w:rPr>
                <w:sz w:val="20"/>
              </w:rPr>
            </w:pPr>
            <w:proofErr w:type="spellStart"/>
            <w:r>
              <w:rPr>
                <w:sz w:val="20"/>
              </w:rPr>
              <w:t>сл</w:t>
            </w:r>
            <w:proofErr w:type="spellEnd"/>
          </w:p>
        </w:tc>
        <w:tc>
          <w:tcPr>
            <w:tcW w:w="720" w:type="dxa"/>
          </w:tcPr>
          <w:p w14:paraId="18B24F21" w14:textId="77777777" w:rsidR="00406958" w:rsidRDefault="00406958" w:rsidP="00406958">
            <w:pPr>
              <w:jc w:val="center"/>
              <w:rPr>
                <w:sz w:val="20"/>
              </w:rPr>
            </w:pPr>
            <w:r>
              <w:rPr>
                <w:sz w:val="20"/>
              </w:rPr>
              <w:t>0,47</w:t>
            </w:r>
          </w:p>
        </w:tc>
        <w:tc>
          <w:tcPr>
            <w:tcW w:w="720" w:type="dxa"/>
          </w:tcPr>
          <w:p w14:paraId="0B9271B8" w14:textId="77777777" w:rsidR="00406958" w:rsidRDefault="00406958" w:rsidP="00406958">
            <w:pPr>
              <w:jc w:val="center"/>
              <w:rPr>
                <w:sz w:val="20"/>
              </w:rPr>
            </w:pPr>
            <w:r>
              <w:rPr>
                <w:sz w:val="20"/>
              </w:rPr>
              <w:t>3,90</w:t>
            </w:r>
          </w:p>
        </w:tc>
        <w:tc>
          <w:tcPr>
            <w:tcW w:w="720" w:type="dxa"/>
          </w:tcPr>
          <w:p w14:paraId="0C215353" w14:textId="77777777" w:rsidR="00406958" w:rsidRDefault="00406958" w:rsidP="00406958">
            <w:pPr>
              <w:jc w:val="center"/>
              <w:rPr>
                <w:sz w:val="20"/>
              </w:rPr>
            </w:pPr>
            <w:r>
              <w:rPr>
                <w:sz w:val="20"/>
              </w:rPr>
              <w:t>0,14</w:t>
            </w:r>
          </w:p>
        </w:tc>
        <w:tc>
          <w:tcPr>
            <w:tcW w:w="600" w:type="dxa"/>
          </w:tcPr>
          <w:p w14:paraId="75864275" w14:textId="77777777" w:rsidR="00406958" w:rsidRDefault="00406958" w:rsidP="00406958">
            <w:pPr>
              <w:jc w:val="center"/>
              <w:rPr>
                <w:sz w:val="20"/>
              </w:rPr>
            </w:pPr>
            <w:r>
              <w:rPr>
                <w:sz w:val="20"/>
              </w:rPr>
              <w:t>5,92</w:t>
            </w:r>
          </w:p>
        </w:tc>
        <w:tc>
          <w:tcPr>
            <w:tcW w:w="720" w:type="dxa"/>
          </w:tcPr>
          <w:p w14:paraId="3AB08242" w14:textId="77777777" w:rsidR="00406958" w:rsidRDefault="00406958" w:rsidP="00406958">
            <w:pPr>
              <w:jc w:val="center"/>
              <w:rPr>
                <w:sz w:val="20"/>
              </w:rPr>
            </w:pPr>
            <w:r>
              <w:rPr>
                <w:sz w:val="20"/>
              </w:rPr>
              <w:t>0,14</w:t>
            </w:r>
          </w:p>
        </w:tc>
        <w:tc>
          <w:tcPr>
            <w:tcW w:w="720" w:type="dxa"/>
          </w:tcPr>
          <w:p w14:paraId="2081EC47" w14:textId="77777777" w:rsidR="00406958" w:rsidRDefault="00406958" w:rsidP="00406958">
            <w:pPr>
              <w:jc w:val="center"/>
              <w:rPr>
                <w:sz w:val="20"/>
              </w:rPr>
            </w:pPr>
            <w:r>
              <w:rPr>
                <w:sz w:val="20"/>
              </w:rPr>
              <w:t>0,13</w:t>
            </w:r>
          </w:p>
        </w:tc>
        <w:tc>
          <w:tcPr>
            <w:tcW w:w="720" w:type="dxa"/>
          </w:tcPr>
          <w:p w14:paraId="33523284" w14:textId="77777777" w:rsidR="00406958" w:rsidRDefault="00406958" w:rsidP="00406958">
            <w:pPr>
              <w:jc w:val="center"/>
              <w:rPr>
                <w:sz w:val="20"/>
              </w:rPr>
            </w:pPr>
          </w:p>
        </w:tc>
        <w:tc>
          <w:tcPr>
            <w:tcW w:w="720" w:type="dxa"/>
          </w:tcPr>
          <w:p w14:paraId="7368B9CE" w14:textId="77777777" w:rsidR="00406958" w:rsidRDefault="00406958" w:rsidP="00406958">
            <w:pPr>
              <w:jc w:val="center"/>
              <w:rPr>
                <w:sz w:val="20"/>
              </w:rPr>
            </w:pPr>
          </w:p>
        </w:tc>
        <w:tc>
          <w:tcPr>
            <w:tcW w:w="840" w:type="dxa"/>
          </w:tcPr>
          <w:p w14:paraId="13AD1B76" w14:textId="77777777" w:rsidR="00406958" w:rsidRDefault="00406958" w:rsidP="00406958">
            <w:pPr>
              <w:jc w:val="center"/>
              <w:rPr>
                <w:sz w:val="20"/>
              </w:rPr>
            </w:pPr>
            <w:r>
              <w:rPr>
                <w:sz w:val="20"/>
              </w:rPr>
              <w:t>4,47</w:t>
            </w:r>
            <w:r>
              <w:rPr>
                <w:position w:val="-2"/>
                <w:sz w:val="20"/>
              </w:rPr>
              <w:object w:dxaOrig="180" w:dyaOrig="200" w14:anchorId="6E6BDC48">
                <v:shape id="_x0000_i1135" type="#_x0000_t75" style="width:9pt;height:10.2pt" o:ole="">
                  <v:imagedata r:id="rId17" o:title=""/>
                </v:shape>
                <o:OLEObject Type="Embed" ProgID="Equation.3" ShapeID="_x0000_i1135" DrawAspect="Content" ObjectID="_1713881669" r:id="rId135"/>
              </w:object>
            </w:r>
          </w:p>
        </w:tc>
        <w:tc>
          <w:tcPr>
            <w:tcW w:w="840" w:type="dxa"/>
          </w:tcPr>
          <w:p w14:paraId="730328A6" w14:textId="77777777" w:rsidR="00406958" w:rsidRDefault="00406958" w:rsidP="00406958">
            <w:pPr>
              <w:jc w:val="center"/>
              <w:rPr>
                <w:sz w:val="20"/>
              </w:rPr>
            </w:pPr>
          </w:p>
        </w:tc>
        <w:tc>
          <w:tcPr>
            <w:tcW w:w="720" w:type="dxa"/>
          </w:tcPr>
          <w:p w14:paraId="5B3B5DA4" w14:textId="77777777" w:rsidR="00406958" w:rsidRDefault="00406958" w:rsidP="00406958">
            <w:pPr>
              <w:jc w:val="center"/>
              <w:rPr>
                <w:sz w:val="20"/>
              </w:rPr>
            </w:pPr>
          </w:p>
        </w:tc>
        <w:tc>
          <w:tcPr>
            <w:tcW w:w="857" w:type="dxa"/>
          </w:tcPr>
          <w:p w14:paraId="0F8447CE" w14:textId="77777777" w:rsidR="00406958" w:rsidRDefault="00406958" w:rsidP="00406958">
            <w:pPr>
              <w:jc w:val="center"/>
              <w:rPr>
                <w:sz w:val="20"/>
              </w:rPr>
            </w:pPr>
          </w:p>
        </w:tc>
        <w:tc>
          <w:tcPr>
            <w:tcW w:w="715" w:type="dxa"/>
          </w:tcPr>
          <w:p w14:paraId="60C35A8A" w14:textId="77777777" w:rsidR="00406958" w:rsidRDefault="00406958" w:rsidP="00406958">
            <w:pPr>
              <w:jc w:val="center"/>
              <w:rPr>
                <w:sz w:val="20"/>
              </w:rPr>
            </w:pPr>
          </w:p>
        </w:tc>
        <w:tc>
          <w:tcPr>
            <w:tcW w:w="588" w:type="dxa"/>
          </w:tcPr>
          <w:p w14:paraId="41753C85" w14:textId="77777777" w:rsidR="00406958" w:rsidRDefault="00406958" w:rsidP="00406958">
            <w:pPr>
              <w:jc w:val="center"/>
              <w:rPr>
                <w:sz w:val="20"/>
              </w:rPr>
            </w:pPr>
          </w:p>
        </w:tc>
      </w:tr>
    </w:tbl>
    <w:p w14:paraId="09CCF6AA" w14:textId="77777777" w:rsidR="00406958" w:rsidRDefault="00406958" w:rsidP="00406958">
      <w:pPr>
        <w:ind w:firstLine="720"/>
        <w:rPr>
          <w:sz w:val="22"/>
        </w:rPr>
      </w:pPr>
      <w:r>
        <w:rPr>
          <w:sz w:val="22"/>
        </w:rPr>
        <w:t xml:space="preserve"> </w:t>
      </w:r>
    </w:p>
    <w:p w14:paraId="171F8C5C" w14:textId="77777777" w:rsidR="00406958" w:rsidRDefault="00406958" w:rsidP="00406958">
      <w:pPr>
        <w:ind w:firstLine="720"/>
        <w:jc w:val="both"/>
        <w:rPr>
          <w:sz w:val="20"/>
        </w:rPr>
      </w:pPr>
      <w:r>
        <w:rPr>
          <w:sz w:val="20"/>
        </w:rPr>
        <w:t xml:space="preserve">Примітки: </w:t>
      </w:r>
    </w:p>
    <w:p w14:paraId="30586C88" w14:textId="77777777" w:rsidR="00406958" w:rsidRDefault="00406958" w:rsidP="00406958">
      <w:pPr>
        <w:ind w:firstLine="720"/>
        <w:jc w:val="both"/>
        <w:rPr>
          <w:sz w:val="20"/>
        </w:rPr>
      </w:pPr>
      <w:r>
        <w:rPr>
          <w:sz w:val="20"/>
        </w:rPr>
        <w:lastRenderedPageBreak/>
        <w:t>1.число з * означає вміст води Н</w:t>
      </w:r>
      <w:r>
        <w:rPr>
          <w:sz w:val="20"/>
          <w:vertAlign w:val="subscript"/>
        </w:rPr>
        <w:t>2</w:t>
      </w:r>
      <w:r>
        <w:rPr>
          <w:sz w:val="20"/>
        </w:rPr>
        <w:t xml:space="preserve">О. </w:t>
      </w:r>
    </w:p>
    <w:p w14:paraId="4B485F58" w14:textId="77777777" w:rsidR="00406958" w:rsidRDefault="00406958" w:rsidP="00406958">
      <w:pPr>
        <w:ind w:firstLine="720"/>
        <w:jc w:val="both"/>
        <w:rPr>
          <w:sz w:val="20"/>
        </w:rPr>
      </w:pPr>
      <w:r>
        <w:rPr>
          <w:sz w:val="20"/>
        </w:rPr>
        <w:t xml:space="preserve">2. хімічний склад (номера аналізів за порядком): а) </w:t>
      </w:r>
      <w:proofErr w:type="spellStart"/>
      <w:r>
        <w:rPr>
          <w:sz w:val="20"/>
        </w:rPr>
        <w:t>глауконітвмісних</w:t>
      </w:r>
      <w:proofErr w:type="spellEnd"/>
      <w:r>
        <w:rPr>
          <w:sz w:val="20"/>
        </w:rPr>
        <w:t xml:space="preserve"> порід в природньому стані – 1-20; 40-42; б) очищених глауконітів – 37-49, 43, 47, 48,63-69,73-91; в) продуктів збагачення порід і руд: </w:t>
      </w:r>
      <w:proofErr w:type="spellStart"/>
      <w:r>
        <w:rPr>
          <w:sz w:val="20"/>
        </w:rPr>
        <w:t>мономінеральних</w:t>
      </w:r>
      <w:proofErr w:type="spellEnd"/>
      <w:r>
        <w:rPr>
          <w:sz w:val="20"/>
        </w:rPr>
        <w:t xml:space="preserve"> фракцій глауконіту – 21, 37</w:t>
      </w:r>
      <w:r w:rsidRPr="003026B2">
        <w:rPr>
          <w:sz w:val="20"/>
        </w:rPr>
        <w:t>/10-37/12</w:t>
      </w:r>
      <w:r>
        <w:rPr>
          <w:sz w:val="20"/>
        </w:rPr>
        <w:t>, 44-46,49, 61, 62, 70-72; г) глауконітових класифікованих продуктів – 22-29, 33-36, 42</w:t>
      </w:r>
      <w:r w:rsidRPr="003026B2">
        <w:rPr>
          <w:sz w:val="20"/>
        </w:rPr>
        <w:t>/13</w:t>
      </w:r>
      <w:r>
        <w:rPr>
          <w:sz w:val="20"/>
        </w:rPr>
        <w:t>, 42</w:t>
      </w:r>
      <w:r w:rsidRPr="003026B2">
        <w:rPr>
          <w:sz w:val="20"/>
        </w:rPr>
        <w:t>/14</w:t>
      </w:r>
      <w:r>
        <w:rPr>
          <w:sz w:val="20"/>
        </w:rPr>
        <w:t>,</w:t>
      </w:r>
      <w:r w:rsidRPr="003026B2">
        <w:rPr>
          <w:sz w:val="20"/>
        </w:rPr>
        <w:t xml:space="preserve"> 42/18</w:t>
      </w:r>
      <w:r>
        <w:rPr>
          <w:sz w:val="20"/>
        </w:rPr>
        <w:t>, 42</w:t>
      </w:r>
      <w:r w:rsidRPr="003026B2">
        <w:rPr>
          <w:sz w:val="20"/>
        </w:rPr>
        <w:t>/19</w:t>
      </w:r>
      <w:r>
        <w:rPr>
          <w:sz w:val="20"/>
        </w:rPr>
        <w:t xml:space="preserve">, 50-52, 57-58; д) </w:t>
      </w:r>
      <w:proofErr w:type="spellStart"/>
      <w:r>
        <w:rPr>
          <w:sz w:val="20"/>
        </w:rPr>
        <w:t>глауконітвмісних</w:t>
      </w:r>
      <w:proofErr w:type="spellEnd"/>
      <w:r>
        <w:rPr>
          <w:sz w:val="20"/>
        </w:rPr>
        <w:t xml:space="preserve">  пісків після промивки по класах 53-56; 59-60;</w:t>
      </w:r>
    </w:p>
    <w:p w14:paraId="327E86D1" w14:textId="77777777" w:rsidR="00406958" w:rsidRDefault="00406958" w:rsidP="00406958">
      <w:pPr>
        <w:ind w:firstLine="720"/>
        <w:jc w:val="both"/>
      </w:pPr>
      <w:r>
        <w:rPr>
          <w:sz w:val="20"/>
        </w:rPr>
        <w:t xml:space="preserve">3. хімічний склад </w:t>
      </w:r>
      <w:proofErr w:type="spellStart"/>
      <w:r>
        <w:rPr>
          <w:sz w:val="20"/>
        </w:rPr>
        <w:t>монофракцій</w:t>
      </w:r>
      <w:proofErr w:type="spellEnd"/>
      <w:r>
        <w:rPr>
          <w:sz w:val="20"/>
        </w:rPr>
        <w:t xml:space="preserve"> і продуктів збагачення глауконітів приводиться по </w:t>
      </w:r>
      <w:proofErr w:type="spellStart"/>
      <w:r>
        <w:rPr>
          <w:sz w:val="20"/>
        </w:rPr>
        <w:t>Адамівському</w:t>
      </w:r>
      <w:proofErr w:type="spellEnd"/>
      <w:r>
        <w:rPr>
          <w:sz w:val="20"/>
        </w:rPr>
        <w:t xml:space="preserve"> ІІ родовищу (21-32), Пилипи-Олександрівському (34-35), </w:t>
      </w:r>
      <w:proofErr w:type="spellStart"/>
      <w:r>
        <w:rPr>
          <w:sz w:val="20"/>
        </w:rPr>
        <w:t>Карачієвецькому</w:t>
      </w:r>
      <w:proofErr w:type="spellEnd"/>
      <w:r>
        <w:rPr>
          <w:sz w:val="20"/>
        </w:rPr>
        <w:t xml:space="preserve"> (37), </w:t>
      </w:r>
      <w:proofErr w:type="spellStart"/>
      <w:r>
        <w:rPr>
          <w:sz w:val="20"/>
        </w:rPr>
        <w:t>Стругському</w:t>
      </w:r>
      <w:proofErr w:type="spellEnd"/>
      <w:r>
        <w:rPr>
          <w:sz w:val="20"/>
        </w:rPr>
        <w:t xml:space="preserve"> (42</w:t>
      </w:r>
      <w:r w:rsidRPr="003026B2">
        <w:rPr>
          <w:sz w:val="20"/>
        </w:rPr>
        <w:t>/13</w:t>
      </w:r>
      <w:r>
        <w:rPr>
          <w:sz w:val="20"/>
        </w:rPr>
        <w:t>, 42</w:t>
      </w:r>
      <w:r w:rsidRPr="003026B2">
        <w:rPr>
          <w:sz w:val="20"/>
        </w:rPr>
        <w:t>/14</w:t>
      </w:r>
      <w:r>
        <w:rPr>
          <w:sz w:val="20"/>
        </w:rPr>
        <w:t>, 42</w:t>
      </w:r>
      <w:r w:rsidRPr="003026B2">
        <w:rPr>
          <w:sz w:val="20"/>
        </w:rPr>
        <w:t>/18</w:t>
      </w:r>
      <w:r>
        <w:rPr>
          <w:sz w:val="20"/>
        </w:rPr>
        <w:t>, 42</w:t>
      </w:r>
      <w:r w:rsidRPr="003026B2">
        <w:rPr>
          <w:sz w:val="20"/>
        </w:rPr>
        <w:t>/19</w:t>
      </w:r>
      <w:r>
        <w:rPr>
          <w:sz w:val="20"/>
        </w:rPr>
        <w:t xml:space="preserve">) проявах і </w:t>
      </w:r>
      <w:proofErr w:type="spellStart"/>
      <w:r>
        <w:rPr>
          <w:sz w:val="20"/>
        </w:rPr>
        <w:t>Жванському</w:t>
      </w:r>
      <w:proofErr w:type="spellEnd"/>
      <w:r>
        <w:rPr>
          <w:sz w:val="20"/>
        </w:rPr>
        <w:t xml:space="preserve"> родовищу (44-46, 49-62) західного схилу УЩ та </w:t>
      </w:r>
      <w:proofErr w:type="spellStart"/>
      <w:r>
        <w:rPr>
          <w:sz w:val="20"/>
        </w:rPr>
        <w:t>Мокротинському</w:t>
      </w:r>
      <w:proofErr w:type="spellEnd"/>
      <w:r>
        <w:rPr>
          <w:sz w:val="20"/>
        </w:rPr>
        <w:t xml:space="preserve"> (70</w:t>
      </w:r>
      <w:r w:rsidRPr="003026B2">
        <w:rPr>
          <w:sz w:val="20"/>
        </w:rPr>
        <w:t>/1-70/4)</w:t>
      </w:r>
      <w:r>
        <w:rPr>
          <w:sz w:val="20"/>
        </w:rPr>
        <w:t>, Глинському (71</w:t>
      </w:r>
      <w:r w:rsidRPr="003026B2">
        <w:rPr>
          <w:sz w:val="20"/>
        </w:rPr>
        <w:t>/5-71/8</w:t>
      </w:r>
      <w:r>
        <w:rPr>
          <w:sz w:val="20"/>
        </w:rPr>
        <w:t>, 71</w:t>
      </w:r>
      <w:r w:rsidRPr="003026B2">
        <w:rPr>
          <w:sz w:val="20"/>
        </w:rPr>
        <w:t>/16</w:t>
      </w:r>
      <w:r>
        <w:rPr>
          <w:sz w:val="20"/>
        </w:rPr>
        <w:t>, 71</w:t>
      </w:r>
      <w:r w:rsidRPr="003026B2">
        <w:rPr>
          <w:sz w:val="20"/>
        </w:rPr>
        <w:t>/17</w:t>
      </w:r>
      <w:r>
        <w:rPr>
          <w:sz w:val="20"/>
        </w:rPr>
        <w:t xml:space="preserve">) і </w:t>
      </w:r>
      <w:proofErr w:type="spellStart"/>
      <w:r>
        <w:rPr>
          <w:sz w:val="20"/>
        </w:rPr>
        <w:t>Скварявському</w:t>
      </w:r>
      <w:proofErr w:type="spellEnd"/>
      <w:r>
        <w:rPr>
          <w:sz w:val="20"/>
        </w:rPr>
        <w:t xml:space="preserve"> проявів (72</w:t>
      </w:r>
      <w:r w:rsidRPr="003026B2">
        <w:rPr>
          <w:sz w:val="20"/>
        </w:rPr>
        <w:t>/9</w:t>
      </w:r>
      <w:r>
        <w:rPr>
          <w:sz w:val="20"/>
        </w:rPr>
        <w:t>) Північно-</w:t>
      </w:r>
      <w:proofErr w:type="spellStart"/>
      <w:r>
        <w:rPr>
          <w:sz w:val="20"/>
        </w:rPr>
        <w:t>росточської</w:t>
      </w:r>
      <w:proofErr w:type="spellEnd"/>
      <w:r>
        <w:rPr>
          <w:sz w:val="20"/>
        </w:rPr>
        <w:t xml:space="preserve"> площі.</w:t>
      </w:r>
    </w:p>
    <w:p w14:paraId="3B06BD38" w14:textId="77777777" w:rsidR="00406958" w:rsidRDefault="00406958" w:rsidP="00406958">
      <w:pPr>
        <w:ind w:firstLine="720"/>
        <w:jc w:val="both"/>
        <w:sectPr w:rsidR="00406958" w:rsidSect="00406958">
          <w:pgSz w:w="16840" w:h="11907" w:orient="landscape" w:code="9"/>
          <w:pgMar w:top="1019" w:right="335" w:bottom="567" w:left="284" w:header="720" w:footer="266" w:gutter="0"/>
          <w:cols w:space="720"/>
        </w:sectPr>
      </w:pPr>
    </w:p>
    <w:p w14:paraId="0C95D727" w14:textId="77777777" w:rsidR="00406958" w:rsidRDefault="00406958" w:rsidP="00406958">
      <w:pPr>
        <w:pStyle w:val="a7"/>
      </w:pPr>
      <w:r>
        <w:lastRenderedPageBreak/>
        <w:t xml:space="preserve">різних </w:t>
      </w:r>
      <w:proofErr w:type="spellStart"/>
      <w:r>
        <w:t>відслонень</w:t>
      </w:r>
      <w:proofErr w:type="spellEnd"/>
      <w:r>
        <w:t xml:space="preserve"> різна від 0,99-1,12% до 3,37-4,66%, </w:t>
      </w:r>
      <w:r>
        <w:rPr>
          <w:lang w:val="en-US"/>
        </w:rPr>
        <w:t>Na</w:t>
      </w:r>
      <w:r w:rsidRPr="003026B2">
        <w:rPr>
          <w:vertAlign w:val="subscript"/>
        </w:rPr>
        <w:t>2</w:t>
      </w:r>
      <w:r>
        <w:rPr>
          <w:lang w:val="en-US"/>
        </w:rPr>
        <w:t>O</w:t>
      </w:r>
      <w:r>
        <w:t xml:space="preserve"> від 0,14 до 0,23%. Підвищений вміст в породах </w:t>
      </w:r>
      <w:r>
        <w:rPr>
          <w:lang w:val="en-US"/>
        </w:rPr>
        <w:t>P</w:t>
      </w:r>
      <w:r w:rsidRPr="003026B2">
        <w:rPr>
          <w:vertAlign w:val="subscript"/>
          <w:lang w:val="ru-RU"/>
        </w:rPr>
        <w:t>2</w:t>
      </w:r>
      <w:r>
        <w:rPr>
          <w:lang w:val="en-US"/>
        </w:rPr>
        <w:t>O</w:t>
      </w:r>
      <w:r w:rsidRPr="003026B2">
        <w:rPr>
          <w:vertAlign w:val="subscript"/>
          <w:lang w:val="ru-RU"/>
        </w:rPr>
        <w:t>5</w:t>
      </w:r>
      <w:r>
        <w:t xml:space="preserve">, </w:t>
      </w:r>
      <w:r>
        <w:rPr>
          <w:lang w:val="en-US"/>
        </w:rPr>
        <w:t>K</w:t>
      </w:r>
      <w:r w:rsidRPr="003026B2">
        <w:rPr>
          <w:vertAlign w:val="subscript"/>
          <w:lang w:val="ru-RU"/>
        </w:rPr>
        <w:t>2</w:t>
      </w:r>
      <w:r>
        <w:rPr>
          <w:lang w:val="en-US"/>
        </w:rPr>
        <w:t>O</w:t>
      </w:r>
      <w:r>
        <w:t xml:space="preserve"> і </w:t>
      </w:r>
      <w:proofErr w:type="spellStart"/>
      <w:r>
        <w:t>СаО</w:t>
      </w:r>
      <w:proofErr w:type="spellEnd"/>
      <w:r>
        <w:t xml:space="preserve"> дозволяє рекомендувати їх в якості </w:t>
      </w:r>
      <w:proofErr w:type="spellStart"/>
      <w:r>
        <w:t>агроруд</w:t>
      </w:r>
      <w:proofErr w:type="spellEnd"/>
      <w:r>
        <w:t xml:space="preserve">.  </w:t>
      </w:r>
    </w:p>
    <w:p w14:paraId="6B6BA36B" w14:textId="77777777" w:rsidR="00406958" w:rsidRDefault="00406958" w:rsidP="00406958">
      <w:pPr>
        <w:pStyle w:val="a7"/>
      </w:pPr>
      <w:r>
        <w:t xml:space="preserve">Дослідження глауконітів </w:t>
      </w:r>
      <w:proofErr w:type="spellStart"/>
      <w:r>
        <w:t>Волино</w:t>
      </w:r>
      <w:proofErr w:type="spellEnd"/>
      <w:r>
        <w:t xml:space="preserve">-Подільської При проведенні пошуків і пошуково-оціночних робіт – </w:t>
      </w:r>
      <w:proofErr w:type="spellStart"/>
      <w:r>
        <w:t>Боцуляком</w:t>
      </w:r>
      <w:proofErr w:type="spellEnd"/>
      <w:r>
        <w:t xml:space="preserve"> І.В. в 1989-1994рр. на території Середнього Придністров’я виявлено 8 проявів глауконітів: Баранівський, </w:t>
      </w:r>
      <w:proofErr w:type="spellStart"/>
      <w:r>
        <w:t>Крутобродський</w:t>
      </w:r>
      <w:proofErr w:type="spellEnd"/>
      <w:r>
        <w:t xml:space="preserve">, Адамівка І </w:t>
      </w:r>
      <w:proofErr w:type="spellStart"/>
      <w:r>
        <w:t>і</w:t>
      </w:r>
      <w:proofErr w:type="spellEnd"/>
      <w:r>
        <w:t xml:space="preserve"> ІІ, Велико-Олександрівський, Пилипи-Олександрівський, </w:t>
      </w:r>
      <w:proofErr w:type="spellStart"/>
      <w:r>
        <w:t>Цівківецький</w:t>
      </w:r>
      <w:proofErr w:type="spellEnd"/>
      <w:r>
        <w:t xml:space="preserve"> і </w:t>
      </w:r>
      <w:proofErr w:type="spellStart"/>
      <w:r>
        <w:t>Стругський</w:t>
      </w:r>
      <w:proofErr w:type="spellEnd"/>
      <w:r>
        <w:t xml:space="preserve">, а також при продовженні досліджень при розвідці ділянок Адамівка І </w:t>
      </w:r>
      <w:proofErr w:type="spellStart"/>
      <w:r>
        <w:t>і</w:t>
      </w:r>
      <w:proofErr w:type="spellEnd"/>
      <w:r>
        <w:t xml:space="preserve"> ІІ, аж до 2003 року, вивчались якісні показники глауконітових руд, в тому числі, визначався один з основних показників якості – хімічний склад. Проведенні дослідження показали, що хімічний склад залежить від мінерального складу породи. Вміст глауконіту в породах на західному схилі УЩ змінюється від 10 до 70%, в глауконітах цих проявів – від 38,2% (Адамівна –ІІ) до 62,5-67,5% (</w:t>
      </w:r>
      <w:proofErr w:type="spellStart"/>
      <w:r>
        <w:t>Цівківецький</w:t>
      </w:r>
      <w:proofErr w:type="spellEnd"/>
      <w:r>
        <w:t xml:space="preserve">, </w:t>
      </w:r>
      <w:proofErr w:type="spellStart"/>
      <w:r>
        <w:t>Стругський</w:t>
      </w:r>
      <w:proofErr w:type="spellEnd"/>
      <w:r>
        <w:t xml:space="preserve"> прояви). Найменший вміст глауконіту в породах проявів спостерігається в центральній частині західного схилу УЩ 38,2-41,4%. На південь і південний схід кількість глауконіту в породах збільшується, якість сировини покращується. Вміст </w:t>
      </w:r>
      <w:proofErr w:type="spellStart"/>
      <w:r>
        <w:rPr>
          <w:lang w:val="en-US"/>
        </w:rPr>
        <w:t>SiO</w:t>
      </w:r>
      <w:proofErr w:type="spellEnd"/>
      <w:r w:rsidRPr="003026B2">
        <w:rPr>
          <w:vertAlign w:val="subscript"/>
        </w:rPr>
        <w:t>2</w:t>
      </w:r>
      <w:r w:rsidRPr="003026B2">
        <w:t xml:space="preserve"> </w:t>
      </w:r>
      <w:r>
        <w:t xml:space="preserve">коливається від 50,74 до 74,28%, </w:t>
      </w:r>
      <w:r>
        <w:rPr>
          <w:lang w:val="en-US"/>
        </w:rPr>
        <w:t>Al</w:t>
      </w:r>
      <w:r w:rsidRPr="003026B2">
        <w:rPr>
          <w:vertAlign w:val="subscript"/>
        </w:rPr>
        <w:t>2</w:t>
      </w:r>
      <w:r>
        <w:rPr>
          <w:lang w:val="en-US"/>
        </w:rPr>
        <w:t>O</w:t>
      </w:r>
      <w:r w:rsidRPr="003026B2">
        <w:rPr>
          <w:vertAlign w:val="subscript"/>
        </w:rPr>
        <w:t>3</w:t>
      </w:r>
      <w:r w:rsidRPr="003026B2">
        <w:t xml:space="preserve"> – </w:t>
      </w:r>
      <w:r>
        <w:t>від</w:t>
      </w:r>
      <w:r w:rsidRPr="003026B2">
        <w:t xml:space="preserve"> 0,98 до 9,33</w:t>
      </w:r>
      <w:r>
        <w:t xml:space="preserve">%, </w:t>
      </w:r>
      <w:r>
        <w:rPr>
          <w:lang w:val="en-US"/>
        </w:rPr>
        <w:t>Fe</w:t>
      </w:r>
      <w:r w:rsidRPr="003026B2">
        <w:rPr>
          <w:vertAlign w:val="subscript"/>
        </w:rPr>
        <w:t>2</w:t>
      </w:r>
      <w:r>
        <w:rPr>
          <w:lang w:val="en-US"/>
        </w:rPr>
        <w:t>O</w:t>
      </w:r>
      <w:r w:rsidRPr="003026B2">
        <w:rPr>
          <w:vertAlign w:val="subscript"/>
        </w:rPr>
        <w:t>3</w:t>
      </w:r>
      <w:r w:rsidRPr="003026B2">
        <w:t xml:space="preserve"> – </w:t>
      </w:r>
      <w:r>
        <w:t>від</w:t>
      </w:r>
      <w:r w:rsidRPr="003026B2">
        <w:t xml:space="preserve"> 2,14% до 16,11%</w:t>
      </w:r>
      <w:r>
        <w:t xml:space="preserve"> (Баранівський прояв), </w:t>
      </w:r>
      <w:proofErr w:type="spellStart"/>
      <w:r>
        <w:t>СаО</w:t>
      </w:r>
      <w:proofErr w:type="spellEnd"/>
      <w:r>
        <w:t xml:space="preserve"> – від 1,33% (</w:t>
      </w:r>
      <w:proofErr w:type="spellStart"/>
      <w:r>
        <w:t>Адамівський</w:t>
      </w:r>
      <w:proofErr w:type="spellEnd"/>
      <w:r>
        <w:t xml:space="preserve"> прояв) до 9,17% (</w:t>
      </w:r>
      <w:proofErr w:type="spellStart"/>
      <w:r>
        <w:t>Стругський</w:t>
      </w:r>
      <w:proofErr w:type="spellEnd"/>
      <w:r>
        <w:t xml:space="preserve"> прояв), </w:t>
      </w:r>
      <w:r>
        <w:rPr>
          <w:lang w:val="en-US"/>
        </w:rPr>
        <w:t>MgO</w:t>
      </w:r>
      <w:r w:rsidRPr="003026B2">
        <w:t xml:space="preserve"> </w:t>
      </w:r>
      <w:r>
        <w:t>від 0,35-1,25% до 3,7-2,79% (Пилипи-</w:t>
      </w:r>
      <w:proofErr w:type="spellStart"/>
      <w:r>
        <w:t>Олександрівмський</w:t>
      </w:r>
      <w:proofErr w:type="spellEnd"/>
      <w:r>
        <w:t xml:space="preserve"> і </w:t>
      </w:r>
      <w:proofErr w:type="spellStart"/>
      <w:r>
        <w:t>Стругський</w:t>
      </w:r>
      <w:proofErr w:type="spellEnd"/>
      <w:r>
        <w:t xml:space="preserve"> прояви), Р</w:t>
      </w:r>
      <w:r>
        <w:rPr>
          <w:vertAlign w:val="subscript"/>
        </w:rPr>
        <w:t>2</w:t>
      </w:r>
      <w:r>
        <w:t>О</w:t>
      </w:r>
      <w:r>
        <w:rPr>
          <w:vertAlign w:val="subscript"/>
        </w:rPr>
        <w:t>5</w:t>
      </w:r>
      <w:r>
        <w:t xml:space="preserve"> – від 0,32-0,96% (Баранівський прояв), до 4,12% (</w:t>
      </w:r>
      <w:proofErr w:type="spellStart"/>
      <w:r>
        <w:t>Стругський</w:t>
      </w:r>
      <w:proofErr w:type="spellEnd"/>
      <w:r>
        <w:t xml:space="preserve"> прояв), К</w:t>
      </w:r>
      <w:r>
        <w:rPr>
          <w:vertAlign w:val="subscript"/>
        </w:rPr>
        <w:t>2</w:t>
      </w:r>
      <w:r>
        <w:t xml:space="preserve">О від 1,6%-2,74% (Баранівський, </w:t>
      </w:r>
      <w:proofErr w:type="spellStart"/>
      <w:r>
        <w:t>Крутобродський</w:t>
      </w:r>
      <w:proofErr w:type="spellEnd"/>
      <w:r>
        <w:t xml:space="preserve"> прояви) до 6,03-6,10% (</w:t>
      </w:r>
      <w:proofErr w:type="spellStart"/>
      <w:r>
        <w:t>Цикінівський</w:t>
      </w:r>
      <w:proofErr w:type="spellEnd"/>
      <w:r>
        <w:t xml:space="preserve">, </w:t>
      </w:r>
      <w:proofErr w:type="spellStart"/>
      <w:r>
        <w:t>Стругський</w:t>
      </w:r>
      <w:proofErr w:type="spellEnd"/>
      <w:r>
        <w:t xml:space="preserve"> прояви). Вміст </w:t>
      </w:r>
      <w:proofErr w:type="spellStart"/>
      <w:r>
        <w:t>СаО</w:t>
      </w:r>
      <w:proofErr w:type="spellEnd"/>
      <w:r>
        <w:t xml:space="preserve">, </w:t>
      </w:r>
      <w:r>
        <w:rPr>
          <w:lang w:val="en-US"/>
        </w:rPr>
        <w:t>MgO</w:t>
      </w:r>
      <w:r>
        <w:t>,</w:t>
      </w:r>
      <w:r w:rsidRPr="003026B2">
        <w:t xml:space="preserve"> </w:t>
      </w:r>
      <w:r>
        <w:rPr>
          <w:lang w:val="en-US"/>
        </w:rPr>
        <w:t>P</w:t>
      </w:r>
      <w:r w:rsidRPr="003026B2">
        <w:rPr>
          <w:vertAlign w:val="subscript"/>
        </w:rPr>
        <w:t>2</w:t>
      </w:r>
      <w:r>
        <w:rPr>
          <w:lang w:val="en-US"/>
        </w:rPr>
        <w:t>O</w:t>
      </w:r>
      <w:r>
        <w:t>,</w:t>
      </w:r>
      <w:r w:rsidRPr="003026B2">
        <w:t xml:space="preserve"> </w:t>
      </w:r>
      <w:r>
        <w:rPr>
          <w:lang w:val="en-US"/>
        </w:rPr>
        <w:t>K</w:t>
      </w:r>
      <w:r w:rsidRPr="003026B2">
        <w:rPr>
          <w:vertAlign w:val="subscript"/>
        </w:rPr>
        <w:t>2</w:t>
      </w:r>
      <w:r>
        <w:rPr>
          <w:lang w:val="en-US"/>
        </w:rPr>
        <w:t>O</w:t>
      </w:r>
      <w:r>
        <w:t xml:space="preserve"> в глауконітах товщі від Баранівського прояву на південний схід до </w:t>
      </w:r>
      <w:proofErr w:type="spellStart"/>
      <w:r>
        <w:t>Стругського</w:t>
      </w:r>
      <w:proofErr w:type="spellEnd"/>
      <w:r>
        <w:t xml:space="preserve"> прояву збільшується.</w:t>
      </w:r>
    </w:p>
    <w:p w14:paraId="1B693F2D" w14:textId="77777777" w:rsidR="00406958" w:rsidRDefault="00406958" w:rsidP="00406958">
      <w:pPr>
        <w:pStyle w:val="a7"/>
      </w:pPr>
      <w:r>
        <w:t>Ці роботи дозволили показати змінення якісних показників глауконіту на значній площі і в розрізах.</w:t>
      </w:r>
    </w:p>
    <w:p w14:paraId="2FA96C34" w14:textId="77777777" w:rsidR="00406958" w:rsidRDefault="00406958" w:rsidP="00406958">
      <w:pPr>
        <w:pStyle w:val="a7"/>
      </w:pPr>
      <w:r>
        <w:t>Глауконітова товща західного схилу УЩ підрозділяється на три шари: І- нижній, ІІ- середній і ІІІ- верхній. В центральній частині західного схилу УЩ вони об’єднуються в один шар (</w:t>
      </w:r>
      <w:proofErr w:type="spellStart"/>
      <w:r>
        <w:t>Крутобродський</w:t>
      </w:r>
      <w:proofErr w:type="spellEnd"/>
      <w:r>
        <w:t xml:space="preserve"> і Баранівський прояви). Дуже детально глауконіти центральної частини західного схилу УЩ І </w:t>
      </w:r>
      <w:proofErr w:type="spellStart"/>
      <w:r>
        <w:t>і</w:t>
      </w:r>
      <w:proofErr w:type="spellEnd"/>
      <w:r>
        <w:t xml:space="preserve"> ІІІ шарів вивчені на </w:t>
      </w:r>
      <w:proofErr w:type="spellStart"/>
      <w:r>
        <w:t>Адамівському</w:t>
      </w:r>
      <w:proofErr w:type="spellEnd"/>
      <w:r>
        <w:t xml:space="preserve"> –ІІ родовищі, ІІ- шару у </w:t>
      </w:r>
      <w:proofErr w:type="spellStart"/>
      <w:r>
        <w:t>відслоненнях</w:t>
      </w:r>
      <w:proofErr w:type="spellEnd"/>
      <w:r>
        <w:t xml:space="preserve">, І- шару – на </w:t>
      </w:r>
      <w:proofErr w:type="spellStart"/>
      <w:r>
        <w:t>Жванському</w:t>
      </w:r>
      <w:proofErr w:type="spellEnd"/>
      <w:r>
        <w:t xml:space="preserve"> родовищі </w:t>
      </w:r>
      <w:proofErr w:type="spellStart"/>
      <w:r>
        <w:t>фосфатно</w:t>
      </w:r>
      <w:proofErr w:type="spellEnd"/>
      <w:r>
        <w:t>-глауконітових руд (південно-західний схил УЩ) досліджені Лавровим Д.О. в 1968 році.</w:t>
      </w:r>
    </w:p>
    <w:p w14:paraId="11A8CBFA" w14:textId="77777777" w:rsidR="00406958" w:rsidRDefault="00406958" w:rsidP="00406958">
      <w:pPr>
        <w:pStyle w:val="a7"/>
      </w:pPr>
      <w:r>
        <w:t xml:space="preserve">Найвищий вміст </w:t>
      </w:r>
      <w:r>
        <w:rPr>
          <w:lang w:val="en-US"/>
        </w:rPr>
        <w:t>Si</w:t>
      </w:r>
      <w:r w:rsidRPr="003026B2">
        <w:rPr>
          <w:vertAlign w:val="subscript"/>
        </w:rPr>
        <w:t>2</w:t>
      </w:r>
      <w:r>
        <w:rPr>
          <w:lang w:val="en-US"/>
        </w:rPr>
        <w:t>O</w:t>
      </w:r>
      <w:r w:rsidRPr="003026B2">
        <w:t xml:space="preserve"> </w:t>
      </w:r>
      <w:r>
        <w:t xml:space="preserve">в нижньому –І шарі глауконітових пісків </w:t>
      </w:r>
      <w:proofErr w:type="spellStart"/>
      <w:r>
        <w:t>Адамівського</w:t>
      </w:r>
      <w:proofErr w:type="spellEnd"/>
      <w:r>
        <w:t xml:space="preserve"> –ІІ родовища до 77,52-79,06%, вміст </w:t>
      </w:r>
      <w:r>
        <w:rPr>
          <w:lang w:val="en-US"/>
        </w:rPr>
        <w:t>Al</w:t>
      </w:r>
      <w:r w:rsidRPr="003026B2">
        <w:rPr>
          <w:vertAlign w:val="subscript"/>
        </w:rPr>
        <w:t>2</w:t>
      </w:r>
      <w:r>
        <w:rPr>
          <w:lang w:val="en-US"/>
        </w:rPr>
        <w:t>O</w:t>
      </w:r>
      <w:r w:rsidRPr="003026B2">
        <w:rPr>
          <w:vertAlign w:val="subscript"/>
        </w:rPr>
        <w:t>3</w:t>
      </w:r>
      <w:r w:rsidRPr="003026B2">
        <w:t xml:space="preserve"> </w:t>
      </w:r>
      <w:r>
        <w:t xml:space="preserve">в породі низький в – ІІІ шарі 4,81-5,17%, а в І- 4,6-5,02%; </w:t>
      </w:r>
      <w:r>
        <w:rPr>
          <w:lang w:val="en-US"/>
        </w:rPr>
        <w:t>Fe</w:t>
      </w:r>
      <w:r w:rsidRPr="003026B2">
        <w:rPr>
          <w:vertAlign w:val="subscript"/>
        </w:rPr>
        <w:t>2</w:t>
      </w:r>
      <w:r>
        <w:rPr>
          <w:lang w:val="en-US"/>
        </w:rPr>
        <w:t>O</w:t>
      </w:r>
      <w:r w:rsidRPr="003026B2">
        <w:rPr>
          <w:vertAlign w:val="subscript"/>
        </w:rPr>
        <w:t>3</w:t>
      </w:r>
      <w:r w:rsidRPr="003026B2">
        <w:t xml:space="preserve"> – </w:t>
      </w:r>
      <w:r>
        <w:t xml:space="preserve"> у верхньому шарі </w:t>
      </w:r>
      <w:r w:rsidRPr="003026B2">
        <w:t>6</w:t>
      </w:r>
      <w:r>
        <w:t>,</w:t>
      </w:r>
      <w:r w:rsidRPr="003026B2">
        <w:t>60-6,71%</w:t>
      </w:r>
      <w:r>
        <w:t xml:space="preserve">, а нижньому – 5,68-6,48% (трохи нижче ніж в верхньому), </w:t>
      </w:r>
      <w:proofErr w:type="spellStart"/>
      <w:r>
        <w:t>СаО</w:t>
      </w:r>
      <w:proofErr w:type="spellEnd"/>
      <w:r>
        <w:t xml:space="preserve"> – трохи вищий вміст в І шарі (1,1-1,33%), а також в ІІІ – 1,0-1,11%; </w:t>
      </w:r>
      <w:r>
        <w:rPr>
          <w:lang w:val="en-US"/>
        </w:rPr>
        <w:t>MgO</w:t>
      </w:r>
      <w:r w:rsidRPr="003026B2">
        <w:t xml:space="preserve"> – </w:t>
      </w:r>
      <w:r>
        <w:t>практично однаковий біля 0,85; Р</w:t>
      </w:r>
      <w:r>
        <w:rPr>
          <w:vertAlign w:val="subscript"/>
        </w:rPr>
        <w:t>2</w:t>
      </w:r>
      <w:r>
        <w:t>О – також близький 0,13-0,16%; вміст К</w:t>
      </w:r>
      <w:r>
        <w:rPr>
          <w:vertAlign w:val="subscript"/>
        </w:rPr>
        <w:t>2</w:t>
      </w:r>
      <w:r>
        <w:t xml:space="preserve">О вище у ІІІ шарі (3,82-4,08%), а в І він дорівнює 3,28-3,68%, вміст </w:t>
      </w:r>
      <w:r>
        <w:rPr>
          <w:lang w:val="en-US"/>
        </w:rPr>
        <w:t>Na</w:t>
      </w:r>
      <w:r w:rsidRPr="003026B2">
        <w:rPr>
          <w:vertAlign w:val="subscript"/>
        </w:rPr>
        <w:t>2</w:t>
      </w:r>
      <w:r>
        <w:rPr>
          <w:lang w:val="en-US"/>
        </w:rPr>
        <w:t>O</w:t>
      </w:r>
      <w:r w:rsidRPr="003026B2">
        <w:t xml:space="preserve"> </w:t>
      </w:r>
      <w:r>
        <w:t>однаковий і низький (09,10-0,14%).</w:t>
      </w:r>
    </w:p>
    <w:p w14:paraId="13A5FB6F" w14:textId="77777777" w:rsidR="00406958" w:rsidRDefault="00406958" w:rsidP="00406958">
      <w:pPr>
        <w:pStyle w:val="a7"/>
      </w:pPr>
      <w:proofErr w:type="spellStart"/>
      <w:r>
        <w:t>Жванське</w:t>
      </w:r>
      <w:proofErr w:type="spellEnd"/>
      <w:r>
        <w:t xml:space="preserve"> родовище </w:t>
      </w:r>
      <w:proofErr w:type="spellStart"/>
      <w:r>
        <w:t>фосфатно</w:t>
      </w:r>
      <w:proofErr w:type="spellEnd"/>
      <w:r>
        <w:t xml:space="preserve">-глауконітових руд знаходиться на південно-західному схилі УЩ. Глауконіти нижнього шару відрізняється від цих же порід на </w:t>
      </w:r>
      <w:proofErr w:type="spellStart"/>
      <w:r>
        <w:t>Адамівському</w:t>
      </w:r>
      <w:proofErr w:type="spellEnd"/>
      <w:r>
        <w:t xml:space="preserve"> родовищі вищім вмістом</w:t>
      </w:r>
      <w:r w:rsidRPr="003026B2">
        <w:t xml:space="preserve"> </w:t>
      </w:r>
      <w:r>
        <w:rPr>
          <w:lang w:val="en-US"/>
        </w:rPr>
        <w:t>Al</w:t>
      </w:r>
      <w:r w:rsidRPr="003026B2">
        <w:rPr>
          <w:vertAlign w:val="subscript"/>
        </w:rPr>
        <w:t>2</w:t>
      </w:r>
      <w:r>
        <w:rPr>
          <w:lang w:val="en-US"/>
        </w:rPr>
        <w:t>O</w:t>
      </w:r>
      <w:r w:rsidRPr="003026B2">
        <w:rPr>
          <w:vertAlign w:val="subscript"/>
        </w:rPr>
        <w:t>3</w:t>
      </w:r>
      <w:r w:rsidRPr="003026B2">
        <w:t xml:space="preserve"> (6,25-8,23%)</w:t>
      </w:r>
      <w:r>
        <w:t xml:space="preserve">, заліза </w:t>
      </w:r>
      <w:r>
        <w:lastRenderedPageBreak/>
        <w:t>(</w:t>
      </w:r>
      <w:r>
        <w:rPr>
          <w:lang w:val="en-US"/>
        </w:rPr>
        <w:t>Fe</w:t>
      </w:r>
      <w:r w:rsidRPr="003026B2">
        <w:rPr>
          <w:vertAlign w:val="subscript"/>
        </w:rPr>
        <w:t>2</w:t>
      </w:r>
      <w:r>
        <w:rPr>
          <w:lang w:val="en-US"/>
        </w:rPr>
        <w:t>O</w:t>
      </w:r>
      <w:r w:rsidRPr="003026B2">
        <w:rPr>
          <w:vertAlign w:val="subscript"/>
        </w:rPr>
        <w:t>3</w:t>
      </w:r>
      <w:r>
        <w:t xml:space="preserve"> – 7,51-7,80%), </w:t>
      </w:r>
      <w:proofErr w:type="spellStart"/>
      <w:r>
        <w:t>СаО</w:t>
      </w:r>
      <w:proofErr w:type="spellEnd"/>
      <w:r>
        <w:t xml:space="preserve"> (19,33-20,31%</w:t>
      </w:r>
      <w:r w:rsidRPr="003026B2">
        <w:t>)</w:t>
      </w:r>
      <w:r>
        <w:t xml:space="preserve">, </w:t>
      </w:r>
      <w:r>
        <w:rPr>
          <w:lang w:val="en-US"/>
        </w:rPr>
        <w:t>MgO</w:t>
      </w:r>
      <w:r>
        <w:t xml:space="preserve"> (1,09-2,24%),</w:t>
      </w:r>
      <w:r w:rsidRPr="003026B2">
        <w:t xml:space="preserve"> </w:t>
      </w:r>
      <w:r>
        <w:rPr>
          <w:lang w:val="en-US"/>
        </w:rPr>
        <w:t>P</w:t>
      </w:r>
      <w:r w:rsidRPr="003026B2">
        <w:rPr>
          <w:vertAlign w:val="subscript"/>
        </w:rPr>
        <w:t>2</w:t>
      </w:r>
      <w:r>
        <w:rPr>
          <w:lang w:val="en-US"/>
        </w:rPr>
        <w:t>O</w:t>
      </w:r>
      <w:r w:rsidRPr="003026B2">
        <w:rPr>
          <w:vertAlign w:val="subscript"/>
        </w:rPr>
        <w:t>5</w:t>
      </w:r>
      <w:r w:rsidRPr="003026B2">
        <w:t xml:space="preserve"> </w:t>
      </w:r>
      <w:r>
        <w:t xml:space="preserve">(5,54-7,64%), </w:t>
      </w:r>
      <w:r>
        <w:rPr>
          <w:lang w:val="en-US"/>
        </w:rPr>
        <w:t>Na</w:t>
      </w:r>
      <w:r w:rsidRPr="003026B2">
        <w:rPr>
          <w:vertAlign w:val="subscript"/>
        </w:rPr>
        <w:t>2</w:t>
      </w:r>
      <w:r>
        <w:rPr>
          <w:lang w:val="en-US"/>
        </w:rPr>
        <w:t>O</w:t>
      </w:r>
      <w:r>
        <w:t xml:space="preserve"> (0,28-0,47%) і більш низьким вмістом</w:t>
      </w:r>
      <w:r w:rsidRPr="003026B2">
        <w:t xml:space="preserve"> </w:t>
      </w:r>
      <w:r>
        <w:rPr>
          <w:lang w:val="en-US"/>
        </w:rPr>
        <w:t>K</w:t>
      </w:r>
      <w:r w:rsidRPr="003026B2">
        <w:rPr>
          <w:vertAlign w:val="subscript"/>
        </w:rPr>
        <w:t>2</w:t>
      </w:r>
      <w:r>
        <w:rPr>
          <w:lang w:val="en-US"/>
        </w:rPr>
        <w:t>O</w:t>
      </w:r>
      <w:r>
        <w:t xml:space="preserve"> (2,56-2,49%).</w:t>
      </w:r>
    </w:p>
    <w:p w14:paraId="61AB7AFC" w14:textId="77777777" w:rsidR="00406958" w:rsidRDefault="00406958" w:rsidP="00406958">
      <w:pPr>
        <w:pStyle w:val="a7"/>
      </w:pPr>
      <w:r>
        <w:t xml:space="preserve">Середній шар  на західному схилі площинного розвитку немає і вивчений тільки в </w:t>
      </w:r>
      <w:proofErr w:type="spellStart"/>
      <w:r>
        <w:t>відслоненнях</w:t>
      </w:r>
      <w:proofErr w:type="spellEnd"/>
      <w:r>
        <w:t xml:space="preserve"> Лавровим Д.О. в 1968р. Вміст </w:t>
      </w:r>
      <w:r>
        <w:rPr>
          <w:lang w:val="en-US"/>
        </w:rPr>
        <w:t>Si</w:t>
      </w:r>
      <w:r w:rsidRPr="003026B2">
        <w:rPr>
          <w:vertAlign w:val="subscript"/>
        </w:rPr>
        <w:t>2</w:t>
      </w:r>
      <w:r>
        <w:rPr>
          <w:lang w:val="en-US"/>
        </w:rPr>
        <w:t>O</w:t>
      </w:r>
      <w:r w:rsidRPr="003026B2">
        <w:t xml:space="preserve"> </w:t>
      </w:r>
      <w:r>
        <w:t xml:space="preserve">в порівнянні з І </w:t>
      </w:r>
      <w:proofErr w:type="spellStart"/>
      <w:r>
        <w:t>і</w:t>
      </w:r>
      <w:proofErr w:type="spellEnd"/>
      <w:r>
        <w:t xml:space="preserve"> ІІІ шарами </w:t>
      </w:r>
      <w:proofErr w:type="spellStart"/>
      <w:r>
        <w:t>Адамівського</w:t>
      </w:r>
      <w:proofErr w:type="spellEnd"/>
      <w:r>
        <w:t xml:space="preserve"> – ІІ родовища нижче – 51,99-65,90%, </w:t>
      </w:r>
      <w:r>
        <w:rPr>
          <w:lang w:val="en-US"/>
        </w:rPr>
        <w:t>Al</w:t>
      </w:r>
      <w:r w:rsidRPr="003026B2">
        <w:rPr>
          <w:vertAlign w:val="subscript"/>
        </w:rPr>
        <w:t>2</w:t>
      </w:r>
      <w:r>
        <w:rPr>
          <w:lang w:val="en-US"/>
        </w:rPr>
        <w:t>O</w:t>
      </w:r>
      <w:r w:rsidRPr="003026B2">
        <w:rPr>
          <w:vertAlign w:val="subscript"/>
        </w:rPr>
        <w:t>3</w:t>
      </w:r>
      <w:r w:rsidRPr="003026B2">
        <w:t xml:space="preserve"> </w:t>
      </w:r>
      <w:r>
        <w:t xml:space="preserve">трохи </w:t>
      </w:r>
      <w:r w:rsidRPr="003026B2">
        <w:t xml:space="preserve">– </w:t>
      </w:r>
      <w:r>
        <w:t>вищий до 6,5</w:t>
      </w:r>
      <w:r w:rsidRPr="003026B2">
        <w:t>2%</w:t>
      </w:r>
      <w:r>
        <w:t xml:space="preserve">, </w:t>
      </w:r>
      <w:r>
        <w:rPr>
          <w:lang w:val="en-US"/>
        </w:rPr>
        <w:t>Fe</w:t>
      </w:r>
      <w:r w:rsidRPr="003026B2">
        <w:rPr>
          <w:vertAlign w:val="subscript"/>
        </w:rPr>
        <w:t>2</w:t>
      </w:r>
      <w:r>
        <w:rPr>
          <w:lang w:val="en-US"/>
        </w:rPr>
        <w:t>O</w:t>
      </w:r>
      <w:r w:rsidRPr="003026B2">
        <w:rPr>
          <w:vertAlign w:val="subscript"/>
        </w:rPr>
        <w:t>3</w:t>
      </w:r>
      <w:r>
        <w:t xml:space="preserve"> варіює в межах 3,41-10,5%, вміст </w:t>
      </w:r>
      <w:proofErr w:type="spellStart"/>
      <w:r>
        <w:t>СаО</w:t>
      </w:r>
      <w:proofErr w:type="spellEnd"/>
      <w:r>
        <w:t xml:space="preserve"> – значно вищий до 9,34-11,79%, </w:t>
      </w:r>
      <w:r>
        <w:rPr>
          <w:lang w:val="en-US"/>
        </w:rPr>
        <w:t>MgO</w:t>
      </w:r>
      <w:r>
        <w:t xml:space="preserve"> – значно нижчий (0,13-0,27%), </w:t>
      </w:r>
      <w:r>
        <w:rPr>
          <w:lang w:val="en-US"/>
        </w:rPr>
        <w:t>P</w:t>
      </w:r>
      <w:r w:rsidRPr="003026B2">
        <w:rPr>
          <w:vertAlign w:val="subscript"/>
        </w:rPr>
        <w:t>2</w:t>
      </w:r>
      <w:r>
        <w:rPr>
          <w:lang w:val="en-US"/>
        </w:rPr>
        <w:t>O</w:t>
      </w:r>
      <w:r w:rsidRPr="003026B2">
        <w:rPr>
          <w:vertAlign w:val="subscript"/>
        </w:rPr>
        <w:t>5</w:t>
      </w:r>
      <w:r w:rsidRPr="003026B2">
        <w:t xml:space="preserve"> </w:t>
      </w:r>
      <w:r>
        <w:t xml:space="preserve">– значно вищий від 0,44 до 2,08-4,68%, кількість </w:t>
      </w:r>
      <w:r>
        <w:rPr>
          <w:lang w:val="en-US"/>
        </w:rPr>
        <w:t>K</w:t>
      </w:r>
      <w:r w:rsidRPr="003026B2">
        <w:rPr>
          <w:vertAlign w:val="subscript"/>
        </w:rPr>
        <w:t>2</w:t>
      </w:r>
      <w:r>
        <w:rPr>
          <w:lang w:val="en-US"/>
        </w:rPr>
        <w:t>O</w:t>
      </w:r>
      <w:r>
        <w:t xml:space="preserve"> в породах плити і західного схилу УЩ проводилося також в 1988-1994рр. при проведенні </w:t>
      </w:r>
      <w:proofErr w:type="spellStart"/>
      <w:r>
        <w:t>Боцуляком</w:t>
      </w:r>
      <w:proofErr w:type="spellEnd"/>
      <w:r>
        <w:t xml:space="preserve"> І.В. пошукових робіт на зернисті фосфорити на території (листів М-35-ХХІ, ХХІІ, ХХ</w:t>
      </w:r>
      <w:r>
        <w:rPr>
          <w:lang w:val="en-US"/>
        </w:rPr>
        <w:t>VII</w:t>
      </w:r>
      <w:r>
        <w:t>, ХХ</w:t>
      </w:r>
      <w:r>
        <w:rPr>
          <w:lang w:val="en-US"/>
        </w:rPr>
        <w:t>VIII</w:t>
      </w:r>
      <w:r w:rsidRPr="003026B2">
        <w:t>)</w:t>
      </w:r>
      <w:r>
        <w:t xml:space="preserve"> шести районів Хмельницької області (</w:t>
      </w:r>
      <w:proofErr w:type="spellStart"/>
      <w:r>
        <w:t>Теофіпольського</w:t>
      </w:r>
      <w:proofErr w:type="spellEnd"/>
      <w:r>
        <w:t xml:space="preserve">, </w:t>
      </w:r>
      <w:proofErr w:type="spellStart"/>
      <w:r>
        <w:t>Красилівського</w:t>
      </w:r>
      <w:proofErr w:type="spellEnd"/>
      <w:r>
        <w:t xml:space="preserve">, </w:t>
      </w:r>
      <w:proofErr w:type="spellStart"/>
      <w:r>
        <w:t>Хмель-ницького</w:t>
      </w:r>
      <w:proofErr w:type="spellEnd"/>
      <w:r>
        <w:t xml:space="preserve">, Ярмолинецького, Віньковецького і </w:t>
      </w:r>
      <w:proofErr w:type="spellStart"/>
      <w:r>
        <w:t>Новоуши-цького</w:t>
      </w:r>
      <w:proofErr w:type="spellEnd"/>
      <w:r>
        <w:t>) і двох районів Вінницької області (</w:t>
      </w:r>
      <w:proofErr w:type="spellStart"/>
      <w:r>
        <w:t>Муровано-Куриловецького</w:t>
      </w:r>
      <w:proofErr w:type="spellEnd"/>
      <w:r>
        <w:t xml:space="preserve"> і Ямпіль-</w:t>
      </w:r>
      <w:proofErr w:type="spellStart"/>
      <w:r>
        <w:t>ського</w:t>
      </w:r>
      <w:proofErr w:type="spellEnd"/>
      <w:r>
        <w:t>) – листів М-35-ХХХІ</w:t>
      </w:r>
      <w:r>
        <w:rPr>
          <w:lang w:val="en-US"/>
        </w:rPr>
        <w:t>V</w:t>
      </w:r>
      <w:r>
        <w:t>, ХХХ</w:t>
      </w:r>
      <w:r>
        <w:rPr>
          <w:lang w:val="en-US"/>
        </w:rPr>
        <w:t>V</w:t>
      </w:r>
      <w:r>
        <w:t xml:space="preserve">. </w:t>
      </w:r>
      <w:proofErr w:type="spellStart"/>
      <w:r>
        <w:t>Пробурено</w:t>
      </w:r>
      <w:proofErr w:type="spellEnd"/>
      <w:r>
        <w:t xml:space="preserve"> 232 свердловини обсяг буріння – 14650 п. м. Виділено шість площ розповсюдження фосфатовмісних глауконітових відкладів, проведена оцінка прогнозних ресурсів </w:t>
      </w:r>
      <w:proofErr w:type="spellStart"/>
      <w:r>
        <w:t>фосфато-вміщуючих</w:t>
      </w:r>
      <w:proofErr w:type="spellEnd"/>
      <w:r>
        <w:t xml:space="preserve"> порід і </w:t>
      </w:r>
      <w:proofErr w:type="spellStart"/>
      <w:r>
        <w:t>п</w:t>
      </w:r>
      <w:r w:rsidRPr="003026B2">
        <w:t>’</w:t>
      </w:r>
      <w:r>
        <w:t>ятиокису</w:t>
      </w:r>
      <w:proofErr w:type="spellEnd"/>
      <w:r>
        <w:t xml:space="preserve"> фосфору за категоріями Р</w:t>
      </w:r>
      <w:r>
        <w:rPr>
          <w:vertAlign w:val="subscript"/>
        </w:rPr>
        <w:t>1</w:t>
      </w:r>
      <w:r>
        <w:t>+Р</w:t>
      </w:r>
      <w:r>
        <w:rPr>
          <w:vertAlign w:val="subscript"/>
        </w:rPr>
        <w:t>2</w:t>
      </w:r>
      <w:r>
        <w:t xml:space="preserve">. </w:t>
      </w:r>
      <w:proofErr w:type="spellStart"/>
      <w:r>
        <w:t>Теофіпільсько</w:t>
      </w:r>
      <w:proofErr w:type="spellEnd"/>
      <w:r>
        <w:t xml:space="preserve">-Миколаївська і </w:t>
      </w:r>
      <w:proofErr w:type="spellStart"/>
      <w:r>
        <w:t>Климковецько</w:t>
      </w:r>
      <w:proofErr w:type="spellEnd"/>
      <w:r>
        <w:t xml:space="preserve">-Михайлівська площі визнані за якістю сировини і гірничотехнічними умовами найбільш перспективними. Вони знаходяться в центральній частині Хмельницької області: перша площа на території </w:t>
      </w:r>
      <w:proofErr w:type="spellStart"/>
      <w:r>
        <w:t>Волино</w:t>
      </w:r>
      <w:proofErr w:type="spellEnd"/>
      <w:r>
        <w:t xml:space="preserve">-Подільської плити, друга – на західному схилі УЩ. Порівняння оціночних параметрів площ, перспективних на </w:t>
      </w:r>
      <w:proofErr w:type="spellStart"/>
      <w:r>
        <w:t>фосфатно</w:t>
      </w:r>
      <w:proofErr w:type="spellEnd"/>
      <w:r>
        <w:t>-глауконітові руди, і геологічна будова територій показані на графічному додатку 20. При проведенні цих робіт глауконіт вивчався як побіжна корисна копалина.</w:t>
      </w:r>
    </w:p>
    <w:p w14:paraId="0A99EF17" w14:textId="77777777" w:rsidR="00406958" w:rsidRDefault="00406958" w:rsidP="00406958">
      <w:pPr>
        <w:pStyle w:val="a7"/>
      </w:pPr>
      <w:r>
        <w:t xml:space="preserve">Характеристика </w:t>
      </w:r>
      <w:proofErr w:type="spellStart"/>
      <w:r>
        <w:t>фосфатоносних</w:t>
      </w:r>
      <w:proofErr w:type="spellEnd"/>
      <w:r>
        <w:t xml:space="preserve"> глауконітів, виділених </w:t>
      </w:r>
      <w:proofErr w:type="spellStart"/>
      <w:r>
        <w:t>Боцуляком</w:t>
      </w:r>
      <w:proofErr w:type="spellEnd"/>
      <w:r>
        <w:t xml:space="preserve"> І.В. площ, приводиться в таблиці 5.79. В ній показані які шари глауконітів розкриті свердловинами на різних площах і дана всебічна характеристика глауконітових руд. При проведенні робіт встановлена закономірність розподілення в рудах корисних компонентів Р</w:t>
      </w:r>
      <w:r>
        <w:rPr>
          <w:vertAlign w:val="subscript"/>
        </w:rPr>
        <w:t>2</w:t>
      </w:r>
      <w:r>
        <w:t>О</w:t>
      </w:r>
      <w:r>
        <w:rPr>
          <w:vertAlign w:val="subscript"/>
        </w:rPr>
        <w:t>5</w:t>
      </w:r>
      <w:r>
        <w:t xml:space="preserve"> і К</w:t>
      </w:r>
      <w:r>
        <w:rPr>
          <w:vertAlign w:val="subscript"/>
        </w:rPr>
        <w:t>2</w:t>
      </w:r>
      <w:r>
        <w:t>О.</w:t>
      </w:r>
    </w:p>
    <w:p w14:paraId="4E75FB27" w14:textId="77777777" w:rsidR="00406958" w:rsidRDefault="00406958" w:rsidP="00406958">
      <w:pPr>
        <w:pStyle w:val="a7"/>
      </w:pPr>
      <w:r>
        <w:t xml:space="preserve">Хімічний склад </w:t>
      </w:r>
      <w:proofErr w:type="spellStart"/>
      <w:r>
        <w:t>фосфатно</w:t>
      </w:r>
      <w:proofErr w:type="spellEnd"/>
      <w:r>
        <w:t xml:space="preserve">-глауконітових руд – це основний показник якості сировини для використання у сільському господарстві в якості </w:t>
      </w:r>
      <w:proofErr w:type="spellStart"/>
      <w:r>
        <w:t>меліоранта</w:t>
      </w:r>
      <w:proofErr w:type="spellEnd"/>
      <w:r>
        <w:t xml:space="preserve"> і </w:t>
      </w:r>
      <w:proofErr w:type="spellStart"/>
      <w:r>
        <w:t>агроруди</w:t>
      </w:r>
      <w:proofErr w:type="spellEnd"/>
      <w:r>
        <w:t xml:space="preserve">. До корисних </w:t>
      </w:r>
      <w:proofErr w:type="spellStart"/>
      <w:r>
        <w:t>сполук</w:t>
      </w:r>
      <w:proofErr w:type="spellEnd"/>
      <w:r>
        <w:t xml:space="preserve"> відносяться Р</w:t>
      </w:r>
      <w:r>
        <w:rPr>
          <w:vertAlign w:val="subscript"/>
        </w:rPr>
        <w:t>2</w:t>
      </w:r>
      <w:r>
        <w:t>О</w:t>
      </w:r>
      <w:r>
        <w:rPr>
          <w:vertAlign w:val="subscript"/>
        </w:rPr>
        <w:t>5</w:t>
      </w:r>
      <w:r>
        <w:t xml:space="preserve">, </w:t>
      </w:r>
      <w:r>
        <w:rPr>
          <w:lang w:val="en-US"/>
        </w:rPr>
        <w:t>MgO</w:t>
      </w:r>
      <w:r w:rsidRPr="003026B2">
        <w:rPr>
          <w:lang w:val="ru-RU"/>
        </w:rPr>
        <w:t xml:space="preserve"> </w:t>
      </w:r>
      <w:r>
        <w:t xml:space="preserve">і </w:t>
      </w:r>
      <w:proofErr w:type="spellStart"/>
      <w:r>
        <w:t>СаО</w:t>
      </w:r>
      <w:proofErr w:type="spellEnd"/>
      <w:r>
        <w:t xml:space="preserve">, а також </w:t>
      </w:r>
      <w:proofErr w:type="spellStart"/>
      <w:r>
        <w:t>мікрокомпоненти</w:t>
      </w:r>
      <w:proofErr w:type="spellEnd"/>
      <w:r>
        <w:t xml:space="preserve"> (В, </w:t>
      </w:r>
      <w:r>
        <w:rPr>
          <w:lang w:val="en-US"/>
        </w:rPr>
        <w:t>Mn</w:t>
      </w:r>
      <w:r>
        <w:t>,</w:t>
      </w:r>
      <w:r w:rsidRPr="003026B2">
        <w:rPr>
          <w:lang w:val="ru-RU"/>
        </w:rPr>
        <w:t xml:space="preserve"> </w:t>
      </w:r>
      <w:r>
        <w:rPr>
          <w:lang w:val="en-US"/>
        </w:rPr>
        <w:t>Cu</w:t>
      </w:r>
      <w:r>
        <w:t>,</w:t>
      </w:r>
      <w:r w:rsidRPr="003026B2">
        <w:rPr>
          <w:lang w:val="ru-RU"/>
        </w:rPr>
        <w:t xml:space="preserve"> </w:t>
      </w:r>
      <w:r>
        <w:rPr>
          <w:lang w:val="en-US"/>
        </w:rPr>
        <w:t>Co</w:t>
      </w:r>
      <w:r>
        <w:t>,</w:t>
      </w:r>
      <w:r w:rsidRPr="003026B2">
        <w:rPr>
          <w:lang w:val="ru-RU"/>
        </w:rPr>
        <w:t xml:space="preserve"> </w:t>
      </w:r>
      <w:r>
        <w:rPr>
          <w:lang w:val="en-US"/>
        </w:rPr>
        <w:t>Mo</w:t>
      </w:r>
      <w:r>
        <w:t>,</w:t>
      </w:r>
      <w:r w:rsidRPr="003026B2">
        <w:rPr>
          <w:lang w:val="ru-RU"/>
        </w:rPr>
        <w:t xml:space="preserve"> </w:t>
      </w:r>
      <w:r>
        <w:rPr>
          <w:lang w:val="en-US"/>
        </w:rPr>
        <w:t>Li</w:t>
      </w:r>
      <w:r w:rsidRPr="003026B2">
        <w:rPr>
          <w:lang w:val="ru-RU"/>
        </w:rPr>
        <w:t>)</w:t>
      </w:r>
      <w:r>
        <w:t xml:space="preserve">. За кордоном  в аналогічних відкладах знайдені шкідливі для рослин і тварин елементи такі як </w:t>
      </w:r>
      <w:proofErr w:type="spellStart"/>
      <w:r>
        <w:rPr>
          <w:lang w:val="en-US"/>
        </w:rPr>
        <w:t>Cb</w:t>
      </w:r>
      <w:proofErr w:type="spellEnd"/>
      <w:r>
        <w:t>,</w:t>
      </w:r>
      <w:r w:rsidRPr="003026B2">
        <w:t xml:space="preserve"> </w:t>
      </w:r>
      <w:r>
        <w:rPr>
          <w:lang w:val="en-US"/>
        </w:rPr>
        <w:t>Sc</w:t>
      </w:r>
      <w:r>
        <w:t>,</w:t>
      </w:r>
      <w:r w:rsidRPr="003026B2">
        <w:t xml:space="preserve"> </w:t>
      </w:r>
      <w:r>
        <w:rPr>
          <w:lang w:val="en-US"/>
        </w:rPr>
        <w:t>Cs</w:t>
      </w:r>
      <w:r>
        <w:t xml:space="preserve"> і</w:t>
      </w:r>
      <w:r w:rsidRPr="003026B2">
        <w:t xml:space="preserve"> </w:t>
      </w:r>
      <w:r>
        <w:rPr>
          <w:lang w:val="en-US"/>
        </w:rPr>
        <w:t>Sr</w:t>
      </w:r>
      <w:r>
        <w:t xml:space="preserve">. При проведені робіт у всіх пробах (316 </w:t>
      </w:r>
      <w:proofErr w:type="spellStart"/>
      <w:r>
        <w:t>шт</w:t>
      </w:r>
      <w:proofErr w:type="spellEnd"/>
      <w:r>
        <w:t>) визначався вміст Р</w:t>
      </w:r>
      <w:r>
        <w:rPr>
          <w:vertAlign w:val="subscript"/>
        </w:rPr>
        <w:t>2</w:t>
      </w:r>
      <w:r>
        <w:t>О</w:t>
      </w:r>
      <w:r>
        <w:rPr>
          <w:vertAlign w:val="subscript"/>
        </w:rPr>
        <w:t>5</w:t>
      </w:r>
      <w:r>
        <w:t>. В пробах з підвищенням вмістом Р</w:t>
      </w:r>
      <w:r>
        <w:rPr>
          <w:vertAlign w:val="subscript"/>
        </w:rPr>
        <w:t>2</w:t>
      </w:r>
      <w:r>
        <w:t>О</w:t>
      </w:r>
      <w:r>
        <w:rPr>
          <w:vertAlign w:val="subscript"/>
        </w:rPr>
        <w:t>5</w:t>
      </w:r>
      <w:r>
        <w:t xml:space="preserve"> встановлений вміст К</w:t>
      </w:r>
      <w:r>
        <w:rPr>
          <w:vertAlign w:val="subscript"/>
        </w:rPr>
        <w:t>2</w:t>
      </w:r>
      <w:r>
        <w:t xml:space="preserve">О, </w:t>
      </w:r>
      <w:r>
        <w:rPr>
          <w:lang w:val="en-US"/>
        </w:rPr>
        <w:t>MgO</w:t>
      </w:r>
      <w:r>
        <w:t>,</w:t>
      </w:r>
      <w:r w:rsidRPr="003026B2">
        <w:rPr>
          <w:lang w:val="ru-RU"/>
        </w:rPr>
        <w:t xml:space="preserve"> </w:t>
      </w:r>
      <w:proofErr w:type="spellStart"/>
      <w:r>
        <w:rPr>
          <w:lang w:val="en-US"/>
        </w:rPr>
        <w:t>CaO</w:t>
      </w:r>
      <w:proofErr w:type="spellEnd"/>
      <w:r>
        <w:t xml:space="preserve"> – проводився скорочений хімічний аналіз. 27 проб було направлено на повний хімічний аналіз. В 85 пробах визначений вміст К</w:t>
      </w:r>
      <w:r>
        <w:rPr>
          <w:vertAlign w:val="subscript"/>
        </w:rPr>
        <w:t>2</w:t>
      </w:r>
      <w:r>
        <w:t xml:space="preserve">О і </w:t>
      </w:r>
      <w:r>
        <w:rPr>
          <w:lang w:val="en-US"/>
        </w:rPr>
        <w:t>MgO</w:t>
      </w:r>
      <w:r>
        <w:t xml:space="preserve">, в 67 – </w:t>
      </w:r>
      <w:proofErr w:type="spellStart"/>
      <w:r>
        <w:t>СаО</w:t>
      </w:r>
      <w:proofErr w:type="spellEnd"/>
      <w:r>
        <w:t>.</w:t>
      </w:r>
    </w:p>
    <w:p w14:paraId="1F30F10B" w14:textId="77777777" w:rsidR="00406958" w:rsidRDefault="00406958" w:rsidP="00406958">
      <w:pPr>
        <w:pStyle w:val="a7"/>
        <w:sectPr w:rsidR="00406958">
          <w:pgSz w:w="11907" w:h="16840" w:code="9"/>
          <w:pgMar w:top="1134" w:right="567" w:bottom="1134" w:left="1701" w:header="720" w:footer="720" w:gutter="0"/>
          <w:cols w:space="720"/>
        </w:sectPr>
      </w:pPr>
      <w:r>
        <w:t xml:space="preserve">В таблиці 5.79 проводиться хімічний склад </w:t>
      </w:r>
      <w:proofErr w:type="spellStart"/>
      <w:r>
        <w:t>фосфатоносних</w:t>
      </w:r>
      <w:proofErr w:type="spellEnd"/>
      <w:r>
        <w:t xml:space="preserve"> глауконітів трьох площ: </w:t>
      </w:r>
      <w:proofErr w:type="spellStart"/>
      <w:r>
        <w:t>Теофіпольсько</w:t>
      </w:r>
      <w:proofErr w:type="spellEnd"/>
      <w:r>
        <w:t xml:space="preserve">-Миколаївської, </w:t>
      </w:r>
      <w:proofErr w:type="spellStart"/>
      <w:r>
        <w:t>Климковецько</w:t>
      </w:r>
      <w:proofErr w:type="spellEnd"/>
      <w:r>
        <w:t xml:space="preserve">-Михайлівської і </w:t>
      </w:r>
      <w:proofErr w:type="spellStart"/>
      <w:r>
        <w:t>Дунаєвецько</w:t>
      </w:r>
      <w:proofErr w:type="spellEnd"/>
      <w:r>
        <w:t xml:space="preserve">-Віньковецької. Вміст </w:t>
      </w:r>
      <w:proofErr w:type="spellStart"/>
      <w:r>
        <w:rPr>
          <w:lang w:val="en-US"/>
        </w:rPr>
        <w:t>SiO</w:t>
      </w:r>
      <w:proofErr w:type="spellEnd"/>
      <w:r w:rsidRPr="003026B2">
        <w:rPr>
          <w:vertAlign w:val="subscript"/>
        </w:rPr>
        <w:t>2</w:t>
      </w:r>
      <w:r>
        <w:t xml:space="preserve"> в породах площ близький (40-65%) і </w:t>
      </w:r>
      <w:proofErr w:type="spellStart"/>
      <w:r>
        <w:t>трьохи</w:t>
      </w:r>
      <w:proofErr w:type="spellEnd"/>
      <w:r>
        <w:t xml:space="preserve"> підвищений в глауконітах </w:t>
      </w:r>
      <w:proofErr w:type="spellStart"/>
      <w:r>
        <w:t>Климковецько</w:t>
      </w:r>
      <w:proofErr w:type="spellEnd"/>
      <w:r>
        <w:t xml:space="preserve">-Михайлівської площі (до 69%), </w:t>
      </w:r>
      <w:r>
        <w:rPr>
          <w:lang w:val="en-US"/>
        </w:rPr>
        <w:t>Al</w:t>
      </w:r>
      <w:r w:rsidRPr="003026B2">
        <w:rPr>
          <w:vertAlign w:val="subscript"/>
        </w:rPr>
        <w:t>2</w:t>
      </w:r>
      <w:r>
        <w:rPr>
          <w:lang w:val="en-US"/>
        </w:rPr>
        <w:t>O</w:t>
      </w:r>
      <w:r w:rsidRPr="003026B2">
        <w:rPr>
          <w:vertAlign w:val="subscript"/>
        </w:rPr>
        <w:t>3</w:t>
      </w:r>
      <w:r w:rsidRPr="003026B2">
        <w:t xml:space="preserve"> </w:t>
      </w:r>
      <w:r>
        <w:t xml:space="preserve">в глауконітах від </w:t>
      </w:r>
      <w:proofErr w:type="spellStart"/>
      <w:r>
        <w:t>Теофіпольсько</w:t>
      </w:r>
      <w:proofErr w:type="spellEnd"/>
      <w:r>
        <w:t>-Миколаївської товщі на південний схід збільшується від 1,97-9,33% до 2,74-18,14% (</w:t>
      </w:r>
      <w:proofErr w:type="spellStart"/>
      <w:r>
        <w:t>Дунаєвецько</w:t>
      </w:r>
      <w:proofErr w:type="spellEnd"/>
      <w:r>
        <w:t xml:space="preserve">-Віньковецька площа), </w:t>
      </w:r>
      <w:r>
        <w:lastRenderedPageBreak/>
        <w:t xml:space="preserve">кількість </w:t>
      </w:r>
      <w:r>
        <w:rPr>
          <w:lang w:val="en-US"/>
        </w:rPr>
        <w:t>Fe</w:t>
      </w:r>
      <w:r w:rsidRPr="003026B2">
        <w:rPr>
          <w:vertAlign w:val="subscript"/>
        </w:rPr>
        <w:t>2</w:t>
      </w:r>
      <w:r>
        <w:rPr>
          <w:lang w:val="en-US"/>
        </w:rPr>
        <w:t>O</w:t>
      </w:r>
      <w:r w:rsidRPr="003026B2">
        <w:rPr>
          <w:vertAlign w:val="subscript"/>
        </w:rPr>
        <w:t>3</w:t>
      </w:r>
      <w:r w:rsidRPr="003026B2">
        <w:t xml:space="preserve"> </w:t>
      </w:r>
      <w:r>
        <w:t xml:space="preserve">в глауконітах близька </w:t>
      </w:r>
      <w:r w:rsidRPr="003026B2">
        <w:t>(</w:t>
      </w:r>
      <w:r>
        <w:t xml:space="preserve">2,14-16,27%), а на </w:t>
      </w:r>
      <w:proofErr w:type="spellStart"/>
      <w:r>
        <w:t>Климковецько</w:t>
      </w:r>
      <w:proofErr w:type="spellEnd"/>
      <w:r>
        <w:t xml:space="preserve">-Михайлівській площі трохи підвищена (2,87-18,21%). </w:t>
      </w:r>
    </w:p>
    <w:p w14:paraId="339BFFB9" w14:textId="77777777" w:rsidR="00406958" w:rsidRDefault="00406958" w:rsidP="00406958">
      <w:pPr>
        <w:pStyle w:val="a5"/>
        <w:jc w:val="left"/>
        <w:rPr>
          <w:b w:val="0"/>
          <w:bCs w:val="0"/>
        </w:rPr>
      </w:pPr>
      <w:r>
        <w:rPr>
          <w:b w:val="0"/>
          <w:bCs w:val="0"/>
        </w:rPr>
        <w:lastRenderedPageBreak/>
        <w:t xml:space="preserve">Таблиця 5.80 -Характеристика фосфатовмісних глауконітів </w:t>
      </w:r>
      <w:proofErr w:type="spellStart"/>
      <w:r>
        <w:rPr>
          <w:b w:val="0"/>
          <w:bCs w:val="0"/>
        </w:rPr>
        <w:t>нижньосеноманського</w:t>
      </w:r>
      <w:proofErr w:type="spellEnd"/>
      <w:r>
        <w:rPr>
          <w:b w:val="0"/>
          <w:bCs w:val="0"/>
        </w:rPr>
        <w:t xml:space="preserve"> під ярусу верхньої крейди перспективних на зернисті фосфорити площ </w:t>
      </w:r>
      <w:proofErr w:type="spellStart"/>
      <w:r>
        <w:rPr>
          <w:b w:val="0"/>
          <w:bCs w:val="0"/>
        </w:rPr>
        <w:t>Волино</w:t>
      </w:r>
      <w:proofErr w:type="spellEnd"/>
      <w:r>
        <w:rPr>
          <w:b w:val="0"/>
          <w:bCs w:val="0"/>
        </w:rPr>
        <w:t>-Подільської плити і західного схилу УЩ (</w:t>
      </w:r>
      <w:proofErr w:type="spellStart"/>
      <w:r>
        <w:rPr>
          <w:b w:val="0"/>
          <w:bCs w:val="0"/>
        </w:rPr>
        <w:t>Боцуляк</w:t>
      </w:r>
      <w:proofErr w:type="spellEnd"/>
      <w:r>
        <w:rPr>
          <w:b w:val="0"/>
          <w:bCs w:val="0"/>
        </w:rPr>
        <w:t xml:space="preserve"> І.В., 1994)</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0"/>
        <w:gridCol w:w="1560"/>
        <w:gridCol w:w="1200"/>
        <w:gridCol w:w="840"/>
        <w:gridCol w:w="720"/>
        <w:gridCol w:w="360"/>
        <w:gridCol w:w="360"/>
        <w:gridCol w:w="600"/>
        <w:gridCol w:w="720"/>
        <w:gridCol w:w="1320"/>
        <w:gridCol w:w="840"/>
        <w:gridCol w:w="600"/>
        <w:gridCol w:w="5760"/>
      </w:tblGrid>
      <w:tr w:rsidR="00406958" w14:paraId="5854A2E0" w14:textId="77777777" w:rsidTr="00406958">
        <w:trPr>
          <w:cantSplit/>
          <w:trHeight w:val="245"/>
        </w:trPr>
        <w:tc>
          <w:tcPr>
            <w:tcW w:w="600" w:type="dxa"/>
            <w:vMerge w:val="restart"/>
            <w:textDirection w:val="btLr"/>
          </w:tcPr>
          <w:p w14:paraId="02AE360D" w14:textId="77777777" w:rsidR="00406958" w:rsidRDefault="00406958" w:rsidP="00406958">
            <w:pPr>
              <w:jc w:val="center"/>
              <w:rPr>
                <w:sz w:val="20"/>
              </w:rPr>
            </w:pPr>
            <w:r>
              <w:rPr>
                <w:sz w:val="20"/>
              </w:rPr>
              <w:t>№ площі на графі-</w:t>
            </w:r>
            <w:proofErr w:type="spellStart"/>
            <w:r>
              <w:rPr>
                <w:sz w:val="20"/>
              </w:rPr>
              <w:t>чному</w:t>
            </w:r>
            <w:proofErr w:type="spellEnd"/>
            <w:r>
              <w:rPr>
                <w:sz w:val="20"/>
              </w:rPr>
              <w:t xml:space="preserve"> додатку</w:t>
            </w:r>
          </w:p>
        </w:tc>
        <w:tc>
          <w:tcPr>
            <w:tcW w:w="480" w:type="dxa"/>
            <w:vMerge w:val="restart"/>
            <w:textDirection w:val="btLr"/>
          </w:tcPr>
          <w:p w14:paraId="705C3C07" w14:textId="77777777" w:rsidR="00406958" w:rsidRDefault="00406958" w:rsidP="00406958">
            <w:pPr>
              <w:jc w:val="center"/>
              <w:rPr>
                <w:sz w:val="20"/>
              </w:rPr>
            </w:pPr>
            <w:r>
              <w:rPr>
                <w:sz w:val="20"/>
              </w:rPr>
              <w:t>№ додатку</w:t>
            </w:r>
          </w:p>
        </w:tc>
        <w:tc>
          <w:tcPr>
            <w:tcW w:w="1560" w:type="dxa"/>
            <w:vMerge w:val="restart"/>
          </w:tcPr>
          <w:p w14:paraId="1D77D84D" w14:textId="77777777" w:rsidR="00406958" w:rsidRDefault="00406958" w:rsidP="00406958">
            <w:pPr>
              <w:jc w:val="center"/>
              <w:rPr>
                <w:sz w:val="20"/>
              </w:rPr>
            </w:pPr>
          </w:p>
          <w:p w14:paraId="19B1C0D7" w14:textId="77777777" w:rsidR="00406958" w:rsidRDefault="00406958" w:rsidP="00406958">
            <w:pPr>
              <w:jc w:val="center"/>
              <w:rPr>
                <w:sz w:val="20"/>
              </w:rPr>
            </w:pPr>
          </w:p>
          <w:p w14:paraId="533FBACA" w14:textId="77777777" w:rsidR="00406958" w:rsidRDefault="00406958" w:rsidP="00406958">
            <w:pPr>
              <w:jc w:val="center"/>
              <w:rPr>
                <w:sz w:val="20"/>
              </w:rPr>
            </w:pPr>
          </w:p>
          <w:p w14:paraId="4EEDCA8C" w14:textId="77777777" w:rsidR="00406958" w:rsidRDefault="00406958" w:rsidP="00406958">
            <w:pPr>
              <w:jc w:val="center"/>
              <w:rPr>
                <w:sz w:val="20"/>
              </w:rPr>
            </w:pPr>
            <w:proofErr w:type="spellStart"/>
            <w:r>
              <w:rPr>
                <w:sz w:val="20"/>
              </w:rPr>
              <w:t>Адміністратив</w:t>
            </w:r>
            <w:proofErr w:type="spellEnd"/>
            <w:r>
              <w:rPr>
                <w:sz w:val="20"/>
              </w:rPr>
              <w:t>-на область, район</w:t>
            </w:r>
          </w:p>
        </w:tc>
        <w:tc>
          <w:tcPr>
            <w:tcW w:w="1200" w:type="dxa"/>
            <w:vMerge w:val="restart"/>
          </w:tcPr>
          <w:p w14:paraId="13803DAB" w14:textId="77777777" w:rsidR="00406958" w:rsidRDefault="00406958" w:rsidP="00406958">
            <w:pPr>
              <w:jc w:val="center"/>
              <w:rPr>
                <w:sz w:val="20"/>
              </w:rPr>
            </w:pPr>
          </w:p>
          <w:p w14:paraId="39CA96AC" w14:textId="77777777" w:rsidR="00406958" w:rsidRDefault="00406958" w:rsidP="00406958">
            <w:pPr>
              <w:jc w:val="center"/>
              <w:rPr>
                <w:sz w:val="20"/>
              </w:rPr>
            </w:pPr>
          </w:p>
          <w:p w14:paraId="2C031E40" w14:textId="77777777" w:rsidR="00406958" w:rsidRDefault="00406958" w:rsidP="00406958">
            <w:pPr>
              <w:jc w:val="center"/>
              <w:rPr>
                <w:sz w:val="20"/>
              </w:rPr>
            </w:pPr>
            <w:r>
              <w:rPr>
                <w:sz w:val="20"/>
              </w:rPr>
              <w:t xml:space="preserve">Назва </w:t>
            </w:r>
            <w:proofErr w:type="spellStart"/>
            <w:r>
              <w:rPr>
                <w:sz w:val="20"/>
              </w:rPr>
              <w:t>перспекти-вної</w:t>
            </w:r>
            <w:proofErr w:type="spellEnd"/>
            <w:r>
              <w:rPr>
                <w:sz w:val="20"/>
              </w:rPr>
              <w:t xml:space="preserve"> площі</w:t>
            </w:r>
          </w:p>
        </w:tc>
        <w:tc>
          <w:tcPr>
            <w:tcW w:w="840" w:type="dxa"/>
            <w:vMerge w:val="restart"/>
          </w:tcPr>
          <w:p w14:paraId="0EAC47F5" w14:textId="77777777" w:rsidR="00406958" w:rsidRDefault="00406958" w:rsidP="00406958">
            <w:pPr>
              <w:jc w:val="center"/>
              <w:rPr>
                <w:sz w:val="20"/>
              </w:rPr>
            </w:pPr>
          </w:p>
          <w:p w14:paraId="02513928" w14:textId="77777777" w:rsidR="00406958" w:rsidRDefault="00406958" w:rsidP="00406958">
            <w:pPr>
              <w:jc w:val="center"/>
              <w:rPr>
                <w:sz w:val="20"/>
              </w:rPr>
            </w:pPr>
          </w:p>
          <w:p w14:paraId="010A5B06" w14:textId="77777777" w:rsidR="00406958" w:rsidRDefault="00406958" w:rsidP="00406958">
            <w:pPr>
              <w:jc w:val="center"/>
              <w:rPr>
                <w:sz w:val="20"/>
              </w:rPr>
            </w:pPr>
          </w:p>
          <w:p w14:paraId="05529E19" w14:textId="77777777" w:rsidR="00406958" w:rsidRDefault="00406958" w:rsidP="00406958">
            <w:pPr>
              <w:jc w:val="center"/>
              <w:rPr>
                <w:sz w:val="20"/>
              </w:rPr>
            </w:pPr>
            <w:r>
              <w:rPr>
                <w:sz w:val="20"/>
              </w:rPr>
              <w:t xml:space="preserve">Назва </w:t>
            </w:r>
            <w:proofErr w:type="spellStart"/>
            <w:r>
              <w:rPr>
                <w:sz w:val="20"/>
              </w:rPr>
              <w:t>ділян-ки</w:t>
            </w:r>
            <w:proofErr w:type="spellEnd"/>
          </w:p>
        </w:tc>
        <w:tc>
          <w:tcPr>
            <w:tcW w:w="2760" w:type="dxa"/>
            <w:gridSpan w:val="5"/>
          </w:tcPr>
          <w:p w14:paraId="4D87CFEF" w14:textId="77777777" w:rsidR="00406958" w:rsidRDefault="00406958" w:rsidP="00406958">
            <w:pPr>
              <w:jc w:val="center"/>
              <w:rPr>
                <w:sz w:val="20"/>
              </w:rPr>
            </w:pPr>
            <w:r>
              <w:rPr>
                <w:sz w:val="20"/>
              </w:rPr>
              <w:t>Характеристика глауконіт-</w:t>
            </w:r>
          </w:p>
          <w:p w14:paraId="6E40ED01" w14:textId="77777777" w:rsidR="00406958" w:rsidRDefault="00406958" w:rsidP="00406958">
            <w:pPr>
              <w:jc w:val="center"/>
              <w:rPr>
                <w:sz w:val="20"/>
              </w:rPr>
            </w:pPr>
            <w:proofErr w:type="spellStart"/>
            <w:r>
              <w:rPr>
                <w:sz w:val="20"/>
              </w:rPr>
              <w:t>вмісних</w:t>
            </w:r>
            <w:proofErr w:type="spellEnd"/>
            <w:r>
              <w:rPr>
                <w:sz w:val="20"/>
              </w:rPr>
              <w:t xml:space="preserve"> відкладів</w:t>
            </w:r>
          </w:p>
        </w:tc>
        <w:tc>
          <w:tcPr>
            <w:tcW w:w="1320" w:type="dxa"/>
            <w:vMerge w:val="restart"/>
            <w:vAlign w:val="center"/>
          </w:tcPr>
          <w:p w14:paraId="4BD121F8" w14:textId="77777777" w:rsidR="00406958" w:rsidRDefault="00406958" w:rsidP="00406958">
            <w:pPr>
              <w:jc w:val="center"/>
              <w:rPr>
                <w:sz w:val="20"/>
              </w:rPr>
            </w:pPr>
            <w:r>
              <w:rPr>
                <w:sz w:val="20"/>
              </w:rPr>
              <w:t xml:space="preserve">Вміст </w:t>
            </w:r>
            <w:r>
              <w:rPr>
                <w:sz w:val="20"/>
                <w:lang w:val="en-US"/>
              </w:rPr>
              <w:t>P</w:t>
            </w:r>
            <w:r w:rsidRPr="003026B2">
              <w:rPr>
                <w:sz w:val="20"/>
                <w:vertAlign w:val="subscript"/>
                <w:lang w:val="ru-RU"/>
              </w:rPr>
              <w:t>2</w:t>
            </w:r>
            <w:r>
              <w:rPr>
                <w:sz w:val="20"/>
                <w:lang w:val="en-US"/>
              </w:rPr>
              <w:t>O</w:t>
            </w:r>
            <w:r w:rsidRPr="003026B2">
              <w:rPr>
                <w:sz w:val="20"/>
                <w:vertAlign w:val="subscript"/>
                <w:lang w:val="ru-RU"/>
              </w:rPr>
              <w:t>5</w:t>
            </w:r>
            <w:r>
              <w:rPr>
                <w:sz w:val="20"/>
              </w:rPr>
              <w:t xml:space="preserve"> в рудному інтервалі, %</w:t>
            </w:r>
          </w:p>
        </w:tc>
        <w:tc>
          <w:tcPr>
            <w:tcW w:w="840" w:type="dxa"/>
            <w:vMerge w:val="restart"/>
            <w:textDirection w:val="btLr"/>
          </w:tcPr>
          <w:p w14:paraId="3111026F" w14:textId="77777777" w:rsidR="00406958" w:rsidRDefault="00406958" w:rsidP="00406958">
            <w:pPr>
              <w:jc w:val="center"/>
              <w:rPr>
                <w:sz w:val="20"/>
              </w:rPr>
            </w:pPr>
            <w:r>
              <w:rPr>
                <w:sz w:val="20"/>
              </w:rPr>
              <w:t xml:space="preserve">Потужність </w:t>
            </w:r>
            <w:proofErr w:type="spellStart"/>
            <w:r>
              <w:rPr>
                <w:sz w:val="20"/>
              </w:rPr>
              <w:t>продук-тивного</w:t>
            </w:r>
            <w:proofErr w:type="spellEnd"/>
            <w:r>
              <w:rPr>
                <w:sz w:val="20"/>
              </w:rPr>
              <w:t xml:space="preserve"> </w:t>
            </w:r>
            <w:proofErr w:type="spellStart"/>
            <w:r>
              <w:rPr>
                <w:sz w:val="20"/>
              </w:rPr>
              <w:t>глауконі-тового</w:t>
            </w:r>
            <w:proofErr w:type="spellEnd"/>
            <w:r>
              <w:rPr>
                <w:sz w:val="20"/>
              </w:rPr>
              <w:t xml:space="preserve"> горизонту, м</w:t>
            </w:r>
          </w:p>
        </w:tc>
        <w:tc>
          <w:tcPr>
            <w:tcW w:w="600" w:type="dxa"/>
            <w:vMerge w:val="restart"/>
            <w:textDirection w:val="btLr"/>
          </w:tcPr>
          <w:p w14:paraId="74971FE8" w14:textId="77777777" w:rsidR="00406958" w:rsidRDefault="00406958" w:rsidP="00406958">
            <w:pPr>
              <w:jc w:val="center"/>
              <w:rPr>
                <w:sz w:val="20"/>
              </w:rPr>
            </w:pPr>
            <w:r>
              <w:rPr>
                <w:sz w:val="20"/>
              </w:rPr>
              <w:t>Потужність корисної копалини, м</w:t>
            </w:r>
          </w:p>
        </w:tc>
        <w:tc>
          <w:tcPr>
            <w:tcW w:w="5760" w:type="dxa"/>
            <w:vMerge w:val="restart"/>
          </w:tcPr>
          <w:p w14:paraId="64B00156" w14:textId="77777777" w:rsidR="00406958" w:rsidRDefault="00406958" w:rsidP="00406958">
            <w:pPr>
              <w:jc w:val="center"/>
              <w:rPr>
                <w:sz w:val="20"/>
              </w:rPr>
            </w:pPr>
          </w:p>
          <w:p w14:paraId="4F303C66" w14:textId="77777777" w:rsidR="00406958" w:rsidRDefault="00406958" w:rsidP="00406958">
            <w:pPr>
              <w:jc w:val="center"/>
              <w:rPr>
                <w:sz w:val="20"/>
              </w:rPr>
            </w:pPr>
          </w:p>
          <w:p w14:paraId="0889EE13" w14:textId="77777777" w:rsidR="00406958" w:rsidRDefault="00406958" w:rsidP="00406958">
            <w:pPr>
              <w:jc w:val="center"/>
              <w:rPr>
                <w:sz w:val="20"/>
              </w:rPr>
            </w:pPr>
          </w:p>
          <w:p w14:paraId="2E7EFA4A" w14:textId="77777777" w:rsidR="00406958" w:rsidRDefault="00406958" w:rsidP="00406958">
            <w:pPr>
              <w:jc w:val="center"/>
              <w:rPr>
                <w:sz w:val="20"/>
              </w:rPr>
            </w:pPr>
            <w:r>
              <w:rPr>
                <w:sz w:val="20"/>
              </w:rPr>
              <w:t xml:space="preserve">Характеристика глауконітів площ і ділянок </w:t>
            </w:r>
          </w:p>
        </w:tc>
      </w:tr>
      <w:tr w:rsidR="00406958" w14:paraId="1F1BFD5E" w14:textId="77777777" w:rsidTr="00406958">
        <w:trPr>
          <w:cantSplit/>
          <w:trHeight w:val="165"/>
        </w:trPr>
        <w:tc>
          <w:tcPr>
            <w:tcW w:w="600" w:type="dxa"/>
            <w:vMerge/>
          </w:tcPr>
          <w:p w14:paraId="41F95BD8" w14:textId="77777777" w:rsidR="00406958" w:rsidRDefault="00406958" w:rsidP="00406958">
            <w:pPr>
              <w:jc w:val="center"/>
              <w:rPr>
                <w:sz w:val="20"/>
              </w:rPr>
            </w:pPr>
          </w:p>
        </w:tc>
        <w:tc>
          <w:tcPr>
            <w:tcW w:w="480" w:type="dxa"/>
            <w:vMerge/>
          </w:tcPr>
          <w:p w14:paraId="16453999" w14:textId="77777777" w:rsidR="00406958" w:rsidRDefault="00406958" w:rsidP="00406958">
            <w:pPr>
              <w:jc w:val="center"/>
              <w:rPr>
                <w:sz w:val="20"/>
              </w:rPr>
            </w:pPr>
          </w:p>
        </w:tc>
        <w:tc>
          <w:tcPr>
            <w:tcW w:w="1560" w:type="dxa"/>
            <w:vMerge/>
          </w:tcPr>
          <w:p w14:paraId="78BF6B09" w14:textId="77777777" w:rsidR="00406958" w:rsidRDefault="00406958" w:rsidP="00406958">
            <w:pPr>
              <w:jc w:val="center"/>
              <w:rPr>
                <w:sz w:val="20"/>
              </w:rPr>
            </w:pPr>
          </w:p>
        </w:tc>
        <w:tc>
          <w:tcPr>
            <w:tcW w:w="1200" w:type="dxa"/>
            <w:vMerge/>
          </w:tcPr>
          <w:p w14:paraId="627A2AE8" w14:textId="77777777" w:rsidR="00406958" w:rsidRDefault="00406958" w:rsidP="00406958">
            <w:pPr>
              <w:jc w:val="center"/>
              <w:rPr>
                <w:sz w:val="20"/>
              </w:rPr>
            </w:pPr>
          </w:p>
        </w:tc>
        <w:tc>
          <w:tcPr>
            <w:tcW w:w="840" w:type="dxa"/>
            <w:vMerge/>
          </w:tcPr>
          <w:p w14:paraId="03CD0331" w14:textId="77777777" w:rsidR="00406958" w:rsidRDefault="00406958" w:rsidP="00406958">
            <w:pPr>
              <w:jc w:val="center"/>
              <w:rPr>
                <w:sz w:val="20"/>
              </w:rPr>
            </w:pPr>
          </w:p>
        </w:tc>
        <w:tc>
          <w:tcPr>
            <w:tcW w:w="720" w:type="dxa"/>
            <w:vMerge w:val="restart"/>
            <w:textDirection w:val="btLr"/>
          </w:tcPr>
          <w:p w14:paraId="6B001A68" w14:textId="77777777" w:rsidR="00406958" w:rsidRDefault="00406958" w:rsidP="00406958">
            <w:pPr>
              <w:jc w:val="center"/>
              <w:rPr>
                <w:sz w:val="20"/>
              </w:rPr>
            </w:pPr>
            <w:r>
              <w:rPr>
                <w:sz w:val="20"/>
              </w:rPr>
              <w:t>Всього шарів</w:t>
            </w:r>
          </w:p>
          <w:p w14:paraId="7E01FD0A" w14:textId="77777777" w:rsidR="00406958" w:rsidRDefault="00406958" w:rsidP="00406958">
            <w:pPr>
              <w:jc w:val="center"/>
              <w:rPr>
                <w:sz w:val="20"/>
              </w:rPr>
            </w:pPr>
          </w:p>
        </w:tc>
        <w:tc>
          <w:tcPr>
            <w:tcW w:w="1320" w:type="dxa"/>
            <w:gridSpan w:val="3"/>
          </w:tcPr>
          <w:p w14:paraId="2D55732D" w14:textId="77777777" w:rsidR="00406958" w:rsidRDefault="00406958" w:rsidP="00406958">
            <w:pPr>
              <w:jc w:val="center"/>
              <w:rPr>
                <w:sz w:val="20"/>
              </w:rPr>
            </w:pPr>
            <w:r>
              <w:rPr>
                <w:sz w:val="20"/>
              </w:rPr>
              <w:t>В т. ч. шари</w:t>
            </w:r>
          </w:p>
        </w:tc>
        <w:tc>
          <w:tcPr>
            <w:tcW w:w="720" w:type="dxa"/>
            <w:vMerge w:val="restart"/>
            <w:textDirection w:val="btLr"/>
          </w:tcPr>
          <w:p w14:paraId="423059A4" w14:textId="77777777" w:rsidR="00406958" w:rsidRDefault="00406958" w:rsidP="00406958">
            <w:pPr>
              <w:jc w:val="center"/>
              <w:rPr>
                <w:sz w:val="20"/>
              </w:rPr>
            </w:pPr>
            <w:r>
              <w:rPr>
                <w:sz w:val="20"/>
              </w:rPr>
              <w:t>об’єднаний</w:t>
            </w:r>
          </w:p>
        </w:tc>
        <w:tc>
          <w:tcPr>
            <w:tcW w:w="1320" w:type="dxa"/>
            <w:vMerge/>
          </w:tcPr>
          <w:p w14:paraId="53EBCFAE" w14:textId="77777777" w:rsidR="00406958" w:rsidRDefault="00406958" w:rsidP="00406958">
            <w:pPr>
              <w:jc w:val="center"/>
              <w:rPr>
                <w:sz w:val="20"/>
              </w:rPr>
            </w:pPr>
          </w:p>
        </w:tc>
        <w:tc>
          <w:tcPr>
            <w:tcW w:w="840" w:type="dxa"/>
            <w:vMerge/>
          </w:tcPr>
          <w:p w14:paraId="188B1DA8" w14:textId="77777777" w:rsidR="00406958" w:rsidRDefault="00406958" w:rsidP="00406958">
            <w:pPr>
              <w:jc w:val="center"/>
              <w:rPr>
                <w:sz w:val="20"/>
              </w:rPr>
            </w:pPr>
          </w:p>
        </w:tc>
        <w:tc>
          <w:tcPr>
            <w:tcW w:w="600" w:type="dxa"/>
            <w:vMerge/>
          </w:tcPr>
          <w:p w14:paraId="2BFD6889" w14:textId="77777777" w:rsidR="00406958" w:rsidRDefault="00406958" w:rsidP="00406958">
            <w:pPr>
              <w:jc w:val="center"/>
              <w:rPr>
                <w:sz w:val="20"/>
              </w:rPr>
            </w:pPr>
          </w:p>
        </w:tc>
        <w:tc>
          <w:tcPr>
            <w:tcW w:w="5760" w:type="dxa"/>
            <w:vMerge/>
          </w:tcPr>
          <w:p w14:paraId="33A01395" w14:textId="77777777" w:rsidR="00406958" w:rsidRDefault="00406958" w:rsidP="00406958">
            <w:pPr>
              <w:jc w:val="center"/>
              <w:rPr>
                <w:sz w:val="20"/>
              </w:rPr>
            </w:pPr>
          </w:p>
        </w:tc>
      </w:tr>
      <w:tr w:rsidR="00406958" w14:paraId="44DD0C9A" w14:textId="77777777" w:rsidTr="00406958">
        <w:trPr>
          <w:cantSplit/>
          <w:trHeight w:val="1148"/>
        </w:trPr>
        <w:tc>
          <w:tcPr>
            <w:tcW w:w="600" w:type="dxa"/>
            <w:vMerge/>
          </w:tcPr>
          <w:p w14:paraId="0FD3C882" w14:textId="77777777" w:rsidR="00406958" w:rsidRDefault="00406958" w:rsidP="00406958">
            <w:pPr>
              <w:jc w:val="center"/>
              <w:rPr>
                <w:sz w:val="20"/>
              </w:rPr>
            </w:pPr>
          </w:p>
        </w:tc>
        <w:tc>
          <w:tcPr>
            <w:tcW w:w="480" w:type="dxa"/>
            <w:vMerge/>
          </w:tcPr>
          <w:p w14:paraId="4ABFD009" w14:textId="77777777" w:rsidR="00406958" w:rsidRDefault="00406958" w:rsidP="00406958">
            <w:pPr>
              <w:jc w:val="center"/>
              <w:rPr>
                <w:sz w:val="20"/>
              </w:rPr>
            </w:pPr>
          </w:p>
        </w:tc>
        <w:tc>
          <w:tcPr>
            <w:tcW w:w="1560" w:type="dxa"/>
            <w:vMerge/>
          </w:tcPr>
          <w:p w14:paraId="3B9CB493" w14:textId="77777777" w:rsidR="00406958" w:rsidRDefault="00406958" w:rsidP="00406958">
            <w:pPr>
              <w:jc w:val="center"/>
              <w:rPr>
                <w:sz w:val="20"/>
              </w:rPr>
            </w:pPr>
          </w:p>
        </w:tc>
        <w:tc>
          <w:tcPr>
            <w:tcW w:w="1200" w:type="dxa"/>
            <w:vMerge/>
          </w:tcPr>
          <w:p w14:paraId="05C833F0" w14:textId="77777777" w:rsidR="00406958" w:rsidRDefault="00406958" w:rsidP="00406958">
            <w:pPr>
              <w:jc w:val="center"/>
              <w:rPr>
                <w:sz w:val="20"/>
              </w:rPr>
            </w:pPr>
          </w:p>
        </w:tc>
        <w:tc>
          <w:tcPr>
            <w:tcW w:w="840" w:type="dxa"/>
            <w:vMerge/>
          </w:tcPr>
          <w:p w14:paraId="6C7D2B11" w14:textId="77777777" w:rsidR="00406958" w:rsidRDefault="00406958" w:rsidP="00406958">
            <w:pPr>
              <w:jc w:val="center"/>
              <w:rPr>
                <w:sz w:val="20"/>
              </w:rPr>
            </w:pPr>
          </w:p>
        </w:tc>
        <w:tc>
          <w:tcPr>
            <w:tcW w:w="720" w:type="dxa"/>
            <w:vMerge/>
          </w:tcPr>
          <w:p w14:paraId="18EA23D0" w14:textId="77777777" w:rsidR="00406958" w:rsidRDefault="00406958" w:rsidP="00406958">
            <w:pPr>
              <w:jc w:val="center"/>
              <w:rPr>
                <w:sz w:val="20"/>
              </w:rPr>
            </w:pPr>
          </w:p>
        </w:tc>
        <w:tc>
          <w:tcPr>
            <w:tcW w:w="360" w:type="dxa"/>
          </w:tcPr>
          <w:p w14:paraId="696CA71F" w14:textId="77777777" w:rsidR="00406958" w:rsidRDefault="00406958" w:rsidP="00406958">
            <w:pPr>
              <w:jc w:val="center"/>
              <w:rPr>
                <w:sz w:val="20"/>
              </w:rPr>
            </w:pPr>
          </w:p>
          <w:p w14:paraId="085431D2" w14:textId="77777777" w:rsidR="00406958" w:rsidRDefault="00406958" w:rsidP="00406958">
            <w:pPr>
              <w:jc w:val="center"/>
              <w:rPr>
                <w:sz w:val="20"/>
              </w:rPr>
            </w:pPr>
          </w:p>
          <w:p w14:paraId="21080BCC" w14:textId="77777777" w:rsidR="00406958" w:rsidRDefault="00406958" w:rsidP="00406958">
            <w:pPr>
              <w:jc w:val="center"/>
              <w:rPr>
                <w:sz w:val="20"/>
              </w:rPr>
            </w:pPr>
            <w:r>
              <w:rPr>
                <w:sz w:val="20"/>
              </w:rPr>
              <w:t>І</w:t>
            </w:r>
          </w:p>
        </w:tc>
        <w:tc>
          <w:tcPr>
            <w:tcW w:w="360" w:type="dxa"/>
          </w:tcPr>
          <w:p w14:paraId="4CB96807" w14:textId="77777777" w:rsidR="00406958" w:rsidRDefault="00406958" w:rsidP="00406958">
            <w:pPr>
              <w:jc w:val="center"/>
              <w:rPr>
                <w:sz w:val="20"/>
              </w:rPr>
            </w:pPr>
          </w:p>
          <w:p w14:paraId="7FD8A2FD" w14:textId="77777777" w:rsidR="00406958" w:rsidRDefault="00406958" w:rsidP="00406958">
            <w:pPr>
              <w:jc w:val="center"/>
              <w:rPr>
                <w:sz w:val="20"/>
              </w:rPr>
            </w:pPr>
          </w:p>
          <w:p w14:paraId="34F1CAEF" w14:textId="77777777" w:rsidR="00406958" w:rsidRDefault="00406958" w:rsidP="00406958">
            <w:pPr>
              <w:jc w:val="center"/>
              <w:rPr>
                <w:sz w:val="20"/>
              </w:rPr>
            </w:pPr>
            <w:r>
              <w:rPr>
                <w:sz w:val="20"/>
              </w:rPr>
              <w:t>ІІ</w:t>
            </w:r>
          </w:p>
        </w:tc>
        <w:tc>
          <w:tcPr>
            <w:tcW w:w="600" w:type="dxa"/>
          </w:tcPr>
          <w:p w14:paraId="3B02F297" w14:textId="77777777" w:rsidR="00406958" w:rsidRDefault="00406958" w:rsidP="00406958">
            <w:pPr>
              <w:jc w:val="center"/>
              <w:rPr>
                <w:sz w:val="20"/>
              </w:rPr>
            </w:pPr>
          </w:p>
          <w:p w14:paraId="7B21546F" w14:textId="77777777" w:rsidR="00406958" w:rsidRDefault="00406958" w:rsidP="00406958">
            <w:pPr>
              <w:jc w:val="center"/>
              <w:rPr>
                <w:sz w:val="20"/>
              </w:rPr>
            </w:pPr>
          </w:p>
          <w:p w14:paraId="48B10E66" w14:textId="77777777" w:rsidR="00406958" w:rsidRDefault="00406958" w:rsidP="00406958">
            <w:pPr>
              <w:jc w:val="center"/>
              <w:rPr>
                <w:sz w:val="20"/>
              </w:rPr>
            </w:pPr>
            <w:r>
              <w:rPr>
                <w:sz w:val="20"/>
              </w:rPr>
              <w:t>ІІІ</w:t>
            </w:r>
          </w:p>
        </w:tc>
        <w:tc>
          <w:tcPr>
            <w:tcW w:w="720" w:type="dxa"/>
            <w:vMerge/>
          </w:tcPr>
          <w:p w14:paraId="4B82446F" w14:textId="77777777" w:rsidR="00406958" w:rsidRDefault="00406958" w:rsidP="00406958">
            <w:pPr>
              <w:jc w:val="center"/>
              <w:rPr>
                <w:sz w:val="20"/>
              </w:rPr>
            </w:pPr>
          </w:p>
        </w:tc>
        <w:tc>
          <w:tcPr>
            <w:tcW w:w="1320" w:type="dxa"/>
            <w:vMerge/>
          </w:tcPr>
          <w:p w14:paraId="5F8826F2" w14:textId="77777777" w:rsidR="00406958" w:rsidRDefault="00406958" w:rsidP="00406958">
            <w:pPr>
              <w:jc w:val="center"/>
              <w:rPr>
                <w:sz w:val="20"/>
              </w:rPr>
            </w:pPr>
          </w:p>
        </w:tc>
        <w:tc>
          <w:tcPr>
            <w:tcW w:w="840" w:type="dxa"/>
            <w:vMerge/>
          </w:tcPr>
          <w:p w14:paraId="054AFCD7" w14:textId="77777777" w:rsidR="00406958" w:rsidRDefault="00406958" w:rsidP="00406958">
            <w:pPr>
              <w:jc w:val="center"/>
              <w:rPr>
                <w:sz w:val="20"/>
              </w:rPr>
            </w:pPr>
          </w:p>
        </w:tc>
        <w:tc>
          <w:tcPr>
            <w:tcW w:w="600" w:type="dxa"/>
            <w:vMerge/>
          </w:tcPr>
          <w:p w14:paraId="28D27F4D" w14:textId="77777777" w:rsidR="00406958" w:rsidRDefault="00406958" w:rsidP="00406958">
            <w:pPr>
              <w:jc w:val="center"/>
              <w:rPr>
                <w:sz w:val="20"/>
              </w:rPr>
            </w:pPr>
          </w:p>
        </w:tc>
        <w:tc>
          <w:tcPr>
            <w:tcW w:w="5760" w:type="dxa"/>
            <w:vMerge/>
          </w:tcPr>
          <w:p w14:paraId="2E6A737B" w14:textId="77777777" w:rsidR="00406958" w:rsidRDefault="00406958" w:rsidP="00406958">
            <w:pPr>
              <w:jc w:val="center"/>
              <w:rPr>
                <w:sz w:val="20"/>
              </w:rPr>
            </w:pPr>
          </w:p>
        </w:tc>
      </w:tr>
      <w:tr w:rsidR="00406958" w14:paraId="5FD30D8E" w14:textId="77777777" w:rsidTr="00406958">
        <w:tc>
          <w:tcPr>
            <w:tcW w:w="600" w:type="dxa"/>
          </w:tcPr>
          <w:p w14:paraId="6F393E65" w14:textId="77777777" w:rsidR="00406958" w:rsidRDefault="00406958" w:rsidP="00406958">
            <w:pPr>
              <w:jc w:val="center"/>
              <w:rPr>
                <w:sz w:val="20"/>
              </w:rPr>
            </w:pPr>
            <w:r>
              <w:rPr>
                <w:sz w:val="20"/>
              </w:rPr>
              <w:t>1</w:t>
            </w:r>
          </w:p>
        </w:tc>
        <w:tc>
          <w:tcPr>
            <w:tcW w:w="480" w:type="dxa"/>
          </w:tcPr>
          <w:p w14:paraId="021B895A" w14:textId="77777777" w:rsidR="00406958" w:rsidRDefault="00406958" w:rsidP="00406958">
            <w:pPr>
              <w:jc w:val="center"/>
              <w:rPr>
                <w:sz w:val="20"/>
              </w:rPr>
            </w:pPr>
            <w:r>
              <w:rPr>
                <w:sz w:val="20"/>
              </w:rPr>
              <w:t>2</w:t>
            </w:r>
          </w:p>
        </w:tc>
        <w:tc>
          <w:tcPr>
            <w:tcW w:w="1560" w:type="dxa"/>
          </w:tcPr>
          <w:p w14:paraId="75710175" w14:textId="77777777" w:rsidR="00406958" w:rsidRDefault="00406958" w:rsidP="00406958">
            <w:pPr>
              <w:jc w:val="center"/>
              <w:rPr>
                <w:sz w:val="20"/>
              </w:rPr>
            </w:pPr>
            <w:r>
              <w:rPr>
                <w:sz w:val="20"/>
              </w:rPr>
              <w:t>3</w:t>
            </w:r>
          </w:p>
        </w:tc>
        <w:tc>
          <w:tcPr>
            <w:tcW w:w="1200" w:type="dxa"/>
          </w:tcPr>
          <w:p w14:paraId="0B51D574" w14:textId="77777777" w:rsidR="00406958" w:rsidRDefault="00406958" w:rsidP="00406958">
            <w:pPr>
              <w:jc w:val="center"/>
              <w:rPr>
                <w:sz w:val="20"/>
              </w:rPr>
            </w:pPr>
            <w:r>
              <w:rPr>
                <w:sz w:val="20"/>
              </w:rPr>
              <w:t>4</w:t>
            </w:r>
          </w:p>
        </w:tc>
        <w:tc>
          <w:tcPr>
            <w:tcW w:w="840" w:type="dxa"/>
          </w:tcPr>
          <w:p w14:paraId="5D767591" w14:textId="77777777" w:rsidR="00406958" w:rsidRDefault="00406958" w:rsidP="00406958">
            <w:pPr>
              <w:jc w:val="center"/>
              <w:rPr>
                <w:sz w:val="20"/>
              </w:rPr>
            </w:pPr>
            <w:r>
              <w:rPr>
                <w:sz w:val="20"/>
              </w:rPr>
              <w:t>5</w:t>
            </w:r>
          </w:p>
        </w:tc>
        <w:tc>
          <w:tcPr>
            <w:tcW w:w="720" w:type="dxa"/>
          </w:tcPr>
          <w:p w14:paraId="24891EE2" w14:textId="77777777" w:rsidR="00406958" w:rsidRDefault="00406958" w:rsidP="00406958">
            <w:pPr>
              <w:jc w:val="center"/>
              <w:rPr>
                <w:sz w:val="20"/>
              </w:rPr>
            </w:pPr>
            <w:r>
              <w:rPr>
                <w:sz w:val="20"/>
              </w:rPr>
              <w:t>6</w:t>
            </w:r>
          </w:p>
        </w:tc>
        <w:tc>
          <w:tcPr>
            <w:tcW w:w="360" w:type="dxa"/>
          </w:tcPr>
          <w:p w14:paraId="3B728A76" w14:textId="77777777" w:rsidR="00406958" w:rsidRDefault="00406958" w:rsidP="00406958">
            <w:pPr>
              <w:jc w:val="center"/>
              <w:rPr>
                <w:sz w:val="20"/>
              </w:rPr>
            </w:pPr>
            <w:r>
              <w:rPr>
                <w:sz w:val="20"/>
              </w:rPr>
              <w:t>7</w:t>
            </w:r>
          </w:p>
        </w:tc>
        <w:tc>
          <w:tcPr>
            <w:tcW w:w="360" w:type="dxa"/>
          </w:tcPr>
          <w:p w14:paraId="343699D9" w14:textId="77777777" w:rsidR="00406958" w:rsidRDefault="00406958" w:rsidP="00406958">
            <w:pPr>
              <w:jc w:val="center"/>
              <w:rPr>
                <w:sz w:val="20"/>
              </w:rPr>
            </w:pPr>
            <w:r>
              <w:rPr>
                <w:sz w:val="20"/>
              </w:rPr>
              <w:t>8</w:t>
            </w:r>
          </w:p>
        </w:tc>
        <w:tc>
          <w:tcPr>
            <w:tcW w:w="600" w:type="dxa"/>
          </w:tcPr>
          <w:p w14:paraId="2DB8F087" w14:textId="77777777" w:rsidR="00406958" w:rsidRDefault="00406958" w:rsidP="00406958">
            <w:pPr>
              <w:jc w:val="center"/>
              <w:rPr>
                <w:sz w:val="20"/>
              </w:rPr>
            </w:pPr>
            <w:r>
              <w:rPr>
                <w:sz w:val="20"/>
              </w:rPr>
              <w:t>9</w:t>
            </w:r>
          </w:p>
        </w:tc>
        <w:tc>
          <w:tcPr>
            <w:tcW w:w="720" w:type="dxa"/>
          </w:tcPr>
          <w:p w14:paraId="2AF02497" w14:textId="77777777" w:rsidR="00406958" w:rsidRDefault="00406958" w:rsidP="00406958">
            <w:pPr>
              <w:jc w:val="center"/>
              <w:rPr>
                <w:sz w:val="20"/>
              </w:rPr>
            </w:pPr>
            <w:r>
              <w:rPr>
                <w:sz w:val="20"/>
              </w:rPr>
              <w:t>10</w:t>
            </w:r>
          </w:p>
        </w:tc>
        <w:tc>
          <w:tcPr>
            <w:tcW w:w="1320" w:type="dxa"/>
          </w:tcPr>
          <w:p w14:paraId="59B87B83" w14:textId="77777777" w:rsidR="00406958" w:rsidRDefault="00406958" w:rsidP="00406958">
            <w:pPr>
              <w:jc w:val="center"/>
              <w:rPr>
                <w:sz w:val="20"/>
              </w:rPr>
            </w:pPr>
            <w:r>
              <w:rPr>
                <w:sz w:val="20"/>
              </w:rPr>
              <w:t>11</w:t>
            </w:r>
          </w:p>
        </w:tc>
        <w:tc>
          <w:tcPr>
            <w:tcW w:w="840" w:type="dxa"/>
          </w:tcPr>
          <w:p w14:paraId="15673572" w14:textId="77777777" w:rsidR="00406958" w:rsidRDefault="00406958" w:rsidP="00406958">
            <w:pPr>
              <w:jc w:val="center"/>
              <w:rPr>
                <w:sz w:val="20"/>
              </w:rPr>
            </w:pPr>
            <w:r>
              <w:rPr>
                <w:sz w:val="20"/>
              </w:rPr>
              <w:t>12</w:t>
            </w:r>
          </w:p>
        </w:tc>
        <w:tc>
          <w:tcPr>
            <w:tcW w:w="600" w:type="dxa"/>
          </w:tcPr>
          <w:p w14:paraId="337A1C9F" w14:textId="77777777" w:rsidR="00406958" w:rsidRDefault="00406958" w:rsidP="00406958">
            <w:pPr>
              <w:jc w:val="center"/>
              <w:rPr>
                <w:sz w:val="20"/>
              </w:rPr>
            </w:pPr>
            <w:r>
              <w:rPr>
                <w:sz w:val="20"/>
              </w:rPr>
              <w:t>13</w:t>
            </w:r>
          </w:p>
        </w:tc>
        <w:tc>
          <w:tcPr>
            <w:tcW w:w="5760" w:type="dxa"/>
          </w:tcPr>
          <w:p w14:paraId="6EA8E12A" w14:textId="77777777" w:rsidR="00406958" w:rsidRDefault="00406958" w:rsidP="00406958">
            <w:pPr>
              <w:jc w:val="center"/>
              <w:rPr>
                <w:sz w:val="20"/>
              </w:rPr>
            </w:pPr>
            <w:r>
              <w:rPr>
                <w:sz w:val="20"/>
              </w:rPr>
              <w:t>14</w:t>
            </w:r>
          </w:p>
        </w:tc>
      </w:tr>
      <w:tr w:rsidR="00406958" w14:paraId="74EE7547" w14:textId="77777777" w:rsidTr="00406958">
        <w:trPr>
          <w:cantSplit/>
        </w:trPr>
        <w:tc>
          <w:tcPr>
            <w:tcW w:w="600" w:type="dxa"/>
            <w:vMerge w:val="restart"/>
          </w:tcPr>
          <w:p w14:paraId="3EBBDFD2" w14:textId="77777777" w:rsidR="00406958" w:rsidRDefault="00406958" w:rsidP="00406958">
            <w:pPr>
              <w:jc w:val="center"/>
              <w:rPr>
                <w:sz w:val="20"/>
              </w:rPr>
            </w:pPr>
            <w:r>
              <w:rPr>
                <w:noProof/>
                <w:sz w:val="20"/>
                <w:lang w:val="ru-RU" w:eastAsia="ru-RU"/>
              </w:rPr>
              <mc:AlternateContent>
                <mc:Choice Requires="wps">
                  <w:drawing>
                    <wp:anchor distT="0" distB="0" distL="114300" distR="114300" simplePos="0" relativeHeight="252221440" behindDoc="0" locked="0" layoutInCell="1" allowOverlap="1" wp14:anchorId="3AEE959E" wp14:editId="6DEE91C2">
                      <wp:simplePos x="0" y="0"/>
                      <wp:positionH relativeFrom="column">
                        <wp:posOffset>7620</wp:posOffset>
                      </wp:positionH>
                      <wp:positionV relativeFrom="paragraph">
                        <wp:posOffset>74930</wp:posOffset>
                      </wp:positionV>
                      <wp:extent cx="228600" cy="228600"/>
                      <wp:effectExtent l="8890" t="5715" r="10160" b="13335"/>
                      <wp:wrapNone/>
                      <wp:docPr id="536" name="Надпись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D44C82" w14:textId="77777777" w:rsidR="006D2C8B" w:rsidRDefault="006D2C8B" w:rsidP="00406958">
                                  <w: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E959E" id="Надпись 536" o:spid="_x0000_s1079" type="#_x0000_t202" style="position:absolute;left:0;text-align:left;margin-left:.6pt;margin-top:5.9pt;width:18pt;height:1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">
                      <v:textbox>
                        <w:txbxContent>
                          <w:p w14:paraId="19D44C82" w14:textId="77777777" w:rsidR="006D2C8B" w:rsidRDefault="006D2C8B" w:rsidP="00406958">
                            <w:r>
                              <w:t>І</w:t>
                            </w:r>
                          </w:p>
                        </w:txbxContent>
                      </v:textbox>
                    </v:shape>
                  </w:pict>
                </mc:Fallback>
              </mc:AlternateContent>
            </w:r>
          </w:p>
          <w:p w14:paraId="48864FF5" w14:textId="77777777" w:rsidR="00406958" w:rsidRDefault="00406958" w:rsidP="00406958">
            <w:pPr>
              <w:jc w:val="center"/>
              <w:rPr>
                <w:sz w:val="20"/>
              </w:rPr>
            </w:pPr>
          </w:p>
          <w:p w14:paraId="63B64D95" w14:textId="77777777" w:rsidR="00406958" w:rsidRDefault="00406958" w:rsidP="00406958">
            <w:pPr>
              <w:jc w:val="center"/>
              <w:rPr>
                <w:sz w:val="20"/>
              </w:rPr>
            </w:pPr>
          </w:p>
          <w:p w14:paraId="63CB3654" w14:textId="77777777" w:rsidR="00406958" w:rsidRDefault="00406958" w:rsidP="00406958">
            <w:pPr>
              <w:jc w:val="center"/>
              <w:rPr>
                <w:sz w:val="20"/>
              </w:rPr>
            </w:pPr>
          </w:p>
          <w:p w14:paraId="05F00F42" w14:textId="77777777" w:rsidR="00406958" w:rsidRDefault="00406958" w:rsidP="00406958">
            <w:pPr>
              <w:jc w:val="center"/>
              <w:rPr>
                <w:sz w:val="20"/>
              </w:rPr>
            </w:pPr>
          </w:p>
        </w:tc>
        <w:tc>
          <w:tcPr>
            <w:tcW w:w="480" w:type="dxa"/>
            <w:vMerge w:val="restart"/>
          </w:tcPr>
          <w:p w14:paraId="6586092D" w14:textId="77777777" w:rsidR="00406958" w:rsidRDefault="00406958" w:rsidP="00406958">
            <w:pPr>
              <w:jc w:val="center"/>
              <w:rPr>
                <w:sz w:val="20"/>
              </w:rPr>
            </w:pPr>
            <w:r>
              <w:rPr>
                <w:sz w:val="20"/>
              </w:rPr>
              <w:t>20</w:t>
            </w:r>
          </w:p>
        </w:tc>
        <w:tc>
          <w:tcPr>
            <w:tcW w:w="1560" w:type="dxa"/>
            <w:vMerge w:val="restart"/>
          </w:tcPr>
          <w:p w14:paraId="621AF802" w14:textId="77777777" w:rsidR="00406958" w:rsidRDefault="00406958" w:rsidP="00406958">
            <w:pPr>
              <w:ind w:left="-108" w:right="-108"/>
              <w:jc w:val="center"/>
              <w:rPr>
                <w:sz w:val="20"/>
              </w:rPr>
            </w:pPr>
          </w:p>
          <w:p w14:paraId="3FA95DD0" w14:textId="77777777" w:rsidR="00406958" w:rsidRDefault="00406958" w:rsidP="00406958">
            <w:pPr>
              <w:ind w:left="-108" w:right="-108"/>
              <w:jc w:val="center"/>
              <w:rPr>
                <w:sz w:val="20"/>
              </w:rPr>
            </w:pPr>
            <w:r>
              <w:rPr>
                <w:sz w:val="20"/>
              </w:rPr>
              <w:t xml:space="preserve">Хмельницька обл. </w:t>
            </w:r>
            <w:proofErr w:type="spellStart"/>
            <w:r>
              <w:rPr>
                <w:sz w:val="20"/>
              </w:rPr>
              <w:t>Теофіпольський</w:t>
            </w:r>
            <w:proofErr w:type="spellEnd"/>
            <w:r>
              <w:rPr>
                <w:sz w:val="20"/>
              </w:rPr>
              <w:t xml:space="preserve"> і </w:t>
            </w:r>
            <w:proofErr w:type="spellStart"/>
            <w:r>
              <w:rPr>
                <w:sz w:val="20"/>
              </w:rPr>
              <w:t>Красилівський</w:t>
            </w:r>
            <w:proofErr w:type="spellEnd"/>
            <w:r>
              <w:rPr>
                <w:sz w:val="20"/>
              </w:rPr>
              <w:t xml:space="preserve"> район</w:t>
            </w:r>
          </w:p>
          <w:p w14:paraId="5F80BC6B" w14:textId="77777777" w:rsidR="00406958" w:rsidRDefault="00406958" w:rsidP="00406958">
            <w:pPr>
              <w:ind w:left="-108" w:right="-108"/>
              <w:jc w:val="center"/>
              <w:rPr>
                <w:sz w:val="20"/>
              </w:rPr>
            </w:pPr>
          </w:p>
          <w:p w14:paraId="68C93620" w14:textId="77777777" w:rsidR="00406958" w:rsidRDefault="00406958" w:rsidP="00406958">
            <w:pPr>
              <w:ind w:left="-108" w:right="-108"/>
              <w:jc w:val="center"/>
              <w:rPr>
                <w:sz w:val="20"/>
              </w:rPr>
            </w:pPr>
          </w:p>
          <w:p w14:paraId="0A2E60FD" w14:textId="77777777" w:rsidR="00406958" w:rsidRDefault="00406958" w:rsidP="00406958">
            <w:pPr>
              <w:ind w:left="-108" w:right="-108"/>
              <w:jc w:val="center"/>
              <w:rPr>
                <w:sz w:val="20"/>
              </w:rPr>
            </w:pPr>
          </w:p>
        </w:tc>
        <w:tc>
          <w:tcPr>
            <w:tcW w:w="1200" w:type="dxa"/>
            <w:vMerge w:val="restart"/>
          </w:tcPr>
          <w:p w14:paraId="304B8AF3" w14:textId="77777777" w:rsidR="00406958" w:rsidRDefault="00406958" w:rsidP="00406958">
            <w:pPr>
              <w:ind w:left="-108" w:right="-108"/>
              <w:jc w:val="center"/>
              <w:rPr>
                <w:sz w:val="20"/>
              </w:rPr>
            </w:pPr>
          </w:p>
          <w:p w14:paraId="5D1E593A" w14:textId="77777777" w:rsidR="00406958" w:rsidRDefault="00406958" w:rsidP="00406958">
            <w:pPr>
              <w:ind w:left="-108" w:right="-108"/>
              <w:jc w:val="center"/>
              <w:rPr>
                <w:sz w:val="20"/>
              </w:rPr>
            </w:pPr>
          </w:p>
          <w:p w14:paraId="7051F4D0" w14:textId="77777777" w:rsidR="00406958" w:rsidRDefault="00406958" w:rsidP="00406958">
            <w:pPr>
              <w:ind w:left="-108" w:right="-108"/>
              <w:jc w:val="center"/>
              <w:rPr>
                <w:sz w:val="20"/>
              </w:rPr>
            </w:pPr>
            <w:r>
              <w:rPr>
                <w:sz w:val="20"/>
              </w:rPr>
              <w:t>Теофіполь-Миколаїв-</w:t>
            </w:r>
            <w:proofErr w:type="spellStart"/>
            <w:r>
              <w:rPr>
                <w:sz w:val="20"/>
              </w:rPr>
              <w:t>ська</w:t>
            </w:r>
            <w:proofErr w:type="spellEnd"/>
            <w:r>
              <w:rPr>
                <w:sz w:val="20"/>
              </w:rPr>
              <w:t xml:space="preserve"> площа</w:t>
            </w:r>
          </w:p>
        </w:tc>
        <w:tc>
          <w:tcPr>
            <w:tcW w:w="840" w:type="dxa"/>
          </w:tcPr>
          <w:p w14:paraId="1329BB3D" w14:textId="77777777" w:rsidR="00406958" w:rsidRDefault="00406958" w:rsidP="00406958">
            <w:pPr>
              <w:ind w:left="-108" w:right="-108"/>
              <w:jc w:val="center"/>
              <w:rPr>
                <w:sz w:val="20"/>
              </w:rPr>
            </w:pPr>
          </w:p>
          <w:p w14:paraId="4300C763" w14:textId="77777777" w:rsidR="00406958" w:rsidRDefault="00406958" w:rsidP="00406958">
            <w:pPr>
              <w:ind w:left="-108" w:right="-108"/>
              <w:rPr>
                <w:sz w:val="20"/>
              </w:rPr>
            </w:pPr>
          </w:p>
          <w:p w14:paraId="0FEDEB99" w14:textId="77777777" w:rsidR="00406958" w:rsidRDefault="00406958" w:rsidP="00406958">
            <w:pPr>
              <w:ind w:left="-108" w:right="-108"/>
              <w:jc w:val="center"/>
              <w:rPr>
                <w:sz w:val="20"/>
              </w:rPr>
            </w:pPr>
            <w:proofErr w:type="spellStart"/>
            <w:r>
              <w:rPr>
                <w:sz w:val="20"/>
              </w:rPr>
              <w:t>Базалі-йська</w:t>
            </w:r>
            <w:proofErr w:type="spellEnd"/>
            <w:r>
              <w:rPr>
                <w:sz w:val="20"/>
              </w:rPr>
              <w:t xml:space="preserve"> ділянка</w:t>
            </w:r>
          </w:p>
        </w:tc>
        <w:tc>
          <w:tcPr>
            <w:tcW w:w="720" w:type="dxa"/>
          </w:tcPr>
          <w:p w14:paraId="3573FCC3" w14:textId="77777777" w:rsidR="00406958" w:rsidRDefault="00406958" w:rsidP="00406958">
            <w:pPr>
              <w:ind w:left="-108" w:right="-108"/>
              <w:jc w:val="center"/>
              <w:rPr>
                <w:sz w:val="20"/>
              </w:rPr>
            </w:pPr>
          </w:p>
          <w:p w14:paraId="3DB496D0" w14:textId="77777777" w:rsidR="00406958" w:rsidRDefault="00406958" w:rsidP="00406958">
            <w:pPr>
              <w:ind w:left="-108" w:right="-108"/>
              <w:jc w:val="center"/>
              <w:rPr>
                <w:sz w:val="20"/>
              </w:rPr>
            </w:pPr>
          </w:p>
          <w:p w14:paraId="540A7876" w14:textId="77777777" w:rsidR="00406958" w:rsidRDefault="00406958" w:rsidP="00406958">
            <w:pPr>
              <w:ind w:left="-108" w:right="-108"/>
              <w:jc w:val="center"/>
              <w:rPr>
                <w:sz w:val="20"/>
              </w:rPr>
            </w:pPr>
          </w:p>
          <w:p w14:paraId="30BC2AF9" w14:textId="77777777" w:rsidR="00406958" w:rsidRDefault="00406958" w:rsidP="00406958">
            <w:pPr>
              <w:ind w:left="-108" w:right="-108"/>
              <w:jc w:val="center"/>
              <w:rPr>
                <w:sz w:val="20"/>
              </w:rPr>
            </w:pPr>
            <w:r>
              <w:rPr>
                <w:sz w:val="20"/>
              </w:rPr>
              <w:t>один</w:t>
            </w:r>
          </w:p>
        </w:tc>
        <w:tc>
          <w:tcPr>
            <w:tcW w:w="360" w:type="dxa"/>
          </w:tcPr>
          <w:p w14:paraId="3DC95FB5" w14:textId="77777777" w:rsidR="00406958" w:rsidRDefault="00406958" w:rsidP="00406958">
            <w:pPr>
              <w:ind w:left="-108" w:right="-108"/>
              <w:jc w:val="center"/>
              <w:rPr>
                <w:sz w:val="20"/>
              </w:rPr>
            </w:pPr>
          </w:p>
          <w:p w14:paraId="71698701" w14:textId="77777777" w:rsidR="00406958" w:rsidRDefault="00406958" w:rsidP="00406958">
            <w:pPr>
              <w:ind w:left="-108" w:right="-108"/>
              <w:jc w:val="center"/>
              <w:rPr>
                <w:sz w:val="20"/>
              </w:rPr>
            </w:pPr>
          </w:p>
          <w:p w14:paraId="786D32E9" w14:textId="77777777" w:rsidR="00406958" w:rsidRDefault="00406958" w:rsidP="00406958">
            <w:pPr>
              <w:ind w:left="-108" w:right="-108"/>
              <w:jc w:val="center"/>
              <w:rPr>
                <w:sz w:val="20"/>
              </w:rPr>
            </w:pPr>
          </w:p>
          <w:p w14:paraId="10471719" w14:textId="77777777" w:rsidR="00406958" w:rsidRDefault="00406958" w:rsidP="00406958">
            <w:pPr>
              <w:ind w:left="-108" w:right="-108"/>
              <w:jc w:val="center"/>
              <w:rPr>
                <w:sz w:val="20"/>
              </w:rPr>
            </w:pPr>
            <w:r>
              <w:rPr>
                <w:sz w:val="20"/>
              </w:rPr>
              <w:t>+</w:t>
            </w:r>
          </w:p>
        </w:tc>
        <w:tc>
          <w:tcPr>
            <w:tcW w:w="360" w:type="dxa"/>
          </w:tcPr>
          <w:p w14:paraId="124DD6B4" w14:textId="77777777" w:rsidR="00406958" w:rsidRDefault="00406958" w:rsidP="00406958">
            <w:pPr>
              <w:ind w:left="-108" w:right="-108"/>
              <w:jc w:val="center"/>
              <w:rPr>
                <w:sz w:val="20"/>
              </w:rPr>
            </w:pPr>
          </w:p>
          <w:p w14:paraId="4F3268D8" w14:textId="77777777" w:rsidR="00406958" w:rsidRDefault="00406958" w:rsidP="00406958">
            <w:pPr>
              <w:ind w:left="-108" w:right="-108"/>
              <w:jc w:val="center"/>
              <w:rPr>
                <w:sz w:val="20"/>
              </w:rPr>
            </w:pPr>
          </w:p>
          <w:p w14:paraId="5BECFBD0" w14:textId="77777777" w:rsidR="00406958" w:rsidRDefault="00406958" w:rsidP="00406958">
            <w:pPr>
              <w:ind w:left="-108" w:right="-108"/>
              <w:jc w:val="center"/>
              <w:rPr>
                <w:sz w:val="20"/>
              </w:rPr>
            </w:pPr>
          </w:p>
          <w:p w14:paraId="2D853022" w14:textId="77777777" w:rsidR="00406958" w:rsidRDefault="00406958" w:rsidP="00406958">
            <w:pPr>
              <w:ind w:left="-108" w:right="-108"/>
              <w:jc w:val="center"/>
              <w:rPr>
                <w:sz w:val="20"/>
              </w:rPr>
            </w:pPr>
            <w:r>
              <w:rPr>
                <w:sz w:val="20"/>
              </w:rPr>
              <w:t>-</w:t>
            </w:r>
          </w:p>
        </w:tc>
        <w:tc>
          <w:tcPr>
            <w:tcW w:w="600" w:type="dxa"/>
          </w:tcPr>
          <w:p w14:paraId="69944C76" w14:textId="77777777" w:rsidR="00406958" w:rsidRDefault="00406958" w:rsidP="00406958">
            <w:pPr>
              <w:ind w:left="-108" w:right="-108"/>
              <w:jc w:val="center"/>
              <w:rPr>
                <w:sz w:val="20"/>
              </w:rPr>
            </w:pPr>
          </w:p>
          <w:p w14:paraId="794628F9" w14:textId="77777777" w:rsidR="00406958" w:rsidRDefault="00406958" w:rsidP="00406958">
            <w:pPr>
              <w:ind w:left="-108" w:right="-108"/>
              <w:jc w:val="center"/>
              <w:rPr>
                <w:sz w:val="20"/>
              </w:rPr>
            </w:pPr>
          </w:p>
          <w:p w14:paraId="139EDE0F" w14:textId="77777777" w:rsidR="00406958" w:rsidRDefault="00406958" w:rsidP="00406958">
            <w:pPr>
              <w:ind w:left="-108" w:right="-108"/>
              <w:jc w:val="center"/>
              <w:rPr>
                <w:sz w:val="20"/>
              </w:rPr>
            </w:pPr>
          </w:p>
          <w:p w14:paraId="50B993D4" w14:textId="77777777" w:rsidR="00406958" w:rsidRDefault="00406958" w:rsidP="00406958">
            <w:pPr>
              <w:ind w:left="-108" w:right="-108"/>
              <w:jc w:val="center"/>
              <w:rPr>
                <w:sz w:val="20"/>
              </w:rPr>
            </w:pPr>
            <w:r>
              <w:rPr>
                <w:sz w:val="20"/>
              </w:rPr>
              <w:t>-</w:t>
            </w:r>
          </w:p>
        </w:tc>
        <w:tc>
          <w:tcPr>
            <w:tcW w:w="720" w:type="dxa"/>
          </w:tcPr>
          <w:p w14:paraId="7A69168F" w14:textId="77777777" w:rsidR="00406958" w:rsidRDefault="00406958" w:rsidP="00406958">
            <w:pPr>
              <w:ind w:left="-108" w:right="-108"/>
              <w:jc w:val="center"/>
              <w:rPr>
                <w:sz w:val="20"/>
              </w:rPr>
            </w:pPr>
          </w:p>
          <w:p w14:paraId="2C937764" w14:textId="77777777" w:rsidR="00406958" w:rsidRDefault="00406958" w:rsidP="00406958">
            <w:pPr>
              <w:ind w:left="-108" w:right="-108"/>
              <w:jc w:val="center"/>
              <w:rPr>
                <w:sz w:val="20"/>
              </w:rPr>
            </w:pPr>
          </w:p>
          <w:p w14:paraId="30581284" w14:textId="77777777" w:rsidR="00406958" w:rsidRDefault="00406958" w:rsidP="00406958">
            <w:pPr>
              <w:ind w:left="-108" w:right="-108"/>
              <w:jc w:val="center"/>
              <w:rPr>
                <w:sz w:val="20"/>
              </w:rPr>
            </w:pPr>
            <w:r>
              <w:rPr>
                <w:sz w:val="20"/>
              </w:rPr>
              <w:t>+</w:t>
            </w:r>
          </w:p>
          <w:p w14:paraId="3DCB2DF7" w14:textId="77777777" w:rsidR="00406958" w:rsidRDefault="00406958" w:rsidP="00406958">
            <w:pPr>
              <w:ind w:left="-108" w:right="-108"/>
              <w:jc w:val="center"/>
              <w:rPr>
                <w:sz w:val="20"/>
              </w:rPr>
            </w:pPr>
            <w:r>
              <w:rPr>
                <w:sz w:val="20"/>
              </w:rPr>
              <w:t xml:space="preserve"> І+ІІ (міс-</w:t>
            </w:r>
            <w:proofErr w:type="spellStart"/>
            <w:r>
              <w:rPr>
                <w:sz w:val="20"/>
              </w:rPr>
              <w:t>цями</w:t>
            </w:r>
            <w:proofErr w:type="spellEnd"/>
            <w:r>
              <w:rPr>
                <w:sz w:val="20"/>
              </w:rPr>
              <w:t>)</w:t>
            </w:r>
          </w:p>
        </w:tc>
        <w:tc>
          <w:tcPr>
            <w:tcW w:w="1320" w:type="dxa"/>
          </w:tcPr>
          <w:p w14:paraId="36AF38AB" w14:textId="77777777" w:rsidR="00406958" w:rsidRDefault="00406958" w:rsidP="00406958">
            <w:pPr>
              <w:ind w:left="-108" w:right="-108"/>
              <w:jc w:val="center"/>
              <w:rPr>
                <w:sz w:val="20"/>
              </w:rPr>
            </w:pPr>
          </w:p>
          <w:p w14:paraId="7B1DCD16" w14:textId="77777777" w:rsidR="00406958" w:rsidRDefault="00406958" w:rsidP="00406958">
            <w:pPr>
              <w:ind w:left="-108" w:right="-108"/>
              <w:jc w:val="center"/>
              <w:rPr>
                <w:sz w:val="20"/>
              </w:rPr>
            </w:pPr>
          </w:p>
          <w:p w14:paraId="4151C472" w14:textId="77777777" w:rsidR="00406958" w:rsidRDefault="00406958" w:rsidP="00406958">
            <w:pPr>
              <w:ind w:left="-108" w:right="-108"/>
              <w:jc w:val="center"/>
              <w:rPr>
                <w:sz w:val="20"/>
              </w:rPr>
            </w:pPr>
          </w:p>
          <w:p w14:paraId="78EA2233" w14:textId="77777777" w:rsidR="00406958" w:rsidRDefault="00406958" w:rsidP="00406958">
            <w:pPr>
              <w:ind w:left="-108" w:right="-108"/>
              <w:jc w:val="center"/>
              <w:rPr>
                <w:sz w:val="20"/>
              </w:rPr>
            </w:pPr>
            <w:r>
              <w:rPr>
                <w:sz w:val="20"/>
              </w:rPr>
              <w:t>3,04-6,90</w:t>
            </w:r>
          </w:p>
        </w:tc>
        <w:tc>
          <w:tcPr>
            <w:tcW w:w="840" w:type="dxa"/>
          </w:tcPr>
          <w:p w14:paraId="492F0818" w14:textId="77777777" w:rsidR="00406958" w:rsidRDefault="00406958" w:rsidP="00406958">
            <w:pPr>
              <w:ind w:left="-108" w:right="-108"/>
              <w:jc w:val="center"/>
              <w:rPr>
                <w:sz w:val="20"/>
              </w:rPr>
            </w:pPr>
          </w:p>
          <w:p w14:paraId="2C566D71" w14:textId="77777777" w:rsidR="00406958" w:rsidRDefault="00406958" w:rsidP="00406958">
            <w:pPr>
              <w:ind w:left="-108" w:right="-108"/>
              <w:jc w:val="center"/>
              <w:rPr>
                <w:sz w:val="20"/>
              </w:rPr>
            </w:pPr>
          </w:p>
          <w:p w14:paraId="0AB15109" w14:textId="77777777" w:rsidR="00406958" w:rsidRDefault="00406958" w:rsidP="00406958">
            <w:pPr>
              <w:ind w:left="-108" w:right="-108"/>
              <w:jc w:val="center"/>
              <w:rPr>
                <w:sz w:val="20"/>
              </w:rPr>
            </w:pPr>
          </w:p>
          <w:p w14:paraId="4F7E7699" w14:textId="77777777" w:rsidR="00406958" w:rsidRDefault="00406958" w:rsidP="00406958">
            <w:pPr>
              <w:ind w:left="-108" w:right="-108"/>
              <w:jc w:val="center"/>
              <w:rPr>
                <w:sz w:val="20"/>
              </w:rPr>
            </w:pPr>
            <w:r>
              <w:rPr>
                <w:sz w:val="20"/>
              </w:rPr>
              <w:t>1,0-6,8</w:t>
            </w:r>
          </w:p>
        </w:tc>
        <w:tc>
          <w:tcPr>
            <w:tcW w:w="600" w:type="dxa"/>
          </w:tcPr>
          <w:p w14:paraId="4198AB7E" w14:textId="77777777" w:rsidR="00406958" w:rsidRDefault="00406958" w:rsidP="00406958">
            <w:pPr>
              <w:ind w:left="-108" w:right="-108"/>
              <w:jc w:val="center"/>
              <w:rPr>
                <w:sz w:val="20"/>
              </w:rPr>
            </w:pPr>
          </w:p>
          <w:p w14:paraId="18F7C76F" w14:textId="77777777" w:rsidR="00406958" w:rsidRDefault="00406958" w:rsidP="00406958">
            <w:pPr>
              <w:ind w:left="-108" w:right="-108"/>
              <w:jc w:val="center"/>
              <w:rPr>
                <w:sz w:val="20"/>
              </w:rPr>
            </w:pPr>
          </w:p>
          <w:p w14:paraId="74AAABD0" w14:textId="77777777" w:rsidR="00406958" w:rsidRDefault="00406958" w:rsidP="00406958">
            <w:pPr>
              <w:ind w:left="-108" w:right="-108"/>
              <w:jc w:val="center"/>
              <w:rPr>
                <w:sz w:val="20"/>
              </w:rPr>
            </w:pPr>
          </w:p>
          <w:p w14:paraId="528E3722" w14:textId="77777777" w:rsidR="00406958" w:rsidRDefault="00406958" w:rsidP="00406958">
            <w:pPr>
              <w:ind w:left="-108" w:right="-108"/>
              <w:jc w:val="center"/>
              <w:rPr>
                <w:sz w:val="20"/>
              </w:rPr>
            </w:pPr>
            <w:r>
              <w:rPr>
                <w:sz w:val="20"/>
              </w:rPr>
              <w:t>1,0-3,4</w:t>
            </w:r>
          </w:p>
        </w:tc>
        <w:tc>
          <w:tcPr>
            <w:tcW w:w="5760" w:type="dxa"/>
          </w:tcPr>
          <w:p w14:paraId="34E5F4D6" w14:textId="77777777" w:rsidR="00406958" w:rsidRDefault="00406958" w:rsidP="00406958">
            <w:pPr>
              <w:ind w:left="-108" w:right="-108"/>
              <w:jc w:val="both"/>
              <w:rPr>
                <w:sz w:val="20"/>
              </w:rPr>
            </w:pPr>
            <w:r>
              <w:rPr>
                <w:sz w:val="20"/>
              </w:rPr>
              <w:t xml:space="preserve">Ступінь вивченості площі дуже висока. На </w:t>
            </w:r>
            <w:proofErr w:type="spellStart"/>
            <w:r>
              <w:rPr>
                <w:sz w:val="20"/>
              </w:rPr>
              <w:t>Базалівській</w:t>
            </w:r>
            <w:proofErr w:type="spellEnd"/>
            <w:r>
              <w:rPr>
                <w:sz w:val="20"/>
              </w:rPr>
              <w:t xml:space="preserve"> ділянці </w:t>
            </w:r>
            <w:proofErr w:type="spellStart"/>
            <w:r>
              <w:rPr>
                <w:sz w:val="20"/>
              </w:rPr>
              <w:t>пробурено</w:t>
            </w:r>
            <w:proofErr w:type="spellEnd"/>
            <w:r>
              <w:rPr>
                <w:sz w:val="20"/>
              </w:rPr>
              <w:t xml:space="preserve"> 22 свердловини. Всі вони розкрили невеликої потужності один шар глауконітів (1,0-6,8м), який залягає то на відкладах </w:t>
            </w:r>
            <w:proofErr w:type="spellStart"/>
            <w:r>
              <w:rPr>
                <w:sz w:val="20"/>
              </w:rPr>
              <w:t>венду</w:t>
            </w:r>
            <w:proofErr w:type="spellEnd"/>
            <w:r>
              <w:rPr>
                <w:sz w:val="20"/>
              </w:rPr>
              <w:t xml:space="preserve">, то на пісковиках </w:t>
            </w:r>
            <w:proofErr w:type="spellStart"/>
            <w:r>
              <w:rPr>
                <w:sz w:val="20"/>
              </w:rPr>
              <w:t>глауконітвиісних</w:t>
            </w:r>
            <w:proofErr w:type="spellEnd"/>
            <w:r>
              <w:rPr>
                <w:sz w:val="20"/>
              </w:rPr>
              <w:t xml:space="preserve"> </w:t>
            </w:r>
            <w:proofErr w:type="spellStart"/>
            <w:r>
              <w:rPr>
                <w:sz w:val="20"/>
              </w:rPr>
              <w:t>окременілих</w:t>
            </w:r>
            <w:proofErr w:type="spellEnd"/>
            <w:r>
              <w:rPr>
                <w:sz w:val="20"/>
              </w:rPr>
              <w:t xml:space="preserve">, збагачених </w:t>
            </w:r>
            <w:proofErr w:type="spellStart"/>
            <w:r>
              <w:rPr>
                <w:sz w:val="20"/>
              </w:rPr>
              <w:t>спонголітами</w:t>
            </w:r>
            <w:proofErr w:type="spellEnd"/>
            <w:r>
              <w:rPr>
                <w:sz w:val="20"/>
              </w:rPr>
              <w:t xml:space="preserve"> (практично кременистий горизонт), тому до нижнього шару він відноситься чисто символічно. Спостерігається така закономірність - в покрівлі шару підвищений вміст </w:t>
            </w:r>
            <w:r>
              <w:rPr>
                <w:sz w:val="20"/>
                <w:lang w:val="en-US"/>
              </w:rPr>
              <w:t>P</w:t>
            </w:r>
            <w:r w:rsidRPr="003026B2">
              <w:rPr>
                <w:sz w:val="20"/>
                <w:vertAlign w:val="subscript"/>
                <w:lang w:val="ru-RU"/>
              </w:rPr>
              <w:t>2</w:t>
            </w:r>
            <w:r>
              <w:rPr>
                <w:sz w:val="20"/>
                <w:lang w:val="en-US"/>
              </w:rPr>
              <w:t>O</w:t>
            </w:r>
            <w:r w:rsidRPr="003026B2">
              <w:rPr>
                <w:sz w:val="20"/>
                <w:vertAlign w:val="subscript"/>
                <w:lang w:val="ru-RU"/>
              </w:rPr>
              <w:t>5</w:t>
            </w:r>
            <w:r>
              <w:rPr>
                <w:sz w:val="20"/>
              </w:rPr>
              <w:t>, а К</w:t>
            </w:r>
            <w:r>
              <w:rPr>
                <w:sz w:val="20"/>
                <w:vertAlign w:val="subscript"/>
              </w:rPr>
              <w:t>2</w:t>
            </w:r>
            <w:r>
              <w:rPr>
                <w:sz w:val="20"/>
              </w:rPr>
              <w:t>О в основному біля підошви.</w:t>
            </w:r>
          </w:p>
        </w:tc>
      </w:tr>
      <w:tr w:rsidR="00406958" w14:paraId="446D1853" w14:textId="77777777" w:rsidTr="00406958">
        <w:trPr>
          <w:cantSplit/>
        </w:trPr>
        <w:tc>
          <w:tcPr>
            <w:tcW w:w="600" w:type="dxa"/>
            <w:vMerge/>
          </w:tcPr>
          <w:p w14:paraId="7B162631" w14:textId="77777777" w:rsidR="00406958" w:rsidRDefault="00406958" w:rsidP="00406958">
            <w:pPr>
              <w:jc w:val="center"/>
              <w:rPr>
                <w:sz w:val="20"/>
              </w:rPr>
            </w:pPr>
          </w:p>
        </w:tc>
        <w:tc>
          <w:tcPr>
            <w:tcW w:w="480" w:type="dxa"/>
            <w:vMerge/>
          </w:tcPr>
          <w:p w14:paraId="1BC41A51" w14:textId="77777777" w:rsidR="00406958" w:rsidRDefault="00406958" w:rsidP="00406958">
            <w:pPr>
              <w:jc w:val="center"/>
              <w:rPr>
                <w:sz w:val="20"/>
              </w:rPr>
            </w:pPr>
          </w:p>
        </w:tc>
        <w:tc>
          <w:tcPr>
            <w:tcW w:w="1560" w:type="dxa"/>
            <w:vMerge/>
          </w:tcPr>
          <w:p w14:paraId="4D325A49" w14:textId="77777777" w:rsidR="00406958" w:rsidRDefault="00406958" w:rsidP="00406958">
            <w:pPr>
              <w:ind w:left="-108" w:right="-108"/>
              <w:jc w:val="center"/>
              <w:rPr>
                <w:sz w:val="20"/>
              </w:rPr>
            </w:pPr>
          </w:p>
        </w:tc>
        <w:tc>
          <w:tcPr>
            <w:tcW w:w="1200" w:type="dxa"/>
            <w:vMerge/>
          </w:tcPr>
          <w:p w14:paraId="1FBE7997" w14:textId="77777777" w:rsidR="00406958" w:rsidRDefault="00406958" w:rsidP="00406958">
            <w:pPr>
              <w:ind w:left="-108" w:right="-108"/>
              <w:rPr>
                <w:sz w:val="20"/>
              </w:rPr>
            </w:pPr>
          </w:p>
        </w:tc>
        <w:tc>
          <w:tcPr>
            <w:tcW w:w="840" w:type="dxa"/>
          </w:tcPr>
          <w:p w14:paraId="694B4BE0" w14:textId="77777777" w:rsidR="00406958" w:rsidRDefault="00406958" w:rsidP="00406958">
            <w:pPr>
              <w:ind w:left="-108" w:right="-108"/>
              <w:rPr>
                <w:sz w:val="20"/>
              </w:rPr>
            </w:pPr>
          </w:p>
          <w:p w14:paraId="08AACF28" w14:textId="77777777" w:rsidR="00406958" w:rsidRDefault="00406958" w:rsidP="00406958">
            <w:pPr>
              <w:ind w:left="-108" w:right="-108"/>
              <w:jc w:val="center"/>
              <w:rPr>
                <w:sz w:val="20"/>
              </w:rPr>
            </w:pPr>
            <w:proofErr w:type="spellStart"/>
            <w:r>
              <w:rPr>
                <w:sz w:val="20"/>
              </w:rPr>
              <w:t>Зозу</w:t>
            </w:r>
            <w:proofErr w:type="spellEnd"/>
            <w:r>
              <w:rPr>
                <w:sz w:val="20"/>
              </w:rPr>
              <w:t>-лине-</w:t>
            </w:r>
            <w:proofErr w:type="spellStart"/>
            <w:r>
              <w:rPr>
                <w:sz w:val="20"/>
              </w:rPr>
              <w:t>цька</w:t>
            </w:r>
            <w:proofErr w:type="spellEnd"/>
            <w:r>
              <w:rPr>
                <w:sz w:val="20"/>
              </w:rPr>
              <w:t xml:space="preserve"> ділянка</w:t>
            </w:r>
          </w:p>
        </w:tc>
        <w:tc>
          <w:tcPr>
            <w:tcW w:w="720" w:type="dxa"/>
          </w:tcPr>
          <w:p w14:paraId="1BD9F1E6" w14:textId="77777777" w:rsidR="00406958" w:rsidRDefault="00406958" w:rsidP="00406958">
            <w:pPr>
              <w:ind w:left="-108" w:right="-108"/>
              <w:jc w:val="center"/>
              <w:rPr>
                <w:sz w:val="20"/>
              </w:rPr>
            </w:pPr>
          </w:p>
          <w:p w14:paraId="1321B928" w14:textId="77777777" w:rsidR="00406958" w:rsidRDefault="00406958" w:rsidP="00406958">
            <w:pPr>
              <w:ind w:left="-108" w:right="-108"/>
              <w:jc w:val="center"/>
              <w:rPr>
                <w:sz w:val="20"/>
              </w:rPr>
            </w:pPr>
          </w:p>
          <w:p w14:paraId="0FC8FAA4" w14:textId="77777777" w:rsidR="00406958" w:rsidRDefault="00406958" w:rsidP="00406958">
            <w:pPr>
              <w:ind w:left="-108" w:right="-108"/>
              <w:jc w:val="center"/>
              <w:rPr>
                <w:sz w:val="20"/>
              </w:rPr>
            </w:pPr>
          </w:p>
          <w:p w14:paraId="2C442784" w14:textId="77777777" w:rsidR="00406958" w:rsidRDefault="00406958" w:rsidP="00406958">
            <w:pPr>
              <w:ind w:left="-108" w:right="-108"/>
              <w:jc w:val="center"/>
              <w:rPr>
                <w:sz w:val="20"/>
              </w:rPr>
            </w:pPr>
            <w:r>
              <w:rPr>
                <w:sz w:val="20"/>
              </w:rPr>
              <w:t>один</w:t>
            </w:r>
          </w:p>
        </w:tc>
        <w:tc>
          <w:tcPr>
            <w:tcW w:w="360" w:type="dxa"/>
          </w:tcPr>
          <w:p w14:paraId="4DACC6CC" w14:textId="77777777" w:rsidR="00406958" w:rsidRDefault="00406958" w:rsidP="00406958">
            <w:pPr>
              <w:ind w:left="-108" w:right="-108"/>
              <w:jc w:val="center"/>
              <w:rPr>
                <w:sz w:val="20"/>
              </w:rPr>
            </w:pPr>
          </w:p>
          <w:p w14:paraId="785363C3" w14:textId="77777777" w:rsidR="00406958" w:rsidRDefault="00406958" w:rsidP="00406958">
            <w:pPr>
              <w:ind w:left="-108" w:right="-108"/>
              <w:jc w:val="center"/>
              <w:rPr>
                <w:sz w:val="20"/>
              </w:rPr>
            </w:pPr>
          </w:p>
          <w:p w14:paraId="32272002" w14:textId="77777777" w:rsidR="00406958" w:rsidRDefault="00406958" w:rsidP="00406958">
            <w:pPr>
              <w:ind w:left="-108" w:right="-108"/>
              <w:jc w:val="center"/>
              <w:rPr>
                <w:sz w:val="20"/>
              </w:rPr>
            </w:pPr>
          </w:p>
          <w:p w14:paraId="2203C36C" w14:textId="77777777" w:rsidR="00406958" w:rsidRDefault="00406958" w:rsidP="00406958">
            <w:pPr>
              <w:ind w:left="-108" w:right="-108"/>
              <w:jc w:val="center"/>
              <w:rPr>
                <w:sz w:val="20"/>
              </w:rPr>
            </w:pPr>
            <w:r>
              <w:rPr>
                <w:sz w:val="20"/>
              </w:rPr>
              <w:t>+</w:t>
            </w:r>
          </w:p>
        </w:tc>
        <w:tc>
          <w:tcPr>
            <w:tcW w:w="360" w:type="dxa"/>
          </w:tcPr>
          <w:p w14:paraId="056CBFC9" w14:textId="77777777" w:rsidR="00406958" w:rsidRDefault="00406958" w:rsidP="00406958">
            <w:pPr>
              <w:ind w:left="-108" w:right="-108"/>
              <w:jc w:val="center"/>
              <w:rPr>
                <w:sz w:val="20"/>
              </w:rPr>
            </w:pPr>
          </w:p>
          <w:p w14:paraId="38062250" w14:textId="77777777" w:rsidR="00406958" w:rsidRDefault="00406958" w:rsidP="00406958">
            <w:pPr>
              <w:ind w:left="-108" w:right="-108"/>
              <w:jc w:val="center"/>
              <w:rPr>
                <w:sz w:val="20"/>
              </w:rPr>
            </w:pPr>
          </w:p>
          <w:p w14:paraId="5E5F3BEA" w14:textId="77777777" w:rsidR="00406958" w:rsidRDefault="00406958" w:rsidP="00406958">
            <w:pPr>
              <w:ind w:left="-108" w:right="-108"/>
              <w:jc w:val="center"/>
              <w:rPr>
                <w:sz w:val="20"/>
              </w:rPr>
            </w:pPr>
          </w:p>
          <w:p w14:paraId="068A6C95" w14:textId="77777777" w:rsidR="00406958" w:rsidRDefault="00406958" w:rsidP="00406958">
            <w:pPr>
              <w:ind w:left="-108" w:right="-108"/>
              <w:jc w:val="center"/>
              <w:rPr>
                <w:sz w:val="20"/>
              </w:rPr>
            </w:pPr>
            <w:r>
              <w:rPr>
                <w:sz w:val="20"/>
              </w:rPr>
              <w:t>-</w:t>
            </w:r>
          </w:p>
        </w:tc>
        <w:tc>
          <w:tcPr>
            <w:tcW w:w="600" w:type="dxa"/>
          </w:tcPr>
          <w:p w14:paraId="07744B2D" w14:textId="77777777" w:rsidR="00406958" w:rsidRDefault="00406958" w:rsidP="00406958">
            <w:pPr>
              <w:ind w:left="-108" w:right="-108"/>
              <w:jc w:val="center"/>
              <w:rPr>
                <w:sz w:val="20"/>
              </w:rPr>
            </w:pPr>
          </w:p>
          <w:p w14:paraId="1374B5EC" w14:textId="77777777" w:rsidR="00406958" w:rsidRDefault="00406958" w:rsidP="00406958">
            <w:pPr>
              <w:ind w:left="-108" w:right="-108"/>
              <w:jc w:val="center"/>
              <w:rPr>
                <w:sz w:val="20"/>
              </w:rPr>
            </w:pPr>
          </w:p>
          <w:p w14:paraId="7F73D787" w14:textId="77777777" w:rsidR="00406958" w:rsidRDefault="00406958" w:rsidP="00406958">
            <w:pPr>
              <w:ind w:left="-108" w:right="-108"/>
              <w:jc w:val="center"/>
              <w:rPr>
                <w:sz w:val="20"/>
              </w:rPr>
            </w:pPr>
          </w:p>
          <w:p w14:paraId="1A204A1C" w14:textId="77777777" w:rsidR="00406958" w:rsidRDefault="00406958" w:rsidP="00406958">
            <w:pPr>
              <w:ind w:left="-108" w:right="-108"/>
              <w:jc w:val="center"/>
              <w:rPr>
                <w:sz w:val="20"/>
              </w:rPr>
            </w:pPr>
            <w:r>
              <w:rPr>
                <w:sz w:val="20"/>
              </w:rPr>
              <w:t>-</w:t>
            </w:r>
          </w:p>
        </w:tc>
        <w:tc>
          <w:tcPr>
            <w:tcW w:w="720" w:type="dxa"/>
          </w:tcPr>
          <w:p w14:paraId="63C7D595" w14:textId="77777777" w:rsidR="00406958" w:rsidRDefault="00406958" w:rsidP="00406958">
            <w:pPr>
              <w:ind w:left="-108" w:right="-108"/>
              <w:jc w:val="center"/>
              <w:rPr>
                <w:sz w:val="20"/>
              </w:rPr>
            </w:pPr>
          </w:p>
          <w:p w14:paraId="0459A4ED" w14:textId="77777777" w:rsidR="00406958" w:rsidRDefault="00406958" w:rsidP="00406958">
            <w:pPr>
              <w:ind w:left="-108" w:right="-108"/>
              <w:jc w:val="center"/>
              <w:rPr>
                <w:sz w:val="20"/>
              </w:rPr>
            </w:pPr>
          </w:p>
          <w:p w14:paraId="7E18CBDF" w14:textId="77777777" w:rsidR="00406958" w:rsidRDefault="00406958" w:rsidP="00406958">
            <w:pPr>
              <w:ind w:left="-108" w:right="-108"/>
              <w:jc w:val="center"/>
              <w:rPr>
                <w:sz w:val="20"/>
              </w:rPr>
            </w:pPr>
          </w:p>
          <w:p w14:paraId="1852178F" w14:textId="77777777" w:rsidR="00406958" w:rsidRDefault="00406958" w:rsidP="00406958">
            <w:pPr>
              <w:ind w:left="-108" w:right="-108"/>
              <w:jc w:val="center"/>
              <w:rPr>
                <w:sz w:val="20"/>
              </w:rPr>
            </w:pPr>
            <w:r>
              <w:rPr>
                <w:sz w:val="20"/>
              </w:rPr>
              <w:t>-</w:t>
            </w:r>
          </w:p>
        </w:tc>
        <w:tc>
          <w:tcPr>
            <w:tcW w:w="1320" w:type="dxa"/>
          </w:tcPr>
          <w:p w14:paraId="205E9202" w14:textId="77777777" w:rsidR="00406958" w:rsidRDefault="00406958" w:rsidP="00406958">
            <w:pPr>
              <w:ind w:left="-108" w:right="-108"/>
              <w:jc w:val="center"/>
              <w:rPr>
                <w:sz w:val="20"/>
              </w:rPr>
            </w:pPr>
          </w:p>
          <w:p w14:paraId="67140E06" w14:textId="77777777" w:rsidR="00406958" w:rsidRDefault="00406958" w:rsidP="00406958">
            <w:pPr>
              <w:ind w:left="-108" w:right="-108"/>
              <w:jc w:val="center"/>
              <w:rPr>
                <w:sz w:val="20"/>
              </w:rPr>
            </w:pPr>
          </w:p>
          <w:p w14:paraId="076AD7F8" w14:textId="77777777" w:rsidR="00406958" w:rsidRDefault="00406958" w:rsidP="00406958">
            <w:pPr>
              <w:ind w:left="-108" w:right="-108"/>
              <w:jc w:val="center"/>
              <w:rPr>
                <w:sz w:val="20"/>
              </w:rPr>
            </w:pPr>
            <w:r>
              <w:rPr>
                <w:sz w:val="20"/>
              </w:rPr>
              <w:t>256-</w:t>
            </w:r>
          </w:p>
          <w:p w14:paraId="28EC0C21" w14:textId="77777777" w:rsidR="00406958" w:rsidRDefault="00406958" w:rsidP="00406958">
            <w:pPr>
              <w:ind w:left="-108" w:right="-108"/>
              <w:jc w:val="center"/>
              <w:rPr>
                <w:sz w:val="20"/>
              </w:rPr>
            </w:pPr>
            <w:r>
              <w:rPr>
                <w:sz w:val="20"/>
              </w:rPr>
              <w:t>9,44</w:t>
            </w:r>
          </w:p>
        </w:tc>
        <w:tc>
          <w:tcPr>
            <w:tcW w:w="840" w:type="dxa"/>
          </w:tcPr>
          <w:p w14:paraId="029A08F6" w14:textId="77777777" w:rsidR="00406958" w:rsidRDefault="00406958" w:rsidP="00406958">
            <w:pPr>
              <w:ind w:left="-108" w:right="-108"/>
              <w:jc w:val="center"/>
              <w:rPr>
                <w:sz w:val="20"/>
              </w:rPr>
            </w:pPr>
          </w:p>
          <w:p w14:paraId="6A5676F8" w14:textId="77777777" w:rsidR="00406958" w:rsidRDefault="00406958" w:rsidP="00406958">
            <w:pPr>
              <w:ind w:left="-108" w:right="-108"/>
              <w:jc w:val="center"/>
              <w:rPr>
                <w:sz w:val="20"/>
              </w:rPr>
            </w:pPr>
          </w:p>
          <w:p w14:paraId="121EEB61" w14:textId="77777777" w:rsidR="00406958" w:rsidRDefault="00406958" w:rsidP="00406958">
            <w:pPr>
              <w:ind w:left="-108" w:right="-108"/>
              <w:jc w:val="center"/>
              <w:rPr>
                <w:sz w:val="20"/>
              </w:rPr>
            </w:pPr>
          </w:p>
          <w:p w14:paraId="4738A634" w14:textId="77777777" w:rsidR="00406958" w:rsidRDefault="00406958" w:rsidP="00406958">
            <w:pPr>
              <w:ind w:left="-108" w:right="-108"/>
              <w:jc w:val="center"/>
              <w:rPr>
                <w:sz w:val="20"/>
              </w:rPr>
            </w:pPr>
            <w:r>
              <w:rPr>
                <w:sz w:val="20"/>
              </w:rPr>
              <w:t>2,0-6,3</w:t>
            </w:r>
          </w:p>
        </w:tc>
        <w:tc>
          <w:tcPr>
            <w:tcW w:w="600" w:type="dxa"/>
          </w:tcPr>
          <w:p w14:paraId="634CFB0B" w14:textId="77777777" w:rsidR="00406958" w:rsidRDefault="00406958" w:rsidP="00406958">
            <w:pPr>
              <w:ind w:left="-108" w:right="-108"/>
              <w:jc w:val="center"/>
              <w:rPr>
                <w:sz w:val="20"/>
              </w:rPr>
            </w:pPr>
          </w:p>
          <w:p w14:paraId="1B47D341" w14:textId="77777777" w:rsidR="00406958" w:rsidRDefault="00406958" w:rsidP="00406958">
            <w:pPr>
              <w:ind w:left="-108" w:right="-108"/>
              <w:jc w:val="center"/>
              <w:rPr>
                <w:sz w:val="20"/>
              </w:rPr>
            </w:pPr>
          </w:p>
          <w:p w14:paraId="2D801A90" w14:textId="77777777" w:rsidR="00406958" w:rsidRDefault="00406958" w:rsidP="00406958">
            <w:pPr>
              <w:ind w:left="-108" w:right="-108"/>
              <w:jc w:val="center"/>
              <w:rPr>
                <w:sz w:val="20"/>
              </w:rPr>
            </w:pPr>
            <w:r>
              <w:rPr>
                <w:sz w:val="20"/>
              </w:rPr>
              <w:t>0,5-3,5</w:t>
            </w:r>
          </w:p>
        </w:tc>
        <w:tc>
          <w:tcPr>
            <w:tcW w:w="5760" w:type="dxa"/>
          </w:tcPr>
          <w:p w14:paraId="2687D7C3" w14:textId="77777777" w:rsidR="00406958" w:rsidRDefault="00406958" w:rsidP="00406958">
            <w:pPr>
              <w:ind w:left="-108" w:right="-108"/>
              <w:jc w:val="both"/>
              <w:rPr>
                <w:sz w:val="20"/>
              </w:rPr>
            </w:pPr>
            <w:r>
              <w:rPr>
                <w:sz w:val="20"/>
              </w:rPr>
              <w:t xml:space="preserve">В районі </w:t>
            </w:r>
            <w:proofErr w:type="spellStart"/>
            <w:r>
              <w:rPr>
                <w:sz w:val="20"/>
              </w:rPr>
              <w:t>Зозулинецької</w:t>
            </w:r>
            <w:proofErr w:type="spellEnd"/>
            <w:r>
              <w:rPr>
                <w:sz w:val="20"/>
              </w:rPr>
              <w:t xml:space="preserve"> ділянки пробурена 31 свердловина. Розкрито тільки один нижній горизонт глауконітів. Породи залягають на відкладах </w:t>
            </w:r>
            <w:proofErr w:type="spellStart"/>
            <w:r>
              <w:rPr>
                <w:sz w:val="20"/>
              </w:rPr>
              <w:t>венду</w:t>
            </w:r>
            <w:proofErr w:type="spellEnd"/>
            <w:r>
              <w:rPr>
                <w:sz w:val="20"/>
              </w:rPr>
              <w:t xml:space="preserve">. Спостерігається підвищений вміст </w:t>
            </w:r>
            <w:r>
              <w:rPr>
                <w:sz w:val="20"/>
                <w:lang w:val="en-US"/>
              </w:rPr>
              <w:t>P</w:t>
            </w:r>
            <w:r w:rsidRPr="003026B2">
              <w:rPr>
                <w:sz w:val="20"/>
                <w:vertAlign w:val="subscript"/>
                <w:lang w:val="ru-RU"/>
              </w:rPr>
              <w:t>2</w:t>
            </w:r>
            <w:r>
              <w:rPr>
                <w:sz w:val="20"/>
                <w:lang w:val="en-US"/>
              </w:rPr>
              <w:t>O</w:t>
            </w:r>
            <w:r w:rsidRPr="003026B2">
              <w:rPr>
                <w:sz w:val="20"/>
                <w:vertAlign w:val="subscript"/>
                <w:lang w:val="ru-RU"/>
              </w:rPr>
              <w:t>5</w:t>
            </w:r>
            <w:r>
              <w:rPr>
                <w:sz w:val="20"/>
              </w:rPr>
              <w:t xml:space="preserve"> і К</w:t>
            </w:r>
            <w:r>
              <w:rPr>
                <w:sz w:val="20"/>
                <w:vertAlign w:val="subscript"/>
              </w:rPr>
              <w:t>2</w:t>
            </w:r>
            <w:r>
              <w:rPr>
                <w:sz w:val="20"/>
              </w:rPr>
              <w:t>О також у верхній частині шару. Кількість К</w:t>
            </w:r>
            <w:r>
              <w:rPr>
                <w:sz w:val="20"/>
                <w:vertAlign w:val="subscript"/>
              </w:rPr>
              <w:t>2</w:t>
            </w:r>
            <w:r>
              <w:rPr>
                <w:sz w:val="20"/>
              </w:rPr>
              <w:t xml:space="preserve">О в рудному горизонті 1-3%. Найякісніші руди знаходяться в районі сіл Ворошилівка, </w:t>
            </w:r>
            <w:proofErr w:type="spellStart"/>
            <w:r>
              <w:rPr>
                <w:sz w:val="20"/>
              </w:rPr>
              <w:t>Будене</w:t>
            </w:r>
            <w:proofErr w:type="spellEnd"/>
            <w:r>
              <w:rPr>
                <w:sz w:val="20"/>
              </w:rPr>
              <w:t xml:space="preserve">, Зозулиці, Кошелівка, Велика </w:t>
            </w:r>
            <w:proofErr w:type="spellStart"/>
            <w:r>
              <w:rPr>
                <w:sz w:val="20"/>
              </w:rPr>
              <w:t>Клітна</w:t>
            </w:r>
            <w:proofErr w:type="spellEnd"/>
            <w:r>
              <w:rPr>
                <w:sz w:val="20"/>
              </w:rPr>
              <w:t xml:space="preserve">, </w:t>
            </w:r>
            <w:proofErr w:type="spellStart"/>
            <w:r>
              <w:rPr>
                <w:sz w:val="20"/>
              </w:rPr>
              <w:t>Шмирки</w:t>
            </w:r>
            <w:proofErr w:type="spellEnd"/>
            <w:r>
              <w:rPr>
                <w:sz w:val="20"/>
              </w:rPr>
              <w:t xml:space="preserve">, </w:t>
            </w:r>
            <w:proofErr w:type="spellStart"/>
            <w:r>
              <w:rPr>
                <w:sz w:val="20"/>
              </w:rPr>
              <w:t>Ульянівка</w:t>
            </w:r>
            <w:proofErr w:type="spellEnd"/>
            <w:r>
              <w:rPr>
                <w:sz w:val="20"/>
              </w:rPr>
              <w:t xml:space="preserve">. </w:t>
            </w:r>
          </w:p>
        </w:tc>
      </w:tr>
      <w:tr w:rsidR="00406958" w14:paraId="555921DA" w14:textId="77777777" w:rsidTr="00406958">
        <w:trPr>
          <w:cantSplit/>
        </w:trPr>
        <w:tc>
          <w:tcPr>
            <w:tcW w:w="600" w:type="dxa"/>
            <w:vMerge w:val="restart"/>
          </w:tcPr>
          <w:p w14:paraId="284B02BE" w14:textId="77777777" w:rsidR="00406958" w:rsidRDefault="00406958" w:rsidP="00406958">
            <w:pPr>
              <w:jc w:val="center"/>
              <w:rPr>
                <w:sz w:val="20"/>
              </w:rPr>
            </w:pPr>
            <w:r>
              <w:rPr>
                <w:sz w:val="20"/>
              </w:rPr>
              <w:t>ІІ</w:t>
            </w:r>
          </w:p>
        </w:tc>
        <w:tc>
          <w:tcPr>
            <w:tcW w:w="480" w:type="dxa"/>
            <w:vMerge w:val="restart"/>
          </w:tcPr>
          <w:p w14:paraId="60B4FDA6" w14:textId="77777777" w:rsidR="00406958" w:rsidRDefault="00406958" w:rsidP="00406958">
            <w:pPr>
              <w:jc w:val="center"/>
              <w:rPr>
                <w:sz w:val="20"/>
              </w:rPr>
            </w:pPr>
            <w:r>
              <w:rPr>
                <w:sz w:val="20"/>
              </w:rPr>
              <w:t>20</w:t>
            </w:r>
          </w:p>
        </w:tc>
        <w:tc>
          <w:tcPr>
            <w:tcW w:w="1560" w:type="dxa"/>
          </w:tcPr>
          <w:p w14:paraId="1A73C636" w14:textId="77777777" w:rsidR="00406958" w:rsidRDefault="00406958" w:rsidP="00406958">
            <w:pPr>
              <w:ind w:left="-108" w:right="-108"/>
              <w:jc w:val="center"/>
              <w:rPr>
                <w:sz w:val="20"/>
              </w:rPr>
            </w:pPr>
            <w:r>
              <w:rPr>
                <w:sz w:val="20"/>
              </w:rPr>
              <w:t>Хмельницька обл. Хмельницький і Ярмолинецький район</w:t>
            </w:r>
          </w:p>
        </w:tc>
        <w:tc>
          <w:tcPr>
            <w:tcW w:w="1200" w:type="dxa"/>
          </w:tcPr>
          <w:p w14:paraId="6687D796" w14:textId="77777777" w:rsidR="00406958" w:rsidRDefault="00406958" w:rsidP="00406958">
            <w:pPr>
              <w:ind w:left="-108" w:right="-108"/>
              <w:jc w:val="center"/>
              <w:rPr>
                <w:sz w:val="20"/>
              </w:rPr>
            </w:pPr>
            <w:r>
              <w:rPr>
                <w:sz w:val="20"/>
              </w:rPr>
              <w:t>Климкове-</w:t>
            </w:r>
            <w:proofErr w:type="spellStart"/>
            <w:r>
              <w:rPr>
                <w:sz w:val="20"/>
              </w:rPr>
              <w:t>цько</w:t>
            </w:r>
            <w:proofErr w:type="spellEnd"/>
            <w:r>
              <w:rPr>
                <w:sz w:val="20"/>
              </w:rPr>
              <w:t>-Ми-</w:t>
            </w:r>
            <w:proofErr w:type="spellStart"/>
            <w:r>
              <w:rPr>
                <w:sz w:val="20"/>
              </w:rPr>
              <w:t>хайлівська</w:t>
            </w:r>
            <w:proofErr w:type="spellEnd"/>
            <w:r>
              <w:rPr>
                <w:sz w:val="20"/>
              </w:rPr>
              <w:t xml:space="preserve"> площа</w:t>
            </w:r>
          </w:p>
        </w:tc>
        <w:tc>
          <w:tcPr>
            <w:tcW w:w="840" w:type="dxa"/>
          </w:tcPr>
          <w:p w14:paraId="04668AC2" w14:textId="77777777" w:rsidR="00406958" w:rsidRDefault="00406958" w:rsidP="00406958">
            <w:pPr>
              <w:ind w:left="-108" w:right="-108"/>
              <w:jc w:val="center"/>
              <w:rPr>
                <w:sz w:val="20"/>
              </w:rPr>
            </w:pPr>
            <w:proofErr w:type="spellStart"/>
            <w:r>
              <w:rPr>
                <w:sz w:val="20"/>
              </w:rPr>
              <w:t>Ружи-чанська</w:t>
            </w:r>
            <w:proofErr w:type="spellEnd"/>
            <w:r>
              <w:rPr>
                <w:sz w:val="20"/>
              </w:rPr>
              <w:t xml:space="preserve"> ділянка</w:t>
            </w:r>
          </w:p>
        </w:tc>
        <w:tc>
          <w:tcPr>
            <w:tcW w:w="720" w:type="dxa"/>
          </w:tcPr>
          <w:p w14:paraId="6CE5F237" w14:textId="77777777" w:rsidR="00406958" w:rsidRDefault="00406958" w:rsidP="00406958">
            <w:pPr>
              <w:ind w:left="-108" w:right="-108"/>
              <w:jc w:val="center"/>
              <w:rPr>
                <w:sz w:val="20"/>
              </w:rPr>
            </w:pPr>
            <w:r>
              <w:rPr>
                <w:sz w:val="20"/>
              </w:rPr>
              <w:t>один-два</w:t>
            </w:r>
          </w:p>
        </w:tc>
        <w:tc>
          <w:tcPr>
            <w:tcW w:w="360" w:type="dxa"/>
          </w:tcPr>
          <w:p w14:paraId="4C8A1B98" w14:textId="77777777" w:rsidR="00406958" w:rsidRDefault="00406958" w:rsidP="00406958">
            <w:pPr>
              <w:ind w:left="-108" w:right="-108"/>
              <w:jc w:val="center"/>
              <w:rPr>
                <w:sz w:val="20"/>
              </w:rPr>
            </w:pPr>
            <w:r>
              <w:rPr>
                <w:sz w:val="20"/>
              </w:rPr>
              <w:t>-</w:t>
            </w:r>
          </w:p>
          <w:p w14:paraId="69517A8C" w14:textId="77777777" w:rsidR="00406958" w:rsidRDefault="00406958" w:rsidP="00406958">
            <w:pPr>
              <w:ind w:left="-108" w:right="-108"/>
              <w:jc w:val="center"/>
              <w:rPr>
                <w:sz w:val="20"/>
              </w:rPr>
            </w:pPr>
          </w:p>
          <w:p w14:paraId="75D72F03" w14:textId="77777777" w:rsidR="00406958" w:rsidRDefault="00406958" w:rsidP="00406958">
            <w:pPr>
              <w:ind w:left="-108" w:right="-108"/>
              <w:jc w:val="center"/>
              <w:rPr>
                <w:sz w:val="20"/>
              </w:rPr>
            </w:pPr>
            <w:r>
              <w:rPr>
                <w:sz w:val="20"/>
              </w:rPr>
              <w:t>+</w:t>
            </w:r>
          </w:p>
        </w:tc>
        <w:tc>
          <w:tcPr>
            <w:tcW w:w="360" w:type="dxa"/>
          </w:tcPr>
          <w:p w14:paraId="5B338458" w14:textId="77777777" w:rsidR="00406958" w:rsidRDefault="00406958" w:rsidP="00406958">
            <w:pPr>
              <w:ind w:left="-108" w:right="-108"/>
              <w:jc w:val="center"/>
              <w:rPr>
                <w:sz w:val="20"/>
              </w:rPr>
            </w:pPr>
            <w:r>
              <w:rPr>
                <w:sz w:val="20"/>
              </w:rPr>
              <w:t>-</w:t>
            </w:r>
          </w:p>
        </w:tc>
        <w:tc>
          <w:tcPr>
            <w:tcW w:w="600" w:type="dxa"/>
          </w:tcPr>
          <w:p w14:paraId="6269005B" w14:textId="77777777" w:rsidR="00406958" w:rsidRDefault="00406958" w:rsidP="00406958">
            <w:pPr>
              <w:ind w:left="-108" w:right="-108"/>
              <w:jc w:val="center"/>
              <w:rPr>
                <w:sz w:val="20"/>
              </w:rPr>
            </w:pPr>
            <w:r>
              <w:rPr>
                <w:sz w:val="20"/>
              </w:rPr>
              <w:t>+</w:t>
            </w:r>
          </w:p>
          <w:p w14:paraId="713F7B79" w14:textId="77777777" w:rsidR="00406958" w:rsidRDefault="00406958" w:rsidP="00406958">
            <w:pPr>
              <w:ind w:left="-108" w:right="-108"/>
              <w:jc w:val="center"/>
              <w:rPr>
                <w:sz w:val="20"/>
              </w:rPr>
            </w:pPr>
            <w:r>
              <w:rPr>
                <w:sz w:val="20"/>
              </w:rPr>
              <w:t>міс-ця-ми</w:t>
            </w:r>
          </w:p>
        </w:tc>
        <w:tc>
          <w:tcPr>
            <w:tcW w:w="720" w:type="dxa"/>
          </w:tcPr>
          <w:p w14:paraId="2B70B7AF" w14:textId="77777777" w:rsidR="00406958" w:rsidRDefault="00406958" w:rsidP="00406958">
            <w:pPr>
              <w:ind w:left="-108" w:right="-108"/>
              <w:jc w:val="center"/>
              <w:rPr>
                <w:sz w:val="20"/>
              </w:rPr>
            </w:pPr>
            <w:r>
              <w:rPr>
                <w:sz w:val="20"/>
              </w:rPr>
              <w:t>-</w:t>
            </w:r>
          </w:p>
        </w:tc>
        <w:tc>
          <w:tcPr>
            <w:tcW w:w="1320" w:type="dxa"/>
          </w:tcPr>
          <w:p w14:paraId="1E438F9D" w14:textId="77777777" w:rsidR="00406958" w:rsidRDefault="00406958" w:rsidP="00406958">
            <w:pPr>
              <w:ind w:left="-108" w:right="-108"/>
              <w:jc w:val="center"/>
              <w:rPr>
                <w:sz w:val="20"/>
              </w:rPr>
            </w:pPr>
            <w:r>
              <w:rPr>
                <w:sz w:val="20"/>
              </w:rPr>
              <w:t>4,69-5,10</w:t>
            </w:r>
          </w:p>
          <w:p w14:paraId="20E9481D" w14:textId="77777777" w:rsidR="00406958" w:rsidRDefault="00406958" w:rsidP="00406958">
            <w:pPr>
              <w:ind w:left="-108" w:right="-108"/>
              <w:jc w:val="center"/>
              <w:rPr>
                <w:sz w:val="20"/>
              </w:rPr>
            </w:pPr>
          </w:p>
          <w:p w14:paraId="30803E5A" w14:textId="77777777" w:rsidR="00406958" w:rsidRDefault="00406958" w:rsidP="00406958">
            <w:pPr>
              <w:ind w:left="-108" w:right="-108"/>
              <w:jc w:val="center"/>
              <w:rPr>
                <w:sz w:val="20"/>
              </w:rPr>
            </w:pPr>
            <w:r>
              <w:rPr>
                <w:sz w:val="20"/>
              </w:rPr>
              <w:t>3,3-7,0</w:t>
            </w:r>
          </w:p>
        </w:tc>
        <w:tc>
          <w:tcPr>
            <w:tcW w:w="840" w:type="dxa"/>
          </w:tcPr>
          <w:p w14:paraId="42E4D6EA" w14:textId="77777777" w:rsidR="00406958" w:rsidRDefault="00406958" w:rsidP="00406958">
            <w:pPr>
              <w:ind w:left="-108" w:right="-108"/>
              <w:jc w:val="center"/>
              <w:rPr>
                <w:sz w:val="20"/>
              </w:rPr>
            </w:pPr>
            <w:r>
              <w:rPr>
                <w:sz w:val="20"/>
              </w:rPr>
              <w:t>2,0-5,1</w:t>
            </w:r>
          </w:p>
          <w:p w14:paraId="6015AF24" w14:textId="77777777" w:rsidR="00406958" w:rsidRDefault="00406958" w:rsidP="00406958">
            <w:pPr>
              <w:ind w:left="-108" w:right="-108"/>
              <w:jc w:val="center"/>
              <w:rPr>
                <w:sz w:val="20"/>
              </w:rPr>
            </w:pPr>
          </w:p>
          <w:p w14:paraId="3AECD3A4" w14:textId="77777777" w:rsidR="00406958" w:rsidRDefault="00406958" w:rsidP="00406958">
            <w:pPr>
              <w:ind w:left="-108" w:right="-108"/>
              <w:jc w:val="center"/>
              <w:rPr>
                <w:sz w:val="20"/>
              </w:rPr>
            </w:pPr>
            <w:r>
              <w:rPr>
                <w:sz w:val="20"/>
              </w:rPr>
              <w:t>4,6-10,0</w:t>
            </w:r>
          </w:p>
        </w:tc>
        <w:tc>
          <w:tcPr>
            <w:tcW w:w="600" w:type="dxa"/>
          </w:tcPr>
          <w:p w14:paraId="2A801312" w14:textId="77777777" w:rsidR="00406958" w:rsidRDefault="00406958" w:rsidP="00406958">
            <w:pPr>
              <w:ind w:left="-108" w:right="-108"/>
              <w:jc w:val="center"/>
              <w:rPr>
                <w:sz w:val="20"/>
              </w:rPr>
            </w:pPr>
            <w:r>
              <w:rPr>
                <w:sz w:val="20"/>
              </w:rPr>
              <w:t>сер.1,8</w:t>
            </w:r>
          </w:p>
        </w:tc>
        <w:tc>
          <w:tcPr>
            <w:tcW w:w="5760" w:type="dxa"/>
          </w:tcPr>
          <w:p w14:paraId="0E6860E0" w14:textId="77777777" w:rsidR="00406958" w:rsidRDefault="00406958" w:rsidP="00406958">
            <w:pPr>
              <w:ind w:left="-108" w:right="-108"/>
              <w:jc w:val="both"/>
              <w:rPr>
                <w:sz w:val="20"/>
              </w:rPr>
            </w:pPr>
            <w:r>
              <w:rPr>
                <w:sz w:val="20"/>
              </w:rPr>
              <w:t xml:space="preserve">Свердловинами на ділянці розкритий один горизонт, в західній і східних частинах ділянки (свердловина 97, 100 і 204) – два І </w:t>
            </w:r>
            <w:proofErr w:type="spellStart"/>
            <w:r>
              <w:rPr>
                <w:sz w:val="20"/>
              </w:rPr>
              <w:t>і</w:t>
            </w:r>
            <w:proofErr w:type="spellEnd"/>
            <w:r>
              <w:rPr>
                <w:sz w:val="20"/>
              </w:rPr>
              <w:t xml:space="preserve"> ІІ. Вони розділені кременистим горизонтом. Підвищений вміст </w:t>
            </w:r>
            <w:r>
              <w:rPr>
                <w:sz w:val="20"/>
                <w:lang w:val="en-US"/>
              </w:rPr>
              <w:t>P</w:t>
            </w:r>
            <w:r w:rsidRPr="003026B2">
              <w:rPr>
                <w:sz w:val="20"/>
                <w:vertAlign w:val="subscript"/>
              </w:rPr>
              <w:t>2</w:t>
            </w:r>
            <w:r>
              <w:rPr>
                <w:sz w:val="20"/>
                <w:lang w:val="en-US"/>
              </w:rPr>
              <w:t>O</w:t>
            </w:r>
            <w:r w:rsidRPr="003026B2">
              <w:rPr>
                <w:sz w:val="20"/>
                <w:vertAlign w:val="subscript"/>
              </w:rPr>
              <w:t>5</w:t>
            </w:r>
            <w:r>
              <w:rPr>
                <w:sz w:val="20"/>
              </w:rPr>
              <w:t xml:space="preserve"> спостерігається в ІІІ шарі чи у верхній частині І шару.</w:t>
            </w:r>
          </w:p>
        </w:tc>
      </w:tr>
      <w:tr w:rsidR="00406958" w14:paraId="54590506" w14:textId="77777777" w:rsidTr="00406958">
        <w:trPr>
          <w:cantSplit/>
        </w:trPr>
        <w:tc>
          <w:tcPr>
            <w:tcW w:w="600" w:type="dxa"/>
            <w:vMerge/>
          </w:tcPr>
          <w:p w14:paraId="5774960A" w14:textId="77777777" w:rsidR="00406958" w:rsidRDefault="00406958" w:rsidP="00406958">
            <w:pPr>
              <w:jc w:val="center"/>
              <w:rPr>
                <w:sz w:val="20"/>
              </w:rPr>
            </w:pPr>
          </w:p>
        </w:tc>
        <w:tc>
          <w:tcPr>
            <w:tcW w:w="480" w:type="dxa"/>
            <w:vMerge/>
          </w:tcPr>
          <w:p w14:paraId="2EACE26A" w14:textId="77777777" w:rsidR="00406958" w:rsidRDefault="00406958" w:rsidP="00406958">
            <w:pPr>
              <w:jc w:val="center"/>
              <w:rPr>
                <w:sz w:val="20"/>
              </w:rPr>
            </w:pPr>
          </w:p>
        </w:tc>
        <w:tc>
          <w:tcPr>
            <w:tcW w:w="1560" w:type="dxa"/>
          </w:tcPr>
          <w:p w14:paraId="3976BBBF" w14:textId="77777777" w:rsidR="00406958" w:rsidRDefault="00406958" w:rsidP="00406958">
            <w:pPr>
              <w:ind w:left="-108" w:right="-108"/>
              <w:jc w:val="center"/>
              <w:rPr>
                <w:sz w:val="20"/>
              </w:rPr>
            </w:pPr>
            <w:r>
              <w:rPr>
                <w:sz w:val="20"/>
              </w:rPr>
              <w:t>-</w:t>
            </w:r>
            <w:r>
              <w:rPr>
                <w:sz w:val="20"/>
                <w:lang w:val="en-US"/>
              </w:rPr>
              <w:t>“-</w:t>
            </w:r>
          </w:p>
        </w:tc>
        <w:tc>
          <w:tcPr>
            <w:tcW w:w="1200" w:type="dxa"/>
          </w:tcPr>
          <w:p w14:paraId="1B0D73EB" w14:textId="77777777" w:rsidR="00406958" w:rsidRDefault="00406958" w:rsidP="00406958">
            <w:pPr>
              <w:ind w:left="-108" w:right="-108"/>
              <w:jc w:val="center"/>
              <w:rPr>
                <w:sz w:val="20"/>
              </w:rPr>
            </w:pPr>
            <w:r>
              <w:rPr>
                <w:sz w:val="20"/>
              </w:rPr>
              <w:t>-</w:t>
            </w:r>
            <w:r>
              <w:rPr>
                <w:sz w:val="20"/>
                <w:lang w:val="en-US"/>
              </w:rPr>
              <w:t>“-</w:t>
            </w:r>
          </w:p>
        </w:tc>
        <w:tc>
          <w:tcPr>
            <w:tcW w:w="840" w:type="dxa"/>
          </w:tcPr>
          <w:p w14:paraId="6E24B691" w14:textId="77777777" w:rsidR="00406958" w:rsidRDefault="00406958" w:rsidP="00406958">
            <w:pPr>
              <w:ind w:left="-108" w:right="-108"/>
              <w:jc w:val="center"/>
              <w:rPr>
                <w:sz w:val="20"/>
              </w:rPr>
            </w:pPr>
            <w:proofErr w:type="spellStart"/>
            <w:r>
              <w:rPr>
                <w:sz w:val="20"/>
              </w:rPr>
              <w:t>Миха-йлівська</w:t>
            </w:r>
            <w:proofErr w:type="spellEnd"/>
            <w:r>
              <w:rPr>
                <w:sz w:val="20"/>
              </w:rPr>
              <w:t xml:space="preserve"> ділянка</w:t>
            </w:r>
          </w:p>
        </w:tc>
        <w:tc>
          <w:tcPr>
            <w:tcW w:w="720" w:type="dxa"/>
          </w:tcPr>
          <w:p w14:paraId="117CBB5C" w14:textId="77777777" w:rsidR="00406958" w:rsidRDefault="00406958" w:rsidP="00406958">
            <w:pPr>
              <w:ind w:left="-108" w:right="-108"/>
              <w:jc w:val="center"/>
              <w:rPr>
                <w:sz w:val="20"/>
              </w:rPr>
            </w:pPr>
            <w:r>
              <w:rPr>
                <w:sz w:val="20"/>
              </w:rPr>
              <w:t>один</w:t>
            </w:r>
          </w:p>
        </w:tc>
        <w:tc>
          <w:tcPr>
            <w:tcW w:w="360" w:type="dxa"/>
          </w:tcPr>
          <w:p w14:paraId="792C7470" w14:textId="77777777" w:rsidR="00406958" w:rsidRDefault="00406958" w:rsidP="00406958">
            <w:pPr>
              <w:ind w:left="-108" w:right="-108"/>
              <w:jc w:val="center"/>
              <w:rPr>
                <w:sz w:val="20"/>
              </w:rPr>
            </w:pPr>
            <w:r>
              <w:rPr>
                <w:sz w:val="20"/>
              </w:rPr>
              <w:t>+</w:t>
            </w:r>
          </w:p>
        </w:tc>
        <w:tc>
          <w:tcPr>
            <w:tcW w:w="360" w:type="dxa"/>
          </w:tcPr>
          <w:p w14:paraId="397BD97C" w14:textId="77777777" w:rsidR="00406958" w:rsidRDefault="00406958" w:rsidP="00406958">
            <w:pPr>
              <w:ind w:left="-108" w:right="-108"/>
              <w:jc w:val="center"/>
              <w:rPr>
                <w:sz w:val="20"/>
              </w:rPr>
            </w:pPr>
            <w:r>
              <w:rPr>
                <w:sz w:val="20"/>
              </w:rPr>
              <w:t>-</w:t>
            </w:r>
          </w:p>
        </w:tc>
        <w:tc>
          <w:tcPr>
            <w:tcW w:w="600" w:type="dxa"/>
          </w:tcPr>
          <w:p w14:paraId="5F5339FE" w14:textId="77777777" w:rsidR="00406958" w:rsidRDefault="00406958" w:rsidP="00406958">
            <w:pPr>
              <w:ind w:left="-108" w:right="-108"/>
              <w:jc w:val="center"/>
              <w:rPr>
                <w:sz w:val="20"/>
              </w:rPr>
            </w:pPr>
            <w:r>
              <w:rPr>
                <w:sz w:val="20"/>
              </w:rPr>
              <w:t>-</w:t>
            </w:r>
          </w:p>
        </w:tc>
        <w:tc>
          <w:tcPr>
            <w:tcW w:w="720" w:type="dxa"/>
          </w:tcPr>
          <w:p w14:paraId="16E4BE36" w14:textId="77777777" w:rsidR="00406958" w:rsidRDefault="00406958" w:rsidP="00406958">
            <w:pPr>
              <w:ind w:left="-108" w:right="-108"/>
              <w:jc w:val="center"/>
              <w:rPr>
                <w:sz w:val="20"/>
              </w:rPr>
            </w:pPr>
            <w:r>
              <w:rPr>
                <w:sz w:val="20"/>
              </w:rPr>
              <w:t>-</w:t>
            </w:r>
          </w:p>
        </w:tc>
        <w:tc>
          <w:tcPr>
            <w:tcW w:w="1320" w:type="dxa"/>
          </w:tcPr>
          <w:p w14:paraId="6061D789" w14:textId="77777777" w:rsidR="00406958" w:rsidRDefault="00406958" w:rsidP="00406958">
            <w:pPr>
              <w:ind w:left="-108" w:right="-108"/>
              <w:jc w:val="center"/>
              <w:rPr>
                <w:sz w:val="20"/>
              </w:rPr>
            </w:pPr>
            <w:r>
              <w:rPr>
                <w:sz w:val="20"/>
              </w:rPr>
              <w:t>3,3-6,14</w:t>
            </w:r>
          </w:p>
        </w:tc>
        <w:tc>
          <w:tcPr>
            <w:tcW w:w="840" w:type="dxa"/>
          </w:tcPr>
          <w:p w14:paraId="24968C45" w14:textId="77777777" w:rsidR="00406958" w:rsidRDefault="00406958" w:rsidP="00406958">
            <w:pPr>
              <w:ind w:left="-108" w:right="-108"/>
              <w:jc w:val="center"/>
              <w:rPr>
                <w:sz w:val="20"/>
              </w:rPr>
            </w:pPr>
            <w:r>
              <w:rPr>
                <w:sz w:val="20"/>
              </w:rPr>
              <w:t>7,9-10,9</w:t>
            </w:r>
          </w:p>
        </w:tc>
        <w:tc>
          <w:tcPr>
            <w:tcW w:w="600" w:type="dxa"/>
          </w:tcPr>
          <w:p w14:paraId="3E900351" w14:textId="77777777" w:rsidR="00406958" w:rsidRDefault="00406958" w:rsidP="00406958">
            <w:pPr>
              <w:ind w:left="-108" w:right="-108"/>
              <w:jc w:val="center"/>
              <w:rPr>
                <w:sz w:val="20"/>
              </w:rPr>
            </w:pPr>
            <w:r>
              <w:rPr>
                <w:sz w:val="20"/>
              </w:rPr>
              <w:t>сер. 1,5</w:t>
            </w:r>
          </w:p>
        </w:tc>
        <w:tc>
          <w:tcPr>
            <w:tcW w:w="5760" w:type="dxa"/>
          </w:tcPr>
          <w:p w14:paraId="35DC0282" w14:textId="77777777" w:rsidR="00406958" w:rsidRDefault="00406958" w:rsidP="00406958">
            <w:pPr>
              <w:ind w:left="-108" w:right="-108"/>
              <w:jc w:val="both"/>
              <w:rPr>
                <w:sz w:val="20"/>
              </w:rPr>
            </w:pPr>
            <w:r>
              <w:rPr>
                <w:sz w:val="20"/>
              </w:rPr>
              <w:t xml:space="preserve">В районі Михайлівської ділянки </w:t>
            </w:r>
            <w:proofErr w:type="spellStart"/>
            <w:r>
              <w:rPr>
                <w:sz w:val="20"/>
              </w:rPr>
              <w:t>пробурено</w:t>
            </w:r>
            <w:proofErr w:type="spellEnd"/>
            <w:r>
              <w:rPr>
                <w:sz w:val="20"/>
              </w:rPr>
              <w:t xml:space="preserve"> 8 свердловин. В контур підрахунку ресурсів потрапило 4 свердловини, які розкрили тільки один шар фосфатовмісних глауконітів. Підвищений вміст </w:t>
            </w:r>
            <w:r>
              <w:rPr>
                <w:sz w:val="20"/>
                <w:lang w:val="en-US"/>
              </w:rPr>
              <w:t>P</w:t>
            </w:r>
            <w:r w:rsidRPr="003026B2">
              <w:rPr>
                <w:sz w:val="20"/>
                <w:vertAlign w:val="subscript"/>
              </w:rPr>
              <w:t>2</w:t>
            </w:r>
            <w:r>
              <w:rPr>
                <w:sz w:val="20"/>
                <w:lang w:val="en-US"/>
              </w:rPr>
              <w:t>O</w:t>
            </w:r>
            <w:r w:rsidRPr="003026B2">
              <w:rPr>
                <w:sz w:val="20"/>
                <w:vertAlign w:val="subscript"/>
              </w:rPr>
              <w:t>5</w:t>
            </w:r>
            <w:r>
              <w:rPr>
                <w:sz w:val="20"/>
              </w:rPr>
              <w:t xml:space="preserve"> і К</w:t>
            </w:r>
            <w:r>
              <w:rPr>
                <w:sz w:val="20"/>
                <w:vertAlign w:val="subscript"/>
              </w:rPr>
              <w:t>2</w:t>
            </w:r>
            <w:r>
              <w:rPr>
                <w:sz w:val="20"/>
              </w:rPr>
              <w:t xml:space="preserve">О (3,12-3,91%) спостерігається в покрівлі шару. На захід від ділянки з’являється кременистий горизонт і свердловинами 207 і 204 вже викрито два шари І </w:t>
            </w:r>
            <w:proofErr w:type="spellStart"/>
            <w:r>
              <w:rPr>
                <w:sz w:val="20"/>
              </w:rPr>
              <w:t>і</w:t>
            </w:r>
            <w:proofErr w:type="spellEnd"/>
            <w:r>
              <w:rPr>
                <w:sz w:val="20"/>
              </w:rPr>
              <w:t xml:space="preserve"> ІІІ.</w:t>
            </w:r>
          </w:p>
        </w:tc>
      </w:tr>
      <w:tr w:rsidR="00406958" w14:paraId="226B9A67" w14:textId="77777777" w:rsidTr="00406958">
        <w:tc>
          <w:tcPr>
            <w:tcW w:w="600" w:type="dxa"/>
          </w:tcPr>
          <w:p w14:paraId="7622A22D" w14:textId="77777777" w:rsidR="00406958" w:rsidRDefault="00406958" w:rsidP="00406958">
            <w:pPr>
              <w:jc w:val="center"/>
              <w:rPr>
                <w:sz w:val="20"/>
              </w:rPr>
            </w:pPr>
            <w:r>
              <w:rPr>
                <w:sz w:val="20"/>
              </w:rPr>
              <w:t>ІІІ</w:t>
            </w:r>
          </w:p>
        </w:tc>
        <w:tc>
          <w:tcPr>
            <w:tcW w:w="480" w:type="dxa"/>
          </w:tcPr>
          <w:p w14:paraId="29B480E0" w14:textId="77777777" w:rsidR="00406958" w:rsidRDefault="00406958" w:rsidP="00406958">
            <w:pPr>
              <w:jc w:val="center"/>
              <w:rPr>
                <w:sz w:val="20"/>
              </w:rPr>
            </w:pPr>
            <w:r>
              <w:rPr>
                <w:sz w:val="20"/>
              </w:rPr>
              <w:t>20</w:t>
            </w:r>
          </w:p>
        </w:tc>
        <w:tc>
          <w:tcPr>
            <w:tcW w:w="1560" w:type="dxa"/>
          </w:tcPr>
          <w:p w14:paraId="0CC0D3D7" w14:textId="77777777" w:rsidR="00406958" w:rsidRDefault="00406958" w:rsidP="00406958">
            <w:pPr>
              <w:ind w:left="-108" w:right="-108"/>
              <w:jc w:val="center"/>
              <w:rPr>
                <w:sz w:val="20"/>
              </w:rPr>
            </w:pPr>
            <w:r>
              <w:rPr>
                <w:sz w:val="20"/>
              </w:rPr>
              <w:t>Хмельницька обл. Ярмолинецький і Віньковецький райони</w:t>
            </w:r>
          </w:p>
        </w:tc>
        <w:tc>
          <w:tcPr>
            <w:tcW w:w="1200" w:type="dxa"/>
          </w:tcPr>
          <w:p w14:paraId="5C8B9700" w14:textId="77777777" w:rsidR="00406958" w:rsidRDefault="00406958" w:rsidP="00406958">
            <w:pPr>
              <w:ind w:left="-108" w:right="-108"/>
              <w:jc w:val="center"/>
              <w:rPr>
                <w:sz w:val="20"/>
              </w:rPr>
            </w:pPr>
            <w:r>
              <w:rPr>
                <w:sz w:val="20"/>
              </w:rPr>
              <w:t>Вербовець-ко-</w:t>
            </w:r>
            <w:proofErr w:type="spellStart"/>
            <w:r>
              <w:rPr>
                <w:sz w:val="20"/>
              </w:rPr>
              <w:t>Вінько</w:t>
            </w:r>
            <w:proofErr w:type="spellEnd"/>
            <w:r>
              <w:rPr>
                <w:sz w:val="20"/>
              </w:rPr>
              <w:t>-</w:t>
            </w:r>
            <w:proofErr w:type="spellStart"/>
            <w:r>
              <w:rPr>
                <w:sz w:val="20"/>
              </w:rPr>
              <w:t>вецька</w:t>
            </w:r>
            <w:proofErr w:type="spellEnd"/>
            <w:r>
              <w:rPr>
                <w:sz w:val="20"/>
              </w:rPr>
              <w:t xml:space="preserve"> площа</w:t>
            </w:r>
          </w:p>
        </w:tc>
        <w:tc>
          <w:tcPr>
            <w:tcW w:w="840" w:type="dxa"/>
          </w:tcPr>
          <w:p w14:paraId="722CC82B" w14:textId="77777777" w:rsidR="00406958" w:rsidRDefault="00406958" w:rsidP="00406958">
            <w:pPr>
              <w:ind w:left="-108" w:right="-108"/>
              <w:jc w:val="center"/>
              <w:rPr>
                <w:sz w:val="20"/>
              </w:rPr>
            </w:pPr>
          </w:p>
        </w:tc>
        <w:tc>
          <w:tcPr>
            <w:tcW w:w="720" w:type="dxa"/>
          </w:tcPr>
          <w:p w14:paraId="3B080C69" w14:textId="77777777" w:rsidR="00406958" w:rsidRDefault="00406958" w:rsidP="00406958">
            <w:pPr>
              <w:ind w:left="-108" w:right="-108"/>
              <w:jc w:val="center"/>
              <w:rPr>
                <w:sz w:val="20"/>
              </w:rPr>
            </w:pPr>
            <w:r>
              <w:rPr>
                <w:sz w:val="20"/>
              </w:rPr>
              <w:t xml:space="preserve">2 шари </w:t>
            </w:r>
            <w:proofErr w:type="spellStart"/>
            <w:r>
              <w:rPr>
                <w:sz w:val="20"/>
              </w:rPr>
              <w:t>об’єдна</w:t>
            </w:r>
            <w:proofErr w:type="spellEnd"/>
            <w:r>
              <w:rPr>
                <w:sz w:val="20"/>
              </w:rPr>
              <w:t>-ний</w:t>
            </w:r>
          </w:p>
        </w:tc>
        <w:tc>
          <w:tcPr>
            <w:tcW w:w="360" w:type="dxa"/>
          </w:tcPr>
          <w:p w14:paraId="3ED0FC79" w14:textId="77777777" w:rsidR="00406958" w:rsidRDefault="00406958" w:rsidP="00406958">
            <w:pPr>
              <w:ind w:left="-108" w:right="-108"/>
              <w:jc w:val="center"/>
              <w:rPr>
                <w:sz w:val="20"/>
              </w:rPr>
            </w:pPr>
          </w:p>
        </w:tc>
        <w:tc>
          <w:tcPr>
            <w:tcW w:w="360" w:type="dxa"/>
          </w:tcPr>
          <w:p w14:paraId="7272901C" w14:textId="77777777" w:rsidR="00406958" w:rsidRDefault="00406958" w:rsidP="00406958">
            <w:pPr>
              <w:ind w:left="-108" w:right="-108"/>
              <w:jc w:val="center"/>
              <w:rPr>
                <w:sz w:val="20"/>
              </w:rPr>
            </w:pPr>
            <w:r>
              <w:rPr>
                <w:sz w:val="20"/>
              </w:rPr>
              <w:t>+</w:t>
            </w:r>
          </w:p>
        </w:tc>
        <w:tc>
          <w:tcPr>
            <w:tcW w:w="600" w:type="dxa"/>
          </w:tcPr>
          <w:p w14:paraId="300F806D" w14:textId="77777777" w:rsidR="00406958" w:rsidRDefault="00406958" w:rsidP="00406958">
            <w:pPr>
              <w:ind w:left="-108" w:right="-108"/>
              <w:jc w:val="center"/>
              <w:rPr>
                <w:sz w:val="20"/>
              </w:rPr>
            </w:pPr>
            <w:r>
              <w:rPr>
                <w:sz w:val="20"/>
              </w:rPr>
              <w:t>+</w:t>
            </w:r>
          </w:p>
        </w:tc>
        <w:tc>
          <w:tcPr>
            <w:tcW w:w="720" w:type="dxa"/>
          </w:tcPr>
          <w:p w14:paraId="5DBEB1FC" w14:textId="77777777" w:rsidR="00406958" w:rsidRDefault="00406958" w:rsidP="00406958">
            <w:pPr>
              <w:ind w:left="-108" w:right="-108"/>
              <w:jc w:val="center"/>
              <w:rPr>
                <w:sz w:val="20"/>
              </w:rPr>
            </w:pPr>
            <w:r>
              <w:rPr>
                <w:sz w:val="20"/>
              </w:rPr>
              <w:t>-</w:t>
            </w:r>
          </w:p>
          <w:p w14:paraId="77BEE8F6" w14:textId="77777777" w:rsidR="00406958" w:rsidRDefault="00406958" w:rsidP="00406958">
            <w:pPr>
              <w:ind w:left="-108" w:right="-108"/>
              <w:jc w:val="center"/>
              <w:rPr>
                <w:sz w:val="20"/>
              </w:rPr>
            </w:pPr>
          </w:p>
          <w:p w14:paraId="71FC0C17" w14:textId="77777777" w:rsidR="00406958" w:rsidRDefault="00406958" w:rsidP="00406958">
            <w:pPr>
              <w:ind w:left="-108" w:right="-108"/>
              <w:jc w:val="center"/>
              <w:rPr>
                <w:sz w:val="20"/>
              </w:rPr>
            </w:pPr>
            <w:r>
              <w:rPr>
                <w:sz w:val="20"/>
              </w:rPr>
              <w:t>І+ІІ (міс-</w:t>
            </w:r>
            <w:proofErr w:type="spellStart"/>
            <w:r>
              <w:rPr>
                <w:sz w:val="20"/>
              </w:rPr>
              <w:t>цями</w:t>
            </w:r>
            <w:proofErr w:type="spellEnd"/>
            <w:r>
              <w:rPr>
                <w:sz w:val="20"/>
              </w:rPr>
              <w:t>)</w:t>
            </w:r>
          </w:p>
        </w:tc>
        <w:tc>
          <w:tcPr>
            <w:tcW w:w="1320" w:type="dxa"/>
          </w:tcPr>
          <w:p w14:paraId="6D68CFC1" w14:textId="77777777" w:rsidR="00406958" w:rsidRDefault="00406958" w:rsidP="00406958">
            <w:pPr>
              <w:ind w:left="-108" w:right="-108"/>
              <w:jc w:val="center"/>
              <w:rPr>
                <w:sz w:val="20"/>
              </w:rPr>
            </w:pPr>
            <w:r>
              <w:rPr>
                <w:position w:val="-32"/>
                <w:sz w:val="20"/>
              </w:rPr>
              <w:object w:dxaOrig="1200" w:dyaOrig="680" w14:anchorId="745AA4A0">
                <v:shape id="_x0000_i1136" type="#_x0000_t75" style="width:60pt;height:34.2pt" o:ole="">
                  <v:imagedata r:id="rId136" o:title=""/>
                </v:shape>
                <o:OLEObject Type="Embed" ProgID="Equation.3" ShapeID="_x0000_i1136" DrawAspect="Content" ObjectID="_1713881670" r:id="rId137"/>
              </w:object>
            </w:r>
            <w:r>
              <w:rPr>
                <w:position w:val="-4"/>
                <w:sz w:val="20"/>
              </w:rPr>
              <w:object w:dxaOrig="200" w:dyaOrig="240" w14:anchorId="546A96B8">
                <v:shape id="_x0000_i1137" type="#_x0000_t75" style="width:10.2pt;height:12pt" o:ole="">
                  <v:imagedata r:id="rId138" o:title=""/>
                </v:shape>
                <o:OLEObject Type="Embed" ProgID="Equation.3" ShapeID="_x0000_i1137" DrawAspect="Content" ObjectID="_1713881671" r:id="rId139"/>
              </w:object>
            </w:r>
            <w:r>
              <w:rPr>
                <w:sz w:val="20"/>
              </w:rPr>
              <w:t xml:space="preserve"> 2,6</w:t>
            </w:r>
          </w:p>
          <w:p w14:paraId="68F713A0" w14:textId="77777777" w:rsidR="00406958" w:rsidRDefault="00406958" w:rsidP="00406958">
            <w:pPr>
              <w:ind w:left="-108" w:right="-108"/>
              <w:jc w:val="center"/>
              <w:rPr>
                <w:sz w:val="20"/>
              </w:rPr>
            </w:pPr>
            <w:r>
              <w:rPr>
                <w:sz w:val="20"/>
                <w:lang w:val="en-US"/>
              </w:rPr>
              <w:t>&lt; 1</w:t>
            </w:r>
            <w:r>
              <w:rPr>
                <w:sz w:val="20"/>
              </w:rPr>
              <w:t>,</w:t>
            </w:r>
            <w:r>
              <w:rPr>
                <w:sz w:val="20"/>
                <w:lang w:val="en-US"/>
              </w:rPr>
              <w:t>0</w:t>
            </w:r>
          </w:p>
        </w:tc>
        <w:tc>
          <w:tcPr>
            <w:tcW w:w="840" w:type="dxa"/>
          </w:tcPr>
          <w:p w14:paraId="69B8CC58" w14:textId="77777777" w:rsidR="00406958" w:rsidRDefault="00406958" w:rsidP="00406958">
            <w:pPr>
              <w:ind w:left="-108" w:right="-108"/>
              <w:jc w:val="center"/>
              <w:rPr>
                <w:sz w:val="20"/>
              </w:rPr>
            </w:pPr>
            <w:r>
              <w:rPr>
                <w:sz w:val="20"/>
              </w:rPr>
              <w:t>3,0-4,2</w:t>
            </w:r>
          </w:p>
          <w:p w14:paraId="71844965" w14:textId="77777777" w:rsidR="00406958" w:rsidRDefault="00406958" w:rsidP="00406958">
            <w:pPr>
              <w:ind w:left="-108" w:right="-108"/>
              <w:jc w:val="center"/>
              <w:rPr>
                <w:sz w:val="20"/>
              </w:rPr>
            </w:pPr>
          </w:p>
          <w:p w14:paraId="7B00AA70" w14:textId="77777777" w:rsidR="00406958" w:rsidRDefault="00406958" w:rsidP="00406958">
            <w:pPr>
              <w:ind w:left="-108" w:right="-108"/>
              <w:jc w:val="center"/>
              <w:rPr>
                <w:sz w:val="20"/>
              </w:rPr>
            </w:pPr>
          </w:p>
          <w:p w14:paraId="6397898A" w14:textId="77777777" w:rsidR="00406958" w:rsidRDefault="00406958" w:rsidP="00406958">
            <w:pPr>
              <w:ind w:left="-108" w:right="-108"/>
              <w:jc w:val="center"/>
              <w:rPr>
                <w:sz w:val="20"/>
              </w:rPr>
            </w:pPr>
            <w:r>
              <w:rPr>
                <w:sz w:val="20"/>
              </w:rPr>
              <w:t>4,1</w:t>
            </w:r>
          </w:p>
          <w:p w14:paraId="478460E7" w14:textId="77777777" w:rsidR="00406958" w:rsidRDefault="00406958" w:rsidP="00406958">
            <w:pPr>
              <w:ind w:left="-108" w:right="-108"/>
              <w:jc w:val="center"/>
              <w:rPr>
                <w:sz w:val="20"/>
              </w:rPr>
            </w:pPr>
            <w:r>
              <w:rPr>
                <w:sz w:val="20"/>
              </w:rPr>
              <w:t>2,0-4,0</w:t>
            </w:r>
          </w:p>
        </w:tc>
        <w:tc>
          <w:tcPr>
            <w:tcW w:w="600" w:type="dxa"/>
          </w:tcPr>
          <w:p w14:paraId="3C865BBB" w14:textId="77777777" w:rsidR="00406958" w:rsidRDefault="00406958" w:rsidP="00406958">
            <w:pPr>
              <w:ind w:left="-108" w:right="-108"/>
              <w:jc w:val="center"/>
              <w:rPr>
                <w:sz w:val="20"/>
              </w:rPr>
            </w:pPr>
            <w:r>
              <w:rPr>
                <w:sz w:val="20"/>
              </w:rPr>
              <w:t>0,5-1,5</w:t>
            </w:r>
          </w:p>
        </w:tc>
        <w:tc>
          <w:tcPr>
            <w:tcW w:w="5760" w:type="dxa"/>
          </w:tcPr>
          <w:p w14:paraId="0979D84C" w14:textId="77777777" w:rsidR="00406958" w:rsidRDefault="00406958" w:rsidP="00406958">
            <w:pPr>
              <w:ind w:left="-108" w:right="-108"/>
              <w:jc w:val="both"/>
              <w:rPr>
                <w:sz w:val="20"/>
              </w:rPr>
            </w:pPr>
            <w:r>
              <w:rPr>
                <w:sz w:val="20"/>
              </w:rPr>
              <w:t xml:space="preserve">В південній частині площі біля с. </w:t>
            </w:r>
            <w:proofErr w:type="spellStart"/>
            <w:r>
              <w:rPr>
                <w:sz w:val="20"/>
              </w:rPr>
              <w:t>Станіславовка</w:t>
            </w:r>
            <w:proofErr w:type="spellEnd"/>
            <w:r>
              <w:rPr>
                <w:sz w:val="20"/>
              </w:rPr>
              <w:t xml:space="preserve"> свердловиною         № 41 розкрито два шари глауконітів ІІ і ІІІ. Біля </w:t>
            </w:r>
            <w:proofErr w:type="spellStart"/>
            <w:r>
              <w:rPr>
                <w:sz w:val="20"/>
              </w:rPr>
              <w:t>сс</w:t>
            </w:r>
            <w:proofErr w:type="spellEnd"/>
            <w:r>
              <w:rPr>
                <w:sz w:val="20"/>
              </w:rPr>
              <w:t xml:space="preserve">. Бебехи і Загінці, які знаходяться на північ від с. Станіславівна, кременистий горизонт зникає і ІІ шар об’єднується з І в один </w:t>
            </w:r>
          </w:p>
        </w:tc>
      </w:tr>
    </w:tbl>
    <w:p w14:paraId="150F1D24" w14:textId="77777777" w:rsidR="00406958" w:rsidRDefault="00406958" w:rsidP="00406958">
      <w:pPr>
        <w:pStyle w:val="a3"/>
        <w:ind w:firstLine="360"/>
      </w:pPr>
      <w:r>
        <w:lastRenderedPageBreak/>
        <w:t>Закінчення таблиці 5.80</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
        <w:gridCol w:w="487"/>
        <w:gridCol w:w="1560"/>
        <w:gridCol w:w="1200"/>
        <w:gridCol w:w="840"/>
        <w:gridCol w:w="720"/>
        <w:gridCol w:w="360"/>
        <w:gridCol w:w="360"/>
        <w:gridCol w:w="600"/>
        <w:gridCol w:w="720"/>
        <w:gridCol w:w="1200"/>
        <w:gridCol w:w="840"/>
        <w:gridCol w:w="600"/>
        <w:gridCol w:w="6000"/>
      </w:tblGrid>
      <w:tr w:rsidR="00406958" w14:paraId="6B3B93F0" w14:textId="77777777" w:rsidTr="00406958">
        <w:tc>
          <w:tcPr>
            <w:tcW w:w="473" w:type="dxa"/>
          </w:tcPr>
          <w:p w14:paraId="7FDD98A2" w14:textId="77777777" w:rsidR="00406958" w:rsidRDefault="00406958" w:rsidP="00406958">
            <w:pPr>
              <w:jc w:val="center"/>
              <w:rPr>
                <w:sz w:val="20"/>
              </w:rPr>
            </w:pPr>
            <w:r>
              <w:rPr>
                <w:sz w:val="20"/>
              </w:rPr>
              <w:t>1</w:t>
            </w:r>
          </w:p>
        </w:tc>
        <w:tc>
          <w:tcPr>
            <w:tcW w:w="487" w:type="dxa"/>
          </w:tcPr>
          <w:p w14:paraId="733585A5" w14:textId="77777777" w:rsidR="00406958" w:rsidRDefault="00406958" w:rsidP="00406958">
            <w:pPr>
              <w:jc w:val="center"/>
              <w:rPr>
                <w:sz w:val="20"/>
              </w:rPr>
            </w:pPr>
            <w:r>
              <w:rPr>
                <w:sz w:val="20"/>
              </w:rPr>
              <w:t>2</w:t>
            </w:r>
          </w:p>
        </w:tc>
        <w:tc>
          <w:tcPr>
            <w:tcW w:w="1560" w:type="dxa"/>
          </w:tcPr>
          <w:p w14:paraId="67550273" w14:textId="77777777" w:rsidR="00406958" w:rsidRDefault="00406958" w:rsidP="00406958">
            <w:pPr>
              <w:jc w:val="center"/>
              <w:rPr>
                <w:sz w:val="20"/>
              </w:rPr>
            </w:pPr>
            <w:r>
              <w:rPr>
                <w:sz w:val="20"/>
              </w:rPr>
              <w:t>3</w:t>
            </w:r>
          </w:p>
        </w:tc>
        <w:tc>
          <w:tcPr>
            <w:tcW w:w="1200" w:type="dxa"/>
          </w:tcPr>
          <w:p w14:paraId="434BEB31" w14:textId="77777777" w:rsidR="00406958" w:rsidRDefault="00406958" w:rsidP="00406958">
            <w:pPr>
              <w:jc w:val="center"/>
              <w:rPr>
                <w:sz w:val="20"/>
              </w:rPr>
            </w:pPr>
            <w:r>
              <w:rPr>
                <w:sz w:val="20"/>
              </w:rPr>
              <w:t>4</w:t>
            </w:r>
          </w:p>
        </w:tc>
        <w:tc>
          <w:tcPr>
            <w:tcW w:w="840" w:type="dxa"/>
          </w:tcPr>
          <w:p w14:paraId="528A827A" w14:textId="77777777" w:rsidR="00406958" w:rsidRDefault="00406958" w:rsidP="00406958">
            <w:pPr>
              <w:jc w:val="center"/>
              <w:rPr>
                <w:sz w:val="20"/>
              </w:rPr>
            </w:pPr>
            <w:r>
              <w:rPr>
                <w:sz w:val="20"/>
              </w:rPr>
              <w:t>5</w:t>
            </w:r>
          </w:p>
        </w:tc>
        <w:tc>
          <w:tcPr>
            <w:tcW w:w="720" w:type="dxa"/>
          </w:tcPr>
          <w:p w14:paraId="26BC6DB2" w14:textId="77777777" w:rsidR="00406958" w:rsidRDefault="00406958" w:rsidP="00406958">
            <w:pPr>
              <w:jc w:val="center"/>
              <w:rPr>
                <w:sz w:val="20"/>
              </w:rPr>
            </w:pPr>
            <w:r>
              <w:rPr>
                <w:sz w:val="20"/>
              </w:rPr>
              <w:t>6</w:t>
            </w:r>
          </w:p>
        </w:tc>
        <w:tc>
          <w:tcPr>
            <w:tcW w:w="360" w:type="dxa"/>
          </w:tcPr>
          <w:p w14:paraId="25C9044E" w14:textId="77777777" w:rsidR="00406958" w:rsidRDefault="00406958" w:rsidP="00406958">
            <w:pPr>
              <w:jc w:val="center"/>
              <w:rPr>
                <w:sz w:val="20"/>
              </w:rPr>
            </w:pPr>
            <w:r>
              <w:rPr>
                <w:sz w:val="20"/>
              </w:rPr>
              <w:t>7</w:t>
            </w:r>
          </w:p>
        </w:tc>
        <w:tc>
          <w:tcPr>
            <w:tcW w:w="360" w:type="dxa"/>
          </w:tcPr>
          <w:p w14:paraId="2BB6F87B" w14:textId="77777777" w:rsidR="00406958" w:rsidRDefault="00406958" w:rsidP="00406958">
            <w:pPr>
              <w:jc w:val="center"/>
              <w:rPr>
                <w:sz w:val="20"/>
              </w:rPr>
            </w:pPr>
            <w:r>
              <w:rPr>
                <w:sz w:val="20"/>
              </w:rPr>
              <w:t>8</w:t>
            </w:r>
          </w:p>
        </w:tc>
        <w:tc>
          <w:tcPr>
            <w:tcW w:w="600" w:type="dxa"/>
          </w:tcPr>
          <w:p w14:paraId="25675FDA" w14:textId="77777777" w:rsidR="00406958" w:rsidRDefault="00406958" w:rsidP="00406958">
            <w:pPr>
              <w:jc w:val="center"/>
              <w:rPr>
                <w:sz w:val="20"/>
              </w:rPr>
            </w:pPr>
            <w:r>
              <w:rPr>
                <w:sz w:val="20"/>
              </w:rPr>
              <w:t>9</w:t>
            </w:r>
          </w:p>
        </w:tc>
        <w:tc>
          <w:tcPr>
            <w:tcW w:w="720" w:type="dxa"/>
          </w:tcPr>
          <w:p w14:paraId="09D4E785" w14:textId="77777777" w:rsidR="00406958" w:rsidRDefault="00406958" w:rsidP="00406958">
            <w:pPr>
              <w:jc w:val="center"/>
              <w:rPr>
                <w:sz w:val="20"/>
              </w:rPr>
            </w:pPr>
            <w:r>
              <w:rPr>
                <w:sz w:val="20"/>
              </w:rPr>
              <w:t>10</w:t>
            </w:r>
          </w:p>
        </w:tc>
        <w:tc>
          <w:tcPr>
            <w:tcW w:w="1200" w:type="dxa"/>
          </w:tcPr>
          <w:p w14:paraId="47C28B12" w14:textId="77777777" w:rsidR="00406958" w:rsidRDefault="00406958" w:rsidP="00406958">
            <w:pPr>
              <w:jc w:val="center"/>
              <w:rPr>
                <w:sz w:val="20"/>
              </w:rPr>
            </w:pPr>
            <w:r>
              <w:rPr>
                <w:sz w:val="20"/>
              </w:rPr>
              <w:t>11</w:t>
            </w:r>
          </w:p>
        </w:tc>
        <w:tc>
          <w:tcPr>
            <w:tcW w:w="840" w:type="dxa"/>
          </w:tcPr>
          <w:p w14:paraId="0D5DFC65" w14:textId="77777777" w:rsidR="00406958" w:rsidRDefault="00406958" w:rsidP="00406958">
            <w:pPr>
              <w:jc w:val="center"/>
              <w:rPr>
                <w:sz w:val="20"/>
              </w:rPr>
            </w:pPr>
            <w:r>
              <w:rPr>
                <w:sz w:val="20"/>
              </w:rPr>
              <w:t>12</w:t>
            </w:r>
          </w:p>
        </w:tc>
        <w:tc>
          <w:tcPr>
            <w:tcW w:w="600" w:type="dxa"/>
          </w:tcPr>
          <w:p w14:paraId="69A873C6" w14:textId="77777777" w:rsidR="00406958" w:rsidRDefault="00406958" w:rsidP="00406958">
            <w:pPr>
              <w:jc w:val="center"/>
              <w:rPr>
                <w:sz w:val="20"/>
              </w:rPr>
            </w:pPr>
            <w:r>
              <w:rPr>
                <w:sz w:val="20"/>
              </w:rPr>
              <w:t>13</w:t>
            </w:r>
          </w:p>
        </w:tc>
        <w:tc>
          <w:tcPr>
            <w:tcW w:w="6000" w:type="dxa"/>
          </w:tcPr>
          <w:p w14:paraId="7E6E5EE6" w14:textId="77777777" w:rsidR="00406958" w:rsidRDefault="00406958" w:rsidP="00406958">
            <w:pPr>
              <w:jc w:val="center"/>
              <w:rPr>
                <w:sz w:val="20"/>
              </w:rPr>
            </w:pPr>
            <w:r>
              <w:rPr>
                <w:sz w:val="20"/>
              </w:rPr>
              <w:t>14</w:t>
            </w:r>
          </w:p>
        </w:tc>
      </w:tr>
      <w:tr w:rsidR="00406958" w14:paraId="39906AC3" w14:textId="77777777" w:rsidTr="00406958">
        <w:tc>
          <w:tcPr>
            <w:tcW w:w="473" w:type="dxa"/>
          </w:tcPr>
          <w:p w14:paraId="67A75E17" w14:textId="77777777" w:rsidR="00406958" w:rsidRDefault="00406958" w:rsidP="00406958">
            <w:pPr>
              <w:jc w:val="center"/>
              <w:rPr>
                <w:sz w:val="20"/>
              </w:rPr>
            </w:pPr>
          </w:p>
        </w:tc>
        <w:tc>
          <w:tcPr>
            <w:tcW w:w="487" w:type="dxa"/>
          </w:tcPr>
          <w:p w14:paraId="1AD17498" w14:textId="77777777" w:rsidR="00406958" w:rsidRDefault="00406958" w:rsidP="00406958">
            <w:pPr>
              <w:jc w:val="center"/>
              <w:rPr>
                <w:sz w:val="20"/>
              </w:rPr>
            </w:pPr>
          </w:p>
        </w:tc>
        <w:tc>
          <w:tcPr>
            <w:tcW w:w="1560" w:type="dxa"/>
          </w:tcPr>
          <w:p w14:paraId="7072B5B2" w14:textId="77777777" w:rsidR="00406958" w:rsidRDefault="00406958" w:rsidP="00406958">
            <w:pPr>
              <w:jc w:val="center"/>
              <w:rPr>
                <w:sz w:val="20"/>
              </w:rPr>
            </w:pPr>
          </w:p>
        </w:tc>
        <w:tc>
          <w:tcPr>
            <w:tcW w:w="1200" w:type="dxa"/>
          </w:tcPr>
          <w:p w14:paraId="7BB15CA1" w14:textId="77777777" w:rsidR="00406958" w:rsidRDefault="00406958" w:rsidP="00406958">
            <w:pPr>
              <w:jc w:val="center"/>
              <w:rPr>
                <w:sz w:val="20"/>
              </w:rPr>
            </w:pPr>
          </w:p>
        </w:tc>
        <w:tc>
          <w:tcPr>
            <w:tcW w:w="840" w:type="dxa"/>
          </w:tcPr>
          <w:p w14:paraId="5E3B8D23" w14:textId="77777777" w:rsidR="00406958" w:rsidRDefault="00406958" w:rsidP="00406958">
            <w:pPr>
              <w:jc w:val="center"/>
              <w:rPr>
                <w:sz w:val="20"/>
              </w:rPr>
            </w:pPr>
          </w:p>
        </w:tc>
        <w:tc>
          <w:tcPr>
            <w:tcW w:w="720" w:type="dxa"/>
          </w:tcPr>
          <w:p w14:paraId="2DA27346" w14:textId="77777777" w:rsidR="00406958" w:rsidRDefault="00406958" w:rsidP="00406958">
            <w:pPr>
              <w:jc w:val="center"/>
              <w:rPr>
                <w:sz w:val="20"/>
              </w:rPr>
            </w:pPr>
          </w:p>
        </w:tc>
        <w:tc>
          <w:tcPr>
            <w:tcW w:w="360" w:type="dxa"/>
          </w:tcPr>
          <w:p w14:paraId="4C2D0C10" w14:textId="77777777" w:rsidR="00406958" w:rsidRDefault="00406958" w:rsidP="00406958">
            <w:pPr>
              <w:jc w:val="center"/>
              <w:rPr>
                <w:sz w:val="20"/>
              </w:rPr>
            </w:pPr>
          </w:p>
        </w:tc>
        <w:tc>
          <w:tcPr>
            <w:tcW w:w="360" w:type="dxa"/>
          </w:tcPr>
          <w:p w14:paraId="77348E29" w14:textId="77777777" w:rsidR="00406958" w:rsidRDefault="00406958" w:rsidP="00406958">
            <w:pPr>
              <w:jc w:val="center"/>
              <w:rPr>
                <w:sz w:val="20"/>
              </w:rPr>
            </w:pPr>
          </w:p>
        </w:tc>
        <w:tc>
          <w:tcPr>
            <w:tcW w:w="600" w:type="dxa"/>
          </w:tcPr>
          <w:p w14:paraId="363EBE9F" w14:textId="77777777" w:rsidR="00406958" w:rsidRDefault="00406958" w:rsidP="00406958">
            <w:pPr>
              <w:jc w:val="center"/>
              <w:rPr>
                <w:sz w:val="20"/>
              </w:rPr>
            </w:pPr>
          </w:p>
        </w:tc>
        <w:tc>
          <w:tcPr>
            <w:tcW w:w="720" w:type="dxa"/>
          </w:tcPr>
          <w:p w14:paraId="202399D4" w14:textId="77777777" w:rsidR="00406958" w:rsidRDefault="00406958" w:rsidP="00406958">
            <w:pPr>
              <w:jc w:val="center"/>
              <w:rPr>
                <w:sz w:val="20"/>
              </w:rPr>
            </w:pPr>
          </w:p>
        </w:tc>
        <w:tc>
          <w:tcPr>
            <w:tcW w:w="1200" w:type="dxa"/>
          </w:tcPr>
          <w:p w14:paraId="10D1191C" w14:textId="77777777" w:rsidR="00406958" w:rsidRDefault="00406958" w:rsidP="00406958">
            <w:pPr>
              <w:jc w:val="center"/>
              <w:rPr>
                <w:sz w:val="20"/>
              </w:rPr>
            </w:pPr>
          </w:p>
        </w:tc>
        <w:tc>
          <w:tcPr>
            <w:tcW w:w="840" w:type="dxa"/>
          </w:tcPr>
          <w:p w14:paraId="40BCF866" w14:textId="77777777" w:rsidR="00406958" w:rsidRDefault="00406958" w:rsidP="00406958">
            <w:pPr>
              <w:jc w:val="center"/>
              <w:rPr>
                <w:sz w:val="20"/>
              </w:rPr>
            </w:pPr>
          </w:p>
        </w:tc>
        <w:tc>
          <w:tcPr>
            <w:tcW w:w="600" w:type="dxa"/>
          </w:tcPr>
          <w:p w14:paraId="2C9247DC" w14:textId="77777777" w:rsidR="00406958" w:rsidRDefault="00406958" w:rsidP="00406958">
            <w:pPr>
              <w:jc w:val="center"/>
              <w:rPr>
                <w:sz w:val="20"/>
              </w:rPr>
            </w:pPr>
          </w:p>
        </w:tc>
        <w:tc>
          <w:tcPr>
            <w:tcW w:w="6000" w:type="dxa"/>
          </w:tcPr>
          <w:p w14:paraId="02DB7E7E" w14:textId="77777777" w:rsidR="00406958" w:rsidRDefault="00406958" w:rsidP="00406958">
            <w:pPr>
              <w:jc w:val="center"/>
              <w:rPr>
                <w:sz w:val="20"/>
              </w:rPr>
            </w:pPr>
            <w:r>
              <w:rPr>
                <w:sz w:val="20"/>
              </w:rPr>
              <w:t xml:space="preserve">горизонт, який залягає на </w:t>
            </w:r>
            <w:proofErr w:type="spellStart"/>
            <w:r>
              <w:rPr>
                <w:sz w:val="20"/>
              </w:rPr>
              <w:t>вендських</w:t>
            </w:r>
            <w:proofErr w:type="spellEnd"/>
            <w:r>
              <w:rPr>
                <w:sz w:val="20"/>
              </w:rPr>
              <w:t xml:space="preserve"> утвореннях. Підвищений вміст </w:t>
            </w:r>
            <w:r>
              <w:rPr>
                <w:sz w:val="20"/>
                <w:lang w:val="en-US"/>
              </w:rPr>
              <w:t>P</w:t>
            </w:r>
            <w:r w:rsidRPr="003026B2">
              <w:rPr>
                <w:sz w:val="20"/>
                <w:vertAlign w:val="subscript"/>
                <w:lang w:val="ru-RU"/>
              </w:rPr>
              <w:t>2</w:t>
            </w:r>
            <w:r>
              <w:rPr>
                <w:sz w:val="20"/>
                <w:lang w:val="en-US"/>
              </w:rPr>
              <w:t>O</w:t>
            </w:r>
            <w:r w:rsidRPr="003026B2">
              <w:rPr>
                <w:sz w:val="20"/>
                <w:vertAlign w:val="subscript"/>
                <w:lang w:val="ru-RU"/>
              </w:rPr>
              <w:t>5</w:t>
            </w:r>
            <w:r>
              <w:rPr>
                <w:sz w:val="20"/>
              </w:rPr>
              <w:t xml:space="preserve"> і К</w:t>
            </w:r>
            <w:r>
              <w:rPr>
                <w:sz w:val="20"/>
                <w:vertAlign w:val="subscript"/>
              </w:rPr>
              <w:t>2</w:t>
            </w:r>
            <w:r>
              <w:rPr>
                <w:sz w:val="20"/>
              </w:rPr>
              <w:t>О також спостерігається біля покрівлі ІІІ шару.</w:t>
            </w:r>
          </w:p>
        </w:tc>
      </w:tr>
      <w:tr w:rsidR="00406958" w14:paraId="6F6DC577" w14:textId="77777777" w:rsidTr="00406958">
        <w:trPr>
          <w:cantSplit/>
        </w:trPr>
        <w:tc>
          <w:tcPr>
            <w:tcW w:w="473" w:type="dxa"/>
            <w:vMerge w:val="restart"/>
          </w:tcPr>
          <w:p w14:paraId="745C7D27" w14:textId="77777777" w:rsidR="00406958" w:rsidRDefault="00406958" w:rsidP="00406958">
            <w:pPr>
              <w:jc w:val="center"/>
              <w:rPr>
                <w:sz w:val="20"/>
                <w:lang w:val="en-US"/>
              </w:rPr>
            </w:pPr>
            <w:r>
              <w:rPr>
                <w:sz w:val="20"/>
                <w:lang w:val="en-US"/>
              </w:rPr>
              <w:t>IV</w:t>
            </w:r>
          </w:p>
        </w:tc>
        <w:tc>
          <w:tcPr>
            <w:tcW w:w="487" w:type="dxa"/>
            <w:vMerge w:val="restart"/>
          </w:tcPr>
          <w:p w14:paraId="1B3A287F" w14:textId="77777777" w:rsidR="00406958" w:rsidRDefault="00406958" w:rsidP="00406958">
            <w:pPr>
              <w:jc w:val="center"/>
              <w:rPr>
                <w:sz w:val="20"/>
              </w:rPr>
            </w:pPr>
            <w:r>
              <w:rPr>
                <w:sz w:val="20"/>
              </w:rPr>
              <w:t>20</w:t>
            </w:r>
          </w:p>
        </w:tc>
        <w:tc>
          <w:tcPr>
            <w:tcW w:w="1560" w:type="dxa"/>
            <w:vMerge w:val="restart"/>
          </w:tcPr>
          <w:p w14:paraId="21305632" w14:textId="77777777" w:rsidR="00406958" w:rsidRDefault="00406958" w:rsidP="00406958">
            <w:pPr>
              <w:jc w:val="center"/>
              <w:rPr>
                <w:sz w:val="20"/>
              </w:rPr>
            </w:pPr>
            <w:r>
              <w:rPr>
                <w:sz w:val="20"/>
              </w:rPr>
              <w:t>Хмельницька обл. Дунаєві-</w:t>
            </w:r>
            <w:proofErr w:type="spellStart"/>
            <w:r>
              <w:rPr>
                <w:sz w:val="20"/>
              </w:rPr>
              <w:t>цький</w:t>
            </w:r>
            <w:proofErr w:type="spellEnd"/>
            <w:r>
              <w:rPr>
                <w:sz w:val="20"/>
              </w:rPr>
              <w:t xml:space="preserve">  і </w:t>
            </w:r>
            <w:proofErr w:type="spellStart"/>
            <w:r>
              <w:rPr>
                <w:sz w:val="20"/>
              </w:rPr>
              <w:t>Новоу-шицький</w:t>
            </w:r>
            <w:proofErr w:type="spellEnd"/>
            <w:r>
              <w:rPr>
                <w:sz w:val="20"/>
              </w:rPr>
              <w:t xml:space="preserve"> район</w:t>
            </w:r>
          </w:p>
        </w:tc>
        <w:tc>
          <w:tcPr>
            <w:tcW w:w="1200" w:type="dxa"/>
            <w:vMerge w:val="restart"/>
          </w:tcPr>
          <w:p w14:paraId="56678FA2" w14:textId="77777777" w:rsidR="00406958" w:rsidRDefault="00406958" w:rsidP="00406958">
            <w:pPr>
              <w:jc w:val="center"/>
              <w:rPr>
                <w:sz w:val="20"/>
              </w:rPr>
            </w:pPr>
            <w:proofErr w:type="spellStart"/>
            <w:r>
              <w:rPr>
                <w:sz w:val="20"/>
              </w:rPr>
              <w:t>Дунаєвець</w:t>
            </w:r>
            <w:proofErr w:type="spellEnd"/>
            <w:r>
              <w:rPr>
                <w:sz w:val="20"/>
              </w:rPr>
              <w:t>-ко-</w:t>
            </w:r>
            <w:proofErr w:type="spellStart"/>
            <w:r>
              <w:rPr>
                <w:sz w:val="20"/>
              </w:rPr>
              <w:t>Вінько</w:t>
            </w:r>
            <w:proofErr w:type="spellEnd"/>
            <w:r>
              <w:rPr>
                <w:sz w:val="20"/>
              </w:rPr>
              <w:t>-</w:t>
            </w:r>
            <w:proofErr w:type="spellStart"/>
            <w:r>
              <w:rPr>
                <w:sz w:val="20"/>
              </w:rPr>
              <w:t>вецька</w:t>
            </w:r>
            <w:proofErr w:type="spellEnd"/>
            <w:r>
              <w:rPr>
                <w:sz w:val="20"/>
              </w:rPr>
              <w:t xml:space="preserve"> площа</w:t>
            </w:r>
          </w:p>
        </w:tc>
        <w:tc>
          <w:tcPr>
            <w:tcW w:w="840" w:type="dxa"/>
          </w:tcPr>
          <w:p w14:paraId="5DFE2107" w14:textId="77777777" w:rsidR="00406958" w:rsidRDefault="00406958" w:rsidP="00406958">
            <w:pPr>
              <w:jc w:val="center"/>
              <w:rPr>
                <w:sz w:val="20"/>
              </w:rPr>
            </w:pPr>
            <w:r>
              <w:rPr>
                <w:sz w:val="20"/>
              </w:rPr>
              <w:t>Мука-</w:t>
            </w:r>
            <w:proofErr w:type="spellStart"/>
            <w:r>
              <w:rPr>
                <w:sz w:val="20"/>
              </w:rPr>
              <w:t>ревсь</w:t>
            </w:r>
            <w:proofErr w:type="spellEnd"/>
            <w:r>
              <w:rPr>
                <w:sz w:val="20"/>
              </w:rPr>
              <w:t>-ка ді-</w:t>
            </w:r>
            <w:proofErr w:type="spellStart"/>
            <w:r>
              <w:rPr>
                <w:sz w:val="20"/>
              </w:rPr>
              <w:t>лянка</w:t>
            </w:r>
            <w:proofErr w:type="spellEnd"/>
          </w:p>
        </w:tc>
        <w:tc>
          <w:tcPr>
            <w:tcW w:w="720" w:type="dxa"/>
          </w:tcPr>
          <w:p w14:paraId="7945E7F3" w14:textId="77777777" w:rsidR="00406958" w:rsidRDefault="00406958" w:rsidP="00406958">
            <w:pPr>
              <w:jc w:val="center"/>
              <w:rPr>
                <w:sz w:val="20"/>
              </w:rPr>
            </w:pPr>
            <w:r>
              <w:rPr>
                <w:sz w:val="20"/>
              </w:rPr>
              <w:t>2 шари</w:t>
            </w:r>
          </w:p>
        </w:tc>
        <w:tc>
          <w:tcPr>
            <w:tcW w:w="360" w:type="dxa"/>
          </w:tcPr>
          <w:p w14:paraId="09E05063" w14:textId="77777777" w:rsidR="00406958" w:rsidRDefault="00406958" w:rsidP="00406958">
            <w:pPr>
              <w:jc w:val="center"/>
              <w:rPr>
                <w:sz w:val="20"/>
              </w:rPr>
            </w:pPr>
            <w:r>
              <w:rPr>
                <w:sz w:val="20"/>
              </w:rPr>
              <w:t>-</w:t>
            </w:r>
          </w:p>
        </w:tc>
        <w:tc>
          <w:tcPr>
            <w:tcW w:w="360" w:type="dxa"/>
          </w:tcPr>
          <w:p w14:paraId="7D78AA39" w14:textId="77777777" w:rsidR="00406958" w:rsidRDefault="00406958" w:rsidP="00406958">
            <w:pPr>
              <w:jc w:val="center"/>
              <w:rPr>
                <w:sz w:val="20"/>
              </w:rPr>
            </w:pPr>
          </w:p>
          <w:p w14:paraId="192738C2" w14:textId="77777777" w:rsidR="00406958" w:rsidRDefault="00406958" w:rsidP="00406958">
            <w:pPr>
              <w:jc w:val="center"/>
              <w:rPr>
                <w:sz w:val="20"/>
              </w:rPr>
            </w:pPr>
          </w:p>
          <w:p w14:paraId="10B91B42" w14:textId="77777777" w:rsidR="00406958" w:rsidRDefault="00406958" w:rsidP="00406958">
            <w:pPr>
              <w:jc w:val="center"/>
              <w:rPr>
                <w:sz w:val="20"/>
              </w:rPr>
            </w:pPr>
          </w:p>
          <w:p w14:paraId="28576FF8" w14:textId="77777777" w:rsidR="00406958" w:rsidRDefault="00406958" w:rsidP="00406958">
            <w:pPr>
              <w:jc w:val="center"/>
              <w:rPr>
                <w:sz w:val="20"/>
              </w:rPr>
            </w:pPr>
            <w:r>
              <w:rPr>
                <w:sz w:val="20"/>
              </w:rPr>
              <w:t>+</w:t>
            </w:r>
          </w:p>
        </w:tc>
        <w:tc>
          <w:tcPr>
            <w:tcW w:w="600" w:type="dxa"/>
          </w:tcPr>
          <w:p w14:paraId="3D6F5163" w14:textId="77777777" w:rsidR="00406958" w:rsidRDefault="00406958" w:rsidP="00406958">
            <w:pPr>
              <w:jc w:val="center"/>
              <w:rPr>
                <w:sz w:val="20"/>
              </w:rPr>
            </w:pPr>
            <w:r>
              <w:rPr>
                <w:sz w:val="20"/>
              </w:rPr>
              <w:t>+</w:t>
            </w:r>
          </w:p>
        </w:tc>
        <w:tc>
          <w:tcPr>
            <w:tcW w:w="720" w:type="dxa"/>
          </w:tcPr>
          <w:p w14:paraId="72922A10" w14:textId="77777777" w:rsidR="00406958" w:rsidRDefault="00406958" w:rsidP="00406958">
            <w:pPr>
              <w:jc w:val="center"/>
              <w:rPr>
                <w:sz w:val="20"/>
              </w:rPr>
            </w:pPr>
            <w:r>
              <w:rPr>
                <w:sz w:val="20"/>
              </w:rPr>
              <w:t>-</w:t>
            </w:r>
          </w:p>
        </w:tc>
        <w:tc>
          <w:tcPr>
            <w:tcW w:w="1200" w:type="dxa"/>
          </w:tcPr>
          <w:p w14:paraId="6C64A59D" w14:textId="77777777" w:rsidR="00406958" w:rsidRDefault="00406958" w:rsidP="00406958">
            <w:pPr>
              <w:jc w:val="center"/>
              <w:rPr>
                <w:sz w:val="20"/>
              </w:rPr>
            </w:pPr>
            <w:r>
              <w:rPr>
                <w:position w:val="-32"/>
                <w:sz w:val="20"/>
              </w:rPr>
              <w:object w:dxaOrig="1080" w:dyaOrig="680" w14:anchorId="1824EFC8">
                <v:shape id="_x0000_i1138" type="#_x0000_t75" style="width:54pt;height:34.2pt" o:ole="">
                  <v:imagedata r:id="rId140" o:title=""/>
                </v:shape>
                <o:OLEObject Type="Embed" ProgID="Equation.3" ShapeID="_x0000_i1138" DrawAspect="Content" ObjectID="_1713881672" r:id="rId141"/>
              </w:object>
            </w:r>
            <w:r>
              <w:rPr>
                <w:position w:val="-4"/>
                <w:sz w:val="20"/>
              </w:rPr>
              <w:object w:dxaOrig="200" w:dyaOrig="240" w14:anchorId="5C0F8473">
                <v:shape id="_x0000_i1139" type="#_x0000_t75" style="width:10.2pt;height:12pt" o:ole="">
                  <v:imagedata r:id="rId138" o:title=""/>
                </v:shape>
                <o:OLEObject Type="Embed" ProgID="Equation.3" ShapeID="_x0000_i1139" DrawAspect="Content" ObjectID="_1713881673" r:id="rId142"/>
              </w:object>
            </w:r>
            <w:r>
              <w:rPr>
                <w:sz w:val="20"/>
              </w:rPr>
              <w:t xml:space="preserve"> 2,51</w:t>
            </w:r>
          </w:p>
        </w:tc>
        <w:tc>
          <w:tcPr>
            <w:tcW w:w="840" w:type="dxa"/>
          </w:tcPr>
          <w:p w14:paraId="6C327756" w14:textId="77777777" w:rsidR="00406958" w:rsidRDefault="00406958" w:rsidP="00406958">
            <w:pPr>
              <w:jc w:val="center"/>
              <w:rPr>
                <w:sz w:val="20"/>
              </w:rPr>
            </w:pPr>
            <w:r>
              <w:rPr>
                <w:sz w:val="20"/>
              </w:rPr>
              <w:t>3,4-7,4</w:t>
            </w:r>
          </w:p>
          <w:p w14:paraId="67190F75" w14:textId="77777777" w:rsidR="00406958" w:rsidRDefault="00406958" w:rsidP="00406958">
            <w:pPr>
              <w:jc w:val="center"/>
              <w:rPr>
                <w:sz w:val="20"/>
              </w:rPr>
            </w:pPr>
          </w:p>
          <w:p w14:paraId="4772E707" w14:textId="77777777" w:rsidR="00406958" w:rsidRDefault="00406958" w:rsidP="00406958">
            <w:pPr>
              <w:jc w:val="center"/>
              <w:rPr>
                <w:sz w:val="20"/>
              </w:rPr>
            </w:pPr>
            <w:r>
              <w:rPr>
                <w:sz w:val="20"/>
              </w:rPr>
              <w:t>3,2-11,0</w:t>
            </w:r>
          </w:p>
        </w:tc>
        <w:tc>
          <w:tcPr>
            <w:tcW w:w="600" w:type="dxa"/>
          </w:tcPr>
          <w:p w14:paraId="1E15C41F" w14:textId="77777777" w:rsidR="00406958" w:rsidRDefault="00406958" w:rsidP="00406958">
            <w:pPr>
              <w:jc w:val="center"/>
              <w:rPr>
                <w:sz w:val="20"/>
              </w:rPr>
            </w:pPr>
            <w:r>
              <w:rPr>
                <w:sz w:val="20"/>
              </w:rPr>
              <w:t>1,0-2,0</w:t>
            </w:r>
          </w:p>
          <w:p w14:paraId="4411A52A" w14:textId="77777777" w:rsidR="00406958" w:rsidRDefault="00406958" w:rsidP="00406958">
            <w:pPr>
              <w:jc w:val="center"/>
              <w:rPr>
                <w:sz w:val="20"/>
              </w:rPr>
            </w:pPr>
          </w:p>
          <w:p w14:paraId="73FA162B" w14:textId="77777777" w:rsidR="00406958" w:rsidRDefault="00406958" w:rsidP="00406958">
            <w:pPr>
              <w:jc w:val="center"/>
              <w:rPr>
                <w:sz w:val="20"/>
              </w:rPr>
            </w:pPr>
            <w:r>
              <w:rPr>
                <w:sz w:val="20"/>
              </w:rPr>
              <w:t>-</w:t>
            </w:r>
          </w:p>
        </w:tc>
        <w:tc>
          <w:tcPr>
            <w:tcW w:w="6000" w:type="dxa"/>
          </w:tcPr>
          <w:p w14:paraId="5C316EA0" w14:textId="77777777" w:rsidR="00406958" w:rsidRDefault="00406958" w:rsidP="00406958">
            <w:pPr>
              <w:jc w:val="both"/>
              <w:rPr>
                <w:sz w:val="20"/>
              </w:rPr>
            </w:pPr>
            <w:r>
              <w:rPr>
                <w:sz w:val="20"/>
              </w:rPr>
              <w:t xml:space="preserve">На ділянці свердловинами в районі сіл Варварівка, Держанівка і </w:t>
            </w:r>
            <w:proofErr w:type="spellStart"/>
            <w:r>
              <w:rPr>
                <w:sz w:val="20"/>
              </w:rPr>
              <w:t>Сівороги</w:t>
            </w:r>
            <w:proofErr w:type="spellEnd"/>
            <w:r>
              <w:rPr>
                <w:sz w:val="20"/>
              </w:rPr>
              <w:t xml:space="preserve"> розкрито два шари глауконітових пісків ІІ і ІІІ. Підвищена фосфатна і калійна мінералізація пов’язана з верхньою частиною ІІІ шару.</w:t>
            </w:r>
          </w:p>
        </w:tc>
      </w:tr>
      <w:tr w:rsidR="00406958" w14:paraId="07288710" w14:textId="77777777" w:rsidTr="00406958">
        <w:trPr>
          <w:cantSplit/>
        </w:trPr>
        <w:tc>
          <w:tcPr>
            <w:tcW w:w="473" w:type="dxa"/>
            <w:vMerge/>
          </w:tcPr>
          <w:p w14:paraId="613D6229" w14:textId="77777777" w:rsidR="00406958" w:rsidRDefault="00406958" w:rsidP="00406958">
            <w:pPr>
              <w:jc w:val="center"/>
              <w:rPr>
                <w:sz w:val="20"/>
              </w:rPr>
            </w:pPr>
          </w:p>
        </w:tc>
        <w:tc>
          <w:tcPr>
            <w:tcW w:w="487" w:type="dxa"/>
            <w:vMerge/>
          </w:tcPr>
          <w:p w14:paraId="0AEBA985" w14:textId="77777777" w:rsidR="00406958" w:rsidRDefault="00406958" w:rsidP="00406958">
            <w:pPr>
              <w:jc w:val="center"/>
              <w:rPr>
                <w:sz w:val="20"/>
              </w:rPr>
            </w:pPr>
          </w:p>
        </w:tc>
        <w:tc>
          <w:tcPr>
            <w:tcW w:w="1560" w:type="dxa"/>
            <w:vMerge/>
          </w:tcPr>
          <w:p w14:paraId="0DD31901" w14:textId="77777777" w:rsidR="00406958" w:rsidRDefault="00406958" w:rsidP="00406958">
            <w:pPr>
              <w:jc w:val="center"/>
              <w:rPr>
                <w:sz w:val="20"/>
              </w:rPr>
            </w:pPr>
          </w:p>
        </w:tc>
        <w:tc>
          <w:tcPr>
            <w:tcW w:w="1200" w:type="dxa"/>
            <w:vMerge/>
          </w:tcPr>
          <w:p w14:paraId="7672EBFD" w14:textId="77777777" w:rsidR="00406958" w:rsidRDefault="00406958" w:rsidP="00406958">
            <w:pPr>
              <w:jc w:val="center"/>
              <w:rPr>
                <w:sz w:val="20"/>
              </w:rPr>
            </w:pPr>
          </w:p>
        </w:tc>
        <w:tc>
          <w:tcPr>
            <w:tcW w:w="840" w:type="dxa"/>
          </w:tcPr>
          <w:p w14:paraId="31D444B1" w14:textId="77777777" w:rsidR="00406958" w:rsidRDefault="00406958" w:rsidP="00406958">
            <w:pPr>
              <w:jc w:val="center"/>
              <w:rPr>
                <w:sz w:val="20"/>
              </w:rPr>
            </w:pPr>
            <w:r>
              <w:rPr>
                <w:sz w:val="20"/>
              </w:rPr>
              <w:t>Джур-</w:t>
            </w:r>
            <w:proofErr w:type="spellStart"/>
            <w:r>
              <w:rPr>
                <w:sz w:val="20"/>
              </w:rPr>
              <w:t>жівсь</w:t>
            </w:r>
            <w:proofErr w:type="spellEnd"/>
            <w:r>
              <w:rPr>
                <w:sz w:val="20"/>
              </w:rPr>
              <w:t>-ка ді-</w:t>
            </w:r>
            <w:proofErr w:type="spellStart"/>
            <w:r>
              <w:rPr>
                <w:sz w:val="20"/>
              </w:rPr>
              <w:t>лягка</w:t>
            </w:r>
            <w:proofErr w:type="spellEnd"/>
          </w:p>
        </w:tc>
        <w:tc>
          <w:tcPr>
            <w:tcW w:w="720" w:type="dxa"/>
          </w:tcPr>
          <w:p w14:paraId="375C16D7" w14:textId="77777777" w:rsidR="00406958" w:rsidRDefault="00406958" w:rsidP="00406958">
            <w:pPr>
              <w:jc w:val="center"/>
              <w:rPr>
                <w:sz w:val="20"/>
              </w:rPr>
            </w:pPr>
            <w:r>
              <w:rPr>
                <w:sz w:val="20"/>
              </w:rPr>
              <w:t xml:space="preserve">2 </w:t>
            </w:r>
            <w:proofErr w:type="spellStart"/>
            <w:r>
              <w:rPr>
                <w:sz w:val="20"/>
              </w:rPr>
              <w:t>ша-ри</w:t>
            </w:r>
            <w:proofErr w:type="spellEnd"/>
            <w:r>
              <w:rPr>
                <w:sz w:val="20"/>
              </w:rPr>
              <w:t xml:space="preserve"> і </w:t>
            </w:r>
            <w:proofErr w:type="spellStart"/>
            <w:r>
              <w:rPr>
                <w:sz w:val="20"/>
              </w:rPr>
              <w:t>об’єд</w:t>
            </w:r>
            <w:proofErr w:type="spellEnd"/>
          </w:p>
        </w:tc>
        <w:tc>
          <w:tcPr>
            <w:tcW w:w="360" w:type="dxa"/>
          </w:tcPr>
          <w:p w14:paraId="62E4F618" w14:textId="77777777" w:rsidR="00406958" w:rsidRDefault="00406958" w:rsidP="00406958">
            <w:pPr>
              <w:jc w:val="center"/>
              <w:rPr>
                <w:sz w:val="20"/>
              </w:rPr>
            </w:pPr>
            <w:r>
              <w:rPr>
                <w:sz w:val="20"/>
              </w:rPr>
              <w:t>-</w:t>
            </w:r>
          </w:p>
        </w:tc>
        <w:tc>
          <w:tcPr>
            <w:tcW w:w="360" w:type="dxa"/>
          </w:tcPr>
          <w:p w14:paraId="04C1D535" w14:textId="77777777" w:rsidR="00406958" w:rsidRDefault="00406958" w:rsidP="00406958">
            <w:pPr>
              <w:jc w:val="center"/>
              <w:rPr>
                <w:sz w:val="20"/>
              </w:rPr>
            </w:pPr>
            <w:r>
              <w:rPr>
                <w:sz w:val="20"/>
              </w:rPr>
              <w:t>+</w:t>
            </w:r>
          </w:p>
        </w:tc>
        <w:tc>
          <w:tcPr>
            <w:tcW w:w="600" w:type="dxa"/>
          </w:tcPr>
          <w:p w14:paraId="1B1D079B" w14:textId="77777777" w:rsidR="00406958" w:rsidRDefault="00406958" w:rsidP="00406958">
            <w:pPr>
              <w:jc w:val="center"/>
              <w:rPr>
                <w:sz w:val="20"/>
              </w:rPr>
            </w:pPr>
          </w:p>
          <w:p w14:paraId="43B9855F" w14:textId="77777777" w:rsidR="00406958" w:rsidRDefault="00406958" w:rsidP="00406958">
            <w:pPr>
              <w:jc w:val="center"/>
              <w:rPr>
                <w:sz w:val="20"/>
              </w:rPr>
            </w:pPr>
          </w:p>
          <w:p w14:paraId="3F3E72F7" w14:textId="77777777" w:rsidR="00406958" w:rsidRDefault="00406958" w:rsidP="00406958">
            <w:pPr>
              <w:jc w:val="center"/>
              <w:rPr>
                <w:sz w:val="20"/>
              </w:rPr>
            </w:pPr>
          </w:p>
          <w:p w14:paraId="59CD4552" w14:textId="77777777" w:rsidR="00406958" w:rsidRDefault="00406958" w:rsidP="00406958">
            <w:pPr>
              <w:jc w:val="center"/>
              <w:rPr>
                <w:sz w:val="20"/>
              </w:rPr>
            </w:pPr>
          </w:p>
          <w:p w14:paraId="32E94198" w14:textId="77777777" w:rsidR="00406958" w:rsidRDefault="00406958" w:rsidP="00406958">
            <w:pPr>
              <w:jc w:val="center"/>
              <w:rPr>
                <w:sz w:val="20"/>
              </w:rPr>
            </w:pPr>
          </w:p>
          <w:p w14:paraId="39861FCA" w14:textId="77777777" w:rsidR="00406958" w:rsidRDefault="00406958" w:rsidP="00406958">
            <w:pPr>
              <w:jc w:val="center"/>
              <w:rPr>
                <w:sz w:val="20"/>
              </w:rPr>
            </w:pPr>
          </w:p>
          <w:p w14:paraId="697E4B5E" w14:textId="77777777" w:rsidR="00406958" w:rsidRDefault="00406958" w:rsidP="00406958">
            <w:pPr>
              <w:jc w:val="center"/>
              <w:rPr>
                <w:sz w:val="20"/>
              </w:rPr>
            </w:pPr>
            <w:r>
              <w:rPr>
                <w:sz w:val="20"/>
              </w:rPr>
              <w:t>+</w:t>
            </w:r>
          </w:p>
        </w:tc>
        <w:tc>
          <w:tcPr>
            <w:tcW w:w="720" w:type="dxa"/>
          </w:tcPr>
          <w:p w14:paraId="2D1E3DD3" w14:textId="77777777" w:rsidR="00406958" w:rsidRDefault="00406958" w:rsidP="00406958">
            <w:pPr>
              <w:jc w:val="center"/>
              <w:rPr>
                <w:sz w:val="20"/>
              </w:rPr>
            </w:pPr>
          </w:p>
          <w:p w14:paraId="7C3697F9" w14:textId="77777777" w:rsidR="00406958" w:rsidRDefault="00406958" w:rsidP="00406958">
            <w:pPr>
              <w:jc w:val="center"/>
              <w:rPr>
                <w:sz w:val="20"/>
              </w:rPr>
            </w:pPr>
          </w:p>
          <w:p w14:paraId="557120DE" w14:textId="77777777" w:rsidR="00406958" w:rsidRDefault="00406958" w:rsidP="00406958">
            <w:pPr>
              <w:jc w:val="center"/>
              <w:rPr>
                <w:sz w:val="20"/>
              </w:rPr>
            </w:pPr>
          </w:p>
          <w:p w14:paraId="7006D6C3" w14:textId="77777777" w:rsidR="00406958" w:rsidRDefault="00406958" w:rsidP="00406958">
            <w:pPr>
              <w:jc w:val="center"/>
              <w:rPr>
                <w:sz w:val="20"/>
              </w:rPr>
            </w:pPr>
          </w:p>
          <w:p w14:paraId="5169E92E" w14:textId="77777777" w:rsidR="00406958" w:rsidRDefault="00406958" w:rsidP="00406958">
            <w:pPr>
              <w:jc w:val="center"/>
              <w:rPr>
                <w:sz w:val="20"/>
              </w:rPr>
            </w:pPr>
          </w:p>
          <w:p w14:paraId="67236ABE" w14:textId="77777777" w:rsidR="00406958" w:rsidRDefault="00406958" w:rsidP="00406958">
            <w:pPr>
              <w:jc w:val="center"/>
              <w:rPr>
                <w:sz w:val="20"/>
              </w:rPr>
            </w:pPr>
          </w:p>
          <w:p w14:paraId="54C2DD7A" w14:textId="77777777" w:rsidR="00406958" w:rsidRDefault="00406958" w:rsidP="00406958">
            <w:pPr>
              <w:jc w:val="center"/>
              <w:rPr>
                <w:sz w:val="20"/>
              </w:rPr>
            </w:pPr>
            <w:r>
              <w:rPr>
                <w:sz w:val="20"/>
              </w:rPr>
              <w:t>+</w:t>
            </w:r>
          </w:p>
          <w:p w14:paraId="52B78515" w14:textId="77777777" w:rsidR="00406958" w:rsidRDefault="00406958" w:rsidP="00406958">
            <w:pPr>
              <w:jc w:val="center"/>
              <w:rPr>
                <w:sz w:val="20"/>
              </w:rPr>
            </w:pPr>
          </w:p>
        </w:tc>
        <w:tc>
          <w:tcPr>
            <w:tcW w:w="1200" w:type="dxa"/>
          </w:tcPr>
          <w:p w14:paraId="657968D1" w14:textId="77777777" w:rsidR="00406958" w:rsidRDefault="00406958" w:rsidP="00406958">
            <w:pPr>
              <w:jc w:val="center"/>
              <w:rPr>
                <w:sz w:val="20"/>
              </w:rPr>
            </w:pPr>
            <w:r>
              <w:rPr>
                <w:position w:val="-32"/>
                <w:sz w:val="20"/>
              </w:rPr>
              <w:object w:dxaOrig="900" w:dyaOrig="680" w14:anchorId="5A5923D7">
                <v:shape id="_x0000_i1140" type="#_x0000_t75" style="width:45pt;height:34.2pt" o:ole="">
                  <v:imagedata r:id="rId143" o:title=""/>
                </v:shape>
                <o:OLEObject Type="Embed" ProgID="Equation.3" ShapeID="_x0000_i1140" DrawAspect="Content" ObjectID="_1713881674" r:id="rId144"/>
              </w:object>
            </w:r>
          </w:p>
          <w:p w14:paraId="7DB7133B" w14:textId="77777777" w:rsidR="00406958" w:rsidRDefault="00406958" w:rsidP="00406958">
            <w:pPr>
              <w:jc w:val="center"/>
              <w:rPr>
                <w:sz w:val="20"/>
              </w:rPr>
            </w:pPr>
          </w:p>
          <w:p w14:paraId="7369C18E" w14:textId="77777777" w:rsidR="00406958" w:rsidRDefault="00406958" w:rsidP="00406958">
            <w:pPr>
              <w:jc w:val="center"/>
              <w:rPr>
                <w:sz w:val="20"/>
              </w:rPr>
            </w:pPr>
          </w:p>
          <w:p w14:paraId="3B335FFE" w14:textId="77777777" w:rsidR="00406958" w:rsidRDefault="00406958" w:rsidP="00406958">
            <w:pPr>
              <w:jc w:val="center"/>
              <w:rPr>
                <w:sz w:val="20"/>
              </w:rPr>
            </w:pPr>
          </w:p>
          <w:p w14:paraId="3CF67368" w14:textId="77777777" w:rsidR="00406958" w:rsidRDefault="00406958" w:rsidP="00406958">
            <w:pPr>
              <w:jc w:val="center"/>
              <w:rPr>
                <w:sz w:val="20"/>
              </w:rPr>
            </w:pPr>
            <w:r>
              <w:rPr>
                <w:position w:val="-4"/>
                <w:sz w:val="20"/>
              </w:rPr>
              <w:object w:dxaOrig="200" w:dyaOrig="240" w14:anchorId="28C0D6CF">
                <v:shape id="_x0000_i1141" type="#_x0000_t75" style="width:10.2pt;height:12pt" o:ole="">
                  <v:imagedata r:id="rId138" o:title=""/>
                </v:shape>
                <o:OLEObject Type="Embed" ProgID="Equation.3" ShapeID="_x0000_i1141" DrawAspect="Content" ObjectID="_1713881675" r:id="rId145"/>
              </w:object>
            </w:r>
            <w:r>
              <w:rPr>
                <w:sz w:val="20"/>
              </w:rPr>
              <w:t xml:space="preserve"> 1,46 4,16</w:t>
            </w:r>
          </w:p>
        </w:tc>
        <w:tc>
          <w:tcPr>
            <w:tcW w:w="840" w:type="dxa"/>
          </w:tcPr>
          <w:p w14:paraId="55B63858" w14:textId="77777777" w:rsidR="00406958" w:rsidRDefault="00406958" w:rsidP="00406958">
            <w:pPr>
              <w:jc w:val="center"/>
              <w:rPr>
                <w:sz w:val="20"/>
              </w:rPr>
            </w:pPr>
            <w:r>
              <w:rPr>
                <w:sz w:val="20"/>
              </w:rPr>
              <w:t>1,5</w:t>
            </w:r>
          </w:p>
          <w:p w14:paraId="4A9C6075" w14:textId="77777777" w:rsidR="00406958" w:rsidRDefault="00406958" w:rsidP="00406958">
            <w:pPr>
              <w:jc w:val="center"/>
              <w:rPr>
                <w:sz w:val="20"/>
              </w:rPr>
            </w:pPr>
          </w:p>
          <w:p w14:paraId="6C2D5632" w14:textId="77777777" w:rsidR="00406958" w:rsidRDefault="00406958" w:rsidP="00406958">
            <w:pPr>
              <w:jc w:val="center"/>
              <w:rPr>
                <w:sz w:val="20"/>
              </w:rPr>
            </w:pPr>
          </w:p>
          <w:p w14:paraId="2250B95F" w14:textId="77777777" w:rsidR="00406958" w:rsidRDefault="00406958" w:rsidP="00406958">
            <w:pPr>
              <w:jc w:val="center"/>
              <w:rPr>
                <w:sz w:val="20"/>
              </w:rPr>
            </w:pPr>
          </w:p>
          <w:p w14:paraId="0DE43912" w14:textId="77777777" w:rsidR="00406958" w:rsidRDefault="00406958" w:rsidP="00406958">
            <w:pPr>
              <w:jc w:val="center"/>
              <w:rPr>
                <w:sz w:val="20"/>
              </w:rPr>
            </w:pPr>
          </w:p>
          <w:p w14:paraId="076E2CED" w14:textId="77777777" w:rsidR="00406958" w:rsidRDefault="00406958" w:rsidP="00406958">
            <w:pPr>
              <w:jc w:val="center"/>
              <w:rPr>
                <w:sz w:val="20"/>
              </w:rPr>
            </w:pPr>
          </w:p>
          <w:p w14:paraId="28BE3B38" w14:textId="77777777" w:rsidR="00406958" w:rsidRDefault="00406958" w:rsidP="00406958">
            <w:pPr>
              <w:jc w:val="center"/>
              <w:rPr>
                <w:sz w:val="20"/>
              </w:rPr>
            </w:pPr>
            <w:r>
              <w:rPr>
                <w:sz w:val="20"/>
              </w:rPr>
              <w:t>3,0</w:t>
            </w:r>
          </w:p>
          <w:p w14:paraId="24F292E3" w14:textId="77777777" w:rsidR="00406958" w:rsidRDefault="00406958" w:rsidP="00406958">
            <w:pPr>
              <w:jc w:val="center"/>
              <w:rPr>
                <w:sz w:val="20"/>
              </w:rPr>
            </w:pPr>
            <w:r>
              <w:rPr>
                <w:sz w:val="20"/>
              </w:rPr>
              <w:t>3,7</w:t>
            </w:r>
          </w:p>
        </w:tc>
        <w:tc>
          <w:tcPr>
            <w:tcW w:w="600" w:type="dxa"/>
          </w:tcPr>
          <w:p w14:paraId="08F9C325" w14:textId="77777777" w:rsidR="00406958" w:rsidRDefault="00406958" w:rsidP="00406958">
            <w:pPr>
              <w:jc w:val="center"/>
              <w:rPr>
                <w:sz w:val="20"/>
              </w:rPr>
            </w:pPr>
            <w:r>
              <w:rPr>
                <w:sz w:val="20"/>
              </w:rPr>
              <w:t>1,0</w:t>
            </w:r>
          </w:p>
          <w:p w14:paraId="70C00A27" w14:textId="77777777" w:rsidR="00406958" w:rsidRDefault="00406958" w:rsidP="00406958">
            <w:pPr>
              <w:jc w:val="center"/>
              <w:rPr>
                <w:sz w:val="20"/>
              </w:rPr>
            </w:pPr>
          </w:p>
          <w:p w14:paraId="12525E5A" w14:textId="77777777" w:rsidR="00406958" w:rsidRDefault="00406958" w:rsidP="00406958">
            <w:pPr>
              <w:jc w:val="center"/>
              <w:rPr>
                <w:sz w:val="20"/>
              </w:rPr>
            </w:pPr>
          </w:p>
          <w:p w14:paraId="7CFA509F" w14:textId="77777777" w:rsidR="00406958" w:rsidRDefault="00406958" w:rsidP="00406958">
            <w:pPr>
              <w:jc w:val="center"/>
              <w:rPr>
                <w:sz w:val="20"/>
              </w:rPr>
            </w:pPr>
          </w:p>
          <w:p w14:paraId="29F3F13A" w14:textId="77777777" w:rsidR="00406958" w:rsidRDefault="00406958" w:rsidP="00406958">
            <w:pPr>
              <w:jc w:val="center"/>
              <w:rPr>
                <w:sz w:val="20"/>
              </w:rPr>
            </w:pPr>
          </w:p>
          <w:p w14:paraId="0E7A1584" w14:textId="77777777" w:rsidR="00406958" w:rsidRDefault="00406958" w:rsidP="00406958">
            <w:pPr>
              <w:jc w:val="center"/>
              <w:rPr>
                <w:sz w:val="20"/>
              </w:rPr>
            </w:pPr>
          </w:p>
          <w:p w14:paraId="7C981B74" w14:textId="77777777" w:rsidR="00406958" w:rsidRDefault="00406958" w:rsidP="00406958">
            <w:pPr>
              <w:jc w:val="center"/>
              <w:rPr>
                <w:sz w:val="20"/>
              </w:rPr>
            </w:pPr>
            <w:r>
              <w:rPr>
                <w:sz w:val="20"/>
              </w:rPr>
              <w:t>-</w:t>
            </w:r>
          </w:p>
          <w:p w14:paraId="72621B50" w14:textId="77777777" w:rsidR="00406958" w:rsidRDefault="00406958" w:rsidP="00406958">
            <w:pPr>
              <w:jc w:val="center"/>
              <w:rPr>
                <w:sz w:val="20"/>
              </w:rPr>
            </w:pPr>
            <w:r>
              <w:rPr>
                <w:sz w:val="20"/>
              </w:rPr>
              <w:t>0,9</w:t>
            </w:r>
          </w:p>
        </w:tc>
        <w:tc>
          <w:tcPr>
            <w:tcW w:w="6000" w:type="dxa"/>
          </w:tcPr>
          <w:p w14:paraId="38BEB4BD" w14:textId="77777777" w:rsidR="00406958" w:rsidRDefault="00406958" w:rsidP="00406958">
            <w:pPr>
              <w:jc w:val="both"/>
              <w:rPr>
                <w:sz w:val="20"/>
              </w:rPr>
            </w:pPr>
            <w:r>
              <w:rPr>
                <w:sz w:val="20"/>
              </w:rPr>
              <w:t>Свердловиною № 31 біля с. Глибівка розкрито два шари глауконітів ІІІ і ІІ відповідно потужністю 1,5м і 3,0. У верхньому шарі біля покрівлі на потужність 1,0м вміст Р</w:t>
            </w:r>
            <w:r>
              <w:rPr>
                <w:sz w:val="20"/>
                <w:vertAlign w:val="subscript"/>
              </w:rPr>
              <w:t>2</w:t>
            </w:r>
            <w:r>
              <w:rPr>
                <w:sz w:val="20"/>
              </w:rPr>
              <w:t>О</w:t>
            </w:r>
            <w:r>
              <w:rPr>
                <w:sz w:val="20"/>
                <w:vertAlign w:val="subscript"/>
              </w:rPr>
              <w:t>5</w:t>
            </w:r>
            <w:r>
              <w:rPr>
                <w:sz w:val="20"/>
              </w:rPr>
              <w:t xml:space="preserve"> - 4,65%, а К</w:t>
            </w:r>
            <w:r>
              <w:rPr>
                <w:sz w:val="20"/>
                <w:vertAlign w:val="subscript"/>
              </w:rPr>
              <w:t>2</w:t>
            </w:r>
            <w:r>
              <w:rPr>
                <w:sz w:val="20"/>
              </w:rPr>
              <w:t>О – 3,18%, нижче Р</w:t>
            </w:r>
            <w:r>
              <w:rPr>
                <w:sz w:val="20"/>
                <w:vertAlign w:val="subscript"/>
              </w:rPr>
              <w:t>2</w:t>
            </w:r>
            <w:r>
              <w:rPr>
                <w:sz w:val="20"/>
              </w:rPr>
              <w:t>О</w:t>
            </w:r>
            <w:r>
              <w:rPr>
                <w:sz w:val="20"/>
                <w:vertAlign w:val="subscript"/>
              </w:rPr>
              <w:t>5</w:t>
            </w:r>
            <w:r>
              <w:rPr>
                <w:sz w:val="20"/>
              </w:rPr>
              <w:t xml:space="preserve"> – 1,46%, К</w:t>
            </w:r>
            <w:r>
              <w:rPr>
                <w:sz w:val="20"/>
                <w:vertAlign w:val="subscript"/>
              </w:rPr>
              <w:t>2</w:t>
            </w:r>
            <w:r>
              <w:rPr>
                <w:sz w:val="20"/>
              </w:rPr>
              <w:t>О – 1,99%. В ІІ горизонті вміст Р</w:t>
            </w:r>
            <w:r>
              <w:rPr>
                <w:sz w:val="20"/>
                <w:vertAlign w:val="subscript"/>
              </w:rPr>
              <w:t>2</w:t>
            </w:r>
            <w:r>
              <w:rPr>
                <w:sz w:val="20"/>
              </w:rPr>
              <w:t>О</w:t>
            </w:r>
            <w:r>
              <w:rPr>
                <w:sz w:val="20"/>
                <w:vertAlign w:val="subscript"/>
              </w:rPr>
              <w:t>5</w:t>
            </w:r>
            <w:r>
              <w:rPr>
                <w:sz w:val="20"/>
              </w:rPr>
              <w:t xml:space="preserve"> </w:t>
            </w:r>
            <w:r>
              <w:rPr>
                <w:position w:val="-4"/>
                <w:sz w:val="20"/>
              </w:rPr>
              <w:object w:dxaOrig="200" w:dyaOrig="240" w14:anchorId="08FD85AA">
                <v:shape id="_x0000_i1142" type="#_x0000_t75" style="width:10.2pt;height:12pt" o:ole="">
                  <v:imagedata r:id="rId138" o:title=""/>
                </v:shape>
                <o:OLEObject Type="Embed" ProgID="Equation.3" ShapeID="_x0000_i1142" DrawAspect="Content" ObjectID="_1713881676" r:id="rId146"/>
              </w:object>
            </w:r>
            <w:r>
              <w:rPr>
                <w:sz w:val="20"/>
              </w:rPr>
              <w:t>1,46%, К</w:t>
            </w:r>
            <w:r>
              <w:rPr>
                <w:sz w:val="20"/>
                <w:vertAlign w:val="subscript"/>
              </w:rPr>
              <w:t>2</w:t>
            </w:r>
            <w:r>
              <w:rPr>
                <w:sz w:val="20"/>
              </w:rPr>
              <w:t xml:space="preserve">О </w:t>
            </w:r>
            <w:r>
              <w:rPr>
                <w:position w:val="-4"/>
                <w:sz w:val="20"/>
              </w:rPr>
              <w:object w:dxaOrig="200" w:dyaOrig="240" w14:anchorId="00FD82A9">
                <v:shape id="_x0000_i1143" type="#_x0000_t75" style="width:10.2pt;height:12pt" o:ole="">
                  <v:imagedata r:id="rId138" o:title=""/>
                </v:shape>
                <o:OLEObject Type="Embed" ProgID="Equation.3" ShapeID="_x0000_i1143" DrawAspect="Content" ObjectID="_1713881677" r:id="rId147"/>
              </w:object>
            </w:r>
            <w:r>
              <w:rPr>
                <w:sz w:val="20"/>
              </w:rPr>
              <w:t xml:space="preserve"> 2,67% (спостерігається підвищення вмісту К</w:t>
            </w:r>
            <w:r>
              <w:rPr>
                <w:sz w:val="20"/>
                <w:vertAlign w:val="subscript"/>
              </w:rPr>
              <w:t>2</w:t>
            </w:r>
            <w:r>
              <w:rPr>
                <w:sz w:val="20"/>
              </w:rPr>
              <w:t>О біля покрівлі і підошви шару). Одною свердловиною біля с. Майдан-Олександрівський розкритий об’єднаний горизонт вміст Р</w:t>
            </w:r>
            <w:r>
              <w:rPr>
                <w:sz w:val="20"/>
                <w:vertAlign w:val="subscript"/>
              </w:rPr>
              <w:t>2</w:t>
            </w:r>
            <w:r>
              <w:rPr>
                <w:sz w:val="20"/>
              </w:rPr>
              <w:t>О</w:t>
            </w:r>
            <w:r>
              <w:rPr>
                <w:sz w:val="20"/>
                <w:vertAlign w:val="subscript"/>
              </w:rPr>
              <w:t>5</w:t>
            </w:r>
            <w:r>
              <w:rPr>
                <w:sz w:val="20"/>
              </w:rPr>
              <w:t xml:space="preserve"> – 4,16%.</w:t>
            </w:r>
          </w:p>
        </w:tc>
      </w:tr>
      <w:tr w:rsidR="00406958" w14:paraId="693A2F79" w14:textId="77777777" w:rsidTr="00406958">
        <w:tc>
          <w:tcPr>
            <w:tcW w:w="473" w:type="dxa"/>
          </w:tcPr>
          <w:p w14:paraId="38D22078" w14:textId="77777777" w:rsidR="00406958" w:rsidRDefault="00406958" w:rsidP="00406958">
            <w:pPr>
              <w:jc w:val="center"/>
              <w:rPr>
                <w:sz w:val="20"/>
                <w:lang w:val="en-US"/>
              </w:rPr>
            </w:pPr>
            <w:r>
              <w:rPr>
                <w:sz w:val="20"/>
                <w:lang w:val="en-US"/>
              </w:rPr>
              <w:t>V</w:t>
            </w:r>
          </w:p>
        </w:tc>
        <w:tc>
          <w:tcPr>
            <w:tcW w:w="487" w:type="dxa"/>
          </w:tcPr>
          <w:p w14:paraId="70346326" w14:textId="77777777" w:rsidR="00406958" w:rsidRDefault="00406958" w:rsidP="00406958">
            <w:pPr>
              <w:jc w:val="center"/>
              <w:rPr>
                <w:sz w:val="20"/>
              </w:rPr>
            </w:pPr>
            <w:r>
              <w:rPr>
                <w:sz w:val="20"/>
              </w:rPr>
              <w:t>202</w:t>
            </w:r>
          </w:p>
        </w:tc>
        <w:tc>
          <w:tcPr>
            <w:tcW w:w="1560" w:type="dxa"/>
          </w:tcPr>
          <w:p w14:paraId="24CC948E" w14:textId="77777777" w:rsidR="00406958" w:rsidRDefault="00406958" w:rsidP="00406958">
            <w:pPr>
              <w:jc w:val="center"/>
              <w:rPr>
                <w:sz w:val="20"/>
              </w:rPr>
            </w:pPr>
            <w:r>
              <w:rPr>
                <w:sz w:val="20"/>
              </w:rPr>
              <w:t xml:space="preserve">Хмельницька обл. </w:t>
            </w:r>
            <w:proofErr w:type="spellStart"/>
            <w:r>
              <w:rPr>
                <w:sz w:val="20"/>
              </w:rPr>
              <w:t>Вінькове-цький</w:t>
            </w:r>
            <w:proofErr w:type="spellEnd"/>
            <w:r>
              <w:rPr>
                <w:sz w:val="20"/>
              </w:rPr>
              <w:t xml:space="preserve"> і </w:t>
            </w:r>
            <w:proofErr w:type="spellStart"/>
            <w:r>
              <w:rPr>
                <w:sz w:val="20"/>
              </w:rPr>
              <w:t>Новоу-шицький</w:t>
            </w:r>
            <w:proofErr w:type="spellEnd"/>
            <w:r>
              <w:rPr>
                <w:sz w:val="20"/>
              </w:rPr>
              <w:t xml:space="preserve"> райони</w:t>
            </w:r>
          </w:p>
        </w:tc>
        <w:tc>
          <w:tcPr>
            <w:tcW w:w="1200" w:type="dxa"/>
          </w:tcPr>
          <w:p w14:paraId="576BC6DA" w14:textId="77777777" w:rsidR="00406958" w:rsidRDefault="00406958" w:rsidP="00406958">
            <w:pPr>
              <w:jc w:val="center"/>
              <w:rPr>
                <w:sz w:val="20"/>
              </w:rPr>
            </w:pPr>
            <w:proofErr w:type="spellStart"/>
            <w:r>
              <w:rPr>
                <w:sz w:val="20"/>
              </w:rPr>
              <w:t>Вінькове</w:t>
            </w:r>
            <w:proofErr w:type="spellEnd"/>
            <w:r>
              <w:rPr>
                <w:sz w:val="20"/>
              </w:rPr>
              <w:t>-</w:t>
            </w:r>
            <w:proofErr w:type="spellStart"/>
            <w:r>
              <w:rPr>
                <w:sz w:val="20"/>
              </w:rPr>
              <w:t>цько</w:t>
            </w:r>
            <w:proofErr w:type="spellEnd"/>
            <w:r>
              <w:rPr>
                <w:sz w:val="20"/>
              </w:rPr>
              <w:t>-Вербове-</w:t>
            </w:r>
            <w:proofErr w:type="spellStart"/>
            <w:r>
              <w:rPr>
                <w:sz w:val="20"/>
              </w:rPr>
              <w:t>цька</w:t>
            </w:r>
            <w:proofErr w:type="spellEnd"/>
            <w:r>
              <w:rPr>
                <w:sz w:val="20"/>
              </w:rPr>
              <w:t xml:space="preserve"> площа</w:t>
            </w:r>
          </w:p>
        </w:tc>
        <w:tc>
          <w:tcPr>
            <w:tcW w:w="840" w:type="dxa"/>
          </w:tcPr>
          <w:p w14:paraId="5CB88D08" w14:textId="77777777" w:rsidR="00406958" w:rsidRDefault="00406958" w:rsidP="00406958">
            <w:pPr>
              <w:jc w:val="center"/>
              <w:rPr>
                <w:sz w:val="20"/>
              </w:rPr>
            </w:pPr>
          </w:p>
        </w:tc>
        <w:tc>
          <w:tcPr>
            <w:tcW w:w="720" w:type="dxa"/>
          </w:tcPr>
          <w:p w14:paraId="2F076511" w14:textId="77777777" w:rsidR="00406958" w:rsidRDefault="00406958" w:rsidP="00406958">
            <w:pPr>
              <w:jc w:val="center"/>
              <w:rPr>
                <w:sz w:val="20"/>
              </w:rPr>
            </w:pPr>
            <w:r>
              <w:rPr>
                <w:sz w:val="20"/>
              </w:rPr>
              <w:t xml:space="preserve">один </w:t>
            </w:r>
            <w:proofErr w:type="spellStart"/>
            <w:r>
              <w:rPr>
                <w:sz w:val="20"/>
              </w:rPr>
              <w:t>об’єд</w:t>
            </w:r>
            <w:proofErr w:type="spellEnd"/>
          </w:p>
        </w:tc>
        <w:tc>
          <w:tcPr>
            <w:tcW w:w="360" w:type="dxa"/>
          </w:tcPr>
          <w:p w14:paraId="49BD0C00" w14:textId="77777777" w:rsidR="00406958" w:rsidRDefault="00406958" w:rsidP="00406958">
            <w:pPr>
              <w:jc w:val="center"/>
              <w:rPr>
                <w:sz w:val="20"/>
              </w:rPr>
            </w:pPr>
            <w:r>
              <w:rPr>
                <w:sz w:val="20"/>
              </w:rPr>
              <w:t>-</w:t>
            </w:r>
          </w:p>
        </w:tc>
        <w:tc>
          <w:tcPr>
            <w:tcW w:w="360" w:type="dxa"/>
          </w:tcPr>
          <w:p w14:paraId="74823922" w14:textId="77777777" w:rsidR="00406958" w:rsidRDefault="00406958" w:rsidP="00406958">
            <w:pPr>
              <w:jc w:val="center"/>
              <w:rPr>
                <w:sz w:val="20"/>
              </w:rPr>
            </w:pPr>
            <w:r>
              <w:rPr>
                <w:sz w:val="20"/>
              </w:rPr>
              <w:t>-</w:t>
            </w:r>
          </w:p>
        </w:tc>
        <w:tc>
          <w:tcPr>
            <w:tcW w:w="600" w:type="dxa"/>
          </w:tcPr>
          <w:p w14:paraId="42D6C516" w14:textId="77777777" w:rsidR="00406958" w:rsidRDefault="00406958" w:rsidP="00406958">
            <w:pPr>
              <w:jc w:val="center"/>
              <w:rPr>
                <w:sz w:val="20"/>
              </w:rPr>
            </w:pPr>
            <w:r>
              <w:rPr>
                <w:sz w:val="20"/>
              </w:rPr>
              <w:t>-</w:t>
            </w:r>
          </w:p>
        </w:tc>
        <w:tc>
          <w:tcPr>
            <w:tcW w:w="720" w:type="dxa"/>
          </w:tcPr>
          <w:p w14:paraId="4453C106" w14:textId="77777777" w:rsidR="00406958" w:rsidRDefault="00406958" w:rsidP="00406958">
            <w:pPr>
              <w:jc w:val="center"/>
              <w:rPr>
                <w:sz w:val="20"/>
              </w:rPr>
            </w:pPr>
            <w:r>
              <w:rPr>
                <w:sz w:val="20"/>
              </w:rPr>
              <w:t>+</w:t>
            </w:r>
          </w:p>
        </w:tc>
        <w:tc>
          <w:tcPr>
            <w:tcW w:w="1200" w:type="dxa"/>
          </w:tcPr>
          <w:p w14:paraId="5C20C976" w14:textId="77777777" w:rsidR="00406958" w:rsidRDefault="00406958" w:rsidP="00406958">
            <w:pPr>
              <w:jc w:val="center"/>
              <w:rPr>
                <w:sz w:val="20"/>
              </w:rPr>
            </w:pPr>
            <w:r>
              <w:rPr>
                <w:position w:val="-32"/>
                <w:sz w:val="20"/>
              </w:rPr>
              <w:object w:dxaOrig="920" w:dyaOrig="680" w14:anchorId="188A2DD7">
                <v:shape id="_x0000_i1144" type="#_x0000_t75" style="width:46.2pt;height:34.2pt" o:ole="">
                  <v:imagedata r:id="rId148" o:title=""/>
                </v:shape>
                <o:OLEObject Type="Embed" ProgID="Equation.3" ShapeID="_x0000_i1144" DrawAspect="Content" ObjectID="_1713881678" r:id="rId149"/>
              </w:object>
            </w:r>
          </w:p>
        </w:tc>
        <w:tc>
          <w:tcPr>
            <w:tcW w:w="840" w:type="dxa"/>
          </w:tcPr>
          <w:p w14:paraId="70DD9C3D" w14:textId="77777777" w:rsidR="00406958" w:rsidRDefault="00406958" w:rsidP="00406958">
            <w:pPr>
              <w:jc w:val="center"/>
              <w:rPr>
                <w:sz w:val="20"/>
              </w:rPr>
            </w:pPr>
            <w:r>
              <w:rPr>
                <w:sz w:val="20"/>
              </w:rPr>
              <w:t>10,5-10,9</w:t>
            </w:r>
          </w:p>
        </w:tc>
        <w:tc>
          <w:tcPr>
            <w:tcW w:w="600" w:type="dxa"/>
          </w:tcPr>
          <w:p w14:paraId="00BFD157" w14:textId="77777777" w:rsidR="00406958" w:rsidRDefault="00406958" w:rsidP="00406958">
            <w:pPr>
              <w:jc w:val="center"/>
              <w:rPr>
                <w:sz w:val="20"/>
              </w:rPr>
            </w:pPr>
            <w:r>
              <w:rPr>
                <w:sz w:val="20"/>
              </w:rPr>
              <w:t>0,9-1,0</w:t>
            </w:r>
          </w:p>
        </w:tc>
        <w:tc>
          <w:tcPr>
            <w:tcW w:w="6000" w:type="dxa"/>
          </w:tcPr>
          <w:p w14:paraId="59CEAFC6" w14:textId="77777777" w:rsidR="00406958" w:rsidRDefault="00406958" w:rsidP="00406958">
            <w:pPr>
              <w:jc w:val="both"/>
              <w:rPr>
                <w:sz w:val="20"/>
              </w:rPr>
            </w:pPr>
            <w:r>
              <w:rPr>
                <w:sz w:val="20"/>
              </w:rPr>
              <w:t>Свердловинами розкрито один об’єднаний шар глауконітів. Фосфатна мінералізація приурочена до верхньої частини шару потужністю до 1,0м – нижче вміст Р</w:t>
            </w:r>
            <w:r>
              <w:rPr>
                <w:sz w:val="20"/>
                <w:vertAlign w:val="subscript"/>
              </w:rPr>
              <w:t>2</w:t>
            </w:r>
            <w:r>
              <w:rPr>
                <w:sz w:val="20"/>
              </w:rPr>
              <w:t xml:space="preserve">О поступово вниз по розрізу знижується від 1,23-2,07% до 0,2-0%, </w:t>
            </w:r>
            <w:proofErr w:type="spellStart"/>
            <w:r>
              <w:rPr>
                <w:sz w:val="20"/>
              </w:rPr>
              <w:t>такаж</w:t>
            </w:r>
            <w:proofErr w:type="spellEnd"/>
            <w:r>
              <w:rPr>
                <w:sz w:val="20"/>
              </w:rPr>
              <w:t xml:space="preserve"> закономірність спостерігається і по відношенню до К</w:t>
            </w:r>
            <w:r>
              <w:rPr>
                <w:sz w:val="20"/>
                <w:vertAlign w:val="subscript"/>
              </w:rPr>
              <w:t>2</w:t>
            </w:r>
            <w:r>
              <w:rPr>
                <w:sz w:val="20"/>
              </w:rPr>
              <w:t>О.</w:t>
            </w:r>
          </w:p>
        </w:tc>
      </w:tr>
      <w:tr w:rsidR="00406958" w14:paraId="55A004A9" w14:textId="77777777" w:rsidTr="00406958">
        <w:tc>
          <w:tcPr>
            <w:tcW w:w="473" w:type="dxa"/>
          </w:tcPr>
          <w:p w14:paraId="783C1383" w14:textId="77777777" w:rsidR="00406958" w:rsidRDefault="00406958" w:rsidP="00406958">
            <w:pPr>
              <w:jc w:val="center"/>
              <w:rPr>
                <w:sz w:val="20"/>
                <w:lang w:val="en-US"/>
              </w:rPr>
            </w:pPr>
            <w:r>
              <w:rPr>
                <w:sz w:val="20"/>
                <w:lang w:val="en-US"/>
              </w:rPr>
              <w:t>VI</w:t>
            </w:r>
          </w:p>
        </w:tc>
        <w:tc>
          <w:tcPr>
            <w:tcW w:w="487" w:type="dxa"/>
          </w:tcPr>
          <w:p w14:paraId="33C591A2" w14:textId="77777777" w:rsidR="00406958" w:rsidRDefault="00406958" w:rsidP="00406958">
            <w:pPr>
              <w:jc w:val="center"/>
              <w:rPr>
                <w:sz w:val="20"/>
                <w:lang w:val="ru-RU"/>
              </w:rPr>
            </w:pPr>
          </w:p>
        </w:tc>
        <w:tc>
          <w:tcPr>
            <w:tcW w:w="1560" w:type="dxa"/>
          </w:tcPr>
          <w:p w14:paraId="3D70D63C" w14:textId="77777777" w:rsidR="00406958" w:rsidRDefault="00406958" w:rsidP="00406958">
            <w:pPr>
              <w:jc w:val="center"/>
              <w:rPr>
                <w:sz w:val="20"/>
              </w:rPr>
            </w:pPr>
            <w:r>
              <w:rPr>
                <w:sz w:val="20"/>
              </w:rPr>
              <w:t>Вінницька обл. Могилів-Поді-</w:t>
            </w:r>
            <w:proofErr w:type="spellStart"/>
            <w:r>
              <w:rPr>
                <w:sz w:val="20"/>
              </w:rPr>
              <w:t>льський</w:t>
            </w:r>
            <w:proofErr w:type="spellEnd"/>
            <w:r>
              <w:rPr>
                <w:sz w:val="20"/>
              </w:rPr>
              <w:t xml:space="preserve"> і Ямпільський райони</w:t>
            </w:r>
          </w:p>
        </w:tc>
        <w:tc>
          <w:tcPr>
            <w:tcW w:w="1200" w:type="dxa"/>
          </w:tcPr>
          <w:p w14:paraId="2CD7823B" w14:textId="77777777" w:rsidR="00406958" w:rsidRDefault="00406958" w:rsidP="00406958">
            <w:pPr>
              <w:jc w:val="center"/>
              <w:rPr>
                <w:sz w:val="20"/>
              </w:rPr>
            </w:pPr>
            <w:r>
              <w:rPr>
                <w:sz w:val="20"/>
              </w:rPr>
              <w:t>Могилів-</w:t>
            </w:r>
            <w:proofErr w:type="spellStart"/>
            <w:r>
              <w:rPr>
                <w:sz w:val="20"/>
              </w:rPr>
              <w:t>Подільсь</w:t>
            </w:r>
            <w:proofErr w:type="spellEnd"/>
            <w:r>
              <w:rPr>
                <w:sz w:val="20"/>
              </w:rPr>
              <w:t xml:space="preserve">-ко-Ямпільська </w:t>
            </w:r>
            <w:proofErr w:type="spellStart"/>
            <w:r>
              <w:rPr>
                <w:sz w:val="20"/>
              </w:rPr>
              <w:t>пдоща</w:t>
            </w:r>
            <w:proofErr w:type="spellEnd"/>
          </w:p>
        </w:tc>
        <w:tc>
          <w:tcPr>
            <w:tcW w:w="840" w:type="dxa"/>
          </w:tcPr>
          <w:p w14:paraId="62ABE161" w14:textId="77777777" w:rsidR="00406958" w:rsidRDefault="00406958" w:rsidP="00406958">
            <w:pPr>
              <w:jc w:val="center"/>
              <w:rPr>
                <w:sz w:val="20"/>
              </w:rPr>
            </w:pPr>
          </w:p>
        </w:tc>
        <w:tc>
          <w:tcPr>
            <w:tcW w:w="720" w:type="dxa"/>
          </w:tcPr>
          <w:p w14:paraId="76F23F2B" w14:textId="77777777" w:rsidR="00406958" w:rsidRDefault="00406958" w:rsidP="00406958">
            <w:pPr>
              <w:jc w:val="center"/>
              <w:rPr>
                <w:sz w:val="20"/>
              </w:rPr>
            </w:pPr>
            <w:r>
              <w:rPr>
                <w:sz w:val="20"/>
              </w:rPr>
              <w:t>один</w:t>
            </w:r>
          </w:p>
        </w:tc>
        <w:tc>
          <w:tcPr>
            <w:tcW w:w="360" w:type="dxa"/>
          </w:tcPr>
          <w:p w14:paraId="466E5B44" w14:textId="77777777" w:rsidR="00406958" w:rsidRDefault="00406958" w:rsidP="00406958">
            <w:pPr>
              <w:jc w:val="center"/>
              <w:rPr>
                <w:sz w:val="20"/>
              </w:rPr>
            </w:pPr>
          </w:p>
        </w:tc>
        <w:tc>
          <w:tcPr>
            <w:tcW w:w="360" w:type="dxa"/>
          </w:tcPr>
          <w:p w14:paraId="12B02948" w14:textId="77777777" w:rsidR="00406958" w:rsidRDefault="00406958" w:rsidP="00406958">
            <w:pPr>
              <w:jc w:val="center"/>
              <w:rPr>
                <w:sz w:val="20"/>
              </w:rPr>
            </w:pPr>
          </w:p>
        </w:tc>
        <w:tc>
          <w:tcPr>
            <w:tcW w:w="600" w:type="dxa"/>
          </w:tcPr>
          <w:p w14:paraId="0B2C6003" w14:textId="77777777" w:rsidR="00406958" w:rsidRDefault="00406958" w:rsidP="00406958">
            <w:pPr>
              <w:jc w:val="center"/>
              <w:rPr>
                <w:sz w:val="20"/>
              </w:rPr>
            </w:pPr>
          </w:p>
        </w:tc>
        <w:tc>
          <w:tcPr>
            <w:tcW w:w="720" w:type="dxa"/>
          </w:tcPr>
          <w:p w14:paraId="406C170D" w14:textId="77777777" w:rsidR="00406958" w:rsidRDefault="00406958" w:rsidP="00406958">
            <w:pPr>
              <w:jc w:val="center"/>
              <w:rPr>
                <w:sz w:val="20"/>
              </w:rPr>
            </w:pPr>
            <w:r>
              <w:rPr>
                <w:sz w:val="20"/>
              </w:rPr>
              <w:t>+</w:t>
            </w:r>
          </w:p>
        </w:tc>
        <w:tc>
          <w:tcPr>
            <w:tcW w:w="1200" w:type="dxa"/>
          </w:tcPr>
          <w:p w14:paraId="0DBD1DE6" w14:textId="77777777" w:rsidR="00406958" w:rsidRDefault="00406958" w:rsidP="00406958">
            <w:pPr>
              <w:jc w:val="center"/>
              <w:rPr>
                <w:sz w:val="20"/>
              </w:rPr>
            </w:pPr>
            <w:r>
              <w:rPr>
                <w:sz w:val="20"/>
              </w:rPr>
              <w:t>2.14-4,09</w:t>
            </w:r>
          </w:p>
        </w:tc>
        <w:tc>
          <w:tcPr>
            <w:tcW w:w="840" w:type="dxa"/>
          </w:tcPr>
          <w:p w14:paraId="2B30C1AB" w14:textId="77777777" w:rsidR="00406958" w:rsidRDefault="00406958" w:rsidP="00406958">
            <w:pPr>
              <w:jc w:val="center"/>
              <w:rPr>
                <w:sz w:val="20"/>
              </w:rPr>
            </w:pPr>
            <w:r>
              <w:rPr>
                <w:sz w:val="20"/>
              </w:rPr>
              <w:t>0,2-0,7</w:t>
            </w:r>
          </w:p>
        </w:tc>
        <w:tc>
          <w:tcPr>
            <w:tcW w:w="600" w:type="dxa"/>
          </w:tcPr>
          <w:p w14:paraId="0882910B" w14:textId="77777777" w:rsidR="00406958" w:rsidRDefault="00406958" w:rsidP="00406958">
            <w:pPr>
              <w:jc w:val="center"/>
              <w:rPr>
                <w:sz w:val="20"/>
              </w:rPr>
            </w:pPr>
          </w:p>
        </w:tc>
        <w:tc>
          <w:tcPr>
            <w:tcW w:w="6000" w:type="dxa"/>
          </w:tcPr>
          <w:p w14:paraId="14031742" w14:textId="77777777" w:rsidR="00406958" w:rsidRDefault="00406958" w:rsidP="00406958">
            <w:pPr>
              <w:jc w:val="both"/>
              <w:rPr>
                <w:sz w:val="20"/>
              </w:rPr>
            </w:pPr>
            <w:r>
              <w:rPr>
                <w:sz w:val="20"/>
              </w:rPr>
              <w:t xml:space="preserve">Базальний горизонт нижнього </w:t>
            </w:r>
            <w:proofErr w:type="spellStart"/>
            <w:r>
              <w:rPr>
                <w:sz w:val="20"/>
              </w:rPr>
              <w:t>сеноману</w:t>
            </w:r>
            <w:proofErr w:type="spellEnd"/>
            <w:r>
              <w:rPr>
                <w:sz w:val="20"/>
              </w:rPr>
              <w:t>, представлений глауконіт-</w:t>
            </w:r>
            <w:proofErr w:type="spellStart"/>
            <w:r>
              <w:rPr>
                <w:sz w:val="20"/>
              </w:rPr>
              <w:t>кварцевими</w:t>
            </w:r>
            <w:proofErr w:type="spellEnd"/>
            <w:r>
              <w:rPr>
                <w:sz w:val="20"/>
              </w:rPr>
              <w:t xml:space="preserve"> і кварц-глауконітовими пісками з обкатаними уламками </w:t>
            </w:r>
            <w:proofErr w:type="spellStart"/>
            <w:r>
              <w:rPr>
                <w:sz w:val="20"/>
              </w:rPr>
              <w:t>вендських</w:t>
            </w:r>
            <w:proofErr w:type="spellEnd"/>
            <w:r>
              <w:rPr>
                <w:sz w:val="20"/>
              </w:rPr>
              <w:t xml:space="preserve"> конкрецій фосфоритів і первинними фосфатними жовнами до 5%. Цей горизонт аналогічний базальному горизонту північної частини </w:t>
            </w:r>
            <w:proofErr w:type="spellStart"/>
            <w:r>
              <w:rPr>
                <w:sz w:val="20"/>
              </w:rPr>
              <w:t>Дунаєвецько</w:t>
            </w:r>
            <w:proofErr w:type="spellEnd"/>
            <w:r>
              <w:rPr>
                <w:sz w:val="20"/>
              </w:rPr>
              <w:t xml:space="preserve">-Віньковецької і </w:t>
            </w:r>
            <w:proofErr w:type="spellStart"/>
            <w:r>
              <w:rPr>
                <w:sz w:val="20"/>
              </w:rPr>
              <w:t>Віньковецько-Вербовецької</w:t>
            </w:r>
            <w:proofErr w:type="spellEnd"/>
            <w:r>
              <w:rPr>
                <w:sz w:val="20"/>
              </w:rPr>
              <w:t xml:space="preserve"> площ.</w:t>
            </w:r>
          </w:p>
        </w:tc>
      </w:tr>
    </w:tbl>
    <w:p w14:paraId="76DF9E62" w14:textId="77777777" w:rsidR="00406958" w:rsidRDefault="00406958" w:rsidP="00406958">
      <w:pPr>
        <w:jc w:val="center"/>
        <w:rPr>
          <w:sz w:val="28"/>
        </w:rPr>
      </w:pPr>
    </w:p>
    <w:p w14:paraId="7BCC1161" w14:textId="77777777" w:rsidR="00406958" w:rsidRDefault="00406958" w:rsidP="00406958">
      <w:pPr>
        <w:jc w:val="both"/>
        <w:rPr>
          <w:sz w:val="28"/>
        </w:rPr>
      </w:pPr>
      <w:r>
        <w:rPr>
          <w:noProof/>
          <w:sz w:val="20"/>
          <w:lang w:val="ru-RU" w:eastAsia="ru-RU"/>
        </w:rPr>
        <mc:AlternateContent>
          <mc:Choice Requires="wps">
            <w:drawing>
              <wp:anchor distT="0" distB="0" distL="114300" distR="114300" simplePos="0" relativeHeight="252222464" behindDoc="0" locked="0" layoutInCell="1" allowOverlap="1" wp14:anchorId="080D5D8A" wp14:editId="03CA1A3E">
                <wp:simplePos x="0" y="0"/>
                <wp:positionH relativeFrom="column">
                  <wp:posOffset>838200</wp:posOffset>
                </wp:positionH>
                <wp:positionV relativeFrom="paragraph">
                  <wp:posOffset>114300</wp:posOffset>
                </wp:positionV>
                <wp:extent cx="304800" cy="228600"/>
                <wp:effectExtent l="8890" t="8890" r="10160" b="10160"/>
                <wp:wrapNone/>
                <wp:docPr id="535" name="Надпись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txbx>
                        <w:txbxContent>
                          <w:p w14:paraId="78550092" w14:textId="77777777" w:rsidR="006D2C8B" w:rsidRDefault="006D2C8B" w:rsidP="00406958">
                            <w:pPr>
                              <w:jc w:val="center"/>
                            </w:pPr>
                            <w: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D5D8A" id="Надпись 535" o:spid="_x0000_s1080" type="#_x0000_t202" style="position:absolute;left:0;text-align:left;margin-left:66pt;margin-top:9pt;width:24pt;height:1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">
                <v:textbox>
                  <w:txbxContent>
                    <w:p w14:paraId="78550092" w14:textId="77777777" w:rsidR="006D2C8B" w:rsidRDefault="006D2C8B" w:rsidP="00406958">
                      <w:pPr>
                        <w:jc w:val="center"/>
                      </w:pPr>
                      <w:r>
                        <w:t>І</w:t>
                      </w:r>
                    </w:p>
                  </w:txbxContent>
                </v:textbox>
              </v:shape>
            </w:pict>
          </mc:Fallback>
        </mc:AlternateContent>
      </w:r>
      <w:r>
        <w:rPr>
          <w:sz w:val="28"/>
        </w:rPr>
        <w:t xml:space="preserve">Примітка:   </w:t>
      </w:r>
    </w:p>
    <w:p w14:paraId="5EC3B923" w14:textId="77777777" w:rsidR="00406958" w:rsidRDefault="00406958" w:rsidP="00406958">
      <w:pPr>
        <w:jc w:val="both"/>
        <w:rPr>
          <w:sz w:val="28"/>
        </w:rPr>
      </w:pPr>
      <w:r>
        <w:rPr>
          <w:sz w:val="28"/>
        </w:rPr>
        <w:t xml:space="preserve">                            – найбільш перспективна на зернисті фосфорити площа;</w:t>
      </w:r>
    </w:p>
    <w:p w14:paraId="15A25A25" w14:textId="77777777" w:rsidR="00406958" w:rsidRDefault="00406958" w:rsidP="00406958">
      <w:pPr>
        <w:jc w:val="both"/>
        <w:rPr>
          <w:sz w:val="28"/>
        </w:rPr>
      </w:pPr>
      <w:r>
        <w:rPr>
          <w:sz w:val="28"/>
        </w:rPr>
        <w:t xml:space="preserve">                 </w:t>
      </w:r>
      <w:r>
        <w:rPr>
          <w:sz w:val="28"/>
          <w:lang w:val="en-US"/>
        </w:rPr>
        <w:t>V</w:t>
      </w:r>
      <w:r>
        <w:rPr>
          <w:sz w:val="28"/>
        </w:rPr>
        <w:t xml:space="preserve">І – найбільш не перспективна площа, з-за малої потужності, не витриманої якості, локального розповсюдження і великої глибини залягання </w:t>
      </w:r>
      <w:proofErr w:type="spellStart"/>
      <w:r>
        <w:rPr>
          <w:sz w:val="28"/>
        </w:rPr>
        <w:t>фосфатвмісного</w:t>
      </w:r>
      <w:proofErr w:type="spellEnd"/>
      <w:r>
        <w:rPr>
          <w:sz w:val="28"/>
        </w:rPr>
        <w:t xml:space="preserve"> глауконітового горизонту.</w:t>
      </w:r>
    </w:p>
    <w:p w14:paraId="1068FC89" w14:textId="77777777" w:rsidR="00406958" w:rsidRDefault="00406958" w:rsidP="00406958">
      <w:pPr>
        <w:pStyle w:val="a5"/>
        <w:sectPr w:rsidR="00406958">
          <w:pgSz w:w="16840" w:h="11907" w:orient="landscape" w:code="9"/>
          <w:pgMar w:top="1134" w:right="335" w:bottom="567" w:left="284" w:header="720" w:footer="720" w:gutter="0"/>
          <w:cols w:space="720"/>
        </w:sectPr>
      </w:pPr>
    </w:p>
    <w:p w14:paraId="26ACC500" w14:textId="77777777" w:rsidR="00406958" w:rsidRDefault="00406958" w:rsidP="00406958">
      <w:pPr>
        <w:pStyle w:val="a7"/>
        <w:ind w:firstLine="0"/>
      </w:pPr>
      <w:r>
        <w:lastRenderedPageBreak/>
        <w:t xml:space="preserve">Найбільш карбонатні глауконіти </w:t>
      </w:r>
      <w:proofErr w:type="spellStart"/>
      <w:r>
        <w:t>Теофіпольсько</w:t>
      </w:r>
      <w:proofErr w:type="spellEnd"/>
      <w:r>
        <w:t xml:space="preserve">-Миколаївської площі вміст </w:t>
      </w:r>
      <w:proofErr w:type="spellStart"/>
      <w:r>
        <w:t>СаО</w:t>
      </w:r>
      <w:proofErr w:type="spellEnd"/>
      <w:r>
        <w:t xml:space="preserve"> досягає 1,44-47,91%, вміст </w:t>
      </w:r>
      <w:r>
        <w:rPr>
          <w:lang w:val="en-US"/>
        </w:rPr>
        <w:t>MgO</w:t>
      </w:r>
      <w:r w:rsidRPr="003026B2">
        <w:t xml:space="preserve"> 0</w:t>
      </w:r>
      <w:r>
        <w:t xml:space="preserve">,13-5,94%. На південь, південний схід вміст карбонатного і магнезіального матеріалу поступово зменшується і на </w:t>
      </w:r>
      <w:proofErr w:type="spellStart"/>
      <w:r>
        <w:t>Дунаєвецько</w:t>
      </w:r>
      <w:proofErr w:type="spellEnd"/>
      <w:r>
        <w:t xml:space="preserve">-Віньковецькій площі кількість </w:t>
      </w:r>
      <w:proofErr w:type="spellStart"/>
      <w:r>
        <w:t>СаО</w:t>
      </w:r>
      <w:proofErr w:type="spellEnd"/>
      <w:r>
        <w:t xml:space="preserve"> 2,64-5,14%, а </w:t>
      </w:r>
      <w:r>
        <w:rPr>
          <w:lang w:val="en-US"/>
        </w:rPr>
        <w:t>MgO</w:t>
      </w:r>
      <w:r w:rsidRPr="003026B2">
        <w:t xml:space="preserve"> </w:t>
      </w:r>
      <w:r>
        <w:t xml:space="preserve">0,23-0,39%. Вміст найбільш корисних для сільського господарства компонентів також більше в глауконітах І </w:t>
      </w:r>
      <w:proofErr w:type="spellStart"/>
      <w:r>
        <w:t>і</w:t>
      </w:r>
      <w:proofErr w:type="spellEnd"/>
      <w:r>
        <w:t xml:space="preserve"> ІІ площі - Р</w:t>
      </w:r>
      <w:r>
        <w:rPr>
          <w:vertAlign w:val="subscript"/>
        </w:rPr>
        <w:t>2</w:t>
      </w:r>
      <w:r>
        <w:t>О</w:t>
      </w:r>
      <w:r>
        <w:rPr>
          <w:vertAlign w:val="subscript"/>
        </w:rPr>
        <w:t>5</w:t>
      </w:r>
      <w:r>
        <w:t xml:space="preserve"> (4,0-9,44%) однаковий, а по К</w:t>
      </w:r>
      <w:r>
        <w:rPr>
          <w:vertAlign w:val="subscript"/>
        </w:rPr>
        <w:t>2</w:t>
      </w:r>
      <w:r>
        <w:t xml:space="preserve">О трохи відрізняється відповідно 0,72-3,12% і 0,18-4,61%, на південніше розташованій </w:t>
      </w:r>
      <w:proofErr w:type="spellStart"/>
      <w:r>
        <w:t>Дунаєвецько</w:t>
      </w:r>
      <w:proofErr w:type="spellEnd"/>
      <w:r>
        <w:t xml:space="preserve">-Віньковецькій площі - 2,18-3,21%. Отримані результати свідчать, що на південний схід </w:t>
      </w:r>
      <w:proofErr w:type="spellStart"/>
      <w:r>
        <w:t>фосфоритизація</w:t>
      </w:r>
      <w:proofErr w:type="spellEnd"/>
      <w:r>
        <w:t xml:space="preserve"> глауконітів зменшується, а глибина залягання порід збільшується.</w:t>
      </w:r>
    </w:p>
    <w:p w14:paraId="4D0E5170" w14:textId="77777777" w:rsidR="00406958" w:rsidRDefault="00406958" w:rsidP="00406958">
      <w:pPr>
        <w:pStyle w:val="a7"/>
      </w:pPr>
      <w:r>
        <w:t xml:space="preserve">Як бачимо з 1988 по 1994 рік </w:t>
      </w:r>
      <w:proofErr w:type="spellStart"/>
      <w:r>
        <w:t>Побузькою</w:t>
      </w:r>
      <w:proofErr w:type="spellEnd"/>
      <w:r>
        <w:t xml:space="preserve"> ГРП було проведене широко масштабне вивчення глауконітів західного-південно-західного схилів УЩ. Геологічні роботи мали два напрямки: в басейнах річок Ушиця і Калюс (від м. Ярмолинці до с. Струга) проводились пошукові і пошуково-оціночні роботи на глауконіт для використання в якості </w:t>
      </w:r>
      <w:proofErr w:type="spellStart"/>
      <w:r>
        <w:t>меліораніта</w:t>
      </w:r>
      <w:proofErr w:type="spellEnd"/>
      <w:r>
        <w:t xml:space="preserve"> і агрономічної руди та мінеральної підкорми для сільськогосподарських тварин; а від м. Теофіполь до с. Велика </w:t>
      </w:r>
      <w:proofErr w:type="spellStart"/>
      <w:r>
        <w:t>Косниця</w:t>
      </w:r>
      <w:proofErr w:type="spellEnd"/>
      <w:r>
        <w:t xml:space="preserve"> в верхів’ях річок Горинь і Південний Буг, басейнах річок Ушиця, Калюс, </w:t>
      </w:r>
      <w:proofErr w:type="spellStart"/>
      <w:r>
        <w:t>Жван</w:t>
      </w:r>
      <w:proofErr w:type="spellEnd"/>
      <w:r>
        <w:t xml:space="preserve">, Мурафа, Русава, </w:t>
      </w:r>
      <w:proofErr w:type="spellStart"/>
      <w:r>
        <w:t>Марковка</w:t>
      </w:r>
      <w:proofErr w:type="spellEnd"/>
      <w:r>
        <w:t xml:space="preserve"> в цей же час в глауконітах проводились пошуки зернистих фосфоритів як сировини для виробництва добрив і використання порід в якості комплексної </w:t>
      </w:r>
      <w:proofErr w:type="spellStart"/>
      <w:r>
        <w:t>агроруди</w:t>
      </w:r>
      <w:proofErr w:type="spellEnd"/>
      <w:r>
        <w:t xml:space="preserve">. Відбулось всебічне вивчення глауконітів на повну потужність і на значній території. Результатом цих робіт стало відкриття і розвідка двох родовищ глауконітів Адамівна І </w:t>
      </w:r>
      <w:proofErr w:type="spellStart"/>
      <w:r>
        <w:t>і</w:t>
      </w:r>
      <w:proofErr w:type="spellEnd"/>
      <w:r>
        <w:t xml:space="preserve"> ІІ з хорошими гірничо-геологічними умовами відпрацювання сировини відкритим способом, яка придатна для використання в якості агрономічної руди і </w:t>
      </w:r>
      <w:proofErr w:type="spellStart"/>
      <w:r>
        <w:t>адсорбента</w:t>
      </w:r>
      <w:proofErr w:type="spellEnd"/>
      <w:r>
        <w:t xml:space="preserve"> нафтопродуктів та інших шкідливих і токсичних речовин.</w:t>
      </w:r>
    </w:p>
    <w:p w14:paraId="3957179F" w14:textId="77777777" w:rsidR="00406958" w:rsidRDefault="00406958" w:rsidP="00406958">
      <w:pPr>
        <w:pStyle w:val="a7"/>
      </w:pPr>
      <w:r>
        <w:t xml:space="preserve">Порівняння хімічного складу в природному стані </w:t>
      </w:r>
      <w:proofErr w:type="spellStart"/>
      <w:r>
        <w:t>глауконітвмісних</w:t>
      </w:r>
      <w:proofErr w:type="spellEnd"/>
      <w:r>
        <w:t xml:space="preserve"> порід, виявлених </w:t>
      </w:r>
      <w:proofErr w:type="spellStart"/>
      <w:r>
        <w:t>Боцуляком</w:t>
      </w:r>
      <w:proofErr w:type="spellEnd"/>
      <w:r>
        <w:t xml:space="preserve"> І.В. проявів (</w:t>
      </w:r>
      <w:proofErr w:type="spellStart"/>
      <w:r>
        <w:t>Крутобродський</w:t>
      </w:r>
      <w:proofErr w:type="spellEnd"/>
      <w:r>
        <w:t xml:space="preserve">, Баранівський, Пилипи-Олександрівський, </w:t>
      </w:r>
      <w:proofErr w:type="spellStart"/>
      <w:r>
        <w:t>Цивковецький</w:t>
      </w:r>
      <w:proofErr w:type="spellEnd"/>
      <w:r>
        <w:t xml:space="preserve"> і </w:t>
      </w:r>
      <w:proofErr w:type="spellStart"/>
      <w:r>
        <w:t>Стругський</w:t>
      </w:r>
      <w:proofErr w:type="spellEnd"/>
      <w:r>
        <w:t xml:space="preserve">) і </w:t>
      </w:r>
      <w:proofErr w:type="spellStart"/>
      <w:r>
        <w:t>Адамівського</w:t>
      </w:r>
      <w:proofErr w:type="spellEnd"/>
      <w:r>
        <w:t xml:space="preserve"> І </w:t>
      </w:r>
      <w:proofErr w:type="spellStart"/>
      <w:r>
        <w:t>і</w:t>
      </w:r>
      <w:proofErr w:type="spellEnd"/>
      <w:r>
        <w:t xml:space="preserve"> ІІ родовищ, з </w:t>
      </w:r>
      <w:proofErr w:type="spellStart"/>
      <w:r>
        <w:t>фосфатоносними</w:t>
      </w:r>
      <w:proofErr w:type="spellEnd"/>
      <w:r>
        <w:t xml:space="preserve"> глауконітами, виділених </w:t>
      </w:r>
      <w:proofErr w:type="spellStart"/>
      <w:r>
        <w:t>Боцуляком</w:t>
      </w:r>
      <w:proofErr w:type="spellEnd"/>
      <w:r>
        <w:t xml:space="preserve"> І.В. площ, дозволяє зробити висновок, що </w:t>
      </w:r>
      <w:proofErr w:type="spellStart"/>
      <w:r>
        <w:t>фосфатизовані</w:t>
      </w:r>
      <w:proofErr w:type="spellEnd"/>
      <w:r>
        <w:t xml:space="preserve"> глауконіти, без поділу на шари, характеризуються нижчим вмістом </w:t>
      </w:r>
      <w:proofErr w:type="spellStart"/>
      <w:r>
        <w:rPr>
          <w:lang w:val="en-US"/>
        </w:rPr>
        <w:t>SiO</w:t>
      </w:r>
      <w:proofErr w:type="spellEnd"/>
      <w:r w:rsidRPr="003026B2">
        <w:rPr>
          <w:vertAlign w:val="subscript"/>
        </w:rPr>
        <w:t>2</w:t>
      </w:r>
      <w:r w:rsidRPr="003026B2">
        <w:t xml:space="preserve"> </w:t>
      </w:r>
      <w:r>
        <w:t>і К</w:t>
      </w:r>
      <w:r>
        <w:rPr>
          <w:vertAlign w:val="subscript"/>
        </w:rPr>
        <w:t>2</w:t>
      </w:r>
      <w:r>
        <w:t xml:space="preserve">О та підвищеним </w:t>
      </w:r>
      <w:r>
        <w:rPr>
          <w:lang w:val="en-US"/>
        </w:rPr>
        <w:t>Al</w:t>
      </w:r>
      <w:r w:rsidRPr="003026B2">
        <w:rPr>
          <w:vertAlign w:val="subscript"/>
        </w:rPr>
        <w:t>2</w:t>
      </w:r>
      <w:r>
        <w:rPr>
          <w:lang w:val="en-US"/>
        </w:rPr>
        <w:t>O</w:t>
      </w:r>
      <w:r w:rsidRPr="003026B2">
        <w:rPr>
          <w:vertAlign w:val="subscript"/>
        </w:rPr>
        <w:t>3</w:t>
      </w:r>
      <w:r>
        <w:t>,</w:t>
      </w:r>
      <w:r w:rsidRPr="003026B2">
        <w:t xml:space="preserve"> </w:t>
      </w:r>
      <w:r>
        <w:rPr>
          <w:lang w:val="en-US"/>
        </w:rPr>
        <w:t>Fe</w:t>
      </w:r>
      <w:r w:rsidRPr="003026B2">
        <w:rPr>
          <w:vertAlign w:val="subscript"/>
        </w:rPr>
        <w:t>2</w:t>
      </w:r>
      <w:r>
        <w:rPr>
          <w:lang w:val="en-US"/>
        </w:rPr>
        <w:t>O</w:t>
      </w:r>
      <w:r w:rsidRPr="003026B2">
        <w:rPr>
          <w:vertAlign w:val="subscript"/>
        </w:rPr>
        <w:t>3</w:t>
      </w:r>
      <w:r>
        <w:t>,</w:t>
      </w:r>
      <w:r w:rsidRPr="003026B2">
        <w:t xml:space="preserve"> </w:t>
      </w:r>
      <w:proofErr w:type="spellStart"/>
      <w:r>
        <w:rPr>
          <w:lang w:val="en-US"/>
        </w:rPr>
        <w:t>TiO</w:t>
      </w:r>
      <w:proofErr w:type="spellEnd"/>
      <w:r w:rsidRPr="003026B2">
        <w:rPr>
          <w:vertAlign w:val="subscript"/>
        </w:rPr>
        <w:t>2</w:t>
      </w:r>
      <w:r>
        <w:t>,</w:t>
      </w:r>
      <w:r w:rsidRPr="003026B2">
        <w:t xml:space="preserve"> </w:t>
      </w:r>
      <w:proofErr w:type="spellStart"/>
      <w:r>
        <w:rPr>
          <w:lang w:val="en-US"/>
        </w:rPr>
        <w:t>CaO</w:t>
      </w:r>
      <w:proofErr w:type="spellEnd"/>
      <w:r>
        <w:t>,</w:t>
      </w:r>
      <w:r w:rsidRPr="003026B2">
        <w:t xml:space="preserve"> </w:t>
      </w:r>
      <w:r>
        <w:rPr>
          <w:lang w:val="en-US"/>
        </w:rPr>
        <w:t>MgO</w:t>
      </w:r>
      <w:r>
        <w:t>,</w:t>
      </w:r>
      <w:r w:rsidRPr="003026B2">
        <w:t xml:space="preserve"> </w:t>
      </w:r>
      <w:r>
        <w:rPr>
          <w:lang w:val="en-US"/>
        </w:rPr>
        <w:t>P</w:t>
      </w:r>
      <w:r w:rsidRPr="003026B2">
        <w:rPr>
          <w:vertAlign w:val="subscript"/>
        </w:rPr>
        <w:t>2</w:t>
      </w:r>
      <w:r>
        <w:rPr>
          <w:lang w:val="en-US"/>
        </w:rPr>
        <w:t>O</w:t>
      </w:r>
      <w:r w:rsidRPr="003026B2">
        <w:rPr>
          <w:vertAlign w:val="subscript"/>
        </w:rPr>
        <w:t>5</w:t>
      </w:r>
      <w:r>
        <w:t xml:space="preserve"> і</w:t>
      </w:r>
      <w:r w:rsidRPr="003026B2">
        <w:t xml:space="preserve"> </w:t>
      </w:r>
      <w:r>
        <w:rPr>
          <w:lang w:val="en-US"/>
        </w:rPr>
        <w:t>Na</w:t>
      </w:r>
      <w:r w:rsidRPr="003026B2">
        <w:rPr>
          <w:vertAlign w:val="subscript"/>
        </w:rPr>
        <w:t>2</w:t>
      </w:r>
      <w:r>
        <w:rPr>
          <w:lang w:val="en-US"/>
        </w:rPr>
        <w:t>O</w:t>
      </w:r>
      <w:r>
        <w:t>. Про це свідчать дані приведені в таблиці 5.81.</w:t>
      </w:r>
    </w:p>
    <w:p w14:paraId="5D31F1BF" w14:textId="77777777" w:rsidR="00406958" w:rsidRDefault="00406958" w:rsidP="00406958">
      <w:pPr>
        <w:pStyle w:val="a7"/>
        <w:ind w:firstLine="0"/>
      </w:pPr>
    </w:p>
    <w:p w14:paraId="6014150F" w14:textId="77777777" w:rsidR="00406958" w:rsidRDefault="00406958" w:rsidP="00406958">
      <w:pPr>
        <w:pStyle w:val="a7"/>
        <w:ind w:firstLine="0"/>
        <w:jc w:val="left"/>
      </w:pPr>
      <w:r>
        <w:t xml:space="preserve">Таблиця 5.81 - Порівняння хімічного складу глауконітів і </w:t>
      </w:r>
      <w:proofErr w:type="spellStart"/>
      <w:r>
        <w:t>фосфатизованих</w:t>
      </w:r>
      <w:proofErr w:type="spellEnd"/>
      <w:r>
        <w:t xml:space="preserve"> глауконітів Хмельницької і Вінницької областей</w:t>
      </w:r>
    </w:p>
    <w:p w14:paraId="7D78D722"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0"/>
        <w:gridCol w:w="840"/>
        <w:gridCol w:w="840"/>
        <w:gridCol w:w="720"/>
        <w:gridCol w:w="720"/>
        <w:gridCol w:w="840"/>
        <w:gridCol w:w="840"/>
        <w:gridCol w:w="720"/>
        <w:gridCol w:w="840"/>
        <w:gridCol w:w="960"/>
      </w:tblGrid>
      <w:tr w:rsidR="00406958" w14:paraId="13D82CFC" w14:textId="77777777" w:rsidTr="00406958">
        <w:trPr>
          <w:cantSplit/>
        </w:trPr>
        <w:tc>
          <w:tcPr>
            <w:tcW w:w="1668" w:type="dxa"/>
            <w:vMerge w:val="restart"/>
          </w:tcPr>
          <w:p w14:paraId="1FE228C4" w14:textId="77777777" w:rsidR="00406958" w:rsidRDefault="00406958" w:rsidP="00406958">
            <w:pPr>
              <w:pStyle w:val="a7"/>
              <w:ind w:left="-120" w:right="-108" w:firstLine="0"/>
              <w:jc w:val="center"/>
              <w:rPr>
                <w:sz w:val="22"/>
              </w:rPr>
            </w:pPr>
            <w:r>
              <w:rPr>
                <w:sz w:val="22"/>
              </w:rPr>
              <w:t>Порода</w:t>
            </w:r>
          </w:p>
        </w:tc>
        <w:tc>
          <w:tcPr>
            <w:tcW w:w="8160" w:type="dxa"/>
            <w:gridSpan w:val="10"/>
          </w:tcPr>
          <w:p w14:paraId="4242B2F5" w14:textId="77777777" w:rsidR="00406958" w:rsidRDefault="00406958" w:rsidP="00406958">
            <w:pPr>
              <w:pStyle w:val="a7"/>
              <w:ind w:left="-120" w:right="-108" w:firstLine="0"/>
              <w:jc w:val="center"/>
              <w:rPr>
                <w:sz w:val="22"/>
              </w:rPr>
            </w:pPr>
            <w:r>
              <w:rPr>
                <w:sz w:val="22"/>
              </w:rPr>
              <w:t>Вміст, %</w:t>
            </w:r>
          </w:p>
        </w:tc>
      </w:tr>
      <w:tr w:rsidR="00406958" w14:paraId="469F170B" w14:textId="77777777" w:rsidTr="00406958">
        <w:trPr>
          <w:cantSplit/>
        </w:trPr>
        <w:tc>
          <w:tcPr>
            <w:tcW w:w="1668" w:type="dxa"/>
            <w:vMerge/>
          </w:tcPr>
          <w:p w14:paraId="67427A10" w14:textId="77777777" w:rsidR="00406958" w:rsidRDefault="00406958" w:rsidP="00406958">
            <w:pPr>
              <w:pStyle w:val="a7"/>
              <w:ind w:left="-120" w:right="-108" w:firstLine="0"/>
              <w:jc w:val="center"/>
              <w:rPr>
                <w:sz w:val="22"/>
              </w:rPr>
            </w:pPr>
          </w:p>
        </w:tc>
        <w:tc>
          <w:tcPr>
            <w:tcW w:w="840" w:type="dxa"/>
          </w:tcPr>
          <w:p w14:paraId="7C51B2B1" w14:textId="77777777" w:rsidR="00406958" w:rsidRDefault="00406958" w:rsidP="00406958">
            <w:pPr>
              <w:pStyle w:val="a7"/>
              <w:ind w:left="-120" w:right="-108" w:firstLine="0"/>
              <w:jc w:val="center"/>
              <w:rPr>
                <w:sz w:val="22"/>
              </w:rPr>
            </w:pPr>
            <w:r>
              <w:rPr>
                <w:sz w:val="22"/>
                <w:lang w:val="en-US"/>
              </w:rPr>
              <w:t>SiO</w:t>
            </w:r>
            <w:r>
              <w:rPr>
                <w:sz w:val="22"/>
                <w:vertAlign w:val="subscript"/>
                <w:lang w:val="en-US"/>
              </w:rPr>
              <w:t>2</w:t>
            </w:r>
          </w:p>
        </w:tc>
        <w:tc>
          <w:tcPr>
            <w:tcW w:w="840" w:type="dxa"/>
          </w:tcPr>
          <w:p w14:paraId="65412C4E" w14:textId="77777777" w:rsidR="00406958" w:rsidRDefault="00406958" w:rsidP="00406958">
            <w:pPr>
              <w:pStyle w:val="a7"/>
              <w:ind w:left="-120" w:right="-108" w:firstLine="0"/>
              <w:jc w:val="center"/>
              <w:rPr>
                <w:sz w:val="22"/>
              </w:rPr>
            </w:pPr>
            <w:r>
              <w:rPr>
                <w:sz w:val="22"/>
                <w:lang w:val="en-US"/>
              </w:rPr>
              <w:t>Al</w:t>
            </w:r>
            <w:r>
              <w:rPr>
                <w:sz w:val="22"/>
                <w:vertAlign w:val="subscript"/>
                <w:lang w:val="en-US"/>
              </w:rPr>
              <w:t>2</w:t>
            </w:r>
            <w:r>
              <w:rPr>
                <w:sz w:val="22"/>
                <w:lang w:val="en-US"/>
              </w:rPr>
              <w:t>O</w:t>
            </w:r>
            <w:r>
              <w:rPr>
                <w:sz w:val="22"/>
                <w:vertAlign w:val="subscript"/>
                <w:lang w:val="en-US"/>
              </w:rPr>
              <w:t>3</w:t>
            </w:r>
          </w:p>
        </w:tc>
        <w:tc>
          <w:tcPr>
            <w:tcW w:w="840" w:type="dxa"/>
          </w:tcPr>
          <w:p w14:paraId="104D9DDB" w14:textId="77777777" w:rsidR="00406958" w:rsidRDefault="00406958" w:rsidP="00406958">
            <w:pPr>
              <w:pStyle w:val="a7"/>
              <w:ind w:left="-120" w:right="-108" w:firstLine="0"/>
              <w:jc w:val="center"/>
              <w:rPr>
                <w:sz w:val="22"/>
              </w:rPr>
            </w:pPr>
            <w:r>
              <w:rPr>
                <w:sz w:val="22"/>
                <w:lang w:val="en-US"/>
              </w:rPr>
              <w:t>Fe</w:t>
            </w:r>
            <w:r>
              <w:rPr>
                <w:sz w:val="22"/>
                <w:vertAlign w:val="subscript"/>
                <w:lang w:val="en-US"/>
              </w:rPr>
              <w:t>2</w:t>
            </w:r>
            <w:r>
              <w:rPr>
                <w:sz w:val="22"/>
                <w:lang w:val="en-US"/>
              </w:rPr>
              <w:t>O</w:t>
            </w:r>
            <w:r>
              <w:rPr>
                <w:sz w:val="22"/>
                <w:vertAlign w:val="subscript"/>
                <w:lang w:val="en-US"/>
              </w:rPr>
              <w:t>3</w:t>
            </w:r>
          </w:p>
        </w:tc>
        <w:tc>
          <w:tcPr>
            <w:tcW w:w="720" w:type="dxa"/>
          </w:tcPr>
          <w:p w14:paraId="0CAD9528" w14:textId="77777777" w:rsidR="00406958" w:rsidRDefault="00406958" w:rsidP="00406958">
            <w:pPr>
              <w:pStyle w:val="a7"/>
              <w:ind w:left="-120" w:right="-108" w:firstLine="0"/>
              <w:jc w:val="center"/>
              <w:rPr>
                <w:sz w:val="22"/>
                <w:lang w:val="en-US"/>
              </w:rPr>
            </w:pPr>
            <w:proofErr w:type="spellStart"/>
            <w:r>
              <w:rPr>
                <w:sz w:val="22"/>
                <w:lang w:val="en-US"/>
              </w:rPr>
              <w:t>FeO</w:t>
            </w:r>
            <w:proofErr w:type="spellEnd"/>
          </w:p>
        </w:tc>
        <w:tc>
          <w:tcPr>
            <w:tcW w:w="720" w:type="dxa"/>
          </w:tcPr>
          <w:p w14:paraId="7A3FD4A7" w14:textId="77777777" w:rsidR="00406958" w:rsidRDefault="00406958" w:rsidP="00406958">
            <w:pPr>
              <w:pStyle w:val="a7"/>
              <w:ind w:left="-120" w:right="-108" w:firstLine="0"/>
              <w:jc w:val="center"/>
              <w:rPr>
                <w:sz w:val="22"/>
              </w:rPr>
            </w:pPr>
            <w:r>
              <w:rPr>
                <w:sz w:val="22"/>
                <w:lang w:val="en-US"/>
              </w:rPr>
              <w:t>TiO</w:t>
            </w:r>
            <w:r>
              <w:rPr>
                <w:sz w:val="22"/>
                <w:vertAlign w:val="subscript"/>
                <w:lang w:val="en-US"/>
              </w:rPr>
              <w:t>2</w:t>
            </w:r>
          </w:p>
        </w:tc>
        <w:tc>
          <w:tcPr>
            <w:tcW w:w="840" w:type="dxa"/>
          </w:tcPr>
          <w:p w14:paraId="7DCE028D" w14:textId="77777777" w:rsidR="00406958" w:rsidRDefault="00406958" w:rsidP="00406958">
            <w:pPr>
              <w:pStyle w:val="a7"/>
              <w:ind w:left="-120" w:right="-108" w:firstLine="0"/>
              <w:jc w:val="center"/>
              <w:rPr>
                <w:sz w:val="22"/>
              </w:rPr>
            </w:pPr>
            <w:proofErr w:type="spellStart"/>
            <w:r>
              <w:rPr>
                <w:sz w:val="22"/>
                <w:lang w:val="en-US"/>
              </w:rPr>
              <w:t>CaO</w:t>
            </w:r>
            <w:proofErr w:type="spellEnd"/>
          </w:p>
        </w:tc>
        <w:tc>
          <w:tcPr>
            <w:tcW w:w="840" w:type="dxa"/>
          </w:tcPr>
          <w:p w14:paraId="6344CD09" w14:textId="77777777" w:rsidR="00406958" w:rsidRDefault="00406958" w:rsidP="00406958">
            <w:pPr>
              <w:pStyle w:val="a7"/>
              <w:ind w:left="-120" w:right="-108" w:firstLine="0"/>
              <w:jc w:val="center"/>
              <w:rPr>
                <w:sz w:val="22"/>
              </w:rPr>
            </w:pPr>
            <w:r>
              <w:rPr>
                <w:sz w:val="22"/>
                <w:lang w:val="en-US"/>
              </w:rPr>
              <w:t>MgO</w:t>
            </w:r>
          </w:p>
        </w:tc>
        <w:tc>
          <w:tcPr>
            <w:tcW w:w="720" w:type="dxa"/>
          </w:tcPr>
          <w:p w14:paraId="617ACF2C" w14:textId="77777777" w:rsidR="00406958" w:rsidRDefault="00406958" w:rsidP="00406958">
            <w:pPr>
              <w:pStyle w:val="a7"/>
              <w:ind w:left="-120" w:right="-108" w:firstLine="0"/>
              <w:jc w:val="center"/>
              <w:rPr>
                <w:sz w:val="22"/>
              </w:rPr>
            </w:pPr>
            <w:r>
              <w:rPr>
                <w:sz w:val="22"/>
                <w:lang w:val="en-US"/>
              </w:rPr>
              <w:t>P</w:t>
            </w:r>
            <w:r>
              <w:rPr>
                <w:sz w:val="22"/>
                <w:vertAlign w:val="subscript"/>
                <w:lang w:val="en-US"/>
              </w:rPr>
              <w:t>2</w:t>
            </w:r>
            <w:r>
              <w:rPr>
                <w:sz w:val="22"/>
                <w:lang w:val="en-US"/>
              </w:rPr>
              <w:t>O</w:t>
            </w:r>
            <w:r>
              <w:rPr>
                <w:sz w:val="22"/>
                <w:vertAlign w:val="subscript"/>
                <w:lang w:val="en-US"/>
              </w:rPr>
              <w:t>5</w:t>
            </w:r>
          </w:p>
        </w:tc>
        <w:tc>
          <w:tcPr>
            <w:tcW w:w="840" w:type="dxa"/>
          </w:tcPr>
          <w:p w14:paraId="3F6AC352" w14:textId="77777777" w:rsidR="00406958" w:rsidRDefault="00406958" w:rsidP="00406958">
            <w:pPr>
              <w:pStyle w:val="a7"/>
              <w:ind w:left="-120" w:right="-108" w:firstLine="0"/>
              <w:jc w:val="center"/>
              <w:rPr>
                <w:sz w:val="22"/>
              </w:rPr>
            </w:pPr>
            <w:r>
              <w:rPr>
                <w:sz w:val="22"/>
              </w:rPr>
              <w:t>К</w:t>
            </w:r>
            <w:r>
              <w:rPr>
                <w:sz w:val="22"/>
                <w:vertAlign w:val="subscript"/>
              </w:rPr>
              <w:t>2</w:t>
            </w:r>
            <w:r>
              <w:rPr>
                <w:sz w:val="22"/>
              </w:rPr>
              <w:t>О</w:t>
            </w:r>
          </w:p>
        </w:tc>
        <w:tc>
          <w:tcPr>
            <w:tcW w:w="960" w:type="dxa"/>
          </w:tcPr>
          <w:p w14:paraId="7DD3EFAF" w14:textId="77777777" w:rsidR="00406958" w:rsidRDefault="00406958" w:rsidP="00406958">
            <w:pPr>
              <w:pStyle w:val="a7"/>
              <w:ind w:left="-120" w:right="-108" w:firstLine="0"/>
              <w:jc w:val="center"/>
              <w:rPr>
                <w:sz w:val="22"/>
              </w:rPr>
            </w:pPr>
            <w:r>
              <w:rPr>
                <w:sz w:val="22"/>
                <w:lang w:val="en-US"/>
              </w:rPr>
              <w:t>Na</w:t>
            </w:r>
            <w:r>
              <w:rPr>
                <w:sz w:val="22"/>
                <w:vertAlign w:val="subscript"/>
                <w:lang w:val="en-US"/>
              </w:rPr>
              <w:t>2</w:t>
            </w:r>
            <w:r>
              <w:rPr>
                <w:sz w:val="22"/>
                <w:lang w:val="en-US"/>
              </w:rPr>
              <w:t>O</w:t>
            </w:r>
          </w:p>
        </w:tc>
      </w:tr>
      <w:tr w:rsidR="00406958" w14:paraId="21741098" w14:textId="77777777" w:rsidTr="00406958">
        <w:tc>
          <w:tcPr>
            <w:tcW w:w="1668" w:type="dxa"/>
          </w:tcPr>
          <w:p w14:paraId="6043CE3F" w14:textId="77777777" w:rsidR="00406958" w:rsidRDefault="00406958" w:rsidP="00406958">
            <w:pPr>
              <w:pStyle w:val="a7"/>
              <w:ind w:left="-120" w:right="-108" w:firstLine="0"/>
              <w:jc w:val="center"/>
              <w:rPr>
                <w:sz w:val="22"/>
              </w:rPr>
            </w:pPr>
            <w:r>
              <w:rPr>
                <w:sz w:val="22"/>
              </w:rPr>
              <w:t>Глауконіти природні</w:t>
            </w:r>
          </w:p>
        </w:tc>
        <w:tc>
          <w:tcPr>
            <w:tcW w:w="840" w:type="dxa"/>
          </w:tcPr>
          <w:p w14:paraId="244C2B25" w14:textId="77777777" w:rsidR="00406958" w:rsidRDefault="00406958" w:rsidP="00406958">
            <w:pPr>
              <w:pStyle w:val="a7"/>
              <w:ind w:left="-120" w:right="-108" w:firstLine="0"/>
              <w:jc w:val="center"/>
              <w:rPr>
                <w:sz w:val="22"/>
              </w:rPr>
            </w:pPr>
            <w:r>
              <w:rPr>
                <w:sz w:val="22"/>
              </w:rPr>
              <w:t>50,74-74,28</w:t>
            </w:r>
          </w:p>
        </w:tc>
        <w:tc>
          <w:tcPr>
            <w:tcW w:w="840" w:type="dxa"/>
          </w:tcPr>
          <w:p w14:paraId="191FDF45" w14:textId="77777777" w:rsidR="00406958" w:rsidRDefault="00406958" w:rsidP="00406958">
            <w:pPr>
              <w:pStyle w:val="a7"/>
              <w:ind w:left="-120" w:right="-108" w:firstLine="0"/>
              <w:jc w:val="center"/>
              <w:rPr>
                <w:sz w:val="22"/>
              </w:rPr>
            </w:pPr>
            <w:r>
              <w:rPr>
                <w:sz w:val="22"/>
              </w:rPr>
              <w:t>0,98-9,33</w:t>
            </w:r>
          </w:p>
        </w:tc>
        <w:tc>
          <w:tcPr>
            <w:tcW w:w="840" w:type="dxa"/>
          </w:tcPr>
          <w:p w14:paraId="76C50FB6" w14:textId="77777777" w:rsidR="00406958" w:rsidRDefault="00406958" w:rsidP="00406958">
            <w:pPr>
              <w:pStyle w:val="a7"/>
              <w:ind w:left="-120" w:right="-108" w:firstLine="0"/>
              <w:jc w:val="center"/>
              <w:rPr>
                <w:sz w:val="22"/>
              </w:rPr>
            </w:pPr>
            <w:r>
              <w:rPr>
                <w:sz w:val="22"/>
              </w:rPr>
              <w:t>2,14-16,11</w:t>
            </w:r>
          </w:p>
        </w:tc>
        <w:tc>
          <w:tcPr>
            <w:tcW w:w="720" w:type="dxa"/>
          </w:tcPr>
          <w:p w14:paraId="00F8BB6C" w14:textId="77777777" w:rsidR="00406958" w:rsidRDefault="00406958" w:rsidP="00406958">
            <w:pPr>
              <w:pStyle w:val="a7"/>
              <w:ind w:left="-120" w:right="-108" w:firstLine="0"/>
              <w:jc w:val="center"/>
              <w:rPr>
                <w:sz w:val="22"/>
              </w:rPr>
            </w:pPr>
            <w:r>
              <w:rPr>
                <w:sz w:val="22"/>
              </w:rPr>
              <w:t>0,11-2,09</w:t>
            </w:r>
          </w:p>
        </w:tc>
        <w:tc>
          <w:tcPr>
            <w:tcW w:w="720" w:type="dxa"/>
          </w:tcPr>
          <w:p w14:paraId="613ACCEA" w14:textId="77777777" w:rsidR="00406958" w:rsidRDefault="00406958" w:rsidP="00406958">
            <w:pPr>
              <w:pStyle w:val="a7"/>
              <w:ind w:left="-120" w:right="-108" w:firstLine="0"/>
              <w:jc w:val="center"/>
              <w:rPr>
                <w:sz w:val="22"/>
              </w:rPr>
            </w:pPr>
            <w:r>
              <w:rPr>
                <w:sz w:val="22"/>
              </w:rPr>
              <w:t>0,08-0,24</w:t>
            </w:r>
          </w:p>
        </w:tc>
        <w:tc>
          <w:tcPr>
            <w:tcW w:w="840" w:type="dxa"/>
          </w:tcPr>
          <w:p w14:paraId="27D40D12" w14:textId="77777777" w:rsidR="00406958" w:rsidRDefault="00406958" w:rsidP="00406958">
            <w:pPr>
              <w:pStyle w:val="a7"/>
              <w:ind w:left="-120" w:right="-108" w:firstLine="0"/>
              <w:jc w:val="center"/>
              <w:rPr>
                <w:sz w:val="22"/>
              </w:rPr>
            </w:pPr>
            <w:r>
              <w:rPr>
                <w:sz w:val="22"/>
              </w:rPr>
              <w:t>1,22-9,17</w:t>
            </w:r>
          </w:p>
        </w:tc>
        <w:tc>
          <w:tcPr>
            <w:tcW w:w="840" w:type="dxa"/>
          </w:tcPr>
          <w:p w14:paraId="0D06253D" w14:textId="77777777" w:rsidR="00406958" w:rsidRDefault="00406958" w:rsidP="00406958">
            <w:pPr>
              <w:pStyle w:val="a7"/>
              <w:ind w:left="-120" w:right="-108" w:firstLine="0"/>
              <w:jc w:val="center"/>
              <w:rPr>
                <w:sz w:val="22"/>
              </w:rPr>
            </w:pPr>
            <w:r>
              <w:rPr>
                <w:sz w:val="22"/>
              </w:rPr>
              <w:t>0,35-3,70</w:t>
            </w:r>
          </w:p>
        </w:tc>
        <w:tc>
          <w:tcPr>
            <w:tcW w:w="720" w:type="dxa"/>
          </w:tcPr>
          <w:p w14:paraId="3FCF4364" w14:textId="77777777" w:rsidR="00406958" w:rsidRDefault="00406958" w:rsidP="00406958">
            <w:pPr>
              <w:pStyle w:val="a7"/>
              <w:ind w:left="-120" w:right="-108" w:firstLine="0"/>
              <w:jc w:val="center"/>
              <w:rPr>
                <w:sz w:val="22"/>
              </w:rPr>
            </w:pPr>
            <w:r>
              <w:rPr>
                <w:sz w:val="22"/>
              </w:rPr>
              <w:t>0,26-4,48</w:t>
            </w:r>
          </w:p>
        </w:tc>
        <w:tc>
          <w:tcPr>
            <w:tcW w:w="840" w:type="dxa"/>
          </w:tcPr>
          <w:p w14:paraId="0D592FF1" w14:textId="77777777" w:rsidR="00406958" w:rsidRDefault="00406958" w:rsidP="00406958">
            <w:pPr>
              <w:pStyle w:val="a7"/>
              <w:ind w:left="-120" w:right="-108" w:firstLine="0"/>
              <w:jc w:val="center"/>
              <w:rPr>
                <w:sz w:val="22"/>
              </w:rPr>
            </w:pPr>
            <w:r>
              <w:rPr>
                <w:sz w:val="22"/>
              </w:rPr>
              <w:t>1,60-6,10</w:t>
            </w:r>
          </w:p>
        </w:tc>
        <w:tc>
          <w:tcPr>
            <w:tcW w:w="960" w:type="dxa"/>
          </w:tcPr>
          <w:p w14:paraId="3190F782" w14:textId="77777777" w:rsidR="00406958" w:rsidRDefault="00406958" w:rsidP="00406958">
            <w:pPr>
              <w:pStyle w:val="a7"/>
              <w:ind w:left="-120" w:right="-108" w:firstLine="0"/>
              <w:jc w:val="center"/>
              <w:rPr>
                <w:sz w:val="22"/>
              </w:rPr>
            </w:pPr>
            <w:r>
              <w:rPr>
                <w:sz w:val="22"/>
              </w:rPr>
              <w:t>0,03-0,23</w:t>
            </w:r>
          </w:p>
        </w:tc>
      </w:tr>
      <w:tr w:rsidR="00406958" w14:paraId="45395C9F" w14:textId="77777777" w:rsidTr="00406958">
        <w:tc>
          <w:tcPr>
            <w:tcW w:w="1668" w:type="dxa"/>
          </w:tcPr>
          <w:p w14:paraId="7CAD4CF0" w14:textId="77777777" w:rsidR="00406958" w:rsidRDefault="00406958" w:rsidP="00406958">
            <w:pPr>
              <w:pStyle w:val="a7"/>
              <w:ind w:left="-120" w:right="-108" w:firstLine="0"/>
              <w:jc w:val="center"/>
              <w:rPr>
                <w:sz w:val="22"/>
              </w:rPr>
            </w:pPr>
            <w:r>
              <w:rPr>
                <w:sz w:val="22"/>
              </w:rPr>
              <w:t xml:space="preserve">Глауконіти природні </w:t>
            </w:r>
            <w:proofErr w:type="spellStart"/>
            <w:r>
              <w:rPr>
                <w:sz w:val="22"/>
              </w:rPr>
              <w:t>фосфатозовані</w:t>
            </w:r>
            <w:proofErr w:type="spellEnd"/>
          </w:p>
        </w:tc>
        <w:tc>
          <w:tcPr>
            <w:tcW w:w="840" w:type="dxa"/>
          </w:tcPr>
          <w:p w14:paraId="1F6D9C75" w14:textId="77777777" w:rsidR="00406958" w:rsidRDefault="00406958" w:rsidP="00406958">
            <w:pPr>
              <w:pStyle w:val="a7"/>
              <w:ind w:left="-120" w:right="-108" w:firstLine="0"/>
              <w:jc w:val="center"/>
              <w:rPr>
                <w:sz w:val="22"/>
              </w:rPr>
            </w:pPr>
            <w:r>
              <w:rPr>
                <w:sz w:val="22"/>
              </w:rPr>
              <w:t>39,47-69,17</w:t>
            </w:r>
          </w:p>
        </w:tc>
        <w:tc>
          <w:tcPr>
            <w:tcW w:w="840" w:type="dxa"/>
          </w:tcPr>
          <w:p w14:paraId="4B18055A" w14:textId="77777777" w:rsidR="00406958" w:rsidRDefault="00406958" w:rsidP="00406958">
            <w:pPr>
              <w:pStyle w:val="a7"/>
              <w:ind w:left="-120" w:right="-108" w:firstLine="0"/>
              <w:jc w:val="center"/>
              <w:rPr>
                <w:sz w:val="22"/>
              </w:rPr>
            </w:pPr>
            <w:r>
              <w:rPr>
                <w:sz w:val="22"/>
              </w:rPr>
              <w:t>1,97-18,14</w:t>
            </w:r>
          </w:p>
        </w:tc>
        <w:tc>
          <w:tcPr>
            <w:tcW w:w="840" w:type="dxa"/>
          </w:tcPr>
          <w:p w14:paraId="73922728" w14:textId="77777777" w:rsidR="00406958" w:rsidRDefault="00406958" w:rsidP="00406958">
            <w:pPr>
              <w:pStyle w:val="a7"/>
              <w:ind w:left="-120" w:right="-108" w:firstLine="0"/>
              <w:jc w:val="center"/>
              <w:rPr>
                <w:sz w:val="22"/>
              </w:rPr>
            </w:pPr>
            <w:r>
              <w:rPr>
                <w:sz w:val="22"/>
              </w:rPr>
              <w:t>2,14-18,21</w:t>
            </w:r>
          </w:p>
        </w:tc>
        <w:tc>
          <w:tcPr>
            <w:tcW w:w="720" w:type="dxa"/>
          </w:tcPr>
          <w:p w14:paraId="48F52516" w14:textId="77777777" w:rsidR="00406958" w:rsidRDefault="00406958" w:rsidP="00406958">
            <w:pPr>
              <w:pStyle w:val="a7"/>
              <w:ind w:left="-120" w:right="-108" w:firstLine="0"/>
              <w:jc w:val="center"/>
              <w:rPr>
                <w:sz w:val="22"/>
              </w:rPr>
            </w:pPr>
            <w:r>
              <w:rPr>
                <w:sz w:val="22"/>
              </w:rPr>
              <w:t>0,11-1,74</w:t>
            </w:r>
          </w:p>
        </w:tc>
        <w:tc>
          <w:tcPr>
            <w:tcW w:w="720" w:type="dxa"/>
          </w:tcPr>
          <w:p w14:paraId="7F9CAB0F" w14:textId="77777777" w:rsidR="00406958" w:rsidRDefault="00406958" w:rsidP="00406958">
            <w:pPr>
              <w:pStyle w:val="a7"/>
              <w:ind w:left="-120" w:right="-108" w:firstLine="0"/>
              <w:jc w:val="center"/>
              <w:rPr>
                <w:sz w:val="22"/>
              </w:rPr>
            </w:pPr>
            <w:r>
              <w:rPr>
                <w:sz w:val="22"/>
              </w:rPr>
              <w:t>0,11-0,29</w:t>
            </w:r>
          </w:p>
        </w:tc>
        <w:tc>
          <w:tcPr>
            <w:tcW w:w="840" w:type="dxa"/>
          </w:tcPr>
          <w:p w14:paraId="385B5822" w14:textId="77777777" w:rsidR="00406958" w:rsidRDefault="00406958" w:rsidP="00406958">
            <w:pPr>
              <w:pStyle w:val="a7"/>
              <w:ind w:left="-120" w:right="-108" w:firstLine="0"/>
              <w:jc w:val="center"/>
              <w:rPr>
                <w:sz w:val="22"/>
              </w:rPr>
            </w:pPr>
            <w:r>
              <w:rPr>
                <w:sz w:val="22"/>
              </w:rPr>
              <w:t>1,44-47,91</w:t>
            </w:r>
          </w:p>
        </w:tc>
        <w:tc>
          <w:tcPr>
            <w:tcW w:w="840" w:type="dxa"/>
          </w:tcPr>
          <w:p w14:paraId="2350E998" w14:textId="77777777" w:rsidR="00406958" w:rsidRDefault="00406958" w:rsidP="00406958">
            <w:pPr>
              <w:pStyle w:val="a7"/>
              <w:ind w:left="-120" w:right="-108" w:firstLine="0"/>
              <w:jc w:val="center"/>
              <w:rPr>
                <w:sz w:val="22"/>
              </w:rPr>
            </w:pPr>
            <w:r>
              <w:rPr>
                <w:sz w:val="22"/>
              </w:rPr>
              <w:t>0,13-5,94</w:t>
            </w:r>
          </w:p>
        </w:tc>
        <w:tc>
          <w:tcPr>
            <w:tcW w:w="720" w:type="dxa"/>
          </w:tcPr>
          <w:p w14:paraId="721E2C81" w14:textId="77777777" w:rsidR="00406958" w:rsidRDefault="00406958" w:rsidP="00406958">
            <w:pPr>
              <w:pStyle w:val="a7"/>
              <w:ind w:left="-120" w:right="-108" w:firstLine="0"/>
              <w:jc w:val="center"/>
              <w:rPr>
                <w:sz w:val="22"/>
              </w:rPr>
            </w:pPr>
            <w:r>
              <w:rPr>
                <w:sz w:val="22"/>
              </w:rPr>
              <w:t>4,0-9,44</w:t>
            </w:r>
          </w:p>
        </w:tc>
        <w:tc>
          <w:tcPr>
            <w:tcW w:w="840" w:type="dxa"/>
          </w:tcPr>
          <w:p w14:paraId="0A9E4B3A" w14:textId="77777777" w:rsidR="00406958" w:rsidRDefault="00406958" w:rsidP="00406958">
            <w:pPr>
              <w:pStyle w:val="a7"/>
              <w:ind w:left="-120" w:right="-108" w:firstLine="0"/>
              <w:jc w:val="center"/>
              <w:rPr>
                <w:sz w:val="22"/>
              </w:rPr>
            </w:pPr>
            <w:r>
              <w:rPr>
                <w:sz w:val="22"/>
              </w:rPr>
              <w:t>0,18-4,61</w:t>
            </w:r>
          </w:p>
        </w:tc>
        <w:tc>
          <w:tcPr>
            <w:tcW w:w="960" w:type="dxa"/>
          </w:tcPr>
          <w:p w14:paraId="75B89502" w14:textId="77777777" w:rsidR="00406958" w:rsidRDefault="00406958" w:rsidP="00406958">
            <w:pPr>
              <w:pStyle w:val="a7"/>
              <w:ind w:left="-120" w:right="-108" w:firstLine="0"/>
              <w:jc w:val="center"/>
              <w:rPr>
                <w:sz w:val="22"/>
              </w:rPr>
            </w:pPr>
            <w:r>
              <w:rPr>
                <w:sz w:val="22"/>
              </w:rPr>
              <w:t>0,13-0,51</w:t>
            </w:r>
          </w:p>
        </w:tc>
      </w:tr>
    </w:tbl>
    <w:p w14:paraId="44A31302" w14:textId="77777777" w:rsidR="00406958" w:rsidRDefault="00406958" w:rsidP="00406958">
      <w:pPr>
        <w:pStyle w:val="a7"/>
      </w:pPr>
    </w:p>
    <w:p w14:paraId="3F1D0600" w14:textId="77777777" w:rsidR="00406958" w:rsidRDefault="00406958" w:rsidP="00406958">
      <w:pPr>
        <w:pStyle w:val="a7"/>
      </w:pPr>
      <w:r>
        <w:t xml:space="preserve">Був встановлений тісний кореляційний зв’язок між найбільш корисними для сільського господарства компонентами і будовою глауконітової товщі. В </w:t>
      </w:r>
      <w:r>
        <w:lastRenderedPageBreak/>
        <w:t xml:space="preserve">глауконітах біля покрівлі верхнього шару спостерігається не тільки підвищений вміст </w:t>
      </w:r>
      <w:r>
        <w:rPr>
          <w:lang w:val="en-US"/>
        </w:rPr>
        <w:t>P</w:t>
      </w:r>
      <w:r w:rsidRPr="003026B2">
        <w:rPr>
          <w:vertAlign w:val="subscript"/>
        </w:rPr>
        <w:t>2</w:t>
      </w:r>
      <w:r>
        <w:rPr>
          <w:lang w:val="en-US"/>
        </w:rPr>
        <w:t>O</w:t>
      </w:r>
      <w:r w:rsidRPr="003026B2">
        <w:rPr>
          <w:vertAlign w:val="subscript"/>
        </w:rPr>
        <w:t>5</w:t>
      </w:r>
      <w:r>
        <w:t>, але і К</w:t>
      </w:r>
      <w:r>
        <w:rPr>
          <w:vertAlign w:val="subscript"/>
        </w:rPr>
        <w:t>2</w:t>
      </w:r>
      <w:r>
        <w:t xml:space="preserve">О, а в нижньому шарі кількість </w:t>
      </w:r>
      <w:r>
        <w:rPr>
          <w:lang w:val="en-US"/>
        </w:rPr>
        <w:t>P</w:t>
      </w:r>
      <w:r w:rsidRPr="003026B2">
        <w:rPr>
          <w:vertAlign w:val="subscript"/>
        </w:rPr>
        <w:t>2</w:t>
      </w:r>
      <w:r>
        <w:rPr>
          <w:lang w:val="en-US"/>
        </w:rPr>
        <w:t>O</w:t>
      </w:r>
      <w:r w:rsidRPr="003026B2">
        <w:rPr>
          <w:vertAlign w:val="subscript"/>
        </w:rPr>
        <w:t>5</w:t>
      </w:r>
      <w:r>
        <w:t xml:space="preserve"> не перевищує 2,5%, К</w:t>
      </w:r>
      <w:r>
        <w:rPr>
          <w:vertAlign w:val="subscript"/>
        </w:rPr>
        <w:t>2</w:t>
      </w:r>
      <w:r>
        <w:t>О – менше одиниці і значно нижча ніж в верхньому шарі.</w:t>
      </w:r>
    </w:p>
    <w:p w14:paraId="577BF269" w14:textId="77777777" w:rsidR="00406958" w:rsidRDefault="00406958" w:rsidP="00406958">
      <w:pPr>
        <w:pStyle w:val="a7"/>
      </w:pPr>
      <w:proofErr w:type="spellStart"/>
      <w:r>
        <w:t>Фосфатизовані</w:t>
      </w:r>
      <w:proofErr w:type="spellEnd"/>
      <w:r>
        <w:t xml:space="preserve"> глауконіти – це комплексна агрономічна руда і </w:t>
      </w:r>
      <w:proofErr w:type="spellStart"/>
      <w:r>
        <w:t>меліорант</w:t>
      </w:r>
      <w:proofErr w:type="spellEnd"/>
      <w:r>
        <w:t>.  Їх дія більш ефективна ніж чистих глауконітів, тому в цій роботі приводяться результати досліджень цього напрямку.</w:t>
      </w:r>
    </w:p>
    <w:p w14:paraId="490F79C4" w14:textId="77777777" w:rsidR="00406958" w:rsidRDefault="00406958" w:rsidP="00406958">
      <w:pPr>
        <w:pStyle w:val="a7"/>
      </w:pPr>
      <w:r>
        <w:t xml:space="preserve">Інститутом цукрового буряку вивчались можливості використання </w:t>
      </w:r>
      <w:proofErr w:type="spellStart"/>
      <w:r>
        <w:t>агроруд</w:t>
      </w:r>
      <w:proofErr w:type="spellEnd"/>
      <w:r>
        <w:t xml:space="preserve"> </w:t>
      </w:r>
      <w:proofErr w:type="spellStart"/>
      <w:r>
        <w:t>Жванського</w:t>
      </w:r>
      <w:proofErr w:type="spellEnd"/>
      <w:r>
        <w:t xml:space="preserve"> родовища і </w:t>
      </w:r>
      <w:proofErr w:type="spellStart"/>
      <w:r>
        <w:t>Теофіпольсько</w:t>
      </w:r>
      <w:proofErr w:type="spellEnd"/>
      <w:r>
        <w:t xml:space="preserve">-Миколаївської площі в природному стані. Приведені дослідження показали, що внесення </w:t>
      </w:r>
      <w:proofErr w:type="spellStart"/>
      <w:r>
        <w:t>агроруд</w:t>
      </w:r>
      <w:proofErr w:type="spellEnd"/>
      <w:r>
        <w:t xml:space="preserve"> за ефективністю не поступається дії амофосу, а при внесені подвійної дози вона перевищує дію амофосу на 8,3%. При внесені 240кг</w:t>
      </w:r>
      <w:r w:rsidRPr="003026B2">
        <w:rPr>
          <w:lang w:val="ru-RU"/>
        </w:rPr>
        <w:t>/</w:t>
      </w:r>
      <w:r>
        <w:t xml:space="preserve">га </w:t>
      </w:r>
      <w:r>
        <w:rPr>
          <w:lang w:val="en-US"/>
        </w:rPr>
        <w:t>P</w:t>
      </w:r>
      <w:r w:rsidRPr="003026B2">
        <w:rPr>
          <w:vertAlign w:val="subscript"/>
          <w:lang w:val="ru-RU"/>
        </w:rPr>
        <w:t>2</w:t>
      </w:r>
      <w:r>
        <w:rPr>
          <w:lang w:val="en-US"/>
        </w:rPr>
        <w:t>O</w:t>
      </w:r>
      <w:r w:rsidRPr="003026B2">
        <w:rPr>
          <w:vertAlign w:val="subscript"/>
          <w:lang w:val="ru-RU"/>
        </w:rPr>
        <w:t>5</w:t>
      </w:r>
      <w:r>
        <w:t xml:space="preserve"> урожайність цукрового буряка підвищується на 6,4 т (23%). Дослідниками зроблено висновок, що </w:t>
      </w:r>
      <w:proofErr w:type="spellStart"/>
      <w:r>
        <w:t>фосфатвмісні</w:t>
      </w:r>
      <w:proofErr w:type="spellEnd"/>
      <w:r>
        <w:t xml:space="preserve"> породи – ефективне джерело необхідного в ґрунтах фосфору і одночасно </w:t>
      </w:r>
      <w:proofErr w:type="spellStart"/>
      <w:r>
        <w:t>меліорант</w:t>
      </w:r>
      <w:proofErr w:type="spellEnd"/>
      <w:r>
        <w:t xml:space="preserve"> (знижувач кислотності). </w:t>
      </w:r>
    </w:p>
    <w:p w14:paraId="71BF22F3" w14:textId="77777777" w:rsidR="00406958" w:rsidRDefault="00406958" w:rsidP="00406958">
      <w:pPr>
        <w:pStyle w:val="a7"/>
      </w:pPr>
      <w:r>
        <w:t>Вміст шкідливих елементів в руді приведений в таблиці 5.82.</w:t>
      </w:r>
    </w:p>
    <w:p w14:paraId="4CACC0CF" w14:textId="77777777" w:rsidR="00406958" w:rsidRDefault="00406958" w:rsidP="00406958">
      <w:pPr>
        <w:pStyle w:val="a7"/>
      </w:pPr>
    </w:p>
    <w:p w14:paraId="1A6D9AD8" w14:textId="77777777" w:rsidR="00406958" w:rsidRDefault="00406958" w:rsidP="00406958">
      <w:pPr>
        <w:pStyle w:val="a7"/>
        <w:ind w:firstLine="0"/>
        <w:jc w:val="left"/>
      </w:pPr>
      <w:r>
        <w:t>Таблиця 5.82 - Співставлення вмісту шкідливих компонентів в рудах з вимогами до сировини (</w:t>
      </w:r>
      <w:proofErr w:type="spellStart"/>
      <w:r>
        <w:t>Боцуляк</w:t>
      </w:r>
      <w:proofErr w:type="spellEnd"/>
      <w:r>
        <w:t xml:space="preserve"> І.В., 1994р.)</w:t>
      </w:r>
    </w:p>
    <w:p w14:paraId="79DA1B8B"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1920"/>
        <w:gridCol w:w="840"/>
        <w:gridCol w:w="840"/>
        <w:gridCol w:w="960"/>
        <w:gridCol w:w="840"/>
        <w:gridCol w:w="840"/>
        <w:gridCol w:w="840"/>
        <w:gridCol w:w="674"/>
        <w:gridCol w:w="876"/>
        <w:gridCol w:w="876"/>
      </w:tblGrid>
      <w:tr w:rsidR="00406958" w14:paraId="10575065" w14:textId="77777777" w:rsidTr="00406958">
        <w:trPr>
          <w:cantSplit/>
        </w:trPr>
        <w:tc>
          <w:tcPr>
            <w:tcW w:w="348" w:type="dxa"/>
            <w:vMerge w:val="restart"/>
          </w:tcPr>
          <w:p w14:paraId="3F5FA3D9" w14:textId="77777777" w:rsidR="00406958" w:rsidRDefault="00406958" w:rsidP="00406958">
            <w:pPr>
              <w:pStyle w:val="a7"/>
              <w:ind w:firstLine="0"/>
              <w:jc w:val="center"/>
              <w:rPr>
                <w:sz w:val="20"/>
              </w:rPr>
            </w:pPr>
            <w:r>
              <w:rPr>
                <w:sz w:val="20"/>
              </w:rPr>
              <w:t>№</w:t>
            </w:r>
          </w:p>
        </w:tc>
        <w:tc>
          <w:tcPr>
            <w:tcW w:w="1920" w:type="dxa"/>
            <w:vMerge w:val="restart"/>
          </w:tcPr>
          <w:p w14:paraId="531D9B84" w14:textId="77777777" w:rsidR="00406958" w:rsidRDefault="00406958" w:rsidP="00406958">
            <w:pPr>
              <w:pStyle w:val="a7"/>
              <w:ind w:firstLine="0"/>
              <w:jc w:val="center"/>
              <w:rPr>
                <w:sz w:val="20"/>
              </w:rPr>
            </w:pPr>
            <w:r>
              <w:rPr>
                <w:sz w:val="20"/>
              </w:rPr>
              <w:t>Назва площі, прояву родовища</w:t>
            </w:r>
          </w:p>
        </w:tc>
        <w:tc>
          <w:tcPr>
            <w:tcW w:w="7586" w:type="dxa"/>
            <w:gridSpan w:val="9"/>
          </w:tcPr>
          <w:p w14:paraId="31E3EF12" w14:textId="77777777" w:rsidR="00406958" w:rsidRDefault="00406958" w:rsidP="00406958">
            <w:pPr>
              <w:pStyle w:val="a7"/>
              <w:ind w:firstLine="0"/>
              <w:jc w:val="center"/>
              <w:rPr>
                <w:sz w:val="20"/>
              </w:rPr>
            </w:pPr>
            <w:r>
              <w:rPr>
                <w:sz w:val="20"/>
              </w:rPr>
              <w:t>Вміст, %</w:t>
            </w:r>
          </w:p>
        </w:tc>
      </w:tr>
      <w:tr w:rsidR="00406958" w14:paraId="2600FD98" w14:textId="77777777" w:rsidTr="00406958">
        <w:trPr>
          <w:cantSplit/>
        </w:trPr>
        <w:tc>
          <w:tcPr>
            <w:tcW w:w="348" w:type="dxa"/>
            <w:vMerge/>
          </w:tcPr>
          <w:p w14:paraId="00B3F7C8" w14:textId="77777777" w:rsidR="00406958" w:rsidRDefault="00406958" w:rsidP="00406958">
            <w:pPr>
              <w:pStyle w:val="a7"/>
              <w:ind w:firstLine="0"/>
              <w:jc w:val="center"/>
              <w:rPr>
                <w:sz w:val="20"/>
              </w:rPr>
            </w:pPr>
          </w:p>
        </w:tc>
        <w:tc>
          <w:tcPr>
            <w:tcW w:w="1920" w:type="dxa"/>
            <w:vMerge/>
          </w:tcPr>
          <w:p w14:paraId="133552E8" w14:textId="77777777" w:rsidR="00406958" w:rsidRDefault="00406958" w:rsidP="00406958">
            <w:pPr>
              <w:pStyle w:val="a7"/>
              <w:ind w:firstLine="0"/>
              <w:jc w:val="center"/>
              <w:rPr>
                <w:sz w:val="20"/>
              </w:rPr>
            </w:pPr>
          </w:p>
        </w:tc>
        <w:tc>
          <w:tcPr>
            <w:tcW w:w="7586" w:type="dxa"/>
            <w:gridSpan w:val="9"/>
          </w:tcPr>
          <w:p w14:paraId="7FBA37F0" w14:textId="77777777" w:rsidR="00406958" w:rsidRDefault="00406958" w:rsidP="00406958">
            <w:pPr>
              <w:pStyle w:val="a7"/>
              <w:ind w:firstLine="0"/>
              <w:jc w:val="center"/>
              <w:rPr>
                <w:sz w:val="20"/>
              </w:rPr>
            </w:pPr>
            <w:r>
              <w:rPr>
                <w:sz w:val="20"/>
              </w:rPr>
              <w:t>Клас шкідливості елементів</w:t>
            </w:r>
          </w:p>
        </w:tc>
      </w:tr>
      <w:tr w:rsidR="00406958" w14:paraId="35F5284E" w14:textId="77777777" w:rsidTr="00406958">
        <w:trPr>
          <w:cantSplit/>
        </w:trPr>
        <w:tc>
          <w:tcPr>
            <w:tcW w:w="348" w:type="dxa"/>
            <w:vMerge/>
          </w:tcPr>
          <w:p w14:paraId="0F0D74C8" w14:textId="77777777" w:rsidR="00406958" w:rsidRDefault="00406958" w:rsidP="00406958">
            <w:pPr>
              <w:pStyle w:val="a7"/>
              <w:ind w:firstLine="0"/>
              <w:jc w:val="center"/>
              <w:rPr>
                <w:sz w:val="20"/>
              </w:rPr>
            </w:pPr>
          </w:p>
        </w:tc>
        <w:tc>
          <w:tcPr>
            <w:tcW w:w="1920" w:type="dxa"/>
            <w:vMerge/>
          </w:tcPr>
          <w:p w14:paraId="1245D7DA" w14:textId="77777777" w:rsidR="00406958" w:rsidRDefault="00406958" w:rsidP="00406958">
            <w:pPr>
              <w:pStyle w:val="a7"/>
              <w:ind w:firstLine="0"/>
              <w:jc w:val="center"/>
              <w:rPr>
                <w:sz w:val="20"/>
              </w:rPr>
            </w:pPr>
          </w:p>
        </w:tc>
        <w:tc>
          <w:tcPr>
            <w:tcW w:w="840" w:type="dxa"/>
          </w:tcPr>
          <w:p w14:paraId="1C768CB5" w14:textId="77777777" w:rsidR="00406958" w:rsidRDefault="00406958" w:rsidP="00406958">
            <w:pPr>
              <w:pStyle w:val="a7"/>
              <w:ind w:firstLine="0"/>
              <w:jc w:val="center"/>
              <w:rPr>
                <w:sz w:val="20"/>
              </w:rPr>
            </w:pPr>
            <w:r>
              <w:rPr>
                <w:sz w:val="20"/>
              </w:rPr>
              <w:t>ІІ</w:t>
            </w:r>
          </w:p>
        </w:tc>
        <w:tc>
          <w:tcPr>
            <w:tcW w:w="840" w:type="dxa"/>
          </w:tcPr>
          <w:p w14:paraId="0B00AC50" w14:textId="77777777" w:rsidR="00406958" w:rsidRDefault="00406958" w:rsidP="00406958">
            <w:pPr>
              <w:pStyle w:val="a7"/>
              <w:ind w:firstLine="0"/>
              <w:jc w:val="center"/>
              <w:rPr>
                <w:sz w:val="20"/>
              </w:rPr>
            </w:pPr>
            <w:r>
              <w:rPr>
                <w:sz w:val="20"/>
              </w:rPr>
              <w:t>І</w:t>
            </w:r>
          </w:p>
        </w:tc>
        <w:tc>
          <w:tcPr>
            <w:tcW w:w="960" w:type="dxa"/>
          </w:tcPr>
          <w:p w14:paraId="33DF2126" w14:textId="77777777" w:rsidR="00406958" w:rsidRDefault="00406958" w:rsidP="00406958">
            <w:pPr>
              <w:pStyle w:val="a7"/>
              <w:ind w:firstLine="0"/>
              <w:jc w:val="center"/>
              <w:rPr>
                <w:sz w:val="20"/>
              </w:rPr>
            </w:pPr>
            <w:r>
              <w:rPr>
                <w:sz w:val="20"/>
              </w:rPr>
              <w:t>І</w:t>
            </w:r>
          </w:p>
        </w:tc>
        <w:tc>
          <w:tcPr>
            <w:tcW w:w="840" w:type="dxa"/>
          </w:tcPr>
          <w:p w14:paraId="12078F77" w14:textId="77777777" w:rsidR="00406958" w:rsidRDefault="00406958" w:rsidP="00406958">
            <w:pPr>
              <w:pStyle w:val="a7"/>
              <w:ind w:firstLine="0"/>
              <w:jc w:val="center"/>
              <w:rPr>
                <w:sz w:val="20"/>
              </w:rPr>
            </w:pPr>
            <w:r>
              <w:rPr>
                <w:sz w:val="20"/>
              </w:rPr>
              <w:t>ІІ</w:t>
            </w:r>
          </w:p>
        </w:tc>
        <w:tc>
          <w:tcPr>
            <w:tcW w:w="840" w:type="dxa"/>
          </w:tcPr>
          <w:p w14:paraId="471787D8" w14:textId="77777777" w:rsidR="00406958" w:rsidRDefault="00406958" w:rsidP="00406958">
            <w:pPr>
              <w:pStyle w:val="a7"/>
              <w:ind w:firstLine="0"/>
              <w:jc w:val="center"/>
              <w:rPr>
                <w:sz w:val="20"/>
              </w:rPr>
            </w:pPr>
            <w:r>
              <w:rPr>
                <w:sz w:val="20"/>
              </w:rPr>
              <w:t>ІІ</w:t>
            </w:r>
          </w:p>
        </w:tc>
        <w:tc>
          <w:tcPr>
            <w:tcW w:w="840" w:type="dxa"/>
          </w:tcPr>
          <w:p w14:paraId="6CC34B79" w14:textId="77777777" w:rsidR="00406958" w:rsidRDefault="00406958" w:rsidP="00406958">
            <w:pPr>
              <w:pStyle w:val="a7"/>
              <w:ind w:firstLine="0"/>
              <w:jc w:val="center"/>
              <w:rPr>
                <w:sz w:val="20"/>
              </w:rPr>
            </w:pPr>
            <w:r>
              <w:rPr>
                <w:sz w:val="20"/>
              </w:rPr>
              <w:t>ІІ</w:t>
            </w:r>
          </w:p>
        </w:tc>
        <w:tc>
          <w:tcPr>
            <w:tcW w:w="674" w:type="dxa"/>
          </w:tcPr>
          <w:p w14:paraId="1B335147" w14:textId="77777777" w:rsidR="00406958" w:rsidRDefault="00406958" w:rsidP="00406958">
            <w:pPr>
              <w:pStyle w:val="a7"/>
              <w:ind w:firstLine="0"/>
              <w:jc w:val="center"/>
              <w:rPr>
                <w:sz w:val="20"/>
              </w:rPr>
            </w:pPr>
            <w:r>
              <w:rPr>
                <w:sz w:val="20"/>
              </w:rPr>
              <w:t>І</w:t>
            </w:r>
          </w:p>
        </w:tc>
        <w:tc>
          <w:tcPr>
            <w:tcW w:w="876" w:type="dxa"/>
          </w:tcPr>
          <w:p w14:paraId="1AC1CF10" w14:textId="77777777" w:rsidR="00406958" w:rsidRDefault="00406958" w:rsidP="00406958">
            <w:pPr>
              <w:pStyle w:val="a7"/>
              <w:ind w:firstLine="0"/>
              <w:jc w:val="center"/>
              <w:rPr>
                <w:sz w:val="20"/>
              </w:rPr>
            </w:pPr>
            <w:r>
              <w:rPr>
                <w:sz w:val="20"/>
              </w:rPr>
              <w:t>І</w:t>
            </w:r>
          </w:p>
        </w:tc>
        <w:tc>
          <w:tcPr>
            <w:tcW w:w="876" w:type="dxa"/>
          </w:tcPr>
          <w:p w14:paraId="18314A1E" w14:textId="77777777" w:rsidR="00406958" w:rsidRDefault="00406958" w:rsidP="00406958">
            <w:pPr>
              <w:pStyle w:val="a7"/>
              <w:ind w:firstLine="0"/>
              <w:jc w:val="center"/>
              <w:rPr>
                <w:sz w:val="20"/>
              </w:rPr>
            </w:pPr>
            <w:r>
              <w:rPr>
                <w:sz w:val="20"/>
              </w:rPr>
              <w:t>І</w:t>
            </w:r>
          </w:p>
        </w:tc>
      </w:tr>
      <w:tr w:rsidR="00406958" w14:paraId="36A160E0" w14:textId="77777777" w:rsidTr="00406958">
        <w:trPr>
          <w:cantSplit/>
        </w:trPr>
        <w:tc>
          <w:tcPr>
            <w:tcW w:w="348" w:type="dxa"/>
            <w:vMerge/>
          </w:tcPr>
          <w:p w14:paraId="19181626" w14:textId="77777777" w:rsidR="00406958" w:rsidRDefault="00406958" w:rsidP="00406958">
            <w:pPr>
              <w:pStyle w:val="a7"/>
              <w:ind w:firstLine="0"/>
              <w:jc w:val="center"/>
              <w:rPr>
                <w:sz w:val="20"/>
              </w:rPr>
            </w:pPr>
          </w:p>
        </w:tc>
        <w:tc>
          <w:tcPr>
            <w:tcW w:w="1920" w:type="dxa"/>
            <w:vMerge/>
          </w:tcPr>
          <w:p w14:paraId="4C16732A" w14:textId="77777777" w:rsidR="00406958" w:rsidRDefault="00406958" w:rsidP="00406958">
            <w:pPr>
              <w:pStyle w:val="a7"/>
              <w:ind w:firstLine="0"/>
              <w:jc w:val="center"/>
              <w:rPr>
                <w:sz w:val="20"/>
              </w:rPr>
            </w:pPr>
          </w:p>
        </w:tc>
        <w:tc>
          <w:tcPr>
            <w:tcW w:w="840" w:type="dxa"/>
          </w:tcPr>
          <w:p w14:paraId="144CF76A" w14:textId="77777777" w:rsidR="00406958" w:rsidRDefault="00406958" w:rsidP="00406958">
            <w:pPr>
              <w:pStyle w:val="a7"/>
              <w:ind w:firstLine="0"/>
              <w:jc w:val="center"/>
              <w:rPr>
                <w:sz w:val="20"/>
                <w:lang w:val="en-US"/>
              </w:rPr>
            </w:pPr>
            <w:r>
              <w:rPr>
                <w:sz w:val="20"/>
                <w:lang w:val="en-US"/>
              </w:rPr>
              <w:t>Cu</w:t>
            </w:r>
          </w:p>
        </w:tc>
        <w:tc>
          <w:tcPr>
            <w:tcW w:w="840" w:type="dxa"/>
          </w:tcPr>
          <w:p w14:paraId="67BC5939" w14:textId="77777777" w:rsidR="00406958" w:rsidRDefault="00406958" w:rsidP="00406958">
            <w:pPr>
              <w:pStyle w:val="a7"/>
              <w:ind w:firstLine="0"/>
              <w:jc w:val="center"/>
              <w:rPr>
                <w:sz w:val="20"/>
                <w:lang w:val="en-US"/>
              </w:rPr>
            </w:pPr>
            <w:r>
              <w:rPr>
                <w:sz w:val="20"/>
                <w:lang w:val="en-US"/>
              </w:rPr>
              <w:t>Zn</w:t>
            </w:r>
          </w:p>
        </w:tc>
        <w:tc>
          <w:tcPr>
            <w:tcW w:w="960" w:type="dxa"/>
          </w:tcPr>
          <w:p w14:paraId="3FB7D6FE" w14:textId="77777777" w:rsidR="00406958" w:rsidRDefault="00406958" w:rsidP="00406958">
            <w:pPr>
              <w:pStyle w:val="a7"/>
              <w:ind w:firstLine="0"/>
              <w:jc w:val="center"/>
              <w:rPr>
                <w:sz w:val="20"/>
                <w:lang w:val="en-US"/>
              </w:rPr>
            </w:pPr>
            <w:r>
              <w:rPr>
                <w:sz w:val="20"/>
                <w:lang w:val="en-US"/>
              </w:rPr>
              <w:t>Pb</w:t>
            </w:r>
          </w:p>
        </w:tc>
        <w:tc>
          <w:tcPr>
            <w:tcW w:w="840" w:type="dxa"/>
          </w:tcPr>
          <w:p w14:paraId="0ABFAEB6" w14:textId="77777777" w:rsidR="00406958" w:rsidRDefault="00406958" w:rsidP="00406958">
            <w:pPr>
              <w:pStyle w:val="a7"/>
              <w:ind w:firstLine="0"/>
              <w:jc w:val="center"/>
              <w:rPr>
                <w:sz w:val="20"/>
                <w:lang w:val="en-US"/>
              </w:rPr>
            </w:pPr>
            <w:r>
              <w:rPr>
                <w:sz w:val="20"/>
                <w:lang w:val="en-US"/>
              </w:rPr>
              <w:t>Ni</w:t>
            </w:r>
          </w:p>
        </w:tc>
        <w:tc>
          <w:tcPr>
            <w:tcW w:w="840" w:type="dxa"/>
          </w:tcPr>
          <w:p w14:paraId="769E26D3" w14:textId="77777777" w:rsidR="00406958" w:rsidRDefault="00406958" w:rsidP="00406958">
            <w:pPr>
              <w:pStyle w:val="a7"/>
              <w:ind w:firstLine="0"/>
              <w:jc w:val="center"/>
              <w:rPr>
                <w:sz w:val="20"/>
                <w:lang w:val="en-US"/>
              </w:rPr>
            </w:pPr>
            <w:r>
              <w:rPr>
                <w:sz w:val="20"/>
                <w:lang w:val="en-US"/>
              </w:rPr>
              <w:t>Co</w:t>
            </w:r>
          </w:p>
        </w:tc>
        <w:tc>
          <w:tcPr>
            <w:tcW w:w="840" w:type="dxa"/>
          </w:tcPr>
          <w:p w14:paraId="2C445B06" w14:textId="77777777" w:rsidR="00406958" w:rsidRDefault="00406958" w:rsidP="00406958">
            <w:pPr>
              <w:pStyle w:val="a7"/>
              <w:ind w:firstLine="0"/>
              <w:jc w:val="center"/>
              <w:rPr>
                <w:sz w:val="20"/>
                <w:lang w:val="en-US"/>
              </w:rPr>
            </w:pPr>
            <w:r>
              <w:rPr>
                <w:sz w:val="20"/>
                <w:lang w:val="en-US"/>
              </w:rPr>
              <w:t>Cr</w:t>
            </w:r>
          </w:p>
        </w:tc>
        <w:tc>
          <w:tcPr>
            <w:tcW w:w="674" w:type="dxa"/>
          </w:tcPr>
          <w:p w14:paraId="5564BE15" w14:textId="77777777" w:rsidR="00406958" w:rsidRDefault="00406958" w:rsidP="00406958">
            <w:pPr>
              <w:pStyle w:val="a7"/>
              <w:ind w:firstLine="0"/>
              <w:jc w:val="center"/>
              <w:rPr>
                <w:sz w:val="20"/>
                <w:lang w:val="en-US"/>
              </w:rPr>
            </w:pPr>
            <w:r>
              <w:rPr>
                <w:sz w:val="20"/>
                <w:lang w:val="en-US"/>
              </w:rPr>
              <w:t>F</w:t>
            </w:r>
          </w:p>
        </w:tc>
        <w:tc>
          <w:tcPr>
            <w:tcW w:w="876" w:type="dxa"/>
          </w:tcPr>
          <w:p w14:paraId="14DD21B8" w14:textId="77777777" w:rsidR="00406958" w:rsidRDefault="00406958" w:rsidP="00406958">
            <w:pPr>
              <w:pStyle w:val="a7"/>
              <w:ind w:firstLine="0"/>
              <w:jc w:val="center"/>
              <w:rPr>
                <w:sz w:val="20"/>
                <w:lang w:val="en-US"/>
              </w:rPr>
            </w:pPr>
            <w:r>
              <w:rPr>
                <w:sz w:val="20"/>
                <w:lang w:val="en-US"/>
              </w:rPr>
              <w:t>As</w:t>
            </w:r>
          </w:p>
        </w:tc>
        <w:tc>
          <w:tcPr>
            <w:tcW w:w="876" w:type="dxa"/>
          </w:tcPr>
          <w:p w14:paraId="02634D84" w14:textId="77777777" w:rsidR="00406958" w:rsidRDefault="00406958" w:rsidP="00406958">
            <w:pPr>
              <w:pStyle w:val="a7"/>
              <w:ind w:firstLine="0"/>
              <w:jc w:val="center"/>
              <w:rPr>
                <w:sz w:val="20"/>
                <w:lang w:val="en-US"/>
              </w:rPr>
            </w:pPr>
            <w:r>
              <w:rPr>
                <w:sz w:val="20"/>
                <w:lang w:val="en-US"/>
              </w:rPr>
              <w:t>Cd</w:t>
            </w:r>
          </w:p>
        </w:tc>
      </w:tr>
      <w:tr w:rsidR="00406958" w14:paraId="1207712B" w14:textId="77777777" w:rsidTr="00406958">
        <w:tc>
          <w:tcPr>
            <w:tcW w:w="348" w:type="dxa"/>
          </w:tcPr>
          <w:p w14:paraId="680E3363" w14:textId="77777777" w:rsidR="00406958" w:rsidRDefault="00406958" w:rsidP="00406958">
            <w:pPr>
              <w:pStyle w:val="a7"/>
              <w:ind w:firstLine="0"/>
              <w:jc w:val="center"/>
              <w:rPr>
                <w:sz w:val="20"/>
              </w:rPr>
            </w:pPr>
            <w:r>
              <w:rPr>
                <w:sz w:val="20"/>
              </w:rPr>
              <w:t>1</w:t>
            </w:r>
          </w:p>
        </w:tc>
        <w:tc>
          <w:tcPr>
            <w:tcW w:w="1920" w:type="dxa"/>
          </w:tcPr>
          <w:p w14:paraId="03D64EC9" w14:textId="77777777" w:rsidR="00406958" w:rsidRDefault="00406958" w:rsidP="00406958">
            <w:pPr>
              <w:pStyle w:val="a7"/>
              <w:ind w:firstLine="0"/>
              <w:jc w:val="center"/>
              <w:rPr>
                <w:sz w:val="20"/>
              </w:rPr>
            </w:pPr>
            <w:r>
              <w:rPr>
                <w:sz w:val="20"/>
              </w:rPr>
              <w:t>2</w:t>
            </w:r>
          </w:p>
        </w:tc>
        <w:tc>
          <w:tcPr>
            <w:tcW w:w="840" w:type="dxa"/>
          </w:tcPr>
          <w:p w14:paraId="4F99251F" w14:textId="77777777" w:rsidR="00406958" w:rsidRDefault="00406958" w:rsidP="00406958">
            <w:pPr>
              <w:pStyle w:val="a7"/>
              <w:ind w:firstLine="0"/>
              <w:jc w:val="center"/>
              <w:rPr>
                <w:sz w:val="20"/>
              </w:rPr>
            </w:pPr>
            <w:r>
              <w:rPr>
                <w:sz w:val="20"/>
              </w:rPr>
              <w:t>3</w:t>
            </w:r>
          </w:p>
        </w:tc>
        <w:tc>
          <w:tcPr>
            <w:tcW w:w="840" w:type="dxa"/>
          </w:tcPr>
          <w:p w14:paraId="413207A1" w14:textId="77777777" w:rsidR="00406958" w:rsidRDefault="00406958" w:rsidP="00406958">
            <w:pPr>
              <w:pStyle w:val="a7"/>
              <w:ind w:firstLine="0"/>
              <w:jc w:val="center"/>
              <w:rPr>
                <w:sz w:val="20"/>
              </w:rPr>
            </w:pPr>
            <w:r>
              <w:rPr>
                <w:sz w:val="20"/>
              </w:rPr>
              <w:t>4</w:t>
            </w:r>
          </w:p>
        </w:tc>
        <w:tc>
          <w:tcPr>
            <w:tcW w:w="960" w:type="dxa"/>
          </w:tcPr>
          <w:p w14:paraId="375B7E82" w14:textId="77777777" w:rsidR="00406958" w:rsidRDefault="00406958" w:rsidP="00406958">
            <w:pPr>
              <w:pStyle w:val="a7"/>
              <w:ind w:firstLine="0"/>
              <w:jc w:val="center"/>
              <w:rPr>
                <w:sz w:val="20"/>
              </w:rPr>
            </w:pPr>
            <w:r>
              <w:rPr>
                <w:sz w:val="20"/>
              </w:rPr>
              <w:t>5</w:t>
            </w:r>
          </w:p>
        </w:tc>
        <w:tc>
          <w:tcPr>
            <w:tcW w:w="840" w:type="dxa"/>
          </w:tcPr>
          <w:p w14:paraId="4C1124F5" w14:textId="77777777" w:rsidR="00406958" w:rsidRDefault="00406958" w:rsidP="00406958">
            <w:pPr>
              <w:pStyle w:val="a7"/>
              <w:ind w:firstLine="0"/>
              <w:jc w:val="center"/>
              <w:rPr>
                <w:sz w:val="20"/>
              </w:rPr>
            </w:pPr>
            <w:r>
              <w:rPr>
                <w:sz w:val="20"/>
              </w:rPr>
              <w:t>6</w:t>
            </w:r>
          </w:p>
        </w:tc>
        <w:tc>
          <w:tcPr>
            <w:tcW w:w="840" w:type="dxa"/>
          </w:tcPr>
          <w:p w14:paraId="48C39BC7" w14:textId="77777777" w:rsidR="00406958" w:rsidRDefault="00406958" w:rsidP="00406958">
            <w:pPr>
              <w:pStyle w:val="a7"/>
              <w:ind w:firstLine="0"/>
              <w:jc w:val="center"/>
              <w:rPr>
                <w:sz w:val="20"/>
              </w:rPr>
            </w:pPr>
            <w:r>
              <w:rPr>
                <w:sz w:val="20"/>
              </w:rPr>
              <w:t>7</w:t>
            </w:r>
          </w:p>
        </w:tc>
        <w:tc>
          <w:tcPr>
            <w:tcW w:w="840" w:type="dxa"/>
          </w:tcPr>
          <w:p w14:paraId="133BF3CB" w14:textId="77777777" w:rsidR="00406958" w:rsidRDefault="00406958" w:rsidP="00406958">
            <w:pPr>
              <w:pStyle w:val="a7"/>
              <w:ind w:firstLine="0"/>
              <w:jc w:val="center"/>
              <w:rPr>
                <w:sz w:val="20"/>
              </w:rPr>
            </w:pPr>
            <w:r>
              <w:rPr>
                <w:sz w:val="20"/>
              </w:rPr>
              <w:t>8</w:t>
            </w:r>
          </w:p>
        </w:tc>
        <w:tc>
          <w:tcPr>
            <w:tcW w:w="674" w:type="dxa"/>
          </w:tcPr>
          <w:p w14:paraId="7E0465B2" w14:textId="77777777" w:rsidR="00406958" w:rsidRDefault="00406958" w:rsidP="00406958">
            <w:pPr>
              <w:pStyle w:val="a7"/>
              <w:ind w:firstLine="0"/>
              <w:jc w:val="center"/>
              <w:rPr>
                <w:sz w:val="20"/>
              </w:rPr>
            </w:pPr>
            <w:r>
              <w:rPr>
                <w:sz w:val="20"/>
              </w:rPr>
              <w:t>9</w:t>
            </w:r>
          </w:p>
        </w:tc>
        <w:tc>
          <w:tcPr>
            <w:tcW w:w="876" w:type="dxa"/>
          </w:tcPr>
          <w:p w14:paraId="09BE4B4A" w14:textId="77777777" w:rsidR="00406958" w:rsidRDefault="00406958" w:rsidP="00406958">
            <w:pPr>
              <w:pStyle w:val="a7"/>
              <w:ind w:firstLine="0"/>
              <w:jc w:val="center"/>
              <w:rPr>
                <w:sz w:val="20"/>
              </w:rPr>
            </w:pPr>
            <w:r>
              <w:rPr>
                <w:sz w:val="20"/>
              </w:rPr>
              <w:t>10</w:t>
            </w:r>
          </w:p>
        </w:tc>
        <w:tc>
          <w:tcPr>
            <w:tcW w:w="876" w:type="dxa"/>
          </w:tcPr>
          <w:p w14:paraId="645AFF77" w14:textId="77777777" w:rsidR="00406958" w:rsidRDefault="00406958" w:rsidP="00406958">
            <w:pPr>
              <w:pStyle w:val="a7"/>
              <w:ind w:firstLine="0"/>
              <w:jc w:val="center"/>
              <w:rPr>
                <w:sz w:val="20"/>
              </w:rPr>
            </w:pPr>
            <w:r>
              <w:rPr>
                <w:sz w:val="20"/>
              </w:rPr>
              <w:t>11</w:t>
            </w:r>
          </w:p>
        </w:tc>
      </w:tr>
      <w:tr w:rsidR="00406958" w14:paraId="3EBEEFA2" w14:textId="77777777" w:rsidTr="00406958">
        <w:trPr>
          <w:cantSplit/>
        </w:trPr>
        <w:tc>
          <w:tcPr>
            <w:tcW w:w="9854" w:type="dxa"/>
            <w:gridSpan w:val="11"/>
          </w:tcPr>
          <w:p w14:paraId="428D388A" w14:textId="77777777" w:rsidR="00406958" w:rsidRDefault="00406958" w:rsidP="00406958">
            <w:pPr>
              <w:pStyle w:val="a7"/>
              <w:ind w:firstLine="0"/>
              <w:jc w:val="center"/>
              <w:rPr>
                <w:sz w:val="20"/>
              </w:rPr>
            </w:pPr>
            <w:r>
              <w:rPr>
                <w:sz w:val="20"/>
              </w:rPr>
              <w:t>Методичні рекомендації НДІ птахівництва Кримський філіал, 1992р.</w:t>
            </w:r>
          </w:p>
        </w:tc>
      </w:tr>
      <w:tr w:rsidR="00406958" w14:paraId="710F3610" w14:textId="77777777" w:rsidTr="00406958">
        <w:tc>
          <w:tcPr>
            <w:tcW w:w="348" w:type="dxa"/>
          </w:tcPr>
          <w:p w14:paraId="3DFBEA1A" w14:textId="77777777" w:rsidR="00406958" w:rsidRDefault="00406958" w:rsidP="00406958">
            <w:pPr>
              <w:pStyle w:val="a7"/>
              <w:ind w:firstLine="0"/>
              <w:jc w:val="center"/>
              <w:rPr>
                <w:sz w:val="20"/>
              </w:rPr>
            </w:pPr>
            <w:r>
              <w:rPr>
                <w:sz w:val="20"/>
              </w:rPr>
              <w:t>1</w:t>
            </w:r>
          </w:p>
        </w:tc>
        <w:tc>
          <w:tcPr>
            <w:tcW w:w="1920" w:type="dxa"/>
          </w:tcPr>
          <w:p w14:paraId="0450AF88" w14:textId="77777777" w:rsidR="00406958" w:rsidRDefault="00406958" w:rsidP="00406958">
            <w:pPr>
              <w:pStyle w:val="a7"/>
              <w:ind w:firstLine="0"/>
              <w:jc w:val="center"/>
              <w:rPr>
                <w:sz w:val="20"/>
              </w:rPr>
            </w:pPr>
            <w:r>
              <w:rPr>
                <w:sz w:val="20"/>
              </w:rPr>
              <w:t xml:space="preserve">Вимоги до </w:t>
            </w:r>
            <w:proofErr w:type="spellStart"/>
            <w:r>
              <w:rPr>
                <w:sz w:val="20"/>
              </w:rPr>
              <w:t>глауко-ніту</w:t>
            </w:r>
            <w:proofErr w:type="spellEnd"/>
            <w:r>
              <w:rPr>
                <w:sz w:val="20"/>
              </w:rPr>
              <w:t xml:space="preserve"> який </w:t>
            </w:r>
            <w:proofErr w:type="spellStart"/>
            <w:r>
              <w:rPr>
                <w:sz w:val="20"/>
              </w:rPr>
              <w:t>викорис-товується</w:t>
            </w:r>
            <w:proofErr w:type="spellEnd"/>
            <w:r>
              <w:rPr>
                <w:sz w:val="20"/>
              </w:rPr>
              <w:t xml:space="preserve"> в якості підкорми для ціплять - бройлерів</w:t>
            </w:r>
          </w:p>
        </w:tc>
        <w:tc>
          <w:tcPr>
            <w:tcW w:w="840" w:type="dxa"/>
          </w:tcPr>
          <w:p w14:paraId="266A9DD8" w14:textId="77777777" w:rsidR="00406958" w:rsidRDefault="00406958" w:rsidP="00406958">
            <w:pPr>
              <w:pStyle w:val="a7"/>
              <w:ind w:firstLine="0"/>
              <w:jc w:val="center"/>
              <w:rPr>
                <w:sz w:val="20"/>
              </w:rPr>
            </w:pPr>
          </w:p>
        </w:tc>
        <w:tc>
          <w:tcPr>
            <w:tcW w:w="840" w:type="dxa"/>
          </w:tcPr>
          <w:p w14:paraId="63362C1A" w14:textId="77777777" w:rsidR="00406958" w:rsidRDefault="00406958" w:rsidP="00406958">
            <w:pPr>
              <w:pStyle w:val="a7"/>
              <w:ind w:firstLine="0"/>
              <w:jc w:val="center"/>
              <w:rPr>
                <w:sz w:val="20"/>
              </w:rPr>
            </w:pPr>
          </w:p>
        </w:tc>
        <w:tc>
          <w:tcPr>
            <w:tcW w:w="960" w:type="dxa"/>
          </w:tcPr>
          <w:p w14:paraId="3046C9F9" w14:textId="77777777" w:rsidR="00406958" w:rsidRDefault="00406958" w:rsidP="00406958">
            <w:pPr>
              <w:pStyle w:val="a7"/>
              <w:ind w:firstLine="0"/>
              <w:jc w:val="center"/>
              <w:rPr>
                <w:sz w:val="20"/>
              </w:rPr>
            </w:pPr>
            <w:r>
              <w:rPr>
                <w:sz w:val="20"/>
                <w:lang w:val="en-US"/>
              </w:rPr>
              <w:t>&lt;0</w:t>
            </w:r>
            <w:r>
              <w:rPr>
                <w:sz w:val="20"/>
              </w:rPr>
              <w:t>,005</w:t>
            </w:r>
          </w:p>
        </w:tc>
        <w:tc>
          <w:tcPr>
            <w:tcW w:w="840" w:type="dxa"/>
          </w:tcPr>
          <w:p w14:paraId="26BF17D8" w14:textId="77777777" w:rsidR="00406958" w:rsidRDefault="00406958" w:rsidP="00406958">
            <w:pPr>
              <w:pStyle w:val="a7"/>
              <w:ind w:firstLine="0"/>
              <w:jc w:val="center"/>
              <w:rPr>
                <w:sz w:val="20"/>
              </w:rPr>
            </w:pPr>
          </w:p>
        </w:tc>
        <w:tc>
          <w:tcPr>
            <w:tcW w:w="840" w:type="dxa"/>
          </w:tcPr>
          <w:p w14:paraId="0C0290C4" w14:textId="77777777" w:rsidR="00406958" w:rsidRDefault="00406958" w:rsidP="00406958">
            <w:pPr>
              <w:pStyle w:val="a7"/>
              <w:ind w:firstLine="0"/>
              <w:jc w:val="center"/>
              <w:rPr>
                <w:sz w:val="20"/>
              </w:rPr>
            </w:pPr>
          </w:p>
        </w:tc>
        <w:tc>
          <w:tcPr>
            <w:tcW w:w="840" w:type="dxa"/>
          </w:tcPr>
          <w:p w14:paraId="597853C4" w14:textId="77777777" w:rsidR="00406958" w:rsidRDefault="00406958" w:rsidP="00406958">
            <w:pPr>
              <w:pStyle w:val="a7"/>
              <w:ind w:firstLine="0"/>
              <w:jc w:val="center"/>
              <w:rPr>
                <w:sz w:val="20"/>
              </w:rPr>
            </w:pPr>
          </w:p>
        </w:tc>
        <w:tc>
          <w:tcPr>
            <w:tcW w:w="674" w:type="dxa"/>
          </w:tcPr>
          <w:p w14:paraId="7832789E" w14:textId="77777777" w:rsidR="00406958" w:rsidRDefault="00406958" w:rsidP="00406958">
            <w:pPr>
              <w:pStyle w:val="a7"/>
              <w:ind w:firstLine="0"/>
              <w:jc w:val="center"/>
              <w:rPr>
                <w:sz w:val="20"/>
              </w:rPr>
            </w:pPr>
            <w:r>
              <w:rPr>
                <w:sz w:val="20"/>
                <w:lang w:val="en-US"/>
              </w:rPr>
              <w:t>&lt;</w:t>
            </w:r>
            <w:r>
              <w:rPr>
                <w:sz w:val="20"/>
              </w:rPr>
              <w:t>0,2</w:t>
            </w:r>
          </w:p>
        </w:tc>
        <w:tc>
          <w:tcPr>
            <w:tcW w:w="876" w:type="dxa"/>
          </w:tcPr>
          <w:p w14:paraId="434A2D40" w14:textId="77777777" w:rsidR="00406958" w:rsidRDefault="00406958" w:rsidP="00406958">
            <w:pPr>
              <w:pStyle w:val="a7"/>
              <w:ind w:firstLine="0"/>
              <w:jc w:val="center"/>
              <w:rPr>
                <w:sz w:val="20"/>
              </w:rPr>
            </w:pPr>
            <w:r>
              <w:rPr>
                <w:sz w:val="20"/>
                <w:lang w:val="en-US"/>
              </w:rPr>
              <w:t>&lt;</w:t>
            </w:r>
            <w:r>
              <w:rPr>
                <w:sz w:val="20"/>
              </w:rPr>
              <w:t>0,006</w:t>
            </w:r>
          </w:p>
        </w:tc>
        <w:tc>
          <w:tcPr>
            <w:tcW w:w="876" w:type="dxa"/>
          </w:tcPr>
          <w:p w14:paraId="0FB6C0CD" w14:textId="77777777" w:rsidR="00406958" w:rsidRDefault="00406958" w:rsidP="00406958">
            <w:pPr>
              <w:pStyle w:val="a7"/>
              <w:ind w:firstLine="0"/>
              <w:jc w:val="center"/>
              <w:rPr>
                <w:sz w:val="20"/>
              </w:rPr>
            </w:pPr>
          </w:p>
        </w:tc>
      </w:tr>
      <w:tr w:rsidR="00406958" w14:paraId="4A9A8D0B" w14:textId="77777777" w:rsidTr="00406958">
        <w:tc>
          <w:tcPr>
            <w:tcW w:w="348" w:type="dxa"/>
          </w:tcPr>
          <w:p w14:paraId="6F99E97D" w14:textId="77777777" w:rsidR="00406958" w:rsidRDefault="00406958" w:rsidP="00406958">
            <w:pPr>
              <w:pStyle w:val="a7"/>
              <w:ind w:firstLine="0"/>
              <w:jc w:val="center"/>
              <w:rPr>
                <w:sz w:val="20"/>
              </w:rPr>
            </w:pPr>
            <w:r>
              <w:rPr>
                <w:sz w:val="20"/>
              </w:rPr>
              <w:t>2</w:t>
            </w:r>
          </w:p>
        </w:tc>
        <w:tc>
          <w:tcPr>
            <w:tcW w:w="1920" w:type="dxa"/>
          </w:tcPr>
          <w:p w14:paraId="7E9F4CFA" w14:textId="77777777" w:rsidR="00406958" w:rsidRDefault="00406958" w:rsidP="00406958">
            <w:pPr>
              <w:pStyle w:val="a7"/>
              <w:ind w:firstLine="0"/>
              <w:jc w:val="center"/>
              <w:rPr>
                <w:sz w:val="20"/>
              </w:rPr>
            </w:pPr>
            <w:r>
              <w:rPr>
                <w:sz w:val="20"/>
              </w:rPr>
              <w:t>Гранично допусти-мі концентрації (ГДК) шкідливих компонентів в ґру-</w:t>
            </w:r>
            <w:proofErr w:type="spellStart"/>
            <w:r>
              <w:rPr>
                <w:sz w:val="20"/>
              </w:rPr>
              <w:t>нтах</w:t>
            </w:r>
            <w:proofErr w:type="spellEnd"/>
            <w:r>
              <w:rPr>
                <w:sz w:val="20"/>
              </w:rPr>
              <w:t xml:space="preserve"> (Державний комітет України по геології і </w:t>
            </w:r>
            <w:proofErr w:type="spellStart"/>
            <w:r>
              <w:rPr>
                <w:sz w:val="20"/>
              </w:rPr>
              <w:t>викорис-танню</w:t>
            </w:r>
            <w:proofErr w:type="spellEnd"/>
            <w:r>
              <w:rPr>
                <w:sz w:val="20"/>
              </w:rPr>
              <w:t xml:space="preserve"> надр) 1995</w:t>
            </w:r>
          </w:p>
        </w:tc>
        <w:tc>
          <w:tcPr>
            <w:tcW w:w="840" w:type="dxa"/>
          </w:tcPr>
          <w:p w14:paraId="40591AAA" w14:textId="77777777" w:rsidR="00406958" w:rsidRDefault="00406958" w:rsidP="00406958">
            <w:pPr>
              <w:pStyle w:val="a7"/>
              <w:ind w:firstLine="0"/>
              <w:jc w:val="center"/>
              <w:rPr>
                <w:sz w:val="20"/>
              </w:rPr>
            </w:pPr>
            <w:r>
              <w:rPr>
                <w:sz w:val="20"/>
              </w:rPr>
              <w:t>0,1</w:t>
            </w:r>
          </w:p>
        </w:tc>
        <w:tc>
          <w:tcPr>
            <w:tcW w:w="840" w:type="dxa"/>
          </w:tcPr>
          <w:p w14:paraId="3560D1BC" w14:textId="77777777" w:rsidR="00406958" w:rsidRDefault="00406958" w:rsidP="00406958">
            <w:pPr>
              <w:pStyle w:val="a7"/>
              <w:ind w:firstLine="0"/>
              <w:jc w:val="center"/>
              <w:rPr>
                <w:sz w:val="20"/>
              </w:rPr>
            </w:pPr>
            <w:r>
              <w:rPr>
                <w:sz w:val="20"/>
              </w:rPr>
              <w:t>-</w:t>
            </w:r>
          </w:p>
        </w:tc>
        <w:tc>
          <w:tcPr>
            <w:tcW w:w="960" w:type="dxa"/>
          </w:tcPr>
          <w:p w14:paraId="5E5AFB4D" w14:textId="77777777" w:rsidR="00406958" w:rsidRDefault="00406958" w:rsidP="00406958">
            <w:pPr>
              <w:pStyle w:val="a7"/>
              <w:ind w:firstLine="0"/>
              <w:jc w:val="center"/>
              <w:rPr>
                <w:sz w:val="20"/>
              </w:rPr>
            </w:pPr>
            <w:r>
              <w:rPr>
                <w:sz w:val="20"/>
              </w:rPr>
              <w:t>0,003</w:t>
            </w:r>
          </w:p>
        </w:tc>
        <w:tc>
          <w:tcPr>
            <w:tcW w:w="840" w:type="dxa"/>
          </w:tcPr>
          <w:p w14:paraId="6367A94A" w14:textId="77777777" w:rsidR="00406958" w:rsidRDefault="00406958" w:rsidP="00406958">
            <w:pPr>
              <w:pStyle w:val="a7"/>
              <w:ind w:firstLine="0"/>
              <w:jc w:val="center"/>
              <w:rPr>
                <w:sz w:val="20"/>
              </w:rPr>
            </w:pPr>
            <w:r>
              <w:rPr>
                <w:sz w:val="20"/>
              </w:rPr>
              <w:t>0,01</w:t>
            </w:r>
          </w:p>
        </w:tc>
        <w:tc>
          <w:tcPr>
            <w:tcW w:w="840" w:type="dxa"/>
          </w:tcPr>
          <w:p w14:paraId="1AD66070" w14:textId="77777777" w:rsidR="00406958" w:rsidRDefault="00406958" w:rsidP="00406958">
            <w:pPr>
              <w:pStyle w:val="a7"/>
              <w:ind w:firstLine="0"/>
              <w:jc w:val="center"/>
              <w:rPr>
                <w:sz w:val="20"/>
              </w:rPr>
            </w:pPr>
            <w:r>
              <w:rPr>
                <w:sz w:val="20"/>
              </w:rPr>
              <w:t>-</w:t>
            </w:r>
          </w:p>
        </w:tc>
        <w:tc>
          <w:tcPr>
            <w:tcW w:w="840" w:type="dxa"/>
          </w:tcPr>
          <w:p w14:paraId="2D3E7963" w14:textId="77777777" w:rsidR="00406958" w:rsidRDefault="00406958" w:rsidP="00406958">
            <w:pPr>
              <w:pStyle w:val="a7"/>
              <w:ind w:firstLine="0"/>
              <w:jc w:val="center"/>
              <w:rPr>
                <w:sz w:val="20"/>
              </w:rPr>
            </w:pPr>
            <w:r>
              <w:rPr>
                <w:sz w:val="20"/>
              </w:rPr>
              <w:t>0,01</w:t>
            </w:r>
          </w:p>
        </w:tc>
        <w:tc>
          <w:tcPr>
            <w:tcW w:w="674" w:type="dxa"/>
          </w:tcPr>
          <w:p w14:paraId="50C3967E" w14:textId="77777777" w:rsidR="00406958" w:rsidRDefault="00406958" w:rsidP="00406958">
            <w:pPr>
              <w:pStyle w:val="a7"/>
              <w:ind w:firstLine="0"/>
              <w:jc w:val="center"/>
              <w:rPr>
                <w:sz w:val="20"/>
              </w:rPr>
            </w:pPr>
            <w:r>
              <w:rPr>
                <w:sz w:val="20"/>
              </w:rPr>
              <w:t>0,05</w:t>
            </w:r>
          </w:p>
        </w:tc>
        <w:tc>
          <w:tcPr>
            <w:tcW w:w="876" w:type="dxa"/>
          </w:tcPr>
          <w:p w14:paraId="7A713D35" w14:textId="77777777" w:rsidR="00406958" w:rsidRDefault="00406958" w:rsidP="00406958">
            <w:pPr>
              <w:pStyle w:val="a7"/>
              <w:ind w:firstLine="0"/>
              <w:jc w:val="center"/>
              <w:rPr>
                <w:sz w:val="20"/>
              </w:rPr>
            </w:pPr>
            <w:r>
              <w:rPr>
                <w:sz w:val="20"/>
              </w:rPr>
              <w:t>0,0002</w:t>
            </w:r>
          </w:p>
        </w:tc>
        <w:tc>
          <w:tcPr>
            <w:tcW w:w="876" w:type="dxa"/>
          </w:tcPr>
          <w:p w14:paraId="6546077F" w14:textId="77777777" w:rsidR="00406958" w:rsidRDefault="00406958" w:rsidP="00406958">
            <w:pPr>
              <w:pStyle w:val="a7"/>
              <w:ind w:firstLine="0"/>
              <w:jc w:val="center"/>
              <w:rPr>
                <w:sz w:val="20"/>
              </w:rPr>
            </w:pPr>
            <w:r>
              <w:rPr>
                <w:sz w:val="20"/>
              </w:rPr>
              <w:t>0,0004</w:t>
            </w:r>
          </w:p>
        </w:tc>
      </w:tr>
      <w:tr w:rsidR="00406958" w14:paraId="5ABA13FF" w14:textId="77777777" w:rsidTr="00406958">
        <w:tc>
          <w:tcPr>
            <w:tcW w:w="348" w:type="dxa"/>
          </w:tcPr>
          <w:p w14:paraId="2621CD25" w14:textId="77777777" w:rsidR="00406958" w:rsidRDefault="00406958" w:rsidP="00406958">
            <w:pPr>
              <w:pStyle w:val="a7"/>
              <w:ind w:firstLine="0"/>
              <w:jc w:val="center"/>
              <w:rPr>
                <w:sz w:val="20"/>
              </w:rPr>
            </w:pPr>
            <w:r>
              <w:rPr>
                <w:sz w:val="20"/>
              </w:rPr>
              <w:t>3</w:t>
            </w:r>
          </w:p>
        </w:tc>
        <w:tc>
          <w:tcPr>
            <w:tcW w:w="1920" w:type="dxa"/>
          </w:tcPr>
          <w:p w14:paraId="79C7B85D" w14:textId="77777777" w:rsidR="00406958" w:rsidRDefault="00406958" w:rsidP="00406958">
            <w:pPr>
              <w:pStyle w:val="a7"/>
              <w:ind w:firstLine="0"/>
              <w:jc w:val="center"/>
              <w:rPr>
                <w:sz w:val="20"/>
              </w:rPr>
            </w:pPr>
            <w:r>
              <w:rPr>
                <w:sz w:val="20"/>
              </w:rPr>
              <w:t xml:space="preserve">Вимоги ТУ до  глауконітових удобрювальних пісків </w:t>
            </w:r>
            <w:proofErr w:type="spellStart"/>
            <w:r>
              <w:rPr>
                <w:sz w:val="20"/>
              </w:rPr>
              <w:t>Аютинсь</w:t>
            </w:r>
            <w:proofErr w:type="spellEnd"/>
            <w:r>
              <w:rPr>
                <w:sz w:val="20"/>
              </w:rPr>
              <w:t>-кого родовища  (Ростовська обл. Росія)</w:t>
            </w:r>
          </w:p>
        </w:tc>
        <w:tc>
          <w:tcPr>
            <w:tcW w:w="840" w:type="dxa"/>
          </w:tcPr>
          <w:p w14:paraId="7DF8C343" w14:textId="77777777" w:rsidR="00406958" w:rsidRDefault="00406958" w:rsidP="00406958">
            <w:pPr>
              <w:pStyle w:val="a7"/>
              <w:ind w:firstLine="0"/>
              <w:jc w:val="center"/>
              <w:rPr>
                <w:sz w:val="20"/>
              </w:rPr>
            </w:pPr>
          </w:p>
        </w:tc>
        <w:tc>
          <w:tcPr>
            <w:tcW w:w="840" w:type="dxa"/>
          </w:tcPr>
          <w:p w14:paraId="4B67EEBB" w14:textId="77777777" w:rsidR="00406958" w:rsidRDefault="00406958" w:rsidP="00406958">
            <w:pPr>
              <w:pStyle w:val="a7"/>
              <w:ind w:firstLine="0"/>
              <w:jc w:val="center"/>
              <w:rPr>
                <w:sz w:val="20"/>
              </w:rPr>
            </w:pPr>
          </w:p>
        </w:tc>
        <w:tc>
          <w:tcPr>
            <w:tcW w:w="960" w:type="dxa"/>
          </w:tcPr>
          <w:p w14:paraId="6D3E4C7B" w14:textId="77777777" w:rsidR="00406958" w:rsidRDefault="00406958" w:rsidP="00406958">
            <w:pPr>
              <w:pStyle w:val="a7"/>
              <w:ind w:firstLine="0"/>
              <w:jc w:val="center"/>
              <w:rPr>
                <w:sz w:val="20"/>
              </w:rPr>
            </w:pPr>
            <w:r>
              <w:rPr>
                <w:sz w:val="20"/>
                <w:lang w:val="en-US"/>
              </w:rPr>
              <w:t>&lt;0</w:t>
            </w:r>
            <w:r>
              <w:rPr>
                <w:sz w:val="20"/>
              </w:rPr>
              <w:t>,01</w:t>
            </w:r>
          </w:p>
        </w:tc>
        <w:tc>
          <w:tcPr>
            <w:tcW w:w="840" w:type="dxa"/>
          </w:tcPr>
          <w:p w14:paraId="0A08EEA4" w14:textId="77777777" w:rsidR="00406958" w:rsidRDefault="00406958" w:rsidP="00406958">
            <w:pPr>
              <w:pStyle w:val="a7"/>
              <w:ind w:firstLine="0"/>
              <w:jc w:val="center"/>
              <w:rPr>
                <w:sz w:val="20"/>
              </w:rPr>
            </w:pPr>
          </w:p>
        </w:tc>
        <w:tc>
          <w:tcPr>
            <w:tcW w:w="840" w:type="dxa"/>
          </w:tcPr>
          <w:p w14:paraId="13B7C90C" w14:textId="77777777" w:rsidR="00406958" w:rsidRDefault="00406958" w:rsidP="00406958">
            <w:pPr>
              <w:pStyle w:val="a7"/>
              <w:ind w:firstLine="0"/>
              <w:jc w:val="center"/>
              <w:rPr>
                <w:sz w:val="20"/>
              </w:rPr>
            </w:pPr>
          </w:p>
        </w:tc>
        <w:tc>
          <w:tcPr>
            <w:tcW w:w="840" w:type="dxa"/>
          </w:tcPr>
          <w:p w14:paraId="0CA87F12" w14:textId="77777777" w:rsidR="00406958" w:rsidRDefault="00406958" w:rsidP="00406958">
            <w:pPr>
              <w:pStyle w:val="a7"/>
              <w:ind w:firstLine="0"/>
              <w:jc w:val="center"/>
              <w:rPr>
                <w:sz w:val="20"/>
              </w:rPr>
            </w:pPr>
          </w:p>
        </w:tc>
        <w:tc>
          <w:tcPr>
            <w:tcW w:w="674" w:type="dxa"/>
          </w:tcPr>
          <w:p w14:paraId="371F815F" w14:textId="77777777" w:rsidR="00406958" w:rsidRDefault="00406958" w:rsidP="00406958">
            <w:pPr>
              <w:pStyle w:val="a7"/>
              <w:ind w:firstLine="0"/>
              <w:jc w:val="center"/>
              <w:rPr>
                <w:sz w:val="20"/>
              </w:rPr>
            </w:pPr>
          </w:p>
        </w:tc>
        <w:tc>
          <w:tcPr>
            <w:tcW w:w="876" w:type="dxa"/>
          </w:tcPr>
          <w:p w14:paraId="4EB2FD51" w14:textId="77777777" w:rsidR="00406958" w:rsidRDefault="00406958" w:rsidP="00406958">
            <w:pPr>
              <w:pStyle w:val="a7"/>
              <w:ind w:firstLine="0"/>
              <w:jc w:val="center"/>
              <w:rPr>
                <w:sz w:val="20"/>
              </w:rPr>
            </w:pPr>
            <w:r>
              <w:rPr>
                <w:sz w:val="20"/>
                <w:lang w:val="en-US"/>
              </w:rPr>
              <w:t>&lt;</w:t>
            </w:r>
            <w:r>
              <w:rPr>
                <w:sz w:val="20"/>
              </w:rPr>
              <w:t>0,015</w:t>
            </w:r>
          </w:p>
        </w:tc>
        <w:tc>
          <w:tcPr>
            <w:tcW w:w="876" w:type="dxa"/>
          </w:tcPr>
          <w:p w14:paraId="43ACE42B" w14:textId="77777777" w:rsidR="00406958" w:rsidRDefault="00406958" w:rsidP="00406958">
            <w:pPr>
              <w:pStyle w:val="a7"/>
              <w:ind w:firstLine="0"/>
              <w:jc w:val="center"/>
              <w:rPr>
                <w:sz w:val="20"/>
              </w:rPr>
            </w:pPr>
            <w:r>
              <w:rPr>
                <w:sz w:val="20"/>
                <w:lang w:val="en-US"/>
              </w:rPr>
              <w:t>&lt;</w:t>
            </w:r>
            <w:r>
              <w:rPr>
                <w:sz w:val="20"/>
              </w:rPr>
              <w:t>0,001</w:t>
            </w:r>
          </w:p>
        </w:tc>
      </w:tr>
      <w:tr w:rsidR="00406958" w14:paraId="5A261540" w14:textId="77777777" w:rsidTr="00406958">
        <w:trPr>
          <w:cantSplit/>
        </w:trPr>
        <w:tc>
          <w:tcPr>
            <w:tcW w:w="9854" w:type="dxa"/>
            <w:gridSpan w:val="11"/>
          </w:tcPr>
          <w:p w14:paraId="2F9DF754" w14:textId="77777777" w:rsidR="00406958" w:rsidRDefault="00406958" w:rsidP="00406958">
            <w:pPr>
              <w:pStyle w:val="a7"/>
              <w:ind w:firstLine="0"/>
              <w:jc w:val="center"/>
              <w:rPr>
                <w:sz w:val="20"/>
              </w:rPr>
            </w:pPr>
            <w:r>
              <w:rPr>
                <w:sz w:val="20"/>
              </w:rPr>
              <w:t xml:space="preserve">Дані по </w:t>
            </w:r>
            <w:proofErr w:type="spellStart"/>
            <w:r>
              <w:rPr>
                <w:sz w:val="20"/>
              </w:rPr>
              <w:t>фосфатвмісних</w:t>
            </w:r>
            <w:proofErr w:type="spellEnd"/>
            <w:r>
              <w:rPr>
                <w:sz w:val="20"/>
              </w:rPr>
              <w:t xml:space="preserve"> глауконітах</w:t>
            </w:r>
          </w:p>
        </w:tc>
      </w:tr>
      <w:tr w:rsidR="00406958" w14:paraId="12117042" w14:textId="77777777" w:rsidTr="00406958">
        <w:tc>
          <w:tcPr>
            <w:tcW w:w="348" w:type="dxa"/>
          </w:tcPr>
          <w:p w14:paraId="020A19E3" w14:textId="77777777" w:rsidR="00406958" w:rsidRDefault="00406958" w:rsidP="00406958">
            <w:pPr>
              <w:pStyle w:val="a7"/>
              <w:ind w:firstLine="0"/>
              <w:jc w:val="center"/>
              <w:rPr>
                <w:sz w:val="20"/>
              </w:rPr>
            </w:pPr>
            <w:r>
              <w:rPr>
                <w:sz w:val="20"/>
              </w:rPr>
              <w:t>4</w:t>
            </w:r>
          </w:p>
        </w:tc>
        <w:tc>
          <w:tcPr>
            <w:tcW w:w="1920" w:type="dxa"/>
          </w:tcPr>
          <w:p w14:paraId="588FC094" w14:textId="77777777" w:rsidR="00406958" w:rsidRDefault="00406958" w:rsidP="00406958">
            <w:pPr>
              <w:pStyle w:val="a7"/>
              <w:ind w:firstLine="0"/>
              <w:jc w:val="center"/>
              <w:rPr>
                <w:sz w:val="20"/>
              </w:rPr>
            </w:pPr>
            <w:proofErr w:type="spellStart"/>
            <w:r>
              <w:rPr>
                <w:sz w:val="20"/>
              </w:rPr>
              <w:t>Теофіпольсько</w:t>
            </w:r>
            <w:proofErr w:type="spellEnd"/>
            <w:r>
              <w:rPr>
                <w:sz w:val="20"/>
              </w:rPr>
              <w:t>-Миколаївська площа</w:t>
            </w:r>
          </w:p>
        </w:tc>
        <w:tc>
          <w:tcPr>
            <w:tcW w:w="840" w:type="dxa"/>
          </w:tcPr>
          <w:p w14:paraId="1DDBC091" w14:textId="77777777" w:rsidR="00406958" w:rsidRDefault="00406958" w:rsidP="00406958">
            <w:pPr>
              <w:pStyle w:val="a7"/>
              <w:ind w:firstLine="0"/>
              <w:jc w:val="center"/>
              <w:rPr>
                <w:sz w:val="20"/>
              </w:rPr>
            </w:pPr>
            <w:r>
              <w:rPr>
                <w:sz w:val="20"/>
              </w:rPr>
              <w:t>0,001-0,008</w:t>
            </w:r>
          </w:p>
        </w:tc>
        <w:tc>
          <w:tcPr>
            <w:tcW w:w="840" w:type="dxa"/>
          </w:tcPr>
          <w:p w14:paraId="12773A25" w14:textId="77777777" w:rsidR="00406958" w:rsidRDefault="00406958" w:rsidP="00406958">
            <w:pPr>
              <w:pStyle w:val="a7"/>
              <w:ind w:firstLine="0"/>
              <w:jc w:val="center"/>
              <w:rPr>
                <w:sz w:val="20"/>
              </w:rPr>
            </w:pPr>
            <w:r>
              <w:rPr>
                <w:sz w:val="20"/>
                <w:lang w:val="en-US"/>
              </w:rPr>
              <w:t>&lt;0</w:t>
            </w:r>
            <w:r>
              <w:rPr>
                <w:sz w:val="20"/>
              </w:rPr>
              <w:t>,007</w:t>
            </w:r>
          </w:p>
        </w:tc>
        <w:tc>
          <w:tcPr>
            <w:tcW w:w="960" w:type="dxa"/>
          </w:tcPr>
          <w:p w14:paraId="02FE4B27" w14:textId="77777777" w:rsidR="00406958" w:rsidRDefault="00406958" w:rsidP="00406958">
            <w:pPr>
              <w:pStyle w:val="a7"/>
              <w:ind w:firstLine="0"/>
              <w:jc w:val="center"/>
              <w:rPr>
                <w:sz w:val="18"/>
              </w:rPr>
            </w:pPr>
            <w:r>
              <w:rPr>
                <w:sz w:val="18"/>
                <w:lang w:val="en-US"/>
              </w:rPr>
              <w:t>&lt;</w:t>
            </w:r>
            <w:r>
              <w:rPr>
                <w:sz w:val="18"/>
              </w:rPr>
              <w:t>0,0007-0,0015</w:t>
            </w:r>
          </w:p>
        </w:tc>
        <w:tc>
          <w:tcPr>
            <w:tcW w:w="840" w:type="dxa"/>
          </w:tcPr>
          <w:p w14:paraId="7095C300" w14:textId="77777777" w:rsidR="00406958" w:rsidRDefault="00406958" w:rsidP="00406958">
            <w:pPr>
              <w:pStyle w:val="a7"/>
              <w:ind w:firstLine="0"/>
              <w:jc w:val="center"/>
              <w:rPr>
                <w:sz w:val="20"/>
              </w:rPr>
            </w:pPr>
            <w:r>
              <w:rPr>
                <w:sz w:val="20"/>
              </w:rPr>
              <w:t>0,001-0,002</w:t>
            </w:r>
          </w:p>
        </w:tc>
        <w:tc>
          <w:tcPr>
            <w:tcW w:w="840" w:type="dxa"/>
          </w:tcPr>
          <w:p w14:paraId="3C66BACF" w14:textId="77777777" w:rsidR="00406958" w:rsidRDefault="00406958" w:rsidP="00406958">
            <w:pPr>
              <w:pStyle w:val="a7"/>
              <w:ind w:firstLine="0"/>
              <w:jc w:val="center"/>
              <w:rPr>
                <w:sz w:val="20"/>
              </w:rPr>
            </w:pPr>
            <w:r>
              <w:rPr>
                <w:sz w:val="20"/>
              </w:rPr>
              <w:t>0,0001-0,0004</w:t>
            </w:r>
          </w:p>
        </w:tc>
        <w:tc>
          <w:tcPr>
            <w:tcW w:w="840" w:type="dxa"/>
          </w:tcPr>
          <w:p w14:paraId="4C195FA8" w14:textId="77777777" w:rsidR="00406958" w:rsidRDefault="00406958" w:rsidP="00406958">
            <w:pPr>
              <w:pStyle w:val="a7"/>
              <w:ind w:firstLine="0"/>
              <w:jc w:val="center"/>
              <w:rPr>
                <w:sz w:val="20"/>
              </w:rPr>
            </w:pPr>
            <w:r>
              <w:rPr>
                <w:sz w:val="20"/>
              </w:rPr>
              <w:t>0,001-0,005</w:t>
            </w:r>
          </w:p>
        </w:tc>
        <w:tc>
          <w:tcPr>
            <w:tcW w:w="674" w:type="dxa"/>
          </w:tcPr>
          <w:p w14:paraId="04777C50" w14:textId="77777777" w:rsidR="00406958" w:rsidRDefault="00406958" w:rsidP="00406958">
            <w:pPr>
              <w:pStyle w:val="a7"/>
              <w:ind w:firstLine="0"/>
              <w:jc w:val="center"/>
              <w:rPr>
                <w:sz w:val="20"/>
              </w:rPr>
            </w:pPr>
            <w:r>
              <w:rPr>
                <w:sz w:val="20"/>
              </w:rPr>
              <w:t>0,01-0,15</w:t>
            </w:r>
          </w:p>
        </w:tc>
        <w:tc>
          <w:tcPr>
            <w:tcW w:w="876" w:type="dxa"/>
          </w:tcPr>
          <w:p w14:paraId="76E8B917" w14:textId="77777777" w:rsidR="00406958" w:rsidRDefault="00406958" w:rsidP="00406958">
            <w:pPr>
              <w:pStyle w:val="a7"/>
              <w:ind w:firstLine="0"/>
              <w:jc w:val="center"/>
              <w:rPr>
                <w:sz w:val="20"/>
              </w:rPr>
            </w:pPr>
          </w:p>
        </w:tc>
        <w:tc>
          <w:tcPr>
            <w:tcW w:w="876" w:type="dxa"/>
          </w:tcPr>
          <w:p w14:paraId="591191C1" w14:textId="77777777" w:rsidR="00406958" w:rsidRDefault="00406958" w:rsidP="00406958">
            <w:pPr>
              <w:pStyle w:val="a7"/>
              <w:ind w:firstLine="0"/>
              <w:jc w:val="center"/>
              <w:rPr>
                <w:sz w:val="20"/>
              </w:rPr>
            </w:pPr>
          </w:p>
        </w:tc>
      </w:tr>
      <w:tr w:rsidR="00406958" w14:paraId="28AA9A69" w14:textId="77777777" w:rsidTr="00406958">
        <w:tc>
          <w:tcPr>
            <w:tcW w:w="348" w:type="dxa"/>
          </w:tcPr>
          <w:p w14:paraId="420C50F8" w14:textId="77777777" w:rsidR="00406958" w:rsidRDefault="00406958" w:rsidP="00406958">
            <w:pPr>
              <w:pStyle w:val="a7"/>
              <w:ind w:firstLine="0"/>
              <w:jc w:val="center"/>
              <w:rPr>
                <w:sz w:val="20"/>
              </w:rPr>
            </w:pPr>
            <w:r>
              <w:rPr>
                <w:sz w:val="20"/>
              </w:rPr>
              <w:t>5</w:t>
            </w:r>
          </w:p>
        </w:tc>
        <w:tc>
          <w:tcPr>
            <w:tcW w:w="1920" w:type="dxa"/>
          </w:tcPr>
          <w:p w14:paraId="6D8B0E63" w14:textId="77777777" w:rsidR="00406958" w:rsidRDefault="00406958" w:rsidP="00406958">
            <w:pPr>
              <w:pStyle w:val="a7"/>
              <w:ind w:firstLine="0"/>
              <w:jc w:val="center"/>
              <w:rPr>
                <w:sz w:val="20"/>
              </w:rPr>
            </w:pPr>
            <w:proofErr w:type="spellStart"/>
            <w:r>
              <w:rPr>
                <w:sz w:val="20"/>
              </w:rPr>
              <w:t>Климовецько-Михаїлівська</w:t>
            </w:r>
            <w:proofErr w:type="spellEnd"/>
            <w:r>
              <w:rPr>
                <w:sz w:val="20"/>
              </w:rPr>
              <w:t xml:space="preserve"> площа</w:t>
            </w:r>
          </w:p>
        </w:tc>
        <w:tc>
          <w:tcPr>
            <w:tcW w:w="840" w:type="dxa"/>
          </w:tcPr>
          <w:p w14:paraId="0AB3D312" w14:textId="77777777" w:rsidR="00406958" w:rsidRDefault="00406958" w:rsidP="00406958">
            <w:pPr>
              <w:pStyle w:val="a7"/>
              <w:ind w:firstLine="0"/>
              <w:jc w:val="center"/>
              <w:rPr>
                <w:sz w:val="20"/>
              </w:rPr>
            </w:pPr>
            <w:r>
              <w:rPr>
                <w:sz w:val="20"/>
              </w:rPr>
              <w:t>0,001-0,009</w:t>
            </w:r>
          </w:p>
        </w:tc>
        <w:tc>
          <w:tcPr>
            <w:tcW w:w="840" w:type="dxa"/>
          </w:tcPr>
          <w:p w14:paraId="2FB50A9E" w14:textId="77777777" w:rsidR="00406958" w:rsidRDefault="00406958" w:rsidP="00406958">
            <w:pPr>
              <w:pStyle w:val="a7"/>
              <w:ind w:firstLine="0"/>
              <w:jc w:val="center"/>
              <w:rPr>
                <w:sz w:val="20"/>
              </w:rPr>
            </w:pPr>
            <w:r>
              <w:rPr>
                <w:sz w:val="20"/>
                <w:lang w:val="en-US"/>
              </w:rPr>
              <w:t>&lt;0</w:t>
            </w:r>
            <w:r>
              <w:rPr>
                <w:sz w:val="20"/>
              </w:rPr>
              <w:t>,007</w:t>
            </w:r>
          </w:p>
        </w:tc>
        <w:tc>
          <w:tcPr>
            <w:tcW w:w="960" w:type="dxa"/>
          </w:tcPr>
          <w:p w14:paraId="4F652843" w14:textId="77777777" w:rsidR="00406958" w:rsidRDefault="00406958" w:rsidP="00406958">
            <w:pPr>
              <w:pStyle w:val="a7"/>
              <w:ind w:firstLine="0"/>
              <w:jc w:val="center"/>
              <w:rPr>
                <w:sz w:val="18"/>
              </w:rPr>
            </w:pPr>
            <w:r>
              <w:rPr>
                <w:sz w:val="18"/>
                <w:lang w:val="en-US"/>
              </w:rPr>
              <w:t>&lt;</w:t>
            </w:r>
            <w:r>
              <w:rPr>
                <w:sz w:val="18"/>
              </w:rPr>
              <w:t>0,0007-0,002</w:t>
            </w:r>
          </w:p>
        </w:tc>
        <w:tc>
          <w:tcPr>
            <w:tcW w:w="840" w:type="dxa"/>
          </w:tcPr>
          <w:p w14:paraId="76C67C83" w14:textId="77777777" w:rsidR="00406958" w:rsidRDefault="00406958" w:rsidP="00406958">
            <w:pPr>
              <w:pStyle w:val="a7"/>
              <w:ind w:firstLine="0"/>
              <w:jc w:val="center"/>
              <w:rPr>
                <w:sz w:val="20"/>
              </w:rPr>
            </w:pPr>
            <w:r>
              <w:rPr>
                <w:sz w:val="20"/>
              </w:rPr>
              <w:t>0,001-0,003</w:t>
            </w:r>
          </w:p>
        </w:tc>
        <w:tc>
          <w:tcPr>
            <w:tcW w:w="840" w:type="dxa"/>
          </w:tcPr>
          <w:p w14:paraId="37A39631" w14:textId="77777777" w:rsidR="00406958" w:rsidRDefault="00406958" w:rsidP="00406958">
            <w:pPr>
              <w:pStyle w:val="a7"/>
              <w:ind w:firstLine="0"/>
              <w:jc w:val="center"/>
              <w:rPr>
                <w:sz w:val="20"/>
              </w:rPr>
            </w:pPr>
            <w:r>
              <w:rPr>
                <w:sz w:val="20"/>
              </w:rPr>
              <w:t>0,0001-0,0005</w:t>
            </w:r>
          </w:p>
        </w:tc>
        <w:tc>
          <w:tcPr>
            <w:tcW w:w="840" w:type="dxa"/>
          </w:tcPr>
          <w:p w14:paraId="19C59F29" w14:textId="77777777" w:rsidR="00406958" w:rsidRDefault="00406958" w:rsidP="00406958">
            <w:pPr>
              <w:pStyle w:val="a7"/>
              <w:ind w:firstLine="0"/>
              <w:jc w:val="center"/>
              <w:rPr>
                <w:sz w:val="20"/>
              </w:rPr>
            </w:pPr>
            <w:r>
              <w:rPr>
                <w:sz w:val="20"/>
              </w:rPr>
              <w:t>0,001-0,005</w:t>
            </w:r>
          </w:p>
        </w:tc>
        <w:tc>
          <w:tcPr>
            <w:tcW w:w="674" w:type="dxa"/>
          </w:tcPr>
          <w:p w14:paraId="4D7794B3" w14:textId="77777777" w:rsidR="00406958" w:rsidRDefault="00406958" w:rsidP="00406958">
            <w:pPr>
              <w:pStyle w:val="a7"/>
              <w:ind w:firstLine="0"/>
              <w:jc w:val="center"/>
              <w:rPr>
                <w:sz w:val="20"/>
              </w:rPr>
            </w:pPr>
            <w:r>
              <w:rPr>
                <w:sz w:val="20"/>
              </w:rPr>
              <w:t>0,01-0,21</w:t>
            </w:r>
          </w:p>
        </w:tc>
        <w:tc>
          <w:tcPr>
            <w:tcW w:w="876" w:type="dxa"/>
          </w:tcPr>
          <w:p w14:paraId="7F9088B1" w14:textId="77777777" w:rsidR="00406958" w:rsidRDefault="00406958" w:rsidP="00406958">
            <w:pPr>
              <w:pStyle w:val="a7"/>
              <w:ind w:firstLine="0"/>
              <w:jc w:val="center"/>
              <w:rPr>
                <w:sz w:val="20"/>
              </w:rPr>
            </w:pPr>
          </w:p>
        </w:tc>
        <w:tc>
          <w:tcPr>
            <w:tcW w:w="876" w:type="dxa"/>
          </w:tcPr>
          <w:p w14:paraId="66D8DD31" w14:textId="77777777" w:rsidR="00406958" w:rsidRDefault="00406958" w:rsidP="00406958">
            <w:pPr>
              <w:pStyle w:val="a7"/>
              <w:ind w:firstLine="0"/>
              <w:jc w:val="center"/>
              <w:rPr>
                <w:sz w:val="20"/>
              </w:rPr>
            </w:pPr>
          </w:p>
        </w:tc>
      </w:tr>
      <w:tr w:rsidR="00406958" w14:paraId="211A79E9" w14:textId="77777777" w:rsidTr="00406958">
        <w:tc>
          <w:tcPr>
            <w:tcW w:w="348" w:type="dxa"/>
          </w:tcPr>
          <w:p w14:paraId="33F2806B" w14:textId="77777777" w:rsidR="00406958" w:rsidRDefault="00406958" w:rsidP="00406958">
            <w:pPr>
              <w:pStyle w:val="a7"/>
              <w:ind w:firstLine="0"/>
              <w:jc w:val="center"/>
              <w:rPr>
                <w:sz w:val="20"/>
              </w:rPr>
            </w:pPr>
            <w:r>
              <w:rPr>
                <w:sz w:val="20"/>
              </w:rPr>
              <w:t>6</w:t>
            </w:r>
          </w:p>
        </w:tc>
        <w:tc>
          <w:tcPr>
            <w:tcW w:w="1920" w:type="dxa"/>
          </w:tcPr>
          <w:p w14:paraId="79354D47" w14:textId="77777777" w:rsidR="00406958" w:rsidRDefault="00406958" w:rsidP="00406958">
            <w:pPr>
              <w:pStyle w:val="a7"/>
              <w:ind w:firstLine="0"/>
              <w:jc w:val="center"/>
              <w:rPr>
                <w:sz w:val="20"/>
              </w:rPr>
            </w:pPr>
            <w:proofErr w:type="spellStart"/>
            <w:r>
              <w:rPr>
                <w:sz w:val="20"/>
              </w:rPr>
              <w:t>Дунаєвецько</w:t>
            </w:r>
            <w:proofErr w:type="spellEnd"/>
            <w:r>
              <w:rPr>
                <w:sz w:val="20"/>
              </w:rPr>
              <w:t>-Віньковецька площа</w:t>
            </w:r>
          </w:p>
        </w:tc>
        <w:tc>
          <w:tcPr>
            <w:tcW w:w="840" w:type="dxa"/>
          </w:tcPr>
          <w:p w14:paraId="0CE296C8" w14:textId="77777777" w:rsidR="00406958" w:rsidRDefault="00406958" w:rsidP="00406958">
            <w:pPr>
              <w:pStyle w:val="a7"/>
              <w:ind w:firstLine="0"/>
              <w:jc w:val="center"/>
              <w:rPr>
                <w:sz w:val="20"/>
              </w:rPr>
            </w:pPr>
            <w:r>
              <w:rPr>
                <w:sz w:val="20"/>
              </w:rPr>
              <w:t>0,001-0,008</w:t>
            </w:r>
          </w:p>
        </w:tc>
        <w:tc>
          <w:tcPr>
            <w:tcW w:w="840" w:type="dxa"/>
          </w:tcPr>
          <w:p w14:paraId="6BBF1F0A" w14:textId="77777777" w:rsidR="00406958" w:rsidRDefault="00406958" w:rsidP="00406958">
            <w:pPr>
              <w:pStyle w:val="a7"/>
              <w:ind w:firstLine="0"/>
              <w:jc w:val="center"/>
              <w:rPr>
                <w:sz w:val="20"/>
              </w:rPr>
            </w:pPr>
            <w:r>
              <w:rPr>
                <w:sz w:val="20"/>
                <w:lang w:val="en-US"/>
              </w:rPr>
              <w:t>&lt;0</w:t>
            </w:r>
            <w:r>
              <w:rPr>
                <w:sz w:val="20"/>
              </w:rPr>
              <w:t>,007</w:t>
            </w:r>
          </w:p>
        </w:tc>
        <w:tc>
          <w:tcPr>
            <w:tcW w:w="960" w:type="dxa"/>
          </w:tcPr>
          <w:p w14:paraId="1E16BF2B" w14:textId="77777777" w:rsidR="00406958" w:rsidRDefault="00406958" w:rsidP="00406958">
            <w:pPr>
              <w:pStyle w:val="a7"/>
              <w:ind w:firstLine="0"/>
              <w:jc w:val="center"/>
              <w:rPr>
                <w:sz w:val="18"/>
              </w:rPr>
            </w:pPr>
            <w:r>
              <w:rPr>
                <w:sz w:val="18"/>
                <w:lang w:val="en-US"/>
              </w:rPr>
              <w:t>&lt;0</w:t>
            </w:r>
            <w:r>
              <w:rPr>
                <w:sz w:val="18"/>
              </w:rPr>
              <w:t>,0007-0,002</w:t>
            </w:r>
          </w:p>
        </w:tc>
        <w:tc>
          <w:tcPr>
            <w:tcW w:w="840" w:type="dxa"/>
          </w:tcPr>
          <w:p w14:paraId="69B083E6" w14:textId="77777777" w:rsidR="00406958" w:rsidRDefault="00406958" w:rsidP="00406958">
            <w:pPr>
              <w:pStyle w:val="a7"/>
              <w:ind w:firstLine="0"/>
              <w:jc w:val="center"/>
              <w:rPr>
                <w:sz w:val="20"/>
              </w:rPr>
            </w:pPr>
            <w:r>
              <w:rPr>
                <w:sz w:val="20"/>
              </w:rPr>
              <w:t>0,001-0,003</w:t>
            </w:r>
          </w:p>
        </w:tc>
        <w:tc>
          <w:tcPr>
            <w:tcW w:w="840" w:type="dxa"/>
          </w:tcPr>
          <w:p w14:paraId="33C0FFFF" w14:textId="77777777" w:rsidR="00406958" w:rsidRDefault="00406958" w:rsidP="00406958">
            <w:pPr>
              <w:pStyle w:val="a7"/>
              <w:ind w:firstLine="0"/>
              <w:jc w:val="center"/>
              <w:rPr>
                <w:sz w:val="20"/>
              </w:rPr>
            </w:pPr>
            <w:r>
              <w:rPr>
                <w:sz w:val="20"/>
              </w:rPr>
              <w:t>0,0001-0,0005</w:t>
            </w:r>
          </w:p>
        </w:tc>
        <w:tc>
          <w:tcPr>
            <w:tcW w:w="840" w:type="dxa"/>
          </w:tcPr>
          <w:p w14:paraId="0E29B3A1" w14:textId="77777777" w:rsidR="00406958" w:rsidRDefault="00406958" w:rsidP="00406958">
            <w:pPr>
              <w:pStyle w:val="a7"/>
              <w:ind w:firstLine="0"/>
              <w:jc w:val="center"/>
              <w:rPr>
                <w:sz w:val="20"/>
              </w:rPr>
            </w:pPr>
            <w:r>
              <w:rPr>
                <w:sz w:val="20"/>
              </w:rPr>
              <w:t>0,001-0,005</w:t>
            </w:r>
          </w:p>
        </w:tc>
        <w:tc>
          <w:tcPr>
            <w:tcW w:w="674" w:type="dxa"/>
          </w:tcPr>
          <w:p w14:paraId="70DCE0BB" w14:textId="77777777" w:rsidR="00406958" w:rsidRDefault="00406958" w:rsidP="00406958">
            <w:pPr>
              <w:pStyle w:val="a7"/>
              <w:ind w:firstLine="0"/>
              <w:jc w:val="center"/>
              <w:rPr>
                <w:sz w:val="20"/>
              </w:rPr>
            </w:pPr>
            <w:r>
              <w:rPr>
                <w:sz w:val="20"/>
              </w:rPr>
              <w:t>0,01-0,24</w:t>
            </w:r>
          </w:p>
        </w:tc>
        <w:tc>
          <w:tcPr>
            <w:tcW w:w="876" w:type="dxa"/>
          </w:tcPr>
          <w:p w14:paraId="64A65D71" w14:textId="77777777" w:rsidR="00406958" w:rsidRDefault="00406958" w:rsidP="00406958">
            <w:pPr>
              <w:pStyle w:val="a7"/>
              <w:ind w:firstLine="0"/>
              <w:jc w:val="center"/>
              <w:rPr>
                <w:sz w:val="20"/>
              </w:rPr>
            </w:pPr>
          </w:p>
        </w:tc>
        <w:tc>
          <w:tcPr>
            <w:tcW w:w="876" w:type="dxa"/>
          </w:tcPr>
          <w:p w14:paraId="5D5BAD76" w14:textId="77777777" w:rsidR="00406958" w:rsidRDefault="00406958" w:rsidP="00406958">
            <w:pPr>
              <w:pStyle w:val="a7"/>
              <w:ind w:firstLine="0"/>
              <w:jc w:val="center"/>
              <w:rPr>
                <w:sz w:val="20"/>
              </w:rPr>
            </w:pPr>
          </w:p>
        </w:tc>
      </w:tr>
    </w:tbl>
    <w:p w14:paraId="0FC3A4A8" w14:textId="77777777" w:rsidR="00406958" w:rsidRDefault="00406958" w:rsidP="00406958">
      <w:pPr>
        <w:pStyle w:val="a7"/>
        <w:ind w:firstLine="0"/>
      </w:pPr>
      <w:r>
        <w:lastRenderedPageBreak/>
        <w:t>Закінчення таблиці 5.82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1773"/>
        <w:gridCol w:w="827"/>
        <w:gridCol w:w="879"/>
        <w:gridCol w:w="945"/>
        <w:gridCol w:w="822"/>
        <w:gridCol w:w="839"/>
        <w:gridCol w:w="822"/>
        <w:gridCol w:w="705"/>
        <w:gridCol w:w="743"/>
        <w:gridCol w:w="814"/>
      </w:tblGrid>
      <w:tr w:rsidR="00406958" w14:paraId="5C12C469" w14:textId="77777777" w:rsidTr="00406958">
        <w:tc>
          <w:tcPr>
            <w:tcW w:w="466" w:type="dxa"/>
          </w:tcPr>
          <w:p w14:paraId="5F907FAB" w14:textId="77777777" w:rsidR="00406958" w:rsidRDefault="00406958" w:rsidP="00406958">
            <w:pPr>
              <w:pStyle w:val="a7"/>
              <w:ind w:firstLine="0"/>
              <w:jc w:val="center"/>
              <w:rPr>
                <w:sz w:val="20"/>
              </w:rPr>
            </w:pPr>
            <w:r>
              <w:rPr>
                <w:sz w:val="20"/>
              </w:rPr>
              <w:t>1</w:t>
            </w:r>
          </w:p>
        </w:tc>
        <w:tc>
          <w:tcPr>
            <w:tcW w:w="1791" w:type="dxa"/>
          </w:tcPr>
          <w:p w14:paraId="457EBDA1" w14:textId="77777777" w:rsidR="00406958" w:rsidRDefault="00406958" w:rsidP="00406958">
            <w:pPr>
              <w:pStyle w:val="a7"/>
              <w:ind w:firstLine="0"/>
              <w:jc w:val="center"/>
              <w:rPr>
                <w:sz w:val="20"/>
              </w:rPr>
            </w:pPr>
            <w:r>
              <w:rPr>
                <w:sz w:val="20"/>
              </w:rPr>
              <w:t>2</w:t>
            </w:r>
          </w:p>
        </w:tc>
        <w:tc>
          <w:tcPr>
            <w:tcW w:w="838" w:type="dxa"/>
          </w:tcPr>
          <w:p w14:paraId="2A3DA2A8" w14:textId="77777777" w:rsidR="00406958" w:rsidRDefault="00406958" w:rsidP="00406958">
            <w:pPr>
              <w:pStyle w:val="a7"/>
              <w:ind w:firstLine="0"/>
              <w:jc w:val="center"/>
              <w:rPr>
                <w:sz w:val="20"/>
              </w:rPr>
            </w:pPr>
            <w:r>
              <w:rPr>
                <w:sz w:val="20"/>
              </w:rPr>
              <w:t>3</w:t>
            </w:r>
          </w:p>
        </w:tc>
        <w:tc>
          <w:tcPr>
            <w:tcW w:w="879" w:type="dxa"/>
          </w:tcPr>
          <w:p w14:paraId="1995C05B" w14:textId="77777777" w:rsidR="00406958" w:rsidRDefault="00406958" w:rsidP="00406958">
            <w:pPr>
              <w:pStyle w:val="a7"/>
              <w:ind w:firstLine="0"/>
              <w:jc w:val="center"/>
              <w:rPr>
                <w:sz w:val="20"/>
              </w:rPr>
            </w:pPr>
            <w:r>
              <w:rPr>
                <w:sz w:val="20"/>
              </w:rPr>
              <w:t>4</w:t>
            </w:r>
          </w:p>
        </w:tc>
        <w:tc>
          <w:tcPr>
            <w:tcW w:w="958" w:type="dxa"/>
          </w:tcPr>
          <w:p w14:paraId="210114D0" w14:textId="77777777" w:rsidR="00406958" w:rsidRDefault="00406958" w:rsidP="00406958">
            <w:pPr>
              <w:pStyle w:val="a7"/>
              <w:ind w:firstLine="0"/>
              <w:jc w:val="center"/>
              <w:rPr>
                <w:sz w:val="20"/>
              </w:rPr>
            </w:pPr>
            <w:r>
              <w:rPr>
                <w:sz w:val="20"/>
              </w:rPr>
              <w:t>5</w:t>
            </w:r>
          </w:p>
        </w:tc>
        <w:tc>
          <w:tcPr>
            <w:tcW w:w="838" w:type="dxa"/>
          </w:tcPr>
          <w:p w14:paraId="41883A6B" w14:textId="77777777" w:rsidR="00406958" w:rsidRDefault="00406958" w:rsidP="00406958">
            <w:pPr>
              <w:pStyle w:val="a7"/>
              <w:ind w:firstLine="0"/>
              <w:jc w:val="center"/>
              <w:rPr>
                <w:sz w:val="20"/>
              </w:rPr>
            </w:pPr>
            <w:r>
              <w:rPr>
                <w:sz w:val="20"/>
              </w:rPr>
              <w:t>6</w:t>
            </w:r>
          </w:p>
        </w:tc>
        <w:tc>
          <w:tcPr>
            <w:tcW w:w="840" w:type="dxa"/>
          </w:tcPr>
          <w:p w14:paraId="2235DFF5" w14:textId="77777777" w:rsidR="00406958" w:rsidRDefault="00406958" w:rsidP="00406958">
            <w:pPr>
              <w:pStyle w:val="a7"/>
              <w:ind w:firstLine="0"/>
              <w:jc w:val="center"/>
              <w:rPr>
                <w:sz w:val="20"/>
              </w:rPr>
            </w:pPr>
            <w:r>
              <w:rPr>
                <w:sz w:val="20"/>
              </w:rPr>
              <w:t>7</w:t>
            </w:r>
          </w:p>
        </w:tc>
        <w:tc>
          <w:tcPr>
            <w:tcW w:w="838" w:type="dxa"/>
          </w:tcPr>
          <w:p w14:paraId="07DD7F9E" w14:textId="77777777" w:rsidR="00406958" w:rsidRDefault="00406958" w:rsidP="00406958">
            <w:pPr>
              <w:pStyle w:val="a7"/>
              <w:ind w:firstLine="0"/>
              <w:jc w:val="center"/>
              <w:rPr>
                <w:sz w:val="20"/>
              </w:rPr>
            </w:pPr>
            <w:r>
              <w:rPr>
                <w:sz w:val="20"/>
              </w:rPr>
              <w:t>8</w:t>
            </w:r>
          </w:p>
        </w:tc>
        <w:tc>
          <w:tcPr>
            <w:tcW w:w="718" w:type="dxa"/>
          </w:tcPr>
          <w:p w14:paraId="57757A0F" w14:textId="77777777" w:rsidR="00406958" w:rsidRDefault="00406958" w:rsidP="00406958">
            <w:pPr>
              <w:pStyle w:val="a7"/>
              <w:ind w:firstLine="0"/>
              <w:jc w:val="center"/>
              <w:rPr>
                <w:sz w:val="20"/>
              </w:rPr>
            </w:pPr>
            <w:r>
              <w:rPr>
                <w:sz w:val="20"/>
              </w:rPr>
              <w:t>9</w:t>
            </w:r>
          </w:p>
        </w:tc>
        <w:tc>
          <w:tcPr>
            <w:tcW w:w="802" w:type="dxa"/>
          </w:tcPr>
          <w:p w14:paraId="50D86AFD" w14:textId="77777777" w:rsidR="00406958" w:rsidRDefault="00406958" w:rsidP="00406958">
            <w:pPr>
              <w:pStyle w:val="a7"/>
              <w:ind w:firstLine="0"/>
              <w:jc w:val="center"/>
              <w:rPr>
                <w:sz w:val="20"/>
              </w:rPr>
            </w:pPr>
            <w:r>
              <w:rPr>
                <w:sz w:val="20"/>
              </w:rPr>
              <w:t>10</w:t>
            </w:r>
          </w:p>
        </w:tc>
        <w:tc>
          <w:tcPr>
            <w:tcW w:w="886" w:type="dxa"/>
          </w:tcPr>
          <w:p w14:paraId="198D4813" w14:textId="77777777" w:rsidR="00406958" w:rsidRDefault="00406958" w:rsidP="00406958">
            <w:pPr>
              <w:pStyle w:val="a7"/>
              <w:ind w:firstLine="0"/>
              <w:jc w:val="center"/>
              <w:rPr>
                <w:sz w:val="20"/>
              </w:rPr>
            </w:pPr>
            <w:r>
              <w:rPr>
                <w:sz w:val="20"/>
              </w:rPr>
              <w:t>11</w:t>
            </w:r>
          </w:p>
        </w:tc>
      </w:tr>
      <w:tr w:rsidR="00406958" w14:paraId="17EB4EA3" w14:textId="77777777" w:rsidTr="00406958">
        <w:trPr>
          <w:cantSplit/>
        </w:trPr>
        <w:tc>
          <w:tcPr>
            <w:tcW w:w="9854" w:type="dxa"/>
            <w:gridSpan w:val="11"/>
          </w:tcPr>
          <w:p w14:paraId="5705E33C" w14:textId="77777777" w:rsidR="00406958" w:rsidRDefault="00406958" w:rsidP="00406958">
            <w:pPr>
              <w:pStyle w:val="a7"/>
              <w:ind w:firstLine="0"/>
              <w:jc w:val="center"/>
              <w:rPr>
                <w:sz w:val="20"/>
              </w:rPr>
            </w:pPr>
            <w:r>
              <w:rPr>
                <w:sz w:val="20"/>
              </w:rPr>
              <w:t>Дані по глауконітах західного схилу УЩ</w:t>
            </w:r>
          </w:p>
        </w:tc>
      </w:tr>
      <w:tr w:rsidR="00406958" w14:paraId="52103180" w14:textId="77777777" w:rsidTr="00406958">
        <w:trPr>
          <w:cantSplit/>
        </w:trPr>
        <w:tc>
          <w:tcPr>
            <w:tcW w:w="466" w:type="dxa"/>
          </w:tcPr>
          <w:p w14:paraId="393494E3" w14:textId="77777777" w:rsidR="00406958" w:rsidRDefault="00406958" w:rsidP="00406958">
            <w:pPr>
              <w:pStyle w:val="a7"/>
              <w:ind w:firstLine="0"/>
              <w:jc w:val="center"/>
              <w:rPr>
                <w:sz w:val="20"/>
              </w:rPr>
            </w:pPr>
            <w:r>
              <w:rPr>
                <w:sz w:val="20"/>
              </w:rPr>
              <w:t>7</w:t>
            </w:r>
          </w:p>
        </w:tc>
        <w:tc>
          <w:tcPr>
            <w:tcW w:w="1791" w:type="dxa"/>
            <w:vMerge w:val="restart"/>
          </w:tcPr>
          <w:p w14:paraId="3140A1DB" w14:textId="77777777" w:rsidR="00406958" w:rsidRDefault="00406958" w:rsidP="00406958">
            <w:pPr>
              <w:pStyle w:val="a7"/>
              <w:ind w:firstLine="0"/>
              <w:jc w:val="center"/>
              <w:rPr>
                <w:sz w:val="20"/>
              </w:rPr>
            </w:pPr>
            <w:proofErr w:type="spellStart"/>
            <w:r>
              <w:rPr>
                <w:sz w:val="20"/>
              </w:rPr>
              <w:t>Середньопридні-стровська</w:t>
            </w:r>
            <w:proofErr w:type="spellEnd"/>
            <w:r>
              <w:rPr>
                <w:sz w:val="20"/>
              </w:rPr>
              <w:t xml:space="preserve"> площа: а) прояви </w:t>
            </w:r>
          </w:p>
          <w:p w14:paraId="178E1CC9" w14:textId="77777777" w:rsidR="00406958" w:rsidRDefault="00406958" w:rsidP="00406958">
            <w:pPr>
              <w:pStyle w:val="a7"/>
              <w:ind w:firstLine="0"/>
              <w:jc w:val="left"/>
              <w:rPr>
                <w:sz w:val="20"/>
              </w:rPr>
            </w:pPr>
            <w:r>
              <w:rPr>
                <w:sz w:val="20"/>
              </w:rPr>
              <w:t xml:space="preserve">- </w:t>
            </w:r>
            <w:proofErr w:type="spellStart"/>
            <w:r>
              <w:rPr>
                <w:sz w:val="20"/>
              </w:rPr>
              <w:t>Крутобродський</w:t>
            </w:r>
            <w:proofErr w:type="spellEnd"/>
          </w:p>
          <w:p w14:paraId="41F316C6" w14:textId="77777777" w:rsidR="00406958" w:rsidRDefault="00406958" w:rsidP="00406958">
            <w:pPr>
              <w:pStyle w:val="a7"/>
              <w:ind w:firstLine="0"/>
              <w:jc w:val="left"/>
              <w:rPr>
                <w:sz w:val="20"/>
              </w:rPr>
            </w:pPr>
            <w:r>
              <w:rPr>
                <w:sz w:val="20"/>
              </w:rPr>
              <w:t>- Баранівський</w:t>
            </w:r>
          </w:p>
          <w:p w14:paraId="25BD75E9" w14:textId="77777777" w:rsidR="00406958" w:rsidRDefault="00406958" w:rsidP="00406958">
            <w:pPr>
              <w:pStyle w:val="a7"/>
              <w:ind w:firstLine="0"/>
              <w:jc w:val="left"/>
              <w:rPr>
                <w:sz w:val="20"/>
              </w:rPr>
            </w:pPr>
            <w:r>
              <w:rPr>
                <w:sz w:val="20"/>
              </w:rPr>
              <w:t>б) родовища</w:t>
            </w:r>
          </w:p>
          <w:p w14:paraId="70612629" w14:textId="77777777" w:rsidR="00406958" w:rsidRDefault="00406958" w:rsidP="00406958">
            <w:pPr>
              <w:pStyle w:val="a7"/>
              <w:ind w:firstLine="0"/>
              <w:jc w:val="left"/>
              <w:rPr>
                <w:sz w:val="20"/>
              </w:rPr>
            </w:pPr>
            <w:r>
              <w:rPr>
                <w:sz w:val="20"/>
              </w:rPr>
              <w:t>- Адамівка -І</w:t>
            </w:r>
          </w:p>
          <w:p w14:paraId="5A01EDC7" w14:textId="77777777" w:rsidR="00406958" w:rsidRDefault="00406958" w:rsidP="00406958">
            <w:pPr>
              <w:pStyle w:val="a7"/>
              <w:ind w:firstLine="0"/>
              <w:jc w:val="left"/>
              <w:rPr>
                <w:sz w:val="20"/>
              </w:rPr>
            </w:pPr>
          </w:p>
          <w:p w14:paraId="170BC0F0" w14:textId="77777777" w:rsidR="00406958" w:rsidRDefault="00406958" w:rsidP="00406958">
            <w:pPr>
              <w:pStyle w:val="a7"/>
              <w:ind w:firstLine="0"/>
              <w:jc w:val="left"/>
              <w:rPr>
                <w:sz w:val="20"/>
              </w:rPr>
            </w:pPr>
            <w:r>
              <w:rPr>
                <w:sz w:val="20"/>
              </w:rPr>
              <w:t>- Адамівка - ІІ</w:t>
            </w:r>
          </w:p>
          <w:p w14:paraId="38F58244" w14:textId="77777777" w:rsidR="00406958" w:rsidRDefault="00406958" w:rsidP="00406958">
            <w:pPr>
              <w:pStyle w:val="a7"/>
              <w:ind w:firstLine="0"/>
              <w:jc w:val="left"/>
              <w:rPr>
                <w:sz w:val="20"/>
              </w:rPr>
            </w:pPr>
            <w:r>
              <w:rPr>
                <w:sz w:val="20"/>
              </w:rPr>
              <w:t>в) прояви</w:t>
            </w:r>
          </w:p>
          <w:p w14:paraId="3D9344B1" w14:textId="77777777" w:rsidR="00406958" w:rsidRDefault="00406958" w:rsidP="00406958">
            <w:pPr>
              <w:pStyle w:val="a7"/>
              <w:ind w:firstLine="0"/>
              <w:jc w:val="left"/>
              <w:rPr>
                <w:sz w:val="20"/>
              </w:rPr>
            </w:pPr>
            <w:r>
              <w:rPr>
                <w:sz w:val="20"/>
              </w:rPr>
              <w:t>- Пилипи-Олекса-</w:t>
            </w:r>
            <w:proofErr w:type="spellStart"/>
            <w:r>
              <w:rPr>
                <w:sz w:val="20"/>
              </w:rPr>
              <w:t>ндрівський</w:t>
            </w:r>
            <w:proofErr w:type="spellEnd"/>
          </w:p>
          <w:p w14:paraId="55BF19E9" w14:textId="77777777" w:rsidR="00406958" w:rsidRDefault="00406958" w:rsidP="00406958">
            <w:pPr>
              <w:pStyle w:val="a7"/>
              <w:ind w:firstLine="0"/>
              <w:jc w:val="left"/>
              <w:rPr>
                <w:sz w:val="20"/>
              </w:rPr>
            </w:pPr>
            <w:r>
              <w:rPr>
                <w:sz w:val="20"/>
              </w:rPr>
              <w:t>- Велико-Олекса-</w:t>
            </w:r>
            <w:proofErr w:type="spellStart"/>
            <w:r>
              <w:rPr>
                <w:sz w:val="20"/>
              </w:rPr>
              <w:t>ндрівський</w:t>
            </w:r>
            <w:proofErr w:type="spellEnd"/>
          </w:p>
          <w:p w14:paraId="1F51D0CB" w14:textId="77777777" w:rsidR="00406958" w:rsidRDefault="00406958" w:rsidP="00406958">
            <w:pPr>
              <w:pStyle w:val="a7"/>
              <w:ind w:firstLine="0"/>
              <w:jc w:val="left"/>
              <w:rPr>
                <w:sz w:val="20"/>
              </w:rPr>
            </w:pPr>
            <w:r>
              <w:rPr>
                <w:sz w:val="20"/>
              </w:rPr>
              <w:t xml:space="preserve">- </w:t>
            </w:r>
            <w:proofErr w:type="spellStart"/>
            <w:r>
              <w:rPr>
                <w:sz w:val="20"/>
              </w:rPr>
              <w:t>Цивківецький</w:t>
            </w:r>
            <w:proofErr w:type="spellEnd"/>
          </w:p>
          <w:p w14:paraId="20C3CAB9" w14:textId="77777777" w:rsidR="00406958" w:rsidRDefault="00406958" w:rsidP="00406958">
            <w:pPr>
              <w:pStyle w:val="a7"/>
              <w:jc w:val="left"/>
              <w:rPr>
                <w:sz w:val="20"/>
              </w:rPr>
            </w:pPr>
          </w:p>
          <w:p w14:paraId="1244DFEB" w14:textId="77777777" w:rsidR="00406958" w:rsidRDefault="00406958" w:rsidP="00406958">
            <w:pPr>
              <w:pStyle w:val="a7"/>
              <w:ind w:firstLine="0"/>
              <w:jc w:val="left"/>
              <w:rPr>
                <w:sz w:val="20"/>
              </w:rPr>
            </w:pPr>
            <w:r>
              <w:rPr>
                <w:sz w:val="20"/>
              </w:rPr>
              <w:t xml:space="preserve">- </w:t>
            </w:r>
            <w:proofErr w:type="spellStart"/>
            <w:r>
              <w:rPr>
                <w:sz w:val="20"/>
              </w:rPr>
              <w:t>Стругський</w:t>
            </w:r>
            <w:proofErr w:type="spellEnd"/>
          </w:p>
        </w:tc>
        <w:tc>
          <w:tcPr>
            <w:tcW w:w="838" w:type="dxa"/>
          </w:tcPr>
          <w:p w14:paraId="774F0380" w14:textId="77777777" w:rsidR="00406958" w:rsidRDefault="00406958" w:rsidP="00406958">
            <w:pPr>
              <w:pStyle w:val="a7"/>
              <w:ind w:firstLine="0"/>
              <w:jc w:val="center"/>
              <w:rPr>
                <w:sz w:val="20"/>
              </w:rPr>
            </w:pPr>
          </w:p>
          <w:p w14:paraId="2D462A21" w14:textId="77777777" w:rsidR="00406958" w:rsidRDefault="00406958" w:rsidP="00406958">
            <w:pPr>
              <w:pStyle w:val="a7"/>
              <w:ind w:firstLine="0"/>
              <w:jc w:val="center"/>
              <w:rPr>
                <w:sz w:val="20"/>
              </w:rPr>
            </w:pPr>
          </w:p>
          <w:p w14:paraId="77CB0BBA" w14:textId="77777777" w:rsidR="00406958" w:rsidRDefault="00406958" w:rsidP="00406958">
            <w:pPr>
              <w:pStyle w:val="a7"/>
              <w:ind w:firstLine="0"/>
              <w:jc w:val="center"/>
              <w:rPr>
                <w:sz w:val="20"/>
              </w:rPr>
            </w:pPr>
            <w:r>
              <w:rPr>
                <w:sz w:val="20"/>
              </w:rPr>
              <w:t>0,001-0,002</w:t>
            </w:r>
          </w:p>
        </w:tc>
        <w:tc>
          <w:tcPr>
            <w:tcW w:w="879" w:type="dxa"/>
          </w:tcPr>
          <w:p w14:paraId="438DD34F" w14:textId="77777777" w:rsidR="00406958" w:rsidRDefault="00406958" w:rsidP="00406958">
            <w:pPr>
              <w:pStyle w:val="a7"/>
              <w:ind w:firstLine="0"/>
              <w:jc w:val="center"/>
              <w:rPr>
                <w:sz w:val="20"/>
              </w:rPr>
            </w:pPr>
          </w:p>
          <w:p w14:paraId="32F0578A" w14:textId="77777777" w:rsidR="00406958" w:rsidRDefault="00406958" w:rsidP="00406958">
            <w:pPr>
              <w:pStyle w:val="a7"/>
              <w:ind w:firstLine="0"/>
              <w:jc w:val="center"/>
              <w:rPr>
                <w:sz w:val="20"/>
              </w:rPr>
            </w:pPr>
          </w:p>
          <w:p w14:paraId="495B1ACE" w14:textId="77777777" w:rsidR="00406958" w:rsidRDefault="00406958" w:rsidP="00406958">
            <w:pPr>
              <w:pStyle w:val="a7"/>
              <w:ind w:firstLine="0"/>
              <w:jc w:val="center"/>
              <w:rPr>
                <w:sz w:val="20"/>
                <w:lang w:val="en-US"/>
              </w:rPr>
            </w:pPr>
            <w:r>
              <w:rPr>
                <w:sz w:val="20"/>
                <w:lang w:val="en-US"/>
              </w:rPr>
              <w:t>&lt;0</w:t>
            </w:r>
            <w:r>
              <w:rPr>
                <w:sz w:val="20"/>
              </w:rPr>
              <w:t>,</w:t>
            </w:r>
            <w:r>
              <w:rPr>
                <w:sz w:val="20"/>
                <w:lang w:val="en-US"/>
              </w:rPr>
              <w:t>007</w:t>
            </w:r>
          </w:p>
        </w:tc>
        <w:tc>
          <w:tcPr>
            <w:tcW w:w="958" w:type="dxa"/>
          </w:tcPr>
          <w:p w14:paraId="47202A3A" w14:textId="77777777" w:rsidR="00406958" w:rsidRDefault="00406958" w:rsidP="00406958">
            <w:pPr>
              <w:pStyle w:val="a7"/>
              <w:ind w:firstLine="0"/>
              <w:jc w:val="center"/>
              <w:rPr>
                <w:sz w:val="18"/>
              </w:rPr>
            </w:pPr>
          </w:p>
          <w:p w14:paraId="3800C14C" w14:textId="77777777" w:rsidR="00406958" w:rsidRDefault="00406958" w:rsidP="00406958">
            <w:pPr>
              <w:pStyle w:val="a7"/>
              <w:ind w:firstLine="0"/>
              <w:jc w:val="center"/>
              <w:rPr>
                <w:sz w:val="18"/>
              </w:rPr>
            </w:pPr>
          </w:p>
          <w:p w14:paraId="10044C5D" w14:textId="77777777" w:rsidR="00406958" w:rsidRDefault="00406958" w:rsidP="00406958">
            <w:pPr>
              <w:pStyle w:val="a7"/>
              <w:ind w:firstLine="0"/>
              <w:jc w:val="center"/>
              <w:rPr>
                <w:sz w:val="18"/>
              </w:rPr>
            </w:pPr>
            <w:r>
              <w:rPr>
                <w:sz w:val="18"/>
                <w:lang w:val="en-US"/>
              </w:rPr>
              <w:t>&lt;</w:t>
            </w:r>
            <w:r>
              <w:rPr>
                <w:sz w:val="18"/>
              </w:rPr>
              <w:t>0,0007-0,002</w:t>
            </w:r>
          </w:p>
        </w:tc>
        <w:tc>
          <w:tcPr>
            <w:tcW w:w="838" w:type="dxa"/>
          </w:tcPr>
          <w:p w14:paraId="0FF257C4" w14:textId="77777777" w:rsidR="00406958" w:rsidRDefault="00406958" w:rsidP="00406958">
            <w:pPr>
              <w:pStyle w:val="a7"/>
              <w:ind w:firstLine="0"/>
              <w:jc w:val="center"/>
              <w:rPr>
                <w:sz w:val="20"/>
              </w:rPr>
            </w:pPr>
          </w:p>
          <w:p w14:paraId="5F1DB4B8" w14:textId="77777777" w:rsidR="00406958" w:rsidRDefault="00406958" w:rsidP="00406958">
            <w:pPr>
              <w:pStyle w:val="a7"/>
              <w:ind w:firstLine="0"/>
              <w:jc w:val="center"/>
              <w:rPr>
                <w:sz w:val="20"/>
              </w:rPr>
            </w:pPr>
          </w:p>
          <w:p w14:paraId="11AAF1BB" w14:textId="77777777" w:rsidR="00406958" w:rsidRDefault="00406958" w:rsidP="00406958">
            <w:pPr>
              <w:pStyle w:val="a7"/>
              <w:ind w:firstLine="0"/>
              <w:jc w:val="center"/>
              <w:rPr>
                <w:sz w:val="20"/>
              </w:rPr>
            </w:pPr>
            <w:r>
              <w:rPr>
                <w:sz w:val="20"/>
              </w:rPr>
              <w:t>0,001-0,003</w:t>
            </w:r>
          </w:p>
        </w:tc>
        <w:tc>
          <w:tcPr>
            <w:tcW w:w="840" w:type="dxa"/>
          </w:tcPr>
          <w:p w14:paraId="66084236" w14:textId="77777777" w:rsidR="00406958" w:rsidRDefault="00406958" w:rsidP="00406958">
            <w:pPr>
              <w:pStyle w:val="a7"/>
              <w:ind w:firstLine="0"/>
              <w:jc w:val="center"/>
              <w:rPr>
                <w:sz w:val="20"/>
              </w:rPr>
            </w:pPr>
          </w:p>
          <w:p w14:paraId="65E1030E" w14:textId="77777777" w:rsidR="00406958" w:rsidRDefault="00406958" w:rsidP="00406958">
            <w:pPr>
              <w:pStyle w:val="a7"/>
              <w:ind w:firstLine="0"/>
              <w:jc w:val="center"/>
              <w:rPr>
                <w:sz w:val="20"/>
              </w:rPr>
            </w:pPr>
          </w:p>
          <w:p w14:paraId="043F3071" w14:textId="77777777" w:rsidR="00406958" w:rsidRDefault="00406958" w:rsidP="00406958">
            <w:pPr>
              <w:pStyle w:val="a7"/>
              <w:ind w:firstLine="0"/>
              <w:jc w:val="center"/>
              <w:rPr>
                <w:sz w:val="20"/>
              </w:rPr>
            </w:pPr>
            <w:r>
              <w:rPr>
                <w:sz w:val="20"/>
              </w:rPr>
              <w:t>0,0001-0,0005</w:t>
            </w:r>
          </w:p>
        </w:tc>
        <w:tc>
          <w:tcPr>
            <w:tcW w:w="838" w:type="dxa"/>
          </w:tcPr>
          <w:p w14:paraId="0732184D" w14:textId="77777777" w:rsidR="00406958" w:rsidRDefault="00406958" w:rsidP="00406958">
            <w:pPr>
              <w:pStyle w:val="a7"/>
              <w:ind w:firstLine="0"/>
              <w:jc w:val="center"/>
              <w:rPr>
                <w:sz w:val="20"/>
              </w:rPr>
            </w:pPr>
          </w:p>
          <w:p w14:paraId="27DAECC2" w14:textId="77777777" w:rsidR="00406958" w:rsidRDefault="00406958" w:rsidP="00406958">
            <w:pPr>
              <w:pStyle w:val="a7"/>
              <w:ind w:firstLine="0"/>
              <w:jc w:val="center"/>
              <w:rPr>
                <w:sz w:val="20"/>
              </w:rPr>
            </w:pPr>
          </w:p>
          <w:p w14:paraId="14B99D74" w14:textId="77777777" w:rsidR="00406958" w:rsidRDefault="00406958" w:rsidP="00406958">
            <w:pPr>
              <w:pStyle w:val="a7"/>
              <w:ind w:firstLine="0"/>
              <w:jc w:val="center"/>
              <w:rPr>
                <w:sz w:val="20"/>
              </w:rPr>
            </w:pPr>
            <w:r>
              <w:rPr>
                <w:sz w:val="20"/>
              </w:rPr>
              <w:t>0,001-0,01</w:t>
            </w:r>
          </w:p>
        </w:tc>
        <w:tc>
          <w:tcPr>
            <w:tcW w:w="718" w:type="dxa"/>
          </w:tcPr>
          <w:p w14:paraId="2FDA2FDA" w14:textId="77777777" w:rsidR="00406958" w:rsidRDefault="00406958" w:rsidP="00406958">
            <w:pPr>
              <w:pStyle w:val="a7"/>
              <w:ind w:firstLine="0"/>
              <w:jc w:val="center"/>
              <w:rPr>
                <w:sz w:val="20"/>
              </w:rPr>
            </w:pPr>
          </w:p>
          <w:p w14:paraId="606A8753" w14:textId="77777777" w:rsidR="00406958" w:rsidRDefault="00406958" w:rsidP="00406958">
            <w:pPr>
              <w:pStyle w:val="a7"/>
              <w:ind w:firstLine="0"/>
              <w:jc w:val="center"/>
              <w:rPr>
                <w:sz w:val="20"/>
              </w:rPr>
            </w:pPr>
          </w:p>
          <w:p w14:paraId="71D65FC7" w14:textId="77777777" w:rsidR="00406958" w:rsidRDefault="00406958" w:rsidP="00406958">
            <w:pPr>
              <w:pStyle w:val="a7"/>
              <w:ind w:firstLine="0"/>
              <w:jc w:val="center"/>
              <w:rPr>
                <w:sz w:val="20"/>
              </w:rPr>
            </w:pPr>
            <w:r>
              <w:rPr>
                <w:sz w:val="20"/>
              </w:rPr>
              <w:t>0,01-0,19</w:t>
            </w:r>
          </w:p>
        </w:tc>
        <w:tc>
          <w:tcPr>
            <w:tcW w:w="802" w:type="dxa"/>
          </w:tcPr>
          <w:p w14:paraId="48255352" w14:textId="77777777" w:rsidR="00406958" w:rsidRDefault="00406958" w:rsidP="00406958">
            <w:pPr>
              <w:pStyle w:val="a7"/>
              <w:ind w:firstLine="0"/>
              <w:jc w:val="center"/>
              <w:rPr>
                <w:sz w:val="20"/>
              </w:rPr>
            </w:pPr>
          </w:p>
        </w:tc>
        <w:tc>
          <w:tcPr>
            <w:tcW w:w="886" w:type="dxa"/>
          </w:tcPr>
          <w:p w14:paraId="5AFA5EB5" w14:textId="77777777" w:rsidR="00406958" w:rsidRDefault="00406958" w:rsidP="00406958">
            <w:pPr>
              <w:pStyle w:val="a7"/>
              <w:ind w:firstLine="0"/>
              <w:jc w:val="center"/>
              <w:rPr>
                <w:sz w:val="20"/>
              </w:rPr>
            </w:pPr>
          </w:p>
        </w:tc>
      </w:tr>
      <w:tr w:rsidR="00406958" w14:paraId="3C229449" w14:textId="77777777" w:rsidTr="00406958">
        <w:trPr>
          <w:cantSplit/>
        </w:trPr>
        <w:tc>
          <w:tcPr>
            <w:tcW w:w="466" w:type="dxa"/>
          </w:tcPr>
          <w:p w14:paraId="5247DCFB" w14:textId="77777777" w:rsidR="00406958" w:rsidRDefault="00406958" w:rsidP="00406958">
            <w:pPr>
              <w:pStyle w:val="a7"/>
              <w:ind w:firstLine="0"/>
              <w:jc w:val="center"/>
              <w:rPr>
                <w:sz w:val="20"/>
              </w:rPr>
            </w:pPr>
            <w:r>
              <w:rPr>
                <w:sz w:val="20"/>
              </w:rPr>
              <w:t>8</w:t>
            </w:r>
          </w:p>
        </w:tc>
        <w:tc>
          <w:tcPr>
            <w:tcW w:w="1791" w:type="dxa"/>
            <w:vMerge/>
          </w:tcPr>
          <w:p w14:paraId="29F56F16" w14:textId="77777777" w:rsidR="00406958" w:rsidRDefault="00406958" w:rsidP="00406958">
            <w:pPr>
              <w:pStyle w:val="a7"/>
              <w:ind w:firstLine="0"/>
              <w:jc w:val="center"/>
              <w:rPr>
                <w:sz w:val="20"/>
              </w:rPr>
            </w:pPr>
          </w:p>
        </w:tc>
        <w:tc>
          <w:tcPr>
            <w:tcW w:w="838" w:type="dxa"/>
          </w:tcPr>
          <w:p w14:paraId="47B37A08" w14:textId="77777777" w:rsidR="00406958" w:rsidRDefault="00406958" w:rsidP="00406958">
            <w:pPr>
              <w:pStyle w:val="a7"/>
              <w:ind w:firstLine="0"/>
              <w:jc w:val="center"/>
              <w:rPr>
                <w:sz w:val="20"/>
              </w:rPr>
            </w:pPr>
            <w:r>
              <w:rPr>
                <w:sz w:val="20"/>
              </w:rPr>
              <w:t>0,001-0,008</w:t>
            </w:r>
          </w:p>
        </w:tc>
        <w:tc>
          <w:tcPr>
            <w:tcW w:w="879" w:type="dxa"/>
          </w:tcPr>
          <w:p w14:paraId="4B5D52FB" w14:textId="77777777" w:rsidR="00406958" w:rsidRDefault="00406958" w:rsidP="00406958">
            <w:pPr>
              <w:pStyle w:val="a7"/>
              <w:ind w:firstLine="0"/>
              <w:jc w:val="center"/>
              <w:rPr>
                <w:sz w:val="20"/>
              </w:rPr>
            </w:pPr>
            <w:r>
              <w:rPr>
                <w:sz w:val="20"/>
                <w:lang w:val="en-US"/>
              </w:rPr>
              <w:t>&lt;0</w:t>
            </w:r>
            <w:r>
              <w:rPr>
                <w:sz w:val="20"/>
              </w:rPr>
              <w:t>,007</w:t>
            </w:r>
          </w:p>
        </w:tc>
        <w:tc>
          <w:tcPr>
            <w:tcW w:w="958" w:type="dxa"/>
          </w:tcPr>
          <w:p w14:paraId="56454B5D" w14:textId="77777777" w:rsidR="00406958" w:rsidRDefault="00406958" w:rsidP="00406958">
            <w:pPr>
              <w:pStyle w:val="a7"/>
              <w:ind w:firstLine="0"/>
              <w:jc w:val="center"/>
              <w:rPr>
                <w:sz w:val="18"/>
              </w:rPr>
            </w:pPr>
            <w:r>
              <w:rPr>
                <w:sz w:val="18"/>
                <w:lang w:val="en-US"/>
              </w:rPr>
              <w:t>&lt;</w:t>
            </w:r>
            <w:r>
              <w:rPr>
                <w:sz w:val="18"/>
              </w:rPr>
              <w:t>0,0007-0,015</w:t>
            </w:r>
          </w:p>
        </w:tc>
        <w:tc>
          <w:tcPr>
            <w:tcW w:w="838" w:type="dxa"/>
          </w:tcPr>
          <w:p w14:paraId="3B690301" w14:textId="77777777" w:rsidR="00406958" w:rsidRDefault="00406958" w:rsidP="00406958">
            <w:pPr>
              <w:pStyle w:val="a7"/>
              <w:ind w:firstLine="0"/>
              <w:jc w:val="center"/>
              <w:rPr>
                <w:sz w:val="20"/>
              </w:rPr>
            </w:pPr>
            <w:r>
              <w:rPr>
                <w:sz w:val="20"/>
              </w:rPr>
              <w:t>0,001-0,002</w:t>
            </w:r>
          </w:p>
        </w:tc>
        <w:tc>
          <w:tcPr>
            <w:tcW w:w="840" w:type="dxa"/>
          </w:tcPr>
          <w:p w14:paraId="46A51D7F" w14:textId="77777777" w:rsidR="00406958" w:rsidRDefault="00406958" w:rsidP="00406958">
            <w:pPr>
              <w:pStyle w:val="a7"/>
              <w:ind w:firstLine="0"/>
              <w:jc w:val="center"/>
              <w:rPr>
                <w:sz w:val="20"/>
              </w:rPr>
            </w:pPr>
            <w:r>
              <w:rPr>
                <w:sz w:val="20"/>
              </w:rPr>
              <w:t>0,0001-0,0004</w:t>
            </w:r>
          </w:p>
        </w:tc>
        <w:tc>
          <w:tcPr>
            <w:tcW w:w="838" w:type="dxa"/>
          </w:tcPr>
          <w:p w14:paraId="47696CB3" w14:textId="77777777" w:rsidR="00406958" w:rsidRDefault="00406958" w:rsidP="00406958">
            <w:pPr>
              <w:pStyle w:val="a7"/>
              <w:ind w:firstLine="0"/>
              <w:jc w:val="center"/>
              <w:rPr>
                <w:sz w:val="20"/>
              </w:rPr>
            </w:pPr>
            <w:r>
              <w:rPr>
                <w:sz w:val="20"/>
              </w:rPr>
              <w:t>0,001-0,005</w:t>
            </w:r>
          </w:p>
        </w:tc>
        <w:tc>
          <w:tcPr>
            <w:tcW w:w="718" w:type="dxa"/>
          </w:tcPr>
          <w:p w14:paraId="327BE785" w14:textId="77777777" w:rsidR="00406958" w:rsidRDefault="00406958" w:rsidP="00406958">
            <w:pPr>
              <w:pStyle w:val="a7"/>
              <w:ind w:firstLine="0"/>
              <w:jc w:val="center"/>
              <w:rPr>
                <w:sz w:val="20"/>
              </w:rPr>
            </w:pPr>
            <w:r>
              <w:rPr>
                <w:sz w:val="20"/>
              </w:rPr>
              <w:t>0,01-0,15</w:t>
            </w:r>
          </w:p>
        </w:tc>
        <w:tc>
          <w:tcPr>
            <w:tcW w:w="802" w:type="dxa"/>
          </w:tcPr>
          <w:p w14:paraId="566DA0A6" w14:textId="77777777" w:rsidR="00406958" w:rsidRDefault="00406958" w:rsidP="00406958">
            <w:pPr>
              <w:pStyle w:val="a7"/>
              <w:ind w:firstLine="0"/>
              <w:jc w:val="center"/>
              <w:rPr>
                <w:sz w:val="20"/>
              </w:rPr>
            </w:pPr>
          </w:p>
        </w:tc>
        <w:tc>
          <w:tcPr>
            <w:tcW w:w="886" w:type="dxa"/>
          </w:tcPr>
          <w:p w14:paraId="46B8D726" w14:textId="77777777" w:rsidR="00406958" w:rsidRDefault="00406958" w:rsidP="00406958">
            <w:pPr>
              <w:pStyle w:val="a7"/>
              <w:ind w:firstLine="0"/>
              <w:jc w:val="center"/>
              <w:rPr>
                <w:sz w:val="20"/>
              </w:rPr>
            </w:pPr>
          </w:p>
        </w:tc>
      </w:tr>
      <w:tr w:rsidR="00406958" w14:paraId="3FAE7920" w14:textId="77777777" w:rsidTr="00406958">
        <w:trPr>
          <w:cantSplit/>
        </w:trPr>
        <w:tc>
          <w:tcPr>
            <w:tcW w:w="466" w:type="dxa"/>
          </w:tcPr>
          <w:p w14:paraId="159F994D" w14:textId="77777777" w:rsidR="00406958" w:rsidRDefault="00406958" w:rsidP="00406958">
            <w:pPr>
              <w:pStyle w:val="a7"/>
              <w:ind w:firstLine="0"/>
              <w:jc w:val="center"/>
              <w:rPr>
                <w:sz w:val="20"/>
              </w:rPr>
            </w:pPr>
            <w:r>
              <w:rPr>
                <w:sz w:val="20"/>
              </w:rPr>
              <w:t>9</w:t>
            </w:r>
          </w:p>
        </w:tc>
        <w:tc>
          <w:tcPr>
            <w:tcW w:w="1791" w:type="dxa"/>
            <w:vMerge/>
          </w:tcPr>
          <w:p w14:paraId="26C8DE37" w14:textId="77777777" w:rsidR="00406958" w:rsidRDefault="00406958" w:rsidP="00406958">
            <w:pPr>
              <w:pStyle w:val="a7"/>
              <w:ind w:firstLine="0"/>
              <w:jc w:val="center"/>
              <w:rPr>
                <w:sz w:val="20"/>
              </w:rPr>
            </w:pPr>
          </w:p>
        </w:tc>
        <w:tc>
          <w:tcPr>
            <w:tcW w:w="838" w:type="dxa"/>
          </w:tcPr>
          <w:p w14:paraId="0301A326" w14:textId="77777777" w:rsidR="00406958" w:rsidRDefault="00406958" w:rsidP="00406958">
            <w:pPr>
              <w:pStyle w:val="a7"/>
              <w:ind w:firstLine="0"/>
              <w:jc w:val="center"/>
              <w:rPr>
                <w:sz w:val="20"/>
              </w:rPr>
            </w:pPr>
            <w:r>
              <w:rPr>
                <w:sz w:val="20"/>
              </w:rPr>
              <w:t>0,001-0,002</w:t>
            </w:r>
          </w:p>
        </w:tc>
        <w:tc>
          <w:tcPr>
            <w:tcW w:w="879" w:type="dxa"/>
          </w:tcPr>
          <w:p w14:paraId="70DCA100" w14:textId="77777777" w:rsidR="00406958" w:rsidRDefault="00406958" w:rsidP="00406958">
            <w:pPr>
              <w:pStyle w:val="a7"/>
              <w:ind w:firstLine="0"/>
              <w:jc w:val="center"/>
              <w:rPr>
                <w:sz w:val="20"/>
              </w:rPr>
            </w:pPr>
            <w:r>
              <w:rPr>
                <w:sz w:val="20"/>
                <w:lang w:val="en-US"/>
              </w:rPr>
              <w:t>&lt;</w:t>
            </w:r>
            <w:r>
              <w:rPr>
                <w:sz w:val="20"/>
              </w:rPr>
              <w:t>0,007</w:t>
            </w:r>
          </w:p>
        </w:tc>
        <w:tc>
          <w:tcPr>
            <w:tcW w:w="958" w:type="dxa"/>
          </w:tcPr>
          <w:p w14:paraId="5B195FAE" w14:textId="77777777" w:rsidR="00406958" w:rsidRDefault="00406958" w:rsidP="00406958">
            <w:pPr>
              <w:pStyle w:val="a7"/>
              <w:ind w:firstLine="0"/>
              <w:jc w:val="center"/>
              <w:rPr>
                <w:sz w:val="20"/>
              </w:rPr>
            </w:pPr>
            <w:r>
              <w:rPr>
                <w:sz w:val="18"/>
                <w:lang w:val="en-US"/>
              </w:rPr>
              <w:t>&lt;</w:t>
            </w:r>
            <w:r>
              <w:rPr>
                <w:sz w:val="18"/>
              </w:rPr>
              <w:t>0,0007-0,002</w:t>
            </w:r>
          </w:p>
        </w:tc>
        <w:tc>
          <w:tcPr>
            <w:tcW w:w="838" w:type="dxa"/>
          </w:tcPr>
          <w:p w14:paraId="77788F84" w14:textId="77777777" w:rsidR="00406958" w:rsidRDefault="00406958" w:rsidP="00406958">
            <w:pPr>
              <w:pStyle w:val="a7"/>
              <w:ind w:firstLine="0"/>
              <w:jc w:val="center"/>
              <w:rPr>
                <w:sz w:val="20"/>
              </w:rPr>
            </w:pPr>
            <w:r>
              <w:rPr>
                <w:sz w:val="20"/>
              </w:rPr>
              <w:t>0,001-0,003</w:t>
            </w:r>
          </w:p>
        </w:tc>
        <w:tc>
          <w:tcPr>
            <w:tcW w:w="840" w:type="dxa"/>
          </w:tcPr>
          <w:p w14:paraId="6726BE13" w14:textId="77777777" w:rsidR="00406958" w:rsidRDefault="00406958" w:rsidP="00406958">
            <w:pPr>
              <w:pStyle w:val="a7"/>
              <w:ind w:firstLine="0"/>
              <w:jc w:val="center"/>
              <w:rPr>
                <w:sz w:val="20"/>
              </w:rPr>
            </w:pPr>
            <w:r>
              <w:rPr>
                <w:sz w:val="20"/>
              </w:rPr>
              <w:t>0,0001-0,0005</w:t>
            </w:r>
          </w:p>
        </w:tc>
        <w:tc>
          <w:tcPr>
            <w:tcW w:w="838" w:type="dxa"/>
          </w:tcPr>
          <w:p w14:paraId="5456DA4F" w14:textId="77777777" w:rsidR="00406958" w:rsidRDefault="00406958" w:rsidP="00406958">
            <w:pPr>
              <w:pStyle w:val="a7"/>
              <w:ind w:firstLine="0"/>
              <w:jc w:val="center"/>
              <w:rPr>
                <w:sz w:val="20"/>
              </w:rPr>
            </w:pPr>
            <w:r>
              <w:rPr>
                <w:sz w:val="20"/>
              </w:rPr>
              <w:t>0,001-0,01</w:t>
            </w:r>
          </w:p>
        </w:tc>
        <w:tc>
          <w:tcPr>
            <w:tcW w:w="718" w:type="dxa"/>
          </w:tcPr>
          <w:p w14:paraId="2301E8C2" w14:textId="77777777" w:rsidR="00406958" w:rsidRDefault="00406958" w:rsidP="00406958">
            <w:pPr>
              <w:pStyle w:val="a7"/>
              <w:ind w:firstLine="0"/>
              <w:jc w:val="center"/>
              <w:rPr>
                <w:sz w:val="20"/>
              </w:rPr>
            </w:pPr>
            <w:r>
              <w:rPr>
                <w:sz w:val="20"/>
              </w:rPr>
              <w:t>0,01-0,16</w:t>
            </w:r>
          </w:p>
        </w:tc>
        <w:tc>
          <w:tcPr>
            <w:tcW w:w="802" w:type="dxa"/>
          </w:tcPr>
          <w:p w14:paraId="1B4B2F13" w14:textId="77777777" w:rsidR="00406958" w:rsidRDefault="00406958" w:rsidP="00406958">
            <w:pPr>
              <w:pStyle w:val="a7"/>
              <w:ind w:firstLine="0"/>
              <w:jc w:val="center"/>
              <w:rPr>
                <w:sz w:val="20"/>
              </w:rPr>
            </w:pPr>
          </w:p>
        </w:tc>
        <w:tc>
          <w:tcPr>
            <w:tcW w:w="886" w:type="dxa"/>
          </w:tcPr>
          <w:p w14:paraId="2E59A227" w14:textId="77777777" w:rsidR="00406958" w:rsidRDefault="00406958" w:rsidP="00406958">
            <w:pPr>
              <w:pStyle w:val="a7"/>
              <w:ind w:firstLine="0"/>
              <w:jc w:val="center"/>
              <w:rPr>
                <w:sz w:val="20"/>
              </w:rPr>
            </w:pPr>
          </w:p>
        </w:tc>
      </w:tr>
      <w:tr w:rsidR="00406958" w14:paraId="07FCC10D" w14:textId="77777777" w:rsidTr="00406958">
        <w:trPr>
          <w:cantSplit/>
        </w:trPr>
        <w:tc>
          <w:tcPr>
            <w:tcW w:w="466" w:type="dxa"/>
          </w:tcPr>
          <w:p w14:paraId="23699AFE" w14:textId="77777777" w:rsidR="00406958" w:rsidRDefault="00406958" w:rsidP="00406958">
            <w:pPr>
              <w:pStyle w:val="a7"/>
              <w:ind w:firstLine="0"/>
              <w:jc w:val="center"/>
              <w:rPr>
                <w:sz w:val="20"/>
              </w:rPr>
            </w:pPr>
            <w:r>
              <w:rPr>
                <w:sz w:val="20"/>
              </w:rPr>
              <w:t>10</w:t>
            </w:r>
          </w:p>
        </w:tc>
        <w:tc>
          <w:tcPr>
            <w:tcW w:w="1791" w:type="dxa"/>
            <w:vMerge/>
          </w:tcPr>
          <w:p w14:paraId="256BB800" w14:textId="77777777" w:rsidR="00406958" w:rsidRDefault="00406958" w:rsidP="00406958">
            <w:pPr>
              <w:pStyle w:val="a7"/>
              <w:ind w:firstLine="0"/>
              <w:jc w:val="center"/>
              <w:rPr>
                <w:sz w:val="20"/>
              </w:rPr>
            </w:pPr>
          </w:p>
        </w:tc>
        <w:tc>
          <w:tcPr>
            <w:tcW w:w="838" w:type="dxa"/>
          </w:tcPr>
          <w:p w14:paraId="307E948B" w14:textId="77777777" w:rsidR="00406958" w:rsidRDefault="00406958" w:rsidP="00406958">
            <w:pPr>
              <w:pStyle w:val="a7"/>
              <w:ind w:firstLine="0"/>
              <w:jc w:val="center"/>
              <w:rPr>
                <w:sz w:val="20"/>
              </w:rPr>
            </w:pPr>
            <w:r>
              <w:rPr>
                <w:sz w:val="20"/>
              </w:rPr>
              <w:t>0,001-0,002</w:t>
            </w:r>
          </w:p>
        </w:tc>
        <w:tc>
          <w:tcPr>
            <w:tcW w:w="879" w:type="dxa"/>
          </w:tcPr>
          <w:p w14:paraId="03156959" w14:textId="77777777" w:rsidR="00406958" w:rsidRDefault="00406958" w:rsidP="00406958">
            <w:pPr>
              <w:pStyle w:val="a7"/>
              <w:ind w:firstLine="0"/>
              <w:jc w:val="center"/>
              <w:rPr>
                <w:sz w:val="20"/>
              </w:rPr>
            </w:pPr>
            <w:r>
              <w:rPr>
                <w:sz w:val="20"/>
                <w:lang w:val="en-US"/>
              </w:rPr>
              <w:t>&lt;0</w:t>
            </w:r>
            <w:r>
              <w:rPr>
                <w:sz w:val="20"/>
              </w:rPr>
              <w:t>,007</w:t>
            </w:r>
          </w:p>
        </w:tc>
        <w:tc>
          <w:tcPr>
            <w:tcW w:w="958" w:type="dxa"/>
          </w:tcPr>
          <w:p w14:paraId="67772E6E" w14:textId="77777777" w:rsidR="00406958" w:rsidRDefault="00406958" w:rsidP="00406958">
            <w:pPr>
              <w:pStyle w:val="a7"/>
              <w:ind w:firstLine="0"/>
              <w:jc w:val="center"/>
              <w:rPr>
                <w:sz w:val="20"/>
              </w:rPr>
            </w:pPr>
            <w:r>
              <w:rPr>
                <w:sz w:val="18"/>
                <w:lang w:val="en-US"/>
              </w:rPr>
              <w:t>&lt;</w:t>
            </w:r>
            <w:r>
              <w:rPr>
                <w:sz w:val="18"/>
              </w:rPr>
              <w:t>0,0007-0,015</w:t>
            </w:r>
          </w:p>
        </w:tc>
        <w:tc>
          <w:tcPr>
            <w:tcW w:w="838" w:type="dxa"/>
          </w:tcPr>
          <w:p w14:paraId="623D2D85" w14:textId="77777777" w:rsidR="00406958" w:rsidRDefault="00406958" w:rsidP="00406958">
            <w:pPr>
              <w:pStyle w:val="a7"/>
              <w:ind w:firstLine="0"/>
              <w:jc w:val="center"/>
              <w:rPr>
                <w:sz w:val="20"/>
              </w:rPr>
            </w:pPr>
            <w:r>
              <w:rPr>
                <w:sz w:val="20"/>
              </w:rPr>
              <w:t>0,001-0,002</w:t>
            </w:r>
          </w:p>
        </w:tc>
        <w:tc>
          <w:tcPr>
            <w:tcW w:w="840" w:type="dxa"/>
          </w:tcPr>
          <w:p w14:paraId="600825F3" w14:textId="77777777" w:rsidR="00406958" w:rsidRDefault="00406958" w:rsidP="00406958">
            <w:pPr>
              <w:pStyle w:val="a7"/>
              <w:ind w:firstLine="0"/>
              <w:jc w:val="center"/>
              <w:rPr>
                <w:sz w:val="20"/>
              </w:rPr>
            </w:pPr>
            <w:r>
              <w:rPr>
                <w:sz w:val="20"/>
              </w:rPr>
              <w:t>0,0001-0,0004</w:t>
            </w:r>
          </w:p>
        </w:tc>
        <w:tc>
          <w:tcPr>
            <w:tcW w:w="838" w:type="dxa"/>
          </w:tcPr>
          <w:p w14:paraId="33A4C4ED" w14:textId="77777777" w:rsidR="00406958" w:rsidRDefault="00406958" w:rsidP="00406958">
            <w:pPr>
              <w:pStyle w:val="a7"/>
              <w:ind w:firstLine="0"/>
              <w:jc w:val="center"/>
              <w:rPr>
                <w:sz w:val="20"/>
              </w:rPr>
            </w:pPr>
            <w:r>
              <w:rPr>
                <w:sz w:val="20"/>
              </w:rPr>
              <w:t>0,001-0,005</w:t>
            </w:r>
          </w:p>
        </w:tc>
        <w:tc>
          <w:tcPr>
            <w:tcW w:w="718" w:type="dxa"/>
          </w:tcPr>
          <w:p w14:paraId="53239648" w14:textId="77777777" w:rsidR="00406958" w:rsidRDefault="00406958" w:rsidP="00406958">
            <w:pPr>
              <w:pStyle w:val="a7"/>
              <w:ind w:firstLine="0"/>
              <w:jc w:val="center"/>
              <w:rPr>
                <w:sz w:val="20"/>
              </w:rPr>
            </w:pPr>
            <w:r>
              <w:rPr>
                <w:sz w:val="20"/>
              </w:rPr>
              <w:t>0,01-0,15</w:t>
            </w:r>
          </w:p>
        </w:tc>
        <w:tc>
          <w:tcPr>
            <w:tcW w:w="802" w:type="dxa"/>
          </w:tcPr>
          <w:p w14:paraId="17492E5C" w14:textId="77777777" w:rsidR="00406958" w:rsidRDefault="00406958" w:rsidP="00406958">
            <w:pPr>
              <w:pStyle w:val="a7"/>
              <w:ind w:firstLine="0"/>
              <w:jc w:val="center"/>
              <w:rPr>
                <w:sz w:val="20"/>
              </w:rPr>
            </w:pPr>
          </w:p>
        </w:tc>
        <w:tc>
          <w:tcPr>
            <w:tcW w:w="886" w:type="dxa"/>
          </w:tcPr>
          <w:p w14:paraId="6D844FF8" w14:textId="77777777" w:rsidR="00406958" w:rsidRDefault="00406958" w:rsidP="00406958">
            <w:pPr>
              <w:pStyle w:val="a7"/>
              <w:ind w:firstLine="0"/>
              <w:jc w:val="center"/>
              <w:rPr>
                <w:sz w:val="20"/>
              </w:rPr>
            </w:pPr>
          </w:p>
        </w:tc>
      </w:tr>
      <w:tr w:rsidR="00406958" w14:paraId="3BB53498" w14:textId="77777777" w:rsidTr="00406958">
        <w:trPr>
          <w:cantSplit/>
        </w:trPr>
        <w:tc>
          <w:tcPr>
            <w:tcW w:w="466" w:type="dxa"/>
          </w:tcPr>
          <w:p w14:paraId="0686CF31" w14:textId="77777777" w:rsidR="00406958" w:rsidRDefault="00406958" w:rsidP="00406958">
            <w:pPr>
              <w:pStyle w:val="a7"/>
              <w:ind w:firstLine="0"/>
              <w:jc w:val="center"/>
              <w:rPr>
                <w:sz w:val="20"/>
              </w:rPr>
            </w:pPr>
            <w:r>
              <w:rPr>
                <w:sz w:val="20"/>
              </w:rPr>
              <w:t>11</w:t>
            </w:r>
          </w:p>
        </w:tc>
        <w:tc>
          <w:tcPr>
            <w:tcW w:w="1791" w:type="dxa"/>
            <w:vMerge/>
          </w:tcPr>
          <w:p w14:paraId="7CC73881" w14:textId="77777777" w:rsidR="00406958" w:rsidRDefault="00406958" w:rsidP="00406958">
            <w:pPr>
              <w:pStyle w:val="a7"/>
              <w:ind w:firstLine="0"/>
              <w:jc w:val="center"/>
              <w:rPr>
                <w:sz w:val="20"/>
              </w:rPr>
            </w:pPr>
          </w:p>
        </w:tc>
        <w:tc>
          <w:tcPr>
            <w:tcW w:w="838" w:type="dxa"/>
          </w:tcPr>
          <w:p w14:paraId="01CFA56D" w14:textId="77777777" w:rsidR="00406958" w:rsidRDefault="00406958" w:rsidP="00406958">
            <w:pPr>
              <w:pStyle w:val="a7"/>
              <w:ind w:firstLine="0"/>
              <w:jc w:val="center"/>
              <w:rPr>
                <w:sz w:val="20"/>
              </w:rPr>
            </w:pPr>
            <w:r>
              <w:rPr>
                <w:sz w:val="20"/>
              </w:rPr>
              <w:t>0,001-0,0015</w:t>
            </w:r>
          </w:p>
        </w:tc>
        <w:tc>
          <w:tcPr>
            <w:tcW w:w="879" w:type="dxa"/>
          </w:tcPr>
          <w:p w14:paraId="160A041E" w14:textId="77777777" w:rsidR="00406958" w:rsidRDefault="00406958" w:rsidP="00406958">
            <w:pPr>
              <w:pStyle w:val="a7"/>
              <w:ind w:firstLine="0"/>
              <w:jc w:val="center"/>
              <w:rPr>
                <w:sz w:val="20"/>
              </w:rPr>
            </w:pPr>
            <w:r>
              <w:rPr>
                <w:sz w:val="20"/>
                <w:lang w:val="en-US"/>
              </w:rPr>
              <w:t>&lt;0</w:t>
            </w:r>
            <w:r>
              <w:rPr>
                <w:sz w:val="20"/>
              </w:rPr>
              <w:t>,007</w:t>
            </w:r>
          </w:p>
        </w:tc>
        <w:tc>
          <w:tcPr>
            <w:tcW w:w="958" w:type="dxa"/>
          </w:tcPr>
          <w:p w14:paraId="194CAB40" w14:textId="77777777" w:rsidR="00406958" w:rsidRDefault="00406958" w:rsidP="00406958">
            <w:pPr>
              <w:pStyle w:val="a7"/>
              <w:ind w:firstLine="0"/>
              <w:jc w:val="center"/>
              <w:rPr>
                <w:sz w:val="20"/>
              </w:rPr>
            </w:pPr>
            <w:r>
              <w:rPr>
                <w:sz w:val="18"/>
                <w:lang w:val="en-US"/>
              </w:rPr>
              <w:t>&lt;0</w:t>
            </w:r>
            <w:r>
              <w:rPr>
                <w:sz w:val="18"/>
              </w:rPr>
              <w:t>,0007-0,0015</w:t>
            </w:r>
          </w:p>
        </w:tc>
        <w:tc>
          <w:tcPr>
            <w:tcW w:w="838" w:type="dxa"/>
          </w:tcPr>
          <w:p w14:paraId="2D527125" w14:textId="77777777" w:rsidR="00406958" w:rsidRDefault="00406958" w:rsidP="00406958">
            <w:pPr>
              <w:pStyle w:val="a7"/>
              <w:ind w:firstLine="0"/>
              <w:jc w:val="center"/>
              <w:rPr>
                <w:sz w:val="20"/>
              </w:rPr>
            </w:pPr>
          </w:p>
        </w:tc>
        <w:tc>
          <w:tcPr>
            <w:tcW w:w="840" w:type="dxa"/>
          </w:tcPr>
          <w:p w14:paraId="4ECB6970" w14:textId="77777777" w:rsidR="00406958" w:rsidRDefault="00406958" w:rsidP="00406958">
            <w:pPr>
              <w:pStyle w:val="a7"/>
              <w:ind w:firstLine="0"/>
              <w:jc w:val="center"/>
              <w:rPr>
                <w:sz w:val="20"/>
              </w:rPr>
            </w:pPr>
            <w:r>
              <w:rPr>
                <w:sz w:val="20"/>
              </w:rPr>
              <w:t>0,001-0,0025</w:t>
            </w:r>
          </w:p>
        </w:tc>
        <w:tc>
          <w:tcPr>
            <w:tcW w:w="838" w:type="dxa"/>
          </w:tcPr>
          <w:p w14:paraId="6C98D516" w14:textId="77777777" w:rsidR="00406958" w:rsidRDefault="00406958" w:rsidP="00406958">
            <w:pPr>
              <w:pStyle w:val="a7"/>
              <w:ind w:firstLine="0"/>
              <w:jc w:val="center"/>
              <w:rPr>
                <w:sz w:val="20"/>
              </w:rPr>
            </w:pPr>
            <w:r>
              <w:rPr>
                <w:sz w:val="20"/>
              </w:rPr>
              <w:t>0,003-0,015</w:t>
            </w:r>
          </w:p>
        </w:tc>
        <w:tc>
          <w:tcPr>
            <w:tcW w:w="718" w:type="dxa"/>
          </w:tcPr>
          <w:p w14:paraId="3E33A04F" w14:textId="77777777" w:rsidR="00406958" w:rsidRDefault="00406958" w:rsidP="00406958">
            <w:pPr>
              <w:pStyle w:val="a7"/>
              <w:ind w:firstLine="0"/>
              <w:jc w:val="center"/>
              <w:rPr>
                <w:sz w:val="20"/>
              </w:rPr>
            </w:pPr>
            <w:r>
              <w:rPr>
                <w:sz w:val="20"/>
              </w:rPr>
              <w:t>0,09-0,15</w:t>
            </w:r>
          </w:p>
        </w:tc>
        <w:tc>
          <w:tcPr>
            <w:tcW w:w="802" w:type="dxa"/>
          </w:tcPr>
          <w:p w14:paraId="5D99BF27" w14:textId="77777777" w:rsidR="00406958" w:rsidRDefault="00406958" w:rsidP="00406958">
            <w:pPr>
              <w:pStyle w:val="a7"/>
              <w:ind w:firstLine="0"/>
              <w:jc w:val="center"/>
              <w:rPr>
                <w:sz w:val="20"/>
              </w:rPr>
            </w:pPr>
          </w:p>
        </w:tc>
        <w:tc>
          <w:tcPr>
            <w:tcW w:w="886" w:type="dxa"/>
          </w:tcPr>
          <w:p w14:paraId="6E472DCE" w14:textId="77777777" w:rsidR="00406958" w:rsidRDefault="00406958" w:rsidP="00406958">
            <w:pPr>
              <w:pStyle w:val="a7"/>
              <w:ind w:firstLine="0"/>
              <w:jc w:val="center"/>
              <w:rPr>
                <w:sz w:val="20"/>
              </w:rPr>
            </w:pPr>
          </w:p>
        </w:tc>
      </w:tr>
      <w:tr w:rsidR="00406958" w14:paraId="6B0548A9" w14:textId="77777777" w:rsidTr="00406958">
        <w:trPr>
          <w:cantSplit/>
        </w:trPr>
        <w:tc>
          <w:tcPr>
            <w:tcW w:w="466" w:type="dxa"/>
          </w:tcPr>
          <w:p w14:paraId="31AF6F54" w14:textId="77777777" w:rsidR="00406958" w:rsidRDefault="00406958" w:rsidP="00406958">
            <w:pPr>
              <w:pStyle w:val="a7"/>
              <w:ind w:firstLine="0"/>
              <w:jc w:val="center"/>
              <w:rPr>
                <w:sz w:val="20"/>
              </w:rPr>
            </w:pPr>
            <w:r>
              <w:rPr>
                <w:sz w:val="20"/>
              </w:rPr>
              <w:t>12</w:t>
            </w:r>
          </w:p>
        </w:tc>
        <w:tc>
          <w:tcPr>
            <w:tcW w:w="1791" w:type="dxa"/>
            <w:vMerge/>
          </w:tcPr>
          <w:p w14:paraId="324EC7A0" w14:textId="77777777" w:rsidR="00406958" w:rsidRDefault="00406958" w:rsidP="00406958">
            <w:pPr>
              <w:pStyle w:val="a7"/>
              <w:ind w:firstLine="0"/>
              <w:jc w:val="center"/>
              <w:rPr>
                <w:sz w:val="20"/>
              </w:rPr>
            </w:pPr>
          </w:p>
        </w:tc>
        <w:tc>
          <w:tcPr>
            <w:tcW w:w="838" w:type="dxa"/>
          </w:tcPr>
          <w:p w14:paraId="134D245D" w14:textId="77777777" w:rsidR="00406958" w:rsidRDefault="00406958" w:rsidP="00406958">
            <w:pPr>
              <w:pStyle w:val="a7"/>
              <w:ind w:firstLine="0"/>
              <w:jc w:val="center"/>
              <w:rPr>
                <w:sz w:val="20"/>
              </w:rPr>
            </w:pPr>
            <w:r>
              <w:rPr>
                <w:sz w:val="20"/>
              </w:rPr>
              <w:t>0,001-0,0015</w:t>
            </w:r>
          </w:p>
        </w:tc>
        <w:tc>
          <w:tcPr>
            <w:tcW w:w="879" w:type="dxa"/>
          </w:tcPr>
          <w:p w14:paraId="1178B218" w14:textId="77777777" w:rsidR="00406958" w:rsidRDefault="00406958" w:rsidP="00406958">
            <w:pPr>
              <w:pStyle w:val="a7"/>
              <w:ind w:firstLine="0"/>
              <w:jc w:val="center"/>
              <w:rPr>
                <w:sz w:val="20"/>
              </w:rPr>
            </w:pPr>
            <w:r>
              <w:rPr>
                <w:sz w:val="20"/>
                <w:lang w:val="en-US"/>
              </w:rPr>
              <w:t>&lt;0</w:t>
            </w:r>
            <w:r>
              <w:rPr>
                <w:sz w:val="20"/>
              </w:rPr>
              <w:t>,0007</w:t>
            </w:r>
          </w:p>
        </w:tc>
        <w:tc>
          <w:tcPr>
            <w:tcW w:w="958" w:type="dxa"/>
          </w:tcPr>
          <w:p w14:paraId="5E54FFEF" w14:textId="77777777" w:rsidR="00406958" w:rsidRDefault="00406958" w:rsidP="00406958">
            <w:pPr>
              <w:pStyle w:val="a7"/>
              <w:ind w:firstLine="0"/>
              <w:jc w:val="center"/>
              <w:rPr>
                <w:sz w:val="18"/>
              </w:rPr>
            </w:pPr>
            <w:r>
              <w:rPr>
                <w:sz w:val="18"/>
                <w:lang w:val="en-US"/>
              </w:rPr>
              <w:t>&lt;0</w:t>
            </w:r>
            <w:r>
              <w:rPr>
                <w:sz w:val="18"/>
              </w:rPr>
              <w:t>,0007-0,0015</w:t>
            </w:r>
          </w:p>
        </w:tc>
        <w:tc>
          <w:tcPr>
            <w:tcW w:w="838" w:type="dxa"/>
          </w:tcPr>
          <w:p w14:paraId="7DEB5D05" w14:textId="77777777" w:rsidR="00406958" w:rsidRDefault="00406958" w:rsidP="00406958">
            <w:pPr>
              <w:pStyle w:val="a7"/>
              <w:ind w:firstLine="0"/>
              <w:jc w:val="center"/>
              <w:rPr>
                <w:sz w:val="20"/>
              </w:rPr>
            </w:pPr>
          </w:p>
        </w:tc>
        <w:tc>
          <w:tcPr>
            <w:tcW w:w="840" w:type="dxa"/>
          </w:tcPr>
          <w:p w14:paraId="495C89EB" w14:textId="77777777" w:rsidR="00406958" w:rsidRDefault="00406958" w:rsidP="00406958">
            <w:pPr>
              <w:pStyle w:val="a7"/>
              <w:ind w:firstLine="0"/>
              <w:jc w:val="center"/>
              <w:rPr>
                <w:sz w:val="20"/>
              </w:rPr>
            </w:pPr>
            <w:r>
              <w:rPr>
                <w:sz w:val="20"/>
              </w:rPr>
              <w:t>0,001-0,0025</w:t>
            </w:r>
          </w:p>
        </w:tc>
        <w:tc>
          <w:tcPr>
            <w:tcW w:w="838" w:type="dxa"/>
          </w:tcPr>
          <w:p w14:paraId="7E23D502" w14:textId="77777777" w:rsidR="00406958" w:rsidRDefault="00406958" w:rsidP="00406958">
            <w:pPr>
              <w:pStyle w:val="a7"/>
              <w:ind w:firstLine="0"/>
              <w:jc w:val="center"/>
              <w:rPr>
                <w:sz w:val="20"/>
              </w:rPr>
            </w:pPr>
            <w:r>
              <w:rPr>
                <w:sz w:val="20"/>
              </w:rPr>
              <w:t>0,003-0,015</w:t>
            </w:r>
          </w:p>
        </w:tc>
        <w:tc>
          <w:tcPr>
            <w:tcW w:w="718" w:type="dxa"/>
          </w:tcPr>
          <w:p w14:paraId="3FAFA95C" w14:textId="77777777" w:rsidR="00406958" w:rsidRDefault="00406958" w:rsidP="00406958">
            <w:pPr>
              <w:pStyle w:val="a7"/>
              <w:ind w:firstLine="0"/>
              <w:jc w:val="center"/>
              <w:rPr>
                <w:sz w:val="20"/>
              </w:rPr>
            </w:pPr>
            <w:r>
              <w:rPr>
                <w:sz w:val="20"/>
              </w:rPr>
              <w:t>0,09-0,15</w:t>
            </w:r>
          </w:p>
        </w:tc>
        <w:tc>
          <w:tcPr>
            <w:tcW w:w="802" w:type="dxa"/>
          </w:tcPr>
          <w:p w14:paraId="5100FD2C" w14:textId="77777777" w:rsidR="00406958" w:rsidRDefault="00406958" w:rsidP="00406958">
            <w:pPr>
              <w:pStyle w:val="a7"/>
              <w:ind w:firstLine="0"/>
              <w:jc w:val="center"/>
              <w:rPr>
                <w:sz w:val="20"/>
              </w:rPr>
            </w:pPr>
          </w:p>
        </w:tc>
        <w:tc>
          <w:tcPr>
            <w:tcW w:w="886" w:type="dxa"/>
          </w:tcPr>
          <w:p w14:paraId="2DFD5727" w14:textId="77777777" w:rsidR="00406958" w:rsidRDefault="00406958" w:rsidP="00406958">
            <w:pPr>
              <w:pStyle w:val="a7"/>
              <w:ind w:firstLine="0"/>
              <w:jc w:val="center"/>
              <w:rPr>
                <w:sz w:val="20"/>
              </w:rPr>
            </w:pPr>
          </w:p>
        </w:tc>
      </w:tr>
      <w:tr w:rsidR="00406958" w14:paraId="2ACCF2D3" w14:textId="77777777" w:rsidTr="00406958">
        <w:trPr>
          <w:cantSplit/>
        </w:trPr>
        <w:tc>
          <w:tcPr>
            <w:tcW w:w="466" w:type="dxa"/>
          </w:tcPr>
          <w:p w14:paraId="44C15EE6" w14:textId="77777777" w:rsidR="00406958" w:rsidRDefault="00406958" w:rsidP="00406958">
            <w:pPr>
              <w:pStyle w:val="a7"/>
              <w:ind w:firstLine="0"/>
              <w:jc w:val="center"/>
              <w:rPr>
                <w:sz w:val="20"/>
              </w:rPr>
            </w:pPr>
            <w:r>
              <w:rPr>
                <w:sz w:val="20"/>
              </w:rPr>
              <w:t>13</w:t>
            </w:r>
          </w:p>
        </w:tc>
        <w:tc>
          <w:tcPr>
            <w:tcW w:w="1791" w:type="dxa"/>
            <w:vMerge/>
          </w:tcPr>
          <w:p w14:paraId="49627FC9" w14:textId="77777777" w:rsidR="00406958" w:rsidRDefault="00406958" w:rsidP="00406958">
            <w:pPr>
              <w:pStyle w:val="a7"/>
              <w:ind w:firstLine="0"/>
              <w:jc w:val="center"/>
              <w:rPr>
                <w:sz w:val="20"/>
              </w:rPr>
            </w:pPr>
          </w:p>
        </w:tc>
        <w:tc>
          <w:tcPr>
            <w:tcW w:w="838" w:type="dxa"/>
          </w:tcPr>
          <w:p w14:paraId="62CD20E0" w14:textId="77777777" w:rsidR="00406958" w:rsidRDefault="00406958" w:rsidP="00406958">
            <w:pPr>
              <w:pStyle w:val="a7"/>
              <w:ind w:firstLine="0"/>
              <w:jc w:val="center"/>
              <w:rPr>
                <w:sz w:val="20"/>
              </w:rPr>
            </w:pPr>
            <w:r>
              <w:rPr>
                <w:sz w:val="20"/>
              </w:rPr>
              <w:t>0,001-0,0015</w:t>
            </w:r>
          </w:p>
        </w:tc>
        <w:tc>
          <w:tcPr>
            <w:tcW w:w="879" w:type="dxa"/>
          </w:tcPr>
          <w:p w14:paraId="72732FED" w14:textId="77777777" w:rsidR="00406958" w:rsidRDefault="00406958" w:rsidP="00406958">
            <w:pPr>
              <w:pStyle w:val="a7"/>
              <w:ind w:firstLine="0"/>
              <w:jc w:val="center"/>
              <w:rPr>
                <w:sz w:val="20"/>
              </w:rPr>
            </w:pPr>
            <w:r>
              <w:rPr>
                <w:sz w:val="20"/>
                <w:lang w:val="en-US"/>
              </w:rPr>
              <w:t>&lt;0</w:t>
            </w:r>
            <w:r>
              <w:rPr>
                <w:sz w:val="20"/>
              </w:rPr>
              <w:t>,007</w:t>
            </w:r>
          </w:p>
        </w:tc>
        <w:tc>
          <w:tcPr>
            <w:tcW w:w="958" w:type="dxa"/>
          </w:tcPr>
          <w:p w14:paraId="48028F48" w14:textId="77777777" w:rsidR="00406958" w:rsidRDefault="00406958" w:rsidP="00406958">
            <w:pPr>
              <w:pStyle w:val="a7"/>
              <w:ind w:firstLine="0"/>
              <w:jc w:val="center"/>
              <w:rPr>
                <w:sz w:val="18"/>
              </w:rPr>
            </w:pPr>
            <w:r>
              <w:rPr>
                <w:sz w:val="18"/>
                <w:lang w:val="en-US"/>
              </w:rPr>
              <w:t>&lt;</w:t>
            </w:r>
            <w:r>
              <w:rPr>
                <w:sz w:val="18"/>
                <w:lang w:val="ru-RU"/>
              </w:rPr>
              <w:t>0</w:t>
            </w:r>
            <w:r>
              <w:rPr>
                <w:sz w:val="18"/>
              </w:rPr>
              <w:t>,0007-0,0015</w:t>
            </w:r>
          </w:p>
        </w:tc>
        <w:tc>
          <w:tcPr>
            <w:tcW w:w="838" w:type="dxa"/>
          </w:tcPr>
          <w:p w14:paraId="253FA47C" w14:textId="77777777" w:rsidR="00406958" w:rsidRDefault="00406958" w:rsidP="00406958">
            <w:pPr>
              <w:pStyle w:val="a7"/>
              <w:ind w:firstLine="0"/>
              <w:jc w:val="center"/>
              <w:rPr>
                <w:sz w:val="20"/>
              </w:rPr>
            </w:pPr>
            <w:r>
              <w:rPr>
                <w:sz w:val="20"/>
              </w:rPr>
              <w:t>0,001-0,003</w:t>
            </w:r>
          </w:p>
        </w:tc>
        <w:tc>
          <w:tcPr>
            <w:tcW w:w="840" w:type="dxa"/>
          </w:tcPr>
          <w:p w14:paraId="1595EF08" w14:textId="77777777" w:rsidR="00406958" w:rsidRDefault="00406958" w:rsidP="00406958">
            <w:pPr>
              <w:pStyle w:val="a7"/>
              <w:ind w:firstLine="0"/>
              <w:jc w:val="center"/>
              <w:rPr>
                <w:sz w:val="20"/>
              </w:rPr>
            </w:pPr>
            <w:r>
              <w:rPr>
                <w:sz w:val="20"/>
              </w:rPr>
              <w:t>0,0005-0,0015</w:t>
            </w:r>
          </w:p>
        </w:tc>
        <w:tc>
          <w:tcPr>
            <w:tcW w:w="838" w:type="dxa"/>
          </w:tcPr>
          <w:p w14:paraId="33FFD269" w14:textId="77777777" w:rsidR="00406958" w:rsidRDefault="00406958" w:rsidP="00406958">
            <w:pPr>
              <w:pStyle w:val="a7"/>
              <w:ind w:firstLine="0"/>
              <w:jc w:val="center"/>
              <w:rPr>
                <w:sz w:val="20"/>
              </w:rPr>
            </w:pPr>
            <w:r>
              <w:rPr>
                <w:sz w:val="20"/>
              </w:rPr>
              <w:t>0,003-0,015</w:t>
            </w:r>
          </w:p>
        </w:tc>
        <w:tc>
          <w:tcPr>
            <w:tcW w:w="718" w:type="dxa"/>
          </w:tcPr>
          <w:p w14:paraId="7837CB13" w14:textId="77777777" w:rsidR="00406958" w:rsidRDefault="00406958" w:rsidP="00406958">
            <w:pPr>
              <w:pStyle w:val="a7"/>
              <w:ind w:firstLine="0"/>
              <w:jc w:val="center"/>
              <w:rPr>
                <w:sz w:val="20"/>
              </w:rPr>
            </w:pPr>
            <w:r>
              <w:rPr>
                <w:sz w:val="20"/>
              </w:rPr>
              <w:t>0,12-0,27</w:t>
            </w:r>
          </w:p>
        </w:tc>
        <w:tc>
          <w:tcPr>
            <w:tcW w:w="802" w:type="dxa"/>
          </w:tcPr>
          <w:p w14:paraId="0F769C4E" w14:textId="77777777" w:rsidR="00406958" w:rsidRDefault="00406958" w:rsidP="00406958">
            <w:pPr>
              <w:pStyle w:val="a7"/>
              <w:ind w:firstLine="0"/>
              <w:jc w:val="center"/>
              <w:rPr>
                <w:sz w:val="20"/>
              </w:rPr>
            </w:pPr>
          </w:p>
        </w:tc>
        <w:tc>
          <w:tcPr>
            <w:tcW w:w="886" w:type="dxa"/>
          </w:tcPr>
          <w:p w14:paraId="54570E50" w14:textId="77777777" w:rsidR="00406958" w:rsidRDefault="00406958" w:rsidP="00406958">
            <w:pPr>
              <w:pStyle w:val="a7"/>
              <w:ind w:firstLine="0"/>
              <w:jc w:val="center"/>
              <w:rPr>
                <w:sz w:val="20"/>
              </w:rPr>
            </w:pPr>
          </w:p>
        </w:tc>
      </w:tr>
      <w:tr w:rsidR="00406958" w14:paraId="579C7AB2" w14:textId="77777777" w:rsidTr="00406958">
        <w:trPr>
          <w:cantSplit/>
        </w:trPr>
        <w:tc>
          <w:tcPr>
            <w:tcW w:w="466" w:type="dxa"/>
          </w:tcPr>
          <w:p w14:paraId="138C4160" w14:textId="77777777" w:rsidR="00406958" w:rsidRDefault="00406958" w:rsidP="00406958">
            <w:pPr>
              <w:pStyle w:val="a7"/>
              <w:ind w:firstLine="0"/>
              <w:jc w:val="center"/>
              <w:rPr>
                <w:sz w:val="20"/>
              </w:rPr>
            </w:pPr>
            <w:r>
              <w:rPr>
                <w:sz w:val="20"/>
              </w:rPr>
              <w:t>14</w:t>
            </w:r>
          </w:p>
        </w:tc>
        <w:tc>
          <w:tcPr>
            <w:tcW w:w="1791" w:type="dxa"/>
            <w:vMerge/>
          </w:tcPr>
          <w:p w14:paraId="06B4C69C" w14:textId="77777777" w:rsidR="00406958" w:rsidRDefault="00406958" w:rsidP="00406958">
            <w:pPr>
              <w:pStyle w:val="a7"/>
              <w:ind w:firstLine="0"/>
              <w:jc w:val="center"/>
              <w:rPr>
                <w:sz w:val="20"/>
              </w:rPr>
            </w:pPr>
          </w:p>
        </w:tc>
        <w:tc>
          <w:tcPr>
            <w:tcW w:w="838" w:type="dxa"/>
          </w:tcPr>
          <w:p w14:paraId="60341421" w14:textId="77777777" w:rsidR="00406958" w:rsidRDefault="00406958" w:rsidP="00406958">
            <w:pPr>
              <w:pStyle w:val="a7"/>
              <w:ind w:firstLine="0"/>
              <w:jc w:val="center"/>
              <w:rPr>
                <w:sz w:val="20"/>
              </w:rPr>
            </w:pPr>
            <w:r>
              <w:rPr>
                <w:sz w:val="20"/>
              </w:rPr>
              <w:t>0,001-0,0015</w:t>
            </w:r>
          </w:p>
        </w:tc>
        <w:tc>
          <w:tcPr>
            <w:tcW w:w="879" w:type="dxa"/>
          </w:tcPr>
          <w:p w14:paraId="48F51E70" w14:textId="77777777" w:rsidR="00406958" w:rsidRDefault="00406958" w:rsidP="00406958">
            <w:pPr>
              <w:pStyle w:val="a7"/>
              <w:ind w:firstLine="0"/>
              <w:jc w:val="center"/>
              <w:rPr>
                <w:sz w:val="20"/>
              </w:rPr>
            </w:pPr>
            <w:r>
              <w:rPr>
                <w:sz w:val="20"/>
                <w:lang w:val="en-US"/>
              </w:rPr>
              <w:t>&lt;0</w:t>
            </w:r>
            <w:r>
              <w:rPr>
                <w:sz w:val="20"/>
              </w:rPr>
              <w:t>,007</w:t>
            </w:r>
          </w:p>
        </w:tc>
        <w:tc>
          <w:tcPr>
            <w:tcW w:w="958" w:type="dxa"/>
          </w:tcPr>
          <w:p w14:paraId="7E9D9077" w14:textId="77777777" w:rsidR="00406958" w:rsidRDefault="00406958" w:rsidP="00406958">
            <w:pPr>
              <w:pStyle w:val="a7"/>
              <w:ind w:firstLine="0"/>
              <w:jc w:val="center"/>
              <w:rPr>
                <w:sz w:val="18"/>
              </w:rPr>
            </w:pPr>
            <w:r>
              <w:rPr>
                <w:sz w:val="18"/>
                <w:lang w:val="en-US"/>
              </w:rPr>
              <w:t>&lt;0</w:t>
            </w:r>
            <w:r>
              <w:rPr>
                <w:sz w:val="18"/>
              </w:rPr>
              <w:t>,0007-0,0015</w:t>
            </w:r>
          </w:p>
        </w:tc>
        <w:tc>
          <w:tcPr>
            <w:tcW w:w="838" w:type="dxa"/>
          </w:tcPr>
          <w:p w14:paraId="7DBC2701" w14:textId="77777777" w:rsidR="00406958" w:rsidRDefault="00406958" w:rsidP="00406958">
            <w:pPr>
              <w:pStyle w:val="a7"/>
              <w:ind w:firstLine="0"/>
              <w:jc w:val="center"/>
              <w:rPr>
                <w:sz w:val="20"/>
              </w:rPr>
            </w:pPr>
            <w:r>
              <w:rPr>
                <w:sz w:val="20"/>
              </w:rPr>
              <w:t>0,001-0,003</w:t>
            </w:r>
          </w:p>
        </w:tc>
        <w:tc>
          <w:tcPr>
            <w:tcW w:w="840" w:type="dxa"/>
          </w:tcPr>
          <w:p w14:paraId="36314248" w14:textId="77777777" w:rsidR="00406958" w:rsidRDefault="00406958" w:rsidP="00406958">
            <w:pPr>
              <w:pStyle w:val="a7"/>
              <w:ind w:firstLine="0"/>
              <w:jc w:val="center"/>
              <w:rPr>
                <w:sz w:val="20"/>
              </w:rPr>
            </w:pPr>
            <w:r>
              <w:rPr>
                <w:sz w:val="20"/>
              </w:rPr>
              <w:t>0,0005-0,0015</w:t>
            </w:r>
          </w:p>
        </w:tc>
        <w:tc>
          <w:tcPr>
            <w:tcW w:w="838" w:type="dxa"/>
          </w:tcPr>
          <w:p w14:paraId="1AC893CF" w14:textId="77777777" w:rsidR="00406958" w:rsidRDefault="00406958" w:rsidP="00406958">
            <w:pPr>
              <w:pStyle w:val="a7"/>
              <w:ind w:firstLine="0"/>
              <w:jc w:val="center"/>
              <w:rPr>
                <w:sz w:val="20"/>
              </w:rPr>
            </w:pPr>
            <w:r>
              <w:rPr>
                <w:sz w:val="20"/>
              </w:rPr>
              <w:t>0,003-0,015</w:t>
            </w:r>
          </w:p>
        </w:tc>
        <w:tc>
          <w:tcPr>
            <w:tcW w:w="718" w:type="dxa"/>
          </w:tcPr>
          <w:p w14:paraId="1BDB22E6" w14:textId="77777777" w:rsidR="00406958" w:rsidRDefault="00406958" w:rsidP="00406958">
            <w:pPr>
              <w:pStyle w:val="a7"/>
              <w:ind w:firstLine="0"/>
              <w:jc w:val="center"/>
              <w:rPr>
                <w:sz w:val="20"/>
              </w:rPr>
            </w:pPr>
            <w:r>
              <w:rPr>
                <w:sz w:val="20"/>
              </w:rPr>
              <w:t>0,13-0,41</w:t>
            </w:r>
          </w:p>
        </w:tc>
        <w:tc>
          <w:tcPr>
            <w:tcW w:w="802" w:type="dxa"/>
          </w:tcPr>
          <w:p w14:paraId="40D69BF5" w14:textId="77777777" w:rsidR="00406958" w:rsidRDefault="00406958" w:rsidP="00406958">
            <w:pPr>
              <w:pStyle w:val="a7"/>
              <w:ind w:firstLine="0"/>
              <w:jc w:val="center"/>
              <w:rPr>
                <w:sz w:val="20"/>
              </w:rPr>
            </w:pPr>
          </w:p>
        </w:tc>
        <w:tc>
          <w:tcPr>
            <w:tcW w:w="886" w:type="dxa"/>
          </w:tcPr>
          <w:p w14:paraId="0429EE02" w14:textId="77777777" w:rsidR="00406958" w:rsidRDefault="00406958" w:rsidP="00406958">
            <w:pPr>
              <w:pStyle w:val="a7"/>
              <w:ind w:firstLine="0"/>
              <w:jc w:val="center"/>
              <w:rPr>
                <w:sz w:val="20"/>
              </w:rPr>
            </w:pPr>
          </w:p>
        </w:tc>
      </w:tr>
    </w:tbl>
    <w:p w14:paraId="291BF2CE" w14:textId="77777777" w:rsidR="00406958" w:rsidRDefault="00406958" w:rsidP="00406958">
      <w:pPr>
        <w:pStyle w:val="a7"/>
        <w:jc w:val="center"/>
        <w:rPr>
          <w:sz w:val="24"/>
        </w:rPr>
      </w:pPr>
    </w:p>
    <w:p w14:paraId="303E9125" w14:textId="77777777" w:rsidR="00406958" w:rsidRDefault="00406958" w:rsidP="00406958">
      <w:pPr>
        <w:pStyle w:val="a7"/>
      </w:pPr>
      <w:r>
        <w:t xml:space="preserve">Примітка. Згідно ТУ У 14.2-31684851-001-2004 “Піски глауконітові кварцові”, які поширюються на сировину для виробництва мінерального сорбенту, </w:t>
      </w:r>
      <w:proofErr w:type="spellStart"/>
      <w:r>
        <w:t>меліоранту</w:t>
      </w:r>
      <w:proofErr w:type="spellEnd"/>
      <w:r>
        <w:t xml:space="preserve"> ґрунтів, компоненту мінерального добрива, і ТУ У 02497915.001-2001 “Глауконіт природний і модифікований”, які поширюються на глауконіти для використання в якості екологічного сорбенту і мінерального добрива, вміст </w:t>
      </w:r>
      <w:r>
        <w:rPr>
          <w:lang w:val="en-US"/>
        </w:rPr>
        <w:t>Pb</w:t>
      </w:r>
      <w:r>
        <w:t>,</w:t>
      </w:r>
      <w:r w:rsidRPr="003026B2">
        <w:t xml:space="preserve"> </w:t>
      </w:r>
      <w:r>
        <w:rPr>
          <w:lang w:val="en-US"/>
        </w:rPr>
        <w:t>AS</w:t>
      </w:r>
      <w:r>
        <w:t>,</w:t>
      </w:r>
      <w:r w:rsidRPr="003026B2">
        <w:t xml:space="preserve"> </w:t>
      </w:r>
      <w:r>
        <w:rPr>
          <w:lang w:val="en-US"/>
        </w:rPr>
        <w:t>F</w:t>
      </w:r>
      <w:r>
        <w:t xml:space="preserve"> і</w:t>
      </w:r>
      <w:r w:rsidRPr="003026B2">
        <w:t xml:space="preserve"> </w:t>
      </w:r>
      <w:r>
        <w:rPr>
          <w:lang w:val="en-US"/>
        </w:rPr>
        <w:t>Cd</w:t>
      </w:r>
      <w:r>
        <w:t xml:space="preserve"> не регламентується.</w:t>
      </w:r>
    </w:p>
    <w:p w14:paraId="6B52F6C8" w14:textId="77777777" w:rsidR="00406958" w:rsidRDefault="00406958" w:rsidP="00406958">
      <w:pPr>
        <w:pStyle w:val="a7"/>
        <w:rPr>
          <w:sz w:val="24"/>
        </w:rPr>
      </w:pPr>
    </w:p>
    <w:p w14:paraId="68D2354A" w14:textId="77777777" w:rsidR="00406958" w:rsidRDefault="00406958" w:rsidP="00406958">
      <w:pPr>
        <w:pStyle w:val="a7"/>
      </w:pPr>
      <w:r>
        <w:t xml:space="preserve">Аналіз вище приведених результатів спектральних аналізів свідчить, що вміст </w:t>
      </w:r>
      <w:r>
        <w:rPr>
          <w:lang w:val="en-US"/>
        </w:rPr>
        <w:t>Cu</w:t>
      </w:r>
      <w:r>
        <w:t>,</w:t>
      </w:r>
      <w:r w:rsidRPr="003026B2">
        <w:t xml:space="preserve"> </w:t>
      </w:r>
      <w:r>
        <w:rPr>
          <w:lang w:val="en-US"/>
        </w:rPr>
        <w:t>Zn</w:t>
      </w:r>
      <w:r>
        <w:t>,</w:t>
      </w:r>
      <w:r w:rsidRPr="003026B2">
        <w:t xml:space="preserve"> </w:t>
      </w:r>
      <w:r>
        <w:rPr>
          <w:lang w:val="en-US"/>
        </w:rPr>
        <w:t>Pb</w:t>
      </w:r>
      <w:r>
        <w:t>,</w:t>
      </w:r>
      <w:r w:rsidRPr="003026B2">
        <w:t xml:space="preserve"> </w:t>
      </w:r>
      <w:r>
        <w:rPr>
          <w:lang w:val="en-US"/>
        </w:rPr>
        <w:t>Ni</w:t>
      </w:r>
      <w:r>
        <w:t>,</w:t>
      </w:r>
      <w:r w:rsidRPr="003026B2">
        <w:t xml:space="preserve"> </w:t>
      </w:r>
      <w:r>
        <w:rPr>
          <w:lang w:val="en-US"/>
        </w:rPr>
        <w:t>Co</w:t>
      </w:r>
      <w:r>
        <w:t>,</w:t>
      </w:r>
      <w:r w:rsidRPr="003026B2">
        <w:t xml:space="preserve"> </w:t>
      </w:r>
      <w:r>
        <w:rPr>
          <w:lang w:val="en-US"/>
        </w:rPr>
        <w:t>Cr</w:t>
      </w:r>
      <w:r>
        <w:t xml:space="preserve"> в рудах нижче вимог ГДК, а </w:t>
      </w:r>
      <w:r>
        <w:rPr>
          <w:lang w:val="en-US"/>
        </w:rPr>
        <w:t>As</w:t>
      </w:r>
      <w:r w:rsidRPr="003026B2">
        <w:t xml:space="preserve"> </w:t>
      </w:r>
      <w:r>
        <w:t xml:space="preserve">в окремих пробах підвищений, тому треба контролювати сировину, яку використовують для підкорми тварин і птиці. Вміст </w:t>
      </w:r>
      <w:r>
        <w:rPr>
          <w:lang w:val="en-US"/>
        </w:rPr>
        <w:t>Cd</w:t>
      </w:r>
      <w:r>
        <w:t xml:space="preserve"> не визначався.</w:t>
      </w:r>
      <w:r w:rsidRPr="003026B2">
        <w:rPr>
          <w:lang w:val="ru-RU"/>
        </w:rPr>
        <w:t xml:space="preserve"> </w:t>
      </w:r>
      <w:r>
        <w:t xml:space="preserve"> </w:t>
      </w:r>
    </w:p>
    <w:p w14:paraId="6353419B" w14:textId="77777777" w:rsidR="00406958" w:rsidRDefault="00406958" w:rsidP="00406958">
      <w:pPr>
        <w:pStyle w:val="a7"/>
        <w:rPr>
          <w:sz w:val="24"/>
        </w:rPr>
      </w:pPr>
    </w:p>
    <w:p w14:paraId="0C08BC77" w14:textId="77777777" w:rsidR="00406958" w:rsidRDefault="00406958" w:rsidP="00406958">
      <w:pPr>
        <w:pStyle w:val="a7"/>
        <w:jc w:val="center"/>
        <w:rPr>
          <w:b/>
          <w:bCs/>
          <w:i/>
          <w:iCs/>
        </w:rPr>
      </w:pPr>
      <w:r>
        <w:rPr>
          <w:b/>
          <w:bCs/>
          <w:i/>
          <w:iCs/>
        </w:rPr>
        <w:t xml:space="preserve">Хімічний склад відмін глауконіту – зернистого і </w:t>
      </w:r>
      <w:proofErr w:type="spellStart"/>
      <w:r>
        <w:rPr>
          <w:b/>
          <w:bCs/>
          <w:i/>
          <w:iCs/>
        </w:rPr>
        <w:t>тонкодисперсного</w:t>
      </w:r>
      <w:proofErr w:type="spellEnd"/>
    </w:p>
    <w:p w14:paraId="4632DCF3" w14:textId="77777777" w:rsidR="00406958" w:rsidRDefault="00406958" w:rsidP="00406958">
      <w:pPr>
        <w:pStyle w:val="a7"/>
        <w:jc w:val="center"/>
        <w:rPr>
          <w:b/>
          <w:bCs/>
          <w:sz w:val="24"/>
        </w:rPr>
      </w:pPr>
    </w:p>
    <w:p w14:paraId="28532734" w14:textId="77777777" w:rsidR="00406958" w:rsidRDefault="00406958" w:rsidP="00406958">
      <w:pPr>
        <w:pStyle w:val="a7"/>
      </w:pPr>
      <w:r>
        <w:t xml:space="preserve">В 1976-1994рр. </w:t>
      </w:r>
      <w:proofErr w:type="spellStart"/>
      <w:r>
        <w:t>Феношина</w:t>
      </w:r>
      <w:proofErr w:type="spellEnd"/>
      <w:r>
        <w:t xml:space="preserve"> У.І. в Львівському державному університеті вивчала </w:t>
      </w:r>
      <w:proofErr w:type="spellStart"/>
      <w:r>
        <w:t>мінералого</w:t>
      </w:r>
      <w:proofErr w:type="spellEnd"/>
      <w:r>
        <w:t xml:space="preserve">-геохімічні властивості верхньокрейдяних глауконітів Середнього Придністров’я і неогенових Північного </w:t>
      </w:r>
      <w:proofErr w:type="spellStart"/>
      <w:r>
        <w:t>Росточчя</w:t>
      </w:r>
      <w:proofErr w:type="spellEnd"/>
      <w:r>
        <w:t xml:space="preserve">. За даними багаторічних досліджень глауконіту цих регіонів України встановлено, що в </w:t>
      </w:r>
      <w:proofErr w:type="spellStart"/>
      <w:r>
        <w:t>глауконітвмісних</w:t>
      </w:r>
      <w:proofErr w:type="spellEnd"/>
      <w:r>
        <w:t xml:space="preserve"> породах (пісках і пісковиках) він представлений трьома морфологічними відмінами: зернистою, </w:t>
      </w:r>
      <w:proofErr w:type="spellStart"/>
      <w:r>
        <w:t>тонкодисперсною</w:t>
      </w:r>
      <w:proofErr w:type="spellEnd"/>
      <w:r>
        <w:t xml:space="preserve"> та лускуватою. Перші два різновиди в породах переважають. Кількість їх змінюється як по площі, так і в розрізах. Вони різняться не тільки розміром і кольором, але і хімічним складом. В 1976р. досліджувались глауконіти трьох проявів (Кара-</w:t>
      </w:r>
      <w:proofErr w:type="spellStart"/>
      <w:r>
        <w:t>чієвецького</w:t>
      </w:r>
      <w:proofErr w:type="spellEnd"/>
      <w:r>
        <w:t xml:space="preserve">, </w:t>
      </w:r>
      <w:proofErr w:type="spellStart"/>
      <w:r>
        <w:t>Стругського</w:t>
      </w:r>
      <w:proofErr w:type="spellEnd"/>
      <w:r>
        <w:t xml:space="preserve"> і </w:t>
      </w:r>
      <w:proofErr w:type="spellStart"/>
      <w:r>
        <w:t>Кучського</w:t>
      </w:r>
      <w:proofErr w:type="spellEnd"/>
      <w:r>
        <w:t>) Середнього Придністров’я західного схилу УЩ і трьох проявів (</w:t>
      </w:r>
      <w:proofErr w:type="spellStart"/>
      <w:r>
        <w:t>Мокротинського</w:t>
      </w:r>
      <w:proofErr w:type="spellEnd"/>
      <w:r>
        <w:t xml:space="preserve">, Глинського і </w:t>
      </w:r>
      <w:proofErr w:type="spellStart"/>
      <w:r>
        <w:t>Скварявського</w:t>
      </w:r>
      <w:proofErr w:type="spellEnd"/>
      <w:r>
        <w:t>)  Північно-</w:t>
      </w:r>
      <w:proofErr w:type="spellStart"/>
      <w:r>
        <w:t>Росточської</w:t>
      </w:r>
      <w:proofErr w:type="spellEnd"/>
      <w:r>
        <w:t xml:space="preserve"> площі </w:t>
      </w:r>
      <w:proofErr w:type="spellStart"/>
      <w:r>
        <w:t>Срийського</w:t>
      </w:r>
      <w:proofErr w:type="spellEnd"/>
      <w:r>
        <w:t xml:space="preserve"> прогину. В 1994 році ці роботи були проведені з використанням проб з Пилипи-Олександрівського прояву. </w:t>
      </w:r>
      <w:proofErr w:type="spellStart"/>
      <w:r>
        <w:t>Резуль</w:t>
      </w:r>
      <w:proofErr w:type="spellEnd"/>
      <w:r>
        <w:t xml:space="preserve">-тати проведених досліджень приведені в таблиці 5.79. Нижче приводяться висновки зроблені </w:t>
      </w:r>
      <w:proofErr w:type="spellStart"/>
      <w:r>
        <w:t>Феношиною</w:t>
      </w:r>
      <w:proofErr w:type="spellEnd"/>
      <w:r>
        <w:t xml:space="preserve"> У.І. по результатах проведених робіт.</w:t>
      </w:r>
    </w:p>
    <w:p w14:paraId="1913AFF6" w14:textId="77777777" w:rsidR="00406958" w:rsidRDefault="00406958" w:rsidP="00406958">
      <w:pPr>
        <w:pStyle w:val="a7"/>
        <w:jc w:val="center"/>
        <w:rPr>
          <w:b/>
          <w:bCs/>
          <w:i/>
          <w:iCs/>
        </w:rPr>
      </w:pPr>
      <w:proofErr w:type="spellStart"/>
      <w:r>
        <w:rPr>
          <w:b/>
          <w:bCs/>
          <w:i/>
          <w:iCs/>
        </w:rPr>
        <w:lastRenderedPageBreak/>
        <w:t>Північноросточська</w:t>
      </w:r>
      <w:proofErr w:type="spellEnd"/>
      <w:r>
        <w:rPr>
          <w:b/>
          <w:bCs/>
          <w:i/>
          <w:iCs/>
        </w:rPr>
        <w:t xml:space="preserve"> площа</w:t>
      </w:r>
    </w:p>
    <w:p w14:paraId="23524171" w14:textId="77777777" w:rsidR="00406958" w:rsidRDefault="00406958" w:rsidP="00406958">
      <w:pPr>
        <w:pStyle w:val="a7"/>
        <w:jc w:val="center"/>
      </w:pPr>
    </w:p>
    <w:p w14:paraId="25A5540F" w14:textId="77777777" w:rsidR="00406958" w:rsidRDefault="00406958" w:rsidP="00406958">
      <w:pPr>
        <w:pStyle w:val="a7"/>
      </w:pPr>
      <w:r>
        <w:t xml:space="preserve">В палеогенових відкладах Північного </w:t>
      </w:r>
      <w:proofErr w:type="spellStart"/>
      <w:r>
        <w:t>Росточчя</w:t>
      </w:r>
      <w:proofErr w:type="spellEnd"/>
      <w:r>
        <w:t xml:space="preserve"> </w:t>
      </w:r>
      <w:proofErr w:type="spellStart"/>
      <w:r>
        <w:t>глауконітвмісні</w:t>
      </w:r>
      <w:proofErr w:type="spellEnd"/>
      <w:r>
        <w:t xml:space="preserve"> породи представлені пісками і </w:t>
      </w:r>
      <w:proofErr w:type="spellStart"/>
      <w:r>
        <w:t>слабосцементовами</w:t>
      </w:r>
      <w:proofErr w:type="spellEnd"/>
      <w:r>
        <w:t xml:space="preserve"> пісковиками </w:t>
      </w:r>
      <w:proofErr w:type="spellStart"/>
      <w:r>
        <w:t>малахито</w:t>
      </w:r>
      <w:proofErr w:type="spellEnd"/>
      <w:r>
        <w:t>-зеленого (</w:t>
      </w:r>
      <w:proofErr w:type="spellStart"/>
      <w:r>
        <w:t>Мокротинський</w:t>
      </w:r>
      <w:proofErr w:type="spellEnd"/>
      <w:r>
        <w:t xml:space="preserve">, </w:t>
      </w:r>
      <w:proofErr w:type="spellStart"/>
      <w:r>
        <w:t>Маціорський</w:t>
      </w:r>
      <w:proofErr w:type="spellEnd"/>
      <w:r>
        <w:t xml:space="preserve"> і </w:t>
      </w:r>
      <w:proofErr w:type="spellStart"/>
      <w:r>
        <w:t>Староскварявський</w:t>
      </w:r>
      <w:proofErr w:type="spellEnd"/>
      <w:r>
        <w:t xml:space="preserve"> прояви) і сіро-зеленого (Глинський прояв) кольору. Вміст глауконіту в них місцями досягає 98%. Він представлений зернистим і </w:t>
      </w:r>
      <w:proofErr w:type="spellStart"/>
      <w:r>
        <w:t>тонкодисперсним</w:t>
      </w:r>
      <w:proofErr w:type="spellEnd"/>
      <w:r>
        <w:t xml:space="preserve"> різновидами з різним хімічним складом. Для зернистих глауконітів характерний високий вміст </w:t>
      </w:r>
      <w:r>
        <w:rPr>
          <w:lang w:val="en-US"/>
        </w:rPr>
        <w:t>Fe</w:t>
      </w:r>
      <w:r w:rsidRPr="003026B2">
        <w:rPr>
          <w:vertAlign w:val="subscript"/>
        </w:rPr>
        <w:t>2</w:t>
      </w:r>
      <w:r>
        <w:rPr>
          <w:lang w:val="en-US"/>
        </w:rPr>
        <w:t>O</w:t>
      </w:r>
      <w:r>
        <w:rPr>
          <w:vertAlign w:val="subscript"/>
        </w:rPr>
        <w:t>3</w:t>
      </w:r>
      <w:r>
        <w:t xml:space="preserve"> (16,4-19,4%), К</w:t>
      </w:r>
      <w:r>
        <w:rPr>
          <w:vertAlign w:val="subscript"/>
        </w:rPr>
        <w:t>2</w:t>
      </w:r>
      <w:r>
        <w:t xml:space="preserve">О (6,8-7,5%) і </w:t>
      </w:r>
      <w:r>
        <w:rPr>
          <w:lang w:val="en-US"/>
        </w:rPr>
        <w:t>P</w:t>
      </w:r>
      <w:r w:rsidRPr="003026B2">
        <w:rPr>
          <w:vertAlign w:val="subscript"/>
        </w:rPr>
        <w:t>2</w:t>
      </w:r>
      <w:r>
        <w:rPr>
          <w:lang w:val="en-US"/>
        </w:rPr>
        <w:t>O</w:t>
      </w:r>
      <w:r w:rsidRPr="003026B2">
        <w:rPr>
          <w:vertAlign w:val="subscript"/>
        </w:rPr>
        <w:t>5</w:t>
      </w:r>
      <w:r>
        <w:t xml:space="preserve"> (0,9-4,5%), для </w:t>
      </w:r>
      <w:proofErr w:type="spellStart"/>
      <w:r>
        <w:t>тонкодисперсного</w:t>
      </w:r>
      <w:proofErr w:type="spellEnd"/>
      <w:r>
        <w:t xml:space="preserve"> – підвищений вміст </w:t>
      </w:r>
      <w:proofErr w:type="spellStart"/>
      <w:r>
        <w:rPr>
          <w:lang w:val="en-US"/>
        </w:rPr>
        <w:t>SiO</w:t>
      </w:r>
      <w:proofErr w:type="spellEnd"/>
      <w:r w:rsidRPr="003026B2">
        <w:rPr>
          <w:vertAlign w:val="subscript"/>
        </w:rPr>
        <w:t>2</w:t>
      </w:r>
      <w:r>
        <w:t xml:space="preserve"> (до 56%), низькотемпературної води (4,3%), понижений вміст </w:t>
      </w:r>
      <w:r>
        <w:rPr>
          <w:lang w:val="en-US"/>
        </w:rPr>
        <w:t>MgO</w:t>
      </w:r>
      <w:r w:rsidRPr="003026B2">
        <w:t xml:space="preserve"> (</w:t>
      </w:r>
      <w:r>
        <w:t>до 3%), К</w:t>
      </w:r>
      <w:r>
        <w:rPr>
          <w:vertAlign w:val="subscript"/>
        </w:rPr>
        <w:t>2</w:t>
      </w:r>
      <w:r>
        <w:t xml:space="preserve">О (до 5%) і </w:t>
      </w:r>
      <w:r>
        <w:rPr>
          <w:lang w:val="en-US"/>
        </w:rPr>
        <w:t>P</w:t>
      </w:r>
      <w:r w:rsidRPr="003026B2">
        <w:rPr>
          <w:vertAlign w:val="subscript"/>
        </w:rPr>
        <w:t>2</w:t>
      </w:r>
      <w:r>
        <w:rPr>
          <w:lang w:val="en-US"/>
        </w:rPr>
        <w:t>O</w:t>
      </w:r>
      <w:r w:rsidRPr="003026B2">
        <w:rPr>
          <w:vertAlign w:val="subscript"/>
        </w:rPr>
        <w:t>5</w:t>
      </w:r>
      <w:r>
        <w:t xml:space="preserve"> (0,07%)переважають полуторні окисли алюмінію (12,2%) над залізом (9,8%).</w:t>
      </w:r>
    </w:p>
    <w:p w14:paraId="52968C47" w14:textId="77777777" w:rsidR="00406958" w:rsidRDefault="00406958" w:rsidP="00406958">
      <w:pPr>
        <w:pStyle w:val="a7"/>
      </w:pPr>
      <w:r>
        <w:t xml:space="preserve">З мікроелементів в глауконітах Північного </w:t>
      </w:r>
      <w:proofErr w:type="spellStart"/>
      <w:r>
        <w:t>Росточчя</w:t>
      </w:r>
      <w:proofErr w:type="spellEnd"/>
      <w:r>
        <w:t xml:space="preserve"> (</w:t>
      </w:r>
      <w:proofErr w:type="spellStart"/>
      <w:r>
        <w:t>Мокротинський</w:t>
      </w:r>
      <w:proofErr w:type="spellEnd"/>
      <w:r>
        <w:t xml:space="preserve">, Глинський прояв) встановлені </w:t>
      </w:r>
      <w:r>
        <w:rPr>
          <w:lang w:val="en-US"/>
        </w:rPr>
        <w:t>I</w:t>
      </w:r>
      <w:r>
        <w:t xml:space="preserve">, В, </w:t>
      </w:r>
      <w:r>
        <w:rPr>
          <w:lang w:val="en-US"/>
        </w:rPr>
        <w:t>Mn</w:t>
      </w:r>
      <w:r>
        <w:t>,</w:t>
      </w:r>
      <w:r w:rsidRPr="003026B2">
        <w:t xml:space="preserve"> </w:t>
      </w:r>
      <w:r>
        <w:rPr>
          <w:lang w:val="en-US"/>
        </w:rPr>
        <w:t>Co</w:t>
      </w:r>
      <w:r>
        <w:t>,</w:t>
      </w:r>
      <w:r w:rsidRPr="003026B2">
        <w:t xml:space="preserve"> </w:t>
      </w:r>
      <w:r>
        <w:rPr>
          <w:lang w:val="en-US"/>
        </w:rPr>
        <w:t>Cu</w:t>
      </w:r>
      <w:r>
        <w:t>,</w:t>
      </w:r>
      <w:r w:rsidRPr="003026B2">
        <w:t xml:space="preserve"> </w:t>
      </w:r>
      <w:r>
        <w:t xml:space="preserve">і </w:t>
      </w:r>
      <w:r>
        <w:rPr>
          <w:lang w:val="en-US"/>
        </w:rPr>
        <w:t>Zn</w:t>
      </w:r>
      <w:r>
        <w:t>.</w:t>
      </w:r>
    </w:p>
    <w:p w14:paraId="74906EE9" w14:textId="77777777" w:rsidR="00406958" w:rsidRDefault="00406958" w:rsidP="00406958">
      <w:pPr>
        <w:pStyle w:val="a7"/>
      </w:pPr>
    </w:p>
    <w:p w14:paraId="63FBC8CB" w14:textId="77777777" w:rsidR="00406958" w:rsidRDefault="00406958" w:rsidP="00406958">
      <w:pPr>
        <w:pStyle w:val="a7"/>
        <w:jc w:val="center"/>
        <w:rPr>
          <w:b/>
          <w:bCs/>
          <w:i/>
          <w:iCs/>
        </w:rPr>
      </w:pPr>
      <w:proofErr w:type="spellStart"/>
      <w:r>
        <w:rPr>
          <w:b/>
          <w:bCs/>
          <w:i/>
          <w:iCs/>
        </w:rPr>
        <w:t>Середньопридністровська</w:t>
      </w:r>
      <w:proofErr w:type="spellEnd"/>
      <w:r>
        <w:rPr>
          <w:b/>
          <w:bCs/>
          <w:i/>
          <w:iCs/>
        </w:rPr>
        <w:t xml:space="preserve"> площа</w:t>
      </w:r>
    </w:p>
    <w:p w14:paraId="4D53002B" w14:textId="77777777" w:rsidR="00406958" w:rsidRDefault="00406958" w:rsidP="00406958">
      <w:pPr>
        <w:pStyle w:val="a7"/>
        <w:jc w:val="center"/>
      </w:pPr>
    </w:p>
    <w:p w14:paraId="043A4518" w14:textId="77777777" w:rsidR="00406958" w:rsidRDefault="00406958" w:rsidP="00406958">
      <w:pPr>
        <w:pStyle w:val="a7"/>
      </w:pPr>
      <w:proofErr w:type="spellStart"/>
      <w:r>
        <w:t>Сеноманські</w:t>
      </w:r>
      <w:proofErr w:type="spellEnd"/>
      <w:r>
        <w:t xml:space="preserve"> </w:t>
      </w:r>
      <w:proofErr w:type="spellStart"/>
      <w:r>
        <w:t>глауконітвміщуючі</w:t>
      </w:r>
      <w:proofErr w:type="spellEnd"/>
      <w:r>
        <w:t xml:space="preserve"> відклади Середнього Придністров’я представлені пісками з лінзами і тонкими прошарками пісковиків. За вмістом глауконіту, згідно даних У.І. </w:t>
      </w:r>
      <w:proofErr w:type="spellStart"/>
      <w:r>
        <w:t>Феношиної</w:t>
      </w:r>
      <w:proofErr w:type="spellEnd"/>
      <w:r>
        <w:t xml:space="preserve"> за 1976 рік, піски підрозділяються на </w:t>
      </w:r>
      <w:proofErr w:type="spellStart"/>
      <w:r>
        <w:t>опалово</w:t>
      </w:r>
      <w:proofErr w:type="spellEnd"/>
      <w:r>
        <w:t xml:space="preserve">-глауконіт-кварцові (10-30% глауконіту), глауконіт-кварцові (30-50%) і кварц-глауконітові з вмістом глауконіту до 70%. Глауконіт, так як і на території </w:t>
      </w:r>
      <w:proofErr w:type="spellStart"/>
      <w:r>
        <w:t>Північноросточської</w:t>
      </w:r>
      <w:proofErr w:type="spellEnd"/>
      <w:r>
        <w:t xml:space="preserve"> площі представлений зернистим і </w:t>
      </w:r>
      <w:proofErr w:type="spellStart"/>
      <w:r>
        <w:t>тонкодиспереним</w:t>
      </w:r>
      <w:proofErr w:type="spellEnd"/>
      <w:r>
        <w:t xml:space="preserve"> різновидами. В невеликій кількості присутній в породі лускуватий глауконіт. Хімічний склад зернистого глауконіту доволі однорідний. Серед полуторних окислів переважає </w:t>
      </w:r>
      <w:r>
        <w:rPr>
          <w:lang w:val="en-US"/>
        </w:rPr>
        <w:t>Fe</w:t>
      </w:r>
      <w:r w:rsidRPr="003026B2">
        <w:rPr>
          <w:vertAlign w:val="subscript"/>
          <w:lang w:val="ru-RU"/>
        </w:rPr>
        <w:t>2</w:t>
      </w:r>
      <w:r>
        <w:rPr>
          <w:lang w:val="en-US"/>
        </w:rPr>
        <w:t>O</w:t>
      </w:r>
      <w:r>
        <w:rPr>
          <w:vertAlign w:val="subscript"/>
        </w:rPr>
        <w:t>3</w:t>
      </w:r>
      <w:r>
        <w:t xml:space="preserve">  над </w:t>
      </w:r>
      <w:r>
        <w:rPr>
          <w:lang w:val="en-US"/>
        </w:rPr>
        <w:t>Al</w:t>
      </w:r>
      <w:r w:rsidRPr="003026B2">
        <w:rPr>
          <w:vertAlign w:val="subscript"/>
          <w:lang w:val="ru-RU"/>
        </w:rPr>
        <w:t>2</w:t>
      </w:r>
      <w:r>
        <w:rPr>
          <w:lang w:val="en-US"/>
        </w:rPr>
        <w:t>O</w:t>
      </w:r>
      <w:r w:rsidRPr="003026B2">
        <w:rPr>
          <w:vertAlign w:val="subscript"/>
          <w:lang w:val="ru-RU"/>
        </w:rPr>
        <w:t>3</w:t>
      </w:r>
      <w:r>
        <w:t>, вміст К</w:t>
      </w:r>
      <w:r>
        <w:rPr>
          <w:vertAlign w:val="subscript"/>
        </w:rPr>
        <w:t>2</w:t>
      </w:r>
      <w:r>
        <w:t>О звичайно не перевищує 6%, але кількість низькотемпературної води (Н</w:t>
      </w:r>
      <w:r>
        <w:rPr>
          <w:vertAlign w:val="subscript"/>
        </w:rPr>
        <w:t>2</w:t>
      </w:r>
      <w:r>
        <w:t>О</w:t>
      </w:r>
      <w:r>
        <w:rPr>
          <w:vertAlign w:val="superscript"/>
        </w:rPr>
        <w:t>-</w:t>
      </w:r>
      <w:r>
        <w:t xml:space="preserve">) нерідко досягає цієї ж величини. Тільки для глауконітів, розповсюджених в південно-східній частині Середнього Придністров’я характерний, за даними У.І. </w:t>
      </w:r>
      <w:proofErr w:type="spellStart"/>
      <w:r>
        <w:t>Феношиної</w:t>
      </w:r>
      <w:proofErr w:type="spellEnd"/>
      <w:r>
        <w:t xml:space="preserve">, дуже високий вміст </w:t>
      </w:r>
      <w:r>
        <w:rPr>
          <w:lang w:val="en-US"/>
        </w:rPr>
        <w:t>Fe</w:t>
      </w:r>
      <w:r w:rsidRPr="003026B2">
        <w:rPr>
          <w:vertAlign w:val="subscript"/>
        </w:rPr>
        <w:t>2</w:t>
      </w:r>
      <w:r>
        <w:rPr>
          <w:lang w:val="en-US"/>
        </w:rPr>
        <w:t>O</w:t>
      </w:r>
      <w:r>
        <w:rPr>
          <w:vertAlign w:val="subscript"/>
        </w:rPr>
        <w:t>5</w:t>
      </w:r>
      <w:r>
        <w:t xml:space="preserve"> (до 26,7%) і майже чи майже повна відсутність </w:t>
      </w:r>
      <w:r>
        <w:rPr>
          <w:lang w:val="en-US"/>
        </w:rPr>
        <w:t>Fe</w:t>
      </w:r>
      <w:r w:rsidRPr="003026B2">
        <w:rPr>
          <w:vertAlign w:val="subscript"/>
        </w:rPr>
        <w:t>2</w:t>
      </w:r>
      <w:r>
        <w:rPr>
          <w:lang w:val="en-US"/>
        </w:rPr>
        <w:t>O</w:t>
      </w:r>
      <w:r>
        <w:rPr>
          <w:vertAlign w:val="subscript"/>
        </w:rPr>
        <w:t>3</w:t>
      </w:r>
      <w:r>
        <w:t>. Занижений вміст К</w:t>
      </w:r>
      <w:r>
        <w:rPr>
          <w:vertAlign w:val="subscript"/>
        </w:rPr>
        <w:t>2</w:t>
      </w:r>
      <w:r>
        <w:t>О в деяких зразках глауконітів і підвищений - Н</w:t>
      </w:r>
      <w:r>
        <w:rPr>
          <w:vertAlign w:val="subscript"/>
        </w:rPr>
        <w:t>2</w:t>
      </w:r>
      <w:r>
        <w:t>О</w:t>
      </w:r>
      <w:r>
        <w:rPr>
          <w:vertAlign w:val="superscript"/>
        </w:rPr>
        <w:t>-</w:t>
      </w:r>
      <w:r>
        <w:t xml:space="preserve"> обумовлений тим, що в структурі цих глауконітів є набрякаючи 14</w:t>
      </w:r>
      <w:r>
        <w:rPr>
          <w:vertAlign w:val="superscript"/>
        </w:rPr>
        <w:t>0</w:t>
      </w:r>
      <w:r>
        <w:t>А монтморилонітові шари.</w:t>
      </w:r>
    </w:p>
    <w:p w14:paraId="4A796A88" w14:textId="77777777" w:rsidR="00406958" w:rsidRDefault="00406958" w:rsidP="00406958">
      <w:pPr>
        <w:pStyle w:val="a7"/>
      </w:pPr>
      <w:r>
        <w:t xml:space="preserve">За хімічним складом зернисті глауконіти практично не відрізняються від тонкозернистих. Підвищений вміст в деяких фракціях 0,01-0,001мм таких окислів як </w:t>
      </w:r>
      <w:proofErr w:type="spellStart"/>
      <w:r>
        <w:rPr>
          <w:lang w:val="en-US"/>
        </w:rPr>
        <w:t>SiO</w:t>
      </w:r>
      <w:proofErr w:type="spellEnd"/>
      <w:r w:rsidRPr="003026B2">
        <w:rPr>
          <w:vertAlign w:val="subscript"/>
        </w:rPr>
        <w:t>2</w:t>
      </w:r>
      <w:r>
        <w:t xml:space="preserve">, </w:t>
      </w:r>
      <w:proofErr w:type="spellStart"/>
      <w:r>
        <w:rPr>
          <w:lang w:val="en-US"/>
        </w:rPr>
        <w:t>CaO</w:t>
      </w:r>
      <w:proofErr w:type="spellEnd"/>
      <w:r>
        <w:t xml:space="preserve">, </w:t>
      </w:r>
      <w:r>
        <w:rPr>
          <w:lang w:val="en-US"/>
        </w:rPr>
        <w:t>P</w:t>
      </w:r>
      <w:r w:rsidRPr="003026B2">
        <w:rPr>
          <w:vertAlign w:val="subscript"/>
        </w:rPr>
        <w:t>2</w:t>
      </w:r>
      <w:r>
        <w:rPr>
          <w:lang w:val="en-US"/>
        </w:rPr>
        <w:t>O</w:t>
      </w:r>
      <w:r w:rsidRPr="003026B2">
        <w:rPr>
          <w:vertAlign w:val="subscript"/>
        </w:rPr>
        <w:t>5</w:t>
      </w:r>
      <w:r>
        <w:t xml:space="preserve"> і СО</w:t>
      </w:r>
      <w:r>
        <w:rPr>
          <w:vertAlign w:val="subscript"/>
        </w:rPr>
        <w:t>2</w:t>
      </w:r>
      <w:r>
        <w:t xml:space="preserve"> обумовлений наявністю в них крім глауконіту домішок кварцу, фосфору чи карбонату. Фракції </w:t>
      </w:r>
      <w:r w:rsidRPr="003026B2">
        <w:t>&lt; 0</w:t>
      </w:r>
      <w:r>
        <w:t xml:space="preserve">,001 мм не містять вище вказаних мінералів і речовин, тому ці фракції повністю відображають склад </w:t>
      </w:r>
      <w:proofErr w:type="spellStart"/>
      <w:r>
        <w:t>тонкодисперсного</w:t>
      </w:r>
      <w:proofErr w:type="spellEnd"/>
      <w:r>
        <w:t xml:space="preserve"> глауконіту.</w:t>
      </w:r>
    </w:p>
    <w:p w14:paraId="2EF8C1D1" w14:textId="77777777" w:rsidR="00406958" w:rsidRDefault="00406958" w:rsidP="00406958">
      <w:pPr>
        <w:pStyle w:val="a7"/>
      </w:pPr>
      <w:r>
        <w:t xml:space="preserve">З мікроелементів  в </w:t>
      </w:r>
      <w:proofErr w:type="spellStart"/>
      <w:r>
        <w:t>сеноманських</w:t>
      </w:r>
      <w:proofErr w:type="spellEnd"/>
      <w:r>
        <w:t xml:space="preserve"> глауконітах Придністров’я встановлені </w:t>
      </w:r>
      <w:r>
        <w:rPr>
          <w:lang w:val="en-US"/>
        </w:rPr>
        <w:t>Mn</w:t>
      </w:r>
      <w:r>
        <w:t>,</w:t>
      </w:r>
      <w:r w:rsidRPr="003026B2">
        <w:t xml:space="preserve"> </w:t>
      </w:r>
      <w:r>
        <w:rPr>
          <w:lang w:val="en-US"/>
        </w:rPr>
        <w:t>Cu</w:t>
      </w:r>
      <w:r>
        <w:t>,</w:t>
      </w:r>
      <w:r w:rsidRPr="003026B2">
        <w:t xml:space="preserve"> </w:t>
      </w:r>
      <w:r>
        <w:rPr>
          <w:lang w:val="en-US"/>
        </w:rPr>
        <w:t>Zn</w:t>
      </w:r>
      <w:r>
        <w:t>,</w:t>
      </w:r>
      <w:r w:rsidRPr="003026B2">
        <w:t xml:space="preserve"> </w:t>
      </w:r>
      <w:r>
        <w:rPr>
          <w:lang w:val="en-US"/>
        </w:rPr>
        <w:t>Li</w:t>
      </w:r>
      <w:r>
        <w:t>,</w:t>
      </w:r>
      <w:r w:rsidRPr="003026B2">
        <w:t xml:space="preserve"> </w:t>
      </w:r>
      <w:r>
        <w:rPr>
          <w:lang w:val="en-US"/>
        </w:rPr>
        <w:t>B</w:t>
      </w:r>
      <w:r>
        <w:t>.</w:t>
      </w:r>
    </w:p>
    <w:p w14:paraId="183043AC" w14:textId="77777777" w:rsidR="00406958" w:rsidRDefault="00406958" w:rsidP="00406958">
      <w:pPr>
        <w:pStyle w:val="a7"/>
      </w:pPr>
      <w:r>
        <w:t xml:space="preserve">Дослідження У.І. </w:t>
      </w:r>
      <w:proofErr w:type="spellStart"/>
      <w:r>
        <w:t>Феношиної</w:t>
      </w:r>
      <w:proofErr w:type="spellEnd"/>
      <w:r>
        <w:t xml:space="preserve"> різновидів глауконіту Середнього Придністров’я 1994 руку дозволили підтвердити висновок, який був зроблений в 1976 року. Так хімічний склад зернистого глауконіту дуже одноманітний: </w:t>
      </w:r>
      <w:r>
        <w:rPr>
          <w:lang w:val="en-US"/>
        </w:rPr>
        <w:t>Fe</w:t>
      </w:r>
      <w:r w:rsidRPr="003026B2">
        <w:rPr>
          <w:vertAlign w:val="subscript"/>
        </w:rPr>
        <w:t>2</w:t>
      </w:r>
      <w:r>
        <w:rPr>
          <w:lang w:val="en-US"/>
        </w:rPr>
        <w:t>O</w:t>
      </w:r>
      <w:r>
        <w:rPr>
          <w:vertAlign w:val="subscript"/>
        </w:rPr>
        <w:t>5</w:t>
      </w:r>
      <w:r>
        <w:t xml:space="preserve"> (19,4-26,7%) переважає над </w:t>
      </w:r>
      <w:r>
        <w:rPr>
          <w:lang w:val="en-US"/>
        </w:rPr>
        <w:t>Al</w:t>
      </w:r>
      <w:r w:rsidRPr="003026B2">
        <w:rPr>
          <w:vertAlign w:val="subscript"/>
        </w:rPr>
        <w:t>2</w:t>
      </w:r>
      <w:r>
        <w:rPr>
          <w:lang w:val="en-US"/>
        </w:rPr>
        <w:t>O</w:t>
      </w:r>
      <w:r w:rsidRPr="003026B2">
        <w:rPr>
          <w:vertAlign w:val="subscript"/>
        </w:rPr>
        <w:t>3</w:t>
      </w:r>
      <w:r>
        <w:t xml:space="preserve"> (0,0-7,55%), вміст К</w:t>
      </w:r>
      <w:r>
        <w:rPr>
          <w:vertAlign w:val="subscript"/>
        </w:rPr>
        <w:t>2</w:t>
      </w:r>
      <w:r>
        <w:t xml:space="preserve">О коливається в межах </w:t>
      </w:r>
      <w:r>
        <w:lastRenderedPageBreak/>
        <w:t xml:space="preserve">5,27-7,16%, </w:t>
      </w:r>
      <w:r>
        <w:rPr>
          <w:lang w:val="en-US"/>
        </w:rPr>
        <w:t>P</w:t>
      </w:r>
      <w:r w:rsidRPr="003026B2">
        <w:rPr>
          <w:vertAlign w:val="subscript"/>
        </w:rPr>
        <w:t>2</w:t>
      </w:r>
      <w:r>
        <w:rPr>
          <w:lang w:val="en-US"/>
        </w:rPr>
        <w:t>O</w:t>
      </w:r>
      <w:r w:rsidRPr="003026B2">
        <w:rPr>
          <w:vertAlign w:val="subscript"/>
        </w:rPr>
        <w:t>5</w:t>
      </w:r>
      <w:r>
        <w:t xml:space="preserve"> в межах 0,16-0,65% і тільки в </w:t>
      </w:r>
      <w:proofErr w:type="spellStart"/>
      <w:r>
        <w:t>нижньосеноманських</w:t>
      </w:r>
      <w:proofErr w:type="spellEnd"/>
      <w:r>
        <w:t xml:space="preserve"> відкладах, збагачених фосфатною речовиною, вміст </w:t>
      </w:r>
      <w:r>
        <w:rPr>
          <w:lang w:val="en-US"/>
        </w:rPr>
        <w:t>P</w:t>
      </w:r>
      <w:r w:rsidRPr="003026B2">
        <w:rPr>
          <w:vertAlign w:val="subscript"/>
        </w:rPr>
        <w:t>2</w:t>
      </w:r>
      <w:r>
        <w:rPr>
          <w:lang w:val="en-US"/>
        </w:rPr>
        <w:t>O</w:t>
      </w:r>
      <w:r w:rsidRPr="003026B2">
        <w:rPr>
          <w:vertAlign w:val="subscript"/>
        </w:rPr>
        <w:t>5</w:t>
      </w:r>
      <w:r>
        <w:t xml:space="preserve"> перевищує 1-2%.</w:t>
      </w:r>
    </w:p>
    <w:p w14:paraId="0EA0E1AC" w14:textId="77777777" w:rsidR="00406958" w:rsidRDefault="00406958" w:rsidP="00406958">
      <w:pPr>
        <w:pStyle w:val="a7"/>
      </w:pPr>
      <w:r>
        <w:t>Низький вміст К</w:t>
      </w:r>
      <w:r>
        <w:rPr>
          <w:vertAlign w:val="subscript"/>
        </w:rPr>
        <w:t>2</w:t>
      </w:r>
      <w:r>
        <w:t xml:space="preserve">О в окремих зразках глауконіту і підвищений </w:t>
      </w:r>
      <w:r>
        <w:rPr>
          <w:lang w:val="en-US"/>
        </w:rPr>
        <w:t>Al</w:t>
      </w:r>
      <w:r w:rsidRPr="003026B2">
        <w:rPr>
          <w:vertAlign w:val="subscript"/>
        </w:rPr>
        <w:t>2</w:t>
      </w:r>
      <w:r>
        <w:rPr>
          <w:lang w:val="en-US"/>
        </w:rPr>
        <w:t>O</w:t>
      </w:r>
      <w:r w:rsidRPr="003026B2">
        <w:rPr>
          <w:vertAlign w:val="subscript"/>
        </w:rPr>
        <w:t>3</w:t>
      </w:r>
      <w:r>
        <w:t xml:space="preserve"> та низькотемпературної води (Н</w:t>
      </w:r>
      <w:r>
        <w:rPr>
          <w:vertAlign w:val="subscript"/>
        </w:rPr>
        <w:t>2</w:t>
      </w:r>
      <w:r>
        <w:t>О</w:t>
      </w:r>
      <w:r>
        <w:rPr>
          <w:vertAlign w:val="superscript"/>
        </w:rPr>
        <w:t>-</w:t>
      </w:r>
      <w:r>
        <w:t xml:space="preserve">) обумовлені наявністю в структурі мінералу здатних до набухання </w:t>
      </w:r>
      <w:proofErr w:type="spellStart"/>
      <w:r>
        <w:t>монтморилонітових</w:t>
      </w:r>
      <w:proofErr w:type="spellEnd"/>
      <w:r>
        <w:t xml:space="preserve"> шарів-пакетів, що й висуває такі відміни глауконіту в розряд ефективних сорбентів (сировина </w:t>
      </w:r>
      <w:proofErr w:type="spellStart"/>
      <w:r>
        <w:t>Адамівського</w:t>
      </w:r>
      <w:proofErr w:type="spellEnd"/>
      <w:r>
        <w:t>-І і ІІ родовища).</w:t>
      </w:r>
    </w:p>
    <w:p w14:paraId="4CFE4233" w14:textId="77777777" w:rsidR="00406958" w:rsidRDefault="00406958" w:rsidP="00406958">
      <w:pPr>
        <w:pStyle w:val="a7"/>
      </w:pPr>
      <w:r>
        <w:t xml:space="preserve">Хімічний склад </w:t>
      </w:r>
      <w:proofErr w:type="spellStart"/>
      <w:r>
        <w:t>тонкодиспернистої</w:t>
      </w:r>
      <w:proofErr w:type="spellEnd"/>
      <w:r>
        <w:t xml:space="preserve"> відміни глауконіту окремих зразків матеріалу тонких (0,05-0,01 і 0,01-0,001мм) фракцій </w:t>
      </w:r>
      <w:proofErr w:type="spellStart"/>
      <w:r>
        <w:t>глауконітоностних</w:t>
      </w:r>
      <w:proofErr w:type="spellEnd"/>
      <w:r>
        <w:t xml:space="preserve"> порід характеризується підвищеним вмістом </w:t>
      </w:r>
      <w:proofErr w:type="spellStart"/>
      <w:r>
        <w:rPr>
          <w:lang w:val="en-US"/>
        </w:rPr>
        <w:t>SiO</w:t>
      </w:r>
      <w:proofErr w:type="spellEnd"/>
      <w:r w:rsidRPr="003026B2">
        <w:rPr>
          <w:vertAlign w:val="subscript"/>
        </w:rPr>
        <w:t>2</w:t>
      </w:r>
      <w:r>
        <w:t xml:space="preserve">, </w:t>
      </w:r>
      <w:r>
        <w:rPr>
          <w:lang w:val="en-US"/>
        </w:rPr>
        <w:t>Al</w:t>
      </w:r>
      <w:r w:rsidRPr="003026B2">
        <w:rPr>
          <w:vertAlign w:val="subscript"/>
        </w:rPr>
        <w:t>2</w:t>
      </w:r>
      <w:r>
        <w:rPr>
          <w:lang w:val="en-US"/>
        </w:rPr>
        <w:t>O</w:t>
      </w:r>
      <w:r w:rsidRPr="003026B2">
        <w:rPr>
          <w:vertAlign w:val="subscript"/>
        </w:rPr>
        <w:t>3</w:t>
      </w:r>
      <w:r>
        <w:t xml:space="preserve">, </w:t>
      </w:r>
      <w:proofErr w:type="spellStart"/>
      <w:r>
        <w:rPr>
          <w:lang w:val="en-US"/>
        </w:rPr>
        <w:t>CaO</w:t>
      </w:r>
      <w:proofErr w:type="spellEnd"/>
      <w:r>
        <w:t xml:space="preserve">, </w:t>
      </w:r>
      <w:r>
        <w:rPr>
          <w:lang w:val="en-US"/>
        </w:rPr>
        <w:t>P</w:t>
      </w:r>
      <w:r w:rsidRPr="003026B2">
        <w:rPr>
          <w:vertAlign w:val="subscript"/>
        </w:rPr>
        <w:t>2</w:t>
      </w:r>
      <w:r>
        <w:rPr>
          <w:lang w:val="en-US"/>
        </w:rPr>
        <w:t>O</w:t>
      </w:r>
      <w:r w:rsidRPr="003026B2">
        <w:rPr>
          <w:vertAlign w:val="subscript"/>
        </w:rPr>
        <w:t>5</w:t>
      </w:r>
      <w:r>
        <w:t xml:space="preserve"> і СО</w:t>
      </w:r>
      <w:r>
        <w:rPr>
          <w:vertAlign w:val="subscript"/>
        </w:rPr>
        <w:t>2</w:t>
      </w:r>
      <w:r>
        <w:t xml:space="preserve">, що обумовлено присутністю в цих фракціях, крім </w:t>
      </w:r>
      <w:proofErr w:type="spellStart"/>
      <w:r>
        <w:t>тонкодисперсного</w:t>
      </w:r>
      <w:proofErr w:type="spellEnd"/>
      <w:r>
        <w:t xml:space="preserve"> глауконіту, домішок кварцу, </w:t>
      </w:r>
      <w:proofErr w:type="spellStart"/>
      <w:r>
        <w:t>аутигенного</w:t>
      </w:r>
      <w:proofErr w:type="spellEnd"/>
      <w:r>
        <w:t xml:space="preserve"> кремнезему (низькотемпературного опал – </w:t>
      </w:r>
      <w:proofErr w:type="spellStart"/>
      <w:r>
        <w:t>кристобаліту</w:t>
      </w:r>
      <w:proofErr w:type="spellEnd"/>
      <w:r>
        <w:t xml:space="preserve">) та інших </w:t>
      </w:r>
      <w:proofErr w:type="spellStart"/>
      <w:r>
        <w:t>аутигенних</w:t>
      </w:r>
      <w:proofErr w:type="spellEnd"/>
      <w:r>
        <w:t xml:space="preserve"> мінералів, зокрема, монтморилоніту, цеоліту, карбонату і фосфату кальцію тощо. У фракціях </w:t>
      </w:r>
      <w:r w:rsidRPr="003026B2">
        <w:t>&lt; 0</w:t>
      </w:r>
      <w:r>
        <w:t xml:space="preserve">,001мм перераховані мінералами переважно відсутні, тому хімічний склад фракцій повністю відповідає складу </w:t>
      </w:r>
      <w:proofErr w:type="spellStart"/>
      <w:r>
        <w:t>тонкодисперсного</w:t>
      </w:r>
      <w:proofErr w:type="spellEnd"/>
      <w:r>
        <w:t xml:space="preserve"> глауконіту. Лускувата відміна глауконіту зустрічається у вигляді окремих </w:t>
      </w:r>
      <w:proofErr w:type="spellStart"/>
      <w:r>
        <w:t>зерен</w:t>
      </w:r>
      <w:proofErr w:type="spellEnd"/>
      <w:r>
        <w:t>.</w:t>
      </w:r>
    </w:p>
    <w:p w14:paraId="513E79A4" w14:textId="77777777" w:rsidR="00406958" w:rsidRDefault="00406958" w:rsidP="00406958">
      <w:pPr>
        <w:pStyle w:val="a7"/>
      </w:pPr>
    </w:p>
    <w:p w14:paraId="64CD5D9F" w14:textId="77777777" w:rsidR="00406958" w:rsidRDefault="00406958" w:rsidP="00406958">
      <w:pPr>
        <w:pStyle w:val="a7"/>
        <w:jc w:val="center"/>
        <w:rPr>
          <w:b/>
          <w:bCs/>
          <w:i/>
          <w:iCs/>
        </w:rPr>
      </w:pPr>
      <w:r>
        <w:rPr>
          <w:b/>
          <w:bCs/>
          <w:i/>
          <w:iCs/>
        </w:rPr>
        <w:t>Хімічний склад концентратів і продуктів збагачення</w:t>
      </w:r>
    </w:p>
    <w:p w14:paraId="358D7CD2" w14:textId="77777777" w:rsidR="00406958" w:rsidRDefault="00406958" w:rsidP="00406958">
      <w:pPr>
        <w:pStyle w:val="a7"/>
        <w:jc w:val="center"/>
      </w:pPr>
    </w:p>
    <w:p w14:paraId="0FFA58E3" w14:textId="77777777" w:rsidR="00406958" w:rsidRDefault="00406958" w:rsidP="00406958">
      <w:pPr>
        <w:pStyle w:val="a7"/>
      </w:pPr>
      <w:r>
        <w:t xml:space="preserve">Приведені в таблиці дані свідчать, що якісні показники концентратів і продуктів збагачення, в порівнянні з рудами, змінюються, частіше всього покращуються. В них на </w:t>
      </w:r>
      <w:proofErr w:type="spellStart"/>
      <w:r>
        <w:t>Адамівському</w:t>
      </w:r>
      <w:proofErr w:type="spellEnd"/>
      <w:r>
        <w:t xml:space="preserve">-ІІ родовищі глауконітів знижується вміст </w:t>
      </w:r>
      <w:proofErr w:type="spellStart"/>
      <w:r>
        <w:rPr>
          <w:lang w:val="en-US"/>
        </w:rPr>
        <w:t>SiO</w:t>
      </w:r>
      <w:proofErr w:type="spellEnd"/>
      <w:r w:rsidRPr="003026B2">
        <w:rPr>
          <w:vertAlign w:val="subscript"/>
        </w:rPr>
        <w:t>2</w:t>
      </w:r>
      <w:r>
        <w:t xml:space="preserve"> (особливо в концентратах з руд верхнього шару) і </w:t>
      </w:r>
      <w:r>
        <w:rPr>
          <w:lang w:val="en-US"/>
        </w:rPr>
        <w:t>P</w:t>
      </w:r>
      <w:r w:rsidRPr="003026B2">
        <w:rPr>
          <w:vertAlign w:val="subscript"/>
        </w:rPr>
        <w:t>2</w:t>
      </w:r>
      <w:r>
        <w:rPr>
          <w:lang w:val="en-US"/>
        </w:rPr>
        <w:t>O</w:t>
      </w:r>
      <w:r w:rsidRPr="003026B2">
        <w:rPr>
          <w:vertAlign w:val="subscript"/>
        </w:rPr>
        <w:t>5</w:t>
      </w:r>
      <w:r>
        <w:t xml:space="preserve"> при магнітній сепарації, так як мінерал не магнітний, але практично в двічі (клас 0,05мм) збільшується вміст К</w:t>
      </w:r>
      <w:r>
        <w:rPr>
          <w:vertAlign w:val="subscript"/>
        </w:rPr>
        <w:t>2</w:t>
      </w:r>
      <w:r>
        <w:t xml:space="preserve">О (особливо в концентратах з верхнього шару) з 3,8-4,1% до 6,6-7,3%, </w:t>
      </w:r>
      <w:r>
        <w:rPr>
          <w:lang w:val="en-US"/>
        </w:rPr>
        <w:t>Al</w:t>
      </w:r>
      <w:r w:rsidRPr="003026B2">
        <w:rPr>
          <w:vertAlign w:val="subscript"/>
        </w:rPr>
        <w:t>2</w:t>
      </w:r>
      <w:r>
        <w:rPr>
          <w:lang w:val="en-US"/>
        </w:rPr>
        <w:t>O</w:t>
      </w:r>
      <w:r w:rsidRPr="003026B2">
        <w:rPr>
          <w:vertAlign w:val="subscript"/>
        </w:rPr>
        <w:t>3</w:t>
      </w:r>
      <w:r>
        <w:t xml:space="preserve">, </w:t>
      </w:r>
      <w:r>
        <w:rPr>
          <w:lang w:val="en-US"/>
        </w:rPr>
        <w:t>Fe</w:t>
      </w:r>
      <w:r w:rsidRPr="003026B2">
        <w:rPr>
          <w:vertAlign w:val="subscript"/>
        </w:rPr>
        <w:t>2</w:t>
      </w:r>
      <w:r>
        <w:rPr>
          <w:lang w:val="en-US"/>
        </w:rPr>
        <w:t>O</w:t>
      </w:r>
      <w:r>
        <w:rPr>
          <w:vertAlign w:val="subscript"/>
        </w:rPr>
        <w:t>5</w:t>
      </w:r>
      <w:r>
        <w:t xml:space="preserve"> і </w:t>
      </w:r>
      <w:r>
        <w:rPr>
          <w:lang w:val="en-US"/>
        </w:rPr>
        <w:t>MgO</w:t>
      </w:r>
      <w:r w:rsidRPr="003026B2">
        <w:t xml:space="preserve">, </w:t>
      </w:r>
      <w:r>
        <w:t>трохи</w:t>
      </w:r>
      <w:r w:rsidRPr="003026B2">
        <w:t xml:space="preserve"> </w:t>
      </w:r>
      <w:r>
        <w:t>підвищується</w:t>
      </w:r>
      <w:r w:rsidRPr="003026B2">
        <w:t xml:space="preserve"> </w:t>
      </w:r>
      <w:r>
        <w:t>вміст</w:t>
      </w:r>
      <w:r w:rsidRPr="003026B2">
        <w:t xml:space="preserve"> </w:t>
      </w:r>
      <w:proofErr w:type="spellStart"/>
      <w:r w:rsidRPr="003026B2">
        <w:t>СаО</w:t>
      </w:r>
      <w:proofErr w:type="spellEnd"/>
      <w:r w:rsidRPr="003026B2">
        <w:t xml:space="preserve"> і </w:t>
      </w:r>
      <w:proofErr w:type="spellStart"/>
      <w:r>
        <w:rPr>
          <w:lang w:val="en-US"/>
        </w:rPr>
        <w:t>TiO</w:t>
      </w:r>
      <w:proofErr w:type="spellEnd"/>
      <w:r w:rsidRPr="003026B2">
        <w:rPr>
          <w:vertAlign w:val="subscript"/>
        </w:rPr>
        <w:t>2</w:t>
      </w:r>
      <w:r>
        <w:t xml:space="preserve">. В </w:t>
      </w:r>
      <w:proofErr w:type="spellStart"/>
      <w:r>
        <w:t>монофракції</w:t>
      </w:r>
      <w:proofErr w:type="spellEnd"/>
      <w:r>
        <w:t xml:space="preserve"> глауконіту вміст К</w:t>
      </w:r>
      <w:r>
        <w:rPr>
          <w:vertAlign w:val="subscript"/>
        </w:rPr>
        <w:t>2</w:t>
      </w:r>
      <w:r>
        <w:t xml:space="preserve">О ще вище ніж в класі </w:t>
      </w:r>
      <w:r w:rsidRPr="003026B2">
        <w:rPr>
          <w:lang w:val="ru-RU"/>
        </w:rPr>
        <w:t>&lt; 0</w:t>
      </w:r>
      <w:r>
        <w:t xml:space="preserve">,05мм і досягає 8,16%, а вміст </w:t>
      </w:r>
      <w:r>
        <w:rPr>
          <w:lang w:val="en-US"/>
        </w:rPr>
        <w:t>P</w:t>
      </w:r>
      <w:r w:rsidRPr="003026B2">
        <w:rPr>
          <w:vertAlign w:val="subscript"/>
          <w:lang w:val="ru-RU"/>
        </w:rPr>
        <w:t>2</w:t>
      </w:r>
      <w:r>
        <w:rPr>
          <w:lang w:val="en-US"/>
        </w:rPr>
        <w:t>O</w:t>
      </w:r>
      <w:r w:rsidRPr="003026B2">
        <w:rPr>
          <w:vertAlign w:val="subscript"/>
          <w:lang w:val="ru-RU"/>
        </w:rPr>
        <w:t>5</w:t>
      </w:r>
      <w:r>
        <w:t xml:space="preserve"> підвищується з 0,14-0,16% до 0,49%. Кількість </w:t>
      </w:r>
      <w:r>
        <w:rPr>
          <w:lang w:val="en-US"/>
        </w:rPr>
        <w:t>Na</w:t>
      </w:r>
      <w:r w:rsidRPr="003026B2">
        <w:rPr>
          <w:vertAlign w:val="subscript"/>
          <w:lang w:val="ru-RU"/>
        </w:rPr>
        <w:t>2</w:t>
      </w:r>
      <w:r>
        <w:rPr>
          <w:lang w:val="en-US"/>
        </w:rPr>
        <w:t>O</w:t>
      </w:r>
      <w:r w:rsidRPr="003026B2">
        <w:rPr>
          <w:lang w:val="ru-RU"/>
        </w:rPr>
        <w:t xml:space="preserve"> </w:t>
      </w:r>
      <w:r>
        <w:t xml:space="preserve">на </w:t>
      </w:r>
      <w:proofErr w:type="spellStart"/>
      <w:r>
        <w:t>Адамівському</w:t>
      </w:r>
      <w:proofErr w:type="spellEnd"/>
      <w:r>
        <w:t>-ІІ родовищі в рудах низький 0,10-0,14%, в концентраті підвищився до 0,19%, в продуктах збагачення то підвищується то зменшується, тобто особливої закономірності не спостерігається. Значні зміни в хімічному складі спостерігаються в концентратах верхнього шару.</w:t>
      </w:r>
    </w:p>
    <w:p w14:paraId="1230B2B7" w14:textId="77777777" w:rsidR="00914B21" w:rsidRDefault="00406958" w:rsidP="00406958">
      <w:pPr>
        <w:pStyle w:val="a7"/>
      </w:pPr>
      <w:r>
        <w:t xml:space="preserve">На </w:t>
      </w:r>
      <w:proofErr w:type="spellStart"/>
      <w:r>
        <w:t>Жванському</w:t>
      </w:r>
      <w:proofErr w:type="spellEnd"/>
      <w:r>
        <w:t xml:space="preserve"> родовищі </w:t>
      </w:r>
      <w:proofErr w:type="spellStart"/>
      <w:r>
        <w:t>фосфатно</w:t>
      </w:r>
      <w:proofErr w:type="spellEnd"/>
      <w:r>
        <w:t xml:space="preserve">-глауконітових руд вивчався нижній І горизонт </w:t>
      </w:r>
      <w:proofErr w:type="spellStart"/>
      <w:r>
        <w:t>глауконітвмісних</w:t>
      </w:r>
      <w:proofErr w:type="spellEnd"/>
      <w:r>
        <w:t xml:space="preserve"> пісків. Тут спостерігається та ж закономірність що і на </w:t>
      </w:r>
      <w:proofErr w:type="spellStart"/>
      <w:r>
        <w:t>Адамівському</w:t>
      </w:r>
      <w:proofErr w:type="spellEnd"/>
      <w:r>
        <w:t>-ІІ родовищі і вміст К</w:t>
      </w:r>
      <w:r>
        <w:rPr>
          <w:vertAlign w:val="subscript"/>
        </w:rPr>
        <w:t>2</w:t>
      </w:r>
      <w:r>
        <w:t xml:space="preserve">О в </w:t>
      </w:r>
      <w:proofErr w:type="spellStart"/>
      <w:r>
        <w:t>монофракціях</w:t>
      </w:r>
      <w:proofErr w:type="spellEnd"/>
      <w:r>
        <w:t xml:space="preserve"> глауконіту збільшується з 2,5% до 6,0-6,5%, вміст </w:t>
      </w:r>
      <w:r>
        <w:rPr>
          <w:lang w:val="en-US"/>
        </w:rPr>
        <w:t>Al</w:t>
      </w:r>
      <w:r w:rsidRPr="003026B2">
        <w:rPr>
          <w:vertAlign w:val="subscript"/>
        </w:rPr>
        <w:t>2</w:t>
      </w:r>
      <w:r>
        <w:rPr>
          <w:lang w:val="en-US"/>
        </w:rPr>
        <w:t>O</w:t>
      </w:r>
      <w:r w:rsidRPr="003026B2">
        <w:rPr>
          <w:vertAlign w:val="subscript"/>
        </w:rPr>
        <w:t>3</w:t>
      </w:r>
      <w:r>
        <w:t xml:space="preserve">, </w:t>
      </w:r>
      <w:r>
        <w:rPr>
          <w:lang w:val="en-US"/>
        </w:rPr>
        <w:t>Fe</w:t>
      </w:r>
      <w:r w:rsidRPr="003026B2">
        <w:rPr>
          <w:vertAlign w:val="subscript"/>
        </w:rPr>
        <w:t>2</w:t>
      </w:r>
      <w:r>
        <w:rPr>
          <w:lang w:val="en-US"/>
        </w:rPr>
        <w:t>O</w:t>
      </w:r>
      <w:r>
        <w:rPr>
          <w:vertAlign w:val="subscript"/>
        </w:rPr>
        <w:t>5</w:t>
      </w:r>
      <w:r>
        <w:t xml:space="preserve"> і </w:t>
      </w:r>
      <w:r>
        <w:rPr>
          <w:lang w:val="en-US"/>
        </w:rPr>
        <w:t>MgO</w:t>
      </w:r>
      <w:r>
        <w:t xml:space="preserve"> також збільшується,</w:t>
      </w:r>
    </w:p>
    <w:p w14:paraId="7144DD6F" w14:textId="77777777" w:rsidR="00406958" w:rsidRDefault="00406958" w:rsidP="00406958">
      <w:pPr>
        <w:pStyle w:val="a7"/>
      </w:pPr>
      <w:r>
        <w:t xml:space="preserve">фосфорити на західному схилі УЩ на </w:t>
      </w:r>
      <w:proofErr w:type="spellStart"/>
      <w:r>
        <w:t>Жванському</w:t>
      </w:r>
      <w:proofErr w:type="spellEnd"/>
      <w:r>
        <w:t xml:space="preserve"> родовищі вивчались хімічний склад руд, </w:t>
      </w:r>
      <w:proofErr w:type="spellStart"/>
      <w:r>
        <w:t>монофракцій</w:t>
      </w:r>
      <w:proofErr w:type="spellEnd"/>
      <w:r>
        <w:t xml:space="preserve"> глауконіту, різних класів (+10; 10-4; 4-1; 1-0,5; 0,5мм) глауконітових пісків до промивки і після промивки. Після промивки практично у всіх класах збільшується вміст основних компонентів </w:t>
      </w:r>
      <w:r>
        <w:rPr>
          <w:lang w:val="en-US"/>
        </w:rPr>
        <w:t>P</w:t>
      </w:r>
      <w:r w:rsidRPr="003026B2">
        <w:rPr>
          <w:vertAlign w:val="subscript"/>
          <w:lang w:val="ru-RU"/>
        </w:rPr>
        <w:t>2</w:t>
      </w:r>
      <w:r>
        <w:rPr>
          <w:lang w:val="en-US"/>
        </w:rPr>
        <w:t>O</w:t>
      </w:r>
      <w:r w:rsidRPr="003026B2">
        <w:rPr>
          <w:vertAlign w:val="subscript"/>
          <w:lang w:val="ru-RU"/>
        </w:rPr>
        <w:t>5</w:t>
      </w:r>
      <w:r>
        <w:t>, К</w:t>
      </w:r>
      <w:r>
        <w:rPr>
          <w:vertAlign w:val="subscript"/>
        </w:rPr>
        <w:t>2</w:t>
      </w:r>
      <w:r>
        <w:t>О – корисних для рослин.</w:t>
      </w:r>
    </w:p>
    <w:p w14:paraId="79EFEC0C" w14:textId="77777777" w:rsidR="00406958" w:rsidRDefault="00406958" w:rsidP="00406958">
      <w:pPr>
        <w:pStyle w:val="a7"/>
      </w:pPr>
      <w:r>
        <w:t xml:space="preserve">Як бачимо концентрати більш ефективні ніж руди в двох напрямках використання у сільському господарстві, як замінники калійних і комплексних добрив (при підвищеному вмісті </w:t>
      </w:r>
      <w:r>
        <w:rPr>
          <w:lang w:val="en-US"/>
        </w:rPr>
        <w:t>P</w:t>
      </w:r>
      <w:r w:rsidRPr="003026B2">
        <w:rPr>
          <w:vertAlign w:val="subscript"/>
        </w:rPr>
        <w:t>2</w:t>
      </w:r>
      <w:r>
        <w:rPr>
          <w:lang w:val="en-US"/>
        </w:rPr>
        <w:t>O</w:t>
      </w:r>
      <w:r w:rsidRPr="003026B2">
        <w:rPr>
          <w:vertAlign w:val="subscript"/>
        </w:rPr>
        <w:t>5</w:t>
      </w:r>
      <w:r>
        <w:t xml:space="preserve">), та в якості зеленого пігменту (в </w:t>
      </w:r>
      <w:r>
        <w:lastRenderedPageBreak/>
        <w:t>концентратах підвищується вміст заліза і калію – хроматофорів і лугів, які впливають на пігментні властивості глауконіту).</w:t>
      </w:r>
    </w:p>
    <w:p w14:paraId="043F8AF7" w14:textId="77777777" w:rsidR="00406958" w:rsidRDefault="00406958" w:rsidP="00406958">
      <w:pPr>
        <w:pStyle w:val="a7"/>
      </w:pPr>
    </w:p>
    <w:p w14:paraId="14C2C9EC" w14:textId="77777777" w:rsidR="00406958" w:rsidRDefault="00406958" w:rsidP="00406958">
      <w:pPr>
        <w:pStyle w:val="a7"/>
        <w:ind w:firstLine="0"/>
        <w:jc w:val="center"/>
        <w:rPr>
          <w:b/>
          <w:bCs/>
          <w:i/>
          <w:iCs/>
        </w:rPr>
      </w:pPr>
      <w:r>
        <w:rPr>
          <w:b/>
          <w:bCs/>
          <w:i/>
          <w:iCs/>
        </w:rPr>
        <w:t>Вплив активації на хімічний склад і властивості глауконіту</w:t>
      </w:r>
    </w:p>
    <w:p w14:paraId="0FC93250" w14:textId="77777777" w:rsidR="00406958" w:rsidRDefault="00406958" w:rsidP="00406958">
      <w:pPr>
        <w:pStyle w:val="a7"/>
        <w:jc w:val="center"/>
      </w:pPr>
    </w:p>
    <w:p w14:paraId="349BD6CB" w14:textId="77777777" w:rsidR="00406958" w:rsidRDefault="00406958" w:rsidP="00406958">
      <w:pPr>
        <w:pStyle w:val="a7"/>
      </w:pPr>
      <w:r>
        <w:t>Активація, деякі дослідники називають цей процес модифікацією, спрямована на покращення властивостей сировини і продукції з неї. Дослідження показали, що термічна активація глауконіту погіршує, а механічна – покращує здатність глауконіту до сорбції радіонуклідів (</w:t>
      </w:r>
      <w:r>
        <w:rPr>
          <w:lang w:val="en-US"/>
        </w:rPr>
        <w:t>Sr</w:t>
      </w:r>
      <w:r w:rsidRPr="003026B2">
        <w:rPr>
          <w:vertAlign w:val="superscript"/>
        </w:rPr>
        <w:t>90</w:t>
      </w:r>
      <w:r w:rsidRPr="003026B2">
        <w:t xml:space="preserve"> </w:t>
      </w:r>
      <w:r>
        <w:t xml:space="preserve">і </w:t>
      </w:r>
      <w:r>
        <w:rPr>
          <w:lang w:val="en-US"/>
        </w:rPr>
        <w:t>Cs</w:t>
      </w:r>
      <w:r w:rsidRPr="003026B2">
        <w:rPr>
          <w:vertAlign w:val="superscript"/>
        </w:rPr>
        <w:t>137</w:t>
      </w:r>
      <w:r w:rsidRPr="003026B2">
        <w:t>)</w:t>
      </w:r>
      <w:r>
        <w:t>; кислотна активація (Н</w:t>
      </w:r>
      <w:r>
        <w:rPr>
          <w:vertAlign w:val="subscript"/>
        </w:rPr>
        <w:t>2</w:t>
      </w:r>
      <w:r>
        <w:rPr>
          <w:lang w:val="en-US"/>
        </w:rPr>
        <w:t>SO</w:t>
      </w:r>
      <w:r w:rsidRPr="003026B2">
        <w:rPr>
          <w:vertAlign w:val="subscript"/>
        </w:rPr>
        <w:t>4</w:t>
      </w:r>
      <w:r w:rsidRPr="003026B2">
        <w:t>)</w:t>
      </w:r>
      <w:r>
        <w:t xml:space="preserve"> покращує освітлювачі властивості глауконіту по відношенню до мастил і жирів, а також адсорбційні можливості мінералу збільшує, біологічна активація. Вона покращує сорбцію нафтопродуктів. При активації 10% Н</w:t>
      </w:r>
      <w:r>
        <w:rPr>
          <w:vertAlign w:val="subscript"/>
        </w:rPr>
        <w:t>2</w:t>
      </w:r>
      <w:r>
        <w:rPr>
          <w:lang w:val="en-US"/>
        </w:rPr>
        <w:t>SO</w:t>
      </w:r>
      <w:r w:rsidRPr="003026B2">
        <w:rPr>
          <w:vertAlign w:val="subscript"/>
          <w:lang w:val="ru-RU"/>
        </w:rPr>
        <w:t>4</w:t>
      </w:r>
      <w:r w:rsidRPr="003026B2">
        <w:rPr>
          <w:lang w:val="ru-RU"/>
        </w:rPr>
        <w:t xml:space="preserve"> </w:t>
      </w:r>
      <w:r>
        <w:t>сорбція води</w:t>
      </w:r>
      <w:r w:rsidRPr="003026B2">
        <w:rPr>
          <w:lang w:val="ru-RU"/>
        </w:rPr>
        <w:t xml:space="preserve"> </w:t>
      </w:r>
      <w:r>
        <w:t>глауконітом</w:t>
      </w:r>
      <w:r w:rsidRPr="003026B2">
        <w:rPr>
          <w:lang w:val="ru-RU"/>
        </w:rPr>
        <w:t xml:space="preserve"> </w:t>
      </w:r>
      <w:r>
        <w:t xml:space="preserve">збільшується </w:t>
      </w:r>
      <w:r w:rsidRPr="003026B2">
        <w:rPr>
          <w:lang w:val="ru-RU"/>
        </w:rPr>
        <w:t xml:space="preserve"> в 2 </w:t>
      </w:r>
      <w:r>
        <w:t>рази</w:t>
      </w:r>
      <w:r w:rsidRPr="003026B2">
        <w:rPr>
          <w:lang w:val="ru-RU"/>
        </w:rPr>
        <w:t xml:space="preserve">. </w:t>
      </w:r>
      <w:r>
        <w:t>Для</w:t>
      </w:r>
      <w:r w:rsidRPr="003026B2">
        <w:rPr>
          <w:lang w:val="ru-RU"/>
        </w:rPr>
        <w:t xml:space="preserve"> </w:t>
      </w:r>
      <w:r>
        <w:t>встановлення</w:t>
      </w:r>
      <w:r w:rsidRPr="003026B2">
        <w:rPr>
          <w:lang w:val="ru-RU"/>
        </w:rPr>
        <w:t xml:space="preserve"> </w:t>
      </w:r>
      <w:r>
        <w:t>змін,</w:t>
      </w:r>
      <w:r w:rsidRPr="003026B2">
        <w:rPr>
          <w:lang w:val="ru-RU"/>
        </w:rPr>
        <w:t xml:space="preserve"> </w:t>
      </w:r>
      <w:proofErr w:type="spellStart"/>
      <w:r w:rsidRPr="003026B2">
        <w:rPr>
          <w:lang w:val="ru-RU"/>
        </w:rPr>
        <w:t>які</w:t>
      </w:r>
      <w:proofErr w:type="spellEnd"/>
      <w:r w:rsidRPr="003026B2">
        <w:rPr>
          <w:lang w:val="ru-RU"/>
        </w:rPr>
        <w:t xml:space="preserve"> </w:t>
      </w:r>
      <w:r>
        <w:t xml:space="preserve">відбуваються </w:t>
      </w:r>
      <w:r w:rsidRPr="003026B2">
        <w:rPr>
          <w:lang w:val="ru-RU"/>
        </w:rPr>
        <w:t xml:space="preserve"> в </w:t>
      </w:r>
      <w:r>
        <w:t>мінералі</w:t>
      </w:r>
      <w:r w:rsidRPr="003026B2">
        <w:rPr>
          <w:lang w:val="ru-RU"/>
        </w:rPr>
        <w:t xml:space="preserve"> </w:t>
      </w:r>
      <w:r>
        <w:t>після хімічної активації сірчаною кислотою різної концентрації, проводились хімічні аналізи зразків. При підвищенні концентрації Н</w:t>
      </w:r>
      <w:r>
        <w:rPr>
          <w:vertAlign w:val="subscript"/>
        </w:rPr>
        <w:t>2</w:t>
      </w:r>
      <w:r>
        <w:rPr>
          <w:lang w:val="en-US"/>
        </w:rPr>
        <w:t>SO</w:t>
      </w:r>
      <w:r w:rsidRPr="003026B2">
        <w:rPr>
          <w:vertAlign w:val="subscript"/>
        </w:rPr>
        <w:t>4</w:t>
      </w:r>
      <w:r w:rsidRPr="003026B2">
        <w:t xml:space="preserve"> з 5 </w:t>
      </w:r>
      <w:r>
        <w:t>до</w:t>
      </w:r>
      <w:r w:rsidRPr="003026B2">
        <w:t xml:space="preserve"> 25% в глауконіті</w:t>
      </w:r>
      <w:r>
        <w:t xml:space="preserve"> спостерігається збільшення </w:t>
      </w:r>
      <w:proofErr w:type="spellStart"/>
      <w:r>
        <w:rPr>
          <w:lang w:val="en-US"/>
        </w:rPr>
        <w:t>SiO</w:t>
      </w:r>
      <w:proofErr w:type="spellEnd"/>
      <w:r w:rsidRPr="003026B2">
        <w:rPr>
          <w:vertAlign w:val="subscript"/>
        </w:rPr>
        <w:t>2</w:t>
      </w:r>
      <w:r>
        <w:t xml:space="preserve"> з 40-56% до 92% (практично утворюється силікагель) і зниження вмісту </w:t>
      </w:r>
      <w:r>
        <w:rPr>
          <w:lang w:val="en-US"/>
        </w:rPr>
        <w:t>Fe</w:t>
      </w:r>
      <w:r w:rsidRPr="003026B2">
        <w:rPr>
          <w:vertAlign w:val="subscript"/>
        </w:rPr>
        <w:t>2</w:t>
      </w:r>
      <w:r>
        <w:rPr>
          <w:lang w:val="en-US"/>
        </w:rPr>
        <w:t>O</w:t>
      </w:r>
      <w:r>
        <w:rPr>
          <w:vertAlign w:val="subscript"/>
        </w:rPr>
        <w:t>5</w:t>
      </w:r>
      <w:r>
        <w:t xml:space="preserve"> і </w:t>
      </w:r>
      <w:r>
        <w:rPr>
          <w:lang w:val="en-US"/>
        </w:rPr>
        <w:t>Al</w:t>
      </w:r>
      <w:r w:rsidRPr="003026B2">
        <w:rPr>
          <w:vertAlign w:val="subscript"/>
        </w:rPr>
        <w:t>2</w:t>
      </w:r>
      <w:r>
        <w:rPr>
          <w:lang w:val="en-US"/>
        </w:rPr>
        <w:t>O</w:t>
      </w:r>
      <w:r w:rsidRPr="003026B2">
        <w:rPr>
          <w:vertAlign w:val="subscript"/>
        </w:rPr>
        <w:t>3</w:t>
      </w:r>
      <w:r>
        <w:t>. В бентонітових глинах при активації підвищеної концентрації Н</w:t>
      </w:r>
      <w:r>
        <w:rPr>
          <w:vertAlign w:val="subscript"/>
        </w:rPr>
        <w:t>2</w:t>
      </w:r>
      <w:r>
        <w:rPr>
          <w:lang w:val="en-US"/>
        </w:rPr>
        <w:t>SO</w:t>
      </w:r>
      <w:r w:rsidRPr="003026B2">
        <w:rPr>
          <w:vertAlign w:val="subscript"/>
          <w:lang w:val="ru-RU"/>
        </w:rPr>
        <w:t>4</w:t>
      </w:r>
      <w:r>
        <w:t xml:space="preserve"> приводить до </w:t>
      </w:r>
      <w:proofErr w:type="spellStart"/>
      <w:r>
        <w:t>зворотніх</w:t>
      </w:r>
      <w:proofErr w:type="spellEnd"/>
      <w:r>
        <w:t xml:space="preserve"> процесів – вміст </w:t>
      </w:r>
      <w:proofErr w:type="spellStart"/>
      <w:r>
        <w:rPr>
          <w:lang w:val="en-US"/>
        </w:rPr>
        <w:t>SiO</w:t>
      </w:r>
      <w:proofErr w:type="spellEnd"/>
      <w:r w:rsidRPr="003026B2">
        <w:rPr>
          <w:vertAlign w:val="subscript"/>
          <w:lang w:val="ru-RU"/>
        </w:rPr>
        <w:t>2</w:t>
      </w:r>
      <w:r>
        <w:t xml:space="preserve"> в монтморилоніті знижується з 53% до 24%, а при концентрації 25% підвищується до 30%.</w:t>
      </w:r>
    </w:p>
    <w:p w14:paraId="598BF845" w14:textId="77777777" w:rsidR="00406958" w:rsidRDefault="00406958" w:rsidP="00406958">
      <w:pPr>
        <w:pStyle w:val="a7"/>
      </w:pPr>
      <w:r>
        <w:t xml:space="preserve">Результати впливу різних видів активації на властивості і хімічний склад глауконіту показані на графіках графічних додатків 2. </w:t>
      </w:r>
    </w:p>
    <w:p w14:paraId="69C056B1" w14:textId="77777777" w:rsidR="00406958" w:rsidRDefault="00406958" w:rsidP="00406958">
      <w:pPr>
        <w:pStyle w:val="a7"/>
      </w:pPr>
    </w:p>
    <w:p w14:paraId="12CAA629" w14:textId="77777777" w:rsidR="00406958" w:rsidRDefault="00406958" w:rsidP="00406958">
      <w:pPr>
        <w:pStyle w:val="ab"/>
        <w:ind w:firstLine="720"/>
        <w:jc w:val="both"/>
      </w:pPr>
      <w:r>
        <w:t>5.6.4.5 Вміст мікроелементів в різновікових глауконітах України</w:t>
      </w:r>
    </w:p>
    <w:p w14:paraId="03552EEB" w14:textId="77777777" w:rsidR="00406958" w:rsidRDefault="00406958" w:rsidP="00406958">
      <w:pPr>
        <w:ind w:firstLine="720"/>
        <w:jc w:val="center"/>
        <w:rPr>
          <w:sz w:val="28"/>
        </w:rPr>
      </w:pPr>
    </w:p>
    <w:p w14:paraId="75F58D70" w14:textId="77777777" w:rsidR="00406958" w:rsidRDefault="00406958" w:rsidP="00406958">
      <w:pPr>
        <w:pStyle w:val="a7"/>
      </w:pPr>
      <w:r>
        <w:t xml:space="preserve">В таблицях 5.83-5.84 приведені результати спектральних аналізів глауконітів крейдяного палеогенового і неогенового віку, розповсюджених в Україні. В цих таблицях показаний вміст мікроелементів в різновікових глауконітах. Спектральним аналізом у складі українських глауконітів виявлено 22 елементи. В 1971 році, при проведені на території України пошуково-ревізійних робіт на глауконіт В.О. Грициком, в українських глауконітах встановлені літій і срібло. Наявність в глауконітах таких мікроелементів як молібден, мідь, цинк, кобальт, літій та інших поряд з підвищеним вмістом калію в породі, дозволяють віднести глауконіти до комплексних </w:t>
      </w:r>
      <w:proofErr w:type="spellStart"/>
      <w:r>
        <w:t>агроруд</w:t>
      </w:r>
      <w:proofErr w:type="spellEnd"/>
      <w:r>
        <w:t>, які можна вносити під різні сільськогосподарські культури. При цьому спостерігається підвищення урожайності і якості продукції рослинництва, знижується захворюваність рослин.</w:t>
      </w:r>
    </w:p>
    <w:p w14:paraId="683FF800" w14:textId="77777777" w:rsidR="00406958" w:rsidRDefault="00406958" w:rsidP="00406958">
      <w:pPr>
        <w:pStyle w:val="a7"/>
      </w:pPr>
    </w:p>
    <w:p w14:paraId="791A0192" w14:textId="77777777" w:rsidR="00406958" w:rsidRDefault="00406958" w:rsidP="00406958">
      <w:pPr>
        <w:pStyle w:val="a7"/>
      </w:pPr>
    </w:p>
    <w:p w14:paraId="75BB3B9E" w14:textId="77777777" w:rsidR="00406958" w:rsidRDefault="00406958" w:rsidP="00406958">
      <w:pPr>
        <w:pStyle w:val="a7"/>
      </w:pPr>
    </w:p>
    <w:p w14:paraId="2AEB06B9" w14:textId="77777777" w:rsidR="00406958" w:rsidRDefault="00406958" w:rsidP="00406958">
      <w:pPr>
        <w:jc w:val="both"/>
        <w:rPr>
          <w:sz w:val="28"/>
        </w:rPr>
        <w:sectPr w:rsidR="00406958">
          <w:pgSz w:w="11906" w:h="16838"/>
          <w:pgMar w:top="1134" w:right="567" w:bottom="1134" w:left="1701" w:header="720" w:footer="720" w:gutter="0"/>
          <w:cols w:space="708"/>
          <w:docGrid w:linePitch="360"/>
        </w:sectPr>
      </w:pPr>
    </w:p>
    <w:p w14:paraId="156DB775" w14:textId="77777777" w:rsidR="00406958" w:rsidRDefault="00406958" w:rsidP="00406958">
      <w:pPr>
        <w:pStyle w:val="23"/>
        <w:ind w:firstLine="0"/>
      </w:pPr>
      <w:r>
        <w:lastRenderedPageBreak/>
        <w:t>Таблиця 5.83 - Спектральні аналізи глауконітів України крейдяного віку (Грицик В.О., 1973р)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220"/>
        <w:gridCol w:w="1080"/>
        <w:gridCol w:w="960"/>
        <w:gridCol w:w="960"/>
        <w:gridCol w:w="1080"/>
        <w:gridCol w:w="1200"/>
        <w:gridCol w:w="1680"/>
        <w:gridCol w:w="960"/>
        <w:gridCol w:w="960"/>
        <w:gridCol w:w="1200"/>
        <w:gridCol w:w="1028"/>
        <w:gridCol w:w="1012"/>
        <w:gridCol w:w="960"/>
        <w:gridCol w:w="960"/>
      </w:tblGrid>
      <w:tr w:rsidR="00406958" w14:paraId="3EAF0E43" w14:textId="77777777" w:rsidTr="00406958">
        <w:trPr>
          <w:cantSplit/>
          <w:trHeight w:val="223"/>
        </w:trPr>
        <w:tc>
          <w:tcPr>
            <w:tcW w:w="568" w:type="dxa"/>
            <w:vMerge w:val="restart"/>
            <w:textDirection w:val="btLr"/>
          </w:tcPr>
          <w:p w14:paraId="2D23CB96" w14:textId="77777777" w:rsidR="00406958" w:rsidRDefault="00406958" w:rsidP="00406958">
            <w:pPr>
              <w:pStyle w:val="23"/>
              <w:ind w:left="113" w:right="113" w:firstLine="0"/>
              <w:jc w:val="center"/>
              <w:rPr>
                <w:sz w:val="24"/>
              </w:rPr>
            </w:pPr>
            <w:r>
              <w:rPr>
                <w:sz w:val="24"/>
              </w:rPr>
              <w:t>Елементи</w:t>
            </w:r>
          </w:p>
        </w:tc>
        <w:tc>
          <w:tcPr>
            <w:tcW w:w="1220" w:type="dxa"/>
            <w:vMerge w:val="restart"/>
            <w:textDirection w:val="btLr"/>
          </w:tcPr>
          <w:p w14:paraId="5146094A" w14:textId="77777777" w:rsidR="00406958" w:rsidRDefault="00406958" w:rsidP="00406958">
            <w:pPr>
              <w:pStyle w:val="23"/>
              <w:ind w:right="113" w:firstLine="0"/>
              <w:jc w:val="center"/>
              <w:rPr>
                <w:sz w:val="24"/>
              </w:rPr>
            </w:pPr>
            <w:proofErr w:type="spellStart"/>
            <w:r>
              <w:rPr>
                <w:sz w:val="24"/>
              </w:rPr>
              <w:t>Кларк</w:t>
            </w:r>
            <w:proofErr w:type="spellEnd"/>
            <w:r>
              <w:rPr>
                <w:sz w:val="24"/>
              </w:rPr>
              <w:t xml:space="preserve"> </w:t>
            </w:r>
            <w:proofErr w:type="spellStart"/>
            <w:r>
              <w:rPr>
                <w:sz w:val="24"/>
              </w:rPr>
              <w:t>еле</w:t>
            </w:r>
            <w:proofErr w:type="spellEnd"/>
            <w:r>
              <w:rPr>
                <w:sz w:val="24"/>
              </w:rPr>
              <w:t xml:space="preserve">-мент в </w:t>
            </w:r>
            <w:proofErr w:type="spellStart"/>
            <w:r>
              <w:rPr>
                <w:sz w:val="24"/>
              </w:rPr>
              <w:t>грунтах</w:t>
            </w:r>
            <w:proofErr w:type="spellEnd"/>
          </w:p>
        </w:tc>
        <w:tc>
          <w:tcPr>
            <w:tcW w:w="14040" w:type="dxa"/>
            <w:gridSpan w:val="13"/>
          </w:tcPr>
          <w:p w14:paraId="06DF46E2" w14:textId="77777777" w:rsidR="00406958" w:rsidRDefault="00406958" w:rsidP="00406958">
            <w:pPr>
              <w:pStyle w:val="23"/>
              <w:ind w:firstLine="0"/>
              <w:jc w:val="center"/>
              <w:rPr>
                <w:sz w:val="24"/>
              </w:rPr>
            </w:pPr>
            <w:r>
              <w:rPr>
                <w:sz w:val="24"/>
              </w:rPr>
              <w:t>Вміст елементів, %</w:t>
            </w:r>
          </w:p>
        </w:tc>
      </w:tr>
      <w:tr w:rsidR="00406958" w14:paraId="65AC66D9" w14:textId="77777777" w:rsidTr="00406958">
        <w:trPr>
          <w:cantSplit/>
          <w:trHeight w:val="223"/>
        </w:trPr>
        <w:tc>
          <w:tcPr>
            <w:tcW w:w="568" w:type="dxa"/>
            <w:vMerge/>
            <w:textDirection w:val="btLr"/>
          </w:tcPr>
          <w:p w14:paraId="5CC30917" w14:textId="77777777" w:rsidR="00406958" w:rsidRDefault="00406958" w:rsidP="00406958">
            <w:pPr>
              <w:pStyle w:val="23"/>
              <w:ind w:left="113" w:right="113" w:firstLine="0"/>
              <w:jc w:val="center"/>
              <w:rPr>
                <w:sz w:val="24"/>
              </w:rPr>
            </w:pPr>
          </w:p>
        </w:tc>
        <w:tc>
          <w:tcPr>
            <w:tcW w:w="1220" w:type="dxa"/>
            <w:vMerge/>
          </w:tcPr>
          <w:p w14:paraId="41408EA6" w14:textId="77777777" w:rsidR="00406958" w:rsidRDefault="00406958" w:rsidP="00406958">
            <w:pPr>
              <w:pStyle w:val="23"/>
              <w:ind w:firstLine="0"/>
              <w:jc w:val="center"/>
              <w:rPr>
                <w:sz w:val="24"/>
              </w:rPr>
            </w:pPr>
          </w:p>
        </w:tc>
        <w:tc>
          <w:tcPr>
            <w:tcW w:w="14040" w:type="dxa"/>
            <w:gridSpan w:val="13"/>
          </w:tcPr>
          <w:p w14:paraId="64AD413B" w14:textId="77777777" w:rsidR="00406958" w:rsidRDefault="00406958" w:rsidP="00406958">
            <w:pPr>
              <w:pStyle w:val="23"/>
              <w:ind w:firstLine="0"/>
              <w:jc w:val="center"/>
              <w:rPr>
                <w:sz w:val="24"/>
              </w:rPr>
            </w:pPr>
            <w:r>
              <w:rPr>
                <w:sz w:val="24"/>
              </w:rPr>
              <w:t>Місцезнаходження прояву, родовища (структурний елемент)</w:t>
            </w:r>
          </w:p>
        </w:tc>
      </w:tr>
      <w:tr w:rsidR="00406958" w14:paraId="3E369FB1" w14:textId="77777777" w:rsidTr="00406958">
        <w:trPr>
          <w:cantSplit/>
          <w:trHeight w:val="352"/>
        </w:trPr>
        <w:tc>
          <w:tcPr>
            <w:tcW w:w="568" w:type="dxa"/>
            <w:vMerge/>
          </w:tcPr>
          <w:p w14:paraId="21F27AAF" w14:textId="77777777" w:rsidR="00406958" w:rsidRPr="003026B2" w:rsidRDefault="00406958" w:rsidP="00406958">
            <w:pPr>
              <w:pStyle w:val="23"/>
              <w:ind w:firstLine="0"/>
              <w:jc w:val="center"/>
              <w:rPr>
                <w:sz w:val="24"/>
                <w:lang w:val="ru-RU"/>
              </w:rPr>
            </w:pPr>
          </w:p>
        </w:tc>
        <w:tc>
          <w:tcPr>
            <w:tcW w:w="1220" w:type="dxa"/>
            <w:vMerge/>
          </w:tcPr>
          <w:p w14:paraId="6E595BF8" w14:textId="77777777" w:rsidR="00406958" w:rsidRDefault="00406958" w:rsidP="00406958">
            <w:pPr>
              <w:pStyle w:val="23"/>
              <w:ind w:firstLine="0"/>
              <w:jc w:val="center"/>
              <w:rPr>
                <w:sz w:val="24"/>
              </w:rPr>
            </w:pPr>
          </w:p>
        </w:tc>
        <w:tc>
          <w:tcPr>
            <w:tcW w:w="5280" w:type="dxa"/>
            <w:gridSpan w:val="5"/>
          </w:tcPr>
          <w:p w14:paraId="752A3579" w14:textId="77777777" w:rsidR="00406958" w:rsidRDefault="00406958" w:rsidP="00406958">
            <w:pPr>
              <w:pStyle w:val="23"/>
              <w:ind w:firstLine="0"/>
              <w:jc w:val="center"/>
              <w:rPr>
                <w:sz w:val="24"/>
              </w:rPr>
            </w:pPr>
            <w:r>
              <w:rPr>
                <w:sz w:val="24"/>
              </w:rPr>
              <w:t>Західний схил УЩ</w:t>
            </w:r>
          </w:p>
        </w:tc>
        <w:tc>
          <w:tcPr>
            <w:tcW w:w="1680" w:type="dxa"/>
          </w:tcPr>
          <w:p w14:paraId="6F5250E0" w14:textId="77777777" w:rsidR="00406958" w:rsidRDefault="00406958" w:rsidP="00406958">
            <w:pPr>
              <w:pStyle w:val="23"/>
              <w:ind w:firstLine="0"/>
              <w:jc w:val="center"/>
              <w:rPr>
                <w:sz w:val="24"/>
              </w:rPr>
            </w:pPr>
            <w:r>
              <w:rPr>
                <w:sz w:val="24"/>
              </w:rPr>
              <w:t>Стрийський прогин</w:t>
            </w:r>
          </w:p>
        </w:tc>
        <w:tc>
          <w:tcPr>
            <w:tcW w:w="7080" w:type="dxa"/>
            <w:gridSpan w:val="7"/>
          </w:tcPr>
          <w:p w14:paraId="43F58D32" w14:textId="77777777" w:rsidR="00406958" w:rsidRDefault="00406958" w:rsidP="00406958">
            <w:pPr>
              <w:pStyle w:val="23"/>
              <w:ind w:firstLine="0"/>
              <w:jc w:val="center"/>
              <w:rPr>
                <w:sz w:val="24"/>
              </w:rPr>
            </w:pPr>
            <w:proofErr w:type="spellStart"/>
            <w:r>
              <w:rPr>
                <w:sz w:val="24"/>
              </w:rPr>
              <w:t>Дніпровсько</w:t>
            </w:r>
            <w:proofErr w:type="spellEnd"/>
            <w:r>
              <w:rPr>
                <w:sz w:val="24"/>
              </w:rPr>
              <w:t>-Донецька западина</w:t>
            </w:r>
          </w:p>
        </w:tc>
      </w:tr>
      <w:tr w:rsidR="00406958" w14:paraId="2D62F461" w14:textId="77777777" w:rsidTr="00406958">
        <w:trPr>
          <w:cantSplit/>
          <w:trHeight w:val="70"/>
        </w:trPr>
        <w:tc>
          <w:tcPr>
            <w:tcW w:w="568" w:type="dxa"/>
            <w:vMerge/>
          </w:tcPr>
          <w:p w14:paraId="50990BB0" w14:textId="77777777" w:rsidR="00406958" w:rsidRDefault="00406958" w:rsidP="00406958">
            <w:pPr>
              <w:pStyle w:val="23"/>
              <w:ind w:firstLine="0"/>
              <w:jc w:val="center"/>
              <w:rPr>
                <w:sz w:val="24"/>
              </w:rPr>
            </w:pPr>
          </w:p>
        </w:tc>
        <w:tc>
          <w:tcPr>
            <w:tcW w:w="1220" w:type="dxa"/>
            <w:vMerge/>
          </w:tcPr>
          <w:p w14:paraId="1A62363B" w14:textId="77777777" w:rsidR="00406958" w:rsidRDefault="00406958" w:rsidP="00406958">
            <w:pPr>
              <w:pStyle w:val="23"/>
              <w:ind w:firstLine="0"/>
              <w:jc w:val="center"/>
              <w:rPr>
                <w:sz w:val="24"/>
              </w:rPr>
            </w:pPr>
          </w:p>
        </w:tc>
        <w:tc>
          <w:tcPr>
            <w:tcW w:w="1080" w:type="dxa"/>
          </w:tcPr>
          <w:p w14:paraId="44C7405D" w14:textId="77777777" w:rsidR="00406958" w:rsidRDefault="00406958" w:rsidP="00406958">
            <w:pPr>
              <w:pStyle w:val="23"/>
              <w:ind w:firstLine="0"/>
              <w:jc w:val="center"/>
              <w:rPr>
                <w:sz w:val="24"/>
              </w:rPr>
            </w:pPr>
            <w:r>
              <w:rPr>
                <w:sz w:val="24"/>
              </w:rPr>
              <w:t>3*</w:t>
            </w:r>
          </w:p>
        </w:tc>
        <w:tc>
          <w:tcPr>
            <w:tcW w:w="960" w:type="dxa"/>
          </w:tcPr>
          <w:p w14:paraId="2AFCFBD7" w14:textId="77777777" w:rsidR="00406958" w:rsidRDefault="00406958" w:rsidP="00406958">
            <w:pPr>
              <w:pStyle w:val="23"/>
              <w:ind w:firstLine="0"/>
              <w:jc w:val="center"/>
              <w:rPr>
                <w:sz w:val="24"/>
              </w:rPr>
            </w:pPr>
            <w:r>
              <w:rPr>
                <w:sz w:val="24"/>
              </w:rPr>
              <w:t>1*</w:t>
            </w:r>
          </w:p>
        </w:tc>
        <w:tc>
          <w:tcPr>
            <w:tcW w:w="960" w:type="dxa"/>
          </w:tcPr>
          <w:p w14:paraId="46562898" w14:textId="77777777" w:rsidR="00406958" w:rsidRDefault="00406958" w:rsidP="00406958">
            <w:pPr>
              <w:pStyle w:val="23"/>
              <w:ind w:firstLine="0"/>
              <w:jc w:val="center"/>
              <w:rPr>
                <w:sz w:val="24"/>
              </w:rPr>
            </w:pPr>
            <w:r>
              <w:rPr>
                <w:sz w:val="24"/>
              </w:rPr>
              <w:t>4*</w:t>
            </w:r>
          </w:p>
        </w:tc>
        <w:tc>
          <w:tcPr>
            <w:tcW w:w="1080" w:type="dxa"/>
          </w:tcPr>
          <w:p w14:paraId="72601F9D" w14:textId="77777777" w:rsidR="00406958" w:rsidRDefault="00406958" w:rsidP="00406958">
            <w:pPr>
              <w:pStyle w:val="23"/>
              <w:ind w:firstLine="0"/>
              <w:jc w:val="center"/>
              <w:rPr>
                <w:sz w:val="24"/>
              </w:rPr>
            </w:pPr>
            <w:r>
              <w:rPr>
                <w:sz w:val="24"/>
              </w:rPr>
              <w:t>5*</w:t>
            </w:r>
          </w:p>
        </w:tc>
        <w:tc>
          <w:tcPr>
            <w:tcW w:w="1200" w:type="dxa"/>
          </w:tcPr>
          <w:p w14:paraId="6CA9C66A" w14:textId="77777777" w:rsidR="00406958" w:rsidRDefault="00406958" w:rsidP="00406958">
            <w:pPr>
              <w:pStyle w:val="23"/>
              <w:ind w:firstLine="0"/>
              <w:jc w:val="center"/>
              <w:rPr>
                <w:sz w:val="24"/>
              </w:rPr>
            </w:pPr>
            <w:r>
              <w:rPr>
                <w:sz w:val="24"/>
              </w:rPr>
              <w:t>2*</w:t>
            </w:r>
          </w:p>
        </w:tc>
        <w:tc>
          <w:tcPr>
            <w:tcW w:w="1680" w:type="dxa"/>
          </w:tcPr>
          <w:p w14:paraId="482DBE6D" w14:textId="77777777" w:rsidR="00406958" w:rsidRDefault="00406958" w:rsidP="00406958">
            <w:pPr>
              <w:pStyle w:val="23"/>
              <w:ind w:firstLine="0"/>
              <w:jc w:val="center"/>
              <w:rPr>
                <w:sz w:val="24"/>
              </w:rPr>
            </w:pPr>
            <w:r>
              <w:rPr>
                <w:sz w:val="24"/>
              </w:rPr>
              <w:t>6*</w:t>
            </w:r>
          </w:p>
        </w:tc>
        <w:tc>
          <w:tcPr>
            <w:tcW w:w="960" w:type="dxa"/>
          </w:tcPr>
          <w:p w14:paraId="1DEF476C" w14:textId="77777777" w:rsidR="00406958" w:rsidRDefault="00406958" w:rsidP="00406958">
            <w:pPr>
              <w:pStyle w:val="23"/>
              <w:ind w:firstLine="0"/>
              <w:jc w:val="center"/>
              <w:rPr>
                <w:sz w:val="24"/>
              </w:rPr>
            </w:pPr>
            <w:r>
              <w:rPr>
                <w:sz w:val="24"/>
              </w:rPr>
              <w:t>13*</w:t>
            </w:r>
          </w:p>
        </w:tc>
        <w:tc>
          <w:tcPr>
            <w:tcW w:w="960" w:type="dxa"/>
          </w:tcPr>
          <w:p w14:paraId="7F93BC51" w14:textId="77777777" w:rsidR="00406958" w:rsidRDefault="00406958" w:rsidP="00406958">
            <w:pPr>
              <w:pStyle w:val="23"/>
              <w:ind w:firstLine="0"/>
              <w:jc w:val="center"/>
              <w:rPr>
                <w:sz w:val="24"/>
              </w:rPr>
            </w:pPr>
            <w:r>
              <w:rPr>
                <w:sz w:val="24"/>
              </w:rPr>
              <w:t>9*</w:t>
            </w:r>
          </w:p>
        </w:tc>
        <w:tc>
          <w:tcPr>
            <w:tcW w:w="1200" w:type="dxa"/>
          </w:tcPr>
          <w:p w14:paraId="61AC7792" w14:textId="77777777" w:rsidR="00406958" w:rsidRDefault="00406958" w:rsidP="00406958">
            <w:pPr>
              <w:pStyle w:val="23"/>
              <w:ind w:firstLine="0"/>
              <w:jc w:val="center"/>
              <w:rPr>
                <w:sz w:val="24"/>
              </w:rPr>
            </w:pPr>
            <w:r>
              <w:rPr>
                <w:sz w:val="24"/>
              </w:rPr>
              <w:t>7*</w:t>
            </w:r>
          </w:p>
        </w:tc>
        <w:tc>
          <w:tcPr>
            <w:tcW w:w="1028" w:type="dxa"/>
          </w:tcPr>
          <w:p w14:paraId="3073F787" w14:textId="77777777" w:rsidR="00406958" w:rsidRDefault="00406958" w:rsidP="00406958">
            <w:pPr>
              <w:pStyle w:val="23"/>
              <w:ind w:firstLine="0"/>
              <w:jc w:val="center"/>
              <w:rPr>
                <w:sz w:val="24"/>
              </w:rPr>
            </w:pPr>
            <w:r>
              <w:rPr>
                <w:sz w:val="24"/>
              </w:rPr>
              <w:t>8*</w:t>
            </w:r>
          </w:p>
        </w:tc>
        <w:tc>
          <w:tcPr>
            <w:tcW w:w="1012" w:type="dxa"/>
          </w:tcPr>
          <w:p w14:paraId="6BEBC790" w14:textId="77777777" w:rsidR="00406958" w:rsidRDefault="00406958" w:rsidP="00406958">
            <w:pPr>
              <w:pStyle w:val="23"/>
              <w:ind w:firstLine="0"/>
              <w:jc w:val="center"/>
              <w:rPr>
                <w:sz w:val="24"/>
              </w:rPr>
            </w:pPr>
            <w:r>
              <w:rPr>
                <w:sz w:val="24"/>
              </w:rPr>
              <w:t>10*</w:t>
            </w:r>
          </w:p>
        </w:tc>
        <w:tc>
          <w:tcPr>
            <w:tcW w:w="960" w:type="dxa"/>
          </w:tcPr>
          <w:p w14:paraId="4F53D121" w14:textId="77777777" w:rsidR="00406958" w:rsidRDefault="00406958" w:rsidP="00406958">
            <w:pPr>
              <w:pStyle w:val="23"/>
              <w:ind w:firstLine="0"/>
              <w:jc w:val="center"/>
              <w:rPr>
                <w:sz w:val="24"/>
              </w:rPr>
            </w:pPr>
            <w:r>
              <w:rPr>
                <w:sz w:val="24"/>
              </w:rPr>
              <w:t>11*</w:t>
            </w:r>
          </w:p>
        </w:tc>
        <w:tc>
          <w:tcPr>
            <w:tcW w:w="960" w:type="dxa"/>
          </w:tcPr>
          <w:p w14:paraId="5D8AB587" w14:textId="77777777" w:rsidR="00406958" w:rsidRDefault="00406958" w:rsidP="00406958">
            <w:pPr>
              <w:pStyle w:val="23"/>
              <w:ind w:firstLine="0"/>
              <w:jc w:val="center"/>
              <w:rPr>
                <w:sz w:val="24"/>
              </w:rPr>
            </w:pPr>
            <w:r>
              <w:rPr>
                <w:sz w:val="24"/>
              </w:rPr>
              <w:t>12*</w:t>
            </w:r>
          </w:p>
        </w:tc>
      </w:tr>
      <w:tr w:rsidR="00406958" w14:paraId="60928ED5" w14:textId="77777777" w:rsidTr="00406958">
        <w:tc>
          <w:tcPr>
            <w:tcW w:w="568" w:type="dxa"/>
          </w:tcPr>
          <w:p w14:paraId="4845FC23" w14:textId="77777777" w:rsidR="00406958" w:rsidRDefault="00406958" w:rsidP="00406958">
            <w:pPr>
              <w:pStyle w:val="23"/>
              <w:ind w:firstLine="0"/>
              <w:jc w:val="center"/>
              <w:rPr>
                <w:sz w:val="24"/>
              </w:rPr>
            </w:pPr>
            <w:r>
              <w:rPr>
                <w:sz w:val="24"/>
              </w:rPr>
              <w:t>1</w:t>
            </w:r>
          </w:p>
        </w:tc>
        <w:tc>
          <w:tcPr>
            <w:tcW w:w="1220" w:type="dxa"/>
          </w:tcPr>
          <w:p w14:paraId="3FE6AED2" w14:textId="77777777" w:rsidR="00406958" w:rsidRDefault="00406958" w:rsidP="00406958">
            <w:pPr>
              <w:pStyle w:val="23"/>
              <w:ind w:firstLine="0"/>
              <w:jc w:val="center"/>
              <w:rPr>
                <w:sz w:val="24"/>
              </w:rPr>
            </w:pPr>
            <w:r>
              <w:rPr>
                <w:sz w:val="24"/>
              </w:rPr>
              <w:t>2</w:t>
            </w:r>
          </w:p>
        </w:tc>
        <w:tc>
          <w:tcPr>
            <w:tcW w:w="1080" w:type="dxa"/>
          </w:tcPr>
          <w:p w14:paraId="0FCD7B8B" w14:textId="77777777" w:rsidR="00406958" w:rsidRDefault="00406958" w:rsidP="00406958">
            <w:pPr>
              <w:pStyle w:val="23"/>
              <w:ind w:firstLine="0"/>
              <w:jc w:val="center"/>
              <w:rPr>
                <w:sz w:val="24"/>
              </w:rPr>
            </w:pPr>
            <w:r>
              <w:rPr>
                <w:sz w:val="24"/>
              </w:rPr>
              <w:t>3</w:t>
            </w:r>
          </w:p>
        </w:tc>
        <w:tc>
          <w:tcPr>
            <w:tcW w:w="960" w:type="dxa"/>
          </w:tcPr>
          <w:p w14:paraId="59094163" w14:textId="77777777" w:rsidR="00406958" w:rsidRDefault="00406958" w:rsidP="00406958">
            <w:pPr>
              <w:pStyle w:val="23"/>
              <w:ind w:firstLine="0"/>
              <w:jc w:val="center"/>
              <w:rPr>
                <w:sz w:val="24"/>
              </w:rPr>
            </w:pPr>
            <w:r>
              <w:rPr>
                <w:sz w:val="24"/>
              </w:rPr>
              <w:t>4</w:t>
            </w:r>
          </w:p>
        </w:tc>
        <w:tc>
          <w:tcPr>
            <w:tcW w:w="960" w:type="dxa"/>
          </w:tcPr>
          <w:p w14:paraId="531E4E27" w14:textId="77777777" w:rsidR="00406958" w:rsidRDefault="00406958" w:rsidP="00406958">
            <w:pPr>
              <w:pStyle w:val="23"/>
              <w:ind w:firstLine="0"/>
              <w:jc w:val="center"/>
              <w:rPr>
                <w:sz w:val="24"/>
              </w:rPr>
            </w:pPr>
            <w:r>
              <w:rPr>
                <w:sz w:val="24"/>
              </w:rPr>
              <w:t>5</w:t>
            </w:r>
          </w:p>
        </w:tc>
        <w:tc>
          <w:tcPr>
            <w:tcW w:w="1080" w:type="dxa"/>
          </w:tcPr>
          <w:p w14:paraId="4CA90A2E" w14:textId="77777777" w:rsidR="00406958" w:rsidRDefault="00406958" w:rsidP="00406958">
            <w:pPr>
              <w:pStyle w:val="23"/>
              <w:ind w:firstLine="0"/>
              <w:jc w:val="center"/>
              <w:rPr>
                <w:sz w:val="24"/>
              </w:rPr>
            </w:pPr>
            <w:r>
              <w:rPr>
                <w:sz w:val="24"/>
              </w:rPr>
              <w:t>6</w:t>
            </w:r>
          </w:p>
        </w:tc>
        <w:tc>
          <w:tcPr>
            <w:tcW w:w="1200" w:type="dxa"/>
          </w:tcPr>
          <w:p w14:paraId="0BF862A7" w14:textId="77777777" w:rsidR="00406958" w:rsidRDefault="00406958" w:rsidP="00406958">
            <w:pPr>
              <w:pStyle w:val="23"/>
              <w:ind w:firstLine="0"/>
              <w:jc w:val="center"/>
              <w:rPr>
                <w:sz w:val="24"/>
              </w:rPr>
            </w:pPr>
            <w:r>
              <w:rPr>
                <w:sz w:val="24"/>
              </w:rPr>
              <w:t>7</w:t>
            </w:r>
          </w:p>
        </w:tc>
        <w:tc>
          <w:tcPr>
            <w:tcW w:w="1680" w:type="dxa"/>
          </w:tcPr>
          <w:p w14:paraId="52ED4F46" w14:textId="77777777" w:rsidR="00406958" w:rsidRDefault="00406958" w:rsidP="00406958">
            <w:pPr>
              <w:pStyle w:val="23"/>
              <w:ind w:firstLine="0"/>
              <w:jc w:val="center"/>
              <w:rPr>
                <w:sz w:val="24"/>
              </w:rPr>
            </w:pPr>
            <w:r>
              <w:rPr>
                <w:sz w:val="24"/>
              </w:rPr>
              <w:t>8</w:t>
            </w:r>
          </w:p>
        </w:tc>
        <w:tc>
          <w:tcPr>
            <w:tcW w:w="960" w:type="dxa"/>
          </w:tcPr>
          <w:p w14:paraId="75070984" w14:textId="77777777" w:rsidR="00406958" w:rsidRDefault="00406958" w:rsidP="00406958">
            <w:pPr>
              <w:pStyle w:val="23"/>
              <w:ind w:firstLine="0"/>
              <w:jc w:val="center"/>
              <w:rPr>
                <w:sz w:val="24"/>
              </w:rPr>
            </w:pPr>
            <w:r>
              <w:rPr>
                <w:sz w:val="24"/>
              </w:rPr>
              <w:t>9</w:t>
            </w:r>
          </w:p>
        </w:tc>
        <w:tc>
          <w:tcPr>
            <w:tcW w:w="960" w:type="dxa"/>
          </w:tcPr>
          <w:p w14:paraId="2A050C08" w14:textId="77777777" w:rsidR="00406958" w:rsidRDefault="00406958" w:rsidP="00406958">
            <w:pPr>
              <w:pStyle w:val="23"/>
              <w:ind w:firstLine="0"/>
              <w:jc w:val="center"/>
              <w:rPr>
                <w:sz w:val="24"/>
              </w:rPr>
            </w:pPr>
            <w:r>
              <w:rPr>
                <w:sz w:val="24"/>
              </w:rPr>
              <w:t>10</w:t>
            </w:r>
          </w:p>
        </w:tc>
        <w:tc>
          <w:tcPr>
            <w:tcW w:w="1200" w:type="dxa"/>
          </w:tcPr>
          <w:p w14:paraId="1EAB6B25" w14:textId="77777777" w:rsidR="00406958" w:rsidRDefault="00406958" w:rsidP="00406958">
            <w:pPr>
              <w:pStyle w:val="23"/>
              <w:ind w:firstLine="0"/>
              <w:jc w:val="center"/>
              <w:rPr>
                <w:sz w:val="24"/>
              </w:rPr>
            </w:pPr>
            <w:r>
              <w:rPr>
                <w:sz w:val="24"/>
              </w:rPr>
              <w:t>11</w:t>
            </w:r>
          </w:p>
        </w:tc>
        <w:tc>
          <w:tcPr>
            <w:tcW w:w="1028" w:type="dxa"/>
          </w:tcPr>
          <w:p w14:paraId="313A34EC" w14:textId="77777777" w:rsidR="00406958" w:rsidRDefault="00406958" w:rsidP="00406958">
            <w:pPr>
              <w:pStyle w:val="23"/>
              <w:ind w:firstLine="0"/>
              <w:jc w:val="center"/>
              <w:rPr>
                <w:sz w:val="24"/>
              </w:rPr>
            </w:pPr>
            <w:r>
              <w:rPr>
                <w:sz w:val="24"/>
              </w:rPr>
              <w:t>12</w:t>
            </w:r>
          </w:p>
        </w:tc>
        <w:tc>
          <w:tcPr>
            <w:tcW w:w="1012" w:type="dxa"/>
          </w:tcPr>
          <w:p w14:paraId="210D0A58" w14:textId="77777777" w:rsidR="00406958" w:rsidRDefault="00406958" w:rsidP="00406958">
            <w:pPr>
              <w:pStyle w:val="23"/>
              <w:ind w:firstLine="0"/>
              <w:jc w:val="center"/>
              <w:rPr>
                <w:sz w:val="24"/>
              </w:rPr>
            </w:pPr>
            <w:r>
              <w:rPr>
                <w:sz w:val="24"/>
              </w:rPr>
              <w:t>13</w:t>
            </w:r>
          </w:p>
        </w:tc>
        <w:tc>
          <w:tcPr>
            <w:tcW w:w="960" w:type="dxa"/>
          </w:tcPr>
          <w:p w14:paraId="0C5285D3" w14:textId="77777777" w:rsidR="00406958" w:rsidRDefault="00406958" w:rsidP="00406958">
            <w:pPr>
              <w:pStyle w:val="23"/>
              <w:ind w:firstLine="0"/>
              <w:jc w:val="center"/>
              <w:rPr>
                <w:sz w:val="24"/>
              </w:rPr>
            </w:pPr>
            <w:r>
              <w:rPr>
                <w:sz w:val="24"/>
              </w:rPr>
              <w:t>14</w:t>
            </w:r>
          </w:p>
        </w:tc>
        <w:tc>
          <w:tcPr>
            <w:tcW w:w="960" w:type="dxa"/>
          </w:tcPr>
          <w:p w14:paraId="54E49770" w14:textId="77777777" w:rsidR="00406958" w:rsidRDefault="00406958" w:rsidP="00406958">
            <w:pPr>
              <w:pStyle w:val="23"/>
              <w:ind w:firstLine="0"/>
              <w:jc w:val="center"/>
              <w:rPr>
                <w:sz w:val="24"/>
              </w:rPr>
            </w:pPr>
            <w:r>
              <w:rPr>
                <w:sz w:val="24"/>
              </w:rPr>
              <w:t>15</w:t>
            </w:r>
          </w:p>
        </w:tc>
      </w:tr>
      <w:tr w:rsidR="00406958" w14:paraId="29E06471" w14:textId="77777777" w:rsidTr="00406958">
        <w:tc>
          <w:tcPr>
            <w:tcW w:w="568" w:type="dxa"/>
          </w:tcPr>
          <w:p w14:paraId="717E77D6" w14:textId="77777777" w:rsidR="00406958" w:rsidRDefault="00406958" w:rsidP="00406958">
            <w:pPr>
              <w:pStyle w:val="23"/>
              <w:ind w:firstLine="0"/>
              <w:jc w:val="center"/>
              <w:rPr>
                <w:sz w:val="24"/>
                <w:lang w:val="en-US"/>
              </w:rPr>
            </w:pPr>
            <w:r>
              <w:rPr>
                <w:sz w:val="24"/>
                <w:lang w:val="en-US"/>
              </w:rPr>
              <w:t>Mn</w:t>
            </w:r>
          </w:p>
        </w:tc>
        <w:tc>
          <w:tcPr>
            <w:tcW w:w="1220" w:type="dxa"/>
          </w:tcPr>
          <w:p w14:paraId="1BC8539E" w14:textId="77777777" w:rsidR="00406958" w:rsidRDefault="00406958" w:rsidP="00406958">
            <w:pPr>
              <w:pStyle w:val="23"/>
              <w:ind w:firstLine="0"/>
              <w:jc w:val="center"/>
              <w:rPr>
                <w:sz w:val="24"/>
              </w:rPr>
            </w:pPr>
            <w:r>
              <w:rPr>
                <w:sz w:val="24"/>
              </w:rPr>
              <w:t>0,085</w:t>
            </w:r>
          </w:p>
        </w:tc>
        <w:tc>
          <w:tcPr>
            <w:tcW w:w="1080" w:type="dxa"/>
          </w:tcPr>
          <w:p w14:paraId="6F3C8613" w14:textId="77777777" w:rsidR="00406958" w:rsidRDefault="00406958" w:rsidP="00406958">
            <w:pPr>
              <w:pStyle w:val="23"/>
              <w:ind w:firstLine="0"/>
              <w:jc w:val="center"/>
              <w:rPr>
                <w:sz w:val="24"/>
              </w:rPr>
            </w:pPr>
            <w:r>
              <w:rPr>
                <w:sz w:val="24"/>
              </w:rPr>
              <w:t>0,001</w:t>
            </w:r>
          </w:p>
        </w:tc>
        <w:tc>
          <w:tcPr>
            <w:tcW w:w="960" w:type="dxa"/>
          </w:tcPr>
          <w:p w14:paraId="7FF07126" w14:textId="77777777" w:rsidR="00406958" w:rsidRDefault="00406958" w:rsidP="00406958">
            <w:pPr>
              <w:pStyle w:val="23"/>
              <w:ind w:firstLine="0"/>
              <w:jc w:val="center"/>
              <w:rPr>
                <w:sz w:val="24"/>
              </w:rPr>
            </w:pPr>
            <w:r>
              <w:rPr>
                <w:sz w:val="24"/>
              </w:rPr>
              <w:t>0,01</w:t>
            </w:r>
          </w:p>
        </w:tc>
        <w:tc>
          <w:tcPr>
            <w:tcW w:w="960" w:type="dxa"/>
          </w:tcPr>
          <w:p w14:paraId="4631AE86" w14:textId="77777777" w:rsidR="00406958" w:rsidRDefault="00406958" w:rsidP="00406958">
            <w:pPr>
              <w:pStyle w:val="23"/>
              <w:ind w:firstLine="0"/>
              <w:jc w:val="center"/>
              <w:rPr>
                <w:sz w:val="24"/>
              </w:rPr>
            </w:pPr>
            <w:r>
              <w:rPr>
                <w:sz w:val="24"/>
              </w:rPr>
              <w:t>0,002</w:t>
            </w:r>
          </w:p>
        </w:tc>
        <w:tc>
          <w:tcPr>
            <w:tcW w:w="1080" w:type="dxa"/>
          </w:tcPr>
          <w:p w14:paraId="7B011DEC" w14:textId="77777777" w:rsidR="00406958" w:rsidRDefault="00406958" w:rsidP="00406958">
            <w:pPr>
              <w:pStyle w:val="23"/>
              <w:ind w:firstLine="0"/>
              <w:jc w:val="center"/>
              <w:rPr>
                <w:sz w:val="24"/>
              </w:rPr>
            </w:pPr>
            <w:r>
              <w:rPr>
                <w:sz w:val="24"/>
              </w:rPr>
              <w:t>0,005</w:t>
            </w:r>
          </w:p>
        </w:tc>
        <w:tc>
          <w:tcPr>
            <w:tcW w:w="1200" w:type="dxa"/>
          </w:tcPr>
          <w:p w14:paraId="74E5DF5E" w14:textId="77777777" w:rsidR="00406958" w:rsidRDefault="00406958" w:rsidP="00406958">
            <w:pPr>
              <w:pStyle w:val="23"/>
              <w:ind w:firstLine="0"/>
              <w:jc w:val="center"/>
              <w:rPr>
                <w:sz w:val="24"/>
              </w:rPr>
            </w:pPr>
            <w:r>
              <w:rPr>
                <w:sz w:val="24"/>
              </w:rPr>
              <w:t>0,008</w:t>
            </w:r>
          </w:p>
        </w:tc>
        <w:tc>
          <w:tcPr>
            <w:tcW w:w="1680" w:type="dxa"/>
          </w:tcPr>
          <w:p w14:paraId="31B70413" w14:textId="77777777" w:rsidR="00406958" w:rsidRDefault="00406958" w:rsidP="00406958">
            <w:pPr>
              <w:pStyle w:val="23"/>
              <w:ind w:firstLine="0"/>
              <w:jc w:val="center"/>
              <w:rPr>
                <w:sz w:val="24"/>
              </w:rPr>
            </w:pPr>
            <w:r>
              <w:rPr>
                <w:sz w:val="24"/>
              </w:rPr>
              <w:t>0,002</w:t>
            </w:r>
          </w:p>
        </w:tc>
        <w:tc>
          <w:tcPr>
            <w:tcW w:w="960" w:type="dxa"/>
          </w:tcPr>
          <w:p w14:paraId="5524082B" w14:textId="77777777" w:rsidR="00406958" w:rsidRDefault="00406958" w:rsidP="00406958">
            <w:pPr>
              <w:pStyle w:val="23"/>
              <w:ind w:firstLine="0"/>
              <w:jc w:val="center"/>
              <w:rPr>
                <w:sz w:val="24"/>
              </w:rPr>
            </w:pPr>
            <w:r>
              <w:rPr>
                <w:sz w:val="24"/>
              </w:rPr>
              <w:t>0,01</w:t>
            </w:r>
          </w:p>
        </w:tc>
        <w:tc>
          <w:tcPr>
            <w:tcW w:w="960" w:type="dxa"/>
          </w:tcPr>
          <w:p w14:paraId="625A4D75" w14:textId="77777777" w:rsidR="00406958" w:rsidRDefault="00406958" w:rsidP="00406958">
            <w:pPr>
              <w:pStyle w:val="23"/>
              <w:ind w:firstLine="0"/>
              <w:jc w:val="center"/>
              <w:rPr>
                <w:sz w:val="24"/>
              </w:rPr>
            </w:pPr>
            <w:r>
              <w:rPr>
                <w:sz w:val="24"/>
              </w:rPr>
              <w:t>0,02</w:t>
            </w:r>
          </w:p>
        </w:tc>
        <w:tc>
          <w:tcPr>
            <w:tcW w:w="1200" w:type="dxa"/>
          </w:tcPr>
          <w:p w14:paraId="3D5A7AAA" w14:textId="77777777" w:rsidR="00406958" w:rsidRDefault="00406958" w:rsidP="00406958">
            <w:pPr>
              <w:pStyle w:val="23"/>
              <w:ind w:firstLine="0"/>
              <w:jc w:val="center"/>
              <w:rPr>
                <w:sz w:val="24"/>
              </w:rPr>
            </w:pPr>
            <w:r>
              <w:rPr>
                <w:sz w:val="24"/>
              </w:rPr>
              <w:t>0,005</w:t>
            </w:r>
          </w:p>
        </w:tc>
        <w:tc>
          <w:tcPr>
            <w:tcW w:w="1028" w:type="dxa"/>
          </w:tcPr>
          <w:p w14:paraId="53209A95" w14:textId="77777777" w:rsidR="00406958" w:rsidRDefault="00406958" w:rsidP="00406958">
            <w:pPr>
              <w:pStyle w:val="23"/>
              <w:ind w:firstLine="0"/>
              <w:jc w:val="center"/>
              <w:rPr>
                <w:sz w:val="24"/>
              </w:rPr>
            </w:pPr>
            <w:r>
              <w:rPr>
                <w:sz w:val="24"/>
              </w:rPr>
              <w:t>0,005</w:t>
            </w:r>
          </w:p>
        </w:tc>
        <w:tc>
          <w:tcPr>
            <w:tcW w:w="1012" w:type="dxa"/>
          </w:tcPr>
          <w:p w14:paraId="24D72344" w14:textId="77777777" w:rsidR="00406958" w:rsidRDefault="00406958" w:rsidP="00406958">
            <w:pPr>
              <w:pStyle w:val="23"/>
              <w:ind w:firstLine="0"/>
              <w:jc w:val="center"/>
              <w:rPr>
                <w:sz w:val="24"/>
              </w:rPr>
            </w:pPr>
            <w:r>
              <w:rPr>
                <w:sz w:val="24"/>
              </w:rPr>
              <w:t>0,005</w:t>
            </w:r>
          </w:p>
        </w:tc>
        <w:tc>
          <w:tcPr>
            <w:tcW w:w="960" w:type="dxa"/>
          </w:tcPr>
          <w:p w14:paraId="6C70B913" w14:textId="77777777" w:rsidR="00406958" w:rsidRDefault="00406958" w:rsidP="00406958">
            <w:pPr>
              <w:pStyle w:val="23"/>
              <w:ind w:firstLine="0"/>
              <w:jc w:val="center"/>
              <w:rPr>
                <w:sz w:val="24"/>
              </w:rPr>
            </w:pPr>
            <w:r>
              <w:rPr>
                <w:sz w:val="24"/>
              </w:rPr>
              <w:t>0,005</w:t>
            </w:r>
          </w:p>
        </w:tc>
        <w:tc>
          <w:tcPr>
            <w:tcW w:w="960" w:type="dxa"/>
          </w:tcPr>
          <w:p w14:paraId="3B78F1C8" w14:textId="77777777" w:rsidR="00406958" w:rsidRDefault="00406958" w:rsidP="00406958">
            <w:pPr>
              <w:pStyle w:val="23"/>
              <w:ind w:firstLine="0"/>
              <w:jc w:val="center"/>
              <w:rPr>
                <w:sz w:val="24"/>
              </w:rPr>
            </w:pPr>
            <w:r>
              <w:rPr>
                <w:sz w:val="24"/>
              </w:rPr>
              <w:t>0,008</w:t>
            </w:r>
          </w:p>
        </w:tc>
      </w:tr>
      <w:tr w:rsidR="00406958" w14:paraId="325924A8" w14:textId="77777777" w:rsidTr="00406958">
        <w:tc>
          <w:tcPr>
            <w:tcW w:w="568" w:type="dxa"/>
          </w:tcPr>
          <w:p w14:paraId="207A1446" w14:textId="77777777" w:rsidR="00406958" w:rsidRDefault="00406958" w:rsidP="00406958">
            <w:pPr>
              <w:pStyle w:val="23"/>
              <w:ind w:firstLine="0"/>
              <w:jc w:val="center"/>
              <w:rPr>
                <w:sz w:val="24"/>
                <w:lang w:val="en-US"/>
              </w:rPr>
            </w:pPr>
            <w:r>
              <w:rPr>
                <w:sz w:val="24"/>
                <w:lang w:val="en-US"/>
              </w:rPr>
              <w:t>Ni</w:t>
            </w:r>
          </w:p>
        </w:tc>
        <w:tc>
          <w:tcPr>
            <w:tcW w:w="1220" w:type="dxa"/>
          </w:tcPr>
          <w:p w14:paraId="06689760" w14:textId="77777777" w:rsidR="00406958" w:rsidRDefault="00406958" w:rsidP="00406958">
            <w:pPr>
              <w:pStyle w:val="23"/>
              <w:ind w:firstLine="0"/>
              <w:jc w:val="center"/>
              <w:rPr>
                <w:sz w:val="24"/>
              </w:rPr>
            </w:pPr>
            <w:r>
              <w:rPr>
                <w:sz w:val="24"/>
                <w:lang w:val="en-US"/>
              </w:rPr>
              <w:t>0</w:t>
            </w:r>
            <w:r>
              <w:rPr>
                <w:sz w:val="24"/>
              </w:rPr>
              <w:t>,004</w:t>
            </w:r>
          </w:p>
        </w:tc>
        <w:tc>
          <w:tcPr>
            <w:tcW w:w="1080" w:type="dxa"/>
          </w:tcPr>
          <w:p w14:paraId="7583FE76" w14:textId="77777777" w:rsidR="00406958" w:rsidRDefault="00406958" w:rsidP="00406958">
            <w:pPr>
              <w:pStyle w:val="23"/>
              <w:ind w:firstLine="0"/>
              <w:jc w:val="center"/>
              <w:rPr>
                <w:sz w:val="24"/>
              </w:rPr>
            </w:pPr>
            <w:r>
              <w:rPr>
                <w:sz w:val="24"/>
              </w:rPr>
              <w:t>0,001</w:t>
            </w:r>
          </w:p>
        </w:tc>
        <w:tc>
          <w:tcPr>
            <w:tcW w:w="960" w:type="dxa"/>
          </w:tcPr>
          <w:p w14:paraId="63C5E4BC" w14:textId="77777777" w:rsidR="00406958" w:rsidRDefault="00406958" w:rsidP="00406958">
            <w:pPr>
              <w:pStyle w:val="23"/>
              <w:ind w:firstLine="0"/>
              <w:jc w:val="center"/>
              <w:rPr>
                <w:sz w:val="24"/>
              </w:rPr>
            </w:pPr>
            <w:r>
              <w:rPr>
                <w:sz w:val="24"/>
              </w:rPr>
              <w:t>0,002</w:t>
            </w:r>
          </w:p>
        </w:tc>
        <w:tc>
          <w:tcPr>
            <w:tcW w:w="960" w:type="dxa"/>
          </w:tcPr>
          <w:p w14:paraId="39E4E17B" w14:textId="77777777" w:rsidR="00406958" w:rsidRDefault="00406958" w:rsidP="00406958">
            <w:pPr>
              <w:pStyle w:val="23"/>
              <w:ind w:firstLine="0"/>
              <w:jc w:val="center"/>
              <w:rPr>
                <w:sz w:val="24"/>
              </w:rPr>
            </w:pPr>
            <w:r>
              <w:rPr>
                <w:sz w:val="24"/>
              </w:rPr>
              <w:t>0,003</w:t>
            </w:r>
          </w:p>
        </w:tc>
        <w:tc>
          <w:tcPr>
            <w:tcW w:w="1080" w:type="dxa"/>
          </w:tcPr>
          <w:p w14:paraId="1CAAF5B7" w14:textId="77777777" w:rsidR="00406958" w:rsidRDefault="00406958" w:rsidP="00406958">
            <w:pPr>
              <w:pStyle w:val="23"/>
              <w:ind w:firstLine="0"/>
              <w:jc w:val="center"/>
              <w:rPr>
                <w:sz w:val="24"/>
              </w:rPr>
            </w:pPr>
            <w:r>
              <w:rPr>
                <w:sz w:val="24"/>
              </w:rPr>
              <w:t>0,003</w:t>
            </w:r>
          </w:p>
        </w:tc>
        <w:tc>
          <w:tcPr>
            <w:tcW w:w="1200" w:type="dxa"/>
          </w:tcPr>
          <w:p w14:paraId="65A132A3" w14:textId="77777777" w:rsidR="00406958" w:rsidRDefault="00406958" w:rsidP="00406958">
            <w:pPr>
              <w:pStyle w:val="23"/>
              <w:ind w:firstLine="0"/>
              <w:jc w:val="center"/>
              <w:rPr>
                <w:sz w:val="24"/>
              </w:rPr>
            </w:pPr>
            <w:r>
              <w:rPr>
                <w:sz w:val="24"/>
              </w:rPr>
              <w:t>0,004</w:t>
            </w:r>
          </w:p>
        </w:tc>
        <w:tc>
          <w:tcPr>
            <w:tcW w:w="1680" w:type="dxa"/>
          </w:tcPr>
          <w:p w14:paraId="74208A27" w14:textId="77777777" w:rsidR="00406958" w:rsidRDefault="00406958" w:rsidP="00406958">
            <w:pPr>
              <w:pStyle w:val="23"/>
              <w:ind w:firstLine="0"/>
              <w:jc w:val="center"/>
              <w:rPr>
                <w:sz w:val="24"/>
              </w:rPr>
            </w:pPr>
            <w:r>
              <w:rPr>
                <w:sz w:val="24"/>
              </w:rPr>
              <w:t>0,002</w:t>
            </w:r>
          </w:p>
        </w:tc>
        <w:tc>
          <w:tcPr>
            <w:tcW w:w="960" w:type="dxa"/>
          </w:tcPr>
          <w:p w14:paraId="1F60EC70" w14:textId="77777777" w:rsidR="00406958" w:rsidRDefault="00406958" w:rsidP="00406958">
            <w:pPr>
              <w:pStyle w:val="23"/>
              <w:ind w:firstLine="0"/>
              <w:jc w:val="center"/>
              <w:rPr>
                <w:sz w:val="24"/>
              </w:rPr>
            </w:pPr>
            <w:r>
              <w:rPr>
                <w:sz w:val="24"/>
              </w:rPr>
              <w:t>0,002</w:t>
            </w:r>
          </w:p>
        </w:tc>
        <w:tc>
          <w:tcPr>
            <w:tcW w:w="960" w:type="dxa"/>
          </w:tcPr>
          <w:p w14:paraId="645B3850" w14:textId="77777777" w:rsidR="00406958" w:rsidRDefault="00406958" w:rsidP="00406958">
            <w:pPr>
              <w:pStyle w:val="23"/>
              <w:ind w:firstLine="0"/>
              <w:jc w:val="center"/>
              <w:rPr>
                <w:sz w:val="24"/>
              </w:rPr>
            </w:pPr>
            <w:r>
              <w:rPr>
                <w:sz w:val="24"/>
              </w:rPr>
              <w:t>0,007</w:t>
            </w:r>
          </w:p>
        </w:tc>
        <w:tc>
          <w:tcPr>
            <w:tcW w:w="1200" w:type="dxa"/>
          </w:tcPr>
          <w:p w14:paraId="1A8C34AC" w14:textId="77777777" w:rsidR="00406958" w:rsidRDefault="00406958" w:rsidP="00406958">
            <w:pPr>
              <w:pStyle w:val="23"/>
              <w:ind w:firstLine="0"/>
              <w:jc w:val="center"/>
              <w:rPr>
                <w:sz w:val="24"/>
              </w:rPr>
            </w:pPr>
            <w:r>
              <w:rPr>
                <w:sz w:val="24"/>
              </w:rPr>
              <w:t>0,002</w:t>
            </w:r>
          </w:p>
        </w:tc>
        <w:tc>
          <w:tcPr>
            <w:tcW w:w="1028" w:type="dxa"/>
          </w:tcPr>
          <w:p w14:paraId="0FCD7BA3" w14:textId="77777777" w:rsidR="00406958" w:rsidRDefault="00406958" w:rsidP="00406958">
            <w:pPr>
              <w:pStyle w:val="23"/>
              <w:ind w:firstLine="0"/>
              <w:jc w:val="center"/>
              <w:rPr>
                <w:sz w:val="24"/>
              </w:rPr>
            </w:pPr>
            <w:r>
              <w:rPr>
                <w:sz w:val="24"/>
              </w:rPr>
              <w:t>0,005</w:t>
            </w:r>
          </w:p>
        </w:tc>
        <w:tc>
          <w:tcPr>
            <w:tcW w:w="1012" w:type="dxa"/>
          </w:tcPr>
          <w:p w14:paraId="590CC4D3" w14:textId="77777777" w:rsidR="00406958" w:rsidRDefault="00406958" w:rsidP="00406958">
            <w:pPr>
              <w:pStyle w:val="23"/>
              <w:ind w:firstLine="0"/>
              <w:jc w:val="center"/>
              <w:rPr>
                <w:sz w:val="24"/>
              </w:rPr>
            </w:pPr>
            <w:r>
              <w:rPr>
                <w:sz w:val="24"/>
              </w:rPr>
              <w:t>0,004</w:t>
            </w:r>
          </w:p>
        </w:tc>
        <w:tc>
          <w:tcPr>
            <w:tcW w:w="960" w:type="dxa"/>
          </w:tcPr>
          <w:p w14:paraId="59E7BDB9" w14:textId="77777777" w:rsidR="00406958" w:rsidRDefault="00406958" w:rsidP="00406958">
            <w:pPr>
              <w:pStyle w:val="23"/>
              <w:ind w:firstLine="0"/>
              <w:jc w:val="center"/>
              <w:rPr>
                <w:sz w:val="24"/>
              </w:rPr>
            </w:pPr>
            <w:r>
              <w:rPr>
                <w:sz w:val="24"/>
              </w:rPr>
              <w:t>0,005</w:t>
            </w:r>
          </w:p>
        </w:tc>
        <w:tc>
          <w:tcPr>
            <w:tcW w:w="960" w:type="dxa"/>
          </w:tcPr>
          <w:p w14:paraId="2A6651B4" w14:textId="77777777" w:rsidR="00406958" w:rsidRDefault="00406958" w:rsidP="00406958">
            <w:pPr>
              <w:pStyle w:val="23"/>
              <w:ind w:firstLine="0"/>
              <w:jc w:val="center"/>
              <w:rPr>
                <w:sz w:val="24"/>
              </w:rPr>
            </w:pPr>
            <w:r>
              <w:rPr>
                <w:sz w:val="24"/>
              </w:rPr>
              <w:t>0,005</w:t>
            </w:r>
          </w:p>
        </w:tc>
      </w:tr>
      <w:tr w:rsidR="00406958" w14:paraId="722E647E" w14:textId="77777777" w:rsidTr="00406958">
        <w:tc>
          <w:tcPr>
            <w:tcW w:w="568" w:type="dxa"/>
          </w:tcPr>
          <w:p w14:paraId="20E018B3" w14:textId="77777777" w:rsidR="00406958" w:rsidRDefault="00406958" w:rsidP="00406958">
            <w:pPr>
              <w:pStyle w:val="23"/>
              <w:ind w:firstLine="0"/>
              <w:jc w:val="center"/>
              <w:rPr>
                <w:sz w:val="24"/>
                <w:lang w:val="en-US"/>
              </w:rPr>
            </w:pPr>
            <w:r>
              <w:rPr>
                <w:sz w:val="24"/>
                <w:lang w:val="en-US"/>
              </w:rPr>
              <w:t xml:space="preserve">Co </w:t>
            </w:r>
          </w:p>
        </w:tc>
        <w:tc>
          <w:tcPr>
            <w:tcW w:w="1220" w:type="dxa"/>
          </w:tcPr>
          <w:p w14:paraId="5020526F" w14:textId="77777777" w:rsidR="00406958" w:rsidRDefault="00406958" w:rsidP="00406958">
            <w:pPr>
              <w:pStyle w:val="23"/>
              <w:ind w:firstLine="0"/>
              <w:jc w:val="center"/>
              <w:rPr>
                <w:sz w:val="24"/>
              </w:rPr>
            </w:pPr>
            <w:r>
              <w:rPr>
                <w:sz w:val="24"/>
              </w:rPr>
              <w:t>0,0008</w:t>
            </w:r>
          </w:p>
        </w:tc>
        <w:tc>
          <w:tcPr>
            <w:tcW w:w="1080" w:type="dxa"/>
          </w:tcPr>
          <w:p w14:paraId="03074A23" w14:textId="77777777" w:rsidR="00406958" w:rsidRDefault="00406958" w:rsidP="00406958">
            <w:pPr>
              <w:pStyle w:val="23"/>
              <w:ind w:firstLine="0"/>
              <w:jc w:val="center"/>
              <w:rPr>
                <w:sz w:val="24"/>
              </w:rPr>
            </w:pPr>
            <w:r>
              <w:rPr>
                <w:sz w:val="24"/>
              </w:rPr>
              <w:t>-</w:t>
            </w:r>
          </w:p>
        </w:tc>
        <w:tc>
          <w:tcPr>
            <w:tcW w:w="960" w:type="dxa"/>
          </w:tcPr>
          <w:p w14:paraId="49B3E413" w14:textId="77777777" w:rsidR="00406958" w:rsidRDefault="00406958" w:rsidP="00406958">
            <w:pPr>
              <w:pStyle w:val="23"/>
              <w:ind w:firstLine="0"/>
              <w:jc w:val="center"/>
              <w:rPr>
                <w:sz w:val="24"/>
              </w:rPr>
            </w:pPr>
            <w:r>
              <w:rPr>
                <w:sz w:val="24"/>
              </w:rPr>
              <w:t>0,001</w:t>
            </w:r>
          </w:p>
        </w:tc>
        <w:tc>
          <w:tcPr>
            <w:tcW w:w="960" w:type="dxa"/>
          </w:tcPr>
          <w:p w14:paraId="15419210" w14:textId="77777777" w:rsidR="00406958" w:rsidRDefault="00406958" w:rsidP="00406958">
            <w:pPr>
              <w:pStyle w:val="23"/>
              <w:ind w:firstLine="0"/>
              <w:jc w:val="center"/>
              <w:rPr>
                <w:sz w:val="24"/>
              </w:rPr>
            </w:pPr>
            <w:r>
              <w:rPr>
                <w:sz w:val="24"/>
              </w:rPr>
              <w:t>0,001</w:t>
            </w:r>
          </w:p>
        </w:tc>
        <w:tc>
          <w:tcPr>
            <w:tcW w:w="1080" w:type="dxa"/>
          </w:tcPr>
          <w:p w14:paraId="0F8D1C2C" w14:textId="77777777" w:rsidR="00406958" w:rsidRDefault="00406958" w:rsidP="00406958">
            <w:pPr>
              <w:pStyle w:val="23"/>
              <w:ind w:firstLine="0"/>
              <w:jc w:val="center"/>
              <w:rPr>
                <w:sz w:val="24"/>
              </w:rPr>
            </w:pPr>
            <w:r>
              <w:rPr>
                <w:sz w:val="24"/>
                <w:lang w:val="en-US"/>
              </w:rPr>
              <w:t>&lt;0</w:t>
            </w:r>
            <w:r>
              <w:rPr>
                <w:sz w:val="24"/>
              </w:rPr>
              <w:t>,001</w:t>
            </w:r>
          </w:p>
        </w:tc>
        <w:tc>
          <w:tcPr>
            <w:tcW w:w="1200" w:type="dxa"/>
          </w:tcPr>
          <w:p w14:paraId="337E8BD7" w14:textId="77777777" w:rsidR="00406958" w:rsidRDefault="00406958" w:rsidP="00406958">
            <w:pPr>
              <w:pStyle w:val="23"/>
              <w:ind w:firstLine="0"/>
              <w:jc w:val="center"/>
              <w:rPr>
                <w:sz w:val="24"/>
              </w:rPr>
            </w:pPr>
            <w:r>
              <w:rPr>
                <w:sz w:val="24"/>
              </w:rPr>
              <w:t>0,002</w:t>
            </w:r>
          </w:p>
        </w:tc>
        <w:tc>
          <w:tcPr>
            <w:tcW w:w="1680" w:type="dxa"/>
          </w:tcPr>
          <w:p w14:paraId="18C7985D" w14:textId="77777777" w:rsidR="00406958" w:rsidRDefault="00406958" w:rsidP="00406958">
            <w:pPr>
              <w:pStyle w:val="23"/>
              <w:ind w:firstLine="0"/>
              <w:jc w:val="center"/>
              <w:rPr>
                <w:sz w:val="24"/>
              </w:rPr>
            </w:pPr>
            <w:r>
              <w:rPr>
                <w:sz w:val="24"/>
                <w:lang w:val="en-US"/>
              </w:rPr>
              <w:t>&lt;</w:t>
            </w:r>
            <w:r>
              <w:rPr>
                <w:sz w:val="24"/>
              </w:rPr>
              <w:t>0,001</w:t>
            </w:r>
          </w:p>
        </w:tc>
        <w:tc>
          <w:tcPr>
            <w:tcW w:w="960" w:type="dxa"/>
          </w:tcPr>
          <w:p w14:paraId="3C2CF8C8" w14:textId="77777777" w:rsidR="00406958" w:rsidRDefault="00406958" w:rsidP="00406958">
            <w:pPr>
              <w:pStyle w:val="23"/>
              <w:ind w:firstLine="0"/>
              <w:jc w:val="center"/>
              <w:rPr>
                <w:sz w:val="24"/>
              </w:rPr>
            </w:pPr>
            <w:r>
              <w:rPr>
                <w:sz w:val="24"/>
                <w:lang w:val="en-US"/>
              </w:rPr>
              <w:t>&lt;</w:t>
            </w:r>
            <w:r>
              <w:rPr>
                <w:sz w:val="24"/>
              </w:rPr>
              <w:t>0,001</w:t>
            </w:r>
          </w:p>
        </w:tc>
        <w:tc>
          <w:tcPr>
            <w:tcW w:w="960" w:type="dxa"/>
          </w:tcPr>
          <w:p w14:paraId="2450F80F" w14:textId="77777777" w:rsidR="00406958" w:rsidRDefault="00406958" w:rsidP="00406958">
            <w:pPr>
              <w:pStyle w:val="23"/>
              <w:ind w:firstLine="0"/>
              <w:jc w:val="center"/>
              <w:rPr>
                <w:sz w:val="24"/>
              </w:rPr>
            </w:pPr>
            <w:r>
              <w:rPr>
                <w:sz w:val="24"/>
              </w:rPr>
              <w:t>0,004</w:t>
            </w:r>
          </w:p>
        </w:tc>
        <w:tc>
          <w:tcPr>
            <w:tcW w:w="1200" w:type="dxa"/>
          </w:tcPr>
          <w:p w14:paraId="51492466" w14:textId="77777777" w:rsidR="00406958" w:rsidRDefault="00406958" w:rsidP="00406958">
            <w:pPr>
              <w:pStyle w:val="23"/>
              <w:ind w:firstLine="0"/>
              <w:jc w:val="center"/>
              <w:rPr>
                <w:sz w:val="24"/>
              </w:rPr>
            </w:pPr>
            <w:r>
              <w:rPr>
                <w:sz w:val="24"/>
                <w:lang w:val="en-US"/>
              </w:rPr>
              <w:t>&lt;0</w:t>
            </w:r>
            <w:r>
              <w:rPr>
                <w:sz w:val="24"/>
              </w:rPr>
              <w:t>,001</w:t>
            </w:r>
          </w:p>
        </w:tc>
        <w:tc>
          <w:tcPr>
            <w:tcW w:w="1028" w:type="dxa"/>
          </w:tcPr>
          <w:p w14:paraId="7E064BCC" w14:textId="77777777" w:rsidR="00406958" w:rsidRDefault="00406958" w:rsidP="00406958">
            <w:pPr>
              <w:pStyle w:val="23"/>
              <w:ind w:firstLine="0"/>
              <w:jc w:val="center"/>
              <w:rPr>
                <w:sz w:val="24"/>
              </w:rPr>
            </w:pPr>
            <w:r>
              <w:rPr>
                <w:sz w:val="24"/>
              </w:rPr>
              <w:t>0,002</w:t>
            </w:r>
          </w:p>
        </w:tc>
        <w:tc>
          <w:tcPr>
            <w:tcW w:w="1012" w:type="dxa"/>
          </w:tcPr>
          <w:p w14:paraId="5296BCC8" w14:textId="77777777" w:rsidR="00406958" w:rsidRDefault="00406958" w:rsidP="00406958">
            <w:pPr>
              <w:pStyle w:val="23"/>
              <w:ind w:firstLine="0"/>
              <w:jc w:val="center"/>
              <w:rPr>
                <w:sz w:val="24"/>
              </w:rPr>
            </w:pPr>
            <w:r>
              <w:rPr>
                <w:sz w:val="24"/>
                <w:lang w:val="en-US"/>
              </w:rPr>
              <w:t>&lt;0</w:t>
            </w:r>
            <w:r>
              <w:rPr>
                <w:sz w:val="24"/>
              </w:rPr>
              <w:t>,001</w:t>
            </w:r>
          </w:p>
        </w:tc>
        <w:tc>
          <w:tcPr>
            <w:tcW w:w="960" w:type="dxa"/>
          </w:tcPr>
          <w:p w14:paraId="7BD51F3E" w14:textId="77777777" w:rsidR="00406958" w:rsidRDefault="00406958" w:rsidP="00406958">
            <w:pPr>
              <w:pStyle w:val="23"/>
              <w:ind w:firstLine="0"/>
              <w:jc w:val="center"/>
              <w:rPr>
                <w:sz w:val="24"/>
              </w:rPr>
            </w:pPr>
            <w:r>
              <w:rPr>
                <w:sz w:val="24"/>
              </w:rPr>
              <w:t>0,002</w:t>
            </w:r>
          </w:p>
        </w:tc>
        <w:tc>
          <w:tcPr>
            <w:tcW w:w="960" w:type="dxa"/>
          </w:tcPr>
          <w:p w14:paraId="3A1C7E84" w14:textId="77777777" w:rsidR="00406958" w:rsidRDefault="00406958" w:rsidP="00406958">
            <w:pPr>
              <w:pStyle w:val="23"/>
              <w:ind w:firstLine="0"/>
              <w:jc w:val="center"/>
              <w:rPr>
                <w:sz w:val="24"/>
              </w:rPr>
            </w:pPr>
            <w:r>
              <w:rPr>
                <w:sz w:val="24"/>
              </w:rPr>
              <w:t>0,002</w:t>
            </w:r>
          </w:p>
        </w:tc>
      </w:tr>
      <w:tr w:rsidR="00406958" w14:paraId="2E46B32D" w14:textId="77777777" w:rsidTr="00406958">
        <w:tc>
          <w:tcPr>
            <w:tcW w:w="568" w:type="dxa"/>
          </w:tcPr>
          <w:p w14:paraId="78D22E1B" w14:textId="77777777" w:rsidR="00406958" w:rsidRDefault="00406958" w:rsidP="00406958">
            <w:pPr>
              <w:pStyle w:val="23"/>
              <w:ind w:firstLine="0"/>
              <w:jc w:val="center"/>
              <w:rPr>
                <w:sz w:val="24"/>
                <w:lang w:val="en-US"/>
              </w:rPr>
            </w:pPr>
            <w:proofErr w:type="spellStart"/>
            <w:r>
              <w:rPr>
                <w:sz w:val="24"/>
                <w:lang w:val="en-US"/>
              </w:rPr>
              <w:t>Ti</w:t>
            </w:r>
            <w:proofErr w:type="spellEnd"/>
          </w:p>
        </w:tc>
        <w:tc>
          <w:tcPr>
            <w:tcW w:w="1220" w:type="dxa"/>
          </w:tcPr>
          <w:p w14:paraId="323FB739" w14:textId="77777777" w:rsidR="00406958" w:rsidRDefault="00406958" w:rsidP="00406958">
            <w:pPr>
              <w:pStyle w:val="23"/>
              <w:ind w:firstLine="0"/>
              <w:jc w:val="center"/>
              <w:rPr>
                <w:sz w:val="24"/>
              </w:rPr>
            </w:pPr>
            <w:r>
              <w:rPr>
                <w:sz w:val="24"/>
              </w:rPr>
              <w:t>0,46</w:t>
            </w:r>
          </w:p>
        </w:tc>
        <w:tc>
          <w:tcPr>
            <w:tcW w:w="1080" w:type="dxa"/>
          </w:tcPr>
          <w:p w14:paraId="5164D175" w14:textId="77777777" w:rsidR="00406958" w:rsidRDefault="00406958" w:rsidP="00406958">
            <w:pPr>
              <w:pStyle w:val="23"/>
              <w:ind w:firstLine="0"/>
              <w:jc w:val="center"/>
              <w:rPr>
                <w:sz w:val="24"/>
              </w:rPr>
            </w:pPr>
            <w:r>
              <w:rPr>
                <w:sz w:val="24"/>
              </w:rPr>
              <w:t>0,02</w:t>
            </w:r>
          </w:p>
        </w:tc>
        <w:tc>
          <w:tcPr>
            <w:tcW w:w="960" w:type="dxa"/>
          </w:tcPr>
          <w:p w14:paraId="23C467D9" w14:textId="77777777" w:rsidR="00406958" w:rsidRDefault="00406958" w:rsidP="00406958">
            <w:pPr>
              <w:pStyle w:val="23"/>
              <w:ind w:firstLine="0"/>
              <w:jc w:val="center"/>
              <w:rPr>
                <w:sz w:val="24"/>
              </w:rPr>
            </w:pPr>
            <w:r>
              <w:rPr>
                <w:sz w:val="24"/>
              </w:rPr>
              <w:t>0,03</w:t>
            </w:r>
          </w:p>
        </w:tc>
        <w:tc>
          <w:tcPr>
            <w:tcW w:w="960" w:type="dxa"/>
          </w:tcPr>
          <w:p w14:paraId="40D0AA5A" w14:textId="77777777" w:rsidR="00406958" w:rsidRDefault="00406958" w:rsidP="00406958">
            <w:pPr>
              <w:pStyle w:val="23"/>
              <w:ind w:firstLine="0"/>
              <w:jc w:val="center"/>
              <w:rPr>
                <w:sz w:val="24"/>
              </w:rPr>
            </w:pPr>
            <w:r>
              <w:rPr>
                <w:sz w:val="24"/>
              </w:rPr>
              <w:t>0,02</w:t>
            </w:r>
          </w:p>
        </w:tc>
        <w:tc>
          <w:tcPr>
            <w:tcW w:w="1080" w:type="dxa"/>
          </w:tcPr>
          <w:p w14:paraId="20241337" w14:textId="77777777" w:rsidR="00406958" w:rsidRDefault="00406958" w:rsidP="00406958">
            <w:pPr>
              <w:pStyle w:val="23"/>
              <w:ind w:firstLine="0"/>
              <w:jc w:val="center"/>
              <w:rPr>
                <w:sz w:val="24"/>
              </w:rPr>
            </w:pPr>
            <w:r>
              <w:rPr>
                <w:sz w:val="24"/>
              </w:rPr>
              <w:t>0,02</w:t>
            </w:r>
          </w:p>
        </w:tc>
        <w:tc>
          <w:tcPr>
            <w:tcW w:w="1200" w:type="dxa"/>
          </w:tcPr>
          <w:p w14:paraId="2301FAA0" w14:textId="77777777" w:rsidR="00406958" w:rsidRDefault="00406958" w:rsidP="00406958">
            <w:pPr>
              <w:pStyle w:val="23"/>
              <w:ind w:firstLine="0"/>
              <w:jc w:val="center"/>
              <w:rPr>
                <w:sz w:val="24"/>
              </w:rPr>
            </w:pPr>
            <w:r>
              <w:rPr>
                <w:sz w:val="24"/>
              </w:rPr>
              <w:t>0,03</w:t>
            </w:r>
          </w:p>
        </w:tc>
        <w:tc>
          <w:tcPr>
            <w:tcW w:w="1680" w:type="dxa"/>
          </w:tcPr>
          <w:p w14:paraId="1DF89735" w14:textId="77777777" w:rsidR="00406958" w:rsidRDefault="00406958" w:rsidP="00406958">
            <w:pPr>
              <w:pStyle w:val="23"/>
              <w:ind w:firstLine="0"/>
              <w:jc w:val="center"/>
              <w:rPr>
                <w:sz w:val="24"/>
              </w:rPr>
            </w:pPr>
            <w:r>
              <w:rPr>
                <w:sz w:val="24"/>
              </w:rPr>
              <w:t>0,01</w:t>
            </w:r>
          </w:p>
        </w:tc>
        <w:tc>
          <w:tcPr>
            <w:tcW w:w="960" w:type="dxa"/>
          </w:tcPr>
          <w:p w14:paraId="64CD7FE1" w14:textId="77777777" w:rsidR="00406958" w:rsidRDefault="00406958" w:rsidP="00406958">
            <w:pPr>
              <w:pStyle w:val="23"/>
              <w:ind w:firstLine="0"/>
              <w:jc w:val="center"/>
              <w:rPr>
                <w:sz w:val="24"/>
              </w:rPr>
            </w:pPr>
            <w:r>
              <w:rPr>
                <w:sz w:val="24"/>
              </w:rPr>
              <w:t>0,05</w:t>
            </w:r>
          </w:p>
        </w:tc>
        <w:tc>
          <w:tcPr>
            <w:tcW w:w="960" w:type="dxa"/>
          </w:tcPr>
          <w:p w14:paraId="3AAFBA59" w14:textId="77777777" w:rsidR="00406958" w:rsidRDefault="00406958" w:rsidP="00406958">
            <w:pPr>
              <w:pStyle w:val="23"/>
              <w:ind w:firstLine="0"/>
              <w:jc w:val="center"/>
              <w:rPr>
                <w:sz w:val="24"/>
              </w:rPr>
            </w:pPr>
            <w:r>
              <w:rPr>
                <w:sz w:val="24"/>
              </w:rPr>
              <w:t>0,01</w:t>
            </w:r>
          </w:p>
        </w:tc>
        <w:tc>
          <w:tcPr>
            <w:tcW w:w="1200" w:type="dxa"/>
          </w:tcPr>
          <w:p w14:paraId="028CB97C" w14:textId="77777777" w:rsidR="00406958" w:rsidRDefault="00406958" w:rsidP="00406958">
            <w:pPr>
              <w:pStyle w:val="23"/>
              <w:ind w:firstLine="0"/>
              <w:jc w:val="center"/>
              <w:rPr>
                <w:sz w:val="24"/>
              </w:rPr>
            </w:pPr>
            <w:r>
              <w:rPr>
                <w:sz w:val="24"/>
              </w:rPr>
              <w:t>0,01</w:t>
            </w:r>
          </w:p>
        </w:tc>
        <w:tc>
          <w:tcPr>
            <w:tcW w:w="1028" w:type="dxa"/>
          </w:tcPr>
          <w:p w14:paraId="6BB472A8" w14:textId="77777777" w:rsidR="00406958" w:rsidRDefault="00406958" w:rsidP="00406958">
            <w:pPr>
              <w:pStyle w:val="23"/>
              <w:ind w:firstLine="0"/>
              <w:jc w:val="center"/>
              <w:rPr>
                <w:sz w:val="24"/>
              </w:rPr>
            </w:pPr>
            <w:r>
              <w:rPr>
                <w:sz w:val="24"/>
              </w:rPr>
              <w:t>0,01</w:t>
            </w:r>
          </w:p>
        </w:tc>
        <w:tc>
          <w:tcPr>
            <w:tcW w:w="1012" w:type="dxa"/>
          </w:tcPr>
          <w:p w14:paraId="049F821C" w14:textId="77777777" w:rsidR="00406958" w:rsidRDefault="00406958" w:rsidP="00406958">
            <w:pPr>
              <w:pStyle w:val="23"/>
              <w:ind w:firstLine="0"/>
              <w:jc w:val="center"/>
              <w:rPr>
                <w:sz w:val="24"/>
              </w:rPr>
            </w:pPr>
            <w:r>
              <w:rPr>
                <w:sz w:val="24"/>
              </w:rPr>
              <w:t>0,005</w:t>
            </w:r>
          </w:p>
        </w:tc>
        <w:tc>
          <w:tcPr>
            <w:tcW w:w="960" w:type="dxa"/>
          </w:tcPr>
          <w:p w14:paraId="764F25F0" w14:textId="77777777" w:rsidR="00406958" w:rsidRDefault="00406958" w:rsidP="00406958">
            <w:pPr>
              <w:pStyle w:val="23"/>
              <w:ind w:firstLine="0"/>
              <w:jc w:val="center"/>
              <w:rPr>
                <w:sz w:val="24"/>
              </w:rPr>
            </w:pPr>
            <w:r>
              <w:rPr>
                <w:sz w:val="24"/>
              </w:rPr>
              <w:t>0,01</w:t>
            </w:r>
          </w:p>
        </w:tc>
        <w:tc>
          <w:tcPr>
            <w:tcW w:w="960" w:type="dxa"/>
          </w:tcPr>
          <w:p w14:paraId="556F6A1D" w14:textId="77777777" w:rsidR="00406958" w:rsidRDefault="00406958" w:rsidP="00406958">
            <w:pPr>
              <w:pStyle w:val="23"/>
              <w:ind w:firstLine="0"/>
              <w:jc w:val="center"/>
              <w:rPr>
                <w:sz w:val="24"/>
              </w:rPr>
            </w:pPr>
            <w:r>
              <w:rPr>
                <w:sz w:val="24"/>
              </w:rPr>
              <w:t>0,01</w:t>
            </w:r>
          </w:p>
        </w:tc>
      </w:tr>
      <w:tr w:rsidR="00406958" w14:paraId="097A7A8B" w14:textId="77777777" w:rsidTr="00406958">
        <w:tc>
          <w:tcPr>
            <w:tcW w:w="568" w:type="dxa"/>
          </w:tcPr>
          <w:p w14:paraId="69549A9D" w14:textId="77777777" w:rsidR="00406958" w:rsidRDefault="00406958" w:rsidP="00406958">
            <w:pPr>
              <w:pStyle w:val="23"/>
              <w:ind w:firstLine="0"/>
              <w:jc w:val="center"/>
              <w:rPr>
                <w:sz w:val="24"/>
                <w:lang w:val="en-US"/>
              </w:rPr>
            </w:pPr>
            <w:r>
              <w:rPr>
                <w:sz w:val="24"/>
                <w:lang w:val="en-US"/>
              </w:rPr>
              <w:t>V</w:t>
            </w:r>
          </w:p>
        </w:tc>
        <w:tc>
          <w:tcPr>
            <w:tcW w:w="1220" w:type="dxa"/>
          </w:tcPr>
          <w:p w14:paraId="6DBC6DFF" w14:textId="77777777" w:rsidR="00406958" w:rsidRDefault="00406958" w:rsidP="00406958">
            <w:pPr>
              <w:pStyle w:val="23"/>
              <w:ind w:firstLine="0"/>
              <w:jc w:val="center"/>
              <w:rPr>
                <w:sz w:val="24"/>
              </w:rPr>
            </w:pPr>
            <w:r>
              <w:rPr>
                <w:sz w:val="24"/>
              </w:rPr>
              <w:t>0,02</w:t>
            </w:r>
          </w:p>
        </w:tc>
        <w:tc>
          <w:tcPr>
            <w:tcW w:w="1080" w:type="dxa"/>
          </w:tcPr>
          <w:p w14:paraId="70D4BE3A" w14:textId="77777777" w:rsidR="00406958" w:rsidRDefault="00406958" w:rsidP="00406958">
            <w:pPr>
              <w:pStyle w:val="23"/>
              <w:ind w:firstLine="0"/>
              <w:jc w:val="center"/>
              <w:rPr>
                <w:sz w:val="24"/>
              </w:rPr>
            </w:pPr>
            <w:r>
              <w:rPr>
                <w:sz w:val="24"/>
              </w:rPr>
              <w:t>0,003</w:t>
            </w:r>
          </w:p>
        </w:tc>
        <w:tc>
          <w:tcPr>
            <w:tcW w:w="960" w:type="dxa"/>
          </w:tcPr>
          <w:p w14:paraId="2C92BB2C" w14:textId="77777777" w:rsidR="00406958" w:rsidRDefault="00406958" w:rsidP="00406958">
            <w:pPr>
              <w:pStyle w:val="23"/>
              <w:ind w:firstLine="0"/>
              <w:jc w:val="center"/>
              <w:rPr>
                <w:sz w:val="24"/>
              </w:rPr>
            </w:pPr>
            <w:r>
              <w:rPr>
                <w:sz w:val="24"/>
              </w:rPr>
              <w:t>0,003</w:t>
            </w:r>
          </w:p>
        </w:tc>
        <w:tc>
          <w:tcPr>
            <w:tcW w:w="960" w:type="dxa"/>
          </w:tcPr>
          <w:p w14:paraId="14234374" w14:textId="77777777" w:rsidR="00406958" w:rsidRDefault="00406958" w:rsidP="00406958">
            <w:pPr>
              <w:pStyle w:val="23"/>
              <w:ind w:firstLine="0"/>
              <w:jc w:val="center"/>
              <w:rPr>
                <w:sz w:val="24"/>
              </w:rPr>
            </w:pPr>
            <w:r>
              <w:rPr>
                <w:sz w:val="24"/>
              </w:rPr>
              <w:t>0,007</w:t>
            </w:r>
          </w:p>
        </w:tc>
        <w:tc>
          <w:tcPr>
            <w:tcW w:w="1080" w:type="dxa"/>
          </w:tcPr>
          <w:p w14:paraId="27DF8306" w14:textId="77777777" w:rsidR="00406958" w:rsidRDefault="00406958" w:rsidP="00406958">
            <w:pPr>
              <w:pStyle w:val="23"/>
              <w:ind w:firstLine="0"/>
              <w:jc w:val="center"/>
              <w:rPr>
                <w:sz w:val="24"/>
              </w:rPr>
            </w:pPr>
            <w:r>
              <w:rPr>
                <w:sz w:val="24"/>
              </w:rPr>
              <w:t>0,005</w:t>
            </w:r>
          </w:p>
        </w:tc>
        <w:tc>
          <w:tcPr>
            <w:tcW w:w="1200" w:type="dxa"/>
          </w:tcPr>
          <w:p w14:paraId="44B23467" w14:textId="77777777" w:rsidR="00406958" w:rsidRDefault="00406958" w:rsidP="00406958">
            <w:pPr>
              <w:pStyle w:val="23"/>
              <w:ind w:firstLine="0"/>
              <w:jc w:val="center"/>
              <w:rPr>
                <w:sz w:val="24"/>
              </w:rPr>
            </w:pPr>
            <w:r>
              <w:rPr>
                <w:sz w:val="24"/>
              </w:rPr>
              <w:t>0,003</w:t>
            </w:r>
          </w:p>
        </w:tc>
        <w:tc>
          <w:tcPr>
            <w:tcW w:w="1680" w:type="dxa"/>
          </w:tcPr>
          <w:p w14:paraId="0391283E" w14:textId="77777777" w:rsidR="00406958" w:rsidRDefault="00406958" w:rsidP="00406958">
            <w:pPr>
              <w:pStyle w:val="23"/>
              <w:ind w:firstLine="0"/>
              <w:jc w:val="center"/>
              <w:rPr>
                <w:sz w:val="24"/>
              </w:rPr>
            </w:pPr>
            <w:r>
              <w:rPr>
                <w:sz w:val="24"/>
              </w:rPr>
              <w:t>0,006</w:t>
            </w:r>
          </w:p>
        </w:tc>
        <w:tc>
          <w:tcPr>
            <w:tcW w:w="960" w:type="dxa"/>
          </w:tcPr>
          <w:p w14:paraId="72C1774F" w14:textId="77777777" w:rsidR="00406958" w:rsidRDefault="00406958" w:rsidP="00406958">
            <w:pPr>
              <w:pStyle w:val="23"/>
              <w:ind w:firstLine="0"/>
              <w:jc w:val="center"/>
              <w:rPr>
                <w:sz w:val="24"/>
              </w:rPr>
            </w:pPr>
            <w:r>
              <w:rPr>
                <w:sz w:val="24"/>
              </w:rPr>
              <w:t>0,006</w:t>
            </w:r>
          </w:p>
        </w:tc>
        <w:tc>
          <w:tcPr>
            <w:tcW w:w="960" w:type="dxa"/>
          </w:tcPr>
          <w:p w14:paraId="030B1906" w14:textId="77777777" w:rsidR="00406958" w:rsidRDefault="00406958" w:rsidP="00406958">
            <w:pPr>
              <w:pStyle w:val="23"/>
              <w:ind w:firstLine="0"/>
              <w:jc w:val="center"/>
              <w:rPr>
                <w:sz w:val="24"/>
              </w:rPr>
            </w:pPr>
            <w:r>
              <w:rPr>
                <w:sz w:val="24"/>
              </w:rPr>
              <w:t>0,01</w:t>
            </w:r>
          </w:p>
        </w:tc>
        <w:tc>
          <w:tcPr>
            <w:tcW w:w="1200" w:type="dxa"/>
          </w:tcPr>
          <w:p w14:paraId="5BCBB074" w14:textId="77777777" w:rsidR="00406958" w:rsidRDefault="00406958" w:rsidP="00406958">
            <w:pPr>
              <w:pStyle w:val="23"/>
              <w:ind w:firstLine="0"/>
              <w:jc w:val="center"/>
              <w:rPr>
                <w:sz w:val="24"/>
              </w:rPr>
            </w:pPr>
            <w:r>
              <w:rPr>
                <w:sz w:val="24"/>
              </w:rPr>
              <w:t>0,007</w:t>
            </w:r>
          </w:p>
        </w:tc>
        <w:tc>
          <w:tcPr>
            <w:tcW w:w="1028" w:type="dxa"/>
          </w:tcPr>
          <w:p w14:paraId="303D319A" w14:textId="77777777" w:rsidR="00406958" w:rsidRDefault="00406958" w:rsidP="00406958">
            <w:pPr>
              <w:pStyle w:val="23"/>
              <w:ind w:firstLine="0"/>
              <w:jc w:val="center"/>
              <w:rPr>
                <w:sz w:val="24"/>
              </w:rPr>
            </w:pPr>
            <w:r>
              <w:rPr>
                <w:sz w:val="24"/>
              </w:rPr>
              <w:t>0,01</w:t>
            </w:r>
          </w:p>
        </w:tc>
        <w:tc>
          <w:tcPr>
            <w:tcW w:w="1012" w:type="dxa"/>
          </w:tcPr>
          <w:p w14:paraId="36A4BB29" w14:textId="77777777" w:rsidR="00406958" w:rsidRDefault="00406958" w:rsidP="00406958">
            <w:pPr>
              <w:pStyle w:val="23"/>
              <w:ind w:firstLine="0"/>
              <w:jc w:val="center"/>
              <w:rPr>
                <w:sz w:val="24"/>
              </w:rPr>
            </w:pPr>
            <w:r>
              <w:rPr>
                <w:sz w:val="24"/>
              </w:rPr>
              <w:t>0,02</w:t>
            </w:r>
          </w:p>
        </w:tc>
        <w:tc>
          <w:tcPr>
            <w:tcW w:w="960" w:type="dxa"/>
          </w:tcPr>
          <w:p w14:paraId="68ACE20B" w14:textId="77777777" w:rsidR="00406958" w:rsidRDefault="00406958" w:rsidP="00406958">
            <w:pPr>
              <w:pStyle w:val="23"/>
              <w:ind w:firstLine="0"/>
              <w:jc w:val="center"/>
              <w:rPr>
                <w:sz w:val="24"/>
              </w:rPr>
            </w:pPr>
            <w:r>
              <w:rPr>
                <w:sz w:val="24"/>
              </w:rPr>
              <w:t>0,01</w:t>
            </w:r>
          </w:p>
        </w:tc>
        <w:tc>
          <w:tcPr>
            <w:tcW w:w="960" w:type="dxa"/>
          </w:tcPr>
          <w:p w14:paraId="4B68AB25" w14:textId="77777777" w:rsidR="00406958" w:rsidRDefault="00406958" w:rsidP="00406958">
            <w:pPr>
              <w:pStyle w:val="23"/>
              <w:ind w:firstLine="0"/>
              <w:jc w:val="center"/>
              <w:rPr>
                <w:sz w:val="24"/>
              </w:rPr>
            </w:pPr>
            <w:r>
              <w:rPr>
                <w:sz w:val="24"/>
              </w:rPr>
              <w:t>0,01</w:t>
            </w:r>
          </w:p>
        </w:tc>
      </w:tr>
      <w:tr w:rsidR="00406958" w14:paraId="015E938A" w14:textId="77777777" w:rsidTr="00406958">
        <w:tc>
          <w:tcPr>
            <w:tcW w:w="568" w:type="dxa"/>
          </w:tcPr>
          <w:p w14:paraId="3ABBE0A4" w14:textId="77777777" w:rsidR="00406958" w:rsidRDefault="00406958" w:rsidP="00406958">
            <w:pPr>
              <w:pStyle w:val="23"/>
              <w:ind w:firstLine="0"/>
              <w:jc w:val="center"/>
              <w:rPr>
                <w:sz w:val="24"/>
                <w:lang w:val="en-US"/>
              </w:rPr>
            </w:pPr>
            <w:r>
              <w:rPr>
                <w:sz w:val="24"/>
                <w:lang w:val="en-US"/>
              </w:rPr>
              <w:t xml:space="preserve">Cr </w:t>
            </w:r>
          </w:p>
        </w:tc>
        <w:tc>
          <w:tcPr>
            <w:tcW w:w="1220" w:type="dxa"/>
          </w:tcPr>
          <w:p w14:paraId="54A5CB9E" w14:textId="77777777" w:rsidR="00406958" w:rsidRDefault="00406958" w:rsidP="00406958">
            <w:pPr>
              <w:pStyle w:val="23"/>
              <w:ind w:firstLine="0"/>
              <w:jc w:val="center"/>
              <w:rPr>
                <w:sz w:val="24"/>
              </w:rPr>
            </w:pPr>
            <w:r>
              <w:rPr>
                <w:sz w:val="24"/>
              </w:rPr>
              <w:t>0,02</w:t>
            </w:r>
          </w:p>
        </w:tc>
        <w:tc>
          <w:tcPr>
            <w:tcW w:w="1080" w:type="dxa"/>
          </w:tcPr>
          <w:p w14:paraId="778156A5" w14:textId="77777777" w:rsidR="00406958" w:rsidRDefault="00406958" w:rsidP="00406958">
            <w:pPr>
              <w:pStyle w:val="23"/>
              <w:ind w:firstLine="0"/>
              <w:jc w:val="center"/>
              <w:rPr>
                <w:sz w:val="24"/>
              </w:rPr>
            </w:pPr>
            <w:r>
              <w:rPr>
                <w:sz w:val="24"/>
              </w:rPr>
              <w:t>0,004</w:t>
            </w:r>
          </w:p>
        </w:tc>
        <w:tc>
          <w:tcPr>
            <w:tcW w:w="960" w:type="dxa"/>
          </w:tcPr>
          <w:p w14:paraId="37E5E783" w14:textId="77777777" w:rsidR="00406958" w:rsidRDefault="00406958" w:rsidP="00406958">
            <w:pPr>
              <w:pStyle w:val="23"/>
              <w:ind w:firstLine="0"/>
              <w:jc w:val="center"/>
              <w:rPr>
                <w:sz w:val="24"/>
              </w:rPr>
            </w:pPr>
            <w:r>
              <w:rPr>
                <w:sz w:val="24"/>
              </w:rPr>
              <w:t>0,006</w:t>
            </w:r>
          </w:p>
        </w:tc>
        <w:tc>
          <w:tcPr>
            <w:tcW w:w="960" w:type="dxa"/>
          </w:tcPr>
          <w:p w14:paraId="09EF51E7" w14:textId="77777777" w:rsidR="00406958" w:rsidRDefault="00406958" w:rsidP="00406958">
            <w:pPr>
              <w:pStyle w:val="23"/>
              <w:ind w:firstLine="0"/>
              <w:jc w:val="center"/>
              <w:rPr>
                <w:sz w:val="24"/>
              </w:rPr>
            </w:pPr>
            <w:r>
              <w:rPr>
                <w:sz w:val="24"/>
              </w:rPr>
              <w:t>0,008</w:t>
            </w:r>
          </w:p>
        </w:tc>
        <w:tc>
          <w:tcPr>
            <w:tcW w:w="1080" w:type="dxa"/>
          </w:tcPr>
          <w:p w14:paraId="3D25BF12" w14:textId="77777777" w:rsidR="00406958" w:rsidRDefault="00406958" w:rsidP="00406958">
            <w:pPr>
              <w:pStyle w:val="23"/>
              <w:ind w:firstLine="0"/>
              <w:jc w:val="center"/>
              <w:rPr>
                <w:sz w:val="24"/>
              </w:rPr>
            </w:pPr>
            <w:r>
              <w:rPr>
                <w:sz w:val="24"/>
              </w:rPr>
              <w:t>0,008</w:t>
            </w:r>
          </w:p>
        </w:tc>
        <w:tc>
          <w:tcPr>
            <w:tcW w:w="1200" w:type="dxa"/>
          </w:tcPr>
          <w:p w14:paraId="6C1FD932" w14:textId="77777777" w:rsidR="00406958" w:rsidRDefault="00406958" w:rsidP="00406958">
            <w:pPr>
              <w:pStyle w:val="23"/>
              <w:ind w:firstLine="0"/>
              <w:jc w:val="center"/>
              <w:rPr>
                <w:sz w:val="24"/>
              </w:rPr>
            </w:pPr>
            <w:r>
              <w:rPr>
                <w:sz w:val="24"/>
              </w:rPr>
              <w:t>0,02</w:t>
            </w:r>
          </w:p>
        </w:tc>
        <w:tc>
          <w:tcPr>
            <w:tcW w:w="1680" w:type="dxa"/>
          </w:tcPr>
          <w:p w14:paraId="1CDC5431" w14:textId="77777777" w:rsidR="00406958" w:rsidRDefault="00406958" w:rsidP="00406958">
            <w:pPr>
              <w:pStyle w:val="23"/>
              <w:ind w:firstLine="0"/>
              <w:jc w:val="center"/>
              <w:rPr>
                <w:sz w:val="24"/>
              </w:rPr>
            </w:pPr>
            <w:r>
              <w:rPr>
                <w:sz w:val="24"/>
              </w:rPr>
              <w:t>0,008</w:t>
            </w:r>
          </w:p>
        </w:tc>
        <w:tc>
          <w:tcPr>
            <w:tcW w:w="960" w:type="dxa"/>
          </w:tcPr>
          <w:p w14:paraId="4B96AD8C" w14:textId="77777777" w:rsidR="00406958" w:rsidRDefault="00406958" w:rsidP="00406958">
            <w:pPr>
              <w:pStyle w:val="23"/>
              <w:ind w:firstLine="0"/>
              <w:jc w:val="center"/>
              <w:rPr>
                <w:sz w:val="24"/>
              </w:rPr>
            </w:pPr>
            <w:r>
              <w:rPr>
                <w:sz w:val="24"/>
              </w:rPr>
              <w:t>0,008</w:t>
            </w:r>
          </w:p>
        </w:tc>
        <w:tc>
          <w:tcPr>
            <w:tcW w:w="960" w:type="dxa"/>
          </w:tcPr>
          <w:p w14:paraId="6E8CB437" w14:textId="77777777" w:rsidR="00406958" w:rsidRDefault="00406958" w:rsidP="00406958">
            <w:pPr>
              <w:pStyle w:val="23"/>
              <w:ind w:firstLine="0"/>
              <w:jc w:val="center"/>
              <w:rPr>
                <w:sz w:val="24"/>
              </w:rPr>
            </w:pPr>
            <w:r>
              <w:rPr>
                <w:sz w:val="24"/>
              </w:rPr>
              <w:t>0,02</w:t>
            </w:r>
          </w:p>
        </w:tc>
        <w:tc>
          <w:tcPr>
            <w:tcW w:w="1200" w:type="dxa"/>
          </w:tcPr>
          <w:p w14:paraId="26EA9273" w14:textId="77777777" w:rsidR="00406958" w:rsidRDefault="00406958" w:rsidP="00406958">
            <w:pPr>
              <w:pStyle w:val="23"/>
              <w:ind w:firstLine="0"/>
              <w:jc w:val="center"/>
              <w:rPr>
                <w:sz w:val="24"/>
              </w:rPr>
            </w:pPr>
            <w:r>
              <w:rPr>
                <w:sz w:val="24"/>
              </w:rPr>
              <w:t>0,03</w:t>
            </w:r>
          </w:p>
        </w:tc>
        <w:tc>
          <w:tcPr>
            <w:tcW w:w="1028" w:type="dxa"/>
          </w:tcPr>
          <w:p w14:paraId="100111FC" w14:textId="77777777" w:rsidR="00406958" w:rsidRDefault="00406958" w:rsidP="00406958">
            <w:pPr>
              <w:pStyle w:val="23"/>
              <w:ind w:firstLine="0"/>
              <w:jc w:val="center"/>
              <w:rPr>
                <w:sz w:val="24"/>
              </w:rPr>
            </w:pPr>
            <w:r>
              <w:rPr>
                <w:sz w:val="24"/>
              </w:rPr>
              <w:t>0,02</w:t>
            </w:r>
          </w:p>
        </w:tc>
        <w:tc>
          <w:tcPr>
            <w:tcW w:w="1012" w:type="dxa"/>
          </w:tcPr>
          <w:p w14:paraId="141B999C" w14:textId="77777777" w:rsidR="00406958" w:rsidRDefault="00406958" w:rsidP="00406958">
            <w:pPr>
              <w:pStyle w:val="23"/>
              <w:ind w:firstLine="0"/>
              <w:jc w:val="center"/>
              <w:rPr>
                <w:sz w:val="24"/>
              </w:rPr>
            </w:pPr>
            <w:r>
              <w:rPr>
                <w:sz w:val="24"/>
              </w:rPr>
              <w:t>0,03</w:t>
            </w:r>
          </w:p>
        </w:tc>
        <w:tc>
          <w:tcPr>
            <w:tcW w:w="960" w:type="dxa"/>
          </w:tcPr>
          <w:p w14:paraId="01E0BDD5" w14:textId="77777777" w:rsidR="00406958" w:rsidRDefault="00406958" w:rsidP="00406958">
            <w:pPr>
              <w:pStyle w:val="23"/>
              <w:ind w:firstLine="0"/>
              <w:jc w:val="center"/>
              <w:rPr>
                <w:sz w:val="24"/>
              </w:rPr>
            </w:pPr>
            <w:r>
              <w:rPr>
                <w:sz w:val="24"/>
              </w:rPr>
              <w:t>0,02</w:t>
            </w:r>
          </w:p>
        </w:tc>
        <w:tc>
          <w:tcPr>
            <w:tcW w:w="960" w:type="dxa"/>
          </w:tcPr>
          <w:p w14:paraId="25DF44C9" w14:textId="77777777" w:rsidR="00406958" w:rsidRDefault="00406958" w:rsidP="00406958">
            <w:pPr>
              <w:pStyle w:val="23"/>
              <w:ind w:firstLine="0"/>
              <w:jc w:val="center"/>
              <w:rPr>
                <w:sz w:val="24"/>
              </w:rPr>
            </w:pPr>
            <w:r>
              <w:rPr>
                <w:sz w:val="24"/>
              </w:rPr>
              <w:t>0,02</w:t>
            </w:r>
          </w:p>
        </w:tc>
      </w:tr>
      <w:tr w:rsidR="00406958" w14:paraId="42E3C32F" w14:textId="77777777" w:rsidTr="00406958">
        <w:tc>
          <w:tcPr>
            <w:tcW w:w="568" w:type="dxa"/>
          </w:tcPr>
          <w:p w14:paraId="244EC850" w14:textId="77777777" w:rsidR="00406958" w:rsidRDefault="00406958" w:rsidP="00406958">
            <w:pPr>
              <w:pStyle w:val="23"/>
              <w:ind w:firstLine="0"/>
              <w:jc w:val="center"/>
              <w:rPr>
                <w:sz w:val="24"/>
                <w:lang w:val="en-US"/>
              </w:rPr>
            </w:pPr>
            <w:r>
              <w:rPr>
                <w:sz w:val="24"/>
                <w:lang w:val="en-US"/>
              </w:rPr>
              <w:t>Mo</w:t>
            </w:r>
          </w:p>
        </w:tc>
        <w:tc>
          <w:tcPr>
            <w:tcW w:w="1220" w:type="dxa"/>
          </w:tcPr>
          <w:p w14:paraId="7D675ADC" w14:textId="77777777" w:rsidR="00406958" w:rsidRDefault="00406958" w:rsidP="00406958">
            <w:pPr>
              <w:pStyle w:val="23"/>
              <w:ind w:firstLine="0"/>
              <w:jc w:val="center"/>
              <w:rPr>
                <w:sz w:val="24"/>
              </w:rPr>
            </w:pPr>
            <w:r>
              <w:rPr>
                <w:sz w:val="24"/>
              </w:rPr>
              <w:t>0,0002</w:t>
            </w:r>
          </w:p>
        </w:tc>
        <w:tc>
          <w:tcPr>
            <w:tcW w:w="1080" w:type="dxa"/>
          </w:tcPr>
          <w:p w14:paraId="01159F4D" w14:textId="77777777" w:rsidR="00406958" w:rsidRDefault="00406958" w:rsidP="00406958">
            <w:pPr>
              <w:pStyle w:val="23"/>
              <w:ind w:firstLine="0"/>
              <w:jc w:val="center"/>
              <w:rPr>
                <w:sz w:val="24"/>
              </w:rPr>
            </w:pPr>
            <w:r>
              <w:rPr>
                <w:sz w:val="24"/>
              </w:rPr>
              <w:t>-</w:t>
            </w:r>
          </w:p>
        </w:tc>
        <w:tc>
          <w:tcPr>
            <w:tcW w:w="960" w:type="dxa"/>
          </w:tcPr>
          <w:p w14:paraId="358D0219" w14:textId="77777777" w:rsidR="00406958" w:rsidRDefault="00406958" w:rsidP="00406958">
            <w:pPr>
              <w:pStyle w:val="23"/>
              <w:ind w:firstLine="0"/>
              <w:jc w:val="center"/>
              <w:rPr>
                <w:sz w:val="24"/>
              </w:rPr>
            </w:pPr>
            <w:r>
              <w:rPr>
                <w:sz w:val="24"/>
              </w:rPr>
              <w:t>0,0002</w:t>
            </w:r>
          </w:p>
        </w:tc>
        <w:tc>
          <w:tcPr>
            <w:tcW w:w="960" w:type="dxa"/>
          </w:tcPr>
          <w:p w14:paraId="7D964A9A" w14:textId="77777777" w:rsidR="00406958" w:rsidRDefault="00406958" w:rsidP="00406958">
            <w:pPr>
              <w:pStyle w:val="23"/>
              <w:ind w:firstLine="0"/>
              <w:jc w:val="center"/>
              <w:rPr>
                <w:sz w:val="24"/>
              </w:rPr>
            </w:pPr>
            <w:r>
              <w:rPr>
                <w:sz w:val="24"/>
              </w:rPr>
              <w:t>-</w:t>
            </w:r>
          </w:p>
        </w:tc>
        <w:tc>
          <w:tcPr>
            <w:tcW w:w="1080" w:type="dxa"/>
          </w:tcPr>
          <w:p w14:paraId="09B8F33B" w14:textId="77777777" w:rsidR="00406958" w:rsidRDefault="00406958" w:rsidP="00406958">
            <w:pPr>
              <w:pStyle w:val="23"/>
              <w:ind w:firstLine="0"/>
              <w:jc w:val="center"/>
              <w:rPr>
                <w:sz w:val="24"/>
              </w:rPr>
            </w:pPr>
            <w:r>
              <w:rPr>
                <w:sz w:val="24"/>
              </w:rPr>
              <w:t>-</w:t>
            </w:r>
          </w:p>
        </w:tc>
        <w:tc>
          <w:tcPr>
            <w:tcW w:w="1200" w:type="dxa"/>
          </w:tcPr>
          <w:p w14:paraId="1757C686" w14:textId="77777777" w:rsidR="00406958" w:rsidRDefault="00406958" w:rsidP="00406958">
            <w:pPr>
              <w:pStyle w:val="23"/>
              <w:ind w:firstLine="0"/>
              <w:jc w:val="center"/>
              <w:rPr>
                <w:sz w:val="24"/>
              </w:rPr>
            </w:pPr>
            <w:r>
              <w:rPr>
                <w:sz w:val="24"/>
              </w:rPr>
              <w:t>-</w:t>
            </w:r>
          </w:p>
        </w:tc>
        <w:tc>
          <w:tcPr>
            <w:tcW w:w="1680" w:type="dxa"/>
          </w:tcPr>
          <w:p w14:paraId="1D67BCFA" w14:textId="77777777" w:rsidR="00406958" w:rsidRDefault="00406958" w:rsidP="00406958">
            <w:pPr>
              <w:pStyle w:val="23"/>
              <w:ind w:firstLine="0"/>
              <w:jc w:val="center"/>
              <w:rPr>
                <w:sz w:val="24"/>
              </w:rPr>
            </w:pPr>
            <w:r>
              <w:rPr>
                <w:sz w:val="24"/>
              </w:rPr>
              <w:t>-</w:t>
            </w:r>
          </w:p>
        </w:tc>
        <w:tc>
          <w:tcPr>
            <w:tcW w:w="960" w:type="dxa"/>
          </w:tcPr>
          <w:p w14:paraId="2FC98270" w14:textId="77777777" w:rsidR="00406958" w:rsidRDefault="00406958" w:rsidP="00406958">
            <w:pPr>
              <w:pStyle w:val="23"/>
              <w:ind w:firstLine="0"/>
              <w:jc w:val="center"/>
              <w:rPr>
                <w:sz w:val="24"/>
              </w:rPr>
            </w:pPr>
            <w:r>
              <w:rPr>
                <w:sz w:val="24"/>
              </w:rPr>
              <w:t>-</w:t>
            </w:r>
          </w:p>
        </w:tc>
        <w:tc>
          <w:tcPr>
            <w:tcW w:w="960" w:type="dxa"/>
          </w:tcPr>
          <w:p w14:paraId="609DBE54" w14:textId="77777777" w:rsidR="00406958" w:rsidRDefault="00406958" w:rsidP="00406958">
            <w:pPr>
              <w:pStyle w:val="23"/>
              <w:ind w:firstLine="0"/>
              <w:jc w:val="center"/>
              <w:rPr>
                <w:sz w:val="24"/>
              </w:rPr>
            </w:pPr>
            <w:r>
              <w:rPr>
                <w:sz w:val="24"/>
              </w:rPr>
              <w:t>0,0001</w:t>
            </w:r>
          </w:p>
        </w:tc>
        <w:tc>
          <w:tcPr>
            <w:tcW w:w="1200" w:type="dxa"/>
          </w:tcPr>
          <w:p w14:paraId="1E9B8CD6" w14:textId="77777777" w:rsidR="00406958" w:rsidRDefault="00406958" w:rsidP="00406958">
            <w:pPr>
              <w:pStyle w:val="23"/>
              <w:ind w:firstLine="0"/>
              <w:jc w:val="center"/>
              <w:rPr>
                <w:sz w:val="24"/>
              </w:rPr>
            </w:pPr>
            <w:r>
              <w:rPr>
                <w:sz w:val="24"/>
              </w:rPr>
              <w:t>0,0001</w:t>
            </w:r>
          </w:p>
        </w:tc>
        <w:tc>
          <w:tcPr>
            <w:tcW w:w="1028" w:type="dxa"/>
          </w:tcPr>
          <w:p w14:paraId="5076ABEF" w14:textId="77777777" w:rsidR="00406958" w:rsidRDefault="00406958" w:rsidP="00406958">
            <w:pPr>
              <w:pStyle w:val="23"/>
              <w:ind w:firstLine="0"/>
              <w:jc w:val="center"/>
              <w:rPr>
                <w:sz w:val="24"/>
              </w:rPr>
            </w:pPr>
            <w:r>
              <w:rPr>
                <w:sz w:val="24"/>
              </w:rPr>
              <w:t>-</w:t>
            </w:r>
          </w:p>
        </w:tc>
        <w:tc>
          <w:tcPr>
            <w:tcW w:w="1012" w:type="dxa"/>
          </w:tcPr>
          <w:p w14:paraId="73AEC085" w14:textId="77777777" w:rsidR="00406958" w:rsidRDefault="00406958" w:rsidP="00406958">
            <w:pPr>
              <w:pStyle w:val="23"/>
              <w:ind w:firstLine="0"/>
              <w:jc w:val="center"/>
              <w:rPr>
                <w:sz w:val="24"/>
              </w:rPr>
            </w:pPr>
            <w:r>
              <w:rPr>
                <w:sz w:val="24"/>
              </w:rPr>
              <w:t>-</w:t>
            </w:r>
          </w:p>
        </w:tc>
        <w:tc>
          <w:tcPr>
            <w:tcW w:w="960" w:type="dxa"/>
          </w:tcPr>
          <w:p w14:paraId="121CA036" w14:textId="77777777" w:rsidR="00406958" w:rsidRDefault="00406958" w:rsidP="00406958">
            <w:pPr>
              <w:pStyle w:val="23"/>
              <w:ind w:firstLine="0"/>
              <w:jc w:val="center"/>
              <w:rPr>
                <w:sz w:val="24"/>
              </w:rPr>
            </w:pPr>
            <w:r>
              <w:rPr>
                <w:sz w:val="24"/>
              </w:rPr>
              <w:t>-</w:t>
            </w:r>
          </w:p>
        </w:tc>
        <w:tc>
          <w:tcPr>
            <w:tcW w:w="960" w:type="dxa"/>
          </w:tcPr>
          <w:p w14:paraId="6F3AEEB0" w14:textId="77777777" w:rsidR="00406958" w:rsidRDefault="00406958" w:rsidP="00406958">
            <w:pPr>
              <w:pStyle w:val="23"/>
              <w:ind w:firstLine="0"/>
              <w:jc w:val="center"/>
              <w:rPr>
                <w:sz w:val="24"/>
              </w:rPr>
            </w:pPr>
            <w:r>
              <w:rPr>
                <w:sz w:val="24"/>
              </w:rPr>
              <w:t>-</w:t>
            </w:r>
          </w:p>
        </w:tc>
      </w:tr>
      <w:tr w:rsidR="00406958" w14:paraId="644DCF15" w14:textId="77777777" w:rsidTr="00406958">
        <w:tc>
          <w:tcPr>
            <w:tcW w:w="568" w:type="dxa"/>
          </w:tcPr>
          <w:p w14:paraId="36C3B59F" w14:textId="77777777" w:rsidR="00406958" w:rsidRDefault="00406958" w:rsidP="00406958">
            <w:pPr>
              <w:pStyle w:val="23"/>
              <w:ind w:firstLine="0"/>
              <w:jc w:val="center"/>
              <w:rPr>
                <w:sz w:val="24"/>
                <w:lang w:val="en-US"/>
              </w:rPr>
            </w:pPr>
            <w:r>
              <w:rPr>
                <w:sz w:val="24"/>
                <w:lang w:val="en-US"/>
              </w:rPr>
              <w:t>Zn</w:t>
            </w:r>
          </w:p>
        </w:tc>
        <w:tc>
          <w:tcPr>
            <w:tcW w:w="1220" w:type="dxa"/>
          </w:tcPr>
          <w:p w14:paraId="0D1B5C8C" w14:textId="77777777" w:rsidR="00406958" w:rsidRDefault="00406958" w:rsidP="00406958">
            <w:pPr>
              <w:pStyle w:val="23"/>
              <w:ind w:firstLine="0"/>
              <w:jc w:val="center"/>
              <w:rPr>
                <w:sz w:val="24"/>
              </w:rPr>
            </w:pPr>
            <w:r>
              <w:rPr>
                <w:sz w:val="24"/>
                <w:lang w:val="en-US"/>
              </w:rPr>
              <w:t>0</w:t>
            </w:r>
            <w:r>
              <w:rPr>
                <w:sz w:val="24"/>
              </w:rPr>
              <w:t>,</w:t>
            </w:r>
            <w:r>
              <w:rPr>
                <w:sz w:val="24"/>
                <w:lang w:val="en-US"/>
              </w:rPr>
              <w:t>005</w:t>
            </w:r>
          </w:p>
        </w:tc>
        <w:tc>
          <w:tcPr>
            <w:tcW w:w="1080" w:type="dxa"/>
          </w:tcPr>
          <w:p w14:paraId="6DBA1AC8" w14:textId="77777777" w:rsidR="00406958" w:rsidRDefault="00406958" w:rsidP="00406958">
            <w:pPr>
              <w:pStyle w:val="23"/>
              <w:ind w:firstLine="0"/>
              <w:jc w:val="center"/>
              <w:rPr>
                <w:sz w:val="24"/>
              </w:rPr>
            </w:pPr>
            <w:r>
              <w:rPr>
                <w:sz w:val="24"/>
              </w:rPr>
              <w:t>0,001</w:t>
            </w:r>
          </w:p>
        </w:tc>
        <w:tc>
          <w:tcPr>
            <w:tcW w:w="960" w:type="dxa"/>
          </w:tcPr>
          <w:p w14:paraId="17A26624" w14:textId="77777777" w:rsidR="00406958" w:rsidRDefault="00406958" w:rsidP="00406958">
            <w:pPr>
              <w:pStyle w:val="23"/>
              <w:ind w:firstLine="0"/>
              <w:jc w:val="center"/>
              <w:rPr>
                <w:sz w:val="24"/>
              </w:rPr>
            </w:pPr>
            <w:r>
              <w:rPr>
                <w:sz w:val="24"/>
              </w:rPr>
              <w:t>0,002</w:t>
            </w:r>
          </w:p>
        </w:tc>
        <w:tc>
          <w:tcPr>
            <w:tcW w:w="960" w:type="dxa"/>
          </w:tcPr>
          <w:p w14:paraId="4C3533BE" w14:textId="77777777" w:rsidR="00406958" w:rsidRDefault="00406958" w:rsidP="00406958">
            <w:pPr>
              <w:pStyle w:val="23"/>
              <w:ind w:firstLine="0"/>
              <w:jc w:val="center"/>
              <w:rPr>
                <w:sz w:val="24"/>
              </w:rPr>
            </w:pPr>
            <w:r>
              <w:rPr>
                <w:sz w:val="24"/>
              </w:rPr>
              <w:t>0,002</w:t>
            </w:r>
          </w:p>
        </w:tc>
        <w:tc>
          <w:tcPr>
            <w:tcW w:w="1080" w:type="dxa"/>
          </w:tcPr>
          <w:p w14:paraId="300ED07F" w14:textId="77777777" w:rsidR="00406958" w:rsidRDefault="00406958" w:rsidP="00406958">
            <w:pPr>
              <w:pStyle w:val="23"/>
              <w:ind w:firstLine="0"/>
              <w:jc w:val="center"/>
              <w:rPr>
                <w:sz w:val="24"/>
              </w:rPr>
            </w:pPr>
            <w:r>
              <w:rPr>
                <w:sz w:val="24"/>
              </w:rPr>
              <w:t>0,002</w:t>
            </w:r>
          </w:p>
        </w:tc>
        <w:tc>
          <w:tcPr>
            <w:tcW w:w="1200" w:type="dxa"/>
          </w:tcPr>
          <w:p w14:paraId="4361751F" w14:textId="77777777" w:rsidR="00406958" w:rsidRDefault="00406958" w:rsidP="00406958">
            <w:pPr>
              <w:pStyle w:val="23"/>
              <w:ind w:firstLine="0"/>
              <w:jc w:val="center"/>
              <w:rPr>
                <w:sz w:val="24"/>
              </w:rPr>
            </w:pPr>
            <w:r>
              <w:rPr>
                <w:sz w:val="24"/>
              </w:rPr>
              <w:t>0,003</w:t>
            </w:r>
          </w:p>
        </w:tc>
        <w:tc>
          <w:tcPr>
            <w:tcW w:w="1680" w:type="dxa"/>
          </w:tcPr>
          <w:p w14:paraId="0CD71010" w14:textId="77777777" w:rsidR="00406958" w:rsidRDefault="00406958" w:rsidP="00406958">
            <w:pPr>
              <w:pStyle w:val="23"/>
              <w:ind w:firstLine="0"/>
              <w:jc w:val="center"/>
              <w:rPr>
                <w:sz w:val="24"/>
              </w:rPr>
            </w:pPr>
            <w:r>
              <w:rPr>
                <w:sz w:val="24"/>
              </w:rPr>
              <w:t>0,002</w:t>
            </w:r>
          </w:p>
        </w:tc>
        <w:tc>
          <w:tcPr>
            <w:tcW w:w="960" w:type="dxa"/>
          </w:tcPr>
          <w:p w14:paraId="318FFB92" w14:textId="77777777" w:rsidR="00406958" w:rsidRDefault="00406958" w:rsidP="00406958">
            <w:pPr>
              <w:pStyle w:val="23"/>
              <w:ind w:firstLine="0"/>
              <w:jc w:val="center"/>
              <w:rPr>
                <w:sz w:val="24"/>
              </w:rPr>
            </w:pPr>
            <w:r>
              <w:rPr>
                <w:sz w:val="24"/>
              </w:rPr>
              <w:t>0,001</w:t>
            </w:r>
          </w:p>
        </w:tc>
        <w:tc>
          <w:tcPr>
            <w:tcW w:w="960" w:type="dxa"/>
          </w:tcPr>
          <w:p w14:paraId="7BB2EDFF" w14:textId="77777777" w:rsidR="00406958" w:rsidRDefault="00406958" w:rsidP="00406958">
            <w:pPr>
              <w:pStyle w:val="23"/>
              <w:ind w:firstLine="0"/>
              <w:jc w:val="center"/>
              <w:rPr>
                <w:sz w:val="24"/>
              </w:rPr>
            </w:pPr>
            <w:r>
              <w:rPr>
                <w:sz w:val="24"/>
              </w:rPr>
              <w:t>0,002</w:t>
            </w:r>
          </w:p>
        </w:tc>
        <w:tc>
          <w:tcPr>
            <w:tcW w:w="1200" w:type="dxa"/>
          </w:tcPr>
          <w:p w14:paraId="1A61474D" w14:textId="77777777" w:rsidR="00406958" w:rsidRDefault="00406958" w:rsidP="00406958">
            <w:pPr>
              <w:pStyle w:val="23"/>
              <w:ind w:firstLine="0"/>
              <w:jc w:val="center"/>
              <w:rPr>
                <w:sz w:val="24"/>
              </w:rPr>
            </w:pPr>
            <w:r>
              <w:rPr>
                <w:sz w:val="24"/>
              </w:rPr>
              <w:t>0,002</w:t>
            </w:r>
          </w:p>
        </w:tc>
        <w:tc>
          <w:tcPr>
            <w:tcW w:w="1028" w:type="dxa"/>
          </w:tcPr>
          <w:p w14:paraId="20F90B99" w14:textId="77777777" w:rsidR="00406958" w:rsidRDefault="00406958" w:rsidP="00406958">
            <w:pPr>
              <w:pStyle w:val="23"/>
              <w:ind w:firstLine="0"/>
              <w:jc w:val="center"/>
              <w:rPr>
                <w:sz w:val="24"/>
              </w:rPr>
            </w:pPr>
            <w:r>
              <w:rPr>
                <w:sz w:val="24"/>
              </w:rPr>
              <w:t>0,002</w:t>
            </w:r>
          </w:p>
        </w:tc>
        <w:tc>
          <w:tcPr>
            <w:tcW w:w="1012" w:type="dxa"/>
          </w:tcPr>
          <w:p w14:paraId="0D3EB005" w14:textId="77777777" w:rsidR="00406958" w:rsidRDefault="00406958" w:rsidP="00406958">
            <w:pPr>
              <w:pStyle w:val="23"/>
              <w:ind w:firstLine="0"/>
              <w:jc w:val="center"/>
              <w:rPr>
                <w:sz w:val="24"/>
              </w:rPr>
            </w:pPr>
            <w:r>
              <w:rPr>
                <w:sz w:val="24"/>
              </w:rPr>
              <w:t>0,0005</w:t>
            </w:r>
          </w:p>
        </w:tc>
        <w:tc>
          <w:tcPr>
            <w:tcW w:w="960" w:type="dxa"/>
          </w:tcPr>
          <w:p w14:paraId="38F37593" w14:textId="77777777" w:rsidR="00406958" w:rsidRDefault="00406958" w:rsidP="00406958">
            <w:pPr>
              <w:pStyle w:val="23"/>
              <w:ind w:firstLine="0"/>
              <w:jc w:val="center"/>
              <w:rPr>
                <w:sz w:val="24"/>
              </w:rPr>
            </w:pPr>
            <w:r>
              <w:rPr>
                <w:sz w:val="24"/>
              </w:rPr>
              <w:t>0,002</w:t>
            </w:r>
          </w:p>
        </w:tc>
        <w:tc>
          <w:tcPr>
            <w:tcW w:w="960" w:type="dxa"/>
          </w:tcPr>
          <w:p w14:paraId="6EF2665C" w14:textId="77777777" w:rsidR="00406958" w:rsidRDefault="00406958" w:rsidP="00406958">
            <w:pPr>
              <w:pStyle w:val="23"/>
              <w:ind w:firstLine="0"/>
              <w:jc w:val="center"/>
              <w:rPr>
                <w:sz w:val="24"/>
              </w:rPr>
            </w:pPr>
            <w:r>
              <w:rPr>
                <w:sz w:val="24"/>
              </w:rPr>
              <w:t>0,002</w:t>
            </w:r>
          </w:p>
        </w:tc>
      </w:tr>
      <w:tr w:rsidR="00406958" w14:paraId="49562648" w14:textId="77777777" w:rsidTr="00406958">
        <w:tc>
          <w:tcPr>
            <w:tcW w:w="568" w:type="dxa"/>
          </w:tcPr>
          <w:p w14:paraId="180E359E" w14:textId="77777777" w:rsidR="00406958" w:rsidRDefault="00406958" w:rsidP="00406958">
            <w:pPr>
              <w:pStyle w:val="23"/>
              <w:ind w:firstLine="0"/>
              <w:jc w:val="center"/>
              <w:rPr>
                <w:sz w:val="24"/>
                <w:lang w:val="en-US"/>
              </w:rPr>
            </w:pPr>
            <w:r>
              <w:rPr>
                <w:sz w:val="24"/>
                <w:lang w:val="en-US"/>
              </w:rPr>
              <w:t>Nb</w:t>
            </w:r>
          </w:p>
        </w:tc>
        <w:tc>
          <w:tcPr>
            <w:tcW w:w="1220" w:type="dxa"/>
          </w:tcPr>
          <w:p w14:paraId="742BB1D5" w14:textId="77777777" w:rsidR="00406958" w:rsidRDefault="00406958" w:rsidP="00406958">
            <w:pPr>
              <w:pStyle w:val="23"/>
              <w:ind w:firstLine="0"/>
              <w:jc w:val="center"/>
              <w:rPr>
                <w:sz w:val="24"/>
              </w:rPr>
            </w:pPr>
          </w:p>
        </w:tc>
        <w:tc>
          <w:tcPr>
            <w:tcW w:w="1080" w:type="dxa"/>
          </w:tcPr>
          <w:p w14:paraId="4B522480" w14:textId="77777777" w:rsidR="00406958" w:rsidRDefault="00406958" w:rsidP="00406958">
            <w:pPr>
              <w:pStyle w:val="23"/>
              <w:ind w:firstLine="0"/>
              <w:jc w:val="center"/>
              <w:rPr>
                <w:sz w:val="24"/>
                <w:lang w:val="en-US"/>
              </w:rPr>
            </w:pPr>
            <w:r>
              <w:rPr>
                <w:sz w:val="24"/>
                <w:lang w:val="en-US"/>
              </w:rPr>
              <w:t>&lt;0</w:t>
            </w:r>
            <w:r>
              <w:rPr>
                <w:sz w:val="24"/>
              </w:rPr>
              <w:t>,001</w:t>
            </w:r>
          </w:p>
        </w:tc>
        <w:tc>
          <w:tcPr>
            <w:tcW w:w="960" w:type="dxa"/>
          </w:tcPr>
          <w:p w14:paraId="294F2089" w14:textId="77777777" w:rsidR="00406958" w:rsidRDefault="00406958" w:rsidP="00406958">
            <w:pPr>
              <w:pStyle w:val="23"/>
              <w:ind w:firstLine="0"/>
              <w:jc w:val="center"/>
              <w:rPr>
                <w:sz w:val="24"/>
                <w:lang w:val="en-US"/>
              </w:rPr>
            </w:pPr>
            <w:r>
              <w:rPr>
                <w:sz w:val="24"/>
                <w:lang w:val="en-US"/>
              </w:rPr>
              <w:t>&lt;0</w:t>
            </w:r>
            <w:r>
              <w:rPr>
                <w:sz w:val="24"/>
              </w:rPr>
              <w:t>,001</w:t>
            </w:r>
          </w:p>
        </w:tc>
        <w:tc>
          <w:tcPr>
            <w:tcW w:w="960" w:type="dxa"/>
          </w:tcPr>
          <w:p w14:paraId="5BA00009" w14:textId="77777777" w:rsidR="00406958" w:rsidRDefault="00406958" w:rsidP="00406958">
            <w:pPr>
              <w:pStyle w:val="23"/>
              <w:ind w:firstLine="0"/>
              <w:jc w:val="center"/>
              <w:rPr>
                <w:sz w:val="24"/>
                <w:lang w:val="en-US"/>
              </w:rPr>
            </w:pPr>
            <w:r>
              <w:rPr>
                <w:sz w:val="24"/>
                <w:lang w:val="en-US"/>
              </w:rPr>
              <w:t>&lt;0</w:t>
            </w:r>
            <w:r>
              <w:rPr>
                <w:sz w:val="24"/>
              </w:rPr>
              <w:t>,001</w:t>
            </w:r>
          </w:p>
        </w:tc>
        <w:tc>
          <w:tcPr>
            <w:tcW w:w="1080" w:type="dxa"/>
          </w:tcPr>
          <w:p w14:paraId="242E3210" w14:textId="77777777" w:rsidR="00406958" w:rsidRDefault="00406958" w:rsidP="00406958">
            <w:pPr>
              <w:pStyle w:val="23"/>
              <w:ind w:firstLine="0"/>
              <w:jc w:val="center"/>
              <w:rPr>
                <w:sz w:val="24"/>
                <w:lang w:val="en-US"/>
              </w:rPr>
            </w:pPr>
            <w:r>
              <w:rPr>
                <w:sz w:val="24"/>
                <w:lang w:val="en-US"/>
              </w:rPr>
              <w:t>&lt;</w:t>
            </w:r>
            <w:r>
              <w:rPr>
                <w:sz w:val="24"/>
              </w:rPr>
              <w:t>0,001</w:t>
            </w:r>
          </w:p>
        </w:tc>
        <w:tc>
          <w:tcPr>
            <w:tcW w:w="1200" w:type="dxa"/>
          </w:tcPr>
          <w:p w14:paraId="1B434CA8" w14:textId="77777777" w:rsidR="00406958" w:rsidRDefault="00406958" w:rsidP="00406958">
            <w:pPr>
              <w:pStyle w:val="23"/>
              <w:ind w:firstLine="0"/>
              <w:jc w:val="center"/>
              <w:rPr>
                <w:sz w:val="24"/>
                <w:lang w:val="en-US"/>
              </w:rPr>
            </w:pPr>
            <w:r>
              <w:rPr>
                <w:sz w:val="24"/>
                <w:lang w:val="en-US"/>
              </w:rPr>
              <w:t>&lt;0</w:t>
            </w:r>
            <w:r>
              <w:rPr>
                <w:sz w:val="24"/>
              </w:rPr>
              <w:t>,001</w:t>
            </w:r>
          </w:p>
        </w:tc>
        <w:tc>
          <w:tcPr>
            <w:tcW w:w="1680" w:type="dxa"/>
          </w:tcPr>
          <w:p w14:paraId="7FE08F63" w14:textId="77777777" w:rsidR="00406958" w:rsidRDefault="00406958" w:rsidP="00406958">
            <w:pPr>
              <w:pStyle w:val="23"/>
              <w:ind w:firstLine="0"/>
              <w:jc w:val="center"/>
              <w:rPr>
                <w:sz w:val="24"/>
                <w:lang w:val="en-US"/>
              </w:rPr>
            </w:pPr>
            <w:r>
              <w:rPr>
                <w:sz w:val="24"/>
                <w:lang w:val="en-US"/>
              </w:rPr>
              <w:t>&lt;0</w:t>
            </w:r>
            <w:r>
              <w:rPr>
                <w:sz w:val="24"/>
              </w:rPr>
              <w:t>,001</w:t>
            </w:r>
          </w:p>
        </w:tc>
        <w:tc>
          <w:tcPr>
            <w:tcW w:w="960" w:type="dxa"/>
          </w:tcPr>
          <w:p w14:paraId="64E9B84E" w14:textId="77777777" w:rsidR="00406958" w:rsidRDefault="00406958" w:rsidP="00406958">
            <w:pPr>
              <w:pStyle w:val="23"/>
              <w:ind w:firstLine="0"/>
              <w:jc w:val="center"/>
              <w:rPr>
                <w:sz w:val="24"/>
                <w:lang w:val="en-US"/>
              </w:rPr>
            </w:pPr>
            <w:r>
              <w:rPr>
                <w:sz w:val="24"/>
                <w:lang w:val="en-US"/>
              </w:rPr>
              <w:t>&lt;</w:t>
            </w:r>
            <w:r>
              <w:rPr>
                <w:sz w:val="24"/>
              </w:rPr>
              <w:t>0,001</w:t>
            </w:r>
          </w:p>
        </w:tc>
        <w:tc>
          <w:tcPr>
            <w:tcW w:w="960" w:type="dxa"/>
          </w:tcPr>
          <w:p w14:paraId="7550858A" w14:textId="77777777" w:rsidR="00406958" w:rsidRDefault="00406958" w:rsidP="00406958">
            <w:pPr>
              <w:pStyle w:val="23"/>
              <w:ind w:firstLine="0"/>
              <w:jc w:val="center"/>
              <w:rPr>
                <w:sz w:val="24"/>
              </w:rPr>
            </w:pPr>
            <w:r>
              <w:rPr>
                <w:sz w:val="24"/>
              </w:rPr>
              <w:t>0,001</w:t>
            </w:r>
          </w:p>
        </w:tc>
        <w:tc>
          <w:tcPr>
            <w:tcW w:w="1200" w:type="dxa"/>
          </w:tcPr>
          <w:p w14:paraId="2D1FECFB" w14:textId="77777777" w:rsidR="00406958" w:rsidRDefault="00406958" w:rsidP="00406958">
            <w:pPr>
              <w:pStyle w:val="23"/>
              <w:ind w:firstLine="0"/>
              <w:jc w:val="center"/>
              <w:rPr>
                <w:sz w:val="24"/>
                <w:lang w:val="en-US"/>
              </w:rPr>
            </w:pPr>
            <w:r>
              <w:rPr>
                <w:sz w:val="24"/>
                <w:lang w:val="en-US"/>
              </w:rPr>
              <w:t>&lt;0</w:t>
            </w:r>
            <w:r>
              <w:rPr>
                <w:sz w:val="24"/>
              </w:rPr>
              <w:t>,001</w:t>
            </w:r>
          </w:p>
        </w:tc>
        <w:tc>
          <w:tcPr>
            <w:tcW w:w="1028" w:type="dxa"/>
          </w:tcPr>
          <w:p w14:paraId="3CD317C0" w14:textId="77777777" w:rsidR="00406958" w:rsidRDefault="00406958" w:rsidP="00406958">
            <w:pPr>
              <w:pStyle w:val="23"/>
              <w:ind w:firstLine="0"/>
              <w:jc w:val="center"/>
              <w:rPr>
                <w:sz w:val="24"/>
                <w:lang w:val="en-US"/>
              </w:rPr>
            </w:pPr>
            <w:r>
              <w:rPr>
                <w:sz w:val="24"/>
                <w:lang w:val="en-US"/>
              </w:rPr>
              <w:t>&lt;</w:t>
            </w:r>
            <w:r>
              <w:rPr>
                <w:sz w:val="24"/>
              </w:rPr>
              <w:t>0,001</w:t>
            </w:r>
          </w:p>
        </w:tc>
        <w:tc>
          <w:tcPr>
            <w:tcW w:w="1012" w:type="dxa"/>
          </w:tcPr>
          <w:p w14:paraId="0942EDEE" w14:textId="77777777" w:rsidR="00406958" w:rsidRDefault="00406958" w:rsidP="00406958">
            <w:pPr>
              <w:pStyle w:val="23"/>
              <w:ind w:firstLine="0"/>
              <w:jc w:val="center"/>
              <w:rPr>
                <w:sz w:val="24"/>
              </w:rPr>
            </w:pPr>
            <w:r>
              <w:rPr>
                <w:sz w:val="24"/>
              </w:rPr>
              <w:t>0,001</w:t>
            </w:r>
          </w:p>
        </w:tc>
        <w:tc>
          <w:tcPr>
            <w:tcW w:w="960" w:type="dxa"/>
          </w:tcPr>
          <w:p w14:paraId="67AE7A62" w14:textId="77777777" w:rsidR="00406958" w:rsidRDefault="00406958" w:rsidP="00406958">
            <w:pPr>
              <w:pStyle w:val="23"/>
              <w:ind w:firstLine="0"/>
              <w:jc w:val="center"/>
              <w:rPr>
                <w:sz w:val="24"/>
                <w:lang w:val="en-US"/>
              </w:rPr>
            </w:pPr>
            <w:r>
              <w:rPr>
                <w:sz w:val="24"/>
                <w:lang w:val="en-US"/>
              </w:rPr>
              <w:t>&lt;</w:t>
            </w:r>
            <w:r>
              <w:rPr>
                <w:sz w:val="24"/>
              </w:rPr>
              <w:t>0,001</w:t>
            </w:r>
          </w:p>
        </w:tc>
        <w:tc>
          <w:tcPr>
            <w:tcW w:w="960" w:type="dxa"/>
          </w:tcPr>
          <w:p w14:paraId="2B99E0E9" w14:textId="77777777" w:rsidR="00406958" w:rsidRDefault="00406958" w:rsidP="00406958">
            <w:pPr>
              <w:pStyle w:val="23"/>
              <w:ind w:firstLine="0"/>
              <w:jc w:val="center"/>
              <w:rPr>
                <w:sz w:val="24"/>
                <w:lang w:val="en-US"/>
              </w:rPr>
            </w:pPr>
            <w:r>
              <w:rPr>
                <w:sz w:val="24"/>
                <w:lang w:val="en-US"/>
              </w:rPr>
              <w:t>&lt;</w:t>
            </w:r>
            <w:r>
              <w:rPr>
                <w:sz w:val="24"/>
              </w:rPr>
              <w:t>0,001</w:t>
            </w:r>
          </w:p>
        </w:tc>
      </w:tr>
      <w:tr w:rsidR="00406958" w14:paraId="4DD20771" w14:textId="77777777" w:rsidTr="00406958">
        <w:tc>
          <w:tcPr>
            <w:tcW w:w="568" w:type="dxa"/>
          </w:tcPr>
          <w:p w14:paraId="0907779E" w14:textId="77777777" w:rsidR="00406958" w:rsidRDefault="00406958" w:rsidP="00406958">
            <w:pPr>
              <w:pStyle w:val="23"/>
              <w:ind w:firstLine="0"/>
              <w:jc w:val="center"/>
              <w:rPr>
                <w:sz w:val="24"/>
                <w:lang w:val="en-US"/>
              </w:rPr>
            </w:pPr>
            <w:r>
              <w:rPr>
                <w:sz w:val="24"/>
                <w:lang w:val="en-US"/>
              </w:rPr>
              <w:t>Cu</w:t>
            </w:r>
          </w:p>
        </w:tc>
        <w:tc>
          <w:tcPr>
            <w:tcW w:w="1220" w:type="dxa"/>
          </w:tcPr>
          <w:p w14:paraId="7E84AB9B" w14:textId="77777777" w:rsidR="00406958" w:rsidRDefault="00406958" w:rsidP="00406958">
            <w:pPr>
              <w:pStyle w:val="23"/>
              <w:ind w:firstLine="0"/>
              <w:jc w:val="center"/>
              <w:rPr>
                <w:sz w:val="24"/>
              </w:rPr>
            </w:pPr>
            <w:r>
              <w:rPr>
                <w:sz w:val="24"/>
              </w:rPr>
              <w:t>0,002</w:t>
            </w:r>
          </w:p>
        </w:tc>
        <w:tc>
          <w:tcPr>
            <w:tcW w:w="1080" w:type="dxa"/>
          </w:tcPr>
          <w:p w14:paraId="42B856E3" w14:textId="77777777" w:rsidR="00406958" w:rsidRDefault="00406958" w:rsidP="00406958">
            <w:pPr>
              <w:pStyle w:val="23"/>
              <w:ind w:firstLine="0"/>
              <w:jc w:val="center"/>
              <w:rPr>
                <w:sz w:val="24"/>
              </w:rPr>
            </w:pPr>
            <w:r>
              <w:rPr>
                <w:sz w:val="24"/>
                <w:lang w:val="en-US"/>
              </w:rPr>
              <w:t>&lt;</w:t>
            </w:r>
            <w:r>
              <w:rPr>
                <w:sz w:val="24"/>
              </w:rPr>
              <w:t>0,0001</w:t>
            </w:r>
          </w:p>
        </w:tc>
        <w:tc>
          <w:tcPr>
            <w:tcW w:w="960" w:type="dxa"/>
          </w:tcPr>
          <w:p w14:paraId="34EA2CCA" w14:textId="77777777" w:rsidR="00406958" w:rsidRDefault="00406958" w:rsidP="00406958">
            <w:pPr>
              <w:pStyle w:val="23"/>
              <w:ind w:firstLine="0"/>
              <w:jc w:val="center"/>
              <w:rPr>
                <w:sz w:val="24"/>
              </w:rPr>
            </w:pPr>
            <w:r>
              <w:rPr>
                <w:sz w:val="24"/>
              </w:rPr>
              <w:t>0,003</w:t>
            </w:r>
          </w:p>
        </w:tc>
        <w:tc>
          <w:tcPr>
            <w:tcW w:w="960" w:type="dxa"/>
          </w:tcPr>
          <w:p w14:paraId="16C5118F" w14:textId="77777777" w:rsidR="00406958" w:rsidRDefault="00406958" w:rsidP="00406958">
            <w:pPr>
              <w:pStyle w:val="23"/>
              <w:ind w:firstLine="0"/>
              <w:jc w:val="center"/>
              <w:rPr>
                <w:sz w:val="24"/>
              </w:rPr>
            </w:pPr>
            <w:r>
              <w:rPr>
                <w:sz w:val="24"/>
              </w:rPr>
              <w:t>0,0004</w:t>
            </w:r>
          </w:p>
        </w:tc>
        <w:tc>
          <w:tcPr>
            <w:tcW w:w="1080" w:type="dxa"/>
          </w:tcPr>
          <w:p w14:paraId="213F5C10" w14:textId="77777777" w:rsidR="00406958" w:rsidRDefault="00406958" w:rsidP="00406958">
            <w:pPr>
              <w:pStyle w:val="23"/>
              <w:ind w:firstLine="0"/>
              <w:jc w:val="center"/>
              <w:rPr>
                <w:sz w:val="24"/>
              </w:rPr>
            </w:pPr>
            <w:r>
              <w:rPr>
                <w:sz w:val="24"/>
              </w:rPr>
              <w:t>0,0003</w:t>
            </w:r>
          </w:p>
        </w:tc>
        <w:tc>
          <w:tcPr>
            <w:tcW w:w="1200" w:type="dxa"/>
          </w:tcPr>
          <w:p w14:paraId="16BBA5BC" w14:textId="77777777" w:rsidR="00406958" w:rsidRDefault="00406958" w:rsidP="00406958">
            <w:pPr>
              <w:pStyle w:val="23"/>
              <w:ind w:firstLine="0"/>
              <w:jc w:val="center"/>
              <w:rPr>
                <w:sz w:val="24"/>
              </w:rPr>
            </w:pPr>
            <w:r>
              <w:rPr>
                <w:sz w:val="24"/>
              </w:rPr>
              <w:t>0,002</w:t>
            </w:r>
          </w:p>
        </w:tc>
        <w:tc>
          <w:tcPr>
            <w:tcW w:w="1680" w:type="dxa"/>
          </w:tcPr>
          <w:p w14:paraId="37D1E18F" w14:textId="77777777" w:rsidR="00406958" w:rsidRDefault="00406958" w:rsidP="00406958">
            <w:pPr>
              <w:pStyle w:val="23"/>
              <w:ind w:firstLine="0"/>
              <w:jc w:val="center"/>
              <w:rPr>
                <w:sz w:val="24"/>
              </w:rPr>
            </w:pPr>
            <w:r>
              <w:rPr>
                <w:sz w:val="24"/>
              </w:rPr>
              <w:t>0,0002</w:t>
            </w:r>
          </w:p>
        </w:tc>
        <w:tc>
          <w:tcPr>
            <w:tcW w:w="960" w:type="dxa"/>
          </w:tcPr>
          <w:p w14:paraId="09C6F0A3" w14:textId="77777777" w:rsidR="00406958" w:rsidRDefault="00406958" w:rsidP="00406958">
            <w:pPr>
              <w:pStyle w:val="23"/>
              <w:ind w:firstLine="0"/>
              <w:jc w:val="center"/>
              <w:rPr>
                <w:sz w:val="24"/>
              </w:rPr>
            </w:pPr>
            <w:r>
              <w:rPr>
                <w:sz w:val="24"/>
              </w:rPr>
              <w:t>0,0003</w:t>
            </w:r>
          </w:p>
        </w:tc>
        <w:tc>
          <w:tcPr>
            <w:tcW w:w="960" w:type="dxa"/>
          </w:tcPr>
          <w:p w14:paraId="300A4DD8" w14:textId="77777777" w:rsidR="00406958" w:rsidRDefault="00406958" w:rsidP="00406958">
            <w:pPr>
              <w:pStyle w:val="23"/>
              <w:ind w:firstLine="0"/>
              <w:jc w:val="center"/>
              <w:rPr>
                <w:sz w:val="24"/>
              </w:rPr>
            </w:pPr>
            <w:r>
              <w:rPr>
                <w:sz w:val="24"/>
              </w:rPr>
              <w:t>0,0004</w:t>
            </w:r>
          </w:p>
        </w:tc>
        <w:tc>
          <w:tcPr>
            <w:tcW w:w="1200" w:type="dxa"/>
          </w:tcPr>
          <w:p w14:paraId="16592CE4" w14:textId="77777777" w:rsidR="00406958" w:rsidRDefault="00406958" w:rsidP="00406958">
            <w:pPr>
              <w:pStyle w:val="23"/>
              <w:ind w:firstLine="0"/>
              <w:jc w:val="center"/>
              <w:rPr>
                <w:sz w:val="24"/>
              </w:rPr>
            </w:pPr>
            <w:r>
              <w:rPr>
                <w:sz w:val="24"/>
              </w:rPr>
              <w:t>0,0001</w:t>
            </w:r>
          </w:p>
        </w:tc>
        <w:tc>
          <w:tcPr>
            <w:tcW w:w="1028" w:type="dxa"/>
          </w:tcPr>
          <w:p w14:paraId="761BDD00" w14:textId="77777777" w:rsidR="00406958" w:rsidRDefault="00406958" w:rsidP="00406958">
            <w:pPr>
              <w:pStyle w:val="23"/>
              <w:ind w:firstLine="0"/>
              <w:jc w:val="center"/>
              <w:rPr>
                <w:sz w:val="24"/>
              </w:rPr>
            </w:pPr>
            <w:r>
              <w:rPr>
                <w:sz w:val="24"/>
              </w:rPr>
              <w:t>0,0003</w:t>
            </w:r>
          </w:p>
        </w:tc>
        <w:tc>
          <w:tcPr>
            <w:tcW w:w="1012" w:type="dxa"/>
          </w:tcPr>
          <w:p w14:paraId="25FA2F5B" w14:textId="77777777" w:rsidR="00406958" w:rsidRDefault="00406958" w:rsidP="00406958">
            <w:pPr>
              <w:pStyle w:val="23"/>
              <w:ind w:firstLine="0"/>
              <w:jc w:val="center"/>
              <w:rPr>
                <w:sz w:val="24"/>
              </w:rPr>
            </w:pPr>
            <w:r>
              <w:rPr>
                <w:sz w:val="24"/>
              </w:rPr>
              <w:t>0,0001</w:t>
            </w:r>
          </w:p>
        </w:tc>
        <w:tc>
          <w:tcPr>
            <w:tcW w:w="960" w:type="dxa"/>
          </w:tcPr>
          <w:p w14:paraId="09F76E55" w14:textId="77777777" w:rsidR="00406958" w:rsidRDefault="00406958" w:rsidP="00406958">
            <w:pPr>
              <w:pStyle w:val="23"/>
              <w:ind w:firstLine="0"/>
              <w:jc w:val="center"/>
              <w:rPr>
                <w:sz w:val="24"/>
              </w:rPr>
            </w:pPr>
            <w:r>
              <w:rPr>
                <w:sz w:val="24"/>
              </w:rPr>
              <w:t>0,0005</w:t>
            </w:r>
          </w:p>
        </w:tc>
        <w:tc>
          <w:tcPr>
            <w:tcW w:w="960" w:type="dxa"/>
          </w:tcPr>
          <w:p w14:paraId="74507629" w14:textId="77777777" w:rsidR="00406958" w:rsidRDefault="00406958" w:rsidP="00406958">
            <w:pPr>
              <w:pStyle w:val="23"/>
              <w:ind w:firstLine="0"/>
              <w:jc w:val="center"/>
              <w:rPr>
                <w:sz w:val="24"/>
              </w:rPr>
            </w:pPr>
            <w:r>
              <w:rPr>
                <w:sz w:val="24"/>
              </w:rPr>
              <w:t>0,0005</w:t>
            </w:r>
          </w:p>
        </w:tc>
      </w:tr>
      <w:tr w:rsidR="00406958" w14:paraId="78CAB408" w14:textId="77777777" w:rsidTr="00406958">
        <w:tc>
          <w:tcPr>
            <w:tcW w:w="568" w:type="dxa"/>
          </w:tcPr>
          <w:p w14:paraId="0D746055" w14:textId="77777777" w:rsidR="00406958" w:rsidRDefault="00406958" w:rsidP="00406958">
            <w:pPr>
              <w:pStyle w:val="23"/>
              <w:ind w:firstLine="0"/>
              <w:jc w:val="center"/>
              <w:rPr>
                <w:sz w:val="24"/>
                <w:lang w:val="en-US"/>
              </w:rPr>
            </w:pPr>
            <w:r>
              <w:rPr>
                <w:sz w:val="24"/>
                <w:lang w:val="en-US"/>
              </w:rPr>
              <w:t>Pb</w:t>
            </w:r>
          </w:p>
        </w:tc>
        <w:tc>
          <w:tcPr>
            <w:tcW w:w="1220" w:type="dxa"/>
          </w:tcPr>
          <w:p w14:paraId="44A04E08" w14:textId="77777777" w:rsidR="00406958" w:rsidRDefault="00406958" w:rsidP="00406958">
            <w:pPr>
              <w:pStyle w:val="23"/>
              <w:ind w:firstLine="0"/>
              <w:jc w:val="center"/>
              <w:rPr>
                <w:sz w:val="24"/>
              </w:rPr>
            </w:pPr>
            <w:r>
              <w:rPr>
                <w:sz w:val="24"/>
              </w:rPr>
              <w:t>0,001</w:t>
            </w:r>
          </w:p>
        </w:tc>
        <w:tc>
          <w:tcPr>
            <w:tcW w:w="1080" w:type="dxa"/>
          </w:tcPr>
          <w:p w14:paraId="54DE68BD" w14:textId="77777777" w:rsidR="00406958" w:rsidRDefault="00406958" w:rsidP="00406958">
            <w:pPr>
              <w:pStyle w:val="23"/>
              <w:ind w:firstLine="0"/>
              <w:jc w:val="center"/>
              <w:rPr>
                <w:sz w:val="24"/>
              </w:rPr>
            </w:pPr>
            <w:r>
              <w:rPr>
                <w:sz w:val="24"/>
              </w:rPr>
              <w:t>-</w:t>
            </w:r>
          </w:p>
        </w:tc>
        <w:tc>
          <w:tcPr>
            <w:tcW w:w="960" w:type="dxa"/>
          </w:tcPr>
          <w:p w14:paraId="736500B6" w14:textId="77777777" w:rsidR="00406958" w:rsidRDefault="00406958" w:rsidP="00406958">
            <w:pPr>
              <w:pStyle w:val="23"/>
              <w:ind w:firstLine="0"/>
              <w:jc w:val="center"/>
              <w:rPr>
                <w:sz w:val="24"/>
              </w:rPr>
            </w:pPr>
            <w:r>
              <w:rPr>
                <w:sz w:val="24"/>
              </w:rPr>
              <w:t>0,001</w:t>
            </w:r>
          </w:p>
        </w:tc>
        <w:tc>
          <w:tcPr>
            <w:tcW w:w="960" w:type="dxa"/>
          </w:tcPr>
          <w:p w14:paraId="04D92F18" w14:textId="77777777" w:rsidR="00406958" w:rsidRDefault="00406958" w:rsidP="00406958">
            <w:pPr>
              <w:pStyle w:val="23"/>
              <w:ind w:firstLine="0"/>
              <w:jc w:val="center"/>
              <w:rPr>
                <w:sz w:val="24"/>
              </w:rPr>
            </w:pPr>
            <w:r>
              <w:rPr>
                <w:sz w:val="24"/>
              </w:rPr>
              <w:t>-</w:t>
            </w:r>
          </w:p>
        </w:tc>
        <w:tc>
          <w:tcPr>
            <w:tcW w:w="1080" w:type="dxa"/>
          </w:tcPr>
          <w:p w14:paraId="1AF071A1" w14:textId="77777777" w:rsidR="00406958" w:rsidRDefault="00406958" w:rsidP="00406958">
            <w:pPr>
              <w:pStyle w:val="23"/>
              <w:ind w:firstLine="0"/>
              <w:jc w:val="center"/>
              <w:rPr>
                <w:sz w:val="24"/>
              </w:rPr>
            </w:pPr>
            <w:r>
              <w:rPr>
                <w:sz w:val="24"/>
              </w:rPr>
              <w:t>0,001</w:t>
            </w:r>
          </w:p>
        </w:tc>
        <w:tc>
          <w:tcPr>
            <w:tcW w:w="1200" w:type="dxa"/>
          </w:tcPr>
          <w:p w14:paraId="1543F306" w14:textId="77777777" w:rsidR="00406958" w:rsidRDefault="00406958" w:rsidP="00406958">
            <w:pPr>
              <w:pStyle w:val="23"/>
              <w:ind w:firstLine="0"/>
              <w:jc w:val="center"/>
              <w:rPr>
                <w:sz w:val="24"/>
              </w:rPr>
            </w:pPr>
            <w:r>
              <w:rPr>
                <w:sz w:val="24"/>
              </w:rPr>
              <w:t>0,001</w:t>
            </w:r>
          </w:p>
        </w:tc>
        <w:tc>
          <w:tcPr>
            <w:tcW w:w="1680" w:type="dxa"/>
          </w:tcPr>
          <w:p w14:paraId="6ACEF63C" w14:textId="77777777" w:rsidR="00406958" w:rsidRDefault="00406958" w:rsidP="00406958">
            <w:pPr>
              <w:pStyle w:val="23"/>
              <w:ind w:firstLine="0"/>
              <w:jc w:val="center"/>
              <w:rPr>
                <w:sz w:val="24"/>
              </w:rPr>
            </w:pPr>
            <w:r>
              <w:rPr>
                <w:sz w:val="24"/>
              </w:rPr>
              <w:t>0,001</w:t>
            </w:r>
          </w:p>
        </w:tc>
        <w:tc>
          <w:tcPr>
            <w:tcW w:w="960" w:type="dxa"/>
          </w:tcPr>
          <w:p w14:paraId="20C93976" w14:textId="77777777" w:rsidR="00406958" w:rsidRDefault="00406958" w:rsidP="00406958">
            <w:pPr>
              <w:pStyle w:val="23"/>
              <w:ind w:firstLine="0"/>
              <w:jc w:val="center"/>
              <w:rPr>
                <w:sz w:val="24"/>
              </w:rPr>
            </w:pPr>
            <w:r>
              <w:rPr>
                <w:sz w:val="24"/>
              </w:rPr>
              <w:t>-</w:t>
            </w:r>
          </w:p>
        </w:tc>
        <w:tc>
          <w:tcPr>
            <w:tcW w:w="960" w:type="dxa"/>
          </w:tcPr>
          <w:p w14:paraId="62AE1970" w14:textId="77777777" w:rsidR="00406958" w:rsidRDefault="00406958" w:rsidP="00406958">
            <w:pPr>
              <w:pStyle w:val="23"/>
              <w:ind w:firstLine="0"/>
              <w:jc w:val="center"/>
              <w:rPr>
                <w:sz w:val="24"/>
              </w:rPr>
            </w:pPr>
            <w:r>
              <w:rPr>
                <w:sz w:val="24"/>
              </w:rPr>
              <w:t>0,001</w:t>
            </w:r>
          </w:p>
        </w:tc>
        <w:tc>
          <w:tcPr>
            <w:tcW w:w="1200" w:type="dxa"/>
          </w:tcPr>
          <w:p w14:paraId="4C12D905" w14:textId="77777777" w:rsidR="00406958" w:rsidRDefault="00406958" w:rsidP="00406958">
            <w:pPr>
              <w:pStyle w:val="23"/>
              <w:ind w:firstLine="0"/>
              <w:jc w:val="center"/>
              <w:rPr>
                <w:sz w:val="24"/>
                <w:lang w:val="en-US"/>
              </w:rPr>
            </w:pPr>
            <w:r>
              <w:rPr>
                <w:sz w:val="24"/>
                <w:lang w:val="en-US"/>
              </w:rPr>
              <w:t>&lt;0</w:t>
            </w:r>
            <w:r>
              <w:rPr>
                <w:sz w:val="24"/>
              </w:rPr>
              <w:t>,001</w:t>
            </w:r>
          </w:p>
        </w:tc>
        <w:tc>
          <w:tcPr>
            <w:tcW w:w="1028" w:type="dxa"/>
          </w:tcPr>
          <w:p w14:paraId="0A1C6DE9" w14:textId="77777777" w:rsidR="00406958" w:rsidRDefault="00406958" w:rsidP="00406958">
            <w:pPr>
              <w:pStyle w:val="23"/>
              <w:ind w:firstLine="0"/>
              <w:jc w:val="center"/>
              <w:rPr>
                <w:sz w:val="24"/>
                <w:lang w:val="en-US"/>
              </w:rPr>
            </w:pPr>
            <w:r>
              <w:rPr>
                <w:sz w:val="24"/>
                <w:lang w:val="en-US"/>
              </w:rPr>
              <w:t>&lt;0</w:t>
            </w:r>
            <w:r>
              <w:rPr>
                <w:sz w:val="24"/>
              </w:rPr>
              <w:t>,001</w:t>
            </w:r>
          </w:p>
        </w:tc>
        <w:tc>
          <w:tcPr>
            <w:tcW w:w="1012" w:type="dxa"/>
          </w:tcPr>
          <w:p w14:paraId="7FB135FE" w14:textId="77777777" w:rsidR="00406958" w:rsidRDefault="00406958" w:rsidP="00406958">
            <w:pPr>
              <w:pStyle w:val="23"/>
              <w:ind w:firstLine="0"/>
              <w:jc w:val="center"/>
              <w:rPr>
                <w:sz w:val="24"/>
              </w:rPr>
            </w:pPr>
            <w:r>
              <w:rPr>
                <w:sz w:val="24"/>
              </w:rPr>
              <w:t>0,001</w:t>
            </w:r>
          </w:p>
        </w:tc>
        <w:tc>
          <w:tcPr>
            <w:tcW w:w="960" w:type="dxa"/>
          </w:tcPr>
          <w:p w14:paraId="4C7153DF" w14:textId="77777777" w:rsidR="00406958" w:rsidRDefault="00406958" w:rsidP="00406958">
            <w:pPr>
              <w:pStyle w:val="23"/>
              <w:ind w:firstLine="0"/>
              <w:jc w:val="center"/>
              <w:rPr>
                <w:sz w:val="24"/>
                <w:lang w:val="en-US"/>
              </w:rPr>
            </w:pPr>
            <w:r>
              <w:rPr>
                <w:sz w:val="24"/>
                <w:lang w:val="en-US"/>
              </w:rPr>
              <w:t>&lt;0</w:t>
            </w:r>
            <w:r>
              <w:rPr>
                <w:sz w:val="24"/>
              </w:rPr>
              <w:t>,001</w:t>
            </w:r>
          </w:p>
        </w:tc>
        <w:tc>
          <w:tcPr>
            <w:tcW w:w="960" w:type="dxa"/>
          </w:tcPr>
          <w:p w14:paraId="32AB82EE" w14:textId="77777777" w:rsidR="00406958" w:rsidRDefault="00406958" w:rsidP="00406958">
            <w:pPr>
              <w:pStyle w:val="23"/>
              <w:ind w:firstLine="0"/>
              <w:jc w:val="center"/>
              <w:rPr>
                <w:sz w:val="24"/>
                <w:lang w:val="en-US"/>
              </w:rPr>
            </w:pPr>
            <w:r>
              <w:rPr>
                <w:sz w:val="24"/>
                <w:lang w:val="en-US"/>
              </w:rPr>
              <w:t>&lt;0</w:t>
            </w:r>
            <w:r>
              <w:rPr>
                <w:sz w:val="24"/>
              </w:rPr>
              <w:t>,001</w:t>
            </w:r>
          </w:p>
        </w:tc>
      </w:tr>
      <w:tr w:rsidR="00406958" w14:paraId="3F1739B2" w14:textId="77777777" w:rsidTr="00406958">
        <w:tc>
          <w:tcPr>
            <w:tcW w:w="568" w:type="dxa"/>
          </w:tcPr>
          <w:p w14:paraId="1369935D" w14:textId="77777777" w:rsidR="00406958" w:rsidRDefault="00406958" w:rsidP="00406958">
            <w:pPr>
              <w:pStyle w:val="23"/>
              <w:ind w:firstLine="0"/>
              <w:jc w:val="center"/>
              <w:rPr>
                <w:sz w:val="24"/>
                <w:lang w:val="en-US"/>
              </w:rPr>
            </w:pPr>
            <w:proofErr w:type="spellStart"/>
            <w:r>
              <w:rPr>
                <w:sz w:val="24"/>
                <w:lang w:val="en-US"/>
              </w:rPr>
              <w:t>Aq</w:t>
            </w:r>
            <w:proofErr w:type="spellEnd"/>
          </w:p>
        </w:tc>
        <w:tc>
          <w:tcPr>
            <w:tcW w:w="1220" w:type="dxa"/>
          </w:tcPr>
          <w:p w14:paraId="54472562" w14:textId="77777777" w:rsidR="00406958" w:rsidRDefault="00406958" w:rsidP="00406958">
            <w:pPr>
              <w:pStyle w:val="23"/>
              <w:ind w:firstLine="0"/>
              <w:jc w:val="center"/>
              <w:rPr>
                <w:sz w:val="24"/>
              </w:rPr>
            </w:pPr>
            <w:r>
              <w:rPr>
                <w:sz w:val="24"/>
              </w:rPr>
              <w:t>0,00001</w:t>
            </w:r>
          </w:p>
        </w:tc>
        <w:tc>
          <w:tcPr>
            <w:tcW w:w="1080" w:type="dxa"/>
          </w:tcPr>
          <w:p w14:paraId="48720F32" w14:textId="77777777" w:rsidR="00406958" w:rsidRDefault="00406958" w:rsidP="00406958">
            <w:pPr>
              <w:pStyle w:val="23"/>
              <w:ind w:firstLine="0"/>
              <w:jc w:val="center"/>
              <w:rPr>
                <w:sz w:val="24"/>
              </w:rPr>
            </w:pPr>
            <w:r>
              <w:rPr>
                <w:sz w:val="24"/>
              </w:rPr>
              <w:t>0,0001</w:t>
            </w:r>
          </w:p>
        </w:tc>
        <w:tc>
          <w:tcPr>
            <w:tcW w:w="960" w:type="dxa"/>
          </w:tcPr>
          <w:p w14:paraId="5ABDCEE6" w14:textId="77777777" w:rsidR="00406958" w:rsidRDefault="00406958" w:rsidP="00406958">
            <w:pPr>
              <w:pStyle w:val="23"/>
              <w:ind w:firstLine="0"/>
              <w:jc w:val="center"/>
              <w:rPr>
                <w:sz w:val="24"/>
              </w:rPr>
            </w:pPr>
            <w:r>
              <w:rPr>
                <w:sz w:val="24"/>
              </w:rPr>
              <w:t>-</w:t>
            </w:r>
          </w:p>
        </w:tc>
        <w:tc>
          <w:tcPr>
            <w:tcW w:w="960" w:type="dxa"/>
          </w:tcPr>
          <w:p w14:paraId="3EB73050" w14:textId="77777777" w:rsidR="00406958" w:rsidRDefault="00406958" w:rsidP="00406958">
            <w:pPr>
              <w:pStyle w:val="23"/>
              <w:ind w:firstLine="0"/>
              <w:jc w:val="center"/>
              <w:rPr>
                <w:sz w:val="24"/>
              </w:rPr>
            </w:pPr>
            <w:r>
              <w:rPr>
                <w:sz w:val="24"/>
              </w:rPr>
              <w:t>-</w:t>
            </w:r>
          </w:p>
        </w:tc>
        <w:tc>
          <w:tcPr>
            <w:tcW w:w="1080" w:type="dxa"/>
          </w:tcPr>
          <w:p w14:paraId="14C52FFA" w14:textId="77777777" w:rsidR="00406958" w:rsidRDefault="00406958" w:rsidP="00406958">
            <w:pPr>
              <w:pStyle w:val="23"/>
              <w:ind w:firstLine="0"/>
              <w:jc w:val="center"/>
              <w:rPr>
                <w:sz w:val="24"/>
              </w:rPr>
            </w:pPr>
            <w:r>
              <w:rPr>
                <w:sz w:val="24"/>
              </w:rPr>
              <w:t>0,00003</w:t>
            </w:r>
          </w:p>
        </w:tc>
        <w:tc>
          <w:tcPr>
            <w:tcW w:w="1200" w:type="dxa"/>
          </w:tcPr>
          <w:p w14:paraId="6BCE4529" w14:textId="77777777" w:rsidR="00406958" w:rsidRDefault="00406958" w:rsidP="00406958">
            <w:pPr>
              <w:pStyle w:val="23"/>
              <w:ind w:firstLine="0"/>
              <w:jc w:val="center"/>
              <w:rPr>
                <w:sz w:val="24"/>
              </w:rPr>
            </w:pPr>
            <w:r>
              <w:rPr>
                <w:sz w:val="24"/>
              </w:rPr>
              <w:t>0,00001</w:t>
            </w:r>
          </w:p>
        </w:tc>
        <w:tc>
          <w:tcPr>
            <w:tcW w:w="1680" w:type="dxa"/>
          </w:tcPr>
          <w:p w14:paraId="634030B3" w14:textId="77777777" w:rsidR="00406958" w:rsidRDefault="00406958" w:rsidP="00406958">
            <w:pPr>
              <w:pStyle w:val="23"/>
              <w:ind w:firstLine="0"/>
              <w:jc w:val="center"/>
              <w:rPr>
                <w:sz w:val="24"/>
              </w:rPr>
            </w:pPr>
            <w:r>
              <w:rPr>
                <w:sz w:val="24"/>
              </w:rPr>
              <w:t>-</w:t>
            </w:r>
          </w:p>
        </w:tc>
        <w:tc>
          <w:tcPr>
            <w:tcW w:w="960" w:type="dxa"/>
          </w:tcPr>
          <w:p w14:paraId="30993824" w14:textId="77777777" w:rsidR="00406958" w:rsidRDefault="00406958" w:rsidP="00406958">
            <w:pPr>
              <w:pStyle w:val="23"/>
              <w:ind w:firstLine="0"/>
              <w:jc w:val="center"/>
              <w:rPr>
                <w:sz w:val="24"/>
              </w:rPr>
            </w:pPr>
            <w:r>
              <w:rPr>
                <w:sz w:val="24"/>
              </w:rPr>
              <w:t>-</w:t>
            </w:r>
          </w:p>
        </w:tc>
        <w:tc>
          <w:tcPr>
            <w:tcW w:w="960" w:type="dxa"/>
          </w:tcPr>
          <w:p w14:paraId="010B9340" w14:textId="77777777" w:rsidR="00406958" w:rsidRDefault="00406958" w:rsidP="00406958">
            <w:pPr>
              <w:pStyle w:val="23"/>
              <w:ind w:firstLine="0"/>
              <w:jc w:val="center"/>
              <w:rPr>
                <w:sz w:val="24"/>
              </w:rPr>
            </w:pPr>
            <w:r>
              <w:rPr>
                <w:sz w:val="24"/>
              </w:rPr>
              <w:t>0,0001</w:t>
            </w:r>
          </w:p>
        </w:tc>
        <w:tc>
          <w:tcPr>
            <w:tcW w:w="1200" w:type="dxa"/>
          </w:tcPr>
          <w:p w14:paraId="341CAD62" w14:textId="77777777" w:rsidR="00406958" w:rsidRDefault="00406958" w:rsidP="00406958">
            <w:pPr>
              <w:pStyle w:val="23"/>
              <w:ind w:firstLine="0"/>
              <w:jc w:val="center"/>
              <w:rPr>
                <w:sz w:val="24"/>
              </w:rPr>
            </w:pPr>
            <w:r>
              <w:rPr>
                <w:sz w:val="24"/>
                <w:lang w:val="en-US"/>
              </w:rPr>
              <w:t>&lt;0</w:t>
            </w:r>
            <w:r>
              <w:rPr>
                <w:sz w:val="24"/>
              </w:rPr>
              <w:t>,00001</w:t>
            </w:r>
          </w:p>
        </w:tc>
        <w:tc>
          <w:tcPr>
            <w:tcW w:w="1028" w:type="dxa"/>
          </w:tcPr>
          <w:p w14:paraId="4B3445BE" w14:textId="77777777" w:rsidR="00406958" w:rsidRDefault="00406958" w:rsidP="00406958">
            <w:pPr>
              <w:pStyle w:val="23"/>
              <w:ind w:firstLine="0"/>
              <w:jc w:val="center"/>
              <w:rPr>
                <w:sz w:val="24"/>
              </w:rPr>
            </w:pPr>
            <w:r>
              <w:rPr>
                <w:sz w:val="24"/>
                <w:lang w:val="en-US"/>
              </w:rPr>
              <w:t>&lt;0</w:t>
            </w:r>
            <w:r>
              <w:rPr>
                <w:sz w:val="24"/>
              </w:rPr>
              <w:t>,0001</w:t>
            </w:r>
          </w:p>
        </w:tc>
        <w:tc>
          <w:tcPr>
            <w:tcW w:w="1012" w:type="dxa"/>
          </w:tcPr>
          <w:p w14:paraId="2F6477C2" w14:textId="77777777" w:rsidR="00406958" w:rsidRDefault="00406958" w:rsidP="00406958">
            <w:pPr>
              <w:pStyle w:val="23"/>
              <w:ind w:firstLine="0"/>
              <w:jc w:val="center"/>
              <w:rPr>
                <w:sz w:val="24"/>
              </w:rPr>
            </w:pPr>
            <w:r>
              <w:rPr>
                <w:sz w:val="24"/>
                <w:lang w:val="en-US"/>
              </w:rPr>
              <w:t>&lt;0</w:t>
            </w:r>
            <w:r>
              <w:rPr>
                <w:sz w:val="24"/>
              </w:rPr>
              <w:t>,0001</w:t>
            </w:r>
          </w:p>
        </w:tc>
        <w:tc>
          <w:tcPr>
            <w:tcW w:w="960" w:type="dxa"/>
          </w:tcPr>
          <w:p w14:paraId="3C5314A9" w14:textId="77777777" w:rsidR="00406958" w:rsidRDefault="00406958" w:rsidP="00406958">
            <w:pPr>
              <w:pStyle w:val="23"/>
              <w:ind w:firstLine="0"/>
              <w:jc w:val="center"/>
              <w:rPr>
                <w:sz w:val="24"/>
              </w:rPr>
            </w:pPr>
            <w:r>
              <w:rPr>
                <w:sz w:val="24"/>
              </w:rPr>
              <w:t>0,0001</w:t>
            </w:r>
          </w:p>
        </w:tc>
        <w:tc>
          <w:tcPr>
            <w:tcW w:w="960" w:type="dxa"/>
          </w:tcPr>
          <w:p w14:paraId="5A4C604C" w14:textId="77777777" w:rsidR="00406958" w:rsidRDefault="00406958" w:rsidP="00406958">
            <w:pPr>
              <w:pStyle w:val="23"/>
              <w:ind w:firstLine="0"/>
              <w:jc w:val="center"/>
              <w:rPr>
                <w:sz w:val="24"/>
              </w:rPr>
            </w:pPr>
            <w:r>
              <w:rPr>
                <w:sz w:val="24"/>
              </w:rPr>
              <w:t>0,0001</w:t>
            </w:r>
          </w:p>
        </w:tc>
      </w:tr>
      <w:tr w:rsidR="00406958" w14:paraId="4AC6A113" w14:textId="77777777" w:rsidTr="00406958">
        <w:tc>
          <w:tcPr>
            <w:tcW w:w="568" w:type="dxa"/>
          </w:tcPr>
          <w:p w14:paraId="790D45B1" w14:textId="77777777" w:rsidR="00406958" w:rsidRDefault="00406958" w:rsidP="00406958">
            <w:pPr>
              <w:pStyle w:val="23"/>
              <w:ind w:firstLine="0"/>
              <w:jc w:val="center"/>
              <w:rPr>
                <w:sz w:val="24"/>
                <w:lang w:val="en-US"/>
              </w:rPr>
            </w:pPr>
            <w:r>
              <w:rPr>
                <w:sz w:val="24"/>
                <w:lang w:val="en-US"/>
              </w:rPr>
              <w:t>Ga</w:t>
            </w:r>
          </w:p>
        </w:tc>
        <w:tc>
          <w:tcPr>
            <w:tcW w:w="1220" w:type="dxa"/>
          </w:tcPr>
          <w:p w14:paraId="0D3783F3" w14:textId="77777777" w:rsidR="00406958" w:rsidRDefault="00406958" w:rsidP="00406958">
            <w:pPr>
              <w:pStyle w:val="23"/>
              <w:ind w:firstLine="0"/>
              <w:jc w:val="center"/>
              <w:rPr>
                <w:sz w:val="24"/>
              </w:rPr>
            </w:pPr>
            <w:r>
              <w:rPr>
                <w:sz w:val="24"/>
              </w:rPr>
              <w:t>0,003</w:t>
            </w:r>
          </w:p>
        </w:tc>
        <w:tc>
          <w:tcPr>
            <w:tcW w:w="1080" w:type="dxa"/>
          </w:tcPr>
          <w:p w14:paraId="25CDC371" w14:textId="77777777" w:rsidR="00406958" w:rsidRDefault="00406958" w:rsidP="00406958">
            <w:pPr>
              <w:pStyle w:val="23"/>
              <w:ind w:firstLine="0"/>
              <w:jc w:val="center"/>
              <w:rPr>
                <w:sz w:val="24"/>
              </w:rPr>
            </w:pPr>
            <w:r>
              <w:rPr>
                <w:sz w:val="24"/>
              </w:rPr>
              <w:t>0,001</w:t>
            </w:r>
          </w:p>
        </w:tc>
        <w:tc>
          <w:tcPr>
            <w:tcW w:w="960" w:type="dxa"/>
          </w:tcPr>
          <w:p w14:paraId="61CF886F" w14:textId="77777777" w:rsidR="00406958" w:rsidRDefault="00406958" w:rsidP="00406958">
            <w:pPr>
              <w:pStyle w:val="23"/>
              <w:ind w:firstLine="0"/>
              <w:jc w:val="center"/>
              <w:rPr>
                <w:sz w:val="24"/>
              </w:rPr>
            </w:pPr>
            <w:r>
              <w:rPr>
                <w:sz w:val="24"/>
              </w:rPr>
              <w:t>0,001</w:t>
            </w:r>
          </w:p>
        </w:tc>
        <w:tc>
          <w:tcPr>
            <w:tcW w:w="960" w:type="dxa"/>
          </w:tcPr>
          <w:p w14:paraId="71B207FA" w14:textId="77777777" w:rsidR="00406958" w:rsidRDefault="00406958" w:rsidP="00406958">
            <w:pPr>
              <w:pStyle w:val="23"/>
              <w:ind w:firstLine="0"/>
              <w:jc w:val="center"/>
              <w:rPr>
                <w:sz w:val="24"/>
              </w:rPr>
            </w:pPr>
            <w:r>
              <w:rPr>
                <w:sz w:val="24"/>
              </w:rPr>
              <w:t>0,001</w:t>
            </w:r>
          </w:p>
        </w:tc>
        <w:tc>
          <w:tcPr>
            <w:tcW w:w="1080" w:type="dxa"/>
          </w:tcPr>
          <w:p w14:paraId="55E8F31C" w14:textId="77777777" w:rsidR="00406958" w:rsidRDefault="00406958" w:rsidP="00406958">
            <w:pPr>
              <w:pStyle w:val="23"/>
              <w:ind w:firstLine="0"/>
              <w:jc w:val="center"/>
              <w:rPr>
                <w:sz w:val="24"/>
              </w:rPr>
            </w:pPr>
            <w:r>
              <w:rPr>
                <w:sz w:val="24"/>
              </w:rPr>
              <w:t>0,001</w:t>
            </w:r>
          </w:p>
        </w:tc>
        <w:tc>
          <w:tcPr>
            <w:tcW w:w="1200" w:type="dxa"/>
          </w:tcPr>
          <w:p w14:paraId="64C36B96" w14:textId="77777777" w:rsidR="00406958" w:rsidRDefault="00406958" w:rsidP="00406958">
            <w:pPr>
              <w:pStyle w:val="23"/>
              <w:ind w:firstLine="0"/>
              <w:jc w:val="center"/>
              <w:rPr>
                <w:sz w:val="24"/>
              </w:rPr>
            </w:pPr>
            <w:r>
              <w:rPr>
                <w:sz w:val="24"/>
              </w:rPr>
              <w:t>0,001</w:t>
            </w:r>
          </w:p>
        </w:tc>
        <w:tc>
          <w:tcPr>
            <w:tcW w:w="1680" w:type="dxa"/>
          </w:tcPr>
          <w:p w14:paraId="38034158" w14:textId="77777777" w:rsidR="00406958" w:rsidRDefault="00406958" w:rsidP="00406958">
            <w:pPr>
              <w:pStyle w:val="23"/>
              <w:ind w:firstLine="0"/>
              <w:jc w:val="center"/>
              <w:rPr>
                <w:sz w:val="24"/>
              </w:rPr>
            </w:pPr>
            <w:r>
              <w:rPr>
                <w:sz w:val="24"/>
              </w:rPr>
              <w:t>0,001</w:t>
            </w:r>
          </w:p>
        </w:tc>
        <w:tc>
          <w:tcPr>
            <w:tcW w:w="960" w:type="dxa"/>
          </w:tcPr>
          <w:p w14:paraId="6FEE9D5D" w14:textId="77777777" w:rsidR="00406958" w:rsidRDefault="00406958" w:rsidP="00406958">
            <w:pPr>
              <w:pStyle w:val="23"/>
              <w:ind w:firstLine="0"/>
              <w:jc w:val="center"/>
              <w:rPr>
                <w:sz w:val="24"/>
              </w:rPr>
            </w:pPr>
            <w:r>
              <w:rPr>
                <w:sz w:val="24"/>
                <w:lang w:val="en-US"/>
              </w:rPr>
              <w:t>&lt;0</w:t>
            </w:r>
            <w:r>
              <w:rPr>
                <w:sz w:val="24"/>
              </w:rPr>
              <w:t>,001</w:t>
            </w:r>
          </w:p>
        </w:tc>
        <w:tc>
          <w:tcPr>
            <w:tcW w:w="960" w:type="dxa"/>
          </w:tcPr>
          <w:p w14:paraId="3017F52B" w14:textId="77777777" w:rsidR="00406958" w:rsidRDefault="00406958" w:rsidP="00406958">
            <w:pPr>
              <w:pStyle w:val="23"/>
              <w:ind w:firstLine="0"/>
              <w:jc w:val="center"/>
              <w:rPr>
                <w:sz w:val="24"/>
              </w:rPr>
            </w:pPr>
            <w:r>
              <w:rPr>
                <w:sz w:val="24"/>
              </w:rPr>
              <w:t>0,002</w:t>
            </w:r>
          </w:p>
        </w:tc>
        <w:tc>
          <w:tcPr>
            <w:tcW w:w="1200" w:type="dxa"/>
          </w:tcPr>
          <w:p w14:paraId="22253A2E" w14:textId="77777777" w:rsidR="00406958" w:rsidRDefault="00406958" w:rsidP="00406958">
            <w:pPr>
              <w:pStyle w:val="23"/>
              <w:ind w:firstLine="0"/>
              <w:jc w:val="center"/>
              <w:rPr>
                <w:sz w:val="24"/>
              </w:rPr>
            </w:pPr>
            <w:r>
              <w:rPr>
                <w:sz w:val="24"/>
              </w:rPr>
              <w:t>0,001</w:t>
            </w:r>
          </w:p>
        </w:tc>
        <w:tc>
          <w:tcPr>
            <w:tcW w:w="1028" w:type="dxa"/>
          </w:tcPr>
          <w:p w14:paraId="0935BC19" w14:textId="77777777" w:rsidR="00406958" w:rsidRDefault="00406958" w:rsidP="00406958">
            <w:pPr>
              <w:pStyle w:val="23"/>
              <w:ind w:firstLine="0"/>
              <w:jc w:val="center"/>
              <w:rPr>
                <w:sz w:val="24"/>
              </w:rPr>
            </w:pPr>
            <w:r>
              <w:rPr>
                <w:sz w:val="24"/>
              </w:rPr>
              <w:t>0,001</w:t>
            </w:r>
          </w:p>
        </w:tc>
        <w:tc>
          <w:tcPr>
            <w:tcW w:w="1012" w:type="dxa"/>
          </w:tcPr>
          <w:p w14:paraId="6D7DC633" w14:textId="77777777" w:rsidR="00406958" w:rsidRDefault="00406958" w:rsidP="00406958">
            <w:pPr>
              <w:pStyle w:val="23"/>
              <w:ind w:firstLine="0"/>
              <w:jc w:val="center"/>
              <w:rPr>
                <w:sz w:val="24"/>
              </w:rPr>
            </w:pPr>
            <w:r>
              <w:rPr>
                <w:sz w:val="24"/>
              </w:rPr>
              <w:t>0,001</w:t>
            </w:r>
          </w:p>
        </w:tc>
        <w:tc>
          <w:tcPr>
            <w:tcW w:w="960" w:type="dxa"/>
          </w:tcPr>
          <w:p w14:paraId="0D29786F" w14:textId="77777777" w:rsidR="00406958" w:rsidRDefault="00406958" w:rsidP="00406958">
            <w:pPr>
              <w:pStyle w:val="23"/>
              <w:ind w:firstLine="0"/>
              <w:jc w:val="center"/>
              <w:rPr>
                <w:sz w:val="24"/>
              </w:rPr>
            </w:pPr>
            <w:r>
              <w:rPr>
                <w:sz w:val="24"/>
              </w:rPr>
              <w:t>0,001</w:t>
            </w:r>
          </w:p>
        </w:tc>
        <w:tc>
          <w:tcPr>
            <w:tcW w:w="960" w:type="dxa"/>
          </w:tcPr>
          <w:p w14:paraId="0AFDEF01" w14:textId="77777777" w:rsidR="00406958" w:rsidRDefault="00406958" w:rsidP="00406958">
            <w:pPr>
              <w:pStyle w:val="23"/>
              <w:ind w:firstLine="0"/>
              <w:jc w:val="center"/>
              <w:rPr>
                <w:sz w:val="24"/>
              </w:rPr>
            </w:pPr>
            <w:r>
              <w:rPr>
                <w:sz w:val="24"/>
              </w:rPr>
              <w:t>0,001</w:t>
            </w:r>
          </w:p>
        </w:tc>
      </w:tr>
      <w:tr w:rsidR="00406958" w14:paraId="2D3AA9D2" w14:textId="77777777" w:rsidTr="00406958">
        <w:tc>
          <w:tcPr>
            <w:tcW w:w="568" w:type="dxa"/>
          </w:tcPr>
          <w:p w14:paraId="411E3A15" w14:textId="77777777" w:rsidR="00406958" w:rsidRDefault="00406958" w:rsidP="00406958">
            <w:pPr>
              <w:pStyle w:val="23"/>
              <w:ind w:firstLine="0"/>
              <w:jc w:val="center"/>
              <w:rPr>
                <w:sz w:val="24"/>
                <w:lang w:val="en-US"/>
              </w:rPr>
            </w:pPr>
            <w:r>
              <w:rPr>
                <w:sz w:val="24"/>
                <w:lang w:val="en-US"/>
              </w:rPr>
              <w:t>Ge</w:t>
            </w:r>
          </w:p>
        </w:tc>
        <w:tc>
          <w:tcPr>
            <w:tcW w:w="1220" w:type="dxa"/>
          </w:tcPr>
          <w:p w14:paraId="3FA70BD9" w14:textId="77777777" w:rsidR="00406958" w:rsidRDefault="00406958" w:rsidP="00406958">
            <w:pPr>
              <w:pStyle w:val="23"/>
              <w:ind w:firstLine="0"/>
              <w:jc w:val="center"/>
              <w:rPr>
                <w:sz w:val="24"/>
              </w:rPr>
            </w:pPr>
            <w:r>
              <w:rPr>
                <w:sz w:val="24"/>
              </w:rPr>
              <w:t>0,0004</w:t>
            </w:r>
          </w:p>
        </w:tc>
        <w:tc>
          <w:tcPr>
            <w:tcW w:w="1080" w:type="dxa"/>
          </w:tcPr>
          <w:p w14:paraId="067E63F8" w14:textId="77777777" w:rsidR="00406958" w:rsidRDefault="00406958" w:rsidP="00406958">
            <w:pPr>
              <w:pStyle w:val="23"/>
              <w:ind w:firstLine="0"/>
              <w:jc w:val="center"/>
              <w:rPr>
                <w:sz w:val="24"/>
              </w:rPr>
            </w:pPr>
            <w:r>
              <w:rPr>
                <w:sz w:val="24"/>
              </w:rPr>
              <w:t>0,001</w:t>
            </w:r>
          </w:p>
        </w:tc>
        <w:tc>
          <w:tcPr>
            <w:tcW w:w="960" w:type="dxa"/>
          </w:tcPr>
          <w:p w14:paraId="39CDD64B" w14:textId="77777777" w:rsidR="00406958" w:rsidRDefault="00406958" w:rsidP="00406958">
            <w:pPr>
              <w:pStyle w:val="23"/>
              <w:ind w:firstLine="0"/>
              <w:jc w:val="center"/>
              <w:rPr>
                <w:sz w:val="24"/>
              </w:rPr>
            </w:pPr>
            <w:r>
              <w:rPr>
                <w:sz w:val="24"/>
              </w:rPr>
              <w:t>-</w:t>
            </w:r>
          </w:p>
        </w:tc>
        <w:tc>
          <w:tcPr>
            <w:tcW w:w="960" w:type="dxa"/>
          </w:tcPr>
          <w:p w14:paraId="28A2D3BD" w14:textId="77777777" w:rsidR="00406958" w:rsidRDefault="00406958" w:rsidP="00406958">
            <w:pPr>
              <w:pStyle w:val="23"/>
              <w:ind w:firstLine="0"/>
              <w:jc w:val="center"/>
              <w:rPr>
                <w:sz w:val="24"/>
              </w:rPr>
            </w:pPr>
            <w:r>
              <w:rPr>
                <w:sz w:val="24"/>
              </w:rPr>
              <w:t>0,001</w:t>
            </w:r>
          </w:p>
        </w:tc>
        <w:tc>
          <w:tcPr>
            <w:tcW w:w="1080" w:type="dxa"/>
          </w:tcPr>
          <w:p w14:paraId="09A1C0FF" w14:textId="77777777" w:rsidR="00406958" w:rsidRDefault="00406958" w:rsidP="00406958">
            <w:pPr>
              <w:pStyle w:val="23"/>
              <w:ind w:firstLine="0"/>
              <w:jc w:val="center"/>
              <w:rPr>
                <w:sz w:val="24"/>
              </w:rPr>
            </w:pPr>
            <w:r>
              <w:rPr>
                <w:sz w:val="24"/>
              </w:rPr>
              <w:t>0,001</w:t>
            </w:r>
          </w:p>
        </w:tc>
        <w:tc>
          <w:tcPr>
            <w:tcW w:w="1200" w:type="dxa"/>
          </w:tcPr>
          <w:p w14:paraId="1D75A71E" w14:textId="77777777" w:rsidR="00406958" w:rsidRDefault="00406958" w:rsidP="00406958">
            <w:pPr>
              <w:pStyle w:val="23"/>
              <w:ind w:firstLine="0"/>
              <w:jc w:val="center"/>
              <w:rPr>
                <w:sz w:val="24"/>
              </w:rPr>
            </w:pPr>
            <w:r>
              <w:rPr>
                <w:sz w:val="24"/>
              </w:rPr>
              <w:t>0,001</w:t>
            </w:r>
          </w:p>
        </w:tc>
        <w:tc>
          <w:tcPr>
            <w:tcW w:w="1680" w:type="dxa"/>
          </w:tcPr>
          <w:p w14:paraId="4598F161" w14:textId="77777777" w:rsidR="00406958" w:rsidRDefault="00406958" w:rsidP="00406958">
            <w:pPr>
              <w:pStyle w:val="23"/>
              <w:ind w:firstLine="0"/>
              <w:jc w:val="center"/>
              <w:rPr>
                <w:sz w:val="24"/>
              </w:rPr>
            </w:pPr>
            <w:r>
              <w:rPr>
                <w:sz w:val="24"/>
              </w:rPr>
              <w:t>0,001</w:t>
            </w:r>
          </w:p>
        </w:tc>
        <w:tc>
          <w:tcPr>
            <w:tcW w:w="960" w:type="dxa"/>
          </w:tcPr>
          <w:p w14:paraId="1770FB05" w14:textId="77777777" w:rsidR="00406958" w:rsidRDefault="00406958" w:rsidP="00406958">
            <w:pPr>
              <w:pStyle w:val="23"/>
              <w:ind w:firstLine="0"/>
              <w:jc w:val="center"/>
              <w:rPr>
                <w:sz w:val="24"/>
              </w:rPr>
            </w:pPr>
            <w:r>
              <w:rPr>
                <w:sz w:val="24"/>
              </w:rPr>
              <w:t>-</w:t>
            </w:r>
          </w:p>
        </w:tc>
        <w:tc>
          <w:tcPr>
            <w:tcW w:w="960" w:type="dxa"/>
          </w:tcPr>
          <w:p w14:paraId="645AAE0E" w14:textId="77777777" w:rsidR="00406958" w:rsidRDefault="00406958" w:rsidP="00406958">
            <w:pPr>
              <w:pStyle w:val="23"/>
              <w:ind w:firstLine="0"/>
              <w:jc w:val="center"/>
              <w:rPr>
                <w:sz w:val="24"/>
              </w:rPr>
            </w:pPr>
            <w:r>
              <w:rPr>
                <w:sz w:val="24"/>
              </w:rPr>
              <w:t>0,002</w:t>
            </w:r>
          </w:p>
        </w:tc>
        <w:tc>
          <w:tcPr>
            <w:tcW w:w="1200" w:type="dxa"/>
          </w:tcPr>
          <w:p w14:paraId="05D4349E" w14:textId="77777777" w:rsidR="00406958" w:rsidRDefault="00406958" w:rsidP="00406958">
            <w:pPr>
              <w:pStyle w:val="23"/>
              <w:ind w:firstLine="0"/>
              <w:jc w:val="center"/>
              <w:rPr>
                <w:sz w:val="24"/>
              </w:rPr>
            </w:pPr>
            <w:r>
              <w:rPr>
                <w:sz w:val="24"/>
              </w:rPr>
              <w:t>0,002</w:t>
            </w:r>
          </w:p>
        </w:tc>
        <w:tc>
          <w:tcPr>
            <w:tcW w:w="1028" w:type="dxa"/>
          </w:tcPr>
          <w:p w14:paraId="38F34998" w14:textId="77777777" w:rsidR="00406958" w:rsidRDefault="00406958" w:rsidP="00406958">
            <w:pPr>
              <w:pStyle w:val="23"/>
              <w:ind w:firstLine="0"/>
              <w:jc w:val="center"/>
              <w:rPr>
                <w:sz w:val="24"/>
              </w:rPr>
            </w:pPr>
            <w:r>
              <w:rPr>
                <w:sz w:val="24"/>
              </w:rPr>
              <w:t>0,001</w:t>
            </w:r>
          </w:p>
        </w:tc>
        <w:tc>
          <w:tcPr>
            <w:tcW w:w="1012" w:type="dxa"/>
          </w:tcPr>
          <w:p w14:paraId="685B2EE6" w14:textId="77777777" w:rsidR="00406958" w:rsidRDefault="00406958" w:rsidP="00406958">
            <w:pPr>
              <w:pStyle w:val="23"/>
              <w:ind w:firstLine="0"/>
              <w:jc w:val="center"/>
              <w:rPr>
                <w:sz w:val="24"/>
              </w:rPr>
            </w:pPr>
            <w:r>
              <w:rPr>
                <w:sz w:val="24"/>
                <w:lang w:val="en-US"/>
              </w:rPr>
              <w:t>&lt;0</w:t>
            </w:r>
            <w:r>
              <w:rPr>
                <w:sz w:val="24"/>
              </w:rPr>
              <w:t>,001</w:t>
            </w:r>
          </w:p>
        </w:tc>
        <w:tc>
          <w:tcPr>
            <w:tcW w:w="960" w:type="dxa"/>
          </w:tcPr>
          <w:p w14:paraId="0D230FDD" w14:textId="77777777" w:rsidR="00406958" w:rsidRDefault="00406958" w:rsidP="00406958">
            <w:pPr>
              <w:pStyle w:val="23"/>
              <w:ind w:firstLine="0"/>
              <w:jc w:val="center"/>
              <w:rPr>
                <w:sz w:val="24"/>
              </w:rPr>
            </w:pPr>
            <w:r>
              <w:rPr>
                <w:sz w:val="24"/>
              </w:rPr>
              <w:t>0,001</w:t>
            </w:r>
          </w:p>
        </w:tc>
        <w:tc>
          <w:tcPr>
            <w:tcW w:w="960" w:type="dxa"/>
          </w:tcPr>
          <w:p w14:paraId="152450C1" w14:textId="77777777" w:rsidR="00406958" w:rsidRDefault="00406958" w:rsidP="00406958">
            <w:pPr>
              <w:pStyle w:val="23"/>
              <w:ind w:firstLine="0"/>
              <w:jc w:val="center"/>
              <w:rPr>
                <w:sz w:val="24"/>
              </w:rPr>
            </w:pPr>
            <w:r>
              <w:rPr>
                <w:sz w:val="24"/>
              </w:rPr>
              <w:t>0,001</w:t>
            </w:r>
          </w:p>
        </w:tc>
      </w:tr>
      <w:tr w:rsidR="00406958" w14:paraId="60D35DB6" w14:textId="77777777" w:rsidTr="00406958">
        <w:tc>
          <w:tcPr>
            <w:tcW w:w="568" w:type="dxa"/>
          </w:tcPr>
          <w:p w14:paraId="3E91AF7C" w14:textId="77777777" w:rsidR="00406958" w:rsidRDefault="00406958" w:rsidP="00406958">
            <w:pPr>
              <w:pStyle w:val="23"/>
              <w:ind w:firstLine="0"/>
              <w:jc w:val="center"/>
              <w:rPr>
                <w:sz w:val="24"/>
                <w:lang w:val="en-US"/>
              </w:rPr>
            </w:pPr>
            <w:r>
              <w:rPr>
                <w:sz w:val="24"/>
                <w:lang w:val="en-US"/>
              </w:rPr>
              <w:t>Be</w:t>
            </w:r>
          </w:p>
        </w:tc>
        <w:tc>
          <w:tcPr>
            <w:tcW w:w="1220" w:type="dxa"/>
          </w:tcPr>
          <w:p w14:paraId="76060BD9" w14:textId="77777777" w:rsidR="00406958" w:rsidRDefault="00406958" w:rsidP="00406958">
            <w:pPr>
              <w:pStyle w:val="23"/>
              <w:ind w:firstLine="0"/>
              <w:jc w:val="center"/>
              <w:rPr>
                <w:sz w:val="24"/>
              </w:rPr>
            </w:pPr>
            <w:r>
              <w:rPr>
                <w:sz w:val="24"/>
              </w:rPr>
              <w:t>0,0006</w:t>
            </w:r>
          </w:p>
        </w:tc>
        <w:tc>
          <w:tcPr>
            <w:tcW w:w="1080" w:type="dxa"/>
          </w:tcPr>
          <w:p w14:paraId="610181EF" w14:textId="77777777" w:rsidR="00406958" w:rsidRDefault="00406958" w:rsidP="00406958">
            <w:pPr>
              <w:pStyle w:val="23"/>
              <w:ind w:firstLine="0"/>
              <w:jc w:val="center"/>
              <w:rPr>
                <w:sz w:val="24"/>
              </w:rPr>
            </w:pPr>
            <w:r>
              <w:rPr>
                <w:sz w:val="24"/>
              </w:rPr>
              <w:t>0,0003</w:t>
            </w:r>
          </w:p>
        </w:tc>
        <w:tc>
          <w:tcPr>
            <w:tcW w:w="960" w:type="dxa"/>
          </w:tcPr>
          <w:p w14:paraId="11E2A2A4" w14:textId="77777777" w:rsidR="00406958" w:rsidRDefault="00406958" w:rsidP="00406958">
            <w:pPr>
              <w:pStyle w:val="23"/>
              <w:ind w:firstLine="0"/>
              <w:jc w:val="center"/>
              <w:rPr>
                <w:sz w:val="24"/>
              </w:rPr>
            </w:pPr>
            <w:r>
              <w:rPr>
                <w:sz w:val="24"/>
              </w:rPr>
              <w:t>0,0008</w:t>
            </w:r>
          </w:p>
        </w:tc>
        <w:tc>
          <w:tcPr>
            <w:tcW w:w="960" w:type="dxa"/>
          </w:tcPr>
          <w:p w14:paraId="3E8627DF" w14:textId="77777777" w:rsidR="00406958" w:rsidRDefault="00406958" w:rsidP="00406958">
            <w:pPr>
              <w:pStyle w:val="23"/>
              <w:ind w:firstLine="0"/>
              <w:jc w:val="center"/>
              <w:rPr>
                <w:sz w:val="24"/>
              </w:rPr>
            </w:pPr>
            <w:r>
              <w:rPr>
                <w:sz w:val="24"/>
              </w:rPr>
              <w:t>0,0005</w:t>
            </w:r>
          </w:p>
        </w:tc>
        <w:tc>
          <w:tcPr>
            <w:tcW w:w="1080" w:type="dxa"/>
          </w:tcPr>
          <w:p w14:paraId="3BB47BFD" w14:textId="77777777" w:rsidR="00406958" w:rsidRDefault="00406958" w:rsidP="00406958">
            <w:pPr>
              <w:pStyle w:val="23"/>
              <w:ind w:firstLine="0"/>
              <w:jc w:val="center"/>
              <w:rPr>
                <w:sz w:val="24"/>
              </w:rPr>
            </w:pPr>
            <w:r>
              <w:rPr>
                <w:sz w:val="24"/>
              </w:rPr>
              <w:t>0,0008</w:t>
            </w:r>
          </w:p>
        </w:tc>
        <w:tc>
          <w:tcPr>
            <w:tcW w:w="1200" w:type="dxa"/>
          </w:tcPr>
          <w:p w14:paraId="16057AEB" w14:textId="77777777" w:rsidR="00406958" w:rsidRDefault="00406958" w:rsidP="00406958">
            <w:pPr>
              <w:pStyle w:val="23"/>
              <w:ind w:firstLine="0"/>
              <w:jc w:val="center"/>
              <w:rPr>
                <w:sz w:val="24"/>
              </w:rPr>
            </w:pPr>
            <w:r>
              <w:rPr>
                <w:sz w:val="24"/>
              </w:rPr>
              <w:t>0,001</w:t>
            </w:r>
          </w:p>
        </w:tc>
        <w:tc>
          <w:tcPr>
            <w:tcW w:w="1680" w:type="dxa"/>
          </w:tcPr>
          <w:p w14:paraId="6B495353" w14:textId="77777777" w:rsidR="00406958" w:rsidRDefault="00406958" w:rsidP="00406958">
            <w:pPr>
              <w:pStyle w:val="23"/>
              <w:ind w:firstLine="0"/>
              <w:jc w:val="center"/>
              <w:rPr>
                <w:sz w:val="24"/>
              </w:rPr>
            </w:pPr>
            <w:r>
              <w:rPr>
                <w:sz w:val="24"/>
              </w:rPr>
              <w:t>0,002</w:t>
            </w:r>
          </w:p>
        </w:tc>
        <w:tc>
          <w:tcPr>
            <w:tcW w:w="960" w:type="dxa"/>
          </w:tcPr>
          <w:p w14:paraId="770E7BB4" w14:textId="77777777" w:rsidR="00406958" w:rsidRDefault="00406958" w:rsidP="00406958">
            <w:pPr>
              <w:pStyle w:val="23"/>
              <w:ind w:firstLine="0"/>
              <w:jc w:val="center"/>
              <w:rPr>
                <w:sz w:val="24"/>
              </w:rPr>
            </w:pPr>
            <w:r>
              <w:rPr>
                <w:sz w:val="24"/>
              </w:rPr>
              <w:t>0,0002</w:t>
            </w:r>
          </w:p>
        </w:tc>
        <w:tc>
          <w:tcPr>
            <w:tcW w:w="960" w:type="dxa"/>
          </w:tcPr>
          <w:p w14:paraId="01AC9F9B" w14:textId="77777777" w:rsidR="00406958" w:rsidRDefault="00406958" w:rsidP="00406958">
            <w:pPr>
              <w:pStyle w:val="23"/>
              <w:ind w:firstLine="0"/>
              <w:jc w:val="center"/>
              <w:rPr>
                <w:sz w:val="24"/>
              </w:rPr>
            </w:pPr>
            <w:r>
              <w:rPr>
                <w:sz w:val="24"/>
              </w:rPr>
              <w:t>0,0005</w:t>
            </w:r>
          </w:p>
        </w:tc>
        <w:tc>
          <w:tcPr>
            <w:tcW w:w="1200" w:type="dxa"/>
          </w:tcPr>
          <w:p w14:paraId="5673B07C" w14:textId="77777777" w:rsidR="00406958" w:rsidRDefault="00406958" w:rsidP="00406958">
            <w:pPr>
              <w:pStyle w:val="23"/>
              <w:ind w:firstLine="0"/>
              <w:jc w:val="center"/>
              <w:rPr>
                <w:sz w:val="24"/>
              </w:rPr>
            </w:pPr>
            <w:r>
              <w:rPr>
                <w:sz w:val="24"/>
              </w:rPr>
              <w:t>0,0003</w:t>
            </w:r>
          </w:p>
        </w:tc>
        <w:tc>
          <w:tcPr>
            <w:tcW w:w="1028" w:type="dxa"/>
          </w:tcPr>
          <w:p w14:paraId="2F466136" w14:textId="77777777" w:rsidR="00406958" w:rsidRDefault="00406958" w:rsidP="00406958">
            <w:pPr>
              <w:pStyle w:val="23"/>
              <w:ind w:firstLine="0"/>
              <w:jc w:val="center"/>
              <w:rPr>
                <w:sz w:val="24"/>
              </w:rPr>
            </w:pPr>
            <w:r>
              <w:rPr>
                <w:sz w:val="24"/>
              </w:rPr>
              <w:t>0,002</w:t>
            </w:r>
          </w:p>
        </w:tc>
        <w:tc>
          <w:tcPr>
            <w:tcW w:w="1012" w:type="dxa"/>
          </w:tcPr>
          <w:p w14:paraId="3A0C2F22" w14:textId="77777777" w:rsidR="00406958" w:rsidRDefault="00406958" w:rsidP="00406958">
            <w:pPr>
              <w:pStyle w:val="23"/>
              <w:ind w:firstLine="0"/>
              <w:jc w:val="center"/>
              <w:rPr>
                <w:sz w:val="24"/>
              </w:rPr>
            </w:pPr>
            <w:r>
              <w:rPr>
                <w:sz w:val="24"/>
              </w:rPr>
              <w:t>0,0007</w:t>
            </w:r>
          </w:p>
        </w:tc>
        <w:tc>
          <w:tcPr>
            <w:tcW w:w="960" w:type="dxa"/>
          </w:tcPr>
          <w:p w14:paraId="0078EF04" w14:textId="77777777" w:rsidR="00406958" w:rsidRDefault="00406958" w:rsidP="00406958">
            <w:pPr>
              <w:pStyle w:val="23"/>
              <w:ind w:firstLine="0"/>
              <w:jc w:val="center"/>
              <w:rPr>
                <w:sz w:val="24"/>
              </w:rPr>
            </w:pPr>
            <w:r>
              <w:rPr>
                <w:sz w:val="24"/>
              </w:rPr>
              <w:t>0,0005</w:t>
            </w:r>
          </w:p>
        </w:tc>
        <w:tc>
          <w:tcPr>
            <w:tcW w:w="960" w:type="dxa"/>
          </w:tcPr>
          <w:p w14:paraId="3A7620C1" w14:textId="77777777" w:rsidR="00406958" w:rsidRDefault="00406958" w:rsidP="00406958">
            <w:pPr>
              <w:pStyle w:val="23"/>
              <w:ind w:firstLine="0"/>
              <w:jc w:val="center"/>
              <w:rPr>
                <w:sz w:val="24"/>
              </w:rPr>
            </w:pPr>
            <w:r>
              <w:rPr>
                <w:sz w:val="24"/>
              </w:rPr>
              <w:t>0,002</w:t>
            </w:r>
          </w:p>
        </w:tc>
      </w:tr>
      <w:tr w:rsidR="00406958" w14:paraId="634A6C69" w14:textId="77777777" w:rsidTr="00406958">
        <w:tc>
          <w:tcPr>
            <w:tcW w:w="568" w:type="dxa"/>
          </w:tcPr>
          <w:p w14:paraId="27BEED01" w14:textId="77777777" w:rsidR="00406958" w:rsidRDefault="00406958" w:rsidP="00406958">
            <w:pPr>
              <w:pStyle w:val="23"/>
              <w:ind w:firstLine="0"/>
              <w:jc w:val="center"/>
              <w:rPr>
                <w:sz w:val="24"/>
                <w:lang w:val="en-US"/>
              </w:rPr>
            </w:pPr>
            <w:r>
              <w:rPr>
                <w:sz w:val="24"/>
                <w:lang w:val="en-US"/>
              </w:rPr>
              <w:t>Sc</w:t>
            </w:r>
          </w:p>
        </w:tc>
        <w:tc>
          <w:tcPr>
            <w:tcW w:w="1220" w:type="dxa"/>
          </w:tcPr>
          <w:p w14:paraId="629709B1" w14:textId="77777777" w:rsidR="00406958" w:rsidRDefault="00406958" w:rsidP="00406958">
            <w:pPr>
              <w:pStyle w:val="23"/>
              <w:ind w:firstLine="0"/>
              <w:jc w:val="center"/>
              <w:rPr>
                <w:sz w:val="24"/>
              </w:rPr>
            </w:pPr>
            <w:r>
              <w:rPr>
                <w:sz w:val="24"/>
              </w:rPr>
              <w:t>0,0007</w:t>
            </w:r>
          </w:p>
        </w:tc>
        <w:tc>
          <w:tcPr>
            <w:tcW w:w="1080" w:type="dxa"/>
          </w:tcPr>
          <w:p w14:paraId="575BAC55" w14:textId="77777777" w:rsidR="00406958" w:rsidRDefault="00406958" w:rsidP="00406958">
            <w:pPr>
              <w:pStyle w:val="23"/>
              <w:ind w:firstLine="0"/>
              <w:jc w:val="center"/>
              <w:rPr>
                <w:sz w:val="24"/>
              </w:rPr>
            </w:pPr>
            <w:r>
              <w:rPr>
                <w:sz w:val="24"/>
              </w:rPr>
              <w:t>0,0001</w:t>
            </w:r>
          </w:p>
        </w:tc>
        <w:tc>
          <w:tcPr>
            <w:tcW w:w="960" w:type="dxa"/>
          </w:tcPr>
          <w:p w14:paraId="72EF1B55" w14:textId="77777777" w:rsidR="00406958" w:rsidRDefault="00406958" w:rsidP="00406958">
            <w:pPr>
              <w:pStyle w:val="23"/>
              <w:ind w:firstLine="0"/>
              <w:jc w:val="center"/>
              <w:rPr>
                <w:sz w:val="24"/>
              </w:rPr>
            </w:pPr>
            <w:r>
              <w:rPr>
                <w:sz w:val="24"/>
              </w:rPr>
              <w:t>0,0002</w:t>
            </w:r>
          </w:p>
        </w:tc>
        <w:tc>
          <w:tcPr>
            <w:tcW w:w="960" w:type="dxa"/>
          </w:tcPr>
          <w:p w14:paraId="59F87FA4" w14:textId="77777777" w:rsidR="00406958" w:rsidRDefault="00406958" w:rsidP="00406958">
            <w:pPr>
              <w:pStyle w:val="23"/>
              <w:ind w:firstLine="0"/>
              <w:jc w:val="center"/>
              <w:rPr>
                <w:sz w:val="24"/>
              </w:rPr>
            </w:pPr>
            <w:r>
              <w:rPr>
                <w:sz w:val="24"/>
              </w:rPr>
              <w:t>0,0005</w:t>
            </w:r>
          </w:p>
        </w:tc>
        <w:tc>
          <w:tcPr>
            <w:tcW w:w="1080" w:type="dxa"/>
          </w:tcPr>
          <w:p w14:paraId="2D45A8D8" w14:textId="77777777" w:rsidR="00406958" w:rsidRDefault="00406958" w:rsidP="00406958">
            <w:pPr>
              <w:pStyle w:val="23"/>
              <w:ind w:firstLine="0"/>
              <w:jc w:val="center"/>
              <w:rPr>
                <w:sz w:val="24"/>
              </w:rPr>
            </w:pPr>
            <w:r>
              <w:rPr>
                <w:sz w:val="24"/>
              </w:rPr>
              <w:t>0,001</w:t>
            </w:r>
          </w:p>
        </w:tc>
        <w:tc>
          <w:tcPr>
            <w:tcW w:w="1200" w:type="dxa"/>
          </w:tcPr>
          <w:p w14:paraId="646B4061" w14:textId="77777777" w:rsidR="00406958" w:rsidRDefault="00406958" w:rsidP="00406958">
            <w:pPr>
              <w:pStyle w:val="23"/>
              <w:ind w:firstLine="0"/>
              <w:jc w:val="center"/>
              <w:rPr>
                <w:sz w:val="24"/>
              </w:rPr>
            </w:pPr>
            <w:r>
              <w:rPr>
                <w:sz w:val="24"/>
              </w:rPr>
              <w:t>0,0002</w:t>
            </w:r>
          </w:p>
        </w:tc>
        <w:tc>
          <w:tcPr>
            <w:tcW w:w="1680" w:type="dxa"/>
          </w:tcPr>
          <w:p w14:paraId="0191C83F" w14:textId="77777777" w:rsidR="00406958" w:rsidRDefault="00406958" w:rsidP="00406958">
            <w:pPr>
              <w:pStyle w:val="23"/>
              <w:ind w:firstLine="0"/>
              <w:jc w:val="center"/>
              <w:rPr>
                <w:sz w:val="24"/>
              </w:rPr>
            </w:pPr>
            <w:r>
              <w:rPr>
                <w:sz w:val="24"/>
              </w:rPr>
              <w:t>0,0002</w:t>
            </w:r>
          </w:p>
        </w:tc>
        <w:tc>
          <w:tcPr>
            <w:tcW w:w="960" w:type="dxa"/>
          </w:tcPr>
          <w:p w14:paraId="50BBC7CB" w14:textId="77777777" w:rsidR="00406958" w:rsidRDefault="00406958" w:rsidP="00406958">
            <w:pPr>
              <w:pStyle w:val="23"/>
              <w:ind w:firstLine="0"/>
              <w:jc w:val="center"/>
              <w:rPr>
                <w:sz w:val="24"/>
              </w:rPr>
            </w:pPr>
            <w:r>
              <w:rPr>
                <w:sz w:val="24"/>
              </w:rPr>
              <w:t>0,0002</w:t>
            </w:r>
          </w:p>
        </w:tc>
        <w:tc>
          <w:tcPr>
            <w:tcW w:w="960" w:type="dxa"/>
          </w:tcPr>
          <w:p w14:paraId="4EEC8559" w14:textId="77777777" w:rsidR="00406958" w:rsidRDefault="00406958" w:rsidP="00406958">
            <w:pPr>
              <w:pStyle w:val="23"/>
              <w:ind w:firstLine="0"/>
              <w:jc w:val="center"/>
              <w:rPr>
                <w:sz w:val="24"/>
              </w:rPr>
            </w:pPr>
            <w:r>
              <w:rPr>
                <w:sz w:val="24"/>
              </w:rPr>
              <w:t>0,002</w:t>
            </w:r>
          </w:p>
        </w:tc>
        <w:tc>
          <w:tcPr>
            <w:tcW w:w="1200" w:type="dxa"/>
          </w:tcPr>
          <w:p w14:paraId="62C47B06" w14:textId="77777777" w:rsidR="00406958" w:rsidRDefault="00406958" w:rsidP="00406958">
            <w:pPr>
              <w:pStyle w:val="23"/>
              <w:ind w:firstLine="0"/>
              <w:jc w:val="center"/>
              <w:rPr>
                <w:sz w:val="24"/>
              </w:rPr>
            </w:pPr>
            <w:r>
              <w:rPr>
                <w:sz w:val="24"/>
              </w:rPr>
              <w:t>0,0001</w:t>
            </w:r>
          </w:p>
        </w:tc>
        <w:tc>
          <w:tcPr>
            <w:tcW w:w="1028" w:type="dxa"/>
          </w:tcPr>
          <w:p w14:paraId="26B09143" w14:textId="77777777" w:rsidR="00406958" w:rsidRDefault="00406958" w:rsidP="00406958">
            <w:pPr>
              <w:pStyle w:val="23"/>
              <w:ind w:firstLine="0"/>
              <w:jc w:val="center"/>
              <w:rPr>
                <w:sz w:val="24"/>
              </w:rPr>
            </w:pPr>
            <w:r>
              <w:rPr>
                <w:sz w:val="24"/>
              </w:rPr>
              <w:t>0,002</w:t>
            </w:r>
          </w:p>
        </w:tc>
        <w:tc>
          <w:tcPr>
            <w:tcW w:w="1012" w:type="dxa"/>
          </w:tcPr>
          <w:p w14:paraId="5EC18963" w14:textId="77777777" w:rsidR="00406958" w:rsidRDefault="00406958" w:rsidP="00406958">
            <w:pPr>
              <w:pStyle w:val="23"/>
              <w:ind w:firstLine="0"/>
              <w:jc w:val="center"/>
              <w:rPr>
                <w:sz w:val="24"/>
              </w:rPr>
            </w:pPr>
            <w:r>
              <w:rPr>
                <w:sz w:val="24"/>
              </w:rPr>
              <w:t>0,0002</w:t>
            </w:r>
          </w:p>
        </w:tc>
        <w:tc>
          <w:tcPr>
            <w:tcW w:w="960" w:type="dxa"/>
          </w:tcPr>
          <w:p w14:paraId="41C070D5" w14:textId="77777777" w:rsidR="00406958" w:rsidRDefault="00406958" w:rsidP="00406958">
            <w:pPr>
              <w:pStyle w:val="23"/>
              <w:ind w:firstLine="0"/>
              <w:jc w:val="center"/>
              <w:rPr>
                <w:sz w:val="24"/>
              </w:rPr>
            </w:pPr>
            <w:r>
              <w:rPr>
                <w:sz w:val="24"/>
              </w:rPr>
              <w:t>0,002</w:t>
            </w:r>
          </w:p>
        </w:tc>
        <w:tc>
          <w:tcPr>
            <w:tcW w:w="960" w:type="dxa"/>
          </w:tcPr>
          <w:p w14:paraId="0EB57B5E" w14:textId="77777777" w:rsidR="00406958" w:rsidRDefault="00406958" w:rsidP="00406958">
            <w:pPr>
              <w:pStyle w:val="23"/>
              <w:ind w:firstLine="0"/>
              <w:jc w:val="center"/>
              <w:rPr>
                <w:sz w:val="24"/>
              </w:rPr>
            </w:pPr>
            <w:r>
              <w:rPr>
                <w:sz w:val="24"/>
              </w:rPr>
              <w:t>0,002</w:t>
            </w:r>
          </w:p>
        </w:tc>
      </w:tr>
      <w:tr w:rsidR="00406958" w14:paraId="663C3DF9" w14:textId="77777777" w:rsidTr="00406958">
        <w:tc>
          <w:tcPr>
            <w:tcW w:w="568" w:type="dxa"/>
          </w:tcPr>
          <w:p w14:paraId="392DD8E1" w14:textId="77777777" w:rsidR="00406958" w:rsidRDefault="00406958" w:rsidP="00406958">
            <w:pPr>
              <w:pStyle w:val="23"/>
              <w:ind w:firstLine="0"/>
              <w:jc w:val="center"/>
              <w:rPr>
                <w:sz w:val="24"/>
                <w:lang w:val="en-US"/>
              </w:rPr>
            </w:pPr>
            <w:r>
              <w:rPr>
                <w:sz w:val="24"/>
                <w:lang w:val="en-US"/>
              </w:rPr>
              <w:t>Y</w:t>
            </w:r>
          </w:p>
        </w:tc>
        <w:tc>
          <w:tcPr>
            <w:tcW w:w="1220" w:type="dxa"/>
          </w:tcPr>
          <w:p w14:paraId="2EE5F652" w14:textId="77777777" w:rsidR="00406958" w:rsidRDefault="00406958" w:rsidP="00406958">
            <w:pPr>
              <w:pStyle w:val="23"/>
              <w:ind w:firstLine="0"/>
              <w:jc w:val="center"/>
              <w:rPr>
                <w:sz w:val="24"/>
              </w:rPr>
            </w:pPr>
            <w:r>
              <w:rPr>
                <w:sz w:val="24"/>
              </w:rPr>
              <w:t>0,01</w:t>
            </w:r>
          </w:p>
        </w:tc>
        <w:tc>
          <w:tcPr>
            <w:tcW w:w="1080" w:type="dxa"/>
          </w:tcPr>
          <w:p w14:paraId="472785AD" w14:textId="77777777" w:rsidR="00406958" w:rsidRDefault="00406958" w:rsidP="00406958">
            <w:pPr>
              <w:pStyle w:val="23"/>
              <w:ind w:firstLine="0"/>
              <w:jc w:val="center"/>
              <w:rPr>
                <w:sz w:val="24"/>
              </w:rPr>
            </w:pPr>
            <w:r>
              <w:rPr>
                <w:sz w:val="24"/>
              </w:rPr>
              <w:t>-</w:t>
            </w:r>
          </w:p>
        </w:tc>
        <w:tc>
          <w:tcPr>
            <w:tcW w:w="960" w:type="dxa"/>
          </w:tcPr>
          <w:p w14:paraId="5240082D" w14:textId="77777777" w:rsidR="00406958" w:rsidRDefault="00406958" w:rsidP="00406958">
            <w:pPr>
              <w:pStyle w:val="23"/>
              <w:ind w:firstLine="0"/>
              <w:jc w:val="center"/>
              <w:rPr>
                <w:sz w:val="24"/>
              </w:rPr>
            </w:pPr>
            <w:r>
              <w:rPr>
                <w:sz w:val="24"/>
              </w:rPr>
              <w:t>0,003</w:t>
            </w:r>
          </w:p>
        </w:tc>
        <w:tc>
          <w:tcPr>
            <w:tcW w:w="960" w:type="dxa"/>
          </w:tcPr>
          <w:p w14:paraId="7D868760" w14:textId="77777777" w:rsidR="00406958" w:rsidRDefault="00406958" w:rsidP="00406958">
            <w:pPr>
              <w:pStyle w:val="23"/>
              <w:ind w:firstLine="0"/>
              <w:jc w:val="center"/>
              <w:rPr>
                <w:sz w:val="24"/>
              </w:rPr>
            </w:pPr>
            <w:r>
              <w:rPr>
                <w:sz w:val="24"/>
              </w:rPr>
              <w:t>0,001</w:t>
            </w:r>
          </w:p>
        </w:tc>
        <w:tc>
          <w:tcPr>
            <w:tcW w:w="1080" w:type="dxa"/>
          </w:tcPr>
          <w:p w14:paraId="2D0476B2" w14:textId="77777777" w:rsidR="00406958" w:rsidRDefault="00406958" w:rsidP="00406958">
            <w:pPr>
              <w:pStyle w:val="23"/>
              <w:ind w:firstLine="0"/>
              <w:jc w:val="center"/>
              <w:rPr>
                <w:sz w:val="24"/>
              </w:rPr>
            </w:pPr>
            <w:r>
              <w:rPr>
                <w:sz w:val="24"/>
              </w:rPr>
              <w:t>0,005</w:t>
            </w:r>
          </w:p>
        </w:tc>
        <w:tc>
          <w:tcPr>
            <w:tcW w:w="1200" w:type="dxa"/>
          </w:tcPr>
          <w:p w14:paraId="1F4A5838" w14:textId="77777777" w:rsidR="00406958" w:rsidRDefault="00406958" w:rsidP="00406958">
            <w:pPr>
              <w:pStyle w:val="23"/>
              <w:ind w:firstLine="0"/>
              <w:jc w:val="center"/>
              <w:rPr>
                <w:sz w:val="24"/>
              </w:rPr>
            </w:pPr>
            <w:r>
              <w:rPr>
                <w:sz w:val="24"/>
              </w:rPr>
              <w:t>0,006</w:t>
            </w:r>
          </w:p>
        </w:tc>
        <w:tc>
          <w:tcPr>
            <w:tcW w:w="1680" w:type="dxa"/>
          </w:tcPr>
          <w:p w14:paraId="02270FC0" w14:textId="77777777" w:rsidR="00406958" w:rsidRDefault="00406958" w:rsidP="00406958">
            <w:pPr>
              <w:pStyle w:val="23"/>
              <w:ind w:firstLine="0"/>
              <w:jc w:val="center"/>
              <w:rPr>
                <w:sz w:val="24"/>
              </w:rPr>
            </w:pPr>
            <w:r>
              <w:rPr>
                <w:sz w:val="24"/>
              </w:rPr>
              <w:t>0,004</w:t>
            </w:r>
          </w:p>
        </w:tc>
        <w:tc>
          <w:tcPr>
            <w:tcW w:w="960" w:type="dxa"/>
          </w:tcPr>
          <w:p w14:paraId="2F93DD17" w14:textId="77777777" w:rsidR="00406958" w:rsidRDefault="00406958" w:rsidP="00406958">
            <w:pPr>
              <w:pStyle w:val="23"/>
              <w:ind w:firstLine="0"/>
              <w:jc w:val="center"/>
              <w:rPr>
                <w:sz w:val="24"/>
              </w:rPr>
            </w:pPr>
            <w:r>
              <w:rPr>
                <w:sz w:val="24"/>
                <w:lang w:val="en-US"/>
              </w:rPr>
              <w:t>&lt;0</w:t>
            </w:r>
            <w:r>
              <w:rPr>
                <w:sz w:val="24"/>
              </w:rPr>
              <w:t>,001</w:t>
            </w:r>
          </w:p>
        </w:tc>
        <w:tc>
          <w:tcPr>
            <w:tcW w:w="960" w:type="dxa"/>
          </w:tcPr>
          <w:p w14:paraId="569598DE" w14:textId="77777777" w:rsidR="00406958" w:rsidRDefault="00406958" w:rsidP="00406958">
            <w:pPr>
              <w:pStyle w:val="23"/>
              <w:ind w:firstLine="0"/>
              <w:jc w:val="center"/>
              <w:rPr>
                <w:sz w:val="24"/>
              </w:rPr>
            </w:pPr>
            <w:r>
              <w:rPr>
                <w:sz w:val="24"/>
              </w:rPr>
              <w:t>0,002</w:t>
            </w:r>
          </w:p>
        </w:tc>
        <w:tc>
          <w:tcPr>
            <w:tcW w:w="1200" w:type="dxa"/>
          </w:tcPr>
          <w:p w14:paraId="44166181" w14:textId="77777777" w:rsidR="00406958" w:rsidRDefault="00406958" w:rsidP="00406958">
            <w:pPr>
              <w:pStyle w:val="23"/>
              <w:ind w:firstLine="0"/>
              <w:jc w:val="center"/>
              <w:rPr>
                <w:sz w:val="24"/>
              </w:rPr>
            </w:pPr>
            <w:r>
              <w:rPr>
                <w:sz w:val="24"/>
              </w:rPr>
              <w:t>0,001</w:t>
            </w:r>
          </w:p>
        </w:tc>
        <w:tc>
          <w:tcPr>
            <w:tcW w:w="1028" w:type="dxa"/>
          </w:tcPr>
          <w:p w14:paraId="29A75813" w14:textId="77777777" w:rsidR="00406958" w:rsidRDefault="00406958" w:rsidP="00406958">
            <w:pPr>
              <w:pStyle w:val="23"/>
              <w:ind w:firstLine="0"/>
              <w:jc w:val="center"/>
              <w:rPr>
                <w:sz w:val="24"/>
              </w:rPr>
            </w:pPr>
            <w:r>
              <w:rPr>
                <w:sz w:val="24"/>
              </w:rPr>
              <w:t>0,0008</w:t>
            </w:r>
          </w:p>
        </w:tc>
        <w:tc>
          <w:tcPr>
            <w:tcW w:w="1012" w:type="dxa"/>
          </w:tcPr>
          <w:p w14:paraId="13EA8BF3" w14:textId="77777777" w:rsidR="00406958" w:rsidRDefault="00406958" w:rsidP="00406958">
            <w:pPr>
              <w:pStyle w:val="23"/>
              <w:ind w:firstLine="0"/>
              <w:jc w:val="center"/>
              <w:rPr>
                <w:sz w:val="24"/>
              </w:rPr>
            </w:pPr>
            <w:r>
              <w:rPr>
                <w:sz w:val="24"/>
              </w:rPr>
              <w:t>0,001</w:t>
            </w:r>
          </w:p>
        </w:tc>
        <w:tc>
          <w:tcPr>
            <w:tcW w:w="960" w:type="dxa"/>
          </w:tcPr>
          <w:p w14:paraId="2807A1DA" w14:textId="77777777" w:rsidR="00406958" w:rsidRDefault="00406958" w:rsidP="00406958">
            <w:pPr>
              <w:pStyle w:val="23"/>
              <w:ind w:firstLine="0"/>
              <w:jc w:val="center"/>
              <w:rPr>
                <w:sz w:val="24"/>
              </w:rPr>
            </w:pPr>
            <w:r>
              <w:rPr>
                <w:sz w:val="24"/>
              </w:rPr>
              <w:t>0,004</w:t>
            </w:r>
          </w:p>
        </w:tc>
        <w:tc>
          <w:tcPr>
            <w:tcW w:w="960" w:type="dxa"/>
          </w:tcPr>
          <w:p w14:paraId="47D8E0FE" w14:textId="77777777" w:rsidR="00406958" w:rsidRDefault="00406958" w:rsidP="00406958">
            <w:pPr>
              <w:pStyle w:val="23"/>
              <w:ind w:firstLine="0"/>
              <w:jc w:val="center"/>
              <w:rPr>
                <w:sz w:val="24"/>
              </w:rPr>
            </w:pPr>
            <w:r>
              <w:rPr>
                <w:sz w:val="24"/>
              </w:rPr>
              <w:t>0,002</w:t>
            </w:r>
          </w:p>
        </w:tc>
      </w:tr>
      <w:tr w:rsidR="00406958" w14:paraId="269D0972" w14:textId="77777777" w:rsidTr="00406958">
        <w:tc>
          <w:tcPr>
            <w:tcW w:w="568" w:type="dxa"/>
          </w:tcPr>
          <w:p w14:paraId="30226129" w14:textId="77777777" w:rsidR="00406958" w:rsidRDefault="00406958" w:rsidP="00406958">
            <w:pPr>
              <w:pStyle w:val="23"/>
              <w:ind w:firstLine="0"/>
              <w:jc w:val="center"/>
              <w:rPr>
                <w:sz w:val="24"/>
                <w:lang w:val="en-US"/>
              </w:rPr>
            </w:pPr>
            <w:r>
              <w:rPr>
                <w:sz w:val="24"/>
                <w:lang w:val="en-US"/>
              </w:rPr>
              <w:t>Yb</w:t>
            </w:r>
          </w:p>
        </w:tc>
        <w:tc>
          <w:tcPr>
            <w:tcW w:w="1220" w:type="dxa"/>
          </w:tcPr>
          <w:p w14:paraId="31F6245B" w14:textId="77777777" w:rsidR="00406958" w:rsidRDefault="00406958" w:rsidP="00406958">
            <w:pPr>
              <w:pStyle w:val="23"/>
              <w:ind w:firstLine="0"/>
              <w:jc w:val="center"/>
              <w:rPr>
                <w:sz w:val="24"/>
              </w:rPr>
            </w:pPr>
          </w:p>
        </w:tc>
        <w:tc>
          <w:tcPr>
            <w:tcW w:w="1080" w:type="dxa"/>
          </w:tcPr>
          <w:p w14:paraId="4ADD9551" w14:textId="77777777" w:rsidR="00406958" w:rsidRDefault="00406958" w:rsidP="00406958">
            <w:pPr>
              <w:pStyle w:val="23"/>
              <w:ind w:firstLine="0"/>
              <w:jc w:val="center"/>
              <w:rPr>
                <w:sz w:val="24"/>
              </w:rPr>
            </w:pPr>
            <w:r>
              <w:rPr>
                <w:sz w:val="24"/>
              </w:rPr>
              <w:t>-</w:t>
            </w:r>
          </w:p>
        </w:tc>
        <w:tc>
          <w:tcPr>
            <w:tcW w:w="960" w:type="dxa"/>
          </w:tcPr>
          <w:p w14:paraId="31B63199" w14:textId="77777777" w:rsidR="00406958" w:rsidRDefault="00406958" w:rsidP="00406958">
            <w:pPr>
              <w:pStyle w:val="23"/>
              <w:ind w:firstLine="0"/>
              <w:jc w:val="center"/>
              <w:rPr>
                <w:sz w:val="24"/>
              </w:rPr>
            </w:pPr>
            <w:r>
              <w:rPr>
                <w:sz w:val="24"/>
              </w:rPr>
              <w:t>0,0001</w:t>
            </w:r>
          </w:p>
        </w:tc>
        <w:tc>
          <w:tcPr>
            <w:tcW w:w="960" w:type="dxa"/>
          </w:tcPr>
          <w:p w14:paraId="35998703" w14:textId="77777777" w:rsidR="00406958" w:rsidRDefault="00406958" w:rsidP="00406958">
            <w:pPr>
              <w:pStyle w:val="23"/>
              <w:ind w:firstLine="0"/>
              <w:jc w:val="center"/>
              <w:rPr>
                <w:sz w:val="24"/>
              </w:rPr>
            </w:pPr>
            <w:r>
              <w:rPr>
                <w:sz w:val="24"/>
              </w:rPr>
              <w:t>-</w:t>
            </w:r>
          </w:p>
        </w:tc>
        <w:tc>
          <w:tcPr>
            <w:tcW w:w="1080" w:type="dxa"/>
          </w:tcPr>
          <w:p w14:paraId="5DDD3C0E" w14:textId="77777777" w:rsidR="00406958" w:rsidRDefault="00406958" w:rsidP="00406958">
            <w:pPr>
              <w:pStyle w:val="23"/>
              <w:ind w:firstLine="0"/>
              <w:jc w:val="center"/>
              <w:rPr>
                <w:sz w:val="24"/>
              </w:rPr>
            </w:pPr>
            <w:r>
              <w:rPr>
                <w:sz w:val="24"/>
              </w:rPr>
              <w:t>0,0002</w:t>
            </w:r>
          </w:p>
        </w:tc>
        <w:tc>
          <w:tcPr>
            <w:tcW w:w="1200" w:type="dxa"/>
          </w:tcPr>
          <w:p w14:paraId="0B55C73F" w14:textId="77777777" w:rsidR="00406958" w:rsidRDefault="00406958" w:rsidP="00406958">
            <w:pPr>
              <w:pStyle w:val="23"/>
              <w:ind w:firstLine="0"/>
              <w:jc w:val="center"/>
              <w:rPr>
                <w:sz w:val="24"/>
              </w:rPr>
            </w:pPr>
            <w:r>
              <w:rPr>
                <w:sz w:val="24"/>
              </w:rPr>
              <w:t>0,0002</w:t>
            </w:r>
          </w:p>
        </w:tc>
        <w:tc>
          <w:tcPr>
            <w:tcW w:w="1680" w:type="dxa"/>
          </w:tcPr>
          <w:p w14:paraId="74C96D69" w14:textId="77777777" w:rsidR="00406958" w:rsidRDefault="00406958" w:rsidP="00406958">
            <w:pPr>
              <w:pStyle w:val="23"/>
              <w:ind w:firstLine="0"/>
              <w:jc w:val="center"/>
              <w:rPr>
                <w:sz w:val="24"/>
              </w:rPr>
            </w:pPr>
            <w:r>
              <w:rPr>
                <w:sz w:val="24"/>
              </w:rPr>
              <w:t>0,0001</w:t>
            </w:r>
          </w:p>
        </w:tc>
        <w:tc>
          <w:tcPr>
            <w:tcW w:w="960" w:type="dxa"/>
          </w:tcPr>
          <w:p w14:paraId="6E7757D1" w14:textId="77777777" w:rsidR="00406958" w:rsidRDefault="00406958" w:rsidP="00406958">
            <w:pPr>
              <w:pStyle w:val="23"/>
              <w:ind w:firstLine="0"/>
              <w:jc w:val="center"/>
              <w:rPr>
                <w:sz w:val="24"/>
              </w:rPr>
            </w:pPr>
            <w:r>
              <w:rPr>
                <w:sz w:val="24"/>
              </w:rPr>
              <w:t>-</w:t>
            </w:r>
          </w:p>
        </w:tc>
        <w:tc>
          <w:tcPr>
            <w:tcW w:w="960" w:type="dxa"/>
          </w:tcPr>
          <w:p w14:paraId="7370E4BC" w14:textId="77777777" w:rsidR="00406958" w:rsidRDefault="00406958" w:rsidP="00406958">
            <w:pPr>
              <w:pStyle w:val="23"/>
              <w:ind w:firstLine="0"/>
              <w:jc w:val="center"/>
              <w:rPr>
                <w:sz w:val="24"/>
              </w:rPr>
            </w:pPr>
            <w:r>
              <w:rPr>
                <w:sz w:val="24"/>
              </w:rPr>
              <w:t>0,0001</w:t>
            </w:r>
          </w:p>
        </w:tc>
        <w:tc>
          <w:tcPr>
            <w:tcW w:w="1200" w:type="dxa"/>
          </w:tcPr>
          <w:p w14:paraId="4D03EB38" w14:textId="77777777" w:rsidR="00406958" w:rsidRDefault="00406958" w:rsidP="00406958">
            <w:pPr>
              <w:pStyle w:val="23"/>
              <w:ind w:firstLine="0"/>
              <w:jc w:val="center"/>
              <w:rPr>
                <w:sz w:val="24"/>
              </w:rPr>
            </w:pPr>
            <w:r>
              <w:rPr>
                <w:sz w:val="24"/>
              </w:rPr>
              <w:t>0,0002</w:t>
            </w:r>
          </w:p>
        </w:tc>
        <w:tc>
          <w:tcPr>
            <w:tcW w:w="1028" w:type="dxa"/>
          </w:tcPr>
          <w:p w14:paraId="2A63A4FA" w14:textId="77777777" w:rsidR="00406958" w:rsidRDefault="00406958" w:rsidP="00406958">
            <w:pPr>
              <w:pStyle w:val="23"/>
              <w:ind w:firstLine="0"/>
              <w:jc w:val="center"/>
              <w:rPr>
                <w:sz w:val="24"/>
              </w:rPr>
            </w:pPr>
            <w:r>
              <w:rPr>
                <w:sz w:val="24"/>
              </w:rPr>
              <w:t>0,0002</w:t>
            </w:r>
          </w:p>
        </w:tc>
        <w:tc>
          <w:tcPr>
            <w:tcW w:w="1012" w:type="dxa"/>
          </w:tcPr>
          <w:p w14:paraId="4BBCD84C" w14:textId="77777777" w:rsidR="00406958" w:rsidRDefault="00406958" w:rsidP="00406958">
            <w:pPr>
              <w:pStyle w:val="23"/>
              <w:ind w:firstLine="0"/>
              <w:jc w:val="center"/>
              <w:rPr>
                <w:sz w:val="24"/>
              </w:rPr>
            </w:pPr>
            <w:r>
              <w:rPr>
                <w:sz w:val="24"/>
              </w:rPr>
              <w:t>-</w:t>
            </w:r>
          </w:p>
        </w:tc>
        <w:tc>
          <w:tcPr>
            <w:tcW w:w="960" w:type="dxa"/>
          </w:tcPr>
          <w:p w14:paraId="26C2AE68" w14:textId="77777777" w:rsidR="00406958" w:rsidRDefault="00406958" w:rsidP="00406958">
            <w:pPr>
              <w:pStyle w:val="23"/>
              <w:ind w:firstLine="0"/>
              <w:jc w:val="center"/>
              <w:rPr>
                <w:sz w:val="24"/>
              </w:rPr>
            </w:pPr>
            <w:r>
              <w:rPr>
                <w:sz w:val="24"/>
              </w:rPr>
              <w:t>0,0001</w:t>
            </w:r>
          </w:p>
        </w:tc>
        <w:tc>
          <w:tcPr>
            <w:tcW w:w="960" w:type="dxa"/>
          </w:tcPr>
          <w:p w14:paraId="15A99A9C" w14:textId="77777777" w:rsidR="00406958" w:rsidRDefault="00406958" w:rsidP="00406958">
            <w:pPr>
              <w:pStyle w:val="23"/>
              <w:ind w:firstLine="0"/>
              <w:jc w:val="center"/>
              <w:rPr>
                <w:sz w:val="24"/>
              </w:rPr>
            </w:pPr>
            <w:r>
              <w:rPr>
                <w:sz w:val="24"/>
              </w:rPr>
              <w:t>0,0001</w:t>
            </w:r>
          </w:p>
        </w:tc>
      </w:tr>
      <w:tr w:rsidR="00406958" w14:paraId="0A60C682" w14:textId="77777777" w:rsidTr="00406958">
        <w:tc>
          <w:tcPr>
            <w:tcW w:w="568" w:type="dxa"/>
          </w:tcPr>
          <w:p w14:paraId="71802BC9" w14:textId="77777777" w:rsidR="00406958" w:rsidRDefault="00406958" w:rsidP="00406958">
            <w:pPr>
              <w:pStyle w:val="23"/>
              <w:ind w:firstLine="0"/>
              <w:jc w:val="center"/>
              <w:rPr>
                <w:sz w:val="24"/>
                <w:lang w:val="en-US"/>
              </w:rPr>
            </w:pPr>
            <w:r>
              <w:rPr>
                <w:sz w:val="24"/>
                <w:lang w:val="en-US"/>
              </w:rPr>
              <w:t>La</w:t>
            </w:r>
          </w:p>
        </w:tc>
        <w:tc>
          <w:tcPr>
            <w:tcW w:w="1220" w:type="dxa"/>
          </w:tcPr>
          <w:p w14:paraId="5D1CA1E6" w14:textId="77777777" w:rsidR="00406958" w:rsidRDefault="00406958" w:rsidP="00406958">
            <w:pPr>
              <w:pStyle w:val="23"/>
              <w:ind w:firstLine="0"/>
              <w:jc w:val="center"/>
              <w:rPr>
                <w:sz w:val="24"/>
              </w:rPr>
            </w:pPr>
            <w:r>
              <w:rPr>
                <w:sz w:val="24"/>
              </w:rPr>
              <w:t>0,004</w:t>
            </w:r>
          </w:p>
        </w:tc>
        <w:tc>
          <w:tcPr>
            <w:tcW w:w="1080" w:type="dxa"/>
          </w:tcPr>
          <w:p w14:paraId="2E7BD357" w14:textId="77777777" w:rsidR="00406958" w:rsidRDefault="00406958" w:rsidP="00406958">
            <w:pPr>
              <w:pStyle w:val="23"/>
              <w:ind w:firstLine="0"/>
              <w:jc w:val="center"/>
              <w:rPr>
                <w:sz w:val="24"/>
              </w:rPr>
            </w:pPr>
            <w:r>
              <w:rPr>
                <w:sz w:val="24"/>
              </w:rPr>
              <w:t>-</w:t>
            </w:r>
          </w:p>
        </w:tc>
        <w:tc>
          <w:tcPr>
            <w:tcW w:w="960" w:type="dxa"/>
          </w:tcPr>
          <w:p w14:paraId="5F6781D3" w14:textId="77777777" w:rsidR="00406958" w:rsidRDefault="00406958" w:rsidP="00406958">
            <w:pPr>
              <w:pStyle w:val="23"/>
              <w:ind w:firstLine="0"/>
              <w:jc w:val="center"/>
              <w:rPr>
                <w:sz w:val="24"/>
              </w:rPr>
            </w:pPr>
            <w:r>
              <w:rPr>
                <w:sz w:val="24"/>
              </w:rPr>
              <w:t>0,006</w:t>
            </w:r>
          </w:p>
        </w:tc>
        <w:tc>
          <w:tcPr>
            <w:tcW w:w="960" w:type="dxa"/>
          </w:tcPr>
          <w:p w14:paraId="20EC77F6" w14:textId="77777777" w:rsidR="00406958" w:rsidRDefault="00406958" w:rsidP="00406958">
            <w:pPr>
              <w:pStyle w:val="23"/>
              <w:ind w:firstLine="0"/>
              <w:jc w:val="center"/>
              <w:rPr>
                <w:sz w:val="24"/>
              </w:rPr>
            </w:pPr>
            <w:r>
              <w:rPr>
                <w:sz w:val="24"/>
              </w:rPr>
              <w:t>-</w:t>
            </w:r>
          </w:p>
        </w:tc>
        <w:tc>
          <w:tcPr>
            <w:tcW w:w="1080" w:type="dxa"/>
          </w:tcPr>
          <w:p w14:paraId="2AC2D8F5" w14:textId="77777777" w:rsidR="00406958" w:rsidRDefault="00406958" w:rsidP="00406958">
            <w:pPr>
              <w:pStyle w:val="23"/>
              <w:ind w:firstLine="0"/>
              <w:jc w:val="center"/>
              <w:rPr>
                <w:sz w:val="24"/>
              </w:rPr>
            </w:pPr>
            <w:r>
              <w:rPr>
                <w:sz w:val="24"/>
              </w:rPr>
              <w:t>0,007</w:t>
            </w:r>
          </w:p>
        </w:tc>
        <w:tc>
          <w:tcPr>
            <w:tcW w:w="1200" w:type="dxa"/>
          </w:tcPr>
          <w:p w14:paraId="1009F883" w14:textId="77777777" w:rsidR="00406958" w:rsidRDefault="00406958" w:rsidP="00406958">
            <w:pPr>
              <w:pStyle w:val="23"/>
              <w:ind w:firstLine="0"/>
              <w:jc w:val="center"/>
              <w:rPr>
                <w:sz w:val="24"/>
              </w:rPr>
            </w:pPr>
            <w:r>
              <w:rPr>
                <w:sz w:val="24"/>
              </w:rPr>
              <w:t>0,006</w:t>
            </w:r>
          </w:p>
        </w:tc>
        <w:tc>
          <w:tcPr>
            <w:tcW w:w="1680" w:type="dxa"/>
          </w:tcPr>
          <w:p w14:paraId="698F7455" w14:textId="77777777" w:rsidR="00406958" w:rsidRDefault="00406958" w:rsidP="00406958">
            <w:pPr>
              <w:pStyle w:val="23"/>
              <w:ind w:firstLine="0"/>
              <w:jc w:val="center"/>
              <w:rPr>
                <w:sz w:val="24"/>
              </w:rPr>
            </w:pPr>
            <w:r>
              <w:rPr>
                <w:sz w:val="24"/>
              </w:rPr>
              <w:t>-</w:t>
            </w:r>
          </w:p>
        </w:tc>
        <w:tc>
          <w:tcPr>
            <w:tcW w:w="960" w:type="dxa"/>
          </w:tcPr>
          <w:p w14:paraId="3F6ECA4E" w14:textId="77777777" w:rsidR="00406958" w:rsidRDefault="00406958" w:rsidP="00406958">
            <w:pPr>
              <w:pStyle w:val="23"/>
              <w:ind w:firstLine="0"/>
              <w:jc w:val="center"/>
              <w:rPr>
                <w:sz w:val="24"/>
              </w:rPr>
            </w:pPr>
            <w:r>
              <w:rPr>
                <w:sz w:val="24"/>
              </w:rPr>
              <w:t>-</w:t>
            </w:r>
          </w:p>
        </w:tc>
        <w:tc>
          <w:tcPr>
            <w:tcW w:w="960" w:type="dxa"/>
          </w:tcPr>
          <w:p w14:paraId="1853DB9E" w14:textId="77777777" w:rsidR="00406958" w:rsidRDefault="00406958" w:rsidP="00406958">
            <w:pPr>
              <w:pStyle w:val="23"/>
              <w:ind w:firstLine="0"/>
              <w:jc w:val="center"/>
              <w:rPr>
                <w:sz w:val="24"/>
              </w:rPr>
            </w:pPr>
            <w:r>
              <w:rPr>
                <w:sz w:val="24"/>
              </w:rPr>
              <w:t>0,006</w:t>
            </w:r>
          </w:p>
        </w:tc>
        <w:tc>
          <w:tcPr>
            <w:tcW w:w="1200" w:type="dxa"/>
          </w:tcPr>
          <w:p w14:paraId="641D0899" w14:textId="77777777" w:rsidR="00406958" w:rsidRDefault="00406958" w:rsidP="00406958">
            <w:pPr>
              <w:pStyle w:val="23"/>
              <w:ind w:firstLine="0"/>
              <w:jc w:val="center"/>
              <w:rPr>
                <w:sz w:val="24"/>
              </w:rPr>
            </w:pPr>
            <w:r>
              <w:rPr>
                <w:sz w:val="24"/>
              </w:rPr>
              <w:t>-</w:t>
            </w:r>
          </w:p>
        </w:tc>
        <w:tc>
          <w:tcPr>
            <w:tcW w:w="1028" w:type="dxa"/>
          </w:tcPr>
          <w:p w14:paraId="48DFCB5E" w14:textId="77777777" w:rsidR="00406958" w:rsidRDefault="00406958" w:rsidP="00406958">
            <w:pPr>
              <w:pStyle w:val="23"/>
              <w:ind w:firstLine="0"/>
              <w:jc w:val="center"/>
              <w:rPr>
                <w:sz w:val="24"/>
              </w:rPr>
            </w:pPr>
            <w:r>
              <w:rPr>
                <w:sz w:val="24"/>
              </w:rPr>
              <w:t>0,009</w:t>
            </w:r>
          </w:p>
        </w:tc>
        <w:tc>
          <w:tcPr>
            <w:tcW w:w="1012" w:type="dxa"/>
          </w:tcPr>
          <w:p w14:paraId="4C89C3AB" w14:textId="77777777" w:rsidR="00406958" w:rsidRDefault="00406958" w:rsidP="00406958">
            <w:pPr>
              <w:pStyle w:val="23"/>
              <w:ind w:firstLine="0"/>
              <w:jc w:val="center"/>
              <w:rPr>
                <w:sz w:val="24"/>
              </w:rPr>
            </w:pPr>
            <w:r>
              <w:rPr>
                <w:sz w:val="24"/>
              </w:rPr>
              <w:t>-</w:t>
            </w:r>
          </w:p>
        </w:tc>
        <w:tc>
          <w:tcPr>
            <w:tcW w:w="960" w:type="dxa"/>
          </w:tcPr>
          <w:p w14:paraId="5C244DE3" w14:textId="77777777" w:rsidR="00406958" w:rsidRDefault="00406958" w:rsidP="00406958">
            <w:pPr>
              <w:pStyle w:val="23"/>
              <w:ind w:firstLine="0"/>
              <w:jc w:val="center"/>
              <w:rPr>
                <w:sz w:val="24"/>
              </w:rPr>
            </w:pPr>
            <w:r>
              <w:rPr>
                <w:sz w:val="24"/>
              </w:rPr>
              <w:t>-</w:t>
            </w:r>
          </w:p>
        </w:tc>
        <w:tc>
          <w:tcPr>
            <w:tcW w:w="960" w:type="dxa"/>
          </w:tcPr>
          <w:p w14:paraId="77CCE457" w14:textId="77777777" w:rsidR="00406958" w:rsidRDefault="00406958" w:rsidP="00406958">
            <w:pPr>
              <w:pStyle w:val="23"/>
              <w:ind w:firstLine="0"/>
              <w:jc w:val="center"/>
              <w:rPr>
                <w:sz w:val="24"/>
              </w:rPr>
            </w:pPr>
            <w:r>
              <w:rPr>
                <w:sz w:val="24"/>
              </w:rPr>
              <w:t>-</w:t>
            </w:r>
          </w:p>
        </w:tc>
      </w:tr>
      <w:tr w:rsidR="00406958" w14:paraId="31F7F221" w14:textId="77777777" w:rsidTr="00406958">
        <w:tc>
          <w:tcPr>
            <w:tcW w:w="568" w:type="dxa"/>
          </w:tcPr>
          <w:p w14:paraId="3DAC2818" w14:textId="77777777" w:rsidR="00406958" w:rsidRDefault="00406958" w:rsidP="00406958">
            <w:pPr>
              <w:pStyle w:val="23"/>
              <w:ind w:firstLine="0"/>
              <w:jc w:val="center"/>
              <w:rPr>
                <w:sz w:val="24"/>
                <w:lang w:val="en-US"/>
              </w:rPr>
            </w:pPr>
            <w:r>
              <w:rPr>
                <w:sz w:val="24"/>
                <w:lang w:val="en-US"/>
              </w:rPr>
              <w:t>Li</w:t>
            </w:r>
          </w:p>
        </w:tc>
        <w:tc>
          <w:tcPr>
            <w:tcW w:w="1220" w:type="dxa"/>
          </w:tcPr>
          <w:p w14:paraId="108AE368" w14:textId="77777777" w:rsidR="00406958" w:rsidRDefault="00406958" w:rsidP="00406958">
            <w:pPr>
              <w:pStyle w:val="23"/>
              <w:ind w:firstLine="0"/>
              <w:jc w:val="center"/>
              <w:rPr>
                <w:sz w:val="24"/>
              </w:rPr>
            </w:pPr>
            <w:r>
              <w:rPr>
                <w:sz w:val="24"/>
              </w:rPr>
              <w:t>0,003</w:t>
            </w:r>
          </w:p>
        </w:tc>
        <w:tc>
          <w:tcPr>
            <w:tcW w:w="1080" w:type="dxa"/>
          </w:tcPr>
          <w:p w14:paraId="3B42D995" w14:textId="77777777" w:rsidR="00406958" w:rsidRDefault="00406958" w:rsidP="00406958">
            <w:pPr>
              <w:pStyle w:val="23"/>
              <w:ind w:firstLine="0"/>
              <w:jc w:val="center"/>
              <w:rPr>
                <w:sz w:val="24"/>
              </w:rPr>
            </w:pPr>
            <w:r>
              <w:rPr>
                <w:sz w:val="24"/>
              </w:rPr>
              <w:t>-</w:t>
            </w:r>
          </w:p>
        </w:tc>
        <w:tc>
          <w:tcPr>
            <w:tcW w:w="960" w:type="dxa"/>
          </w:tcPr>
          <w:p w14:paraId="0EA209F1" w14:textId="77777777" w:rsidR="00406958" w:rsidRDefault="00406958" w:rsidP="00406958">
            <w:pPr>
              <w:pStyle w:val="23"/>
              <w:ind w:firstLine="0"/>
              <w:jc w:val="center"/>
              <w:rPr>
                <w:sz w:val="24"/>
              </w:rPr>
            </w:pPr>
            <w:r>
              <w:rPr>
                <w:sz w:val="24"/>
              </w:rPr>
              <w:t>0,001</w:t>
            </w:r>
          </w:p>
        </w:tc>
        <w:tc>
          <w:tcPr>
            <w:tcW w:w="960" w:type="dxa"/>
          </w:tcPr>
          <w:p w14:paraId="796409BC" w14:textId="77777777" w:rsidR="00406958" w:rsidRDefault="00406958" w:rsidP="00406958">
            <w:pPr>
              <w:pStyle w:val="23"/>
              <w:ind w:firstLine="0"/>
              <w:jc w:val="center"/>
              <w:rPr>
                <w:sz w:val="24"/>
              </w:rPr>
            </w:pPr>
            <w:r>
              <w:rPr>
                <w:sz w:val="24"/>
              </w:rPr>
              <w:t>0,001</w:t>
            </w:r>
          </w:p>
        </w:tc>
        <w:tc>
          <w:tcPr>
            <w:tcW w:w="1080" w:type="dxa"/>
          </w:tcPr>
          <w:p w14:paraId="0DD6716D" w14:textId="77777777" w:rsidR="00406958" w:rsidRDefault="00406958" w:rsidP="00406958">
            <w:pPr>
              <w:pStyle w:val="23"/>
              <w:ind w:firstLine="0"/>
              <w:jc w:val="center"/>
              <w:rPr>
                <w:sz w:val="24"/>
              </w:rPr>
            </w:pPr>
            <w:r>
              <w:rPr>
                <w:sz w:val="24"/>
              </w:rPr>
              <w:t>0,001</w:t>
            </w:r>
          </w:p>
        </w:tc>
        <w:tc>
          <w:tcPr>
            <w:tcW w:w="1200" w:type="dxa"/>
          </w:tcPr>
          <w:p w14:paraId="76CA2D73" w14:textId="77777777" w:rsidR="00406958" w:rsidRDefault="00406958" w:rsidP="00406958">
            <w:pPr>
              <w:pStyle w:val="23"/>
              <w:ind w:firstLine="0"/>
              <w:jc w:val="center"/>
              <w:rPr>
                <w:sz w:val="24"/>
              </w:rPr>
            </w:pPr>
            <w:r>
              <w:rPr>
                <w:sz w:val="24"/>
              </w:rPr>
              <w:t>0,001</w:t>
            </w:r>
          </w:p>
        </w:tc>
        <w:tc>
          <w:tcPr>
            <w:tcW w:w="1680" w:type="dxa"/>
          </w:tcPr>
          <w:p w14:paraId="453E8039" w14:textId="77777777" w:rsidR="00406958" w:rsidRDefault="00406958" w:rsidP="00406958">
            <w:pPr>
              <w:pStyle w:val="23"/>
              <w:ind w:firstLine="0"/>
              <w:jc w:val="center"/>
              <w:rPr>
                <w:sz w:val="24"/>
              </w:rPr>
            </w:pPr>
            <w:r>
              <w:rPr>
                <w:sz w:val="24"/>
              </w:rPr>
              <w:t>0,001</w:t>
            </w:r>
          </w:p>
        </w:tc>
        <w:tc>
          <w:tcPr>
            <w:tcW w:w="960" w:type="dxa"/>
          </w:tcPr>
          <w:p w14:paraId="09C9F6D5" w14:textId="77777777" w:rsidR="00406958" w:rsidRDefault="00406958" w:rsidP="00406958">
            <w:pPr>
              <w:pStyle w:val="23"/>
              <w:ind w:firstLine="0"/>
              <w:jc w:val="center"/>
              <w:rPr>
                <w:sz w:val="24"/>
              </w:rPr>
            </w:pPr>
            <w:r>
              <w:rPr>
                <w:sz w:val="24"/>
              </w:rPr>
              <w:t>0,001</w:t>
            </w:r>
          </w:p>
        </w:tc>
        <w:tc>
          <w:tcPr>
            <w:tcW w:w="960" w:type="dxa"/>
          </w:tcPr>
          <w:p w14:paraId="240F00FA" w14:textId="77777777" w:rsidR="00406958" w:rsidRDefault="00406958" w:rsidP="00406958">
            <w:pPr>
              <w:pStyle w:val="23"/>
              <w:ind w:firstLine="0"/>
              <w:jc w:val="center"/>
              <w:rPr>
                <w:sz w:val="24"/>
              </w:rPr>
            </w:pPr>
            <w:r>
              <w:rPr>
                <w:sz w:val="24"/>
              </w:rPr>
              <w:t>0,001</w:t>
            </w:r>
          </w:p>
        </w:tc>
        <w:tc>
          <w:tcPr>
            <w:tcW w:w="1200" w:type="dxa"/>
          </w:tcPr>
          <w:p w14:paraId="6EA5481D" w14:textId="77777777" w:rsidR="00406958" w:rsidRDefault="00406958" w:rsidP="00406958">
            <w:pPr>
              <w:pStyle w:val="23"/>
              <w:ind w:firstLine="0"/>
              <w:jc w:val="center"/>
              <w:rPr>
                <w:sz w:val="24"/>
              </w:rPr>
            </w:pPr>
            <w:r>
              <w:rPr>
                <w:sz w:val="24"/>
              </w:rPr>
              <w:t>0,001</w:t>
            </w:r>
          </w:p>
        </w:tc>
        <w:tc>
          <w:tcPr>
            <w:tcW w:w="1028" w:type="dxa"/>
          </w:tcPr>
          <w:p w14:paraId="55CC83CF" w14:textId="77777777" w:rsidR="00406958" w:rsidRDefault="00406958" w:rsidP="00406958">
            <w:pPr>
              <w:pStyle w:val="23"/>
              <w:ind w:firstLine="0"/>
              <w:jc w:val="center"/>
              <w:rPr>
                <w:sz w:val="24"/>
              </w:rPr>
            </w:pPr>
            <w:r>
              <w:rPr>
                <w:sz w:val="24"/>
              </w:rPr>
              <w:t>0,001</w:t>
            </w:r>
          </w:p>
        </w:tc>
        <w:tc>
          <w:tcPr>
            <w:tcW w:w="1012" w:type="dxa"/>
          </w:tcPr>
          <w:p w14:paraId="21E97F08" w14:textId="77777777" w:rsidR="00406958" w:rsidRDefault="00406958" w:rsidP="00406958">
            <w:pPr>
              <w:pStyle w:val="23"/>
              <w:ind w:firstLine="0"/>
              <w:jc w:val="center"/>
              <w:rPr>
                <w:sz w:val="24"/>
              </w:rPr>
            </w:pPr>
            <w:r>
              <w:rPr>
                <w:sz w:val="24"/>
              </w:rPr>
              <w:t>0,001</w:t>
            </w:r>
          </w:p>
        </w:tc>
        <w:tc>
          <w:tcPr>
            <w:tcW w:w="960" w:type="dxa"/>
          </w:tcPr>
          <w:p w14:paraId="15BB1FCA" w14:textId="77777777" w:rsidR="00406958" w:rsidRDefault="00406958" w:rsidP="00406958">
            <w:pPr>
              <w:pStyle w:val="23"/>
              <w:ind w:firstLine="0"/>
              <w:jc w:val="center"/>
              <w:rPr>
                <w:sz w:val="24"/>
              </w:rPr>
            </w:pPr>
            <w:r>
              <w:rPr>
                <w:sz w:val="24"/>
              </w:rPr>
              <w:t>0,001</w:t>
            </w:r>
          </w:p>
        </w:tc>
        <w:tc>
          <w:tcPr>
            <w:tcW w:w="960" w:type="dxa"/>
          </w:tcPr>
          <w:p w14:paraId="46BF3F9B" w14:textId="77777777" w:rsidR="00406958" w:rsidRDefault="00406958" w:rsidP="00406958">
            <w:pPr>
              <w:pStyle w:val="23"/>
              <w:ind w:firstLine="0"/>
              <w:jc w:val="center"/>
              <w:rPr>
                <w:sz w:val="24"/>
              </w:rPr>
            </w:pPr>
            <w:r>
              <w:rPr>
                <w:sz w:val="24"/>
              </w:rPr>
              <w:t>0,001</w:t>
            </w:r>
          </w:p>
        </w:tc>
      </w:tr>
      <w:tr w:rsidR="00406958" w14:paraId="56611A09" w14:textId="77777777" w:rsidTr="00406958">
        <w:tc>
          <w:tcPr>
            <w:tcW w:w="568" w:type="dxa"/>
          </w:tcPr>
          <w:p w14:paraId="1010A725" w14:textId="77777777" w:rsidR="00406958" w:rsidRDefault="00406958" w:rsidP="00406958">
            <w:pPr>
              <w:pStyle w:val="23"/>
              <w:ind w:firstLine="0"/>
              <w:jc w:val="center"/>
              <w:rPr>
                <w:sz w:val="24"/>
                <w:lang w:val="en-US"/>
              </w:rPr>
            </w:pPr>
            <w:r>
              <w:rPr>
                <w:sz w:val="24"/>
                <w:lang w:val="en-US"/>
              </w:rPr>
              <w:t>Ba</w:t>
            </w:r>
          </w:p>
        </w:tc>
        <w:tc>
          <w:tcPr>
            <w:tcW w:w="1220" w:type="dxa"/>
          </w:tcPr>
          <w:p w14:paraId="69E8F108" w14:textId="77777777" w:rsidR="00406958" w:rsidRDefault="00406958" w:rsidP="00406958">
            <w:pPr>
              <w:pStyle w:val="23"/>
              <w:ind w:firstLine="0"/>
              <w:jc w:val="center"/>
              <w:rPr>
                <w:sz w:val="24"/>
              </w:rPr>
            </w:pPr>
            <w:r>
              <w:rPr>
                <w:sz w:val="24"/>
              </w:rPr>
              <w:t>0,05</w:t>
            </w:r>
          </w:p>
        </w:tc>
        <w:tc>
          <w:tcPr>
            <w:tcW w:w="1080" w:type="dxa"/>
          </w:tcPr>
          <w:p w14:paraId="2873C1C2" w14:textId="77777777" w:rsidR="00406958" w:rsidRDefault="00406958" w:rsidP="00406958">
            <w:pPr>
              <w:pStyle w:val="23"/>
              <w:ind w:firstLine="0"/>
              <w:jc w:val="center"/>
              <w:rPr>
                <w:sz w:val="24"/>
              </w:rPr>
            </w:pPr>
            <w:r>
              <w:rPr>
                <w:sz w:val="24"/>
              </w:rPr>
              <w:t>-</w:t>
            </w:r>
          </w:p>
        </w:tc>
        <w:tc>
          <w:tcPr>
            <w:tcW w:w="960" w:type="dxa"/>
          </w:tcPr>
          <w:p w14:paraId="7BDD00FF" w14:textId="77777777" w:rsidR="00406958" w:rsidRDefault="00406958" w:rsidP="00406958">
            <w:pPr>
              <w:pStyle w:val="23"/>
              <w:ind w:firstLine="0"/>
              <w:jc w:val="center"/>
              <w:rPr>
                <w:sz w:val="24"/>
              </w:rPr>
            </w:pPr>
            <w:r>
              <w:rPr>
                <w:sz w:val="24"/>
              </w:rPr>
              <w:t>0,01</w:t>
            </w:r>
          </w:p>
        </w:tc>
        <w:tc>
          <w:tcPr>
            <w:tcW w:w="960" w:type="dxa"/>
          </w:tcPr>
          <w:p w14:paraId="687C2873" w14:textId="77777777" w:rsidR="00406958" w:rsidRDefault="00406958" w:rsidP="00406958">
            <w:pPr>
              <w:pStyle w:val="23"/>
              <w:ind w:firstLine="0"/>
              <w:jc w:val="center"/>
              <w:rPr>
                <w:sz w:val="24"/>
              </w:rPr>
            </w:pPr>
            <w:r>
              <w:rPr>
                <w:sz w:val="24"/>
              </w:rPr>
              <w:t>-</w:t>
            </w:r>
          </w:p>
        </w:tc>
        <w:tc>
          <w:tcPr>
            <w:tcW w:w="1080" w:type="dxa"/>
          </w:tcPr>
          <w:p w14:paraId="7E28C0AE" w14:textId="77777777" w:rsidR="00406958" w:rsidRDefault="00406958" w:rsidP="00406958">
            <w:pPr>
              <w:pStyle w:val="23"/>
              <w:ind w:firstLine="0"/>
              <w:jc w:val="center"/>
              <w:rPr>
                <w:sz w:val="24"/>
              </w:rPr>
            </w:pPr>
            <w:r>
              <w:rPr>
                <w:sz w:val="24"/>
              </w:rPr>
              <w:t>-</w:t>
            </w:r>
          </w:p>
        </w:tc>
        <w:tc>
          <w:tcPr>
            <w:tcW w:w="1200" w:type="dxa"/>
          </w:tcPr>
          <w:p w14:paraId="7C74CB8B" w14:textId="77777777" w:rsidR="00406958" w:rsidRDefault="00406958" w:rsidP="00406958">
            <w:pPr>
              <w:pStyle w:val="23"/>
              <w:ind w:firstLine="0"/>
              <w:jc w:val="center"/>
              <w:rPr>
                <w:sz w:val="24"/>
              </w:rPr>
            </w:pPr>
            <w:r>
              <w:rPr>
                <w:sz w:val="24"/>
              </w:rPr>
              <w:t>-</w:t>
            </w:r>
          </w:p>
        </w:tc>
        <w:tc>
          <w:tcPr>
            <w:tcW w:w="1680" w:type="dxa"/>
          </w:tcPr>
          <w:p w14:paraId="27B188E9" w14:textId="77777777" w:rsidR="00406958" w:rsidRDefault="00406958" w:rsidP="00406958">
            <w:pPr>
              <w:pStyle w:val="23"/>
              <w:ind w:firstLine="0"/>
              <w:jc w:val="center"/>
              <w:rPr>
                <w:sz w:val="24"/>
              </w:rPr>
            </w:pPr>
            <w:r>
              <w:rPr>
                <w:sz w:val="24"/>
              </w:rPr>
              <w:t>-</w:t>
            </w:r>
          </w:p>
        </w:tc>
        <w:tc>
          <w:tcPr>
            <w:tcW w:w="960" w:type="dxa"/>
          </w:tcPr>
          <w:p w14:paraId="60DE1E65" w14:textId="77777777" w:rsidR="00406958" w:rsidRDefault="00406958" w:rsidP="00406958">
            <w:pPr>
              <w:pStyle w:val="23"/>
              <w:ind w:firstLine="0"/>
              <w:jc w:val="center"/>
              <w:rPr>
                <w:sz w:val="24"/>
              </w:rPr>
            </w:pPr>
            <w:r>
              <w:rPr>
                <w:sz w:val="24"/>
              </w:rPr>
              <w:t>-</w:t>
            </w:r>
          </w:p>
        </w:tc>
        <w:tc>
          <w:tcPr>
            <w:tcW w:w="960" w:type="dxa"/>
          </w:tcPr>
          <w:p w14:paraId="4440FB08" w14:textId="77777777" w:rsidR="00406958" w:rsidRDefault="00406958" w:rsidP="00406958">
            <w:pPr>
              <w:pStyle w:val="23"/>
              <w:ind w:firstLine="0"/>
              <w:jc w:val="center"/>
              <w:rPr>
                <w:sz w:val="24"/>
              </w:rPr>
            </w:pPr>
            <w:r>
              <w:rPr>
                <w:sz w:val="24"/>
              </w:rPr>
              <w:t>-</w:t>
            </w:r>
          </w:p>
        </w:tc>
        <w:tc>
          <w:tcPr>
            <w:tcW w:w="1200" w:type="dxa"/>
          </w:tcPr>
          <w:p w14:paraId="0BEB42CB" w14:textId="77777777" w:rsidR="00406958" w:rsidRDefault="00406958" w:rsidP="00406958">
            <w:pPr>
              <w:pStyle w:val="23"/>
              <w:ind w:firstLine="0"/>
              <w:jc w:val="center"/>
              <w:rPr>
                <w:sz w:val="24"/>
              </w:rPr>
            </w:pPr>
            <w:r>
              <w:rPr>
                <w:sz w:val="24"/>
              </w:rPr>
              <w:t>-</w:t>
            </w:r>
          </w:p>
        </w:tc>
        <w:tc>
          <w:tcPr>
            <w:tcW w:w="1028" w:type="dxa"/>
          </w:tcPr>
          <w:p w14:paraId="5B6E13E7" w14:textId="77777777" w:rsidR="00406958" w:rsidRDefault="00406958" w:rsidP="00406958">
            <w:pPr>
              <w:pStyle w:val="23"/>
              <w:ind w:firstLine="0"/>
              <w:jc w:val="center"/>
              <w:rPr>
                <w:sz w:val="24"/>
              </w:rPr>
            </w:pPr>
            <w:r>
              <w:rPr>
                <w:sz w:val="24"/>
              </w:rPr>
              <w:t>-</w:t>
            </w:r>
          </w:p>
        </w:tc>
        <w:tc>
          <w:tcPr>
            <w:tcW w:w="1012" w:type="dxa"/>
          </w:tcPr>
          <w:p w14:paraId="28FE5A90" w14:textId="77777777" w:rsidR="00406958" w:rsidRDefault="00406958" w:rsidP="00406958">
            <w:pPr>
              <w:pStyle w:val="23"/>
              <w:ind w:firstLine="0"/>
              <w:jc w:val="center"/>
              <w:rPr>
                <w:sz w:val="24"/>
              </w:rPr>
            </w:pPr>
            <w:r>
              <w:rPr>
                <w:sz w:val="24"/>
              </w:rPr>
              <w:t>-</w:t>
            </w:r>
          </w:p>
        </w:tc>
        <w:tc>
          <w:tcPr>
            <w:tcW w:w="960" w:type="dxa"/>
          </w:tcPr>
          <w:p w14:paraId="40E51164" w14:textId="77777777" w:rsidR="00406958" w:rsidRDefault="00406958" w:rsidP="00406958">
            <w:pPr>
              <w:pStyle w:val="23"/>
              <w:ind w:firstLine="0"/>
              <w:jc w:val="center"/>
              <w:rPr>
                <w:sz w:val="24"/>
              </w:rPr>
            </w:pPr>
            <w:r>
              <w:rPr>
                <w:sz w:val="24"/>
              </w:rPr>
              <w:t>-</w:t>
            </w:r>
          </w:p>
        </w:tc>
        <w:tc>
          <w:tcPr>
            <w:tcW w:w="960" w:type="dxa"/>
          </w:tcPr>
          <w:p w14:paraId="2ED90352" w14:textId="77777777" w:rsidR="00406958" w:rsidRDefault="00406958" w:rsidP="00406958">
            <w:pPr>
              <w:pStyle w:val="23"/>
              <w:ind w:firstLine="0"/>
              <w:jc w:val="center"/>
              <w:rPr>
                <w:sz w:val="24"/>
              </w:rPr>
            </w:pPr>
            <w:r>
              <w:rPr>
                <w:sz w:val="24"/>
              </w:rPr>
              <w:t>-</w:t>
            </w:r>
          </w:p>
        </w:tc>
      </w:tr>
      <w:tr w:rsidR="00406958" w14:paraId="0750BA66" w14:textId="77777777" w:rsidTr="00406958">
        <w:tc>
          <w:tcPr>
            <w:tcW w:w="568" w:type="dxa"/>
          </w:tcPr>
          <w:p w14:paraId="66309C6A" w14:textId="77777777" w:rsidR="00406958" w:rsidRDefault="00406958" w:rsidP="00406958">
            <w:pPr>
              <w:pStyle w:val="23"/>
              <w:ind w:firstLine="0"/>
              <w:jc w:val="center"/>
              <w:rPr>
                <w:sz w:val="24"/>
                <w:lang w:val="en-US"/>
              </w:rPr>
            </w:pPr>
            <w:r>
              <w:rPr>
                <w:sz w:val="24"/>
                <w:lang w:val="en-US"/>
              </w:rPr>
              <w:t>P</w:t>
            </w:r>
          </w:p>
        </w:tc>
        <w:tc>
          <w:tcPr>
            <w:tcW w:w="1220" w:type="dxa"/>
          </w:tcPr>
          <w:p w14:paraId="71ED83D8" w14:textId="77777777" w:rsidR="00406958" w:rsidRDefault="00406958" w:rsidP="00406958">
            <w:pPr>
              <w:pStyle w:val="23"/>
              <w:ind w:firstLine="0"/>
              <w:jc w:val="center"/>
              <w:rPr>
                <w:sz w:val="24"/>
              </w:rPr>
            </w:pPr>
            <w:r>
              <w:rPr>
                <w:sz w:val="24"/>
              </w:rPr>
              <w:t>0,08</w:t>
            </w:r>
          </w:p>
        </w:tc>
        <w:tc>
          <w:tcPr>
            <w:tcW w:w="1080" w:type="dxa"/>
          </w:tcPr>
          <w:p w14:paraId="3FE7E08B" w14:textId="77777777" w:rsidR="00406958" w:rsidRDefault="00406958" w:rsidP="00406958">
            <w:pPr>
              <w:pStyle w:val="23"/>
              <w:ind w:firstLine="0"/>
              <w:jc w:val="center"/>
              <w:rPr>
                <w:sz w:val="24"/>
              </w:rPr>
            </w:pPr>
            <w:r>
              <w:rPr>
                <w:sz w:val="24"/>
              </w:rPr>
              <w:t>-</w:t>
            </w:r>
          </w:p>
        </w:tc>
        <w:tc>
          <w:tcPr>
            <w:tcW w:w="960" w:type="dxa"/>
          </w:tcPr>
          <w:p w14:paraId="3D9DFDB4" w14:textId="77777777" w:rsidR="00406958" w:rsidRDefault="00406958" w:rsidP="00406958">
            <w:pPr>
              <w:pStyle w:val="23"/>
              <w:ind w:firstLine="0"/>
              <w:jc w:val="center"/>
              <w:rPr>
                <w:sz w:val="24"/>
              </w:rPr>
            </w:pPr>
            <w:r>
              <w:rPr>
                <w:sz w:val="24"/>
              </w:rPr>
              <w:t xml:space="preserve">О.П </w:t>
            </w:r>
          </w:p>
        </w:tc>
        <w:tc>
          <w:tcPr>
            <w:tcW w:w="960" w:type="dxa"/>
          </w:tcPr>
          <w:p w14:paraId="711AA79F" w14:textId="77777777" w:rsidR="00406958" w:rsidRDefault="00406958" w:rsidP="00406958">
            <w:pPr>
              <w:pStyle w:val="23"/>
              <w:ind w:firstLine="0"/>
              <w:jc w:val="center"/>
              <w:rPr>
                <w:sz w:val="24"/>
              </w:rPr>
            </w:pPr>
            <w:r>
              <w:rPr>
                <w:sz w:val="24"/>
              </w:rPr>
              <w:t>-</w:t>
            </w:r>
          </w:p>
        </w:tc>
        <w:tc>
          <w:tcPr>
            <w:tcW w:w="1080" w:type="dxa"/>
          </w:tcPr>
          <w:p w14:paraId="269D78AC" w14:textId="77777777" w:rsidR="00406958" w:rsidRDefault="00406958" w:rsidP="00406958">
            <w:pPr>
              <w:pStyle w:val="23"/>
              <w:ind w:firstLine="0"/>
              <w:jc w:val="center"/>
              <w:rPr>
                <w:sz w:val="24"/>
              </w:rPr>
            </w:pPr>
            <w:r>
              <w:rPr>
                <w:sz w:val="24"/>
              </w:rPr>
              <w:t>О.П</w:t>
            </w:r>
          </w:p>
        </w:tc>
        <w:tc>
          <w:tcPr>
            <w:tcW w:w="1200" w:type="dxa"/>
          </w:tcPr>
          <w:p w14:paraId="022B2658" w14:textId="77777777" w:rsidR="00406958" w:rsidRDefault="00406958" w:rsidP="00406958">
            <w:pPr>
              <w:pStyle w:val="23"/>
              <w:ind w:firstLine="0"/>
              <w:jc w:val="center"/>
              <w:rPr>
                <w:sz w:val="24"/>
              </w:rPr>
            </w:pPr>
            <w:r>
              <w:rPr>
                <w:sz w:val="24"/>
              </w:rPr>
              <w:t>О.П</w:t>
            </w:r>
          </w:p>
        </w:tc>
        <w:tc>
          <w:tcPr>
            <w:tcW w:w="1680" w:type="dxa"/>
          </w:tcPr>
          <w:p w14:paraId="4C6AB8DD" w14:textId="77777777" w:rsidR="00406958" w:rsidRDefault="00406958" w:rsidP="00406958">
            <w:pPr>
              <w:pStyle w:val="23"/>
              <w:ind w:firstLine="0"/>
              <w:jc w:val="center"/>
              <w:rPr>
                <w:sz w:val="24"/>
              </w:rPr>
            </w:pPr>
            <w:r>
              <w:rPr>
                <w:sz w:val="24"/>
              </w:rPr>
              <w:t>-</w:t>
            </w:r>
          </w:p>
        </w:tc>
        <w:tc>
          <w:tcPr>
            <w:tcW w:w="960" w:type="dxa"/>
          </w:tcPr>
          <w:p w14:paraId="3542C749" w14:textId="77777777" w:rsidR="00406958" w:rsidRDefault="00406958" w:rsidP="00406958">
            <w:pPr>
              <w:pStyle w:val="23"/>
              <w:ind w:firstLine="0"/>
              <w:jc w:val="center"/>
              <w:rPr>
                <w:sz w:val="24"/>
              </w:rPr>
            </w:pPr>
            <w:r>
              <w:rPr>
                <w:sz w:val="24"/>
              </w:rPr>
              <w:t>-</w:t>
            </w:r>
          </w:p>
        </w:tc>
        <w:tc>
          <w:tcPr>
            <w:tcW w:w="960" w:type="dxa"/>
          </w:tcPr>
          <w:p w14:paraId="5DE4138F" w14:textId="77777777" w:rsidR="00406958" w:rsidRDefault="00406958" w:rsidP="00406958">
            <w:pPr>
              <w:pStyle w:val="23"/>
              <w:ind w:firstLine="0"/>
              <w:jc w:val="center"/>
              <w:rPr>
                <w:sz w:val="24"/>
              </w:rPr>
            </w:pPr>
            <w:r>
              <w:rPr>
                <w:sz w:val="24"/>
              </w:rPr>
              <w:t>О.П</w:t>
            </w:r>
          </w:p>
        </w:tc>
        <w:tc>
          <w:tcPr>
            <w:tcW w:w="1200" w:type="dxa"/>
          </w:tcPr>
          <w:p w14:paraId="11CF3F33" w14:textId="77777777" w:rsidR="00406958" w:rsidRDefault="00406958" w:rsidP="00406958">
            <w:pPr>
              <w:pStyle w:val="23"/>
              <w:ind w:firstLine="0"/>
              <w:jc w:val="center"/>
              <w:rPr>
                <w:sz w:val="24"/>
              </w:rPr>
            </w:pPr>
            <w:r>
              <w:rPr>
                <w:sz w:val="24"/>
              </w:rPr>
              <w:t>-</w:t>
            </w:r>
          </w:p>
        </w:tc>
        <w:tc>
          <w:tcPr>
            <w:tcW w:w="1028" w:type="dxa"/>
          </w:tcPr>
          <w:p w14:paraId="56B850BB" w14:textId="77777777" w:rsidR="00406958" w:rsidRDefault="00406958" w:rsidP="00406958">
            <w:pPr>
              <w:pStyle w:val="23"/>
              <w:ind w:firstLine="0"/>
              <w:jc w:val="center"/>
              <w:rPr>
                <w:sz w:val="24"/>
              </w:rPr>
            </w:pPr>
            <w:r>
              <w:rPr>
                <w:sz w:val="24"/>
              </w:rPr>
              <w:t>О.П</w:t>
            </w:r>
          </w:p>
        </w:tc>
        <w:tc>
          <w:tcPr>
            <w:tcW w:w="1012" w:type="dxa"/>
          </w:tcPr>
          <w:p w14:paraId="77FE0187" w14:textId="77777777" w:rsidR="00406958" w:rsidRDefault="00406958" w:rsidP="00406958">
            <w:pPr>
              <w:pStyle w:val="23"/>
              <w:ind w:firstLine="0"/>
              <w:jc w:val="center"/>
              <w:rPr>
                <w:sz w:val="24"/>
              </w:rPr>
            </w:pPr>
            <w:r>
              <w:rPr>
                <w:sz w:val="24"/>
              </w:rPr>
              <w:t>-</w:t>
            </w:r>
          </w:p>
        </w:tc>
        <w:tc>
          <w:tcPr>
            <w:tcW w:w="960" w:type="dxa"/>
          </w:tcPr>
          <w:p w14:paraId="668D91F3" w14:textId="77777777" w:rsidR="00406958" w:rsidRDefault="00406958" w:rsidP="00406958">
            <w:pPr>
              <w:pStyle w:val="23"/>
              <w:ind w:firstLine="0"/>
              <w:jc w:val="center"/>
              <w:rPr>
                <w:sz w:val="24"/>
              </w:rPr>
            </w:pPr>
            <w:r>
              <w:rPr>
                <w:sz w:val="24"/>
              </w:rPr>
              <w:t>О.П</w:t>
            </w:r>
          </w:p>
        </w:tc>
        <w:tc>
          <w:tcPr>
            <w:tcW w:w="960" w:type="dxa"/>
          </w:tcPr>
          <w:p w14:paraId="6025057F" w14:textId="77777777" w:rsidR="00406958" w:rsidRDefault="00406958" w:rsidP="00406958">
            <w:pPr>
              <w:pStyle w:val="23"/>
              <w:ind w:firstLine="0"/>
              <w:jc w:val="center"/>
              <w:rPr>
                <w:sz w:val="24"/>
              </w:rPr>
            </w:pPr>
            <w:r>
              <w:rPr>
                <w:sz w:val="24"/>
              </w:rPr>
              <w:t>-</w:t>
            </w:r>
          </w:p>
        </w:tc>
      </w:tr>
    </w:tbl>
    <w:p w14:paraId="3F0B85B0" w14:textId="77777777" w:rsidR="00406958" w:rsidRDefault="00406958" w:rsidP="00406958">
      <w:pPr>
        <w:pStyle w:val="23"/>
        <w:rPr>
          <w:sz w:val="22"/>
        </w:rPr>
      </w:pPr>
      <w:r>
        <w:rPr>
          <w:sz w:val="22"/>
        </w:rPr>
        <w:t xml:space="preserve">Примітка: </w:t>
      </w:r>
    </w:p>
    <w:p w14:paraId="38149857" w14:textId="77777777" w:rsidR="00406958" w:rsidRDefault="00406958" w:rsidP="00406958">
      <w:pPr>
        <w:pStyle w:val="23"/>
        <w:rPr>
          <w:sz w:val="22"/>
        </w:rPr>
      </w:pPr>
      <w:r>
        <w:rPr>
          <w:sz w:val="22"/>
        </w:rPr>
        <w:t xml:space="preserve">Аналізи відповідають </w:t>
      </w:r>
      <w:proofErr w:type="spellStart"/>
      <w:r>
        <w:rPr>
          <w:sz w:val="22"/>
        </w:rPr>
        <w:t>слідуючим</w:t>
      </w:r>
      <w:proofErr w:type="spellEnd"/>
      <w:r>
        <w:rPr>
          <w:sz w:val="22"/>
        </w:rPr>
        <w:t xml:space="preserve"> проявам - </w:t>
      </w:r>
      <w:r>
        <w:rPr>
          <w:sz w:val="22"/>
          <w:lang w:val="ru-RU"/>
        </w:rPr>
        <w:t>Х</w:t>
      </w:r>
      <w:r>
        <w:rPr>
          <w:sz w:val="22"/>
          <w:lang w:val="en-US"/>
        </w:rPr>
        <w:t>VI</w:t>
      </w:r>
      <w:r w:rsidRPr="003026B2">
        <w:rPr>
          <w:sz w:val="22"/>
          <w:lang w:val="ru-RU"/>
        </w:rPr>
        <w:t xml:space="preserve"> </w:t>
      </w:r>
      <w:proofErr w:type="spellStart"/>
      <w:r>
        <w:rPr>
          <w:sz w:val="22"/>
        </w:rPr>
        <w:t>Середньодністровська</w:t>
      </w:r>
      <w:proofErr w:type="spellEnd"/>
      <w:r>
        <w:rPr>
          <w:sz w:val="22"/>
        </w:rPr>
        <w:t xml:space="preserve"> площа. Хмельницька обл. Басейн р. Ушиця. 1*. Антонівський прояв (Новоушицький район) Басейн р. Калюс. 2*. </w:t>
      </w:r>
      <w:proofErr w:type="spellStart"/>
      <w:r>
        <w:rPr>
          <w:sz w:val="22"/>
        </w:rPr>
        <w:t>Карачіївецький</w:t>
      </w:r>
      <w:proofErr w:type="spellEnd"/>
      <w:r>
        <w:rPr>
          <w:sz w:val="22"/>
        </w:rPr>
        <w:t xml:space="preserve"> прояв (Віньковецький район). 3*. </w:t>
      </w:r>
      <w:proofErr w:type="spellStart"/>
      <w:r>
        <w:rPr>
          <w:sz w:val="22"/>
        </w:rPr>
        <w:t>Стругський</w:t>
      </w:r>
      <w:proofErr w:type="spellEnd"/>
      <w:r>
        <w:rPr>
          <w:sz w:val="22"/>
        </w:rPr>
        <w:t xml:space="preserve"> прояв (Новоушицький район</w:t>
      </w:r>
      <w:r w:rsidRPr="003026B2">
        <w:rPr>
          <w:sz w:val="22"/>
          <w:lang w:val="ru-RU"/>
        </w:rPr>
        <w:t>)</w:t>
      </w:r>
      <w:r>
        <w:rPr>
          <w:sz w:val="22"/>
        </w:rPr>
        <w:t xml:space="preserve">. 4*. </w:t>
      </w:r>
      <w:proofErr w:type="spellStart"/>
      <w:r>
        <w:rPr>
          <w:sz w:val="22"/>
        </w:rPr>
        <w:t>Мациорський</w:t>
      </w:r>
      <w:proofErr w:type="spellEnd"/>
      <w:r>
        <w:rPr>
          <w:sz w:val="22"/>
        </w:rPr>
        <w:t xml:space="preserve"> прояв. Вінницька область. 5*. </w:t>
      </w:r>
      <w:proofErr w:type="spellStart"/>
      <w:r>
        <w:rPr>
          <w:sz w:val="22"/>
        </w:rPr>
        <w:t>Жванський</w:t>
      </w:r>
      <w:proofErr w:type="spellEnd"/>
      <w:r>
        <w:rPr>
          <w:sz w:val="22"/>
        </w:rPr>
        <w:t xml:space="preserve"> прояв (</w:t>
      </w:r>
      <w:proofErr w:type="spellStart"/>
      <w:r>
        <w:rPr>
          <w:sz w:val="22"/>
        </w:rPr>
        <w:t>Муровано-Куриловецький</w:t>
      </w:r>
      <w:proofErr w:type="spellEnd"/>
      <w:r>
        <w:rPr>
          <w:sz w:val="22"/>
        </w:rPr>
        <w:t xml:space="preserve"> район); ХІІІ </w:t>
      </w:r>
      <w:proofErr w:type="spellStart"/>
      <w:r>
        <w:rPr>
          <w:sz w:val="22"/>
        </w:rPr>
        <w:t>Верхньодністровська</w:t>
      </w:r>
      <w:proofErr w:type="spellEnd"/>
      <w:r>
        <w:rPr>
          <w:sz w:val="22"/>
        </w:rPr>
        <w:t xml:space="preserve"> площа. 6*. </w:t>
      </w:r>
      <w:proofErr w:type="spellStart"/>
      <w:r>
        <w:rPr>
          <w:sz w:val="22"/>
        </w:rPr>
        <w:t>Мошковецький</w:t>
      </w:r>
      <w:proofErr w:type="spellEnd"/>
      <w:r>
        <w:rPr>
          <w:sz w:val="22"/>
        </w:rPr>
        <w:t xml:space="preserve"> прояв  Івано-франківська обл. (Калуський район); Х</w:t>
      </w:r>
      <w:r>
        <w:rPr>
          <w:sz w:val="22"/>
          <w:lang w:val="en-US"/>
        </w:rPr>
        <w:t>V</w:t>
      </w:r>
      <w:r w:rsidRPr="003026B2">
        <w:rPr>
          <w:sz w:val="22"/>
          <w:lang w:val="ru-RU"/>
        </w:rPr>
        <w:t xml:space="preserve"> </w:t>
      </w:r>
      <w:proofErr w:type="spellStart"/>
      <w:r>
        <w:rPr>
          <w:sz w:val="22"/>
        </w:rPr>
        <w:t>Верхньодеснянська</w:t>
      </w:r>
      <w:proofErr w:type="spellEnd"/>
      <w:r>
        <w:rPr>
          <w:sz w:val="22"/>
        </w:rPr>
        <w:t xml:space="preserve"> площа. 7*. Кам</w:t>
      </w:r>
      <w:r w:rsidRPr="003026B2">
        <w:rPr>
          <w:sz w:val="22"/>
          <w:lang w:val="ru-RU"/>
        </w:rPr>
        <w:t>’</w:t>
      </w:r>
      <w:proofErr w:type="spellStart"/>
      <w:r>
        <w:rPr>
          <w:sz w:val="22"/>
        </w:rPr>
        <w:t>янослобідський</w:t>
      </w:r>
      <w:proofErr w:type="spellEnd"/>
      <w:r>
        <w:rPr>
          <w:sz w:val="22"/>
        </w:rPr>
        <w:t xml:space="preserve"> прояв, Чернігівська область (Новгород-Сіверський район). Чугуївська площа. 8*.</w:t>
      </w:r>
      <w:proofErr w:type="spellStart"/>
      <w:r>
        <w:rPr>
          <w:sz w:val="22"/>
        </w:rPr>
        <w:t>Малинівський</w:t>
      </w:r>
      <w:proofErr w:type="spellEnd"/>
      <w:r>
        <w:rPr>
          <w:sz w:val="22"/>
        </w:rPr>
        <w:t xml:space="preserve"> прояв (Харківська </w:t>
      </w:r>
      <w:r>
        <w:rPr>
          <w:sz w:val="22"/>
        </w:rPr>
        <w:lastRenderedPageBreak/>
        <w:t>обл. Чугуївський район); Х</w:t>
      </w:r>
      <w:r>
        <w:rPr>
          <w:sz w:val="22"/>
          <w:lang w:val="en-US"/>
        </w:rPr>
        <w:t>VII</w:t>
      </w:r>
      <w:r w:rsidRPr="003026B2">
        <w:rPr>
          <w:sz w:val="22"/>
          <w:lang w:val="ru-RU"/>
        </w:rPr>
        <w:t xml:space="preserve"> </w:t>
      </w:r>
      <w:proofErr w:type="spellStart"/>
      <w:r>
        <w:rPr>
          <w:sz w:val="22"/>
        </w:rPr>
        <w:t>Ізюмсько-Словянська</w:t>
      </w:r>
      <w:proofErr w:type="spellEnd"/>
      <w:r>
        <w:rPr>
          <w:sz w:val="22"/>
        </w:rPr>
        <w:t xml:space="preserve"> площа. Харківська обл. 9*. Кременецький (Ізюмський район). 10*. </w:t>
      </w:r>
      <w:proofErr w:type="spellStart"/>
      <w:r>
        <w:rPr>
          <w:sz w:val="22"/>
        </w:rPr>
        <w:t>Піскунівський</w:t>
      </w:r>
      <w:proofErr w:type="spellEnd"/>
      <w:r>
        <w:rPr>
          <w:sz w:val="22"/>
        </w:rPr>
        <w:t xml:space="preserve"> (Ізюмський район) </w:t>
      </w:r>
      <w:proofErr w:type="spellStart"/>
      <w:r>
        <w:rPr>
          <w:sz w:val="22"/>
        </w:rPr>
        <w:t>сверд</w:t>
      </w:r>
      <w:proofErr w:type="spellEnd"/>
      <w:r>
        <w:rPr>
          <w:sz w:val="22"/>
        </w:rPr>
        <w:t xml:space="preserve">. 548 </w:t>
      </w:r>
      <w:proofErr w:type="spellStart"/>
      <w:r>
        <w:rPr>
          <w:sz w:val="22"/>
        </w:rPr>
        <w:t>гл</w:t>
      </w:r>
      <w:proofErr w:type="spellEnd"/>
      <w:r>
        <w:rPr>
          <w:sz w:val="22"/>
        </w:rPr>
        <w:t xml:space="preserve">. 60,0м. Луганська обл. 11*. </w:t>
      </w:r>
      <w:proofErr w:type="spellStart"/>
      <w:r>
        <w:rPr>
          <w:sz w:val="22"/>
        </w:rPr>
        <w:t>Причепилівський</w:t>
      </w:r>
      <w:proofErr w:type="spellEnd"/>
      <w:r>
        <w:rPr>
          <w:sz w:val="22"/>
        </w:rPr>
        <w:t xml:space="preserve"> (</w:t>
      </w:r>
      <w:proofErr w:type="spellStart"/>
      <w:r>
        <w:rPr>
          <w:sz w:val="22"/>
        </w:rPr>
        <w:t>Слов</w:t>
      </w:r>
      <w:proofErr w:type="spellEnd"/>
      <w:r w:rsidRPr="003026B2">
        <w:rPr>
          <w:sz w:val="22"/>
          <w:lang w:val="ru-RU"/>
        </w:rPr>
        <w:t>’</w:t>
      </w:r>
      <w:proofErr w:type="spellStart"/>
      <w:r>
        <w:rPr>
          <w:sz w:val="22"/>
        </w:rPr>
        <w:t>яносербський</w:t>
      </w:r>
      <w:proofErr w:type="spellEnd"/>
      <w:r>
        <w:rPr>
          <w:sz w:val="22"/>
        </w:rPr>
        <w:t xml:space="preserve"> район). 12-13 Біленький (Краснодонський район) </w:t>
      </w:r>
      <w:proofErr w:type="spellStart"/>
      <w:r>
        <w:rPr>
          <w:sz w:val="22"/>
        </w:rPr>
        <w:t>сверд</w:t>
      </w:r>
      <w:proofErr w:type="spellEnd"/>
      <w:r>
        <w:rPr>
          <w:sz w:val="22"/>
        </w:rPr>
        <w:t xml:space="preserve">. 745 </w:t>
      </w:r>
      <w:proofErr w:type="spellStart"/>
      <w:r>
        <w:rPr>
          <w:sz w:val="22"/>
        </w:rPr>
        <w:t>гл</w:t>
      </w:r>
      <w:proofErr w:type="spellEnd"/>
      <w:r>
        <w:rPr>
          <w:sz w:val="22"/>
        </w:rPr>
        <w:t xml:space="preserve">. 34,5 і </w:t>
      </w:r>
      <w:proofErr w:type="spellStart"/>
      <w:r>
        <w:rPr>
          <w:sz w:val="22"/>
        </w:rPr>
        <w:t>сверд</w:t>
      </w:r>
      <w:proofErr w:type="spellEnd"/>
      <w:r>
        <w:rPr>
          <w:sz w:val="22"/>
        </w:rPr>
        <w:t xml:space="preserve">. 579 </w:t>
      </w:r>
      <w:proofErr w:type="spellStart"/>
      <w:r>
        <w:rPr>
          <w:sz w:val="22"/>
        </w:rPr>
        <w:t>гл</w:t>
      </w:r>
      <w:proofErr w:type="spellEnd"/>
      <w:r>
        <w:rPr>
          <w:sz w:val="22"/>
        </w:rPr>
        <w:t>. 75,0м.</w:t>
      </w:r>
    </w:p>
    <w:p w14:paraId="09250E8F" w14:textId="77777777" w:rsidR="00406958" w:rsidRDefault="00406958" w:rsidP="00406958">
      <w:pPr>
        <w:pStyle w:val="23"/>
        <w:ind w:firstLine="0"/>
      </w:pPr>
      <w:r>
        <w:t xml:space="preserve">Таблиця 5.84 - Спектральні аналізи глауконітів палеогенового і </w:t>
      </w:r>
      <w:proofErr w:type="spellStart"/>
      <w:r>
        <w:t>неогеного</w:t>
      </w:r>
      <w:proofErr w:type="spellEnd"/>
      <w:r>
        <w:t xml:space="preserve"> віку України</w:t>
      </w:r>
    </w:p>
    <w:tbl>
      <w:tblPr>
        <w:tblW w:w="16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847"/>
        <w:gridCol w:w="960"/>
        <w:gridCol w:w="960"/>
        <w:gridCol w:w="960"/>
        <w:gridCol w:w="1080"/>
        <w:gridCol w:w="960"/>
        <w:gridCol w:w="960"/>
        <w:gridCol w:w="840"/>
        <w:gridCol w:w="960"/>
        <w:gridCol w:w="1080"/>
        <w:gridCol w:w="840"/>
        <w:gridCol w:w="840"/>
        <w:gridCol w:w="840"/>
        <w:gridCol w:w="840"/>
        <w:gridCol w:w="840"/>
        <w:gridCol w:w="840"/>
        <w:gridCol w:w="840"/>
      </w:tblGrid>
      <w:tr w:rsidR="00406958" w14:paraId="68DCC12B" w14:textId="77777777" w:rsidTr="00406958">
        <w:trPr>
          <w:cantSplit/>
        </w:trPr>
        <w:tc>
          <w:tcPr>
            <w:tcW w:w="581" w:type="dxa"/>
            <w:vMerge w:val="restart"/>
            <w:textDirection w:val="btLr"/>
          </w:tcPr>
          <w:p w14:paraId="6DAC4C54" w14:textId="77777777" w:rsidR="00406958" w:rsidRDefault="00406958" w:rsidP="00406958">
            <w:pPr>
              <w:pStyle w:val="23"/>
              <w:ind w:left="113" w:right="113" w:firstLine="0"/>
              <w:jc w:val="center"/>
              <w:rPr>
                <w:sz w:val="20"/>
              </w:rPr>
            </w:pPr>
            <w:r>
              <w:rPr>
                <w:sz w:val="20"/>
              </w:rPr>
              <w:t>Елементи</w:t>
            </w:r>
          </w:p>
        </w:tc>
        <w:tc>
          <w:tcPr>
            <w:tcW w:w="847" w:type="dxa"/>
            <w:vMerge w:val="restart"/>
            <w:textDirection w:val="btLr"/>
          </w:tcPr>
          <w:p w14:paraId="05F91E31" w14:textId="77777777" w:rsidR="00406958" w:rsidRDefault="00406958" w:rsidP="00406958">
            <w:pPr>
              <w:pStyle w:val="23"/>
              <w:ind w:left="113" w:right="113" w:firstLine="0"/>
              <w:jc w:val="center"/>
              <w:rPr>
                <w:sz w:val="20"/>
              </w:rPr>
            </w:pPr>
            <w:proofErr w:type="spellStart"/>
            <w:r>
              <w:rPr>
                <w:sz w:val="20"/>
              </w:rPr>
              <w:t>Кларк</w:t>
            </w:r>
            <w:proofErr w:type="spellEnd"/>
            <w:r>
              <w:rPr>
                <w:sz w:val="20"/>
              </w:rPr>
              <w:t xml:space="preserve"> елементу в </w:t>
            </w:r>
            <w:proofErr w:type="spellStart"/>
            <w:r>
              <w:rPr>
                <w:sz w:val="20"/>
              </w:rPr>
              <w:t>грунтах</w:t>
            </w:r>
            <w:proofErr w:type="spellEnd"/>
          </w:p>
        </w:tc>
        <w:tc>
          <w:tcPr>
            <w:tcW w:w="14640" w:type="dxa"/>
            <w:gridSpan w:val="16"/>
          </w:tcPr>
          <w:p w14:paraId="4107F207" w14:textId="77777777" w:rsidR="00406958" w:rsidRDefault="00406958" w:rsidP="00406958">
            <w:pPr>
              <w:pStyle w:val="23"/>
              <w:ind w:firstLine="0"/>
              <w:jc w:val="center"/>
              <w:rPr>
                <w:sz w:val="20"/>
              </w:rPr>
            </w:pPr>
            <w:r>
              <w:rPr>
                <w:sz w:val="20"/>
              </w:rPr>
              <w:t>Вміст елементів, %</w:t>
            </w:r>
          </w:p>
        </w:tc>
      </w:tr>
      <w:tr w:rsidR="00406958" w14:paraId="402CD48B" w14:textId="77777777" w:rsidTr="00406958">
        <w:trPr>
          <w:cantSplit/>
        </w:trPr>
        <w:tc>
          <w:tcPr>
            <w:tcW w:w="581" w:type="dxa"/>
            <w:vMerge/>
          </w:tcPr>
          <w:p w14:paraId="77EB8B86" w14:textId="77777777" w:rsidR="00406958" w:rsidRDefault="00406958" w:rsidP="00406958">
            <w:pPr>
              <w:pStyle w:val="23"/>
              <w:ind w:firstLine="0"/>
              <w:jc w:val="center"/>
              <w:rPr>
                <w:sz w:val="20"/>
              </w:rPr>
            </w:pPr>
          </w:p>
        </w:tc>
        <w:tc>
          <w:tcPr>
            <w:tcW w:w="847" w:type="dxa"/>
            <w:vMerge/>
          </w:tcPr>
          <w:p w14:paraId="22548C04" w14:textId="77777777" w:rsidR="00406958" w:rsidRDefault="00406958" w:rsidP="00406958">
            <w:pPr>
              <w:pStyle w:val="23"/>
              <w:ind w:firstLine="0"/>
              <w:jc w:val="center"/>
              <w:rPr>
                <w:sz w:val="20"/>
              </w:rPr>
            </w:pPr>
          </w:p>
        </w:tc>
        <w:tc>
          <w:tcPr>
            <w:tcW w:w="14640" w:type="dxa"/>
            <w:gridSpan w:val="16"/>
          </w:tcPr>
          <w:p w14:paraId="208C4481" w14:textId="77777777" w:rsidR="00406958" w:rsidRDefault="00406958" w:rsidP="00406958">
            <w:pPr>
              <w:pStyle w:val="23"/>
              <w:ind w:firstLine="0"/>
              <w:jc w:val="center"/>
              <w:rPr>
                <w:sz w:val="20"/>
              </w:rPr>
            </w:pPr>
            <w:r>
              <w:rPr>
                <w:sz w:val="20"/>
              </w:rPr>
              <w:t>Місцезнаходження прояву, родовища (структурний елемент)</w:t>
            </w:r>
          </w:p>
        </w:tc>
      </w:tr>
      <w:tr w:rsidR="00406958" w14:paraId="7E9E1EF6" w14:textId="77777777" w:rsidTr="00406958">
        <w:trPr>
          <w:cantSplit/>
        </w:trPr>
        <w:tc>
          <w:tcPr>
            <w:tcW w:w="581" w:type="dxa"/>
            <w:vMerge/>
          </w:tcPr>
          <w:p w14:paraId="12E29D82" w14:textId="77777777" w:rsidR="00406958" w:rsidRDefault="00406958" w:rsidP="00406958">
            <w:pPr>
              <w:pStyle w:val="23"/>
              <w:ind w:firstLine="0"/>
              <w:jc w:val="center"/>
              <w:rPr>
                <w:sz w:val="20"/>
              </w:rPr>
            </w:pPr>
          </w:p>
        </w:tc>
        <w:tc>
          <w:tcPr>
            <w:tcW w:w="847" w:type="dxa"/>
            <w:vMerge/>
          </w:tcPr>
          <w:p w14:paraId="1AC142DF" w14:textId="77777777" w:rsidR="00406958" w:rsidRDefault="00406958" w:rsidP="00406958">
            <w:pPr>
              <w:pStyle w:val="23"/>
              <w:ind w:firstLine="0"/>
              <w:jc w:val="center"/>
              <w:rPr>
                <w:sz w:val="20"/>
              </w:rPr>
            </w:pPr>
          </w:p>
        </w:tc>
        <w:tc>
          <w:tcPr>
            <w:tcW w:w="7680" w:type="dxa"/>
            <w:gridSpan w:val="8"/>
          </w:tcPr>
          <w:p w14:paraId="032F12CC" w14:textId="77777777" w:rsidR="00406958" w:rsidRDefault="00406958" w:rsidP="00406958">
            <w:pPr>
              <w:pStyle w:val="23"/>
              <w:ind w:firstLine="0"/>
              <w:jc w:val="center"/>
              <w:rPr>
                <w:sz w:val="20"/>
              </w:rPr>
            </w:pPr>
          </w:p>
          <w:p w14:paraId="3FF0CEE9" w14:textId="77777777" w:rsidR="00406958" w:rsidRDefault="00406958" w:rsidP="00406958">
            <w:pPr>
              <w:pStyle w:val="23"/>
              <w:ind w:firstLine="0"/>
              <w:jc w:val="center"/>
              <w:rPr>
                <w:sz w:val="20"/>
              </w:rPr>
            </w:pPr>
            <w:r>
              <w:rPr>
                <w:sz w:val="20"/>
              </w:rPr>
              <w:t>Північно-східний схил УЩ</w:t>
            </w:r>
          </w:p>
        </w:tc>
        <w:tc>
          <w:tcPr>
            <w:tcW w:w="1080" w:type="dxa"/>
          </w:tcPr>
          <w:p w14:paraId="143EA055" w14:textId="77777777" w:rsidR="00406958" w:rsidRDefault="00406958" w:rsidP="00406958">
            <w:pPr>
              <w:pStyle w:val="23"/>
              <w:ind w:firstLine="0"/>
              <w:jc w:val="center"/>
              <w:rPr>
                <w:sz w:val="20"/>
              </w:rPr>
            </w:pPr>
            <w:r>
              <w:rPr>
                <w:sz w:val="20"/>
              </w:rPr>
              <w:t xml:space="preserve">Центральна </w:t>
            </w:r>
            <w:proofErr w:type="spellStart"/>
            <w:r>
              <w:rPr>
                <w:sz w:val="20"/>
              </w:rPr>
              <w:t>части</w:t>
            </w:r>
            <w:proofErr w:type="spellEnd"/>
            <w:r>
              <w:rPr>
                <w:sz w:val="20"/>
              </w:rPr>
              <w:t>-на УЩ</w:t>
            </w:r>
          </w:p>
        </w:tc>
        <w:tc>
          <w:tcPr>
            <w:tcW w:w="4200" w:type="dxa"/>
            <w:gridSpan w:val="5"/>
          </w:tcPr>
          <w:p w14:paraId="4199A5A2" w14:textId="77777777" w:rsidR="00406958" w:rsidRDefault="00406958" w:rsidP="00406958">
            <w:pPr>
              <w:pStyle w:val="23"/>
              <w:ind w:firstLine="0"/>
              <w:jc w:val="center"/>
              <w:rPr>
                <w:sz w:val="20"/>
              </w:rPr>
            </w:pPr>
          </w:p>
          <w:p w14:paraId="3E742001" w14:textId="77777777" w:rsidR="00406958" w:rsidRDefault="00406958" w:rsidP="00406958">
            <w:pPr>
              <w:pStyle w:val="23"/>
              <w:ind w:firstLine="0"/>
              <w:jc w:val="center"/>
              <w:rPr>
                <w:sz w:val="20"/>
              </w:rPr>
            </w:pPr>
            <w:proofErr w:type="spellStart"/>
            <w:r>
              <w:rPr>
                <w:sz w:val="20"/>
              </w:rPr>
              <w:t>Дніпровсько</w:t>
            </w:r>
            <w:proofErr w:type="spellEnd"/>
            <w:r>
              <w:rPr>
                <w:sz w:val="20"/>
              </w:rPr>
              <w:t>-Донецька Западина</w:t>
            </w:r>
          </w:p>
        </w:tc>
        <w:tc>
          <w:tcPr>
            <w:tcW w:w="1680" w:type="dxa"/>
            <w:gridSpan w:val="2"/>
          </w:tcPr>
          <w:p w14:paraId="07FC8C46" w14:textId="77777777" w:rsidR="00406958" w:rsidRDefault="00406958" w:rsidP="00406958">
            <w:pPr>
              <w:pStyle w:val="23"/>
              <w:ind w:firstLine="0"/>
              <w:jc w:val="center"/>
              <w:rPr>
                <w:sz w:val="20"/>
              </w:rPr>
            </w:pPr>
            <w:r>
              <w:rPr>
                <w:sz w:val="20"/>
              </w:rPr>
              <w:t>Глауконіти неогенового віку</w:t>
            </w:r>
          </w:p>
        </w:tc>
      </w:tr>
      <w:tr w:rsidR="00406958" w14:paraId="29FB831A" w14:textId="77777777" w:rsidTr="00406958">
        <w:trPr>
          <w:cantSplit/>
        </w:trPr>
        <w:tc>
          <w:tcPr>
            <w:tcW w:w="581" w:type="dxa"/>
            <w:vMerge/>
          </w:tcPr>
          <w:p w14:paraId="1316B2CA" w14:textId="77777777" w:rsidR="00406958" w:rsidRDefault="00406958" w:rsidP="00406958">
            <w:pPr>
              <w:pStyle w:val="23"/>
              <w:ind w:firstLine="0"/>
              <w:jc w:val="center"/>
              <w:rPr>
                <w:sz w:val="20"/>
              </w:rPr>
            </w:pPr>
          </w:p>
        </w:tc>
        <w:tc>
          <w:tcPr>
            <w:tcW w:w="847" w:type="dxa"/>
            <w:vMerge/>
          </w:tcPr>
          <w:p w14:paraId="68D5A6C1" w14:textId="77777777" w:rsidR="00406958" w:rsidRDefault="00406958" w:rsidP="00406958">
            <w:pPr>
              <w:pStyle w:val="23"/>
              <w:ind w:firstLine="0"/>
              <w:jc w:val="center"/>
              <w:rPr>
                <w:sz w:val="20"/>
              </w:rPr>
            </w:pPr>
          </w:p>
        </w:tc>
        <w:tc>
          <w:tcPr>
            <w:tcW w:w="960" w:type="dxa"/>
          </w:tcPr>
          <w:p w14:paraId="676B1CDE" w14:textId="77777777" w:rsidR="00406958" w:rsidRDefault="00406958" w:rsidP="00406958">
            <w:pPr>
              <w:pStyle w:val="23"/>
              <w:ind w:firstLine="0"/>
              <w:jc w:val="center"/>
              <w:rPr>
                <w:sz w:val="20"/>
              </w:rPr>
            </w:pPr>
            <w:r>
              <w:rPr>
                <w:sz w:val="20"/>
              </w:rPr>
              <w:t>8*</w:t>
            </w:r>
          </w:p>
        </w:tc>
        <w:tc>
          <w:tcPr>
            <w:tcW w:w="960" w:type="dxa"/>
          </w:tcPr>
          <w:p w14:paraId="133F59ED" w14:textId="77777777" w:rsidR="00406958" w:rsidRDefault="00406958" w:rsidP="00406958">
            <w:pPr>
              <w:pStyle w:val="23"/>
              <w:ind w:firstLine="0"/>
              <w:jc w:val="center"/>
              <w:rPr>
                <w:sz w:val="20"/>
              </w:rPr>
            </w:pPr>
            <w:r>
              <w:rPr>
                <w:sz w:val="20"/>
              </w:rPr>
              <w:t>4*</w:t>
            </w:r>
          </w:p>
        </w:tc>
        <w:tc>
          <w:tcPr>
            <w:tcW w:w="960" w:type="dxa"/>
          </w:tcPr>
          <w:p w14:paraId="00699472" w14:textId="77777777" w:rsidR="00406958" w:rsidRDefault="00406958" w:rsidP="00406958">
            <w:pPr>
              <w:pStyle w:val="23"/>
              <w:ind w:firstLine="0"/>
              <w:jc w:val="center"/>
              <w:rPr>
                <w:sz w:val="20"/>
              </w:rPr>
            </w:pPr>
            <w:r>
              <w:rPr>
                <w:sz w:val="20"/>
              </w:rPr>
              <w:t>10*</w:t>
            </w:r>
          </w:p>
        </w:tc>
        <w:tc>
          <w:tcPr>
            <w:tcW w:w="1080" w:type="dxa"/>
          </w:tcPr>
          <w:p w14:paraId="6D70877E" w14:textId="77777777" w:rsidR="00406958" w:rsidRDefault="00406958" w:rsidP="00406958">
            <w:pPr>
              <w:pStyle w:val="23"/>
              <w:ind w:firstLine="0"/>
              <w:jc w:val="center"/>
              <w:rPr>
                <w:sz w:val="20"/>
              </w:rPr>
            </w:pPr>
            <w:r>
              <w:rPr>
                <w:sz w:val="20"/>
              </w:rPr>
              <w:t>5*</w:t>
            </w:r>
          </w:p>
        </w:tc>
        <w:tc>
          <w:tcPr>
            <w:tcW w:w="960" w:type="dxa"/>
          </w:tcPr>
          <w:p w14:paraId="110AE1D1" w14:textId="77777777" w:rsidR="00406958" w:rsidRDefault="00406958" w:rsidP="00406958">
            <w:pPr>
              <w:pStyle w:val="23"/>
              <w:ind w:firstLine="0"/>
              <w:jc w:val="center"/>
              <w:rPr>
                <w:sz w:val="20"/>
              </w:rPr>
            </w:pPr>
            <w:r>
              <w:rPr>
                <w:sz w:val="20"/>
              </w:rPr>
              <w:t>9*</w:t>
            </w:r>
          </w:p>
        </w:tc>
        <w:tc>
          <w:tcPr>
            <w:tcW w:w="960" w:type="dxa"/>
          </w:tcPr>
          <w:p w14:paraId="6985C625" w14:textId="77777777" w:rsidR="00406958" w:rsidRDefault="00406958" w:rsidP="00406958">
            <w:pPr>
              <w:pStyle w:val="23"/>
              <w:ind w:firstLine="0"/>
              <w:jc w:val="center"/>
              <w:rPr>
                <w:sz w:val="20"/>
              </w:rPr>
            </w:pPr>
            <w:r>
              <w:rPr>
                <w:sz w:val="20"/>
              </w:rPr>
              <w:t>6*</w:t>
            </w:r>
          </w:p>
        </w:tc>
        <w:tc>
          <w:tcPr>
            <w:tcW w:w="840" w:type="dxa"/>
          </w:tcPr>
          <w:p w14:paraId="4C0F74A0" w14:textId="77777777" w:rsidR="00406958" w:rsidRDefault="00406958" w:rsidP="00406958">
            <w:pPr>
              <w:pStyle w:val="23"/>
              <w:ind w:firstLine="0"/>
              <w:jc w:val="center"/>
              <w:rPr>
                <w:sz w:val="20"/>
              </w:rPr>
            </w:pPr>
            <w:r>
              <w:rPr>
                <w:sz w:val="20"/>
              </w:rPr>
              <w:t>7*</w:t>
            </w:r>
          </w:p>
        </w:tc>
        <w:tc>
          <w:tcPr>
            <w:tcW w:w="960" w:type="dxa"/>
          </w:tcPr>
          <w:p w14:paraId="07F9E948" w14:textId="77777777" w:rsidR="00406958" w:rsidRDefault="00406958" w:rsidP="00406958">
            <w:pPr>
              <w:pStyle w:val="23"/>
              <w:ind w:firstLine="0"/>
              <w:jc w:val="center"/>
              <w:rPr>
                <w:sz w:val="20"/>
              </w:rPr>
            </w:pPr>
            <w:r>
              <w:rPr>
                <w:sz w:val="20"/>
              </w:rPr>
              <w:t>3*</w:t>
            </w:r>
          </w:p>
        </w:tc>
        <w:tc>
          <w:tcPr>
            <w:tcW w:w="1080" w:type="dxa"/>
          </w:tcPr>
          <w:p w14:paraId="197729C1" w14:textId="77777777" w:rsidR="00406958" w:rsidRDefault="00406958" w:rsidP="00406958">
            <w:pPr>
              <w:pStyle w:val="23"/>
              <w:ind w:firstLine="0"/>
              <w:jc w:val="center"/>
              <w:rPr>
                <w:sz w:val="20"/>
              </w:rPr>
            </w:pPr>
            <w:r>
              <w:rPr>
                <w:sz w:val="20"/>
              </w:rPr>
              <w:t>13*</w:t>
            </w:r>
          </w:p>
        </w:tc>
        <w:tc>
          <w:tcPr>
            <w:tcW w:w="840" w:type="dxa"/>
          </w:tcPr>
          <w:p w14:paraId="0B89863E" w14:textId="77777777" w:rsidR="00406958" w:rsidRDefault="00406958" w:rsidP="00406958">
            <w:pPr>
              <w:pStyle w:val="23"/>
              <w:ind w:firstLine="0"/>
              <w:jc w:val="center"/>
              <w:rPr>
                <w:sz w:val="20"/>
              </w:rPr>
            </w:pPr>
            <w:r>
              <w:rPr>
                <w:sz w:val="20"/>
              </w:rPr>
              <w:t>16*</w:t>
            </w:r>
          </w:p>
        </w:tc>
        <w:tc>
          <w:tcPr>
            <w:tcW w:w="840" w:type="dxa"/>
          </w:tcPr>
          <w:p w14:paraId="35EFA3AF" w14:textId="77777777" w:rsidR="00406958" w:rsidRDefault="00406958" w:rsidP="00406958">
            <w:pPr>
              <w:pStyle w:val="23"/>
              <w:ind w:firstLine="0"/>
              <w:jc w:val="center"/>
              <w:rPr>
                <w:sz w:val="20"/>
              </w:rPr>
            </w:pPr>
            <w:r>
              <w:rPr>
                <w:sz w:val="20"/>
              </w:rPr>
              <w:t>17*</w:t>
            </w:r>
          </w:p>
        </w:tc>
        <w:tc>
          <w:tcPr>
            <w:tcW w:w="840" w:type="dxa"/>
          </w:tcPr>
          <w:p w14:paraId="45673C07" w14:textId="77777777" w:rsidR="00406958" w:rsidRDefault="00406958" w:rsidP="00406958">
            <w:pPr>
              <w:pStyle w:val="23"/>
              <w:ind w:firstLine="0"/>
              <w:jc w:val="center"/>
              <w:rPr>
                <w:sz w:val="20"/>
              </w:rPr>
            </w:pPr>
            <w:r>
              <w:rPr>
                <w:sz w:val="20"/>
              </w:rPr>
              <w:t>1*</w:t>
            </w:r>
          </w:p>
        </w:tc>
        <w:tc>
          <w:tcPr>
            <w:tcW w:w="840" w:type="dxa"/>
          </w:tcPr>
          <w:p w14:paraId="2476AF03" w14:textId="77777777" w:rsidR="00406958" w:rsidRDefault="00406958" w:rsidP="00406958">
            <w:pPr>
              <w:pStyle w:val="23"/>
              <w:ind w:firstLine="0"/>
              <w:jc w:val="center"/>
              <w:rPr>
                <w:sz w:val="20"/>
              </w:rPr>
            </w:pPr>
            <w:r>
              <w:rPr>
                <w:sz w:val="20"/>
              </w:rPr>
              <w:t>14*</w:t>
            </w:r>
          </w:p>
        </w:tc>
        <w:tc>
          <w:tcPr>
            <w:tcW w:w="840" w:type="dxa"/>
          </w:tcPr>
          <w:p w14:paraId="7824D117" w14:textId="77777777" w:rsidR="00406958" w:rsidRDefault="00406958" w:rsidP="00406958">
            <w:pPr>
              <w:pStyle w:val="23"/>
              <w:ind w:firstLine="0"/>
              <w:jc w:val="center"/>
              <w:rPr>
                <w:sz w:val="20"/>
              </w:rPr>
            </w:pPr>
            <w:r>
              <w:rPr>
                <w:sz w:val="20"/>
              </w:rPr>
              <w:t>15*</w:t>
            </w:r>
          </w:p>
        </w:tc>
        <w:tc>
          <w:tcPr>
            <w:tcW w:w="840" w:type="dxa"/>
          </w:tcPr>
          <w:p w14:paraId="377658BD" w14:textId="77777777" w:rsidR="00406958" w:rsidRDefault="00406958" w:rsidP="00406958">
            <w:pPr>
              <w:pStyle w:val="23"/>
              <w:ind w:firstLine="0"/>
              <w:jc w:val="center"/>
              <w:rPr>
                <w:sz w:val="20"/>
              </w:rPr>
            </w:pPr>
            <w:r>
              <w:rPr>
                <w:sz w:val="20"/>
              </w:rPr>
              <w:t>11*</w:t>
            </w:r>
          </w:p>
        </w:tc>
        <w:tc>
          <w:tcPr>
            <w:tcW w:w="840" w:type="dxa"/>
          </w:tcPr>
          <w:p w14:paraId="52372E64" w14:textId="77777777" w:rsidR="00406958" w:rsidRDefault="00406958" w:rsidP="00406958">
            <w:pPr>
              <w:pStyle w:val="23"/>
              <w:ind w:firstLine="0"/>
              <w:jc w:val="center"/>
              <w:rPr>
                <w:sz w:val="20"/>
              </w:rPr>
            </w:pPr>
            <w:r>
              <w:rPr>
                <w:sz w:val="20"/>
              </w:rPr>
              <w:t>12*</w:t>
            </w:r>
          </w:p>
        </w:tc>
      </w:tr>
      <w:tr w:rsidR="00406958" w14:paraId="03319C24" w14:textId="77777777" w:rsidTr="00406958">
        <w:tc>
          <w:tcPr>
            <w:tcW w:w="581" w:type="dxa"/>
          </w:tcPr>
          <w:p w14:paraId="30E14EF1" w14:textId="77777777" w:rsidR="00406958" w:rsidRDefault="00406958" w:rsidP="00406958">
            <w:pPr>
              <w:pStyle w:val="23"/>
              <w:ind w:firstLine="0"/>
              <w:jc w:val="center"/>
              <w:rPr>
                <w:sz w:val="20"/>
              </w:rPr>
            </w:pPr>
            <w:r>
              <w:rPr>
                <w:sz w:val="20"/>
              </w:rPr>
              <w:t>1</w:t>
            </w:r>
          </w:p>
        </w:tc>
        <w:tc>
          <w:tcPr>
            <w:tcW w:w="847" w:type="dxa"/>
          </w:tcPr>
          <w:p w14:paraId="4E9E4CDD" w14:textId="77777777" w:rsidR="00406958" w:rsidRDefault="00406958" w:rsidP="00406958">
            <w:pPr>
              <w:pStyle w:val="23"/>
              <w:ind w:firstLine="0"/>
              <w:jc w:val="center"/>
              <w:rPr>
                <w:sz w:val="20"/>
              </w:rPr>
            </w:pPr>
            <w:r>
              <w:rPr>
                <w:sz w:val="20"/>
              </w:rPr>
              <w:t>2</w:t>
            </w:r>
          </w:p>
        </w:tc>
        <w:tc>
          <w:tcPr>
            <w:tcW w:w="960" w:type="dxa"/>
          </w:tcPr>
          <w:p w14:paraId="29F7A7E8" w14:textId="77777777" w:rsidR="00406958" w:rsidRDefault="00406958" w:rsidP="00406958">
            <w:pPr>
              <w:pStyle w:val="23"/>
              <w:ind w:firstLine="0"/>
              <w:jc w:val="center"/>
              <w:rPr>
                <w:sz w:val="20"/>
              </w:rPr>
            </w:pPr>
            <w:r>
              <w:rPr>
                <w:sz w:val="20"/>
              </w:rPr>
              <w:t>3</w:t>
            </w:r>
          </w:p>
        </w:tc>
        <w:tc>
          <w:tcPr>
            <w:tcW w:w="960" w:type="dxa"/>
          </w:tcPr>
          <w:p w14:paraId="1CF13F28" w14:textId="77777777" w:rsidR="00406958" w:rsidRDefault="00406958" w:rsidP="00406958">
            <w:pPr>
              <w:pStyle w:val="23"/>
              <w:ind w:firstLine="0"/>
              <w:jc w:val="center"/>
              <w:rPr>
                <w:sz w:val="20"/>
              </w:rPr>
            </w:pPr>
            <w:r>
              <w:rPr>
                <w:sz w:val="20"/>
              </w:rPr>
              <w:t>4</w:t>
            </w:r>
          </w:p>
        </w:tc>
        <w:tc>
          <w:tcPr>
            <w:tcW w:w="960" w:type="dxa"/>
          </w:tcPr>
          <w:p w14:paraId="6E10AD22" w14:textId="77777777" w:rsidR="00406958" w:rsidRDefault="00406958" w:rsidP="00406958">
            <w:pPr>
              <w:pStyle w:val="23"/>
              <w:ind w:firstLine="0"/>
              <w:jc w:val="center"/>
              <w:rPr>
                <w:sz w:val="20"/>
              </w:rPr>
            </w:pPr>
            <w:r>
              <w:rPr>
                <w:sz w:val="20"/>
              </w:rPr>
              <w:t>5</w:t>
            </w:r>
          </w:p>
        </w:tc>
        <w:tc>
          <w:tcPr>
            <w:tcW w:w="1080" w:type="dxa"/>
          </w:tcPr>
          <w:p w14:paraId="10CED5C2" w14:textId="77777777" w:rsidR="00406958" w:rsidRDefault="00406958" w:rsidP="00406958">
            <w:pPr>
              <w:pStyle w:val="23"/>
              <w:ind w:firstLine="0"/>
              <w:jc w:val="center"/>
              <w:rPr>
                <w:sz w:val="20"/>
              </w:rPr>
            </w:pPr>
            <w:r>
              <w:rPr>
                <w:sz w:val="20"/>
              </w:rPr>
              <w:t>6</w:t>
            </w:r>
          </w:p>
        </w:tc>
        <w:tc>
          <w:tcPr>
            <w:tcW w:w="960" w:type="dxa"/>
          </w:tcPr>
          <w:p w14:paraId="69EB363C" w14:textId="77777777" w:rsidR="00406958" w:rsidRDefault="00406958" w:rsidP="00406958">
            <w:pPr>
              <w:pStyle w:val="23"/>
              <w:ind w:firstLine="0"/>
              <w:jc w:val="center"/>
              <w:rPr>
                <w:sz w:val="20"/>
              </w:rPr>
            </w:pPr>
            <w:r>
              <w:rPr>
                <w:sz w:val="20"/>
              </w:rPr>
              <w:t>7</w:t>
            </w:r>
          </w:p>
        </w:tc>
        <w:tc>
          <w:tcPr>
            <w:tcW w:w="960" w:type="dxa"/>
          </w:tcPr>
          <w:p w14:paraId="7F8C95ED" w14:textId="77777777" w:rsidR="00406958" w:rsidRDefault="00406958" w:rsidP="00406958">
            <w:pPr>
              <w:pStyle w:val="23"/>
              <w:ind w:firstLine="0"/>
              <w:jc w:val="center"/>
              <w:rPr>
                <w:sz w:val="20"/>
              </w:rPr>
            </w:pPr>
            <w:r>
              <w:rPr>
                <w:sz w:val="20"/>
              </w:rPr>
              <w:t>8</w:t>
            </w:r>
          </w:p>
        </w:tc>
        <w:tc>
          <w:tcPr>
            <w:tcW w:w="840" w:type="dxa"/>
          </w:tcPr>
          <w:p w14:paraId="4F60A826" w14:textId="77777777" w:rsidR="00406958" w:rsidRDefault="00406958" w:rsidP="00406958">
            <w:pPr>
              <w:pStyle w:val="23"/>
              <w:ind w:firstLine="0"/>
              <w:jc w:val="center"/>
              <w:rPr>
                <w:sz w:val="20"/>
              </w:rPr>
            </w:pPr>
            <w:r>
              <w:rPr>
                <w:sz w:val="20"/>
              </w:rPr>
              <w:t>9</w:t>
            </w:r>
          </w:p>
        </w:tc>
        <w:tc>
          <w:tcPr>
            <w:tcW w:w="960" w:type="dxa"/>
          </w:tcPr>
          <w:p w14:paraId="4A1F87CE" w14:textId="77777777" w:rsidR="00406958" w:rsidRDefault="00406958" w:rsidP="00406958">
            <w:pPr>
              <w:pStyle w:val="23"/>
              <w:ind w:firstLine="0"/>
              <w:jc w:val="center"/>
              <w:rPr>
                <w:sz w:val="20"/>
              </w:rPr>
            </w:pPr>
            <w:r>
              <w:rPr>
                <w:sz w:val="20"/>
              </w:rPr>
              <w:t>10</w:t>
            </w:r>
          </w:p>
        </w:tc>
        <w:tc>
          <w:tcPr>
            <w:tcW w:w="1080" w:type="dxa"/>
          </w:tcPr>
          <w:p w14:paraId="36A9C70C" w14:textId="77777777" w:rsidR="00406958" w:rsidRDefault="00406958" w:rsidP="00406958">
            <w:pPr>
              <w:pStyle w:val="23"/>
              <w:ind w:firstLine="0"/>
              <w:jc w:val="center"/>
              <w:rPr>
                <w:sz w:val="20"/>
              </w:rPr>
            </w:pPr>
            <w:r>
              <w:rPr>
                <w:sz w:val="20"/>
              </w:rPr>
              <w:t>11</w:t>
            </w:r>
          </w:p>
        </w:tc>
        <w:tc>
          <w:tcPr>
            <w:tcW w:w="840" w:type="dxa"/>
          </w:tcPr>
          <w:p w14:paraId="2A45EFB4" w14:textId="77777777" w:rsidR="00406958" w:rsidRDefault="00406958" w:rsidP="00406958">
            <w:pPr>
              <w:pStyle w:val="23"/>
              <w:ind w:firstLine="0"/>
              <w:jc w:val="center"/>
              <w:rPr>
                <w:sz w:val="20"/>
              </w:rPr>
            </w:pPr>
            <w:r>
              <w:rPr>
                <w:sz w:val="20"/>
              </w:rPr>
              <w:t>12</w:t>
            </w:r>
          </w:p>
        </w:tc>
        <w:tc>
          <w:tcPr>
            <w:tcW w:w="840" w:type="dxa"/>
          </w:tcPr>
          <w:p w14:paraId="580985C9" w14:textId="77777777" w:rsidR="00406958" w:rsidRDefault="00406958" w:rsidP="00406958">
            <w:pPr>
              <w:pStyle w:val="23"/>
              <w:ind w:firstLine="0"/>
              <w:jc w:val="center"/>
              <w:rPr>
                <w:sz w:val="20"/>
              </w:rPr>
            </w:pPr>
            <w:r>
              <w:rPr>
                <w:sz w:val="20"/>
              </w:rPr>
              <w:t>13</w:t>
            </w:r>
          </w:p>
        </w:tc>
        <w:tc>
          <w:tcPr>
            <w:tcW w:w="840" w:type="dxa"/>
          </w:tcPr>
          <w:p w14:paraId="005E4F1C" w14:textId="77777777" w:rsidR="00406958" w:rsidRDefault="00406958" w:rsidP="00406958">
            <w:pPr>
              <w:pStyle w:val="23"/>
              <w:ind w:firstLine="0"/>
              <w:jc w:val="center"/>
              <w:rPr>
                <w:sz w:val="20"/>
              </w:rPr>
            </w:pPr>
            <w:r>
              <w:rPr>
                <w:sz w:val="20"/>
              </w:rPr>
              <w:t>14</w:t>
            </w:r>
          </w:p>
        </w:tc>
        <w:tc>
          <w:tcPr>
            <w:tcW w:w="840" w:type="dxa"/>
          </w:tcPr>
          <w:p w14:paraId="3D0D858B" w14:textId="77777777" w:rsidR="00406958" w:rsidRDefault="00406958" w:rsidP="00406958">
            <w:pPr>
              <w:pStyle w:val="23"/>
              <w:ind w:firstLine="0"/>
              <w:jc w:val="center"/>
              <w:rPr>
                <w:sz w:val="20"/>
              </w:rPr>
            </w:pPr>
            <w:r>
              <w:rPr>
                <w:sz w:val="20"/>
              </w:rPr>
              <w:t>15</w:t>
            </w:r>
          </w:p>
        </w:tc>
        <w:tc>
          <w:tcPr>
            <w:tcW w:w="840" w:type="dxa"/>
          </w:tcPr>
          <w:p w14:paraId="4AC8EAF5" w14:textId="77777777" w:rsidR="00406958" w:rsidRDefault="00406958" w:rsidP="00406958">
            <w:pPr>
              <w:pStyle w:val="23"/>
              <w:ind w:firstLine="0"/>
              <w:jc w:val="center"/>
              <w:rPr>
                <w:sz w:val="20"/>
              </w:rPr>
            </w:pPr>
            <w:r>
              <w:rPr>
                <w:sz w:val="20"/>
              </w:rPr>
              <w:t>16</w:t>
            </w:r>
          </w:p>
        </w:tc>
        <w:tc>
          <w:tcPr>
            <w:tcW w:w="840" w:type="dxa"/>
          </w:tcPr>
          <w:p w14:paraId="18EA897B" w14:textId="77777777" w:rsidR="00406958" w:rsidRDefault="00406958" w:rsidP="00406958">
            <w:pPr>
              <w:pStyle w:val="23"/>
              <w:ind w:firstLine="0"/>
              <w:jc w:val="center"/>
              <w:rPr>
                <w:sz w:val="20"/>
              </w:rPr>
            </w:pPr>
            <w:r>
              <w:rPr>
                <w:sz w:val="20"/>
              </w:rPr>
              <w:t>17</w:t>
            </w:r>
          </w:p>
        </w:tc>
        <w:tc>
          <w:tcPr>
            <w:tcW w:w="840" w:type="dxa"/>
          </w:tcPr>
          <w:p w14:paraId="78A8EA4E" w14:textId="77777777" w:rsidR="00406958" w:rsidRDefault="00406958" w:rsidP="00406958">
            <w:pPr>
              <w:pStyle w:val="23"/>
              <w:ind w:firstLine="0"/>
              <w:jc w:val="center"/>
              <w:rPr>
                <w:sz w:val="20"/>
              </w:rPr>
            </w:pPr>
            <w:r>
              <w:rPr>
                <w:sz w:val="20"/>
              </w:rPr>
              <w:t>18</w:t>
            </w:r>
          </w:p>
        </w:tc>
      </w:tr>
      <w:tr w:rsidR="00406958" w14:paraId="585BF80C" w14:textId="77777777" w:rsidTr="00406958">
        <w:tc>
          <w:tcPr>
            <w:tcW w:w="581" w:type="dxa"/>
          </w:tcPr>
          <w:p w14:paraId="213FB07A" w14:textId="77777777" w:rsidR="00406958" w:rsidRDefault="00406958" w:rsidP="00406958">
            <w:pPr>
              <w:pStyle w:val="23"/>
              <w:ind w:firstLine="0"/>
              <w:jc w:val="center"/>
              <w:rPr>
                <w:sz w:val="20"/>
                <w:lang w:val="en-US"/>
              </w:rPr>
            </w:pPr>
            <w:r>
              <w:rPr>
                <w:sz w:val="20"/>
                <w:lang w:val="en-US"/>
              </w:rPr>
              <w:t>Mn</w:t>
            </w:r>
          </w:p>
        </w:tc>
        <w:tc>
          <w:tcPr>
            <w:tcW w:w="847" w:type="dxa"/>
          </w:tcPr>
          <w:p w14:paraId="2361EFEC" w14:textId="77777777" w:rsidR="00406958" w:rsidRDefault="00406958" w:rsidP="00406958">
            <w:pPr>
              <w:pStyle w:val="23"/>
              <w:ind w:firstLine="0"/>
              <w:jc w:val="center"/>
              <w:rPr>
                <w:sz w:val="20"/>
              </w:rPr>
            </w:pPr>
            <w:r>
              <w:rPr>
                <w:sz w:val="20"/>
              </w:rPr>
              <w:t>0,085</w:t>
            </w:r>
          </w:p>
        </w:tc>
        <w:tc>
          <w:tcPr>
            <w:tcW w:w="960" w:type="dxa"/>
          </w:tcPr>
          <w:p w14:paraId="7F3DF2AB" w14:textId="77777777" w:rsidR="00406958" w:rsidRDefault="00406958" w:rsidP="00406958">
            <w:pPr>
              <w:pStyle w:val="23"/>
              <w:ind w:firstLine="0"/>
              <w:jc w:val="center"/>
              <w:rPr>
                <w:sz w:val="20"/>
              </w:rPr>
            </w:pPr>
            <w:r>
              <w:rPr>
                <w:sz w:val="20"/>
              </w:rPr>
              <w:t>0,01</w:t>
            </w:r>
          </w:p>
        </w:tc>
        <w:tc>
          <w:tcPr>
            <w:tcW w:w="960" w:type="dxa"/>
          </w:tcPr>
          <w:p w14:paraId="06938455" w14:textId="77777777" w:rsidR="00406958" w:rsidRDefault="00406958" w:rsidP="00406958">
            <w:pPr>
              <w:pStyle w:val="23"/>
              <w:ind w:firstLine="0"/>
              <w:jc w:val="center"/>
              <w:rPr>
                <w:sz w:val="20"/>
              </w:rPr>
            </w:pPr>
            <w:r>
              <w:rPr>
                <w:sz w:val="20"/>
              </w:rPr>
              <w:t>0,005</w:t>
            </w:r>
          </w:p>
        </w:tc>
        <w:tc>
          <w:tcPr>
            <w:tcW w:w="960" w:type="dxa"/>
          </w:tcPr>
          <w:p w14:paraId="64486E3E" w14:textId="77777777" w:rsidR="00406958" w:rsidRDefault="00406958" w:rsidP="00406958">
            <w:pPr>
              <w:pStyle w:val="23"/>
              <w:ind w:firstLine="0"/>
              <w:jc w:val="center"/>
              <w:rPr>
                <w:sz w:val="20"/>
              </w:rPr>
            </w:pPr>
            <w:r>
              <w:rPr>
                <w:sz w:val="20"/>
              </w:rPr>
              <w:t>0,008</w:t>
            </w:r>
          </w:p>
        </w:tc>
        <w:tc>
          <w:tcPr>
            <w:tcW w:w="1080" w:type="dxa"/>
          </w:tcPr>
          <w:p w14:paraId="49BA37A9" w14:textId="77777777" w:rsidR="00406958" w:rsidRDefault="00406958" w:rsidP="00406958">
            <w:pPr>
              <w:pStyle w:val="23"/>
              <w:ind w:firstLine="0"/>
              <w:jc w:val="center"/>
              <w:rPr>
                <w:sz w:val="20"/>
              </w:rPr>
            </w:pPr>
            <w:r>
              <w:rPr>
                <w:sz w:val="20"/>
              </w:rPr>
              <w:t>0,03</w:t>
            </w:r>
          </w:p>
        </w:tc>
        <w:tc>
          <w:tcPr>
            <w:tcW w:w="960" w:type="dxa"/>
          </w:tcPr>
          <w:p w14:paraId="07F620E5" w14:textId="77777777" w:rsidR="00406958" w:rsidRDefault="00406958" w:rsidP="00406958">
            <w:pPr>
              <w:pStyle w:val="23"/>
              <w:ind w:firstLine="0"/>
              <w:jc w:val="center"/>
              <w:rPr>
                <w:sz w:val="20"/>
              </w:rPr>
            </w:pPr>
            <w:r>
              <w:rPr>
                <w:sz w:val="20"/>
              </w:rPr>
              <w:t>0,004</w:t>
            </w:r>
          </w:p>
        </w:tc>
        <w:tc>
          <w:tcPr>
            <w:tcW w:w="960" w:type="dxa"/>
          </w:tcPr>
          <w:p w14:paraId="0858A425" w14:textId="77777777" w:rsidR="00406958" w:rsidRDefault="00406958" w:rsidP="00406958">
            <w:pPr>
              <w:pStyle w:val="23"/>
              <w:ind w:firstLine="0"/>
              <w:jc w:val="center"/>
              <w:rPr>
                <w:sz w:val="20"/>
              </w:rPr>
            </w:pPr>
            <w:r>
              <w:rPr>
                <w:sz w:val="20"/>
              </w:rPr>
              <w:t>0,004</w:t>
            </w:r>
          </w:p>
        </w:tc>
        <w:tc>
          <w:tcPr>
            <w:tcW w:w="840" w:type="dxa"/>
          </w:tcPr>
          <w:p w14:paraId="4B9DE6B3" w14:textId="77777777" w:rsidR="00406958" w:rsidRDefault="00406958" w:rsidP="00406958">
            <w:pPr>
              <w:pStyle w:val="23"/>
              <w:ind w:firstLine="0"/>
              <w:jc w:val="center"/>
              <w:rPr>
                <w:sz w:val="20"/>
              </w:rPr>
            </w:pPr>
            <w:r>
              <w:rPr>
                <w:sz w:val="20"/>
              </w:rPr>
              <w:t>0,005</w:t>
            </w:r>
          </w:p>
        </w:tc>
        <w:tc>
          <w:tcPr>
            <w:tcW w:w="960" w:type="dxa"/>
          </w:tcPr>
          <w:p w14:paraId="03A830E8" w14:textId="77777777" w:rsidR="00406958" w:rsidRDefault="00406958" w:rsidP="00406958">
            <w:pPr>
              <w:pStyle w:val="23"/>
              <w:ind w:firstLine="0"/>
              <w:jc w:val="center"/>
              <w:rPr>
                <w:sz w:val="20"/>
              </w:rPr>
            </w:pPr>
            <w:r>
              <w:rPr>
                <w:sz w:val="20"/>
              </w:rPr>
              <w:t>0,1</w:t>
            </w:r>
          </w:p>
        </w:tc>
        <w:tc>
          <w:tcPr>
            <w:tcW w:w="1080" w:type="dxa"/>
          </w:tcPr>
          <w:p w14:paraId="6668D985" w14:textId="77777777" w:rsidR="00406958" w:rsidRDefault="00406958" w:rsidP="00406958">
            <w:pPr>
              <w:pStyle w:val="23"/>
              <w:ind w:firstLine="0"/>
              <w:jc w:val="center"/>
              <w:rPr>
                <w:sz w:val="20"/>
              </w:rPr>
            </w:pPr>
            <w:r>
              <w:rPr>
                <w:sz w:val="20"/>
              </w:rPr>
              <w:t>0,008</w:t>
            </w:r>
          </w:p>
        </w:tc>
        <w:tc>
          <w:tcPr>
            <w:tcW w:w="840" w:type="dxa"/>
          </w:tcPr>
          <w:p w14:paraId="5F6DA7B8" w14:textId="77777777" w:rsidR="00406958" w:rsidRDefault="00406958" w:rsidP="00406958">
            <w:pPr>
              <w:pStyle w:val="23"/>
              <w:ind w:firstLine="0"/>
              <w:jc w:val="center"/>
              <w:rPr>
                <w:sz w:val="20"/>
              </w:rPr>
            </w:pPr>
            <w:r>
              <w:rPr>
                <w:sz w:val="20"/>
              </w:rPr>
              <w:t>0,003</w:t>
            </w:r>
          </w:p>
        </w:tc>
        <w:tc>
          <w:tcPr>
            <w:tcW w:w="840" w:type="dxa"/>
          </w:tcPr>
          <w:p w14:paraId="0CC826F9" w14:textId="77777777" w:rsidR="00406958" w:rsidRDefault="00406958" w:rsidP="00406958">
            <w:pPr>
              <w:pStyle w:val="23"/>
              <w:ind w:firstLine="0"/>
              <w:jc w:val="center"/>
              <w:rPr>
                <w:sz w:val="20"/>
              </w:rPr>
            </w:pPr>
            <w:r>
              <w:rPr>
                <w:sz w:val="20"/>
              </w:rPr>
              <w:t>0,004</w:t>
            </w:r>
          </w:p>
        </w:tc>
        <w:tc>
          <w:tcPr>
            <w:tcW w:w="840" w:type="dxa"/>
          </w:tcPr>
          <w:p w14:paraId="758BCBDC" w14:textId="77777777" w:rsidR="00406958" w:rsidRDefault="00406958" w:rsidP="00406958">
            <w:pPr>
              <w:pStyle w:val="23"/>
              <w:ind w:firstLine="0"/>
              <w:jc w:val="center"/>
              <w:rPr>
                <w:sz w:val="20"/>
              </w:rPr>
            </w:pPr>
            <w:r>
              <w:rPr>
                <w:sz w:val="20"/>
              </w:rPr>
              <w:t>0,004</w:t>
            </w:r>
          </w:p>
        </w:tc>
        <w:tc>
          <w:tcPr>
            <w:tcW w:w="840" w:type="dxa"/>
          </w:tcPr>
          <w:p w14:paraId="0F18B9FA" w14:textId="77777777" w:rsidR="00406958" w:rsidRDefault="00406958" w:rsidP="00406958">
            <w:pPr>
              <w:pStyle w:val="23"/>
              <w:ind w:firstLine="0"/>
              <w:jc w:val="center"/>
              <w:rPr>
                <w:sz w:val="20"/>
              </w:rPr>
            </w:pPr>
            <w:r>
              <w:rPr>
                <w:sz w:val="20"/>
              </w:rPr>
              <w:t>0,005</w:t>
            </w:r>
          </w:p>
        </w:tc>
        <w:tc>
          <w:tcPr>
            <w:tcW w:w="840" w:type="dxa"/>
          </w:tcPr>
          <w:p w14:paraId="42A35375" w14:textId="77777777" w:rsidR="00406958" w:rsidRDefault="00406958" w:rsidP="00406958">
            <w:pPr>
              <w:pStyle w:val="23"/>
              <w:ind w:firstLine="0"/>
              <w:jc w:val="center"/>
              <w:rPr>
                <w:sz w:val="20"/>
              </w:rPr>
            </w:pPr>
            <w:r>
              <w:rPr>
                <w:sz w:val="20"/>
              </w:rPr>
              <w:t>0,008</w:t>
            </w:r>
          </w:p>
        </w:tc>
        <w:tc>
          <w:tcPr>
            <w:tcW w:w="840" w:type="dxa"/>
          </w:tcPr>
          <w:p w14:paraId="0EC58CB8" w14:textId="77777777" w:rsidR="00406958" w:rsidRDefault="00406958" w:rsidP="00406958">
            <w:pPr>
              <w:pStyle w:val="23"/>
              <w:ind w:firstLine="0"/>
              <w:jc w:val="center"/>
              <w:rPr>
                <w:sz w:val="20"/>
              </w:rPr>
            </w:pPr>
            <w:r>
              <w:rPr>
                <w:sz w:val="20"/>
              </w:rPr>
              <w:t>0,003</w:t>
            </w:r>
          </w:p>
        </w:tc>
        <w:tc>
          <w:tcPr>
            <w:tcW w:w="840" w:type="dxa"/>
          </w:tcPr>
          <w:p w14:paraId="4BB420D2" w14:textId="77777777" w:rsidR="00406958" w:rsidRDefault="00406958" w:rsidP="00406958">
            <w:pPr>
              <w:pStyle w:val="23"/>
              <w:ind w:firstLine="0"/>
              <w:jc w:val="center"/>
              <w:rPr>
                <w:sz w:val="20"/>
              </w:rPr>
            </w:pPr>
            <w:r>
              <w:rPr>
                <w:sz w:val="20"/>
              </w:rPr>
              <w:t>0,002</w:t>
            </w:r>
          </w:p>
        </w:tc>
      </w:tr>
      <w:tr w:rsidR="00406958" w14:paraId="2F073C1C" w14:textId="77777777" w:rsidTr="00406958">
        <w:tc>
          <w:tcPr>
            <w:tcW w:w="581" w:type="dxa"/>
          </w:tcPr>
          <w:p w14:paraId="5B47C371" w14:textId="77777777" w:rsidR="00406958" w:rsidRDefault="00406958" w:rsidP="00406958">
            <w:pPr>
              <w:pStyle w:val="23"/>
              <w:ind w:firstLine="0"/>
              <w:jc w:val="center"/>
              <w:rPr>
                <w:sz w:val="20"/>
                <w:lang w:val="en-US"/>
              </w:rPr>
            </w:pPr>
            <w:r>
              <w:rPr>
                <w:sz w:val="20"/>
                <w:lang w:val="en-US"/>
              </w:rPr>
              <w:t>Ni</w:t>
            </w:r>
          </w:p>
        </w:tc>
        <w:tc>
          <w:tcPr>
            <w:tcW w:w="847" w:type="dxa"/>
          </w:tcPr>
          <w:p w14:paraId="6B21B325" w14:textId="77777777" w:rsidR="00406958" w:rsidRDefault="00406958" w:rsidP="00406958">
            <w:pPr>
              <w:pStyle w:val="23"/>
              <w:ind w:firstLine="0"/>
              <w:jc w:val="center"/>
              <w:rPr>
                <w:sz w:val="20"/>
              </w:rPr>
            </w:pPr>
            <w:r>
              <w:rPr>
                <w:sz w:val="20"/>
              </w:rPr>
              <w:t>0,004</w:t>
            </w:r>
          </w:p>
        </w:tc>
        <w:tc>
          <w:tcPr>
            <w:tcW w:w="960" w:type="dxa"/>
          </w:tcPr>
          <w:p w14:paraId="06E27E44" w14:textId="77777777" w:rsidR="00406958" w:rsidRDefault="00406958" w:rsidP="00406958">
            <w:pPr>
              <w:pStyle w:val="23"/>
              <w:ind w:firstLine="0"/>
              <w:jc w:val="center"/>
              <w:rPr>
                <w:sz w:val="20"/>
              </w:rPr>
            </w:pPr>
            <w:r>
              <w:rPr>
                <w:sz w:val="20"/>
              </w:rPr>
              <w:t>0,005</w:t>
            </w:r>
          </w:p>
        </w:tc>
        <w:tc>
          <w:tcPr>
            <w:tcW w:w="960" w:type="dxa"/>
          </w:tcPr>
          <w:p w14:paraId="3A12B8DE" w14:textId="77777777" w:rsidR="00406958" w:rsidRDefault="00406958" w:rsidP="00406958">
            <w:pPr>
              <w:pStyle w:val="23"/>
              <w:ind w:firstLine="0"/>
              <w:jc w:val="center"/>
              <w:rPr>
                <w:sz w:val="20"/>
              </w:rPr>
            </w:pPr>
            <w:r>
              <w:rPr>
                <w:sz w:val="20"/>
              </w:rPr>
              <w:t>0,002</w:t>
            </w:r>
          </w:p>
        </w:tc>
        <w:tc>
          <w:tcPr>
            <w:tcW w:w="960" w:type="dxa"/>
          </w:tcPr>
          <w:p w14:paraId="7B4ADF08" w14:textId="77777777" w:rsidR="00406958" w:rsidRDefault="00406958" w:rsidP="00406958">
            <w:pPr>
              <w:pStyle w:val="23"/>
              <w:ind w:firstLine="0"/>
              <w:jc w:val="center"/>
              <w:rPr>
                <w:sz w:val="20"/>
              </w:rPr>
            </w:pPr>
            <w:r>
              <w:rPr>
                <w:sz w:val="20"/>
              </w:rPr>
              <w:t>0,001</w:t>
            </w:r>
          </w:p>
        </w:tc>
        <w:tc>
          <w:tcPr>
            <w:tcW w:w="1080" w:type="dxa"/>
          </w:tcPr>
          <w:p w14:paraId="025B3391" w14:textId="77777777" w:rsidR="00406958" w:rsidRDefault="00406958" w:rsidP="00406958">
            <w:pPr>
              <w:pStyle w:val="23"/>
              <w:ind w:firstLine="0"/>
              <w:jc w:val="center"/>
              <w:rPr>
                <w:sz w:val="20"/>
              </w:rPr>
            </w:pPr>
            <w:r>
              <w:rPr>
                <w:sz w:val="20"/>
              </w:rPr>
              <w:t>0,002</w:t>
            </w:r>
          </w:p>
        </w:tc>
        <w:tc>
          <w:tcPr>
            <w:tcW w:w="960" w:type="dxa"/>
          </w:tcPr>
          <w:p w14:paraId="7FD5E650" w14:textId="77777777" w:rsidR="00406958" w:rsidRDefault="00406958" w:rsidP="00406958">
            <w:pPr>
              <w:pStyle w:val="23"/>
              <w:ind w:firstLine="0"/>
              <w:jc w:val="center"/>
              <w:rPr>
                <w:sz w:val="20"/>
              </w:rPr>
            </w:pPr>
            <w:r>
              <w:rPr>
                <w:sz w:val="20"/>
              </w:rPr>
              <w:t>0,001</w:t>
            </w:r>
          </w:p>
        </w:tc>
        <w:tc>
          <w:tcPr>
            <w:tcW w:w="960" w:type="dxa"/>
          </w:tcPr>
          <w:p w14:paraId="4BF18473" w14:textId="77777777" w:rsidR="00406958" w:rsidRDefault="00406958" w:rsidP="00406958">
            <w:pPr>
              <w:pStyle w:val="23"/>
              <w:ind w:firstLine="0"/>
              <w:jc w:val="center"/>
              <w:rPr>
                <w:sz w:val="20"/>
              </w:rPr>
            </w:pPr>
            <w:r>
              <w:rPr>
                <w:sz w:val="20"/>
              </w:rPr>
              <w:t>0,001</w:t>
            </w:r>
          </w:p>
        </w:tc>
        <w:tc>
          <w:tcPr>
            <w:tcW w:w="840" w:type="dxa"/>
          </w:tcPr>
          <w:p w14:paraId="0B73043A" w14:textId="77777777" w:rsidR="00406958" w:rsidRDefault="00406958" w:rsidP="00406958">
            <w:pPr>
              <w:pStyle w:val="23"/>
              <w:ind w:firstLine="0"/>
              <w:jc w:val="center"/>
              <w:rPr>
                <w:sz w:val="20"/>
              </w:rPr>
            </w:pPr>
            <w:r>
              <w:rPr>
                <w:sz w:val="20"/>
              </w:rPr>
              <w:t>0,001</w:t>
            </w:r>
          </w:p>
        </w:tc>
        <w:tc>
          <w:tcPr>
            <w:tcW w:w="960" w:type="dxa"/>
          </w:tcPr>
          <w:p w14:paraId="5675CD61" w14:textId="77777777" w:rsidR="00406958" w:rsidRDefault="00406958" w:rsidP="00406958">
            <w:pPr>
              <w:pStyle w:val="23"/>
              <w:ind w:firstLine="0"/>
              <w:jc w:val="center"/>
              <w:rPr>
                <w:sz w:val="20"/>
              </w:rPr>
            </w:pPr>
            <w:r>
              <w:rPr>
                <w:sz w:val="20"/>
              </w:rPr>
              <w:t>0,001</w:t>
            </w:r>
          </w:p>
        </w:tc>
        <w:tc>
          <w:tcPr>
            <w:tcW w:w="1080" w:type="dxa"/>
          </w:tcPr>
          <w:p w14:paraId="0054F7CE" w14:textId="77777777" w:rsidR="00406958" w:rsidRDefault="00406958" w:rsidP="00406958">
            <w:pPr>
              <w:pStyle w:val="23"/>
              <w:ind w:firstLine="0"/>
              <w:jc w:val="center"/>
              <w:rPr>
                <w:sz w:val="20"/>
              </w:rPr>
            </w:pPr>
            <w:r>
              <w:rPr>
                <w:sz w:val="20"/>
              </w:rPr>
              <w:t>0,008</w:t>
            </w:r>
          </w:p>
        </w:tc>
        <w:tc>
          <w:tcPr>
            <w:tcW w:w="840" w:type="dxa"/>
          </w:tcPr>
          <w:p w14:paraId="56B34D16" w14:textId="77777777" w:rsidR="00406958" w:rsidRDefault="00406958" w:rsidP="00406958">
            <w:pPr>
              <w:pStyle w:val="23"/>
              <w:ind w:firstLine="0"/>
              <w:jc w:val="center"/>
              <w:rPr>
                <w:sz w:val="20"/>
              </w:rPr>
            </w:pPr>
            <w:r>
              <w:rPr>
                <w:sz w:val="20"/>
              </w:rPr>
              <w:t>0,002</w:t>
            </w:r>
          </w:p>
        </w:tc>
        <w:tc>
          <w:tcPr>
            <w:tcW w:w="840" w:type="dxa"/>
          </w:tcPr>
          <w:p w14:paraId="37A12820" w14:textId="77777777" w:rsidR="00406958" w:rsidRDefault="00406958" w:rsidP="00406958">
            <w:pPr>
              <w:pStyle w:val="23"/>
              <w:ind w:firstLine="0"/>
              <w:jc w:val="center"/>
              <w:rPr>
                <w:sz w:val="20"/>
              </w:rPr>
            </w:pPr>
            <w:r>
              <w:rPr>
                <w:sz w:val="20"/>
              </w:rPr>
              <w:t>0,001</w:t>
            </w:r>
          </w:p>
        </w:tc>
        <w:tc>
          <w:tcPr>
            <w:tcW w:w="840" w:type="dxa"/>
          </w:tcPr>
          <w:p w14:paraId="3C8D2167" w14:textId="77777777" w:rsidR="00406958" w:rsidRDefault="00406958" w:rsidP="00406958">
            <w:pPr>
              <w:pStyle w:val="23"/>
              <w:ind w:firstLine="0"/>
              <w:jc w:val="center"/>
              <w:rPr>
                <w:sz w:val="20"/>
              </w:rPr>
            </w:pPr>
            <w:r>
              <w:rPr>
                <w:sz w:val="20"/>
              </w:rPr>
              <w:t>0,001</w:t>
            </w:r>
          </w:p>
        </w:tc>
        <w:tc>
          <w:tcPr>
            <w:tcW w:w="840" w:type="dxa"/>
          </w:tcPr>
          <w:p w14:paraId="0D4734BA" w14:textId="77777777" w:rsidR="00406958" w:rsidRDefault="00406958" w:rsidP="00406958">
            <w:pPr>
              <w:pStyle w:val="23"/>
              <w:ind w:firstLine="0"/>
              <w:jc w:val="center"/>
              <w:rPr>
                <w:sz w:val="20"/>
              </w:rPr>
            </w:pPr>
            <w:r>
              <w:rPr>
                <w:sz w:val="20"/>
              </w:rPr>
              <w:t>0,002</w:t>
            </w:r>
          </w:p>
        </w:tc>
        <w:tc>
          <w:tcPr>
            <w:tcW w:w="840" w:type="dxa"/>
          </w:tcPr>
          <w:p w14:paraId="7FBE81E8" w14:textId="77777777" w:rsidR="00406958" w:rsidRDefault="00406958" w:rsidP="00406958">
            <w:pPr>
              <w:pStyle w:val="23"/>
              <w:ind w:firstLine="0"/>
              <w:jc w:val="center"/>
              <w:rPr>
                <w:sz w:val="20"/>
              </w:rPr>
            </w:pPr>
            <w:r>
              <w:rPr>
                <w:sz w:val="20"/>
              </w:rPr>
              <w:t>0,004</w:t>
            </w:r>
          </w:p>
        </w:tc>
        <w:tc>
          <w:tcPr>
            <w:tcW w:w="840" w:type="dxa"/>
          </w:tcPr>
          <w:p w14:paraId="4A8AA647" w14:textId="77777777" w:rsidR="00406958" w:rsidRDefault="00406958" w:rsidP="00406958">
            <w:pPr>
              <w:pStyle w:val="23"/>
              <w:ind w:firstLine="0"/>
              <w:jc w:val="center"/>
              <w:rPr>
                <w:sz w:val="20"/>
              </w:rPr>
            </w:pPr>
            <w:r>
              <w:rPr>
                <w:sz w:val="20"/>
              </w:rPr>
              <w:t>0,002</w:t>
            </w:r>
          </w:p>
        </w:tc>
        <w:tc>
          <w:tcPr>
            <w:tcW w:w="840" w:type="dxa"/>
          </w:tcPr>
          <w:p w14:paraId="4419DB84" w14:textId="77777777" w:rsidR="00406958" w:rsidRDefault="00406958" w:rsidP="00406958">
            <w:pPr>
              <w:pStyle w:val="23"/>
              <w:ind w:firstLine="0"/>
              <w:jc w:val="center"/>
              <w:rPr>
                <w:sz w:val="20"/>
              </w:rPr>
            </w:pPr>
            <w:r>
              <w:rPr>
                <w:sz w:val="20"/>
              </w:rPr>
              <w:t>0,004</w:t>
            </w:r>
          </w:p>
        </w:tc>
      </w:tr>
      <w:tr w:rsidR="00406958" w14:paraId="371CE976" w14:textId="77777777" w:rsidTr="00406958">
        <w:tc>
          <w:tcPr>
            <w:tcW w:w="581" w:type="dxa"/>
          </w:tcPr>
          <w:p w14:paraId="4399B9E4" w14:textId="77777777" w:rsidR="00406958" w:rsidRDefault="00406958" w:rsidP="00406958">
            <w:pPr>
              <w:pStyle w:val="23"/>
              <w:ind w:firstLine="0"/>
              <w:jc w:val="center"/>
              <w:rPr>
                <w:sz w:val="20"/>
                <w:lang w:val="en-US"/>
              </w:rPr>
            </w:pPr>
            <w:r>
              <w:rPr>
                <w:sz w:val="20"/>
                <w:lang w:val="en-US"/>
              </w:rPr>
              <w:t>Co</w:t>
            </w:r>
          </w:p>
        </w:tc>
        <w:tc>
          <w:tcPr>
            <w:tcW w:w="847" w:type="dxa"/>
          </w:tcPr>
          <w:p w14:paraId="7B7D30BF" w14:textId="77777777" w:rsidR="00406958" w:rsidRDefault="00406958" w:rsidP="00406958">
            <w:pPr>
              <w:pStyle w:val="23"/>
              <w:ind w:firstLine="0"/>
              <w:jc w:val="center"/>
              <w:rPr>
                <w:sz w:val="20"/>
              </w:rPr>
            </w:pPr>
            <w:r>
              <w:rPr>
                <w:sz w:val="20"/>
              </w:rPr>
              <w:t>0,0008</w:t>
            </w:r>
          </w:p>
        </w:tc>
        <w:tc>
          <w:tcPr>
            <w:tcW w:w="960" w:type="dxa"/>
          </w:tcPr>
          <w:p w14:paraId="0CC41630" w14:textId="77777777" w:rsidR="00406958" w:rsidRDefault="00406958" w:rsidP="00406958">
            <w:pPr>
              <w:pStyle w:val="23"/>
              <w:ind w:firstLine="0"/>
              <w:jc w:val="center"/>
              <w:rPr>
                <w:sz w:val="20"/>
              </w:rPr>
            </w:pPr>
            <w:r>
              <w:rPr>
                <w:sz w:val="20"/>
              </w:rPr>
              <w:t>0,002</w:t>
            </w:r>
          </w:p>
        </w:tc>
        <w:tc>
          <w:tcPr>
            <w:tcW w:w="960" w:type="dxa"/>
          </w:tcPr>
          <w:p w14:paraId="5993DA38" w14:textId="77777777" w:rsidR="00406958" w:rsidRDefault="00406958" w:rsidP="00406958">
            <w:pPr>
              <w:pStyle w:val="23"/>
              <w:ind w:firstLine="0"/>
              <w:jc w:val="center"/>
              <w:rPr>
                <w:sz w:val="20"/>
              </w:rPr>
            </w:pPr>
            <w:r>
              <w:rPr>
                <w:sz w:val="20"/>
              </w:rPr>
              <w:t>0,001</w:t>
            </w:r>
          </w:p>
        </w:tc>
        <w:tc>
          <w:tcPr>
            <w:tcW w:w="960" w:type="dxa"/>
          </w:tcPr>
          <w:p w14:paraId="18278BAF" w14:textId="77777777" w:rsidR="00406958" w:rsidRDefault="00406958" w:rsidP="00406958">
            <w:pPr>
              <w:pStyle w:val="23"/>
              <w:ind w:firstLine="0"/>
              <w:jc w:val="center"/>
              <w:rPr>
                <w:sz w:val="20"/>
              </w:rPr>
            </w:pPr>
            <w:r>
              <w:rPr>
                <w:sz w:val="20"/>
                <w:lang w:val="en-US"/>
              </w:rPr>
              <w:t>&lt;0</w:t>
            </w:r>
            <w:r>
              <w:rPr>
                <w:sz w:val="20"/>
              </w:rPr>
              <w:t>,001</w:t>
            </w:r>
          </w:p>
        </w:tc>
        <w:tc>
          <w:tcPr>
            <w:tcW w:w="1080" w:type="dxa"/>
          </w:tcPr>
          <w:p w14:paraId="40267D49" w14:textId="77777777" w:rsidR="00406958" w:rsidRDefault="00406958" w:rsidP="00406958">
            <w:pPr>
              <w:pStyle w:val="23"/>
              <w:ind w:firstLine="0"/>
              <w:jc w:val="center"/>
              <w:rPr>
                <w:sz w:val="20"/>
              </w:rPr>
            </w:pPr>
            <w:r>
              <w:rPr>
                <w:sz w:val="20"/>
              </w:rPr>
              <w:t>0,01</w:t>
            </w:r>
          </w:p>
        </w:tc>
        <w:tc>
          <w:tcPr>
            <w:tcW w:w="960" w:type="dxa"/>
          </w:tcPr>
          <w:p w14:paraId="1FA122A7"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03BB1EF0"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3C9E8E7E" w14:textId="77777777" w:rsidR="00406958" w:rsidRDefault="00406958" w:rsidP="00406958">
            <w:pPr>
              <w:pStyle w:val="23"/>
              <w:ind w:firstLine="0"/>
              <w:jc w:val="center"/>
              <w:rPr>
                <w:sz w:val="20"/>
              </w:rPr>
            </w:pPr>
            <w:r>
              <w:rPr>
                <w:sz w:val="20"/>
              </w:rPr>
              <w:t>-</w:t>
            </w:r>
          </w:p>
        </w:tc>
        <w:tc>
          <w:tcPr>
            <w:tcW w:w="960" w:type="dxa"/>
          </w:tcPr>
          <w:p w14:paraId="29CD3F2F" w14:textId="77777777" w:rsidR="00406958" w:rsidRDefault="00406958" w:rsidP="00406958">
            <w:pPr>
              <w:pStyle w:val="23"/>
              <w:ind w:firstLine="0"/>
              <w:jc w:val="center"/>
              <w:rPr>
                <w:sz w:val="20"/>
              </w:rPr>
            </w:pPr>
            <w:r>
              <w:rPr>
                <w:sz w:val="20"/>
              </w:rPr>
              <w:t>-</w:t>
            </w:r>
          </w:p>
        </w:tc>
        <w:tc>
          <w:tcPr>
            <w:tcW w:w="1080" w:type="dxa"/>
          </w:tcPr>
          <w:p w14:paraId="41FDA585" w14:textId="77777777" w:rsidR="00406958" w:rsidRDefault="00406958" w:rsidP="00406958">
            <w:pPr>
              <w:pStyle w:val="23"/>
              <w:ind w:firstLine="0"/>
              <w:jc w:val="center"/>
              <w:rPr>
                <w:sz w:val="20"/>
              </w:rPr>
            </w:pPr>
            <w:r>
              <w:rPr>
                <w:sz w:val="20"/>
              </w:rPr>
              <w:t>0,002</w:t>
            </w:r>
          </w:p>
        </w:tc>
        <w:tc>
          <w:tcPr>
            <w:tcW w:w="840" w:type="dxa"/>
          </w:tcPr>
          <w:p w14:paraId="3AC3C90A" w14:textId="77777777" w:rsidR="00406958" w:rsidRDefault="00406958" w:rsidP="00406958">
            <w:pPr>
              <w:pStyle w:val="23"/>
              <w:ind w:firstLine="0"/>
              <w:jc w:val="center"/>
              <w:rPr>
                <w:sz w:val="20"/>
              </w:rPr>
            </w:pPr>
            <w:r>
              <w:rPr>
                <w:sz w:val="20"/>
              </w:rPr>
              <w:t>0,001</w:t>
            </w:r>
          </w:p>
        </w:tc>
        <w:tc>
          <w:tcPr>
            <w:tcW w:w="840" w:type="dxa"/>
          </w:tcPr>
          <w:p w14:paraId="040469CA"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385B261A" w14:textId="77777777" w:rsidR="00406958" w:rsidRDefault="00406958" w:rsidP="00406958">
            <w:pPr>
              <w:pStyle w:val="23"/>
              <w:ind w:firstLine="0"/>
              <w:jc w:val="center"/>
              <w:rPr>
                <w:sz w:val="20"/>
              </w:rPr>
            </w:pPr>
            <w:r>
              <w:rPr>
                <w:sz w:val="20"/>
              </w:rPr>
              <w:t>0,001</w:t>
            </w:r>
          </w:p>
        </w:tc>
        <w:tc>
          <w:tcPr>
            <w:tcW w:w="840" w:type="dxa"/>
          </w:tcPr>
          <w:p w14:paraId="1BD1845F" w14:textId="77777777" w:rsidR="00406958" w:rsidRDefault="00406958" w:rsidP="00406958">
            <w:pPr>
              <w:pStyle w:val="23"/>
              <w:ind w:firstLine="0"/>
              <w:jc w:val="center"/>
              <w:rPr>
                <w:sz w:val="20"/>
              </w:rPr>
            </w:pPr>
            <w:r>
              <w:rPr>
                <w:sz w:val="20"/>
              </w:rPr>
              <w:t>0,002</w:t>
            </w:r>
          </w:p>
        </w:tc>
        <w:tc>
          <w:tcPr>
            <w:tcW w:w="840" w:type="dxa"/>
          </w:tcPr>
          <w:p w14:paraId="4FCFEA95" w14:textId="77777777" w:rsidR="00406958" w:rsidRDefault="00406958" w:rsidP="00406958">
            <w:pPr>
              <w:pStyle w:val="23"/>
              <w:ind w:firstLine="0"/>
              <w:jc w:val="center"/>
              <w:rPr>
                <w:sz w:val="20"/>
              </w:rPr>
            </w:pPr>
            <w:r>
              <w:rPr>
                <w:sz w:val="20"/>
              </w:rPr>
              <w:t>0,002</w:t>
            </w:r>
          </w:p>
        </w:tc>
        <w:tc>
          <w:tcPr>
            <w:tcW w:w="840" w:type="dxa"/>
          </w:tcPr>
          <w:p w14:paraId="76672733"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6E57BDE5" w14:textId="77777777" w:rsidR="00406958" w:rsidRDefault="00406958" w:rsidP="00406958">
            <w:pPr>
              <w:pStyle w:val="23"/>
              <w:ind w:firstLine="0"/>
              <w:jc w:val="center"/>
              <w:rPr>
                <w:sz w:val="20"/>
              </w:rPr>
            </w:pPr>
            <w:r>
              <w:rPr>
                <w:sz w:val="20"/>
              </w:rPr>
              <w:t>0,001</w:t>
            </w:r>
          </w:p>
        </w:tc>
      </w:tr>
      <w:tr w:rsidR="00406958" w14:paraId="1246472D" w14:textId="77777777" w:rsidTr="00406958">
        <w:tc>
          <w:tcPr>
            <w:tcW w:w="581" w:type="dxa"/>
          </w:tcPr>
          <w:p w14:paraId="6B3523AA" w14:textId="77777777" w:rsidR="00406958" w:rsidRDefault="00406958" w:rsidP="00406958">
            <w:pPr>
              <w:pStyle w:val="23"/>
              <w:ind w:firstLine="0"/>
              <w:jc w:val="center"/>
              <w:rPr>
                <w:sz w:val="20"/>
                <w:lang w:val="en-US"/>
              </w:rPr>
            </w:pPr>
            <w:proofErr w:type="spellStart"/>
            <w:r>
              <w:rPr>
                <w:sz w:val="20"/>
                <w:lang w:val="en-US"/>
              </w:rPr>
              <w:t>Ti</w:t>
            </w:r>
            <w:proofErr w:type="spellEnd"/>
          </w:p>
        </w:tc>
        <w:tc>
          <w:tcPr>
            <w:tcW w:w="847" w:type="dxa"/>
          </w:tcPr>
          <w:p w14:paraId="70A61BC1" w14:textId="77777777" w:rsidR="00406958" w:rsidRDefault="00406958" w:rsidP="00406958">
            <w:pPr>
              <w:pStyle w:val="23"/>
              <w:ind w:firstLine="0"/>
              <w:jc w:val="center"/>
              <w:rPr>
                <w:sz w:val="20"/>
              </w:rPr>
            </w:pPr>
            <w:r>
              <w:rPr>
                <w:sz w:val="20"/>
              </w:rPr>
              <w:t>0,46</w:t>
            </w:r>
          </w:p>
        </w:tc>
        <w:tc>
          <w:tcPr>
            <w:tcW w:w="960" w:type="dxa"/>
          </w:tcPr>
          <w:p w14:paraId="2F83A3A4" w14:textId="77777777" w:rsidR="00406958" w:rsidRDefault="00406958" w:rsidP="00406958">
            <w:pPr>
              <w:pStyle w:val="23"/>
              <w:ind w:firstLine="0"/>
              <w:jc w:val="center"/>
              <w:rPr>
                <w:sz w:val="20"/>
              </w:rPr>
            </w:pPr>
            <w:r>
              <w:rPr>
                <w:sz w:val="20"/>
              </w:rPr>
              <w:t>0,1</w:t>
            </w:r>
          </w:p>
        </w:tc>
        <w:tc>
          <w:tcPr>
            <w:tcW w:w="960" w:type="dxa"/>
          </w:tcPr>
          <w:p w14:paraId="68298D0A" w14:textId="77777777" w:rsidR="00406958" w:rsidRDefault="00406958" w:rsidP="00406958">
            <w:pPr>
              <w:pStyle w:val="23"/>
              <w:ind w:firstLine="0"/>
              <w:jc w:val="center"/>
              <w:rPr>
                <w:sz w:val="20"/>
              </w:rPr>
            </w:pPr>
            <w:r>
              <w:rPr>
                <w:sz w:val="20"/>
              </w:rPr>
              <w:t>0,02</w:t>
            </w:r>
          </w:p>
        </w:tc>
        <w:tc>
          <w:tcPr>
            <w:tcW w:w="960" w:type="dxa"/>
          </w:tcPr>
          <w:p w14:paraId="1D1496E5" w14:textId="77777777" w:rsidR="00406958" w:rsidRDefault="00406958" w:rsidP="00406958">
            <w:pPr>
              <w:pStyle w:val="23"/>
              <w:ind w:firstLine="0"/>
              <w:jc w:val="center"/>
              <w:rPr>
                <w:sz w:val="20"/>
              </w:rPr>
            </w:pPr>
            <w:r>
              <w:rPr>
                <w:sz w:val="20"/>
              </w:rPr>
              <w:t>0,03</w:t>
            </w:r>
          </w:p>
        </w:tc>
        <w:tc>
          <w:tcPr>
            <w:tcW w:w="1080" w:type="dxa"/>
          </w:tcPr>
          <w:p w14:paraId="39ED9600" w14:textId="77777777" w:rsidR="00406958" w:rsidRDefault="00406958" w:rsidP="00406958">
            <w:pPr>
              <w:pStyle w:val="23"/>
              <w:ind w:firstLine="0"/>
              <w:jc w:val="center"/>
              <w:rPr>
                <w:sz w:val="20"/>
              </w:rPr>
            </w:pPr>
            <w:r>
              <w:rPr>
                <w:sz w:val="20"/>
              </w:rPr>
              <w:t>0,2</w:t>
            </w:r>
          </w:p>
        </w:tc>
        <w:tc>
          <w:tcPr>
            <w:tcW w:w="960" w:type="dxa"/>
          </w:tcPr>
          <w:p w14:paraId="6AA04A6D" w14:textId="77777777" w:rsidR="00406958" w:rsidRDefault="00406958" w:rsidP="00406958">
            <w:pPr>
              <w:pStyle w:val="23"/>
              <w:ind w:firstLine="0"/>
              <w:jc w:val="center"/>
              <w:rPr>
                <w:sz w:val="20"/>
              </w:rPr>
            </w:pPr>
            <w:r>
              <w:rPr>
                <w:sz w:val="20"/>
              </w:rPr>
              <w:t>0,2</w:t>
            </w:r>
          </w:p>
        </w:tc>
        <w:tc>
          <w:tcPr>
            <w:tcW w:w="960" w:type="dxa"/>
          </w:tcPr>
          <w:p w14:paraId="22541BEE" w14:textId="77777777" w:rsidR="00406958" w:rsidRDefault="00406958" w:rsidP="00406958">
            <w:pPr>
              <w:pStyle w:val="23"/>
              <w:ind w:firstLine="0"/>
              <w:jc w:val="center"/>
              <w:rPr>
                <w:sz w:val="20"/>
              </w:rPr>
            </w:pPr>
            <w:r>
              <w:rPr>
                <w:sz w:val="20"/>
              </w:rPr>
              <w:t>0,2</w:t>
            </w:r>
          </w:p>
        </w:tc>
        <w:tc>
          <w:tcPr>
            <w:tcW w:w="840" w:type="dxa"/>
          </w:tcPr>
          <w:p w14:paraId="0FC03542" w14:textId="77777777" w:rsidR="00406958" w:rsidRDefault="00406958" w:rsidP="00406958">
            <w:pPr>
              <w:pStyle w:val="23"/>
              <w:ind w:firstLine="0"/>
              <w:jc w:val="center"/>
              <w:rPr>
                <w:sz w:val="20"/>
              </w:rPr>
            </w:pPr>
            <w:r>
              <w:rPr>
                <w:sz w:val="20"/>
              </w:rPr>
              <w:t>0,01</w:t>
            </w:r>
          </w:p>
        </w:tc>
        <w:tc>
          <w:tcPr>
            <w:tcW w:w="960" w:type="dxa"/>
          </w:tcPr>
          <w:p w14:paraId="5BC7D681" w14:textId="77777777" w:rsidR="00406958" w:rsidRDefault="00406958" w:rsidP="00406958">
            <w:pPr>
              <w:pStyle w:val="23"/>
              <w:ind w:firstLine="0"/>
              <w:jc w:val="center"/>
              <w:rPr>
                <w:sz w:val="20"/>
              </w:rPr>
            </w:pPr>
            <w:r>
              <w:rPr>
                <w:sz w:val="20"/>
              </w:rPr>
              <w:t>0,5</w:t>
            </w:r>
          </w:p>
        </w:tc>
        <w:tc>
          <w:tcPr>
            <w:tcW w:w="1080" w:type="dxa"/>
          </w:tcPr>
          <w:p w14:paraId="1C7CEF2D" w14:textId="77777777" w:rsidR="00406958" w:rsidRDefault="00406958" w:rsidP="00406958">
            <w:pPr>
              <w:pStyle w:val="23"/>
              <w:ind w:firstLine="0"/>
              <w:jc w:val="center"/>
              <w:rPr>
                <w:sz w:val="20"/>
              </w:rPr>
            </w:pPr>
            <w:r>
              <w:rPr>
                <w:sz w:val="20"/>
              </w:rPr>
              <w:t>0,05</w:t>
            </w:r>
          </w:p>
        </w:tc>
        <w:tc>
          <w:tcPr>
            <w:tcW w:w="840" w:type="dxa"/>
          </w:tcPr>
          <w:p w14:paraId="7FF062CB" w14:textId="77777777" w:rsidR="00406958" w:rsidRDefault="00406958" w:rsidP="00406958">
            <w:pPr>
              <w:pStyle w:val="23"/>
              <w:ind w:firstLine="0"/>
              <w:jc w:val="center"/>
              <w:rPr>
                <w:sz w:val="20"/>
              </w:rPr>
            </w:pPr>
            <w:r>
              <w:rPr>
                <w:sz w:val="20"/>
              </w:rPr>
              <w:t>0,02</w:t>
            </w:r>
          </w:p>
        </w:tc>
        <w:tc>
          <w:tcPr>
            <w:tcW w:w="840" w:type="dxa"/>
          </w:tcPr>
          <w:p w14:paraId="440AF098" w14:textId="77777777" w:rsidR="00406958" w:rsidRDefault="00406958" w:rsidP="00406958">
            <w:pPr>
              <w:pStyle w:val="23"/>
              <w:ind w:firstLine="0"/>
              <w:jc w:val="center"/>
              <w:rPr>
                <w:sz w:val="20"/>
              </w:rPr>
            </w:pPr>
            <w:r>
              <w:rPr>
                <w:sz w:val="20"/>
              </w:rPr>
              <w:t>0,2</w:t>
            </w:r>
          </w:p>
        </w:tc>
        <w:tc>
          <w:tcPr>
            <w:tcW w:w="840" w:type="dxa"/>
          </w:tcPr>
          <w:p w14:paraId="72BCD1F4" w14:textId="77777777" w:rsidR="00406958" w:rsidRDefault="00406958" w:rsidP="00406958">
            <w:pPr>
              <w:pStyle w:val="23"/>
              <w:ind w:firstLine="0"/>
              <w:jc w:val="center"/>
              <w:rPr>
                <w:sz w:val="20"/>
              </w:rPr>
            </w:pPr>
            <w:r>
              <w:rPr>
                <w:sz w:val="20"/>
              </w:rPr>
              <w:t>0,01</w:t>
            </w:r>
          </w:p>
        </w:tc>
        <w:tc>
          <w:tcPr>
            <w:tcW w:w="840" w:type="dxa"/>
          </w:tcPr>
          <w:p w14:paraId="50CF7C92" w14:textId="77777777" w:rsidR="00406958" w:rsidRDefault="00406958" w:rsidP="00406958">
            <w:pPr>
              <w:pStyle w:val="23"/>
              <w:ind w:firstLine="0"/>
              <w:jc w:val="center"/>
              <w:rPr>
                <w:sz w:val="20"/>
              </w:rPr>
            </w:pPr>
            <w:r>
              <w:rPr>
                <w:sz w:val="20"/>
              </w:rPr>
              <w:t>0,003</w:t>
            </w:r>
          </w:p>
        </w:tc>
        <w:tc>
          <w:tcPr>
            <w:tcW w:w="840" w:type="dxa"/>
          </w:tcPr>
          <w:p w14:paraId="42EABB7D" w14:textId="77777777" w:rsidR="00406958" w:rsidRDefault="00406958" w:rsidP="00406958">
            <w:pPr>
              <w:pStyle w:val="23"/>
              <w:ind w:firstLine="0"/>
              <w:jc w:val="center"/>
              <w:rPr>
                <w:sz w:val="20"/>
              </w:rPr>
            </w:pPr>
            <w:r>
              <w:rPr>
                <w:sz w:val="20"/>
              </w:rPr>
              <w:t>0,01</w:t>
            </w:r>
          </w:p>
        </w:tc>
        <w:tc>
          <w:tcPr>
            <w:tcW w:w="840" w:type="dxa"/>
          </w:tcPr>
          <w:p w14:paraId="42278B11" w14:textId="77777777" w:rsidR="00406958" w:rsidRDefault="00406958" w:rsidP="00406958">
            <w:pPr>
              <w:pStyle w:val="23"/>
              <w:ind w:firstLine="0"/>
              <w:jc w:val="center"/>
              <w:rPr>
                <w:sz w:val="20"/>
              </w:rPr>
            </w:pPr>
            <w:r>
              <w:rPr>
                <w:sz w:val="20"/>
              </w:rPr>
              <w:t>0,02</w:t>
            </w:r>
          </w:p>
        </w:tc>
        <w:tc>
          <w:tcPr>
            <w:tcW w:w="840" w:type="dxa"/>
          </w:tcPr>
          <w:p w14:paraId="020EF128" w14:textId="77777777" w:rsidR="00406958" w:rsidRDefault="00406958" w:rsidP="00406958">
            <w:pPr>
              <w:pStyle w:val="23"/>
              <w:ind w:firstLine="0"/>
              <w:jc w:val="center"/>
              <w:rPr>
                <w:sz w:val="20"/>
              </w:rPr>
            </w:pPr>
            <w:r>
              <w:rPr>
                <w:sz w:val="20"/>
              </w:rPr>
              <w:t>0,02</w:t>
            </w:r>
          </w:p>
        </w:tc>
      </w:tr>
      <w:tr w:rsidR="00406958" w14:paraId="59562A31" w14:textId="77777777" w:rsidTr="00406958">
        <w:tc>
          <w:tcPr>
            <w:tcW w:w="581" w:type="dxa"/>
          </w:tcPr>
          <w:p w14:paraId="2D25534E" w14:textId="77777777" w:rsidR="00406958" w:rsidRDefault="00406958" w:rsidP="00406958">
            <w:pPr>
              <w:pStyle w:val="23"/>
              <w:ind w:firstLine="0"/>
              <w:jc w:val="center"/>
              <w:rPr>
                <w:sz w:val="20"/>
                <w:lang w:val="en-US"/>
              </w:rPr>
            </w:pPr>
            <w:r>
              <w:rPr>
                <w:sz w:val="20"/>
                <w:lang w:val="en-US"/>
              </w:rPr>
              <w:t>V</w:t>
            </w:r>
          </w:p>
        </w:tc>
        <w:tc>
          <w:tcPr>
            <w:tcW w:w="847" w:type="dxa"/>
          </w:tcPr>
          <w:p w14:paraId="0BF9AC88" w14:textId="77777777" w:rsidR="00406958" w:rsidRDefault="00406958" w:rsidP="00406958">
            <w:pPr>
              <w:pStyle w:val="23"/>
              <w:ind w:firstLine="0"/>
              <w:jc w:val="center"/>
              <w:rPr>
                <w:sz w:val="20"/>
              </w:rPr>
            </w:pPr>
            <w:r>
              <w:rPr>
                <w:sz w:val="20"/>
              </w:rPr>
              <w:t>0,02</w:t>
            </w:r>
          </w:p>
        </w:tc>
        <w:tc>
          <w:tcPr>
            <w:tcW w:w="960" w:type="dxa"/>
          </w:tcPr>
          <w:p w14:paraId="045CA50B" w14:textId="77777777" w:rsidR="00406958" w:rsidRDefault="00406958" w:rsidP="00406958">
            <w:pPr>
              <w:pStyle w:val="23"/>
              <w:ind w:firstLine="0"/>
              <w:jc w:val="center"/>
              <w:rPr>
                <w:sz w:val="20"/>
              </w:rPr>
            </w:pPr>
            <w:r>
              <w:rPr>
                <w:sz w:val="20"/>
              </w:rPr>
              <w:t>0,02</w:t>
            </w:r>
          </w:p>
        </w:tc>
        <w:tc>
          <w:tcPr>
            <w:tcW w:w="960" w:type="dxa"/>
          </w:tcPr>
          <w:p w14:paraId="71343CFB" w14:textId="77777777" w:rsidR="00406958" w:rsidRDefault="00406958" w:rsidP="00406958">
            <w:pPr>
              <w:pStyle w:val="23"/>
              <w:ind w:firstLine="0"/>
              <w:jc w:val="center"/>
              <w:rPr>
                <w:sz w:val="20"/>
              </w:rPr>
            </w:pPr>
            <w:r>
              <w:rPr>
                <w:sz w:val="20"/>
              </w:rPr>
              <w:t>0,005</w:t>
            </w:r>
          </w:p>
        </w:tc>
        <w:tc>
          <w:tcPr>
            <w:tcW w:w="960" w:type="dxa"/>
          </w:tcPr>
          <w:p w14:paraId="7C146CE7" w14:textId="77777777" w:rsidR="00406958" w:rsidRDefault="00406958" w:rsidP="00406958">
            <w:pPr>
              <w:pStyle w:val="23"/>
              <w:ind w:firstLine="0"/>
              <w:jc w:val="center"/>
              <w:rPr>
                <w:sz w:val="20"/>
              </w:rPr>
            </w:pPr>
            <w:r>
              <w:rPr>
                <w:sz w:val="20"/>
              </w:rPr>
              <w:t>0,008</w:t>
            </w:r>
          </w:p>
        </w:tc>
        <w:tc>
          <w:tcPr>
            <w:tcW w:w="1080" w:type="dxa"/>
          </w:tcPr>
          <w:p w14:paraId="36A2E6B6" w14:textId="77777777" w:rsidR="00406958" w:rsidRDefault="00406958" w:rsidP="00406958">
            <w:pPr>
              <w:pStyle w:val="23"/>
              <w:ind w:firstLine="0"/>
              <w:jc w:val="center"/>
              <w:rPr>
                <w:sz w:val="20"/>
              </w:rPr>
            </w:pPr>
            <w:r>
              <w:rPr>
                <w:sz w:val="20"/>
              </w:rPr>
              <w:t>0,01</w:t>
            </w:r>
          </w:p>
        </w:tc>
        <w:tc>
          <w:tcPr>
            <w:tcW w:w="960" w:type="dxa"/>
          </w:tcPr>
          <w:p w14:paraId="22799349" w14:textId="77777777" w:rsidR="00406958" w:rsidRDefault="00406958" w:rsidP="00406958">
            <w:pPr>
              <w:pStyle w:val="23"/>
              <w:ind w:firstLine="0"/>
              <w:jc w:val="center"/>
              <w:rPr>
                <w:sz w:val="20"/>
              </w:rPr>
            </w:pPr>
            <w:r>
              <w:rPr>
                <w:sz w:val="20"/>
              </w:rPr>
              <w:t>0,008</w:t>
            </w:r>
          </w:p>
        </w:tc>
        <w:tc>
          <w:tcPr>
            <w:tcW w:w="960" w:type="dxa"/>
          </w:tcPr>
          <w:p w14:paraId="2D140FB8" w14:textId="77777777" w:rsidR="00406958" w:rsidRDefault="00406958" w:rsidP="00406958">
            <w:pPr>
              <w:pStyle w:val="23"/>
              <w:ind w:firstLine="0"/>
              <w:jc w:val="center"/>
              <w:rPr>
                <w:sz w:val="20"/>
              </w:rPr>
            </w:pPr>
            <w:r>
              <w:rPr>
                <w:sz w:val="20"/>
              </w:rPr>
              <w:t>0,008</w:t>
            </w:r>
          </w:p>
        </w:tc>
        <w:tc>
          <w:tcPr>
            <w:tcW w:w="840" w:type="dxa"/>
          </w:tcPr>
          <w:p w14:paraId="75ABC228" w14:textId="77777777" w:rsidR="00406958" w:rsidRDefault="00406958" w:rsidP="00406958">
            <w:pPr>
              <w:pStyle w:val="23"/>
              <w:ind w:firstLine="0"/>
              <w:jc w:val="center"/>
              <w:rPr>
                <w:sz w:val="20"/>
              </w:rPr>
            </w:pPr>
            <w:r>
              <w:rPr>
                <w:sz w:val="20"/>
              </w:rPr>
              <w:t>0,006</w:t>
            </w:r>
          </w:p>
        </w:tc>
        <w:tc>
          <w:tcPr>
            <w:tcW w:w="960" w:type="dxa"/>
          </w:tcPr>
          <w:p w14:paraId="59448133" w14:textId="77777777" w:rsidR="00406958" w:rsidRDefault="00406958" w:rsidP="00406958">
            <w:pPr>
              <w:pStyle w:val="23"/>
              <w:ind w:firstLine="0"/>
              <w:jc w:val="center"/>
              <w:rPr>
                <w:sz w:val="20"/>
              </w:rPr>
            </w:pPr>
            <w:r>
              <w:rPr>
                <w:sz w:val="20"/>
              </w:rPr>
              <w:t>0,008</w:t>
            </w:r>
          </w:p>
        </w:tc>
        <w:tc>
          <w:tcPr>
            <w:tcW w:w="1080" w:type="dxa"/>
          </w:tcPr>
          <w:p w14:paraId="341D675B" w14:textId="77777777" w:rsidR="00406958" w:rsidRDefault="00406958" w:rsidP="00406958">
            <w:pPr>
              <w:pStyle w:val="23"/>
              <w:ind w:firstLine="0"/>
              <w:jc w:val="center"/>
              <w:rPr>
                <w:sz w:val="20"/>
              </w:rPr>
            </w:pPr>
            <w:r>
              <w:rPr>
                <w:sz w:val="20"/>
              </w:rPr>
              <w:t>0,03</w:t>
            </w:r>
          </w:p>
        </w:tc>
        <w:tc>
          <w:tcPr>
            <w:tcW w:w="840" w:type="dxa"/>
          </w:tcPr>
          <w:p w14:paraId="6712E220" w14:textId="77777777" w:rsidR="00406958" w:rsidRDefault="00406958" w:rsidP="00406958">
            <w:pPr>
              <w:pStyle w:val="23"/>
              <w:ind w:firstLine="0"/>
              <w:jc w:val="center"/>
              <w:rPr>
                <w:sz w:val="20"/>
              </w:rPr>
            </w:pPr>
            <w:r>
              <w:rPr>
                <w:sz w:val="20"/>
              </w:rPr>
              <w:t>0,004</w:t>
            </w:r>
          </w:p>
        </w:tc>
        <w:tc>
          <w:tcPr>
            <w:tcW w:w="840" w:type="dxa"/>
          </w:tcPr>
          <w:p w14:paraId="5A79DE2F" w14:textId="77777777" w:rsidR="00406958" w:rsidRDefault="00406958" w:rsidP="00406958">
            <w:pPr>
              <w:pStyle w:val="23"/>
              <w:ind w:firstLine="0"/>
              <w:jc w:val="center"/>
              <w:rPr>
                <w:sz w:val="20"/>
              </w:rPr>
            </w:pPr>
            <w:r>
              <w:rPr>
                <w:sz w:val="20"/>
              </w:rPr>
              <w:t>0,008</w:t>
            </w:r>
          </w:p>
        </w:tc>
        <w:tc>
          <w:tcPr>
            <w:tcW w:w="840" w:type="dxa"/>
          </w:tcPr>
          <w:p w14:paraId="104D94E2" w14:textId="77777777" w:rsidR="00406958" w:rsidRDefault="00406958" w:rsidP="00406958">
            <w:pPr>
              <w:pStyle w:val="23"/>
              <w:ind w:firstLine="0"/>
              <w:jc w:val="center"/>
              <w:rPr>
                <w:sz w:val="20"/>
              </w:rPr>
            </w:pPr>
            <w:r>
              <w:rPr>
                <w:sz w:val="20"/>
              </w:rPr>
              <w:t>0,005</w:t>
            </w:r>
          </w:p>
        </w:tc>
        <w:tc>
          <w:tcPr>
            <w:tcW w:w="840" w:type="dxa"/>
          </w:tcPr>
          <w:p w14:paraId="0B55537C" w14:textId="77777777" w:rsidR="00406958" w:rsidRDefault="00406958" w:rsidP="00406958">
            <w:pPr>
              <w:pStyle w:val="23"/>
              <w:ind w:firstLine="0"/>
              <w:jc w:val="center"/>
              <w:rPr>
                <w:sz w:val="20"/>
              </w:rPr>
            </w:pPr>
            <w:r>
              <w:rPr>
                <w:sz w:val="20"/>
              </w:rPr>
              <w:t>0,01</w:t>
            </w:r>
          </w:p>
        </w:tc>
        <w:tc>
          <w:tcPr>
            <w:tcW w:w="840" w:type="dxa"/>
          </w:tcPr>
          <w:p w14:paraId="6370640F" w14:textId="77777777" w:rsidR="00406958" w:rsidRDefault="00406958" w:rsidP="00406958">
            <w:pPr>
              <w:pStyle w:val="23"/>
              <w:ind w:firstLine="0"/>
              <w:jc w:val="center"/>
              <w:rPr>
                <w:sz w:val="20"/>
              </w:rPr>
            </w:pPr>
            <w:r>
              <w:rPr>
                <w:sz w:val="20"/>
              </w:rPr>
              <w:t>0,02</w:t>
            </w:r>
          </w:p>
        </w:tc>
        <w:tc>
          <w:tcPr>
            <w:tcW w:w="840" w:type="dxa"/>
          </w:tcPr>
          <w:p w14:paraId="69BB6D23" w14:textId="77777777" w:rsidR="00406958" w:rsidRDefault="00406958" w:rsidP="00406958">
            <w:pPr>
              <w:pStyle w:val="23"/>
              <w:ind w:firstLine="0"/>
              <w:jc w:val="center"/>
              <w:rPr>
                <w:sz w:val="20"/>
              </w:rPr>
            </w:pPr>
            <w:r>
              <w:rPr>
                <w:sz w:val="20"/>
              </w:rPr>
              <w:t>0,004</w:t>
            </w:r>
          </w:p>
        </w:tc>
        <w:tc>
          <w:tcPr>
            <w:tcW w:w="840" w:type="dxa"/>
          </w:tcPr>
          <w:p w14:paraId="5656C1D0" w14:textId="77777777" w:rsidR="00406958" w:rsidRDefault="00406958" w:rsidP="00406958">
            <w:pPr>
              <w:pStyle w:val="23"/>
              <w:ind w:firstLine="0"/>
              <w:jc w:val="center"/>
              <w:rPr>
                <w:sz w:val="20"/>
              </w:rPr>
            </w:pPr>
            <w:r>
              <w:rPr>
                <w:sz w:val="20"/>
              </w:rPr>
              <w:t>0,006</w:t>
            </w:r>
          </w:p>
        </w:tc>
      </w:tr>
      <w:tr w:rsidR="00406958" w14:paraId="2D9A56D3" w14:textId="77777777" w:rsidTr="00406958">
        <w:tc>
          <w:tcPr>
            <w:tcW w:w="581" w:type="dxa"/>
          </w:tcPr>
          <w:p w14:paraId="599D8DA4" w14:textId="77777777" w:rsidR="00406958" w:rsidRDefault="00406958" w:rsidP="00406958">
            <w:pPr>
              <w:pStyle w:val="23"/>
              <w:ind w:firstLine="0"/>
              <w:jc w:val="center"/>
              <w:rPr>
                <w:sz w:val="20"/>
                <w:lang w:val="en-US"/>
              </w:rPr>
            </w:pPr>
            <w:r>
              <w:rPr>
                <w:sz w:val="20"/>
                <w:lang w:val="en-US"/>
              </w:rPr>
              <w:t>Cr</w:t>
            </w:r>
          </w:p>
        </w:tc>
        <w:tc>
          <w:tcPr>
            <w:tcW w:w="847" w:type="dxa"/>
          </w:tcPr>
          <w:p w14:paraId="0C4F9F61" w14:textId="77777777" w:rsidR="00406958" w:rsidRDefault="00406958" w:rsidP="00406958">
            <w:pPr>
              <w:pStyle w:val="23"/>
              <w:ind w:firstLine="0"/>
              <w:jc w:val="center"/>
              <w:rPr>
                <w:sz w:val="20"/>
              </w:rPr>
            </w:pPr>
            <w:r>
              <w:rPr>
                <w:sz w:val="20"/>
              </w:rPr>
              <w:t>0,02</w:t>
            </w:r>
          </w:p>
        </w:tc>
        <w:tc>
          <w:tcPr>
            <w:tcW w:w="960" w:type="dxa"/>
          </w:tcPr>
          <w:p w14:paraId="65A1F4B3" w14:textId="77777777" w:rsidR="00406958" w:rsidRDefault="00406958" w:rsidP="00406958">
            <w:pPr>
              <w:pStyle w:val="23"/>
              <w:ind w:firstLine="0"/>
              <w:jc w:val="center"/>
              <w:rPr>
                <w:sz w:val="20"/>
              </w:rPr>
            </w:pPr>
            <w:r>
              <w:rPr>
                <w:sz w:val="20"/>
              </w:rPr>
              <w:t>0,006</w:t>
            </w:r>
          </w:p>
        </w:tc>
        <w:tc>
          <w:tcPr>
            <w:tcW w:w="960" w:type="dxa"/>
          </w:tcPr>
          <w:p w14:paraId="1135542B" w14:textId="77777777" w:rsidR="00406958" w:rsidRDefault="00406958" w:rsidP="00406958">
            <w:pPr>
              <w:pStyle w:val="23"/>
              <w:ind w:firstLine="0"/>
              <w:jc w:val="center"/>
              <w:rPr>
                <w:sz w:val="20"/>
              </w:rPr>
            </w:pPr>
            <w:r>
              <w:rPr>
                <w:sz w:val="20"/>
              </w:rPr>
              <w:t>0,008</w:t>
            </w:r>
          </w:p>
        </w:tc>
        <w:tc>
          <w:tcPr>
            <w:tcW w:w="960" w:type="dxa"/>
          </w:tcPr>
          <w:p w14:paraId="45EAA0A1" w14:textId="77777777" w:rsidR="00406958" w:rsidRDefault="00406958" w:rsidP="00406958">
            <w:pPr>
              <w:pStyle w:val="23"/>
              <w:ind w:firstLine="0"/>
              <w:jc w:val="center"/>
              <w:rPr>
                <w:sz w:val="20"/>
              </w:rPr>
            </w:pPr>
            <w:r>
              <w:rPr>
                <w:sz w:val="20"/>
              </w:rPr>
              <w:t>0,01</w:t>
            </w:r>
          </w:p>
        </w:tc>
        <w:tc>
          <w:tcPr>
            <w:tcW w:w="1080" w:type="dxa"/>
          </w:tcPr>
          <w:p w14:paraId="5521245E" w14:textId="77777777" w:rsidR="00406958" w:rsidRDefault="00406958" w:rsidP="00406958">
            <w:pPr>
              <w:pStyle w:val="23"/>
              <w:ind w:firstLine="0"/>
              <w:jc w:val="center"/>
              <w:rPr>
                <w:sz w:val="20"/>
              </w:rPr>
            </w:pPr>
            <w:r>
              <w:rPr>
                <w:sz w:val="20"/>
              </w:rPr>
              <w:t>0,03</w:t>
            </w:r>
          </w:p>
        </w:tc>
        <w:tc>
          <w:tcPr>
            <w:tcW w:w="960" w:type="dxa"/>
          </w:tcPr>
          <w:p w14:paraId="737D08DB" w14:textId="77777777" w:rsidR="00406958" w:rsidRDefault="00406958" w:rsidP="00406958">
            <w:pPr>
              <w:pStyle w:val="23"/>
              <w:ind w:firstLine="0"/>
              <w:jc w:val="center"/>
              <w:rPr>
                <w:sz w:val="20"/>
              </w:rPr>
            </w:pPr>
            <w:r>
              <w:rPr>
                <w:sz w:val="20"/>
              </w:rPr>
              <w:t>0,008</w:t>
            </w:r>
          </w:p>
        </w:tc>
        <w:tc>
          <w:tcPr>
            <w:tcW w:w="960" w:type="dxa"/>
          </w:tcPr>
          <w:p w14:paraId="1EC9AA2E" w14:textId="77777777" w:rsidR="00406958" w:rsidRDefault="00406958" w:rsidP="00406958">
            <w:pPr>
              <w:pStyle w:val="23"/>
              <w:ind w:firstLine="0"/>
              <w:jc w:val="center"/>
              <w:rPr>
                <w:sz w:val="20"/>
              </w:rPr>
            </w:pPr>
            <w:r>
              <w:rPr>
                <w:sz w:val="20"/>
              </w:rPr>
              <w:t>0,008</w:t>
            </w:r>
          </w:p>
        </w:tc>
        <w:tc>
          <w:tcPr>
            <w:tcW w:w="840" w:type="dxa"/>
          </w:tcPr>
          <w:p w14:paraId="39925A7D" w14:textId="77777777" w:rsidR="00406958" w:rsidRDefault="00406958" w:rsidP="00406958">
            <w:pPr>
              <w:pStyle w:val="23"/>
              <w:ind w:firstLine="0"/>
              <w:jc w:val="center"/>
              <w:rPr>
                <w:sz w:val="20"/>
              </w:rPr>
            </w:pPr>
            <w:r>
              <w:rPr>
                <w:sz w:val="20"/>
              </w:rPr>
              <w:t>0,008</w:t>
            </w:r>
          </w:p>
        </w:tc>
        <w:tc>
          <w:tcPr>
            <w:tcW w:w="960" w:type="dxa"/>
          </w:tcPr>
          <w:p w14:paraId="3EA63498" w14:textId="77777777" w:rsidR="00406958" w:rsidRDefault="00406958" w:rsidP="00406958">
            <w:pPr>
              <w:pStyle w:val="23"/>
              <w:ind w:firstLine="0"/>
              <w:jc w:val="center"/>
              <w:rPr>
                <w:sz w:val="20"/>
              </w:rPr>
            </w:pPr>
            <w:r>
              <w:rPr>
                <w:sz w:val="20"/>
              </w:rPr>
              <w:t>0,008</w:t>
            </w:r>
          </w:p>
        </w:tc>
        <w:tc>
          <w:tcPr>
            <w:tcW w:w="1080" w:type="dxa"/>
          </w:tcPr>
          <w:p w14:paraId="093C7421" w14:textId="77777777" w:rsidR="00406958" w:rsidRDefault="00406958" w:rsidP="00406958">
            <w:pPr>
              <w:pStyle w:val="23"/>
              <w:ind w:firstLine="0"/>
              <w:jc w:val="center"/>
              <w:rPr>
                <w:sz w:val="20"/>
              </w:rPr>
            </w:pPr>
            <w:r>
              <w:rPr>
                <w:sz w:val="20"/>
              </w:rPr>
              <w:t>0,02</w:t>
            </w:r>
          </w:p>
        </w:tc>
        <w:tc>
          <w:tcPr>
            <w:tcW w:w="840" w:type="dxa"/>
          </w:tcPr>
          <w:p w14:paraId="6F3FBF59" w14:textId="77777777" w:rsidR="00406958" w:rsidRDefault="00406958" w:rsidP="00406958">
            <w:pPr>
              <w:pStyle w:val="23"/>
              <w:ind w:firstLine="0"/>
              <w:jc w:val="center"/>
              <w:rPr>
                <w:sz w:val="20"/>
              </w:rPr>
            </w:pPr>
            <w:r>
              <w:rPr>
                <w:sz w:val="20"/>
              </w:rPr>
              <w:t>0,006</w:t>
            </w:r>
          </w:p>
        </w:tc>
        <w:tc>
          <w:tcPr>
            <w:tcW w:w="840" w:type="dxa"/>
          </w:tcPr>
          <w:p w14:paraId="7B9C9D5C" w14:textId="77777777" w:rsidR="00406958" w:rsidRDefault="00406958" w:rsidP="00406958">
            <w:pPr>
              <w:pStyle w:val="23"/>
              <w:ind w:firstLine="0"/>
              <w:jc w:val="center"/>
              <w:rPr>
                <w:sz w:val="20"/>
              </w:rPr>
            </w:pPr>
            <w:r>
              <w:rPr>
                <w:sz w:val="20"/>
              </w:rPr>
              <w:t>0,008</w:t>
            </w:r>
          </w:p>
        </w:tc>
        <w:tc>
          <w:tcPr>
            <w:tcW w:w="840" w:type="dxa"/>
          </w:tcPr>
          <w:p w14:paraId="424DBF25" w14:textId="77777777" w:rsidR="00406958" w:rsidRDefault="00406958" w:rsidP="00406958">
            <w:pPr>
              <w:pStyle w:val="23"/>
              <w:ind w:firstLine="0"/>
              <w:jc w:val="center"/>
              <w:rPr>
                <w:sz w:val="20"/>
              </w:rPr>
            </w:pPr>
            <w:r>
              <w:rPr>
                <w:sz w:val="20"/>
              </w:rPr>
              <w:t>0,006</w:t>
            </w:r>
          </w:p>
        </w:tc>
        <w:tc>
          <w:tcPr>
            <w:tcW w:w="840" w:type="dxa"/>
          </w:tcPr>
          <w:p w14:paraId="3BAAB77F" w14:textId="77777777" w:rsidR="00406958" w:rsidRDefault="00406958" w:rsidP="00406958">
            <w:pPr>
              <w:pStyle w:val="23"/>
              <w:ind w:firstLine="0"/>
              <w:jc w:val="center"/>
              <w:rPr>
                <w:sz w:val="20"/>
              </w:rPr>
            </w:pPr>
            <w:r>
              <w:rPr>
                <w:sz w:val="20"/>
              </w:rPr>
              <w:t>0,02</w:t>
            </w:r>
          </w:p>
        </w:tc>
        <w:tc>
          <w:tcPr>
            <w:tcW w:w="840" w:type="dxa"/>
          </w:tcPr>
          <w:p w14:paraId="1F4E60CD" w14:textId="77777777" w:rsidR="00406958" w:rsidRDefault="00406958" w:rsidP="00406958">
            <w:pPr>
              <w:pStyle w:val="23"/>
              <w:ind w:firstLine="0"/>
              <w:jc w:val="center"/>
              <w:rPr>
                <w:sz w:val="20"/>
              </w:rPr>
            </w:pPr>
            <w:r>
              <w:rPr>
                <w:sz w:val="20"/>
              </w:rPr>
              <w:t>0,01</w:t>
            </w:r>
          </w:p>
        </w:tc>
        <w:tc>
          <w:tcPr>
            <w:tcW w:w="840" w:type="dxa"/>
          </w:tcPr>
          <w:p w14:paraId="1CE44DE6" w14:textId="77777777" w:rsidR="00406958" w:rsidRDefault="00406958" w:rsidP="00406958">
            <w:pPr>
              <w:pStyle w:val="23"/>
              <w:ind w:firstLine="0"/>
              <w:jc w:val="center"/>
              <w:rPr>
                <w:sz w:val="20"/>
              </w:rPr>
            </w:pPr>
            <w:r>
              <w:rPr>
                <w:sz w:val="20"/>
              </w:rPr>
              <w:t>0,006</w:t>
            </w:r>
          </w:p>
        </w:tc>
        <w:tc>
          <w:tcPr>
            <w:tcW w:w="840" w:type="dxa"/>
          </w:tcPr>
          <w:p w14:paraId="7D8D3795" w14:textId="77777777" w:rsidR="00406958" w:rsidRDefault="00406958" w:rsidP="00406958">
            <w:pPr>
              <w:pStyle w:val="23"/>
              <w:ind w:firstLine="0"/>
              <w:jc w:val="center"/>
              <w:rPr>
                <w:sz w:val="20"/>
              </w:rPr>
            </w:pPr>
            <w:r>
              <w:rPr>
                <w:sz w:val="20"/>
              </w:rPr>
              <w:t>0,02</w:t>
            </w:r>
          </w:p>
        </w:tc>
      </w:tr>
      <w:tr w:rsidR="00406958" w14:paraId="5F9101B6" w14:textId="77777777" w:rsidTr="00406958">
        <w:tc>
          <w:tcPr>
            <w:tcW w:w="581" w:type="dxa"/>
          </w:tcPr>
          <w:p w14:paraId="1501B4B2" w14:textId="77777777" w:rsidR="00406958" w:rsidRDefault="00406958" w:rsidP="00406958">
            <w:pPr>
              <w:pStyle w:val="23"/>
              <w:ind w:firstLine="0"/>
              <w:jc w:val="center"/>
              <w:rPr>
                <w:sz w:val="20"/>
                <w:lang w:val="en-US"/>
              </w:rPr>
            </w:pPr>
            <w:r>
              <w:rPr>
                <w:sz w:val="20"/>
                <w:lang w:val="en-US"/>
              </w:rPr>
              <w:t>Mo</w:t>
            </w:r>
          </w:p>
        </w:tc>
        <w:tc>
          <w:tcPr>
            <w:tcW w:w="847" w:type="dxa"/>
          </w:tcPr>
          <w:p w14:paraId="7D7DD48C" w14:textId="77777777" w:rsidR="00406958" w:rsidRDefault="00406958" w:rsidP="00406958">
            <w:pPr>
              <w:pStyle w:val="23"/>
              <w:ind w:firstLine="0"/>
              <w:jc w:val="center"/>
              <w:rPr>
                <w:sz w:val="20"/>
              </w:rPr>
            </w:pPr>
            <w:r>
              <w:rPr>
                <w:sz w:val="20"/>
              </w:rPr>
              <w:t>0,0002</w:t>
            </w:r>
          </w:p>
        </w:tc>
        <w:tc>
          <w:tcPr>
            <w:tcW w:w="960" w:type="dxa"/>
          </w:tcPr>
          <w:p w14:paraId="5F4FEE6D" w14:textId="77777777" w:rsidR="00406958" w:rsidRDefault="00406958" w:rsidP="00406958">
            <w:pPr>
              <w:pStyle w:val="23"/>
              <w:ind w:firstLine="0"/>
              <w:jc w:val="center"/>
              <w:rPr>
                <w:sz w:val="20"/>
              </w:rPr>
            </w:pPr>
            <w:r>
              <w:rPr>
                <w:sz w:val="20"/>
              </w:rPr>
              <w:t>-</w:t>
            </w:r>
          </w:p>
        </w:tc>
        <w:tc>
          <w:tcPr>
            <w:tcW w:w="960" w:type="dxa"/>
          </w:tcPr>
          <w:p w14:paraId="187AB746" w14:textId="77777777" w:rsidR="00406958" w:rsidRDefault="00406958" w:rsidP="00406958">
            <w:pPr>
              <w:pStyle w:val="23"/>
              <w:ind w:firstLine="0"/>
              <w:jc w:val="center"/>
              <w:rPr>
                <w:sz w:val="20"/>
              </w:rPr>
            </w:pPr>
            <w:r>
              <w:rPr>
                <w:sz w:val="20"/>
              </w:rPr>
              <w:t>0,0002</w:t>
            </w:r>
          </w:p>
        </w:tc>
        <w:tc>
          <w:tcPr>
            <w:tcW w:w="960" w:type="dxa"/>
          </w:tcPr>
          <w:p w14:paraId="36D5AC95" w14:textId="77777777" w:rsidR="00406958" w:rsidRDefault="00406958" w:rsidP="00406958">
            <w:pPr>
              <w:pStyle w:val="23"/>
              <w:ind w:firstLine="0"/>
              <w:jc w:val="center"/>
              <w:rPr>
                <w:sz w:val="20"/>
              </w:rPr>
            </w:pPr>
            <w:r>
              <w:rPr>
                <w:sz w:val="20"/>
              </w:rPr>
              <w:t>-</w:t>
            </w:r>
          </w:p>
        </w:tc>
        <w:tc>
          <w:tcPr>
            <w:tcW w:w="1080" w:type="dxa"/>
          </w:tcPr>
          <w:p w14:paraId="3E4A93CA" w14:textId="77777777" w:rsidR="00406958" w:rsidRDefault="00406958" w:rsidP="00406958">
            <w:pPr>
              <w:pStyle w:val="23"/>
              <w:ind w:firstLine="0"/>
              <w:jc w:val="center"/>
              <w:rPr>
                <w:sz w:val="20"/>
              </w:rPr>
            </w:pPr>
            <w:r>
              <w:rPr>
                <w:sz w:val="20"/>
              </w:rPr>
              <w:t>0,0001</w:t>
            </w:r>
          </w:p>
        </w:tc>
        <w:tc>
          <w:tcPr>
            <w:tcW w:w="960" w:type="dxa"/>
          </w:tcPr>
          <w:p w14:paraId="4E14870C" w14:textId="77777777" w:rsidR="00406958" w:rsidRDefault="00406958" w:rsidP="00406958">
            <w:pPr>
              <w:pStyle w:val="23"/>
              <w:ind w:firstLine="0"/>
              <w:jc w:val="center"/>
              <w:rPr>
                <w:sz w:val="20"/>
              </w:rPr>
            </w:pPr>
            <w:r>
              <w:rPr>
                <w:sz w:val="20"/>
              </w:rPr>
              <w:t>-</w:t>
            </w:r>
          </w:p>
        </w:tc>
        <w:tc>
          <w:tcPr>
            <w:tcW w:w="960" w:type="dxa"/>
          </w:tcPr>
          <w:p w14:paraId="048DA8F6" w14:textId="77777777" w:rsidR="00406958" w:rsidRDefault="00406958" w:rsidP="00406958">
            <w:pPr>
              <w:pStyle w:val="23"/>
              <w:ind w:firstLine="0"/>
              <w:jc w:val="center"/>
              <w:rPr>
                <w:sz w:val="20"/>
              </w:rPr>
            </w:pPr>
            <w:r>
              <w:rPr>
                <w:sz w:val="20"/>
              </w:rPr>
              <w:t>-</w:t>
            </w:r>
          </w:p>
        </w:tc>
        <w:tc>
          <w:tcPr>
            <w:tcW w:w="840" w:type="dxa"/>
          </w:tcPr>
          <w:p w14:paraId="4997916D" w14:textId="77777777" w:rsidR="00406958" w:rsidRDefault="00406958" w:rsidP="00406958">
            <w:pPr>
              <w:pStyle w:val="23"/>
              <w:ind w:firstLine="0"/>
              <w:jc w:val="center"/>
              <w:rPr>
                <w:sz w:val="20"/>
              </w:rPr>
            </w:pPr>
            <w:r>
              <w:rPr>
                <w:sz w:val="20"/>
              </w:rPr>
              <w:t>-</w:t>
            </w:r>
          </w:p>
        </w:tc>
        <w:tc>
          <w:tcPr>
            <w:tcW w:w="960" w:type="dxa"/>
          </w:tcPr>
          <w:p w14:paraId="56B2D4F1" w14:textId="77777777" w:rsidR="00406958" w:rsidRDefault="00406958" w:rsidP="00406958">
            <w:pPr>
              <w:pStyle w:val="23"/>
              <w:ind w:firstLine="0"/>
              <w:jc w:val="center"/>
              <w:rPr>
                <w:sz w:val="20"/>
              </w:rPr>
            </w:pPr>
            <w:r>
              <w:rPr>
                <w:sz w:val="20"/>
              </w:rPr>
              <w:t>0,0001</w:t>
            </w:r>
          </w:p>
        </w:tc>
        <w:tc>
          <w:tcPr>
            <w:tcW w:w="1080" w:type="dxa"/>
          </w:tcPr>
          <w:p w14:paraId="25A0134B" w14:textId="77777777" w:rsidR="00406958" w:rsidRDefault="00406958" w:rsidP="00406958">
            <w:pPr>
              <w:pStyle w:val="23"/>
              <w:ind w:firstLine="0"/>
              <w:jc w:val="center"/>
              <w:rPr>
                <w:sz w:val="20"/>
              </w:rPr>
            </w:pPr>
            <w:r>
              <w:rPr>
                <w:sz w:val="20"/>
              </w:rPr>
              <w:t>-</w:t>
            </w:r>
          </w:p>
        </w:tc>
        <w:tc>
          <w:tcPr>
            <w:tcW w:w="840" w:type="dxa"/>
          </w:tcPr>
          <w:p w14:paraId="0910F3C0" w14:textId="77777777" w:rsidR="00406958" w:rsidRDefault="00406958" w:rsidP="00406958">
            <w:pPr>
              <w:pStyle w:val="23"/>
              <w:ind w:firstLine="0"/>
              <w:jc w:val="center"/>
              <w:rPr>
                <w:sz w:val="20"/>
              </w:rPr>
            </w:pPr>
            <w:r>
              <w:rPr>
                <w:sz w:val="20"/>
              </w:rPr>
              <w:t>0,0002</w:t>
            </w:r>
          </w:p>
        </w:tc>
        <w:tc>
          <w:tcPr>
            <w:tcW w:w="840" w:type="dxa"/>
          </w:tcPr>
          <w:p w14:paraId="6A63B582" w14:textId="77777777" w:rsidR="00406958" w:rsidRDefault="00406958" w:rsidP="00406958">
            <w:pPr>
              <w:pStyle w:val="23"/>
              <w:ind w:firstLine="0"/>
              <w:jc w:val="center"/>
              <w:rPr>
                <w:sz w:val="20"/>
              </w:rPr>
            </w:pPr>
            <w:r>
              <w:rPr>
                <w:sz w:val="20"/>
              </w:rPr>
              <w:t>0,0002</w:t>
            </w:r>
          </w:p>
        </w:tc>
        <w:tc>
          <w:tcPr>
            <w:tcW w:w="840" w:type="dxa"/>
          </w:tcPr>
          <w:p w14:paraId="0E37353D" w14:textId="77777777" w:rsidR="00406958" w:rsidRDefault="00406958" w:rsidP="00406958">
            <w:pPr>
              <w:pStyle w:val="23"/>
              <w:ind w:firstLine="0"/>
              <w:jc w:val="center"/>
              <w:rPr>
                <w:sz w:val="20"/>
              </w:rPr>
            </w:pPr>
            <w:r>
              <w:rPr>
                <w:sz w:val="20"/>
              </w:rPr>
              <w:t>-</w:t>
            </w:r>
          </w:p>
        </w:tc>
        <w:tc>
          <w:tcPr>
            <w:tcW w:w="840" w:type="dxa"/>
          </w:tcPr>
          <w:p w14:paraId="7702260C" w14:textId="77777777" w:rsidR="00406958" w:rsidRDefault="00406958" w:rsidP="00406958">
            <w:pPr>
              <w:pStyle w:val="23"/>
              <w:ind w:firstLine="0"/>
              <w:jc w:val="center"/>
              <w:rPr>
                <w:sz w:val="20"/>
              </w:rPr>
            </w:pPr>
            <w:r>
              <w:rPr>
                <w:sz w:val="20"/>
              </w:rPr>
              <w:t>0,0002</w:t>
            </w:r>
          </w:p>
        </w:tc>
        <w:tc>
          <w:tcPr>
            <w:tcW w:w="840" w:type="dxa"/>
          </w:tcPr>
          <w:p w14:paraId="287A7FBD" w14:textId="77777777" w:rsidR="00406958" w:rsidRDefault="00406958" w:rsidP="00406958">
            <w:pPr>
              <w:pStyle w:val="23"/>
              <w:ind w:firstLine="0"/>
              <w:jc w:val="center"/>
              <w:rPr>
                <w:sz w:val="20"/>
              </w:rPr>
            </w:pPr>
            <w:r>
              <w:rPr>
                <w:sz w:val="20"/>
              </w:rPr>
              <w:t>0,0001</w:t>
            </w:r>
          </w:p>
        </w:tc>
        <w:tc>
          <w:tcPr>
            <w:tcW w:w="840" w:type="dxa"/>
          </w:tcPr>
          <w:p w14:paraId="7E83465B" w14:textId="77777777" w:rsidR="00406958" w:rsidRDefault="00406958" w:rsidP="00406958">
            <w:pPr>
              <w:pStyle w:val="23"/>
              <w:ind w:firstLine="0"/>
              <w:jc w:val="center"/>
              <w:rPr>
                <w:sz w:val="20"/>
              </w:rPr>
            </w:pPr>
            <w:r>
              <w:rPr>
                <w:sz w:val="20"/>
              </w:rPr>
              <w:t>0,0002</w:t>
            </w:r>
          </w:p>
        </w:tc>
        <w:tc>
          <w:tcPr>
            <w:tcW w:w="840" w:type="dxa"/>
          </w:tcPr>
          <w:p w14:paraId="0D2F02F4" w14:textId="77777777" w:rsidR="00406958" w:rsidRDefault="00406958" w:rsidP="00406958">
            <w:pPr>
              <w:pStyle w:val="23"/>
              <w:ind w:firstLine="0"/>
              <w:jc w:val="center"/>
              <w:rPr>
                <w:sz w:val="20"/>
              </w:rPr>
            </w:pPr>
            <w:r>
              <w:rPr>
                <w:sz w:val="20"/>
              </w:rPr>
              <w:t>-</w:t>
            </w:r>
          </w:p>
        </w:tc>
      </w:tr>
      <w:tr w:rsidR="00406958" w14:paraId="3981F474" w14:textId="77777777" w:rsidTr="00406958">
        <w:tc>
          <w:tcPr>
            <w:tcW w:w="581" w:type="dxa"/>
          </w:tcPr>
          <w:p w14:paraId="58FB905D" w14:textId="77777777" w:rsidR="00406958" w:rsidRDefault="00406958" w:rsidP="00406958">
            <w:pPr>
              <w:pStyle w:val="23"/>
              <w:ind w:firstLine="0"/>
              <w:jc w:val="center"/>
              <w:rPr>
                <w:sz w:val="20"/>
                <w:lang w:val="en-US"/>
              </w:rPr>
            </w:pPr>
            <w:r>
              <w:rPr>
                <w:sz w:val="20"/>
                <w:lang w:val="en-US"/>
              </w:rPr>
              <w:t>Zn</w:t>
            </w:r>
          </w:p>
        </w:tc>
        <w:tc>
          <w:tcPr>
            <w:tcW w:w="847" w:type="dxa"/>
          </w:tcPr>
          <w:p w14:paraId="45DE132E" w14:textId="77777777" w:rsidR="00406958" w:rsidRDefault="00406958" w:rsidP="00406958">
            <w:pPr>
              <w:pStyle w:val="23"/>
              <w:ind w:firstLine="0"/>
              <w:jc w:val="center"/>
              <w:rPr>
                <w:sz w:val="20"/>
              </w:rPr>
            </w:pPr>
            <w:r>
              <w:rPr>
                <w:sz w:val="20"/>
              </w:rPr>
              <w:t>0,005</w:t>
            </w:r>
          </w:p>
        </w:tc>
        <w:tc>
          <w:tcPr>
            <w:tcW w:w="960" w:type="dxa"/>
          </w:tcPr>
          <w:p w14:paraId="7392ABEB" w14:textId="77777777" w:rsidR="00406958" w:rsidRDefault="00406958" w:rsidP="00406958">
            <w:pPr>
              <w:pStyle w:val="23"/>
              <w:ind w:firstLine="0"/>
              <w:jc w:val="center"/>
              <w:rPr>
                <w:sz w:val="20"/>
              </w:rPr>
            </w:pPr>
            <w:r>
              <w:rPr>
                <w:sz w:val="20"/>
              </w:rPr>
              <w:t>0,002</w:t>
            </w:r>
          </w:p>
        </w:tc>
        <w:tc>
          <w:tcPr>
            <w:tcW w:w="960" w:type="dxa"/>
          </w:tcPr>
          <w:p w14:paraId="5CDA38E6" w14:textId="77777777" w:rsidR="00406958" w:rsidRDefault="00406958" w:rsidP="00406958">
            <w:pPr>
              <w:pStyle w:val="23"/>
              <w:ind w:firstLine="0"/>
              <w:jc w:val="center"/>
              <w:rPr>
                <w:sz w:val="20"/>
              </w:rPr>
            </w:pPr>
            <w:r>
              <w:rPr>
                <w:sz w:val="20"/>
              </w:rPr>
              <w:t>0,003</w:t>
            </w:r>
          </w:p>
        </w:tc>
        <w:tc>
          <w:tcPr>
            <w:tcW w:w="960" w:type="dxa"/>
          </w:tcPr>
          <w:p w14:paraId="3AC5CA5D" w14:textId="77777777" w:rsidR="00406958" w:rsidRDefault="00406958" w:rsidP="00406958">
            <w:pPr>
              <w:pStyle w:val="23"/>
              <w:ind w:firstLine="0"/>
              <w:jc w:val="center"/>
              <w:rPr>
                <w:sz w:val="20"/>
              </w:rPr>
            </w:pPr>
            <w:r>
              <w:rPr>
                <w:sz w:val="20"/>
              </w:rPr>
              <w:t>0,001</w:t>
            </w:r>
          </w:p>
        </w:tc>
        <w:tc>
          <w:tcPr>
            <w:tcW w:w="1080" w:type="dxa"/>
          </w:tcPr>
          <w:p w14:paraId="50F12076" w14:textId="77777777" w:rsidR="00406958" w:rsidRDefault="00406958" w:rsidP="00406958">
            <w:pPr>
              <w:pStyle w:val="23"/>
              <w:ind w:firstLine="0"/>
              <w:jc w:val="center"/>
              <w:rPr>
                <w:sz w:val="20"/>
              </w:rPr>
            </w:pPr>
            <w:r>
              <w:rPr>
                <w:sz w:val="20"/>
              </w:rPr>
              <w:t>0,005</w:t>
            </w:r>
          </w:p>
        </w:tc>
        <w:tc>
          <w:tcPr>
            <w:tcW w:w="960" w:type="dxa"/>
          </w:tcPr>
          <w:p w14:paraId="4D771E11" w14:textId="77777777" w:rsidR="00406958" w:rsidRDefault="00406958" w:rsidP="00406958">
            <w:pPr>
              <w:pStyle w:val="23"/>
              <w:ind w:firstLine="0"/>
              <w:jc w:val="center"/>
              <w:rPr>
                <w:sz w:val="20"/>
              </w:rPr>
            </w:pPr>
            <w:r>
              <w:rPr>
                <w:sz w:val="20"/>
              </w:rPr>
              <w:t>0,002</w:t>
            </w:r>
          </w:p>
        </w:tc>
        <w:tc>
          <w:tcPr>
            <w:tcW w:w="960" w:type="dxa"/>
          </w:tcPr>
          <w:p w14:paraId="6DC94BCA" w14:textId="77777777" w:rsidR="00406958" w:rsidRDefault="00406958" w:rsidP="00406958">
            <w:pPr>
              <w:pStyle w:val="23"/>
              <w:ind w:firstLine="0"/>
              <w:jc w:val="center"/>
              <w:rPr>
                <w:sz w:val="20"/>
              </w:rPr>
            </w:pPr>
            <w:r>
              <w:rPr>
                <w:sz w:val="20"/>
              </w:rPr>
              <w:t>0,002</w:t>
            </w:r>
          </w:p>
        </w:tc>
        <w:tc>
          <w:tcPr>
            <w:tcW w:w="840" w:type="dxa"/>
          </w:tcPr>
          <w:p w14:paraId="5E6D6783" w14:textId="77777777" w:rsidR="00406958" w:rsidRDefault="00406958" w:rsidP="00406958">
            <w:pPr>
              <w:pStyle w:val="23"/>
              <w:ind w:firstLine="0"/>
              <w:jc w:val="center"/>
              <w:rPr>
                <w:sz w:val="20"/>
              </w:rPr>
            </w:pPr>
            <w:r>
              <w:rPr>
                <w:sz w:val="20"/>
              </w:rPr>
              <w:t>0,002</w:t>
            </w:r>
          </w:p>
        </w:tc>
        <w:tc>
          <w:tcPr>
            <w:tcW w:w="960" w:type="dxa"/>
          </w:tcPr>
          <w:p w14:paraId="2628F26B" w14:textId="77777777" w:rsidR="00406958" w:rsidRDefault="00406958" w:rsidP="00406958">
            <w:pPr>
              <w:pStyle w:val="23"/>
              <w:ind w:firstLine="0"/>
              <w:jc w:val="center"/>
              <w:rPr>
                <w:sz w:val="20"/>
              </w:rPr>
            </w:pPr>
            <w:r>
              <w:rPr>
                <w:sz w:val="20"/>
              </w:rPr>
              <w:t>0,003</w:t>
            </w:r>
          </w:p>
        </w:tc>
        <w:tc>
          <w:tcPr>
            <w:tcW w:w="1080" w:type="dxa"/>
          </w:tcPr>
          <w:p w14:paraId="0BE8C6F2" w14:textId="77777777" w:rsidR="00406958" w:rsidRDefault="00406958" w:rsidP="00406958">
            <w:pPr>
              <w:pStyle w:val="23"/>
              <w:ind w:firstLine="0"/>
              <w:jc w:val="center"/>
              <w:rPr>
                <w:sz w:val="20"/>
              </w:rPr>
            </w:pPr>
            <w:r>
              <w:rPr>
                <w:sz w:val="20"/>
              </w:rPr>
              <w:t>0,002</w:t>
            </w:r>
          </w:p>
        </w:tc>
        <w:tc>
          <w:tcPr>
            <w:tcW w:w="840" w:type="dxa"/>
          </w:tcPr>
          <w:p w14:paraId="7C24DDBE" w14:textId="77777777" w:rsidR="00406958" w:rsidRDefault="00406958" w:rsidP="00406958">
            <w:pPr>
              <w:pStyle w:val="23"/>
              <w:ind w:firstLine="0"/>
              <w:jc w:val="center"/>
              <w:rPr>
                <w:sz w:val="20"/>
              </w:rPr>
            </w:pPr>
            <w:r>
              <w:rPr>
                <w:sz w:val="20"/>
              </w:rPr>
              <w:t>0,004</w:t>
            </w:r>
          </w:p>
        </w:tc>
        <w:tc>
          <w:tcPr>
            <w:tcW w:w="840" w:type="dxa"/>
          </w:tcPr>
          <w:p w14:paraId="2D5BCC31" w14:textId="77777777" w:rsidR="00406958" w:rsidRDefault="00406958" w:rsidP="00406958">
            <w:pPr>
              <w:pStyle w:val="23"/>
              <w:ind w:firstLine="0"/>
              <w:jc w:val="center"/>
              <w:rPr>
                <w:sz w:val="20"/>
              </w:rPr>
            </w:pPr>
            <w:r>
              <w:rPr>
                <w:sz w:val="20"/>
              </w:rPr>
              <w:t>0,001</w:t>
            </w:r>
          </w:p>
        </w:tc>
        <w:tc>
          <w:tcPr>
            <w:tcW w:w="840" w:type="dxa"/>
          </w:tcPr>
          <w:p w14:paraId="35B54B8B" w14:textId="77777777" w:rsidR="00406958" w:rsidRDefault="00406958" w:rsidP="00406958">
            <w:pPr>
              <w:pStyle w:val="23"/>
              <w:ind w:firstLine="0"/>
              <w:jc w:val="center"/>
              <w:rPr>
                <w:sz w:val="20"/>
              </w:rPr>
            </w:pPr>
            <w:r>
              <w:rPr>
                <w:sz w:val="20"/>
              </w:rPr>
              <w:t>0,001</w:t>
            </w:r>
          </w:p>
        </w:tc>
        <w:tc>
          <w:tcPr>
            <w:tcW w:w="840" w:type="dxa"/>
          </w:tcPr>
          <w:p w14:paraId="071FE1E0" w14:textId="77777777" w:rsidR="00406958" w:rsidRDefault="00406958" w:rsidP="00406958">
            <w:pPr>
              <w:pStyle w:val="23"/>
              <w:ind w:firstLine="0"/>
              <w:jc w:val="center"/>
              <w:rPr>
                <w:sz w:val="20"/>
              </w:rPr>
            </w:pPr>
            <w:r>
              <w:rPr>
                <w:sz w:val="20"/>
              </w:rPr>
              <w:t>0,001</w:t>
            </w:r>
          </w:p>
        </w:tc>
        <w:tc>
          <w:tcPr>
            <w:tcW w:w="840" w:type="dxa"/>
          </w:tcPr>
          <w:p w14:paraId="6D2901B3" w14:textId="77777777" w:rsidR="00406958" w:rsidRDefault="00406958" w:rsidP="00406958">
            <w:pPr>
              <w:pStyle w:val="23"/>
              <w:ind w:firstLine="0"/>
              <w:jc w:val="center"/>
              <w:rPr>
                <w:sz w:val="20"/>
              </w:rPr>
            </w:pPr>
            <w:r>
              <w:rPr>
                <w:sz w:val="20"/>
              </w:rPr>
              <w:t>0,004</w:t>
            </w:r>
          </w:p>
        </w:tc>
        <w:tc>
          <w:tcPr>
            <w:tcW w:w="840" w:type="dxa"/>
          </w:tcPr>
          <w:p w14:paraId="59331A20" w14:textId="77777777" w:rsidR="00406958" w:rsidRDefault="00406958" w:rsidP="00406958">
            <w:pPr>
              <w:pStyle w:val="23"/>
              <w:ind w:firstLine="0"/>
              <w:jc w:val="center"/>
              <w:rPr>
                <w:sz w:val="20"/>
              </w:rPr>
            </w:pPr>
            <w:r>
              <w:rPr>
                <w:sz w:val="20"/>
              </w:rPr>
              <w:t>0,004</w:t>
            </w:r>
          </w:p>
        </w:tc>
        <w:tc>
          <w:tcPr>
            <w:tcW w:w="840" w:type="dxa"/>
          </w:tcPr>
          <w:p w14:paraId="187E1F42" w14:textId="77777777" w:rsidR="00406958" w:rsidRDefault="00406958" w:rsidP="00406958">
            <w:pPr>
              <w:pStyle w:val="23"/>
              <w:ind w:firstLine="0"/>
              <w:jc w:val="center"/>
              <w:rPr>
                <w:sz w:val="20"/>
              </w:rPr>
            </w:pPr>
            <w:r>
              <w:rPr>
                <w:sz w:val="20"/>
              </w:rPr>
              <w:t>0,003</w:t>
            </w:r>
          </w:p>
        </w:tc>
      </w:tr>
      <w:tr w:rsidR="00406958" w14:paraId="5C7DFA98" w14:textId="77777777" w:rsidTr="00406958">
        <w:tc>
          <w:tcPr>
            <w:tcW w:w="581" w:type="dxa"/>
          </w:tcPr>
          <w:p w14:paraId="498BD8F0" w14:textId="77777777" w:rsidR="00406958" w:rsidRDefault="00406958" w:rsidP="00406958">
            <w:pPr>
              <w:pStyle w:val="23"/>
              <w:ind w:firstLine="0"/>
              <w:jc w:val="center"/>
              <w:rPr>
                <w:sz w:val="20"/>
                <w:lang w:val="en-US"/>
              </w:rPr>
            </w:pPr>
            <w:r>
              <w:rPr>
                <w:sz w:val="20"/>
                <w:lang w:val="en-US"/>
              </w:rPr>
              <w:t>Nb</w:t>
            </w:r>
          </w:p>
        </w:tc>
        <w:tc>
          <w:tcPr>
            <w:tcW w:w="847" w:type="dxa"/>
          </w:tcPr>
          <w:p w14:paraId="150E3E04" w14:textId="77777777" w:rsidR="00406958" w:rsidRDefault="00406958" w:rsidP="00406958">
            <w:pPr>
              <w:pStyle w:val="23"/>
              <w:ind w:firstLine="0"/>
              <w:jc w:val="center"/>
              <w:rPr>
                <w:sz w:val="20"/>
              </w:rPr>
            </w:pPr>
            <w:r>
              <w:rPr>
                <w:sz w:val="20"/>
              </w:rPr>
              <w:t>-</w:t>
            </w:r>
          </w:p>
        </w:tc>
        <w:tc>
          <w:tcPr>
            <w:tcW w:w="960" w:type="dxa"/>
          </w:tcPr>
          <w:p w14:paraId="5E6DD639" w14:textId="77777777" w:rsidR="00406958" w:rsidRDefault="00406958" w:rsidP="00406958">
            <w:pPr>
              <w:pStyle w:val="23"/>
              <w:ind w:firstLine="0"/>
              <w:jc w:val="center"/>
              <w:rPr>
                <w:sz w:val="20"/>
              </w:rPr>
            </w:pPr>
            <w:r>
              <w:rPr>
                <w:sz w:val="20"/>
              </w:rPr>
              <w:t>0,001</w:t>
            </w:r>
          </w:p>
        </w:tc>
        <w:tc>
          <w:tcPr>
            <w:tcW w:w="960" w:type="dxa"/>
          </w:tcPr>
          <w:p w14:paraId="36C04071"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087512EF" w14:textId="77777777" w:rsidR="00406958" w:rsidRDefault="00406958" w:rsidP="00406958">
            <w:pPr>
              <w:pStyle w:val="23"/>
              <w:ind w:firstLine="0"/>
              <w:jc w:val="center"/>
              <w:rPr>
                <w:sz w:val="20"/>
              </w:rPr>
            </w:pPr>
            <w:r>
              <w:rPr>
                <w:sz w:val="20"/>
                <w:lang w:val="en-US"/>
              </w:rPr>
              <w:t>&lt;</w:t>
            </w:r>
            <w:r>
              <w:rPr>
                <w:sz w:val="20"/>
              </w:rPr>
              <w:t>0,001</w:t>
            </w:r>
          </w:p>
        </w:tc>
        <w:tc>
          <w:tcPr>
            <w:tcW w:w="1080" w:type="dxa"/>
          </w:tcPr>
          <w:p w14:paraId="0E64132C"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3040493D"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2D46833A"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0525084A"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78BBA58B" w14:textId="77777777" w:rsidR="00406958" w:rsidRDefault="00406958" w:rsidP="00406958">
            <w:pPr>
              <w:pStyle w:val="23"/>
              <w:ind w:firstLine="0"/>
              <w:jc w:val="center"/>
              <w:rPr>
                <w:sz w:val="20"/>
              </w:rPr>
            </w:pPr>
            <w:r>
              <w:rPr>
                <w:sz w:val="20"/>
              </w:rPr>
              <w:t>0,001</w:t>
            </w:r>
          </w:p>
        </w:tc>
        <w:tc>
          <w:tcPr>
            <w:tcW w:w="1080" w:type="dxa"/>
          </w:tcPr>
          <w:p w14:paraId="51CABB35" w14:textId="77777777" w:rsidR="00406958" w:rsidRDefault="00406958" w:rsidP="00406958">
            <w:pPr>
              <w:pStyle w:val="23"/>
              <w:ind w:firstLine="0"/>
              <w:jc w:val="center"/>
              <w:rPr>
                <w:sz w:val="20"/>
              </w:rPr>
            </w:pPr>
            <w:r>
              <w:rPr>
                <w:sz w:val="20"/>
              </w:rPr>
              <w:t>0,001</w:t>
            </w:r>
          </w:p>
        </w:tc>
        <w:tc>
          <w:tcPr>
            <w:tcW w:w="840" w:type="dxa"/>
          </w:tcPr>
          <w:p w14:paraId="697CC7E1"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730CE498" w14:textId="77777777" w:rsidR="00406958" w:rsidRDefault="00406958" w:rsidP="00406958">
            <w:pPr>
              <w:pStyle w:val="23"/>
              <w:ind w:firstLine="0"/>
              <w:jc w:val="center"/>
              <w:rPr>
                <w:sz w:val="20"/>
              </w:rPr>
            </w:pPr>
            <w:r>
              <w:rPr>
                <w:sz w:val="20"/>
              </w:rPr>
              <w:t>-</w:t>
            </w:r>
          </w:p>
        </w:tc>
        <w:tc>
          <w:tcPr>
            <w:tcW w:w="840" w:type="dxa"/>
          </w:tcPr>
          <w:p w14:paraId="50AA7D99" w14:textId="77777777" w:rsidR="00406958" w:rsidRDefault="00406958" w:rsidP="00406958">
            <w:pPr>
              <w:pStyle w:val="23"/>
              <w:ind w:firstLine="0"/>
              <w:jc w:val="center"/>
              <w:rPr>
                <w:sz w:val="20"/>
              </w:rPr>
            </w:pPr>
            <w:r>
              <w:rPr>
                <w:sz w:val="20"/>
              </w:rPr>
              <w:t>-</w:t>
            </w:r>
          </w:p>
        </w:tc>
        <w:tc>
          <w:tcPr>
            <w:tcW w:w="840" w:type="dxa"/>
          </w:tcPr>
          <w:p w14:paraId="37A14374"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40A5900F" w14:textId="77777777" w:rsidR="00406958" w:rsidRDefault="00406958" w:rsidP="00406958">
            <w:pPr>
              <w:pStyle w:val="23"/>
              <w:ind w:firstLine="0"/>
              <w:jc w:val="center"/>
              <w:rPr>
                <w:sz w:val="20"/>
              </w:rPr>
            </w:pPr>
            <w:r>
              <w:rPr>
                <w:sz w:val="20"/>
              </w:rPr>
              <w:t>0,001</w:t>
            </w:r>
          </w:p>
        </w:tc>
        <w:tc>
          <w:tcPr>
            <w:tcW w:w="840" w:type="dxa"/>
          </w:tcPr>
          <w:p w14:paraId="2A945DE7"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18E32137" w14:textId="77777777" w:rsidR="00406958" w:rsidRDefault="00406958" w:rsidP="00406958">
            <w:pPr>
              <w:pStyle w:val="23"/>
              <w:ind w:firstLine="0"/>
              <w:jc w:val="center"/>
              <w:rPr>
                <w:sz w:val="20"/>
              </w:rPr>
            </w:pPr>
            <w:r>
              <w:rPr>
                <w:sz w:val="20"/>
                <w:lang w:val="en-US"/>
              </w:rPr>
              <w:t>&lt;0</w:t>
            </w:r>
            <w:r>
              <w:rPr>
                <w:sz w:val="20"/>
              </w:rPr>
              <w:t>,001</w:t>
            </w:r>
          </w:p>
        </w:tc>
      </w:tr>
      <w:tr w:rsidR="00406958" w14:paraId="6D4D5ED5" w14:textId="77777777" w:rsidTr="00406958">
        <w:tc>
          <w:tcPr>
            <w:tcW w:w="581" w:type="dxa"/>
          </w:tcPr>
          <w:p w14:paraId="68037B39" w14:textId="77777777" w:rsidR="00406958" w:rsidRDefault="00406958" w:rsidP="00406958">
            <w:pPr>
              <w:pStyle w:val="23"/>
              <w:ind w:firstLine="0"/>
              <w:jc w:val="center"/>
              <w:rPr>
                <w:sz w:val="20"/>
                <w:lang w:val="en-US"/>
              </w:rPr>
            </w:pPr>
            <w:r>
              <w:rPr>
                <w:sz w:val="20"/>
                <w:lang w:val="en-US"/>
              </w:rPr>
              <w:t>Cu</w:t>
            </w:r>
          </w:p>
        </w:tc>
        <w:tc>
          <w:tcPr>
            <w:tcW w:w="847" w:type="dxa"/>
          </w:tcPr>
          <w:p w14:paraId="689B2A06" w14:textId="77777777" w:rsidR="00406958" w:rsidRDefault="00406958" w:rsidP="00406958">
            <w:pPr>
              <w:pStyle w:val="23"/>
              <w:ind w:firstLine="0"/>
              <w:jc w:val="center"/>
              <w:rPr>
                <w:sz w:val="20"/>
              </w:rPr>
            </w:pPr>
            <w:r>
              <w:rPr>
                <w:sz w:val="20"/>
              </w:rPr>
              <w:t>0,002</w:t>
            </w:r>
          </w:p>
        </w:tc>
        <w:tc>
          <w:tcPr>
            <w:tcW w:w="960" w:type="dxa"/>
          </w:tcPr>
          <w:p w14:paraId="23A80CBC" w14:textId="77777777" w:rsidR="00406958" w:rsidRDefault="00406958" w:rsidP="00406958">
            <w:pPr>
              <w:pStyle w:val="23"/>
              <w:ind w:firstLine="0"/>
              <w:jc w:val="center"/>
              <w:rPr>
                <w:sz w:val="20"/>
              </w:rPr>
            </w:pPr>
            <w:r>
              <w:rPr>
                <w:sz w:val="20"/>
              </w:rPr>
              <w:t>0,001</w:t>
            </w:r>
          </w:p>
        </w:tc>
        <w:tc>
          <w:tcPr>
            <w:tcW w:w="960" w:type="dxa"/>
          </w:tcPr>
          <w:p w14:paraId="00FD5900" w14:textId="77777777" w:rsidR="00406958" w:rsidRDefault="00406958" w:rsidP="00406958">
            <w:pPr>
              <w:pStyle w:val="23"/>
              <w:ind w:firstLine="0"/>
              <w:jc w:val="center"/>
              <w:rPr>
                <w:sz w:val="20"/>
              </w:rPr>
            </w:pPr>
            <w:r>
              <w:rPr>
                <w:sz w:val="20"/>
              </w:rPr>
              <w:t>0,0005</w:t>
            </w:r>
          </w:p>
        </w:tc>
        <w:tc>
          <w:tcPr>
            <w:tcW w:w="960" w:type="dxa"/>
          </w:tcPr>
          <w:p w14:paraId="124BFA2B" w14:textId="77777777" w:rsidR="00406958" w:rsidRDefault="00406958" w:rsidP="00406958">
            <w:pPr>
              <w:pStyle w:val="23"/>
              <w:ind w:firstLine="0"/>
              <w:jc w:val="center"/>
              <w:rPr>
                <w:sz w:val="20"/>
              </w:rPr>
            </w:pPr>
            <w:r>
              <w:rPr>
                <w:sz w:val="20"/>
              </w:rPr>
              <w:t>0,0002</w:t>
            </w:r>
          </w:p>
        </w:tc>
        <w:tc>
          <w:tcPr>
            <w:tcW w:w="1080" w:type="dxa"/>
          </w:tcPr>
          <w:p w14:paraId="07C8FAB3" w14:textId="77777777" w:rsidR="00406958" w:rsidRDefault="00406958" w:rsidP="00406958">
            <w:pPr>
              <w:pStyle w:val="23"/>
              <w:ind w:firstLine="0"/>
              <w:jc w:val="center"/>
              <w:rPr>
                <w:sz w:val="20"/>
              </w:rPr>
            </w:pPr>
            <w:r>
              <w:rPr>
                <w:sz w:val="20"/>
              </w:rPr>
              <w:t>0,0005</w:t>
            </w:r>
          </w:p>
        </w:tc>
        <w:tc>
          <w:tcPr>
            <w:tcW w:w="960" w:type="dxa"/>
          </w:tcPr>
          <w:p w14:paraId="4446510C" w14:textId="77777777" w:rsidR="00406958" w:rsidRDefault="00406958" w:rsidP="00406958">
            <w:pPr>
              <w:pStyle w:val="23"/>
              <w:ind w:firstLine="0"/>
              <w:jc w:val="center"/>
              <w:rPr>
                <w:sz w:val="20"/>
              </w:rPr>
            </w:pPr>
            <w:r>
              <w:rPr>
                <w:sz w:val="20"/>
              </w:rPr>
              <w:t>0,0003</w:t>
            </w:r>
          </w:p>
        </w:tc>
        <w:tc>
          <w:tcPr>
            <w:tcW w:w="960" w:type="dxa"/>
          </w:tcPr>
          <w:p w14:paraId="58A01B67" w14:textId="77777777" w:rsidR="00406958" w:rsidRDefault="00406958" w:rsidP="00406958">
            <w:pPr>
              <w:pStyle w:val="23"/>
              <w:ind w:firstLine="0"/>
              <w:jc w:val="center"/>
              <w:rPr>
                <w:sz w:val="20"/>
              </w:rPr>
            </w:pPr>
            <w:r>
              <w:rPr>
                <w:sz w:val="20"/>
              </w:rPr>
              <w:t>0,0004</w:t>
            </w:r>
          </w:p>
        </w:tc>
        <w:tc>
          <w:tcPr>
            <w:tcW w:w="840" w:type="dxa"/>
          </w:tcPr>
          <w:p w14:paraId="11481F14" w14:textId="77777777" w:rsidR="00406958" w:rsidRDefault="00406958" w:rsidP="00406958">
            <w:pPr>
              <w:pStyle w:val="23"/>
              <w:ind w:firstLine="0"/>
              <w:jc w:val="center"/>
              <w:rPr>
                <w:sz w:val="20"/>
              </w:rPr>
            </w:pPr>
            <w:r>
              <w:rPr>
                <w:sz w:val="20"/>
              </w:rPr>
              <w:t>0,0002</w:t>
            </w:r>
          </w:p>
        </w:tc>
        <w:tc>
          <w:tcPr>
            <w:tcW w:w="960" w:type="dxa"/>
          </w:tcPr>
          <w:p w14:paraId="16DD01E2" w14:textId="77777777" w:rsidR="00406958" w:rsidRDefault="00406958" w:rsidP="00406958">
            <w:pPr>
              <w:pStyle w:val="23"/>
              <w:ind w:firstLine="0"/>
              <w:jc w:val="center"/>
              <w:rPr>
                <w:sz w:val="20"/>
              </w:rPr>
            </w:pPr>
            <w:r>
              <w:rPr>
                <w:sz w:val="20"/>
              </w:rPr>
              <w:t>0,0005</w:t>
            </w:r>
          </w:p>
        </w:tc>
        <w:tc>
          <w:tcPr>
            <w:tcW w:w="1080" w:type="dxa"/>
          </w:tcPr>
          <w:p w14:paraId="379DF6BF" w14:textId="77777777" w:rsidR="00406958" w:rsidRDefault="00406958" w:rsidP="00406958">
            <w:pPr>
              <w:pStyle w:val="23"/>
              <w:ind w:firstLine="0"/>
              <w:jc w:val="center"/>
              <w:rPr>
                <w:sz w:val="20"/>
              </w:rPr>
            </w:pPr>
            <w:r>
              <w:rPr>
                <w:sz w:val="20"/>
              </w:rPr>
              <w:t>0,001</w:t>
            </w:r>
          </w:p>
        </w:tc>
        <w:tc>
          <w:tcPr>
            <w:tcW w:w="840" w:type="dxa"/>
          </w:tcPr>
          <w:p w14:paraId="420FC757" w14:textId="77777777" w:rsidR="00406958" w:rsidRDefault="00406958" w:rsidP="00406958">
            <w:pPr>
              <w:pStyle w:val="23"/>
              <w:ind w:firstLine="0"/>
              <w:jc w:val="center"/>
              <w:rPr>
                <w:sz w:val="20"/>
              </w:rPr>
            </w:pPr>
            <w:r>
              <w:rPr>
                <w:sz w:val="20"/>
              </w:rPr>
              <w:t>0.0003</w:t>
            </w:r>
          </w:p>
        </w:tc>
        <w:tc>
          <w:tcPr>
            <w:tcW w:w="840" w:type="dxa"/>
          </w:tcPr>
          <w:p w14:paraId="725F3928" w14:textId="77777777" w:rsidR="00406958" w:rsidRDefault="00406958" w:rsidP="00406958">
            <w:pPr>
              <w:pStyle w:val="23"/>
              <w:ind w:firstLine="0"/>
              <w:jc w:val="center"/>
              <w:rPr>
                <w:sz w:val="20"/>
              </w:rPr>
            </w:pPr>
            <w:r>
              <w:rPr>
                <w:sz w:val="20"/>
              </w:rPr>
              <w:t>0,0003</w:t>
            </w:r>
          </w:p>
        </w:tc>
        <w:tc>
          <w:tcPr>
            <w:tcW w:w="840" w:type="dxa"/>
          </w:tcPr>
          <w:p w14:paraId="4A20AA98" w14:textId="77777777" w:rsidR="00406958" w:rsidRDefault="00406958" w:rsidP="00406958">
            <w:pPr>
              <w:pStyle w:val="23"/>
              <w:ind w:firstLine="0"/>
              <w:jc w:val="center"/>
              <w:rPr>
                <w:sz w:val="20"/>
              </w:rPr>
            </w:pPr>
            <w:r>
              <w:rPr>
                <w:sz w:val="20"/>
              </w:rPr>
              <w:t>0,0005</w:t>
            </w:r>
          </w:p>
        </w:tc>
        <w:tc>
          <w:tcPr>
            <w:tcW w:w="840" w:type="dxa"/>
          </w:tcPr>
          <w:p w14:paraId="623D54D2" w14:textId="77777777" w:rsidR="00406958" w:rsidRDefault="00406958" w:rsidP="00406958">
            <w:pPr>
              <w:pStyle w:val="23"/>
              <w:ind w:firstLine="0"/>
              <w:jc w:val="center"/>
              <w:rPr>
                <w:sz w:val="20"/>
              </w:rPr>
            </w:pPr>
            <w:r>
              <w:rPr>
                <w:sz w:val="20"/>
              </w:rPr>
              <w:t>0,001</w:t>
            </w:r>
          </w:p>
        </w:tc>
        <w:tc>
          <w:tcPr>
            <w:tcW w:w="840" w:type="dxa"/>
          </w:tcPr>
          <w:p w14:paraId="65EBE0B1" w14:textId="77777777" w:rsidR="00406958" w:rsidRDefault="00406958" w:rsidP="00406958">
            <w:pPr>
              <w:pStyle w:val="23"/>
              <w:ind w:firstLine="0"/>
              <w:jc w:val="center"/>
              <w:rPr>
                <w:sz w:val="20"/>
              </w:rPr>
            </w:pPr>
            <w:r>
              <w:rPr>
                <w:sz w:val="20"/>
              </w:rPr>
              <w:t>0,002</w:t>
            </w:r>
          </w:p>
        </w:tc>
        <w:tc>
          <w:tcPr>
            <w:tcW w:w="840" w:type="dxa"/>
          </w:tcPr>
          <w:p w14:paraId="2517CF6D" w14:textId="77777777" w:rsidR="00406958" w:rsidRDefault="00406958" w:rsidP="00406958">
            <w:pPr>
              <w:pStyle w:val="23"/>
              <w:ind w:firstLine="0"/>
              <w:jc w:val="center"/>
              <w:rPr>
                <w:sz w:val="20"/>
              </w:rPr>
            </w:pPr>
            <w:r>
              <w:rPr>
                <w:sz w:val="20"/>
              </w:rPr>
              <w:t>0,0003</w:t>
            </w:r>
          </w:p>
        </w:tc>
        <w:tc>
          <w:tcPr>
            <w:tcW w:w="840" w:type="dxa"/>
          </w:tcPr>
          <w:p w14:paraId="1D7D5C5F" w14:textId="77777777" w:rsidR="00406958" w:rsidRDefault="00406958" w:rsidP="00406958">
            <w:pPr>
              <w:pStyle w:val="23"/>
              <w:ind w:firstLine="0"/>
              <w:jc w:val="center"/>
              <w:rPr>
                <w:sz w:val="20"/>
              </w:rPr>
            </w:pPr>
            <w:r>
              <w:rPr>
                <w:sz w:val="20"/>
              </w:rPr>
              <w:t>0,0003</w:t>
            </w:r>
          </w:p>
        </w:tc>
      </w:tr>
      <w:tr w:rsidR="00406958" w14:paraId="103B8457" w14:textId="77777777" w:rsidTr="00406958">
        <w:tc>
          <w:tcPr>
            <w:tcW w:w="581" w:type="dxa"/>
          </w:tcPr>
          <w:p w14:paraId="4C3C05AB" w14:textId="77777777" w:rsidR="00406958" w:rsidRDefault="00406958" w:rsidP="00406958">
            <w:pPr>
              <w:pStyle w:val="23"/>
              <w:ind w:firstLine="0"/>
              <w:jc w:val="center"/>
              <w:rPr>
                <w:sz w:val="20"/>
                <w:lang w:val="en-US"/>
              </w:rPr>
            </w:pPr>
            <w:r>
              <w:rPr>
                <w:sz w:val="20"/>
                <w:lang w:val="en-US"/>
              </w:rPr>
              <w:t>Pb</w:t>
            </w:r>
          </w:p>
        </w:tc>
        <w:tc>
          <w:tcPr>
            <w:tcW w:w="847" w:type="dxa"/>
          </w:tcPr>
          <w:p w14:paraId="35B2475D" w14:textId="77777777" w:rsidR="00406958" w:rsidRDefault="00406958" w:rsidP="00406958">
            <w:pPr>
              <w:pStyle w:val="23"/>
              <w:ind w:firstLine="0"/>
              <w:jc w:val="center"/>
              <w:rPr>
                <w:sz w:val="20"/>
              </w:rPr>
            </w:pPr>
            <w:r>
              <w:rPr>
                <w:sz w:val="20"/>
              </w:rPr>
              <w:t>0,001</w:t>
            </w:r>
          </w:p>
        </w:tc>
        <w:tc>
          <w:tcPr>
            <w:tcW w:w="960" w:type="dxa"/>
          </w:tcPr>
          <w:p w14:paraId="13689740" w14:textId="77777777" w:rsidR="00406958" w:rsidRDefault="00406958" w:rsidP="00406958">
            <w:pPr>
              <w:pStyle w:val="23"/>
              <w:ind w:firstLine="0"/>
              <w:jc w:val="center"/>
              <w:rPr>
                <w:sz w:val="20"/>
              </w:rPr>
            </w:pPr>
            <w:r>
              <w:rPr>
                <w:sz w:val="20"/>
              </w:rPr>
              <w:t>0,002</w:t>
            </w:r>
          </w:p>
        </w:tc>
        <w:tc>
          <w:tcPr>
            <w:tcW w:w="960" w:type="dxa"/>
          </w:tcPr>
          <w:p w14:paraId="2E7F2B46" w14:textId="77777777" w:rsidR="00406958" w:rsidRDefault="00406958" w:rsidP="00406958">
            <w:pPr>
              <w:pStyle w:val="23"/>
              <w:ind w:firstLine="0"/>
              <w:jc w:val="center"/>
              <w:rPr>
                <w:sz w:val="20"/>
              </w:rPr>
            </w:pPr>
            <w:r>
              <w:rPr>
                <w:sz w:val="20"/>
              </w:rPr>
              <w:t>0,001</w:t>
            </w:r>
          </w:p>
        </w:tc>
        <w:tc>
          <w:tcPr>
            <w:tcW w:w="960" w:type="dxa"/>
          </w:tcPr>
          <w:p w14:paraId="5FABD8AC" w14:textId="77777777" w:rsidR="00406958" w:rsidRDefault="00406958" w:rsidP="00406958">
            <w:pPr>
              <w:pStyle w:val="23"/>
              <w:ind w:firstLine="0"/>
              <w:jc w:val="center"/>
              <w:rPr>
                <w:sz w:val="20"/>
              </w:rPr>
            </w:pPr>
            <w:r>
              <w:rPr>
                <w:sz w:val="20"/>
              </w:rPr>
              <w:t>-</w:t>
            </w:r>
          </w:p>
        </w:tc>
        <w:tc>
          <w:tcPr>
            <w:tcW w:w="1080" w:type="dxa"/>
          </w:tcPr>
          <w:p w14:paraId="5EA419D2" w14:textId="77777777" w:rsidR="00406958" w:rsidRDefault="00406958" w:rsidP="00406958">
            <w:pPr>
              <w:pStyle w:val="23"/>
              <w:ind w:firstLine="0"/>
              <w:jc w:val="center"/>
              <w:rPr>
                <w:sz w:val="20"/>
              </w:rPr>
            </w:pPr>
            <w:r>
              <w:rPr>
                <w:sz w:val="20"/>
              </w:rPr>
              <w:t>0,001</w:t>
            </w:r>
          </w:p>
        </w:tc>
        <w:tc>
          <w:tcPr>
            <w:tcW w:w="960" w:type="dxa"/>
          </w:tcPr>
          <w:p w14:paraId="587F773D"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2D0E32DB"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14C1D148" w14:textId="77777777" w:rsidR="00406958" w:rsidRDefault="00406958" w:rsidP="00406958">
            <w:pPr>
              <w:pStyle w:val="23"/>
              <w:ind w:firstLine="0"/>
              <w:jc w:val="center"/>
              <w:rPr>
                <w:sz w:val="20"/>
              </w:rPr>
            </w:pPr>
            <w:r>
              <w:rPr>
                <w:sz w:val="20"/>
              </w:rPr>
              <w:t>-</w:t>
            </w:r>
          </w:p>
        </w:tc>
        <w:tc>
          <w:tcPr>
            <w:tcW w:w="960" w:type="dxa"/>
          </w:tcPr>
          <w:p w14:paraId="6A8662D6" w14:textId="77777777" w:rsidR="00406958" w:rsidRDefault="00406958" w:rsidP="00406958">
            <w:pPr>
              <w:pStyle w:val="23"/>
              <w:ind w:firstLine="0"/>
              <w:jc w:val="center"/>
              <w:rPr>
                <w:sz w:val="20"/>
              </w:rPr>
            </w:pPr>
            <w:r>
              <w:rPr>
                <w:sz w:val="20"/>
              </w:rPr>
              <w:t>0,001</w:t>
            </w:r>
          </w:p>
        </w:tc>
        <w:tc>
          <w:tcPr>
            <w:tcW w:w="1080" w:type="dxa"/>
          </w:tcPr>
          <w:p w14:paraId="408AA7F9"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225ADB71" w14:textId="77777777" w:rsidR="00406958" w:rsidRDefault="00406958" w:rsidP="00406958">
            <w:pPr>
              <w:pStyle w:val="23"/>
              <w:ind w:firstLine="0"/>
              <w:jc w:val="center"/>
              <w:rPr>
                <w:sz w:val="20"/>
              </w:rPr>
            </w:pPr>
            <w:r>
              <w:rPr>
                <w:sz w:val="20"/>
              </w:rPr>
              <w:t>0,001</w:t>
            </w:r>
          </w:p>
        </w:tc>
        <w:tc>
          <w:tcPr>
            <w:tcW w:w="840" w:type="dxa"/>
          </w:tcPr>
          <w:p w14:paraId="12A14BAE"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50E10C94" w14:textId="77777777" w:rsidR="00406958" w:rsidRDefault="00406958" w:rsidP="00406958">
            <w:pPr>
              <w:pStyle w:val="23"/>
              <w:ind w:firstLine="0"/>
              <w:jc w:val="center"/>
              <w:rPr>
                <w:sz w:val="20"/>
              </w:rPr>
            </w:pPr>
            <w:r>
              <w:rPr>
                <w:sz w:val="20"/>
              </w:rPr>
              <w:t>0,001</w:t>
            </w:r>
          </w:p>
        </w:tc>
        <w:tc>
          <w:tcPr>
            <w:tcW w:w="840" w:type="dxa"/>
          </w:tcPr>
          <w:p w14:paraId="64AC76B6" w14:textId="77777777" w:rsidR="00406958" w:rsidRDefault="00406958" w:rsidP="00406958">
            <w:pPr>
              <w:pStyle w:val="23"/>
              <w:ind w:firstLine="0"/>
              <w:jc w:val="center"/>
              <w:rPr>
                <w:sz w:val="20"/>
              </w:rPr>
            </w:pPr>
            <w:r>
              <w:rPr>
                <w:sz w:val="20"/>
              </w:rPr>
              <w:t>0,001</w:t>
            </w:r>
          </w:p>
        </w:tc>
        <w:tc>
          <w:tcPr>
            <w:tcW w:w="840" w:type="dxa"/>
          </w:tcPr>
          <w:p w14:paraId="47530201"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5680AAB1"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21212956" w14:textId="77777777" w:rsidR="00406958" w:rsidRDefault="00406958" w:rsidP="00406958">
            <w:pPr>
              <w:pStyle w:val="23"/>
              <w:ind w:firstLine="0"/>
              <w:jc w:val="center"/>
              <w:rPr>
                <w:sz w:val="20"/>
              </w:rPr>
            </w:pPr>
            <w:r>
              <w:rPr>
                <w:sz w:val="20"/>
              </w:rPr>
              <w:t>-</w:t>
            </w:r>
          </w:p>
        </w:tc>
      </w:tr>
      <w:tr w:rsidR="00406958" w14:paraId="3DA91C30" w14:textId="77777777" w:rsidTr="00406958">
        <w:tc>
          <w:tcPr>
            <w:tcW w:w="581" w:type="dxa"/>
          </w:tcPr>
          <w:p w14:paraId="5650A4A4" w14:textId="77777777" w:rsidR="00406958" w:rsidRDefault="00406958" w:rsidP="00406958">
            <w:pPr>
              <w:pStyle w:val="23"/>
              <w:ind w:firstLine="0"/>
              <w:jc w:val="center"/>
              <w:rPr>
                <w:sz w:val="20"/>
                <w:lang w:val="en-US"/>
              </w:rPr>
            </w:pPr>
            <w:proofErr w:type="spellStart"/>
            <w:r>
              <w:rPr>
                <w:sz w:val="20"/>
                <w:lang w:val="en-US"/>
              </w:rPr>
              <w:t>Aq</w:t>
            </w:r>
            <w:proofErr w:type="spellEnd"/>
          </w:p>
        </w:tc>
        <w:tc>
          <w:tcPr>
            <w:tcW w:w="847" w:type="dxa"/>
          </w:tcPr>
          <w:p w14:paraId="6EC919C4" w14:textId="77777777" w:rsidR="00406958" w:rsidRDefault="00406958" w:rsidP="00406958">
            <w:pPr>
              <w:pStyle w:val="23"/>
              <w:ind w:firstLine="0"/>
              <w:jc w:val="center"/>
              <w:rPr>
                <w:sz w:val="20"/>
              </w:rPr>
            </w:pPr>
            <w:r>
              <w:rPr>
                <w:sz w:val="20"/>
              </w:rPr>
              <w:t>0,00001</w:t>
            </w:r>
          </w:p>
        </w:tc>
        <w:tc>
          <w:tcPr>
            <w:tcW w:w="960" w:type="dxa"/>
          </w:tcPr>
          <w:p w14:paraId="33EE6D83" w14:textId="77777777" w:rsidR="00406958" w:rsidRDefault="00406958" w:rsidP="00406958">
            <w:pPr>
              <w:pStyle w:val="23"/>
              <w:ind w:firstLine="0"/>
              <w:jc w:val="center"/>
              <w:rPr>
                <w:sz w:val="20"/>
              </w:rPr>
            </w:pPr>
            <w:r>
              <w:rPr>
                <w:sz w:val="20"/>
              </w:rPr>
              <w:t>0,00003</w:t>
            </w:r>
          </w:p>
        </w:tc>
        <w:tc>
          <w:tcPr>
            <w:tcW w:w="960" w:type="dxa"/>
          </w:tcPr>
          <w:p w14:paraId="5CEC176D" w14:textId="77777777" w:rsidR="00406958" w:rsidRDefault="00406958" w:rsidP="00406958">
            <w:pPr>
              <w:pStyle w:val="23"/>
              <w:ind w:firstLine="0"/>
              <w:jc w:val="center"/>
              <w:rPr>
                <w:sz w:val="20"/>
              </w:rPr>
            </w:pPr>
            <w:r>
              <w:rPr>
                <w:sz w:val="20"/>
                <w:lang w:val="en-US"/>
              </w:rPr>
              <w:t>&lt;0</w:t>
            </w:r>
            <w:r>
              <w:rPr>
                <w:sz w:val="20"/>
              </w:rPr>
              <w:t>,0001</w:t>
            </w:r>
          </w:p>
        </w:tc>
        <w:tc>
          <w:tcPr>
            <w:tcW w:w="960" w:type="dxa"/>
          </w:tcPr>
          <w:p w14:paraId="684B8C75" w14:textId="77777777" w:rsidR="00406958" w:rsidRDefault="00406958" w:rsidP="00406958">
            <w:pPr>
              <w:pStyle w:val="23"/>
              <w:ind w:firstLine="0"/>
              <w:jc w:val="center"/>
              <w:rPr>
                <w:sz w:val="20"/>
              </w:rPr>
            </w:pPr>
            <w:r>
              <w:rPr>
                <w:sz w:val="20"/>
              </w:rPr>
              <w:t>0,00003</w:t>
            </w:r>
          </w:p>
        </w:tc>
        <w:tc>
          <w:tcPr>
            <w:tcW w:w="1080" w:type="dxa"/>
          </w:tcPr>
          <w:p w14:paraId="355858DE" w14:textId="77777777" w:rsidR="00406958" w:rsidRDefault="00406958" w:rsidP="00406958">
            <w:pPr>
              <w:pStyle w:val="23"/>
              <w:ind w:firstLine="0"/>
              <w:jc w:val="center"/>
              <w:rPr>
                <w:sz w:val="20"/>
              </w:rPr>
            </w:pPr>
            <w:r>
              <w:rPr>
                <w:sz w:val="20"/>
                <w:lang w:val="en-US"/>
              </w:rPr>
              <w:t>&lt;0</w:t>
            </w:r>
            <w:r>
              <w:rPr>
                <w:sz w:val="20"/>
              </w:rPr>
              <w:t>,00004</w:t>
            </w:r>
          </w:p>
        </w:tc>
        <w:tc>
          <w:tcPr>
            <w:tcW w:w="960" w:type="dxa"/>
          </w:tcPr>
          <w:p w14:paraId="195619DD" w14:textId="77777777" w:rsidR="00406958" w:rsidRDefault="00406958" w:rsidP="00406958">
            <w:pPr>
              <w:pStyle w:val="23"/>
              <w:ind w:firstLine="0"/>
              <w:jc w:val="center"/>
              <w:rPr>
                <w:sz w:val="20"/>
              </w:rPr>
            </w:pPr>
            <w:r>
              <w:rPr>
                <w:sz w:val="20"/>
              </w:rPr>
              <w:t>0,00001</w:t>
            </w:r>
          </w:p>
        </w:tc>
        <w:tc>
          <w:tcPr>
            <w:tcW w:w="960" w:type="dxa"/>
          </w:tcPr>
          <w:p w14:paraId="172AE544" w14:textId="77777777" w:rsidR="00406958" w:rsidRDefault="00406958" w:rsidP="00406958">
            <w:pPr>
              <w:pStyle w:val="23"/>
              <w:ind w:firstLine="0"/>
              <w:jc w:val="center"/>
              <w:rPr>
                <w:sz w:val="20"/>
              </w:rPr>
            </w:pPr>
            <w:r>
              <w:rPr>
                <w:sz w:val="20"/>
              </w:rPr>
              <w:t>0,00001</w:t>
            </w:r>
          </w:p>
        </w:tc>
        <w:tc>
          <w:tcPr>
            <w:tcW w:w="840" w:type="dxa"/>
          </w:tcPr>
          <w:p w14:paraId="63AA1B19" w14:textId="77777777" w:rsidR="00406958" w:rsidRDefault="00406958" w:rsidP="00406958">
            <w:pPr>
              <w:pStyle w:val="23"/>
              <w:ind w:firstLine="0"/>
              <w:jc w:val="center"/>
              <w:rPr>
                <w:sz w:val="20"/>
              </w:rPr>
            </w:pPr>
            <w:r>
              <w:rPr>
                <w:sz w:val="20"/>
              </w:rPr>
              <w:t>-</w:t>
            </w:r>
          </w:p>
        </w:tc>
        <w:tc>
          <w:tcPr>
            <w:tcW w:w="960" w:type="dxa"/>
          </w:tcPr>
          <w:p w14:paraId="0FDE6D2B" w14:textId="77777777" w:rsidR="00406958" w:rsidRDefault="00406958" w:rsidP="00406958">
            <w:pPr>
              <w:pStyle w:val="23"/>
              <w:ind w:firstLine="0"/>
              <w:jc w:val="center"/>
              <w:rPr>
                <w:sz w:val="20"/>
              </w:rPr>
            </w:pPr>
            <w:r>
              <w:rPr>
                <w:sz w:val="20"/>
              </w:rPr>
              <w:t>0,00003</w:t>
            </w:r>
          </w:p>
        </w:tc>
        <w:tc>
          <w:tcPr>
            <w:tcW w:w="1080" w:type="dxa"/>
          </w:tcPr>
          <w:p w14:paraId="630ED15A" w14:textId="77777777" w:rsidR="00406958" w:rsidRDefault="00406958" w:rsidP="00406958">
            <w:pPr>
              <w:pStyle w:val="23"/>
              <w:ind w:firstLine="0"/>
              <w:jc w:val="center"/>
              <w:rPr>
                <w:sz w:val="18"/>
              </w:rPr>
            </w:pPr>
            <w:r>
              <w:rPr>
                <w:sz w:val="18"/>
                <w:lang w:val="en-US"/>
              </w:rPr>
              <w:t>&lt;0</w:t>
            </w:r>
            <w:r>
              <w:rPr>
                <w:sz w:val="18"/>
              </w:rPr>
              <w:t>,0001</w:t>
            </w:r>
          </w:p>
        </w:tc>
        <w:tc>
          <w:tcPr>
            <w:tcW w:w="840" w:type="dxa"/>
          </w:tcPr>
          <w:p w14:paraId="4A825584" w14:textId="77777777" w:rsidR="00406958" w:rsidRDefault="00406958" w:rsidP="00406958">
            <w:pPr>
              <w:pStyle w:val="23"/>
              <w:ind w:firstLine="0"/>
              <w:jc w:val="center"/>
              <w:rPr>
                <w:sz w:val="20"/>
              </w:rPr>
            </w:pPr>
            <w:r>
              <w:rPr>
                <w:sz w:val="20"/>
              </w:rPr>
              <w:t>-</w:t>
            </w:r>
          </w:p>
        </w:tc>
        <w:tc>
          <w:tcPr>
            <w:tcW w:w="840" w:type="dxa"/>
          </w:tcPr>
          <w:p w14:paraId="05179168" w14:textId="77777777" w:rsidR="00406958" w:rsidRDefault="00406958" w:rsidP="00406958">
            <w:pPr>
              <w:pStyle w:val="23"/>
              <w:ind w:firstLine="0"/>
              <w:jc w:val="center"/>
              <w:rPr>
                <w:sz w:val="18"/>
              </w:rPr>
            </w:pPr>
            <w:r>
              <w:rPr>
                <w:sz w:val="18"/>
              </w:rPr>
              <w:t>0,00001</w:t>
            </w:r>
          </w:p>
        </w:tc>
        <w:tc>
          <w:tcPr>
            <w:tcW w:w="840" w:type="dxa"/>
          </w:tcPr>
          <w:p w14:paraId="7431FE32" w14:textId="77777777" w:rsidR="00406958" w:rsidRDefault="00406958" w:rsidP="00406958">
            <w:pPr>
              <w:pStyle w:val="23"/>
              <w:ind w:firstLine="0"/>
              <w:jc w:val="center"/>
              <w:rPr>
                <w:sz w:val="20"/>
              </w:rPr>
            </w:pPr>
            <w:r>
              <w:rPr>
                <w:sz w:val="20"/>
              </w:rPr>
              <w:t>0,0007</w:t>
            </w:r>
          </w:p>
        </w:tc>
        <w:tc>
          <w:tcPr>
            <w:tcW w:w="840" w:type="dxa"/>
          </w:tcPr>
          <w:p w14:paraId="3CF1C5F1" w14:textId="77777777" w:rsidR="00406958" w:rsidRDefault="00406958" w:rsidP="00406958">
            <w:pPr>
              <w:pStyle w:val="23"/>
              <w:ind w:firstLine="0"/>
              <w:jc w:val="center"/>
              <w:rPr>
                <w:sz w:val="18"/>
              </w:rPr>
            </w:pPr>
            <w:r>
              <w:rPr>
                <w:sz w:val="18"/>
                <w:lang w:val="en-US"/>
              </w:rPr>
              <w:t>&lt;0</w:t>
            </w:r>
            <w:r>
              <w:rPr>
                <w:sz w:val="18"/>
              </w:rPr>
              <w:t>,0001</w:t>
            </w:r>
          </w:p>
        </w:tc>
        <w:tc>
          <w:tcPr>
            <w:tcW w:w="840" w:type="dxa"/>
          </w:tcPr>
          <w:p w14:paraId="2243791B" w14:textId="77777777" w:rsidR="00406958" w:rsidRDefault="00406958" w:rsidP="00406958">
            <w:pPr>
              <w:pStyle w:val="23"/>
              <w:ind w:firstLine="0"/>
              <w:jc w:val="center"/>
              <w:rPr>
                <w:sz w:val="20"/>
              </w:rPr>
            </w:pPr>
            <w:r>
              <w:rPr>
                <w:sz w:val="20"/>
              </w:rPr>
              <w:t>0,0004</w:t>
            </w:r>
          </w:p>
        </w:tc>
        <w:tc>
          <w:tcPr>
            <w:tcW w:w="840" w:type="dxa"/>
          </w:tcPr>
          <w:p w14:paraId="1189D063" w14:textId="77777777" w:rsidR="00406958" w:rsidRDefault="00406958" w:rsidP="00406958">
            <w:pPr>
              <w:pStyle w:val="23"/>
              <w:ind w:firstLine="0"/>
              <w:jc w:val="center"/>
              <w:rPr>
                <w:sz w:val="20"/>
              </w:rPr>
            </w:pPr>
            <w:r>
              <w:rPr>
                <w:sz w:val="20"/>
              </w:rPr>
              <w:t>-</w:t>
            </w:r>
          </w:p>
        </w:tc>
        <w:tc>
          <w:tcPr>
            <w:tcW w:w="840" w:type="dxa"/>
          </w:tcPr>
          <w:p w14:paraId="6F0C15B1" w14:textId="77777777" w:rsidR="00406958" w:rsidRDefault="00406958" w:rsidP="00406958">
            <w:pPr>
              <w:pStyle w:val="23"/>
              <w:ind w:firstLine="0"/>
              <w:jc w:val="center"/>
              <w:rPr>
                <w:sz w:val="20"/>
              </w:rPr>
            </w:pPr>
            <w:r>
              <w:rPr>
                <w:sz w:val="20"/>
              </w:rPr>
              <w:t>-</w:t>
            </w:r>
          </w:p>
        </w:tc>
      </w:tr>
      <w:tr w:rsidR="00406958" w14:paraId="5D6587AE" w14:textId="77777777" w:rsidTr="00406958">
        <w:tc>
          <w:tcPr>
            <w:tcW w:w="581" w:type="dxa"/>
          </w:tcPr>
          <w:p w14:paraId="1BAB4511" w14:textId="77777777" w:rsidR="00406958" w:rsidRDefault="00406958" w:rsidP="00406958">
            <w:pPr>
              <w:pStyle w:val="23"/>
              <w:ind w:firstLine="0"/>
              <w:jc w:val="center"/>
              <w:rPr>
                <w:sz w:val="20"/>
                <w:lang w:val="en-US"/>
              </w:rPr>
            </w:pPr>
            <w:r>
              <w:rPr>
                <w:sz w:val="20"/>
                <w:lang w:val="en-US"/>
              </w:rPr>
              <w:t>Ga</w:t>
            </w:r>
          </w:p>
        </w:tc>
        <w:tc>
          <w:tcPr>
            <w:tcW w:w="847" w:type="dxa"/>
          </w:tcPr>
          <w:p w14:paraId="148558AC" w14:textId="77777777" w:rsidR="00406958" w:rsidRDefault="00406958" w:rsidP="00406958">
            <w:pPr>
              <w:pStyle w:val="23"/>
              <w:ind w:firstLine="0"/>
              <w:jc w:val="center"/>
              <w:rPr>
                <w:sz w:val="20"/>
              </w:rPr>
            </w:pPr>
            <w:r>
              <w:rPr>
                <w:sz w:val="20"/>
              </w:rPr>
              <w:t>0,003</w:t>
            </w:r>
          </w:p>
        </w:tc>
        <w:tc>
          <w:tcPr>
            <w:tcW w:w="960" w:type="dxa"/>
          </w:tcPr>
          <w:p w14:paraId="5AA77A80" w14:textId="77777777" w:rsidR="00406958" w:rsidRDefault="00406958" w:rsidP="00406958">
            <w:pPr>
              <w:pStyle w:val="23"/>
              <w:ind w:firstLine="0"/>
              <w:jc w:val="center"/>
              <w:rPr>
                <w:sz w:val="20"/>
              </w:rPr>
            </w:pPr>
            <w:r>
              <w:rPr>
                <w:sz w:val="20"/>
              </w:rPr>
              <w:t>0,001</w:t>
            </w:r>
          </w:p>
        </w:tc>
        <w:tc>
          <w:tcPr>
            <w:tcW w:w="960" w:type="dxa"/>
          </w:tcPr>
          <w:p w14:paraId="66136D4B" w14:textId="77777777" w:rsidR="00406958" w:rsidRDefault="00406958" w:rsidP="00406958">
            <w:pPr>
              <w:pStyle w:val="23"/>
              <w:ind w:firstLine="0"/>
              <w:jc w:val="center"/>
              <w:rPr>
                <w:sz w:val="20"/>
              </w:rPr>
            </w:pPr>
            <w:r>
              <w:rPr>
                <w:sz w:val="20"/>
              </w:rPr>
              <w:t>0,001</w:t>
            </w:r>
          </w:p>
        </w:tc>
        <w:tc>
          <w:tcPr>
            <w:tcW w:w="960" w:type="dxa"/>
          </w:tcPr>
          <w:p w14:paraId="1254CC90" w14:textId="77777777" w:rsidR="00406958" w:rsidRDefault="00406958" w:rsidP="00406958">
            <w:pPr>
              <w:pStyle w:val="23"/>
              <w:ind w:firstLine="0"/>
              <w:jc w:val="center"/>
              <w:rPr>
                <w:sz w:val="20"/>
              </w:rPr>
            </w:pPr>
            <w:r>
              <w:rPr>
                <w:sz w:val="20"/>
              </w:rPr>
              <w:t>0,001</w:t>
            </w:r>
          </w:p>
        </w:tc>
        <w:tc>
          <w:tcPr>
            <w:tcW w:w="1080" w:type="dxa"/>
          </w:tcPr>
          <w:p w14:paraId="5A385C85" w14:textId="77777777" w:rsidR="00406958" w:rsidRDefault="00406958" w:rsidP="00406958">
            <w:pPr>
              <w:pStyle w:val="23"/>
              <w:ind w:firstLine="0"/>
              <w:jc w:val="center"/>
              <w:rPr>
                <w:sz w:val="20"/>
              </w:rPr>
            </w:pPr>
            <w:r>
              <w:rPr>
                <w:sz w:val="20"/>
              </w:rPr>
              <w:t>0,001</w:t>
            </w:r>
          </w:p>
        </w:tc>
        <w:tc>
          <w:tcPr>
            <w:tcW w:w="960" w:type="dxa"/>
          </w:tcPr>
          <w:p w14:paraId="3F423A9A" w14:textId="77777777" w:rsidR="00406958" w:rsidRDefault="00406958" w:rsidP="00406958">
            <w:pPr>
              <w:pStyle w:val="23"/>
              <w:ind w:firstLine="0"/>
              <w:jc w:val="center"/>
              <w:rPr>
                <w:sz w:val="20"/>
              </w:rPr>
            </w:pPr>
            <w:r>
              <w:rPr>
                <w:sz w:val="20"/>
              </w:rPr>
              <w:t>0,001</w:t>
            </w:r>
          </w:p>
        </w:tc>
        <w:tc>
          <w:tcPr>
            <w:tcW w:w="960" w:type="dxa"/>
          </w:tcPr>
          <w:p w14:paraId="6ACEE914" w14:textId="77777777" w:rsidR="00406958" w:rsidRDefault="00406958" w:rsidP="00406958">
            <w:pPr>
              <w:pStyle w:val="23"/>
              <w:ind w:firstLine="0"/>
              <w:jc w:val="center"/>
              <w:rPr>
                <w:sz w:val="20"/>
              </w:rPr>
            </w:pPr>
            <w:r>
              <w:rPr>
                <w:sz w:val="20"/>
              </w:rPr>
              <w:t>0,001</w:t>
            </w:r>
          </w:p>
        </w:tc>
        <w:tc>
          <w:tcPr>
            <w:tcW w:w="840" w:type="dxa"/>
          </w:tcPr>
          <w:p w14:paraId="1ED09AE1" w14:textId="77777777" w:rsidR="00406958" w:rsidRDefault="00406958" w:rsidP="00406958">
            <w:pPr>
              <w:pStyle w:val="23"/>
              <w:ind w:firstLine="0"/>
              <w:jc w:val="center"/>
              <w:rPr>
                <w:sz w:val="20"/>
              </w:rPr>
            </w:pPr>
            <w:r>
              <w:rPr>
                <w:sz w:val="20"/>
              </w:rPr>
              <w:t>0,001</w:t>
            </w:r>
          </w:p>
        </w:tc>
        <w:tc>
          <w:tcPr>
            <w:tcW w:w="960" w:type="dxa"/>
          </w:tcPr>
          <w:p w14:paraId="43D271E5" w14:textId="77777777" w:rsidR="00406958" w:rsidRDefault="00406958" w:rsidP="00406958">
            <w:pPr>
              <w:pStyle w:val="23"/>
              <w:ind w:firstLine="0"/>
              <w:jc w:val="center"/>
              <w:rPr>
                <w:sz w:val="20"/>
              </w:rPr>
            </w:pPr>
            <w:r>
              <w:rPr>
                <w:sz w:val="20"/>
              </w:rPr>
              <w:t>0,001</w:t>
            </w:r>
          </w:p>
        </w:tc>
        <w:tc>
          <w:tcPr>
            <w:tcW w:w="1080" w:type="dxa"/>
          </w:tcPr>
          <w:p w14:paraId="7B6834F4" w14:textId="77777777" w:rsidR="00406958" w:rsidRDefault="00406958" w:rsidP="00406958">
            <w:pPr>
              <w:pStyle w:val="23"/>
              <w:ind w:firstLine="0"/>
              <w:jc w:val="center"/>
              <w:rPr>
                <w:sz w:val="20"/>
              </w:rPr>
            </w:pPr>
            <w:r>
              <w:rPr>
                <w:sz w:val="20"/>
              </w:rPr>
              <w:t>0,001</w:t>
            </w:r>
          </w:p>
        </w:tc>
        <w:tc>
          <w:tcPr>
            <w:tcW w:w="840" w:type="dxa"/>
          </w:tcPr>
          <w:p w14:paraId="67C481E1" w14:textId="77777777" w:rsidR="00406958" w:rsidRDefault="00406958" w:rsidP="00406958">
            <w:pPr>
              <w:pStyle w:val="23"/>
              <w:ind w:firstLine="0"/>
              <w:jc w:val="center"/>
              <w:rPr>
                <w:sz w:val="20"/>
              </w:rPr>
            </w:pPr>
            <w:r>
              <w:rPr>
                <w:sz w:val="20"/>
              </w:rPr>
              <w:t>0,001</w:t>
            </w:r>
          </w:p>
        </w:tc>
        <w:tc>
          <w:tcPr>
            <w:tcW w:w="840" w:type="dxa"/>
          </w:tcPr>
          <w:p w14:paraId="78B77DB6" w14:textId="77777777" w:rsidR="00406958" w:rsidRDefault="00406958" w:rsidP="00406958">
            <w:pPr>
              <w:pStyle w:val="23"/>
              <w:ind w:firstLine="0"/>
              <w:jc w:val="center"/>
              <w:rPr>
                <w:sz w:val="20"/>
              </w:rPr>
            </w:pPr>
            <w:r>
              <w:rPr>
                <w:sz w:val="20"/>
              </w:rPr>
              <w:t>0,001</w:t>
            </w:r>
          </w:p>
        </w:tc>
        <w:tc>
          <w:tcPr>
            <w:tcW w:w="840" w:type="dxa"/>
          </w:tcPr>
          <w:p w14:paraId="325E9B51" w14:textId="77777777" w:rsidR="00406958" w:rsidRDefault="00406958" w:rsidP="00406958">
            <w:pPr>
              <w:pStyle w:val="23"/>
              <w:ind w:firstLine="0"/>
              <w:jc w:val="center"/>
              <w:rPr>
                <w:sz w:val="20"/>
              </w:rPr>
            </w:pPr>
            <w:r>
              <w:rPr>
                <w:sz w:val="20"/>
              </w:rPr>
              <w:t>0,001</w:t>
            </w:r>
          </w:p>
        </w:tc>
        <w:tc>
          <w:tcPr>
            <w:tcW w:w="840" w:type="dxa"/>
          </w:tcPr>
          <w:p w14:paraId="727930FD" w14:textId="77777777" w:rsidR="00406958" w:rsidRDefault="00406958" w:rsidP="00406958">
            <w:pPr>
              <w:pStyle w:val="23"/>
              <w:ind w:firstLine="0"/>
              <w:jc w:val="center"/>
              <w:rPr>
                <w:sz w:val="20"/>
              </w:rPr>
            </w:pPr>
            <w:r>
              <w:rPr>
                <w:sz w:val="20"/>
              </w:rPr>
              <w:t>0,001</w:t>
            </w:r>
          </w:p>
        </w:tc>
        <w:tc>
          <w:tcPr>
            <w:tcW w:w="840" w:type="dxa"/>
          </w:tcPr>
          <w:p w14:paraId="2E594D73" w14:textId="77777777" w:rsidR="00406958" w:rsidRDefault="00406958" w:rsidP="00406958">
            <w:pPr>
              <w:pStyle w:val="23"/>
              <w:ind w:firstLine="0"/>
              <w:jc w:val="center"/>
              <w:rPr>
                <w:sz w:val="20"/>
              </w:rPr>
            </w:pPr>
            <w:r>
              <w:rPr>
                <w:sz w:val="20"/>
              </w:rPr>
              <w:t>0,001</w:t>
            </w:r>
          </w:p>
        </w:tc>
        <w:tc>
          <w:tcPr>
            <w:tcW w:w="840" w:type="dxa"/>
          </w:tcPr>
          <w:p w14:paraId="32FD1237" w14:textId="77777777" w:rsidR="00406958" w:rsidRDefault="00406958" w:rsidP="00406958">
            <w:pPr>
              <w:pStyle w:val="23"/>
              <w:ind w:firstLine="0"/>
              <w:jc w:val="center"/>
              <w:rPr>
                <w:sz w:val="20"/>
              </w:rPr>
            </w:pPr>
            <w:r>
              <w:rPr>
                <w:sz w:val="20"/>
              </w:rPr>
              <w:t>0,001</w:t>
            </w:r>
          </w:p>
        </w:tc>
        <w:tc>
          <w:tcPr>
            <w:tcW w:w="840" w:type="dxa"/>
          </w:tcPr>
          <w:p w14:paraId="31B08EDD" w14:textId="77777777" w:rsidR="00406958" w:rsidRDefault="00406958" w:rsidP="00406958">
            <w:pPr>
              <w:pStyle w:val="23"/>
              <w:ind w:firstLine="0"/>
              <w:jc w:val="center"/>
              <w:rPr>
                <w:sz w:val="20"/>
              </w:rPr>
            </w:pPr>
            <w:r>
              <w:rPr>
                <w:sz w:val="20"/>
              </w:rPr>
              <w:t>0,001</w:t>
            </w:r>
          </w:p>
        </w:tc>
      </w:tr>
      <w:tr w:rsidR="00406958" w14:paraId="2D8FFE83" w14:textId="77777777" w:rsidTr="00406958">
        <w:tc>
          <w:tcPr>
            <w:tcW w:w="581" w:type="dxa"/>
          </w:tcPr>
          <w:p w14:paraId="1B12FE6C" w14:textId="77777777" w:rsidR="00406958" w:rsidRDefault="00406958" w:rsidP="00406958">
            <w:pPr>
              <w:pStyle w:val="23"/>
              <w:ind w:firstLine="0"/>
              <w:jc w:val="center"/>
              <w:rPr>
                <w:sz w:val="20"/>
                <w:lang w:val="en-US"/>
              </w:rPr>
            </w:pPr>
            <w:r>
              <w:rPr>
                <w:sz w:val="20"/>
                <w:lang w:val="en-US"/>
              </w:rPr>
              <w:t>Ge</w:t>
            </w:r>
          </w:p>
        </w:tc>
        <w:tc>
          <w:tcPr>
            <w:tcW w:w="847" w:type="dxa"/>
          </w:tcPr>
          <w:p w14:paraId="42B73167" w14:textId="77777777" w:rsidR="00406958" w:rsidRDefault="00406958" w:rsidP="00406958">
            <w:pPr>
              <w:pStyle w:val="23"/>
              <w:ind w:firstLine="0"/>
              <w:jc w:val="center"/>
              <w:rPr>
                <w:sz w:val="20"/>
              </w:rPr>
            </w:pPr>
            <w:r>
              <w:rPr>
                <w:sz w:val="20"/>
              </w:rPr>
              <w:t>0,0004</w:t>
            </w:r>
          </w:p>
        </w:tc>
        <w:tc>
          <w:tcPr>
            <w:tcW w:w="960" w:type="dxa"/>
          </w:tcPr>
          <w:p w14:paraId="08EF10CA" w14:textId="77777777" w:rsidR="00406958" w:rsidRDefault="00406958" w:rsidP="00406958">
            <w:pPr>
              <w:pStyle w:val="23"/>
              <w:ind w:firstLine="0"/>
              <w:jc w:val="center"/>
              <w:rPr>
                <w:sz w:val="20"/>
              </w:rPr>
            </w:pPr>
            <w:r>
              <w:rPr>
                <w:sz w:val="20"/>
              </w:rPr>
              <w:t>-</w:t>
            </w:r>
          </w:p>
        </w:tc>
        <w:tc>
          <w:tcPr>
            <w:tcW w:w="960" w:type="dxa"/>
          </w:tcPr>
          <w:p w14:paraId="5663DD17" w14:textId="77777777" w:rsidR="00406958" w:rsidRDefault="00406958" w:rsidP="00406958">
            <w:pPr>
              <w:pStyle w:val="23"/>
              <w:ind w:firstLine="0"/>
              <w:jc w:val="center"/>
              <w:rPr>
                <w:sz w:val="20"/>
              </w:rPr>
            </w:pPr>
            <w:r>
              <w:rPr>
                <w:sz w:val="20"/>
              </w:rPr>
              <w:t>0,001</w:t>
            </w:r>
          </w:p>
        </w:tc>
        <w:tc>
          <w:tcPr>
            <w:tcW w:w="960" w:type="dxa"/>
          </w:tcPr>
          <w:p w14:paraId="50258EAD" w14:textId="77777777" w:rsidR="00406958" w:rsidRDefault="00406958" w:rsidP="00406958">
            <w:pPr>
              <w:pStyle w:val="23"/>
              <w:ind w:firstLine="0"/>
              <w:jc w:val="center"/>
              <w:rPr>
                <w:sz w:val="20"/>
              </w:rPr>
            </w:pPr>
            <w:r>
              <w:rPr>
                <w:sz w:val="20"/>
                <w:lang w:val="en-US"/>
              </w:rPr>
              <w:t>&lt;0</w:t>
            </w:r>
            <w:r>
              <w:rPr>
                <w:sz w:val="20"/>
              </w:rPr>
              <w:t>,001</w:t>
            </w:r>
          </w:p>
        </w:tc>
        <w:tc>
          <w:tcPr>
            <w:tcW w:w="1080" w:type="dxa"/>
          </w:tcPr>
          <w:p w14:paraId="4BDF5C16"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52DC9EA5"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74BEF3EF" w14:textId="77777777" w:rsidR="00406958" w:rsidRDefault="00406958" w:rsidP="00406958">
            <w:pPr>
              <w:pStyle w:val="23"/>
              <w:ind w:firstLine="0"/>
              <w:jc w:val="center"/>
              <w:rPr>
                <w:sz w:val="20"/>
              </w:rPr>
            </w:pPr>
            <w:r>
              <w:rPr>
                <w:sz w:val="20"/>
              </w:rPr>
              <w:t>0,001</w:t>
            </w:r>
          </w:p>
        </w:tc>
        <w:tc>
          <w:tcPr>
            <w:tcW w:w="840" w:type="dxa"/>
          </w:tcPr>
          <w:p w14:paraId="5CA1096A" w14:textId="77777777" w:rsidR="00406958" w:rsidRDefault="00406958" w:rsidP="00406958">
            <w:pPr>
              <w:pStyle w:val="23"/>
              <w:ind w:firstLine="0"/>
              <w:jc w:val="center"/>
              <w:rPr>
                <w:sz w:val="20"/>
              </w:rPr>
            </w:pPr>
            <w:r>
              <w:rPr>
                <w:sz w:val="20"/>
              </w:rPr>
              <w:t>0,001</w:t>
            </w:r>
          </w:p>
        </w:tc>
        <w:tc>
          <w:tcPr>
            <w:tcW w:w="960" w:type="dxa"/>
          </w:tcPr>
          <w:p w14:paraId="28F30F6F" w14:textId="77777777" w:rsidR="00406958" w:rsidRDefault="00406958" w:rsidP="00406958">
            <w:pPr>
              <w:pStyle w:val="23"/>
              <w:ind w:firstLine="0"/>
              <w:jc w:val="center"/>
              <w:rPr>
                <w:sz w:val="20"/>
              </w:rPr>
            </w:pPr>
            <w:r>
              <w:rPr>
                <w:sz w:val="20"/>
                <w:lang w:val="en-US"/>
              </w:rPr>
              <w:t>&lt;0</w:t>
            </w:r>
            <w:r>
              <w:rPr>
                <w:sz w:val="20"/>
              </w:rPr>
              <w:t>,001</w:t>
            </w:r>
          </w:p>
        </w:tc>
        <w:tc>
          <w:tcPr>
            <w:tcW w:w="1080" w:type="dxa"/>
          </w:tcPr>
          <w:p w14:paraId="0FA3ECB2" w14:textId="77777777" w:rsidR="00406958" w:rsidRDefault="00406958" w:rsidP="00406958">
            <w:pPr>
              <w:pStyle w:val="23"/>
              <w:ind w:firstLine="0"/>
              <w:jc w:val="center"/>
              <w:rPr>
                <w:sz w:val="18"/>
              </w:rPr>
            </w:pPr>
            <w:r>
              <w:rPr>
                <w:sz w:val="18"/>
                <w:lang w:val="en-US"/>
              </w:rPr>
              <w:t>&lt;0</w:t>
            </w:r>
            <w:r>
              <w:rPr>
                <w:sz w:val="18"/>
              </w:rPr>
              <w:t>,001-0,0005</w:t>
            </w:r>
          </w:p>
        </w:tc>
        <w:tc>
          <w:tcPr>
            <w:tcW w:w="840" w:type="dxa"/>
          </w:tcPr>
          <w:p w14:paraId="1EBC1433" w14:textId="77777777" w:rsidR="00406958" w:rsidRDefault="00406958" w:rsidP="00406958">
            <w:pPr>
              <w:pStyle w:val="23"/>
              <w:ind w:firstLine="0"/>
              <w:jc w:val="center"/>
              <w:rPr>
                <w:sz w:val="20"/>
              </w:rPr>
            </w:pPr>
            <w:r>
              <w:rPr>
                <w:sz w:val="20"/>
              </w:rPr>
              <w:t>0,002</w:t>
            </w:r>
          </w:p>
        </w:tc>
        <w:tc>
          <w:tcPr>
            <w:tcW w:w="840" w:type="dxa"/>
          </w:tcPr>
          <w:p w14:paraId="305FB076"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620160BA" w14:textId="77777777" w:rsidR="00406958" w:rsidRDefault="00406958" w:rsidP="00406958">
            <w:pPr>
              <w:pStyle w:val="23"/>
              <w:ind w:firstLine="0"/>
              <w:jc w:val="center"/>
              <w:rPr>
                <w:sz w:val="20"/>
              </w:rPr>
            </w:pPr>
            <w:r>
              <w:rPr>
                <w:sz w:val="20"/>
              </w:rPr>
              <w:t>0,001</w:t>
            </w:r>
          </w:p>
        </w:tc>
        <w:tc>
          <w:tcPr>
            <w:tcW w:w="840" w:type="dxa"/>
          </w:tcPr>
          <w:p w14:paraId="69E8B2CF"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1F2096FA"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404CBE40" w14:textId="77777777" w:rsidR="00406958" w:rsidRDefault="00406958" w:rsidP="00406958">
            <w:pPr>
              <w:pStyle w:val="23"/>
              <w:ind w:firstLine="0"/>
              <w:jc w:val="center"/>
              <w:rPr>
                <w:sz w:val="20"/>
              </w:rPr>
            </w:pPr>
            <w:r>
              <w:rPr>
                <w:sz w:val="20"/>
              </w:rPr>
              <w:t>-</w:t>
            </w:r>
          </w:p>
        </w:tc>
        <w:tc>
          <w:tcPr>
            <w:tcW w:w="840" w:type="dxa"/>
          </w:tcPr>
          <w:p w14:paraId="5B2B7763" w14:textId="77777777" w:rsidR="00406958" w:rsidRDefault="00406958" w:rsidP="00406958">
            <w:pPr>
              <w:pStyle w:val="23"/>
              <w:ind w:firstLine="0"/>
              <w:jc w:val="center"/>
              <w:rPr>
                <w:sz w:val="20"/>
              </w:rPr>
            </w:pPr>
            <w:r>
              <w:rPr>
                <w:sz w:val="20"/>
              </w:rPr>
              <w:t>0,001</w:t>
            </w:r>
          </w:p>
        </w:tc>
      </w:tr>
      <w:tr w:rsidR="00406958" w14:paraId="554B97BD" w14:textId="77777777" w:rsidTr="00406958">
        <w:tc>
          <w:tcPr>
            <w:tcW w:w="581" w:type="dxa"/>
          </w:tcPr>
          <w:p w14:paraId="0823B080" w14:textId="77777777" w:rsidR="00406958" w:rsidRDefault="00406958" w:rsidP="00406958">
            <w:pPr>
              <w:pStyle w:val="23"/>
              <w:ind w:firstLine="0"/>
              <w:jc w:val="center"/>
              <w:rPr>
                <w:sz w:val="20"/>
                <w:lang w:val="en-US"/>
              </w:rPr>
            </w:pPr>
            <w:r>
              <w:rPr>
                <w:sz w:val="20"/>
                <w:lang w:val="en-US"/>
              </w:rPr>
              <w:t>Be</w:t>
            </w:r>
          </w:p>
        </w:tc>
        <w:tc>
          <w:tcPr>
            <w:tcW w:w="847" w:type="dxa"/>
          </w:tcPr>
          <w:p w14:paraId="5C36C7DC" w14:textId="77777777" w:rsidR="00406958" w:rsidRDefault="00406958" w:rsidP="00406958">
            <w:pPr>
              <w:pStyle w:val="23"/>
              <w:ind w:firstLine="0"/>
              <w:jc w:val="center"/>
              <w:rPr>
                <w:sz w:val="20"/>
              </w:rPr>
            </w:pPr>
            <w:r>
              <w:rPr>
                <w:sz w:val="20"/>
              </w:rPr>
              <w:t>0,0006</w:t>
            </w:r>
          </w:p>
        </w:tc>
        <w:tc>
          <w:tcPr>
            <w:tcW w:w="960" w:type="dxa"/>
          </w:tcPr>
          <w:p w14:paraId="3C9E26F4" w14:textId="77777777" w:rsidR="00406958" w:rsidRDefault="00406958" w:rsidP="00406958">
            <w:pPr>
              <w:pStyle w:val="23"/>
              <w:ind w:firstLine="0"/>
              <w:jc w:val="center"/>
              <w:rPr>
                <w:sz w:val="20"/>
              </w:rPr>
            </w:pPr>
            <w:r>
              <w:rPr>
                <w:sz w:val="20"/>
              </w:rPr>
              <w:t>-</w:t>
            </w:r>
          </w:p>
        </w:tc>
        <w:tc>
          <w:tcPr>
            <w:tcW w:w="960" w:type="dxa"/>
          </w:tcPr>
          <w:p w14:paraId="1A4924ED" w14:textId="77777777" w:rsidR="00406958" w:rsidRDefault="00406958" w:rsidP="00406958">
            <w:pPr>
              <w:pStyle w:val="23"/>
              <w:ind w:firstLine="0"/>
              <w:jc w:val="center"/>
              <w:rPr>
                <w:sz w:val="20"/>
              </w:rPr>
            </w:pPr>
            <w:r>
              <w:rPr>
                <w:sz w:val="20"/>
              </w:rPr>
              <w:t>0,0005</w:t>
            </w:r>
          </w:p>
        </w:tc>
        <w:tc>
          <w:tcPr>
            <w:tcW w:w="960" w:type="dxa"/>
          </w:tcPr>
          <w:p w14:paraId="031A5A1D" w14:textId="77777777" w:rsidR="00406958" w:rsidRDefault="00406958" w:rsidP="00406958">
            <w:pPr>
              <w:pStyle w:val="23"/>
              <w:ind w:firstLine="0"/>
              <w:jc w:val="center"/>
              <w:rPr>
                <w:sz w:val="20"/>
              </w:rPr>
            </w:pPr>
            <w:r>
              <w:rPr>
                <w:sz w:val="20"/>
              </w:rPr>
              <w:t>0,0002</w:t>
            </w:r>
          </w:p>
        </w:tc>
        <w:tc>
          <w:tcPr>
            <w:tcW w:w="1080" w:type="dxa"/>
          </w:tcPr>
          <w:p w14:paraId="24FFBEFD" w14:textId="77777777" w:rsidR="00406958" w:rsidRDefault="00406958" w:rsidP="00406958">
            <w:pPr>
              <w:pStyle w:val="23"/>
              <w:ind w:firstLine="0"/>
              <w:jc w:val="center"/>
              <w:rPr>
                <w:sz w:val="20"/>
              </w:rPr>
            </w:pPr>
            <w:r>
              <w:rPr>
                <w:sz w:val="20"/>
              </w:rPr>
              <w:t>0,001</w:t>
            </w:r>
          </w:p>
        </w:tc>
        <w:tc>
          <w:tcPr>
            <w:tcW w:w="960" w:type="dxa"/>
          </w:tcPr>
          <w:p w14:paraId="024EA916" w14:textId="77777777" w:rsidR="00406958" w:rsidRDefault="00406958" w:rsidP="00406958">
            <w:pPr>
              <w:pStyle w:val="23"/>
              <w:ind w:firstLine="0"/>
              <w:jc w:val="center"/>
              <w:rPr>
                <w:sz w:val="20"/>
              </w:rPr>
            </w:pPr>
            <w:r>
              <w:rPr>
                <w:sz w:val="20"/>
              </w:rPr>
              <w:t>0,0005</w:t>
            </w:r>
          </w:p>
        </w:tc>
        <w:tc>
          <w:tcPr>
            <w:tcW w:w="960" w:type="dxa"/>
          </w:tcPr>
          <w:p w14:paraId="1EB96BD0" w14:textId="77777777" w:rsidR="00406958" w:rsidRDefault="00406958" w:rsidP="00406958">
            <w:pPr>
              <w:pStyle w:val="23"/>
              <w:ind w:firstLine="0"/>
              <w:jc w:val="center"/>
              <w:rPr>
                <w:sz w:val="20"/>
              </w:rPr>
            </w:pPr>
            <w:r>
              <w:rPr>
                <w:sz w:val="20"/>
              </w:rPr>
              <w:t>0,001</w:t>
            </w:r>
          </w:p>
        </w:tc>
        <w:tc>
          <w:tcPr>
            <w:tcW w:w="840" w:type="dxa"/>
          </w:tcPr>
          <w:p w14:paraId="4A69D498" w14:textId="77777777" w:rsidR="00406958" w:rsidRDefault="00406958" w:rsidP="00406958">
            <w:pPr>
              <w:pStyle w:val="23"/>
              <w:ind w:firstLine="0"/>
              <w:jc w:val="center"/>
              <w:rPr>
                <w:sz w:val="20"/>
              </w:rPr>
            </w:pPr>
            <w:r>
              <w:rPr>
                <w:sz w:val="20"/>
              </w:rPr>
              <w:t>0,0001</w:t>
            </w:r>
          </w:p>
        </w:tc>
        <w:tc>
          <w:tcPr>
            <w:tcW w:w="960" w:type="dxa"/>
          </w:tcPr>
          <w:p w14:paraId="590DA761" w14:textId="77777777" w:rsidR="00406958" w:rsidRDefault="00406958" w:rsidP="00406958">
            <w:pPr>
              <w:pStyle w:val="23"/>
              <w:ind w:firstLine="0"/>
              <w:jc w:val="center"/>
              <w:rPr>
                <w:sz w:val="20"/>
              </w:rPr>
            </w:pPr>
            <w:r>
              <w:rPr>
                <w:sz w:val="20"/>
              </w:rPr>
              <w:t>0,0005</w:t>
            </w:r>
          </w:p>
        </w:tc>
        <w:tc>
          <w:tcPr>
            <w:tcW w:w="1080" w:type="dxa"/>
          </w:tcPr>
          <w:p w14:paraId="7BDB1E1C" w14:textId="77777777" w:rsidR="00406958" w:rsidRDefault="00406958" w:rsidP="00406958">
            <w:pPr>
              <w:pStyle w:val="23"/>
              <w:ind w:firstLine="0"/>
              <w:jc w:val="center"/>
              <w:rPr>
                <w:sz w:val="20"/>
              </w:rPr>
            </w:pPr>
            <w:r>
              <w:rPr>
                <w:sz w:val="20"/>
              </w:rPr>
              <w:t>0,003</w:t>
            </w:r>
          </w:p>
        </w:tc>
        <w:tc>
          <w:tcPr>
            <w:tcW w:w="840" w:type="dxa"/>
          </w:tcPr>
          <w:p w14:paraId="201F0B44" w14:textId="77777777" w:rsidR="00406958" w:rsidRDefault="00406958" w:rsidP="00406958">
            <w:pPr>
              <w:pStyle w:val="23"/>
              <w:ind w:firstLine="0"/>
              <w:jc w:val="center"/>
              <w:rPr>
                <w:sz w:val="20"/>
              </w:rPr>
            </w:pPr>
            <w:r>
              <w:rPr>
                <w:sz w:val="20"/>
              </w:rPr>
              <w:t>0,0005</w:t>
            </w:r>
          </w:p>
        </w:tc>
        <w:tc>
          <w:tcPr>
            <w:tcW w:w="840" w:type="dxa"/>
          </w:tcPr>
          <w:p w14:paraId="61FFE32D" w14:textId="77777777" w:rsidR="00406958" w:rsidRDefault="00406958" w:rsidP="00406958">
            <w:pPr>
              <w:pStyle w:val="23"/>
              <w:ind w:firstLine="0"/>
              <w:jc w:val="center"/>
              <w:rPr>
                <w:sz w:val="20"/>
              </w:rPr>
            </w:pPr>
            <w:r>
              <w:rPr>
                <w:sz w:val="20"/>
              </w:rPr>
              <w:t>0,0005</w:t>
            </w:r>
          </w:p>
        </w:tc>
        <w:tc>
          <w:tcPr>
            <w:tcW w:w="840" w:type="dxa"/>
          </w:tcPr>
          <w:p w14:paraId="30BB2D62" w14:textId="77777777" w:rsidR="00406958" w:rsidRDefault="00406958" w:rsidP="00406958">
            <w:pPr>
              <w:pStyle w:val="23"/>
              <w:ind w:firstLine="0"/>
              <w:jc w:val="center"/>
              <w:rPr>
                <w:sz w:val="20"/>
              </w:rPr>
            </w:pPr>
            <w:r>
              <w:rPr>
                <w:sz w:val="20"/>
              </w:rPr>
              <w:t>0,002</w:t>
            </w:r>
          </w:p>
        </w:tc>
        <w:tc>
          <w:tcPr>
            <w:tcW w:w="840" w:type="dxa"/>
          </w:tcPr>
          <w:p w14:paraId="17C8E1FE" w14:textId="77777777" w:rsidR="00406958" w:rsidRDefault="00406958" w:rsidP="00406958">
            <w:pPr>
              <w:pStyle w:val="23"/>
              <w:ind w:firstLine="0"/>
              <w:jc w:val="center"/>
              <w:rPr>
                <w:sz w:val="20"/>
              </w:rPr>
            </w:pPr>
            <w:r>
              <w:rPr>
                <w:sz w:val="20"/>
              </w:rPr>
              <w:t>0,0005</w:t>
            </w:r>
          </w:p>
        </w:tc>
        <w:tc>
          <w:tcPr>
            <w:tcW w:w="840" w:type="dxa"/>
          </w:tcPr>
          <w:p w14:paraId="10929B80" w14:textId="77777777" w:rsidR="00406958" w:rsidRDefault="00406958" w:rsidP="00406958">
            <w:pPr>
              <w:pStyle w:val="23"/>
              <w:ind w:firstLine="0"/>
              <w:jc w:val="center"/>
              <w:rPr>
                <w:sz w:val="20"/>
              </w:rPr>
            </w:pPr>
            <w:r>
              <w:rPr>
                <w:sz w:val="20"/>
              </w:rPr>
              <w:t>0,003</w:t>
            </w:r>
          </w:p>
        </w:tc>
        <w:tc>
          <w:tcPr>
            <w:tcW w:w="840" w:type="dxa"/>
          </w:tcPr>
          <w:p w14:paraId="63644940" w14:textId="77777777" w:rsidR="00406958" w:rsidRDefault="00406958" w:rsidP="00406958">
            <w:pPr>
              <w:pStyle w:val="23"/>
              <w:ind w:firstLine="0"/>
              <w:jc w:val="center"/>
              <w:rPr>
                <w:sz w:val="20"/>
              </w:rPr>
            </w:pPr>
            <w:r>
              <w:rPr>
                <w:sz w:val="20"/>
              </w:rPr>
              <w:t>0,0005</w:t>
            </w:r>
          </w:p>
        </w:tc>
        <w:tc>
          <w:tcPr>
            <w:tcW w:w="840" w:type="dxa"/>
          </w:tcPr>
          <w:p w14:paraId="195B0E98" w14:textId="77777777" w:rsidR="00406958" w:rsidRDefault="00406958" w:rsidP="00406958">
            <w:pPr>
              <w:pStyle w:val="23"/>
              <w:ind w:firstLine="0"/>
              <w:jc w:val="center"/>
              <w:rPr>
                <w:sz w:val="20"/>
              </w:rPr>
            </w:pPr>
            <w:r>
              <w:rPr>
                <w:sz w:val="20"/>
              </w:rPr>
              <w:t>0,002</w:t>
            </w:r>
          </w:p>
        </w:tc>
      </w:tr>
      <w:tr w:rsidR="00406958" w14:paraId="6BF159FF" w14:textId="77777777" w:rsidTr="00406958">
        <w:tc>
          <w:tcPr>
            <w:tcW w:w="581" w:type="dxa"/>
          </w:tcPr>
          <w:p w14:paraId="5009022E" w14:textId="77777777" w:rsidR="00406958" w:rsidRDefault="00406958" w:rsidP="00406958">
            <w:pPr>
              <w:pStyle w:val="23"/>
              <w:ind w:firstLine="0"/>
              <w:jc w:val="center"/>
              <w:rPr>
                <w:sz w:val="20"/>
                <w:lang w:val="en-US"/>
              </w:rPr>
            </w:pPr>
            <w:r>
              <w:rPr>
                <w:sz w:val="20"/>
                <w:lang w:val="en-US"/>
              </w:rPr>
              <w:t>Sc</w:t>
            </w:r>
          </w:p>
        </w:tc>
        <w:tc>
          <w:tcPr>
            <w:tcW w:w="847" w:type="dxa"/>
          </w:tcPr>
          <w:p w14:paraId="04A5745C" w14:textId="77777777" w:rsidR="00406958" w:rsidRDefault="00406958" w:rsidP="00406958">
            <w:pPr>
              <w:pStyle w:val="23"/>
              <w:ind w:firstLine="0"/>
              <w:jc w:val="center"/>
              <w:rPr>
                <w:sz w:val="20"/>
              </w:rPr>
            </w:pPr>
            <w:r>
              <w:rPr>
                <w:sz w:val="20"/>
              </w:rPr>
              <w:t>0,0007</w:t>
            </w:r>
          </w:p>
        </w:tc>
        <w:tc>
          <w:tcPr>
            <w:tcW w:w="960" w:type="dxa"/>
          </w:tcPr>
          <w:p w14:paraId="5A6D9223" w14:textId="77777777" w:rsidR="00406958" w:rsidRDefault="00406958" w:rsidP="00406958">
            <w:pPr>
              <w:pStyle w:val="23"/>
              <w:ind w:firstLine="0"/>
              <w:jc w:val="center"/>
              <w:rPr>
                <w:sz w:val="20"/>
              </w:rPr>
            </w:pPr>
            <w:r>
              <w:rPr>
                <w:sz w:val="20"/>
              </w:rPr>
              <w:t>-</w:t>
            </w:r>
          </w:p>
        </w:tc>
        <w:tc>
          <w:tcPr>
            <w:tcW w:w="960" w:type="dxa"/>
          </w:tcPr>
          <w:p w14:paraId="388C22B4" w14:textId="77777777" w:rsidR="00406958" w:rsidRDefault="00406958" w:rsidP="00406958">
            <w:pPr>
              <w:pStyle w:val="23"/>
              <w:ind w:firstLine="0"/>
              <w:jc w:val="center"/>
              <w:rPr>
                <w:sz w:val="20"/>
              </w:rPr>
            </w:pPr>
            <w:r>
              <w:rPr>
                <w:sz w:val="20"/>
              </w:rPr>
              <w:t>0,002</w:t>
            </w:r>
          </w:p>
        </w:tc>
        <w:tc>
          <w:tcPr>
            <w:tcW w:w="960" w:type="dxa"/>
          </w:tcPr>
          <w:p w14:paraId="731C32FF" w14:textId="77777777" w:rsidR="00406958" w:rsidRDefault="00406958" w:rsidP="00406958">
            <w:pPr>
              <w:pStyle w:val="23"/>
              <w:ind w:firstLine="0"/>
              <w:jc w:val="center"/>
              <w:rPr>
                <w:sz w:val="20"/>
              </w:rPr>
            </w:pPr>
            <w:r>
              <w:rPr>
                <w:sz w:val="20"/>
              </w:rPr>
              <w:t>0,0001</w:t>
            </w:r>
          </w:p>
        </w:tc>
        <w:tc>
          <w:tcPr>
            <w:tcW w:w="1080" w:type="dxa"/>
          </w:tcPr>
          <w:p w14:paraId="1BDD5826" w14:textId="77777777" w:rsidR="00406958" w:rsidRDefault="00406958" w:rsidP="00406958">
            <w:pPr>
              <w:pStyle w:val="23"/>
              <w:ind w:firstLine="0"/>
              <w:jc w:val="center"/>
              <w:rPr>
                <w:sz w:val="20"/>
              </w:rPr>
            </w:pPr>
            <w:r>
              <w:rPr>
                <w:sz w:val="20"/>
              </w:rPr>
              <w:t>0,001</w:t>
            </w:r>
          </w:p>
        </w:tc>
        <w:tc>
          <w:tcPr>
            <w:tcW w:w="960" w:type="dxa"/>
          </w:tcPr>
          <w:p w14:paraId="158B78DB" w14:textId="77777777" w:rsidR="00406958" w:rsidRDefault="00406958" w:rsidP="00406958">
            <w:pPr>
              <w:pStyle w:val="23"/>
              <w:ind w:firstLine="0"/>
              <w:jc w:val="center"/>
              <w:rPr>
                <w:sz w:val="20"/>
              </w:rPr>
            </w:pPr>
            <w:r>
              <w:rPr>
                <w:sz w:val="20"/>
              </w:rPr>
              <w:t>0,0002</w:t>
            </w:r>
          </w:p>
        </w:tc>
        <w:tc>
          <w:tcPr>
            <w:tcW w:w="960" w:type="dxa"/>
          </w:tcPr>
          <w:p w14:paraId="22A8353D" w14:textId="77777777" w:rsidR="00406958" w:rsidRDefault="00406958" w:rsidP="00406958">
            <w:pPr>
              <w:pStyle w:val="23"/>
              <w:ind w:firstLine="0"/>
              <w:jc w:val="center"/>
              <w:rPr>
                <w:sz w:val="20"/>
              </w:rPr>
            </w:pPr>
            <w:r>
              <w:rPr>
                <w:sz w:val="20"/>
              </w:rPr>
              <w:t>0,0005</w:t>
            </w:r>
          </w:p>
        </w:tc>
        <w:tc>
          <w:tcPr>
            <w:tcW w:w="840" w:type="dxa"/>
          </w:tcPr>
          <w:p w14:paraId="2A0F2A2C" w14:textId="77777777" w:rsidR="00406958" w:rsidRDefault="00406958" w:rsidP="00406958">
            <w:pPr>
              <w:pStyle w:val="23"/>
              <w:ind w:firstLine="0"/>
              <w:jc w:val="center"/>
              <w:rPr>
                <w:sz w:val="20"/>
              </w:rPr>
            </w:pPr>
            <w:r>
              <w:rPr>
                <w:sz w:val="20"/>
              </w:rPr>
              <w:t>-</w:t>
            </w:r>
          </w:p>
        </w:tc>
        <w:tc>
          <w:tcPr>
            <w:tcW w:w="960" w:type="dxa"/>
          </w:tcPr>
          <w:p w14:paraId="22D198A0" w14:textId="77777777" w:rsidR="00406958" w:rsidRDefault="00406958" w:rsidP="00406958">
            <w:pPr>
              <w:pStyle w:val="23"/>
              <w:ind w:firstLine="0"/>
              <w:jc w:val="center"/>
              <w:rPr>
                <w:sz w:val="20"/>
              </w:rPr>
            </w:pPr>
            <w:r>
              <w:rPr>
                <w:sz w:val="20"/>
              </w:rPr>
              <w:t>0,0005</w:t>
            </w:r>
          </w:p>
        </w:tc>
        <w:tc>
          <w:tcPr>
            <w:tcW w:w="1080" w:type="dxa"/>
          </w:tcPr>
          <w:p w14:paraId="5DD90645" w14:textId="77777777" w:rsidR="00406958" w:rsidRDefault="00406958" w:rsidP="00406958">
            <w:pPr>
              <w:pStyle w:val="23"/>
              <w:ind w:firstLine="0"/>
              <w:jc w:val="center"/>
              <w:rPr>
                <w:sz w:val="20"/>
              </w:rPr>
            </w:pPr>
            <w:r>
              <w:rPr>
                <w:sz w:val="20"/>
              </w:rPr>
              <w:t>0,0005</w:t>
            </w:r>
          </w:p>
        </w:tc>
        <w:tc>
          <w:tcPr>
            <w:tcW w:w="840" w:type="dxa"/>
          </w:tcPr>
          <w:p w14:paraId="69D25E3B" w14:textId="77777777" w:rsidR="00406958" w:rsidRDefault="00406958" w:rsidP="00406958">
            <w:pPr>
              <w:pStyle w:val="23"/>
              <w:ind w:firstLine="0"/>
              <w:jc w:val="center"/>
              <w:rPr>
                <w:sz w:val="20"/>
              </w:rPr>
            </w:pPr>
            <w:r>
              <w:rPr>
                <w:sz w:val="20"/>
              </w:rPr>
              <w:t>0,0002</w:t>
            </w:r>
          </w:p>
        </w:tc>
        <w:tc>
          <w:tcPr>
            <w:tcW w:w="840" w:type="dxa"/>
          </w:tcPr>
          <w:p w14:paraId="4675DD1E" w14:textId="77777777" w:rsidR="00406958" w:rsidRDefault="00406958" w:rsidP="00406958">
            <w:pPr>
              <w:pStyle w:val="23"/>
              <w:ind w:firstLine="0"/>
              <w:jc w:val="center"/>
              <w:rPr>
                <w:sz w:val="20"/>
              </w:rPr>
            </w:pPr>
            <w:r>
              <w:rPr>
                <w:sz w:val="20"/>
              </w:rPr>
              <w:t>0,0005</w:t>
            </w:r>
          </w:p>
        </w:tc>
        <w:tc>
          <w:tcPr>
            <w:tcW w:w="840" w:type="dxa"/>
          </w:tcPr>
          <w:p w14:paraId="32B0A004" w14:textId="77777777" w:rsidR="00406958" w:rsidRDefault="00406958" w:rsidP="00406958">
            <w:pPr>
              <w:pStyle w:val="23"/>
              <w:ind w:firstLine="0"/>
              <w:jc w:val="center"/>
              <w:rPr>
                <w:sz w:val="20"/>
              </w:rPr>
            </w:pPr>
            <w:r>
              <w:rPr>
                <w:sz w:val="20"/>
              </w:rPr>
              <w:t>0,0005</w:t>
            </w:r>
          </w:p>
        </w:tc>
        <w:tc>
          <w:tcPr>
            <w:tcW w:w="840" w:type="dxa"/>
          </w:tcPr>
          <w:p w14:paraId="3CF7844F" w14:textId="77777777" w:rsidR="00406958" w:rsidRDefault="00406958" w:rsidP="00406958">
            <w:pPr>
              <w:pStyle w:val="23"/>
              <w:ind w:firstLine="0"/>
              <w:jc w:val="center"/>
              <w:rPr>
                <w:sz w:val="20"/>
              </w:rPr>
            </w:pPr>
            <w:r>
              <w:rPr>
                <w:sz w:val="20"/>
              </w:rPr>
              <w:t>0,0002</w:t>
            </w:r>
          </w:p>
        </w:tc>
        <w:tc>
          <w:tcPr>
            <w:tcW w:w="840" w:type="dxa"/>
          </w:tcPr>
          <w:p w14:paraId="7E9B8FC8" w14:textId="77777777" w:rsidR="00406958" w:rsidRDefault="00406958" w:rsidP="00406958">
            <w:pPr>
              <w:pStyle w:val="23"/>
              <w:ind w:firstLine="0"/>
              <w:jc w:val="center"/>
              <w:rPr>
                <w:sz w:val="20"/>
              </w:rPr>
            </w:pPr>
            <w:r>
              <w:rPr>
                <w:sz w:val="20"/>
              </w:rPr>
              <w:t>0,0007</w:t>
            </w:r>
          </w:p>
        </w:tc>
        <w:tc>
          <w:tcPr>
            <w:tcW w:w="840" w:type="dxa"/>
          </w:tcPr>
          <w:p w14:paraId="30E7D7A1" w14:textId="77777777" w:rsidR="00406958" w:rsidRDefault="00406958" w:rsidP="00406958">
            <w:pPr>
              <w:pStyle w:val="23"/>
              <w:ind w:firstLine="0"/>
              <w:jc w:val="center"/>
              <w:rPr>
                <w:sz w:val="20"/>
              </w:rPr>
            </w:pPr>
            <w:r>
              <w:rPr>
                <w:sz w:val="20"/>
              </w:rPr>
              <w:t>0,0002</w:t>
            </w:r>
          </w:p>
        </w:tc>
        <w:tc>
          <w:tcPr>
            <w:tcW w:w="840" w:type="dxa"/>
          </w:tcPr>
          <w:p w14:paraId="49480B96" w14:textId="77777777" w:rsidR="00406958" w:rsidRDefault="00406958" w:rsidP="00406958">
            <w:pPr>
              <w:pStyle w:val="23"/>
              <w:ind w:firstLine="0"/>
              <w:jc w:val="center"/>
              <w:rPr>
                <w:sz w:val="20"/>
              </w:rPr>
            </w:pPr>
            <w:r>
              <w:rPr>
                <w:sz w:val="20"/>
              </w:rPr>
              <w:t>0,001</w:t>
            </w:r>
          </w:p>
        </w:tc>
      </w:tr>
      <w:tr w:rsidR="00406958" w14:paraId="04BDFA53" w14:textId="77777777" w:rsidTr="00406958">
        <w:tc>
          <w:tcPr>
            <w:tcW w:w="581" w:type="dxa"/>
          </w:tcPr>
          <w:p w14:paraId="25168A0B" w14:textId="77777777" w:rsidR="00406958" w:rsidRDefault="00406958" w:rsidP="00406958">
            <w:pPr>
              <w:pStyle w:val="23"/>
              <w:ind w:firstLine="0"/>
              <w:jc w:val="center"/>
              <w:rPr>
                <w:sz w:val="20"/>
                <w:lang w:val="en-US"/>
              </w:rPr>
            </w:pPr>
            <w:r>
              <w:rPr>
                <w:sz w:val="20"/>
                <w:lang w:val="en-US"/>
              </w:rPr>
              <w:t>Y</w:t>
            </w:r>
          </w:p>
        </w:tc>
        <w:tc>
          <w:tcPr>
            <w:tcW w:w="847" w:type="dxa"/>
          </w:tcPr>
          <w:p w14:paraId="6CBA8BF4" w14:textId="77777777" w:rsidR="00406958" w:rsidRDefault="00406958" w:rsidP="00406958">
            <w:pPr>
              <w:pStyle w:val="23"/>
              <w:ind w:firstLine="0"/>
              <w:jc w:val="center"/>
              <w:rPr>
                <w:sz w:val="20"/>
              </w:rPr>
            </w:pPr>
            <w:r>
              <w:rPr>
                <w:sz w:val="20"/>
              </w:rPr>
              <w:t>0,01</w:t>
            </w:r>
          </w:p>
        </w:tc>
        <w:tc>
          <w:tcPr>
            <w:tcW w:w="960" w:type="dxa"/>
          </w:tcPr>
          <w:p w14:paraId="4B98062D"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2231D3FA" w14:textId="77777777" w:rsidR="00406958" w:rsidRDefault="00406958" w:rsidP="00406958">
            <w:pPr>
              <w:pStyle w:val="23"/>
              <w:ind w:firstLine="0"/>
              <w:jc w:val="center"/>
              <w:rPr>
                <w:sz w:val="20"/>
              </w:rPr>
            </w:pPr>
            <w:r>
              <w:rPr>
                <w:sz w:val="20"/>
              </w:rPr>
              <w:t>0,002</w:t>
            </w:r>
          </w:p>
        </w:tc>
        <w:tc>
          <w:tcPr>
            <w:tcW w:w="960" w:type="dxa"/>
          </w:tcPr>
          <w:p w14:paraId="6C9DD950" w14:textId="77777777" w:rsidR="00406958" w:rsidRDefault="00406958" w:rsidP="00406958">
            <w:pPr>
              <w:pStyle w:val="23"/>
              <w:ind w:firstLine="0"/>
              <w:jc w:val="center"/>
              <w:rPr>
                <w:sz w:val="20"/>
              </w:rPr>
            </w:pPr>
            <w:r>
              <w:rPr>
                <w:sz w:val="20"/>
              </w:rPr>
              <w:t>-</w:t>
            </w:r>
          </w:p>
        </w:tc>
        <w:tc>
          <w:tcPr>
            <w:tcW w:w="1080" w:type="dxa"/>
          </w:tcPr>
          <w:p w14:paraId="7EA6B471" w14:textId="77777777" w:rsidR="00406958" w:rsidRDefault="00406958" w:rsidP="00406958">
            <w:pPr>
              <w:pStyle w:val="23"/>
              <w:ind w:firstLine="0"/>
              <w:jc w:val="center"/>
              <w:rPr>
                <w:sz w:val="20"/>
              </w:rPr>
            </w:pPr>
            <w:r>
              <w:rPr>
                <w:sz w:val="20"/>
              </w:rPr>
              <w:t>0,007</w:t>
            </w:r>
          </w:p>
        </w:tc>
        <w:tc>
          <w:tcPr>
            <w:tcW w:w="960" w:type="dxa"/>
          </w:tcPr>
          <w:p w14:paraId="5C653FEC" w14:textId="77777777" w:rsidR="00406958" w:rsidRDefault="00406958" w:rsidP="00406958">
            <w:pPr>
              <w:pStyle w:val="23"/>
              <w:ind w:firstLine="0"/>
              <w:jc w:val="center"/>
              <w:rPr>
                <w:sz w:val="20"/>
              </w:rPr>
            </w:pPr>
            <w:r>
              <w:rPr>
                <w:sz w:val="20"/>
              </w:rPr>
              <w:t>0,001</w:t>
            </w:r>
          </w:p>
        </w:tc>
        <w:tc>
          <w:tcPr>
            <w:tcW w:w="960" w:type="dxa"/>
          </w:tcPr>
          <w:p w14:paraId="335217BA" w14:textId="77777777" w:rsidR="00406958" w:rsidRDefault="00406958" w:rsidP="00406958">
            <w:pPr>
              <w:pStyle w:val="23"/>
              <w:ind w:firstLine="0"/>
              <w:jc w:val="center"/>
              <w:rPr>
                <w:sz w:val="20"/>
              </w:rPr>
            </w:pPr>
            <w:r>
              <w:rPr>
                <w:sz w:val="20"/>
              </w:rPr>
              <w:t>0,001</w:t>
            </w:r>
          </w:p>
        </w:tc>
        <w:tc>
          <w:tcPr>
            <w:tcW w:w="840" w:type="dxa"/>
          </w:tcPr>
          <w:p w14:paraId="6F650FFC" w14:textId="77777777" w:rsidR="00406958" w:rsidRDefault="00406958" w:rsidP="00406958">
            <w:pPr>
              <w:pStyle w:val="23"/>
              <w:ind w:firstLine="0"/>
              <w:jc w:val="center"/>
              <w:rPr>
                <w:sz w:val="20"/>
              </w:rPr>
            </w:pPr>
            <w:r>
              <w:rPr>
                <w:sz w:val="20"/>
                <w:lang w:val="en-US"/>
              </w:rPr>
              <w:t>&lt;0</w:t>
            </w:r>
            <w:r>
              <w:rPr>
                <w:sz w:val="20"/>
              </w:rPr>
              <w:t>,001</w:t>
            </w:r>
          </w:p>
        </w:tc>
        <w:tc>
          <w:tcPr>
            <w:tcW w:w="960" w:type="dxa"/>
          </w:tcPr>
          <w:p w14:paraId="13233973" w14:textId="77777777" w:rsidR="00406958" w:rsidRDefault="00406958" w:rsidP="00406958">
            <w:pPr>
              <w:pStyle w:val="23"/>
              <w:ind w:firstLine="0"/>
              <w:jc w:val="center"/>
              <w:rPr>
                <w:sz w:val="20"/>
              </w:rPr>
            </w:pPr>
            <w:r>
              <w:rPr>
                <w:sz w:val="20"/>
              </w:rPr>
              <w:t>0,001</w:t>
            </w:r>
          </w:p>
        </w:tc>
        <w:tc>
          <w:tcPr>
            <w:tcW w:w="1080" w:type="dxa"/>
          </w:tcPr>
          <w:p w14:paraId="495FB0D7"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77100D8E" w14:textId="77777777" w:rsidR="00406958" w:rsidRDefault="00406958" w:rsidP="00406958">
            <w:pPr>
              <w:pStyle w:val="23"/>
              <w:ind w:firstLine="0"/>
              <w:jc w:val="center"/>
              <w:rPr>
                <w:sz w:val="20"/>
              </w:rPr>
            </w:pPr>
            <w:r>
              <w:rPr>
                <w:sz w:val="20"/>
              </w:rPr>
              <w:t>0,002</w:t>
            </w:r>
          </w:p>
        </w:tc>
        <w:tc>
          <w:tcPr>
            <w:tcW w:w="840" w:type="dxa"/>
          </w:tcPr>
          <w:p w14:paraId="3DE4FE8A" w14:textId="77777777" w:rsidR="00406958" w:rsidRDefault="00406958" w:rsidP="00406958">
            <w:pPr>
              <w:pStyle w:val="23"/>
              <w:ind w:firstLine="0"/>
              <w:jc w:val="center"/>
              <w:rPr>
                <w:sz w:val="20"/>
              </w:rPr>
            </w:pPr>
            <w:r>
              <w:rPr>
                <w:sz w:val="20"/>
              </w:rPr>
              <w:t>0,001</w:t>
            </w:r>
          </w:p>
        </w:tc>
        <w:tc>
          <w:tcPr>
            <w:tcW w:w="840" w:type="dxa"/>
          </w:tcPr>
          <w:p w14:paraId="1505DB03" w14:textId="77777777" w:rsidR="00406958" w:rsidRDefault="00406958" w:rsidP="00406958">
            <w:pPr>
              <w:pStyle w:val="23"/>
              <w:ind w:firstLine="0"/>
              <w:jc w:val="center"/>
              <w:rPr>
                <w:sz w:val="20"/>
              </w:rPr>
            </w:pPr>
            <w:r>
              <w:rPr>
                <w:sz w:val="20"/>
              </w:rPr>
              <w:t>0,002</w:t>
            </w:r>
          </w:p>
        </w:tc>
        <w:tc>
          <w:tcPr>
            <w:tcW w:w="840" w:type="dxa"/>
          </w:tcPr>
          <w:p w14:paraId="1CAFC4A1"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1E17135B" w14:textId="77777777" w:rsidR="00406958" w:rsidRDefault="00406958" w:rsidP="00406958">
            <w:pPr>
              <w:pStyle w:val="23"/>
              <w:ind w:firstLine="0"/>
              <w:jc w:val="center"/>
              <w:rPr>
                <w:sz w:val="20"/>
              </w:rPr>
            </w:pPr>
            <w:r>
              <w:rPr>
                <w:sz w:val="20"/>
                <w:lang w:val="en-US"/>
              </w:rPr>
              <w:t>&lt;0</w:t>
            </w:r>
            <w:r>
              <w:rPr>
                <w:sz w:val="20"/>
              </w:rPr>
              <w:t>,001</w:t>
            </w:r>
          </w:p>
        </w:tc>
        <w:tc>
          <w:tcPr>
            <w:tcW w:w="840" w:type="dxa"/>
          </w:tcPr>
          <w:p w14:paraId="764E4CBE" w14:textId="77777777" w:rsidR="00406958" w:rsidRDefault="00406958" w:rsidP="00406958">
            <w:pPr>
              <w:pStyle w:val="23"/>
              <w:ind w:firstLine="0"/>
              <w:jc w:val="center"/>
              <w:rPr>
                <w:sz w:val="20"/>
              </w:rPr>
            </w:pPr>
            <w:r>
              <w:rPr>
                <w:sz w:val="20"/>
              </w:rPr>
              <w:t>0,002</w:t>
            </w:r>
          </w:p>
        </w:tc>
        <w:tc>
          <w:tcPr>
            <w:tcW w:w="840" w:type="dxa"/>
          </w:tcPr>
          <w:p w14:paraId="34E30830" w14:textId="77777777" w:rsidR="00406958" w:rsidRDefault="00406958" w:rsidP="00406958">
            <w:pPr>
              <w:pStyle w:val="23"/>
              <w:ind w:firstLine="0"/>
              <w:jc w:val="center"/>
              <w:rPr>
                <w:sz w:val="20"/>
              </w:rPr>
            </w:pPr>
            <w:r>
              <w:rPr>
                <w:sz w:val="20"/>
                <w:lang w:val="en-US"/>
              </w:rPr>
              <w:t>&lt;0</w:t>
            </w:r>
            <w:r>
              <w:rPr>
                <w:sz w:val="20"/>
              </w:rPr>
              <w:t>,001</w:t>
            </w:r>
          </w:p>
        </w:tc>
      </w:tr>
      <w:tr w:rsidR="00406958" w14:paraId="1D8F5A22" w14:textId="77777777" w:rsidTr="00406958">
        <w:tc>
          <w:tcPr>
            <w:tcW w:w="581" w:type="dxa"/>
          </w:tcPr>
          <w:p w14:paraId="0738F050" w14:textId="77777777" w:rsidR="00406958" w:rsidRDefault="00406958" w:rsidP="00406958">
            <w:pPr>
              <w:pStyle w:val="23"/>
              <w:ind w:firstLine="0"/>
              <w:jc w:val="center"/>
              <w:rPr>
                <w:sz w:val="20"/>
                <w:lang w:val="en-US"/>
              </w:rPr>
            </w:pPr>
            <w:r>
              <w:rPr>
                <w:sz w:val="20"/>
                <w:lang w:val="en-US"/>
              </w:rPr>
              <w:t>Yb</w:t>
            </w:r>
          </w:p>
        </w:tc>
        <w:tc>
          <w:tcPr>
            <w:tcW w:w="847" w:type="dxa"/>
          </w:tcPr>
          <w:p w14:paraId="2E67DC58" w14:textId="77777777" w:rsidR="00406958" w:rsidRDefault="00406958" w:rsidP="00406958">
            <w:pPr>
              <w:pStyle w:val="23"/>
              <w:ind w:firstLine="0"/>
              <w:jc w:val="center"/>
              <w:rPr>
                <w:sz w:val="20"/>
              </w:rPr>
            </w:pPr>
            <w:r>
              <w:rPr>
                <w:sz w:val="20"/>
              </w:rPr>
              <w:t>-</w:t>
            </w:r>
          </w:p>
        </w:tc>
        <w:tc>
          <w:tcPr>
            <w:tcW w:w="960" w:type="dxa"/>
          </w:tcPr>
          <w:p w14:paraId="617CE70C" w14:textId="77777777" w:rsidR="00406958" w:rsidRDefault="00406958" w:rsidP="00406958">
            <w:pPr>
              <w:pStyle w:val="23"/>
              <w:ind w:firstLine="0"/>
              <w:jc w:val="center"/>
              <w:rPr>
                <w:sz w:val="20"/>
              </w:rPr>
            </w:pPr>
            <w:r>
              <w:rPr>
                <w:sz w:val="20"/>
              </w:rPr>
              <w:t>-</w:t>
            </w:r>
          </w:p>
        </w:tc>
        <w:tc>
          <w:tcPr>
            <w:tcW w:w="960" w:type="dxa"/>
          </w:tcPr>
          <w:p w14:paraId="0FB8915A" w14:textId="77777777" w:rsidR="00406958" w:rsidRDefault="00406958" w:rsidP="00406958">
            <w:pPr>
              <w:pStyle w:val="23"/>
              <w:ind w:firstLine="0"/>
              <w:jc w:val="center"/>
              <w:rPr>
                <w:sz w:val="20"/>
              </w:rPr>
            </w:pPr>
            <w:r>
              <w:rPr>
                <w:sz w:val="20"/>
              </w:rPr>
              <w:t>0,0001</w:t>
            </w:r>
          </w:p>
        </w:tc>
        <w:tc>
          <w:tcPr>
            <w:tcW w:w="960" w:type="dxa"/>
          </w:tcPr>
          <w:p w14:paraId="36ACE2F1" w14:textId="77777777" w:rsidR="00406958" w:rsidRDefault="00406958" w:rsidP="00406958">
            <w:pPr>
              <w:pStyle w:val="23"/>
              <w:ind w:firstLine="0"/>
              <w:jc w:val="center"/>
              <w:rPr>
                <w:sz w:val="20"/>
              </w:rPr>
            </w:pPr>
            <w:r>
              <w:rPr>
                <w:sz w:val="20"/>
              </w:rPr>
              <w:t>-</w:t>
            </w:r>
          </w:p>
        </w:tc>
        <w:tc>
          <w:tcPr>
            <w:tcW w:w="1080" w:type="dxa"/>
          </w:tcPr>
          <w:p w14:paraId="218B08B3" w14:textId="77777777" w:rsidR="00406958" w:rsidRDefault="00406958" w:rsidP="00406958">
            <w:pPr>
              <w:pStyle w:val="23"/>
              <w:ind w:firstLine="0"/>
              <w:jc w:val="center"/>
              <w:rPr>
                <w:sz w:val="20"/>
              </w:rPr>
            </w:pPr>
            <w:r>
              <w:rPr>
                <w:sz w:val="20"/>
              </w:rPr>
              <w:t>0,0002</w:t>
            </w:r>
          </w:p>
        </w:tc>
        <w:tc>
          <w:tcPr>
            <w:tcW w:w="960" w:type="dxa"/>
          </w:tcPr>
          <w:p w14:paraId="6DD98A00" w14:textId="77777777" w:rsidR="00406958" w:rsidRDefault="00406958" w:rsidP="00406958">
            <w:pPr>
              <w:pStyle w:val="23"/>
              <w:ind w:firstLine="0"/>
              <w:jc w:val="center"/>
              <w:rPr>
                <w:sz w:val="20"/>
              </w:rPr>
            </w:pPr>
            <w:r>
              <w:rPr>
                <w:sz w:val="20"/>
              </w:rPr>
              <w:t>-</w:t>
            </w:r>
          </w:p>
        </w:tc>
        <w:tc>
          <w:tcPr>
            <w:tcW w:w="960" w:type="dxa"/>
          </w:tcPr>
          <w:p w14:paraId="4D900D12" w14:textId="77777777" w:rsidR="00406958" w:rsidRDefault="00406958" w:rsidP="00406958">
            <w:pPr>
              <w:pStyle w:val="23"/>
              <w:ind w:firstLine="0"/>
              <w:jc w:val="center"/>
              <w:rPr>
                <w:sz w:val="20"/>
              </w:rPr>
            </w:pPr>
            <w:r>
              <w:rPr>
                <w:sz w:val="20"/>
              </w:rPr>
              <w:t>-</w:t>
            </w:r>
          </w:p>
        </w:tc>
        <w:tc>
          <w:tcPr>
            <w:tcW w:w="840" w:type="dxa"/>
          </w:tcPr>
          <w:p w14:paraId="2A525B1C" w14:textId="77777777" w:rsidR="00406958" w:rsidRDefault="00406958" w:rsidP="00406958">
            <w:pPr>
              <w:pStyle w:val="23"/>
              <w:ind w:firstLine="0"/>
              <w:jc w:val="center"/>
              <w:rPr>
                <w:sz w:val="20"/>
              </w:rPr>
            </w:pPr>
            <w:r>
              <w:rPr>
                <w:sz w:val="20"/>
              </w:rPr>
              <w:t>-</w:t>
            </w:r>
          </w:p>
        </w:tc>
        <w:tc>
          <w:tcPr>
            <w:tcW w:w="960" w:type="dxa"/>
          </w:tcPr>
          <w:p w14:paraId="347E0668" w14:textId="77777777" w:rsidR="00406958" w:rsidRDefault="00406958" w:rsidP="00406958">
            <w:pPr>
              <w:pStyle w:val="23"/>
              <w:ind w:firstLine="0"/>
              <w:jc w:val="center"/>
              <w:rPr>
                <w:sz w:val="20"/>
              </w:rPr>
            </w:pPr>
            <w:r>
              <w:rPr>
                <w:sz w:val="20"/>
              </w:rPr>
              <w:t>-</w:t>
            </w:r>
          </w:p>
        </w:tc>
        <w:tc>
          <w:tcPr>
            <w:tcW w:w="1080" w:type="dxa"/>
          </w:tcPr>
          <w:p w14:paraId="61C89753" w14:textId="77777777" w:rsidR="00406958" w:rsidRDefault="00406958" w:rsidP="00406958">
            <w:pPr>
              <w:pStyle w:val="23"/>
              <w:ind w:firstLine="0"/>
              <w:jc w:val="center"/>
              <w:rPr>
                <w:sz w:val="20"/>
              </w:rPr>
            </w:pPr>
            <w:r>
              <w:rPr>
                <w:sz w:val="20"/>
              </w:rPr>
              <w:t>-</w:t>
            </w:r>
          </w:p>
        </w:tc>
        <w:tc>
          <w:tcPr>
            <w:tcW w:w="840" w:type="dxa"/>
          </w:tcPr>
          <w:p w14:paraId="6762394B" w14:textId="77777777" w:rsidR="00406958" w:rsidRDefault="00406958" w:rsidP="00406958">
            <w:pPr>
              <w:pStyle w:val="23"/>
              <w:ind w:firstLine="0"/>
              <w:jc w:val="center"/>
              <w:rPr>
                <w:sz w:val="20"/>
              </w:rPr>
            </w:pPr>
            <w:r>
              <w:rPr>
                <w:sz w:val="20"/>
              </w:rPr>
              <w:t>-</w:t>
            </w:r>
          </w:p>
        </w:tc>
        <w:tc>
          <w:tcPr>
            <w:tcW w:w="840" w:type="dxa"/>
          </w:tcPr>
          <w:p w14:paraId="3E3CF2E6" w14:textId="77777777" w:rsidR="00406958" w:rsidRDefault="00406958" w:rsidP="00406958">
            <w:pPr>
              <w:pStyle w:val="23"/>
              <w:ind w:firstLine="0"/>
              <w:jc w:val="center"/>
              <w:rPr>
                <w:sz w:val="20"/>
              </w:rPr>
            </w:pPr>
            <w:r>
              <w:rPr>
                <w:sz w:val="20"/>
              </w:rPr>
              <w:t>-</w:t>
            </w:r>
          </w:p>
        </w:tc>
        <w:tc>
          <w:tcPr>
            <w:tcW w:w="840" w:type="dxa"/>
          </w:tcPr>
          <w:p w14:paraId="433F36AC" w14:textId="77777777" w:rsidR="00406958" w:rsidRDefault="00406958" w:rsidP="00406958">
            <w:pPr>
              <w:pStyle w:val="23"/>
              <w:ind w:firstLine="0"/>
              <w:jc w:val="center"/>
              <w:rPr>
                <w:sz w:val="20"/>
              </w:rPr>
            </w:pPr>
            <w:r>
              <w:rPr>
                <w:sz w:val="20"/>
              </w:rPr>
              <w:t>-</w:t>
            </w:r>
          </w:p>
        </w:tc>
        <w:tc>
          <w:tcPr>
            <w:tcW w:w="840" w:type="dxa"/>
          </w:tcPr>
          <w:p w14:paraId="6B214B82" w14:textId="77777777" w:rsidR="00406958" w:rsidRDefault="00406958" w:rsidP="00406958">
            <w:pPr>
              <w:pStyle w:val="23"/>
              <w:ind w:firstLine="0"/>
              <w:jc w:val="center"/>
              <w:rPr>
                <w:sz w:val="20"/>
              </w:rPr>
            </w:pPr>
            <w:r>
              <w:rPr>
                <w:sz w:val="20"/>
              </w:rPr>
              <w:t>-</w:t>
            </w:r>
          </w:p>
        </w:tc>
        <w:tc>
          <w:tcPr>
            <w:tcW w:w="840" w:type="dxa"/>
          </w:tcPr>
          <w:p w14:paraId="775AB10F" w14:textId="77777777" w:rsidR="00406958" w:rsidRDefault="00406958" w:rsidP="00406958">
            <w:pPr>
              <w:pStyle w:val="23"/>
              <w:ind w:firstLine="0"/>
              <w:jc w:val="center"/>
              <w:rPr>
                <w:sz w:val="20"/>
              </w:rPr>
            </w:pPr>
            <w:r>
              <w:rPr>
                <w:sz w:val="20"/>
              </w:rPr>
              <w:t>-</w:t>
            </w:r>
          </w:p>
        </w:tc>
        <w:tc>
          <w:tcPr>
            <w:tcW w:w="840" w:type="dxa"/>
          </w:tcPr>
          <w:p w14:paraId="6D478FF2" w14:textId="77777777" w:rsidR="00406958" w:rsidRDefault="00406958" w:rsidP="00406958">
            <w:pPr>
              <w:pStyle w:val="23"/>
              <w:ind w:firstLine="0"/>
              <w:jc w:val="center"/>
              <w:rPr>
                <w:sz w:val="20"/>
              </w:rPr>
            </w:pPr>
            <w:r>
              <w:rPr>
                <w:sz w:val="20"/>
              </w:rPr>
              <w:t>-</w:t>
            </w:r>
          </w:p>
        </w:tc>
        <w:tc>
          <w:tcPr>
            <w:tcW w:w="840" w:type="dxa"/>
          </w:tcPr>
          <w:p w14:paraId="6D6A2EB9" w14:textId="77777777" w:rsidR="00406958" w:rsidRDefault="00406958" w:rsidP="00406958">
            <w:pPr>
              <w:pStyle w:val="23"/>
              <w:ind w:firstLine="0"/>
              <w:jc w:val="center"/>
              <w:rPr>
                <w:sz w:val="20"/>
              </w:rPr>
            </w:pPr>
            <w:r>
              <w:rPr>
                <w:sz w:val="20"/>
              </w:rPr>
              <w:t>-</w:t>
            </w:r>
          </w:p>
        </w:tc>
      </w:tr>
      <w:tr w:rsidR="00406958" w14:paraId="0BCCD04C" w14:textId="77777777" w:rsidTr="00406958">
        <w:tc>
          <w:tcPr>
            <w:tcW w:w="581" w:type="dxa"/>
          </w:tcPr>
          <w:p w14:paraId="1F81859F" w14:textId="77777777" w:rsidR="00406958" w:rsidRDefault="00406958" w:rsidP="00406958">
            <w:pPr>
              <w:pStyle w:val="23"/>
              <w:ind w:firstLine="0"/>
              <w:jc w:val="center"/>
              <w:rPr>
                <w:sz w:val="20"/>
                <w:lang w:val="en-US"/>
              </w:rPr>
            </w:pPr>
            <w:r>
              <w:rPr>
                <w:sz w:val="20"/>
                <w:lang w:val="en-US"/>
              </w:rPr>
              <w:t>La</w:t>
            </w:r>
          </w:p>
        </w:tc>
        <w:tc>
          <w:tcPr>
            <w:tcW w:w="847" w:type="dxa"/>
          </w:tcPr>
          <w:p w14:paraId="46EFF23D" w14:textId="77777777" w:rsidR="00406958" w:rsidRDefault="00406958" w:rsidP="00406958">
            <w:pPr>
              <w:pStyle w:val="23"/>
              <w:ind w:firstLine="0"/>
              <w:jc w:val="center"/>
              <w:rPr>
                <w:sz w:val="20"/>
              </w:rPr>
            </w:pPr>
            <w:r>
              <w:rPr>
                <w:sz w:val="20"/>
              </w:rPr>
              <w:t>0,004</w:t>
            </w:r>
          </w:p>
        </w:tc>
        <w:tc>
          <w:tcPr>
            <w:tcW w:w="960" w:type="dxa"/>
          </w:tcPr>
          <w:p w14:paraId="7E2CE0F4" w14:textId="77777777" w:rsidR="00406958" w:rsidRDefault="00406958" w:rsidP="00406958">
            <w:pPr>
              <w:pStyle w:val="23"/>
              <w:ind w:firstLine="0"/>
              <w:jc w:val="center"/>
              <w:rPr>
                <w:sz w:val="20"/>
              </w:rPr>
            </w:pPr>
            <w:r>
              <w:rPr>
                <w:sz w:val="20"/>
              </w:rPr>
              <w:t>-</w:t>
            </w:r>
          </w:p>
        </w:tc>
        <w:tc>
          <w:tcPr>
            <w:tcW w:w="960" w:type="dxa"/>
          </w:tcPr>
          <w:p w14:paraId="1ABEE5D5" w14:textId="77777777" w:rsidR="00406958" w:rsidRDefault="00406958" w:rsidP="00406958">
            <w:pPr>
              <w:pStyle w:val="23"/>
              <w:ind w:firstLine="0"/>
              <w:jc w:val="center"/>
              <w:rPr>
                <w:sz w:val="20"/>
              </w:rPr>
            </w:pPr>
            <w:r>
              <w:rPr>
                <w:sz w:val="20"/>
              </w:rPr>
              <w:t>0,007</w:t>
            </w:r>
          </w:p>
        </w:tc>
        <w:tc>
          <w:tcPr>
            <w:tcW w:w="960" w:type="dxa"/>
          </w:tcPr>
          <w:p w14:paraId="2883D327" w14:textId="77777777" w:rsidR="00406958" w:rsidRDefault="00406958" w:rsidP="00406958">
            <w:pPr>
              <w:pStyle w:val="23"/>
              <w:ind w:firstLine="0"/>
              <w:jc w:val="center"/>
              <w:rPr>
                <w:sz w:val="20"/>
              </w:rPr>
            </w:pPr>
            <w:r>
              <w:rPr>
                <w:sz w:val="20"/>
              </w:rPr>
              <w:t>-</w:t>
            </w:r>
          </w:p>
        </w:tc>
        <w:tc>
          <w:tcPr>
            <w:tcW w:w="1080" w:type="dxa"/>
          </w:tcPr>
          <w:p w14:paraId="6448508A" w14:textId="77777777" w:rsidR="00406958" w:rsidRDefault="00406958" w:rsidP="00406958">
            <w:pPr>
              <w:pStyle w:val="23"/>
              <w:ind w:firstLine="0"/>
              <w:jc w:val="center"/>
              <w:rPr>
                <w:sz w:val="20"/>
              </w:rPr>
            </w:pPr>
            <w:r>
              <w:rPr>
                <w:sz w:val="20"/>
              </w:rPr>
              <w:t>0,006</w:t>
            </w:r>
          </w:p>
        </w:tc>
        <w:tc>
          <w:tcPr>
            <w:tcW w:w="960" w:type="dxa"/>
          </w:tcPr>
          <w:p w14:paraId="4546A203" w14:textId="77777777" w:rsidR="00406958" w:rsidRDefault="00406958" w:rsidP="00406958">
            <w:pPr>
              <w:pStyle w:val="23"/>
              <w:ind w:firstLine="0"/>
              <w:jc w:val="center"/>
              <w:rPr>
                <w:sz w:val="20"/>
              </w:rPr>
            </w:pPr>
            <w:r>
              <w:rPr>
                <w:sz w:val="20"/>
              </w:rPr>
              <w:t>-</w:t>
            </w:r>
          </w:p>
        </w:tc>
        <w:tc>
          <w:tcPr>
            <w:tcW w:w="960" w:type="dxa"/>
          </w:tcPr>
          <w:p w14:paraId="41C22BCD" w14:textId="77777777" w:rsidR="00406958" w:rsidRDefault="00406958" w:rsidP="00406958">
            <w:pPr>
              <w:pStyle w:val="23"/>
              <w:ind w:firstLine="0"/>
              <w:jc w:val="center"/>
              <w:rPr>
                <w:sz w:val="20"/>
              </w:rPr>
            </w:pPr>
            <w:r>
              <w:rPr>
                <w:sz w:val="20"/>
                <w:lang w:val="en-US"/>
              </w:rPr>
              <w:t>&lt;0</w:t>
            </w:r>
            <w:r>
              <w:rPr>
                <w:sz w:val="20"/>
              </w:rPr>
              <w:t>,006</w:t>
            </w:r>
          </w:p>
        </w:tc>
        <w:tc>
          <w:tcPr>
            <w:tcW w:w="840" w:type="dxa"/>
          </w:tcPr>
          <w:p w14:paraId="511721BA" w14:textId="77777777" w:rsidR="00406958" w:rsidRDefault="00406958" w:rsidP="00406958">
            <w:pPr>
              <w:pStyle w:val="23"/>
              <w:ind w:firstLine="0"/>
              <w:jc w:val="center"/>
              <w:rPr>
                <w:sz w:val="20"/>
              </w:rPr>
            </w:pPr>
            <w:r>
              <w:rPr>
                <w:sz w:val="20"/>
              </w:rPr>
              <w:t>-</w:t>
            </w:r>
          </w:p>
        </w:tc>
        <w:tc>
          <w:tcPr>
            <w:tcW w:w="960" w:type="dxa"/>
          </w:tcPr>
          <w:p w14:paraId="7F75B6A1" w14:textId="77777777" w:rsidR="00406958" w:rsidRDefault="00406958" w:rsidP="00406958">
            <w:pPr>
              <w:pStyle w:val="23"/>
              <w:ind w:firstLine="0"/>
              <w:jc w:val="center"/>
              <w:rPr>
                <w:sz w:val="20"/>
              </w:rPr>
            </w:pPr>
            <w:r>
              <w:rPr>
                <w:sz w:val="20"/>
              </w:rPr>
              <w:t>-</w:t>
            </w:r>
          </w:p>
        </w:tc>
        <w:tc>
          <w:tcPr>
            <w:tcW w:w="1080" w:type="dxa"/>
          </w:tcPr>
          <w:p w14:paraId="61EC4B6D" w14:textId="77777777" w:rsidR="00406958" w:rsidRDefault="00406958" w:rsidP="00406958">
            <w:pPr>
              <w:pStyle w:val="23"/>
              <w:ind w:firstLine="0"/>
              <w:jc w:val="center"/>
              <w:rPr>
                <w:sz w:val="20"/>
              </w:rPr>
            </w:pPr>
            <w:r>
              <w:rPr>
                <w:sz w:val="20"/>
              </w:rPr>
              <w:t>-</w:t>
            </w:r>
          </w:p>
        </w:tc>
        <w:tc>
          <w:tcPr>
            <w:tcW w:w="840" w:type="dxa"/>
          </w:tcPr>
          <w:p w14:paraId="41168810" w14:textId="77777777" w:rsidR="00406958" w:rsidRDefault="00406958" w:rsidP="00406958">
            <w:pPr>
              <w:pStyle w:val="23"/>
              <w:ind w:firstLine="0"/>
              <w:jc w:val="center"/>
              <w:rPr>
                <w:sz w:val="20"/>
              </w:rPr>
            </w:pPr>
            <w:r>
              <w:rPr>
                <w:sz w:val="20"/>
              </w:rPr>
              <w:t>-</w:t>
            </w:r>
          </w:p>
        </w:tc>
        <w:tc>
          <w:tcPr>
            <w:tcW w:w="840" w:type="dxa"/>
          </w:tcPr>
          <w:p w14:paraId="186EA422" w14:textId="77777777" w:rsidR="00406958" w:rsidRDefault="00406958" w:rsidP="00406958">
            <w:pPr>
              <w:pStyle w:val="23"/>
              <w:ind w:firstLine="0"/>
              <w:jc w:val="center"/>
              <w:rPr>
                <w:sz w:val="20"/>
              </w:rPr>
            </w:pPr>
            <w:r>
              <w:rPr>
                <w:sz w:val="20"/>
                <w:lang w:val="en-US"/>
              </w:rPr>
              <w:t>&lt;0</w:t>
            </w:r>
            <w:r>
              <w:rPr>
                <w:sz w:val="20"/>
              </w:rPr>
              <w:t>,006</w:t>
            </w:r>
          </w:p>
        </w:tc>
        <w:tc>
          <w:tcPr>
            <w:tcW w:w="840" w:type="dxa"/>
          </w:tcPr>
          <w:p w14:paraId="679B696B" w14:textId="77777777" w:rsidR="00406958" w:rsidRDefault="00406958" w:rsidP="00406958">
            <w:pPr>
              <w:pStyle w:val="23"/>
              <w:ind w:firstLine="0"/>
              <w:jc w:val="center"/>
              <w:rPr>
                <w:sz w:val="20"/>
              </w:rPr>
            </w:pPr>
            <w:r>
              <w:rPr>
                <w:sz w:val="20"/>
              </w:rPr>
              <w:t>0,007</w:t>
            </w:r>
          </w:p>
        </w:tc>
        <w:tc>
          <w:tcPr>
            <w:tcW w:w="840" w:type="dxa"/>
          </w:tcPr>
          <w:p w14:paraId="50280922" w14:textId="77777777" w:rsidR="00406958" w:rsidRDefault="00406958" w:rsidP="00406958">
            <w:pPr>
              <w:pStyle w:val="23"/>
              <w:ind w:firstLine="0"/>
              <w:jc w:val="center"/>
              <w:rPr>
                <w:sz w:val="20"/>
              </w:rPr>
            </w:pPr>
            <w:r>
              <w:rPr>
                <w:sz w:val="20"/>
              </w:rPr>
              <w:t>0,006</w:t>
            </w:r>
          </w:p>
        </w:tc>
        <w:tc>
          <w:tcPr>
            <w:tcW w:w="840" w:type="dxa"/>
          </w:tcPr>
          <w:p w14:paraId="2AF34055" w14:textId="77777777" w:rsidR="00406958" w:rsidRDefault="00406958" w:rsidP="00406958">
            <w:pPr>
              <w:pStyle w:val="23"/>
              <w:ind w:firstLine="0"/>
              <w:jc w:val="center"/>
              <w:rPr>
                <w:sz w:val="20"/>
              </w:rPr>
            </w:pPr>
            <w:r>
              <w:rPr>
                <w:sz w:val="20"/>
              </w:rPr>
              <w:t>-</w:t>
            </w:r>
          </w:p>
        </w:tc>
        <w:tc>
          <w:tcPr>
            <w:tcW w:w="840" w:type="dxa"/>
          </w:tcPr>
          <w:p w14:paraId="50F7D4B2" w14:textId="77777777" w:rsidR="00406958" w:rsidRDefault="00406958" w:rsidP="00406958">
            <w:pPr>
              <w:pStyle w:val="23"/>
              <w:ind w:firstLine="0"/>
              <w:jc w:val="center"/>
              <w:rPr>
                <w:sz w:val="20"/>
              </w:rPr>
            </w:pPr>
            <w:r>
              <w:rPr>
                <w:sz w:val="20"/>
              </w:rPr>
              <w:t>-</w:t>
            </w:r>
          </w:p>
        </w:tc>
        <w:tc>
          <w:tcPr>
            <w:tcW w:w="840" w:type="dxa"/>
          </w:tcPr>
          <w:p w14:paraId="4EA78602" w14:textId="77777777" w:rsidR="00406958" w:rsidRDefault="00406958" w:rsidP="00406958">
            <w:pPr>
              <w:pStyle w:val="23"/>
              <w:ind w:firstLine="0"/>
              <w:jc w:val="center"/>
              <w:rPr>
                <w:sz w:val="20"/>
              </w:rPr>
            </w:pPr>
            <w:r>
              <w:rPr>
                <w:sz w:val="20"/>
              </w:rPr>
              <w:t>-</w:t>
            </w:r>
          </w:p>
        </w:tc>
      </w:tr>
      <w:tr w:rsidR="00406958" w14:paraId="5D40B828" w14:textId="77777777" w:rsidTr="00406958">
        <w:tc>
          <w:tcPr>
            <w:tcW w:w="581" w:type="dxa"/>
          </w:tcPr>
          <w:p w14:paraId="4B5FB7B8" w14:textId="77777777" w:rsidR="00406958" w:rsidRDefault="00406958" w:rsidP="00406958">
            <w:pPr>
              <w:pStyle w:val="23"/>
              <w:ind w:firstLine="0"/>
              <w:jc w:val="center"/>
              <w:rPr>
                <w:sz w:val="20"/>
                <w:lang w:val="en-US"/>
              </w:rPr>
            </w:pPr>
            <w:r>
              <w:rPr>
                <w:sz w:val="20"/>
                <w:lang w:val="en-US"/>
              </w:rPr>
              <w:t>Li</w:t>
            </w:r>
          </w:p>
        </w:tc>
        <w:tc>
          <w:tcPr>
            <w:tcW w:w="847" w:type="dxa"/>
          </w:tcPr>
          <w:p w14:paraId="3217EBF4" w14:textId="77777777" w:rsidR="00406958" w:rsidRDefault="00406958" w:rsidP="00406958">
            <w:pPr>
              <w:pStyle w:val="23"/>
              <w:ind w:firstLine="0"/>
              <w:jc w:val="center"/>
              <w:rPr>
                <w:sz w:val="20"/>
              </w:rPr>
            </w:pPr>
            <w:r>
              <w:rPr>
                <w:sz w:val="20"/>
              </w:rPr>
              <w:t>0,003</w:t>
            </w:r>
          </w:p>
        </w:tc>
        <w:tc>
          <w:tcPr>
            <w:tcW w:w="960" w:type="dxa"/>
          </w:tcPr>
          <w:p w14:paraId="5AC3CEE0" w14:textId="77777777" w:rsidR="00406958" w:rsidRDefault="00406958" w:rsidP="00406958">
            <w:pPr>
              <w:pStyle w:val="23"/>
              <w:ind w:firstLine="0"/>
              <w:jc w:val="center"/>
              <w:rPr>
                <w:sz w:val="20"/>
              </w:rPr>
            </w:pPr>
            <w:r>
              <w:rPr>
                <w:sz w:val="20"/>
              </w:rPr>
              <w:t>0,001</w:t>
            </w:r>
          </w:p>
        </w:tc>
        <w:tc>
          <w:tcPr>
            <w:tcW w:w="960" w:type="dxa"/>
          </w:tcPr>
          <w:p w14:paraId="24E43C0C" w14:textId="77777777" w:rsidR="00406958" w:rsidRDefault="00406958" w:rsidP="00406958">
            <w:pPr>
              <w:pStyle w:val="23"/>
              <w:ind w:firstLine="0"/>
              <w:jc w:val="center"/>
              <w:rPr>
                <w:sz w:val="20"/>
              </w:rPr>
            </w:pPr>
            <w:r>
              <w:rPr>
                <w:sz w:val="20"/>
              </w:rPr>
              <w:t>-</w:t>
            </w:r>
          </w:p>
        </w:tc>
        <w:tc>
          <w:tcPr>
            <w:tcW w:w="960" w:type="dxa"/>
          </w:tcPr>
          <w:p w14:paraId="62E05593" w14:textId="77777777" w:rsidR="00406958" w:rsidRDefault="00406958" w:rsidP="00406958">
            <w:pPr>
              <w:pStyle w:val="23"/>
              <w:ind w:firstLine="0"/>
              <w:jc w:val="center"/>
              <w:rPr>
                <w:sz w:val="20"/>
              </w:rPr>
            </w:pPr>
            <w:r>
              <w:rPr>
                <w:sz w:val="20"/>
              </w:rPr>
              <w:t>0,001</w:t>
            </w:r>
          </w:p>
        </w:tc>
        <w:tc>
          <w:tcPr>
            <w:tcW w:w="1080" w:type="dxa"/>
          </w:tcPr>
          <w:p w14:paraId="533FD19A" w14:textId="77777777" w:rsidR="00406958" w:rsidRDefault="00406958" w:rsidP="00406958">
            <w:pPr>
              <w:pStyle w:val="23"/>
              <w:ind w:firstLine="0"/>
              <w:jc w:val="center"/>
              <w:rPr>
                <w:sz w:val="20"/>
              </w:rPr>
            </w:pPr>
            <w:r>
              <w:rPr>
                <w:sz w:val="20"/>
              </w:rPr>
              <w:t>-</w:t>
            </w:r>
          </w:p>
        </w:tc>
        <w:tc>
          <w:tcPr>
            <w:tcW w:w="960" w:type="dxa"/>
          </w:tcPr>
          <w:p w14:paraId="5258DBAF" w14:textId="77777777" w:rsidR="00406958" w:rsidRDefault="00406958" w:rsidP="00406958">
            <w:pPr>
              <w:pStyle w:val="23"/>
              <w:ind w:firstLine="0"/>
              <w:jc w:val="center"/>
              <w:rPr>
                <w:sz w:val="20"/>
              </w:rPr>
            </w:pPr>
            <w:r>
              <w:rPr>
                <w:sz w:val="20"/>
              </w:rPr>
              <w:t>0,001</w:t>
            </w:r>
          </w:p>
        </w:tc>
        <w:tc>
          <w:tcPr>
            <w:tcW w:w="960" w:type="dxa"/>
          </w:tcPr>
          <w:p w14:paraId="35F0A124" w14:textId="77777777" w:rsidR="00406958" w:rsidRDefault="00406958" w:rsidP="00406958">
            <w:pPr>
              <w:pStyle w:val="23"/>
              <w:ind w:firstLine="0"/>
              <w:jc w:val="center"/>
              <w:rPr>
                <w:sz w:val="20"/>
              </w:rPr>
            </w:pPr>
            <w:r>
              <w:rPr>
                <w:sz w:val="20"/>
              </w:rPr>
              <w:t>-</w:t>
            </w:r>
          </w:p>
        </w:tc>
        <w:tc>
          <w:tcPr>
            <w:tcW w:w="840" w:type="dxa"/>
          </w:tcPr>
          <w:p w14:paraId="6B62B060" w14:textId="77777777" w:rsidR="00406958" w:rsidRDefault="00406958" w:rsidP="00406958">
            <w:pPr>
              <w:pStyle w:val="23"/>
              <w:ind w:firstLine="0"/>
              <w:jc w:val="center"/>
              <w:rPr>
                <w:sz w:val="20"/>
              </w:rPr>
            </w:pPr>
            <w:r>
              <w:rPr>
                <w:sz w:val="20"/>
              </w:rPr>
              <w:t>0,001</w:t>
            </w:r>
          </w:p>
        </w:tc>
        <w:tc>
          <w:tcPr>
            <w:tcW w:w="960" w:type="dxa"/>
          </w:tcPr>
          <w:p w14:paraId="44154BF6" w14:textId="77777777" w:rsidR="00406958" w:rsidRDefault="00406958" w:rsidP="00406958">
            <w:pPr>
              <w:pStyle w:val="23"/>
              <w:ind w:firstLine="0"/>
              <w:jc w:val="center"/>
              <w:rPr>
                <w:sz w:val="20"/>
              </w:rPr>
            </w:pPr>
            <w:r>
              <w:rPr>
                <w:sz w:val="20"/>
              </w:rPr>
              <w:t>-</w:t>
            </w:r>
          </w:p>
        </w:tc>
        <w:tc>
          <w:tcPr>
            <w:tcW w:w="1080" w:type="dxa"/>
          </w:tcPr>
          <w:p w14:paraId="000FE43A" w14:textId="77777777" w:rsidR="00406958" w:rsidRDefault="00406958" w:rsidP="00406958">
            <w:pPr>
              <w:pStyle w:val="23"/>
              <w:ind w:firstLine="0"/>
              <w:jc w:val="center"/>
              <w:rPr>
                <w:sz w:val="20"/>
              </w:rPr>
            </w:pPr>
            <w:r>
              <w:rPr>
                <w:sz w:val="20"/>
              </w:rPr>
              <w:t>0,001</w:t>
            </w:r>
          </w:p>
        </w:tc>
        <w:tc>
          <w:tcPr>
            <w:tcW w:w="840" w:type="dxa"/>
          </w:tcPr>
          <w:p w14:paraId="7CB33FF6" w14:textId="77777777" w:rsidR="00406958" w:rsidRDefault="00406958" w:rsidP="00406958">
            <w:pPr>
              <w:pStyle w:val="23"/>
              <w:ind w:firstLine="0"/>
              <w:jc w:val="center"/>
              <w:rPr>
                <w:sz w:val="20"/>
              </w:rPr>
            </w:pPr>
            <w:r>
              <w:rPr>
                <w:sz w:val="20"/>
              </w:rPr>
              <w:t>0,001</w:t>
            </w:r>
          </w:p>
        </w:tc>
        <w:tc>
          <w:tcPr>
            <w:tcW w:w="840" w:type="dxa"/>
          </w:tcPr>
          <w:p w14:paraId="03A9B7BC" w14:textId="77777777" w:rsidR="00406958" w:rsidRDefault="00406958" w:rsidP="00406958">
            <w:pPr>
              <w:pStyle w:val="23"/>
              <w:ind w:firstLine="0"/>
              <w:jc w:val="center"/>
              <w:rPr>
                <w:sz w:val="20"/>
              </w:rPr>
            </w:pPr>
            <w:r>
              <w:rPr>
                <w:sz w:val="20"/>
              </w:rPr>
              <w:t>0,001</w:t>
            </w:r>
          </w:p>
        </w:tc>
        <w:tc>
          <w:tcPr>
            <w:tcW w:w="840" w:type="dxa"/>
          </w:tcPr>
          <w:p w14:paraId="20FA4FAF" w14:textId="77777777" w:rsidR="00406958" w:rsidRDefault="00406958" w:rsidP="00406958">
            <w:pPr>
              <w:pStyle w:val="23"/>
              <w:ind w:firstLine="0"/>
              <w:jc w:val="center"/>
              <w:rPr>
                <w:sz w:val="20"/>
              </w:rPr>
            </w:pPr>
          </w:p>
        </w:tc>
        <w:tc>
          <w:tcPr>
            <w:tcW w:w="840" w:type="dxa"/>
          </w:tcPr>
          <w:p w14:paraId="3DCFC2BE" w14:textId="77777777" w:rsidR="00406958" w:rsidRDefault="00406958" w:rsidP="00406958">
            <w:pPr>
              <w:pStyle w:val="23"/>
              <w:ind w:firstLine="0"/>
              <w:jc w:val="center"/>
              <w:rPr>
                <w:sz w:val="20"/>
              </w:rPr>
            </w:pPr>
            <w:r>
              <w:rPr>
                <w:sz w:val="20"/>
              </w:rPr>
              <w:t>0,001</w:t>
            </w:r>
          </w:p>
        </w:tc>
        <w:tc>
          <w:tcPr>
            <w:tcW w:w="840" w:type="dxa"/>
          </w:tcPr>
          <w:p w14:paraId="666EC884" w14:textId="77777777" w:rsidR="00406958" w:rsidRDefault="00406958" w:rsidP="00406958">
            <w:pPr>
              <w:pStyle w:val="23"/>
              <w:ind w:firstLine="0"/>
              <w:jc w:val="center"/>
              <w:rPr>
                <w:sz w:val="20"/>
              </w:rPr>
            </w:pPr>
            <w:r>
              <w:rPr>
                <w:sz w:val="20"/>
              </w:rPr>
              <w:t>0,001</w:t>
            </w:r>
          </w:p>
        </w:tc>
        <w:tc>
          <w:tcPr>
            <w:tcW w:w="840" w:type="dxa"/>
          </w:tcPr>
          <w:p w14:paraId="430F5375" w14:textId="77777777" w:rsidR="00406958" w:rsidRDefault="00406958" w:rsidP="00406958">
            <w:pPr>
              <w:pStyle w:val="23"/>
              <w:ind w:firstLine="0"/>
              <w:jc w:val="center"/>
              <w:rPr>
                <w:sz w:val="20"/>
              </w:rPr>
            </w:pPr>
            <w:r>
              <w:rPr>
                <w:sz w:val="20"/>
              </w:rPr>
              <w:t>0,001</w:t>
            </w:r>
          </w:p>
        </w:tc>
        <w:tc>
          <w:tcPr>
            <w:tcW w:w="840" w:type="dxa"/>
          </w:tcPr>
          <w:p w14:paraId="3E0191BC" w14:textId="77777777" w:rsidR="00406958" w:rsidRDefault="00406958" w:rsidP="00406958">
            <w:pPr>
              <w:pStyle w:val="23"/>
              <w:ind w:firstLine="0"/>
              <w:jc w:val="center"/>
              <w:rPr>
                <w:sz w:val="20"/>
              </w:rPr>
            </w:pPr>
            <w:r>
              <w:rPr>
                <w:sz w:val="20"/>
              </w:rPr>
              <w:t>0,001</w:t>
            </w:r>
          </w:p>
        </w:tc>
      </w:tr>
      <w:tr w:rsidR="00406958" w14:paraId="688EF486" w14:textId="77777777" w:rsidTr="00406958">
        <w:tc>
          <w:tcPr>
            <w:tcW w:w="581" w:type="dxa"/>
          </w:tcPr>
          <w:p w14:paraId="16E5AEBA" w14:textId="77777777" w:rsidR="00406958" w:rsidRDefault="00406958" w:rsidP="00406958">
            <w:pPr>
              <w:pStyle w:val="23"/>
              <w:ind w:firstLine="0"/>
              <w:jc w:val="center"/>
              <w:rPr>
                <w:sz w:val="20"/>
                <w:lang w:val="en-US"/>
              </w:rPr>
            </w:pPr>
            <w:r>
              <w:rPr>
                <w:sz w:val="20"/>
                <w:lang w:val="en-US"/>
              </w:rPr>
              <w:t>Ba</w:t>
            </w:r>
          </w:p>
        </w:tc>
        <w:tc>
          <w:tcPr>
            <w:tcW w:w="847" w:type="dxa"/>
          </w:tcPr>
          <w:p w14:paraId="046CC108" w14:textId="77777777" w:rsidR="00406958" w:rsidRDefault="00406958" w:rsidP="00406958">
            <w:pPr>
              <w:pStyle w:val="23"/>
              <w:ind w:firstLine="0"/>
              <w:jc w:val="center"/>
              <w:rPr>
                <w:sz w:val="20"/>
              </w:rPr>
            </w:pPr>
            <w:r>
              <w:rPr>
                <w:sz w:val="20"/>
              </w:rPr>
              <w:t>0,5</w:t>
            </w:r>
          </w:p>
        </w:tc>
        <w:tc>
          <w:tcPr>
            <w:tcW w:w="960" w:type="dxa"/>
          </w:tcPr>
          <w:p w14:paraId="5B3610DE" w14:textId="77777777" w:rsidR="00406958" w:rsidRDefault="00406958" w:rsidP="00406958">
            <w:pPr>
              <w:pStyle w:val="23"/>
              <w:ind w:firstLine="0"/>
              <w:jc w:val="center"/>
              <w:rPr>
                <w:sz w:val="20"/>
              </w:rPr>
            </w:pPr>
            <w:r>
              <w:rPr>
                <w:sz w:val="20"/>
              </w:rPr>
              <w:t>-</w:t>
            </w:r>
          </w:p>
        </w:tc>
        <w:tc>
          <w:tcPr>
            <w:tcW w:w="960" w:type="dxa"/>
          </w:tcPr>
          <w:p w14:paraId="443200FF" w14:textId="77777777" w:rsidR="00406958" w:rsidRDefault="00406958" w:rsidP="00406958">
            <w:pPr>
              <w:pStyle w:val="23"/>
              <w:ind w:firstLine="0"/>
              <w:jc w:val="center"/>
              <w:rPr>
                <w:sz w:val="20"/>
              </w:rPr>
            </w:pPr>
            <w:r>
              <w:rPr>
                <w:sz w:val="20"/>
              </w:rPr>
              <w:t>0,01</w:t>
            </w:r>
          </w:p>
        </w:tc>
        <w:tc>
          <w:tcPr>
            <w:tcW w:w="960" w:type="dxa"/>
          </w:tcPr>
          <w:p w14:paraId="4D5D0323" w14:textId="77777777" w:rsidR="00406958" w:rsidRDefault="00406958" w:rsidP="00406958">
            <w:pPr>
              <w:pStyle w:val="23"/>
              <w:ind w:firstLine="0"/>
              <w:jc w:val="center"/>
              <w:rPr>
                <w:sz w:val="20"/>
              </w:rPr>
            </w:pPr>
          </w:p>
        </w:tc>
        <w:tc>
          <w:tcPr>
            <w:tcW w:w="1080" w:type="dxa"/>
          </w:tcPr>
          <w:p w14:paraId="044E4104" w14:textId="77777777" w:rsidR="00406958" w:rsidRDefault="00406958" w:rsidP="00406958">
            <w:pPr>
              <w:pStyle w:val="23"/>
              <w:ind w:firstLine="0"/>
              <w:jc w:val="center"/>
              <w:rPr>
                <w:sz w:val="20"/>
              </w:rPr>
            </w:pPr>
            <w:r>
              <w:rPr>
                <w:sz w:val="20"/>
              </w:rPr>
              <w:t>-</w:t>
            </w:r>
          </w:p>
        </w:tc>
        <w:tc>
          <w:tcPr>
            <w:tcW w:w="960" w:type="dxa"/>
          </w:tcPr>
          <w:p w14:paraId="4920EE20" w14:textId="77777777" w:rsidR="00406958" w:rsidRDefault="00406958" w:rsidP="00406958">
            <w:pPr>
              <w:pStyle w:val="23"/>
              <w:ind w:firstLine="0"/>
              <w:jc w:val="center"/>
              <w:rPr>
                <w:sz w:val="20"/>
              </w:rPr>
            </w:pPr>
            <w:r>
              <w:rPr>
                <w:sz w:val="20"/>
              </w:rPr>
              <w:t>-</w:t>
            </w:r>
          </w:p>
        </w:tc>
        <w:tc>
          <w:tcPr>
            <w:tcW w:w="960" w:type="dxa"/>
          </w:tcPr>
          <w:p w14:paraId="0F5C19E5" w14:textId="77777777" w:rsidR="00406958" w:rsidRDefault="00406958" w:rsidP="00406958">
            <w:pPr>
              <w:pStyle w:val="23"/>
              <w:ind w:firstLine="0"/>
              <w:jc w:val="center"/>
              <w:rPr>
                <w:sz w:val="20"/>
              </w:rPr>
            </w:pPr>
            <w:r>
              <w:rPr>
                <w:sz w:val="20"/>
              </w:rPr>
              <w:t>-</w:t>
            </w:r>
          </w:p>
        </w:tc>
        <w:tc>
          <w:tcPr>
            <w:tcW w:w="840" w:type="dxa"/>
          </w:tcPr>
          <w:p w14:paraId="5B5A189E" w14:textId="77777777" w:rsidR="00406958" w:rsidRDefault="00406958" w:rsidP="00406958">
            <w:pPr>
              <w:pStyle w:val="23"/>
              <w:ind w:firstLine="0"/>
              <w:jc w:val="center"/>
              <w:rPr>
                <w:sz w:val="20"/>
              </w:rPr>
            </w:pPr>
            <w:r>
              <w:rPr>
                <w:sz w:val="20"/>
              </w:rPr>
              <w:t>-</w:t>
            </w:r>
          </w:p>
        </w:tc>
        <w:tc>
          <w:tcPr>
            <w:tcW w:w="960" w:type="dxa"/>
          </w:tcPr>
          <w:p w14:paraId="2A6F489B" w14:textId="77777777" w:rsidR="00406958" w:rsidRDefault="00406958" w:rsidP="00406958">
            <w:pPr>
              <w:pStyle w:val="23"/>
              <w:ind w:firstLine="0"/>
              <w:jc w:val="center"/>
              <w:rPr>
                <w:sz w:val="20"/>
              </w:rPr>
            </w:pPr>
            <w:r>
              <w:rPr>
                <w:sz w:val="20"/>
              </w:rPr>
              <w:t>-</w:t>
            </w:r>
          </w:p>
        </w:tc>
        <w:tc>
          <w:tcPr>
            <w:tcW w:w="1080" w:type="dxa"/>
          </w:tcPr>
          <w:p w14:paraId="0A4128AB" w14:textId="77777777" w:rsidR="00406958" w:rsidRDefault="00406958" w:rsidP="00406958">
            <w:pPr>
              <w:pStyle w:val="23"/>
              <w:ind w:firstLine="0"/>
              <w:jc w:val="center"/>
              <w:rPr>
                <w:sz w:val="20"/>
              </w:rPr>
            </w:pPr>
            <w:r>
              <w:rPr>
                <w:sz w:val="20"/>
              </w:rPr>
              <w:t>-</w:t>
            </w:r>
          </w:p>
        </w:tc>
        <w:tc>
          <w:tcPr>
            <w:tcW w:w="840" w:type="dxa"/>
          </w:tcPr>
          <w:p w14:paraId="00C1F11B" w14:textId="77777777" w:rsidR="00406958" w:rsidRDefault="00406958" w:rsidP="00406958">
            <w:pPr>
              <w:pStyle w:val="23"/>
              <w:ind w:firstLine="0"/>
              <w:jc w:val="center"/>
              <w:rPr>
                <w:sz w:val="20"/>
              </w:rPr>
            </w:pPr>
            <w:r>
              <w:rPr>
                <w:sz w:val="20"/>
              </w:rPr>
              <w:t>0,01</w:t>
            </w:r>
          </w:p>
        </w:tc>
        <w:tc>
          <w:tcPr>
            <w:tcW w:w="840" w:type="dxa"/>
          </w:tcPr>
          <w:p w14:paraId="2B4B4924" w14:textId="77777777" w:rsidR="00406958" w:rsidRDefault="00406958" w:rsidP="00406958">
            <w:pPr>
              <w:pStyle w:val="23"/>
              <w:ind w:firstLine="0"/>
              <w:jc w:val="center"/>
              <w:rPr>
                <w:sz w:val="20"/>
              </w:rPr>
            </w:pPr>
            <w:r>
              <w:rPr>
                <w:sz w:val="20"/>
              </w:rPr>
              <w:t>-</w:t>
            </w:r>
          </w:p>
        </w:tc>
        <w:tc>
          <w:tcPr>
            <w:tcW w:w="840" w:type="dxa"/>
          </w:tcPr>
          <w:p w14:paraId="0241A3A1" w14:textId="77777777" w:rsidR="00406958" w:rsidRDefault="00406958" w:rsidP="00406958">
            <w:pPr>
              <w:pStyle w:val="23"/>
              <w:ind w:firstLine="0"/>
              <w:jc w:val="center"/>
              <w:rPr>
                <w:sz w:val="20"/>
              </w:rPr>
            </w:pPr>
            <w:r>
              <w:rPr>
                <w:sz w:val="20"/>
              </w:rPr>
              <w:t>0,01</w:t>
            </w:r>
          </w:p>
        </w:tc>
        <w:tc>
          <w:tcPr>
            <w:tcW w:w="840" w:type="dxa"/>
          </w:tcPr>
          <w:p w14:paraId="2B2F0349" w14:textId="77777777" w:rsidR="00406958" w:rsidRDefault="00406958" w:rsidP="00406958">
            <w:pPr>
              <w:pStyle w:val="23"/>
              <w:ind w:firstLine="0"/>
              <w:jc w:val="center"/>
              <w:rPr>
                <w:sz w:val="20"/>
              </w:rPr>
            </w:pPr>
            <w:r>
              <w:rPr>
                <w:sz w:val="20"/>
              </w:rPr>
              <w:t>-</w:t>
            </w:r>
          </w:p>
        </w:tc>
        <w:tc>
          <w:tcPr>
            <w:tcW w:w="840" w:type="dxa"/>
          </w:tcPr>
          <w:p w14:paraId="459DD4A9" w14:textId="77777777" w:rsidR="00406958" w:rsidRDefault="00406958" w:rsidP="00406958">
            <w:pPr>
              <w:pStyle w:val="23"/>
              <w:ind w:firstLine="0"/>
              <w:jc w:val="center"/>
              <w:rPr>
                <w:sz w:val="20"/>
              </w:rPr>
            </w:pPr>
            <w:r>
              <w:rPr>
                <w:sz w:val="20"/>
              </w:rPr>
              <w:t>-</w:t>
            </w:r>
          </w:p>
        </w:tc>
        <w:tc>
          <w:tcPr>
            <w:tcW w:w="840" w:type="dxa"/>
          </w:tcPr>
          <w:p w14:paraId="52F43504" w14:textId="77777777" w:rsidR="00406958" w:rsidRDefault="00406958" w:rsidP="00406958">
            <w:pPr>
              <w:pStyle w:val="23"/>
              <w:ind w:firstLine="0"/>
              <w:jc w:val="center"/>
              <w:rPr>
                <w:sz w:val="20"/>
              </w:rPr>
            </w:pPr>
            <w:r>
              <w:rPr>
                <w:sz w:val="20"/>
              </w:rPr>
              <w:t>0,01</w:t>
            </w:r>
          </w:p>
        </w:tc>
        <w:tc>
          <w:tcPr>
            <w:tcW w:w="840" w:type="dxa"/>
          </w:tcPr>
          <w:p w14:paraId="7DA2C5E6" w14:textId="77777777" w:rsidR="00406958" w:rsidRDefault="00406958" w:rsidP="00406958">
            <w:pPr>
              <w:pStyle w:val="23"/>
              <w:ind w:firstLine="0"/>
              <w:jc w:val="center"/>
              <w:rPr>
                <w:sz w:val="20"/>
              </w:rPr>
            </w:pPr>
            <w:r>
              <w:rPr>
                <w:sz w:val="20"/>
              </w:rPr>
              <w:t>-</w:t>
            </w:r>
          </w:p>
        </w:tc>
      </w:tr>
      <w:tr w:rsidR="00406958" w14:paraId="003351D4" w14:textId="77777777" w:rsidTr="00406958">
        <w:tc>
          <w:tcPr>
            <w:tcW w:w="581" w:type="dxa"/>
          </w:tcPr>
          <w:p w14:paraId="4F47AF24" w14:textId="77777777" w:rsidR="00406958" w:rsidRDefault="00406958" w:rsidP="00406958">
            <w:pPr>
              <w:pStyle w:val="23"/>
              <w:ind w:firstLine="0"/>
              <w:jc w:val="center"/>
              <w:rPr>
                <w:sz w:val="20"/>
                <w:lang w:val="en-US"/>
              </w:rPr>
            </w:pPr>
            <w:r>
              <w:rPr>
                <w:sz w:val="20"/>
                <w:lang w:val="en-US"/>
              </w:rPr>
              <w:t>P</w:t>
            </w:r>
          </w:p>
        </w:tc>
        <w:tc>
          <w:tcPr>
            <w:tcW w:w="847" w:type="dxa"/>
          </w:tcPr>
          <w:p w14:paraId="0C16D897" w14:textId="77777777" w:rsidR="00406958" w:rsidRDefault="00406958" w:rsidP="00406958">
            <w:pPr>
              <w:pStyle w:val="23"/>
              <w:ind w:firstLine="0"/>
              <w:jc w:val="center"/>
              <w:rPr>
                <w:sz w:val="20"/>
              </w:rPr>
            </w:pPr>
            <w:r>
              <w:rPr>
                <w:sz w:val="20"/>
              </w:rPr>
              <w:t>0,08</w:t>
            </w:r>
          </w:p>
        </w:tc>
        <w:tc>
          <w:tcPr>
            <w:tcW w:w="960" w:type="dxa"/>
          </w:tcPr>
          <w:p w14:paraId="637FCA88" w14:textId="77777777" w:rsidR="00406958" w:rsidRDefault="00406958" w:rsidP="00406958">
            <w:pPr>
              <w:pStyle w:val="23"/>
              <w:ind w:firstLine="0"/>
              <w:jc w:val="center"/>
              <w:rPr>
                <w:sz w:val="20"/>
              </w:rPr>
            </w:pPr>
            <w:r>
              <w:rPr>
                <w:sz w:val="20"/>
              </w:rPr>
              <w:t>-</w:t>
            </w:r>
          </w:p>
        </w:tc>
        <w:tc>
          <w:tcPr>
            <w:tcW w:w="960" w:type="dxa"/>
          </w:tcPr>
          <w:p w14:paraId="3889ADA8" w14:textId="77777777" w:rsidR="00406958" w:rsidRDefault="00406958" w:rsidP="00406958">
            <w:pPr>
              <w:pStyle w:val="23"/>
              <w:ind w:firstLine="0"/>
              <w:jc w:val="center"/>
              <w:rPr>
                <w:sz w:val="20"/>
              </w:rPr>
            </w:pPr>
            <w:r>
              <w:rPr>
                <w:sz w:val="20"/>
              </w:rPr>
              <w:t>-</w:t>
            </w:r>
          </w:p>
        </w:tc>
        <w:tc>
          <w:tcPr>
            <w:tcW w:w="960" w:type="dxa"/>
          </w:tcPr>
          <w:p w14:paraId="14D7CF3D" w14:textId="77777777" w:rsidR="00406958" w:rsidRDefault="00406958" w:rsidP="00406958">
            <w:pPr>
              <w:pStyle w:val="23"/>
              <w:ind w:firstLine="0"/>
              <w:jc w:val="center"/>
              <w:rPr>
                <w:sz w:val="20"/>
              </w:rPr>
            </w:pPr>
            <w:r>
              <w:rPr>
                <w:sz w:val="20"/>
              </w:rPr>
              <w:t>О.П.</w:t>
            </w:r>
          </w:p>
        </w:tc>
        <w:tc>
          <w:tcPr>
            <w:tcW w:w="1080" w:type="dxa"/>
          </w:tcPr>
          <w:p w14:paraId="36361C65" w14:textId="77777777" w:rsidR="00406958" w:rsidRDefault="00406958" w:rsidP="00406958">
            <w:pPr>
              <w:pStyle w:val="23"/>
              <w:ind w:firstLine="0"/>
              <w:jc w:val="center"/>
              <w:rPr>
                <w:sz w:val="20"/>
              </w:rPr>
            </w:pPr>
            <w:r>
              <w:rPr>
                <w:sz w:val="20"/>
              </w:rPr>
              <w:t>-</w:t>
            </w:r>
          </w:p>
        </w:tc>
        <w:tc>
          <w:tcPr>
            <w:tcW w:w="960" w:type="dxa"/>
          </w:tcPr>
          <w:p w14:paraId="54EC223C" w14:textId="77777777" w:rsidR="00406958" w:rsidRDefault="00406958" w:rsidP="00406958">
            <w:pPr>
              <w:pStyle w:val="23"/>
              <w:ind w:firstLine="0"/>
              <w:jc w:val="center"/>
              <w:rPr>
                <w:sz w:val="20"/>
              </w:rPr>
            </w:pPr>
            <w:r>
              <w:rPr>
                <w:sz w:val="20"/>
              </w:rPr>
              <w:t>-</w:t>
            </w:r>
          </w:p>
        </w:tc>
        <w:tc>
          <w:tcPr>
            <w:tcW w:w="960" w:type="dxa"/>
          </w:tcPr>
          <w:p w14:paraId="01EA45F2" w14:textId="77777777" w:rsidR="00406958" w:rsidRDefault="00406958" w:rsidP="00406958">
            <w:pPr>
              <w:pStyle w:val="23"/>
              <w:ind w:firstLine="0"/>
              <w:jc w:val="center"/>
              <w:rPr>
                <w:sz w:val="20"/>
              </w:rPr>
            </w:pPr>
            <w:r>
              <w:rPr>
                <w:sz w:val="20"/>
              </w:rPr>
              <w:t>-</w:t>
            </w:r>
          </w:p>
        </w:tc>
        <w:tc>
          <w:tcPr>
            <w:tcW w:w="840" w:type="dxa"/>
          </w:tcPr>
          <w:p w14:paraId="138A08D8" w14:textId="77777777" w:rsidR="00406958" w:rsidRDefault="00406958" w:rsidP="00406958">
            <w:pPr>
              <w:pStyle w:val="23"/>
              <w:ind w:firstLine="0"/>
              <w:jc w:val="center"/>
              <w:rPr>
                <w:sz w:val="20"/>
              </w:rPr>
            </w:pPr>
            <w:r>
              <w:rPr>
                <w:sz w:val="20"/>
              </w:rPr>
              <w:t>-</w:t>
            </w:r>
          </w:p>
        </w:tc>
        <w:tc>
          <w:tcPr>
            <w:tcW w:w="960" w:type="dxa"/>
          </w:tcPr>
          <w:p w14:paraId="3181F53A" w14:textId="77777777" w:rsidR="00406958" w:rsidRDefault="00406958" w:rsidP="00406958">
            <w:pPr>
              <w:pStyle w:val="23"/>
              <w:ind w:firstLine="0"/>
              <w:jc w:val="center"/>
              <w:rPr>
                <w:sz w:val="20"/>
              </w:rPr>
            </w:pPr>
            <w:r>
              <w:rPr>
                <w:sz w:val="20"/>
              </w:rPr>
              <w:t>-</w:t>
            </w:r>
          </w:p>
        </w:tc>
        <w:tc>
          <w:tcPr>
            <w:tcW w:w="1080" w:type="dxa"/>
          </w:tcPr>
          <w:p w14:paraId="61A989BC" w14:textId="77777777" w:rsidR="00406958" w:rsidRDefault="00406958" w:rsidP="00406958">
            <w:pPr>
              <w:pStyle w:val="23"/>
              <w:ind w:firstLine="0"/>
              <w:jc w:val="center"/>
              <w:rPr>
                <w:sz w:val="20"/>
              </w:rPr>
            </w:pPr>
            <w:r>
              <w:rPr>
                <w:sz w:val="20"/>
              </w:rPr>
              <w:t>-</w:t>
            </w:r>
          </w:p>
        </w:tc>
        <w:tc>
          <w:tcPr>
            <w:tcW w:w="840" w:type="dxa"/>
          </w:tcPr>
          <w:p w14:paraId="4015DF11" w14:textId="77777777" w:rsidR="00406958" w:rsidRDefault="00406958" w:rsidP="00406958">
            <w:pPr>
              <w:pStyle w:val="23"/>
              <w:ind w:firstLine="0"/>
              <w:jc w:val="center"/>
              <w:rPr>
                <w:sz w:val="20"/>
              </w:rPr>
            </w:pPr>
            <w:r>
              <w:rPr>
                <w:sz w:val="20"/>
              </w:rPr>
              <w:t>-</w:t>
            </w:r>
          </w:p>
        </w:tc>
        <w:tc>
          <w:tcPr>
            <w:tcW w:w="840" w:type="dxa"/>
          </w:tcPr>
          <w:p w14:paraId="221B6CFD" w14:textId="77777777" w:rsidR="00406958" w:rsidRDefault="00406958" w:rsidP="00406958">
            <w:pPr>
              <w:pStyle w:val="23"/>
              <w:ind w:firstLine="0"/>
              <w:jc w:val="center"/>
              <w:rPr>
                <w:sz w:val="20"/>
              </w:rPr>
            </w:pPr>
            <w:r>
              <w:rPr>
                <w:sz w:val="20"/>
              </w:rPr>
              <w:t>-</w:t>
            </w:r>
          </w:p>
        </w:tc>
        <w:tc>
          <w:tcPr>
            <w:tcW w:w="840" w:type="dxa"/>
          </w:tcPr>
          <w:p w14:paraId="1130E946" w14:textId="77777777" w:rsidR="00406958" w:rsidRDefault="00406958" w:rsidP="00406958">
            <w:pPr>
              <w:pStyle w:val="23"/>
              <w:ind w:firstLine="0"/>
              <w:jc w:val="center"/>
              <w:rPr>
                <w:sz w:val="20"/>
              </w:rPr>
            </w:pPr>
            <w:r>
              <w:rPr>
                <w:sz w:val="20"/>
              </w:rPr>
              <w:t>-</w:t>
            </w:r>
          </w:p>
        </w:tc>
        <w:tc>
          <w:tcPr>
            <w:tcW w:w="840" w:type="dxa"/>
          </w:tcPr>
          <w:p w14:paraId="1C71E139" w14:textId="77777777" w:rsidR="00406958" w:rsidRDefault="00406958" w:rsidP="00406958">
            <w:pPr>
              <w:pStyle w:val="23"/>
              <w:ind w:firstLine="0"/>
              <w:jc w:val="center"/>
              <w:rPr>
                <w:sz w:val="20"/>
              </w:rPr>
            </w:pPr>
            <w:r>
              <w:rPr>
                <w:sz w:val="20"/>
              </w:rPr>
              <w:t>-</w:t>
            </w:r>
          </w:p>
        </w:tc>
        <w:tc>
          <w:tcPr>
            <w:tcW w:w="840" w:type="dxa"/>
          </w:tcPr>
          <w:p w14:paraId="57DA036C" w14:textId="77777777" w:rsidR="00406958" w:rsidRDefault="00406958" w:rsidP="00406958">
            <w:pPr>
              <w:pStyle w:val="23"/>
              <w:ind w:firstLine="0"/>
              <w:jc w:val="center"/>
              <w:rPr>
                <w:sz w:val="20"/>
              </w:rPr>
            </w:pPr>
            <w:r>
              <w:rPr>
                <w:sz w:val="20"/>
              </w:rPr>
              <w:t>-</w:t>
            </w:r>
          </w:p>
        </w:tc>
        <w:tc>
          <w:tcPr>
            <w:tcW w:w="840" w:type="dxa"/>
          </w:tcPr>
          <w:p w14:paraId="61C23D85" w14:textId="77777777" w:rsidR="00406958" w:rsidRDefault="00406958" w:rsidP="00406958">
            <w:pPr>
              <w:pStyle w:val="23"/>
              <w:ind w:firstLine="0"/>
              <w:jc w:val="center"/>
              <w:rPr>
                <w:sz w:val="20"/>
              </w:rPr>
            </w:pPr>
            <w:r>
              <w:rPr>
                <w:sz w:val="20"/>
              </w:rPr>
              <w:t>-</w:t>
            </w:r>
          </w:p>
        </w:tc>
        <w:tc>
          <w:tcPr>
            <w:tcW w:w="840" w:type="dxa"/>
          </w:tcPr>
          <w:p w14:paraId="73BEF7BF" w14:textId="77777777" w:rsidR="00406958" w:rsidRDefault="00406958" w:rsidP="00406958">
            <w:pPr>
              <w:pStyle w:val="23"/>
              <w:ind w:firstLine="0"/>
              <w:jc w:val="center"/>
              <w:rPr>
                <w:sz w:val="20"/>
              </w:rPr>
            </w:pPr>
            <w:r>
              <w:rPr>
                <w:sz w:val="20"/>
              </w:rPr>
              <w:t>-</w:t>
            </w:r>
          </w:p>
        </w:tc>
      </w:tr>
    </w:tbl>
    <w:p w14:paraId="4BD6D3CF" w14:textId="77777777" w:rsidR="00406958" w:rsidRDefault="00406958" w:rsidP="00406958">
      <w:pPr>
        <w:pStyle w:val="23"/>
        <w:rPr>
          <w:sz w:val="22"/>
        </w:rPr>
      </w:pPr>
      <w:r>
        <w:rPr>
          <w:sz w:val="22"/>
        </w:rPr>
        <w:t xml:space="preserve">Примітки: </w:t>
      </w:r>
    </w:p>
    <w:p w14:paraId="0B8882F9" w14:textId="77777777" w:rsidR="00406958" w:rsidRDefault="00406958" w:rsidP="00406958">
      <w:pPr>
        <w:pStyle w:val="23"/>
        <w:rPr>
          <w:sz w:val="22"/>
        </w:rPr>
      </w:pPr>
      <w:r>
        <w:rPr>
          <w:sz w:val="22"/>
        </w:rPr>
        <w:t xml:space="preserve">глауконіти палеогенового віку - Північно-східний схил УЩ. </w:t>
      </w:r>
      <w:r>
        <w:rPr>
          <w:sz w:val="22"/>
          <w:lang w:val="en-US"/>
        </w:rPr>
        <w:t>IV</w:t>
      </w:r>
      <w:r w:rsidRPr="003026B2">
        <w:rPr>
          <w:sz w:val="22"/>
          <w:lang w:val="ru-RU"/>
        </w:rPr>
        <w:t xml:space="preserve"> </w:t>
      </w:r>
      <w:r>
        <w:rPr>
          <w:sz w:val="22"/>
        </w:rPr>
        <w:t xml:space="preserve">Київська площа. 8*. Трипільський прояв Київська область Обухівський район. Х Канівська площа. 4*,10*. Канівський прояв Черкаська область Канівський район. 5*. </w:t>
      </w:r>
      <w:proofErr w:type="spellStart"/>
      <w:r>
        <w:rPr>
          <w:sz w:val="22"/>
        </w:rPr>
        <w:t>Григорівський</w:t>
      </w:r>
      <w:proofErr w:type="spellEnd"/>
      <w:r>
        <w:rPr>
          <w:sz w:val="22"/>
        </w:rPr>
        <w:t xml:space="preserve"> прояв Черкаська обл. Канівський район. 9*. </w:t>
      </w:r>
      <w:proofErr w:type="spellStart"/>
      <w:r>
        <w:rPr>
          <w:sz w:val="22"/>
        </w:rPr>
        <w:t>Трахтемирівський</w:t>
      </w:r>
      <w:proofErr w:type="spellEnd"/>
      <w:r>
        <w:rPr>
          <w:sz w:val="22"/>
        </w:rPr>
        <w:t xml:space="preserve"> прояв Черкаська обл. Канівський район. </w:t>
      </w:r>
      <w:r>
        <w:rPr>
          <w:sz w:val="22"/>
          <w:lang w:val="en-US"/>
        </w:rPr>
        <w:t>V</w:t>
      </w:r>
      <w:r w:rsidRPr="003026B2">
        <w:rPr>
          <w:sz w:val="22"/>
          <w:lang w:val="ru-RU"/>
        </w:rPr>
        <w:t xml:space="preserve"> </w:t>
      </w:r>
      <w:r>
        <w:rPr>
          <w:sz w:val="22"/>
        </w:rPr>
        <w:t xml:space="preserve">Чигиринська площа 6*. </w:t>
      </w:r>
      <w:proofErr w:type="spellStart"/>
      <w:r>
        <w:rPr>
          <w:sz w:val="22"/>
        </w:rPr>
        <w:t>Субботівський</w:t>
      </w:r>
      <w:proofErr w:type="spellEnd"/>
      <w:r>
        <w:rPr>
          <w:sz w:val="22"/>
        </w:rPr>
        <w:t xml:space="preserve"> прояв Чернігівська обл. Чигиринський район. 7*. </w:t>
      </w:r>
      <w:proofErr w:type="spellStart"/>
      <w:r>
        <w:rPr>
          <w:sz w:val="22"/>
        </w:rPr>
        <w:t>Вершацький</w:t>
      </w:r>
      <w:proofErr w:type="spellEnd"/>
      <w:r>
        <w:rPr>
          <w:sz w:val="22"/>
        </w:rPr>
        <w:t xml:space="preserve"> прояв Чернігівська обл. Чигиринський район. </w:t>
      </w:r>
      <w:r>
        <w:rPr>
          <w:sz w:val="22"/>
          <w:lang w:val="en-US"/>
        </w:rPr>
        <w:t>VII</w:t>
      </w:r>
      <w:r w:rsidRPr="003026B2">
        <w:rPr>
          <w:sz w:val="22"/>
          <w:lang w:val="ru-RU"/>
        </w:rPr>
        <w:t xml:space="preserve"> </w:t>
      </w:r>
      <w:r>
        <w:rPr>
          <w:sz w:val="22"/>
        </w:rPr>
        <w:t xml:space="preserve">Світловодська площа 3*. Велико-Андрусівський прояв Центральна частина УЩ 13*. </w:t>
      </w:r>
      <w:proofErr w:type="spellStart"/>
      <w:r>
        <w:rPr>
          <w:sz w:val="22"/>
        </w:rPr>
        <w:t>Суходольський</w:t>
      </w:r>
      <w:proofErr w:type="spellEnd"/>
      <w:r>
        <w:rPr>
          <w:sz w:val="22"/>
        </w:rPr>
        <w:t xml:space="preserve"> прояв Кіровоградська обл. Долинський р-н. </w:t>
      </w:r>
      <w:proofErr w:type="spellStart"/>
      <w:r>
        <w:rPr>
          <w:sz w:val="22"/>
        </w:rPr>
        <w:t>Дніпровсько</w:t>
      </w:r>
      <w:proofErr w:type="spellEnd"/>
      <w:r>
        <w:rPr>
          <w:sz w:val="22"/>
        </w:rPr>
        <w:t xml:space="preserve">-Донецька Западина. ХІІ </w:t>
      </w:r>
      <w:proofErr w:type="spellStart"/>
      <w:r>
        <w:rPr>
          <w:sz w:val="22"/>
        </w:rPr>
        <w:t>Кроливецька</w:t>
      </w:r>
      <w:proofErr w:type="spellEnd"/>
      <w:r>
        <w:rPr>
          <w:sz w:val="22"/>
        </w:rPr>
        <w:t xml:space="preserve"> площа. 16*. прояв Розльоти (</w:t>
      </w:r>
      <w:proofErr w:type="spellStart"/>
      <w:r>
        <w:rPr>
          <w:sz w:val="22"/>
        </w:rPr>
        <w:t>Кроливецьке</w:t>
      </w:r>
      <w:proofErr w:type="spellEnd"/>
      <w:r>
        <w:rPr>
          <w:sz w:val="22"/>
        </w:rPr>
        <w:t xml:space="preserve">). </w:t>
      </w:r>
      <w:r>
        <w:rPr>
          <w:sz w:val="22"/>
          <w:lang w:val="en-US"/>
        </w:rPr>
        <w:t>VIII</w:t>
      </w:r>
      <w:r w:rsidRPr="003026B2">
        <w:rPr>
          <w:sz w:val="22"/>
          <w:lang w:val="ru-RU"/>
        </w:rPr>
        <w:t xml:space="preserve"> </w:t>
      </w:r>
      <w:r>
        <w:rPr>
          <w:sz w:val="22"/>
        </w:rPr>
        <w:t>Охтирська площа. 17*. Охтирський прояв. ІХ Зміївська площа. 1* Зміївський прояв Харківська обл. Зміївський район. Х</w:t>
      </w:r>
      <w:r>
        <w:rPr>
          <w:sz w:val="22"/>
          <w:lang w:val="en-US"/>
        </w:rPr>
        <w:t>VII</w:t>
      </w:r>
      <w:r>
        <w:rPr>
          <w:sz w:val="22"/>
        </w:rPr>
        <w:t xml:space="preserve"> </w:t>
      </w:r>
      <w:proofErr w:type="spellStart"/>
      <w:r>
        <w:rPr>
          <w:sz w:val="22"/>
        </w:rPr>
        <w:t>Ізюмсько</w:t>
      </w:r>
      <w:proofErr w:type="spellEnd"/>
      <w:r>
        <w:rPr>
          <w:sz w:val="22"/>
        </w:rPr>
        <w:t>-Слов</w:t>
      </w:r>
      <w:r w:rsidRPr="003026B2">
        <w:rPr>
          <w:sz w:val="22"/>
        </w:rPr>
        <w:t>’</w:t>
      </w:r>
      <w:r>
        <w:rPr>
          <w:sz w:val="22"/>
        </w:rPr>
        <w:t xml:space="preserve">янська площа. 14*. </w:t>
      </w:r>
      <w:proofErr w:type="spellStart"/>
      <w:r>
        <w:rPr>
          <w:sz w:val="22"/>
        </w:rPr>
        <w:t>Причепилівський</w:t>
      </w:r>
      <w:proofErr w:type="spellEnd"/>
      <w:r>
        <w:rPr>
          <w:sz w:val="22"/>
        </w:rPr>
        <w:t xml:space="preserve"> прояв Луганська обл. </w:t>
      </w:r>
      <w:proofErr w:type="spellStart"/>
      <w:r>
        <w:rPr>
          <w:sz w:val="22"/>
        </w:rPr>
        <w:t>Слов</w:t>
      </w:r>
      <w:proofErr w:type="spellEnd"/>
      <w:r w:rsidRPr="003026B2">
        <w:rPr>
          <w:sz w:val="22"/>
          <w:lang w:val="ru-RU"/>
        </w:rPr>
        <w:t>’</w:t>
      </w:r>
      <w:proofErr w:type="spellStart"/>
      <w:r>
        <w:rPr>
          <w:sz w:val="22"/>
        </w:rPr>
        <w:t>яносербський</w:t>
      </w:r>
      <w:proofErr w:type="spellEnd"/>
      <w:r>
        <w:rPr>
          <w:sz w:val="22"/>
        </w:rPr>
        <w:t xml:space="preserve"> район. 15*. </w:t>
      </w:r>
      <w:proofErr w:type="spellStart"/>
      <w:r>
        <w:rPr>
          <w:sz w:val="22"/>
        </w:rPr>
        <w:t>Тимківський</w:t>
      </w:r>
      <w:proofErr w:type="spellEnd"/>
      <w:r>
        <w:rPr>
          <w:sz w:val="22"/>
        </w:rPr>
        <w:t xml:space="preserve"> прояв </w:t>
      </w:r>
      <w:r>
        <w:rPr>
          <w:sz w:val="22"/>
        </w:rPr>
        <w:lastRenderedPageBreak/>
        <w:t>Харківська обл. Куп</w:t>
      </w:r>
      <w:r w:rsidRPr="003026B2">
        <w:rPr>
          <w:sz w:val="22"/>
          <w:lang w:val="ru-RU"/>
        </w:rPr>
        <w:t>’</w:t>
      </w:r>
      <w:proofErr w:type="spellStart"/>
      <w:r>
        <w:rPr>
          <w:sz w:val="22"/>
        </w:rPr>
        <w:t>янський</w:t>
      </w:r>
      <w:proofErr w:type="spellEnd"/>
      <w:r>
        <w:rPr>
          <w:sz w:val="22"/>
        </w:rPr>
        <w:t xml:space="preserve"> район. Глауконіти неогенового віку. І Північно-</w:t>
      </w:r>
      <w:proofErr w:type="spellStart"/>
      <w:r>
        <w:rPr>
          <w:sz w:val="22"/>
        </w:rPr>
        <w:t>росточська</w:t>
      </w:r>
      <w:proofErr w:type="spellEnd"/>
      <w:r>
        <w:rPr>
          <w:sz w:val="22"/>
        </w:rPr>
        <w:t xml:space="preserve"> площа. 11*. </w:t>
      </w:r>
      <w:proofErr w:type="spellStart"/>
      <w:r>
        <w:rPr>
          <w:sz w:val="22"/>
        </w:rPr>
        <w:t>Мациорський</w:t>
      </w:r>
      <w:proofErr w:type="spellEnd"/>
      <w:r>
        <w:rPr>
          <w:sz w:val="22"/>
        </w:rPr>
        <w:t xml:space="preserve"> прояв Львівська обл. </w:t>
      </w:r>
      <w:proofErr w:type="spellStart"/>
      <w:r>
        <w:rPr>
          <w:sz w:val="22"/>
        </w:rPr>
        <w:t>Нестерівський</w:t>
      </w:r>
      <w:proofErr w:type="spellEnd"/>
      <w:r>
        <w:rPr>
          <w:sz w:val="22"/>
        </w:rPr>
        <w:t xml:space="preserve"> район. 12*. Глинський прояв Львівська обл. </w:t>
      </w:r>
      <w:proofErr w:type="spellStart"/>
      <w:r>
        <w:rPr>
          <w:sz w:val="22"/>
        </w:rPr>
        <w:t>Нестерівський</w:t>
      </w:r>
      <w:proofErr w:type="spellEnd"/>
      <w:r>
        <w:rPr>
          <w:sz w:val="22"/>
        </w:rPr>
        <w:t xml:space="preserve"> район.</w:t>
      </w:r>
    </w:p>
    <w:p w14:paraId="0F1532FF" w14:textId="77777777" w:rsidR="00406958" w:rsidRDefault="00406958" w:rsidP="00406958">
      <w:pPr>
        <w:pStyle w:val="23"/>
        <w:rPr>
          <w:b/>
          <w:bCs/>
          <w:sz w:val="22"/>
        </w:rPr>
        <w:sectPr w:rsidR="00406958" w:rsidSect="00406958">
          <w:pgSz w:w="16838" w:h="11906" w:orient="landscape" w:code="9"/>
          <w:pgMar w:top="1021" w:right="510" w:bottom="510" w:left="510" w:header="720" w:footer="446" w:gutter="0"/>
          <w:cols w:space="708"/>
          <w:docGrid w:linePitch="360"/>
        </w:sectPr>
      </w:pPr>
    </w:p>
    <w:p w14:paraId="3B521E61" w14:textId="77777777" w:rsidR="00406958" w:rsidRDefault="00406958" w:rsidP="00406958">
      <w:pPr>
        <w:pStyle w:val="a7"/>
      </w:pPr>
      <w:r>
        <w:lastRenderedPageBreak/>
        <w:t xml:space="preserve">При пошуках </w:t>
      </w:r>
      <w:proofErr w:type="spellStart"/>
      <w:r>
        <w:t>Побузькою</w:t>
      </w:r>
      <w:proofErr w:type="spellEnd"/>
      <w:r>
        <w:t xml:space="preserve"> ГРП фосфатів в середньому Лівобережному Придністров</w:t>
      </w:r>
      <w:r w:rsidRPr="003026B2">
        <w:t>’</w:t>
      </w:r>
      <w:r>
        <w:t xml:space="preserve">ї на території Хмельницької і Вінницької областей в 1988-1994 роках вивчався мікроелементний склад </w:t>
      </w:r>
      <w:proofErr w:type="spellStart"/>
      <w:r>
        <w:t>фосфатно</w:t>
      </w:r>
      <w:proofErr w:type="spellEnd"/>
      <w:r>
        <w:t xml:space="preserve">-глауконітових відкладів </w:t>
      </w:r>
      <w:proofErr w:type="spellStart"/>
      <w:r>
        <w:t>Волино</w:t>
      </w:r>
      <w:proofErr w:type="spellEnd"/>
      <w:r>
        <w:t xml:space="preserve">-Подільської плити і західного схилу УЩ. Для проведення досліджень було відібрано 1007 проб. Визначався вміст корисних і шкідливих для тварин і рослин </w:t>
      </w:r>
      <w:proofErr w:type="spellStart"/>
      <w:r>
        <w:t>макро</w:t>
      </w:r>
      <w:proofErr w:type="spellEnd"/>
      <w:r>
        <w:t xml:space="preserve"> і мікроелементів.</w:t>
      </w:r>
    </w:p>
    <w:p w14:paraId="58643C7D" w14:textId="77777777" w:rsidR="00406958" w:rsidRDefault="00406958" w:rsidP="00406958">
      <w:pPr>
        <w:pStyle w:val="a7"/>
      </w:pPr>
      <w:r>
        <w:t xml:space="preserve">Геологічні особливості відкладів продуктивного горизонту – в </w:t>
      </w:r>
      <w:proofErr w:type="spellStart"/>
      <w:r>
        <w:t>фосфатноносних</w:t>
      </w:r>
      <w:proofErr w:type="spellEnd"/>
      <w:r>
        <w:t xml:space="preserve"> відкладах продуктивного горизонту окремих пошукових площ постійно, за даними спектральних аналізів </w:t>
      </w:r>
      <w:proofErr w:type="spellStart"/>
      <w:r>
        <w:t>Боцуляка</w:t>
      </w:r>
      <w:proofErr w:type="spellEnd"/>
      <w:r>
        <w:t xml:space="preserve"> І.В. за 1994р, присутні 17 мікроелементів: </w:t>
      </w:r>
      <w:r>
        <w:rPr>
          <w:lang w:val="en-US"/>
        </w:rPr>
        <w:t>Sc</w:t>
      </w:r>
      <w:r>
        <w:t>,</w:t>
      </w:r>
      <w:r w:rsidRPr="003026B2">
        <w:t xml:space="preserve"> </w:t>
      </w:r>
      <w:r>
        <w:rPr>
          <w:lang w:val="en-US"/>
        </w:rPr>
        <w:t>Pb</w:t>
      </w:r>
      <w:r>
        <w:t>,</w:t>
      </w:r>
      <w:r w:rsidRPr="003026B2">
        <w:t xml:space="preserve"> </w:t>
      </w:r>
      <w:r>
        <w:rPr>
          <w:lang w:val="en-US"/>
        </w:rPr>
        <w:t>Ga</w:t>
      </w:r>
      <w:r>
        <w:t>,</w:t>
      </w:r>
      <w:r w:rsidRPr="003026B2">
        <w:t xml:space="preserve"> </w:t>
      </w:r>
      <w:r>
        <w:rPr>
          <w:lang w:val="en-US"/>
        </w:rPr>
        <w:t>Ba</w:t>
      </w:r>
      <w:r>
        <w:t>,</w:t>
      </w:r>
      <w:r w:rsidRPr="003026B2">
        <w:t xml:space="preserve"> </w:t>
      </w:r>
      <w:r>
        <w:rPr>
          <w:lang w:val="en-US"/>
        </w:rPr>
        <w:t>Be</w:t>
      </w:r>
      <w:r>
        <w:t>,</w:t>
      </w:r>
      <w:r w:rsidRPr="003026B2">
        <w:t xml:space="preserve"> </w:t>
      </w:r>
      <w:r>
        <w:rPr>
          <w:lang w:val="en-US"/>
        </w:rPr>
        <w:t>Cu</w:t>
      </w:r>
      <w:r>
        <w:t>,</w:t>
      </w:r>
      <w:r w:rsidRPr="003026B2">
        <w:t xml:space="preserve"> </w:t>
      </w:r>
      <w:r>
        <w:rPr>
          <w:lang w:val="en-US"/>
        </w:rPr>
        <w:t>I</w:t>
      </w:r>
      <w:r>
        <w:t>,</w:t>
      </w:r>
      <w:r w:rsidRPr="003026B2">
        <w:t xml:space="preserve"> </w:t>
      </w:r>
      <w:r>
        <w:rPr>
          <w:lang w:val="en-US"/>
        </w:rPr>
        <w:t>Za</w:t>
      </w:r>
      <w:r>
        <w:t>,</w:t>
      </w:r>
      <w:r w:rsidRPr="003026B2">
        <w:t xml:space="preserve"> </w:t>
      </w:r>
      <w:r>
        <w:rPr>
          <w:lang w:val="en-US"/>
        </w:rPr>
        <w:t>Yb</w:t>
      </w:r>
      <w:r>
        <w:t>,</w:t>
      </w:r>
      <w:r w:rsidRPr="003026B2">
        <w:t xml:space="preserve"> </w:t>
      </w:r>
      <w:r>
        <w:rPr>
          <w:lang w:val="en-US"/>
        </w:rPr>
        <w:t>Ni</w:t>
      </w:r>
      <w:r>
        <w:t>,</w:t>
      </w:r>
      <w:r w:rsidRPr="003026B2">
        <w:t xml:space="preserve"> </w:t>
      </w:r>
      <w:r>
        <w:rPr>
          <w:lang w:val="en-US"/>
        </w:rPr>
        <w:t>Cr</w:t>
      </w:r>
      <w:r>
        <w:t>,</w:t>
      </w:r>
      <w:r w:rsidRPr="003026B2">
        <w:t xml:space="preserve"> </w:t>
      </w:r>
      <w:r>
        <w:rPr>
          <w:lang w:val="en-US"/>
        </w:rPr>
        <w:t>Co</w:t>
      </w:r>
      <w:r>
        <w:t>,</w:t>
      </w:r>
      <w:r w:rsidRPr="003026B2">
        <w:t xml:space="preserve"> </w:t>
      </w:r>
      <w:r>
        <w:rPr>
          <w:lang w:val="en-US"/>
        </w:rPr>
        <w:t>Zn</w:t>
      </w:r>
      <w:r>
        <w:t>,</w:t>
      </w:r>
      <w:r w:rsidRPr="003026B2">
        <w:t xml:space="preserve"> </w:t>
      </w:r>
      <w:r>
        <w:rPr>
          <w:lang w:val="en-US"/>
        </w:rPr>
        <w:t>Sr</w:t>
      </w:r>
      <w:r>
        <w:t>,</w:t>
      </w:r>
      <w:r w:rsidRPr="003026B2">
        <w:t xml:space="preserve"> </w:t>
      </w:r>
      <w:r>
        <w:rPr>
          <w:lang w:val="en-US"/>
        </w:rPr>
        <w:t>V</w:t>
      </w:r>
      <w:r>
        <w:t>,</w:t>
      </w:r>
      <w:r w:rsidRPr="003026B2">
        <w:t xml:space="preserve"> </w:t>
      </w:r>
      <w:r>
        <w:rPr>
          <w:lang w:val="en-US"/>
        </w:rPr>
        <w:t>Mn</w:t>
      </w:r>
      <w:r>
        <w:t>,</w:t>
      </w:r>
      <w:r w:rsidRPr="003026B2">
        <w:t xml:space="preserve"> </w:t>
      </w:r>
      <w:proofErr w:type="spellStart"/>
      <w:r>
        <w:rPr>
          <w:lang w:val="en-US"/>
        </w:rPr>
        <w:t>Ti</w:t>
      </w:r>
      <w:proofErr w:type="spellEnd"/>
      <w:r>
        <w:t>,</w:t>
      </w:r>
      <w:r w:rsidRPr="003026B2">
        <w:t xml:space="preserve"> </w:t>
      </w:r>
      <w:r>
        <w:t xml:space="preserve">спорадично - </w:t>
      </w:r>
      <w:r>
        <w:rPr>
          <w:lang w:val="en-US"/>
        </w:rPr>
        <w:t>Nb</w:t>
      </w:r>
      <w:r>
        <w:t>,</w:t>
      </w:r>
      <w:r w:rsidRPr="003026B2">
        <w:t xml:space="preserve"> </w:t>
      </w:r>
      <w:r>
        <w:rPr>
          <w:lang w:val="en-US"/>
        </w:rPr>
        <w:t>Ge</w:t>
      </w:r>
      <w:r>
        <w:t>,</w:t>
      </w:r>
      <w:r w:rsidRPr="003026B2">
        <w:t xml:space="preserve"> </w:t>
      </w:r>
      <w:r>
        <w:rPr>
          <w:lang w:val="en-US"/>
        </w:rPr>
        <w:t>Mo</w:t>
      </w:r>
      <w:r>
        <w:t>,</w:t>
      </w:r>
      <w:r w:rsidRPr="003026B2">
        <w:t xml:space="preserve"> </w:t>
      </w:r>
      <w:r>
        <w:rPr>
          <w:lang w:val="en-US"/>
        </w:rPr>
        <w:t>Sn</w:t>
      </w:r>
      <w:r>
        <w:t>,</w:t>
      </w:r>
      <w:r w:rsidRPr="003026B2">
        <w:t xml:space="preserve"> </w:t>
      </w:r>
      <w:r>
        <w:rPr>
          <w:lang w:val="en-US"/>
        </w:rPr>
        <w:t>Zi</w:t>
      </w:r>
      <w:r>
        <w:t>,</w:t>
      </w:r>
      <w:r w:rsidRPr="003026B2">
        <w:t xml:space="preserve"> </w:t>
      </w:r>
      <w:r>
        <w:rPr>
          <w:lang w:val="en-US"/>
        </w:rPr>
        <w:t>Ce</w:t>
      </w:r>
      <w:r>
        <w:t>,</w:t>
      </w:r>
      <w:r w:rsidRPr="003026B2">
        <w:t xml:space="preserve"> </w:t>
      </w:r>
      <w:r>
        <w:rPr>
          <w:lang w:val="en-US"/>
        </w:rPr>
        <w:t>Zn</w:t>
      </w:r>
      <w:r>
        <w:t>.</w:t>
      </w:r>
    </w:p>
    <w:p w14:paraId="18716BAB" w14:textId="77777777" w:rsidR="00406958" w:rsidRDefault="00406958" w:rsidP="00406958">
      <w:pPr>
        <w:pStyle w:val="a7"/>
      </w:pPr>
      <w:r>
        <w:t>Методами математичної статистики оброблені результати спектрального аналізу на вміст саме 17 постійних елементів і фосфору.</w:t>
      </w:r>
    </w:p>
    <w:p w14:paraId="523C33F2" w14:textId="77777777" w:rsidR="00406958" w:rsidRDefault="00406958" w:rsidP="00406958">
      <w:pPr>
        <w:pStyle w:val="a7"/>
      </w:pPr>
      <w:r>
        <w:t xml:space="preserve">Обробка велась по програмі “Режим” (пакет </w:t>
      </w:r>
      <w:proofErr w:type="spellStart"/>
      <w:r>
        <w:rPr>
          <w:lang w:val="en-US"/>
        </w:rPr>
        <w:t>gedyn</w:t>
      </w:r>
      <w:proofErr w:type="spellEnd"/>
      <w:r>
        <w:t xml:space="preserve">, модуль </w:t>
      </w:r>
      <w:proofErr w:type="spellStart"/>
      <w:r>
        <w:rPr>
          <w:lang w:val="en-US"/>
        </w:rPr>
        <w:t>Regim</w:t>
      </w:r>
      <w:proofErr w:type="spellEnd"/>
      <w:r w:rsidRPr="003026B2">
        <w:t xml:space="preserve">) </w:t>
      </w:r>
      <w:r>
        <w:t xml:space="preserve">на ЕВМ ІВМ РС на виявлення закономірностей поширення мікроелементів в породах продуктивного горизонту окремих пошукових площ і всієї </w:t>
      </w:r>
      <w:proofErr w:type="spellStart"/>
      <w:r>
        <w:t>нижньосеноманської</w:t>
      </w:r>
      <w:proofErr w:type="spellEnd"/>
      <w:r>
        <w:t xml:space="preserve"> товщі </w:t>
      </w:r>
      <w:proofErr w:type="spellStart"/>
      <w:r>
        <w:t>Віньковець-Вербовецької</w:t>
      </w:r>
      <w:proofErr w:type="spellEnd"/>
      <w:r>
        <w:t xml:space="preserve"> площі, їх співвідношення між собою і вмістом фосфору. Її виконав А.Ю. </w:t>
      </w:r>
      <w:proofErr w:type="spellStart"/>
      <w:r>
        <w:t>Сеньківський</w:t>
      </w:r>
      <w:proofErr w:type="spellEnd"/>
      <w:r>
        <w:t xml:space="preserve"> на кафедрі гідрогеології Московського університету в 1991 році.</w:t>
      </w:r>
    </w:p>
    <w:p w14:paraId="6AA1A6EC" w14:textId="77777777" w:rsidR="00406958" w:rsidRDefault="00406958" w:rsidP="00406958">
      <w:pPr>
        <w:pStyle w:val="a7"/>
      </w:pPr>
      <w:r>
        <w:t xml:space="preserve">Проведеною роботою встановлено, що зі всього набору мікроелементів корелятивними виявилися тільки фосфор і елементи, які входять до складу фосфатної речовини, ізоморфно </w:t>
      </w:r>
      <w:proofErr w:type="spellStart"/>
      <w:r>
        <w:t>заміщуючі</w:t>
      </w:r>
      <w:proofErr w:type="spellEnd"/>
      <w:r>
        <w:t xml:space="preserve"> кальцій (</w:t>
      </w:r>
      <w:r>
        <w:rPr>
          <w:lang w:val="en-US"/>
        </w:rPr>
        <w:t>Ga</w:t>
      </w:r>
      <w:r>
        <w:t>,</w:t>
      </w:r>
      <w:r w:rsidRPr="003026B2">
        <w:t xml:space="preserve"> </w:t>
      </w:r>
      <w:r>
        <w:rPr>
          <w:lang w:val="en-US"/>
        </w:rPr>
        <w:t>Y</w:t>
      </w:r>
      <w:r>
        <w:t>,</w:t>
      </w:r>
      <w:r w:rsidRPr="003026B2">
        <w:t xml:space="preserve"> </w:t>
      </w:r>
      <w:r>
        <w:rPr>
          <w:lang w:val="en-US"/>
        </w:rPr>
        <w:t>Yb</w:t>
      </w:r>
      <w:r>
        <w:t>,</w:t>
      </w:r>
      <w:r w:rsidRPr="003026B2">
        <w:t xml:space="preserve"> </w:t>
      </w:r>
      <w:r>
        <w:rPr>
          <w:lang w:val="en-US"/>
        </w:rPr>
        <w:t>Sr</w:t>
      </w:r>
      <w:r w:rsidRPr="003026B2">
        <w:t>)</w:t>
      </w:r>
      <w:r>
        <w:t>, і які утворюють з парагенетичні асоціації:</w:t>
      </w:r>
    </w:p>
    <w:p w14:paraId="568DAE09" w14:textId="77777777" w:rsidR="00406958" w:rsidRDefault="00406958" w:rsidP="00406958">
      <w:pPr>
        <w:pStyle w:val="a7"/>
        <w:numPr>
          <w:ilvl w:val="0"/>
          <w:numId w:val="24"/>
        </w:numPr>
        <w:rPr>
          <w:lang w:val="en-US"/>
        </w:rPr>
      </w:pPr>
      <w:r>
        <w:rPr>
          <w:lang w:val="en-US"/>
        </w:rPr>
        <w:t>Y-Yb-Ga</w:t>
      </w:r>
    </w:p>
    <w:p w14:paraId="145A643E" w14:textId="77777777" w:rsidR="00406958" w:rsidRDefault="00406958" w:rsidP="00406958">
      <w:pPr>
        <w:pStyle w:val="a7"/>
        <w:numPr>
          <w:ilvl w:val="0"/>
          <w:numId w:val="24"/>
        </w:numPr>
        <w:rPr>
          <w:lang w:val="en-US"/>
        </w:rPr>
      </w:pPr>
      <w:r>
        <w:rPr>
          <w:lang w:val="en-US"/>
        </w:rPr>
        <w:t>Y-Yb-P (P</w:t>
      </w:r>
      <w:r>
        <w:rPr>
          <w:vertAlign w:val="subscript"/>
          <w:lang w:val="en-US"/>
        </w:rPr>
        <w:t>2</w:t>
      </w:r>
      <w:r>
        <w:rPr>
          <w:lang w:val="en-US"/>
        </w:rPr>
        <w:t>O</w:t>
      </w:r>
      <w:r>
        <w:rPr>
          <w:vertAlign w:val="subscript"/>
          <w:lang w:val="en-US"/>
        </w:rPr>
        <w:t>5</w:t>
      </w:r>
      <w:r>
        <w:rPr>
          <w:lang w:val="en-US"/>
        </w:rPr>
        <w:t>)</w:t>
      </w:r>
    </w:p>
    <w:p w14:paraId="6AC4513F" w14:textId="77777777" w:rsidR="00406958" w:rsidRDefault="00406958" w:rsidP="00406958">
      <w:pPr>
        <w:pStyle w:val="a7"/>
        <w:numPr>
          <w:ilvl w:val="0"/>
          <w:numId w:val="24"/>
        </w:numPr>
        <w:rPr>
          <w:lang w:val="en-US"/>
        </w:rPr>
      </w:pPr>
      <w:r>
        <w:rPr>
          <w:lang w:val="en-US"/>
        </w:rPr>
        <w:t>Sr-P (P</w:t>
      </w:r>
      <w:r>
        <w:rPr>
          <w:vertAlign w:val="subscript"/>
          <w:lang w:val="en-US"/>
        </w:rPr>
        <w:t>2</w:t>
      </w:r>
      <w:r>
        <w:rPr>
          <w:lang w:val="en-US"/>
        </w:rPr>
        <w:t>O</w:t>
      </w:r>
      <w:r>
        <w:rPr>
          <w:vertAlign w:val="subscript"/>
          <w:lang w:val="en-US"/>
        </w:rPr>
        <w:t>5</w:t>
      </w:r>
      <w:r>
        <w:rPr>
          <w:lang w:val="en-US"/>
        </w:rPr>
        <w:t>)</w:t>
      </w:r>
    </w:p>
    <w:p w14:paraId="086DDCF8" w14:textId="77777777" w:rsidR="00406958" w:rsidRDefault="00406958" w:rsidP="00406958">
      <w:pPr>
        <w:pStyle w:val="a7"/>
      </w:pPr>
      <w:r>
        <w:t xml:space="preserve">Всі інші мікроелементи пов’язані з теригенними (акцесорні мінерали, кварц, польовий шпат) та </w:t>
      </w:r>
      <w:proofErr w:type="spellStart"/>
      <w:r>
        <w:t>аутигенними</w:t>
      </w:r>
      <w:proofErr w:type="spellEnd"/>
      <w:r>
        <w:t xml:space="preserve"> (глауконіт, монтморилоніт, карбонати) складовими </w:t>
      </w:r>
      <w:proofErr w:type="spellStart"/>
      <w:r>
        <w:t>фосфатоносних</w:t>
      </w:r>
      <w:proofErr w:type="spellEnd"/>
      <w:r>
        <w:t xml:space="preserve"> відкладів. Серед мікроелементів окремо слід виділити мікроелементи родючості (</w:t>
      </w:r>
      <w:r>
        <w:rPr>
          <w:lang w:val="en-US"/>
        </w:rPr>
        <w:t>Mn</w:t>
      </w:r>
      <w:r>
        <w:t>,</w:t>
      </w:r>
      <w:r w:rsidRPr="003026B2">
        <w:t xml:space="preserve"> </w:t>
      </w:r>
      <w:r>
        <w:rPr>
          <w:lang w:val="en-US"/>
        </w:rPr>
        <w:t>Zn</w:t>
      </w:r>
      <w:r>
        <w:t>,</w:t>
      </w:r>
      <w:r w:rsidRPr="003026B2">
        <w:t xml:space="preserve"> </w:t>
      </w:r>
      <w:r>
        <w:rPr>
          <w:lang w:val="en-US"/>
        </w:rPr>
        <w:t>B</w:t>
      </w:r>
      <w:r>
        <w:t>,</w:t>
      </w:r>
      <w:r w:rsidRPr="003026B2">
        <w:t xml:space="preserve"> </w:t>
      </w:r>
      <w:r>
        <w:rPr>
          <w:lang w:val="en-US"/>
        </w:rPr>
        <w:t>Cu</w:t>
      </w:r>
      <w:r>
        <w:t>,</w:t>
      </w:r>
      <w:r w:rsidRPr="003026B2">
        <w:t xml:space="preserve"> </w:t>
      </w:r>
      <w:r>
        <w:rPr>
          <w:lang w:val="en-US"/>
        </w:rPr>
        <w:t>Mo</w:t>
      </w:r>
      <w:r>
        <w:t>,</w:t>
      </w:r>
      <w:r w:rsidRPr="003026B2">
        <w:t xml:space="preserve"> </w:t>
      </w:r>
      <w:r>
        <w:rPr>
          <w:lang w:val="en-US"/>
        </w:rPr>
        <w:t>Co</w:t>
      </w:r>
      <w:r>
        <w:t>,</w:t>
      </w:r>
      <w:r w:rsidRPr="003026B2">
        <w:t xml:space="preserve"> </w:t>
      </w:r>
      <w:r>
        <w:rPr>
          <w:lang w:val="en-US"/>
        </w:rPr>
        <w:t>V</w:t>
      </w:r>
      <w:r w:rsidRPr="003026B2">
        <w:t>)</w:t>
      </w:r>
      <w:r>
        <w:t xml:space="preserve"> та токсичні мікроелементи</w:t>
      </w:r>
      <w:r w:rsidRPr="003026B2">
        <w:t xml:space="preserve"> (</w:t>
      </w:r>
      <w:r>
        <w:rPr>
          <w:lang w:val="en-US"/>
        </w:rPr>
        <w:t>Pb</w:t>
      </w:r>
      <w:r>
        <w:t>,</w:t>
      </w:r>
      <w:r w:rsidRPr="003026B2">
        <w:t xml:space="preserve"> </w:t>
      </w:r>
      <w:r>
        <w:rPr>
          <w:lang w:val="en-US"/>
        </w:rPr>
        <w:t>Sn</w:t>
      </w:r>
      <w:r>
        <w:t>,</w:t>
      </w:r>
      <w:r w:rsidRPr="003026B2">
        <w:t xml:space="preserve"> </w:t>
      </w:r>
      <w:r>
        <w:rPr>
          <w:lang w:val="en-US"/>
        </w:rPr>
        <w:t>Sr</w:t>
      </w:r>
      <w:r>
        <w:t>,</w:t>
      </w:r>
      <w:r w:rsidRPr="003026B2">
        <w:t xml:space="preserve"> </w:t>
      </w:r>
      <w:r>
        <w:rPr>
          <w:lang w:val="en-US"/>
        </w:rPr>
        <w:t>As</w:t>
      </w:r>
      <w:r>
        <w:t>,</w:t>
      </w:r>
      <w:r w:rsidRPr="003026B2">
        <w:t xml:space="preserve"> </w:t>
      </w:r>
      <w:r>
        <w:rPr>
          <w:lang w:val="en-US"/>
        </w:rPr>
        <w:t>Bi</w:t>
      </w:r>
      <w:r>
        <w:t>,</w:t>
      </w:r>
      <w:r w:rsidRPr="003026B2">
        <w:t xml:space="preserve"> </w:t>
      </w:r>
      <w:r>
        <w:rPr>
          <w:lang w:val="en-US"/>
        </w:rPr>
        <w:t>U</w:t>
      </w:r>
      <w:r>
        <w:t>,</w:t>
      </w:r>
      <w:r w:rsidRPr="003026B2">
        <w:t xml:space="preserve"> </w:t>
      </w:r>
      <w:proofErr w:type="spellStart"/>
      <w:r>
        <w:rPr>
          <w:lang w:val="en-US"/>
        </w:rPr>
        <w:t>Ti</w:t>
      </w:r>
      <w:proofErr w:type="spellEnd"/>
      <w:r w:rsidRPr="003026B2">
        <w:t>)</w:t>
      </w:r>
      <w:r>
        <w:t xml:space="preserve">, вміст яких в </w:t>
      </w:r>
      <w:proofErr w:type="spellStart"/>
      <w:r>
        <w:t>фосфатоносних</w:t>
      </w:r>
      <w:proofErr w:type="spellEnd"/>
      <w:r>
        <w:t xml:space="preserve"> відкладах </w:t>
      </w:r>
      <w:proofErr w:type="spellStart"/>
      <w:r>
        <w:t>Віньковецько-Вербовецької</w:t>
      </w:r>
      <w:proofErr w:type="spellEnd"/>
      <w:r>
        <w:t xml:space="preserve"> площі в залежності від вмісту Р</w:t>
      </w:r>
      <w:r>
        <w:rPr>
          <w:vertAlign w:val="subscript"/>
        </w:rPr>
        <w:t>2</w:t>
      </w:r>
      <w:r>
        <w:t>О</w:t>
      </w:r>
      <w:r>
        <w:rPr>
          <w:vertAlign w:val="subscript"/>
        </w:rPr>
        <w:t>5</w:t>
      </w:r>
      <w:r>
        <w:t xml:space="preserve"> ілюструє таблиця 5.85.</w:t>
      </w:r>
    </w:p>
    <w:p w14:paraId="79C2CBF7" w14:textId="77777777" w:rsidR="00406958" w:rsidRDefault="00406958" w:rsidP="00406958">
      <w:pPr>
        <w:pStyle w:val="a7"/>
        <w:rPr>
          <w:sz w:val="24"/>
        </w:rPr>
      </w:pPr>
    </w:p>
    <w:p w14:paraId="4117B393" w14:textId="77777777" w:rsidR="00406958" w:rsidRDefault="00406958" w:rsidP="00406958">
      <w:pPr>
        <w:pStyle w:val="a7"/>
        <w:ind w:firstLine="0"/>
        <w:jc w:val="left"/>
      </w:pPr>
      <w:r>
        <w:t xml:space="preserve">Таблиця 5.85 - Вміст деяких мікроелементів в </w:t>
      </w:r>
      <w:proofErr w:type="spellStart"/>
      <w:r>
        <w:t>фосфатоносних</w:t>
      </w:r>
      <w:proofErr w:type="spellEnd"/>
      <w:r>
        <w:t xml:space="preserve"> відкладах </w:t>
      </w:r>
      <w:proofErr w:type="spellStart"/>
      <w:r>
        <w:t>Віньковецько-Вербовецької</w:t>
      </w:r>
      <w:proofErr w:type="spellEnd"/>
      <w:r>
        <w:t xml:space="preserve"> площі та в </w:t>
      </w:r>
      <w:proofErr w:type="spellStart"/>
      <w:r>
        <w:t>монофракціях</w:t>
      </w:r>
      <w:proofErr w:type="spellEnd"/>
      <w:r>
        <w:t xml:space="preserve"> окремих мінералів (г</w:t>
      </w:r>
      <w:r w:rsidRPr="003026B2">
        <w:t>/</w:t>
      </w:r>
      <w:r>
        <w:t>т)</w:t>
      </w:r>
    </w:p>
    <w:p w14:paraId="4550D728" w14:textId="77777777" w:rsidR="00406958" w:rsidRDefault="00406958" w:rsidP="00406958">
      <w:pPr>
        <w:pStyle w:val="a7"/>
        <w:ind w:firstLine="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
        <w:gridCol w:w="1361"/>
        <w:gridCol w:w="3445"/>
        <w:gridCol w:w="1470"/>
        <w:gridCol w:w="1440"/>
        <w:gridCol w:w="1307"/>
      </w:tblGrid>
      <w:tr w:rsidR="00406958" w14:paraId="10E0E7BD" w14:textId="77777777" w:rsidTr="00406958">
        <w:trPr>
          <w:cantSplit/>
        </w:trPr>
        <w:tc>
          <w:tcPr>
            <w:tcW w:w="605" w:type="dxa"/>
            <w:vMerge w:val="restart"/>
            <w:textDirection w:val="btLr"/>
          </w:tcPr>
          <w:p w14:paraId="495B01AE" w14:textId="77777777" w:rsidR="00406958" w:rsidRDefault="00406958" w:rsidP="00406958">
            <w:pPr>
              <w:pStyle w:val="a7"/>
              <w:ind w:left="113" w:right="113" w:firstLine="0"/>
              <w:jc w:val="center"/>
            </w:pPr>
            <w:r>
              <w:t>Елемент</w:t>
            </w:r>
          </w:p>
        </w:tc>
        <w:tc>
          <w:tcPr>
            <w:tcW w:w="1423" w:type="dxa"/>
            <w:vMerge w:val="restart"/>
            <w:textDirection w:val="btLr"/>
          </w:tcPr>
          <w:p w14:paraId="435C5C7C" w14:textId="77777777" w:rsidR="00406958" w:rsidRDefault="00406958" w:rsidP="00406958">
            <w:pPr>
              <w:pStyle w:val="a7"/>
              <w:ind w:left="113" w:right="113" w:firstLine="0"/>
              <w:jc w:val="center"/>
            </w:pPr>
            <w:r>
              <w:t xml:space="preserve">В </w:t>
            </w:r>
            <w:proofErr w:type="spellStart"/>
            <w:r>
              <w:t>зер-нистих</w:t>
            </w:r>
            <w:proofErr w:type="spellEnd"/>
            <w:r>
              <w:t xml:space="preserve"> </w:t>
            </w:r>
            <w:proofErr w:type="spellStart"/>
            <w:r>
              <w:t>фосфо-ритах</w:t>
            </w:r>
            <w:proofErr w:type="spellEnd"/>
          </w:p>
        </w:tc>
        <w:tc>
          <w:tcPr>
            <w:tcW w:w="3567" w:type="dxa"/>
          </w:tcPr>
          <w:p w14:paraId="4954C695" w14:textId="77777777" w:rsidR="00406958" w:rsidRDefault="00406958" w:rsidP="00406958">
            <w:pPr>
              <w:pStyle w:val="a7"/>
              <w:ind w:firstLine="0"/>
              <w:jc w:val="center"/>
            </w:pPr>
            <w:r>
              <w:t>Дані Правобережної ГРЕ</w:t>
            </w:r>
          </w:p>
        </w:tc>
        <w:tc>
          <w:tcPr>
            <w:tcW w:w="4233" w:type="dxa"/>
            <w:gridSpan w:val="3"/>
          </w:tcPr>
          <w:p w14:paraId="54530B2F" w14:textId="77777777" w:rsidR="00406958" w:rsidRDefault="00406958" w:rsidP="00406958">
            <w:pPr>
              <w:pStyle w:val="a7"/>
              <w:ind w:firstLine="0"/>
              <w:jc w:val="center"/>
            </w:pPr>
            <w:r>
              <w:t>Дані ІМР</w:t>
            </w:r>
          </w:p>
        </w:tc>
      </w:tr>
      <w:tr w:rsidR="00406958" w14:paraId="05D788AF" w14:textId="77777777" w:rsidTr="00406958">
        <w:trPr>
          <w:cantSplit/>
        </w:trPr>
        <w:tc>
          <w:tcPr>
            <w:tcW w:w="605" w:type="dxa"/>
            <w:vMerge/>
          </w:tcPr>
          <w:p w14:paraId="1F26F316" w14:textId="77777777" w:rsidR="00406958" w:rsidRDefault="00406958" w:rsidP="00406958">
            <w:pPr>
              <w:pStyle w:val="a7"/>
              <w:ind w:firstLine="0"/>
              <w:jc w:val="center"/>
            </w:pPr>
          </w:p>
        </w:tc>
        <w:tc>
          <w:tcPr>
            <w:tcW w:w="1423" w:type="dxa"/>
            <w:vMerge/>
          </w:tcPr>
          <w:p w14:paraId="34485A06" w14:textId="77777777" w:rsidR="00406958" w:rsidRDefault="00406958" w:rsidP="00406958">
            <w:pPr>
              <w:pStyle w:val="a7"/>
              <w:ind w:firstLine="0"/>
              <w:jc w:val="center"/>
            </w:pPr>
          </w:p>
        </w:tc>
        <w:tc>
          <w:tcPr>
            <w:tcW w:w="3567" w:type="dxa"/>
          </w:tcPr>
          <w:p w14:paraId="56B27983" w14:textId="77777777" w:rsidR="00406958" w:rsidRDefault="00406958" w:rsidP="00406958">
            <w:pPr>
              <w:pStyle w:val="a7"/>
              <w:ind w:firstLine="0"/>
              <w:jc w:val="center"/>
            </w:pPr>
            <w:proofErr w:type="spellStart"/>
            <w:r>
              <w:t>фосфатоносні</w:t>
            </w:r>
            <w:proofErr w:type="spellEnd"/>
            <w:r>
              <w:t xml:space="preserve"> відклади </w:t>
            </w:r>
            <w:proofErr w:type="spellStart"/>
            <w:r>
              <w:t>Віньковецько</w:t>
            </w:r>
            <w:proofErr w:type="spellEnd"/>
            <w:r>
              <w:t>-Вербо-</w:t>
            </w:r>
            <w:proofErr w:type="spellStart"/>
            <w:r>
              <w:t>вецької</w:t>
            </w:r>
            <w:proofErr w:type="spellEnd"/>
            <w:r>
              <w:t xml:space="preserve"> площі</w:t>
            </w:r>
          </w:p>
        </w:tc>
        <w:tc>
          <w:tcPr>
            <w:tcW w:w="1473" w:type="dxa"/>
          </w:tcPr>
          <w:p w14:paraId="17EC6E8F" w14:textId="77777777" w:rsidR="00406958" w:rsidRDefault="00406958" w:rsidP="00406958">
            <w:pPr>
              <w:pStyle w:val="a7"/>
              <w:ind w:firstLine="0"/>
              <w:jc w:val="center"/>
            </w:pPr>
            <w:r>
              <w:t xml:space="preserve">зернистий фосфат </w:t>
            </w:r>
          </w:p>
        </w:tc>
        <w:tc>
          <w:tcPr>
            <w:tcW w:w="1440" w:type="dxa"/>
          </w:tcPr>
          <w:p w14:paraId="645A20DD" w14:textId="77777777" w:rsidR="00406958" w:rsidRDefault="00406958" w:rsidP="00406958">
            <w:pPr>
              <w:pStyle w:val="a7"/>
              <w:ind w:firstLine="0"/>
              <w:jc w:val="center"/>
            </w:pPr>
            <w:r>
              <w:t>зернистий глауконіт</w:t>
            </w:r>
          </w:p>
        </w:tc>
        <w:tc>
          <w:tcPr>
            <w:tcW w:w="1320" w:type="dxa"/>
          </w:tcPr>
          <w:p w14:paraId="70ABB1F9" w14:textId="77777777" w:rsidR="00406958" w:rsidRDefault="00406958" w:rsidP="00406958">
            <w:pPr>
              <w:pStyle w:val="a7"/>
              <w:ind w:firstLine="0"/>
              <w:jc w:val="center"/>
            </w:pPr>
            <w:r>
              <w:t xml:space="preserve">фракція </w:t>
            </w:r>
            <w:r>
              <w:rPr>
                <w:lang w:val="en-US"/>
              </w:rPr>
              <w:t>&lt; 0</w:t>
            </w:r>
            <w:r>
              <w:t>,01мм</w:t>
            </w:r>
          </w:p>
        </w:tc>
      </w:tr>
      <w:tr w:rsidR="00406958" w14:paraId="29033129" w14:textId="77777777" w:rsidTr="00406958">
        <w:tc>
          <w:tcPr>
            <w:tcW w:w="605" w:type="dxa"/>
          </w:tcPr>
          <w:p w14:paraId="38A3525A" w14:textId="77777777" w:rsidR="00406958" w:rsidRDefault="00406958" w:rsidP="00406958">
            <w:pPr>
              <w:pStyle w:val="a7"/>
              <w:ind w:firstLine="0"/>
              <w:jc w:val="center"/>
            </w:pPr>
            <w:r>
              <w:t>1</w:t>
            </w:r>
          </w:p>
        </w:tc>
        <w:tc>
          <w:tcPr>
            <w:tcW w:w="1423" w:type="dxa"/>
          </w:tcPr>
          <w:p w14:paraId="6C9B2A0C" w14:textId="77777777" w:rsidR="00406958" w:rsidRDefault="00406958" w:rsidP="00406958">
            <w:pPr>
              <w:pStyle w:val="a7"/>
              <w:ind w:firstLine="0"/>
              <w:jc w:val="center"/>
            </w:pPr>
            <w:r>
              <w:t>2</w:t>
            </w:r>
          </w:p>
        </w:tc>
        <w:tc>
          <w:tcPr>
            <w:tcW w:w="3567" w:type="dxa"/>
          </w:tcPr>
          <w:p w14:paraId="17A90905" w14:textId="77777777" w:rsidR="00406958" w:rsidRDefault="00406958" w:rsidP="00406958">
            <w:pPr>
              <w:pStyle w:val="a7"/>
              <w:ind w:firstLine="0"/>
              <w:jc w:val="center"/>
            </w:pPr>
            <w:r>
              <w:t>3</w:t>
            </w:r>
          </w:p>
        </w:tc>
        <w:tc>
          <w:tcPr>
            <w:tcW w:w="1473" w:type="dxa"/>
          </w:tcPr>
          <w:p w14:paraId="4ACBC5A1" w14:textId="77777777" w:rsidR="00406958" w:rsidRDefault="00406958" w:rsidP="00406958">
            <w:pPr>
              <w:pStyle w:val="a7"/>
              <w:ind w:firstLine="0"/>
              <w:jc w:val="center"/>
            </w:pPr>
            <w:r>
              <w:t>4</w:t>
            </w:r>
          </w:p>
        </w:tc>
        <w:tc>
          <w:tcPr>
            <w:tcW w:w="1440" w:type="dxa"/>
          </w:tcPr>
          <w:p w14:paraId="06698FE7" w14:textId="77777777" w:rsidR="00406958" w:rsidRDefault="00406958" w:rsidP="00406958">
            <w:pPr>
              <w:pStyle w:val="a7"/>
              <w:ind w:firstLine="0"/>
              <w:jc w:val="center"/>
            </w:pPr>
            <w:r>
              <w:t>5</w:t>
            </w:r>
          </w:p>
        </w:tc>
        <w:tc>
          <w:tcPr>
            <w:tcW w:w="1320" w:type="dxa"/>
          </w:tcPr>
          <w:p w14:paraId="1AC23F4D" w14:textId="77777777" w:rsidR="00406958" w:rsidRDefault="00406958" w:rsidP="00406958">
            <w:pPr>
              <w:pStyle w:val="a7"/>
              <w:ind w:firstLine="0"/>
              <w:jc w:val="center"/>
            </w:pPr>
            <w:r>
              <w:t>6</w:t>
            </w:r>
          </w:p>
        </w:tc>
      </w:tr>
      <w:tr w:rsidR="00406958" w14:paraId="5C612BC9" w14:textId="77777777" w:rsidTr="00406958">
        <w:trPr>
          <w:cantSplit/>
        </w:trPr>
        <w:tc>
          <w:tcPr>
            <w:tcW w:w="9828" w:type="dxa"/>
            <w:gridSpan w:val="6"/>
          </w:tcPr>
          <w:p w14:paraId="7A81B09B" w14:textId="77777777" w:rsidR="00406958" w:rsidRDefault="00406958" w:rsidP="00406958">
            <w:pPr>
              <w:pStyle w:val="a7"/>
              <w:ind w:firstLine="0"/>
              <w:jc w:val="center"/>
            </w:pPr>
            <w:r>
              <w:t>Мікроелементи родючості</w:t>
            </w:r>
          </w:p>
        </w:tc>
      </w:tr>
      <w:tr w:rsidR="00406958" w14:paraId="229472B8" w14:textId="77777777" w:rsidTr="00406958">
        <w:tc>
          <w:tcPr>
            <w:tcW w:w="605" w:type="dxa"/>
          </w:tcPr>
          <w:p w14:paraId="16D99311" w14:textId="77777777" w:rsidR="00406958" w:rsidRDefault="00406958" w:rsidP="00406958">
            <w:pPr>
              <w:pStyle w:val="a7"/>
              <w:ind w:firstLine="0"/>
              <w:jc w:val="center"/>
              <w:rPr>
                <w:lang w:val="en-US"/>
              </w:rPr>
            </w:pPr>
            <w:r>
              <w:rPr>
                <w:lang w:val="en-US"/>
              </w:rPr>
              <w:t>Mn</w:t>
            </w:r>
          </w:p>
        </w:tc>
        <w:tc>
          <w:tcPr>
            <w:tcW w:w="1423" w:type="dxa"/>
          </w:tcPr>
          <w:p w14:paraId="33EBACDF" w14:textId="77777777" w:rsidR="00406958" w:rsidRDefault="00406958" w:rsidP="00406958">
            <w:pPr>
              <w:pStyle w:val="a7"/>
              <w:ind w:firstLine="0"/>
              <w:jc w:val="center"/>
            </w:pPr>
            <w:proofErr w:type="spellStart"/>
            <w:r>
              <w:t>н.д</w:t>
            </w:r>
            <w:proofErr w:type="spellEnd"/>
            <w:r>
              <w:t>.</w:t>
            </w:r>
          </w:p>
        </w:tc>
        <w:tc>
          <w:tcPr>
            <w:tcW w:w="3567" w:type="dxa"/>
          </w:tcPr>
          <w:p w14:paraId="7353BB9A" w14:textId="77777777" w:rsidR="00406958" w:rsidRDefault="00406958" w:rsidP="00406958">
            <w:pPr>
              <w:pStyle w:val="a7"/>
              <w:ind w:firstLine="0"/>
              <w:jc w:val="center"/>
            </w:pPr>
            <w:r>
              <w:t>150   225   70-500</w:t>
            </w:r>
          </w:p>
        </w:tc>
        <w:tc>
          <w:tcPr>
            <w:tcW w:w="1473" w:type="dxa"/>
          </w:tcPr>
          <w:p w14:paraId="6E5105EB" w14:textId="77777777" w:rsidR="00406958" w:rsidRDefault="00406958" w:rsidP="00406958">
            <w:pPr>
              <w:pStyle w:val="a7"/>
              <w:ind w:firstLine="0"/>
              <w:jc w:val="center"/>
            </w:pPr>
            <w:r>
              <w:t>400-1500</w:t>
            </w:r>
          </w:p>
        </w:tc>
        <w:tc>
          <w:tcPr>
            <w:tcW w:w="1440" w:type="dxa"/>
          </w:tcPr>
          <w:p w14:paraId="355CF5B1" w14:textId="77777777" w:rsidR="00406958" w:rsidRDefault="00406958" w:rsidP="00406958">
            <w:pPr>
              <w:pStyle w:val="a7"/>
              <w:ind w:firstLine="0"/>
              <w:jc w:val="center"/>
            </w:pPr>
            <w:r>
              <w:t>32-63</w:t>
            </w:r>
          </w:p>
        </w:tc>
        <w:tc>
          <w:tcPr>
            <w:tcW w:w="1320" w:type="dxa"/>
          </w:tcPr>
          <w:p w14:paraId="4A4A61BD" w14:textId="77777777" w:rsidR="00406958" w:rsidRDefault="00406958" w:rsidP="00406958">
            <w:pPr>
              <w:pStyle w:val="a7"/>
              <w:ind w:firstLine="0"/>
              <w:jc w:val="center"/>
            </w:pPr>
            <w:r>
              <w:t>200-40</w:t>
            </w:r>
          </w:p>
        </w:tc>
      </w:tr>
      <w:tr w:rsidR="00406958" w14:paraId="29C03E3B" w14:textId="77777777" w:rsidTr="00406958">
        <w:tc>
          <w:tcPr>
            <w:tcW w:w="605" w:type="dxa"/>
          </w:tcPr>
          <w:p w14:paraId="3401B544" w14:textId="77777777" w:rsidR="00406958" w:rsidRDefault="00406958" w:rsidP="00406958">
            <w:pPr>
              <w:pStyle w:val="a7"/>
              <w:ind w:firstLine="0"/>
              <w:jc w:val="center"/>
              <w:rPr>
                <w:lang w:val="en-US"/>
              </w:rPr>
            </w:pPr>
            <w:r>
              <w:rPr>
                <w:lang w:val="en-US"/>
              </w:rPr>
              <w:t>Zn</w:t>
            </w:r>
          </w:p>
        </w:tc>
        <w:tc>
          <w:tcPr>
            <w:tcW w:w="1423" w:type="dxa"/>
          </w:tcPr>
          <w:p w14:paraId="4093C2ED" w14:textId="77777777" w:rsidR="00406958" w:rsidRDefault="00406958" w:rsidP="00406958">
            <w:pPr>
              <w:pStyle w:val="a7"/>
              <w:ind w:firstLine="0"/>
              <w:jc w:val="center"/>
            </w:pPr>
            <w:proofErr w:type="spellStart"/>
            <w:r>
              <w:t>н.д</w:t>
            </w:r>
            <w:proofErr w:type="spellEnd"/>
            <w:r>
              <w:t>.</w:t>
            </w:r>
          </w:p>
        </w:tc>
        <w:tc>
          <w:tcPr>
            <w:tcW w:w="3567" w:type="dxa"/>
          </w:tcPr>
          <w:p w14:paraId="7FA9D409" w14:textId="77777777" w:rsidR="00406958" w:rsidRDefault="00406958" w:rsidP="00406958">
            <w:pPr>
              <w:pStyle w:val="a7"/>
              <w:ind w:firstLine="0"/>
              <w:jc w:val="center"/>
            </w:pPr>
            <w:r>
              <w:t>-       -      0-700</w:t>
            </w:r>
          </w:p>
        </w:tc>
        <w:tc>
          <w:tcPr>
            <w:tcW w:w="1473" w:type="dxa"/>
          </w:tcPr>
          <w:p w14:paraId="31386A96" w14:textId="77777777" w:rsidR="00406958" w:rsidRDefault="00406958" w:rsidP="00406958">
            <w:pPr>
              <w:pStyle w:val="a7"/>
              <w:ind w:firstLine="0"/>
              <w:jc w:val="center"/>
            </w:pPr>
            <w:r>
              <w:t>25-100</w:t>
            </w:r>
          </w:p>
        </w:tc>
        <w:tc>
          <w:tcPr>
            <w:tcW w:w="1440" w:type="dxa"/>
          </w:tcPr>
          <w:p w14:paraId="5C5DC625" w14:textId="77777777" w:rsidR="00406958" w:rsidRDefault="00406958" w:rsidP="00406958">
            <w:pPr>
              <w:pStyle w:val="a7"/>
              <w:ind w:firstLine="0"/>
              <w:jc w:val="center"/>
            </w:pPr>
            <w:r>
              <w:t>50-100</w:t>
            </w:r>
          </w:p>
        </w:tc>
        <w:tc>
          <w:tcPr>
            <w:tcW w:w="1320" w:type="dxa"/>
          </w:tcPr>
          <w:p w14:paraId="1487687D" w14:textId="77777777" w:rsidR="00406958" w:rsidRDefault="00406958" w:rsidP="00406958">
            <w:pPr>
              <w:pStyle w:val="a7"/>
              <w:ind w:firstLine="0"/>
              <w:jc w:val="center"/>
            </w:pPr>
            <w:r>
              <w:t>50-250</w:t>
            </w:r>
          </w:p>
        </w:tc>
      </w:tr>
    </w:tbl>
    <w:p w14:paraId="4F202776" w14:textId="77777777" w:rsidR="00406958" w:rsidRDefault="00406958" w:rsidP="00406958">
      <w:pPr>
        <w:pStyle w:val="a7"/>
        <w:jc w:val="left"/>
      </w:pPr>
      <w:r>
        <w:lastRenderedPageBreak/>
        <w:t>Закінчення таблиці 5.85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8"/>
        <w:gridCol w:w="1402"/>
        <w:gridCol w:w="2678"/>
        <w:gridCol w:w="1891"/>
        <w:gridCol w:w="1058"/>
        <w:gridCol w:w="1311"/>
      </w:tblGrid>
      <w:tr w:rsidR="00406958" w14:paraId="470419A7" w14:textId="77777777" w:rsidTr="00406958">
        <w:tc>
          <w:tcPr>
            <w:tcW w:w="1308" w:type="dxa"/>
          </w:tcPr>
          <w:p w14:paraId="1F96C564" w14:textId="77777777" w:rsidR="00406958" w:rsidRDefault="00406958" w:rsidP="00406958">
            <w:pPr>
              <w:pStyle w:val="a7"/>
              <w:ind w:firstLine="0"/>
              <w:jc w:val="center"/>
            </w:pPr>
            <w:r>
              <w:t>1</w:t>
            </w:r>
          </w:p>
        </w:tc>
        <w:tc>
          <w:tcPr>
            <w:tcW w:w="1440" w:type="dxa"/>
          </w:tcPr>
          <w:p w14:paraId="761F59E7" w14:textId="77777777" w:rsidR="00406958" w:rsidRDefault="00406958" w:rsidP="00406958">
            <w:pPr>
              <w:pStyle w:val="a7"/>
              <w:ind w:firstLine="0"/>
              <w:jc w:val="center"/>
            </w:pPr>
            <w:r>
              <w:t>2</w:t>
            </w:r>
          </w:p>
        </w:tc>
        <w:tc>
          <w:tcPr>
            <w:tcW w:w="2760" w:type="dxa"/>
          </w:tcPr>
          <w:p w14:paraId="2BC8E52F" w14:textId="77777777" w:rsidR="00406958" w:rsidRDefault="00406958" w:rsidP="00406958">
            <w:pPr>
              <w:pStyle w:val="a7"/>
              <w:ind w:firstLine="0"/>
              <w:jc w:val="center"/>
            </w:pPr>
            <w:r>
              <w:t>3</w:t>
            </w:r>
          </w:p>
        </w:tc>
        <w:tc>
          <w:tcPr>
            <w:tcW w:w="1920" w:type="dxa"/>
          </w:tcPr>
          <w:p w14:paraId="550D1610" w14:textId="77777777" w:rsidR="00406958" w:rsidRDefault="00406958" w:rsidP="00406958">
            <w:pPr>
              <w:pStyle w:val="a7"/>
              <w:ind w:firstLine="0"/>
              <w:jc w:val="center"/>
            </w:pPr>
            <w:r>
              <w:t>4</w:t>
            </w:r>
          </w:p>
        </w:tc>
        <w:tc>
          <w:tcPr>
            <w:tcW w:w="1080" w:type="dxa"/>
          </w:tcPr>
          <w:p w14:paraId="7214436B" w14:textId="77777777" w:rsidR="00406958" w:rsidRDefault="00406958" w:rsidP="00406958">
            <w:pPr>
              <w:pStyle w:val="a7"/>
              <w:ind w:firstLine="0"/>
              <w:jc w:val="center"/>
            </w:pPr>
            <w:r>
              <w:t>5</w:t>
            </w:r>
          </w:p>
        </w:tc>
        <w:tc>
          <w:tcPr>
            <w:tcW w:w="1346" w:type="dxa"/>
          </w:tcPr>
          <w:p w14:paraId="0E6B5763" w14:textId="77777777" w:rsidR="00406958" w:rsidRDefault="00406958" w:rsidP="00406958">
            <w:pPr>
              <w:pStyle w:val="a7"/>
              <w:ind w:firstLine="0"/>
              <w:jc w:val="center"/>
            </w:pPr>
            <w:r>
              <w:t>6</w:t>
            </w:r>
          </w:p>
        </w:tc>
      </w:tr>
      <w:tr w:rsidR="00406958" w14:paraId="7B7B2EA3" w14:textId="77777777" w:rsidTr="00406958">
        <w:tc>
          <w:tcPr>
            <w:tcW w:w="1308" w:type="dxa"/>
          </w:tcPr>
          <w:p w14:paraId="0358E759" w14:textId="77777777" w:rsidR="00406958" w:rsidRDefault="00406958" w:rsidP="00406958">
            <w:pPr>
              <w:pStyle w:val="a7"/>
              <w:ind w:firstLine="0"/>
              <w:jc w:val="center"/>
              <w:rPr>
                <w:lang w:val="en-US"/>
              </w:rPr>
            </w:pPr>
            <w:r>
              <w:rPr>
                <w:lang w:val="en-US"/>
              </w:rPr>
              <w:t>B</w:t>
            </w:r>
          </w:p>
        </w:tc>
        <w:tc>
          <w:tcPr>
            <w:tcW w:w="1440" w:type="dxa"/>
          </w:tcPr>
          <w:p w14:paraId="04B00658" w14:textId="77777777" w:rsidR="00406958" w:rsidRDefault="00406958" w:rsidP="00406958">
            <w:pPr>
              <w:pStyle w:val="a7"/>
              <w:ind w:firstLine="0"/>
              <w:jc w:val="center"/>
            </w:pPr>
            <w:r>
              <w:t>18,5-110</w:t>
            </w:r>
          </w:p>
        </w:tc>
        <w:tc>
          <w:tcPr>
            <w:tcW w:w="2760" w:type="dxa"/>
          </w:tcPr>
          <w:p w14:paraId="6FF01C9B" w14:textId="77777777" w:rsidR="00406958" w:rsidRDefault="00406958" w:rsidP="00406958">
            <w:pPr>
              <w:pStyle w:val="a7"/>
              <w:ind w:firstLine="0"/>
            </w:pPr>
            <w:r>
              <w:t xml:space="preserve">    -       -         -</w:t>
            </w:r>
          </w:p>
        </w:tc>
        <w:tc>
          <w:tcPr>
            <w:tcW w:w="1920" w:type="dxa"/>
          </w:tcPr>
          <w:p w14:paraId="698660D0" w14:textId="77777777" w:rsidR="00406958" w:rsidRDefault="00406958" w:rsidP="00406958">
            <w:pPr>
              <w:pStyle w:val="a7"/>
              <w:ind w:firstLine="0"/>
              <w:jc w:val="center"/>
            </w:pPr>
            <w:r>
              <w:t>50-63</w:t>
            </w:r>
          </w:p>
        </w:tc>
        <w:tc>
          <w:tcPr>
            <w:tcW w:w="1080" w:type="dxa"/>
          </w:tcPr>
          <w:p w14:paraId="633D0B2A" w14:textId="77777777" w:rsidR="00406958" w:rsidRDefault="00406958" w:rsidP="00406958">
            <w:pPr>
              <w:pStyle w:val="a7"/>
              <w:ind w:firstLine="0"/>
              <w:jc w:val="center"/>
            </w:pPr>
            <w:r>
              <w:t>100-120</w:t>
            </w:r>
          </w:p>
        </w:tc>
        <w:tc>
          <w:tcPr>
            <w:tcW w:w="1346" w:type="dxa"/>
          </w:tcPr>
          <w:p w14:paraId="37E230E9" w14:textId="77777777" w:rsidR="00406958" w:rsidRDefault="00406958" w:rsidP="00406958">
            <w:pPr>
              <w:pStyle w:val="a7"/>
              <w:ind w:firstLine="0"/>
              <w:jc w:val="center"/>
            </w:pPr>
            <w:r>
              <w:t>80-100</w:t>
            </w:r>
          </w:p>
        </w:tc>
      </w:tr>
      <w:tr w:rsidR="00406958" w14:paraId="3B770F94" w14:textId="77777777" w:rsidTr="00406958">
        <w:tc>
          <w:tcPr>
            <w:tcW w:w="1308" w:type="dxa"/>
          </w:tcPr>
          <w:p w14:paraId="3FB914CE" w14:textId="77777777" w:rsidR="00406958" w:rsidRDefault="00406958" w:rsidP="00406958">
            <w:pPr>
              <w:pStyle w:val="a7"/>
              <w:ind w:firstLine="0"/>
              <w:jc w:val="center"/>
              <w:rPr>
                <w:lang w:val="en-US"/>
              </w:rPr>
            </w:pPr>
            <w:r>
              <w:rPr>
                <w:lang w:val="en-US"/>
              </w:rPr>
              <w:t>Cu</w:t>
            </w:r>
          </w:p>
        </w:tc>
        <w:tc>
          <w:tcPr>
            <w:tcW w:w="1440" w:type="dxa"/>
          </w:tcPr>
          <w:p w14:paraId="3A600AC3" w14:textId="77777777" w:rsidR="00406958" w:rsidRDefault="00406958" w:rsidP="00406958">
            <w:pPr>
              <w:pStyle w:val="a7"/>
              <w:ind w:firstLine="0"/>
              <w:jc w:val="center"/>
            </w:pPr>
            <w:r>
              <w:t>6,3-80</w:t>
            </w:r>
          </w:p>
        </w:tc>
        <w:tc>
          <w:tcPr>
            <w:tcW w:w="2760" w:type="dxa"/>
          </w:tcPr>
          <w:p w14:paraId="1189B236" w14:textId="77777777" w:rsidR="00406958" w:rsidRDefault="00406958" w:rsidP="00406958">
            <w:pPr>
              <w:pStyle w:val="a7"/>
              <w:ind w:firstLine="0"/>
              <w:jc w:val="center"/>
            </w:pPr>
            <w:r>
              <w:t>20   16,2   30-150</w:t>
            </w:r>
          </w:p>
        </w:tc>
        <w:tc>
          <w:tcPr>
            <w:tcW w:w="1920" w:type="dxa"/>
          </w:tcPr>
          <w:p w14:paraId="6A866D26" w14:textId="77777777" w:rsidR="00406958" w:rsidRDefault="00406958" w:rsidP="00406958">
            <w:pPr>
              <w:pStyle w:val="a7"/>
              <w:ind w:firstLine="0"/>
              <w:jc w:val="center"/>
            </w:pPr>
            <w:r>
              <w:t>12-25</w:t>
            </w:r>
          </w:p>
        </w:tc>
        <w:tc>
          <w:tcPr>
            <w:tcW w:w="1080" w:type="dxa"/>
          </w:tcPr>
          <w:p w14:paraId="42163919" w14:textId="77777777" w:rsidR="00406958" w:rsidRDefault="00406958" w:rsidP="00406958">
            <w:pPr>
              <w:pStyle w:val="a7"/>
              <w:ind w:firstLine="0"/>
              <w:jc w:val="center"/>
            </w:pPr>
            <w:r>
              <w:t>12-20</w:t>
            </w:r>
          </w:p>
        </w:tc>
        <w:tc>
          <w:tcPr>
            <w:tcW w:w="1346" w:type="dxa"/>
          </w:tcPr>
          <w:p w14:paraId="69995C4E" w14:textId="77777777" w:rsidR="00406958" w:rsidRDefault="00406958" w:rsidP="00406958">
            <w:pPr>
              <w:pStyle w:val="a7"/>
              <w:ind w:firstLine="0"/>
              <w:jc w:val="center"/>
            </w:pPr>
            <w:r>
              <w:t>25-32</w:t>
            </w:r>
          </w:p>
        </w:tc>
      </w:tr>
      <w:tr w:rsidR="00406958" w14:paraId="25388F3C" w14:textId="77777777" w:rsidTr="00406958">
        <w:tc>
          <w:tcPr>
            <w:tcW w:w="1308" w:type="dxa"/>
          </w:tcPr>
          <w:p w14:paraId="619D622D" w14:textId="77777777" w:rsidR="00406958" w:rsidRDefault="00406958" w:rsidP="00406958">
            <w:pPr>
              <w:pStyle w:val="a7"/>
              <w:ind w:firstLine="0"/>
              <w:jc w:val="center"/>
              <w:rPr>
                <w:lang w:val="en-US"/>
              </w:rPr>
            </w:pPr>
            <w:r>
              <w:rPr>
                <w:lang w:val="en-US"/>
              </w:rPr>
              <w:t>V</w:t>
            </w:r>
          </w:p>
        </w:tc>
        <w:tc>
          <w:tcPr>
            <w:tcW w:w="1440" w:type="dxa"/>
          </w:tcPr>
          <w:p w14:paraId="6DCC4823" w14:textId="77777777" w:rsidR="00406958" w:rsidRDefault="00406958" w:rsidP="00406958">
            <w:pPr>
              <w:pStyle w:val="a7"/>
              <w:ind w:firstLine="0"/>
              <w:jc w:val="center"/>
            </w:pPr>
            <w:r>
              <w:t>74,2-142,5</w:t>
            </w:r>
          </w:p>
        </w:tc>
        <w:tc>
          <w:tcPr>
            <w:tcW w:w="2760" w:type="dxa"/>
          </w:tcPr>
          <w:p w14:paraId="50F86737" w14:textId="77777777" w:rsidR="00406958" w:rsidRDefault="00406958" w:rsidP="00406958">
            <w:pPr>
              <w:pStyle w:val="a7"/>
              <w:ind w:firstLine="0"/>
              <w:jc w:val="center"/>
            </w:pPr>
            <w:r>
              <w:t>3     6,5     0,2-7</w:t>
            </w:r>
          </w:p>
        </w:tc>
        <w:tc>
          <w:tcPr>
            <w:tcW w:w="1920" w:type="dxa"/>
          </w:tcPr>
          <w:p w14:paraId="649C9699" w14:textId="77777777" w:rsidR="00406958" w:rsidRDefault="00406958" w:rsidP="00406958">
            <w:pPr>
              <w:pStyle w:val="a7"/>
              <w:ind w:firstLine="0"/>
              <w:jc w:val="center"/>
            </w:pPr>
            <w:r>
              <w:t>8-40</w:t>
            </w:r>
          </w:p>
        </w:tc>
        <w:tc>
          <w:tcPr>
            <w:tcW w:w="1080" w:type="dxa"/>
          </w:tcPr>
          <w:p w14:paraId="664A61D1" w14:textId="77777777" w:rsidR="00406958" w:rsidRDefault="00406958" w:rsidP="00406958">
            <w:pPr>
              <w:pStyle w:val="a7"/>
              <w:ind w:firstLine="0"/>
              <w:jc w:val="center"/>
            </w:pPr>
            <w:r>
              <w:t>40-120</w:t>
            </w:r>
          </w:p>
        </w:tc>
        <w:tc>
          <w:tcPr>
            <w:tcW w:w="1346" w:type="dxa"/>
          </w:tcPr>
          <w:p w14:paraId="4E9780E4" w14:textId="77777777" w:rsidR="00406958" w:rsidRDefault="00406958" w:rsidP="00406958">
            <w:pPr>
              <w:pStyle w:val="a7"/>
              <w:ind w:firstLine="0"/>
              <w:jc w:val="center"/>
            </w:pPr>
            <w:r>
              <w:t>100-200</w:t>
            </w:r>
          </w:p>
        </w:tc>
      </w:tr>
      <w:tr w:rsidR="00406958" w14:paraId="68A61297" w14:textId="77777777" w:rsidTr="00406958">
        <w:tc>
          <w:tcPr>
            <w:tcW w:w="1308" w:type="dxa"/>
          </w:tcPr>
          <w:p w14:paraId="05DBB390" w14:textId="77777777" w:rsidR="00406958" w:rsidRDefault="00406958" w:rsidP="00406958">
            <w:pPr>
              <w:pStyle w:val="a7"/>
              <w:ind w:firstLine="0"/>
              <w:jc w:val="center"/>
              <w:rPr>
                <w:lang w:val="en-US"/>
              </w:rPr>
            </w:pPr>
            <w:r>
              <w:rPr>
                <w:lang w:val="en-US"/>
              </w:rPr>
              <w:t>Co</w:t>
            </w:r>
          </w:p>
        </w:tc>
        <w:tc>
          <w:tcPr>
            <w:tcW w:w="1440" w:type="dxa"/>
          </w:tcPr>
          <w:p w14:paraId="588448B8" w14:textId="77777777" w:rsidR="00406958" w:rsidRDefault="00406958" w:rsidP="00406958">
            <w:pPr>
              <w:pStyle w:val="a7"/>
              <w:ind w:firstLine="0"/>
              <w:jc w:val="center"/>
            </w:pPr>
            <w:r>
              <w:t>5,0-30,0</w:t>
            </w:r>
          </w:p>
        </w:tc>
        <w:tc>
          <w:tcPr>
            <w:tcW w:w="2760" w:type="dxa"/>
          </w:tcPr>
          <w:p w14:paraId="65E69787" w14:textId="77777777" w:rsidR="00406958" w:rsidRDefault="00406958" w:rsidP="00406958">
            <w:pPr>
              <w:pStyle w:val="a7"/>
              <w:ind w:firstLine="0"/>
              <w:jc w:val="center"/>
            </w:pPr>
            <w:r>
              <w:t xml:space="preserve">2     0,9    </w:t>
            </w:r>
            <w:r>
              <w:rPr>
                <w:lang w:val="en-US"/>
              </w:rPr>
              <w:t>&lt;0</w:t>
            </w:r>
            <w:r>
              <w:t>,1-2</w:t>
            </w:r>
          </w:p>
        </w:tc>
        <w:tc>
          <w:tcPr>
            <w:tcW w:w="1920" w:type="dxa"/>
          </w:tcPr>
          <w:p w14:paraId="5A500A55" w14:textId="77777777" w:rsidR="00406958" w:rsidRDefault="00406958" w:rsidP="00406958">
            <w:pPr>
              <w:pStyle w:val="a7"/>
              <w:ind w:firstLine="0"/>
              <w:jc w:val="center"/>
            </w:pPr>
            <w:r>
              <w:t>8-32</w:t>
            </w:r>
          </w:p>
        </w:tc>
        <w:tc>
          <w:tcPr>
            <w:tcW w:w="1080" w:type="dxa"/>
          </w:tcPr>
          <w:p w14:paraId="4BA9351F" w14:textId="77777777" w:rsidR="00406958" w:rsidRDefault="00406958" w:rsidP="00406958">
            <w:pPr>
              <w:pStyle w:val="a7"/>
              <w:ind w:firstLine="0"/>
              <w:jc w:val="center"/>
            </w:pPr>
            <w:r>
              <w:t>10-20</w:t>
            </w:r>
          </w:p>
        </w:tc>
        <w:tc>
          <w:tcPr>
            <w:tcW w:w="1346" w:type="dxa"/>
          </w:tcPr>
          <w:p w14:paraId="3567C2B9" w14:textId="77777777" w:rsidR="00406958" w:rsidRDefault="00406958" w:rsidP="00406958">
            <w:pPr>
              <w:pStyle w:val="a7"/>
              <w:ind w:firstLine="0"/>
              <w:jc w:val="center"/>
            </w:pPr>
            <w:r>
              <w:t>10-25</w:t>
            </w:r>
          </w:p>
        </w:tc>
      </w:tr>
      <w:tr w:rsidR="00406958" w14:paraId="58B6901B" w14:textId="77777777" w:rsidTr="00406958">
        <w:tc>
          <w:tcPr>
            <w:tcW w:w="1308" w:type="dxa"/>
          </w:tcPr>
          <w:p w14:paraId="46240D76" w14:textId="77777777" w:rsidR="00406958" w:rsidRDefault="00406958" w:rsidP="00406958">
            <w:pPr>
              <w:pStyle w:val="a7"/>
              <w:ind w:firstLine="0"/>
              <w:jc w:val="center"/>
              <w:rPr>
                <w:lang w:val="en-US"/>
              </w:rPr>
            </w:pPr>
            <w:r>
              <w:rPr>
                <w:lang w:val="en-US"/>
              </w:rPr>
              <w:t>Mo</w:t>
            </w:r>
          </w:p>
        </w:tc>
        <w:tc>
          <w:tcPr>
            <w:tcW w:w="1440" w:type="dxa"/>
          </w:tcPr>
          <w:p w14:paraId="70254334" w14:textId="77777777" w:rsidR="00406958" w:rsidRDefault="00406958" w:rsidP="00406958">
            <w:pPr>
              <w:pStyle w:val="a7"/>
              <w:ind w:firstLine="0"/>
              <w:jc w:val="center"/>
            </w:pPr>
            <w:r>
              <w:t>до 249</w:t>
            </w:r>
          </w:p>
        </w:tc>
        <w:tc>
          <w:tcPr>
            <w:tcW w:w="2760" w:type="dxa"/>
          </w:tcPr>
          <w:p w14:paraId="60900BD6" w14:textId="77777777" w:rsidR="00406958" w:rsidRDefault="00406958" w:rsidP="00406958">
            <w:pPr>
              <w:pStyle w:val="a7"/>
              <w:ind w:firstLine="0"/>
            </w:pPr>
            <w:r>
              <w:t xml:space="preserve">     -        -           -</w:t>
            </w:r>
          </w:p>
        </w:tc>
        <w:tc>
          <w:tcPr>
            <w:tcW w:w="1920" w:type="dxa"/>
          </w:tcPr>
          <w:p w14:paraId="11230AF4" w14:textId="77777777" w:rsidR="00406958" w:rsidRDefault="00406958" w:rsidP="00406958">
            <w:pPr>
              <w:pStyle w:val="a7"/>
              <w:ind w:firstLine="0"/>
              <w:jc w:val="center"/>
            </w:pPr>
            <w:r>
              <w:t>0,8-2</w:t>
            </w:r>
          </w:p>
        </w:tc>
        <w:tc>
          <w:tcPr>
            <w:tcW w:w="1080" w:type="dxa"/>
          </w:tcPr>
          <w:p w14:paraId="0867EFF0" w14:textId="77777777" w:rsidR="00406958" w:rsidRDefault="00406958" w:rsidP="00406958">
            <w:pPr>
              <w:pStyle w:val="a7"/>
              <w:ind w:firstLine="0"/>
              <w:jc w:val="center"/>
            </w:pPr>
            <w:r>
              <w:t>-</w:t>
            </w:r>
          </w:p>
        </w:tc>
        <w:tc>
          <w:tcPr>
            <w:tcW w:w="1346" w:type="dxa"/>
          </w:tcPr>
          <w:p w14:paraId="166C6DA2" w14:textId="77777777" w:rsidR="00406958" w:rsidRDefault="00406958" w:rsidP="00406958">
            <w:pPr>
              <w:pStyle w:val="a7"/>
              <w:ind w:firstLine="0"/>
              <w:jc w:val="center"/>
            </w:pPr>
            <w:r>
              <w:t>1,2-2,5</w:t>
            </w:r>
          </w:p>
        </w:tc>
      </w:tr>
      <w:tr w:rsidR="00406958" w14:paraId="51CB7487" w14:textId="77777777" w:rsidTr="00406958">
        <w:trPr>
          <w:cantSplit/>
        </w:trPr>
        <w:tc>
          <w:tcPr>
            <w:tcW w:w="9854" w:type="dxa"/>
            <w:gridSpan w:val="6"/>
          </w:tcPr>
          <w:p w14:paraId="6EC334BF" w14:textId="77777777" w:rsidR="00406958" w:rsidRDefault="00406958" w:rsidP="00406958">
            <w:pPr>
              <w:pStyle w:val="a7"/>
              <w:ind w:firstLine="0"/>
              <w:jc w:val="center"/>
            </w:pPr>
            <w:r>
              <w:t>Токсичні мікроелементи</w:t>
            </w:r>
          </w:p>
        </w:tc>
      </w:tr>
      <w:tr w:rsidR="00406958" w14:paraId="5E98638D" w14:textId="77777777" w:rsidTr="00406958">
        <w:tc>
          <w:tcPr>
            <w:tcW w:w="1308" w:type="dxa"/>
          </w:tcPr>
          <w:p w14:paraId="054243AD" w14:textId="77777777" w:rsidR="00406958" w:rsidRDefault="00406958" w:rsidP="00406958">
            <w:pPr>
              <w:pStyle w:val="a7"/>
              <w:ind w:firstLine="0"/>
              <w:jc w:val="center"/>
              <w:rPr>
                <w:lang w:val="en-US"/>
              </w:rPr>
            </w:pPr>
            <w:r>
              <w:rPr>
                <w:lang w:val="en-US"/>
              </w:rPr>
              <w:t>Pb</w:t>
            </w:r>
          </w:p>
        </w:tc>
        <w:tc>
          <w:tcPr>
            <w:tcW w:w="1440" w:type="dxa"/>
          </w:tcPr>
          <w:p w14:paraId="5A2AF526" w14:textId="77777777" w:rsidR="00406958" w:rsidRDefault="00406958" w:rsidP="00406958">
            <w:pPr>
              <w:pStyle w:val="a7"/>
              <w:ind w:firstLine="0"/>
              <w:jc w:val="center"/>
            </w:pPr>
            <w:r>
              <w:t>до 47</w:t>
            </w:r>
          </w:p>
        </w:tc>
        <w:tc>
          <w:tcPr>
            <w:tcW w:w="2760" w:type="dxa"/>
          </w:tcPr>
          <w:p w14:paraId="3D0BA093" w14:textId="77777777" w:rsidR="00406958" w:rsidRDefault="00406958" w:rsidP="00406958">
            <w:pPr>
              <w:pStyle w:val="a7"/>
              <w:ind w:firstLine="0"/>
            </w:pPr>
            <w:r>
              <w:t xml:space="preserve">    3     1,6    0,7-2,0</w:t>
            </w:r>
          </w:p>
        </w:tc>
        <w:tc>
          <w:tcPr>
            <w:tcW w:w="1920" w:type="dxa"/>
          </w:tcPr>
          <w:p w14:paraId="021C0537" w14:textId="77777777" w:rsidR="00406958" w:rsidRDefault="00406958" w:rsidP="00406958">
            <w:pPr>
              <w:pStyle w:val="a7"/>
              <w:ind w:firstLine="0"/>
              <w:jc w:val="center"/>
            </w:pPr>
            <w:r>
              <w:t>15-40</w:t>
            </w:r>
          </w:p>
        </w:tc>
        <w:tc>
          <w:tcPr>
            <w:tcW w:w="1080" w:type="dxa"/>
          </w:tcPr>
          <w:p w14:paraId="0800D258" w14:textId="77777777" w:rsidR="00406958" w:rsidRDefault="00406958" w:rsidP="00406958">
            <w:pPr>
              <w:pStyle w:val="a7"/>
              <w:ind w:firstLine="0"/>
              <w:jc w:val="center"/>
            </w:pPr>
            <w:r>
              <w:t>3,2-6,3</w:t>
            </w:r>
          </w:p>
        </w:tc>
        <w:tc>
          <w:tcPr>
            <w:tcW w:w="1346" w:type="dxa"/>
          </w:tcPr>
          <w:p w14:paraId="229238C3" w14:textId="77777777" w:rsidR="00406958" w:rsidRDefault="00406958" w:rsidP="00406958">
            <w:pPr>
              <w:pStyle w:val="a7"/>
              <w:ind w:firstLine="0"/>
              <w:jc w:val="center"/>
            </w:pPr>
            <w:r>
              <w:t>20</w:t>
            </w:r>
          </w:p>
        </w:tc>
      </w:tr>
      <w:tr w:rsidR="00406958" w14:paraId="315BD4CF" w14:textId="77777777" w:rsidTr="00406958">
        <w:tc>
          <w:tcPr>
            <w:tcW w:w="1308" w:type="dxa"/>
          </w:tcPr>
          <w:p w14:paraId="172FF732" w14:textId="77777777" w:rsidR="00406958" w:rsidRDefault="00406958" w:rsidP="00406958">
            <w:pPr>
              <w:pStyle w:val="a7"/>
              <w:ind w:firstLine="0"/>
              <w:jc w:val="center"/>
              <w:rPr>
                <w:lang w:val="en-US"/>
              </w:rPr>
            </w:pPr>
            <w:r>
              <w:rPr>
                <w:lang w:val="en-US"/>
              </w:rPr>
              <w:t>Sn</w:t>
            </w:r>
          </w:p>
        </w:tc>
        <w:tc>
          <w:tcPr>
            <w:tcW w:w="1440" w:type="dxa"/>
          </w:tcPr>
          <w:p w14:paraId="262B0897" w14:textId="77777777" w:rsidR="00406958" w:rsidRDefault="00406958" w:rsidP="00406958">
            <w:pPr>
              <w:pStyle w:val="a7"/>
              <w:ind w:firstLine="0"/>
              <w:jc w:val="center"/>
            </w:pPr>
            <w:proofErr w:type="spellStart"/>
            <w:r>
              <w:t>н.д</w:t>
            </w:r>
            <w:proofErr w:type="spellEnd"/>
            <w:r>
              <w:t>.</w:t>
            </w:r>
          </w:p>
        </w:tc>
        <w:tc>
          <w:tcPr>
            <w:tcW w:w="2760" w:type="dxa"/>
          </w:tcPr>
          <w:p w14:paraId="5BF55103" w14:textId="77777777" w:rsidR="00406958" w:rsidRDefault="00406958" w:rsidP="00406958">
            <w:pPr>
              <w:pStyle w:val="a7"/>
              <w:ind w:firstLine="0"/>
            </w:pPr>
            <w:r>
              <w:t xml:space="preserve">     -        -         -</w:t>
            </w:r>
          </w:p>
        </w:tc>
        <w:tc>
          <w:tcPr>
            <w:tcW w:w="1920" w:type="dxa"/>
          </w:tcPr>
          <w:p w14:paraId="6D31B6DB" w14:textId="77777777" w:rsidR="00406958" w:rsidRDefault="00406958" w:rsidP="00406958">
            <w:pPr>
              <w:pStyle w:val="a7"/>
              <w:ind w:firstLine="0"/>
              <w:jc w:val="center"/>
            </w:pPr>
            <w:r>
              <w:t>1,5-2</w:t>
            </w:r>
          </w:p>
        </w:tc>
        <w:tc>
          <w:tcPr>
            <w:tcW w:w="1080" w:type="dxa"/>
          </w:tcPr>
          <w:p w14:paraId="2740D670" w14:textId="77777777" w:rsidR="00406958" w:rsidRDefault="00406958" w:rsidP="00406958">
            <w:pPr>
              <w:pStyle w:val="a7"/>
              <w:ind w:firstLine="0"/>
              <w:jc w:val="center"/>
            </w:pPr>
            <w:r>
              <w:t>1,2-2,5</w:t>
            </w:r>
          </w:p>
        </w:tc>
        <w:tc>
          <w:tcPr>
            <w:tcW w:w="1346" w:type="dxa"/>
          </w:tcPr>
          <w:p w14:paraId="7D6F494C" w14:textId="77777777" w:rsidR="00406958" w:rsidRDefault="00406958" w:rsidP="00406958">
            <w:pPr>
              <w:pStyle w:val="a7"/>
              <w:ind w:firstLine="0"/>
              <w:jc w:val="center"/>
            </w:pPr>
            <w:r>
              <w:t>1,2-5</w:t>
            </w:r>
          </w:p>
        </w:tc>
      </w:tr>
      <w:tr w:rsidR="00406958" w14:paraId="31FBFBDF" w14:textId="77777777" w:rsidTr="00406958">
        <w:tc>
          <w:tcPr>
            <w:tcW w:w="1308" w:type="dxa"/>
          </w:tcPr>
          <w:p w14:paraId="2AFFC7C4" w14:textId="77777777" w:rsidR="00406958" w:rsidRDefault="00406958" w:rsidP="00406958">
            <w:pPr>
              <w:pStyle w:val="a7"/>
              <w:ind w:firstLine="0"/>
              <w:jc w:val="center"/>
              <w:rPr>
                <w:lang w:val="en-US"/>
              </w:rPr>
            </w:pPr>
            <w:r>
              <w:rPr>
                <w:lang w:val="en-US"/>
              </w:rPr>
              <w:t>Sr</w:t>
            </w:r>
          </w:p>
        </w:tc>
        <w:tc>
          <w:tcPr>
            <w:tcW w:w="1440" w:type="dxa"/>
          </w:tcPr>
          <w:p w14:paraId="319F7761" w14:textId="77777777" w:rsidR="00406958" w:rsidRDefault="00406958" w:rsidP="00406958">
            <w:pPr>
              <w:pStyle w:val="a7"/>
              <w:ind w:firstLine="0"/>
              <w:jc w:val="center"/>
            </w:pPr>
            <w:r>
              <w:t>225-1686</w:t>
            </w:r>
          </w:p>
        </w:tc>
        <w:tc>
          <w:tcPr>
            <w:tcW w:w="2760" w:type="dxa"/>
          </w:tcPr>
          <w:p w14:paraId="4DB3A186" w14:textId="77777777" w:rsidR="00406958" w:rsidRDefault="00406958" w:rsidP="00406958">
            <w:pPr>
              <w:pStyle w:val="a7"/>
              <w:ind w:firstLine="0"/>
              <w:jc w:val="center"/>
            </w:pPr>
            <w:r>
              <w:t>3000 2500 1000-5000</w:t>
            </w:r>
          </w:p>
        </w:tc>
        <w:tc>
          <w:tcPr>
            <w:tcW w:w="1920" w:type="dxa"/>
          </w:tcPr>
          <w:p w14:paraId="7F4870FC" w14:textId="77777777" w:rsidR="00406958" w:rsidRDefault="00406958" w:rsidP="00406958">
            <w:pPr>
              <w:pStyle w:val="a7"/>
              <w:ind w:firstLine="0"/>
              <w:jc w:val="center"/>
            </w:pPr>
            <w:r>
              <w:t>630</w:t>
            </w:r>
          </w:p>
        </w:tc>
        <w:tc>
          <w:tcPr>
            <w:tcW w:w="1080" w:type="dxa"/>
          </w:tcPr>
          <w:p w14:paraId="1923758D" w14:textId="77777777" w:rsidR="00406958" w:rsidRDefault="00406958" w:rsidP="00406958">
            <w:pPr>
              <w:pStyle w:val="a7"/>
              <w:ind w:firstLine="0"/>
              <w:jc w:val="center"/>
            </w:pPr>
            <w:r>
              <w:t>-</w:t>
            </w:r>
          </w:p>
        </w:tc>
        <w:tc>
          <w:tcPr>
            <w:tcW w:w="1346" w:type="dxa"/>
          </w:tcPr>
          <w:p w14:paraId="00615B66" w14:textId="77777777" w:rsidR="00406958" w:rsidRDefault="00406958" w:rsidP="00406958">
            <w:pPr>
              <w:pStyle w:val="a7"/>
              <w:ind w:firstLine="0"/>
              <w:jc w:val="center"/>
            </w:pPr>
            <w:r>
              <w:t>-</w:t>
            </w:r>
          </w:p>
        </w:tc>
      </w:tr>
      <w:tr w:rsidR="00406958" w14:paraId="289EEC9A" w14:textId="77777777" w:rsidTr="00406958">
        <w:tc>
          <w:tcPr>
            <w:tcW w:w="1308" w:type="dxa"/>
          </w:tcPr>
          <w:p w14:paraId="2AFA6D1C" w14:textId="77777777" w:rsidR="00406958" w:rsidRDefault="00406958" w:rsidP="00406958">
            <w:pPr>
              <w:pStyle w:val="a7"/>
              <w:ind w:firstLine="0"/>
              <w:jc w:val="center"/>
              <w:rPr>
                <w:lang w:val="en-US"/>
              </w:rPr>
            </w:pPr>
            <w:r>
              <w:rPr>
                <w:lang w:val="en-US"/>
              </w:rPr>
              <w:t>U</w:t>
            </w:r>
          </w:p>
        </w:tc>
        <w:tc>
          <w:tcPr>
            <w:tcW w:w="1440" w:type="dxa"/>
          </w:tcPr>
          <w:p w14:paraId="64389DE4" w14:textId="77777777" w:rsidR="00406958" w:rsidRDefault="00406958" w:rsidP="00406958">
            <w:pPr>
              <w:pStyle w:val="a7"/>
              <w:ind w:firstLine="0"/>
              <w:jc w:val="center"/>
            </w:pPr>
            <w:r>
              <w:t>14.7-440</w:t>
            </w:r>
          </w:p>
        </w:tc>
        <w:tc>
          <w:tcPr>
            <w:tcW w:w="2760" w:type="dxa"/>
          </w:tcPr>
          <w:p w14:paraId="6B0E220C" w14:textId="77777777" w:rsidR="00406958" w:rsidRDefault="00406958" w:rsidP="00406958">
            <w:pPr>
              <w:pStyle w:val="a7"/>
              <w:ind w:firstLine="0"/>
            </w:pPr>
            <w:r>
              <w:t xml:space="preserve">   25     18,7       2-12</w:t>
            </w:r>
          </w:p>
        </w:tc>
        <w:tc>
          <w:tcPr>
            <w:tcW w:w="1920" w:type="dxa"/>
          </w:tcPr>
          <w:p w14:paraId="183D079E" w14:textId="77777777" w:rsidR="00406958" w:rsidRDefault="00406958" w:rsidP="00406958">
            <w:pPr>
              <w:pStyle w:val="a7"/>
              <w:ind w:firstLine="0"/>
              <w:jc w:val="center"/>
            </w:pPr>
            <w:r>
              <w:t>не виявлений</w:t>
            </w:r>
          </w:p>
        </w:tc>
        <w:tc>
          <w:tcPr>
            <w:tcW w:w="1080" w:type="dxa"/>
          </w:tcPr>
          <w:p w14:paraId="785A098B" w14:textId="77777777" w:rsidR="00406958" w:rsidRDefault="00406958" w:rsidP="00406958">
            <w:pPr>
              <w:pStyle w:val="a7"/>
              <w:ind w:firstLine="0"/>
              <w:jc w:val="center"/>
            </w:pPr>
          </w:p>
        </w:tc>
        <w:tc>
          <w:tcPr>
            <w:tcW w:w="1346" w:type="dxa"/>
          </w:tcPr>
          <w:p w14:paraId="312D0ED6" w14:textId="77777777" w:rsidR="00406958" w:rsidRDefault="00406958" w:rsidP="00406958">
            <w:pPr>
              <w:pStyle w:val="a7"/>
              <w:ind w:firstLine="0"/>
              <w:jc w:val="center"/>
            </w:pPr>
          </w:p>
        </w:tc>
      </w:tr>
      <w:tr w:rsidR="00406958" w14:paraId="5576DE66" w14:textId="77777777" w:rsidTr="00406958">
        <w:tc>
          <w:tcPr>
            <w:tcW w:w="1308" w:type="dxa"/>
          </w:tcPr>
          <w:p w14:paraId="73E7A702" w14:textId="77777777" w:rsidR="00406958" w:rsidRDefault="00406958" w:rsidP="00406958">
            <w:pPr>
              <w:pStyle w:val="a7"/>
              <w:ind w:firstLine="0"/>
              <w:jc w:val="center"/>
              <w:rPr>
                <w:lang w:val="en-US"/>
              </w:rPr>
            </w:pPr>
            <w:r>
              <w:rPr>
                <w:lang w:val="en-US"/>
              </w:rPr>
              <w:t>Th</w:t>
            </w:r>
          </w:p>
        </w:tc>
        <w:tc>
          <w:tcPr>
            <w:tcW w:w="1440" w:type="dxa"/>
          </w:tcPr>
          <w:p w14:paraId="18FEFA7B" w14:textId="77777777" w:rsidR="00406958" w:rsidRDefault="00406958" w:rsidP="00406958">
            <w:pPr>
              <w:pStyle w:val="a7"/>
              <w:ind w:firstLine="0"/>
              <w:jc w:val="center"/>
            </w:pPr>
            <w:r>
              <w:t xml:space="preserve">до 8 </w:t>
            </w:r>
          </w:p>
        </w:tc>
        <w:tc>
          <w:tcPr>
            <w:tcW w:w="2760" w:type="dxa"/>
          </w:tcPr>
          <w:p w14:paraId="08DBF2D0" w14:textId="77777777" w:rsidR="00406958" w:rsidRDefault="00406958" w:rsidP="00406958">
            <w:pPr>
              <w:pStyle w:val="a7"/>
              <w:ind w:firstLine="0"/>
            </w:pPr>
            <w:r>
              <w:t xml:space="preserve">     5        6          2-7</w:t>
            </w:r>
          </w:p>
        </w:tc>
        <w:tc>
          <w:tcPr>
            <w:tcW w:w="1920" w:type="dxa"/>
          </w:tcPr>
          <w:p w14:paraId="78FEDCE4" w14:textId="77777777" w:rsidR="00406958" w:rsidRDefault="00406958" w:rsidP="00406958">
            <w:pPr>
              <w:pStyle w:val="a7"/>
              <w:ind w:firstLine="0"/>
              <w:jc w:val="center"/>
            </w:pPr>
            <w:r>
              <w:t>не виявлений</w:t>
            </w:r>
          </w:p>
        </w:tc>
        <w:tc>
          <w:tcPr>
            <w:tcW w:w="1080" w:type="dxa"/>
          </w:tcPr>
          <w:p w14:paraId="646D1408" w14:textId="77777777" w:rsidR="00406958" w:rsidRDefault="00406958" w:rsidP="00406958">
            <w:pPr>
              <w:pStyle w:val="a7"/>
              <w:ind w:firstLine="0"/>
              <w:jc w:val="center"/>
            </w:pPr>
          </w:p>
        </w:tc>
        <w:tc>
          <w:tcPr>
            <w:tcW w:w="1346" w:type="dxa"/>
          </w:tcPr>
          <w:p w14:paraId="47A664D3" w14:textId="77777777" w:rsidR="00406958" w:rsidRDefault="00406958" w:rsidP="00406958">
            <w:pPr>
              <w:pStyle w:val="a7"/>
              <w:ind w:firstLine="0"/>
              <w:jc w:val="center"/>
            </w:pPr>
          </w:p>
        </w:tc>
      </w:tr>
      <w:tr w:rsidR="00406958" w14:paraId="066C51D5" w14:textId="77777777" w:rsidTr="00406958">
        <w:tc>
          <w:tcPr>
            <w:tcW w:w="1308" w:type="dxa"/>
          </w:tcPr>
          <w:p w14:paraId="4C3ED089" w14:textId="77777777" w:rsidR="00406958" w:rsidRDefault="00406958" w:rsidP="00406958">
            <w:pPr>
              <w:pStyle w:val="a7"/>
              <w:ind w:firstLine="0"/>
              <w:jc w:val="center"/>
              <w:rPr>
                <w:lang w:val="en-US"/>
              </w:rPr>
            </w:pPr>
            <w:r>
              <w:rPr>
                <w:lang w:val="en-US"/>
              </w:rPr>
              <w:t>A</w:t>
            </w:r>
          </w:p>
        </w:tc>
        <w:tc>
          <w:tcPr>
            <w:tcW w:w="1440" w:type="dxa"/>
          </w:tcPr>
          <w:p w14:paraId="20D2FDAD" w14:textId="77777777" w:rsidR="00406958" w:rsidRDefault="00406958" w:rsidP="00406958">
            <w:pPr>
              <w:pStyle w:val="a7"/>
              <w:ind w:firstLine="0"/>
              <w:jc w:val="center"/>
            </w:pPr>
            <w:r>
              <w:t>6,6-85</w:t>
            </w:r>
          </w:p>
        </w:tc>
        <w:tc>
          <w:tcPr>
            <w:tcW w:w="2760" w:type="dxa"/>
          </w:tcPr>
          <w:p w14:paraId="595A8A85" w14:textId="77777777" w:rsidR="00406958" w:rsidRDefault="00406958" w:rsidP="00406958">
            <w:pPr>
              <w:pStyle w:val="a7"/>
              <w:ind w:firstLine="0"/>
              <w:jc w:val="center"/>
            </w:pPr>
            <w:r>
              <w:t>не виявлений</w:t>
            </w:r>
          </w:p>
        </w:tc>
        <w:tc>
          <w:tcPr>
            <w:tcW w:w="1920" w:type="dxa"/>
          </w:tcPr>
          <w:p w14:paraId="018104C2" w14:textId="77777777" w:rsidR="00406958" w:rsidRDefault="00406958" w:rsidP="00406958">
            <w:pPr>
              <w:pStyle w:val="a7"/>
              <w:ind w:firstLine="0"/>
              <w:jc w:val="center"/>
            </w:pPr>
            <w:r>
              <w:t>0-50</w:t>
            </w:r>
          </w:p>
        </w:tc>
        <w:tc>
          <w:tcPr>
            <w:tcW w:w="1080" w:type="dxa"/>
          </w:tcPr>
          <w:p w14:paraId="4DA0444B" w14:textId="77777777" w:rsidR="00406958" w:rsidRDefault="00406958" w:rsidP="00406958">
            <w:pPr>
              <w:pStyle w:val="a7"/>
              <w:ind w:firstLine="0"/>
              <w:jc w:val="center"/>
            </w:pPr>
            <w:r>
              <w:t>-</w:t>
            </w:r>
          </w:p>
        </w:tc>
        <w:tc>
          <w:tcPr>
            <w:tcW w:w="1346" w:type="dxa"/>
          </w:tcPr>
          <w:p w14:paraId="1868C578" w14:textId="77777777" w:rsidR="00406958" w:rsidRDefault="00406958" w:rsidP="00406958">
            <w:pPr>
              <w:pStyle w:val="a7"/>
              <w:ind w:firstLine="0"/>
              <w:jc w:val="center"/>
            </w:pPr>
            <w:r>
              <w:t>0-63</w:t>
            </w:r>
          </w:p>
        </w:tc>
      </w:tr>
      <w:tr w:rsidR="00406958" w14:paraId="311A13CF" w14:textId="77777777" w:rsidTr="00406958">
        <w:tc>
          <w:tcPr>
            <w:tcW w:w="1308" w:type="dxa"/>
          </w:tcPr>
          <w:p w14:paraId="048C0591" w14:textId="77777777" w:rsidR="00406958" w:rsidRDefault="00406958" w:rsidP="00406958">
            <w:pPr>
              <w:pStyle w:val="a7"/>
              <w:ind w:firstLine="0"/>
              <w:jc w:val="center"/>
              <w:rPr>
                <w:lang w:val="en-US"/>
              </w:rPr>
            </w:pPr>
            <w:r>
              <w:rPr>
                <w:lang w:val="en-US"/>
              </w:rPr>
              <w:t>Bi</w:t>
            </w:r>
          </w:p>
        </w:tc>
        <w:tc>
          <w:tcPr>
            <w:tcW w:w="1440" w:type="dxa"/>
          </w:tcPr>
          <w:p w14:paraId="0ABE2D19" w14:textId="77777777" w:rsidR="00406958" w:rsidRDefault="00406958" w:rsidP="00406958">
            <w:pPr>
              <w:pStyle w:val="a7"/>
              <w:ind w:firstLine="0"/>
              <w:jc w:val="center"/>
            </w:pPr>
            <w:proofErr w:type="spellStart"/>
            <w:r>
              <w:t>н.д</w:t>
            </w:r>
            <w:proofErr w:type="spellEnd"/>
            <w:r>
              <w:t>.</w:t>
            </w:r>
          </w:p>
        </w:tc>
        <w:tc>
          <w:tcPr>
            <w:tcW w:w="2760" w:type="dxa"/>
          </w:tcPr>
          <w:p w14:paraId="3CD4CC02" w14:textId="77777777" w:rsidR="00406958" w:rsidRDefault="00406958" w:rsidP="00406958">
            <w:pPr>
              <w:pStyle w:val="a7"/>
              <w:ind w:firstLine="0"/>
              <w:jc w:val="center"/>
            </w:pPr>
            <w:r>
              <w:t>не виявлений</w:t>
            </w:r>
          </w:p>
        </w:tc>
        <w:tc>
          <w:tcPr>
            <w:tcW w:w="1920" w:type="dxa"/>
          </w:tcPr>
          <w:p w14:paraId="4AA33DD8" w14:textId="77777777" w:rsidR="00406958" w:rsidRDefault="00406958" w:rsidP="00406958">
            <w:pPr>
              <w:pStyle w:val="a7"/>
              <w:ind w:firstLine="0"/>
              <w:jc w:val="center"/>
            </w:pPr>
            <w:r>
              <w:t>1,5-2</w:t>
            </w:r>
          </w:p>
        </w:tc>
        <w:tc>
          <w:tcPr>
            <w:tcW w:w="1080" w:type="dxa"/>
          </w:tcPr>
          <w:p w14:paraId="73886E7E" w14:textId="77777777" w:rsidR="00406958" w:rsidRDefault="00406958" w:rsidP="00406958">
            <w:pPr>
              <w:pStyle w:val="a7"/>
              <w:ind w:firstLine="0"/>
              <w:jc w:val="center"/>
            </w:pPr>
            <w:r>
              <w:t>0-1,5</w:t>
            </w:r>
          </w:p>
        </w:tc>
        <w:tc>
          <w:tcPr>
            <w:tcW w:w="1346" w:type="dxa"/>
          </w:tcPr>
          <w:p w14:paraId="5403CE9C" w14:textId="77777777" w:rsidR="00406958" w:rsidRDefault="00406958" w:rsidP="00406958">
            <w:pPr>
              <w:pStyle w:val="a7"/>
              <w:ind w:firstLine="0"/>
              <w:jc w:val="center"/>
            </w:pPr>
            <w:r>
              <w:t>2-2,5</w:t>
            </w:r>
          </w:p>
        </w:tc>
      </w:tr>
      <w:tr w:rsidR="00406958" w14:paraId="7DA6F787" w14:textId="77777777" w:rsidTr="00406958">
        <w:tc>
          <w:tcPr>
            <w:tcW w:w="1308" w:type="dxa"/>
          </w:tcPr>
          <w:p w14:paraId="5076BD92" w14:textId="77777777" w:rsidR="00406958" w:rsidRDefault="00406958" w:rsidP="00406958">
            <w:pPr>
              <w:pStyle w:val="a7"/>
              <w:ind w:firstLine="0"/>
              <w:jc w:val="center"/>
              <w:rPr>
                <w:lang w:val="en-US"/>
              </w:rPr>
            </w:pPr>
            <w:r>
              <w:rPr>
                <w:lang w:val="en-US"/>
              </w:rPr>
              <w:t>P</w:t>
            </w:r>
            <w:r>
              <w:rPr>
                <w:vertAlign w:val="subscript"/>
                <w:lang w:val="en-US"/>
              </w:rPr>
              <w:t>2</w:t>
            </w:r>
            <w:r>
              <w:rPr>
                <w:lang w:val="en-US"/>
              </w:rPr>
              <w:t>O</w:t>
            </w:r>
            <w:r>
              <w:rPr>
                <w:vertAlign w:val="subscript"/>
                <w:lang w:val="en-US"/>
              </w:rPr>
              <w:t>5</w:t>
            </w:r>
          </w:p>
        </w:tc>
        <w:tc>
          <w:tcPr>
            <w:tcW w:w="1440" w:type="dxa"/>
          </w:tcPr>
          <w:p w14:paraId="76536DEA" w14:textId="77777777" w:rsidR="00406958" w:rsidRDefault="00406958" w:rsidP="00406958">
            <w:pPr>
              <w:pStyle w:val="a7"/>
              <w:ind w:firstLine="0"/>
              <w:jc w:val="center"/>
            </w:pPr>
          </w:p>
        </w:tc>
        <w:tc>
          <w:tcPr>
            <w:tcW w:w="2760" w:type="dxa"/>
          </w:tcPr>
          <w:p w14:paraId="79ACAF14" w14:textId="77777777" w:rsidR="00406958" w:rsidRDefault="00406958" w:rsidP="00406958">
            <w:pPr>
              <w:pStyle w:val="a7"/>
              <w:ind w:firstLine="0"/>
              <w:jc w:val="center"/>
            </w:pPr>
            <w:r>
              <w:t>10   4,8-3,5   3,5-1,0</w:t>
            </w:r>
          </w:p>
        </w:tc>
        <w:tc>
          <w:tcPr>
            <w:tcW w:w="1920" w:type="dxa"/>
          </w:tcPr>
          <w:p w14:paraId="70C582E1" w14:textId="77777777" w:rsidR="00406958" w:rsidRDefault="00406958" w:rsidP="00406958">
            <w:pPr>
              <w:pStyle w:val="a7"/>
              <w:ind w:firstLine="0"/>
              <w:jc w:val="center"/>
            </w:pPr>
            <w:r>
              <w:t>27,68-30,3</w:t>
            </w:r>
          </w:p>
        </w:tc>
        <w:tc>
          <w:tcPr>
            <w:tcW w:w="1080" w:type="dxa"/>
          </w:tcPr>
          <w:p w14:paraId="643AF23D" w14:textId="77777777" w:rsidR="00406958" w:rsidRDefault="00406958" w:rsidP="00406958">
            <w:pPr>
              <w:pStyle w:val="a7"/>
              <w:ind w:firstLine="0"/>
              <w:jc w:val="center"/>
            </w:pPr>
            <w:r>
              <w:t>-</w:t>
            </w:r>
          </w:p>
        </w:tc>
        <w:tc>
          <w:tcPr>
            <w:tcW w:w="1346" w:type="dxa"/>
          </w:tcPr>
          <w:p w14:paraId="446BFBC8" w14:textId="77777777" w:rsidR="00406958" w:rsidRDefault="00406958" w:rsidP="00406958">
            <w:pPr>
              <w:pStyle w:val="a7"/>
              <w:ind w:firstLine="0"/>
              <w:jc w:val="center"/>
            </w:pPr>
            <w:r>
              <w:t>3,52-9,39</w:t>
            </w:r>
          </w:p>
        </w:tc>
      </w:tr>
      <w:tr w:rsidR="00406958" w14:paraId="11DAEA09" w14:textId="77777777" w:rsidTr="00406958">
        <w:tc>
          <w:tcPr>
            <w:tcW w:w="1308" w:type="dxa"/>
          </w:tcPr>
          <w:p w14:paraId="0972E803" w14:textId="77777777" w:rsidR="00406958" w:rsidRDefault="00406958" w:rsidP="00406958">
            <w:pPr>
              <w:pStyle w:val="a7"/>
              <w:ind w:firstLine="0"/>
              <w:jc w:val="center"/>
            </w:pPr>
            <w:proofErr w:type="spellStart"/>
            <w:r>
              <w:t>кількі-сть</w:t>
            </w:r>
            <w:proofErr w:type="spellEnd"/>
            <w:r>
              <w:t xml:space="preserve"> проб</w:t>
            </w:r>
          </w:p>
        </w:tc>
        <w:tc>
          <w:tcPr>
            <w:tcW w:w="1440" w:type="dxa"/>
          </w:tcPr>
          <w:p w14:paraId="183B7935" w14:textId="77777777" w:rsidR="00406958" w:rsidRDefault="00406958" w:rsidP="00406958">
            <w:pPr>
              <w:pStyle w:val="a7"/>
              <w:ind w:firstLine="0"/>
              <w:jc w:val="center"/>
            </w:pPr>
          </w:p>
        </w:tc>
        <w:tc>
          <w:tcPr>
            <w:tcW w:w="2760" w:type="dxa"/>
          </w:tcPr>
          <w:p w14:paraId="3CA5AFFC" w14:textId="77777777" w:rsidR="00406958" w:rsidRDefault="00406958" w:rsidP="00406958">
            <w:pPr>
              <w:pStyle w:val="a7"/>
              <w:ind w:firstLine="0"/>
            </w:pPr>
            <w:r>
              <w:t xml:space="preserve">    1        4        29</w:t>
            </w:r>
          </w:p>
        </w:tc>
        <w:tc>
          <w:tcPr>
            <w:tcW w:w="1920" w:type="dxa"/>
          </w:tcPr>
          <w:p w14:paraId="3B5D2632" w14:textId="77777777" w:rsidR="00406958" w:rsidRDefault="00406958" w:rsidP="00406958">
            <w:pPr>
              <w:pStyle w:val="a7"/>
              <w:ind w:firstLine="0"/>
              <w:jc w:val="center"/>
            </w:pPr>
            <w:r>
              <w:t>7</w:t>
            </w:r>
          </w:p>
        </w:tc>
        <w:tc>
          <w:tcPr>
            <w:tcW w:w="1080" w:type="dxa"/>
          </w:tcPr>
          <w:p w14:paraId="7F8F2939" w14:textId="77777777" w:rsidR="00406958" w:rsidRDefault="00406958" w:rsidP="00406958">
            <w:pPr>
              <w:pStyle w:val="a7"/>
              <w:ind w:firstLine="0"/>
              <w:jc w:val="center"/>
            </w:pPr>
            <w:r>
              <w:t>7</w:t>
            </w:r>
          </w:p>
        </w:tc>
        <w:tc>
          <w:tcPr>
            <w:tcW w:w="1346" w:type="dxa"/>
          </w:tcPr>
          <w:p w14:paraId="322D607A" w14:textId="77777777" w:rsidR="00406958" w:rsidRDefault="00406958" w:rsidP="00406958">
            <w:pPr>
              <w:pStyle w:val="a7"/>
              <w:ind w:firstLine="0"/>
              <w:jc w:val="center"/>
            </w:pPr>
            <w:r>
              <w:t>4</w:t>
            </w:r>
          </w:p>
        </w:tc>
      </w:tr>
    </w:tbl>
    <w:p w14:paraId="16511A36" w14:textId="77777777" w:rsidR="00406958" w:rsidRDefault="00406958" w:rsidP="00406958">
      <w:pPr>
        <w:pStyle w:val="a7"/>
        <w:jc w:val="center"/>
      </w:pPr>
    </w:p>
    <w:p w14:paraId="40675346" w14:textId="77777777" w:rsidR="00406958" w:rsidRDefault="00406958" w:rsidP="00406958">
      <w:pPr>
        <w:pStyle w:val="a7"/>
      </w:pPr>
      <w:r>
        <w:t>*</w:t>
      </w:r>
      <w:r>
        <w:rPr>
          <w:lang w:val="en-US"/>
        </w:rPr>
        <w:t>/</w:t>
      </w:r>
      <w:r>
        <w:t xml:space="preserve"> по </w:t>
      </w:r>
      <w:proofErr w:type="spellStart"/>
      <w:r>
        <w:t>Стренакову</w:t>
      </w:r>
      <w:proofErr w:type="spellEnd"/>
      <w:r>
        <w:t>, 1990.</w:t>
      </w:r>
    </w:p>
    <w:p w14:paraId="56F26D1C" w14:textId="77777777" w:rsidR="00406958" w:rsidRDefault="00406958" w:rsidP="00406958">
      <w:pPr>
        <w:pStyle w:val="a7"/>
      </w:pPr>
      <w:r>
        <w:t xml:space="preserve">    </w:t>
      </w:r>
      <w:proofErr w:type="spellStart"/>
      <w:r>
        <w:t>н.д</w:t>
      </w:r>
      <w:proofErr w:type="spellEnd"/>
      <w:r>
        <w:t>. – нема даних.</w:t>
      </w:r>
    </w:p>
    <w:p w14:paraId="2D50AC5B" w14:textId="77777777" w:rsidR="00406958" w:rsidRDefault="00406958" w:rsidP="00406958">
      <w:pPr>
        <w:pStyle w:val="a7"/>
      </w:pPr>
    </w:p>
    <w:p w14:paraId="0AF0E917" w14:textId="77777777" w:rsidR="00406958" w:rsidRDefault="00406958" w:rsidP="00406958">
      <w:pPr>
        <w:pStyle w:val="ab"/>
        <w:ind w:firstLine="720"/>
        <w:jc w:val="both"/>
      </w:pPr>
      <w:r>
        <w:t xml:space="preserve">5.6.4.6 Комплексні термічні аналізи глауконіту </w:t>
      </w:r>
    </w:p>
    <w:p w14:paraId="572ADC83" w14:textId="77777777" w:rsidR="00406958" w:rsidRDefault="00406958" w:rsidP="00406958">
      <w:pPr>
        <w:jc w:val="center"/>
        <w:rPr>
          <w:sz w:val="28"/>
        </w:rPr>
      </w:pPr>
    </w:p>
    <w:p w14:paraId="225A8088" w14:textId="77777777" w:rsidR="00406958" w:rsidRDefault="00406958" w:rsidP="00406958">
      <w:pPr>
        <w:pStyle w:val="a7"/>
      </w:pPr>
      <w:r>
        <w:t xml:space="preserve">Термічний фазовий аналіз – метод нагрівання і охолодження мінералів з </w:t>
      </w:r>
      <w:proofErr w:type="spellStart"/>
      <w:r>
        <w:t>регістрацією</w:t>
      </w:r>
      <w:proofErr w:type="spellEnd"/>
      <w:r>
        <w:t xml:space="preserve"> змінення температур чи різниці температур в певний проміжок часу і використовується, в основному, для діагностики мінералів.</w:t>
      </w:r>
    </w:p>
    <w:p w14:paraId="0501AD50" w14:textId="77777777" w:rsidR="00406958" w:rsidRDefault="00406958" w:rsidP="00406958">
      <w:pPr>
        <w:pStyle w:val="a7"/>
      </w:pPr>
      <w:r>
        <w:t xml:space="preserve">При нагріванні мінералів, за даними Є.К. Лазаренко і М.В. </w:t>
      </w:r>
      <w:proofErr w:type="spellStart"/>
      <w:r>
        <w:t>Логвіненко</w:t>
      </w:r>
      <w:proofErr w:type="spellEnd"/>
      <w:r>
        <w:t xml:space="preserve">, в залежності від температури в них відбуваються різні змінення: дегідратація (обезводнювання) – втрата води з руйнуванням решітки і без руйнування в залежності від типу води, дисоціація (розкладення мінералу на більш прості з’єднання з виділенням газової фази), поліморфні перетворення, окислення, </w:t>
      </w:r>
      <w:proofErr w:type="spellStart"/>
      <w:r>
        <w:t>розкристалізація</w:t>
      </w:r>
      <w:proofErr w:type="spellEnd"/>
      <w:r>
        <w:t>, перекристалізація і плавлення (руйнування мінералу та перехід в рідинний стан).</w:t>
      </w:r>
    </w:p>
    <w:p w14:paraId="2C62899D" w14:textId="77777777" w:rsidR="00406958" w:rsidRDefault="00406958" w:rsidP="00406958">
      <w:pPr>
        <w:pStyle w:val="a7"/>
      </w:pPr>
      <w:r>
        <w:t>Процеси обезводнювання, дисоціації, плавлення і поліморфні перетворення відбуваються з поглинанням тепла і відносяться до ендотермічних. Реакції окислення, кристалізації і перекристалізації протікають з виділенням тепла називаються екзотермічними процесами.</w:t>
      </w:r>
    </w:p>
    <w:p w14:paraId="5B4624AD" w14:textId="77777777" w:rsidR="00406958" w:rsidRDefault="00406958" w:rsidP="00406958">
      <w:pPr>
        <w:pStyle w:val="a7"/>
      </w:pPr>
      <w:r>
        <w:t>Звичайно для термічного аналізу інтервал температур від 0 до 1200</w:t>
      </w:r>
      <w:r>
        <w:rPr>
          <w:vertAlign w:val="superscript"/>
        </w:rPr>
        <w:t>0</w:t>
      </w:r>
      <w:r>
        <w:t>С.</w:t>
      </w:r>
    </w:p>
    <w:p w14:paraId="2CF9D61E" w14:textId="77777777" w:rsidR="00406958" w:rsidRDefault="00406958" w:rsidP="00406958">
      <w:pPr>
        <w:pStyle w:val="a7"/>
      </w:pPr>
      <w:r>
        <w:t xml:space="preserve">При проведенні термічних аналізів досліджувались процеси, які відбуваються при безперервному нагріванні. На термічних кривих, отриманих </w:t>
      </w:r>
      <w:r>
        <w:lastRenderedPageBreak/>
        <w:t>при нагріванні, спостерігаються аномальні ділянки у вигляді западин і горбів, обумовлених певними перетвореннями, які відбуваються в мінералі. Вони називаються термічними ефектами. Перетворення, які відбуваються з поглинанням (ендотермічні ефекти) тепла мають на кривих вигляд западин(понижені ділянки), а з виділенням (екзотермічні ефекти) тепла – горбів (підвищені ділянки).</w:t>
      </w:r>
    </w:p>
    <w:p w14:paraId="07980B81" w14:textId="77777777" w:rsidR="00406958" w:rsidRDefault="00406958" w:rsidP="00406958">
      <w:pPr>
        <w:pStyle w:val="a7"/>
      </w:pPr>
      <w:r>
        <w:t>Криві нагрівання і охолодження можуть бути використанні для діагностики мінералів шляхом порівняння їх з еталонними кривими і для вирішення питань пов’язаних з конституцією мінералів: для визначення характеру води, яка знаходиться в мінералі, температури і характеру дисоціації, температури плавлення інших термофізичних властивостей мінералу.</w:t>
      </w:r>
    </w:p>
    <w:p w14:paraId="6EFDF5BA" w14:textId="77777777" w:rsidR="00406958" w:rsidRDefault="00406958" w:rsidP="00406958">
      <w:pPr>
        <w:pStyle w:val="a7"/>
      </w:pPr>
      <w:r>
        <w:t>В останній час термічний аналіз використовувався для якісного і кількісного аналізу.</w:t>
      </w:r>
    </w:p>
    <w:p w14:paraId="1FC8E4AC" w14:textId="77777777" w:rsidR="00406958" w:rsidRDefault="00406958" w:rsidP="00406958">
      <w:pPr>
        <w:pStyle w:val="a7"/>
      </w:pPr>
      <w:r>
        <w:t xml:space="preserve">Глинисті мінерали групи монтморилоніту (монтморилоніт, бейделіт, </w:t>
      </w:r>
      <w:proofErr w:type="spellStart"/>
      <w:r>
        <w:t>сапоніт</w:t>
      </w:r>
      <w:proofErr w:type="spellEnd"/>
      <w:r>
        <w:t xml:space="preserve">, </w:t>
      </w:r>
      <w:proofErr w:type="spellStart"/>
      <w:r>
        <w:t>нонтроніт</w:t>
      </w:r>
      <w:proofErr w:type="spellEnd"/>
      <w:r>
        <w:t xml:space="preserve"> та інші), гідрослюди і глауконіт містять різні типи води (адсорбційну, </w:t>
      </w:r>
      <w:proofErr w:type="spellStart"/>
      <w:r>
        <w:t>міжпакетну</w:t>
      </w:r>
      <w:proofErr w:type="spellEnd"/>
      <w:r>
        <w:t xml:space="preserve">, </w:t>
      </w:r>
      <w:proofErr w:type="spellStart"/>
      <w:r>
        <w:t>міжшарову</w:t>
      </w:r>
      <w:proofErr w:type="spellEnd"/>
      <w:r>
        <w:t>, конституційну). Вона визначає їх поведінку при нагріванні при проведенні термічного аналізу. Порівняння термічних властивостей глинистих мінералів приведене в таблиці 5.86.</w:t>
      </w:r>
    </w:p>
    <w:p w14:paraId="78F956F3" w14:textId="77777777" w:rsidR="00406958" w:rsidRDefault="00406958" w:rsidP="00406958">
      <w:pPr>
        <w:pStyle w:val="a7"/>
      </w:pPr>
    </w:p>
    <w:p w14:paraId="10899886" w14:textId="77777777" w:rsidR="00406958" w:rsidRDefault="00406958" w:rsidP="00406958">
      <w:pPr>
        <w:pStyle w:val="a7"/>
        <w:ind w:firstLine="0"/>
        <w:jc w:val="left"/>
      </w:pPr>
      <w:r>
        <w:t>Таблиця 5.86 - Порівняння термічних властивостей глинистих мінералів – водних силікатів і алюмосилікатів з шаруватою і шарувато-стрічковою структурою</w:t>
      </w:r>
    </w:p>
    <w:p w14:paraId="09AD040E"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1201"/>
        <w:gridCol w:w="960"/>
        <w:gridCol w:w="600"/>
        <w:gridCol w:w="1200"/>
        <w:gridCol w:w="2760"/>
        <w:gridCol w:w="2666"/>
      </w:tblGrid>
      <w:tr w:rsidR="00406958" w14:paraId="435CA8B0" w14:textId="77777777" w:rsidTr="00406958">
        <w:trPr>
          <w:cantSplit/>
        </w:trPr>
        <w:tc>
          <w:tcPr>
            <w:tcW w:w="467" w:type="dxa"/>
            <w:vMerge w:val="restart"/>
          </w:tcPr>
          <w:p w14:paraId="4D81497A" w14:textId="77777777" w:rsidR="00406958" w:rsidRDefault="00406958" w:rsidP="00406958">
            <w:pPr>
              <w:pStyle w:val="a7"/>
              <w:ind w:firstLine="0"/>
              <w:jc w:val="center"/>
              <w:rPr>
                <w:sz w:val="24"/>
              </w:rPr>
            </w:pPr>
            <w:r>
              <w:rPr>
                <w:sz w:val="24"/>
              </w:rPr>
              <w:t>№</w:t>
            </w:r>
          </w:p>
        </w:tc>
        <w:tc>
          <w:tcPr>
            <w:tcW w:w="2161" w:type="dxa"/>
            <w:gridSpan w:val="2"/>
          </w:tcPr>
          <w:p w14:paraId="73ECB697" w14:textId="77777777" w:rsidR="00406958" w:rsidRDefault="00406958" w:rsidP="00406958">
            <w:pPr>
              <w:pStyle w:val="a7"/>
              <w:ind w:firstLine="0"/>
              <w:jc w:val="center"/>
              <w:rPr>
                <w:sz w:val="24"/>
              </w:rPr>
            </w:pPr>
            <w:r>
              <w:rPr>
                <w:sz w:val="24"/>
              </w:rPr>
              <w:t>Назва</w:t>
            </w:r>
          </w:p>
        </w:tc>
        <w:tc>
          <w:tcPr>
            <w:tcW w:w="1800" w:type="dxa"/>
            <w:gridSpan w:val="2"/>
          </w:tcPr>
          <w:p w14:paraId="5B25C6ED" w14:textId="77777777" w:rsidR="00406958" w:rsidRDefault="00406958" w:rsidP="00406958">
            <w:pPr>
              <w:pStyle w:val="a7"/>
              <w:ind w:firstLine="0"/>
              <w:jc w:val="center"/>
              <w:rPr>
                <w:sz w:val="24"/>
              </w:rPr>
            </w:pPr>
            <w:r>
              <w:rPr>
                <w:sz w:val="24"/>
              </w:rPr>
              <w:t>Ендотермічний ефект</w:t>
            </w:r>
          </w:p>
        </w:tc>
        <w:tc>
          <w:tcPr>
            <w:tcW w:w="2760" w:type="dxa"/>
            <w:vMerge w:val="restart"/>
          </w:tcPr>
          <w:p w14:paraId="534D468A" w14:textId="77777777" w:rsidR="00406958" w:rsidRDefault="00406958" w:rsidP="00406958">
            <w:pPr>
              <w:pStyle w:val="a7"/>
              <w:ind w:firstLine="0"/>
              <w:jc w:val="center"/>
              <w:rPr>
                <w:sz w:val="24"/>
              </w:rPr>
            </w:pPr>
            <w:r>
              <w:rPr>
                <w:sz w:val="24"/>
              </w:rPr>
              <w:t>Змінення, які відбуваються в мінералі при нагріванні</w:t>
            </w:r>
          </w:p>
        </w:tc>
        <w:tc>
          <w:tcPr>
            <w:tcW w:w="2666" w:type="dxa"/>
            <w:vMerge w:val="restart"/>
          </w:tcPr>
          <w:p w14:paraId="5698112B" w14:textId="77777777" w:rsidR="00406958" w:rsidRDefault="00406958" w:rsidP="00406958">
            <w:pPr>
              <w:pStyle w:val="a7"/>
              <w:ind w:firstLine="0"/>
              <w:jc w:val="center"/>
              <w:rPr>
                <w:sz w:val="24"/>
              </w:rPr>
            </w:pPr>
          </w:p>
          <w:p w14:paraId="22D79430" w14:textId="77777777" w:rsidR="00406958" w:rsidRDefault="00406958" w:rsidP="00406958">
            <w:pPr>
              <w:pStyle w:val="a7"/>
              <w:ind w:firstLine="0"/>
              <w:jc w:val="center"/>
              <w:rPr>
                <w:sz w:val="24"/>
              </w:rPr>
            </w:pPr>
            <w:r>
              <w:rPr>
                <w:sz w:val="24"/>
              </w:rPr>
              <w:t>Примітка</w:t>
            </w:r>
          </w:p>
        </w:tc>
      </w:tr>
      <w:tr w:rsidR="00406958" w14:paraId="46BA9590" w14:textId="77777777" w:rsidTr="00406958">
        <w:trPr>
          <w:cantSplit/>
        </w:trPr>
        <w:tc>
          <w:tcPr>
            <w:tcW w:w="467" w:type="dxa"/>
            <w:vMerge/>
          </w:tcPr>
          <w:p w14:paraId="54C04B11" w14:textId="77777777" w:rsidR="00406958" w:rsidRDefault="00406958" w:rsidP="00406958">
            <w:pPr>
              <w:pStyle w:val="a7"/>
              <w:ind w:firstLine="0"/>
              <w:jc w:val="center"/>
              <w:rPr>
                <w:sz w:val="24"/>
              </w:rPr>
            </w:pPr>
          </w:p>
        </w:tc>
        <w:tc>
          <w:tcPr>
            <w:tcW w:w="1201" w:type="dxa"/>
          </w:tcPr>
          <w:p w14:paraId="700CB0ED" w14:textId="77777777" w:rsidR="00406958" w:rsidRDefault="00406958" w:rsidP="00406958">
            <w:pPr>
              <w:pStyle w:val="a7"/>
              <w:ind w:firstLine="0"/>
              <w:jc w:val="center"/>
              <w:rPr>
                <w:sz w:val="24"/>
              </w:rPr>
            </w:pPr>
            <w:r>
              <w:rPr>
                <w:sz w:val="24"/>
              </w:rPr>
              <w:t>Групи мінералів</w:t>
            </w:r>
          </w:p>
        </w:tc>
        <w:tc>
          <w:tcPr>
            <w:tcW w:w="960" w:type="dxa"/>
          </w:tcPr>
          <w:p w14:paraId="31EC6790" w14:textId="77777777" w:rsidR="00406958" w:rsidRDefault="00406958" w:rsidP="00406958">
            <w:pPr>
              <w:pStyle w:val="a7"/>
              <w:ind w:firstLine="0"/>
              <w:jc w:val="center"/>
              <w:rPr>
                <w:sz w:val="24"/>
              </w:rPr>
            </w:pPr>
            <w:proofErr w:type="spellStart"/>
            <w:r>
              <w:rPr>
                <w:sz w:val="24"/>
              </w:rPr>
              <w:t>Міне</w:t>
            </w:r>
            <w:proofErr w:type="spellEnd"/>
            <w:r>
              <w:rPr>
                <w:sz w:val="24"/>
              </w:rPr>
              <w:t>-ралу</w:t>
            </w:r>
          </w:p>
        </w:tc>
        <w:tc>
          <w:tcPr>
            <w:tcW w:w="600" w:type="dxa"/>
          </w:tcPr>
          <w:p w14:paraId="554DD5B4" w14:textId="77777777" w:rsidR="00406958" w:rsidRDefault="00406958" w:rsidP="00406958">
            <w:pPr>
              <w:pStyle w:val="a7"/>
              <w:ind w:firstLine="0"/>
              <w:jc w:val="center"/>
              <w:rPr>
                <w:sz w:val="24"/>
              </w:rPr>
            </w:pPr>
            <w:r>
              <w:rPr>
                <w:sz w:val="24"/>
              </w:rPr>
              <w:t>№</w:t>
            </w:r>
          </w:p>
        </w:tc>
        <w:tc>
          <w:tcPr>
            <w:tcW w:w="1200" w:type="dxa"/>
          </w:tcPr>
          <w:p w14:paraId="260C44CA" w14:textId="77777777" w:rsidR="00406958" w:rsidRDefault="00406958" w:rsidP="00406958">
            <w:pPr>
              <w:pStyle w:val="a7"/>
              <w:ind w:firstLine="0"/>
              <w:jc w:val="center"/>
              <w:rPr>
                <w:sz w:val="24"/>
              </w:rPr>
            </w:pPr>
            <w:r>
              <w:rPr>
                <w:sz w:val="24"/>
              </w:rPr>
              <w:t xml:space="preserve">Темпера-тура, </w:t>
            </w:r>
            <w:r>
              <w:rPr>
                <w:sz w:val="24"/>
                <w:vertAlign w:val="superscript"/>
              </w:rPr>
              <w:t>0</w:t>
            </w:r>
            <w:r>
              <w:rPr>
                <w:sz w:val="24"/>
              </w:rPr>
              <w:t>С</w:t>
            </w:r>
          </w:p>
        </w:tc>
        <w:tc>
          <w:tcPr>
            <w:tcW w:w="2760" w:type="dxa"/>
            <w:vMerge/>
          </w:tcPr>
          <w:p w14:paraId="3FB7D086" w14:textId="77777777" w:rsidR="00406958" w:rsidRDefault="00406958" w:rsidP="00406958">
            <w:pPr>
              <w:pStyle w:val="a7"/>
              <w:ind w:firstLine="0"/>
              <w:jc w:val="center"/>
              <w:rPr>
                <w:sz w:val="24"/>
              </w:rPr>
            </w:pPr>
          </w:p>
        </w:tc>
        <w:tc>
          <w:tcPr>
            <w:tcW w:w="2666" w:type="dxa"/>
            <w:vMerge/>
          </w:tcPr>
          <w:p w14:paraId="09C7880A" w14:textId="77777777" w:rsidR="00406958" w:rsidRDefault="00406958" w:rsidP="00406958">
            <w:pPr>
              <w:pStyle w:val="a7"/>
              <w:ind w:firstLine="0"/>
              <w:jc w:val="center"/>
              <w:rPr>
                <w:sz w:val="24"/>
              </w:rPr>
            </w:pPr>
          </w:p>
        </w:tc>
      </w:tr>
      <w:tr w:rsidR="00406958" w14:paraId="6A8DC6E6" w14:textId="77777777" w:rsidTr="00406958">
        <w:tc>
          <w:tcPr>
            <w:tcW w:w="467" w:type="dxa"/>
          </w:tcPr>
          <w:p w14:paraId="7F089C69" w14:textId="77777777" w:rsidR="00406958" w:rsidRDefault="00406958" w:rsidP="00406958">
            <w:pPr>
              <w:pStyle w:val="a7"/>
              <w:ind w:firstLine="0"/>
              <w:jc w:val="center"/>
              <w:rPr>
                <w:sz w:val="24"/>
              </w:rPr>
            </w:pPr>
            <w:r>
              <w:rPr>
                <w:sz w:val="24"/>
              </w:rPr>
              <w:t>1</w:t>
            </w:r>
          </w:p>
        </w:tc>
        <w:tc>
          <w:tcPr>
            <w:tcW w:w="1201" w:type="dxa"/>
          </w:tcPr>
          <w:p w14:paraId="086565F4" w14:textId="77777777" w:rsidR="00406958" w:rsidRDefault="00406958" w:rsidP="00406958">
            <w:pPr>
              <w:pStyle w:val="a7"/>
              <w:ind w:firstLine="0"/>
              <w:jc w:val="center"/>
              <w:rPr>
                <w:sz w:val="24"/>
              </w:rPr>
            </w:pPr>
            <w:r>
              <w:rPr>
                <w:sz w:val="24"/>
              </w:rPr>
              <w:t>2</w:t>
            </w:r>
          </w:p>
        </w:tc>
        <w:tc>
          <w:tcPr>
            <w:tcW w:w="960" w:type="dxa"/>
          </w:tcPr>
          <w:p w14:paraId="3504F438" w14:textId="77777777" w:rsidR="00406958" w:rsidRDefault="00406958" w:rsidP="00406958">
            <w:pPr>
              <w:pStyle w:val="a7"/>
              <w:ind w:firstLine="0"/>
              <w:jc w:val="center"/>
              <w:rPr>
                <w:sz w:val="24"/>
              </w:rPr>
            </w:pPr>
            <w:r>
              <w:rPr>
                <w:sz w:val="24"/>
              </w:rPr>
              <w:t>3</w:t>
            </w:r>
          </w:p>
        </w:tc>
        <w:tc>
          <w:tcPr>
            <w:tcW w:w="600" w:type="dxa"/>
          </w:tcPr>
          <w:p w14:paraId="1A19D320" w14:textId="77777777" w:rsidR="00406958" w:rsidRDefault="00406958" w:rsidP="00406958">
            <w:pPr>
              <w:pStyle w:val="a7"/>
              <w:ind w:firstLine="0"/>
              <w:jc w:val="center"/>
              <w:rPr>
                <w:sz w:val="24"/>
              </w:rPr>
            </w:pPr>
            <w:r>
              <w:rPr>
                <w:sz w:val="24"/>
              </w:rPr>
              <w:t>4</w:t>
            </w:r>
          </w:p>
        </w:tc>
        <w:tc>
          <w:tcPr>
            <w:tcW w:w="1200" w:type="dxa"/>
          </w:tcPr>
          <w:p w14:paraId="6BC530BD" w14:textId="77777777" w:rsidR="00406958" w:rsidRDefault="00406958" w:rsidP="00406958">
            <w:pPr>
              <w:pStyle w:val="a7"/>
              <w:ind w:firstLine="0"/>
              <w:jc w:val="center"/>
              <w:rPr>
                <w:sz w:val="24"/>
              </w:rPr>
            </w:pPr>
            <w:r>
              <w:rPr>
                <w:sz w:val="24"/>
              </w:rPr>
              <w:t>5</w:t>
            </w:r>
          </w:p>
        </w:tc>
        <w:tc>
          <w:tcPr>
            <w:tcW w:w="2760" w:type="dxa"/>
          </w:tcPr>
          <w:p w14:paraId="06EBB2C2" w14:textId="77777777" w:rsidR="00406958" w:rsidRDefault="00406958" w:rsidP="00406958">
            <w:pPr>
              <w:pStyle w:val="a7"/>
              <w:ind w:firstLine="0"/>
              <w:jc w:val="center"/>
              <w:rPr>
                <w:sz w:val="24"/>
              </w:rPr>
            </w:pPr>
            <w:r>
              <w:rPr>
                <w:sz w:val="24"/>
              </w:rPr>
              <w:t>6</w:t>
            </w:r>
          </w:p>
        </w:tc>
        <w:tc>
          <w:tcPr>
            <w:tcW w:w="2666" w:type="dxa"/>
          </w:tcPr>
          <w:p w14:paraId="1B3565C4" w14:textId="77777777" w:rsidR="00406958" w:rsidRDefault="00406958" w:rsidP="00406958">
            <w:pPr>
              <w:pStyle w:val="a7"/>
              <w:ind w:firstLine="0"/>
              <w:jc w:val="center"/>
              <w:rPr>
                <w:sz w:val="24"/>
              </w:rPr>
            </w:pPr>
            <w:r>
              <w:rPr>
                <w:sz w:val="24"/>
              </w:rPr>
              <w:t>7</w:t>
            </w:r>
          </w:p>
        </w:tc>
      </w:tr>
      <w:tr w:rsidR="00406958" w14:paraId="3F663E29" w14:textId="77777777" w:rsidTr="00406958">
        <w:trPr>
          <w:cantSplit/>
        </w:trPr>
        <w:tc>
          <w:tcPr>
            <w:tcW w:w="467" w:type="dxa"/>
            <w:vMerge w:val="restart"/>
          </w:tcPr>
          <w:p w14:paraId="5C145652" w14:textId="77777777" w:rsidR="00406958" w:rsidRDefault="00406958" w:rsidP="00406958">
            <w:pPr>
              <w:pStyle w:val="a7"/>
              <w:ind w:firstLine="0"/>
              <w:jc w:val="center"/>
              <w:rPr>
                <w:sz w:val="24"/>
              </w:rPr>
            </w:pPr>
            <w:r>
              <w:rPr>
                <w:sz w:val="24"/>
              </w:rPr>
              <w:t>1</w:t>
            </w:r>
          </w:p>
        </w:tc>
        <w:tc>
          <w:tcPr>
            <w:tcW w:w="1201" w:type="dxa"/>
            <w:vMerge w:val="restart"/>
          </w:tcPr>
          <w:p w14:paraId="13406FCB" w14:textId="77777777" w:rsidR="00406958" w:rsidRDefault="00406958" w:rsidP="00406958">
            <w:pPr>
              <w:pStyle w:val="a7"/>
              <w:ind w:firstLine="0"/>
              <w:jc w:val="center"/>
              <w:rPr>
                <w:sz w:val="24"/>
              </w:rPr>
            </w:pPr>
            <w:r>
              <w:rPr>
                <w:sz w:val="24"/>
              </w:rPr>
              <w:t>Каоліні-ту</w:t>
            </w:r>
          </w:p>
        </w:tc>
        <w:tc>
          <w:tcPr>
            <w:tcW w:w="960" w:type="dxa"/>
            <w:vMerge w:val="restart"/>
          </w:tcPr>
          <w:p w14:paraId="2A0D76B8" w14:textId="77777777" w:rsidR="00406958" w:rsidRDefault="00406958" w:rsidP="00406958">
            <w:pPr>
              <w:pStyle w:val="a7"/>
              <w:ind w:firstLine="0"/>
              <w:jc w:val="center"/>
              <w:rPr>
                <w:sz w:val="24"/>
              </w:rPr>
            </w:pPr>
          </w:p>
        </w:tc>
        <w:tc>
          <w:tcPr>
            <w:tcW w:w="600" w:type="dxa"/>
          </w:tcPr>
          <w:p w14:paraId="61903E9E" w14:textId="77777777" w:rsidR="00406958" w:rsidRDefault="00406958" w:rsidP="00406958">
            <w:pPr>
              <w:pStyle w:val="a7"/>
              <w:ind w:firstLine="0"/>
              <w:jc w:val="center"/>
              <w:rPr>
                <w:sz w:val="24"/>
              </w:rPr>
            </w:pPr>
          </w:p>
        </w:tc>
        <w:tc>
          <w:tcPr>
            <w:tcW w:w="1200" w:type="dxa"/>
          </w:tcPr>
          <w:p w14:paraId="75BF2211" w14:textId="77777777" w:rsidR="00406958" w:rsidRDefault="00406958" w:rsidP="00406958">
            <w:pPr>
              <w:pStyle w:val="a7"/>
              <w:ind w:firstLine="0"/>
              <w:jc w:val="center"/>
              <w:rPr>
                <w:sz w:val="24"/>
              </w:rPr>
            </w:pPr>
            <w:r>
              <w:rPr>
                <w:sz w:val="24"/>
              </w:rPr>
              <w:t>-</w:t>
            </w:r>
          </w:p>
        </w:tc>
        <w:tc>
          <w:tcPr>
            <w:tcW w:w="2760" w:type="dxa"/>
          </w:tcPr>
          <w:p w14:paraId="408ACAE1" w14:textId="77777777" w:rsidR="00406958" w:rsidRDefault="00406958" w:rsidP="00406958">
            <w:pPr>
              <w:pStyle w:val="a7"/>
              <w:ind w:firstLine="0"/>
              <w:jc w:val="center"/>
              <w:rPr>
                <w:sz w:val="24"/>
              </w:rPr>
            </w:pPr>
            <w:r>
              <w:rPr>
                <w:sz w:val="24"/>
              </w:rPr>
              <w:t>-</w:t>
            </w:r>
          </w:p>
        </w:tc>
        <w:tc>
          <w:tcPr>
            <w:tcW w:w="2666" w:type="dxa"/>
            <w:vMerge w:val="restart"/>
          </w:tcPr>
          <w:p w14:paraId="2795F860" w14:textId="77777777" w:rsidR="00406958" w:rsidRDefault="00406958" w:rsidP="00406958">
            <w:pPr>
              <w:pStyle w:val="a7"/>
              <w:ind w:firstLine="0"/>
              <w:jc w:val="center"/>
              <w:rPr>
                <w:sz w:val="24"/>
              </w:rPr>
            </w:pPr>
            <w:r>
              <w:rPr>
                <w:sz w:val="24"/>
              </w:rPr>
              <w:t xml:space="preserve">Мінерали групи каолініту при </w:t>
            </w:r>
            <w:proofErr w:type="spellStart"/>
            <w:r>
              <w:rPr>
                <w:sz w:val="24"/>
              </w:rPr>
              <w:t>нагрі</w:t>
            </w:r>
            <w:proofErr w:type="spellEnd"/>
            <w:r>
              <w:rPr>
                <w:sz w:val="24"/>
              </w:rPr>
              <w:t xml:space="preserve">-ванні виявляють два ендотермічних ефекти при </w:t>
            </w:r>
            <w:r>
              <w:rPr>
                <w:sz w:val="24"/>
                <w:lang w:val="en-US"/>
              </w:rPr>
              <w:t>t</w:t>
            </w:r>
            <w:r>
              <w:rPr>
                <w:sz w:val="24"/>
              </w:rPr>
              <w:t xml:space="preserve"> 500-700</w:t>
            </w:r>
            <w:r>
              <w:rPr>
                <w:sz w:val="24"/>
                <w:vertAlign w:val="superscript"/>
              </w:rPr>
              <w:t>0</w:t>
            </w:r>
            <w:r>
              <w:rPr>
                <w:sz w:val="24"/>
              </w:rPr>
              <w:t>С і 900-1000</w:t>
            </w:r>
            <w:r>
              <w:rPr>
                <w:sz w:val="24"/>
                <w:vertAlign w:val="superscript"/>
              </w:rPr>
              <w:t>0</w:t>
            </w:r>
            <w:r>
              <w:rPr>
                <w:sz w:val="24"/>
              </w:rPr>
              <w:t>С.</w:t>
            </w:r>
            <w:r>
              <w:rPr>
                <w:position w:val="-10"/>
                <w:sz w:val="24"/>
              </w:rPr>
              <w:object w:dxaOrig="180" w:dyaOrig="340" w14:anchorId="7B5D6099">
                <v:shape id="_x0000_i1145" type="#_x0000_t75" style="width:9pt;height:16.8pt" o:ole="">
                  <v:imagedata r:id="rId150" o:title=""/>
                </v:shape>
                <o:OLEObject Type="Embed" ProgID="Equation.3" ShapeID="_x0000_i1145" DrawAspect="Content" ObjectID="_1713881679" r:id="rId151"/>
              </w:object>
            </w:r>
          </w:p>
        </w:tc>
      </w:tr>
      <w:tr w:rsidR="00406958" w14:paraId="1C45425F" w14:textId="77777777" w:rsidTr="00406958">
        <w:trPr>
          <w:cantSplit/>
        </w:trPr>
        <w:tc>
          <w:tcPr>
            <w:tcW w:w="467" w:type="dxa"/>
            <w:vMerge/>
          </w:tcPr>
          <w:p w14:paraId="506B8914" w14:textId="77777777" w:rsidR="00406958" w:rsidRDefault="00406958" w:rsidP="00406958">
            <w:pPr>
              <w:pStyle w:val="a7"/>
              <w:ind w:firstLine="0"/>
              <w:jc w:val="center"/>
              <w:rPr>
                <w:sz w:val="24"/>
              </w:rPr>
            </w:pPr>
          </w:p>
        </w:tc>
        <w:tc>
          <w:tcPr>
            <w:tcW w:w="1201" w:type="dxa"/>
            <w:vMerge/>
          </w:tcPr>
          <w:p w14:paraId="4876AA78" w14:textId="77777777" w:rsidR="00406958" w:rsidRDefault="00406958" w:rsidP="00406958">
            <w:pPr>
              <w:pStyle w:val="a7"/>
              <w:ind w:firstLine="0"/>
              <w:jc w:val="center"/>
              <w:rPr>
                <w:sz w:val="24"/>
              </w:rPr>
            </w:pPr>
          </w:p>
        </w:tc>
        <w:tc>
          <w:tcPr>
            <w:tcW w:w="960" w:type="dxa"/>
            <w:vMerge/>
          </w:tcPr>
          <w:p w14:paraId="0B768E25" w14:textId="77777777" w:rsidR="00406958" w:rsidRDefault="00406958" w:rsidP="00406958">
            <w:pPr>
              <w:pStyle w:val="a7"/>
              <w:ind w:firstLine="0"/>
              <w:jc w:val="center"/>
              <w:rPr>
                <w:sz w:val="24"/>
              </w:rPr>
            </w:pPr>
          </w:p>
        </w:tc>
        <w:tc>
          <w:tcPr>
            <w:tcW w:w="600" w:type="dxa"/>
          </w:tcPr>
          <w:p w14:paraId="5E37DF08" w14:textId="77777777" w:rsidR="00406958" w:rsidRDefault="00406958" w:rsidP="00406958">
            <w:pPr>
              <w:pStyle w:val="a7"/>
              <w:ind w:firstLine="0"/>
              <w:jc w:val="center"/>
              <w:rPr>
                <w:sz w:val="24"/>
              </w:rPr>
            </w:pPr>
            <w:r>
              <w:rPr>
                <w:sz w:val="24"/>
              </w:rPr>
              <w:t>ІІ</w:t>
            </w:r>
          </w:p>
        </w:tc>
        <w:tc>
          <w:tcPr>
            <w:tcW w:w="1200" w:type="dxa"/>
          </w:tcPr>
          <w:p w14:paraId="20741B96" w14:textId="77777777" w:rsidR="00406958" w:rsidRDefault="00406958" w:rsidP="00406958">
            <w:pPr>
              <w:pStyle w:val="a7"/>
              <w:ind w:firstLine="0"/>
              <w:jc w:val="center"/>
              <w:rPr>
                <w:sz w:val="24"/>
              </w:rPr>
            </w:pPr>
            <w:r>
              <w:rPr>
                <w:sz w:val="24"/>
              </w:rPr>
              <w:t>500-700</w:t>
            </w:r>
          </w:p>
        </w:tc>
        <w:tc>
          <w:tcPr>
            <w:tcW w:w="2760" w:type="dxa"/>
          </w:tcPr>
          <w:p w14:paraId="21530FA1" w14:textId="77777777" w:rsidR="00406958" w:rsidRDefault="00406958" w:rsidP="00406958">
            <w:pPr>
              <w:pStyle w:val="a7"/>
              <w:ind w:firstLine="0"/>
              <w:jc w:val="center"/>
              <w:rPr>
                <w:sz w:val="24"/>
              </w:rPr>
            </w:pPr>
            <w:r>
              <w:rPr>
                <w:sz w:val="24"/>
              </w:rPr>
              <w:t>Виділення конституцій-</w:t>
            </w:r>
            <w:proofErr w:type="spellStart"/>
            <w:r>
              <w:rPr>
                <w:sz w:val="24"/>
              </w:rPr>
              <w:t>ної</w:t>
            </w:r>
            <w:proofErr w:type="spellEnd"/>
            <w:r>
              <w:rPr>
                <w:sz w:val="24"/>
              </w:rPr>
              <w:t xml:space="preserve"> води і руйнування кристалічної решітки – </w:t>
            </w:r>
            <w:proofErr w:type="spellStart"/>
            <w:r>
              <w:rPr>
                <w:sz w:val="24"/>
              </w:rPr>
              <w:t>аморфізація</w:t>
            </w:r>
            <w:proofErr w:type="spellEnd"/>
            <w:r>
              <w:rPr>
                <w:sz w:val="24"/>
              </w:rPr>
              <w:t xml:space="preserve"> мінералу.</w:t>
            </w:r>
          </w:p>
        </w:tc>
        <w:tc>
          <w:tcPr>
            <w:tcW w:w="2666" w:type="dxa"/>
            <w:vMerge/>
          </w:tcPr>
          <w:p w14:paraId="0A8B4791" w14:textId="77777777" w:rsidR="00406958" w:rsidRDefault="00406958" w:rsidP="00406958">
            <w:pPr>
              <w:pStyle w:val="a7"/>
              <w:ind w:firstLine="0"/>
              <w:jc w:val="center"/>
              <w:rPr>
                <w:sz w:val="24"/>
              </w:rPr>
            </w:pPr>
          </w:p>
        </w:tc>
      </w:tr>
      <w:tr w:rsidR="00406958" w14:paraId="7096A77D" w14:textId="77777777" w:rsidTr="00406958">
        <w:trPr>
          <w:cantSplit/>
        </w:trPr>
        <w:tc>
          <w:tcPr>
            <w:tcW w:w="467" w:type="dxa"/>
            <w:vMerge/>
          </w:tcPr>
          <w:p w14:paraId="280FEEEF" w14:textId="77777777" w:rsidR="00406958" w:rsidRDefault="00406958" w:rsidP="00406958">
            <w:pPr>
              <w:pStyle w:val="a7"/>
              <w:ind w:firstLine="0"/>
              <w:jc w:val="center"/>
              <w:rPr>
                <w:sz w:val="24"/>
              </w:rPr>
            </w:pPr>
          </w:p>
        </w:tc>
        <w:tc>
          <w:tcPr>
            <w:tcW w:w="1201" w:type="dxa"/>
            <w:vMerge/>
          </w:tcPr>
          <w:p w14:paraId="064E180D" w14:textId="77777777" w:rsidR="00406958" w:rsidRDefault="00406958" w:rsidP="00406958">
            <w:pPr>
              <w:pStyle w:val="a7"/>
              <w:ind w:firstLine="0"/>
              <w:jc w:val="center"/>
              <w:rPr>
                <w:sz w:val="24"/>
              </w:rPr>
            </w:pPr>
          </w:p>
        </w:tc>
        <w:tc>
          <w:tcPr>
            <w:tcW w:w="960" w:type="dxa"/>
            <w:vMerge/>
          </w:tcPr>
          <w:p w14:paraId="7CFD5A4C" w14:textId="77777777" w:rsidR="00406958" w:rsidRDefault="00406958" w:rsidP="00406958">
            <w:pPr>
              <w:pStyle w:val="a7"/>
              <w:ind w:firstLine="0"/>
              <w:jc w:val="center"/>
              <w:rPr>
                <w:sz w:val="24"/>
              </w:rPr>
            </w:pPr>
          </w:p>
        </w:tc>
        <w:tc>
          <w:tcPr>
            <w:tcW w:w="600" w:type="dxa"/>
          </w:tcPr>
          <w:p w14:paraId="1E7E22ED" w14:textId="77777777" w:rsidR="00406958" w:rsidRDefault="00406958" w:rsidP="00406958">
            <w:pPr>
              <w:pStyle w:val="a7"/>
              <w:ind w:firstLine="0"/>
              <w:jc w:val="center"/>
              <w:rPr>
                <w:sz w:val="24"/>
              </w:rPr>
            </w:pPr>
            <w:r>
              <w:rPr>
                <w:sz w:val="24"/>
              </w:rPr>
              <w:t>ІІІ</w:t>
            </w:r>
          </w:p>
        </w:tc>
        <w:tc>
          <w:tcPr>
            <w:tcW w:w="1200" w:type="dxa"/>
          </w:tcPr>
          <w:p w14:paraId="680EA7C0" w14:textId="77777777" w:rsidR="00406958" w:rsidRDefault="00406958" w:rsidP="00406958">
            <w:pPr>
              <w:pStyle w:val="a7"/>
              <w:ind w:firstLine="0"/>
              <w:jc w:val="center"/>
              <w:rPr>
                <w:sz w:val="24"/>
              </w:rPr>
            </w:pPr>
            <w:r>
              <w:rPr>
                <w:sz w:val="24"/>
              </w:rPr>
              <w:t>900-1000</w:t>
            </w:r>
          </w:p>
        </w:tc>
        <w:tc>
          <w:tcPr>
            <w:tcW w:w="2760" w:type="dxa"/>
          </w:tcPr>
          <w:p w14:paraId="15465FCC" w14:textId="77777777" w:rsidR="00406958" w:rsidRDefault="00406958" w:rsidP="00406958">
            <w:pPr>
              <w:pStyle w:val="a7"/>
              <w:ind w:firstLine="0"/>
              <w:jc w:val="center"/>
              <w:rPr>
                <w:sz w:val="24"/>
              </w:rPr>
            </w:pPr>
            <w:proofErr w:type="spellStart"/>
            <w:r>
              <w:rPr>
                <w:sz w:val="24"/>
              </w:rPr>
              <w:t>Розкристалізація</w:t>
            </w:r>
            <w:proofErr w:type="spellEnd"/>
            <w:r>
              <w:rPr>
                <w:sz w:val="24"/>
              </w:rPr>
              <w:t xml:space="preserve"> аморфних продуктів.</w:t>
            </w:r>
          </w:p>
        </w:tc>
        <w:tc>
          <w:tcPr>
            <w:tcW w:w="2666" w:type="dxa"/>
            <w:vMerge/>
          </w:tcPr>
          <w:p w14:paraId="47D5CFEE" w14:textId="77777777" w:rsidR="00406958" w:rsidRDefault="00406958" w:rsidP="00406958">
            <w:pPr>
              <w:pStyle w:val="a7"/>
              <w:ind w:firstLine="0"/>
              <w:jc w:val="center"/>
              <w:rPr>
                <w:sz w:val="24"/>
              </w:rPr>
            </w:pPr>
          </w:p>
        </w:tc>
      </w:tr>
      <w:tr w:rsidR="00406958" w14:paraId="5AC55CA9" w14:textId="77777777" w:rsidTr="00406958">
        <w:trPr>
          <w:cantSplit/>
        </w:trPr>
        <w:tc>
          <w:tcPr>
            <w:tcW w:w="467" w:type="dxa"/>
            <w:vMerge w:val="restart"/>
          </w:tcPr>
          <w:p w14:paraId="5EA451EE" w14:textId="77777777" w:rsidR="00406958" w:rsidRDefault="00406958" w:rsidP="00406958">
            <w:pPr>
              <w:pStyle w:val="a7"/>
              <w:ind w:firstLine="0"/>
              <w:jc w:val="center"/>
              <w:rPr>
                <w:sz w:val="24"/>
              </w:rPr>
            </w:pPr>
            <w:r>
              <w:rPr>
                <w:sz w:val="24"/>
              </w:rPr>
              <w:t>2</w:t>
            </w:r>
          </w:p>
        </w:tc>
        <w:tc>
          <w:tcPr>
            <w:tcW w:w="1201" w:type="dxa"/>
            <w:vMerge w:val="restart"/>
          </w:tcPr>
          <w:p w14:paraId="60E80A79" w14:textId="77777777" w:rsidR="00406958" w:rsidRDefault="00406958" w:rsidP="00406958">
            <w:pPr>
              <w:pStyle w:val="a7"/>
              <w:ind w:firstLine="0"/>
              <w:jc w:val="center"/>
              <w:rPr>
                <w:sz w:val="24"/>
              </w:rPr>
            </w:pPr>
            <w:r>
              <w:rPr>
                <w:sz w:val="24"/>
              </w:rPr>
              <w:t>Гідро-слюди</w:t>
            </w:r>
          </w:p>
        </w:tc>
        <w:tc>
          <w:tcPr>
            <w:tcW w:w="960" w:type="dxa"/>
            <w:vMerge w:val="restart"/>
          </w:tcPr>
          <w:p w14:paraId="40E6BD31" w14:textId="77777777" w:rsidR="00406958" w:rsidRDefault="00406958" w:rsidP="00406958">
            <w:pPr>
              <w:pStyle w:val="a7"/>
              <w:ind w:firstLine="0"/>
              <w:jc w:val="center"/>
              <w:rPr>
                <w:sz w:val="24"/>
              </w:rPr>
            </w:pPr>
            <w:r>
              <w:rPr>
                <w:sz w:val="24"/>
              </w:rPr>
              <w:t>гідро-слюди</w:t>
            </w:r>
          </w:p>
        </w:tc>
        <w:tc>
          <w:tcPr>
            <w:tcW w:w="600" w:type="dxa"/>
          </w:tcPr>
          <w:p w14:paraId="6EF4D697" w14:textId="77777777" w:rsidR="00406958" w:rsidRDefault="00406958" w:rsidP="00406958">
            <w:pPr>
              <w:pStyle w:val="a7"/>
              <w:ind w:firstLine="0"/>
              <w:jc w:val="center"/>
              <w:rPr>
                <w:sz w:val="24"/>
              </w:rPr>
            </w:pPr>
            <w:r>
              <w:rPr>
                <w:sz w:val="24"/>
              </w:rPr>
              <w:t>І</w:t>
            </w:r>
          </w:p>
        </w:tc>
        <w:tc>
          <w:tcPr>
            <w:tcW w:w="1200" w:type="dxa"/>
          </w:tcPr>
          <w:p w14:paraId="41D95E3C" w14:textId="77777777" w:rsidR="00406958" w:rsidRDefault="00406958" w:rsidP="00406958">
            <w:pPr>
              <w:pStyle w:val="a7"/>
              <w:ind w:firstLine="0"/>
              <w:jc w:val="center"/>
              <w:rPr>
                <w:sz w:val="24"/>
              </w:rPr>
            </w:pPr>
            <w:r>
              <w:rPr>
                <w:sz w:val="24"/>
              </w:rPr>
              <w:t>100-200</w:t>
            </w:r>
          </w:p>
        </w:tc>
        <w:tc>
          <w:tcPr>
            <w:tcW w:w="2760" w:type="dxa"/>
          </w:tcPr>
          <w:p w14:paraId="4B00F58B" w14:textId="77777777" w:rsidR="00406958" w:rsidRDefault="00406958" w:rsidP="00406958">
            <w:pPr>
              <w:pStyle w:val="a7"/>
              <w:ind w:firstLine="0"/>
              <w:jc w:val="center"/>
              <w:rPr>
                <w:sz w:val="24"/>
              </w:rPr>
            </w:pPr>
            <w:r>
              <w:rPr>
                <w:sz w:val="24"/>
              </w:rPr>
              <w:t xml:space="preserve">Виділення </w:t>
            </w:r>
            <w:proofErr w:type="spellStart"/>
            <w:r>
              <w:rPr>
                <w:sz w:val="24"/>
              </w:rPr>
              <w:t>адсорбо-ваної</w:t>
            </w:r>
            <w:proofErr w:type="spellEnd"/>
            <w:r>
              <w:rPr>
                <w:sz w:val="24"/>
              </w:rPr>
              <w:t xml:space="preserve"> води, частково, можливо, </w:t>
            </w:r>
            <w:proofErr w:type="spellStart"/>
            <w:r>
              <w:rPr>
                <w:sz w:val="24"/>
              </w:rPr>
              <w:t>міжшарової</w:t>
            </w:r>
            <w:proofErr w:type="spellEnd"/>
            <w:r>
              <w:rPr>
                <w:sz w:val="24"/>
              </w:rPr>
              <w:t xml:space="preserve"> води – типу </w:t>
            </w:r>
            <w:proofErr w:type="spellStart"/>
            <w:r>
              <w:rPr>
                <w:sz w:val="24"/>
              </w:rPr>
              <w:t>монт-морилонітової</w:t>
            </w:r>
            <w:proofErr w:type="spellEnd"/>
            <w:r>
              <w:rPr>
                <w:sz w:val="24"/>
              </w:rPr>
              <w:t xml:space="preserve"> води.</w:t>
            </w:r>
          </w:p>
        </w:tc>
        <w:tc>
          <w:tcPr>
            <w:tcW w:w="2666" w:type="dxa"/>
            <w:vMerge w:val="restart"/>
          </w:tcPr>
          <w:p w14:paraId="7ED8B5DA" w14:textId="77777777" w:rsidR="00406958" w:rsidRDefault="00406958" w:rsidP="00406958">
            <w:pPr>
              <w:pStyle w:val="a7"/>
              <w:ind w:firstLine="0"/>
              <w:jc w:val="center"/>
              <w:rPr>
                <w:sz w:val="24"/>
              </w:rPr>
            </w:pPr>
            <w:r>
              <w:rPr>
                <w:sz w:val="24"/>
              </w:rPr>
              <w:t>Мінерали групи гідро-</w:t>
            </w:r>
            <w:proofErr w:type="spellStart"/>
            <w:r>
              <w:rPr>
                <w:sz w:val="24"/>
              </w:rPr>
              <w:t>слюд</w:t>
            </w:r>
            <w:proofErr w:type="spellEnd"/>
            <w:r>
              <w:rPr>
                <w:sz w:val="24"/>
              </w:rPr>
              <w:t xml:space="preserve"> характеризують-ся трьома </w:t>
            </w:r>
            <w:proofErr w:type="spellStart"/>
            <w:r>
              <w:rPr>
                <w:sz w:val="24"/>
              </w:rPr>
              <w:t>ендотерміч</w:t>
            </w:r>
            <w:proofErr w:type="spellEnd"/>
            <w:r>
              <w:rPr>
                <w:sz w:val="24"/>
              </w:rPr>
              <w:t>-ними ефектами при температурі 100-200, 500-700 і 850-950</w:t>
            </w:r>
            <w:r>
              <w:rPr>
                <w:sz w:val="24"/>
                <w:vertAlign w:val="superscript"/>
              </w:rPr>
              <w:t>0</w:t>
            </w:r>
            <w:r>
              <w:rPr>
                <w:sz w:val="24"/>
              </w:rPr>
              <w:t>С. Перший ефект прояв-</w:t>
            </w:r>
            <w:proofErr w:type="spellStart"/>
            <w:r>
              <w:rPr>
                <w:sz w:val="24"/>
              </w:rPr>
              <w:t>ляється</w:t>
            </w:r>
            <w:proofErr w:type="spellEnd"/>
            <w:r>
              <w:rPr>
                <w:sz w:val="24"/>
              </w:rPr>
              <w:t xml:space="preserve"> значно слабше, ніж відповідний ефект монтморилоніту.</w:t>
            </w:r>
          </w:p>
        </w:tc>
      </w:tr>
      <w:tr w:rsidR="00406958" w14:paraId="6FFB2BF3" w14:textId="77777777" w:rsidTr="00406958">
        <w:trPr>
          <w:cantSplit/>
        </w:trPr>
        <w:tc>
          <w:tcPr>
            <w:tcW w:w="467" w:type="dxa"/>
            <w:vMerge/>
          </w:tcPr>
          <w:p w14:paraId="6080B1F5" w14:textId="77777777" w:rsidR="00406958" w:rsidRDefault="00406958" w:rsidP="00406958">
            <w:pPr>
              <w:pStyle w:val="a7"/>
              <w:ind w:firstLine="0"/>
              <w:jc w:val="center"/>
              <w:rPr>
                <w:sz w:val="24"/>
              </w:rPr>
            </w:pPr>
          </w:p>
        </w:tc>
        <w:tc>
          <w:tcPr>
            <w:tcW w:w="1201" w:type="dxa"/>
            <w:vMerge/>
          </w:tcPr>
          <w:p w14:paraId="4437F9CB" w14:textId="77777777" w:rsidR="00406958" w:rsidRDefault="00406958" w:rsidP="00406958">
            <w:pPr>
              <w:pStyle w:val="a7"/>
              <w:ind w:firstLine="0"/>
              <w:jc w:val="center"/>
              <w:rPr>
                <w:sz w:val="24"/>
              </w:rPr>
            </w:pPr>
          </w:p>
        </w:tc>
        <w:tc>
          <w:tcPr>
            <w:tcW w:w="960" w:type="dxa"/>
            <w:vMerge/>
          </w:tcPr>
          <w:p w14:paraId="3276A8E7" w14:textId="77777777" w:rsidR="00406958" w:rsidRDefault="00406958" w:rsidP="00406958">
            <w:pPr>
              <w:pStyle w:val="a7"/>
              <w:ind w:firstLine="0"/>
              <w:jc w:val="center"/>
              <w:rPr>
                <w:sz w:val="24"/>
              </w:rPr>
            </w:pPr>
          </w:p>
        </w:tc>
        <w:tc>
          <w:tcPr>
            <w:tcW w:w="600" w:type="dxa"/>
          </w:tcPr>
          <w:p w14:paraId="0D3A7CB0" w14:textId="77777777" w:rsidR="00406958" w:rsidRDefault="00406958" w:rsidP="00406958">
            <w:pPr>
              <w:pStyle w:val="a7"/>
              <w:ind w:firstLine="0"/>
              <w:jc w:val="center"/>
              <w:rPr>
                <w:sz w:val="24"/>
              </w:rPr>
            </w:pPr>
            <w:r>
              <w:rPr>
                <w:sz w:val="24"/>
              </w:rPr>
              <w:t>ІІ</w:t>
            </w:r>
          </w:p>
        </w:tc>
        <w:tc>
          <w:tcPr>
            <w:tcW w:w="1200" w:type="dxa"/>
          </w:tcPr>
          <w:p w14:paraId="17CE2C74" w14:textId="77777777" w:rsidR="00406958" w:rsidRDefault="00406958" w:rsidP="00406958">
            <w:pPr>
              <w:pStyle w:val="a7"/>
              <w:ind w:firstLine="0"/>
              <w:jc w:val="center"/>
              <w:rPr>
                <w:sz w:val="24"/>
              </w:rPr>
            </w:pPr>
            <w:r>
              <w:rPr>
                <w:sz w:val="24"/>
              </w:rPr>
              <w:t>500-700</w:t>
            </w:r>
          </w:p>
        </w:tc>
        <w:tc>
          <w:tcPr>
            <w:tcW w:w="2760" w:type="dxa"/>
          </w:tcPr>
          <w:p w14:paraId="5B8C20AD" w14:textId="77777777" w:rsidR="00406958" w:rsidRDefault="00406958" w:rsidP="00406958">
            <w:pPr>
              <w:pStyle w:val="a7"/>
              <w:ind w:firstLine="0"/>
              <w:jc w:val="center"/>
              <w:rPr>
                <w:sz w:val="24"/>
              </w:rPr>
            </w:pPr>
            <w:r>
              <w:rPr>
                <w:sz w:val="24"/>
              </w:rPr>
              <w:t>Виділення конституційної води.</w:t>
            </w:r>
          </w:p>
        </w:tc>
        <w:tc>
          <w:tcPr>
            <w:tcW w:w="2666" w:type="dxa"/>
            <w:vMerge/>
          </w:tcPr>
          <w:p w14:paraId="29CE7214" w14:textId="77777777" w:rsidR="00406958" w:rsidRDefault="00406958" w:rsidP="00406958">
            <w:pPr>
              <w:pStyle w:val="a7"/>
              <w:ind w:firstLine="0"/>
              <w:jc w:val="center"/>
              <w:rPr>
                <w:sz w:val="24"/>
              </w:rPr>
            </w:pPr>
          </w:p>
        </w:tc>
      </w:tr>
      <w:tr w:rsidR="00406958" w14:paraId="08052109" w14:textId="77777777" w:rsidTr="00406958">
        <w:trPr>
          <w:cantSplit/>
        </w:trPr>
        <w:tc>
          <w:tcPr>
            <w:tcW w:w="467" w:type="dxa"/>
            <w:vMerge/>
          </w:tcPr>
          <w:p w14:paraId="11D1FC72" w14:textId="77777777" w:rsidR="00406958" w:rsidRDefault="00406958" w:rsidP="00406958">
            <w:pPr>
              <w:pStyle w:val="a7"/>
              <w:ind w:firstLine="0"/>
              <w:jc w:val="center"/>
              <w:rPr>
                <w:sz w:val="24"/>
              </w:rPr>
            </w:pPr>
          </w:p>
        </w:tc>
        <w:tc>
          <w:tcPr>
            <w:tcW w:w="1201" w:type="dxa"/>
            <w:vMerge/>
          </w:tcPr>
          <w:p w14:paraId="3FCE5BEF" w14:textId="77777777" w:rsidR="00406958" w:rsidRDefault="00406958" w:rsidP="00406958">
            <w:pPr>
              <w:pStyle w:val="a7"/>
              <w:ind w:firstLine="0"/>
              <w:jc w:val="center"/>
              <w:rPr>
                <w:sz w:val="24"/>
              </w:rPr>
            </w:pPr>
          </w:p>
        </w:tc>
        <w:tc>
          <w:tcPr>
            <w:tcW w:w="960" w:type="dxa"/>
            <w:vMerge/>
          </w:tcPr>
          <w:p w14:paraId="6AA9B457" w14:textId="77777777" w:rsidR="00406958" w:rsidRDefault="00406958" w:rsidP="00406958">
            <w:pPr>
              <w:pStyle w:val="a7"/>
              <w:ind w:firstLine="0"/>
              <w:jc w:val="center"/>
              <w:rPr>
                <w:sz w:val="24"/>
              </w:rPr>
            </w:pPr>
          </w:p>
        </w:tc>
        <w:tc>
          <w:tcPr>
            <w:tcW w:w="600" w:type="dxa"/>
          </w:tcPr>
          <w:p w14:paraId="0B78699E" w14:textId="77777777" w:rsidR="00406958" w:rsidRDefault="00406958" w:rsidP="00406958">
            <w:pPr>
              <w:pStyle w:val="a7"/>
              <w:ind w:firstLine="0"/>
              <w:jc w:val="center"/>
              <w:rPr>
                <w:sz w:val="24"/>
              </w:rPr>
            </w:pPr>
            <w:r>
              <w:rPr>
                <w:sz w:val="24"/>
              </w:rPr>
              <w:t>ІІІ</w:t>
            </w:r>
          </w:p>
        </w:tc>
        <w:tc>
          <w:tcPr>
            <w:tcW w:w="1200" w:type="dxa"/>
          </w:tcPr>
          <w:p w14:paraId="2578771E" w14:textId="77777777" w:rsidR="00406958" w:rsidRDefault="00406958" w:rsidP="00406958">
            <w:pPr>
              <w:pStyle w:val="a7"/>
              <w:ind w:firstLine="0"/>
              <w:jc w:val="center"/>
              <w:rPr>
                <w:sz w:val="24"/>
              </w:rPr>
            </w:pPr>
            <w:r>
              <w:rPr>
                <w:sz w:val="24"/>
              </w:rPr>
              <w:t>850-950</w:t>
            </w:r>
          </w:p>
        </w:tc>
        <w:tc>
          <w:tcPr>
            <w:tcW w:w="2760" w:type="dxa"/>
          </w:tcPr>
          <w:p w14:paraId="197E6D87" w14:textId="77777777" w:rsidR="00406958" w:rsidRDefault="00406958" w:rsidP="00406958">
            <w:pPr>
              <w:pStyle w:val="a7"/>
              <w:ind w:firstLine="0"/>
              <w:jc w:val="center"/>
              <w:rPr>
                <w:sz w:val="24"/>
              </w:rPr>
            </w:pPr>
            <w:proofErr w:type="spellStart"/>
            <w:r>
              <w:rPr>
                <w:sz w:val="24"/>
              </w:rPr>
              <w:t>Розкристалізація</w:t>
            </w:r>
            <w:proofErr w:type="spellEnd"/>
            <w:r>
              <w:rPr>
                <w:sz w:val="24"/>
              </w:rPr>
              <w:t xml:space="preserve"> аморфних продуктів розпаду.</w:t>
            </w:r>
          </w:p>
        </w:tc>
        <w:tc>
          <w:tcPr>
            <w:tcW w:w="2666" w:type="dxa"/>
            <w:vMerge/>
          </w:tcPr>
          <w:p w14:paraId="223C8D4A" w14:textId="77777777" w:rsidR="00406958" w:rsidRDefault="00406958" w:rsidP="00406958">
            <w:pPr>
              <w:pStyle w:val="a7"/>
              <w:ind w:firstLine="0"/>
              <w:jc w:val="center"/>
              <w:rPr>
                <w:sz w:val="24"/>
              </w:rPr>
            </w:pPr>
          </w:p>
        </w:tc>
      </w:tr>
      <w:tr w:rsidR="00406958" w14:paraId="32B6F93A" w14:textId="77777777" w:rsidTr="00406958">
        <w:trPr>
          <w:cantSplit/>
          <w:trHeight w:val="272"/>
        </w:trPr>
        <w:tc>
          <w:tcPr>
            <w:tcW w:w="467" w:type="dxa"/>
            <w:vMerge/>
          </w:tcPr>
          <w:p w14:paraId="47D0FEE1" w14:textId="77777777" w:rsidR="00406958" w:rsidRDefault="00406958" w:rsidP="00406958">
            <w:pPr>
              <w:pStyle w:val="a7"/>
              <w:ind w:firstLine="0"/>
              <w:jc w:val="center"/>
              <w:rPr>
                <w:sz w:val="24"/>
              </w:rPr>
            </w:pPr>
          </w:p>
        </w:tc>
        <w:tc>
          <w:tcPr>
            <w:tcW w:w="1201" w:type="dxa"/>
            <w:vMerge/>
          </w:tcPr>
          <w:p w14:paraId="37CEE8D0" w14:textId="77777777" w:rsidR="00406958" w:rsidRDefault="00406958" w:rsidP="00406958">
            <w:pPr>
              <w:pStyle w:val="a7"/>
              <w:ind w:firstLine="0"/>
              <w:jc w:val="center"/>
              <w:rPr>
                <w:sz w:val="24"/>
              </w:rPr>
            </w:pPr>
          </w:p>
        </w:tc>
        <w:tc>
          <w:tcPr>
            <w:tcW w:w="960" w:type="dxa"/>
            <w:vMerge w:val="restart"/>
          </w:tcPr>
          <w:p w14:paraId="17C63CB2" w14:textId="77777777" w:rsidR="00406958" w:rsidRDefault="00406958" w:rsidP="00406958">
            <w:pPr>
              <w:pStyle w:val="a7"/>
              <w:ind w:firstLine="0"/>
              <w:jc w:val="center"/>
              <w:rPr>
                <w:sz w:val="24"/>
              </w:rPr>
            </w:pPr>
            <w:proofErr w:type="spellStart"/>
            <w:r>
              <w:rPr>
                <w:sz w:val="24"/>
              </w:rPr>
              <w:t>глау-коніт</w:t>
            </w:r>
            <w:proofErr w:type="spellEnd"/>
          </w:p>
        </w:tc>
        <w:tc>
          <w:tcPr>
            <w:tcW w:w="600" w:type="dxa"/>
          </w:tcPr>
          <w:p w14:paraId="2B1336EE" w14:textId="77777777" w:rsidR="00406958" w:rsidRDefault="00406958" w:rsidP="00406958">
            <w:pPr>
              <w:pStyle w:val="a7"/>
              <w:ind w:firstLine="0"/>
              <w:jc w:val="center"/>
              <w:rPr>
                <w:sz w:val="24"/>
              </w:rPr>
            </w:pPr>
            <w:r>
              <w:rPr>
                <w:sz w:val="24"/>
              </w:rPr>
              <w:t>І</w:t>
            </w:r>
          </w:p>
        </w:tc>
        <w:tc>
          <w:tcPr>
            <w:tcW w:w="1200" w:type="dxa"/>
          </w:tcPr>
          <w:p w14:paraId="1B2F2021" w14:textId="77777777" w:rsidR="00406958" w:rsidRDefault="00406958" w:rsidP="00406958">
            <w:pPr>
              <w:pStyle w:val="a7"/>
              <w:ind w:firstLine="0"/>
              <w:jc w:val="center"/>
              <w:rPr>
                <w:sz w:val="24"/>
              </w:rPr>
            </w:pPr>
            <w:r>
              <w:rPr>
                <w:sz w:val="24"/>
              </w:rPr>
              <w:t>90-180</w:t>
            </w:r>
          </w:p>
        </w:tc>
        <w:tc>
          <w:tcPr>
            <w:tcW w:w="2760" w:type="dxa"/>
          </w:tcPr>
          <w:p w14:paraId="79F05964" w14:textId="77777777" w:rsidR="00406958" w:rsidRDefault="00406958" w:rsidP="00406958">
            <w:pPr>
              <w:pStyle w:val="a7"/>
              <w:ind w:firstLine="0"/>
              <w:jc w:val="center"/>
              <w:rPr>
                <w:sz w:val="24"/>
              </w:rPr>
            </w:pPr>
            <w:r>
              <w:rPr>
                <w:sz w:val="24"/>
              </w:rPr>
              <w:t>Виділення адсорбційної води.</w:t>
            </w:r>
          </w:p>
        </w:tc>
        <w:tc>
          <w:tcPr>
            <w:tcW w:w="2666" w:type="dxa"/>
            <w:vMerge w:val="restart"/>
          </w:tcPr>
          <w:p w14:paraId="14A25581" w14:textId="77777777" w:rsidR="00406958" w:rsidRDefault="00406958" w:rsidP="00406958">
            <w:pPr>
              <w:pStyle w:val="a7"/>
              <w:ind w:firstLine="0"/>
              <w:jc w:val="center"/>
              <w:rPr>
                <w:sz w:val="24"/>
              </w:rPr>
            </w:pPr>
            <w:r>
              <w:rPr>
                <w:sz w:val="24"/>
              </w:rPr>
              <w:t xml:space="preserve">На диференційних кривих зафіксовано три </w:t>
            </w:r>
            <w:r>
              <w:rPr>
                <w:sz w:val="24"/>
              </w:rPr>
              <w:lastRenderedPageBreak/>
              <w:t xml:space="preserve">ендотермічних ефекти при </w:t>
            </w:r>
            <w:r>
              <w:rPr>
                <w:sz w:val="24"/>
                <w:lang w:val="en-US"/>
              </w:rPr>
              <w:t>t</w:t>
            </w:r>
            <w:r w:rsidRPr="003026B2">
              <w:rPr>
                <w:sz w:val="24"/>
                <w:lang w:val="ru-RU"/>
              </w:rPr>
              <w:t xml:space="preserve"> </w:t>
            </w:r>
            <w:r>
              <w:rPr>
                <w:sz w:val="24"/>
              </w:rPr>
              <w:t>90-180, 500-590, 880-980</w:t>
            </w:r>
            <w:r>
              <w:rPr>
                <w:sz w:val="24"/>
                <w:vertAlign w:val="superscript"/>
              </w:rPr>
              <w:t>0</w:t>
            </w:r>
            <w:r>
              <w:rPr>
                <w:sz w:val="24"/>
              </w:rPr>
              <w:t>С. Перший</w:t>
            </w:r>
          </w:p>
        </w:tc>
      </w:tr>
      <w:tr w:rsidR="00406958" w14:paraId="7D223947" w14:textId="77777777" w:rsidTr="00406958">
        <w:trPr>
          <w:cantSplit/>
        </w:trPr>
        <w:tc>
          <w:tcPr>
            <w:tcW w:w="467" w:type="dxa"/>
            <w:vMerge/>
          </w:tcPr>
          <w:p w14:paraId="3083E4DD" w14:textId="77777777" w:rsidR="00406958" w:rsidRDefault="00406958" w:rsidP="00406958">
            <w:pPr>
              <w:pStyle w:val="a7"/>
              <w:ind w:firstLine="0"/>
              <w:jc w:val="center"/>
              <w:rPr>
                <w:sz w:val="24"/>
              </w:rPr>
            </w:pPr>
          </w:p>
        </w:tc>
        <w:tc>
          <w:tcPr>
            <w:tcW w:w="1201" w:type="dxa"/>
            <w:vMerge/>
          </w:tcPr>
          <w:p w14:paraId="4EEFAE01" w14:textId="77777777" w:rsidR="00406958" w:rsidRDefault="00406958" w:rsidP="00406958">
            <w:pPr>
              <w:pStyle w:val="a7"/>
              <w:ind w:firstLine="0"/>
              <w:jc w:val="center"/>
              <w:rPr>
                <w:sz w:val="24"/>
              </w:rPr>
            </w:pPr>
          </w:p>
        </w:tc>
        <w:tc>
          <w:tcPr>
            <w:tcW w:w="960" w:type="dxa"/>
            <w:vMerge/>
          </w:tcPr>
          <w:p w14:paraId="5BF32D49" w14:textId="77777777" w:rsidR="00406958" w:rsidRDefault="00406958" w:rsidP="00406958">
            <w:pPr>
              <w:pStyle w:val="a7"/>
              <w:ind w:firstLine="0"/>
              <w:jc w:val="center"/>
              <w:rPr>
                <w:sz w:val="24"/>
              </w:rPr>
            </w:pPr>
          </w:p>
        </w:tc>
        <w:tc>
          <w:tcPr>
            <w:tcW w:w="600" w:type="dxa"/>
          </w:tcPr>
          <w:p w14:paraId="1B1D29F4" w14:textId="77777777" w:rsidR="00406958" w:rsidRDefault="00406958" w:rsidP="00406958">
            <w:pPr>
              <w:pStyle w:val="a7"/>
              <w:ind w:firstLine="0"/>
              <w:jc w:val="center"/>
              <w:rPr>
                <w:sz w:val="24"/>
              </w:rPr>
            </w:pPr>
            <w:r>
              <w:rPr>
                <w:sz w:val="24"/>
              </w:rPr>
              <w:t>ІІ</w:t>
            </w:r>
          </w:p>
        </w:tc>
        <w:tc>
          <w:tcPr>
            <w:tcW w:w="1200" w:type="dxa"/>
          </w:tcPr>
          <w:p w14:paraId="48DF46B6" w14:textId="77777777" w:rsidR="00406958" w:rsidRDefault="00406958" w:rsidP="00406958">
            <w:pPr>
              <w:pStyle w:val="a7"/>
              <w:ind w:firstLine="0"/>
              <w:jc w:val="center"/>
              <w:rPr>
                <w:sz w:val="24"/>
              </w:rPr>
            </w:pPr>
            <w:r>
              <w:rPr>
                <w:sz w:val="24"/>
              </w:rPr>
              <w:t>500-590</w:t>
            </w:r>
          </w:p>
        </w:tc>
        <w:tc>
          <w:tcPr>
            <w:tcW w:w="2760" w:type="dxa"/>
          </w:tcPr>
          <w:p w14:paraId="38A8A27D" w14:textId="77777777" w:rsidR="00406958" w:rsidRDefault="00406958" w:rsidP="00406958">
            <w:pPr>
              <w:pStyle w:val="a7"/>
              <w:ind w:firstLine="0"/>
              <w:jc w:val="center"/>
              <w:rPr>
                <w:sz w:val="24"/>
              </w:rPr>
            </w:pPr>
            <w:r>
              <w:rPr>
                <w:sz w:val="24"/>
              </w:rPr>
              <w:t>Виділення конституцій-</w:t>
            </w:r>
            <w:proofErr w:type="spellStart"/>
            <w:r>
              <w:rPr>
                <w:sz w:val="24"/>
              </w:rPr>
              <w:t>ної</w:t>
            </w:r>
            <w:proofErr w:type="spellEnd"/>
            <w:r>
              <w:rPr>
                <w:sz w:val="24"/>
              </w:rPr>
              <w:t xml:space="preserve"> (кристалізаційної) води.</w:t>
            </w:r>
          </w:p>
        </w:tc>
        <w:tc>
          <w:tcPr>
            <w:tcW w:w="2666" w:type="dxa"/>
            <w:vMerge/>
          </w:tcPr>
          <w:p w14:paraId="386E5E3E" w14:textId="77777777" w:rsidR="00406958" w:rsidRDefault="00406958" w:rsidP="00406958">
            <w:pPr>
              <w:pStyle w:val="a7"/>
              <w:ind w:firstLine="0"/>
              <w:jc w:val="center"/>
              <w:rPr>
                <w:sz w:val="16"/>
              </w:rPr>
            </w:pPr>
          </w:p>
        </w:tc>
      </w:tr>
    </w:tbl>
    <w:p w14:paraId="24FC40F2" w14:textId="77777777" w:rsidR="00406958" w:rsidRDefault="00406958" w:rsidP="00406958">
      <w:pPr>
        <w:pStyle w:val="a7"/>
      </w:pPr>
      <w:r>
        <w:t>Закінчення таблиці 5.86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1196"/>
        <w:gridCol w:w="918"/>
        <w:gridCol w:w="478"/>
        <w:gridCol w:w="1052"/>
        <w:gridCol w:w="2806"/>
        <w:gridCol w:w="2719"/>
      </w:tblGrid>
      <w:tr w:rsidR="00406958" w14:paraId="07EC9F5B" w14:textId="77777777" w:rsidTr="00406958">
        <w:tc>
          <w:tcPr>
            <w:tcW w:w="468" w:type="dxa"/>
          </w:tcPr>
          <w:p w14:paraId="7C5449F8" w14:textId="77777777" w:rsidR="00406958" w:rsidRDefault="00406958" w:rsidP="00406958">
            <w:pPr>
              <w:pStyle w:val="a7"/>
              <w:ind w:firstLine="0"/>
              <w:jc w:val="center"/>
              <w:rPr>
                <w:sz w:val="24"/>
              </w:rPr>
            </w:pPr>
            <w:r>
              <w:rPr>
                <w:sz w:val="24"/>
              </w:rPr>
              <w:t>1</w:t>
            </w:r>
          </w:p>
        </w:tc>
        <w:tc>
          <w:tcPr>
            <w:tcW w:w="1200" w:type="dxa"/>
          </w:tcPr>
          <w:p w14:paraId="48A6A8ED" w14:textId="77777777" w:rsidR="00406958" w:rsidRDefault="00406958" w:rsidP="00406958">
            <w:pPr>
              <w:pStyle w:val="a7"/>
              <w:ind w:firstLine="0"/>
              <w:jc w:val="center"/>
              <w:rPr>
                <w:sz w:val="24"/>
              </w:rPr>
            </w:pPr>
            <w:r>
              <w:rPr>
                <w:sz w:val="24"/>
              </w:rPr>
              <w:t>2</w:t>
            </w:r>
          </w:p>
        </w:tc>
        <w:tc>
          <w:tcPr>
            <w:tcW w:w="960" w:type="dxa"/>
          </w:tcPr>
          <w:p w14:paraId="3CAB736D" w14:textId="77777777" w:rsidR="00406958" w:rsidRDefault="00406958" w:rsidP="00406958">
            <w:pPr>
              <w:pStyle w:val="a7"/>
              <w:ind w:firstLine="0"/>
              <w:jc w:val="center"/>
              <w:rPr>
                <w:sz w:val="24"/>
              </w:rPr>
            </w:pPr>
            <w:r>
              <w:rPr>
                <w:sz w:val="24"/>
              </w:rPr>
              <w:t>3</w:t>
            </w:r>
          </w:p>
        </w:tc>
        <w:tc>
          <w:tcPr>
            <w:tcW w:w="480" w:type="dxa"/>
          </w:tcPr>
          <w:p w14:paraId="1877E295" w14:textId="77777777" w:rsidR="00406958" w:rsidRDefault="00406958" w:rsidP="00406958">
            <w:pPr>
              <w:pStyle w:val="a7"/>
              <w:ind w:firstLine="0"/>
              <w:jc w:val="center"/>
              <w:rPr>
                <w:sz w:val="24"/>
              </w:rPr>
            </w:pPr>
            <w:r>
              <w:rPr>
                <w:sz w:val="24"/>
              </w:rPr>
              <w:t>4</w:t>
            </w:r>
          </w:p>
        </w:tc>
        <w:tc>
          <w:tcPr>
            <w:tcW w:w="1080" w:type="dxa"/>
          </w:tcPr>
          <w:p w14:paraId="4A3C3AA1" w14:textId="77777777" w:rsidR="00406958" w:rsidRDefault="00406958" w:rsidP="00406958">
            <w:pPr>
              <w:pStyle w:val="a7"/>
              <w:ind w:firstLine="0"/>
              <w:jc w:val="center"/>
              <w:rPr>
                <w:sz w:val="24"/>
              </w:rPr>
            </w:pPr>
            <w:r>
              <w:rPr>
                <w:sz w:val="24"/>
              </w:rPr>
              <w:t>5</w:t>
            </w:r>
          </w:p>
        </w:tc>
        <w:tc>
          <w:tcPr>
            <w:tcW w:w="2880" w:type="dxa"/>
          </w:tcPr>
          <w:p w14:paraId="03A21DCA" w14:textId="77777777" w:rsidR="00406958" w:rsidRDefault="00406958" w:rsidP="00406958">
            <w:pPr>
              <w:pStyle w:val="a7"/>
              <w:ind w:firstLine="0"/>
              <w:jc w:val="center"/>
              <w:rPr>
                <w:sz w:val="24"/>
              </w:rPr>
            </w:pPr>
            <w:r>
              <w:rPr>
                <w:sz w:val="24"/>
              </w:rPr>
              <w:t>6</w:t>
            </w:r>
          </w:p>
        </w:tc>
        <w:tc>
          <w:tcPr>
            <w:tcW w:w="2786" w:type="dxa"/>
          </w:tcPr>
          <w:p w14:paraId="7D5D860D" w14:textId="77777777" w:rsidR="00406958" w:rsidRDefault="00406958" w:rsidP="00406958">
            <w:pPr>
              <w:pStyle w:val="a7"/>
              <w:ind w:firstLine="0"/>
              <w:jc w:val="center"/>
              <w:rPr>
                <w:sz w:val="24"/>
              </w:rPr>
            </w:pPr>
            <w:r>
              <w:rPr>
                <w:sz w:val="24"/>
              </w:rPr>
              <w:t>7</w:t>
            </w:r>
          </w:p>
        </w:tc>
      </w:tr>
      <w:tr w:rsidR="00406958" w14:paraId="4D897191" w14:textId="77777777" w:rsidTr="00406958">
        <w:trPr>
          <w:cantSplit/>
        </w:trPr>
        <w:tc>
          <w:tcPr>
            <w:tcW w:w="468" w:type="dxa"/>
            <w:vMerge w:val="restart"/>
          </w:tcPr>
          <w:p w14:paraId="1BAA18A3" w14:textId="77777777" w:rsidR="00406958" w:rsidRDefault="00406958" w:rsidP="00406958">
            <w:pPr>
              <w:pStyle w:val="a7"/>
              <w:ind w:firstLine="0"/>
              <w:jc w:val="center"/>
              <w:rPr>
                <w:sz w:val="24"/>
              </w:rPr>
            </w:pPr>
          </w:p>
        </w:tc>
        <w:tc>
          <w:tcPr>
            <w:tcW w:w="1200" w:type="dxa"/>
            <w:vMerge w:val="restart"/>
          </w:tcPr>
          <w:p w14:paraId="677FEFFE" w14:textId="77777777" w:rsidR="00406958" w:rsidRDefault="00406958" w:rsidP="00406958">
            <w:pPr>
              <w:pStyle w:val="a7"/>
              <w:ind w:firstLine="0"/>
              <w:jc w:val="center"/>
              <w:rPr>
                <w:sz w:val="24"/>
              </w:rPr>
            </w:pPr>
          </w:p>
        </w:tc>
        <w:tc>
          <w:tcPr>
            <w:tcW w:w="960" w:type="dxa"/>
            <w:vMerge w:val="restart"/>
          </w:tcPr>
          <w:p w14:paraId="3226C7C1" w14:textId="77777777" w:rsidR="00406958" w:rsidRDefault="00406958" w:rsidP="00406958">
            <w:pPr>
              <w:pStyle w:val="a7"/>
              <w:ind w:firstLine="0"/>
              <w:jc w:val="center"/>
              <w:rPr>
                <w:sz w:val="24"/>
              </w:rPr>
            </w:pPr>
          </w:p>
        </w:tc>
        <w:tc>
          <w:tcPr>
            <w:tcW w:w="480" w:type="dxa"/>
          </w:tcPr>
          <w:p w14:paraId="14CA00D8" w14:textId="77777777" w:rsidR="00406958" w:rsidRDefault="00406958" w:rsidP="00406958">
            <w:pPr>
              <w:pStyle w:val="a7"/>
              <w:ind w:firstLine="0"/>
              <w:jc w:val="center"/>
              <w:rPr>
                <w:sz w:val="24"/>
              </w:rPr>
            </w:pPr>
          </w:p>
        </w:tc>
        <w:tc>
          <w:tcPr>
            <w:tcW w:w="1080" w:type="dxa"/>
          </w:tcPr>
          <w:p w14:paraId="248F2E1F" w14:textId="77777777" w:rsidR="00406958" w:rsidRDefault="00406958" w:rsidP="00406958">
            <w:pPr>
              <w:pStyle w:val="a7"/>
              <w:ind w:firstLine="0"/>
              <w:jc w:val="center"/>
              <w:rPr>
                <w:sz w:val="24"/>
              </w:rPr>
            </w:pPr>
            <w:r>
              <w:rPr>
                <w:sz w:val="24"/>
              </w:rPr>
              <w:t>880-980</w:t>
            </w:r>
          </w:p>
        </w:tc>
        <w:tc>
          <w:tcPr>
            <w:tcW w:w="2880" w:type="dxa"/>
          </w:tcPr>
          <w:p w14:paraId="23E911F6" w14:textId="77777777" w:rsidR="00406958" w:rsidRDefault="00406958" w:rsidP="00406958">
            <w:pPr>
              <w:pStyle w:val="a7"/>
              <w:ind w:firstLine="0"/>
              <w:jc w:val="center"/>
              <w:rPr>
                <w:sz w:val="24"/>
              </w:rPr>
            </w:pPr>
            <w:r>
              <w:rPr>
                <w:sz w:val="24"/>
              </w:rPr>
              <w:t>Руйнування кристалічної решітки.</w:t>
            </w:r>
          </w:p>
        </w:tc>
        <w:tc>
          <w:tcPr>
            <w:tcW w:w="2786" w:type="dxa"/>
            <w:vMerge w:val="restart"/>
          </w:tcPr>
          <w:p w14:paraId="3F62D4C5" w14:textId="77777777" w:rsidR="00406958" w:rsidRDefault="00406958" w:rsidP="00406958">
            <w:pPr>
              <w:pStyle w:val="a7"/>
              <w:ind w:firstLine="0"/>
              <w:jc w:val="center"/>
              <w:rPr>
                <w:sz w:val="24"/>
              </w:rPr>
            </w:pPr>
            <w:r>
              <w:rPr>
                <w:sz w:val="24"/>
              </w:rPr>
              <w:t xml:space="preserve"> </w:t>
            </w:r>
            <w:proofErr w:type="spellStart"/>
            <w:r>
              <w:rPr>
                <w:sz w:val="24"/>
              </w:rPr>
              <w:t>ендоефект</w:t>
            </w:r>
            <w:proofErr w:type="spellEnd"/>
            <w:r>
              <w:rPr>
                <w:sz w:val="24"/>
              </w:rPr>
              <w:t xml:space="preserve"> пов’язаний з виділенням </w:t>
            </w:r>
            <w:proofErr w:type="spellStart"/>
            <w:r>
              <w:rPr>
                <w:sz w:val="24"/>
              </w:rPr>
              <w:t>адсорбцій-ної</w:t>
            </w:r>
            <w:proofErr w:type="spellEnd"/>
            <w:r>
              <w:rPr>
                <w:sz w:val="24"/>
              </w:rPr>
              <w:t xml:space="preserve"> води, другий – </w:t>
            </w:r>
            <w:proofErr w:type="spellStart"/>
            <w:r>
              <w:rPr>
                <w:sz w:val="24"/>
              </w:rPr>
              <w:t>крис-талізаційної</w:t>
            </w:r>
            <w:proofErr w:type="spellEnd"/>
            <w:r>
              <w:rPr>
                <w:sz w:val="24"/>
              </w:rPr>
              <w:t xml:space="preserve">, третій по-в’язаний з руйнуванням кристалічної решітки. </w:t>
            </w:r>
          </w:p>
        </w:tc>
      </w:tr>
      <w:tr w:rsidR="00406958" w14:paraId="2F58FA62" w14:textId="77777777" w:rsidTr="00406958">
        <w:trPr>
          <w:cantSplit/>
        </w:trPr>
        <w:tc>
          <w:tcPr>
            <w:tcW w:w="468" w:type="dxa"/>
            <w:vMerge/>
          </w:tcPr>
          <w:p w14:paraId="2CD6A603" w14:textId="77777777" w:rsidR="00406958" w:rsidRDefault="00406958" w:rsidP="00406958">
            <w:pPr>
              <w:pStyle w:val="a7"/>
              <w:ind w:firstLine="0"/>
              <w:jc w:val="center"/>
              <w:rPr>
                <w:sz w:val="24"/>
              </w:rPr>
            </w:pPr>
          </w:p>
        </w:tc>
        <w:tc>
          <w:tcPr>
            <w:tcW w:w="1200" w:type="dxa"/>
            <w:vMerge/>
          </w:tcPr>
          <w:p w14:paraId="41AB8EDE" w14:textId="77777777" w:rsidR="00406958" w:rsidRDefault="00406958" w:rsidP="00406958">
            <w:pPr>
              <w:pStyle w:val="a7"/>
              <w:ind w:firstLine="0"/>
              <w:jc w:val="center"/>
              <w:rPr>
                <w:sz w:val="24"/>
              </w:rPr>
            </w:pPr>
          </w:p>
        </w:tc>
        <w:tc>
          <w:tcPr>
            <w:tcW w:w="960" w:type="dxa"/>
            <w:vMerge/>
          </w:tcPr>
          <w:p w14:paraId="6D94A2F4" w14:textId="77777777" w:rsidR="00406958" w:rsidRDefault="00406958" w:rsidP="00406958">
            <w:pPr>
              <w:pStyle w:val="a7"/>
              <w:ind w:firstLine="0"/>
              <w:jc w:val="center"/>
              <w:rPr>
                <w:sz w:val="24"/>
              </w:rPr>
            </w:pPr>
          </w:p>
        </w:tc>
        <w:tc>
          <w:tcPr>
            <w:tcW w:w="480" w:type="dxa"/>
          </w:tcPr>
          <w:p w14:paraId="7A3C4F57" w14:textId="77777777" w:rsidR="00406958" w:rsidRDefault="00406958" w:rsidP="00406958">
            <w:pPr>
              <w:pStyle w:val="a7"/>
              <w:ind w:firstLine="0"/>
              <w:jc w:val="center"/>
              <w:rPr>
                <w:sz w:val="24"/>
              </w:rPr>
            </w:pPr>
          </w:p>
        </w:tc>
        <w:tc>
          <w:tcPr>
            <w:tcW w:w="1080" w:type="dxa"/>
          </w:tcPr>
          <w:p w14:paraId="76BCC19A" w14:textId="77777777" w:rsidR="00406958" w:rsidRDefault="00406958" w:rsidP="00406958">
            <w:pPr>
              <w:pStyle w:val="a7"/>
              <w:ind w:firstLine="0"/>
              <w:jc w:val="center"/>
              <w:rPr>
                <w:sz w:val="24"/>
              </w:rPr>
            </w:pPr>
          </w:p>
        </w:tc>
        <w:tc>
          <w:tcPr>
            <w:tcW w:w="2880" w:type="dxa"/>
          </w:tcPr>
          <w:p w14:paraId="425C1AAB" w14:textId="77777777" w:rsidR="00406958" w:rsidRDefault="00406958" w:rsidP="00406958">
            <w:pPr>
              <w:pStyle w:val="a7"/>
              <w:ind w:firstLine="0"/>
              <w:jc w:val="center"/>
              <w:rPr>
                <w:sz w:val="24"/>
              </w:rPr>
            </w:pPr>
          </w:p>
        </w:tc>
        <w:tc>
          <w:tcPr>
            <w:tcW w:w="2786" w:type="dxa"/>
            <w:vMerge/>
          </w:tcPr>
          <w:p w14:paraId="6277F759" w14:textId="77777777" w:rsidR="00406958" w:rsidRDefault="00406958" w:rsidP="00406958">
            <w:pPr>
              <w:pStyle w:val="a7"/>
              <w:ind w:firstLine="0"/>
              <w:jc w:val="center"/>
              <w:rPr>
                <w:sz w:val="24"/>
              </w:rPr>
            </w:pPr>
          </w:p>
        </w:tc>
      </w:tr>
      <w:tr w:rsidR="00406958" w14:paraId="068A8F15" w14:textId="77777777" w:rsidTr="00406958">
        <w:trPr>
          <w:cantSplit/>
        </w:trPr>
        <w:tc>
          <w:tcPr>
            <w:tcW w:w="468" w:type="dxa"/>
          </w:tcPr>
          <w:p w14:paraId="038A4E68" w14:textId="77777777" w:rsidR="00406958" w:rsidRDefault="00406958" w:rsidP="00406958">
            <w:pPr>
              <w:pStyle w:val="a7"/>
              <w:ind w:firstLine="0"/>
              <w:jc w:val="center"/>
              <w:rPr>
                <w:sz w:val="24"/>
              </w:rPr>
            </w:pPr>
            <w:r>
              <w:rPr>
                <w:sz w:val="24"/>
              </w:rPr>
              <w:t>3</w:t>
            </w:r>
          </w:p>
        </w:tc>
        <w:tc>
          <w:tcPr>
            <w:tcW w:w="1200" w:type="dxa"/>
          </w:tcPr>
          <w:p w14:paraId="6BEEA639" w14:textId="77777777" w:rsidR="00406958" w:rsidRDefault="00406958" w:rsidP="00406958">
            <w:pPr>
              <w:pStyle w:val="a7"/>
              <w:ind w:firstLine="0"/>
              <w:jc w:val="center"/>
              <w:rPr>
                <w:sz w:val="24"/>
              </w:rPr>
            </w:pPr>
            <w:proofErr w:type="spellStart"/>
            <w:r>
              <w:rPr>
                <w:sz w:val="24"/>
              </w:rPr>
              <w:t>Монтмо-рилоніту</w:t>
            </w:r>
            <w:proofErr w:type="spellEnd"/>
            <w:r>
              <w:rPr>
                <w:sz w:val="24"/>
              </w:rPr>
              <w:t xml:space="preserve"> </w:t>
            </w:r>
          </w:p>
        </w:tc>
        <w:tc>
          <w:tcPr>
            <w:tcW w:w="960" w:type="dxa"/>
          </w:tcPr>
          <w:p w14:paraId="3D6BCC9F" w14:textId="77777777" w:rsidR="00406958" w:rsidRDefault="00406958" w:rsidP="00406958">
            <w:pPr>
              <w:pStyle w:val="a7"/>
              <w:ind w:firstLine="0"/>
              <w:jc w:val="center"/>
              <w:rPr>
                <w:sz w:val="24"/>
              </w:rPr>
            </w:pPr>
          </w:p>
        </w:tc>
        <w:tc>
          <w:tcPr>
            <w:tcW w:w="480" w:type="dxa"/>
          </w:tcPr>
          <w:p w14:paraId="6B95C999" w14:textId="77777777" w:rsidR="00406958" w:rsidRDefault="00406958" w:rsidP="00406958">
            <w:pPr>
              <w:pStyle w:val="a7"/>
              <w:ind w:firstLine="0"/>
              <w:jc w:val="center"/>
              <w:rPr>
                <w:sz w:val="24"/>
              </w:rPr>
            </w:pPr>
            <w:r>
              <w:rPr>
                <w:sz w:val="24"/>
              </w:rPr>
              <w:t>І</w:t>
            </w:r>
          </w:p>
        </w:tc>
        <w:tc>
          <w:tcPr>
            <w:tcW w:w="1080" w:type="dxa"/>
          </w:tcPr>
          <w:p w14:paraId="6C63EA9D" w14:textId="77777777" w:rsidR="00406958" w:rsidRDefault="00406958" w:rsidP="00406958">
            <w:pPr>
              <w:pStyle w:val="a7"/>
              <w:ind w:firstLine="0"/>
              <w:jc w:val="center"/>
              <w:rPr>
                <w:sz w:val="24"/>
              </w:rPr>
            </w:pPr>
            <w:r>
              <w:rPr>
                <w:sz w:val="24"/>
              </w:rPr>
              <w:t>100-200</w:t>
            </w:r>
          </w:p>
        </w:tc>
        <w:tc>
          <w:tcPr>
            <w:tcW w:w="2880" w:type="dxa"/>
          </w:tcPr>
          <w:p w14:paraId="502C88F0" w14:textId="77777777" w:rsidR="00406958" w:rsidRDefault="00406958" w:rsidP="00406958">
            <w:pPr>
              <w:pStyle w:val="a7"/>
              <w:ind w:firstLine="0"/>
              <w:jc w:val="center"/>
              <w:rPr>
                <w:sz w:val="24"/>
              </w:rPr>
            </w:pPr>
            <w:r>
              <w:rPr>
                <w:sz w:val="24"/>
              </w:rPr>
              <w:t xml:space="preserve">Виділення </w:t>
            </w:r>
            <w:proofErr w:type="spellStart"/>
            <w:r>
              <w:rPr>
                <w:sz w:val="24"/>
              </w:rPr>
              <w:t>міжшарової</w:t>
            </w:r>
            <w:proofErr w:type="spellEnd"/>
            <w:r>
              <w:rPr>
                <w:sz w:val="24"/>
              </w:rPr>
              <w:t xml:space="preserve"> і </w:t>
            </w:r>
            <w:proofErr w:type="spellStart"/>
            <w:r>
              <w:rPr>
                <w:sz w:val="24"/>
              </w:rPr>
              <w:t>міжпакетної</w:t>
            </w:r>
            <w:proofErr w:type="spellEnd"/>
            <w:r>
              <w:rPr>
                <w:sz w:val="24"/>
              </w:rPr>
              <w:t xml:space="preserve"> води.</w:t>
            </w:r>
          </w:p>
        </w:tc>
        <w:tc>
          <w:tcPr>
            <w:tcW w:w="2786" w:type="dxa"/>
            <w:vMerge w:val="restart"/>
          </w:tcPr>
          <w:p w14:paraId="578E3B6C" w14:textId="77777777" w:rsidR="00406958" w:rsidRDefault="00406958" w:rsidP="00406958">
            <w:pPr>
              <w:pStyle w:val="a7"/>
              <w:ind w:firstLine="0"/>
              <w:jc w:val="center"/>
              <w:rPr>
                <w:sz w:val="24"/>
              </w:rPr>
            </w:pPr>
            <w:r>
              <w:rPr>
                <w:sz w:val="24"/>
              </w:rPr>
              <w:t xml:space="preserve">Мінерали групи </w:t>
            </w:r>
            <w:proofErr w:type="spellStart"/>
            <w:r>
              <w:rPr>
                <w:sz w:val="24"/>
              </w:rPr>
              <w:t>монтмо-рилоніту</w:t>
            </w:r>
            <w:proofErr w:type="spellEnd"/>
            <w:r>
              <w:rPr>
                <w:sz w:val="24"/>
              </w:rPr>
              <w:t xml:space="preserve"> при нагріванні виявляють три </w:t>
            </w:r>
            <w:proofErr w:type="spellStart"/>
            <w:r>
              <w:rPr>
                <w:sz w:val="24"/>
              </w:rPr>
              <w:t>ендотер-мічних</w:t>
            </w:r>
            <w:proofErr w:type="spellEnd"/>
            <w:r>
              <w:rPr>
                <w:sz w:val="24"/>
              </w:rPr>
              <w:t xml:space="preserve"> ефекти при </w:t>
            </w:r>
            <w:r>
              <w:rPr>
                <w:sz w:val="24"/>
                <w:lang w:val="en-US"/>
              </w:rPr>
              <w:t>t</w:t>
            </w:r>
            <w:r>
              <w:rPr>
                <w:sz w:val="24"/>
              </w:rPr>
              <w:t xml:space="preserve"> 100-200, 500-700 і 850-900</w:t>
            </w:r>
            <w:r>
              <w:rPr>
                <w:sz w:val="24"/>
                <w:vertAlign w:val="superscript"/>
              </w:rPr>
              <w:t>0</w:t>
            </w:r>
            <w:r>
              <w:rPr>
                <w:sz w:val="24"/>
              </w:rPr>
              <w:t xml:space="preserve">С. Перший найбільш </w:t>
            </w:r>
            <w:proofErr w:type="spellStart"/>
            <w:r>
              <w:rPr>
                <w:sz w:val="24"/>
              </w:rPr>
              <w:t>інтен-сивний</w:t>
            </w:r>
            <w:proofErr w:type="spellEnd"/>
            <w:r>
              <w:rPr>
                <w:sz w:val="24"/>
              </w:rPr>
              <w:t xml:space="preserve">, виділяється </w:t>
            </w:r>
            <w:proofErr w:type="spellStart"/>
            <w:r>
              <w:rPr>
                <w:sz w:val="24"/>
              </w:rPr>
              <w:t>міжшарова</w:t>
            </w:r>
            <w:proofErr w:type="spellEnd"/>
            <w:r>
              <w:rPr>
                <w:sz w:val="24"/>
              </w:rPr>
              <w:t xml:space="preserve"> і між пакетна вода, другий і третій пов’язані з виділенням конституційної води.</w:t>
            </w:r>
          </w:p>
        </w:tc>
      </w:tr>
      <w:tr w:rsidR="00406958" w14:paraId="1851EEC1" w14:textId="77777777" w:rsidTr="00406958">
        <w:trPr>
          <w:cantSplit/>
        </w:trPr>
        <w:tc>
          <w:tcPr>
            <w:tcW w:w="468" w:type="dxa"/>
          </w:tcPr>
          <w:p w14:paraId="0C9FBAE0" w14:textId="77777777" w:rsidR="00406958" w:rsidRDefault="00406958" w:rsidP="00406958">
            <w:pPr>
              <w:pStyle w:val="a7"/>
              <w:ind w:firstLine="0"/>
              <w:jc w:val="center"/>
              <w:rPr>
                <w:sz w:val="24"/>
              </w:rPr>
            </w:pPr>
          </w:p>
        </w:tc>
        <w:tc>
          <w:tcPr>
            <w:tcW w:w="1200" w:type="dxa"/>
          </w:tcPr>
          <w:p w14:paraId="66D0D739" w14:textId="77777777" w:rsidR="00406958" w:rsidRDefault="00406958" w:rsidP="00406958">
            <w:pPr>
              <w:pStyle w:val="a7"/>
              <w:ind w:firstLine="0"/>
              <w:jc w:val="center"/>
              <w:rPr>
                <w:sz w:val="24"/>
              </w:rPr>
            </w:pPr>
          </w:p>
        </w:tc>
        <w:tc>
          <w:tcPr>
            <w:tcW w:w="960" w:type="dxa"/>
          </w:tcPr>
          <w:p w14:paraId="74DD9A38" w14:textId="77777777" w:rsidR="00406958" w:rsidRDefault="00406958" w:rsidP="00406958">
            <w:pPr>
              <w:pStyle w:val="a7"/>
              <w:ind w:firstLine="0"/>
              <w:jc w:val="center"/>
              <w:rPr>
                <w:sz w:val="24"/>
              </w:rPr>
            </w:pPr>
          </w:p>
        </w:tc>
        <w:tc>
          <w:tcPr>
            <w:tcW w:w="480" w:type="dxa"/>
          </w:tcPr>
          <w:p w14:paraId="7472417D" w14:textId="77777777" w:rsidR="00406958" w:rsidRDefault="00406958" w:rsidP="00406958">
            <w:pPr>
              <w:pStyle w:val="a7"/>
              <w:ind w:firstLine="0"/>
              <w:jc w:val="center"/>
              <w:rPr>
                <w:sz w:val="24"/>
              </w:rPr>
            </w:pPr>
            <w:r>
              <w:rPr>
                <w:sz w:val="24"/>
              </w:rPr>
              <w:t>ІІ</w:t>
            </w:r>
          </w:p>
        </w:tc>
        <w:tc>
          <w:tcPr>
            <w:tcW w:w="1080" w:type="dxa"/>
          </w:tcPr>
          <w:p w14:paraId="5E474F05" w14:textId="77777777" w:rsidR="00406958" w:rsidRDefault="00406958" w:rsidP="00406958">
            <w:pPr>
              <w:pStyle w:val="a7"/>
              <w:ind w:firstLine="0"/>
              <w:jc w:val="center"/>
              <w:rPr>
                <w:sz w:val="24"/>
              </w:rPr>
            </w:pPr>
            <w:r>
              <w:rPr>
                <w:sz w:val="24"/>
              </w:rPr>
              <w:t>500-700</w:t>
            </w:r>
          </w:p>
        </w:tc>
        <w:tc>
          <w:tcPr>
            <w:tcW w:w="2880" w:type="dxa"/>
          </w:tcPr>
          <w:p w14:paraId="70AF6155" w14:textId="77777777" w:rsidR="00406958" w:rsidRDefault="00406958" w:rsidP="00406958">
            <w:pPr>
              <w:pStyle w:val="a7"/>
              <w:ind w:firstLine="0"/>
              <w:jc w:val="center"/>
              <w:rPr>
                <w:sz w:val="24"/>
              </w:rPr>
            </w:pPr>
            <w:r>
              <w:rPr>
                <w:sz w:val="24"/>
              </w:rPr>
              <w:t>Виділення конституційної води.</w:t>
            </w:r>
          </w:p>
        </w:tc>
        <w:tc>
          <w:tcPr>
            <w:tcW w:w="2786" w:type="dxa"/>
            <w:vMerge/>
          </w:tcPr>
          <w:p w14:paraId="1335F703" w14:textId="77777777" w:rsidR="00406958" w:rsidRDefault="00406958" w:rsidP="00406958">
            <w:pPr>
              <w:pStyle w:val="a7"/>
              <w:ind w:firstLine="0"/>
              <w:jc w:val="center"/>
              <w:rPr>
                <w:sz w:val="24"/>
              </w:rPr>
            </w:pPr>
          </w:p>
        </w:tc>
      </w:tr>
      <w:tr w:rsidR="00406958" w14:paraId="0A22F50A" w14:textId="77777777" w:rsidTr="00406958">
        <w:trPr>
          <w:cantSplit/>
        </w:trPr>
        <w:tc>
          <w:tcPr>
            <w:tcW w:w="468" w:type="dxa"/>
          </w:tcPr>
          <w:p w14:paraId="1A413297" w14:textId="77777777" w:rsidR="00406958" w:rsidRDefault="00406958" w:rsidP="00406958">
            <w:pPr>
              <w:pStyle w:val="a7"/>
              <w:ind w:firstLine="0"/>
              <w:jc w:val="center"/>
              <w:rPr>
                <w:sz w:val="24"/>
              </w:rPr>
            </w:pPr>
          </w:p>
        </w:tc>
        <w:tc>
          <w:tcPr>
            <w:tcW w:w="1200" w:type="dxa"/>
          </w:tcPr>
          <w:p w14:paraId="523E817A" w14:textId="77777777" w:rsidR="00406958" w:rsidRDefault="00406958" w:rsidP="00406958">
            <w:pPr>
              <w:pStyle w:val="a7"/>
              <w:ind w:firstLine="0"/>
              <w:jc w:val="center"/>
              <w:rPr>
                <w:sz w:val="24"/>
              </w:rPr>
            </w:pPr>
          </w:p>
        </w:tc>
        <w:tc>
          <w:tcPr>
            <w:tcW w:w="960" w:type="dxa"/>
          </w:tcPr>
          <w:p w14:paraId="42FA0F1F" w14:textId="77777777" w:rsidR="00406958" w:rsidRDefault="00406958" w:rsidP="00406958">
            <w:pPr>
              <w:pStyle w:val="a7"/>
              <w:ind w:firstLine="0"/>
              <w:jc w:val="center"/>
              <w:rPr>
                <w:sz w:val="24"/>
              </w:rPr>
            </w:pPr>
          </w:p>
        </w:tc>
        <w:tc>
          <w:tcPr>
            <w:tcW w:w="480" w:type="dxa"/>
          </w:tcPr>
          <w:p w14:paraId="0E22DE06" w14:textId="77777777" w:rsidR="00406958" w:rsidRDefault="00406958" w:rsidP="00406958">
            <w:pPr>
              <w:pStyle w:val="a7"/>
              <w:ind w:firstLine="0"/>
              <w:jc w:val="center"/>
              <w:rPr>
                <w:sz w:val="24"/>
              </w:rPr>
            </w:pPr>
            <w:r>
              <w:rPr>
                <w:sz w:val="24"/>
              </w:rPr>
              <w:t>ІІІ</w:t>
            </w:r>
          </w:p>
        </w:tc>
        <w:tc>
          <w:tcPr>
            <w:tcW w:w="1080" w:type="dxa"/>
          </w:tcPr>
          <w:p w14:paraId="6AAC43C6" w14:textId="77777777" w:rsidR="00406958" w:rsidRDefault="00406958" w:rsidP="00406958">
            <w:pPr>
              <w:pStyle w:val="a7"/>
              <w:ind w:firstLine="0"/>
              <w:jc w:val="center"/>
              <w:rPr>
                <w:sz w:val="24"/>
              </w:rPr>
            </w:pPr>
            <w:r>
              <w:rPr>
                <w:sz w:val="24"/>
              </w:rPr>
              <w:t>850-900</w:t>
            </w:r>
          </w:p>
        </w:tc>
        <w:tc>
          <w:tcPr>
            <w:tcW w:w="2880" w:type="dxa"/>
          </w:tcPr>
          <w:p w14:paraId="6DB0FA96" w14:textId="77777777" w:rsidR="00406958" w:rsidRDefault="00406958" w:rsidP="00406958">
            <w:pPr>
              <w:pStyle w:val="a7"/>
              <w:ind w:firstLine="0"/>
              <w:jc w:val="center"/>
              <w:rPr>
                <w:sz w:val="24"/>
              </w:rPr>
            </w:pPr>
            <w:r>
              <w:rPr>
                <w:sz w:val="24"/>
              </w:rPr>
              <w:t>Виділення конституцій-</w:t>
            </w:r>
            <w:proofErr w:type="spellStart"/>
            <w:r>
              <w:rPr>
                <w:sz w:val="24"/>
              </w:rPr>
              <w:t>ної</w:t>
            </w:r>
            <w:proofErr w:type="spellEnd"/>
            <w:r>
              <w:rPr>
                <w:sz w:val="24"/>
              </w:rPr>
              <w:t xml:space="preserve"> води. </w:t>
            </w:r>
            <w:proofErr w:type="spellStart"/>
            <w:r>
              <w:rPr>
                <w:sz w:val="24"/>
              </w:rPr>
              <w:t>Розкристаліза-ція</w:t>
            </w:r>
            <w:proofErr w:type="spellEnd"/>
            <w:r>
              <w:rPr>
                <w:sz w:val="24"/>
              </w:rPr>
              <w:t xml:space="preserve"> продуктів розпаду і утворення нових мінера-</w:t>
            </w:r>
            <w:proofErr w:type="spellStart"/>
            <w:r>
              <w:rPr>
                <w:sz w:val="24"/>
              </w:rPr>
              <w:t>льних</w:t>
            </w:r>
            <w:proofErr w:type="spellEnd"/>
            <w:r>
              <w:rPr>
                <w:sz w:val="24"/>
              </w:rPr>
              <w:t xml:space="preserve"> форм, можливо по-в’язаний з руйнуванням кристалічної решітки. </w:t>
            </w:r>
          </w:p>
        </w:tc>
        <w:tc>
          <w:tcPr>
            <w:tcW w:w="2786" w:type="dxa"/>
            <w:vMerge/>
          </w:tcPr>
          <w:p w14:paraId="398A4FC4" w14:textId="77777777" w:rsidR="00406958" w:rsidRDefault="00406958" w:rsidP="00406958">
            <w:pPr>
              <w:pStyle w:val="a7"/>
              <w:ind w:firstLine="0"/>
              <w:jc w:val="center"/>
              <w:rPr>
                <w:sz w:val="24"/>
              </w:rPr>
            </w:pPr>
          </w:p>
        </w:tc>
      </w:tr>
    </w:tbl>
    <w:p w14:paraId="7A1F2425" w14:textId="77777777" w:rsidR="00406958" w:rsidRDefault="00406958" w:rsidP="00406958">
      <w:pPr>
        <w:pStyle w:val="a7"/>
      </w:pPr>
    </w:p>
    <w:p w14:paraId="17BAA365" w14:textId="77777777" w:rsidR="00406958" w:rsidRDefault="00406958" w:rsidP="00406958">
      <w:pPr>
        <w:pStyle w:val="a7"/>
      </w:pPr>
      <w:r>
        <w:t xml:space="preserve">Інтервал температур виділення адсорбованої, </w:t>
      </w:r>
      <w:proofErr w:type="spellStart"/>
      <w:r>
        <w:t>міжшарової</w:t>
      </w:r>
      <w:proofErr w:type="spellEnd"/>
      <w:r>
        <w:t xml:space="preserve"> і </w:t>
      </w:r>
      <w:proofErr w:type="spellStart"/>
      <w:r>
        <w:t>міжпакетної</w:t>
      </w:r>
      <w:proofErr w:type="spellEnd"/>
      <w:r>
        <w:t xml:space="preserve"> води (перший </w:t>
      </w:r>
      <w:proofErr w:type="spellStart"/>
      <w:r>
        <w:t>ендоефект</w:t>
      </w:r>
      <w:proofErr w:type="spellEnd"/>
      <w:r>
        <w:t xml:space="preserve"> </w:t>
      </w:r>
      <w:r>
        <w:rPr>
          <w:lang w:val="en-US"/>
        </w:rPr>
        <w:t>t</w:t>
      </w:r>
      <w:r>
        <w:t xml:space="preserve"> 100-200</w:t>
      </w:r>
      <w:r>
        <w:rPr>
          <w:vertAlign w:val="superscript"/>
        </w:rPr>
        <w:t>0</w:t>
      </w:r>
      <w:r>
        <w:t xml:space="preserve">С), а також конституційної води (другий </w:t>
      </w:r>
      <w:proofErr w:type="spellStart"/>
      <w:r>
        <w:t>ендоефект</w:t>
      </w:r>
      <w:proofErr w:type="spellEnd"/>
      <w:r>
        <w:t xml:space="preserve"> </w:t>
      </w:r>
      <w:r>
        <w:rPr>
          <w:lang w:val="en-US"/>
        </w:rPr>
        <w:t>t</w:t>
      </w:r>
      <w:r>
        <w:t xml:space="preserve"> 500-700</w:t>
      </w:r>
      <w:r>
        <w:rPr>
          <w:vertAlign w:val="superscript"/>
        </w:rPr>
        <w:t>0</w:t>
      </w:r>
      <w:r>
        <w:t>С) для різних груп глинистих мінералів однаковий чи близький, але інтенсивність ендотермічного ефекту у різних мінералів різна, тому термограми різних мінералів відрізняються одна від одної. Руйнування кристалічних решіток спостерігається при  температурах 700</w:t>
      </w:r>
      <w:r>
        <w:rPr>
          <w:vertAlign w:val="superscript"/>
        </w:rPr>
        <w:t>0</w:t>
      </w:r>
      <w:r>
        <w:t>С (</w:t>
      </w:r>
      <w:proofErr w:type="spellStart"/>
      <w:r>
        <w:t>каоліт</w:t>
      </w:r>
      <w:proofErr w:type="spellEnd"/>
      <w:r>
        <w:t>) – 850-880</w:t>
      </w:r>
      <w:r>
        <w:rPr>
          <w:vertAlign w:val="superscript"/>
        </w:rPr>
        <w:t>0</w:t>
      </w:r>
      <w:r>
        <w:t>С (глауконіт, гідрослюди, монтморилоніти).</w:t>
      </w:r>
    </w:p>
    <w:p w14:paraId="6E1B0838" w14:textId="77777777" w:rsidR="00406958" w:rsidRDefault="00406958" w:rsidP="00406958">
      <w:pPr>
        <w:pStyle w:val="a7"/>
      </w:pPr>
      <w:r>
        <w:t>Глинисті мінерали мають адсорбційні властивості. Їм приділяється основна увага при проведенні тематичні робіт на нетрадиційну сировину, тому проводиться співставлення властивостей мінералів сорбентів для визначення причини цього явища і пошуки найкращих природних адсорбентів для різних потреб народного господарства.</w:t>
      </w:r>
    </w:p>
    <w:p w14:paraId="1E1744D5" w14:textId="77777777" w:rsidR="00406958" w:rsidRDefault="00406958" w:rsidP="00406958">
      <w:pPr>
        <w:pStyle w:val="a7"/>
      </w:pPr>
      <w:r>
        <w:t xml:space="preserve">Значно складніше виглядають криві нагрівання мінеральних сумішей, </w:t>
      </w:r>
      <w:proofErr w:type="spellStart"/>
      <w:r>
        <w:t>змішаношаруватих</w:t>
      </w:r>
      <w:proofErr w:type="spellEnd"/>
      <w:r>
        <w:t xml:space="preserve"> зростків мінералів і </w:t>
      </w:r>
      <w:proofErr w:type="spellStart"/>
      <w:r>
        <w:t>полімінеральних</w:t>
      </w:r>
      <w:proofErr w:type="spellEnd"/>
      <w:r>
        <w:t xml:space="preserve"> глинистих порід, де відображені термічні ефекти двох і трьох мінералів одночасно.</w:t>
      </w:r>
    </w:p>
    <w:p w14:paraId="7DB855D9" w14:textId="77777777" w:rsidR="00406958" w:rsidRDefault="00406958" w:rsidP="00406958">
      <w:pPr>
        <w:pStyle w:val="a7"/>
      </w:pPr>
      <w:r>
        <w:t xml:space="preserve">Характер кривих нагрівання і положення головних термічних ефектів глинистих мінералів визначається в основному досконалістю структури і ступенем дисперсності речовини. Проведені багатьма дослідниками термічні аналізи каолінових глин та інших показали що ендотермічний ефект проявляється краще там, де досконаліша структура і крупніші кристали.  </w:t>
      </w:r>
    </w:p>
    <w:p w14:paraId="23C2680F" w14:textId="77777777" w:rsidR="00406958" w:rsidRDefault="00406958" w:rsidP="00406958">
      <w:pPr>
        <w:pStyle w:val="a7"/>
      </w:pPr>
      <w:r>
        <w:t xml:space="preserve">В 1937 році О.В. Казаковим були зроблені перші в СРСР термограми глауконітів з В’ятського і </w:t>
      </w:r>
      <w:proofErr w:type="spellStart"/>
      <w:r>
        <w:t>Єгор</w:t>
      </w:r>
      <w:r w:rsidRPr="003026B2">
        <w:t>’</w:t>
      </w:r>
      <w:r>
        <w:t>ївського</w:t>
      </w:r>
      <w:proofErr w:type="spellEnd"/>
      <w:r>
        <w:t xml:space="preserve"> родовищ фосфоритів. На кривих нагрівання було </w:t>
      </w:r>
      <w:proofErr w:type="spellStart"/>
      <w:r>
        <w:t>відмічено</w:t>
      </w:r>
      <w:proofErr w:type="spellEnd"/>
      <w:r>
        <w:t xml:space="preserve"> два ендотермічних ефекти при </w:t>
      </w:r>
      <w:r>
        <w:rPr>
          <w:lang w:val="en-US"/>
        </w:rPr>
        <w:t>t</w:t>
      </w:r>
      <w:r w:rsidRPr="003026B2">
        <w:rPr>
          <w:lang w:val="ru-RU"/>
        </w:rPr>
        <w:t xml:space="preserve"> </w:t>
      </w:r>
      <w:r>
        <w:t>90-160 і 570-590</w:t>
      </w:r>
      <w:r>
        <w:rPr>
          <w:vertAlign w:val="superscript"/>
        </w:rPr>
        <w:t>0</w:t>
      </w:r>
      <w:r>
        <w:t xml:space="preserve">С. </w:t>
      </w:r>
      <w:r>
        <w:lastRenderedPageBreak/>
        <w:t>Перший ефект пов’язаний з втратою адсорбційної води, другий – руйнуванням кристалічної решітки.</w:t>
      </w:r>
    </w:p>
    <w:p w14:paraId="741ED599" w14:textId="77777777" w:rsidR="00406958" w:rsidRDefault="00406958" w:rsidP="00406958">
      <w:pPr>
        <w:pStyle w:val="a7"/>
      </w:pPr>
      <w:r>
        <w:t xml:space="preserve">Майже аналогічні термограми глауконітів були описані Л.І. </w:t>
      </w:r>
      <w:proofErr w:type="spellStart"/>
      <w:r>
        <w:t>Формозовою</w:t>
      </w:r>
      <w:proofErr w:type="spellEnd"/>
      <w:r>
        <w:t xml:space="preserve"> в 1949 році, Г.А. Муриною і В.Д. </w:t>
      </w:r>
      <w:proofErr w:type="spellStart"/>
      <w:r>
        <w:t>Скринцсоном</w:t>
      </w:r>
      <w:proofErr w:type="spellEnd"/>
      <w:r>
        <w:t xml:space="preserve"> в 1961 році, Ч. </w:t>
      </w:r>
      <w:proofErr w:type="spellStart"/>
      <w:r>
        <w:t>Пахуцьким</w:t>
      </w:r>
      <w:proofErr w:type="spellEnd"/>
      <w:r>
        <w:t xml:space="preserve">, Лазаренко Є.К. і У.І. </w:t>
      </w:r>
      <w:proofErr w:type="spellStart"/>
      <w:r>
        <w:t>Феношиною</w:t>
      </w:r>
      <w:proofErr w:type="spellEnd"/>
      <w:r>
        <w:t xml:space="preserve"> в 1960 році.</w:t>
      </w:r>
    </w:p>
    <w:p w14:paraId="5DF539BA" w14:textId="77777777" w:rsidR="00406958" w:rsidRDefault="00406958" w:rsidP="00406958">
      <w:pPr>
        <w:pStyle w:val="a7"/>
      </w:pPr>
      <w:r>
        <w:t xml:space="preserve">Трохи пізніше в роботах О.В. Казакова в 1957 році, Л.І. </w:t>
      </w:r>
      <w:proofErr w:type="spellStart"/>
      <w:r>
        <w:t>Горбунової</w:t>
      </w:r>
      <w:proofErr w:type="spellEnd"/>
      <w:r>
        <w:t xml:space="preserve">, Є.К. Лазаренка в 1956, Н.М. </w:t>
      </w:r>
      <w:proofErr w:type="spellStart"/>
      <w:r>
        <w:t>Баранової</w:t>
      </w:r>
      <w:proofErr w:type="spellEnd"/>
      <w:r>
        <w:t xml:space="preserve"> в 1961 році, У.І. </w:t>
      </w:r>
      <w:proofErr w:type="spellStart"/>
      <w:r>
        <w:t>Феношоної</w:t>
      </w:r>
      <w:proofErr w:type="spellEnd"/>
      <w:r>
        <w:t xml:space="preserve"> в 1961 р. та інших приводяться результати термічного дослідження глауконітів де на диференційних кривих зафіксовано три ендотермічних ефекти: 120-180</w:t>
      </w:r>
      <w:r>
        <w:rPr>
          <w:vertAlign w:val="superscript"/>
        </w:rPr>
        <w:t>0</w:t>
      </w:r>
      <w:r>
        <w:t>С (виділення адсорбційної води), 500-580</w:t>
      </w:r>
      <w:r>
        <w:rPr>
          <w:vertAlign w:val="superscript"/>
        </w:rPr>
        <w:t>0</w:t>
      </w:r>
      <w:r>
        <w:t>С (виділення кристалізаційної води), 880-980</w:t>
      </w:r>
      <w:r>
        <w:rPr>
          <w:vertAlign w:val="superscript"/>
        </w:rPr>
        <w:t>0</w:t>
      </w:r>
      <w:r>
        <w:t>С (руйнування кристалічної решітки).</w:t>
      </w:r>
    </w:p>
    <w:p w14:paraId="23B48B2F" w14:textId="77777777" w:rsidR="00406958" w:rsidRDefault="00406958" w:rsidP="00406958">
      <w:pPr>
        <w:pStyle w:val="a7"/>
      </w:pPr>
      <w:r>
        <w:t>При проведенні Грициком В.О. в 1971-1973рр. пошуково-ревізійних робіт на глауконіт комплексному термічному вивченню підлягали глауконіти крейдяного, палеогенового та неогенового віку. Дослідження проводились в УГФМ АН УРСР.</w:t>
      </w:r>
    </w:p>
    <w:p w14:paraId="604C5227" w14:textId="77777777" w:rsidR="00406958" w:rsidRDefault="00406958" w:rsidP="00406958">
      <w:pPr>
        <w:pStyle w:val="a7"/>
      </w:pPr>
      <w:r>
        <w:t>Цей метод дозволяє легко установлювати змінення стану фаз в пробі в широкому інтервалі температур, крім цього, точно визначити хід змінення ваги зразків при іспитах.</w:t>
      </w:r>
    </w:p>
    <w:p w14:paraId="6AF89854" w14:textId="77777777" w:rsidR="00406958" w:rsidRDefault="00406958" w:rsidP="00406958">
      <w:pPr>
        <w:pStyle w:val="a7"/>
      </w:pPr>
      <w:proofErr w:type="spellStart"/>
      <w:r>
        <w:t>Дериватограф</w:t>
      </w:r>
      <w:proofErr w:type="spellEnd"/>
      <w:r>
        <w:t xml:space="preserve"> системи Ф. Павлика, І. Павлика і Л. </w:t>
      </w:r>
      <w:proofErr w:type="spellStart"/>
      <w:r>
        <w:t>Ердена</w:t>
      </w:r>
      <w:proofErr w:type="spellEnd"/>
      <w:r>
        <w:t xml:space="preserve"> дозволив дослідникам автоматично з однієї наважки отримати криву нагрівання, диференціальну термічну криву і одночасно інтегральну і диференціальну криву втрати ваги.</w:t>
      </w:r>
    </w:p>
    <w:p w14:paraId="5DF8B983" w14:textId="77777777" w:rsidR="00406958" w:rsidRDefault="00406958" w:rsidP="00406958">
      <w:pPr>
        <w:pStyle w:val="a7"/>
      </w:pPr>
      <w:r>
        <w:t xml:space="preserve">Сумісне отримання інтегральних і диференціальних кривих втрати ваги дозволяє знайти і якісно оцінити ефекти втрати ваги в </w:t>
      </w:r>
      <w:proofErr w:type="spellStart"/>
      <w:r>
        <w:t>досліджуємих</w:t>
      </w:r>
      <w:proofErr w:type="spellEnd"/>
      <w:r>
        <w:t xml:space="preserve"> глауконітах. Обробка отриманих </w:t>
      </w:r>
      <w:proofErr w:type="spellStart"/>
      <w:r>
        <w:t>дериватограм</w:t>
      </w:r>
      <w:proofErr w:type="spellEnd"/>
      <w:r>
        <w:t xml:space="preserve"> </w:t>
      </w:r>
      <w:proofErr w:type="spellStart"/>
      <w:r>
        <w:t>заключалась</w:t>
      </w:r>
      <w:proofErr w:type="spellEnd"/>
      <w:r>
        <w:t xml:space="preserve"> у визначені значень температур термічних ефектів на чотирьох кривих: 1) температурної (Т); 2) диференційної (ДТА); 3) </w:t>
      </w:r>
      <w:proofErr w:type="spellStart"/>
      <w:r>
        <w:t>термогравіметричної</w:t>
      </w:r>
      <w:proofErr w:type="spellEnd"/>
      <w:r>
        <w:t xml:space="preserve"> (ТГ); 4) диференціально </w:t>
      </w:r>
      <w:proofErr w:type="spellStart"/>
      <w:r>
        <w:t>термогравіметричної</w:t>
      </w:r>
      <w:proofErr w:type="spellEnd"/>
      <w:r>
        <w:t xml:space="preserve"> (ДТГ). Всього було </w:t>
      </w:r>
      <w:proofErr w:type="spellStart"/>
      <w:r>
        <w:t>відзнято</w:t>
      </w:r>
      <w:proofErr w:type="spellEnd"/>
      <w:r>
        <w:t xml:space="preserve"> 30 зразків глауконіту (13 – крейдяного віку, 15 – палеогенового і 2 неогенового віку). Результати термічного аналізу глауконітів крейдяного віку показані на рисунках 5.23-5.35, палеогенового – на рисунках 5.37-5.50, а неогенового на рис. 5.51-5.52. В таблиці 5.87 приведений перелік зразків глауконіту, відібраних в різних регіонах України і направлених на термічні аналізи.</w:t>
      </w:r>
    </w:p>
    <w:p w14:paraId="29F1BF1E" w14:textId="77777777" w:rsidR="00406958" w:rsidRDefault="00406958" w:rsidP="00406958">
      <w:pPr>
        <w:pStyle w:val="a7"/>
      </w:pPr>
    </w:p>
    <w:p w14:paraId="3A3DA449" w14:textId="77777777" w:rsidR="00406958" w:rsidRDefault="00406958" w:rsidP="00406958">
      <w:pPr>
        <w:pStyle w:val="a7"/>
        <w:ind w:firstLine="0"/>
        <w:jc w:val="left"/>
      </w:pPr>
      <w:r>
        <w:t>Таблиця 5.87 - Перелік проб глауконіту відібраних і направлених на термічні аналізи</w:t>
      </w:r>
    </w:p>
    <w:p w14:paraId="69D45BCF"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2548"/>
        <w:gridCol w:w="2347"/>
        <w:gridCol w:w="2684"/>
        <w:gridCol w:w="1557"/>
      </w:tblGrid>
      <w:tr w:rsidR="00406958" w14:paraId="0B4859DA" w14:textId="77777777" w:rsidTr="00406958">
        <w:tc>
          <w:tcPr>
            <w:tcW w:w="496" w:type="dxa"/>
          </w:tcPr>
          <w:p w14:paraId="12D3057E" w14:textId="77777777" w:rsidR="00406958" w:rsidRDefault="00406958" w:rsidP="00406958">
            <w:pPr>
              <w:pStyle w:val="a7"/>
              <w:ind w:firstLine="0"/>
              <w:jc w:val="center"/>
              <w:rPr>
                <w:sz w:val="24"/>
              </w:rPr>
            </w:pPr>
            <w:r>
              <w:rPr>
                <w:sz w:val="24"/>
              </w:rPr>
              <w:t>№</w:t>
            </w:r>
          </w:p>
        </w:tc>
        <w:tc>
          <w:tcPr>
            <w:tcW w:w="2626" w:type="dxa"/>
          </w:tcPr>
          <w:p w14:paraId="44867ED3" w14:textId="77777777" w:rsidR="00406958" w:rsidRDefault="00406958" w:rsidP="00406958">
            <w:pPr>
              <w:pStyle w:val="a7"/>
              <w:ind w:firstLine="0"/>
              <w:jc w:val="center"/>
              <w:rPr>
                <w:sz w:val="24"/>
              </w:rPr>
            </w:pPr>
            <w:r>
              <w:rPr>
                <w:sz w:val="24"/>
              </w:rPr>
              <w:t>№ на карті і назва перспективної на глауконіт площі</w:t>
            </w:r>
          </w:p>
        </w:tc>
        <w:tc>
          <w:tcPr>
            <w:tcW w:w="2397" w:type="dxa"/>
          </w:tcPr>
          <w:p w14:paraId="76BC4C80" w14:textId="77777777" w:rsidR="00406958" w:rsidRDefault="00406958" w:rsidP="00406958">
            <w:pPr>
              <w:pStyle w:val="a7"/>
              <w:ind w:firstLine="0"/>
              <w:jc w:val="center"/>
              <w:rPr>
                <w:sz w:val="24"/>
              </w:rPr>
            </w:pPr>
            <w:r>
              <w:rPr>
                <w:sz w:val="24"/>
              </w:rPr>
              <w:t>Назва прояву, родовища</w:t>
            </w:r>
          </w:p>
        </w:tc>
        <w:tc>
          <w:tcPr>
            <w:tcW w:w="2751" w:type="dxa"/>
          </w:tcPr>
          <w:p w14:paraId="30CFC143" w14:textId="77777777" w:rsidR="00406958" w:rsidRDefault="00406958" w:rsidP="00406958">
            <w:pPr>
              <w:pStyle w:val="a7"/>
              <w:ind w:firstLine="0"/>
              <w:jc w:val="center"/>
              <w:rPr>
                <w:sz w:val="24"/>
              </w:rPr>
            </w:pPr>
            <w:r>
              <w:rPr>
                <w:sz w:val="24"/>
              </w:rPr>
              <w:t>Адміністративна область, район</w:t>
            </w:r>
          </w:p>
        </w:tc>
        <w:tc>
          <w:tcPr>
            <w:tcW w:w="1584" w:type="dxa"/>
          </w:tcPr>
          <w:p w14:paraId="2D35FD6F" w14:textId="77777777" w:rsidR="00406958" w:rsidRDefault="00406958" w:rsidP="00406958">
            <w:pPr>
              <w:pStyle w:val="a7"/>
              <w:ind w:firstLine="0"/>
              <w:jc w:val="center"/>
              <w:rPr>
                <w:sz w:val="24"/>
              </w:rPr>
            </w:pPr>
            <w:proofErr w:type="spellStart"/>
            <w:r>
              <w:rPr>
                <w:sz w:val="24"/>
              </w:rPr>
              <w:t>Деривато</w:t>
            </w:r>
            <w:proofErr w:type="spellEnd"/>
            <w:r>
              <w:rPr>
                <w:sz w:val="24"/>
              </w:rPr>
              <w:t>-грама (№ рисунку)</w:t>
            </w:r>
          </w:p>
        </w:tc>
      </w:tr>
      <w:tr w:rsidR="00406958" w14:paraId="0C44526F" w14:textId="77777777" w:rsidTr="00406958">
        <w:tc>
          <w:tcPr>
            <w:tcW w:w="496" w:type="dxa"/>
          </w:tcPr>
          <w:p w14:paraId="71ABC175" w14:textId="77777777" w:rsidR="00406958" w:rsidRDefault="00406958" w:rsidP="00406958">
            <w:pPr>
              <w:pStyle w:val="a7"/>
              <w:ind w:firstLine="0"/>
              <w:jc w:val="center"/>
              <w:rPr>
                <w:sz w:val="24"/>
              </w:rPr>
            </w:pPr>
            <w:r>
              <w:rPr>
                <w:sz w:val="24"/>
              </w:rPr>
              <w:t>1</w:t>
            </w:r>
          </w:p>
        </w:tc>
        <w:tc>
          <w:tcPr>
            <w:tcW w:w="2626" w:type="dxa"/>
          </w:tcPr>
          <w:p w14:paraId="6529875C" w14:textId="77777777" w:rsidR="00406958" w:rsidRDefault="00406958" w:rsidP="00406958">
            <w:pPr>
              <w:pStyle w:val="a7"/>
              <w:ind w:firstLine="0"/>
              <w:jc w:val="center"/>
              <w:rPr>
                <w:sz w:val="24"/>
              </w:rPr>
            </w:pPr>
            <w:r>
              <w:rPr>
                <w:sz w:val="24"/>
              </w:rPr>
              <w:t>2</w:t>
            </w:r>
          </w:p>
        </w:tc>
        <w:tc>
          <w:tcPr>
            <w:tcW w:w="2397" w:type="dxa"/>
          </w:tcPr>
          <w:p w14:paraId="053AB6F5" w14:textId="77777777" w:rsidR="00406958" w:rsidRDefault="00406958" w:rsidP="00406958">
            <w:pPr>
              <w:pStyle w:val="a7"/>
              <w:ind w:firstLine="0"/>
              <w:jc w:val="center"/>
              <w:rPr>
                <w:sz w:val="24"/>
              </w:rPr>
            </w:pPr>
            <w:r>
              <w:rPr>
                <w:sz w:val="24"/>
              </w:rPr>
              <w:t>3</w:t>
            </w:r>
          </w:p>
        </w:tc>
        <w:tc>
          <w:tcPr>
            <w:tcW w:w="2751" w:type="dxa"/>
          </w:tcPr>
          <w:p w14:paraId="38898303" w14:textId="77777777" w:rsidR="00406958" w:rsidRDefault="00406958" w:rsidP="00406958">
            <w:pPr>
              <w:pStyle w:val="a7"/>
              <w:ind w:firstLine="0"/>
              <w:jc w:val="center"/>
              <w:rPr>
                <w:sz w:val="24"/>
              </w:rPr>
            </w:pPr>
            <w:r>
              <w:rPr>
                <w:sz w:val="24"/>
              </w:rPr>
              <w:t>4</w:t>
            </w:r>
          </w:p>
        </w:tc>
        <w:tc>
          <w:tcPr>
            <w:tcW w:w="1584" w:type="dxa"/>
          </w:tcPr>
          <w:p w14:paraId="0E73D1CD" w14:textId="77777777" w:rsidR="00406958" w:rsidRDefault="00406958" w:rsidP="00406958">
            <w:pPr>
              <w:pStyle w:val="a7"/>
              <w:ind w:firstLine="0"/>
              <w:jc w:val="center"/>
              <w:rPr>
                <w:sz w:val="24"/>
              </w:rPr>
            </w:pPr>
            <w:r>
              <w:rPr>
                <w:sz w:val="24"/>
              </w:rPr>
              <w:t>5</w:t>
            </w:r>
          </w:p>
        </w:tc>
      </w:tr>
      <w:tr w:rsidR="00406958" w14:paraId="0E5A8EB5" w14:textId="77777777" w:rsidTr="00406958">
        <w:trPr>
          <w:cantSplit/>
        </w:trPr>
        <w:tc>
          <w:tcPr>
            <w:tcW w:w="9854" w:type="dxa"/>
            <w:gridSpan w:val="5"/>
          </w:tcPr>
          <w:p w14:paraId="341B1F34" w14:textId="77777777" w:rsidR="00406958" w:rsidRDefault="00406958" w:rsidP="00406958">
            <w:pPr>
              <w:pStyle w:val="a7"/>
              <w:ind w:firstLine="0"/>
              <w:jc w:val="center"/>
              <w:rPr>
                <w:sz w:val="24"/>
              </w:rPr>
            </w:pPr>
            <w:r>
              <w:rPr>
                <w:sz w:val="24"/>
              </w:rPr>
              <w:t>Глауконіти крейдяного віку</w:t>
            </w:r>
          </w:p>
          <w:p w14:paraId="0F88CE2F" w14:textId="77777777" w:rsidR="00406958" w:rsidRDefault="00406958" w:rsidP="00406958">
            <w:pPr>
              <w:pStyle w:val="a7"/>
              <w:ind w:firstLine="0"/>
              <w:jc w:val="center"/>
              <w:rPr>
                <w:sz w:val="24"/>
              </w:rPr>
            </w:pPr>
            <w:r>
              <w:rPr>
                <w:sz w:val="24"/>
              </w:rPr>
              <w:t>Західний схил УЩ</w:t>
            </w:r>
          </w:p>
        </w:tc>
      </w:tr>
      <w:tr w:rsidR="00406958" w14:paraId="10DC419F" w14:textId="77777777" w:rsidTr="00406958">
        <w:trPr>
          <w:cantSplit/>
        </w:trPr>
        <w:tc>
          <w:tcPr>
            <w:tcW w:w="496" w:type="dxa"/>
          </w:tcPr>
          <w:p w14:paraId="432180FB" w14:textId="77777777" w:rsidR="00406958" w:rsidRDefault="00406958" w:rsidP="00406958">
            <w:pPr>
              <w:pStyle w:val="a7"/>
              <w:ind w:firstLine="0"/>
              <w:jc w:val="center"/>
              <w:rPr>
                <w:sz w:val="24"/>
              </w:rPr>
            </w:pPr>
            <w:r>
              <w:rPr>
                <w:sz w:val="24"/>
              </w:rPr>
              <w:t>1</w:t>
            </w:r>
          </w:p>
        </w:tc>
        <w:tc>
          <w:tcPr>
            <w:tcW w:w="2626" w:type="dxa"/>
            <w:vMerge w:val="restart"/>
          </w:tcPr>
          <w:p w14:paraId="775E051B" w14:textId="77777777" w:rsidR="00406958" w:rsidRDefault="00406958" w:rsidP="00406958">
            <w:pPr>
              <w:pStyle w:val="a7"/>
              <w:ind w:firstLine="0"/>
              <w:jc w:val="center"/>
              <w:rPr>
                <w:sz w:val="24"/>
              </w:rPr>
            </w:pPr>
            <w:r>
              <w:rPr>
                <w:sz w:val="24"/>
              </w:rPr>
              <w:t>Х</w:t>
            </w:r>
            <w:r>
              <w:rPr>
                <w:sz w:val="24"/>
                <w:lang w:val="en-US"/>
              </w:rPr>
              <w:t>VI</w:t>
            </w:r>
            <w:r>
              <w:rPr>
                <w:sz w:val="24"/>
              </w:rPr>
              <w:t xml:space="preserve"> Середньо-дністровська</w:t>
            </w:r>
          </w:p>
        </w:tc>
        <w:tc>
          <w:tcPr>
            <w:tcW w:w="2397" w:type="dxa"/>
          </w:tcPr>
          <w:p w14:paraId="6CF6DA89" w14:textId="77777777" w:rsidR="00406958" w:rsidRDefault="00406958" w:rsidP="00406958">
            <w:pPr>
              <w:pStyle w:val="a7"/>
              <w:ind w:firstLine="0"/>
              <w:jc w:val="center"/>
              <w:rPr>
                <w:sz w:val="24"/>
              </w:rPr>
            </w:pPr>
            <w:proofErr w:type="spellStart"/>
            <w:r>
              <w:rPr>
                <w:sz w:val="24"/>
              </w:rPr>
              <w:t>Карачіївецький</w:t>
            </w:r>
            <w:proofErr w:type="spellEnd"/>
          </w:p>
        </w:tc>
        <w:tc>
          <w:tcPr>
            <w:tcW w:w="2751" w:type="dxa"/>
          </w:tcPr>
          <w:p w14:paraId="552AB22E" w14:textId="77777777" w:rsidR="00406958" w:rsidRDefault="00406958" w:rsidP="00406958">
            <w:pPr>
              <w:pStyle w:val="a7"/>
              <w:ind w:firstLine="0"/>
              <w:jc w:val="center"/>
              <w:rPr>
                <w:sz w:val="24"/>
              </w:rPr>
            </w:pPr>
            <w:r>
              <w:rPr>
                <w:sz w:val="24"/>
              </w:rPr>
              <w:t>Хмельницька обл. Віньковецький р-н</w:t>
            </w:r>
          </w:p>
        </w:tc>
        <w:tc>
          <w:tcPr>
            <w:tcW w:w="1584" w:type="dxa"/>
          </w:tcPr>
          <w:p w14:paraId="620264A7" w14:textId="77777777" w:rsidR="00406958" w:rsidRDefault="00406958" w:rsidP="00406958">
            <w:pPr>
              <w:pStyle w:val="a7"/>
              <w:ind w:firstLine="0"/>
              <w:jc w:val="center"/>
              <w:rPr>
                <w:sz w:val="24"/>
              </w:rPr>
            </w:pPr>
            <w:r>
              <w:rPr>
                <w:sz w:val="24"/>
              </w:rPr>
              <w:t>5.24</w:t>
            </w:r>
          </w:p>
        </w:tc>
      </w:tr>
      <w:tr w:rsidR="00406958" w14:paraId="3EB723F9" w14:textId="77777777" w:rsidTr="00406958">
        <w:trPr>
          <w:cantSplit/>
        </w:trPr>
        <w:tc>
          <w:tcPr>
            <w:tcW w:w="496" w:type="dxa"/>
          </w:tcPr>
          <w:p w14:paraId="6CCE3A44" w14:textId="77777777" w:rsidR="00406958" w:rsidRDefault="00406958" w:rsidP="00406958">
            <w:pPr>
              <w:pStyle w:val="a7"/>
              <w:ind w:firstLine="0"/>
              <w:jc w:val="center"/>
              <w:rPr>
                <w:sz w:val="24"/>
              </w:rPr>
            </w:pPr>
            <w:r>
              <w:rPr>
                <w:sz w:val="24"/>
              </w:rPr>
              <w:lastRenderedPageBreak/>
              <w:t>2</w:t>
            </w:r>
          </w:p>
        </w:tc>
        <w:tc>
          <w:tcPr>
            <w:tcW w:w="2626" w:type="dxa"/>
            <w:vMerge/>
          </w:tcPr>
          <w:p w14:paraId="3E9E23D0" w14:textId="77777777" w:rsidR="00406958" w:rsidRDefault="00406958" w:rsidP="00406958">
            <w:pPr>
              <w:pStyle w:val="a7"/>
              <w:ind w:firstLine="0"/>
              <w:jc w:val="center"/>
              <w:rPr>
                <w:sz w:val="24"/>
              </w:rPr>
            </w:pPr>
          </w:p>
        </w:tc>
        <w:tc>
          <w:tcPr>
            <w:tcW w:w="2397" w:type="dxa"/>
          </w:tcPr>
          <w:p w14:paraId="53D0A59F" w14:textId="77777777" w:rsidR="00406958" w:rsidRDefault="00406958" w:rsidP="00406958">
            <w:pPr>
              <w:pStyle w:val="a7"/>
              <w:ind w:firstLine="0"/>
              <w:jc w:val="center"/>
              <w:rPr>
                <w:sz w:val="24"/>
              </w:rPr>
            </w:pPr>
            <w:r>
              <w:rPr>
                <w:sz w:val="24"/>
              </w:rPr>
              <w:t>Антонівський</w:t>
            </w:r>
          </w:p>
        </w:tc>
        <w:tc>
          <w:tcPr>
            <w:tcW w:w="2751" w:type="dxa"/>
          </w:tcPr>
          <w:p w14:paraId="066EB469" w14:textId="77777777" w:rsidR="00406958" w:rsidRDefault="00406958" w:rsidP="00406958">
            <w:pPr>
              <w:pStyle w:val="a7"/>
              <w:ind w:firstLine="0"/>
              <w:jc w:val="center"/>
              <w:rPr>
                <w:sz w:val="24"/>
              </w:rPr>
            </w:pPr>
            <w:r>
              <w:rPr>
                <w:sz w:val="24"/>
              </w:rPr>
              <w:t>Хмельницька Новоушицький р-н</w:t>
            </w:r>
          </w:p>
        </w:tc>
        <w:tc>
          <w:tcPr>
            <w:tcW w:w="1584" w:type="dxa"/>
          </w:tcPr>
          <w:p w14:paraId="600BC5FB" w14:textId="77777777" w:rsidR="00406958" w:rsidRDefault="00406958" w:rsidP="00406958">
            <w:pPr>
              <w:pStyle w:val="a7"/>
              <w:ind w:firstLine="0"/>
              <w:jc w:val="center"/>
              <w:rPr>
                <w:sz w:val="24"/>
              </w:rPr>
            </w:pPr>
            <w:r>
              <w:rPr>
                <w:sz w:val="24"/>
              </w:rPr>
              <w:t>5.26</w:t>
            </w:r>
          </w:p>
        </w:tc>
      </w:tr>
      <w:tr w:rsidR="00406958" w14:paraId="38D81456" w14:textId="77777777" w:rsidTr="00406958">
        <w:trPr>
          <w:cantSplit/>
        </w:trPr>
        <w:tc>
          <w:tcPr>
            <w:tcW w:w="496" w:type="dxa"/>
          </w:tcPr>
          <w:p w14:paraId="12EBCF9E" w14:textId="77777777" w:rsidR="00406958" w:rsidRDefault="00406958" w:rsidP="00406958">
            <w:pPr>
              <w:pStyle w:val="a7"/>
              <w:ind w:firstLine="0"/>
              <w:jc w:val="center"/>
              <w:rPr>
                <w:sz w:val="24"/>
              </w:rPr>
            </w:pPr>
            <w:r>
              <w:rPr>
                <w:sz w:val="24"/>
              </w:rPr>
              <w:t>3</w:t>
            </w:r>
          </w:p>
        </w:tc>
        <w:tc>
          <w:tcPr>
            <w:tcW w:w="2626" w:type="dxa"/>
            <w:vMerge/>
          </w:tcPr>
          <w:p w14:paraId="7B8890CC" w14:textId="77777777" w:rsidR="00406958" w:rsidRDefault="00406958" w:rsidP="00406958">
            <w:pPr>
              <w:pStyle w:val="a7"/>
              <w:ind w:firstLine="0"/>
              <w:jc w:val="center"/>
              <w:rPr>
                <w:sz w:val="24"/>
              </w:rPr>
            </w:pPr>
          </w:p>
        </w:tc>
        <w:tc>
          <w:tcPr>
            <w:tcW w:w="2397" w:type="dxa"/>
          </w:tcPr>
          <w:p w14:paraId="4127EF59" w14:textId="77777777" w:rsidR="00406958" w:rsidRDefault="00406958" w:rsidP="00406958">
            <w:pPr>
              <w:pStyle w:val="a7"/>
              <w:ind w:firstLine="0"/>
              <w:jc w:val="center"/>
              <w:rPr>
                <w:sz w:val="24"/>
              </w:rPr>
            </w:pPr>
            <w:proofErr w:type="spellStart"/>
            <w:r>
              <w:rPr>
                <w:sz w:val="24"/>
              </w:rPr>
              <w:t>Стругський</w:t>
            </w:r>
            <w:proofErr w:type="spellEnd"/>
            <w:r>
              <w:rPr>
                <w:sz w:val="24"/>
              </w:rPr>
              <w:t xml:space="preserve"> </w:t>
            </w:r>
          </w:p>
        </w:tc>
        <w:tc>
          <w:tcPr>
            <w:tcW w:w="2751" w:type="dxa"/>
          </w:tcPr>
          <w:p w14:paraId="3416124F" w14:textId="77777777" w:rsidR="00406958" w:rsidRDefault="00406958" w:rsidP="00406958">
            <w:pPr>
              <w:pStyle w:val="a7"/>
              <w:ind w:firstLine="0"/>
              <w:jc w:val="center"/>
              <w:rPr>
                <w:sz w:val="24"/>
                <w:lang w:val="en-US"/>
              </w:rPr>
            </w:pPr>
            <w:r>
              <w:rPr>
                <w:sz w:val="24"/>
              </w:rPr>
              <w:t>-</w:t>
            </w:r>
            <w:r>
              <w:rPr>
                <w:sz w:val="24"/>
                <w:lang w:val="en-US"/>
              </w:rPr>
              <w:t>“-</w:t>
            </w:r>
          </w:p>
        </w:tc>
        <w:tc>
          <w:tcPr>
            <w:tcW w:w="1584" w:type="dxa"/>
          </w:tcPr>
          <w:p w14:paraId="4DC92688" w14:textId="77777777" w:rsidR="00406958" w:rsidRDefault="00406958" w:rsidP="00406958">
            <w:pPr>
              <w:pStyle w:val="a7"/>
              <w:ind w:firstLine="0"/>
              <w:jc w:val="center"/>
              <w:rPr>
                <w:sz w:val="24"/>
              </w:rPr>
            </w:pPr>
            <w:r>
              <w:rPr>
                <w:sz w:val="24"/>
              </w:rPr>
              <w:t>5.27</w:t>
            </w:r>
          </w:p>
        </w:tc>
      </w:tr>
    </w:tbl>
    <w:p w14:paraId="5490F46B" w14:textId="77777777" w:rsidR="00406958" w:rsidRDefault="00406958" w:rsidP="00406958">
      <w:pPr>
        <w:pStyle w:val="a7"/>
        <w:ind w:firstLine="0"/>
      </w:pPr>
      <w:r>
        <w:t>Продовження таблиці 5.87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
        <w:gridCol w:w="16"/>
        <w:gridCol w:w="2282"/>
        <w:gridCol w:w="2925"/>
        <w:gridCol w:w="2664"/>
        <w:gridCol w:w="1266"/>
      </w:tblGrid>
      <w:tr w:rsidR="00406958" w14:paraId="4A1918EF" w14:textId="77777777" w:rsidTr="00406958">
        <w:tc>
          <w:tcPr>
            <w:tcW w:w="495" w:type="dxa"/>
            <w:gridSpan w:val="2"/>
          </w:tcPr>
          <w:p w14:paraId="57FD8A28" w14:textId="77777777" w:rsidR="00406958" w:rsidRDefault="00406958" w:rsidP="00406958">
            <w:pPr>
              <w:pStyle w:val="a7"/>
              <w:ind w:firstLine="0"/>
              <w:jc w:val="center"/>
              <w:rPr>
                <w:sz w:val="24"/>
              </w:rPr>
            </w:pPr>
            <w:r>
              <w:rPr>
                <w:sz w:val="24"/>
              </w:rPr>
              <w:t>1</w:t>
            </w:r>
          </w:p>
        </w:tc>
        <w:tc>
          <w:tcPr>
            <w:tcW w:w="2282" w:type="dxa"/>
          </w:tcPr>
          <w:p w14:paraId="34A9FFD7" w14:textId="77777777" w:rsidR="00406958" w:rsidRDefault="00406958" w:rsidP="00406958">
            <w:pPr>
              <w:pStyle w:val="a7"/>
              <w:ind w:firstLine="0"/>
              <w:jc w:val="center"/>
              <w:rPr>
                <w:sz w:val="24"/>
              </w:rPr>
            </w:pPr>
            <w:r>
              <w:rPr>
                <w:sz w:val="24"/>
              </w:rPr>
              <w:t>2</w:t>
            </w:r>
          </w:p>
        </w:tc>
        <w:tc>
          <w:tcPr>
            <w:tcW w:w="2991" w:type="dxa"/>
          </w:tcPr>
          <w:p w14:paraId="78C8B6BD" w14:textId="77777777" w:rsidR="00406958" w:rsidRDefault="00406958" w:rsidP="00406958">
            <w:pPr>
              <w:pStyle w:val="a7"/>
              <w:ind w:firstLine="0"/>
              <w:jc w:val="center"/>
              <w:rPr>
                <w:sz w:val="24"/>
              </w:rPr>
            </w:pPr>
            <w:r>
              <w:rPr>
                <w:sz w:val="24"/>
              </w:rPr>
              <w:t>3</w:t>
            </w:r>
          </w:p>
        </w:tc>
        <w:tc>
          <w:tcPr>
            <w:tcW w:w="2749" w:type="dxa"/>
          </w:tcPr>
          <w:p w14:paraId="4717767B" w14:textId="77777777" w:rsidR="00406958" w:rsidRDefault="00406958" w:rsidP="00406958">
            <w:pPr>
              <w:pStyle w:val="a7"/>
              <w:ind w:firstLine="0"/>
              <w:jc w:val="center"/>
              <w:rPr>
                <w:sz w:val="24"/>
              </w:rPr>
            </w:pPr>
            <w:r>
              <w:rPr>
                <w:sz w:val="24"/>
              </w:rPr>
              <w:t>4</w:t>
            </w:r>
          </w:p>
        </w:tc>
        <w:tc>
          <w:tcPr>
            <w:tcW w:w="1337" w:type="dxa"/>
          </w:tcPr>
          <w:p w14:paraId="6A293668" w14:textId="77777777" w:rsidR="00406958" w:rsidRDefault="00406958" w:rsidP="00406958">
            <w:pPr>
              <w:pStyle w:val="a7"/>
              <w:ind w:firstLine="0"/>
              <w:jc w:val="center"/>
              <w:rPr>
                <w:sz w:val="24"/>
              </w:rPr>
            </w:pPr>
            <w:r>
              <w:rPr>
                <w:sz w:val="24"/>
              </w:rPr>
              <w:t>5</w:t>
            </w:r>
          </w:p>
        </w:tc>
      </w:tr>
      <w:tr w:rsidR="00406958" w14:paraId="2434A3D7" w14:textId="77777777" w:rsidTr="00406958">
        <w:trPr>
          <w:cantSplit/>
        </w:trPr>
        <w:tc>
          <w:tcPr>
            <w:tcW w:w="495" w:type="dxa"/>
            <w:gridSpan w:val="2"/>
          </w:tcPr>
          <w:p w14:paraId="3FDE6AE8" w14:textId="77777777" w:rsidR="00406958" w:rsidRDefault="00406958" w:rsidP="00406958">
            <w:pPr>
              <w:pStyle w:val="a7"/>
              <w:ind w:firstLine="0"/>
              <w:jc w:val="center"/>
              <w:rPr>
                <w:sz w:val="24"/>
              </w:rPr>
            </w:pPr>
            <w:r>
              <w:rPr>
                <w:sz w:val="24"/>
              </w:rPr>
              <w:t>4</w:t>
            </w:r>
          </w:p>
        </w:tc>
        <w:tc>
          <w:tcPr>
            <w:tcW w:w="2282" w:type="dxa"/>
            <w:vMerge w:val="restart"/>
          </w:tcPr>
          <w:p w14:paraId="52B81734" w14:textId="77777777" w:rsidR="00406958" w:rsidRDefault="00406958" w:rsidP="00406958">
            <w:pPr>
              <w:pStyle w:val="a7"/>
              <w:ind w:firstLine="0"/>
              <w:jc w:val="center"/>
              <w:rPr>
                <w:sz w:val="24"/>
              </w:rPr>
            </w:pPr>
          </w:p>
        </w:tc>
        <w:tc>
          <w:tcPr>
            <w:tcW w:w="2991" w:type="dxa"/>
          </w:tcPr>
          <w:p w14:paraId="7B5F0652" w14:textId="77777777" w:rsidR="00406958" w:rsidRDefault="00406958" w:rsidP="00406958">
            <w:pPr>
              <w:pStyle w:val="a7"/>
              <w:ind w:firstLine="0"/>
              <w:jc w:val="center"/>
              <w:rPr>
                <w:sz w:val="24"/>
              </w:rPr>
            </w:pPr>
            <w:proofErr w:type="spellStart"/>
            <w:r>
              <w:rPr>
                <w:sz w:val="24"/>
              </w:rPr>
              <w:t>Мациорський</w:t>
            </w:r>
            <w:proofErr w:type="spellEnd"/>
          </w:p>
        </w:tc>
        <w:tc>
          <w:tcPr>
            <w:tcW w:w="2749" w:type="dxa"/>
          </w:tcPr>
          <w:p w14:paraId="07826F3B" w14:textId="77777777" w:rsidR="00406958" w:rsidRDefault="00406958" w:rsidP="00406958">
            <w:pPr>
              <w:pStyle w:val="a7"/>
              <w:ind w:firstLine="0"/>
              <w:jc w:val="center"/>
              <w:rPr>
                <w:sz w:val="24"/>
              </w:rPr>
            </w:pPr>
            <w:r>
              <w:rPr>
                <w:sz w:val="24"/>
              </w:rPr>
              <w:t>-</w:t>
            </w:r>
            <w:r>
              <w:rPr>
                <w:sz w:val="24"/>
                <w:lang w:val="en-US"/>
              </w:rPr>
              <w:t>“-</w:t>
            </w:r>
          </w:p>
        </w:tc>
        <w:tc>
          <w:tcPr>
            <w:tcW w:w="1337" w:type="dxa"/>
          </w:tcPr>
          <w:p w14:paraId="31F1CC3A" w14:textId="77777777" w:rsidR="00406958" w:rsidRDefault="00406958" w:rsidP="00406958">
            <w:pPr>
              <w:pStyle w:val="a7"/>
              <w:ind w:firstLine="0"/>
              <w:jc w:val="center"/>
              <w:rPr>
                <w:sz w:val="24"/>
              </w:rPr>
            </w:pPr>
            <w:r>
              <w:rPr>
                <w:sz w:val="24"/>
              </w:rPr>
              <w:t>5.28</w:t>
            </w:r>
          </w:p>
        </w:tc>
      </w:tr>
      <w:tr w:rsidR="00406958" w14:paraId="294EDEBE" w14:textId="77777777" w:rsidTr="00406958">
        <w:trPr>
          <w:cantSplit/>
        </w:trPr>
        <w:tc>
          <w:tcPr>
            <w:tcW w:w="495" w:type="dxa"/>
            <w:gridSpan w:val="2"/>
          </w:tcPr>
          <w:p w14:paraId="127E2F9F" w14:textId="77777777" w:rsidR="00406958" w:rsidRDefault="00406958" w:rsidP="00406958">
            <w:pPr>
              <w:pStyle w:val="a7"/>
              <w:ind w:firstLine="0"/>
              <w:jc w:val="center"/>
              <w:rPr>
                <w:sz w:val="24"/>
              </w:rPr>
            </w:pPr>
            <w:r>
              <w:rPr>
                <w:sz w:val="24"/>
              </w:rPr>
              <w:t>5</w:t>
            </w:r>
          </w:p>
        </w:tc>
        <w:tc>
          <w:tcPr>
            <w:tcW w:w="2282" w:type="dxa"/>
            <w:vMerge/>
          </w:tcPr>
          <w:p w14:paraId="0DF5A94D" w14:textId="77777777" w:rsidR="00406958" w:rsidRDefault="00406958" w:rsidP="00406958">
            <w:pPr>
              <w:pStyle w:val="a7"/>
              <w:ind w:firstLine="0"/>
              <w:jc w:val="center"/>
              <w:rPr>
                <w:sz w:val="24"/>
              </w:rPr>
            </w:pPr>
          </w:p>
        </w:tc>
        <w:tc>
          <w:tcPr>
            <w:tcW w:w="2991" w:type="dxa"/>
          </w:tcPr>
          <w:p w14:paraId="246CADD7" w14:textId="77777777" w:rsidR="00406958" w:rsidRDefault="00406958" w:rsidP="00406958">
            <w:pPr>
              <w:pStyle w:val="a7"/>
              <w:ind w:firstLine="0"/>
              <w:jc w:val="center"/>
              <w:rPr>
                <w:sz w:val="24"/>
              </w:rPr>
            </w:pPr>
            <w:proofErr w:type="spellStart"/>
            <w:r>
              <w:rPr>
                <w:sz w:val="24"/>
              </w:rPr>
              <w:t>Жванський</w:t>
            </w:r>
            <w:proofErr w:type="spellEnd"/>
          </w:p>
        </w:tc>
        <w:tc>
          <w:tcPr>
            <w:tcW w:w="2749" w:type="dxa"/>
          </w:tcPr>
          <w:p w14:paraId="7855D3CA" w14:textId="77777777" w:rsidR="00406958" w:rsidRDefault="00406958" w:rsidP="00406958">
            <w:pPr>
              <w:pStyle w:val="a7"/>
              <w:ind w:firstLine="0"/>
              <w:jc w:val="center"/>
              <w:rPr>
                <w:sz w:val="24"/>
              </w:rPr>
            </w:pPr>
            <w:r>
              <w:rPr>
                <w:sz w:val="24"/>
              </w:rPr>
              <w:t xml:space="preserve">Вінницька обл. </w:t>
            </w:r>
            <w:proofErr w:type="spellStart"/>
            <w:r>
              <w:rPr>
                <w:sz w:val="24"/>
              </w:rPr>
              <w:t>Мурова</w:t>
            </w:r>
            <w:proofErr w:type="spellEnd"/>
            <w:r>
              <w:rPr>
                <w:sz w:val="24"/>
              </w:rPr>
              <w:t>-но-</w:t>
            </w:r>
            <w:proofErr w:type="spellStart"/>
            <w:r>
              <w:rPr>
                <w:sz w:val="24"/>
              </w:rPr>
              <w:t>Куриловецький</w:t>
            </w:r>
            <w:proofErr w:type="spellEnd"/>
            <w:r>
              <w:rPr>
                <w:sz w:val="24"/>
              </w:rPr>
              <w:t xml:space="preserve"> р-н </w:t>
            </w:r>
          </w:p>
        </w:tc>
        <w:tc>
          <w:tcPr>
            <w:tcW w:w="1337" w:type="dxa"/>
          </w:tcPr>
          <w:p w14:paraId="0FAADF8D" w14:textId="77777777" w:rsidR="00406958" w:rsidRDefault="00406958" w:rsidP="00406958">
            <w:pPr>
              <w:pStyle w:val="a7"/>
              <w:ind w:firstLine="0"/>
              <w:jc w:val="center"/>
              <w:rPr>
                <w:sz w:val="24"/>
              </w:rPr>
            </w:pPr>
            <w:r>
              <w:rPr>
                <w:sz w:val="24"/>
              </w:rPr>
              <w:t>5.25</w:t>
            </w:r>
          </w:p>
        </w:tc>
      </w:tr>
      <w:tr w:rsidR="00406958" w14:paraId="6562F123" w14:textId="77777777" w:rsidTr="00406958">
        <w:trPr>
          <w:cantSplit/>
        </w:trPr>
        <w:tc>
          <w:tcPr>
            <w:tcW w:w="9854" w:type="dxa"/>
            <w:gridSpan w:val="6"/>
          </w:tcPr>
          <w:p w14:paraId="51C3F38B" w14:textId="77777777" w:rsidR="00406958" w:rsidRDefault="00406958" w:rsidP="00406958">
            <w:pPr>
              <w:pStyle w:val="a7"/>
              <w:ind w:firstLine="0"/>
              <w:jc w:val="center"/>
              <w:rPr>
                <w:sz w:val="24"/>
              </w:rPr>
            </w:pPr>
            <w:r>
              <w:rPr>
                <w:sz w:val="24"/>
              </w:rPr>
              <w:t>Стрийський прогин</w:t>
            </w:r>
          </w:p>
        </w:tc>
      </w:tr>
      <w:tr w:rsidR="00406958" w14:paraId="0AF6D4FF" w14:textId="77777777" w:rsidTr="00406958">
        <w:tc>
          <w:tcPr>
            <w:tcW w:w="495" w:type="dxa"/>
            <w:gridSpan w:val="2"/>
          </w:tcPr>
          <w:p w14:paraId="1FC9BD29" w14:textId="77777777" w:rsidR="00406958" w:rsidRDefault="00406958" w:rsidP="00406958">
            <w:pPr>
              <w:pStyle w:val="a7"/>
              <w:ind w:firstLine="0"/>
              <w:jc w:val="center"/>
              <w:rPr>
                <w:sz w:val="24"/>
              </w:rPr>
            </w:pPr>
            <w:r>
              <w:rPr>
                <w:sz w:val="24"/>
              </w:rPr>
              <w:t>6</w:t>
            </w:r>
          </w:p>
        </w:tc>
        <w:tc>
          <w:tcPr>
            <w:tcW w:w="2282" w:type="dxa"/>
          </w:tcPr>
          <w:p w14:paraId="196A8186" w14:textId="77777777" w:rsidR="00406958" w:rsidRDefault="00406958" w:rsidP="00406958">
            <w:pPr>
              <w:pStyle w:val="a7"/>
              <w:ind w:firstLine="0"/>
              <w:jc w:val="center"/>
              <w:rPr>
                <w:sz w:val="24"/>
              </w:rPr>
            </w:pPr>
            <w:r>
              <w:rPr>
                <w:sz w:val="24"/>
              </w:rPr>
              <w:t xml:space="preserve">ХІІІ </w:t>
            </w:r>
            <w:proofErr w:type="spellStart"/>
            <w:r>
              <w:rPr>
                <w:sz w:val="24"/>
              </w:rPr>
              <w:t>Вехньодністровська</w:t>
            </w:r>
            <w:proofErr w:type="spellEnd"/>
          </w:p>
        </w:tc>
        <w:tc>
          <w:tcPr>
            <w:tcW w:w="2991" w:type="dxa"/>
          </w:tcPr>
          <w:p w14:paraId="25F7AAED" w14:textId="77777777" w:rsidR="00406958" w:rsidRDefault="00406958" w:rsidP="00406958">
            <w:pPr>
              <w:pStyle w:val="a7"/>
              <w:ind w:firstLine="0"/>
              <w:jc w:val="center"/>
              <w:rPr>
                <w:sz w:val="24"/>
              </w:rPr>
            </w:pPr>
            <w:proofErr w:type="spellStart"/>
            <w:r>
              <w:rPr>
                <w:sz w:val="24"/>
              </w:rPr>
              <w:t>Мошковецький</w:t>
            </w:r>
            <w:proofErr w:type="spellEnd"/>
          </w:p>
        </w:tc>
        <w:tc>
          <w:tcPr>
            <w:tcW w:w="2749" w:type="dxa"/>
          </w:tcPr>
          <w:p w14:paraId="2965173F" w14:textId="77777777" w:rsidR="00406958" w:rsidRDefault="00406958" w:rsidP="00406958">
            <w:pPr>
              <w:pStyle w:val="a7"/>
              <w:ind w:firstLine="0"/>
              <w:jc w:val="center"/>
              <w:rPr>
                <w:sz w:val="24"/>
              </w:rPr>
            </w:pPr>
            <w:r>
              <w:rPr>
                <w:sz w:val="24"/>
              </w:rPr>
              <w:t>Івано-Франківська обл. Калузький р-н</w:t>
            </w:r>
          </w:p>
        </w:tc>
        <w:tc>
          <w:tcPr>
            <w:tcW w:w="1337" w:type="dxa"/>
          </w:tcPr>
          <w:p w14:paraId="26399ADD" w14:textId="77777777" w:rsidR="00406958" w:rsidRDefault="00406958" w:rsidP="00406958">
            <w:pPr>
              <w:pStyle w:val="a7"/>
              <w:ind w:firstLine="0"/>
              <w:jc w:val="center"/>
              <w:rPr>
                <w:sz w:val="24"/>
              </w:rPr>
            </w:pPr>
            <w:r>
              <w:rPr>
                <w:sz w:val="24"/>
              </w:rPr>
              <w:t>5.29</w:t>
            </w:r>
          </w:p>
        </w:tc>
      </w:tr>
      <w:tr w:rsidR="00406958" w14:paraId="10DB5AD6" w14:textId="77777777" w:rsidTr="00406958">
        <w:trPr>
          <w:cantSplit/>
        </w:trPr>
        <w:tc>
          <w:tcPr>
            <w:tcW w:w="9854" w:type="dxa"/>
            <w:gridSpan w:val="6"/>
          </w:tcPr>
          <w:p w14:paraId="3A5603C4" w14:textId="77777777" w:rsidR="00406958" w:rsidRDefault="00406958" w:rsidP="00406958">
            <w:pPr>
              <w:pStyle w:val="a7"/>
              <w:ind w:firstLine="0"/>
              <w:jc w:val="center"/>
              <w:rPr>
                <w:sz w:val="24"/>
              </w:rPr>
            </w:pPr>
            <w:proofErr w:type="spellStart"/>
            <w:r>
              <w:rPr>
                <w:sz w:val="24"/>
              </w:rPr>
              <w:t>Дніпровсько</w:t>
            </w:r>
            <w:proofErr w:type="spellEnd"/>
            <w:r>
              <w:rPr>
                <w:sz w:val="24"/>
              </w:rPr>
              <w:t>-Донецька западина</w:t>
            </w:r>
          </w:p>
        </w:tc>
      </w:tr>
      <w:tr w:rsidR="00406958" w14:paraId="17A9DF90" w14:textId="77777777" w:rsidTr="00406958">
        <w:tc>
          <w:tcPr>
            <w:tcW w:w="495" w:type="dxa"/>
            <w:gridSpan w:val="2"/>
          </w:tcPr>
          <w:p w14:paraId="4A38750B" w14:textId="77777777" w:rsidR="00406958" w:rsidRDefault="00406958" w:rsidP="00406958">
            <w:pPr>
              <w:pStyle w:val="a7"/>
              <w:ind w:firstLine="0"/>
              <w:jc w:val="center"/>
              <w:rPr>
                <w:sz w:val="24"/>
              </w:rPr>
            </w:pPr>
            <w:r>
              <w:rPr>
                <w:sz w:val="24"/>
              </w:rPr>
              <w:t>7</w:t>
            </w:r>
          </w:p>
        </w:tc>
        <w:tc>
          <w:tcPr>
            <w:tcW w:w="2282" w:type="dxa"/>
          </w:tcPr>
          <w:p w14:paraId="72EF14C3" w14:textId="77777777" w:rsidR="00406958" w:rsidRDefault="00406958" w:rsidP="00406958">
            <w:pPr>
              <w:pStyle w:val="a7"/>
              <w:ind w:firstLine="0"/>
              <w:jc w:val="center"/>
              <w:rPr>
                <w:sz w:val="24"/>
              </w:rPr>
            </w:pPr>
            <w:r>
              <w:rPr>
                <w:sz w:val="24"/>
              </w:rPr>
              <w:t>Х</w:t>
            </w:r>
            <w:r>
              <w:rPr>
                <w:sz w:val="24"/>
                <w:lang w:val="en-US"/>
              </w:rPr>
              <w:t>V</w:t>
            </w:r>
            <w:r>
              <w:rPr>
                <w:sz w:val="24"/>
              </w:rPr>
              <w:t xml:space="preserve"> </w:t>
            </w:r>
            <w:proofErr w:type="spellStart"/>
            <w:r>
              <w:rPr>
                <w:sz w:val="24"/>
              </w:rPr>
              <w:t>Верхньодеснянська</w:t>
            </w:r>
            <w:proofErr w:type="spellEnd"/>
          </w:p>
        </w:tc>
        <w:tc>
          <w:tcPr>
            <w:tcW w:w="2991" w:type="dxa"/>
          </w:tcPr>
          <w:p w14:paraId="58FC8103" w14:textId="77777777" w:rsidR="00406958" w:rsidRDefault="00406958" w:rsidP="00406958">
            <w:pPr>
              <w:pStyle w:val="a7"/>
              <w:ind w:firstLine="0"/>
              <w:jc w:val="center"/>
              <w:rPr>
                <w:sz w:val="24"/>
              </w:rPr>
            </w:pPr>
            <w:r>
              <w:rPr>
                <w:sz w:val="24"/>
              </w:rPr>
              <w:t>Камінь-Слобідський</w:t>
            </w:r>
          </w:p>
        </w:tc>
        <w:tc>
          <w:tcPr>
            <w:tcW w:w="2749" w:type="dxa"/>
          </w:tcPr>
          <w:p w14:paraId="69EE39D0" w14:textId="77777777" w:rsidR="00406958" w:rsidRDefault="00406958" w:rsidP="00406958">
            <w:pPr>
              <w:pStyle w:val="a7"/>
              <w:ind w:firstLine="0"/>
              <w:jc w:val="center"/>
              <w:rPr>
                <w:sz w:val="24"/>
              </w:rPr>
            </w:pPr>
            <w:r>
              <w:rPr>
                <w:sz w:val="24"/>
              </w:rPr>
              <w:t xml:space="preserve">Чернігівська обл. </w:t>
            </w:r>
            <w:proofErr w:type="spellStart"/>
            <w:r>
              <w:rPr>
                <w:sz w:val="24"/>
              </w:rPr>
              <w:t>Нов</w:t>
            </w:r>
            <w:proofErr w:type="spellEnd"/>
            <w:r>
              <w:rPr>
                <w:sz w:val="24"/>
              </w:rPr>
              <w:t>-город-Сіверський р-н</w:t>
            </w:r>
          </w:p>
        </w:tc>
        <w:tc>
          <w:tcPr>
            <w:tcW w:w="1337" w:type="dxa"/>
          </w:tcPr>
          <w:p w14:paraId="732CC5B7" w14:textId="77777777" w:rsidR="00406958" w:rsidRDefault="00406958" w:rsidP="00406958">
            <w:pPr>
              <w:pStyle w:val="a7"/>
              <w:ind w:firstLine="0"/>
              <w:jc w:val="center"/>
              <w:rPr>
                <w:sz w:val="24"/>
              </w:rPr>
            </w:pPr>
            <w:r>
              <w:rPr>
                <w:sz w:val="24"/>
              </w:rPr>
              <w:t>5.36</w:t>
            </w:r>
          </w:p>
        </w:tc>
      </w:tr>
      <w:tr w:rsidR="00406958" w14:paraId="498CED0A" w14:textId="77777777" w:rsidTr="00406958">
        <w:tc>
          <w:tcPr>
            <w:tcW w:w="495" w:type="dxa"/>
            <w:gridSpan w:val="2"/>
          </w:tcPr>
          <w:p w14:paraId="6AF2684F" w14:textId="77777777" w:rsidR="00406958" w:rsidRDefault="00406958" w:rsidP="00406958">
            <w:pPr>
              <w:pStyle w:val="a7"/>
              <w:ind w:firstLine="0"/>
              <w:jc w:val="center"/>
              <w:rPr>
                <w:sz w:val="24"/>
              </w:rPr>
            </w:pPr>
            <w:r>
              <w:rPr>
                <w:sz w:val="24"/>
              </w:rPr>
              <w:t>8</w:t>
            </w:r>
          </w:p>
        </w:tc>
        <w:tc>
          <w:tcPr>
            <w:tcW w:w="2282" w:type="dxa"/>
          </w:tcPr>
          <w:p w14:paraId="70988619" w14:textId="77777777" w:rsidR="00406958" w:rsidRDefault="00406958" w:rsidP="00406958">
            <w:pPr>
              <w:pStyle w:val="a7"/>
              <w:ind w:firstLine="0"/>
              <w:jc w:val="center"/>
              <w:rPr>
                <w:sz w:val="24"/>
              </w:rPr>
            </w:pPr>
          </w:p>
        </w:tc>
        <w:tc>
          <w:tcPr>
            <w:tcW w:w="2991" w:type="dxa"/>
          </w:tcPr>
          <w:p w14:paraId="265D6066" w14:textId="77777777" w:rsidR="00406958" w:rsidRDefault="00406958" w:rsidP="00406958">
            <w:pPr>
              <w:pStyle w:val="a7"/>
              <w:ind w:firstLine="0"/>
              <w:jc w:val="center"/>
              <w:rPr>
                <w:sz w:val="24"/>
              </w:rPr>
            </w:pPr>
            <w:proofErr w:type="spellStart"/>
            <w:r>
              <w:rPr>
                <w:sz w:val="24"/>
              </w:rPr>
              <w:t>Малинівський</w:t>
            </w:r>
            <w:proofErr w:type="spellEnd"/>
          </w:p>
        </w:tc>
        <w:tc>
          <w:tcPr>
            <w:tcW w:w="2749" w:type="dxa"/>
          </w:tcPr>
          <w:p w14:paraId="6747F182" w14:textId="77777777" w:rsidR="00406958" w:rsidRDefault="00406958" w:rsidP="00406958">
            <w:pPr>
              <w:pStyle w:val="a7"/>
              <w:ind w:firstLine="0"/>
              <w:jc w:val="center"/>
              <w:rPr>
                <w:sz w:val="24"/>
              </w:rPr>
            </w:pPr>
            <w:r>
              <w:rPr>
                <w:sz w:val="24"/>
              </w:rPr>
              <w:t>Харківська обл. Чугуївський р-н</w:t>
            </w:r>
          </w:p>
        </w:tc>
        <w:tc>
          <w:tcPr>
            <w:tcW w:w="1337" w:type="dxa"/>
          </w:tcPr>
          <w:p w14:paraId="4E08FADE" w14:textId="77777777" w:rsidR="00406958" w:rsidRDefault="00406958" w:rsidP="00406958">
            <w:pPr>
              <w:pStyle w:val="a7"/>
              <w:ind w:firstLine="0"/>
              <w:jc w:val="center"/>
              <w:rPr>
                <w:sz w:val="24"/>
              </w:rPr>
            </w:pPr>
            <w:r>
              <w:rPr>
                <w:sz w:val="24"/>
              </w:rPr>
              <w:t>5.32</w:t>
            </w:r>
          </w:p>
        </w:tc>
      </w:tr>
      <w:tr w:rsidR="00406958" w14:paraId="4D328D59" w14:textId="77777777" w:rsidTr="00406958">
        <w:trPr>
          <w:cantSplit/>
        </w:trPr>
        <w:tc>
          <w:tcPr>
            <w:tcW w:w="495" w:type="dxa"/>
            <w:gridSpan w:val="2"/>
          </w:tcPr>
          <w:p w14:paraId="3E6E8308" w14:textId="77777777" w:rsidR="00406958" w:rsidRDefault="00406958" w:rsidP="00406958">
            <w:pPr>
              <w:pStyle w:val="a7"/>
              <w:ind w:firstLine="0"/>
              <w:jc w:val="center"/>
              <w:rPr>
                <w:sz w:val="24"/>
              </w:rPr>
            </w:pPr>
            <w:r>
              <w:rPr>
                <w:sz w:val="24"/>
              </w:rPr>
              <w:t>9</w:t>
            </w:r>
          </w:p>
        </w:tc>
        <w:tc>
          <w:tcPr>
            <w:tcW w:w="2282" w:type="dxa"/>
            <w:vMerge w:val="restart"/>
          </w:tcPr>
          <w:p w14:paraId="30A5A10D" w14:textId="77777777" w:rsidR="00406958" w:rsidRDefault="00406958" w:rsidP="00406958">
            <w:pPr>
              <w:pStyle w:val="a7"/>
              <w:ind w:firstLine="0"/>
              <w:jc w:val="center"/>
              <w:rPr>
                <w:sz w:val="24"/>
              </w:rPr>
            </w:pPr>
            <w:r>
              <w:rPr>
                <w:sz w:val="24"/>
              </w:rPr>
              <w:t>Х</w:t>
            </w:r>
            <w:r>
              <w:rPr>
                <w:sz w:val="24"/>
                <w:lang w:val="en-US"/>
              </w:rPr>
              <w:t xml:space="preserve">VII </w:t>
            </w:r>
            <w:proofErr w:type="spellStart"/>
            <w:r>
              <w:rPr>
                <w:sz w:val="24"/>
              </w:rPr>
              <w:t>Ізюмсько-Слов</w:t>
            </w:r>
            <w:proofErr w:type="spellEnd"/>
            <w:r>
              <w:rPr>
                <w:sz w:val="24"/>
                <w:lang w:val="en-US"/>
              </w:rPr>
              <w:t>’</w:t>
            </w:r>
            <w:proofErr w:type="spellStart"/>
            <w:r>
              <w:rPr>
                <w:sz w:val="24"/>
              </w:rPr>
              <w:t>янська</w:t>
            </w:r>
            <w:proofErr w:type="spellEnd"/>
            <w:r>
              <w:rPr>
                <w:sz w:val="24"/>
              </w:rPr>
              <w:t xml:space="preserve"> площа</w:t>
            </w:r>
          </w:p>
        </w:tc>
        <w:tc>
          <w:tcPr>
            <w:tcW w:w="2991" w:type="dxa"/>
          </w:tcPr>
          <w:p w14:paraId="5D202CB6" w14:textId="77777777" w:rsidR="00406958" w:rsidRDefault="00406958" w:rsidP="00406958">
            <w:pPr>
              <w:pStyle w:val="a7"/>
              <w:ind w:firstLine="0"/>
              <w:jc w:val="center"/>
              <w:rPr>
                <w:sz w:val="24"/>
              </w:rPr>
            </w:pPr>
            <w:r>
              <w:rPr>
                <w:sz w:val="24"/>
              </w:rPr>
              <w:t>Кременецький</w:t>
            </w:r>
          </w:p>
        </w:tc>
        <w:tc>
          <w:tcPr>
            <w:tcW w:w="2749" w:type="dxa"/>
          </w:tcPr>
          <w:p w14:paraId="36603CC7" w14:textId="77777777" w:rsidR="00406958" w:rsidRDefault="00406958" w:rsidP="00406958">
            <w:pPr>
              <w:pStyle w:val="a7"/>
              <w:ind w:firstLine="0"/>
              <w:jc w:val="center"/>
              <w:rPr>
                <w:sz w:val="24"/>
              </w:rPr>
            </w:pPr>
            <w:r>
              <w:rPr>
                <w:sz w:val="24"/>
              </w:rPr>
              <w:t>Харківська обл. Ізюмський р-н</w:t>
            </w:r>
          </w:p>
        </w:tc>
        <w:tc>
          <w:tcPr>
            <w:tcW w:w="1337" w:type="dxa"/>
          </w:tcPr>
          <w:p w14:paraId="25085F08" w14:textId="77777777" w:rsidR="00406958" w:rsidRDefault="00406958" w:rsidP="00406958">
            <w:pPr>
              <w:pStyle w:val="a7"/>
              <w:ind w:firstLine="0"/>
              <w:jc w:val="center"/>
              <w:rPr>
                <w:sz w:val="24"/>
              </w:rPr>
            </w:pPr>
            <w:r>
              <w:rPr>
                <w:sz w:val="24"/>
              </w:rPr>
              <w:t>5.30</w:t>
            </w:r>
          </w:p>
        </w:tc>
      </w:tr>
      <w:tr w:rsidR="00406958" w14:paraId="4A313CF4" w14:textId="77777777" w:rsidTr="00406958">
        <w:trPr>
          <w:cantSplit/>
        </w:trPr>
        <w:tc>
          <w:tcPr>
            <w:tcW w:w="495" w:type="dxa"/>
            <w:gridSpan w:val="2"/>
          </w:tcPr>
          <w:p w14:paraId="27656833" w14:textId="77777777" w:rsidR="00406958" w:rsidRDefault="00406958" w:rsidP="00406958">
            <w:pPr>
              <w:pStyle w:val="a7"/>
              <w:ind w:firstLine="0"/>
              <w:jc w:val="center"/>
              <w:rPr>
                <w:sz w:val="24"/>
              </w:rPr>
            </w:pPr>
            <w:r>
              <w:rPr>
                <w:sz w:val="24"/>
              </w:rPr>
              <w:t>10</w:t>
            </w:r>
          </w:p>
        </w:tc>
        <w:tc>
          <w:tcPr>
            <w:tcW w:w="2282" w:type="dxa"/>
            <w:vMerge/>
          </w:tcPr>
          <w:p w14:paraId="785B3056" w14:textId="77777777" w:rsidR="00406958" w:rsidRDefault="00406958" w:rsidP="00406958">
            <w:pPr>
              <w:pStyle w:val="a7"/>
              <w:ind w:firstLine="0"/>
              <w:jc w:val="center"/>
              <w:rPr>
                <w:sz w:val="24"/>
              </w:rPr>
            </w:pPr>
          </w:p>
        </w:tc>
        <w:tc>
          <w:tcPr>
            <w:tcW w:w="2991" w:type="dxa"/>
          </w:tcPr>
          <w:p w14:paraId="5D5A3BD7" w14:textId="77777777" w:rsidR="00406958" w:rsidRDefault="00406958" w:rsidP="00406958">
            <w:pPr>
              <w:pStyle w:val="a7"/>
              <w:ind w:firstLine="0"/>
              <w:jc w:val="center"/>
              <w:rPr>
                <w:sz w:val="24"/>
              </w:rPr>
            </w:pPr>
            <w:proofErr w:type="spellStart"/>
            <w:r>
              <w:rPr>
                <w:sz w:val="24"/>
              </w:rPr>
              <w:t>Піскунівський</w:t>
            </w:r>
            <w:proofErr w:type="spellEnd"/>
          </w:p>
        </w:tc>
        <w:tc>
          <w:tcPr>
            <w:tcW w:w="2749" w:type="dxa"/>
          </w:tcPr>
          <w:p w14:paraId="69B696D2" w14:textId="77777777" w:rsidR="00406958" w:rsidRDefault="00406958" w:rsidP="00406958">
            <w:pPr>
              <w:pStyle w:val="a7"/>
              <w:ind w:firstLine="0"/>
              <w:jc w:val="center"/>
              <w:rPr>
                <w:sz w:val="24"/>
              </w:rPr>
            </w:pPr>
            <w:r>
              <w:rPr>
                <w:sz w:val="24"/>
              </w:rPr>
              <w:t>-</w:t>
            </w:r>
            <w:r>
              <w:rPr>
                <w:sz w:val="24"/>
                <w:lang w:val="en-US"/>
              </w:rPr>
              <w:t>“-</w:t>
            </w:r>
          </w:p>
        </w:tc>
        <w:tc>
          <w:tcPr>
            <w:tcW w:w="1337" w:type="dxa"/>
          </w:tcPr>
          <w:p w14:paraId="1CC4EFD3" w14:textId="77777777" w:rsidR="00406958" w:rsidRDefault="00406958" w:rsidP="00406958">
            <w:pPr>
              <w:pStyle w:val="a7"/>
              <w:ind w:firstLine="0"/>
              <w:jc w:val="center"/>
              <w:rPr>
                <w:sz w:val="24"/>
              </w:rPr>
            </w:pPr>
            <w:r>
              <w:rPr>
                <w:sz w:val="24"/>
              </w:rPr>
              <w:t>5.31</w:t>
            </w:r>
          </w:p>
        </w:tc>
      </w:tr>
      <w:tr w:rsidR="00406958" w14:paraId="52B90975" w14:textId="77777777" w:rsidTr="00406958">
        <w:trPr>
          <w:cantSplit/>
        </w:trPr>
        <w:tc>
          <w:tcPr>
            <w:tcW w:w="495" w:type="dxa"/>
            <w:gridSpan w:val="2"/>
          </w:tcPr>
          <w:p w14:paraId="5DFC4B88" w14:textId="77777777" w:rsidR="00406958" w:rsidRDefault="00406958" w:rsidP="00406958">
            <w:pPr>
              <w:pStyle w:val="a7"/>
              <w:ind w:firstLine="0"/>
              <w:jc w:val="center"/>
              <w:rPr>
                <w:sz w:val="24"/>
              </w:rPr>
            </w:pPr>
            <w:r>
              <w:rPr>
                <w:sz w:val="24"/>
              </w:rPr>
              <w:t>11</w:t>
            </w:r>
          </w:p>
        </w:tc>
        <w:tc>
          <w:tcPr>
            <w:tcW w:w="2282" w:type="dxa"/>
            <w:vMerge/>
          </w:tcPr>
          <w:p w14:paraId="32EA9A04" w14:textId="77777777" w:rsidR="00406958" w:rsidRDefault="00406958" w:rsidP="00406958">
            <w:pPr>
              <w:pStyle w:val="a7"/>
              <w:ind w:firstLine="0"/>
              <w:jc w:val="center"/>
              <w:rPr>
                <w:sz w:val="24"/>
              </w:rPr>
            </w:pPr>
          </w:p>
        </w:tc>
        <w:tc>
          <w:tcPr>
            <w:tcW w:w="2991" w:type="dxa"/>
          </w:tcPr>
          <w:p w14:paraId="6D235DB9" w14:textId="77777777" w:rsidR="00406958" w:rsidRDefault="00406958" w:rsidP="00406958">
            <w:pPr>
              <w:pStyle w:val="a7"/>
              <w:ind w:firstLine="0"/>
              <w:jc w:val="center"/>
              <w:rPr>
                <w:sz w:val="24"/>
              </w:rPr>
            </w:pPr>
            <w:proofErr w:type="spellStart"/>
            <w:r>
              <w:rPr>
                <w:sz w:val="24"/>
              </w:rPr>
              <w:t>Причепилівський</w:t>
            </w:r>
            <w:proofErr w:type="spellEnd"/>
          </w:p>
        </w:tc>
        <w:tc>
          <w:tcPr>
            <w:tcW w:w="2749" w:type="dxa"/>
          </w:tcPr>
          <w:p w14:paraId="00CF6CFC" w14:textId="77777777" w:rsidR="00406958" w:rsidRDefault="00406958" w:rsidP="00406958">
            <w:pPr>
              <w:pStyle w:val="a7"/>
              <w:ind w:firstLine="0"/>
              <w:jc w:val="center"/>
              <w:rPr>
                <w:sz w:val="24"/>
              </w:rPr>
            </w:pPr>
            <w:r>
              <w:rPr>
                <w:sz w:val="24"/>
              </w:rPr>
              <w:t xml:space="preserve">Луганська обл. </w:t>
            </w:r>
            <w:proofErr w:type="spellStart"/>
            <w:r>
              <w:rPr>
                <w:sz w:val="24"/>
              </w:rPr>
              <w:t>Сла</w:t>
            </w:r>
            <w:proofErr w:type="spellEnd"/>
            <w:r w:rsidRPr="003026B2">
              <w:rPr>
                <w:sz w:val="24"/>
                <w:lang w:val="ru-RU"/>
              </w:rPr>
              <w:t>-</w:t>
            </w:r>
            <w:r>
              <w:rPr>
                <w:sz w:val="24"/>
              </w:rPr>
              <w:t>в</w:t>
            </w:r>
            <w:r w:rsidRPr="003026B2">
              <w:rPr>
                <w:sz w:val="24"/>
                <w:lang w:val="ru-RU"/>
              </w:rPr>
              <w:t>’</w:t>
            </w:r>
            <w:proofErr w:type="spellStart"/>
            <w:r>
              <w:rPr>
                <w:sz w:val="24"/>
              </w:rPr>
              <w:t>яно</w:t>
            </w:r>
            <w:proofErr w:type="spellEnd"/>
            <w:r>
              <w:rPr>
                <w:sz w:val="24"/>
              </w:rPr>
              <w:t>-Сербський р-н</w:t>
            </w:r>
          </w:p>
        </w:tc>
        <w:tc>
          <w:tcPr>
            <w:tcW w:w="1337" w:type="dxa"/>
          </w:tcPr>
          <w:p w14:paraId="3094ACE1" w14:textId="77777777" w:rsidR="00406958" w:rsidRDefault="00406958" w:rsidP="00406958">
            <w:pPr>
              <w:pStyle w:val="a7"/>
              <w:ind w:firstLine="0"/>
              <w:jc w:val="center"/>
              <w:rPr>
                <w:sz w:val="24"/>
              </w:rPr>
            </w:pPr>
            <w:r>
              <w:rPr>
                <w:sz w:val="24"/>
              </w:rPr>
              <w:t>5.33</w:t>
            </w:r>
          </w:p>
        </w:tc>
      </w:tr>
      <w:tr w:rsidR="00406958" w14:paraId="13FDDD1B" w14:textId="77777777" w:rsidTr="00406958">
        <w:trPr>
          <w:cantSplit/>
        </w:trPr>
        <w:tc>
          <w:tcPr>
            <w:tcW w:w="495" w:type="dxa"/>
            <w:gridSpan w:val="2"/>
          </w:tcPr>
          <w:p w14:paraId="1FACAB0E" w14:textId="77777777" w:rsidR="00406958" w:rsidRDefault="00406958" w:rsidP="00406958">
            <w:pPr>
              <w:pStyle w:val="a7"/>
              <w:ind w:firstLine="0"/>
              <w:jc w:val="center"/>
              <w:rPr>
                <w:sz w:val="24"/>
              </w:rPr>
            </w:pPr>
            <w:r>
              <w:rPr>
                <w:sz w:val="24"/>
                <w:lang w:val="en-US"/>
              </w:rPr>
              <w:t>12</w:t>
            </w:r>
          </w:p>
        </w:tc>
        <w:tc>
          <w:tcPr>
            <w:tcW w:w="2282" w:type="dxa"/>
            <w:vMerge/>
          </w:tcPr>
          <w:p w14:paraId="3E2AF647" w14:textId="77777777" w:rsidR="00406958" w:rsidRDefault="00406958" w:rsidP="00406958">
            <w:pPr>
              <w:pStyle w:val="a7"/>
              <w:ind w:firstLine="0"/>
              <w:jc w:val="center"/>
              <w:rPr>
                <w:sz w:val="24"/>
              </w:rPr>
            </w:pPr>
          </w:p>
        </w:tc>
        <w:tc>
          <w:tcPr>
            <w:tcW w:w="2991" w:type="dxa"/>
          </w:tcPr>
          <w:p w14:paraId="1136D27E" w14:textId="77777777" w:rsidR="00406958" w:rsidRDefault="00406958" w:rsidP="00406958">
            <w:pPr>
              <w:pStyle w:val="a7"/>
              <w:ind w:firstLine="0"/>
              <w:jc w:val="center"/>
              <w:rPr>
                <w:sz w:val="24"/>
              </w:rPr>
            </w:pPr>
            <w:r>
              <w:rPr>
                <w:sz w:val="24"/>
              </w:rPr>
              <w:t>Біленький (</w:t>
            </w:r>
            <w:proofErr w:type="spellStart"/>
            <w:r>
              <w:rPr>
                <w:sz w:val="24"/>
              </w:rPr>
              <w:t>сверд</w:t>
            </w:r>
            <w:proofErr w:type="spellEnd"/>
            <w:r>
              <w:rPr>
                <w:sz w:val="24"/>
              </w:rPr>
              <w:t xml:space="preserve">. 745 </w:t>
            </w:r>
            <w:proofErr w:type="spellStart"/>
            <w:r>
              <w:rPr>
                <w:sz w:val="24"/>
              </w:rPr>
              <w:t>гл</w:t>
            </w:r>
            <w:proofErr w:type="spellEnd"/>
            <w:r>
              <w:rPr>
                <w:sz w:val="24"/>
              </w:rPr>
              <w:t>. 34,5м</w:t>
            </w:r>
          </w:p>
        </w:tc>
        <w:tc>
          <w:tcPr>
            <w:tcW w:w="2749" w:type="dxa"/>
          </w:tcPr>
          <w:p w14:paraId="7F35F74C" w14:textId="77777777" w:rsidR="00406958" w:rsidRDefault="00406958" w:rsidP="00406958">
            <w:pPr>
              <w:pStyle w:val="a7"/>
              <w:ind w:firstLine="0"/>
              <w:jc w:val="center"/>
              <w:rPr>
                <w:sz w:val="24"/>
              </w:rPr>
            </w:pPr>
            <w:r>
              <w:rPr>
                <w:sz w:val="24"/>
              </w:rPr>
              <w:t>Луганська обл. Краснодонський р-н</w:t>
            </w:r>
          </w:p>
        </w:tc>
        <w:tc>
          <w:tcPr>
            <w:tcW w:w="1337" w:type="dxa"/>
          </w:tcPr>
          <w:p w14:paraId="545D2268" w14:textId="77777777" w:rsidR="00406958" w:rsidRDefault="00406958" w:rsidP="00406958">
            <w:pPr>
              <w:pStyle w:val="a7"/>
              <w:ind w:firstLine="0"/>
              <w:jc w:val="center"/>
              <w:rPr>
                <w:sz w:val="24"/>
              </w:rPr>
            </w:pPr>
            <w:r>
              <w:rPr>
                <w:sz w:val="24"/>
              </w:rPr>
              <w:t>5.34</w:t>
            </w:r>
          </w:p>
        </w:tc>
      </w:tr>
      <w:tr w:rsidR="00406958" w14:paraId="481DF0CD" w14:textId="77777777" w:rsidTr="00406958">
        <w:tc>
          <w:tcPr>
            <w:tcW w:w="495" w:type="dxa"/>
            <w:gridSpan w:val="2"/>
          </w:tcPr>
          <w:p w14:paraId="0D1808D0" w14:textId="77777777" w:rsidR="00406958" w:rsidRDefault="00406958" w:rsidP="00406958">
            <w:pPr>
              <w:pStyle w:val="a7"/>
              <w:ind w:firstLine="0"/>
              <w:jc w:val="center"/>
              <w:rPr>
                <w:sz w:val="24"/>
              </w:rPr>
            </w:pPr>
            <w:r>
              <w:rPr>
                <w:sz w:val="24"/>
              </w:rPr>
              <w:t>13</w:t>
            </w:r>
          </w:p>
        </w:tc>
        <w:tc>
          <w:tcPr>
            <w:tcW w:w="2282" w:type="dxa"/>
          </w:tcPr>
          <w:p w14:paraId="6E16C949" w14:textId="77777777" w:rsidR="00406958" w:rsidRDefault="00406958" w:rsidP="00406958">
            <w:pPr>
              <w:pStyle w:val="a7"/>
              <w:ind w:firstLine="0"/>
              <w:jc w:val="center"/>
              <w:rPr>
                <w:sz w:val="24"/>
              </w:rPr>
            </w:pPr>
          </w:p>
        </w:tc>
        <w:tc>
          <w:tcPr>
            <w:tcW w:w="2991" w:type="dxa"/>
          </w:tcPr>
          <w:p w14:paraId="7B34D86C" w14:textId="77777777" w:rsidR="00406958" w:rsidRDefault="00406958" w:rsidP="00406958">
            <w:pPr>
              <w:pStyle w:val="a7"/>
              <w:ind w:firstLine="0"/>
              <w:jc w:val="center"/>
              <w:rPr>
                <w:sz w:val="24"/>
              </w:rPr>
            </w:pPr>
            <w:r>
              <w:rPr>
                <w:sz w:val="24"/>
              </w:rPr>
              <w:t>Біленький (</w:t>
            </w:r>
            <w:proofErr w:type="spellStart"/>
            <w:r>
              <w:rPr>
                <w:sz w:val="24"/>
              </w:rPr>
              <w:t>сверд</w:t>
            </w:r>
            <w:proofErr w:type="spellEnd"/>
            <w:r>
              <w:rPr>
                <w:sz w:val="24"/>
              </w:rPr>
              <w:t xml:space="preserve">. 579 </w:t>
            </w:r>
            <w:proofErr w:type="spellStart"/>
            <w:r>
              <w:rPr>
                <w:sz w:val="24"/>
              </w:rPr>
              <w:t>гл</w:t>
            </w:r>
            <w:proofErr w:type="spellEnd"/>
            <w:r>
              <w:rPr>
                <w:sz w:val="24"/>
              </w:rPr>
              <w:t>. 75,0</w:t>
            </w:r>
          </w:p>
        </w:tc>
        <w:tc>
          <w:tcPr>
            <w:tcW w:w="2749" w:type="dxa"/>
          </w:tcPr>
          <w:p w14:paraId="355F9E72" w14:textId="77777777" w:rsidR="00406958" w:rsidRDefault="00406958" w:rsidP="00406958">
            <w:pPr>
              <w:pStyle w:val="a7"/>
              <w:ind w:firstLine="0"/>
              <w:jc w:val="center"/>
              <w:rPr>
                <w:sz w:val="24"/>
              </w:rPr>
            </w:pPr>
            <w:r>
              <w:rPr>
                <w:sz w:val="24"/>
              </w:rPr>
              <w:t>-</w:t>
            </w:r>
            <w:r>
              <w:rPr>
                <w:sz w:val="24"/>
                <w:lang w:val="en-US"/>
              </w:rPr>
              <w:t>“-</w:t>
            </w:r>
          </w:p>
        </w:tc>
        <w:tc>
          <w:tcPr>
            <w:tcW w:w="1337" w:type="dxa"/>
          </w:tcPr>
          <w:p w14:paraId="304E54F4" w14:textId="77777777" w:rsidR="00406958" w:rsidRDefault="00406958" w:rsidP="00406958">
            <w:pPr>
              <w:pStyle w:val="a7"/>
              <w:ind w:firstLine="0"/>
              <w:jc w:val="center"/>
              <w:rPr>
                <w:sz w:val="24"/>
              </w:rPr>
            </w:pPr>
            <w:r>
              <w:rPr>
                <w:sz w:val="24"/>
              </w:rPr>
              <w:t>5.35</w:t>
            </w:r>
          </w:p>
        </w:tc>
      </w:tr>
      <w:tr w:rsidR="00406958" w14:paraId="5AB1B249" w14:textId="77777777" w:rsidTr="00406958">
        <w:trPr>
          <w:cantSplit/>
        </w:trPr>
        <w:tc>
          <w:tcPr>
            <w:tcW w:w="9854" w:type="dxa"/>
            <w:gridSpan w:val="6"/>
          </w:tcPr>
          <w:p w14:paraId="3FABD259" w14:textId="77777777" w:rsidR="00406958" w:rsidRDefault="00406958" w:rsidP="00406958">
            <w:pPr>
              <w:pStyle w:val="a7"/>
              <w:ind w:firstLine="0"/>
              <w:jc w:val="center"/>
              <w:rPr>
                <w:sz w:val="24"/>
              </w:rPr>
            </w:pPr>
            <w:r>
              <w:rPr>
                <w:sz w:val="24"/>
              </w:rPr>
              <w:t>Глауконіти палеогенового віку</w:t>
            </w:r>
          </w:p>
          <w:p w14:paraId="3DB16D0F" w14:textId="77777777" w:rsidR="00406958" w:rsidRDefault="00406958" w:rsidP="00406958">
            <w:pPr>
              <w:pStyle w:val="a7"/>
              <w:ind w:firstLine="0"/>
              <w:jc w:val="center"/>
              <w:rPr>
                <w:sz w:val="24"/>
              </w:rPr>
            </w:pPr>
            <w:r>
              <w:rPr>
                <w:sz w:val="24"/>
              </w:rPr>
              <w:t>Північно-східний схил УЩ</w:t>
            </w:r>
          </w:p>
        </w:tc>
      </w:tr>
      <w:tr w:rsidR="00406958" w14:paraId="03C7E1AE" w14:textId="77777777" w:rsidTr="00406958">
        <w:tc>
          <w:tcPr>
            <w:tcW w:w="495" w:type="dxa"/>
            <w:gridSpan w:val="2"/>
          </w:tcPr>
          <w:p w14:paraId="6E11928D" w14:textId="77777777" w:rsidR="00406958" w:rsidRDefault="00406958" w:rsidP="00406958">
            <w:pPr>
              <w:pStyle w:val="a7"/>
              <w:ind w:firstLine="0"/>
              <w:jc w:val="center"/>
              <w:rPr>
                <w:sz w:val="24"/>
              </w:rPr>
            </w:pPr>
            <w:r>
              <w:rPr>
                <w:sz w:val="24"/>
              </w:rPr>
              <w:t>14</w:t>
            </w:r>
          </w:p>
        </w:tc>
        <w:tc>
          <w:tcPr>
            <w:tcW w:w="2282" w:type="dxa"/>
          </w:tcPr>
          <w:p w14:paraId="33302AFA" w14:textId="77777777" w:rsidR="00406958" w:rsidRDefault="00406958" w:rsidP="00406958">
            <w:pPr>
              <w:pStyle w:val="a7"/>
              <w:ind w:firstLine="0"/>
              <w:jc w:val="center"/>
              <w:rPr>
                <w:sz w:val="24"/>
              </w:rPr>
            </w:pPr>
            <w:r>
              <w:rPr>
                <w:sz w:val="24"/>
              </w:rPr>
              <w:t>І</w:t>
            </w:r>
            <w:r>
              <w:rPr>
                <w:sz w:val="24"/>
                <w:lang w:val="en-US"/>
              </w:rPr>
              <w:t xml:space="preserve">V </w:t>
            </w:r>
            <w:r>
              <w:rPr>
                <w:sz w:val="24"/>
              </w:rPr>
              <w:t>Київська</w:t>
            </w:r>
          </w:p>
        </w:tc>
        <w:tc>
          <w:tcPr>
            <w:tcW w:w="2991" w:type="dxa"/>
          </w:tcPr>
          <w:p w14:paraId="59ED871E" w14:textId="77777777" w:rsidR="00406958" w:rsidRDefault="00406958" w:rsidP="00406958">
            <w:pPr>
              <w:pStyle w:val="a7"/>
              <w:ind w:firstLine="0"/>
              <w:jc w:val="center"/>
              <w:rPr>
                <w:sz w:val="24"/>
              </w:rPr>
            </w:pPr>
            <w:r>
              <w:rPr>
                <w:sz w:val="24"/>
              </w:rPr>
              <w:t>Трипільський</w:t>
            </w:r>
          </w:p>
        </w:tc>
        <w:tc>
          <w:tcPr>
            <w:tcW w:w="2749" w:type="dxa"/>
          </w:tcPr>
          <w:p w14:paraId="086582FC" w14:textId="77777777" w:rsidR="00406958" w:rsidRDefault="00406958" w:rsidP="00406958">
            <w:pPr>
              <w:pStyle w:val="a7"/>
              <w:ind w:firstLine="0"/>
              <w:jc w:val="center"/>
              <w:rPr>
                <w:sz w:val="24"/>
              </w:rPr>
            </w:pPr>
            <w:r>
              <w:rPr>
                <w:sz w:val="24"/>
              </w:rPr>
              <w:t>Київська обл. Обухівський р-н</w:t>
            </w:r>
          </w:p>
        </w:tc>
        <w:tc>
          <w:tcPr>
            <w:tcW w:w="1337" w:type="dxa"/>
          </w:tcPr>
          <w:p w14:paraId="395EC567" w14:textId="77777777" w:rsidR="00406958" w:rsidRDefault="00406958" w:rsidP="00406958">
            <w:pPr>
              <w:pStyle w:val="a7"/>
              <w:ind w:firstLine="0"/>
              <w:jc w:val="center"/>
              <w:rPr>
                <w:sz w:val="24"/>
              </w:rPr>
            </w:pPr>
            <w:r>
              <w:rPr>
                <w:sz w:val="24"/>
              </w:rPr>
              <w:t>5.44</w:t>
            </w:r>
          </w:p>
        </w:tc>
      </w:tr>
      <w:tr w:rsidR="00406958" w14:paraId="00FD47FC" w14:textId="77777777" w:rsidTr="00406958">
        <w:trPr>
          <w:cantSplit/>
        </w:trPr>
        <w:tc>
          <w:tcPr>
            <w:tcW w:w="495" w:type="dxa"/>
            <w:gridSpan w:val="2"/>
          </w:tcPr>
          <w:p w14:paraId="26297AD9" w14:textId="77777777" w:rsidR="00406958" w:rsidRDefault="00406958" w:rsidP="00406958">
            <w:pPr>
              <w:pStyle w:val="a7"/>
              <w:ind w:firstLine="0"/>
              <w:jc w:val="center"/>
              <w:rPr>
                <w:sz w:val="24"/>
              </w:rPr>
            </w:pPr>
            <w:r>
              <w:rPr>
                <w:sz w:val="24"/>
              </w:rPr>
              <w:t>15</w:t>
            </w:r>
          </w:p>
        </w:tc>
        <w:tc>
          <w:tcPr>
            <w:tcW w:w="2282" w:type="dxa"/>
            <w:vMerge w:val="restart"/>
          </w:tcPr>
          <w:p w14:paraId="205A97DF" w14:textId="77777777" w:rsidR="00406958" w:rsidRDefault="00406958" w:rsidP="00406958">
            <w:pPr>
              <w:pStyle w:val="a7"/>
              <w:ind w:firstLine="0"/>
              <w:jc w:val="center"/>
              <w:rPr>
                <w:sz w:val="24"/>
              </w:rPr>
            </w:pPr>
            <w:r>
              <w:rPr>
                <w:sz w:val="24"/>
              </w:rPr>
              <w:t>Х Канівська</w:t>
            </w:r>
          </w:p>
        </w:tc>
        <w:tc>
          <w:tcPr>
            <w:tcW w:w="2991" w:type="dxa"/>
          </w:tcPr>
          <w:p w14:paraId="4E8112F6" w14:textId="77777777" w:rsidR="00406958" w:rsidRDefault="00406958" w:rsidP="00406958">
            <w:pPr>
              <w:pStyle w:val="a7"/>
              <w:ind w:firstLine="0"/>
              <w:jc w:val="center"/>
              <w:rPr>
                <w:sz w:val="24"/>
              </w:rPr>
            </w:pPr>
            <w:r>
              <w:rPr>
                <w:sz w:val="24"/>
              </w:rPr>
              <w:t>Канівський (Холодний Яр)</w:t>
            </w:r>
          </w:p>
        </w:tc>
        <w:tc>
          <w:tcPr>
            <w:tcW w:w="2749" w:type="dxa"/>
          </w:tcPr>
          <w:p w14:paraId="48C1561C" w14:textId="77777777" w:rsidR="00406958" w:rsidRDefault="00406958" w:rsidP="00406958">
            <w:pPr>
              <w:pStyle w:val="a7"/>
              <w:ind w:firstLine="0"/>
              <w:jc w:val="center"/>
              <w:rPr>
                <w:sz w:val="24"/>
              </w:rPr>
            </w:pPr>
            <w:r>
              <w:rPr>
                <w:sz w:val="24"/>
              </w:rPr>
              <w:t>Черкаська обл. Канівський р-н</w:t>
            </w:r>
          </w:p>
        </w:tc>
        <w:tc>
          <w:tcPr>
            <w:tcW w:w="1337" w:type="dxa"/>
          </w:tcPr>
          <w:p w14:paraId="3C115BD8" w14:textId="77777777" w:rsidR="00406958" w:rsidRDefault="00406958" w:rsidP="00406958">
            <w:pPr>
              <w:pStyle w:val="a7"/>
              <w:ind w:firstLine="0"/>
              <w:jc w:val="center"/>
              <w:rPr>
                <w:sz w:val="24"/>
              </w:rPr>
            </w:pPr>
            <w:r>
              <w:rPr>
                <w:sz w:val="24"/>
              </w:rPr>
              <w:t>5.40</w:t>
            </w:r>
          </w:p>
        </w:tc>
      </w:tr>
      <w:tr w:rsidR="00406958" w14:paraId="53AA3C6B" w14:textId="77777777" w:rsidTr="00406958">
        <w:trPr>
          <w:cantSplit/>
        </w:trPr>
        <w:tc>
          <w:tcPr>
            <w:tcW w:w="495" w:type="dxa"/>
            <w:gridSpan w:val="2"/>
          </w:tcPr>
          <w:p w14:paraId="0FBF5236" w14:textId="77777777" w:rsidR="00406958" w:rsidRDefault="00406958" w:rsidP="00406958">
            <w:pPr>
              <w:pStyle w:val="a7"/>
              <w:ind w:firstLine="0"/>
              <w:jc w:val="center"/>
              <w:rPr>
                <w:sz w:val="24"/>
              </w:rPr>
            </w:pPr>
            <w:r>
              <w:rPr>
                <w:sz w:val="24"/>
              </w:rPr>
              <w:t>16</w:t>
            </w:r>
          </w:p>
        </w:tc>
        <w:tc>
          <w:tcPr>
            <w:tcW w:w="2282" w:type="dxa"/>
            <w:vMerge/>
          </w:tcPr>
          <w:p w14:paraId="39C195EB" w14:textId="77777777" w:rsidR="00406958" w:rsidRDefault="00406958" w:rsidP="00406958">
            <w:pPr>
              <w:pStyle w:val="a7"/>
              <w:ind w:firstLine="0"/>
              <w:jc w:val="center"/>
              <w:rPr>
                <w:sz w:val="24"/>
              </w:rPr>
            </w:pPr>
          </w:p>
        </w:tc>
        <w:tc>
          <w:tcPr>
            <w:tcW w:w="2991" w:type="dxa"/>
          </w:tcPr>
          <w:p w14:paraId="52A13578" w14:textId="77777777" w:rsidR="00406958" w:rsidRDefault="00406958" w:rsidP="00406958">
            <w:pPr>
              <w:pStyle w:val="a7"/>
              <w:ind w:firstLine="0"/>
              <w:jc w:val="center"/>
              <w:rPr>
                <w:sz w:val="24"/>
              </w:rPr>
            </w:pPr>
            <w:r>
              <w:rPr>
                <w:sz w:val="24"/>
              </w:rPr>
              <w:t>Канівський (</w:t>
            </w:r>
            <w:proofErr w:type="spellStart"/>
            <w:r>
              <w:rPr>
                <w:sz w:val="24"/>
              </w:rPr>
              <w:t>Хутор</w:t>
            </w:r>
            <w:proofErr w:type="spellEnd"/>
            <w:r>
              <w:rPr>
                <w:sz w:val="24"/>
              </w:rPr>
              <w:t xml:space="preserve"> </w:t>
            </w:r>
            <w:proofErr w:type="spellStart"/>
            <w:r>
              <w:rPr>
                <w:sz w:val="24"/>
              </w:rPr>
              <w:t>Гедзи</w:t>
            </w:r>
            <w:proofErr w:type="spellEnd"/>
            <w:r>
              <w:rPr>
                <w:sz w:val="24"/>
              </w:rPr>
              <w:t>)</w:t>
            </w:r>
          </w:p>
        </w:tc>
        <w:tc>
          <w:tcPr>
            <w:tcW w:w="2749" w:type="dxa"/>
          </w:tcPr>
          <w:p w14:paraId="0D8D1DB4" w14:textId="77777777" w:rsidR="00406958" w:rsidRDefault="00406958" w:rsidP="00406958">
            <w:pPr>
              <w:pStyle w:val="a7"/>
              <w:ind w:firstLine="0"/>
              <w:jc w:val="center"/>
              <w:rPr>
                <w:sz w:val="24"/>
              </w:rPr>
            </w:pPr>
            <w:r>
              <w:rPr>
                <w:sz w:val="24"/>
              </w:rPr>
              <w:t>-</w:t>
            </w:r>
            <w:r>
              <w:rPr>
                <w:sz w:val="24"/>
                <w:lang w:val="en-US"/>
              </w:rPr>
              <w:t>“-</w:t>
            </w:r>
          </w:p>
        </w:tc>
        <w:tc>
          <w:tcPr>
            <w:tcW w:w="1337" w:type="dxa"/>
          </w:tcPr>
          <w:p w14:paraId="79B94573" w14:textId="77777777" w:rsidR="00406958" w:rsidRDefault="00406958" w:rsidP="00406958">
            <w:pPr>
              <w:pStyle w:val="a7"/>
              <w:ind w:firstLine="0"/>
              <w:jc w:val="center"/>
              <w:rPr>
                <w:sz w:val="24"/>
              </w:rPr>
            </w:pPr>
            <w:r>
              <w:rPr>
                <w:sz w:val="24"/>
              </w:rPr>
              <w:t>5.46</w:t>
            </w:r>
          </w:p>
        </w:tc>
      </w:tr>
      <w:tr w:rsidR="00406958" w14:paraId="084A2070" w14:textId="77777777" w:rsidTr="00406958">
        <w:trPr>
          <w:cantSplit/>
        </w:trPr>
        <w:tc>
          <w:tcPr>
            <w:tcW w:w="495" w:type="dxa"/>
            <w:gridSpan w:val="2"/>
          </w:tcPr>
          <w:p w14:paraId="44DCC796" w14:textId="77777777" w:rsidR="00406958" w:rsidRDefault="00406958" w:rsidP="00406958">
            <w:pPr>
              <w:pStyle w:val="a7"/>
              <w:ind w:firstLine="0"/>
              <w:jc w:val="center"/>
              <w:rPr>
                <w:sz w:val="24"/>
              </w:rPr>
            </w:pPr>
            <w:r>
              <w:rPr>
                <w:sz w:val="24"/>
              </w:rPr>
              <w:t>17</w:t>
            </w:r>
          </w:p>
        </w:tc>
        <w:tc>
          <w:tcPr>
            <w:tcW w:w="2282" w:type="dxa"/>
            <w:vMerge/>
          </w:tcPr>
          <w:p w14:paraId="64E1A2DA" w14:textId="77777777" w:rsidR="00406958" w:rsidRDefault="00406958" w:rsidP="00406958">
            <w:pPr>
              <w:pStyle w:val="a7"/>
              <w:ind w:firstLine="0"/>
              <w:jc w:val="center"/>
              <w:rPr>
                <w:sz w:val="24"/>
              </w:rPr>
            </w:pPr>
          </w:p>
        </w:tc>
        <w:tc>
          <w:tcPr>
            <w:tcW w:w="2991" w:type="dxa"/>
          </w:tcPr>
          <w:p w14:paraId="3F316B79" w14:textId="77777777" w:rsidR="00406958" w:rsidRDefault="00406958" w:rsidP="00406958">
            <w:pPr>
              <w:pStyle w:val="a7"/>
              <w:ind w:firstLine="0"/>
              <w:jc w:val="center"/>
              <w:rPr>
                <w:sz w:val="24"/>
              </w:rPr>
            </w:pPr>
            <w:proofErr w:type="spellStart"/>
            <w:r>
              <w:rPr>
                <w:sz w:val="24"/>
              </w:rPr>
              <w:t>Григорівський</w:t>
            </w:r>
            <w:proofErr w:type="spellEnd"/>
          </w:p>
        </w:tc>
        <w:tc>
          <w:tcPr>
            <w:tcW w:w="2749" w:type="dxa"/>
          </w:tcPr>
          <w:p w14:paraId="65F4D879" w14:textId="77777777" w:rsidR="00406958" w:rsidRDefault="00406958" w:rsidP="00406958">
            <w:pPr>
              <w:pStyle w:val="a7"/>
              <w:ind w:firstLine="0"/>
              <w:jc w:val="center"/>
              <w:rPr>
                <w:sz w:val="24"/>
              </w:rPr>
            </w:pPr>
            <w:r>
              <w:rPr>
                <w:sz w:val="24"/>
              </w:rPr>
              <w:t>-</w:t>
            </w:r>
            <w:r>
              <w:rPr>
                <w:sz w:val="24"/>
                <w:lang w:val="en-US"/>
              </w:rPr>
              <w:t>“-</w:t>
            </w:r>
          </w:p>
        </w:tc>
        <w:tc>
          <w:tcPr>
            <w:tcW w:w="1337" w:type="dxa"/>
          </w:tcPr>
          <w:p w14:paraId="7D2179C9" w14:textId="77777777" w:rsidR="00406958" w:rsidRDefault="00406958" w:rsidP="00406958">
            <w:pPr>
              <w:pStyle w:val="a7"/>
              <w:ind w:firstLine="0"/>
              <w:jc w:val="center"/>
              <w:rPr>
                <w:sz w:val="24"/>
              </w:rPr>
            </w:pPr>
            <w:r>
              <w:rPr>
                <w:sz w:val="24"/>
              </w:rPr>
              <w:t>5.41</w:t>
            </w:r>
          </w:p>
        </w:tc>
      </w:tr>
      <w:tr w:rsidR="00406958" w14:paraId="76639AB0" w14:textId="77777777" w:rsidTr="00406958">
        <w:trPr>
          <w:cantSplit/>
        </w:trPr>
        <w:tc>
          <w:tcPr>
            <w:tcW w:w="495" w:type="dxa"/>
            <w:gridSpan w:val="2"/>
          </w:tcPr>
          <w:p w14:paraId="1ECB2B73" w14:textId="77777777" w:rsidR="00406958" w:rsidRDefault="00406958" w:rsidP="00406958">
            <w:pPr>
              <w:pStyle w:val="a7"/>
              <w:ind w:firstLine="0"/>
              <w:jc w:val="center"/>
              <w:rPr>
                <w:sz w:val="24"/>
              </w:rPr>
            </w:pPr>
            <w:r>
              <w:rPr>
                <w:sz w:val="24"/>
              </w:rPr>
              <w:t>18</w:t>
            </w:r>
          </w:p>
        </w:tc>
        <w:tc>
          <w:tcPr>
            <w:tcW w:w="2282" w:type="dxa"/>
            <w:vMerge/>
          </w:tcPr>
          <w:p w14:paraId="734EAE8B" w14:textId="77777777" w:rsidR="00406958" w:rsidRDefault="00406958" w:rsidP="00406958">
            <w:pPr>
              <w:pStyle w:val="a7"/>
              <w:ind w:firstLine="0"/>
              <w:jc w:val="center"/>
              <w:rPr>
                <w:sz w:val="24"/>
              </w:rPr>
            </w:pPr>
          </w:p>
        </w:tc>
        <w:tc>
          <w:tcPr>
            <w:tcW w:w="2991" w:type="dxa"/>
          </w:tcPr>
          <w:p w14:paraId="2C8B0D8C" w14:textId="77777777" w:rsidR="00406958" w:rsidRDefault="00406958" w:rsidP="00406958">
            <w:pPr>
              <w:pStyle w:val="a7"/>
              <w:ind w:firstLine="0"/>
              <w:jc w:val="center"/>
              <w:rPr>
                <w:sz w:val="24"/>
              </w:rPr>
            </w:pPr>
            <w:proofErr w:type="spellStart"/>
            <w:r>
              <w:rPr>
                <w:sz w:val="24"/>
              </w:rPr>
              <w:t>Трахтеримирівський</w:t>
            </w:r>
            <w:proofErr w:type="spellEnd"/>
          </w:p>
        </w:tc>
        <w:tc>
          <w:tcPr>
            <w:tcW w:w="2749" w:type="dxa"/>
          </w:tcPr>
          <w:p w14:paraId="6D9381DB" w14:textId="77777777" w:rsidR="00406958" w:rsidRDefault="00406958" w:rsidP="00406958">
            <w:pPr>
              <w:pStyle w:val="a7"/>
              <w:ind w:firstLine="0"/>
              <w:jc w:val="center"/>
              <w:rPr>
                <w:sz w:val="24"/>
              </w:rPr>
            </w:pPr>
            <w:r>
              <w:rPr>
                <w:sz w:val="24"/>
              </w:rPr>
              <w:t>-</w:t>
            </w:r>
            <w:r>
              <w:rPr>
                <w:sz w:val="24"/>
                <w:lang w:val="en-US"/>
              </w:rPr>
              <w:t>“-</w:t>
            </w:r>
          </w:p>
        </w:tc>
        <w:tc>
          <w:tcPr>
            <w:tcW w:w="1337" w:type="dxa"/>
          </w:tcPr>
          <w:p w14:paraId="4EE9B222" w14:textId="77777777" w:rsidR="00406958" w:rsidRDefault="00406958" w:rsidP="00406958">
            <w:pPr>
              <w:pStyle w:val="a7"/>
              <w:ind w:firstLine="0"/>
              <w:jc w:val="center"/>
              <w:rPr>
                <w:sz w:val="24"/>
              </w:rPr>
            </w:pPr>
            <w:r>
              <w:rPr>
                <w:sz w:val="24"/>
              </w:rPr>
              <w:t>5.45</w:t>
            </w:r>
          </w:p>
        </w:tc>
      </w:tr>
      <w:tr w:rsidR="00406958" w14:paraId="4B8CC4AE" w14:textId="77777777" w:rsidTr="00406958">
        <w:trPr>
          <w:cantSplit/>
        </w:trPr>
        <w:tc>
          <w:tcPr>
            <w:tcW w:w="495" w:type="dxa"/>
            <w:gridSpan w:val="2"/>
          </w:tcPr>
          <w:p w14:paraId="6632580F" w14:textId="77777777" w:rsidR="00406958" w:rsidRDefault="00406958" w:rsidP="00406958">
            <w:pPr>
              <w:pStyle w:val="a7"/>
              <w:ind w:firstLine="0"/>
              <w:jc w:val="center"/>
              <w:rPr>
                <w:sz w:val="24"/>
              </w:rPr>
            </w:pPr>
            <w:r>
              <w:rPr>
                <w:sz w:val="24"/>
              </w:rPr>
              <w:t>19</w:t>
            </w:r>
          </w:p>
        </w:tc>
        <w:tc>
          <w:tcPr>
            <w:tcW w:w="2282" w:type="dxa"/>
            <w:vMerge w:val="restart"/>
          </w:tcPr>
          <w:p w14:paraId="346916AF" w14:textId="77777777" w:rsidR="00406958" w:rsidRDefault="00406958" w:rsidP="00406958">
            <w:pPr>
              <w:pStyle w:val="a7"/>
              <w:ind w:firstLine="0"/>
              <w:jc w:val="center"/>
              <w:rPr>
                <w:sz w:val="24"/>
              </w:rPr>
            </w:pPr>
            <w:r>
              <w:rPr>
                <w:sz w:val="24"/>
                <w:lang w:val="en-US"/>
              </w:rPr>
              <w:t>V</w:t>
            </w:r>
            <w:r>
              <w:rPr>
                <w:sz w:val="24"/>
              </w:rPr>
              <w:t xml:space="preserve"> Чигиринська</w:t>
            </w:r>
          </w:p>
        </w:tc>
        <w:tc>
          <w:tcPr>
            <w:tcW w:w="2991" w:type="dxa"/>
          </w:tcPr>
          <w:p w14:paraId="3E980C3E" w14:textId="77777777" w:rsidR="00406958" w:rsidRDefault="00406958" w:rsidP="00406958">
            <w:pPr>
              <w:pStyle w:val="a7"/>
              <w:ind w:firstLine="0"/>
              <w:jc w:val="center"/>
              <w:rPr>
                <w:sz w:val="24"/>
              </w:rPr>
            </w:pPr>
            <w:proofErr w:type="spellStart"/>
            <w:r>
              <w:rPr>
                <w:sz w:val="24"/>
              </w:rPr>
              <w:t>Суботівський</w:t>
            </w:r>
            <w:proofErr w:type="spellEnd"/>
          </w:p>
        </w:tc>
        <w:tc>
          <w:tcPr>
            <w:tcW w:w="2749" w:type="dxa"/>
          </w:tcPr>
          <w:p w14:paraId="6A1A8A1A" w14:textId="77777777" w:rsidR="00406958" w:rsidRDefault="00406958" w:rsidP="00406958">
            <w:pPr>
              <w:pStyle w:val="a7"/>
              <w:ind w:firstLine="0"/>
              <w:jc w:val="center"/>
              <w:rPr>
                <w:sz w:val="24"/>
              </w:rPr>
            </w:pPr>
            <w:r>
              <w:rPr>
                <w:sz w:val="24"/>
              </w:rPr>
              <w:t>Черкаська обл. Чигиринський р-н</w:t>
            </w:r>
          </w:p>
        </w:tc>
        <w:tc>
          <w:tcPr>
            <w:tcW w:w="1337" w:type="dxa"/>
          </w:tcPr>
          <w:p w14:paraId="1730F0A6" w14:textId="77777777" w:rsidR="00406958" w:rsidRDefault="00406958" w:rsidP="00406958">
            <w:pPr>
              <w:pStyle w:val="a7"/>
              <w:ind w:firstLine="0"/>
              <w:jc w:val="center"/>
              <w:rPr>
                <w:sz w:val="24"/>
              </w:rPr>
            </w:pPr>
            <w:r>
              <w:rPr>
                <w:sz w:val="24"/>
              </w:rPr>
              <w:t>5.42</w:t>
            </w:r>
          </w:p>
        </w:tc>
      </w:tr>
      <w:tr w:rsidR="00406958" w14:paraId="4AD1F8D5" w14:textId="77777777" w:rsidTr="00406958">
        <w:trPr>
          <w:cantSplit/>
        </w:trPr>
        <w:tc>
          <w:tcPr>
            <w:tcW w:w="495" w:type="dxa"/>
            <w:gridSpan w:val="2"/>
          </w:tcPr>
          <w:p w14:paraId="72621FC6" w14:textId="77777777" w:rsidR="00406958" w:rsidRDefault="00406958" w:rsidP="00406958">
            <w:pPr>
              <w:pStyle w:val="a7"/>
              <w:ind w:firstLine="0"/>
              <w:jc w:val="center"/>
              <w:rPr>
                <w:sz w:val="24"/>
              </w:rPr>
            </w:pPr>
            <w:r>
              <w:rPr>
                <w:sz w:val="24"/>
              </w:rPr>
              <w:t>20</w:t>
            </w:r>
          </w:p>
        </w:tc>
        <w:tc>
          <w:tcPr>
            <w:tcW w:w="2282" w:type="dxa"/>
            <w:vMerge/>
          </w:tcPr>
          <w:p w14:paraId="3969E398" w14:textId="77777777" w:rsidR="00406958" w:rsidRDefault="00406958" w:rsidP="00406958">
            <w:pPr>
              <w:pStyle w:val="a7"/>
              <w:ind w:firstLine="0"/>
              <w:jc w:val="center"/>
              <w:rPr>
                <w:sz w:val="24"/>
              </w:rPr>
            </w:pPr>
          </w:p>
        </w:tc>
        <w:tc>
          <w:tcPr>
            <w:tcW w:w="2991" w:type="dxa"/>
          </w:tcPr>
          <w:p w14:paraId="2E4D1104" w14:textId="77777777" w:rsidR="00406958" w:rsidRDefault="00406958" w:rsidP="00406958">
            <w:pPr>
              <w:pStyle w:val="a7"/>
              <w:ind w:firstLine="0"/>
              <w:jc w:val="center"/>
              <w:rPr>
                <w:sz w:val="24"/>
              </w:rPr>
            </w:pPr>
            <w:proofErr w:type="spellStart"/>
            <w:r>
              <w:rPr>
                <w:sz w:val="24"/>
              </w:rPr>
              <w:t>Вершацький</w:t>
            </w:r>
            <w:proofErr w:type="spellEnd"/>
          </w:p>
        </w:tc>
        <w:tc>
          <w:tcPr>
            <w:tcW w:w="2749" w:type="dxa"/>
          </w:tcPr>
          <w:p w14:paraId="5D929547" w14:textId="77777777" w:rsidR="00406958" w:rsidRDefault="00406958" w:rsidP="00406958">
            <w:pPr>
              <w:pStyle w:val="a7"/>
              <w:ind w:firstLine="0"/>
              <w:jc w:val="center"/>
              <w:rPr>
                <w:sz w:val="24"/>
              </w:rPr>
            </w:pPr>
            <w:r>
              <w:rPr>
                <w:sz w:val="24"/>
              </w:rPr>
              <w:t>-</w:t>
            </w:r>
            <w:r>
              <w:rPr>
                <w:sz w:val="24"/>
                <w:lang w:val="en-US"/>
              </w:rPr>
              <w:t>“-</w:t>
            </w:r>
          </w:p>
        </w:tc>
        <w:tc>
          <w:tcPr>
            <w:tcW w:w="1337" w:type="dxa"/>
          </w:tcPr>
          <w:p w14:paraId="5B75A1ED" w14:textId="77777777" w:rsidR="00406958" w:rsidRDefault="00406958" w:rsidP="00406958">
            <w:pPr>
              <w:pStyle w:val="a7"/>
              <w:ind w:firstLine="0"/>
              <w:jc w:val="center"/>
              <w:rPr>
                <w:sz w:val="24"/>
              </w:rPr>
            </w:pPr>
            <w:r>
              <w:rPr>
                <w:sz w:val="24"/>
              </w:rPr>
              <w:t>5.43</w:t>
            </w:r>
          </w:p>
        </w:tc>
      </w:tr>
      <w:tr w:rsidR="00406958" w14:paraId="3E825134" w14:textId="77777777" w:rsidTr="00406958">
        <w:trPr>
          <w:cantSplit/>
        </w:trPr>
        <w:tc>
          <w:tcPr>
            <w:tcW w:w="495" w:type="dxa"/>
            <w:gridSpan w:val="2"/>
          </w:tcPr>
          <w:p w14:paraId="7443E741" w14:textId="77777777" w:rsidR="00406958" w:rsidRDefault="00406958" w:rsidP="00406958">
            <w:pPr>
              <w:pStyle w:val="a7"/>
              <w:ind w:firstLine="0"/>
              <w:jc w:val="center"/>
              <w:rPr>
                <w:sz w:val="24"/>
              </w:rPr>
            </w:pPr>
            <w:r>
              <w:rPr>
                <w:sz w:val="24"/>
              </w:rPr>
              <w:t>21</w:t>
            </w:r>
          </w:p>
        </w:tc>
        <w:tc>
          <w:tcPr>
            <w:tcW w:w="2282" w:type="dxa"/>
            <w:vMerge w:val="restart"/>
          </w:tcPr>
          <w:p w14:paraId="6C0BADAF" w14:textId="77777777" w:rsidR="00406958" w:rsidRDefault="00406958" w:rsidP="00406958">
            <w:pPr>
              <w:pStyle w:val="a7"/>
              <w:ind w:firstLine="0"/>
              <w:jc w:val="center"/>
              <w:rPr>
                <w:sz w:val="24"/>
              </w:rPr>
            </w:pPr>
            <w:r>
              <w:rPr>
                <w:sz w:val="24"/>
                <w:lang w:val="en-US"/>
              </w:rPr>
              <w:t xml:space="preserve">VI </w:t>
            </w:r>
            <w:r>
              <w:rPr>
                <w:sz w:val="24"/>
              </w:rPr>
              <w:t>Світловодська</w:t>
            </w:r>
          </w:p>
        </w:tc>
        <w:tc>
          <w:tcPr>
            <w:tcW w:w="2991" w:type="dxa"/>
          </w:tcPr>
          <w:p w14:paraId="17130332" w14:textId="77777777" w:rsidR="00406958" w:rsidRDefault="00406958" w:rsidP="00406958">
            <w:pPr>
              <w:pStyle w:val="a7"/>
              <w:ind w:firstLine="0"/>
              <w:jc w:val="center"/>
              <w:rPr>
                <w:sz w:val="24"/>
              </w:rPr>
            </w:pPr>
            <w:r>
              <w:rPr>
                <w:sz w:val="24"/>
              </w:rPr>
              <w:t>Велико-Андрусівський</w:t>
            </w:r>
          </w:p>
        </w:tc>
        <w:tc>
          <w:tcPr>
            <w:tcW w:w="2749" w:type="dxa"/>
          </w:tcPr>
          <w:p w14:paraId="4F6E48F0" w14:textId="77777777" w:rsidR="00406958" w:rsidRDefault="00406958" w:rsidP="00406958">
            <w:pPr>
              <w:pStyle w:val="a7"/>
              <w:ind w:firstLine="0"/>
              <w:jc w:val="center"/>
              <w:rPr>
                <w:sz w:val="24"/>
              </w:rPr>
            </w:pPr>
            <w:r>
              <w:rPr>
                <w:sz w:val="24"/>
              </w:rPr>
              <w:t>Кіровоградська обл. Світловодський р-н</w:t>
            </w:r>
          </w:p>
        </w:tc>
        <w:tc>
          <w:tcPr>
            <w:tcW w:w="1337" w:type="dxa"/>
          </w:tcPr>
          <w:p w14:paraId="54F10CBB" w14:textId="77777777" w:rsidR="00406958" w:rsidRDefault="00406958" w:rsidP="00406958">
            <w:pPr>
              <w:pStyle w:val="a7"/>
              <w:ind w:firstLine="0"/>
              <w:jc w:val="center"/>
              <w:rPr>
                <w:sz w:val="24"/>
              </w:rPr>
            </w:pPr>
            <w:r>
              <w:rPr>
                <w:sz w:val="24"/>
              </w:rPr>
              <w:t>5.39</w:t>
            </w:r>
          </w:p>
        </w:tc>
      </w:tr>
      <w:tr w:rsidR="00406958" w14:paraId="6E286AC1" w14:textId="77777777" w:rsidTr="00406958">
        <w:trPr>
          <w:cantSplit/>
        </w:trPr>
        <w:tc>
          <w:tcPr>
            <w:tcW w:w="495" w:type="dxa"/>
            <w:gridSpan w:val="2"/>
          </w:tcPr>
          <w:p w14:paraId="2872079E" w14:textId="77777777" w:rsidR="00406958" w:rsidRDefault="00406958" w:rsidP="00406958">
            <w:pPr>
              <w:pStyle w:val="a7"/>
              <w:ind w:firstLine="0"/>
              <w:jc w:val="center"/>
              <w:rPr>
                <w:sz w:val="24"/>
              </w:rPr>
            </w:pPr>
            <w:r>
              <w:rPr>
                <w:sz w:val="24"/>
              </w:rPr>
              <w:t>22</w:t>
            </w:r>
          </w:p>
        </w:tc>
        <w:tc>
          <w:tcPr>
            <w:tcW w:w="2282" w:type="dxa"/>
            <w:vMerge/>
          </w:tcPr>
          <w:p w14:paraId="399AF611" w14:textId="77777777" w:rsidR="00406958" w:rsidRDefault="00406958" w:rsidP="00406958">
            <w:pPr>
              <w:pStyle w:val="a7"/>
              <w:ind w:firstLine="0"/>
              <w:jc w:val="center"/>
              <w:rPr>
                <w:sz w:val="24"/>
              </w:rPr>
            </w:pPr>
          </w:p>
        </w:tc>
        <w:tc>
          <w:tcPr>
            <w:tcW w:w="2991" w:type="dxa"/>
          </w:tcPr>
          <w:p w14:paraId="08DEB076" w14:textId="77777777" w:rsidR="00406958" w:rsidRDefault="00406958" w:rsidP="00406958">
            <w:pPr>
              <w:pStyle w:val="a7"/>
              <w:ind w:firstLine="0"/>
              <w:jc w:val="center"/>
              <w:rPr>
                <w:sz w:val="24"/>
              </w:rPr>
            </w:pPr>
            <w:r>
              <w:rPr>
                <w:sz w:val="24"/>
              </w:rPr>
              <w:t xml:space="preserve">В. Суходільський </w:t>
            </w:r>
          </w:p>
        </w:tc>
        <w:tc>
          <w:tcPr>
            <w:tcW w:w="2749" w:type="dxa"/>
          </w:tcPr>
          <w:p w14:paraId="622460E1" w14:textId="77777777" w:rsidR="00406958" w:rsidRDefault="00406958" w:rsidP="00406958">
            <w:pPr>
              <w:pStyle w:val="a7"/>
              <w:ind w:firstLine="0"/>
              <w:jc w:val="center"/>
              <w:rPr>
                <w:sz w:val="24"/>
              </w:rPr>
            </w:pPr>
            <w:r>
              <w:rPr>
                <w:sz w:val="24"/>
              </w:rPr>
              <w:t>Кіровоградська обл. Долинський р-н</w:t>
            </w:r>
          </w:p>
        </w:tc>
        <w:tc>
          <w:tcPr>
            <w:tcW w:w="1337" w:type="dxa"/>
          </w:tcPr>
          <w:p w14:paraId="28A5728E" w14:textId="77777777" w:rsidR="00406958" w:rsidRDefault="00406958" w:rsidP="00406958">
            <w:pPr>
              <w:pStyle w:val="a7"/>
              <w:ind w:firstLine="0"/>
              <w:jc w:val="center"/>
              <w:rPr>
                <w:sz w:val="24"/>
              </w:rPr>
            </w:pPr>
            <w:r>
              <w:rPr>
                <w:sz w:val="24"/>
              </w:rPr>
              <w:t>5.47</w:t>
            </w:r>
          </w:p>
        </w:tc>
      </w:tr>
      <w:tr w:rsidR="00406958" w14:paraId="1A002647" w14:textId="77777777" w:rsidTr="00406958">
        <w:trPr>
          <w:cantSplit/>
        </w:trPr>
        <w:tc>
          <w:tcPr>
            <w:tcW w:w="9854" w:type="dxa"/>
            <w:gridSpan w:val="6"/>
          </w:tcPr>
          <w:p w14:paraId="1F945EA8" w14:textId="77777777" w:rsidR="00406958" w:rsidRDefault="00406958" w:rsidP="00406958">
            <w:pPr>
              <w:pStyle w:val="a7"/>
              <w:ind w:firstLine="0"/>
              <w:jc w:val="center"/>
              <w:rPr>
                <w:sz w:val="24"/>
              </w:rPr>
            </w:pPr>
            <w:proofErr w:type="spellStart"/>
            <w:r>
              <w:rPr>
                <w:sz w:val="24"/>
              </w:rPr>
              <w:t>Дніпровсько</w:t>
            </w:r>
            <w:proofErr w:type="spellEnd"/>
            <w:r>
              <w:rPr>
                <w:sz w:val="24"/>
              </w:rPr>
              <w:t>-Донецька западина</w:t>
            </w:r>
          </w:p>
        </w:tc>
      </w:tr>
      <w:tr w:rsidR="00406958" w14:paraId="0F058C6F" w14:textId="77777777" w:rsidTr="00406958">
        <w:trPr>
          <w:cantSplit/>
        </w:trPr>
        <w:tc>
          <w:tcPr>
            <w:tcW w:w="478" w:type="dxa"/>
          </w:tcPr>
          <w:p w14:paraId="12C94411" w14:textId="77777777" w:rsidR="00406958" w:rsidRDefault="00406958" w:rsidP="00406958">
            <w:pPr>
              <w:pStyle w:val="a7"/>
              <w:ind w:firstLine="0"/>
              <w:jc w:val="center"/>
              <w:rPr>
                <w:sz w:val="24"/>
              </w:rPr>
            </w:pPr>
            <w:r>
              <w:rPr>
                <w:sz w:val="24"/>
              </w:rPr>
              <w:t>23</w:t>
            </w:r>
          </w:p>
        </w:tc>
        <w:tc>
          <w:tcPr>
            <w:tcW w:w="2299" w:type="dxa"/>
            <w:gridSpan w:val="2"/>
          </w:tcPr>
          <w:p w14:paraId="4E450496" w14:textId="77777777" w:rsidR="00406958" w:rsidRDefault="00406958" w:rsidP="00406958">
            <w:pPr>
              <w:pStyle w:val="a7"/>
              <w:ind w:firstLine="0"/>
              <w:jc w:val="center"/>
              <w:rPr>
                <w:sz w:val="24"/>
              </w:rPr>
            </w:pPr>
            <w:r>
              <w:rPr>
                <w:sz w:val="24"/>
              </w:rPr>
              <w:t xml:space="preserve">ХІІ </w:t>
            </w:r>
            <w:proofErr w:type="spellStart"/>
            <w:r>
              <w:rPr>
                <w:sz w:val="24"/>
              </w:rPr>
              <w:t>Кроливецька</w:t>
            </w:r>
            <w:proofErr w:type="spellEnd"/>
          </w:p>
        </w:tc>
        <w:tc>
          <w:tcPr>
            <w:tcW w:w="2991" w:type="dxa"/>
          </w:tcPr>
          <w:p w14:paraId="48CDC21D" w14:textId="77777777" w:rsidR="00406958" w:rsidRDefault="00406958" w:rsidP="00406958">
            <w:pPr>
              <w:pStyle w:val="a7"/>
              <w:ind w:firstLine="0"/>
              <w:jc w:val="center"/>
              <w:rPr>
                <w:sz w:val="24"/>
              </w:rPr>
            </w:pPr>
            <w:r>
              <w:rPr>
                <w:sz w:val="24"/>
              </w:rPr>
              <w:t>Прояв Розльоти</w:t>
            </w:r>
          </w:p>
        </w:tc>
        <w:tc>
          <w:tcPr>
            <w:tcW w:w="2749" w:type="dxa"/>
          </w:tcPr>
          <w:p w14:paraId="189CA14A" w14:textId="77777777" w:rsidR="00406958" w:rsidRDefault="00406958" w:rsidP="00406958">
            <w:pPr>
              <w:pStyle w:val="a7"/>
              <w:ind w:firstLine="0"/>
              <w:jc w:val="center"/>
              <w:rPr>
                <w:sz w:val="24"/>
              </w:rPr>
            </w:pPr>
            <w:r>
              <w:rPr>
                <w:sz w:val="24"/>
              </w:rPr>
              <w:t xml:space="preserve">Чернігівська обл. </w:t>
            </w:r>
            <w:proofErr w:type="spellStart"/>
            <w:r>
              <w:rPr>
                <w:sz w:val="24"/>
              </w:rPr>
              <w:t>Коропський</w:t>
            </w:r>
            <w:proofErr w:type="spellEnd"/>
            <w:r>
              <w:rPr>
                <w:sz w:val="24"/>
              </w:rPr>
              <w:t xml:space="preserve"> р-н</w:t>
            </w:r>
          </w:p>
        </w:tc>
        <w:tc>
          <w:tcPr>
            <w:tcW w:w="1337" w:type="dxa"/>
          </w:tcPr>
          <w:p w14:paraId="4BE443B0" w14:textId="77777777" w:rsidR="00406958" w:rsidRDefault="00406958" w:rsidP="00406958">
            <w:pPr>
              <w:pStyle w:val="a7"/>
              <w:ind w:firstLine="0"/>
              <w:jc w:val="center"/>
              <w:rPr>
                <w:sz w:val="24"/>
              </w:rPr>
            </w:pPr>
            <w:r>
              <w:rPr>
                <w:sz w:val="24"/>
              </w:rPr>
              <w:t>5.50</w:t>
            </w:r>
          </w:p>
        </w:tc>
      </w:tr>
      <w:tr w:rsidR="00406958" w14:paraId="11AF52B9" w14:textId="77777777" w:rsidTr="00406958">
        <w:trPr>
          <w:cantSplit/>
        </w:trPr>
        <w:tc>
          <w:tcPr>
            <w:tcW w:w="478" w:type="dxa"/>
          </w:tcPr>
          <w:p w14:paraId="62E93B77" w14:textId="77777777" w:rsidR="00406958" w:rsidRDefault="00406958" w:rsidP="00406958">
            <w:pPr>
              <w:pStyle w:val="a7"/>
              <w:ind w:firstLine="0"/>
              <w:jc w:val="center"/>
              <w:rPr>
                <w:sz w:val="24"/>
              </w:rPr>
            </w:pPr>
            <w:r>
              <w:rPr>
                <w:sz w:val="24"/>
              </w:rPr>
              <w:t>24</w:t>
            </w:r>
          </w:p>
        </w:tc>
        <w:tc>
          <w:tcPr>
            <w:tcW w:w="2299" w:type="dxa"/>
            <w:gridSpan w:val="2"/>
          </w:tcPr>
          <w:p w14:paraId="289B2677" w14:textId="77777777" w:rsidR="00406958" w:rsidRDefault="00406958" w:rsidP="00406958">
            <w:pPr>
              <w:pStyle w:val="a7"/>
              <w:ind w:firstLine="0"/>
              <w:jc w:val="center"/>
              <w:rPr>
                <w:sz w:val="24"/>
              </w:rPr>
            </w:pPr>
            <w:r>
              <w:rPr>
                <w:sz w:val="24"/>
                <w:lang w:val="en-US"/>
              </w:rPr>
              <w:t>VIII</w:t>
            </w:r>
            <w:r>
              <w:rPr>
                <w:sz w:val="24"/>
              </w:rPr>
              <w:t xml:space="preserve"> Охтирська</w:t>
            </w:r>
          </w:p>
        </w:tc>
        <w:tc>
          <w:tcPr>
            <w:tcW w:w="2991" w:type="dxa"/>
          </w:tcPr>
          <w:p w14:paraId="631F5BB9" w14:textId="77777777" w:rsidR="00406958" w:rsidRDefault="00406958" w:rsidP="00406958">
            <w:pPr>
              <w:pStyle w:val="a7"/>
              <w:ind w:firstLine="0"/>
              <w:jc w:val="center"/>
              <w:rPr>
                <w:sz w:val="24"/>
              </w:rPr>
            </w:pPr>
            <w:r>
              <w:rPr>
                <w:sz w:val="24"/>
              </w:rPr>
              <w:t xml:space="preserve">Охтирський </w:t>
            </w:r>
          </w:p>
        </w:tc>
        <w:tc>
          <w:tcPr>
            <w:tcW w:w="2749" w:type="dxa"/>
          </w:tcPr>
          <w:p w14:paraId="450EC6C3" w14:textId="77777777" w:rsidR="00406958" w:rsidRDefault="00406958" w:rsidP="00406958">
            <w:pPr>
              <w:pStyle w:val="a7"/>
              <w:ind w:firstLine="0"/>
              <w:jc w:val="center"/>
              <w:rPr>
                <w:sz w:val="24"/>
              </w:rPr>
            </w:pPr>
            <w:r>
              <w:rPr>
                <w:sz w:val="24"/>
              </w:rPr>
              <w:t>Сумська обл. Охтирський р-н</w:t>
            </w:r>
          </w:p>
        </w:tc>
        <w:tc>
          <w:tcPr>
            <w:tcW w:w="1337" w:type="dxa"/>
          </w:tcPr>
          <w:p w14:paraId="62EBF8A9" w14:textId="77777777" w:rsidR="00406958" w:rsidRDefault="00406958" w:rsidP="00406958">
            <w:pPr>
              <w:pStyle w:val="a7"/>
              <w:ind w:firstLine="0"/>
              <w:jc w:val="center"/>
              <w:rPr>
                <w:sz w:val="24"/>
              </w:rPr>
            </w:pPr>
            <w:r>
              <w:rPr>
                <w:sz w:val="24"/>
              </w:rPr>
              <w:t>5.51</w:t>
            </w:r>
          </w:p>
        </w:tc>
      </w:tr>
      <w:tr w:rsidR="00406958" w14:paraId="20F4A6E9" w14:textId="77777777" w:rsidTr="00406958">
        <w:trPr>
          <w:cantSplit/>
        </w:trPr>
        <w:tc>
          <w:tcPr>
            <w:tcW w:w="478" w:type="dxa"/>
          </w:tcPr>
          <w:p w14:paraId="0E054932" w14:textId="77777777" w:rsidR="00406958" w:rsidRDefault="00406958" w:rsidP="00406958">
            <w:pPr>
              <w:pStyle w:val="a7"/>
              <w:ind w:firstLine="0"/>
              <w:jc w:val="center"/>
              <w:rPr>
                <w:sz w:val="24"/>
              </w:rPr>
            </w:pPr>
            <w:r>
              <w:rPr>
                <w:sz w:val="24"/>
              </w:rPr>
              <w:t>25</w:t>
            </w:r>
          </w:p>
        </w:tc>
        <w:tc>
          <w:tcPr>
            <w:tcW w:w="2299" w:type="dxa"/>
            <w:gridSpan w:val="2"/>
            <w:vMerge w:val="restart"/>
          </w:tcPr>
          <w:p w14:paraId="7BD5A94D" w14:textId="77777777" w:rsidR="00406958" w:rsidRDefault="00406958" w:rsidP="00406958">
            <w:pPr>
              <w:pStyle w:val="a7"/>
              <w:ind w:firstLine="0"/>
              <w:jc w:val="center"/>
              <w:rPr>
                <w:sz w:val="24"/>
              </w:rPr>
            </w:pPr>
            <w:r>
              <w:rPr>
                <w:sz w:val="24"/>
              </w:rPr>
              <w:t>ІХ Зміївська</w:t>
            </w:r>
          </w:p>
        </w:tc>
        <w:tc>
          <w:tcPr>
            <w:tcW w:w="2991" w:type="dxa"/>
          </w:tcPr>
          <w:p w14:paraId="4ECCDA45" w14:textId="77777777" w:rsidR="00406958" w:rsidRDefault="00406958" w:rsidP="00406958">
            <w:pPr>
              <w:pStyle w:val="a7"/>
              <w:ind w:firstLine="0"/>
              <w:jc w:val="center"/>
              <w:rPr>
                <w:sz w:val="24"/>
              </w:rPr>
            </w:pPr>
            <w:r>
              <w:rPr>
                <w:sz w:val="24"/>
              </w:rPr>
              <w:t xml:space="preserve">Зміївський </w:t>
            </w:r>
          </w:p>
        </w:tc>
        <w:tc>
          <w:tcPr>
            <w:tcW w:w="2749" w:type="dxa"/>
          </w:tcPr>
          <w:p w14:paraId="23DE671A" w14:textId="77777777" w:rsidR="00406958" w:rsidRDefault="00406958" w:rsidP="00406958">
            <w:pPr>
              <w:pStyle w:val="a7"/>
              <w:ind w:firstLine="0"/>
              <w:jc w:val="center"/>
              <w:rPr>
                <w:sz w:val="24"/>
              </w:rPr>
            </w:pPr>
            <w:r>
              <w:rPr>
                <w:sz w:val="24"/>
              </w:rPr>
              <w:t>Харківська обл. Зміївський р-н</w:t>
            </w:r>
          </w:p>
        </w:tc>
        <w:tc>
          <w:tcPr>
            <w:tcW w:w="1337" w:type="dxa"/>
          </w:tcPr>
          <w:p w14:paraId="262628B6" w14:textId="77777777" w:rsidR="00406958" w:rsidRDefault="00406958" w:rsidP="00406958">
            <w:pPr>
              <w:pStyle w:val="a7"/>
              <w:ind w:firstLine="0"/>
              <w:jc w:val="center"/>
              <w:rPr>
                <w:sz w:val="24"/>
              </w:rPr>
            </w:pPr>
            <w:r>
              <w:rPr>
                <w:sz w:val="24"/>
              </w:rPr>
              <w:t>5.37</w:t>
            </w:r>
          </w:p>
        </w:tc>
      </w:tr>
      <w:tr w:rsidR="00406958" w14:paraId="6F54FD02" w14:textId="77777777" w:rsidTr="00406958">
        <w:trPr>
          <w:cantSplit/>
        </w:trPr>
        <w:tc>
          <w:tcPr>
            <w:tcW w:w="478" w:type="dxa"/>
          </w:tcPr>
          <w:p w14:paraId="64B3F57C" w14:textId="77777777" w:rsidR="00406958" w:rsidRDefault="00406958" w:rsidP="00406958">
            <w:pPr>
              <w:pStyle w:val="a7"/>
              <w:ind w:firstLine="0"/>
              <w:jc w:val="center"/>
              <w:rPr>
                <w:sz w:val="24"/>
              </w:rPr>
            </w:pPr>
            <w:r>
              <w:rPr>
                <w:sz w:val="24"/>
              </w:rPr>
              <w:t>26</w:t>
            </w:r>
          </w:p>
        </w:tc>
        <w:tc>
          <w:tcPr>
            <w:tcW w:w="2299" w:type="dxa"/>
            <w:gridSpan w:val="2"/>
            <w:vMerge/>
          </w:tcPr>
          <w:p w14:paraId="66DD82C4" w14:textId="77777777" w:rsidR="00406958" w:rsidRDefault="00406958" w:rsidP="00406958">
            <w:pPr>
              <w:pStyle w:val="a7"/>
              <w:ind w:firstLine="0"/>
              <w:jc w:val="center"/>
              <w:rPr>
                <w:sz w:val="24"/>
              </w:rPr>
            </w:pPr>
          </w:p>
        </w:tc>
        <w:tc>
          <w:tcPr>
            <w:tcW w:w="2991" w:type="dxa"/>
          </w:tcPr>
          <w:p w14:paraId="5AEE888C" w14:textId="77777777" w:rsidR="00406958" w:rsidRDefault="00406958" w:rsidP="00406958">
            <w:pPr>
              <w:pStyle w:val="a7"/>
              <w:ind w:firstLine="0"/>
              <w:jc w:val="center"/>
              <w:rPr>
                <w:sz w:val="24"/>
              </w:rPr>
            </w:pPr>
            <w:r>
              <w:rPr>
                <w:sz w:val="24"/>
              </w:rPr>
              <w:t>Єнакіївський</w:t>
            </w:r>
          </w:p>
        </w:tc>
        <w:tc>
          <w:tcPr>
            <w:tcW w:w="2749" w:type="dxa"/>
          </w:tcPr>
          <w:p w14:paraId="0BF9398E" w14:textId="77777777" w:rsidR="00406958" w:rsidRDefault="00406958" w:rsidP="00406958">
            <w:pPr>
              <w:pStyle w:val="a7"/>
              <w:ind w:firstLine="0"/>
              <w:jc w:val="center"/>
              <w:rPr>
                <w:sz w:val="24"/>
              </w:rPr>
            </w:pPr>
            <w:r>
              <w:rPr>
                <w:sz w:val="24"/>
              </w:rPr>
              <w:t>Донецька обл. Єнакіївський р-н</w:t>
            </w:r>
          </w:p>
        </w:tc>
        <w:tc>
          <w:tcPr>
            <w:tcW w:w="1337" w:type="dxa"/>
          </w:tcPr>
          <w:p w14:paraId="7321B621" w14:textId="77777777" w:rsidR="00406958" w:rsidRDefault="00406958" w:rsidP="00406958">
            <w:pPr>
              <w:pStyle w:val="a7"/>
              <w:ind w:firstLine="0"/>
              <w:jc w:val="center"/>
              <w:rPr>
                <w:sz w:val="24"/>
              </w:rPr>
            </w:pPr>
            <w:r>
              <w:rPr>
                <w:sz w:val="24"/>
              </w:rPr>
              <w:t>5.38</w:t>
            </w:r>
          </w:p>
        </w:tc>
      </w:tr>
      <w:tr w:rsidR="00406958" w14:paraId="58055FC4" w14:textId="77777777" w:rsidTr="00406958">
        <w:trPr>
          <w:cantSplit/>
        </w:trPr>
        <w:tc>
          <w:tcPr>
            <w:tcW w:w="478" w:type="dxa"/>
          </w:tcPr>
          <w:p w14:paraId="2A7B1AA8" w14:textId="77777777" w:rsidR="00406958" w:rsidRDefault="00406958" w:rsidP="00406958">
            <w:pPr>
              <w:pStyle w:val="a7"/>
              <w:ind w:firstLine="0"/>
              <w:jc w:val="center"/>
              <w:rPr>
                <w:sz w:val="24"/>
              </w:rPr>
            </w:pPr>
            <w:r>
              <w:rPr>
                <w:sz w:val="24"/>
              </w:rPr>
              <w:lastRenderedPageBreak/>
              <w:t>27</w:t>
            </w:r>
          </w:p>
        </w:tc>
        <w:tc>
          <w:tcPr>
            <w:tcW w:w="2299" w:type="dxa"/>
            <w:gridSpan w:val="2"/>
            <w:vMerge/>
          </w:tcPr>
          <w:p w14:paraId="4FBA6C48" w14:textId="77777777" w:rsidR="00406958" w:rsidRDefault="00406958" w:rsidP="00406958">
            <w:pPr>
              <w:pStyle w:val="a7"/>
              <w:ind w:firstLine="0"/>
              <w:jc w:val="center"/>
              <w:rPr>
                <w:sz w:val="24"/>
              </w:rPr>
            </w:pPr>
          </w:p>
        </w:tc>
        <w:tc>
          <w:tcPr>
            <w:tcW w:w="2991" w:type="dxa"/>
          </w:tcPr>
          <w:p w14:paraId="3DD8EA69" w14:textId="77777777" w:rsidR="00406958" w:rsidRDefault="00406958" w:rsidP="00406958">
            <w:pPr>
              <w:pStyle w:val="a7"/>
              <w:ind w:firstLine="0"/>
              <w:jc w:val="center"/>
              <w:rPr>
                <w:sz w:val="24"/>
              </w:rPr>
            </w:pPr>
            <w:proofErr w:type="spellStart"/>
            <w:r>
              <w:rPr>
                <w:sz w:val="24"/>
              </w:rPr>
              <w:t>Причепилівський</w:t>
            </w:r>
            <w:proofErr w:type="spellEnd"/>
          </w:p>
        </w:tc>
        <w:tc>
          <w:tcPr>
            <w:tcW w:w="2749" w:type="dxa"/>
          </w:tcPr>
          <w:p w14:paraId="45A59955" w14:textId="77777777" w:rsidR="00406958" w:rsidRDefault="00406958" w:rsidP="00406958">
            <w:pPr>
              <w:pStyle w:val="a7"/>
              <w:ind w:firstLine="0"/>
              <w:jc w:val="center"/>
              <w:rPr>
                <w:sz w:val="24"/>
              </w:rPr>
            </w:pPr>
            <w:r>
              <w:rPr>
                <w:sz w:val="24"/>
              </w:rPr>
              <w:t xml:space="preserve">Луганська обл. </w:t>
            </w:r>
            <w:proofErr w:type="spellStart"/>
            <w:r>
              <w:rPr>
                <w:sz w:val="24"/>
              </w:rPr>
              <w:t>Сла</w:t>
            </w:r>
            <w:proofErr w:type="spellEnd"/>
            <w:r>
              <w:rPr>
                <w:sz w:val="24"/>
              </w:rPr>
              <w:t>-в</w:t>
            </w:r>
            <w:r w:rsidRPr="003026B2">
              <w:rPr>
                <w:sz w:val="24"/>
                <w:lang w:val="ru-RU"/>
              </w:rPr>
              <w:t>’</w:t>
            </w:r>
            <w:proofErr w:type="spellStart"/>
            <w:r>
              <w:rPr>
                <w:sz w:val="24"/>
              </w:rPr>
              <w:t>яно</w:t>
            </w:r>
            <w:proofErr w:type="spellEnd"/>
            <w:r>
              <w:rPr>
                <w:sz w:val="24"/>
              </w:rPr>
              <w:t>-Сербський р-н</w:t>
            </w:r>
          </w:p>
        </w:tc>
        <w:tc>
          <w:tcPr>
            <w:tcW w:w="1337" w:type="dxa"/>
          </w:tcPr>
          <w:p w14:paraId="7CF82DE3" w14:textId="77777777" w:rsidR="00406958" w:rsidRDefault="00406958" w:rsidP="00406958">
            <w:pPr>
              <w:pStyle w:val="a7"/>
              <w:ind w:firstLine="0"/>
              <w:jc w:val="center"/>
              <w:rPr>
                <w:sz w:val="24"/>
              </w:rPr>
            </w:pPr>
            <w:r>
              <w:rPr>
                <w:sz w:val="24"/>
              </w:rPr>
              <w:t>5.48</w:t>
            </w:r>
          </w:p>
        </w:tc>
      </w:tr>
      <w:tr w:rsidR="00406958" w14:paraId="4CF66540" w14:textId="77777777" w:rsidTr="00406958">
        <w:trPr>
          <w:cantSplit/>
        </w:trPr>
        <w:tc>
          <w:tcPr>
            <w:tcW w:w="478" w:type="dxa"/>
          </w:tcPr>
          <w:p w14:paraId="6137B73F" w14:textId="77777777" w:rsidR="00406958" w:rsidRDefault="00406958" w:rsidP="00406958">
            <w:pPr>
              <w:pStyle w:val="a7"/>
              <w:ind w:firstLine="0"/>
              <w:jc w:val="center"/>
              <w:rPr>
                <w:sz w:val="24"/>
              </w:rPr>
            </w:pPr>
            <w:r>
              <w:rPr>
                <w:sz w:val="24"/>
              </w:rPr>
              <w:t>28</w:t>
            </w:r>
          </w:p>
        </w:tc>
        <w:tc>
          <w:tcPr>
            <w:tcW w:w="2299" w:type="dxa"/>
            <w:gridSpan w:val="2"/>
          </w:tcPr>
          <w:p w14:paraId="317DCBF2" w14:textId="77777777" w:rsidR="00406958" w:rsidRDefault="00406958" w:rsidP="00406958">
            <w:pPr>
              <w:pStyle w:val="a7"/>
              <w:ind w:firstLine="2"/>
              <w:jc w:val="center"/>
              <w:rPr>
                <w:sz w:val="24"/>
              </w:rPr>
            </w:pPr>
            <w:r>
              <w:rPr>
                <w:sz w:val="24"/>
              </w:rPr>
              <w:t>Х</w:t>
            </w:r>
            <w:r>
              <w:rPr>
                <w:sz w:val="24"/>
                <w:lang w:val="en-US"/>
              </w:rPr>
              <w:t>VII</w:t>
            </w:r>
            <w:r>
              <w:rPr>
                <w:sz w:val="24"/>
              </w:rPr>
              <w:t xml:space="preserve"> </w:t>
            </w:r>
            <w:proofErr w:type="spellStart"/>
            <w:r>
              <w:rPr>
                <w:sz w:val="24"/>
              </w:rPr>
              <w:t>Ізюмсько-Слов</w:t>
            </w:r>
            <w:proofErr w:type="spellEnd"/>
            <w:r>
              <w:rPr>
                <w:sz w:val="24"/>
                <w:lang w:val="en-US"/>
              </w:rPr>
              <w:t>’</w:t>
            </w:r>
            <w:proofErr w:type="spellStart"/>
            <w:r>
              <w:rPr>
                <w:sz w:val="24"/>
              </w:rPr>
              <w:t>янська</w:t>
            </w:r>
            <w:proofErr w:type="spellEnd"/>
          </w:p>
        </w:tc>
        <w:tc>
          <w:tcPr>
            <w:tcW w:w="2991" w:type="dxa"/>
          </w:tcPr>
          <w:p w14:paraId="4205D782" w14:textId="77777777" w:rsidR="00406958" w:rsidRDefault="00406958" w:rsidP="00406958">
            <w:pPr>
              <w:pStyle w:val="a7"/>
              <w:ind w:firstLine="0"/>
              <w:jc w:val="center"/>
              <w:rPr>
                <w:sz w:val="24"/>
              </w:rPr>
            </w:pPr>
            <w:proofErr w:type="spellStart"/>
            <w:r>
              <w:rPr>
                <w:sz w:val="24"/>
              </w:rPr>
              <w:t>Тимкоівський</w:t>
            </w:r>
            <w:proofErr w:type="spellEnd"/>
          </w:p>
        </w:tc>
        <w:tc>
          <w:tcPr>
            <w:tcW w:w="2749" w:type="dxa"/>
          </w:tcPr>
          <w:p w14:paraId="752972D6" w14:textId="77777777" w:rsidR="00406958" w:rsidRDefault="00406958" w:rsidP="00406958">
            <w:pPr>
              <w:pStyle w:val="a7"/>
              <w:ind w:firstLine="0"/>
              <w:jc w:val="center"/>
              <w:rPr>
                <w:sz w:val="24"/>
              </w:rPr>
            </w:pPr>
            <w:r>
              <w:rPr>
                <w:sz w:val="24"/>
              </w:rPr>
              <w:t>Харківська обл. Куп</w:t>
            </w:r>
            <w:r w:rsidRPr="003026B2">
              <w:rPr>
                <w:sz w:val="24"/>
                <w:lang w:val="ru-RU"/>
              </w:rPr>
              <w:t>’</w:t>
            </w:r>
            <w:proofErr w:type="spellStart"/>
            <w:r>
              <w:rPr>
                <w:sz w:val="24"/>
              </w:rPr>
              <w:t>янський</w:t>
            </w:r>
            <w:proofErr w:type="spellEnd"/>
            <w:r>
              <w:rPr>
                <w:sz w:val="24"/>
              </w:rPr>
              <w:t xml:space="preserve"> р-н</w:t>
            </w:r>
          </w:p>
        </w:tc>
        <w:tc>
          <w:tcPr>
            <w:tcW w:w="1337" w:type="dxa"/>
          </w:tcPr>
          <w:p w14:paraId="52276910" w14:textId="77777777" w:rsidR="00406958" w:rsidRDefault="00406958" w:rsidP="00406958">
            <w:pPr>
              <w:pStyle w:val="a7"/>
              <w:ind w:firstLine="0"/>
              <w:jc w:val="center"/>
              <w:rPr>
                <w:sz w:val="24"/>
              </w:rPr>
            </w:pPr>
            <w:r>
              <w:rPr>
                <w:sz w:val="24"/>
              </w:rPr>
              <w:t>5.49</w:t>
            </w:r>
          </w:p>
        </w:tc>
      </w:tr>
    </w:tbl>
    <w:p w14:paraId="23972B4F" w14:textId="77777777" w:rsidR="00406958" w:rsidRDefault="00406958" w:rsidP="00406958">
      <w:pPr>
        <w:pStyle w:val="a7"/>
        <w:ind w:firstLine="0"/>
      </w:pPr>
      <w:r>
        <w:t>Закінчення таблиці 5.87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
        <w:gridCol w:w="2600"/>
        <w:gridCol w:w="2357"/>
        <w:gridCol w:w="2675"/>
        <w:gridCol w:w="1503"/>
      </w:tblGrid>
      <w:tr w:rsidR="00406958" w14:paraId="1E335F7E" w14:textId="77777777" w:rsidTr="00406958">
        <w:tc>
          <w:tcPr>
            <w:tcW w:w="496" w:type="dxa"/>
          </w:tcPr>
          <w:p w14:paraId="79652E1E" w14:textId="77777777" w:rsidR="00406958" w:rsidRDefault="00406958" w:rsidP="00406958">
            <w:pPr>
              <w:pStyle w:val="a7"/>
              <w:ind w:firstLine="0"/>
              <w:jc w:val="center"/>
              <w:rPr>
                <w:sz w:val="24"/>
              </w:rPr>
            </w:pPr>
            <w:r>
              <w:rPr>
                <w:sz w:val="24"/>
              </w:rPr>
              <w:t>1</w:t>
            </w:r>
          </w:p>
        </w:tc>
        <w:tc>
          <w:tcPr>
            <w:tcW w:w="2628" w:type="dxa"/>
          </w:tcPr>
          <w:p w14:paraId="39A72C7C" w14:textId="77777777" w:rsidR="00406958" w:rsidRDefault="00406958" w:rsidP="00406958">
            <w:pPr>
              <w:pStyle w:val="a7"/>
              <w:ind w:firstLine="0"/>
              <w:jc w:val="center"/>
              <w:rPr>
                <w:sz w:val="24"/>
              </w:rPr>
            </w:pPr>
            <w:r>
              <w:rPr>
                <w:sz w:val="24"/>
              </w:rPr>
              <w:t>2</w:t>
            </w:r>
          </w:p>
        </w:tc>
        <w:tc>
          <w:tcPr>
            <w:tcW w:w="2399" w:type="dxa"/>
          </w:tcPr>
          <w:p w14:paraId="5D6266FD" w14:textId="77777777" w:rsidR="00406958" w:rsidRDefault="00406958" w:rsidP="00406958">
            <w:pPr>
              <w:pStyle w:val="a7"/>
              <w:ind w:firstLine="0"/>
              <w:jc w:val="center"/>
              <w:rPr>
                <w:sz w:val="24"/>
              </w:rPr>
            </w:pPr>
            <w:r>
              <w:rPr>
                <w:sz w:val="24"/>
              </w:rPr>
              <w:t>3</w:t>
            </w:r>
          </w:p>
        </w:tc>
        <w:tc>
          <w:tcPr>
            <w:tcW w:w="2756" w:type="dxa"/>
          </w:tcPr>
          <w:p w14:paraId="2315DEDD" w14:textId="77777777" w:rsidR="00406958" w:rsidRDefault="00406958" w:rsidP="00406958">
            <w:pPr>
              <w:pStyle w:val="a7"/>
              <w:ind w:firstLine="0"/>
              <w:jc w:val="center"/>
              <w:rPr>
                <w:sz w:val="24"/>
              </w:rPr>
            </w:pPr>
            <w:r>
              <w:rPr>
                <w:sz w:val="24"/>
              </w:rPr>
              <w:t>4</w:t>
            </w:r>
          </w:p>
        </w:tc>
        <w:tc>
          <w:tcPr>
            <w:tcW w:w="1575" w:type="dxa"/>
          </w:tcPr>
          <w:p w14:paraId="19138DCB" w14:textId="77777777" w:rsidR="00406958" w:rsidRDefault="00406958" w:rsidP="00406958">
            <w:pPr>
              <w:pStyle w:val="a7"/>
              <w:ind w:firstLine="0"/>
              <w:jc w:val="center"/>
              <w:rPr>
                <w:sz w:val="24"/>
              </w:rPr>
            </w:pPr>
            <w:r>
              <w:rPr>
                <w:sz w:val="24"/>
              </w:rPr>
              <w:t>5</w:t>
            </w:r>
          </w:p>
        </w:tc>
      </w:tr>
      <w:tr w:rsidR="00406958" w14:paraId="2CFFE062" w14:textId="77777777" w:rsidTr="00406958">
        <w:trPr>
          <w:cantSplit/>
        </w:trPr>
        <w:tc>
          <w:tcPr>
            <w:tcW w:w="9854" w:type="dxa"/>
            <w:gridSpan w:val="5"/>
          </w:tcPr>
          <w:p w14:paraId="33E327D6" w14:textId="77777777" w:rsidR="00406958" w:rsidRDefault="00406958" w:rsidP="00406958">
            <w:pPr>
              <w:pStyle w:val="a7"/>
              <w:ind w:firstLine="0"/>
              <w:jc w:val="center"/>
              <w:rPr>
                <w:sz w:val="24"/>
              </w:rPr>
            </w:pPr>
            <w:r>
              <w:rPr>
                <w:sz w:val="24"/>
              </w:rPr>
              <w:t>Стрийський прогин</w:t>
            </w:r>
          </w:p>
          <w:p w14:paraId="2C7C0606" w14:textId="77777777" w:rsidR="00406958" w:rsidRDefault="00406958" w:rsidP="00406958">
            <w:pPr>
              <w:pStyle w:val="a7"/>
              <w:ind w:firstLine="0"/>
              <w:jc w:val="center"/>
              <w:rPr>
                <w:sz w:val="24"/>
              </w:rPr>
            </w:pPr>
            <w:r>
              <w:rPr>
                <w:sz w:val="24"/>
              </w:rPr>
              <w:t>Глауконіти неогенового віку</w:t>
            </w:r>
          </w:p>
        </w:tc>
      </w:tr>
      <w:tr w:rsidR="00406958" w14:paraId="295A0AD4" w14:textId="77777777" w:rsidTr="00406958">
        <w:trPr>
          <w:cantSplit/>
        </w:trPr>
        <w:tc>
          <w:tcPr>
            <w:tcW w:w="496" w:type="dxa"/>
          </w:tcPr>
          <w:p w14:paraId="6F4FDF06" w14:textId="77777777" w:rsidR="00406958" w:rsidRDefault="00406958" w:rsidP="00406958">
            <w:pPr>
              <w:pStyle w:val="a7"/>
              <w:ind w:firstLine="0"/>
              <w:jc w:val="center"/>
              <w:rPr>
                <w:sz w:val="24"/>
              </w:rPr>
            </w:pPr>
            <w:r>
              <w:rPr>
                <w:sz w:val="24"/>
              </w:rPr>
              <w:t>29</w:t>
            </w:r>
          </w:p>
        </w:tc>
        <w:tc>
          <w:tcPr>
            <w:tcW w:w="2628" w:type="dxa"/>
            <w:vMerge w:val="restart"/>
          </w:tcPr>
          <w:p w14:paraId="662BD7B2" w14:textId="77777777" w:rsidR="00406958" w:rsidRDefault="00406958" w:rsidP="00406958">
            <w:pPr>
              <w:pStyle w:val="a7"/>
              <w:ind w:firstLine="0"/>
              <w:jc w:val="center"/>
              <w:rPr>
                <w:sz w:val="24"/>
              </w:rPr>
            </w:pPr>
            <w:r>
              <w:rPr>
                <w:sz w:val="24"/>
              </w:rPr>
              <w:t xml:space="preserve">І </w:t>
            </w:r>
            <w:proofErr w:type="spellStart"/>
            <w:r>
              <w:rPr>
                <w:sz w:val="24"/>
              </w:rPr>
              <w:t>Північноросточська</w:t>
            </w:r>
            <w:proofErr w:type="spellEnd"/>
          </w:p>
        </w:tc>
        <w:tc>
          <w:tcPr>
            <w:tcW w:w="2399" w:type="dxa"/>
          </w:tcPr>
          <w:p w14:paraId="3AFEC4DF" w14:textId="77777777" w:rsidR="00406958" w:rsidRDefault="00406958" w:rsidP="00406958">
            <w:pPr>
              <w:pStyle w:val="a7"/>
              <w:ind w:firstLine="0"/>
              <w:jc w:val="center"/>
              <w:rPr>
                <w:sz w:val="24"/>
              </w:rPr>
            </w:pPr>
            <w:proofErr w:type="spellStart"/>
            <w:r>
              <w:rPr>
                <w:sz w:val="24"/>
              </w:rPr>
              <w:t>Мокротинський</w:t>
            </w:r>
            <w:proofErr w:type="spellEnd"/>
          </w:p>
        </w:tc>
        <w:tc>
          <w:tcPr>
            <w:tcW w:w="2756" w:type="dxa"/>
          </w:tcPr>
          <w:p w14:paraId="5AD3667E" w14:textId="77777777" w:rsidR="00406958" w:rsidRDefault="00406958" w:rsidP="00406958">
            <w:pPr>
              <w:pStyle w:val="a7"/>
              <w:ind w:firstLine="0"/>
              <w:jc w:val="center"/>
              <w:rPr>
                <w:sz w:val="24"/>
              </w:rPr>
            </w:pPr>
            <w:r>
              <w:rPr>
                <w:sz w:val="24"/>
              </w:rPr>
              <w:t xml:space="preserve">Львівська обл. </w:t>
            </w:r>
            <w:proofErr w:type="spellStart"/>
            <w:r>
              <w:rPr>
                <w:sz w:val="24"/>
              </w:rPr>
              <w:t>Нестерівський</w:t>
            </w:r>
            <w:proofErr w:type="spellEnd"/>
            <w:r>
              <w:rPr>
                <w:sz w:val="24"/>
              </w:rPr>
              <w:t xml:space="preserve"> р-н</w:t>
            </w:r>
          </w:p>
        </w:tc>
        <w:tc>
          <w:tcPr>
            <w:tcW w:w="1575" w:type="dxa"/>
          </w:tcPr>
          <w:p w14:paraId="7B0FD48C" w14:textId="77777777" w:rsidR="00406958" w:rsidRDefault="00406958" w:rsidP="00406958">
            <w:pPr>
              <w:pStyle w:val="a7"/>
              <w:ind w:firstLine="0"/>
              <w:jc w:val="center"/>
              <w:rPr>
                <w:sz w:val="24"/>
              </w:rPr>
            </w:pPr>
            <w:r>
              <w:rPr>
                <w:sz w:val="24"/>
              </w:rPr>
              <w:t>5.52</w:t>
            </w:r>
          </w:p>
        </w:tc>
      </w:tr>
      <w:tr w:rsidR="00406958" w14:paraId="08C5B33A" w14:textId="77777777" w:rsidTr="00406958">
        <w:trPr>
          <w:cantSplit/>
        </w:trPr>
        <w:tc>
          <w:tcPr>
            <w:tcW w:w="496" w:type="dxa"/>
          </w:tcPr>
          <w:p w14:paraId="7E5E262D" w14:textId="77777777" w:rsidR="00406958" w:rsidRDefault="00406958" w:rsidP="00406958">
            <w:pPr>
              <w:pStyle w:val="a7"/>
              <w:ind w:firstLine="0"/>
              <w:jc w:val="center"/>
              <w:rPr>
                <w:sz w:val="24"/>
              </w:rPr>
            </w:pPr>
            <w:r>
              <w:rPr>
                <w:sz w:val="24"/>
              </w:rPr>
              <w:t>30</w:t>
            </w:r>
          </w:p>
        </w:tc>
        <w:tc>
          <w:tcPr>
            <w:tcW w:w="2628" w:type="dxa"/>
            <w:vMerge/>
          </w:tcPr>
          <w:p w14:paraId="7CEB9144" w14:textId="77777777" w:rsidR="00406958" w:rsidRDefault="00406958" w:rsidP="00406958">
            <w:pPr>
              <w:pStyle w:val="a7"/>
              <w:ind w:firstLine="0"/>
              <w:jc w:val="center"/>
              <w:rPr>
                <w:sz w:val="24"/>
              </w:rPr>
            </w:pPr>
          </w:p>
        </w:tc>
        <w:tc>
          <w:tcPr>
            <w:tcW w:w="2399" w:type="dxa"/>
          </w:tcPr>
          <w:p w14:paraId="7430E6E5" w14:textId="77777777" w:rsidR="00406958" w:rsidRDefault="00406958" w:rsidP="00406958">
            <w:pPr>
              <w:pStyle w:val="a7"/>
              <w:ind w:firstLine="0"/>
              <w:jc w:val="center"/>
              <w:rPr>
                <w:sz w:val="24"/>
              </w:rPr>
            </w:pPr>
            <w:r>
              <w:rPr>
                <w:sz w:val="24"/>
              </w:rPr>
              <w:t>Глинський</w:t>
            </w:r>
          </w:p>
        </w:tc>
        <w:tc>
          <w:tcPr>
            <w:tcW w:w="2756" w:type="dxa"/>
          </w:tcPr>
          <w:p w14:paraId="1316CF83" w14:textId="77777777" w:rsidR="00406958" w:rsidRDefault="00406958" w:rsidP="00406958">
            <w:pPr>
              <w:pStyle w:val="a7"/>
              <w:ind w:firstLine="0"/>
              <w:jc w:val="center"/>
              <w:rPr>
                <w:sz w:val="24"/>
              </w:rPr>
            </w:pPr>
            <w:r>
              <w:rPr>
                <w:sz w:val="24"/>
              </w:rPr>
              <w:t>-</w:t>
            </w:r>
            <w:r>
              <w:rPr>
                <w:sz w:val="24"/>
                <w:lang w:val="en-US"/>
              </w:rPr>
              <w:t>“-</w:t>
            </w:r>
          </w:p>
        </w:tc>
        <w:tc>
          <w:tcPr>
            <w:tcW w:w="1575" w:type="dxa"/>
          </w:tcPr>
          <w:p w14:paraId="6D2392DA" w14:textId="77777777" w:rsidR="00406958" w:rsidRDefault="00406958" w:rsidP="00406958">
            <w:pPr>
              <w:pStyle w:val="a7"/>
              <w:ind w:firstLine="0"/>
              <w:jc w:val="center"/>
              <w:rPr>
                <w:sz w:val="24"/>
              </w:rPr>
            </w:pPr>
            <w:r>
              <w:rPr>
                <w:sz w:val="24"/>
              </w:rPr>
              <w:t>5.53</w:t>
            </w:r>
          </w:p>
        </w:tc>
      </w:tr>
    </w:tbl>
    <w:p w14:paraId="23797FA1" w14:textId="77777777" w:rsidR="00406958" w:rsidRDefault="00406958" w:rsidP="00406958">
      <w:pPr>
        <w:pStyle w:val="a7"/>
        <w:ind w:firstLine="0"/>
      </w:pPr>
    </w:p>
    <w:p w14:paraId="072208E0" w14:textId="77777777" w:rsidR="00406958" w:rsidRDefault="00406958" w:rsidP="00406958">
      <w:pPr>
        <w:pStyle w:val="a7"/>
      </w:pPr>
      <w:r>
        <w:t>Співставлення отриманих дериваторам дозволяє зробити висновок, що майже на всіх диференційних термічних кривих зафіксовано два ендотермічних ефекти: перший з максимумом від 100</w:t>
      </w:r>
      <w:r>
        <w:rPr>
          <w:vertAlign w:val="superscript"/>
        </w:rPr>
        <w:t>0</w:t>
      </w:r>
      <w:r>
        <w:t xml:space="preserve"> до 200</w:t>
      </w:r>
      <w:r>
        <w:rPr>
          <w:vertAlign w:val="superscript"/>
        </w:rPr>
        <w:t>0</w:t>
      </w:r>
      <w:r>
        <w:t>С, а другий з максимумом від 500 до 600</w:t>
      </w:r>
      <w:r>
        <w:rPr>
          <w:vertAlign w:val="superscript"/>
        </w:rPr>
        <w:t>0</w:t>
      </w:r>
      <w:r>
        <w:t>С.</w:t>
      </w:r>
    </w:p>
    <w:p w14:paraId="3FBB347E" w14:textId="77777777" w:rsidR="00406958" w:rsidRDefault="00406958" w:rsidP="00406958">
      <w:pPr>
        <w:pStyle w:val="a7"/>
      </w:pPr>
      <w:r>
        <w:t>На кривій ТГ спостерігаються також дві плавні і поступові ступені, які відповідають двом ендотермічним ефектам.</w:t>
      </w:r>
    </w:p>
    <w:p w14:paraId="0BD9ABAE" w14:textId="77777777" w:rsidR="00406958" w:rsidRDefault="00406958" w:rsidP="00406958">
      <w:pPr>
        <w:pStyle w:val="a7"/>
      </w:pPr>
      <w:r>
        <w:t xml:space="preserve">Всі глауконіти мають перший чіткий і глибокий ендотермічний </w:t>
      </w:r>
      <w:proofErr w:type="spellStart"/>
      <w:r>
        <w:t>ендоефект</w:t>
      </w:r>
      <w:proofErr w:type="spellEnd"/>
      <w:r>
        <w:t xml:space="preserve"> який відповідає на </w:t>
      </w:r>
      <w:proofErr w:type="spellStart"/>
      <w:r>
        <w:t>термогравиаметричній</w:t>
      </w:r>
      <w:proofErr w:type="spellEnd"/>
      <w:r>
        <w:t xml:space="preserve"> кривій (ТГ) втраті ваги від 2 до 6% для крейдяних глауконітів і від 1 до 5% для глауконітів палеогенового віку, це свідчить про достатньо сильну їх гідратацію. Виключенням є зразок глауконіту з прояву Розльоти, де втрата ваги до 200</w:t>
      </w:r>
      <w:r>
        <w:rPr>
          <w:vertAlign w:val="superscript"/>
        </w:rPr>
        <w:t>0</w:t>
      </w:r>
      <w:r>
        <w:t xml:space="preserve"> складає 6,2% і є самою високою.</w:t>
      </w:r>
    </w:p>
    <w:p w14:paraId="389BE6E3" w14:textId="77777777" w:rsidR="00406958" w:rsidRDefault="00406958" w:rsidP="00406958">
      <w:pPr>
        <w:pStyle w:val="a7"/>
      </w:pPr>
      <w:r>
        <w:t>Загальна втрата ваги (від 20 до 700</w:t>
      </w:r>
      <w:r>
        <w:rPr>
          <w:vertAlign w:val="superscript"/>
        </w:rPr>
        <w:t>0</w:t>
      </w:r>
      <w:r>
        <w:t>С) для крейдяних глауконітів змінюється в межах 8,2-14,4%; палеогенових 6-10,7%, неогенових 6,5-9,1%, причому основна частина її пов’язана з другим ендотермічним ефектом.</w:t>
      </w:r>
    </w:p>
    <w:p w14:paraId="4FF5608A" w14:textId="77777777" w:rsidR="00406958" w:rsidRDefault="00406958" w:rsidP="00406958">
      <w:pPr>
        <w:pStyle w:val="a7"/>
      </w:pPr>
      <w:r>
        <w:t>Перший інтенсивний ендотермічний ефект ДТА від 100-200</w:t>
      </w:r>
      <w:r>
        <w:rPr>
          <w:vertAlign w:val="superscript"/>
        </w:rPr>
        <w:t>0</w:t>
      </w:r>
      <w:r>
        <w:t xml:space="preserve">С, згідно даних втрати ваги, відповідає виділенню низькотемпературної води до 6,5%, що збігається з даними хімічних аналізів, приведених в таблицях; другий менш інтенсивний </w:t>
      </w:r>
      <w:proofErr w:type="spellStart"/>
      <w:r>
        <w:t>едоефект</w:t>
      </w:r>
      <w:proofErr w:type="spellEnd"/>
      <w:r>
        <w:t xml:space="preserve"> від 500 до 600</w:t>
      </w:r>
      <w:r>
        <w:rPr>
          <w:vertAlign w:val="superscript"/>
        </w:rPr>
        <w:t>0</w:t>
      </w:r>
      <w:r>
        <w:t>С відповідає виділенню гідроксильної води.</w:t>
      </w:r>
    </w:p>
    <w:p w14:paraId="13857251" w14:textId="77777777" w:rsidR="00406958" w:rsidRDefault="00406958" w:rsidP="00406958">
      <w:pPr>
        <w:pStyle w:val="a7"/>
      </w:pPr>
      <w:r>
        <w:t>При проведені Грициком В.О. пошуково-оціночних робіт в 1971-1973рр. вивчались термічні властивості різновікових глауконітів Стрийського прогину (</w:t>
      </w:r>
      <w:proofErr w:type="spellStart"/>
      <w:r>
        <w:t>Північноростосточської</w:t>
      </w:r>
      <w:proofErr w:type="spellEnd"/>
      <w:r>
        <w:t xml:space="preserve"> і </w:t>
      </w:r>
      <w:proofErr w:type="spellStart"/>
      <w:r>
        <w:t>Верхньодністровської</w:t>
      </w:r>
      <w:proofErr w:type="spellEnd"/>
      <w:r>
        <w:t xml:space="preserve"> площ), західного (Середньо дністровської площі) і північно-східного (Київської, Канівської, Чигиринської і Світловодської площ) схилів УЩ і </w:t>
      </w:r>
      <w:proofErr w:type="spellStart"/>
      <w:r>
        <w:t>Дніпровсько</w:t>
      </w:r>
      <w:proofErr w:type="spellEnd"/>
      <w:r>
        <w:t>-Донецької западини (</w:t>
      </w:r>
      <w:proofErr w:type="spellStart"/>
      <w:r>
        <w:t>Верхньодеснянскої</w:t>
      </w:r>
      <w:proofErr w:type="spellEnd"/>
      <w:r>
        <w:t>, Кролевецької, Охтирської і Зміївської площ),а також деяких ділянок Приазов’я Донецької і Луганської областей. Поведінка мінералів при нагрівання має важливе діагностичне значення.</w:t>
      </w:r>
    </w:p>
    <w:p w14:paraId="017F3B49" w14:textId="77777777" w:rsidR="00406958" w:rsidRDefault="00406958" w:rsidP="00406958">
      <w:pPr>
        <w:pStyle w:val="a7"/>
      </w:pPr>
      <w:r>
        <w:t xml:space="preserve">Термічні властивості мінералів вивчались при проведені термічного аналізу. Термічні дослідження глауконітів були направлені на вивчення </w:t>
      </w:r>
      <w:proofErr w:type="spellStart"/>
      <w:r>
        <w:t>дегідрації</w:t>
      </w:r>
      <w:proofErr w:type="spellEnd"/>
      <w:r>
        <w:t xml:space="preserve"> мінералу. Криві </w:t>
      </w:r>
      <w:proofErr w:type="spellStart"/>
      <w:r>
        <w:t>дегідрації</w:t>
      </w:r>
      <w:proofErr w:type="spellEnd"/>
      <w:r>
        <w:t xml:space="preserve"> знаходяться в повній залежності від ролі води, гідроксилу і </w:t>
      </w:r>
      <w:proofErr w:type="spellStart"/>
      <w:r>
        <w:t>гідроксонів</w:t>
      </w:r>
      <w:proofErr w:type="spellEnd"/>
      <w:r>
        <w:t xml:space="preserve"> в структурі мінералу. Одночасно з вивченням </w:t>
      </w:r>
      <w:proofErr w:type="spellStart"/>
      <w:r>
        <w:t>дегідрації</w:t>
      </w:r>
      <w:proofErr w:type="spellEnd"/>
      <w:r>
        <w:t xml:space="preserve"> мінералу в ході термічного аналізу проводилось його оптичне вивчення, яке має назву </w:t>
      </w:r>
      <w:proofErr w:type="spellStart"/>
      <w:r>
        <w:t>термооптичного</w:t>
      </w:r>
      <w:proofErr w:type="spellEnd"/>
      <w:r>
        <w:t xml:space="preserve"> дослідження, а також вивчались змінення інших властивостей – в першу чергу щільності. Для встановлення </w:t>
      </w:r>
      <w:r>
        <w:lastRenderedPageBreak/>
        <w:t>причин тих чи інших термічних ефектів – перетворень, які відбуваються в мінералі проводились рентгенометричні і хімічні дослідження.</w:t>
      </w:r>
    </w:p>
    <w:p w14:paraId="0912194B" w14:textId="77777777" w:rsidR="00406958" w:rsidRDefault="00406958" w:rsidP="00406958">
      <w:pPr>
        <w:jc w:val="center"/>
        <w:rPr>
          <w:sz w:val="28"/>
        </w:rPr>
      </w:pPr>
    </w:p>
    <w:p w14:paraId="16610773" w14:textId="77777777" w:rsidR="00406958" w:rsidRDefault="00406958" w:rsidP="00406958">
      <w:pPr>
        <w:jc w:val="center"/>
      </w:pPr>
      <w:r>
        <w:rPr>
          <w:noProof/>
          <w:lang w:val="ru-RU" w:eastAsia="ru-RU"/>
        </w:rPr>
        <w:drawing>
          <wp:inline distT="0" distB="0" distL="0" distR="0" wp14:anchorId="484FCC40" wp14:editId="385B7C75">
            <wp:extent cx="4127500" cy="4762500"/>
            <wp:effectExtent l="0" t="0" r="6350" b="0"/>
            <wp:docPr id="533" name="Рисунок 533" descr="14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47_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27500" cy="4762500"/>
                    </a:xfrm>
                    <a:prstGeom prst="rect">
                      <a:avLst/>
                    </a:prstGeom>
                    <a:noFill/>
                    <a:ln>
                      <a:noFill/>
                    </a:ln>
                  </pic:spPr>
                </pic:pic>
              </a:graphicData>
            </a:graphic>
          </wp:inline>
        </w:drawing>
      </w:r>
    </w:p>
    <w:p w14:paraId="23678468" w14:textId="77777777" w:rsidR="00406958" w:rsidRDefault="00406958" w:rsidP="00406958">
      <w:pPr>
        <w:ind w:left="360"/>
        <w:jc w:val="center"/>
        <w:rPr>
          <w:sz w:val="28"/>
        </w:rPr>
      </w:pPr>
    </w:p>
    <w:p w14:paraId="554F5FC3" w14:textId="77777777" w:rsidR="00406958" w:rsidRDefault="00406958" w:rsidP="00406958">
      <w:pPr>
        <w:pStyle w:val="23"/>
        <w:ind w:firstLine="0"/>
        <w:jc w:val="center"/>
      </w:pPr>
      <w:r>
        <w:t xml:space="preserve">Рис. 5.23 </w:t>
      </w:r>
      <w:proofErr w:type="spellStart"/>
      <w:r>
        <w:t>Дериватограми</w:t>
      </w:r>
      <w:proofErr w:type="spellEnd"/>
      <w:r>
        <w:t xml:space="preserve"> глауконіту крейдяного віку західного схилу УЩ з </w:t>
      </w:r>
      <w:proofErr w:type="spellStart"/>
      <w:r>
        <w:t>Карачіївецького</w:t>
      </w:r>
      <w:proofErr w:type="spellEnd"/>
      <w:r>
        <w:t xml:space="preserve"> прояву. (Хмельницька обл. Віньковецький район)</w:t>
      </w:r>
    </w:p>
    <w:p w14:paraId="61199318" w14:textId="77777777" w:rsidR="00406958" w:rsidRDefault="00406958" w:rsidP="00406958">
      <w:pPr>
        <w:ind w:left="360"/>
        <w:jc w:val="both"/>
      </w:pPr>
    </w:p>
    <w:p w14:paraId="2D2CDA62" w14:textId="77777777" w:rsidR="00406958" w:rsidRDefault="00406958" w:rsidP="00406958">
      <w:pPr>
        <w:ind w:left="360"/>
        <w:jc w:val="both"/>
      </w:pPr>
    </w:p>
    <w:p w14:paraId="2CC2B333" w14:textId="77777777" w:rsidR="00406958" w:rsidRDefault="00406958" w:rsidP="00406958">
      <w:pPr>
        <w:ind w:left="360"/>
        <w:jc w:val="both"/>
      </w:pPr>
    </w:p>
    <w:p w14:paraId="44617DF3" w14:textId="77777777" w:rsidR="00406958" w:rsidRDefault="00406958" w:rsidP="00406958">
      <w:pPr>
        <w:ind w:left="360"/>
        <w:jc w:val="both"/>
      </w:pPr>
    </w:p>
    <w:p w14:paraId="6B29A59F" w14:textId="77777777" w:rsidR="00406958" w:rsidRDefault="00406958" w:rsidP="00406958">
      <w:pPr>
        <w:ind w:left="360"/>
        <w:jc w:val="both"/>
      </w:pPr>
    </w:p>
    <w:p w14:paraId="37C3B681" w14:textId="77777777" w:rsidR="00406958" w:rsidRDefault="00406958" w:rsidP="00406958">
      <w:pPr>
        <w:ind w:left="360"/>
        <w:jc w:val="both"/>
      </w:pPr>
    </w:p>
    <w:p w14:paraId="6A3D4283" w14:textId="77777777" w:rsidR="00406958" w:rsidRDefault="00406958" w:rsidP="00406958">
      <w:pPr>
        <w:ind w:left="360"/>
        <w:jc w:val="both"/>
      </w:pPr>
    </w:p>
    <w:p w14:paraId="4B2D78A7" w14:textId="77777777" w:rsidR="00406958" w:rsidRDefault="00406958" w:rsidP="00406958">
      <w:pPr>
        <w:ind w:left="360"/>
        <w:jc w:val="both"/>
      </w:pPr>
    </w:p>
    <w:p w14:paraId="2A7A6913" w14:textId="77777777" w:rsidR="00406958" w:rsidRDefault="00406958" w:rsidP="00406958">
      <w:pPr>
        <w:ind w:left="360"/>
        <w:jc w:val="both"/>
      </w:pPr>
    </w:p>
    <w:p w14:paraId="351DBF8A" w14:textId="77777777" w:rsidR="00406958" w:rsidRDefault="00406958" w:rsidP="00406958">
      <w:pPr>
        <w:ind w:left="360"/>
        <w:jc w:val="both"/>
      </w:pPr>
    </w:p>
    <w:p w14:paraId="5149EF78" w14:textId="77777777" w:rsidR="00406958" w:rsidRDefault="00406958" w:rsidP="00406958">
      <w:pPr>
        <w:ind w:left="360"/>
        <w:jc w:val="both"/>
      </w:pPr>
    </w:p>
    <w:p w14:paraId="1C749C5F" w14:textId="77777777" w:rsidR="00406958" w:rsidRDefault="00406958" w:rsidP="00406958">
      <w:pPr>
        <w:ind w:left="360"/>
        <w:jc w:val="both"/>
      </w:pPr>
    </w:p>
    <w:p w14:paraId="409FB0D1" w14:textId="77777777" w:rsidR="00406958" w:rsidRDefault="00406958" w:rsidP="00406958">
      <w:pPr>
        <w:ind w:left="360"/>
        <w:jc w:val="both"/>
      </w:pPr>
    </w:p>
    <w:p w14:paraId="494F26A1" w14:textId="77777777" w:rsidR="00406958" w:rsidRDefault="00406958" w:rsidP="00406958">
      <w:pPr>
        <w:ind w:left="360"/>
        <w:jc w:val="both"/>
      </w:pPr>
    </w:p>
    <w:p w14:paraId="7C89CD1F" w14:textId="77777777" w:rsidR="00406958" w:rsidRDefault="00406958" w:rsidP="00406958">
      <w:pPr>
        <w:ind w:left="360"/>
        <w:jc w:val="both"/>
      </w:pPr>
    </w:p>
    <w:p w14:paraId="4D8F07E9" w14:textId="77777777" w:rsidR="00406958" w:rsidRDefault="00406958" w:rsidP="00406958">
      <w:pPr>
        <w:ind w:left="360"/>
        <w:jc w:val="both"/>
      </w:pPr>
    </w:p>
    <w:p w14:paraId="032F53FC" w14:textId="77777777" w:rsidR="00406958" w:rsidRDefault="00406958" w:rsidP="00406958">
      <w:pPr>
        <w:ind w:left="360"/>
        <w:jc w:val="both"/>
      </w:pPr>
    </w:p>
    <w:p w14:paraId="49B591F5" w14:textId="77777777" w:rsidR="00406958" w:rsidRDefault="00406958" w:rsidP="00406958">
      <w:pPr>
        <w:ind w:left="360"/>
        <w:jc w:val="both"/>
      </w:pPr>
    </w:p>
    <w:p w14:paraId="55AD52AD" w14:textId="77777777" w:rsidR="00406958" w:rsidRDefault="00406958" w:rsidP="00406958">
      <w:pPr>
        <w:ind w:left="360"/>
        <w:jc w:val="both"/>
      </w:pPr>
    </w:p>
    <w:p w14:paraId="75498C30" w14:textId="77777777" w:rsidR="00406958" w:rsidRDefault="00406958" w:rsidP="00406958">
      <w:pPr>
        <w:ind w:left="360"/>
        <w:jc w:val="both"/>
      </w:pPr>
    </w:p>
    <w:p w14:paraId="2194095F" w14:textId="77777777" w:rsidR="00406958" w:rsidRDefault="00406958" w:rsidP="00406958">
      <w:pPr>
        <w:ind w:left="360"/>
        <w:jc w:val="both"/>
      </w:pPr>
    </w:p>
    <w:p w14:paraId="473845C5" w14:textId="77777777" w:rsidR="00406958" w:rsidRDefault="00406958" w:rsidP="00406958">
      <w:pPr>
        <w:ind w:left="360"/>
        <w:jc w:val="both"/>
      </w:pPr>
    </w:p>
    <w:p w14:paraId="54D9829D" w14:textId="77777777" w:rsidR="00406958" w:rsidRDefault="00406958" w:rsidP="00406958">
      <w:pPr>
        <w:jc w:val="center"/>
        <w:rPr>
          <w:sz w:val="28"/>
        </w:rPr>
      </w:pPr>
      <w:r>
        <w:rPr>
          <w:noProof/>
          <w:lang w:val="ru-RU" w:eastAsia="ru-RU"/>
        </w:rPr>
        <w:drawing>
          <wp:inline distT="0" distB="0" distL="0" distR="0" wp14:anchorId="28C259BD" wp14:editId="42F97B35">
            <wp:extent cx="4025900" cy="6705600"/>
            <wp:effectExtent l="0" t="0" r="0" b="0"/>
            <wp:docPr id="532" name="Рисунок 532" descr="147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47_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25900" cy="6705600"/>
                    </a:xfrm>
                    <a:prstGeom prst="rect">
                      <a:avLst/>
                    </a:prstGeom>
                    <a:noFill/>
                    <a:ln>
                      <a:noFill/>
                    </a:ln>
                  </pic:spPr>
                </pic:pic>
              </a:graphicData>
            </a:graphic>
          </wp:inline>
        </w:drawing>
      </w:r>
    </w:p>
    <w:p w14:paraId="37749807" w14:textId="77777777" w:rsidR="00406958" w:rsidRDefault="00406958" w:rsidP="00406958">
      <w:pPr>
        <w:ind w:left="360"/>
        <w:jc w:val="center"/>
        <w:rPr>
          <w:sz w:val="28"/>
        </w:rPr>
      </w:pPr>
    </w:p>
    <w:p w14:paraId="0EF919F7" w14:textId="77777777" w:rsidR="00406958" w:rsidRDefault="00406958" w:rsidP="00406958">
      <w:pPr>
        <w:pStyle w:val="33"/>
        <w:ind w:firstLine="0"/>
        <w:jc w:val="center"/>
        <w:sectPr w:rsidR="00406958">
          <w:pgSz w:w="11906" w:h="16838"/>
          <w:pgMar w:top="1134" w:right="567" w:bottom="1134" w:left="1701" w:header="720" w:footer="720" w:gutter="0"/>
          <w:cols w:space="708"/>
          <w:docGrid w:linePitch="360"/>
        </w:sectPr>
      </w:pPr>
      <w:r>
        <w:t xml:space="preserve">Рис. 5.24 </w:t>
      </w:r>
      <w:proofErr w:type="spellStart"/>
      <w:r>
        <w:t>Дериватограми</w:t>
      </w:r>
      <w:proofErr w:type="spellEnd"/>
      <w:r>
        <w:t xml:space="preserve"> глауконіту крейдяного віку західного схилу УЩ з </w:t>
      </w:r>
      <w:proofErr w:type="spellStart"/>
      <w:r>
        <w:t>Жванського</w:t>
      </w:r>
      <w:proofErr w:type="spellEnd"/>
      <w:r>
        <w:t xml:space="preserve"> родовища (Вінницька обл. </w:t>
      </w:r>
      <w:proofErr w:type="spellStart"/>
      <w:r>
        <w:t>Муровано-Куриловецький</w:t>
      </w:r>
      <w:proofErr w:type="spellEnd"/>
      <w:r>
        <w:t xml:space="preserve"> район)</w:t>
      </w:r>
    </w:p>
    <w:p w14:paraId="0565CEE8" w14:textId="77777777" w:rsidR="00406958" w:rsidRDefault="00406958" w:rsidP="00406958">
      <w:pPr>
        <w:framePr w:h="6785" w:hSpace="10080" w:wrap="notBeside" w:vAnchor="text" w:hAnchor="page" w:x="3295" w:y="-185"/>
        <w:jc w:val="center"/>
      </w:pPr>
      <w:r>
        <w:rPr>
          <w:noProof/>
          <w:lang w:val="ru-RU" w:eastAsia="ru-RU"/>
        </w:rPr>
        <w:lastRenderedPageBreak/>
        <w:drawing>
          <wp:inline distT="0" distB="0" distL="0" distR="0" wp14:anchorId="77F86808" wp14:editId="0FBBFB90">
            <wp:extent cx="6934200" cy="37719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934200" cy="3771900"/>
                    </a:xfrm>
                    <a:prstGeom prst="rect">
                      <a:avLst/>
                    </a:prstGeom>
                    <a:noFill/>
                    <a:ln>
                      <a:noFill/>
                    </a:ln>
                  </pic:spPr>
                </pic:pic>
              </a:graphicData>
            </a:graphic>
          </wp:inline>
        </w:drawing>
      </w:r>
    </w:p>
    <w:p w14:paraId="2DBF5A45" w14:textId="77777777" w:rsidR="00406958" w:rsidRDefault="00406958" w:rsidP="00406958">
      <w:pPr>
        <w:pStyle w:val="33"/>
        <w:ind w:firstLine="0"/>
        <w:jc w:val="center"/>
      </w:pPr>
      <w:r>
        <w:t>5.25                                                                                                  5.26</w:t>
      </w:r>
    </w:p>
    <w:p w14:paraId="20F6E78E" w14:textId="77777777" w:rsidR="00406958" w:rsidRDefault="00406958" w:rsidP="00406958">
      <w:pPr>
        <w:pStyle w:val="33"/>
        <w:ind w:firstLine="0"/>
        <w:jc w:val="center"/>
      </w:pPr>
      <w:r>
        <w:t xml:space="preserve">Рис. 5.25 </w:t>
      </w:r>
      <w:proofErr w:type="spellStart"/>
      <w:r>
        <w:t>Дериватограми</w:t>
      </w:r>
      <w:proofErr w:type="spellEnd"/>
      <w:r>
        <w:t xml:space="preserve"> глауконіту крейдяного віку західного схилу УЩ з Антонівського прояву (Хмельницька обл. Новоушицький район)</w:t>
      </w:r>
    </w:p>
    <w:p w14:paraId="3B1DE7EF" w14:textId="77777777" w:rsidR="00406958" w:rsidRDefault="00406958" w:rsidP="00406958">
      <w:pPr>
        <w:jc w:val="center"/>
        <w:rPr>
          <w:sz w:val="28"/>
        </w:rPr>
      </w:pPr>
      <w:r>
        <w:rPr>
          <w:sz w:val="28"/>
        </w:rPr>
        <w:t xml:space="preserve">Рис. 5.26 </w:t>
      </w:r>
      <w:proofErr w:type="spellStart"/>
      <w:r>
        <w:rPr>
          <w:sz w:val="28"/>
        </w:rPr>
        <w:t>Дериватограми</w:t>
      </w:r>
      <w:proofErr w:type="spellEnd"/>
      <w:r>
        <w:rPr>
          <w:sz w:val="28"/>
        </w:rPr>
        <w:t xml:space="preserve"> глауконіту крейдяного віку західного схилу УЩ з </w:t>
      </w:r>
      <w:proofErr w:type="spellStart"/>
      <w:r>
        <w:rPr>
          <w:sz w:val="28"/>
        </w:rPr>
        <w:t>Стругського</w:t>
      </w:r>
      <w:proofErr w:type="spellEnd"/>
      <w:r>
        <w:rPr>
          <w:sz w:val="28"/>
        </w:rPr>
        <w:t xml:space="preserve"> прояву  (Хмельницька обл. Новоушицький район)</w:t>
      </w:r>
    </w:p>
    <w:p w14:paraId="0557A241" w14:textId="77777777" w:rsidR="00406958" w:rsidRDefault="00406958" w:rsidP="00406958">
      <w:pPr>
        <w:jc w:val="center"/>
        <w:rPr>
          <w:sz w:val="28"/>
        </w:rPr>
      </w:pPr>
    </w:p>
    <w:p w14:paraId="0DF856B5" w14:textId="77777777" w:rsidR="00406958" w:rsidRDefault="00406958" w:rsidP="00406958">
      <w:pPr>
        <w:jc w:val="center"/>
        <w:rPr>
          <w:sz w:val="28"/>
        </w:rPr>
      </w:pPr>
    </w:p>
    <w:p w14:paraId="0B230EFC" w14:textId="77777777" w:rsidR="00406958" w:rsidRDefault="00406958" w:rsidP="00406958">
      <w:pPr>
        <w:pStyle w:val="33"/>
        <w:jc w:val="left"/>
      </w:pPr>
    </w:p>
    <w:p w14:paraId="5B0299FC" w14:textId="77777777" w:rsidR="00406958" w:rsidRDefault="00406958" w:rsidP="00406958">
      <w:pPr>
        <w:jc w:val="center"/>
      </w:pPr>
      <w:r>
        <w:rPr>
          <w:noProof/>
          <w:lang w:val="ru-RU" w:eastAsia="ru-RU"/>
        </w:rPr>
        <w:drawing>
          <wp:inline distT="0" distB="0" distL="0" distR="0" wp14:anchorId="39AE7225" wp14:editId="745DBD12">
            <wp:extent cx="6108700" cy="4305300"/>
            <wp:effectExtent l="0" t="0" r="6350" b="0"/>
            <wp:docPr id="530" name="Рисунок 530" descr="151_16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51_16_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08700" cy="4305300"/>
                    </a:xfrm>
                    <a:prstGeom prst="rect">
                      <a:avLst/>
                    </a:prstGeom>
                    <a:noFill/>
                    <a:ln>
                      <a:noFill/>
                    </a:ln>
                  </pic:spPr>
                </pic:pic>
              </a:graphicData>
            </a:graphic>
          </wp:inline>
        </w:drawing>
      </w:r>
    </w:p>
    <w:p w14:paraId="0DDA3A7B" w14:textId="77777777" w:rsidR="00406958" w:rsidRDefault="00406958" w:rsidP="00406958">
      <w:pPr>
        <w:pStyle w:val="33"/>
        <w:ind w:firstLine="0"/>
        <w:jc w:val="center"/>
      </w:pPr>
    </w:p>
    <w:p w14:paraId="080243AC" w14:textId="77777777" w:rsidR="00406958" w:rsidRDefault="00406958" w:rsidP="00406958">
      <w:pPr>
        <w:pStyle w:val="33"/>
        <w:ind w:firstLine="0"/>
        <w:jc w:val="center"/>
      </w:pPr>
      <w:r>
        <w:t>5.27                                                    5.28</w:t>
      </w:r>
    </w:p>
    <w:p w14:paraId="59EADFCB" w14:textId="77777777" w:rsidR="00406958" w:rsidRDefault="00406958" w:rsidP="00406958">
      <w:pPr>
        <w:pStyle w:val="1"/>
        <w:jc w:val="center"/>
      </w:pPr>
      <w:r>
        <w:t xml:space="preserve">Рис. 5.27 </w:t>
      </w:r>
      <w:proofErr w:type="spellStart"/>
      <w:r>
        <w:t>Дериватограми</w:t>
      </w:r>
      <w:proofErr w:type="spellEnd"/>
      <w:r>
        <w:t xml:space="preserve"> </w:t>
      </w:r>
      <w:proofErr w:type="spellStart"/>
      <w:r>
        <w:t>глауконіту</w:t>
      </w:r>
      <w:proofErr w:type="spellEnd"/>
      <w:r>
        <w:t xml:space="preserve"> </w:t>
      </w:r>
      <w:proofErr w:type="spellStart"/>
      <w:r>
        <w:t>крейдяного</w:t>
      </w:r>
      <w:proofErr w:type="spellEnd"/>
      <w:r>
        <w:t xml:space="preserve"> </w:t>
      </w:r>
      <w:proofErr w:type="spellStart"/>
      <w:r>
        <w:t>віку</w:t>
      </w:r>
      <w:proofErr w:type="spellEnd"/>
      <w:r>
        <w:t xml:space="preserve"> </w:t>
      </w:r>
      <w:proofErr w:type="spellStart"/>
      <w:r>
        <w:t>західного</w:t>
      </w:r>
      <w:proofErr w:type="spellEnd"/>
      <w:r>
        <w:t xml:space="preserve"> </w:t>
      </w:r>
      <w:r>
        <w:rPr>
          <w:lang w:val="uk-UA"/>
        </w:rPr>
        <w:t>схилу</w:t>
      </w:r>
      <w:r>
        <w:t xml:space="preserve"> УЩ </w:t>
      </w:r>
      <w:r>
        <w:rPr>
          <w:lang w:val="uk-UA"/>
        </w:rPr>
        <w:t>з</w:t>
      </w:r>
      <w:r>
        <w:t xml:space="preserve"> </w:t>
      </w:r>
      <w:proofErr w:type="spellStart"/>
      <w:r>
        <w:t>Мациорського</w:t>
      </w:r>
      <w:proofErr w:type="spellEnd"/>
      <w:r>
        <w:t xml:space="preserve"> </w:t>
      </w:r>
      <w:r>
        <w:rPr>
          <w:lang w:val="uk-UA"/>
        </w:rPr>
        <w:t>прояву</w:t>
      </w:r>
      <w:r>
        <w:t xml:space="preserve"> (</w:t>
      </w:r>
      <w:r>
        <w:rPr>
          <w:lang w:val="uk-UA"/>
        </w:rPr>
        <w:t>Хмельницька</w:t>
      </w:r>
      <w:r>
        <w:t xml:space="preserve"> обл. </w:t>
      </w:r>
      <w:proofErr w:type="spellStart"/>
      <w:r>
        <w:t>Новоушицький</w:t>
      </w:r>
      <w:proofErr w:type="spellEnd"/>
      <w:r>
        <w:t xml:space="preserve"> район</w:t>
      </w:r>
    </w:p>
    <w:p w14:paraId="2298656F" w14:textId="77777777" w:rsidR="00406958" w:rsidRDefault="00406958" w:rsidP="00406958">
      <w:pPr>
        <w:jc w:val="center"/>
        <w:rPr>
          <w:sz w:val="28"/>
        </w:rPr>
      </w:pPr>
      <w:r>
        <w:rPr>
          <w:sz w:val="28"/>
        </w:rPr>
        <w:t xml:space="preserve">Рис. 5.28 </w:t>
      </w:r>
      <w:proofErr w:type="spellStart"/>
      <w:r>
        <w:rPr>
          <w:sz w:val="28"/>
        </w:rPr>
        <w:t>Дериватограми</w:t>
      </w:r>
      <w:proofErr w:type="spellEnd"/>
      <w:r>
        <w:rPr>
          <w:sz w:val="28"/>
        </w:rPr>
        <w:t xml:space="preserve"> глауконіту крейдяного віку Стрийського прогину з</w:t>
      </w:r>
      <w:r>
        <w:t xml:space="preserve"> </w:t>
      </w:r>
      <w:proofErr w:type="spellStart"/>
      <w:r>
        <w:rPr>
          <w:sz w:val="28"/>
        </w:rPr>
        <w:t>Мошковецького</w:t>
      </w:r>
      <w:proofErr w:type="spellEnd"/>
      <w:r>
        <w:rPr>
          <w:sz w:val="28"/>
        </w:rPr>
        <w:t xml:space="preserve"> прояву (Івано-франківська обл. Калуський район)</w:t>
      </w:r>
    </w:p>
    <w:p w14:paraId="4B782260" w14:textId="77777777" w:rsidR="00406958" w:rsidRDefault="00406958" w:rsidP="00406958">
      <w:pPr>
        <w:tabs>
          <w:tab w:val="left" w:pos="0"/>
        </w:tabs>
        <w:jc w:val="center"/>
      </w:pPr>
      <w:r>
        <w:rPr>
          <w:noProof/>
          <w:lang w:val="ru-RU" w:eastAsia="ru-RU"/>
        </w:rPr>
        <w:lastRenderedPageBreak/>
        <w:drawing>
          <wp:inline distT="0" distB="0" distL="0" distR="0" wp14:anchorId="4B2B4E41" wp14:editId="5765F10C">
            <wp:extent cx="7175500" cy="4737100"/>
            <wp:effectExtent l="0" t="0" r="6350" b="6350"/>
            <wp:docPr id="529" name="Рисунок 529" descr="153_18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53_18_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175500" cy="4737100"/>
                    </a:xfrm>
                    <a:prstGeom prst="rect">
                      <a:avLst/>
                    </a:prstGeom>
                    <a:noFill/>
                    <a:ln>
                      <a:noFill/>
                    </a:ln>
                  </pic:spPr>
                </pic:pic>
              </a:graphicData>
            </a:graphic>
          </wp:inline>
        </w:drawing>
      </w:r>
    </w:p>
    <w:p w14:paraId="5ACB888D" w14:textId="77777777" w:rsidR="00406958" w:rsidRDefault="00406958" w:rsidP="00406958">
      <w:pPr>
        <w:pStyle w:val="33"/>
        <w:ind w:firstLine="0"/>
        <w:jc w:val="center"/>
      </w:pPr>
      <w:r>
        <w:t>5.29                                                                  5.30</w:t>
      </w:r>
    </w:p>
    <w:p w14:paraId="4D427498" w14:textId="77777777" w:rsidR="00406958" w:rsidRDefault="00406958" w:rsidP="00406958">
      <w:pPr>
        <w:pStyle w:val="a3"/>
        <w:jc w:val="center"/>
      </w:pPr>
      <w:r>
        <w:t xml:space="preserve">Рис. 5.29 </w:t>
      </w:r>
      <w:proofErr w:type="spellStart"/>
      <w:r>
        <w:t>Дериватограми</w:t>
      </w:r>
      <w:proofErr w:type="spellEnd"/>
      <w:r>
        <w:t xml:space="preserve"> глауконіту крейдяного віку </w:t>
      </w:r>
      <w:proofErr w:type="spellStart"/>
      <w:r>
        <w:t>Ізюмсько-Слов</w:t>
      </w:r>
      <w:proofErr w:type="spellEnd"/>
      <w:r w:rsidRPr="003026B2">
        <w:rPr>
          <w:lang w:val="ru-RU"/>
        </w:rPr>
        <w:t>’</w:t>
      </w:r>
      <w:proofErr w:type="spellStart"/>
      <w:r>
        <w:t>янської</w:t>
      </w:r>
      <w:proofErr w:type="spellEnd"/>
      <w:r>
        <w:t xml:space="preserve"> площі з Кременецького прояву (Харківська обл. Ізюмський район)</w:t>
      </w:r>
    </w:p>
    <w:p w14:paraId="097FD03A" w14:textId="77777777" w:rsidR="00406958" w:rsidRDefault="00406958" w:rsidP="00406958">
      <w:pPr>
        <w:pStyle w:val="a3"/>
        <w:jc w:val="center"/>
        <w:rPr>
          <w:b/>
          <w:bCs/>
        </w:rPr>
        <w:sectPr w:rsidR="00406958">
          <w:pgSz w:w="16838" w:h="11906" w:orient="landscape" w:code="9"/>
          <w:pgMar w:top="1701" w:right="1134" w:bottom="567" w:left="1134" w:header="720" w:footer="720" w:gutter="0"/>
          <w:cols w:space="708"/>
          <w:docGrid w:linePitch="360"/>
        </w:sectPr>
      </w:pPr>
      <w:r>
        <w:t xml:space="preserve">Рис. 5.30 </w:t>
      </w:r>
      <w:proofErr w:type="spellStart"/>
      <w:r>
        <w:t>Дериватограми</w:t>
      </w:r>
      <w:proofErr w:type="spellEnd"/>
      <w:r>
        <w:t xml:space="preserve"> глауконіту крейдяного віку </w:t>
      </w:r>
      <w:proofErr w:type="spellStart"/>
      <w:r>
        <w:t>Ізюмсько</w:t>
      </w:r>
      <w:proofErr w:type="spellEnd"/>
      <w:r>
        <w:t>-Слов</w:t>
      </w:r>
      <w:r w:rsidRPr="003026B2">
        <w:t>’</w:t>
      </w:r>
      <w:r>
        <w:t xml:space="preserve">янської площі з </w:t>
      </w:r>
      <w:proofErr w:type="spellStart"/>
      <w:r>
        <w:t>Піскунівського</w:t>
      </w:r>
      <w:proofErr w:type="spellEnd"/>
      <w:r>
        <w:t xml:space="preserve"> прояву (Харківська обл. Ізюмський район)</w:t>
      </w:r>
    </w:p>
    <w:p w14:paraId="0763EEDB" w14:textId="77777777" w:rsidR="00406958" w:rsidRDefault="00406958" w:rsidP="00406958">
      <w:pPr>
        <w:pStyle w:val="a5"/>
        <w:jc w:val="left"/>
      </w:pPr>
    </w:p>
    <w:p w14:paraId="1FCEFA5D" w14:textId="77777777" w:rsidR="00406958" w:rsidRDefault="00406958" w:rsidP="00406958">
      <w:pPr>
        <w:jc w:val="center"/>
      </w:pPr>
      <w:r>
        <w:rPr>
          <w:noProof/>
          <w:lang w:val="ru-RU" w:eastAsia="ru-RU"/>
        </w:rPr>
        <w:drawing>
          <wp:inline distT="0" distB="0" distL="0" distR="0" wp14:anchorId="7CDD469A" wp14:editId="4FEA7BB4">
            <wp:extent cx="3289300" cy="3543300"/>
            <wp:effectExtent l="0" t="0" r="6350" b="0"/>
            <wp:docPr id="528" name="Рисунок 528" descr="155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55_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89300" cy="3543300"/>
                    </a:xfrm>
                    <a:prstGeom prst="rect">
                      <a:avLst/>
                    </a:prstGeom>
                    <a:noFill/>
                    <a:ln>
                      <a:noFill/>
                    </a:ln>
                  </pic:spPr>
                </pic:pic>
              </a:graphicData>
            </a:graphic>
          </wp:inline>
        </w:drawing>
      </w:r>
    </w:p>
    <w:p w14:paraId="62677B1B" w14:textId="77777777" w:rsidR="00406958" w:rsidRDefault="00406958" w:rsidP="00406958">
      <w:pPr>
        <w:ind w:left="360"/>
        <w:jc w:val="center"/>
      </w:pPr>
    </w:p>
    <w:p w14:paraId="36EA92ED" w14:textId="77777777" w:rsidR="00406958" w:rsidRDefault="00406958" w:rsidP="00406958">
      <w:pPr>
        <w:pStyle w:val="1"/>
        <w:ind w:firstLine="0"/>
        <w:jc w:val="center"/>
      </w:pPr>
      <w:r>
        <w:t xml:space="preserve">Рис. 5.31 </w:t>
      </w:r>
      <w:proofErr w:type="spellStart"/>
      <w:r>
        <w:t>Дериватограми</w:t>
      </w:r>
      <w:proofErr w:type="spellEnd"/>
      <w:r>
        <w:t xml:space="preserve"> </w:t>
      </w:r>
      <w:proofErr w:type="spellStart"/>
      <w:r>
        <w:t>глауконіту</w:t>
      </w:r>
      <w:proofErr w:type="spellEnd"/>
      <w:r>
        <w:t xml:space="preserve"> </w:t>
      </w:r>
      <w:proofErr w:type="spellStart"/>
      <w:r>
        <w:t>крейдяного</w:t>
      </w:r>
      <w:proofErr w:type="spellEnd"/>
      <w:r>
        <w:t xml:space="preserve"> </w:t>
      </w:r>
      <w:proofErr w:type="spellStart"/>
      <w:r>
        <w:t>віку</w:t>
      </w:r>
      <w:proofErr w:type="spellEnd"/>
      <w:r>
        <w:t xml:space="preserve"> </w:t>
      </w:r>
      <w:r>
        <w:rPr>
          <w:lang w:val="uk-UA"/>
        </w:rPr>
        <w:t>з</w:t>
      </w:r>
      <w:r>
        <w:t xml:space="preserve"> </w:t>
      </w:r>
      <w:proofErr w:type="spellStart"/>
      <w:r>
        <w:t>Малинівського</w:t>
      </w:r>
      <w:proofErr w:type="spellEnd"/>
      <w:r>
        <w:t xml:space="preserve"> </w:t>
      </w:r>
      <w:r>
        <w:rPr>
          <w:lang w:val="uk-UA"/>
        </w:rPr>
        <w:t>прояву</w:t>
      </w:r>
      <w:r>
        <w:t xml:space="preserve"> (</w:t>
      </w:r>
      <w:proofErr w:type="spellStart"/>
      <w:r>
        <w:t>західний</w:t>
      </w:r>
      <w:proofErr w:type="spellEnd"/>
      <w:r>
        <w:t xml:space="preserve"> берег р. </w:t>
      </w:r>
      <w:proofErr w:type="spellStart"/>
      <w:r>
        <w:t>Біленька</w:t>
      </w:r>
      <w:proofErr w:type="spellEnd"/>
      <w:r>
        <w:t>). (</w:t>
      </w:r>
      <w:proofErr w:type="spellStart"/>
      <w:r>
        <w:t>Харківська</w:t>
      </w:r>
      <w:proofErr w:type="spellEnd"/>
      <w:r>
        <w:t xml:space="preserve"> обл. </w:t>
      </w:r>
      <w:proofErr w:type="spellStart"/>
      <w:r>
        <w:t>Чугуївський</w:t>
      </w:r>
      <w:proofErr w:type="spellEnd"/>
      <w:r>
        <w:t xml:space="preserve"> район)</w:t>
      </w:r>
    </w:p>
    <w:p w14:paraId="601358F3" w14:textId="77777777" w:rsidR="00406958" w:rsidRDefault="00406958" w:rsidP="00406958">
      <w:pPr>
        <w:jc w:val="both"/>
        <w:rPr>
          <w:sz w:val="28"/>
        </w:rPr>
      </w:pPr>
    </w:p>
    <w:p w14:paraId="61484DB9" w14:textId="77777777" w:rsidR="00406958" w:rsidRDefault="00406958" w:rsidP="00406958">
      <w:pPr>
        <w:jc w:val="center"/>
        <w:rPr>
          <w:sz w:val="28"/>
        </w:rPr>
      </w:pPr>
      <w:r>
        <w:rPr>
          <w:noProof/>
          <w:sz w:val="28"/>
          <w:lang w:val="ru-RU" w:eastAsia="ru-RU"/>
        </w:rPr>
        <w:drawing>
          <wp:inline distT="0" distB="0" distL="0" distR="0" wp14:anchorId="719888AC" wp14:editId="03C017FD">
            <wp:extent cx="3530600" cy="4025900"/>
            <wp:effectExtent l="0" t="0" r="0" b="0"/>
            <wp:docPr id="527" name="Рисунок 527" descr="15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55_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30600" cy="4025900"/>
                    </a:xfrm>
                    <a:prstGeom prst="rect">
                      <a:avLst/>
                    </a:prstGeom>
                    <a:noFill/>
                    <a:ln>
                      <a:noFill/>
                    </a:ln>
                  </pic:spPr>
                </pic:pic>
              </a:graphicData>
            </a:graphic>
          </wp:inline>
        </w:drawing>
      </w:r>
    </w:p>
    <w:p w14:paraId="2DDA9E2E" w14:textId="77777777" w:rsidR="00406958" w:rsidRDefault="00406958" w:rsidP="00406958">
      <w:pPr>
        <w:ind w:left="360"/>
        <w:jc w:val="center"/>
        <w:rPr>
          <w:sz w:val="28"/>
        </w:rPr>
      </w:pPr>
    </w:p>
    <w:p w14:paraId="36F31ABC" w14:textId="77777777" w:rsidR="00406958" w:rsidRDefault="00406958" w:rsidP="00406958">
      <w:pPr>
        <w:jc w:val="center"/>
        <w:rPr>
          <w:sz w:val="28"/>
        </w:rPr>
      </w:pPr>
      <w:r>
        <w:rPr>
          <w:sz w:val="28"/>
        </w:rPr>
        <w:t xml:space="preserve">Рис. 5.32 </w:t>
      </w:r>
      <w:proofErr w:type="spellStart"/>
      <w:r>
        <w:rPr>
          <w:sz w:val="28"/>
        </w:rPr>
        <w:t>Дериватограми</w:t>
      </w:r>
      <w:proofErr w:type="spellEnd"/>
      <w:r>
        <w:rPr>
          <w:sz w:val="28"/>
        </w:rPr>
        <w:t xml:space="preserve"> глауконіту крейдяного віку </w:t>
      </w:r>
      <w:proofErr w:type="spellStart"/>
      <w:r>
        <w:rPr>
          <w:sz w:val="28"/>
        </w:rPr>
        <w:t>Ізюмсько-Слов</w:t>
      </w:r>
      <w:proofErr w:type="spellEnd"/>
      <w:r w:rsidRPr="003026B2">
        <w:rPr>
          <w:sz w:val="28"/>
          <w:lang w:val="ru-RU"/>
        </w:rPr>
        <w:t>’</w:t>
      </w:r>
      <w:proofErr w:type="spellStart"/>
      <w:r>
        <w:rPr>
          <w:sz w:val="28"/>
        </w:rPr>
        <w:t>янської</w:t>
      </w:r>
      <w:proofErr w:type="spellEnd"/>
      <w:r>
        <w:rPr>
          <w:sz w:val="28"/>
        </w:rPr>
        <w:t xml:space="preserve"> площі з</w:t>
      </w:r>
      <w:r>
        <w:t xml:space="preserve"> </w:t>
      </w:r>
      <w:proofErr w:type="spellStart"/>
      <w:r>
        <w:rPr>
          <w:sz w:val="28"/>
        </w:rPr>
        <w:t>Причепилівського</w:t>
      </w:r>
      <w:proofErr w:type="spellEnd"/>
      <w:r>
        <w:rPr>
          <w:sz w:val="28"/>
        </w:rPr>
        <w:t xml:space="preserve"> прояву (Луганська обл. Слав</w:t>
      </w:r>
      <w:r>
        <w:rPr>
          <w:sz w:val="28"/>
          <w:lang w:val="en-US"/>
        </w:rPr>
        <w:t>’</w:t>
      </w:r>
      <w:proofErr w:type="spellStart"/>
      <w:r>
        <w:rPr>
          <w:sz w:val="28"/>
        </w:rPr>
        <w:t>яно</w:t>
      </w:r>
      <w:proofErr w:type="spellEnd"/>
      <w:r>
        <w:rPr>
          <w:sz w:val="28"/>
        </w:rPr>
        <w:t>-Сербський район)</w:t>
      </w:r>
    </w:p>
    <w:p w14:paraId="275577D7" w14:textId="77777777" w:rsidR="00406958" w:rsidRDefault="00406958" w:rsidP="00406958">
      <w:pPr>
        <w:jc w:val="both"/>
        <w:rPr>
          <w:sz w:val="28"/>
        </w:rPr>
        <w:sectPr w:rsidR="00406958">
          <w:pgSz w:w="11906" w:h="16838"/>
          <w:pgMar w:top="1134" w:right="567" w:bottom="1134" w:left="1701" w:header="720" w:footer="720" w:gutter="0"/>
          <w:cols w:space="708"/>
          <w:docGrid w:linePitch="360"/>
        </w:sectPr>
      </w:pPr>
    </w:p>
    <w:p w14:paraId="14E328E8" w14:textId="77777777" w:rsidR="00406958" w:rsidRDefault="00406958" w:rsidP="00406958">
      <w:pPr>
        <w:jc w:val="both"/>
      </w:pPr>
    </w:p>
    <w:p w14:paraId="69A50FCA" w14:textId="77777777" w:rsidR="00406958" w:rsidRDefault="00406958" w:rsidP="00406958">
      <w:pPr>
        <w:jc w:val="center"/>
      </w:pPr>
      <w:r>
        <w:rPr>
          <w:noProof/>
          <w:lang w:val="ru-RU" w:eastAsia="ru-RU"/>
        </w:rPr>
        <w:drawing>
          <wp:inline distT="0" distB="0" distL="0" distR="0" wp14:anchorId="7B64EECB" wp14:editId="6A29D030">
            <wp:extent cx="6121400" cy="3835400"/>
            <wp:effectExtent l="0" t="0" r="0" b="0"/>
            <wp:docPr id="526" name="Рисунок 526" descr="157_2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57_22_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21400" cy="3835400"/>
                    </a:xfrm>
                    <a:prstGeom prst="rect">
                      <a:avLst/>
                    </a:prstGeom>
                    <a:noFill/>
                    <a:ln>
                      <a:noFill/>
                    </a:ln>
                  </pic:spPr>
                </pic:pic>
              </a:graphicData>
            </a:graphic>
          </wp:inline>
        </w:drawing>
      </w:r>
    </w:p>
    <w:p w14:paraId="7C5BAB78" w14:textId="77777777" w:rsidR="00406958" w:rsidRDefault="00406958" w:rsidP="00406958">
      <w:pPr>
        <w:pStyle w:val="33"/>
      </w:pPr>
    </w:p>
    <w:p w14:paraId="63CE1ACB" w14:textId="77777777" w:rsidR="00406958" w:rsidRDefault="00406958" w:rsidP="00406958">
      <w:pPr>
        <w:pStyle w:val="33"/>
        <w:ind w:firstLine="0"/>
        <w:jc w:val="center"/>
      </w:pPr>
      <w:r>
        <w:t>5.33                                                       5.34</w:t>
      </w:r>
    </w:p>
    <w:p w14:paraId="74E6D5DA" w14:textId="77777777" w:rsidR="00406958" w:rsidRDefault="00406958" w:rsidP="00406958">
      <w:pPr>
        <w:jc w:val="center"/>
        <w:rPr>
          <w:sz w:val="28"/>
        </w:rPr>
      </w:pPr>
      <w:r>
        <w:rPr>
          <w:sz w:val="28"/>
        </w:rPr>
        <w:t xml:space="preserve">Рис. 5.33 </w:t>
      </w:r>
      <w:proofErr w:type="spellStart"/>
      <w:r>
        <w:rPr>
          <w:sz w:val="28"/>
        </w:rPr>
        <w:t>Дериватограми</w:t>
      </w:r>
      <w:proofErr w:type="spellEnd"/>
      <w:r>
        <w:rPr>
          <w:sz w:val="28"/>
        </w:rPr>
        <w:t xml:space="preserve"> глауконіту крейдяного віку </w:t>
      </w:r>
      <w:proofErr w:type="spellStart"/>
      <w:r>
        <w:rPr>
          <w:sz w:val="28"/>
        </w:rPr>
        <w:t>Ізюмсько-Слов</w:t>
      </w:r>
      <w:proofErr w:type="spellEnd"/>
      <w:r w:rsidRPr="003026B2">
        <w:rPr>
          <w:sz w:val="28"/>
          <w:lang w:val="ru-RU"/>
        </w:rPr>
        <w:t>’</w:t>
      </w:r>
      <w:proofErr w:type="spellStart"/>
      <w:r>
        <w:rPr>
          <w:sz w:val="28"/>
        </w:rPr>
        <w:t>янської</w:t>
      </w:r>
      <w:proofErr w:type="spellEnd"/>
      <w:r>
        <w:rPr>
          <w:sz w:val="28"/>
        </w:rPr>
        <w:t xml:space="preserve"> площі з</w:t>
      </w:r>
      <w:r>
        <w:t xml:space="preserve"> </w:t>
      </w:r>
      <w:r>
        <w:rPr>
          <w:sz w:val="28"/>
        </w:rPr>
        <w:t>прояву Біленьке (</w:t>
      </w:r>
      <w:proofErr w:type="spellStart"/>
      <w:r>
        <w:rPr>
          <w:sz w:val="28"/>
        </w:rPr>
        <w:t>сверд</w:t>
      </w:r>
      <w:proofErr w:type="spellEnd"/>
      <w:r>
        <w:rPr>
          <w:sz w:val="28"/>
        </w:rPr>
        <w:t xml:space="preserve">. 745 </w:t>
      </w:r>
      <w:proofErr w:type="spellStart"/>
      <w:r>
        <w:rPr>
          <w:sz w:val="28"/>
        </w:rPr>
        <w:t>гл</w:t>
      </w:r>
      <w:proofErr w:type="spellEnd"/>
      <w:r>
        <w:rPr>
          <w:sz w:val="28"/>
        </w:rPr>
        <w:t>. 34,5м). (Луганська обл. Краснодонський район)</w:t>
      </w:r>
    </w:p>
    <w:p w14:paraId="56A712EA" w14:textId="77777777" w:rsidR="00406958" w:rsidRDefault="00406958" w:rsidP="00406958">
      <w:pPr>
        <w:jc w:val="center"/>
        <w:rPr>
          <w:sz w:val="28"/>
        </w:rPr>
      </w:pPr>
      <w:r>
        <w:rPr>
          <w:sz w:val="28"/>
        </w:rPr>
        <w:t xml:space="preserve">Рис. 5.34 </w:t>
      </w:r>
      <w:proofErr w:type="spellStart"/>
      <w:r>
        <w:rPr>
          <w:sz w:val="28"/>
        </w:rPr>
        <w:t>Дериватограми</w:t>
      </w:r>
      <w:proofErr w:type="spellEnd"/>
      <w:r>
        <w:rPr>
          <w:sz w:val="28"/>
        </w:rPr>
        <w:t xml:space="preserve"> глауконіту крейдяного віку </w:t>
      </w:r>
      <w:proofErr w:type="spellStart"/>
      <w:r>
        <w:rPr>
          <w:sz w:val="28"/>
        </w:rPr>
        <w:t>Ізюмсько-Слов</w:t>
      </w:r>
      <w:proofErr w:type="spellEnd"/>
      <w:r w:rsidRPr="003026B2">
        <w:rPr>
          <w:sz w:val="28"/>
          <w:lang w:val="ru-RU"/>
        </w:rPr>
        <w:t>’</w:t>
      </w:r>
      <w:proofErr w:type="spellStart"/>
      <w:r>
        <w:rPr>
          <w:sz w:val="28"/>
        </w:rPr>
        <w:t>янська</w:t>
      </w:r>
      <w:proofErr w:type="spellEnd"/>
      <w:r>
        <w:rPr>
          <w:sz w:val="28"/>
        </w:rPr>
        <w:t xml:space="preserve"> площі з прояву Біленьке (</w:t>
      </w:r>
      <w:proofErr w:type="spellStart"/>
      <w:r>
        <w:rPr>
          <w:sz w:val="28"/>
        </w:rPr>
        <w:t>сверд</w:t>
      </w:r>
      <w:proofErr w:type="spellEnd"/>
      <w:r>
        <w:rPr>
          <w:sz w:val="28"/>
        </w:rPr>
        <w:t xml:space="preserve">. 579 </w:t>
      </w:r>
      <w:proofErr w:type="spellStart"/>
      <w:r>
        <w:rPr>
          <w:sz w:val="28"/>
        </w:rPr>
        <w:t>гл</w:t>
      </w:r>
      <w:proofErr w:type="spellEnd"/>
      <w:r>
        <w:rPr>
          <w:sz w:val="28"/>
        </w:rPr>
        <w:t>. 75,0м). (Луганська обл. Краснодонський район)</w:t>
      </w:r>
    </w:p>
    <w:p w14:paraId="628D8BA0" w14:textId="77777777" w:rsidR="00406958" w:rsidRDefault="00406958" w:rsidP="00406958">
      <w:pPr>
        <w:rPr>
          <w:sz w:val="28"/>
        </w:rPr>
      </w:pPr>
    </w:p>
    <w:p w14:paraId="6B325330" w14:textId="77777777" w:rsidR="00406958" w:rsidRDefault="00406958" w:rsidP="00406958">
      <w:pPr>
        <w:ind w:firstLine="600"/>
        <w:rPr>
          <w:b/>
          <w:bCs/>
          <w:sz w:val="28"/>
        </w:rPr>
        <w:sectPr w:rsidR="00406958">
          <w:pgSz w:w="16838" w:h="11906" w:orient="landscape" w:code="9"/>
          <w:pgMar w:top="1701" w:right="1134" w:bottom="567" w:left="1134" w:header="720" w:footer="720" w:gutter="0"/>
          <w:cols w:space="708"/>
          <w:docGrid w:linePitch="360"/>
        </w:sectPr>
      </w:pPr>
      <w:r>
        <w:rPr>
          <w:sz w:val="28"/>
        </w:rPr>
        <w:t xml:space="preserve">                                                                                                       </w:t>
      </w:r>
    </w:p>
    <w:p w14:paraId="04AE3F05" w14:textId="77777777" w:rsidR="00406958" w:rsidRDefault="00406958" w:rsidP="00406958">
      <w:pPr>
        <w:jc w:val="center"/>
      </w:pPr>
    </w:p>
    <w:p w14:paraId="2BB4498E" w14:textId="77777777" w:rsidR="00406958" w:rsidRDefault="00406958" w:rsidP="00406958">
      <w:pPr>
        <w:jc w:val="center"/>
      </w:pPr>
    </w:p>
    <w:p w14:paraId="3E76A2E7" w14:textId="77777777" w:rsidR="00406958" w:rsidRDefault="00406958" w:rsidP="00406958">
      <w:pPr>
        <w:jc w:val="center"/>
      </w:pPr>
      <w:r>
        <w:rPr>
          <w:noProof/>
          <w:lang w:val="ru-RU" w:eastAsia="ru-RU"/>
        </w:rPr>
        <w:drawing>
          <wp:inline distT="0" distB="0" distL="0" distR="0" wp14:anchorId="6124B7BF" wp14:editId="58AA1352">
            <wp:extent cx="3886200" cy="4584700"/>
            <wp:effectExtent l="0" t="0" r="0" b="6350"/>
            <wp:docPr id="525" name="Рисунок 525" descr="159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59_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86200" cy="4584700"/>
                    </a:xfrm>
                    <a:prstGeom prst="rect">
                      <a:avLst/>
                    </a:prstGeom>
                    <a:noFill/>
                    <a:ln>
                      <a:noFill/>
                    </a:ln>
                  </pic:spPr>
                </pic:pic>
              </a:graphicData>
            </a:graphic>
          </wp:inline>
        </w:drawing>
      </w:r>
    </w:p>
    <w:p w14:paraId="68545B58" w14:textId="77777777" w:rsidR="00406958" w:rsidRDefault="00406958" w:rsidP="00406958">
      <w:pPr>
        <w:pStyle w:val="1"/>
      </w:pPr>
    </w:p>
    <w:p w14:paraId="07414099" w14:textId="77777777" w:rsidR="00406958" w:rsidRDefault="00406958" w:rsidP="00406958">
      <w:pPr>
        <w:pStyle w:val="1"/>
      </w:pPr>
    </w:p>
    <w:p w14:paraId="6D57EA32" w14:textId="77777777" w:rsidR="00406958" w:rsidRDefault="00406958" w:rsidP="00406958">
      <w:pPr>
        <w:pStyle w:val="1"/>
        <w:ind w:firstLine="0"/>
        <w:jc w:val="center"/>
      </w:pPr>
      <w:r>
        <w:t xml:space="preserve">Рис. 5.35 </w:t>
      </w:r>
      <w:proofErr w:type="spellStart"/>
      <w:r>
        <w:t>Дериватограми</w:t>
      </w:r>
      <w:proofErr w:type="spellEnd"/>
      <w:r>
        <w:t xml:space="preserve"> </w:t>
      </w:r>
      <w:proofErr w:type="spellStart"/>
      <w:r>
        <w:t>глауконіту</w:t>
      </w:r>
      <w:proofErr w:type="spellEnd"/>
      <w:r>
        <w:t xml:space="preserve"> </w:t>
      </w:r>
      <w:proofErr w:type="spellStart"/>
      <w:r>
        <w:t>крейдяного</w:t>
      </w:r>
      <w:proofErr w:type="spellEnd"/>
      <w:r>
        <w:t xml:space="preserve"> </w:t>
      </w:r>
      <w:proofErr w:type="spellStart"/>
      <w:r>
        <w:t>віку</w:t>
      </w:r>
      <w:proofErr w:type="spellEnd"/>
      <w:r>
        <w:t xml:space="preserve"> </w:t>
      </w:r>
      <w:proofErr w:type="spellStart"/>
      <w:r>
        <w:t>Верхньодеснянської</w:t>
      </w:r>
      <w:proofErr w:type="spellEnd"/>
      <w:r>
        <w:t xml:space="preserve"> </w:t>
      </w:r>
      <w:proofErr w:type="spellStart"/>
      <w:r>
        <w:t>площі</w:t>
      </w:r>
      <w:proofErr w:type="spellEnd"/>
      <w:r>
        <w:t xml:space="preserve"> </w:t>
      </w:r>
      <w:r>
        <w:rPr>
          <w:lang w:val="uk-UA"/>
        </w:rPr>
        <w:t>з</w:t>
      </w:r>
      <w:r>
        <w:t xml:space="preserve"> </w:t>
      </w:r>
      <w:proofErr w:type="spellStart"/>
      <w:r>
        <w:t>Камінь-Слобідського</w:t>
      </w:r>
      <w:proofErr w:type="spellEnd"/>
      <w:r>
        <w:t xml:space="preserve"> </w:t>
      </w:r>
      <w:r>
        <w:rPr>
          <w:lang w:val="uk-UA"/>
        </w:rPr>
        <w:t>прояву</w:t>
      </w:r>
      <w:r>
        <w:t xml:space="preserve"> (</w:t>
      </w:r>
      <w:proofErr w:type="spellStart"/>
      <w:r>
        <w:t>Чернігівська</w:t>
      </w:r>
      <w:proofErr w:type="spellEnd"/>
      <w:r>
        <w:t xml:space="preserve"> обл. Новгород-</w:t>
      </w:r>
      <w:proofErr w:type="spellStart"/>
      <w:r>
        <w:t>Сіверський</w:t>
      </w:r>
      <w:proofErr w:type="spellEnd"/>
      <w:r>
        <w:t xml:space="preserve"> район)</w:t>
      </w:r>
    </w:p>
    <w:p w14:paraId="60C07E57" w14:textId="77777777" w:rsidR="00406958" w:rsidRDefault="00406958" w:rsidP="00406958">
      <w:pPr>
        <w:jc w:val="both"/>
      </w:pPr>
    </w:p>
    <w:p w14:paraId="53BBCB50" w14:textId="77777777" w:rsidR="00406958" w:rsidRDefault="00406958" w:rsidP="00406958">
      <w:pPr>
        <w:jc w:val="center"/>
      </w:pPr>
      <w:r>
        <w:rPr>
          <w:noProof/>
          <w:lang w:val="ru-RU" w:eastAsia="ru-RU"/>
        </w:rPr>
        <w:lastRenderedPageBreak/>
        <w:drawing>
          <wp:inline distT="0" distB="0" distL="0" distR="0" wp14:anchorId="0FB41113" wp14:editId="09FFC90B">
            <wp:extent cx="4254500" cy="5029200"/>
            <wp:effectExtent l="0" t="0" r="0" b="0"/>
            <wp:docPr id="524" name="Рисунок 524" descr="16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61_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54500" cy="5029200"/>
                    </a:xfrm>
                    <a:prstGeom prst="rect">
                      <a:avLst/>
                    </a:prstGeom>
                    <a:noFill/>
                    <a:ln>
                      <a:noFill/>
                    </a:ln>
                  </pic:spPr>
                </pic:pic>
              </a:graphicData>
            </a:graphic>
          </wp:inline>
        </w:drawing>
      </w:r>
    </w:p>
    <w:p w14:paraId="667391A1" w14:textId="77777777" w:rsidR="00406958" w:rsidRDefault="00406958" w:rsidP="00406958">
      <w:pPr>
        <w:jc w:val="center"/>
      </w:pPr>
    </w:p>
    <w:p w14:paraId="7AA6B7F5" w14:textId="77777777" w:rsidR="00406958" w:rsidRDefault="00406958" w:rsidP="00406958">
      <w:pPr>
        <w:pStyle w:val="a3"/>
      </w:pPr>
    </w:p>
    <w:p w14:paraId="68EC367A" w14:textId="77777777" w:rsidR="00406958" w:rsidRDefault="00406958" w:rsidP="00406958">
      <w:pPr>
        <w:pStyle w:val="a3"/>
        <w:jc w:val="center"/>
      </w:pPr>
      <w:r>
        <w:t xml:space="preserve">Рис. 5.36 </w:t>
      </w:r>
      <w:proofErr w:type="spellStart"/>
      <w:r>
        <w:t>Дериватограми</w:t>
      </w:r>
      <w:proofErr w:type="spellEnd"/>
      <w:r>
        <w:t xml:space="preserve"> глауконіту палеогенового віку Зміївського прояву (Харківська обл. Зміївський район)</w:t>
      </w:r>
    </w:p>
    <w:p w14:paraId="48F2C58E" w14:textId="77777777" w:rsidR="00406958" w:rsidRDefault="00406958" w:rsidP="00406958">
      <w:pPr>
        <w:ind w:left="360"/>
        <w:jc w:val="both"/>
      </w:pPr>
    </w:p>
    <w:p w14:paraId="2491AD42" w14:textId="77777777" w:rsidR="00406958" w:rsidRDefault="00406958" w:rsidP="00406958">
      <w:pPr>
        <w:ind w:left="360"/>
        <w:jc w:val="both"/>
      </w:pPr>
    </w:p>
    <w:p w14:paraId="03B07A32" w14:textId="77777777" w:rsidR="00406958" w:rsidRDefault="00406958" w:rsidP="00406958">
      <w:pPr>
        <w:ind w:left="360"/>
        <w:jc w:val="both"/>
      </w:pPr>
    </w:p>
    <w:p w14:paraId="244C9301" w14:textId="77777777" w:rsidR="00406958" w:rsidRDefault="00406958" w:rsidP="00406958">
      <w:pPr>
        <w:ind w:left="360"/>
        <w:jc w:val="both"/>
      </w:pPr>
    </w:p>
    <w:p w14:paraId="28B041BD" w14:textId="77777777" w:rsidR="00406958" w:rsidRDefault="00406958" w:rsidP="00406958">
      <w:pPr>
        <w:ind w:left="360"/>
        <w:jc w:val="both"/>
      </w:pPr>
    </w:p>
    <w:p w14:paraId="0CD6C83B" w14:textId="77777777" w:rsidR="00406958" w:rsidRDefault="00406958" w:rsidP="00406958">
      <w:pPr>
        <w:ind w:left="360"/>
        <w:jc w:val="both"/>
      </w:pPr>
    </w:p>
    <w:p w14:paraId="26CC275F" w14:textId="77777777" w:rsidR="00406958" w:rsidRDefault="00406958" w:rsidP="00406958">
      <w:pPr>
        <w:ind w:left="360"/>
        <w:jc w:val="both"/>
      </w:pPr>
    </w:p>
    <w:p w14:paraId="010F3A3D" w14:textId="77777777" w:rsidR="00406958" w:rsidRDefault="00406958" w:rsidP="00406958">
      <w:pPr>
        <w:ind w:left="360"/>
        <w:jc w:val="both"/>
      </w:pPr>
    </w:p>
    <w:p w14:paraId="4039D7A7" w14:textId="77777777" w:rsidR="00406958" w:rsidRDefault="00406958" w:rsidP="00406958">
      <w:pPr>
        <w:ind w:left="360"/>
        <w:jc w:val="both"/>
      </w:pPr>
    </w:p>
    <w:p w14:paraId="061302EE" w14:textId="77777777" w:rsidR="00406958" w:rsidRDefault="00406958" w:rsidP="00406958">
      <w:pPr>
        <w:ind w:left="360"/>
        <w:jc w:val="both"/>
      </w:pPr>
    </w:p>
    <w:p w14:paraId="22641A90" w14:textId="77777777" w:rsidR="00406958" w:rsidRDefault="00406958" w:rsidP="00406958">
      <w:pPr>
        <w:ind w:left="360"/>
        <w:jc w:val="both"/>
      </w:pPr>
    </w:p>
    <w:p w14:paraId="755BBF54" w14:textId="77777777" w:rsidR="00406958" w:rsidRDefault="00406958" w:rsidP="00406958">
      <w:pPr>
        <w:ind w:left="360"/>
        <w:jc w:val="both"/>
      </w:pPr>
    </w:p>
    <w:p w14:paraId="5BC8027C" w14:textId="77777777" w:rsidR="00406958" w:rsidRDefault="00406958" w:rsidP="00406958">
      <w:pPr>
        <w:ind w:left="360"/>
        <w:jc w:val="both"/>
      </w:pPr>
    </w:p>
    <w:p w14:paraId="23142A63" w14:textId="77777777" w:rsidR="00406958" w:rsidRDefault="00406958" w:rsidP="00406958">
      <w:pPr>
        <w:ind w:left="360"/>
        <w:jc w:val="both"/>
      </w:pPr>
    </w:p>
    <w:p w14:paraId="57AADB8D" w14:textId="77777777" w:rsidR="00406958" w:rsidRDefault="00406958" w:rsidP="00406958">
      <w:pPr>
        <w:ind w:left="360"/>
        <w:jc w:val="both"/>
      </w:pPr>
    </w:p>
    <w:p w14:paraId="50B583EB" w14:textId="77777777" w:rsidR="00406958" w:rsidRDefault="00406958" w:rsidP="00406958">
      <w:pPr>
        <w:ind w:left="360"/>
        <w:jc w:val="both"/>
      </w:pPr>
    </w:p>
    <w:p w14:paraId="5E92A416" w14:textId="77777777" w:rsidR="00406958" w:rsidRDefault="00406958" w:rsidP="00406958">
      <w:pPr>
        <w:ind w:left="360"/>
        <w:jc w:val="both"/>
      </w:pPr>
    </w:p>
    <w:p w14:paraId="3AADD867" w14:textId="77777777" w:rsidR="00406958" w:rsidRDefault="00406958" w:rsidP="00406958">
      <w:pPr>
        <w:ind w:left="360"/>
        <w:jc w:val="both"/>
      </w:pPr>
    </w:p>
    <w:p w14:paraId="3A53BD49" w14:textId="77777777" w:rsidR="00406958" w:rsidRDefault="00406958" w:rsidP="00406958">
      <w:pPr>
        <w:ind w:left="360"/>
        <w:jc w:val="both"/>
      </w:pPr>
    </w:p>
    <w:p w14:paraId="39917981" w14:textId="77777777" w:rsidR="00406958" w:rsidRDefault="00406958" w:rsidP="00406958">
      <w:pPr>
        <w:ind w:left="360"/>
        <w:jc w:val="both"/>
      </w:pPr>
    </w:p>
    <w:p w14:paraId="1CEF177E" w14:textId="77777777" w:rsidR="00406958" w:rsidRDefault="00406958" w:rsidP="00406958">
      <w:pPr>
        <w:ind w:left="360"/>
        <w:jc w:val="both"/>
      </w:pPr>
    </w:p>
    <w:p w14:paraId="1B64F725" w14:textId="77777777" w:rsidR="00406958" w:rsidRDefault="00406958" w:rsidP="00406958">
      <w:pPr>
        <w:jc w:val="center"/>
      </w:pPr>
      <w:r>
        <w:rPr>
          <w:noProof/>
          <w:lang w:val="ru-RU" w:eastAsia="ru-RU"/>
        </w:rPr>
        <w:drawing>
          <wp:inline distT="0" distB="0" distL="0" distR="0" wp14:anchorId="34D054E2" wp14:editId="37552A2F">
            <wp:extent cx="3746500" cy="4610100"/>
            <wp:effectExtent l="0" t="0" r="6350" b="0"/>
            <wp:docPr id="523" name="Рисунок 523" descr="16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61_2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46500" cy="4610100"/>
                    </a:xfrm>
                    <a:prstGeom prst="rect">
                      <a:avLst/>
                    </a:prstGeom>
                    <a:noFill/>
                    <a:ln>
                      <a:noFill/>
                    </a:ln>
                  </pic:spPr>
                </pic:pic>
              </a:graphicData>
            </a:graphic>
          </wp:inline>
        </w:drawing>
      </w:r>
    </w:p>
    <w:p w14:paraId="0B6A0D07" w14:textId="77777777" w:rsidR="00406958" w:rsidRDefault="00406958" w:rsidP="00406958">
      <w:pPr>
        <w:jc w:val="center"/>
      </w:pPr>
    </w:p>
    <w:p w14:paraId="7E827D10" w14:textId="77777777" w:rsidR="00406958" w:rsidRDefault="00406958" w:rsidP="00406958">
      <w:pPr>
        <w:pStyle w:val="33"/>
        <w:ind w:firstLine="0"/>
        <w:jc w:val="center"/>
      </w:pPr>
      <w:r>
        <w:t xml:space="preserve">Рис. 5.37 Дериваторами глауконіту палеогенового віку </w:t>
      </w:r>
      <w:proofErr w:type="spellStart"/>
      <w:r>
        <w:t>Єнакієвського</w:t>
      </w:r>
      <w:proofErr w:type="spellEnd"/>
      <w:r>
        <w:t xml:space="preserve"> прояву (Донецька обл. </w:t>
      </w:r>
      <w:proofErr w:type="spellStart"/>
      <w:r>
        <w:t>Єнакієвський</w:t>
      </w:r>
      <w:proofErr w:type="spellEnd"/>
      <w:r>
        <w:t xml:space="preserve"> район)</w:t>
      </w:r>
    </w:p>
    <w:p w14:paraId="6F04BF81" w14:textId="77777777" w:rsidR="00406958" w:rsidRDefault="00406958" w:rsidP="00406958">
      <w:pPr>
        <w:ind w:left="360"/>
        <w:jc w:val="both"/>
      </w:pPr>
    </w:p>
    <w:p w14:paraId="243398E6" w14:textId="77777777" w:rsidR="00406958" w:rsidRDefault="00406958" w:rsidP="00406958">
      <w:pPr>
        <w:ind w:left="360"/>
        <w:jc w:val="both"/>
      </w:pPr>
    </w:p>
    <w:p w14:paraId="6A7D6BB8" w14:textId="77777777" w:rsidR="00406958" w:rsidRDefault="00406958" w:rsidP="00406958">
      <w:pPr>
        <w:ind w:left="360"/>
        <w:jc w:val="both"/>
      </w:pPr>
    </w:p>
    <w:p w14:paraId="689A6C93" w14:textId="77777777" w:rsidR="00406958" w:rsidRDefault="00406958" w:rsidP="00406958">
      <w:pPr>
        <w:ind w:left="360"/>
        <w:jc w:val="both"/>
      </w:pPr>
    </w:p>
    <w:p w14:paraId="0744317A" w14:textId="77777777" w:rsidR="00406958" w:rsidRDefault="00406958" w:rsidP="00406958">
      <w:pPr>
        <w:ind w:left="360"/>
        <w:jc w:val="both"/>
      </w:pPr>
    </w:p>
    <w:p w14:paraId="5E2AC247" w14:textId="77777777" w:rsidR="00406958" w:rsidRDefault="00406958" w:rsidP="00406958">
      <w:pPr>
        <w:ind w:left="360"/>
        <w:jc w:val="both"/>
      </w:pPr>
    </w:p>
    <w:p w14:paraId="296BF709" w14:textId="77777777" w:rsidR="00406958" w:rsidRDefault="00406958" w:rsidP="00406958">
      <w:pPr>
        <w:ind w:left="360"/>
        <w:jc w:val="both"/>
      </w:pPr>
    </w:p>
    <w:p w14:paraId="2DF0D48F" w14:textId="77777777" w:rsidR="00406958" w:rsidRDefault="00406958" w:rsidP="00406958">
      <w:pPr>
        <w:ind w:left="360"/>
        <w:jc w:val="both"/>
      </w:pPr>
    </w:p>
    <w:p w14:paraId="0B1745F3" w14:textId="77777777" w:rsidR="00406958" w:rsidRDefault="00406958" w:rsidP="00406958">
      <w:pPr>
        <w:ind w:left="360"/>
        <w:jc w:val="both"/>
      </w:pPr>
    </w:p>
    <w:p w14:paraId="16E32025" w14:textId="77777777" w:rsidR="00406958" w:rsidRDefault="00406958" w:rsidP="00406958">
      <w:pPr>
        <w:ind w:left="360"/>
        <w:jc w:val="both"/>
      </w:pPr>
    </w:p>
    <w:p w14:paraId="2254ED01" w14:textId="77777777" w:rsidR="00406958" w:rsidRDefault="00406958" w:rsidP="00406958">
      <w:pPr>
        <w:ind w:left="360"/>
        <w:jc w:val="both"/>
      </w:pPr>
    </w:p>
    <w:p w14:paraId="2F1516BB" w14:textId="77777777" w:rsidR="00406958" w:rsidRDefault="00406958" w:rsidP="00406958">
      <w:pPr>
        <w:ind w:left="360"/>
        <w:jc w:val="both"/>
      </w:pPr>
    </w:p>
    <w:p w14:paraId="5715D5D4" w14:textId="77777777" w:rsidR="00406958" w:rsidRDefault="00406958" w:rsidP="00406958">
      <w:pPr>
        <w:ind w:left="360"/>
        <w:jc w:val="both"/>
      </w:pPr>
    </w:p>
    <w:p w14:paraId="7BB9144F" w14:textId="77777777" w:rsidR="00406958" w:rsidRDefault="00406958" w:rsidP="00406958">
      <w:pPr>
        <w:ind w:left="360"/>
        <w:jc w:val="both"/>
      </w:pPr>
    </w:p>
    <w:p w14:paraId="064D02EE" w14:textId="77777777" w:rsidR="00406958" w:rsidRDefault="00406958" w:rsidP="00406958">
      <w:pPr>
        <w:jc w:val="both"/>
        <w:rPr>
          <w:sz w:val="28"/>
        </w:rPr>
        <w:sectPr w:rsidR="00406958">
          <w:pgSz w:w="11906" w:h="16838"/>
          <w:pgMar w:top="1134" w:right="567" w:bottom="1134" w:left="1701" w:header="720" w:footer="720" w:gutter="0"/>
          <w:cols w:space="708"/>
          <w:docGrid w:linePitch="360"/>
        </w:sectPr>
      </w:pPr>
    </w:p>
    <w:p w14:paraId="53760B0C" w14:textId="77777777" w:rsidR="00406958" w:rsidRDefault="00406958" w:rsidP="00406958">
      <w:pPr>
        <w:ind w:left="360"/>
        <w:jc w:val="both"/>
      </w:pPr>
    </w:p>
    <w:p w14:paraId="7292BA1A" w14:textId="77777777" w:rsidR="00406958" w:rsidRDefault="00406958" w:rsidP="00406958">
      <w:pPr>
        <w:jc w:val="center"/>
        <w:rPr>
          <w:sz w:val="28"/>
        </w:rPr>
      </w:pPr>
      <w:r>
        <w:rPr>
          <w:noProof/>
          <w:sz w:val="28"/>
          <w:lang w:val="ru-RU" w:eastAsia="ru-RU"/>
        </w:rPr>
        <w:drawing>
          <wp:inline distT="0" distB="0" distL="0" distR="0" wp14:anchorId="59401CDF" wp14:editId="0BA08203">
            <wp:extent cx="6959600" cy="4089400"/>
            <wp:effectExtent l="0" t="0" r="0" b="6350"/>
            <wp:docPr id="522" name="Рисунок 522" descr="163_27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63_27_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59600" cy="4089400"/>
                    </a:xfrm>
                    <a:prstGeom prst="rect">
                      <a:avLst/>
                    </a:prstGeom>
                    <a:noFill/>
                    <a:ln>
                      <a:noFill/>
                    </a:ln>
                  </pic:spPr>
                </pic:pic>
              </a:graphicData>
            </a:graphic>
          </wp:inline>
        </w:drawing>
      </w:r>
    </w:p>
    <w:p w14:paraId="01FA631F" w14:textId="77777777" w:rsidR="00406958" w:rsidRDefault="00406958" w:rsidP="00406958">
      <w:pPr>
        <w:pStyle w:val="a5"/>
        <w:rPr>
          <w:b w:val="0"/>
          <w:bCs w:val="0"/>
        </w:rPr>
      </w:pPr>
      <w:r>
        <w:rPr>
          <w:b w:val="0"/>
          <w:bCs w:val="0"/>
        </w:rPr>
        <w:t>5.38                                                     5.39</w:t>
      </w:r>
    </w:p>
    <w:p w14:paraId="7DB9507C" w14:textId="77777777" w:rsidR="00406958" w:rsidRDefault="00406958" w:rsidP="00406958">
      <w:pPr>
        <w:pStyle w:val="a5"/>
        <w:rPr>
          <w:b w:val="0"/>
          <w:bCs w:val="0"/>
        </w:rPr>
      </w:pPr>
      <w:r>
        <w:rPr>
          <w:b w:val="0"/>
          <w:bCs w:val="0"/>
        </w:rPr>
        <w:t>Рис. 5.28 Дериваторами глауконіту палеогенового віку з Велико-Андрусівського прояву (Кіровоградська обл. Світловодський район)</w:t>
      </w:r>
    </w:p>
    <w:p w14:paraId="4951960A" w14:textId="77777777" w:rsidR="00406958" w:rsidRDefault="00406958" w:rsidP="00406958">
      <w:pPr>
        <w:pStyle w:val="a5"/>
        <w:rPr>
          <w:b w:val="0"/>
          <w:bCs w:val="0"/>
        </w:rPr>
      </w:pPr>
      <w:r>
        <w:rPr>
          <w:b w:val="0"/>
          <w:bCs w:val="0"/>
        </w:rPr>
        <w:t>Рис. 5.39 Дериваторами глауконіту палеогенового віку з Канівського прояву (Холодний Яр). (Черкаська обл. Канівський район)</w:t>
      </w:r>
    </w:p>
    <w:p w14:paraId="59F5EB40" w14:textId="77777777" w:rsidR="00406958" w:rsidRDefault="00406958" w:rsidP="00406958">
      <w:pPr>
        <w:ind w:firstLine="600"/>
        <w:rPr>
          <w:sz w:val="28"/>
        </w:rPr>
      </w:pPr>
      <w:r>
        <w:rPr>
          <w:sz w:val="28"/>
        </w:rPr>
        <w:t xml:space="preserve">                                                                                                 </w:t>
      </w:r>
    </w:p>
    <w:p w14:paraId="4A4EEC7D" w14:textId="77777777" w:rsidR="00406958" w:rsidRDefault="00406958" w:rsidP="00406958">
      <w:pPr>
        <w:rPr>
          <w:sz w:val="28"/>
        </w:rPr>
      </w:pPr>
    </w:p>
    <w:p w14:paraId="50D34303" w14:textId="77777777" w:rsidR="00406958" w:rsidRDefault="00406958" w:rsidP="00406958">
      <w:pPr>
        <w:jc w:val="center"/>
      </w:pPr>
      <w:r>
        <w:rPr>
          <w:noProof/>
          <w:lang w:val="ru-RU" w:eastAsia="ru-RU"/>
        </w:rPr>
        <w:lastRenderedPageBreak/>
        <w:drawing>
          <wp:inline distT="0" distB="0" distL="0" distR="0" wp14:anchorId="27A86F41" wp14:editId="03C0D301">
            <wp:extent cx="7721600" cy="5016500"/>
            <wp:effectExtent l="0" t="0" r="0" b="0"/>
            <wp:docPr id="521" name="Рисунок 521" descr="165_3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65_31_3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721600" cy="5016500"/>
                    </a:xfrm>
                    <a:prstGeom prst="rect">
                      <a:avLst/>
                    </a:prstGeom>
                    <a:noFill/>
                    <a:ln>
                      <a:noFill/>
                    </a:ln>
                  </pic:spPr>
                </pic:pic>
              </a:graphicData>
            </a:graphic>
          </wp:inline>
        </w:drawing>
      </w:r>
    </w:p>
    <w:p w14:paraId="53BEAE7E" w14:textId="77777777" w:rsidR="00406958" w:rsidRDefault="00406958" w:rsidP="00406958">
      <w:pPr>
        <w:pStyle w:val="33"/>
        <w:ind w:firstLine="0"/>
        <w:jc w:val="center"/>
      </w:pPr>
    </w:p>
    <w:p w14:paraId="553900E6" w14:textId="77777777" w:rsidR="00406958" w:rsidRDefault="00406958" w:rsidP="00406958">
      <w:pPr>
        <w:pStyle w:val="33"/>
        <w:ind w:firstLine="0"/>
        <w:jc w:val="center"/>
      </w:pPr>
      <w:r>
        <w:t>5.40                                                                  5.41</w:t>
      </w:r>
    </w:p>
    <w:p w14:paraId="06E44B54" w14:textId="77777777" w:rsidR="00406958" w:rsidRDefault="00406958" w:rsidP="00406958">
      <w:pPr>
        <w:pStyle w:val="1"/>
        <w:ind w:firstLine="0"/>
        <w:jc w:val="center"/>
      </w:pPr>
      <w:r>
        <w:t xml:space="preserve">Рис. 5.40 Дериваторами </w:t>
      </w:r>
      <w:proofErr w:type="spellStart"/>
      <w:r>
        <w:t>глауконіту</w:t>
      </w:r>
      <w:proofErr w:type="spellEnd"/>
      <w:r>
        <w:t xml:space="preserve"> палеогенового </w:t>
      </w:r>
      <w:proofErr w:type="spellStart"/>
      <w:r>
        <w:t>віку</w:t>
      </w:r>
      <w:proofErr w:type="spellEnd"/>
      <w:r>
        <w:t xml:space="preserve"> </w:t>
      </w:r>
      <w:r>
        <w:rPr>
          <w:lang w:val="uk-UA"/>
        </w:rPr>
        <w:t>з</w:t>
      </w:r>
      <w:r>
        <w:t xml:space="preserve"> </w:t>
      </w:r>
      <w:proofErr w:type="spellStart"/>
      <w:r>
        <w:t>Григорівського</w:t>
      </w:r>
      <w:proofErr w:type="spellEnd"/>
      <w:r>
        <w:t xml:space="preserve"> </w:t>
      </w:r>
      <w:r>
        <w:rPr>
          <w:lang w:val="uk-UA"/>
        </w:rPr>
        <w:t>прояву</w:t>
      </w:r>
      <w:r>
        <w:t xml:space="preserve"> (</w:t>
      </w:r>
      <w:r>
        <w:rPr>
          <w:lang w:val="uk-UA"/>
        </w:rPr>
        <w:t>Черкаська</w:t>
      </w:r>
      <w:r>
        <w:t xml:space="preserve"> обл. </w:t>
      </w:r>
      <w:proofErr w:type="spellStart"/>
      <w:r>
        <w:t>Канівський</w:t>
      </w:r>
      <w:proofErr w:type="spellEnd"/>
      <w:r>
        <w:t xml:space="preserve"> район)</w:t>
      </w:r>
    </w:p>
    <w:p w14:paraId="7F2A8BD6" w14:textId="77777777" w:rsidR="00406958" w:rsidRDefault="00406958" w:rsidP="00406958">
      <w:pPr>
        <w:jc w:val="center"/>
        <w:rPr>
          <w:sz w:val="28"/>
        </w:rPr>
      </w:pPr>
      <w:r>
        <w:rPr>
          <w:sz w:val="28"/>
        </w:rPr>
        <w:t xml:space="preserve">Рис. 5.41 Дериваторами глауконіту палеогенового віку з </w:t>
      </w:r>
      <w:proofErr w:type="spellStart"/>
      <w:r>
        <w:rPr>
          <w:sz w:val="28"/>
        </w:rPr>
        <w:t>Суботівського</w:t>
      </w:r>
      <w:proofErr w:type="spellEnd"/>
      <w:r>
        <w:rPr>
          <w:sz w:val="28"/>
        </w:rPr>
        <w:t xml:space="preserve"> прояву (Черкаська обл. Чигиринська площа)</w:t>
      </w:r>
    </w:p>
    <w:p w14:paraId="1E438509" w14:textId="77777777" w:rsidR="00406958" w:rsidRDefault="00406958" w:rsidP="00406958">
      <w:pPr>
        <w:tabs>
          <w:tab w:val="left" w:pos="0"/>
        </w:tabs>
        <w:jc w:val="center"/>
        <w:rPr>
          <w:b/>
          <w:bCs/>
          <w:sz w:val="28"/>
        </w:rPr>
        <w:sectPr w:rsidR="00406958" w:rsidSect="00406958">
          <w:pgSz w:w="16838" w:h="11906" w:orient="landscape" w:code="9"/>
          <w:pgMar w:top="1258" w:right="1134" w:bottom="567" w:left="1134" w:header="720" w:footer="720" w:gutter="0"/>
          <w:cols w:space="708"/>
          <w:docGrid w:linePitch="360"/>
        </w:sectPr>
      </w:pPr>
    </w:p>
    <w:p w14:paraId="1F535A27" w14:textId="77777777" w:rsidR="00406958" w:rsidRDefault="00406958" w:rsidP="00406958">
      <w:pPr>
        <w:pStyle w:val="a5"/>
      </w:pPr>
    </w:p>
    <w:p w14:paraId="5BB64044" w14:textId="77777777" w:rsidR="00406958" w:rsidRDefault="00406958" w:rsidP="00406958">
      <w:pPr>
        <w:ind w:left="360"/>
        <w:jc w:val="both"/>
      </w:pPr>
    </w:p>
    <w:p w14:paraId="79CC5015" w14:textId="77777777" w:rsidR="00406958" w:rsidRDefault="00406958" w:rsidP="00406958">
      <w:pPr>
        <w:jc w:val="both"/>
      </w:pPr>
    </w:p>
    <w:p w14:paraId="2E293E99" w14:textId="77777777" w:rsidR="00406958" w:rsidRDefault="00406958" w:rsidP="00406958">
      <w:pPr>
        <w:jc w:val="both"/>
      </w:pPr>
    </w:p>
    <w:p w14:paraId="7F534EEB" w14:textId="77777777" w:rsidR="00406958" w:rsidRDefault="00406958" w:rsidP="00406958">
      <w:pPr>
        <w:jc w:val="center"/>
      </w:pPr>
      <w:r>
        <w:rPr>
          <w:noProof/>
          <w:lang w:val="ru-RU" w:eastAsia="ru-RU"/>
        </w:rPr>
        <w:drawing>
          <wp:inline distT="0" distB="0" distL="0" distR="0" wp14:anchorId="176B7E4B" wp14:editId="11D8CE2D">
            <wp:extent cx="3619500" cy="4521200"/>
            <wp:effectExtent l="0" t="0" r="0" b="0"/>
            <wp:docPr id="520" name="Рисунок 520" descr="167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67_3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19500" cy="4521200"/>
                    </a:xfrm>
                    <a:prstGeom prst="rect">
                      <a:avLst/>
                    </a:prstGeom>
                    <a:noFill/>
                    <a:ln>
                      <a:noFill/>
                    </a:ln>
                  </pic:spPr>
                </pic:pic>
              </a:graphicData>
            </a:graphic>
          </wp:inline>
        </w:drawing>
      </w:r>
    </w:p>
    <w:p w14:paraId="3A077752" w14:textId="77777777" w:rsidR="00406958" w:rsidRDefault="00406958" w:rsidP="00406958">
      <w:pPr>
        <w:ind w:left="360"/>
        <w:jc w:val="center"/>
        <w:rPr>
          <w:sz w:val="28"/>
        </w:rPr>
      </w:pPr>
    </w:p>
    <w:p w14:paraId="4B7958A2" w14:textId="77777777" w:rsidR="00406958" w:rsidRDefault="00406958" w:rsidP="00406958">
      <w:pPr>
        <w:pStyle w:val="1"/>
        <w:ind w:firstLine="0"/>
        <w:jc w:val="center"/>
      </w:pPr>
      <w:r>
        <w:t xml:space="preserve">Рис. 5.42 Дериваторами </w:t>
      </w:r>
      <w:proofErr w:type="spellStart"/>
      <w:r>
        <w:t>глауконіту</w:t>
      </w:r>
      <w:proofErr w:type="spellEnd"/>
      <w:r>
        <w:t xml:space="preserve"> палеогенового </w:t>
      </w:r>
      <w:proofErr w:type="spellStart"/>
      <w:r>
        <w:t>віку</w:t>
      </w:r>
      <w:proofErr w:type="spellEnd"/>
      <w:r>
        <w:t xml:space="preserve"> </w:t>
      </w:r>
      <w:r>
        <w:rPr>
          <w:lang w:val="uk-UA"/>
        </w:rPr>
        <w:t>з</w:t>
      </w:r>
      <w:r>
        <w:t xml:space="preserve"> </w:t>
      </w:r>
      <w:proofErr w:type="spellStart"/>
      <w:r>
        <w:t>Вершацького</w:t>
      </w:r>
      <w:proofErr w:type="spellEnd"/>
      <w:r>
        <w:t xml:space="preserve"> </w:t>
      </w:r>
      <w:r>
        <w:rPr>
          <w:lang w:val="uk-UA"/>
        </w:rPr>
        <w:t>прояву</w:t>
      </w:r>
      <w:r>
        <w:t xml:space="preserve"> (</w:t>
      </w:r>
      <w:r>
        <w:rPr>
          <w:lang w:val="uk-UA"/>
        </w:rPr>
        <w:t>Черкаська</w:t>
      </w:r>
      <w:r>
        <w:t xml:space="preserve"> обл. </w:t>
      </w:r>
      <w:proofErr w:type="spellStart"/>
      <w:r>
        <w:t>Чигиринський</w:t>
      </w:r>
      <w:proofErr w:type="spellEnd"/>
      <w:r>
        <w:t xml:space="preserve"> район)</w:t>
      </w:r>
    </w:p>
    <w:p w14:paraId="094A2283" w14:textId="77777777" w:rsidR="00406958" w:rsidRDefault="00406958" w:rsidP="00406958">
      <w:pPr>
        <w:ind w:left="360"/>
        <w:jc w:val="both"/>
      </w:pPr>
    </w:p>
    <w:p w14:paraId="7C1A9F07" w14:textId="77777777" w:rsidR="00406958" w:rsidRDefault="00406958" w:rsidP="00406958">
      <w:pPr>
        <w:ind w:left="360"/>
        <w:jc w:val="both"/>
      </w:pPr>
    </w:p>
    <w:p w14:paraId="2453CC86" w14:textId="77777777" w:rsidR="00406958" w:rsidRDefault="00406958" w:rsidP="00406958">
      <w:pPr>
        <w:ind w:left="360"/>
        <w:jc w:val="both"/>
      </w:pPr>
    </w:p>
    <w:p w14:paraId="3DDA099F" w14:textId="77777777" w:rsidR="00406958" w:rsidRDefault="00406958" w:rsidP="00406958">
      <w:pPr>
        <w:ind w:left="360"/>
        <w:jc w:val="both"/>
      </w:pPr>
    </w:p>
    <w:p w14:paraId="70AFE38A" w14:textId="77777777" w:rsidR="00406958" w:rsidRDefault="00406958" w:rsidP="00406958">
      <w:pPr>
        <w:ind w:left="360"/>
        <w:jc w:val="both"/>
      </w:pPr>
    </w:p>
    <w:p w14:paraId="26B9099D" w14:textId="77777777" w:rsidR="00406958" w:rsidRDefault="00406958" w:rsidP="00406958">
      <w:pPr>
        <w:ind w:left="360"/>
        <w:jc w:val="both"/>
      </w:pPr>
    </w:p>
    <w:p w14:paraId="23B295D7" w14:textId="77777777" w:rsidR="00406958" w:rsidRDefault="00406958" w:rsidP="00406958">
      <w:pPr>
        <w:ind w:left="360"/>
        <w:jc w:val="both"/>
      </w:pPr>
    </w:p>
    <w:p w14:paraId="152B2FBA" w14:textId="77777777" w:rsidR="00406958" w:rsidRDefault="00406958" w:rsidP="00406958">
      <w:pPr>
        <w:ind w:left="360"/>
        <w:jc w:val="both"/>
      </w:pPr>
    </w:p>
    <w:p w14:paraId="34D2A526" w14:textId="77777777" w:rsidR="00406958" w:rsidRDefault="00406958" w:rsidP="00406958">
      <w:pPr>
        <w:ind w:left="360"/>
        <w:jc w:val="both"/>
      </w:pPr>
    </w:p>
    <w:p w14:paraId="10166D96" w14:textId="77777777" w:rsidR="00406958" w:rsidRDefault="00406958" w:rsidP="00406958">
      <w:pPr>
        <w:ind w:left="360"/>
        <w:jc w:val="both"/>
      </w:pPr>
    </w:p>
    <w:p w14:paraId="4776D19C" w14:textId="77777777" w:rsidR="00406958" w:rsidRDefault="00406958" w:rsidP="00406958">
      <w:pPr>
        <w:ind w:left="360"/>
        <w:jc w:val="both"/>
      </w:pPr>
    </w:p>
    <w:p w14:paraId="34541767" w14:textId="77777777" w:rsidR="00406958" w:rsidRDefault="00406958" w:rsidP="00406958">
      <w:pPr>
        <w:ind w:left="360"/>
        <w:jc w:val="both"/>
      </w:pPr>
    </w:p>
    <w:p w14:paraId="19129A12" w14:textId="77777777" w:rsidR="00406958" w:rsidRDefault="00406958" w:rsidP="00406958">
      <w:pPr>
        <w:ind w:left="360"/>
        <w:jc w:val="both"/>
      </w:pPr>
    </w:p>
    <w:p w14:paraId="79AD5B3C" w14:textId="77777777" w:rsidR="00406958" w:rsidRDefault="00406958" w:rsidP="00406958">
      <w:pPr>
        <w:ind w:left="360"/>
        <w:jc w:val="both"/>
      </w:pPr>
    </w:p>
    <w:p w14:paraId="0A91FD91" w14:textId="77777777" w:rsidR="00406958" w:rsidRDefault="00406958" w:rsidP="00406958">
      <w:pPr>
        <w:ind w:left="360"/>
        <w:jc w:val="both"/>
      </w:pPr>
    </w:p>
    <w:p w14:paraId="1DB96564" w14:textId="77777777" w:rsidR="00406958" w:rsidRDefault="00406958" w:rsidP="00406958">
      <w:pPr>
        <w:ind w:left="360"/>
        <w:jc w:val="both"/>
      </w:pPr>
    </w:p>
    <w:p w14:paraId="6C736C44" w14:textId="77777777" w:rsidR="00406958" w:rsidRDefault="00406958" w:rsidP="00406958">
      <w:pPr>
        <w:ind w:left="360"/>
        <w:jc w:val="both"/>
      </w:pPr>
    </w:p>
    <w:p w14:paraId="230D5CB9" w14:textId="77777777" w:rsidR="00406958" w:rsidRDefault="00406958" w:rsidP="00406958">
      <w:pPr>
        <w:ind w:left="360"/>
        <w:jc w:val="both"/>
      </w:pPr>
    </w:p>
    <w:p w14:paraId="52AAEDF6" w14:textId="77777777" w:rsidR="00406958" w:rsidRDefault="00406958" w:rsidP="00406958">
      <w:pPr>
        <w:ind w:left="360"/>
        <w:jc w:val="both"/>
      </w:pPr>
    </w:p>
    <w:p w14:paraId="0277DE86" w14:textId="77777777" w:rsidR="00406958" w:rsidRDefault="00406958" w:rsidP="00406958">
      <w:pPr>
        <w:ind w:left="360"/>
        <w:jc w:val="both"/>
      </w:pPr>
    </w:p>
    <w:p w14:paraId="4BA05A39" w14:textId="77777777" w:rsidR="00406958" w:rsidRDefault="00406958" w:rsidP="00406958">
      <w:pPr>
        <w:jc w:val="both"/>
      </w:pPr>
    </w:p>
    <w:p w14:paraId="61B2289B" w14:textId="77777777" w:rsidR="00406958" w:rsidRDefault="00406958" w:rsidP="00406958">
      <w:pPr>
        <w:ind w:left="360"/>
        <w:jc w:val="both"/>
      </w:pPr>
    </w:p>
    <w:p w14:paraId="0ACCA25F" w14:textId="77777777" w:rsidR="00406958" w:rsidRDefault="00406958" w:rsidP="00406958">
      <w:pPr>
        <w:jc w:val="center"/>
      </w:pPr>
      <w:r>
        <w:rPr>
          <w:noProof/>
          <w:lang w:val="ru-RU" w:eastAsia="ru-RU"/>
        </w:rPr>
        <w:drawing>
          <wp:inline distT="0" distB="0" distL="0" distR="0" wp14:anchorId="456A6066" wp14:editId="1D0110E8">
            <wp:extent cx="3390900" cy="4305300"/>
            <wp:effectExtent l="0" t="0" r="0" b="0"/>
            <wp:docPr id="519" name="Рисунок 519" descr="16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67_3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390900" cy="4305300"/>
                    </a:xfrm>
                    <a:prstGeom prst="rect">
                      <a:avLst/>
                    </a:prstGeom>
                    <a:noFill/>
                    <a:ln>
                      <a:noFill/>
                    </a:ln>
                  </pic:spPr>
                </pic:pic>
              </a:graphicData>
            </a:graphic>
          </wp:inline>
        </w:drawing>
      </w:r>
    </w:p>
    <w:p w14:paraId="677DC4BE" w14:textId="77777777" w:rsidR="00406958" w:rsidRDefault="00406958" w:rsidP="00406958">
      <w:pPr>
        <w:ind w:left="360"/>
        <w:jc w:val="center"/>
        <w:rPr>
          <w:sz w:val="28"/>
        </w:rPr>
      </w:pPr>
    </w:p>
    <w:p w14:paraId="5EF189A2" w14:textId="77777777" w:rsidR="00406958" w:rsidRDefault="00406958" w:rsidP="00406958">
      <w:pPr>
        <w:pStyle w:val="1"/>
        <w:ind w:firstLine="0"/>
        <w:jc w:val="center"/>
      </w:pPr>
      <w:r>
        <w:t xml:space="preserve">Рис. 5.43 Дериваторами </w:t>
      </w:r>
      <w:proofErr w:type="spellStart"/>
      <w:r>
        <w:t>глауконіту</w:t>
      </w:r>
      <w:proofErr w:type="spellEnd"/>
      <w:r>
        <w:t xml:space="preserve"> палеогенового </w:t>
      </w:r>
      <w:proofErr w:type="spellStart"/>
      <w:r>
        <w:t>віку</w:t>
      </w:r>
      <w:proofErr w:type="spellEnd"/>
      <w:r>
        <w:t xml:space="preserve"> </w:t>
      </w:r>
      <w:r>
        <w:rPr>
          <w:lang w:val="uk-UA"/>
        </w:rPr>
        <w:t>з</w:t>
      </w:r>
      <w:r>
        <w:t xml:space="preserve"> </w:t>
      </w:r>
      <w:proofErr w:type="spellStart"/>
      <w:r>
        <w:t>Трипільського</w:t>
      </w:r>
      <w:proofErr w:type="spellEnd"/>
      <w:r>
        <w:t xml:space="preserve"> </w:t>
      </w:r>
      <w:r>
        <w:rPr>
          <w:lang w:val="uk-UA"/>
        </w:rPr>
        <w:t>прояву</w:t>
      </w:r>
      <w:r>
        <w:t xml:space="preserve"> (</w:t>
      </w:r>
      <w:proofErr w:type="spellStart"/>
      <w:r>
        <w:t>Київська</w:t>
      </w:r>
      <w:proofErr w:type="spellEnd"/>
      <w:r>
        <w:t xml:space="preserve"> обл. </w:t>
      </w:r>
      <w:proofErr w:type="spellStart"/>
      <w:r>
        <w:t>Обухівський</w:t>
      </w:r>
      <w:proofErr w:type="spellEnd"/>
      <w:r>
        <w:t xml:space="preserve"> район)</w:t>
      </w:r>
    </w:p>
    <w:p w14:paraId="7339F92B" w14:textId="77777777" w:rsidR="00406958" w:rsidRDefault="00406958" w:rsidP="00406958">
      <w:pPr>
        <w:ind w:left="360"/>
        <w:jc w:val="both"/>
      </w:pPr>
    </w:p>
    <w:p w14:paraId="1218E75A" w14:textId="77777777" w:rsidR="00406958" w:rsidRDefault="00406958" w:rsidP="00406958">
      <w:pPr>
        <w:ind w:left="360"/>
        <w:jc w:val="both"/>
      </w:pPr>
    </w:p>
    <w:p w14:paraId="60701D91" w14:textId="77777777" w:rsidR="00406958" w:rsidRDefault="00406958" w:rsidP="00406958">
      <w:pPr>
        <w:ind w:left="360"/>
        <w:jc w:val="both"/>
      </w:pPr>
    </w:p>
    <w:p w14:paraId="482B3485" w14:textId="77777777" w:rsidR="00406958" w:rsidRDefault="00406958" w:rsidP="00406958">
      <w:pPr>
        <w:ind w:left="360"/>
        <w:jc w:val="both"/>
      </w:pPr>
    </w:p>
    <w:p w14:paraId="3C8A9AEC" w14:textId="77777777" w:rsidR="00406958" w:rsidRDefault="00406958" w:rsidP="00406958">
      <w:pPr>
        <w:ind w:left="360"/>
        <w:jc w:val="both"/>
      </w:pPr>
    </w:p>
    <w:p w14:paraId="2C6629F3" w14:textId="77777777" w:rsidR="00406958" w:rsidRDefault="00406958" w:rsidP="00406958">
      <w:pPr>
        <w:ind w:left="360"/>
        <w:jc w:val="both"/>
      </w:pPr>
    </w:p>
    <w:p w14:paraId="66641D6D" w14:textId="77777777" w:rsidR="00406958" w:rsidRDefault="00406958" w:rsidP="00406958">
      <w:pPr>
        <w:ind w:left="360"/>
        <w:jc w:val="both"/>
      </w:pPr>
    </w:p>
    <w:p w14:paraId="29C9C9BF" w14:textId="77777777" w:rsidR="00406958" w:rsidRDefault="00406958" w:rsidP="00406958">
      <w:pPr>
        <w:ind w:left="360"/>
        <w:jc w:val="both"/>
      </w:pPr>
    </w:p>
    <w:p w14:paraId="3D4D747C" w14:textId="77777777" w:rsidR="00406958" w:rsidRDefault="00406958" w:rsidP="00406958">
      <w:pPr>
        <w:ind w:left="360"/>
        <w:jc w:val="both"/>
      </w:pPr>
    </w:p>
    <w:p w14:paraId="5F7A998E" w14:textId="77777777" w:rsidR="00406958" w:rsidRDefault="00406958" w:rsidP="00406958">
      <w:pPr>
        <w:ind w:left="360"/>
        <w:jc w:val="both"/>
      </w:pPr>
    </w:p>
    <w:p w14:paraId="7D61B4A0" w14:textId="77777777" w:rsidR="00406958" w:rsidRDefault="00406958" w:rsidP="00406958">
      <w:pPr>
        <w:ind w:left="360"/>
        <w:jc w:val="both"/>
      </w:pPr>
    </w:p>
    <w:p w14:paraId="285B4860" w14:textId="77777777" w:rsidR="00406958" w:rsidRDefault="00406958" w:rsidP="00406958">
      <w:pPr>
        <w:ind w:left="360"/>
        <w:jc w:val="both"/>
      </w:pPr>
    </w:p>
    <w:p w14:paraId="50F4543B" w14:textId="77777777" w:rsidR="00406958" w:rsidRDefault="00406958" w:rsidP="00406958">
      <w:pPr>
        <w:ind w:left="360"/>
        <w:jc w:val="both"/>
      </w:pPr>
    </w:p>
    <w:p w14:paraId="48502E9B" w14:textId="77777777" w:rsidR="00406958" w:rsidRDefault="00406958" w:rsidP="00406958">
      <w:pPr>
        <w:ind w:left="360"/>
        <w:jc w:val="both"/>
      </w:pPr>
    </w:p>
    <w:p w14:paraId="4718BB9D" w14:textId="77777777" w:rsidR="00406958" w:rsidRDefault="00406958" w:rsidP="00406958">
      <w:pPr>
        <w:ind w:left="360"/>
        <w:jc w:val="both"/>
      </w:pPr>
    </w:p>
    <w:p w14:paraId="1AE23E91" w14:textId="77777777" w:rsidR="00406958" w:rsidRDefault="00406958" w:rsidP="00406958">
      <w:pPr>
        <w:ind w:left="360"/>
        <w:jc w:val="both"/>
      </w:pPr>
    </w:p>
    <w:p w14:paraId="748713EB" w14:textId="77777777" w:rsidR="00406958" w:rsidRDefault="00406958" w:rsidP="00406958">
      <w:pPr>
        <w:ind w:left="360"/>
        <w:jc w:val="both"/>
      </w:pPr>
    </w:p>
    <w:p w14:paraId="7D141701" w14:textId="77777777" w:rsidR="00406958" w:rsidRDefault="00406958" w:rsidP="00406958">
      <w:pPr>
        <w:ind w:left="360"/>
        <w:jc w:val="both"/>
      </w:pPr>
    </w:p>
    <w:p w14:paraId="06C36C4A" w14:textId="77777777" w:rsidR="00406958" w:rsidRDefault="00406958" w:rsidP="00406958">
      <w:pPr>
        <w:ind w:left="360"/>
        <w:jc w:val="both"/>
      </w:pPr>
    </w:p>
    <w:p w14:paraId="121E0E27" w14:textId="77777777" w:rsidR="00406958" w:rsidRDefault="00406958" w:rsidP="00406958">
      <w:pPr>
        <w:ind w:left="360"/>
        <w:jc w:val="both"/>
      </w:pPr>
    </w:p>
    <w:p w14:paraId="2611BBA5" w14:textId="77777777" w:rsidR="00406958" w:rsidRDefault="00406958" w:rsidP="00406958">
      <w:pPr>
        <w:ind w:left="360"/>
        <w:jc w:val="both"/>
      </w:pPr>
    </w:p>
    <w:p w14:paraId="11587BBE" w14:textId="77777777" w:rsidR="00406958" w:rsidRDefault="00406958" w:rsidP="00406958">
      <w:pPr>
        <w:ind w:left="360"/>
        <w:jc w:val="both"/>
      </w:pPr>
    </w:p>
    <w:p w14:paraId="0A8FD07D" w14:textId="77777777" w:rsidR="00406958" w:rsidRDefault="00406958" w:rsidP="00406958">
      <w:pPr>
        <w:jc w:val="both"/>
      </w:pPr>
    </w:p>
    <w:p w14:paraId="4A3E022F" w14:textId="77777777" w:rsidR="00406958" w:rsidRDefault="00406958" w:rsidP="00406958">
      <w:pPr>
        <w:jc w:val="center"/>
      </w:pPr>
      <w:r>
        <w:rPr>
          <w:noProof/>
          <w:lang w:val="ru-RU" w:eastAsia="ru-RU"/>
        </w:rPr>
        <w:drawing>
          <wp:inline distT="0" distB="0" distL="0" distR="0" wp14:anchorId="4CF264AE" wp14:editId="0A0D3D3B">
            <wp:extent cx="3937000" cy="4927600"/>
            <wp:effectExtent l="0" t="0" r="6350" b="6350"/>
            <wp:docPr id="518" name="Рисунок 518" descr="169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69_3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37000" cy="4927600"/>
                    </a:xfrm>
                    <a:prstGeom prst="rect">
                      <a:avLst/>
                    </a:prstGeom>
                    <a:noFill/>
                    <a:ln>
                      <a:noFill/>
                    </a:ln>
                  </pic:spPr>
                </pic:pic>
              </a:graphicData>
            </a:graphic>
          </wp:inline>
        </w:drawing>
      </w:r>
    </w:p>
    <w:p w14:paraId="47E69672" w14:textId="77777777" w:rsidR="00406958" w:rsidRDefault="00406958" w:rsidP="00406958">
      <w:pPr>
        <w:ind w:left="360"/>
        <w:jc w:val="center"/>
        <w:rPr>
          <w:sz w:val="28"/>
        </w:rPr>
      </w:pPr>
    </w:p>
    <w:p w14:paraId="7426774A" w14:textId="77777777" w:rsidR="00406958" w:rsidRDefault="00406958" w:rsidP="00406958">
      <w:pPr>
        <w:pStyle w:val="1"/>
        <w:ind w:firstLine="0"/>
        <w:jc w:val="center"/>
      </w:pPr>
      <w:r>
        <w:t xml:space="preserve">Рис. 5.44 Дериваторами </w:t>
      </w:r>
      <w:proofErr w:type="spellStart"/>
      <w:r>
        <w:t>глауконіту</w:t>
      </w:r>
      <w:proofErr w:type="spellEnd"/>
      <w:r>
        <w:t xml:space="preserve"> палеогенового </w:t>
      </w:r>
      <w:proofErr w:type="spellStart"/>
      <w:r>
        <w:t>віку</w:t>
      </w:r>
      <w:proofErr w:type="spellEnd"/>
      <w:r>
        <w:t xml:space="preserve"> </w:t>
      </w:r>
      <w:r>
        <w:rPr>
          <w:lang w:val="uk-UA"/>
        </w:rPr>
        <w:t>з</w:t>
      </w:r>
      <w:r>
        <w:t xml:space="preserve"> </w:t>
      </w:r>
      <w:proofErr w:type="spellStart"/>
      <w:r>
        <w:t>Трахтеримирівського</w:t>
      </w:r>
      <w:proofErr w:type="spellEnd"/>
      <w:r>
        <w:t xml:space="preserve"> </w:t>
      </w:r>
      <w:r>
        <w:rPr>
          <w:lang w:val="uk-UA"/>
        </w:rPr>
        <w:t>прояву</w:t>
      </w:r>
      <w:r>
        <w:t xml:space="preserve"> (</w:t>
      </w:r>
      <w:r>
        <w:rPr>
          <w:lang w:val="uk-UA"/>
        </w:rPr>
        <w:t>Черкаська</w:t>
      </w:r>
      <w:r>
        <w:t xml:space="preserve"> обл. </w:t>
      </w:r>
      <w:proofErr w:type="spellStart"/>
      <w:r>
        <w:t>Канівський</w:t>
      </w:r>
      <w:proofErr w:type="spellEnd"/>
      <w:r>
        <w:t xml:space="preserve"> район)</w:t>
      </w:r>
    </w:p>
    <w:p w14:paraId="02BB56F6" w14:textId="77777777" w:rsidR="00406958" w:rsidRDefault="00406958" w:rsidP="00406958">
      <w:pPr>
        <w:ind w:left="360"/>
        <w:jc w:val="both"/>
      </w:pPr>
    </w:p>
    <w:p w14:paraId="6803BF41" w14:textId="77777777" w:rsidR="00406958" w:rsidRDefault="00406958" w:rsidP="00406958">
      <w:pPr>
        <w:ind w:left="360"/>
        <w:jc w:val="both"/>
      </w:pPr>
    </w:p>
    <w:p w14:paraId="72CD210A" w14:textId="77777777" w:rsidR="00406958" w:rsidRDefault="00406958" w:rsidP="00406958">
      <w:pPr>
        <w:ind w:left="360"/>
        <w:jc w:val="both"/>
      </w:pPr>
    </w:p>
    <w:p w14:paraId="42797A36" w14:textId="77777777" w:rsidR="00406958" w:rsidRDefault="00406958" w:rsidP="00406958">
      <w:pPr>
        <w:ind w:left="360"/>
        <w:jc w:val="both"/>
      </w:pPr>
    </w:p>
    <w:p w14:paraId="495253F1" w14:textId="77777777" w:rsidR="00406958" w:rsidRDefault="00406958" w:rsidP="00406958">
      <w:pPr>
        <w:ind w:left="360"/>
        <w:jc w:val="both"/>
      </w:pPr>
    </w:p>
    <w:p w14:paraId="766B14B9" w14:textId="77777777" w:rsidR="00406958" w:rsidRDefault="00406958" w:rsidP="00406958">
      <w:pPr>
        <w:ind w:left="360"/>
        <w:jc w:val="both"/>
      </w:pPr>
    </w:p>
    <w:p w14:paraId="0506E4B0" w14:textId="77777777" w:rsidR="00406958" w:rsidRDefault="00406958" w:rsidP="00406958">
      <w:pPr>
        <w:ind w:left="360"/>
        <w:jc w:val="both"/>
      </w:pPr>
    </w:p>
    <w:p w14:paraId="747FE191" w14:textId="77777777" w:rsidR="00406958" w:rsidRDefault="00406958" w:rsidP="00406958">
      <w:pPr>
        <w:ind w:left="360"/>
        <w:jc w:val="both"/>
      </w:pPr>
    </w:p>
    <w:p w14:paraId="68FD6944" w14:textId="77777777" w:rsidR="00406958" w:rsidRDefault="00406958" w:rsidP="00406958">
      <w:pPr>
        <w:ind w:left="360"/>
        <w:jc w:val="both"/>
      </w:pPr>
    </w:p>
    <w:p w14:paraId="5CBC3DA1" w14:textId="77777777" w:rsidR="00406958" w:rsidRDefault="00406958" w:rsidP="00406958">
      <w:pPr>
        <w:ind w:left="360"/>
        <w:jc w:val="both"/>
      </w:pPr>
    </w:p>
    <w:p w14:paraId="3C9520DB" w14:textId="77777777" w:rsidR="00406958" w:rsidRDefault="00406958" w:rsidP="00406958">
      <w:pPr>
        <w:ind w:left="360"/>
        <w:jc w:val="both"/>
      </w:pPr>
    </w:p>
    <w:p w14:paraId="401A4375" w14:textId="77777777" w:rsidR="00406958" w:rsidRDefault="00406958" w:rsidP="00406958">
      <w:pPr>
        <w:ind w:left="360"/>
        <w:jc w:val="both"/>
      </w:pPr>
    </w:p>
    <w:p w14:paraId="4A9AA76F" w14:textId="77777777" w:rsidR="00406958" w:rsidRDefault="00406958" w:rsidP="00406958">
      <w:pPr>
        <w:ind w:left="360"/>
        <w:jc w:val="both"/>
      </w:pPr>
    </w:p>
    <w:p w14:paraId="2A16358D" w14:textId="77777777" w:rsidR="00406958" w:rsidRDefault="00406958" w:rsidP="00406958">
      <w:pPr>
        <w:ind w:left="360"/>
        <w:jc w:val="both"/>
      </w:pPr>
    </w:p>
    <w:p w14:paraId="31112F1A" w14:textId="77777777" w:rsidR="00406958" w:rsidRDefault="00406958" w:rsidP="00406958">
      <w:pPr>
        <w:ind w:left="360"/>
        <w:jc w:val="both"/>
      </w:pPr>
    </w:p>
    <w:p w14:paraId="7B48B9DB" w14:textId="77777777" w:rsidR="00406958" w:rsidRDefault="00406958" w:rsidP="00406958">
      <w:pPr>
        <w:ind w:left="360"/>
        <w:jc w:val="both"/>
      </w:pPr>
    </w:p>
    <w:p w14:paraId="300EF65A" w14:textId="77777777" w:rsidR="00406958" w:rsidRDefault="00406958" w:rsidP="00406958">
      <w:pPr>
        <w:ind w:left="360"/>
        <w:jc w:val="both"/>
      </w:pPr>
    </w:p>
    <w:p w14:paraId="490DB4D5" w14:textId="77777777" w:rsidR="00406958" w:rsidRDefault="00406958" w:rsidP="00406958">
      <w:pPr>
        <w:ind w:left="360"/>
        <w:jc w:val="both"/>
      </w:pPr>
    </w:p>
    <w:p w14:paraId="2DDF3CED" w14:textId="77777777" w:rsidR="00406958" w:rsidRDefault="00406958" w:rsidP="00406958">
      <w:pPr>
        <w:ind w:left="360"/>
        <w:jc w:val="both"/>
      </w:pPr>
    </w:p>
    <w:p w14:paraId="68311900" w14:textId="77777777" w:rsidR="00406958" w:rsidRDefault="00406958" w:rsidP="00406958">
      <w:pPr>
        <w:jc w:val="both"/>
      </w:pPr>
    </w:p>
    <w:p w14:paraId="3E990B16" w14:textId="77777777" w:rsidR="00406958" w:rsidRDefault="00406958" w:rsidP="00406958">
      <w:pPr>
        <w:ind w:left="360"/>
        <w:jc w:val="both"/>
      </w:pPr>
    </w:p>
    <w:p w14:paraId="104B2F06" w14:textId="77777777" w:rsidR="00406958" w:rsidRDefault="00406958" w:rsidP="00406958">
      <w:pPr>
        <w:jc w:val="center"/>
      </w:pPr>
      <w:r>
        <w:rPr>
          <w:noProof/>
          <w:lang w:val="ru-RU" w:eastAsia="ru-RU"/>
        </w:rPr>
        <w:drawing>
          <wp:inline distT="0" distB="0" distL="0" distR="0" wp14:anchorId="38F2C7FE" wp14:editId="54EF20A8">
            <wp:extent cx="3403600" cy="3949700"/>
            <wp:effectExtent l="0" t="0" r="6350" b="0"/>
            <wp:docPr id="517" name="Рисунок 517" descr="169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69_3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03600" cy="3949700"/>
                    </a:xfrm>
                    <a:prstGeom prst="rect">
                      <a:avLst/>
                    </a:prstGeom>
                    <a:noFill/>
                    <a:ln>
                      <a:noFill/>
                    </a:ln>
                  </pic:spPr>
                </pic:pic>
              </a:graphicData>
            </a:graphic>
          </wp:inline>
        </w:drawing>
      </w:r>
    </w:p>
    <w:p w14:paraId="2F57BF77" w14:textId="77777777" w:rsidR="00406958" w:rsidRDefault="00406958" w:rsidP="00406958">
      <w:pPr>
        <w:ind w:left="360"/>
        <w:jc w:val="center"/>
        <w:rPr>
          <w:sz w:val="28"/>
        </w:rPr>
      </w:pPr>
    </w:p>
    <w:p w14:paraId="5458FA3E" w14:textId="77777777" w:rsidR="00406958" w:rsidRDefault="00406958" w:rsidP="00406958">
      <w:pPr>
        <w:ind w:left="360"/>
        <w:jc w:val="center"/>
        <w:rPr>
          <w:sz w:val="28"/>
        </w:rPr>
      </w:pPr>
    </w:p>
    <w:p w14:paraId="7484F755" w14:textId="77777777" w:rsidR="00406958" w:rsidRDefault="00406958" w:rsidP="00406958">
      <w:pPr>
        <w:pStyle w:val="1"/>
        <w:ind w:firstLine="0"/>
        <w:jc w:val="center"/>
      </w:pPr>
      <w:r>
        <w:t xml:space="preserve">Рис. 5.45 Дериваторами </w:t>
      </w:r>
      <w:proofErr w:type="spellStart"/>
      <w:r>
        <w:t>глауконіту</w:t>
      </w:r>
      <w:proofErr w:type="spellEnd"/>
      <w:r>
        <w:t xml:space="preserve"> палеогенового </w:t>
      </w:r>
      <w:proofErr w:type="spellStart"/>
      <w:r>
        <w:t>віку</w:t>
      </w:r>
      <w:proofErr w:type="spellEnd"/>
      <w:r>
        <w:t xml:space="preserve"> </w:t>
      </w:r>
      <w:r>
        <w:rPr>
          <w:lang w:val="uk-UA"/>
        </w:rPr>
        <w:t>з</w:t>
      </w:r>
      <w:r>
        <w:t xml:space="preserve"> </w:t>
      </w:r>
      <w:proofErr w:type="spellStart"/>
      <w:r>
        <w:t>Канівського</w:t>
      </w:r>
      <w:proofErr w:type="spellEnd"/>
      <w:r>
        <w:t xml:space="preserve"> </w:t>
      </w:r>
      <w:r>
        <w:rPr>
          <w:lang w:val="uk-UA"/>
        </w:rPr>
        <w:t>прояву</w:t>
      </w:r>
      <w:r>
        <w:t xml:space="preserve"> (Хутор </w:t>
      </w:r>
      <w:proofErr w:type="spellStart"/>
      <w:r>
        <w:rPr>
          <w:lang w:val="uk-UA"/>
        </w:rPr>
        <w:t>Хедзи</w:t>
      </w:r>
      <w:proofErr w:type="spellEnd"/>
      <w:r>
        <w:t>). (</w:t>
      </w:r>
      <w:r>
        <w:rPr>
          <w:lang w:val="uk-UA"/>
        </w:rPr>
        <w:t>Черкаська</w:t>
      </w:r>
      <w:r>
        <w:t xml:space="preserve"> обл. </w:t>
      </w:r>
      <w:proofErr w:type="spellStart"/>
      <w:r>
        <w:t>Канівський</w:t>
      </w:r>
      <w:proofErr w:type="spellEnd"/>
      <w:r>
        <w:t xml:space="preserve"> район)</w:t>
      </w:r>
    </w:p>
    <w:p w14:paraId="2C117DC7" w14:textId="77777777" w:rsidR="00406958" w:rsidRDefault="00406958" w:rsidP="00406958"/>
    <w:p w14:paraId="3613058C" w14:textId="77777777" w:rsidR="00406958" w:rsidRDefault="00406958" w:rsidP="00406958"/>
    <w:p w14:paraId="12C8A5ED" w14:textId="77777777" w:rsidR="00406958" w:rsidRDefault="00406958" w:rsidP="00406958"/>
    <w:p w14:paraId="36923550" w14:textId="77777777" w:rsidR="00406958" w:rsidRDefault="00406958" w:rsidP="00406958"/>
    <w:p w14:paraId="22140B17" w14:textId="77777777" w:rsidR="00406958" w:rsidRDefault="00406958" w:rsidP="00406958"/>
    <w:p w14:paraId="75FA40B4" w14:textId="77777777" w:rsidR="00406958" w:rsidRDefault="00406958" w:rsidP="00406958"/>
    <w:p w14:paraId="1C9120F2" w14:textId="77777777" w:rsidR="00406958" w:rsidRDefault="00406958" w:rsidP="00406958"/>
    <w:p w14:paraId="06A99898" w14:textId="77777777" w:rsidR="00406958" w:rsidRDefault="00406958" w:rsidP="00406958"/>
    <w:p w14:paraId="334FA6EF" w14:textId="77777777" w:rsidR="00406958" w:rsidRDefault="00406958" w:rsidP="00406958"/>
    <w:p w14:paraId="11C3DCA5" w14:textId="77777777" w:rsidR="00406958" w:rsidRDefault="00406958" w:rsidP="00406958"/>
    <w:p w14:paraId="21F453CD" w14:textId="77777777" w:rsidR="00406958" w:rsidRDefault="00406958" w:rsidP="00406958"/>
    <w:p w14:paraId="353F993E" w14:textId="77777777" w:rsidR="00406958" w:rsidRDefault="00406958" w:rsidP="00406958"/>
    <w:p w14:paraId="63E6BB15" w14:textId="77777777" w:rsidR="00406958" w:rsidRDefault="00406958" w:rsidP="00406958"/>
    <w:p w14:paraId="25A4137C" w14:textId="77777777" w:rsidR="00406958" w:rsidRDefault="00406958" w:rsidP="00406958"/>
    <w:p w14:paraId="228C4361" w14:textId="77777777" w:rsidR="00406958" w:rsidRDefault="00406958" w:rsidP="00406958"/>
    <w:p w14:paraId="7A01B714" w14:textId="77777777" w:rsidR="00406958" w:rsidRDefault="00406958" w:rsidP="00406958"/>
    <w:p w14:paraId="2ED9681D" w14:textId="77777777" w:rsidR="00406958" w:rsidRDefault="00406958" w:rsidP="00406958"/>
    <w:p w14:paraId="657BDF19" w14:textId="77777777" w:rsidR="00406958" w:rsidRDefault="00406958" w:rsidP="00406958"/>
    <w:p w14:paraId="5C2AB59F" w14:textId="77777777" w:rsidR="00406958" w:rsidRDefault="00406958" w:rsidP="00406958"/>
    <w:p w14:paraId="6D86720C" w14:textId="77777777" w:rsidR="00406958" w:rsidRDefault="00406958" w:rsidP="00406958"/>
    <w:p w14:paraId="59D215AB" w14:textId="77777777" w:rsidR="00406958" w:rsidRDefault="00406958" w:rsidP="00406958"/>
    <w:p w14:paraId="6B961CC2" w14:textId="77777777" w:rsidR="00406958" w:rsidRDefault="00406958" w:rsidP="00406958"/>
    <w:p w14:paraId="78DA1DEF" w14:textId="77777777" w:rsidR="00406958" w:rsidRDefault="00406958" w:rsidP="00406958"/>
    <w:p w14:paraId="62BB438C" w14:textId="77777777" w:rsidR="00406958" w:rsidRDefault="00406958" w:rsidP="00406958">
      <w:pPr>
        <w:jc w:val="center"/>
      </w:pPr>
      <w:r>
        <w:rPr>
          <w:noProof/>
          <w:lang w:val="ru-RU" w:eastAsia="ru-RU"/>
        </w:rPr>
        <w:lastRenderedPageBreak/>
        <w:drawing>
          <wp:inline distT="0" distB="0" distL="0" distR="0" wp14:anchorId="74C4AE83" wp14:editId="3867BD7E">
            <wp:extent cx="3238500" cy="3962400"/>
            <wp:effectExtent l="0" t="0" r="0" b="0"/>
            <wp:docPr id="516" name="Рисунок 516" descr="171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71_3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38500" cy="3962400"/>
                    </a:xfrm>
                    <a:prstGeom prst="rect">
                      <a:avLst/>
                    </a:prstGeom>
                    <a:noFill/>
                    <a:ln>
                      <a:noFill/>
                    </a:ln>
                  </pic:spPr>
                </pic:pic>
              </a:graphicData>
            </a:graphic>
          </wp:inline>
        </w:drawing>
      </w:r>
    </w:p>
    <w:p w14:paraId="451B3716" w14:textId="77777777" w:rsidR="00406958" w:rsidRDefault="00406958" w:rsidP="00406958"/>
    <w:p w14:paraId="401D300B" w14:textId="77777777" w:rsidR="00406958" w:rsidRDefault="00406958" w:rsidP="00406958">
      <w:pPr>
        <w:pStyle w:val="a5"/>
        <w:rPr>
          <w:b w:val="0"/>
          <w:bCs w:val="0"/>
        </w:rPr>
      </w:pPr>
      <w:r>
        <w:rPr>
          <w:b w:val="0"/>
          <w:bCs w:val="0"/>
        </w:rPr>
        <w:t xml:space="preserve">Рис. 5.46 </w:t>
      </w:r>
      <w:proofErr w:type="spellStart"/>
      <w:r>
        <w:rPr>
          <w:b w:val="0"/>
          <w:bCs w:val="0"/>
        </w:rPr>
        <w:t>Дериватограми</w:t>
      </w:r>
      <w:proofErr w:type="spellEnd"/>
      <w:r>
        <w:rPr>
          <w:b w:val="0"/>
          <w:bCs w:val="0"/>
        </w:rPr>
        <w:t xml:space="preserve"> глауконіту палеогенового віку з В. Суходільського прояву (Кіровоградська обл. Долинський район)</w:t>
      </w:r>
    </w:p>
    <w:p w14:paraId="3AC8E2CC" w14:textId="77777777" w:rsidR="00406958" w:rsidRDefault="00406958" w:rsidP="00406958">
      <w:pPr>
        <w:rPr>
          <w:sz w:val="28"/>
        </w:rPr>
      </w:pPr>
    </w:p>
    <w:p w14:paraId="47B18CEB" w14:textId="77777777" w:rsidR="00406958" w:rsidRDefault="00406958" w:rsidP="00406958">
      <w:pPr>
        <w:jc w:val="center"/>
        <w:rPr>
          <w:sz w:val="28"/>
        </w:rPr>
      </w:pPr>
      <w:r>
        <w:rPr>
          <w:noProof/>
          <w:sz w:val="28"/>
          <w:lang w:val="ru-RU" w:eastAsia="ru-RU"/>
        </w:rPr>
        <w:drawing>
          <wp:inline distT="0" distB="0" distL="0" distR="0" wp14:anchorId="7EDD65CF" wp14:editId="0E97AAA4">
            <wp:extent cx="3416300" cy="3517900"/>
            <wp:effectExtent l="0" t="0" r="0" b="6350"/>
            <wp:docPr id="515" name="Рисунок 515" descr="171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171_3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416300" cy="3517900"/>
                    </a:xfrm>
                    <a:prstGeom prst="rect">
                      <a:avLst/>
                    </a:prstGeom>
                    <a:noFill/>
                    <a:ln>
                      <a:noFill/>
                    </a:ln>
                  </pic:spPr>
                </pic:pic>
              </a:graphicData>
            </a:graphic>
          </wp:inline>
        </w:drawing>
      </w:r>
    </w:p>
    <w:p w14:paraId="0177E0ED" w14:textId="77777777" w:rsidR="00406958" w:rsidRDefault="00406958" w:rsidP="00406958">
      <w:pPr>
        <w:jc w:val="center"/>
        <w:rPr>
          <w:sz w:val="28"/>
        </w:rPr>
      </w:pPr>
    </w:p>
    <w:p w14:paraId="6EFC977F" w14:textId="77777777" w:rsidR="00406958" w:rsidRDefault="00406958" w:rsidP="00406958">
      <w:pPr>
        <w:jc w:val="center"/>
        <w:rPr>
          <w:sz w:val="28"/>
        </w:rPr>
      </w:pPr>
      <w:r>
        <w:rPr>
          <w:sz w:val="28"/>
        </w:rPr>
        <w:t xml:space="preserve">Рис. 5.47 </w:t>
      </w:r>
      <w:proofErr w:type="spellStart"/>
      <w:r>
        <w:rPr>
          <w:sz w:val="28"/>
        </w:rPr>
        <w:t>Дериватограми</w:t>
      </w:r>
      <w:proofErr w:type="spellEnd"/>
      <w:r>
        <w:rPr>
          <w:sz w:val="28"/>
        </w:rPr>
        <w:t xml:space="preserve"> глауконіту палеогенового віку з </w:t>
      </w:r>
      <w:proofErr w:type="spellStart"/>
      <w:r>
        <w:rPr>
          <w:sz w:val="28"/>
        </w:rPr>
        <w:t>Причепилівського</w:t>
      </w:r>
      <w:proofErr w:type="spellEnd"/>
      <w:r>
        <w:rPr>
          <w:sz w:val="28"/>
        </w:rPr>
        <w:t xml:space="preserve"> прояву (Луганська обл. </w:t>
      </w:r>
      <w:proofErr w:type="spellStart"/>
      <w:r>
        <w:rPr>
          <w:sz w:val="28"/>
        </w:rPr>
        <w:t>Слов</w:t>
      </w:r>
      <w:proofErr w:type="spellEnd"/>
      <w:r>
        <w:rPr>
          <w:sz w:val="28"/>
          <w:lang w:val="en-US"/>
        </w:rPr>
        <w:t>’</w:t>
      </w:r>
      <w:proofErr w:type="spellStart"/>
      <w:r>
        <w:rPr>
          <w:sz w:val="28"/>
        </w:rPr>
        <w:t>яно</w:t>
      </w:r>
      <w:proofErr w:type="spellEnd"/>
      <w:r>
        <w:rPr>
          <w:sz w:val="28"/>
        </w:rPr>
        <w:t xml:space="preserve">-Сербський район) </w:t>
      </w:r>
    </w:p>
    <w:p w14:paraId="6B4CD434" w14:textId="77777777" w:rsidR="00406958" w:rsidRDefault="00406958" w:rsidP="00406958"/>
    <w:p w14:paraId="7D75B803" w14:textId="77777777" w:rsidR="00406958" w:rsidRDefault="00406958" w:rsidP="00406958"/>
    <w:p w14:paraId="2821454D" w14:textId="77777777" w:rsidR="00406958" w:rsidRDefault="00406958" w:rsidP="00406958">
      <w:pPr>
        <w:jc w:val="center"/>
      </w:pPr>
      <w:r>
        <w:rPr>
          <w:noProof/>
          <w:lang w:val="ru-RU" w:eastAsia="ru-RU"/>
        </w:rPr>
        <w:lastRenderedPageBreak/>
        <w:drawing>
          <wp:inline distT="0" distB="0" distL="0" distR="0" wp14:anchorId="6B7A138B" wp14:editId="454C9DA7">
            <wp:extent cx="3352800" cy="3098800"/>
            <wp:effectExtent l="0" t="0" r="0" b="6350"/>
            <wp:docPr id="514" name="Рисунок 514" descr="173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73_3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352800" cy="3098800"/>
                    </a:xfrm>
                    <a:prstGeom prst="rect">
                      <a:avLst/>
                    </a:prstGeom>
                    <a:noFill/>
                    <a:ln>
                      <a:noFill/>
                    </a:ln>
                  </pic:spPr>
                </pic:pic>
              </a:graphicData>
            </a:graphic>
          </wp:inline>
        </w:drawing>
      </w:r>
    </w:p>
    <w:p w14:paraId="1F6C5857" w14:textId="77777777" w:rsidR="00406958" w:rsidRDefault="00406958" w:rsidP="00406958">
      <w:pPr>
        <w:jc w:val="center"/>
        <w:rPr>
          <w:sz w:val="28"/>
        </w:rPr>
      </w:pPr>
    </w:p>
    <w:p w14:paraId="1A85D261" w14:textId="77777777" w:rsidR="00406958" w:rsidRDefault="00406958" w:rsidP="00406958">
      <w:pPr>
        <w:jc w:val="center"/>
        <w:rPr>
          <w:sz w:val="28"/>
        </w:rPr>
      </w:pPr>
      <w:r>
        <w:rPr>
          <w:sz w:val="28"/>
        </w:rPr>
        <w:t xml:space="preserve">Рис. 5.48 Дериваторами глауконіту палеогенового віку з </w:t>
      </w:r>
      <w:proofErr w:type="spellStart"/>
      <w:r>
        <w:rPr>
          <w:sz w:val="28"/>
        </w:rPr>
        <w:t>Тимківського</w:t>
      </w:r>
      <w:proofErr w:type="spellEnd"/>
      <w:r>
        <w:rPr>
          <w:sz w:val="28"/>
        </w:rPr>
        <w:t xml:space="preserve"> прояву (Харківська обл. Куп</w:t>
      </w:r>
      <w:r>
        <w:rPr>
          <w:sz w:val="28"/>
          <w:lang w:val="en-US"/>
        </w:rPr>
        <w:t>’</w:t>
      </w:r>
      <w:proofErr w:type="spellStart"/>
      <w:r>
        <w:rPr>
          <w:sz w:val="28"/>
        </w:rPr>
        <w:t>янський</w:t>
      </w:r>
      <w:proofErr w:type="spellEnd"/>
      <w:r>
        <w:rPr>
          <w:sz w:val="28"/>
        </w:rPr>
        <w:t xml:space="preserve"> район)</w:t>
      </w:r>
    </w:p>
    <w:p w14:paraId="1AE4A5BD" w14:textId="77777777" w:rsidR="00406958" w:rsidRDefault="00406958" w:rsidP="00406958"/>
    <w:p w14:paraId="50B6F69C" w14:textId="77777777" w:rsidR="00406958" w:rsidRDefault="00406958" w:rsidP="00406958">
      <w:pPr>
        <w:jc w:val="center"/>
      </w:pPr>
      <w:r>
        <w:rPr>
          <w:noProof/>
          <w:lang w:val="ru-RU" w:eastAsia="ru-RU"/>
        </w:rPr>
        <w:drawing>
          <wp:inline distT="0" distB="0" distL="0" distR="0" wp14:anchorId="2748E7B6" wp14:editId="32EDF501">
            <wp:extent cx="3352800" cy="3632200"/>
            <wp:effectExtent l="0" t="0" r="0" b="6350"/>
            <wp:docPr id="513" name="Рисунок 513" descr="173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73_3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52800" cy="3632200"/>
                    </a:xfrm>
                    <a:prstGeom prst="rect">
                      <a:avLst/>
                    </a:prstGeom>
                    <a:noFill/>
                    <a:ln>
                      <a:noFill/>
                    </a:ln>
                  </pic:spPr>
                </pic:pic>
              </a:graphicData>
            </a:graphic>
          </wp:inline>
        </w:drawing>
      </w:r>
    </w:p>
    <w:p w14:paraId="161FAC4B" w14:textId="77777777" w:rsidR="00406958" w:rsidRDefault="00406958" w:rsidP="00406958">
      <w:pPr>
        <w:jc w:val="center"/>
      </w:pPr>
    </w:p>
    <w:p w14:paraId="5821891E" w14:textId="77777777" w:rsidR="00406958" w:rsidRDefault="00406958" w:rsidP="00406958">
      <w:pPr>
        <w:jc w:val="center"/>
        <w:rPr>
          <w:sz w:val="28"/>
        </w:rPr>
      </w:pPr>
      <w:r>
        <w:rPr>
          <w:sz w:val="28"/>
        </w:rPr>
        <w:t xml:space="preserve">Рис. 5.49 </w:t>
      </w:r>
      <w:proofErr w:type="spellStart"/>
      <w:r>
        <w:rPr>
          <w:sz w:val="28"/>
        </w:rPr>
        <w:t>Дериватограми</w:t>
      </w:r>
      <w:proofErr w:type="spellEnd"/>
      <w:r>
        <w:rPr>
          <w:sz w:val="28"/>
        </w:rPr>
        <w:t xml:space="preserve"> глауконіту палеогенового віку з прояву Розльоти (Чернігівська обл. </w:t>
      </w:r>
      <w:proofErr w:type="spellStart"/>
      <w:r>
        <w:rPr>
          <w:sz w:val="28"/>
        </w:rPr>
        <w:t>Коропський</w:t>
      </w:r>
      <w:proofErr w:type="spellEnd"/>
      <w:r>
        <w:rPr>
          <w:sz w:val="28"/>
        </w:rPr>
        <w:t xml:space="preserve"> район)</w:t>
      </w:r>
    </w:p>
    <w:p w14:paraId="199635DE" w14:textId="77777777" w:rsidR="00406958" w:rsidRDefault="00406958" w:rsidP="00406958">
      <w:pPr>
        <w:jc w:val="center"/>
        <w:rPr>
          <w:sz w:val="28"/>
        </w:rPr>
      </w:pPr>
    </w:p>
    <w:p w14:paraId="329D43B1" w14:textId="77777777" w:rsidR="00406958" w:rsidRDefault="00406958" w:rsidP="00406958"/>
    <w:p w14:paraId="563AA010" w14:textId="77777777" w:rsidR="00406958" w:rsidRDefault="00406958" w:rsidP="00406958"/>
    <w:p w14:paraId="221B5996" w14:textId="77777777" w:rsidR="00406958" w:rsidRDefault="00406958" w:rsidP="00406958"/>
    <w:p w14:paraId="0E4885D2" w14:textId="77777777" w:rsidR="00406958" w:rsidRDefault="00406958" w:rsidP="00406958"/>
    <w:p w14:paraId="0F4270DB" w14:textId="77777777" w:rsidR="00406958" w:rsidRDefault="00406958" w:rsidP="00406958"/>
    <w:p w14:paraId="02F03171" w14:textId="77777777" w:rsidR="00406958" w:rsidRDefault="00406958" w:rsidP="00406958"/>
    <w:p w14:paraId="53A57226" w14:textId="77777777" w:rsidR="00406958" w:rsidRDefault="00406958" w:rsidP="00406958">
      <w:pPr>
        <w:jc w:val="center"/>
      </w:pPr>
      <w:r>
        <w:rPr>
          <w:noProof/>
          <w:lang w:val="ru-RU" w:eastAsia="ru-RU"/>
        </w:rPr>
        <w:drawing>
          <wp:inline distT="0" distB="0" distL="0" distR="0" wp14:anchorId="6DDCF091" wp14:editId="5005D646">
            <wp:extent cx="4216400" cy="4813300"/>
            <wp:effectExtent l="0" t="0" r="0" b="6350"/>
            <wp:docPr id="512" name="Рисунок 512" descr="175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75_3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16400" cy="4813300"/>
                    </a:xfrm>
                    <a:prstGeom prst="rect">
                      <a:avLst/>
                    </a:prstGeom>
                    <a:noFill/>
                    <a:ln>
                      <a:noFill/>
                    </a:ln>
                  </pic:spPr>
                </pic:pic>
              </a:graphicData>
            </a:graphic>
          </wp:inline>
        </w:drawing>
      </w:r>
    </w:p>
    <w:p w14:paraId="0D18FB32" w14:textId="77777777" w:rsidR="00406958" w:rsidRDefault="00406958" w:rsidP="00406958"/>
    <w:p w14:paraId="12695A0D" w14:textId="77777777" w:rsidR="00406958" w:rsidRDefault="00406958" w:rsidP="00406958">
      <w:pPr>
        <w:pStyle w:val="a5"/>
        <w:rPr>
          <w:b w:val="0"/>
          <w:bCs w:val="0"/>
        </w:rPr>
      </w:pPr>
      <w:r>
        <w:rPr>
          <w:b w:val="0"/>
          <w:bCs w:val="0"/>
        </w:rPr>
        <w:t xml:space="preserve">Рис. 5.50 </w:t>
      </w:r>
      <w:proofErr w:type="spellStart"/>
      <w:r>
        <w:rPr>
          <w:b w:val="0"/>
          <w:bCs w:val="0"/>
        </w:rPr>
        <w:t>Дериватограми</w:t>
      </w:r>
      <w:proofErr w:type="spellEnd"/>
      <w:r>
        <w:rPr>
          <w:b w:val="0"/>
          <w:bCs w:val="0"/>
        </w:rPr>
        <w:t xml:space="preserve"> глауконіту </w:t>
      </w:r>
      <w:proofErr w:type="spellStart"/>
      <w:r>
        <w:rPr>
          <w:b w:val="0"/>
          <w:bCs w:val="0"/>
        </w:rPr>
        <w:t>пагеонового</w:t>
      </w:r>
      <w:proofErr w:type="spellEnd"/>
      <w:r>
        <w:rPr>
          <w:b w:val="0"/>
          <w:bCs w:val="0"/>
        </w:rPr>
        <w:t xml:space="preserve"> віку з Охтирського прояву (Сумська обл. Охтирський район)</w:t>
      </w:r>
    </w:p>
    <w:p w14:paraId="6EB050A1" w14:textId="77777777" w:rsidR="00406958" w:rsidRDefault="00406958" w:rsidP="00406958"/>
    <w:p w14:paraId="7D121B42" w14:textId="77777777" w:rsidR="00406958" w:rsidRDefault="00406958" w:rsidP="00406958"/>
    <w:p w14:paraId="3AACAD09" w14:textId="77777777" w:rsidR="00406958" w:rsidRDefault="00406958" w:rsidP="00406958"/>
    <w:p w14:paraId="0D770811" w14:textId="77777777" w:rsidR="00406958" w:rsidRDefault="00406958" w:rsidP="00406958"/>
    <w:p w14:paraId="2A7D26D4" w14:textId="77777777" w:rsidR="00406958" w:rsidRDefault="00406958" w:rsidP="00406958"/>
    <w:p w14:paraId="1E4764C4" w14:textId="77777777" w:rsidR="00406958" w:rsidRDefault="00406958" w:rsidP="00406958"/>
    <w:p w14:paraId="33F16D33" w14:textId="77777777" w:rsidR="00406958" w:rsidRDefault="00406958" w:rsidP="00406958"/>
    <w:p w14:paraId="4FF707A1" w14:textId="77777777" w:rsidR="00406958" w:rsidRDefault="00406958" w:rsidP="00406958"/>
    <w:p w14:paraId="52EC9DFA" w14:textId="77777777" w:rsidR="00406958" w:rsidRDefault="00406958" w:rsidP="00406958"/>
    <w:p w14:paraId="5A756EA3" w14:textId="77777777" w:rsidR="00406958" w:rsidRDefault="00406958" w:rsidP="00406958"/>
    <w:p w14:paraId="662255DA" w14:textId="77777777" w:rsidR="00406958" w:rsidRDefault="00406958" w:rsidP="00406958"/>
    <w:p w14:paraId="4E4488F3" w14:textId="77777777" w:rsidR="00406958" w:rsidRDefault="00406958" w:rsidP="00406958"/>
    <w:p w14:paraId="3646BCAD" w14:textId="77777777" w:rsidR="00406958" w:rsidRDefault="00406958" w:rsidP="00406958"/>
    <w:p w14:paraId="52C10FFD" w14:textId="77777777" w:rsidR="00406958" w:rsidRDefault="00406958" w:rsidP="00406958">
      <w:pPr>
        <w:jc w:val="center"/>
      </w:pPr>
      <w:r>
        <w:rPr>
          <w:noProof/>
          <w:lang w:val="ru-RU" w:eastAsia="ru-RU"/>
        </w:rPr>
        <w:lastRenderedPageBreak/>
        <w:drawing>
          <wp:inline distT="0" distB="0" distL="0" distR="0" wp14:anchorId="0AFA0EFA" wp14:editId="361D549A">
            <wp:extent cx="3644900" cy="3835400"/>
            <wp:effectExtent l="0" t="0" r="0" b="0"/>
            <wp:docPr id="511" name="Рисунок 511" descr="177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77_4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44900" cy="3835400"/>
                    </a:xfrm>
                    <a:prstGeom prst="rect">
                      <a:avLst/>
                    </a:prstGeom>
                    <a:noFill/>
                    <a:ln>
                      <a:noFill/>
                    </a:ln>
                  </pic:spPr>
                </pic:pic>
              </a:graphicData>
            </a:graphic>
          </wp:inline>
        </w:drawing>
      </w:r>
    </w:p>
    <w:p w14:paraId="538F4044" w14:textId="77777777" w:rsidR="00406958" w:rsidRDefault="00406958" w:rsidP="00406958">
      <w:pPr>
        <w:pStyle w:val="1"/>
        <w:rPr>
          <w:sz w:val="16"/>
        </w:rPr>
      </w:pPr>
      <w:r>
        <w:t xml:space="preserve"> </w:t>
      </w:r>
    </w:p>
    <w:p w14:paraId="39A14500" w14:textId="77777777" w:rsidR="00406958" w:rsidRDefault="00406958" w:rsidP="00406958">
      <w:pPr>
        <w:pStyle w:val="33"/>
        <w:ind w:firstLine="0"/>
        <w:jc w:val="center"/>
      </w:pPr>
      <w:r>
        <w:t xml:space="preserve">Рис. 5.51 </w:t>
      </w:r>
      <w:proofErr w:type="spellStart"/>
      <w:r>
        <w:t>Дериватограми</w:t>
      </w:r>
      <w:proofErr w:type="spellEnd"/>
      <w:r>
        <w:t xml:space="preserve"> глауконіту неогенового віку з </w:t>
      </w:r>
      <w:proofErr w:type="spellStart"/>
      <w:r>
        <w:t>Мокротинського</w:t>
      </w:r>
      <w:proofErr w:type="spellEnd"/>
      <w:r>
        <w:t xml:space="preserve"> прояву (Львівська обл. </w:t>
      </w:r>
      <w:proofErr w:type="spellStart"/>
      <w:r>
        <w:t>Нестерівський</w:t>
      </w:r>
      <w:proofErr w:type="spellEnd"/>
      <w:r>
        <w:t xml:space="preserve"> район)</w:t>
      </w:r>
    </w:p>
    <w:p w14:paraId="7AE0D1BC" w14:textId="77777777" w:rsidR="00406958" w:rsidRDefault="00406958" w:rsidP="00406958">
      <w:pPr>
        <w:rPr>
          <w:sz w:val="16"/>
        </w:rPr>
      </w:pPr>
    </w:p>
    <w:p w14:paraId="1DDB171B" w14:textId="77777777" w:rsidR="00406958" w:rsidRDefault="00406958" w:rsidP="00406958">
      <w:pPr>
        <w:jc w:val="center"/>
        <w:rPr>
          <w:sz w:val="28"/>
        </w:rPr>
      </w:pPr>
      <w:r>
        <w:rPr>
          <w:noProof/>
          <w:sz w:val="28"/>
          <w:lang w:val="ru-RU" w:eastAsia="ru-RU"/>
        </w:rPr>
        <w:drawing>
          <wp:inline distT="0" distB="0" distL="0" distR="0" wp14:anchorId="1E43723C" wp14:editId="1C823CEB">
            <wp:extent cx="3492500" cy="4000500"/>
            <wp:effectExtent l="0" t="0" r="0" b="0"/>
            <wp:docPr id="510" name="Рисунок 510" descr="177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77_4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92500" cy="4000500"/>
                    </a:xfrm>
                    <a:prstGeom prst="rect">
                      <a:avLst/>
                    </a:prstGeom>
                    <a:noFill/>
                    <a:ln>
                      <a:noFill/>
                    </a:ln>
                  </pic:spPr>
                </pic:pic>
              </a:graphicData>
            </a:graphic>
          </wp:inline>
        </w:drawing>
      </w:r>
    </w:p>
    <w:p w14:paraId="79121962" w14:textId="77777777" w:rsidR="00406958" w:rsidRDefault="00406958" w:rsidP="00406958">
      <w:pPr>
        <w:rPr>
          <w:sz w:val="16"/>
        </w:rPr>
      </w:pPr>
    </w:p>
    <w:p w14:paraId="4664B5BE" w14:textId="77777777" w:rsidR="00406958" w:rsidRDefault="00406958" w:rsidP="00406958">
      <w:pPr>
        <w:pStyle w:val="a5"/>
        <w:rPr>
          <w:b w:val="0"/>
          <w:bCs w:val="0"/>
        </w:rPr>
      </w:pPr>
      <w:r>
        <w:rPr>
          <w:b w:val="0"/>
          <w:bCs w:val="0"/>
        </w:rPr>
        <w:t xml:space="preserve">Рис. 5.52 </w:t>
      </w:r>
      <w:proofErr w:type="spellStart"/>
      <w:r>
        <w:rPr>
          <w:b w:val="0"/>
          <w:bCs w:val="0"/>
        </w:rPr>
        <w:t>Дериватограми</w:t>
      </w:r>
      <w:proofErr w:type="spellEnd"/>
      <w:r>
        <w:rPr>
          <w:b w:val="0"/>
          <w:bCs w:val="0"/>
        </w:rPr>
        <w:t xml:space="preserve"> глауконіту неогенового віку з Глинського прояву (Львівська обл. </w:t>
      </w:r>
      <w:proofErr w:type="spellStart"/>
      <w:r>
        <w:rPr>
          <w:b w:val="0"/>
          <w:bCs w:val="0"/>
        </w:rPr>
        <w:t>Нестерівський</w:t>
      </w:r>
      <w:proofErr w:type="spellEnd"/>
      <w:r>
        <w:rPr>
          <w:b w:val="0"/>
          <w:bCs w:val="0"/>
        </w:rPr>
        <w:t xml:space="preserve"> район)</w:t>
      </w:r>
    </w:p>
    <w:p w14:paraId="209D1EA8" w14:textId="77777777" w:rsidR="00406958" w:rsidRDefault="00406958" w:rsidP="00406958">
      <w:pPr>
        <w:pStyle w:val="a7"/>
        <w:ind w:firstLine="0"/>
      </w:pPr>
    </w:p>
    <w:p w14:paraId="46ADC456" w14:textId="77777777" w:rsidR="00406958" w:rsidRDefault="00406958" w:rsidP="00406958">
      <w:pPr>
        <w:pStyle w:val="a7"/>
      </w:pPr>
      <w:r>
        <w:lastRenderedPageBreak/>
        <w:t>Поведінка мінералів при нагріванні має важливе практичне значення для їх використання в керамічній і вогнетривкій промисловості, а також в якості адсорбенту.</w:t>
      </w:r>
    </w:p>
    <w:p w14:paraId="1351DEA7" w14:textId="77777777" w:rsidR="00406958" w:rsidRDefault="00406958" w:rsidP="00406958">
      <w:pPr>
        <w:pStyle w:val="a7"/>
      </w:pPr>
      <w:r>
        <w:t xml:space="preserve">В 1976 році співробітником Львівського державного університету У.І. </w:t>
      </w:r>
      <w:proofErr w:type="spellStart"/>
      <w:r>
        <w:t>Феношиною</w:t>
      </w:r>
      <w:proofErr w:type="spellEnd"/>
      <w:r>
        <w:t xml:space="preserve"> при вивчені </w:t>
      </w:r>
      <w:proofErr w:type="spellStart"/>
      <w:r>
        <w:t>мінералого</w:t>
      </w:r>
      <w:proofErr w:type="spellEnd"/>
      <w:r>
        <w:t xml:space="preserve">-геохімічних і фізико-хімічних властивостей глауконітів Північного </w:t>
      </w:r>
      <w:proofErr w:type="spellStart"/>
      <w:r>
        <w:t>Росточчя</w:t>
      </w:r>
      <w:proofErr w:type="spellEnd"/>
      <w:r>
        <w:t xml:space="preserve"> і Середнього Придністров’я термічні дослідження глауконіту були продовжені і приводяться в текстовому додатку С.6.1.</w:t>
      </w:r>
    </w:p>
    <w:p w14:paraId="46D7641D" w14:textId="77777777" w:rsidR="00406958" w:rsidRDefault="00406958" w:rsidP="00406958">
      <w:pPr>
        <w:pStyle w:val="a7"/>
      </w:pPr>
      <w:r>
        <w:t>Приведені дослідження уточнили мінералогічний склад глауконіт-</w:t>
      </w:r>
      <w:proofErr w:type="spellStart"/>
      <w:r>
        <w:t>вміщуючих</w:t>
      </w:r>
      <w:proofErr w:type="spellEnd"/>
      <w:r>
        <w:t xml:space="preserve"> утворень </w:t>
      </w:r>
      <w:proofErr w:type="spellStart"/>
      <w:r>
        <w:t>Північноросточської</w:t>
      </w:r>
      <w:proofErr w:type="spellEnd"/>
      <w:r>
        <w:t xml:space="preserve"> і </w:t>
      </w:r>
      <w:proofErr w:type="spellStart"/>
      <w:r>
        <w:t>Середньодністровської</w:t>
      </w:r>
      <w:proofErr w:type="spellEnd"/>
      <w:r>
        <w:t xml:space="preserve"> площ. Вивчення термограм дозволило встановити наявність в глауконітах Середнього Придністров’я цеоліту, який був визначений як </w:t>
      </w:r>
      <w:proofErr w:type="spellStart"/>
      <w:r>
        <w:t>клиноптилоліт</w:t>
      </w:r>
      <w:proofErr w:type="spellEnd"/>
      <w:r>
        <w:t xml:space="preserve"> – мінерал з групи гейландиту. Ці дані були підтверджені </w:t>
      </w:r>
      <w:proofErr w:type="spellStart"/>
      <w:r>
        <w:t>мінералого</w:t>
      </w:r>
      <w:proofErr w:type="spellEnd"/>
      <w:r>
        <w:t xml:space="preserve">-петрографічними дослідженнями. Показники заломлення мінералу знаходяться в межах 1,482-1,86 цеоліт був виявлений на </w:t>
      </w:r>
      <w:proofErr w:type="spellStart"/>
      <w:r>
        <w:t>Кучському</w:t>
      </w:r>
      <w:proofErr w:type="spellEnd"/>
      <w:r>
        <w:t xml:space="preserve"> і </w:t>
      </w:r>
      <w:proofErr w:type="spellStart"/>
      <w:r>
        <w:t>Стругському</w:t>
      </w:r>
      <w:proofErr w:type="spellEnd"/>
      <w:r>
        <w:t xml:space="preserve"> проявах.</w:t>
      </w:r>
    </w:p>
    <w:p w14:paraId="50289642" w14:textId="77777777" w:rsidR="00406958" w:rsidRDefault="00406958" w:rsidP="00406958">
      <w:pPr>
        <w:pStyle w:val="a7"/>
      </w:pPr>
      <w:r>
        <w:t xml:space="preserve">В матеріалах додатку С.6.1. приведені порівняльні термограми глауконітів Північного </w:t>
      </w:r>
      <w:proofErr w:type="spellStart"/>
      <w:r>
        <w:t>Росточчя</w:t>
      </w:r>
      <w:proofErr w:type="spellEnd"/>
      <w:r>
        <w:t xml:space="preserve"> (</w:t>
      </w:r>
      <w:proofErr w:type="spellStart"/>
      <w:r>
        <w:t>Мокротинського</w:t>
      </w:r>
      <w:proofErr w:type="spellEnd"/>
      <w:r>
        <w:t xml:space="preserve">, Глинського, </w:t>
      </w:r>
      <w:proofErr w:type="spellStart"/>
      <w:r>
        <w:t>Скварявського</w:t>
      </w:r>
      <w:proofErr w:type="spellEnd"/>
      <w:r>
        <w:t xml:space="preserve"> проявів) і Середньо Придністров’я (</w:t>
      </w:r>
      <w:proofErr w:type="spellStart"/>
      <w:r>
        <w:t>Карачіївецького</w:t>
      </w:r>
      <w:proofErr w:type="spellEnd"/>
      <w:r>
        <w:t xml:space="preserve">, </w:t>
      </w:r>
      <w:proofErr w:type="spellStart"/>
      <w:r>
        <w:t>Стругського</w:t>
      </w:r>
      <w:proofErr w:type="spellEnd"/>
      <w:r>
        <w:t xml:space="preserve"> і </w:t>
      </w:r>
      <w:proofErr w:type="spellStart"/>
      <w:r>
        <w:t>Кучського</w:t>
      </w:r>
      <w:proofErr w:type="spellEnd"/>
      <w:r>
        <w:t xml:space="preserve"> проявів).Криві схожі, але ендотермічні ефекти більш виразні у глауконіту Північного </w:t>
      </w:r>
      <w:proofErr w:type="spellStart"/>
      <w:r>
        <w:t>Росточчя</w:t>
      </w:r>
      <w:proofErr w:type="spellEnd"/>
      <w:r>
        <w:t xml:space="preserve">. Вони сильно збільшені з максимумом при </w:t>
      </w:r>
      <w:r>
        <w:rPr>
          <w:lang w:val="en-US"/>
        </w:rPr>
        <w:t>t</w:t>
      </w:r>
      <w:r w:rsidRPr="003026B2">
        <w:t xml:space="preserve"> </w:t>
      </w:r>
      <w:r>
        <w:t>– 130</w:t>
      </w:r>
      <w:r>
        <w:rPr>
          <w:vertAlign w:val="superscript"/>
        </w:rPr>
        <w:t>0</w:t>
      </w:r>
      <w:r>
        <w:t xml:space="preserve">С, обумовленим виділенням низькотемпературної води, підвищений вміст якої і підтверджує наявність в структурі глауконіту </w:t>
      </w:r>
      <w:proofErr w:type="spellStart"/>
      <w:r>
        <w:t>розбухаючих</w:t>
      </w:r>
      <w:proofErr w:type="spellEnd"/>
      <w:r>
        <w:t xml:space="preserve"> шарів. Проведені У.І. </w:t>
      </w:r>
      <w:proofErr w:type="spellStart"/>
      <w:r>
        <w:t>Феношиною</w:t>
      </w:r>
      <w:proofErr w:type="spellEnd"/>
      <w:r>
        <w:t xml:space="preserve"> дослідження свідчать, що в крейдяних глауконітах Придністров’я і неогенових глауконітах Північного </w:t>
      </w:r>
      <w:proofErr w:type="spellStart"/>
      <w:r>
        <w:t>Росточчя</w:t>
      </w:r>
      <w:proofErr w:type="spellEnd"/>
      <w:r>
        <w:t xml:space="preserve"> при збільшенні дисперсності глауконіту (</w:t>
      </w:r>
      <w:proofErr w:type="spellStart"/>
      <w:r>
        <w:t>фр</w:t>
      </w:r>
      <w:proofErr w:type="spellEnd"/>
      <w:r>
        <w:t xml:space="preserve">. 0,01-0,001мм і менше 0,001мм) в структурі мінералу збільшується вміст </w:t>
      </w:r>
      <w:proofErr w:type="spellStart"/>
      <w:r>
        <w:t>розбухаючих</w:t>
      </w:r>
      <w:proofErr w:type="spellEnd"/>
      <w:r>
        <w:t xml:space="preserve"> шарів, що приводить до зникнення на їх </w:t>
      </w:r>
      <w:proofErr w:type="spellStart"/>
      <w:r>
        <w:t>дифрактограмах</w:t>
      </w:r>
      <w:proofErr w:type="spellEnd"/>
      <w:r>
        <w:t xml:space="preserve"> багатьох рефлексів, характерних для глауконіту. Хімічний склад тонких фракцій до деякого ступеню відображає будову </w:t>
      </w:r>
      <w:proofErr w:type="spellStart"/>
      <w:r>
        <w:t>тонкодисперсного</w:t>
      </w:r>
      <w:proofErr w:type="spellEnd"/>
      <w:r>
        <w:t xml:space="preserve"> глауконіту для якого характерні понижений вміст К</w:t>
      </w:r>
      <w:r>
        <w:rPr>
          <w:vertAlign w:val="subscript"/>
        </w:rPr>
        <w:t>2</w:t>
      </w:r>
      <w:r>
        <w:t>О і підвищений Н</w:t>
      </w:r>
      <w:r>
        <w:rPr>
          <w:vertAlign w:val="subscript"/>
        </w:rPr>
        <w:t>2</w:t>
      </w:r>
      <w:r>
        <w:t>О. Про це свідчать дані таблиці 5.79, приведені в главі 6.4.</w:t>
      </w:r>
    </w:p>
    <w:p w14:paraId="40194721" w14:textId="77777777" w:rsidR="00406958" w:rsidRDefault="00406958" w:rsidP="00406958">
      <w:pPr>
        <w:pStyle w:val="a7"/>
      </w:pPr>
      <w:r>
        <w:t xml:space="preserve">В 1994 році в Львівському державному університеті У.І. </w:t>
      </w:r>
      <w:proofErr w:type="spellStart"/>
      <w:r>
        <w:t>Феношиною</w:t>
      </w:r>
      <w:proofErr w:type="spellEnd"/>
      <w:r>
        <w:t xml:space="preserve"> вивчались гранулометричний і речовинний склад різних проявів глауконітів західного схилу УЩ, в основному, басейну річок Ушиця, Калюс і </w:t>
      </w:r>
      <w:proofErr w:type="spellStart"/>
      <w:r>
        <w:t>Жван</w:t>
      </w:r>
      <w:proofErr w:type="spellEnd"/>
      <w:r>
        <w:t>. Матеріали досліджень приведені в текстовому додатку С.6.2. Характер зміни гранулометричного складу на вивчених площах показаний на діаграмах і гістограмах. В породах переважає глауконітовий матеріал розміром менше 0,25мм.</w:t>
      </w:r>
    </w:p>
    <w:p w14:paraId="24CA9F12" w14:textId="77777777" w:rsidR="00406958" w:rsidRDefault="00406958" w:rsidP="00406958">
      <w:pPr>
        <w:pStyle w:val="a7"/>
      </w:pPr>
      <w:r>
        <w:t>Термічні властивості пелітової фракції (</w:t>
      </w:r>
      <w:r w:rsidRPr="003026B2">
        <w:t>&lt;</w:t>
      </w:r>
      <w:r>
        <w:t xml:space="preserve"> 0,01мм) </w:t>
      </w:r>
      <w:proofErr w:type="spellStart"/>
      <w:r>
        <w:t>глауконітвмісних</w:t>
      </w:r>
      <w:proofErr w:type="spellEnd"/>
      <w:r>
        <w:t xml:space="preserve"> порід по розрізу вивчались на Михайлівському прояві, який знаходиться в Ярмолинецькому районі Хмельницької області. Термограми схожі і незначно відрізняються одна від одної. Визначались мінералогічний і хімічний склад порід. Для визначення структурних особливостей глауконіту проводився рентгеноструктурний аналіз.</w:t>
      </w:r>
    </w:p>
    <w:p w14:paraId="0C454677" w14:textId="77777777" w:rsidR="00406958" w:rsidRDefault="00406958" w:rsidP="00406958">
      <w:pPr>
        <w:pStyle w:val="a7"/>
      </w:pPr>
      <w:r>
        <w:lastRenderedPageBreak/>
        <w:t>Таким чином, проведені в різні роки дослідження показали, що глауконіти різних територій і перспективних площ відрізняються один від одного як за складом, так і за будовою, що впливає на їх властивості.</w:t>
      </w:r>
    </w:p>
    <w:p w14:paraId="58ACFD4C" w14:textId="77777777" w:rsidR="00406958" w:rsidRDefault="00406958" w:rsidP="00406958">
      <w:pPr>
        <w:pStyle w:val="a7"/>
      </w:pPr>
    </w:p>
    <w:p w14:paraId="7F7E440B" w14:textId="77777777" w:rsidR="00406958" w:rsidRDefault="00406958" w:rsidP="00406958">
      <w:pPr>
        <w:pStyle w:val="a7"/>
        <w:jc w:val="left"/>
      </w:pPr>
      <w:r>
        <w:t>5.6.4.7 Рентгеноструктурний аналіз глауконітів</w:t>
      </w:r>
    </w:p>
    <w:p w14:paraId="2A05485E" w14:textId="77777777" w:rsidR="00406958" w:rsidRDefault="00406958" w:rsidP="00406958">
      <w:pPr>
        <w:pStyle w:val="a7"/>
        <w:jc w:val="left"/>
      </w:pPr>
    </w:p>
    <w:p w14:paraId="27B6070E" w14:textId="77777777" w:rsidR="00406958" w:rsidRDefault="00406958" w:rsidP="00406958">
      <w:pPr>
        <w:pStyle w:val="a7"/>
      </w:pPr>
      <w:r>
        <w:t>Рентгенівський аналіз виявляє присутність більшості мінералів в сумішах (при вмісті 2-3%). Він особливо важливий для діагностики глинистих мінералів і визначення мінералогічного складу глинистих порід, а також їх будови.</w:t>
      </w:r>
    </w:p>
    <w:p w14:paraId="0D3973D0" w14:textId="77777777" w:rsidR="00406958" w:rsidRDefault="00406958" w:rsidP="00406958">
      <w:pPr>
        <w:pStyle w:val="a7"/>
      </w:pPr>
      <w:r>
        <w:t xml:space="preserve">Рентгенівський аналіз це опромінювання кристалів рентгенівськими променями. При цьому спостерігається дифракція рентгенівських променів в кристалах – відбиття їх від плоских сіток просторової решітки. Відображення рентгенівських променів відбувається тільки тоді, коли вони посилюються завдяки відображенню від цілого ряду паралельних плоских сіток просторової решітки, тобто </w:t>
      </w:r>
      <w:proofErr w:type="spellStart"/>
      <w:r>
        <w:t>інтерферують</w:t>
      </w:r>
      <w:proofErr w:type="spellEnd"/>
      <w:r>
        <w:t xml:space="preserve">. Реєстрація дифракційного спектра рентгенівських променів від дослідного зразка виконується на фотоплівці. В результаті зйомки отримують порошкову рентгенограму чи </w:t>
      </w:r>
      <w:proofErr w:type="spellStart"/>
      <w:r>
        <w:t>дебеєграму</w:t>
      </w:r>
      <w:proofErr w:type="spellEnd"/>
      <w:r>
        <w:t xml:space="preserve">. Це серія симетричних дужок, розташованих навколо центральної плями -  слід від прямого пучка рентгенівських променів. Для визначення мінералу ретельно заміряється відстань між дужками розташованими на однаковій відстані від центру і визначають їх інтенсивність за 10 бальною шкалою. Визначення мінералів за даними </w:t>
      </w:r>
      <w:proofErr w:type="spellStart"/>
      <w:r>
        <w:t>дебаєграм</w:t>
      </w:r>
      <w:proofErr w:type="spellEnd"/>
      <w:r>
        <w:t xml:space="preserve"> проводиться шляхом порівняння з </w:t>
      </w:r>
      <w:proofErr w:type="spellStart"/>
      <w:r>
        <w:t>дебаєграмими</w:t>
      </w:r>
      <w:proofErr w:type="spellEnd"/>
      <w:r>
        <w:t xml:space="preserve"> еталонних зразків.</w:t>
      </w:r>
    </w:p>
    <w:p w14:paraId="701CB03A" w14:textId="77777777" w:rsidR="00406958" w:rsidRDefault="00406958" w:rsidP="00406958">
      <w:pPr>
        <w:pStyle w:val="a7"/>
      </w:pPr>
      <w:r>
        <w:t xml:space="preserve">Існують і автоматичні методи реєстрацій дифракційного спектра рентгенівських променів з допомогою іонізуючої камери з самописцем. Результати рентгеноструктурного аналізу записуються у вигляді </w:t>
      </w:r>
      <w:proofErr w:type="spellStart"/>
      <w:r>
        <w:t>дифрактометричної</w:t>
      </w:r>
      <w:proofErr w:type="spellEnd"/>
      <w:r>
        <w:t xml:space="preserve"> кривої, яка порівнюється з еталонними зразками.</w:t>
      </w:r>
    </w:p>
    <w:p w14:paraId="17A18DB8" w14:textId="77777777" w:rsidR="00406958" w:rsidRDefault="00406958" w:rsidP="00406958">
      <w:pPr>
        <w:pStyle w:val="a7"/>
      </w:pPr>
      <w:r>
        <w:t xml:space="preserve">В роботах Є.К. Лазаренко 1936, 1971рр. показано, що в структурному відношенні глауконіти відносяться до групи силікатів шаруватої будови – гідрослюд і займають проміжне положення між монтморилонітом і гідрослюдами. Вони складені з трьох–шарових пакетів – двох </w:t>
      </w:r>
      <w:proofErr w:type="spellStart"/>
      <w:r>
        <w:t>тетраедрічних</w:t>
      </w:r>
      <w:proofErr w:type="spellEnd"/>
      <w:r>
        <w:t xml:space="preserve"> шарів і одного </w:t>
      </w:r>
      <w:proofErr w:type="spellStart"/>
      <w:r>
        <w:t>октаедрічного</w:t>
      </w:r>
      <w:proofErr w:type="spellEnd"/>
      <w:r>
        <w:t xml:space="preserve"> (структура типу 2:1). В загальній структурі </w:t>
      </w:r>
      <w:proofErr w:type="spellStart"/>
      <w:r>
        <w:t>слюд</w:t>
      </w:r>
      <w:proofErr w:type="spellEnd"/>
      <w:r>
        <w:t xml:space="preserve"> пакети з’єднуються з допомогою </w:t>
      </w:r>
      <w:proofErr w:type="spellStart"/>
      <w:r>
        <w:t>міжпакетних</w:t>
      </w:r>
      <w:proofErr w:type="spellEnd"/>
      <w:r>
        <w:t xml:space="preserve"> катіонів, які компенсують негативний заряд пакету, який пов’язаний з ізоморфними заміщеннями в тетраедричних і </w:t>
      </w:r>
      <w:proofErr w:type="spellStart"/>
      <w:r>
        <w:t>октаедрічних</w:t>
      </w:r>
      <w:proofErr w:type="spellEnd"/>
      <w:r>
        <w:t xml:space="preserve"> шарах.</w:t>
      </w:r>
    </w:p>
    <w:p w14:paraId="2BC68E02" w14:textId="77777777" w:rsidR="00406958" w:rsidRDefault="00406958" w:rsidP="00406958">
      <w:pPr>
        <w:pStyle w:val="a7"/>
      </w:pPr>
      <w:r>
        <w:t>Рентгеноструктурний аналіз дозволяє встановити наявність окремих груп мінералів в породі.</w:t>
      </w:r>
    </w:p>
    <w:p w14:paraId="7B42A51C" w14:textId="77777777" w:rsidR="00406958" w:rsidRDefault="00406958" w:rsidP="00406958">
      <w:pPr>
        <w:pStyle w:val="a7"/>
      </w:pPr>
      <w:r>
        <w:t xml:space="preserve">В таблиці 5.88 приведений перелік проявів на яких діагностика глауконітів проводилась з допомогою рентгеноструктурного аналізу, на рис. 5.53-5.55 – </w:t>
      </w:r>
      <w:proofErr w:type="spellStart"/>
      <w:r>
        <w:t>дифрактограми</w:t>
      </w:r>
      <w:proofErr w:type="spellEnd"/>
      <w:r>
        <w:t xml:space="preserve"> глауконітів.</w:t>
      </w:r>
    </w:p>
    <w:p w14:paraId="46C520D4" w14:textId="77777777" w:rsidR="00406958" w:rsidRDefault="00406958" w:rsidP="00406958">
      <w:pPr>
        <w:pStyle w:val="a7"/>
      </w:pPr>
    </w:p>
    <w:p w14:paraId="13893006" w14:textId="77777777" w:rsidR="00406958" w:rsidRDefault="00406958" w:rsidP="00406958">
      <w:pPr>
        <w:pStyle w:val="a7"/>
      </w:pPr>
    </w:p>
    <w:p w14:paraId="110402D7" w14:textId="77777777" w:rsidR="00406958" w:rsidRDefault="00406958" w:rsidP="00406958">
      <w:pPr>
        <w:pStyle w:val="a7"/>
      </w:pPr>
    </w:p>
    <w:p w14:paraId="61EDAF78" w14:textId="77777777" w:rsidR="00406958" w:rsidRDefault="00406958" w:rsidP="00406958">
      <w:pPr>
        <w:pStyle w:val="a7"/>
      </w:pPr>
    </w:p>
    <w:p w14:paraId="767185BA" w14:textId="77777777" w:rsidR="00406958" w:rsidRDefault="00406958" w:rsidP="00406958">
      <w:pPr>
        <w:pStyle w:val="a7"/>
        <w:ind w:firstLine="0"/>
        <w:jc w:val="left"/>
      </w:pPr>
      <w:r>
        <w:lastRenderedPageBreak/>
        <w:t>Таблиця 5.88 - Об’єми рентгеноструктурних досліджень різновікових глауконітів України</w:t>
      </w:r>
    </w:p>
    <w:p w14:paraId="7C24296D"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288"/>
        <w:gridCol w:w="2301"/>
        <w:gridCol w:w="2535"/>
        <w:gridCol w:w="1775"/>
        <w:gridCol w:w="1232"/>
      </w:tblGrid>
      <w:tr w:rsidR="00406958" w14:paraId="386F389B" w14:textId="77777777" w:rsidTr="00406958">
        <w:trPr>
          <w:trHeight w:val="1817"/>
        </w:trPr>
        <w:tc>
          <w:tcPr>
            <w:tcW w:w="484" w:type="dxa"/>
          </w:tcPr>
          <w:p w14:paraId="12563A5A" w14:textId="77777777" w:rsidR="00406958" w:rsidRDefault="00406958" w:rsidP="00406958">
            <w:pPr>
              <w:pStyle w:val="a7"/>
              <w:ind w:firstLine="0"/>
              <w:jc w:val="center"/>
            </w:pPr>
            <w:r>
              <w:t>№</w:t>
            </w:r>
          </w:p>
        </w:tc>
        <w:tc>
          <w:tcPr>
            <w:tcW w:w="1289" w:type="dxa"/>
          </w:tcPr>
          <w:p w14:paraId="11095D00" w14:textId="77777777" w:rsidR="00406958" w:rsidRDefault="00406958" w:rsidP="00406958">
            <w:pPr>
              <w:pStyle w:val="a7"/>
              <w:ind w:firstLine="0"/>
              <w:jc w:val="center"/>
            </w:pPr>
            <w:r>
              <w:t xml:space="preserve">Назва </w:t>
            </w:r>
            <w:proofErr w:type="spellStart"/>
            <w:r>
              <w:t>перспек-тивної</w:t>
            </w:r>
            <w:proofErr w:type="spellEnd"/>
            <w:r>
              <w:t xml:space="preserve"> площі її номер на карті</w:t>
            </w:r>
          </w:p>
        </w:tc>
        <w:tc>
          <w:tcPr>
            <w:tcW w:w="2397" w:type="dxa"/>
          </w:tcPr>
          <w:p w14:paraId="2F41755C" w14:textId="77777777" w:rsidR="00406958" w:rsidRDefault="00406958" w:rsidP="00406958">
            <w:pPr>
              <w:pStyle w:val="a7"/>
              <w:ind w:firstLine="0"/>
              <w:jc w:val="center"/>
            </w:pPr>
          </w:p>
          <w:p w14:paraId="7D401246" w14:textId="77777777" w:rsidR="00406958" w:rsidRDefault="00406958" w:rsidP="00406958">
            <w:pPr>
              <w:pStyle w:val="a7"/>
              <w:ind w:firstLine="0"/>
              <w:jc w:val="center"/>
            </w:pPr>
          </w:p>
          <w:p w14:paraId="1E0A0F0D" w14:textId="77777777" w:rsidR="00406958" w:rsidRDefault="00406958" w:rsidP="00406958">
            <w:pPr>
              <w:pStyle w:val="a7"/>
              <w:ind w:firstLine="0"/>
              <w:jc w:val="center"/>
            </w:pPr>
            <w:r>
              <w:t>Назва прояву, родовища, ділянки</w:t>
            </w:r>
          </w:p>
        </w:tc>
        <w:tc>
          <w:tcPr>
            <w:tcW w:w="2658" w:type="dxa"/>
          </w:tcPr>
          <w:p w14:paraId="02F036E0" w14:textId="77777777" w:rsidR="00406958" w:rsidRDefault="00406958" w:rsidP="00406958">
            <w:pPr>
              <w:pStyle w:val="a7"/>
              <w:ind w:firstLine="0"/>
              <w:jc w:val="center"/>
            </w:pPr>
          </w:p>
          <w:p w14:paraId="5475D7FC" w14:textId="77777777" w:rsidR="00406958" w:rsidRDefault="00406958" w:rsidP="00406958">
            <w:pPr>
              <w:pStyle w:val="a7"/>
              <w:ind w:firstLine="0"/>
              <w:jc w:val="center"/>
            </w:pPr>
          </w:p>
          <w:p w14:paraId="47EBC99F" w14:textId="77777777" w:rsidR="00406958" w:rsidRDefault="00406958" w:rsidP="00406958">
            <w:pPr>
              <w:pStyle w:val="a7"/>
              <w:ind w:firstLine="0"/>
              <w:jc w:val="center"/>
            </w:pPr>
            <w:r>
              <w:t>Адміністративна область, район</w:t>
            </w:r>
          </w:p>
        </w:tc>
        <w:tc>
          <w:tcPr>
            <w:tcW w:w="1794" w:type="dxa"/>
          </w:tcPr>
          <w:p w14:paraId="3BA2B8E5" w14:textId="77777777" w:rsidR="00406958" w:rsidRDefault="00406958" w:rsidP="00406958">
            <w:pPr>
              <w:pStyle w:val="a7"/>
              <w:ind w:firstLine="0"/>
              <w:jc w:val="center"/>
            </w:pPr>
            <w:r>
              <w:t>Ким і коли проведені дослідження (текстовий додаток)</w:t>
            </w:r>
          </w:p>
        </w:tc>
        <w:tc>
          <w:tcPr>
            <w:tcW w:w="1232" w:type="dxa"/>
          </w:tcPr>
          <w:p w14:paraId="6C9C04C0" w14:textId="77777777" w:rsidR="00406958" w:rsidRDefault="00406958" w:rsidP="00406958">
            <w:pPr>
              <w:pStyle w:val="a7"/>
              <w:ind w:firstLine="0"/>
              <w:jc w:val="center"/>
            </w:pPr>
            <w:proofErr w:type="spellStart"/>
            <w:r>
              <w:t>Дифрак</w:t>
            </w:r>
            <w:proofErr w:type="spellEnd"/>
            <w:r>
              <w:t xml:space="preserve">- </w:t>
            </w:r>
            <w:proofErr w:type="spellStart"/>
            <w:r>
              <w:t>тогра</w:t>
            </w:r>
            <w:proofErr w:type="spellEnd"/>
            <w:r>
              <w:t>-ми (№ рисунку в тексті)</w:t>
            </w:r>
          </w:p>
        </w:tc>
      </w:tr>
      <w:tr w:rsidR="00406958" w14:paraId="4E5DCE65" w14:textId="77777777" w:rsidTr="00406958">
        <w:tc>
          <w:tcPr>
            <w:tcW w:w="484" w:type="dxa"/>
          </w:tcPr>
          <w:p w14:paraId="1DDB59B8" w14:textId="77777777" w:rsidR="00406958" w:rsidRDefault="00406958" w:rsidP="00406958">
            <w:pPr>
              <w:pStyle w:val="a7"/>
              <w:ind w:firstLine="0"/>
              <w:jc w:val="center"/>
            </w:pPr>
            <w:r>
              <w:t>1</w:t>
            </w:r>
          </w:p>
        </w:tc>
        <w:tc>
          <w:tcPr>
            <w:tcW w:w="1289" w:type="dxa"/>
          </w:tcPr>
          <w:p w14:paraId="030D9F4B" w14:textId="77777777" w:rsidR="00406958" w:rsidRDefault="00406958" w:rsidP="00406958">
            <w:pPr>
              <w:pStyle w:val="a7"/>
              <w:ind w:firstLine="0"/>
              <w:jc w:val="center"/>
            </w:pPr>
            <w:r>
              <w:t>2</w:t>
            </w:r>
          </w:p>
        </w:tc>
        <w:tc>
          <w:tcPr>
            <w:tcW w:w="2397" w:type="dxa"/>
          </w:tcPr>
          <w:p w14:paraId="3CA4C39B" w14:textId="77777777" w:rsidR="00406958" w:rsidRDefault="00406958" w:rsidP="00406958">
            <w:pPr>
              <w:pStyle w:val="a7"/>
              <w:ind w:firstLine="0"/>
              <w:jc w:val="center"/>
            </w:pPr>
            <w:r>
              <w:t>3</w:t>
            </w:r>
          </w:p>
        </w:tc>
        <w:tc>
          <w:tcPr>
            <w:tcW w:w="2658" w:type="dxa"/>
          </w:tcPr>
          <w:p w14:paraId="17F0F678" w14:textId="77777777" w:rsidR="00406958" w:rsidRDefault="00406958" w:rsidP="00406958">
            <w:pPr>
              <w:pStyle w:val="a7"/>
              <w:ind w:firstLine="0"/>
              <w:jc w:val="center"/>
            </w:pPr>
            <w:r>
              <w:t>4</w:t>
            </w:r>
          </w:p>
        </w:tc>
        <w:tc>
          <w:tcPr>
            <w:tcW w:w="1794" w:type="dxa"/>
          </w:tcPr>
          <w:p w14:paraId="122C05F4" w14:textId="77777777" w:rsidR="00406958" w:rsidRDefault="00406958" w:rsidP="00406958">
            <w:pPr>
              <w:pStyle w:val="a7"/>
              <w:ind w:firstLine="0"/>
              <w:jc w:val="center"/>
            </w:pPr>
            <w:r>
              <w:t>5</w:t>
            </w:r>
          </w:p>
        </w:tc>
        <w:tc>
          <w:tcPr>
            <w:tcW w:w="1232" w:type="dxa"/>
          </w:tcPr>
          <w:p w14:paraId="3DED297F" w14:textId="77777777" w:rsidR="00406958" w:rsidRDefault="00406958" w:rsidP="00406958">
            <w:pPr>
              <w:pStyle w:val="a7"/>
              <w:ind w:firstLine="0"/>
              <w:jc w:val="center"/>
            </w:pPr>
            <w:r>
              <w:t>6</w:t>
            </w:r>
          </w:p>
        </w:tc>
      </w:tr>
      <w:tr w:rsidR="00406958" w14:paraId="2006728F" w14:textId="77777777" w:rsidTr="00406958">
        <w:trPr>
          <w:cantSplit/>
        </w:trPr>
        <w:tc>
          <w:tcPr>
            <w:tcW w:w="9854" w:type="dxa"/>
            <w:gridSpan w:val="6"/>
          </w:tcPr>
          <w:p w14:paraId="7FC3C9AF" w14:textId="77777777" w:rsidR="00406958" w:rsidRDefault="00406958" w:rsidP="00406958">
            <w:pPr>
              <w:pStyle w:val="a7"/>
              <w:ind w:firstLine="0"/>
              <w:jc w:val="center"/>
            </w:pPr>
            <w:r>
              <w:t>Глауконіти крейдяного віку</w:t>
            </w:r>
          </w:p>
          <w:p w14:paraId="151D4C57" w14:textId="77777777" w:rsidR="00406958" w:rsidRDefault="00406958" w:rsidP="00406958">
            <w:pPr>
              <w:pStyle w:val="a7"/>
              <w:ind w:firstLine="0"/>
              <w:jc w:val="center"/>
            </w:pPr>
            <w:r>
              <w:t>Західний схил УЩ</w:t>
            </w:r>
          </w:p>
        </w:tc>
      </w:tr>
      <w:tr w:rsidR="00406958" w14:paraId="0844A0FD" w14:textId="77777777" w:rsidTr="00406958">
        <w:trPr>
          <w:cantSplit/>
        </w:trPr>
        <w:tc>
          <w:tcPr>
            <w:tcW w:w="484" w:type="dxa"/>
          </w:tcPr>
          <w:p w14:paraId="3265A055" w14:textId="77777777" w:rsidR="00406958" w:rsidRDefault="00406958" w:rsidP="00406958">
            <w:pPr>
              <w:pStyle w:val="a7"/>
              <w:ind w:firstLine="0"/>
              <w:jc w:val="center"/>
            </w:pPr>
            <w:r>
              <w:t>1</w:t>
            </w:r>
          </w:p>
        </w:tc>
        <w:tc>
          <w:tcPr>
            <w:tcW w:w="1289" w:type="dxa"/>
            <w:vMerge w:val="restart"/>
            <w:textDirection w:val="btLr"/>
          </w:tcPr>
          <w:p w14:paraId="7FC4A22F" w14:textId="77777777" w:rsidR="00406958" w:rsidRDefault="00406958" w:rsidP="00406958">
            <w:pPr>
              <w:pStyle w:val="a7"/>
              <w:ind w:right="113" w:firstLine="0"/>
              <w:jc w:val="center"/>
            </w:pPr>
            <w:r>
              <w:t>Х</w:t>
            </w:r>
            <w:r>
              <w:rPr>
                <w:lang w:val="en-US"/>
              </w:rPr>
              <w:t xml:space="preserve">VI </w:t>
            </w:r>
            <w:r>
              <w:t>Середньо-дністровська</w:t>
            </w:r>
          </w:p>
        </w:tc>
        <w:tc>
          <w:tcPr>
            <w:tcW w:w="2397" w:type="dxa"/>
          </w:tcPr>
          <w:p w14:paraId="358EE5F4" w14:textId="77777777" w:rsidR="00406958" w:rsidRDefault="00406958" w:rsidP="00406958">
            <w:pPr>
              <w:pStyle w:val="a7"/>
              <w:ind w:firstLine="0"/>
              <w:jc w:val="center"/>
            </w:pPr>
            <w:r>
              <w:t>Михайлівський</w:t>
            </w:r>
          </w:p>
        </w:tc>
        <w:tc>
          <w:tcPr>
            <w:tcW w:w="2658" w:type="dxa"/>
          </w:tcPr>
          <w:p w14:paraId="4618854D" w14:textId="77777777" w:rsidR="00406958" w:rsidRDefault="00406958" w:rsidP="00406958">
            <w:pPr>
              <w:pStyle w:val="a7"/>
              <w:ind w:firstLine="0"/>
              <w:jc w:val="center"/>
            </w:pPr>
            <w:r>
              <w:t>Хмельницька обл. Ярмолинецький р-н</w:t>
            </w:r>
          </w:p>
        </w:tc>
        <w:tc>
          <w:tcPr>
            <w:tcW w:w="1794" w:type="dxa"/>
          </w:tcPr>
          <w:p w14:paraId="35BEB5A3" w14:textId="77777777" w:rsidR="00406958" w:rsidRDefault="00406958" w:rsidP="00406958">
            <w:pPr>
              <w:pStyle w:val="a7"/>
              <w:ind w:firstLine="0"/>
              <w:jc w:val="center"/>
            </w:pPr>
            <w:proofErr w:type="spellStart"/>
            <w:r>
              <w:t>Боцуляк</w:t>
            </w:r>
            <w:proofErr w:type="spellEnd"/>
            <w:r>
              <w:t xml:space="preserve"> І.В., 1994р (С.6.2)</w:t>
            </w:r>
          </w:p>
        </w:tc>
        <w:tc>
          <w:tcPr>
            <w:tcW w:w="1232" w:type="dxa"/>
          </w:tcPr>
          <w:p w14:paraId="704AFFCF" w14:textId="77777777" w:rsidR="00406958" w:rsidRDefault="00406958" w:rsidP="00406958">
            <w:pPr>
              <w:pStyle w:val="a7"/>
              <w:ind w:firstLine="0"/>
              <w:jc w:val="center"/>
            </w:pPr>
          </w:p>
        </w:tc>
      </w:tr>
      <w:tr w:rsidR="00406958" w14:paraId="62F9E777" w14:textId="77777777" w:rsidTr="00406958">
        <w:trPr>
          <w:cantSplit/>
        </w:trPr>
        <w:tc>
          <w:tcPr>
            <w:tcW w:w="484" w:type="dxa"/>
          </w:tcPr>
          <w:p w14:paraId="4BE0B5E5" w14:textId="77777777" w:rsidR="00406958" w:rsidRDefault="00406958" w:rsidP="00406958">
            <w:pPr>
              <w:pStyle w:val="a7"/>
              <w:ind w:firstLine="0"/>
              <w:jc w:val="center"/>
            </w:pPr>
            <w:r>
              <w:t>2</w:t>
            </w:r>
          </w:p>
        </w:tc>
        <w:tc>
          <w:tcPr>
            <w:tcW w:w="1289" w:type="dxa"/>
            <w:vMerge/>
          </w:tcPr>
          <w:p w14:paraId="06AEDD93" w14:textId="77777777" w:rsidR="00406958" w:rsidRDefault="00406958" w:rsidP="00406958">
            <w:pPr>
              <w:pStyle w:val="a7"/>
              <w:ind w:firstLine="0"/>
              <w:jc w:val="center"/>
            </w:pPr>
          </w:p>
        </w:tc>
        <w:tc>
          <w:tcPr>
            <w:tcW w:w="2397" w:type="dxa"/>
          </w:tcPr>
          <w:p w14:paraId="7D76F989" w14:textId="77777777" w:rsidR="00406958" w:rsidRDefault="00406958" w:rsidP="00406958">
            <w:pPr>
              <w:pStyle w:val="a7"/>
              <w:ind w:firstLine="0"/>
              <w:jc w:val="center"/>
            </w:pPr>
            <w:r>
              <w:t>Пилипи-</w:t>
            </w:r>
            <w:proofErr w:type="spellStart"/>
            <w:r>
              <w:t>Олексан</w:t>
            </w:r>
            <w:proofErr w:type="spellEnd"/>
            <w:r>
              <w:t>-</w:t>
            </w:r>
            <w:proofErr w:type="spellStart"/>
            <w:r>
              <w:t>дрівський</w:t>
            </w:r>
            <w:proofErr w:type="spellEnd"/>
          </w:p>
        </w:tc>
        <w:tc>
          <w:tcPr>
            <w:tcW w:w="2658" w:type="dxa"/>
          </w:tcPr>
          <w:p w14:paraId="584FF242" w14:textId="77777777" w:rsidR="00406958" w:rsidRDefault="00406958" w:rsidP="00406958">
            <w:pPr>
              <w:pStyle w:val="a7"/>
              <w:ind w:firstLine="0"/>
              <w:jc w:val="center"/>
            </w:pPr>
            <w:r>
              <w:t>Хмельницька обл. Віньковецький р-н</w:t>
            </w:r>
          </w:p>
        </w:tc>
        <w:tc>
          <w:tcPr>
            <w:tcW w:w="1794" w:type="dxa"/>
          </w:tcPr>
          <w:p w14:paraId="0E0DA0A0" w14:textId="77777777" w:rsidR="00406958" w:rsidRDefault="00406958" w:rsidP="00406958">
            <w:pPr>
              <w:pStyle w:val="a7"/>
              <w:ind w:firstLine="0"/>
              <w:jc w:val="center"/>
            </w:pPr>
            <w:proofErr w:type="spellStart"/>
            <w:r>
              <w:t>Боцуляк</w:t>
            </w:r>
            <w:proofErr w:type="spellEnd"/>
            <w:r>
              <w:t xml:space="preserve"> І.В., 1994р (С.6.2)</w:t>
            </w:r>
          </w:p>
        </w:tc>
        <w:tc>
          <w:tcPr>
            <w:tcW w:w="1232" w:type="dxa"/>
          </w:tcPr>
          <w:p w14:paraId="3BD7DB03" w14:textId="77777777" w:rsidR="00406958" w:rsidRDefault="00406958" w:rsidP="00406958">
            <w:pPr>
              <w:pStyle w:val="a7"/>
              <w:ind w:firstLine="0"/>
              <w:jc w:val="center"/>
            </w:pPr>
          </w:p>
        </w:tc>
      </w:tr>
      <w:tr w:rsidR="00406958" w14:paraId="4FBBB029" w14:textId="77777777" w:rsidTr="00406958">
        <w:trPr>
          <w:cantSplit/>
        </w:trPr>
        <w:tc>
          <w:tcPr>
            <w:tcW w:w="484" w:type="dxa"/>
          </w:tcPr>
          <w:p w14:paraId="2831B738" w14:textId="77777777" w:rsidR="00406958" w:rsidRDefault="00406958" w:rsidP="00406958">
            <w:pPr>
              <w:pStyle w:val="a7"/>
              <w:ind w:firstLine="0"/>
              <w:jc w:val="center"/>
            </w:pPr>
            <w:r>
              <w:t>3</w:t>
            </w:r>
          </w:p>
        </w:tc>
        <w:tc>
          <w:tcPr>
            <w:tcW w:w="1289" w:type="dxa"/>
            <w:vMerge/>
          </w:tcPr>
          <w:p w14:paraId="164EA3E8" w14:textId="77777777" w:rsidR="00406958" w:rsidRDefault="00406958" w:rsidP="00406958">
            <w:pPr>
              <w:pStyle w:val="a7"/>
              <w:ind w:firstLine="0"/>
              <w:jc w:val="center"/>
            </w:pPr>
          </w:p>
        </w:tc>
        <w:tc>
          <w:tcPr>
            <w:tcW w:w="2397" w:type="dxa"/>
          </w:tcPr>
          <w:p w14:paraId="61F2B679" w14:textId="77777777" w:rsidR="00406958" w:rsidRDefault="00406958" w:rsidP="00406958">
            <w:pPr>
              <w:pStyle w:val="a7"/>
              <w:ind w:firstLine="0"/>
              <w:jc w:val="center"/>
            </w:pPr>
            <w:r>
              <w:t>Велико-</w:t>
            </w:r>
            <w:proofErr w:type="spellStart"/>
            <w:r>
              <w:t>Олексан</w:t>
            </w:r>
            <w:proofErr w:type="spellEnd"/>
            <w:r>
              <w:t>-</w:t>
            </w:r>
            <w:proofErr w:type="spellStart"/>
            <w:r>
              <w:t>дрівський</w:t>
            </w:r>
            <w:proofErr w:type="spellEnd"/>
          </w:p>
        </w:tc>
        <w:tc>
          <w:tcPr>
            <w:tcW w:w="2658" w:type="dxa"/>
          </w:tcPr>
          <w:p w14:paraId="374F2CD4" w14:textId="77777777" w:rsidR="00406958" w:rsidRDefault="00406958" w:rsidP="00406958">
            <w:pPr>
              <w:pStyle w:val="a7"/>
              <w:ind w:firstLine="0"/>
              <w:jc w:val="center"/>
            </w:pPr>
            <w:r>
              <w:t>-</w:t>
            </w:r>
            <w:r>
              <w:rPr>
                <w:lang w:val="en-US"/>
              </w:rPr>
              <w:t>“-</w:t>
            </w:r>
          </w:p>
        </w:tc>
        <w:tc>
          <w:tcPr>
            <w:tcW w:w="1794" w:type="dxa"/>
          </w:tcPr>
          <w:p w14:paraId="737797EE" w14:textId="77777777" w:rsidR="00406958" w:rsidRDefault="00406958" w:rsidP="00406958">
            <w:pPr>
              <w:pStyle w:val="a7"/>
              <w:ind w:firstLine="0"/>
              <w:jc w:val="center"/>
            </w:pPr>
            <w:r>
              <w:t>-</w:t>
            </w:r>
            <w:r>
              <w:rPr>
                <w:lang w:val="en-US"/>
              </w:rPr>
              <w:t>“-</w:t>
            </w:r>
          </w:p>
        </w:tc>
        <w:tc>
          <w:tcPr>
            <w:tcW w:w="1232" w:type="dxa"/>
          </w:tcPr>
          <w:p w14:paraId="4E0C7A46" w14:textId="77777777" w:rsidR="00406958" w:rsidRDefault="00406958" w:rsidP="00406958">
            <w:pPr>
              <w:pStyle w:val="a7"/>
              <w:ind w:firstLine="0"/>
              <w:jc w:val="center"/>
            </w:pPr>
          </w:p>
        </w:tc>
      </w:tr>
      <w:tr w:rsidR="00406958" w14:paraId="7D54575C" w14:textId="77777777" w:rsidTr="00406958">
        <w:trPr>
          <w:cantSplit/>
        </w:trPr>
        <w:tc>
          <w:tcPr>
            <w:tcW w:w="484" w:type="dxa"/>
          </w:tcPr>
          <w:p w14:paraId="6E6201D6" w14:textId="77777777" w:rsidR="00406958" w:rsidRDefault="00406958" w:rsidP="00406958">
            <w:pPr>
              <w:pStyle w:val="a7"/>
              <w:ind w:firstLine="0"/>
              <w:jc w:val="center"/>
            </w:pPr>
            <w:r>
              <w:rPr>
                <w:lang w:val="en-US"/>
              </w:rPr>
              <w:t>4</w:t>
            </w:r>
          </w:p>
        </w:tc>
        <w:tc>
          <w:tcPr>
            <w:tcW w:w="1289" w:type="dxa"/>
            <w:vMerge w:val="restart"/>
            <w:textDirection w:val="btLr"/>
          </w:tcPr>
          <w:p w14:paraId="40ED72FE" w14:textId="77777777" w:rsidR="00406958" w:rsidRDefault="00406958" w:rsidP="00406958">
            <w:pPr>
              <w:ind w:left="113" w:right="113"/>
              <w:jc w:val="center"/>
              <w:rPr>
                <w:sz w:val="28"/>
              </w:rPr>
            </w:pPr>
            <w:r>
              <w:rPr>
                <w:sz w:val="28"/>
              </w:rPr>
              <w:t>Х</w:t>
            </w:r>
            <w:r>
              <w:rPr>
                <w:sz w:val="28"/>
                <w:lang w:val="en-US"/>
              </w:rPr>
              <w:t xml:space="preserve">VI </w:t>
            </w:r>
            <w:proofErr w:type="spellStart"/>
            <w:r>
              <w:rPr>
                <w:sz w:val="28"/>
              </w:rPr>
              <w:t>Середньодністровська</w:t>
            </w:r>
            <w:proofErr w:type="spellEnd"/>
          </w:p>
        </w:tc>
        <w:tc>
          <w:tcPr>
            <w:tcW w:w="2397" w:type="dxa"/>
          </w:tcPr>
          <w:p w14:paraId="706144AD" w14:textId="77777777" w:rsidR="00406958" w:rsidRDefault="00406958" w:rsidP="00406958">
            <w:pPr>
              <w:pStyle w:val="a7"/>
              <w:ind w:firstLine="0"/>
              <w:jc w:val="center"/>
            </w:pPr>
            <w:proofErr w:type="spellStart"/>
            <w:r>
              <w:t>Карачіївецький</w:t>
            </w:r>
            <w:proofErr w:type="spellEnd"/>
          </w:p>
        </w:tc>
        <w:tc>
          <w:tcPr>
            <w:tcW w:w="2658" w:type="dxa"/>
          </w:tcPr>
          <w:p w14:paraId="5E9488D9" w14:textId="77777777" w:rsidR="00406958" w:rsidRPr="003026B2" w:rsidRDefault="00406958" w:rsidP="00406958">
            <w:pPr>
              <w:pStyle w:val="a7"/>
              <w:ind w:firstLine="0"/>
              <w:jc w:val="center"/>
              <w:rPr>
                <w:lang w:val="ru-RU"/>
              </w:rPr>
            </w:pPr>
            <w:r>
              <w:t>Хмельницька обл. Віньковецький р-н</w:t>
            </w:r>
          </w:p>
        </w:tc>
        <w:tc>
          <w:tcPr>
            <w:tcW w:w="1794" w:type="dxa"/>
          </w:tcPr>
          <w:p w14:paraId="0352CB2C" w14:textId="77777777" w:rsidR="00406958" w:rsidRDefault="00406958" w:rsidP="00406958">
            <w:pPr>
              <w:pStyle w:val="a7"/>
              <w:ind w:firstLine="0"/>
              <w:jc w:val="center"/>
              <w:rPr>
                <w:lang w:val="en-US"/>
              </w:rPr>
            </w:pPr>
            <w:r>
              <w:t>Грицик В.О. 1973,1977р.</w:t>
            </w:r>
          </w:p>
        </w:tc>
        <w:tc>
          <w:tcPr>
            <w:tcW w:w="1232" w:type="dxa"/>
          </w:tcPr>
          <w:p w14:paraId="1A48FE66" w14:textId="77777777" w:rsidR="00406958" w:rsidRDefault="00406958" w:rsidP="00406958">
            <w:pPr>
              <w:pStyle w:val="a7"/>
              <w:ind w:firstLine="0"/>
              <w:jc w:val="center"/>
            </w:pPr>
            <w:r>
              <w:t>5.53</w:t>
            </w:r>
          </w:p>
        </w:tc>
      </w:tr>
      <w:tr w:rsidR="00406958" w14:paraId="32E723CB" w14:textId="77777777" w:rsidTr="00406958">
        <w:trPr>
          <w:cantSplit/>
        </w:trPr>
        <w:tc>
          <w:tcPr>
            <w:tcW w:w="484" w:type="dxa"/>
          </w:tcPr>
          <w:p w14:paraId="27A86021" w14:textId="77777777" w:rsidR="00406958" w:rsidRDefault="00406958" w:rsidP="00406958">
            <w:pPr>
              <w:pStyle w:val="a7"/>
              <w:ind w:firstLine="0"/>
              <w:jc w:val="center"/>
            </w:pPr>
            <w:r>
              <w:t>5</w:t>
            </w:r>
          </w:p>
        </w:tc>
        <w:tc>
          <w:tcPr>
            <w:tcW w:w="1289" w:type="dxa"/>
            <w:vMerge/>
          </w:tcPr>
          <w:p w14:paraId="017CA7A3" w14:textId="77777777" w:rsidR="00406958" w:rsidRDefault="00406958" w:rsidP="00406958">
            <w:pPr>
              <w:jc w:val="center"/>
              <w:rPr>
                <w:sz w:val="28"/>
              </w:rPr>
            </w:pPr>
          </w:p>
        </w:tc>
        <w:tc>
          <w:tcPr>
            <w:tcW w:w="2397" w:type="dxa"/>
          </w:tcPr>
          <w:p w14:paraId="2637BCEE" w14:textId="77777777" w:rsidR="00406958" w:rsidRDefault="00406958" w:rsidP="00406958">
            <w:pPr>
              <w:pStyle w:val="a7"/>
              <w:ind w:firstLine="0"/>
              <w:jc w:val="center"/>
            </w:pPr>
            <w:r>
              <w:t>Антонівський</w:t>
            </w:r>
          </w:p>
        </w:tc>
        <w:tc>
          <w:tcPr>
            <w:tcW w:w="2658" w:type="dxa"/>
          </w:tcPr>
          <w:p w14:paraId="4357D073" w14:textId="77777777" w:rsidR="00406958" w:rsidRPr="003026B2" w:rsidRDefault="00406958" w:rsidP="00406958">
            <w:pPr>
              <w:pStyle w:val="a7"/>
              <w:ind w:firstLine="0"/>
              <w:jc w:val="center"/>
              <w:rPr>
                <w:lang w:val="ru-RU"/>
              </w:rPr>
            </w:pPr>
            <w:r>
              <w:t>Хмельницька обл. Новоушицький р-н</w:t>
            </w:r>
          </w:p>
        </w:tc>
        <w:tc>
          <w:tcPr>
            <w:tcW w:w="1794" w:type="dxa"/>
          </w:tcPr>
          <w:p w14:paraId="1AE4B6E4" w14:textId="77777777" w:rsidR="00406958" w:rsidRDefault="00406958" w:rsidP="00406958">
            <w:pPr>
              <w:pStyle w:val="a7"/>
              <w:ind w:firstLine="0"/>
              <w:jc w:val="center"/>
              <w:rPr>
                <w:lang w:val="en-US"/>
              </w:rPr>
            </w:pPr>
            <w:r>
              <w:t>Грицик В.О. 1973р.</w:t>
            </w:r>
          </w:p>
        </w:tc>
        <w:tc>
          <w:tcPr>
            <w:tcW w:w="1232" w:type="dxa"/>
          </w:tcPr>
          <w:p w14:paraId="53490239" w14:textId="77777777" w:rsidR="00406958" w:rsidRDefault="00406958" w:rsidP="00406958">
            <w:pPr>
              <w:pStyle w:val="a7"/>
              <w:ind w:firstLine="0"/>
              <w:jc w:val="center"/>
            </w:pPr>
            <w:r>
              <w:t>5.53</w:t>
            </w:r>
          </w:p>
        </w:tc>
      </w:tr>
      <w:tr w:rsidR="00406958" w14:paraId="119C2B83" w14:textId="77777777" w:rsidTr="00406958">
        <w:trPr>
          <w:cantSplit/>
        </w:trPr>
        <w:tc>
          <w:tcPr>
            <w:tcW w:w="484" w:type="dxa"/>
          </w:tcPr>
          <w:p w14:paraId="6854E97A" w14:textId="77777777" w:rsidR="00406958" w:rsidRDefault="00406958" w:rsidP="00406958">
            <w:pPr>
              <w:pStyle w:val="a7"/>
              <w:ind w:firstLine="0"/>
              <w:jc w:val="center"/>
            </w:pPr>
            <w:r>
              <w:t>6</w:t>
            </w:r>
          </w:p>
        </w:tc>
        <w:tc>
          <w:tcPr>
            <w:tcW w:w="1289" w:type="dxa"/>
            <w:vMerge/>
          </w:tcPr>
          <w:p w14:paraId="1C8DD925" w14:textId="77777777" w:rsidR="00406958" w:rsidRDefault="00406958" w:rsidP="00406958">
            <w:pPr>
              <w:jc w:val="center"/>
              <w:rPr>
                <w:sz w:val="28"/>
              </w:rPr>
            </w:pPr>
          </w:p>
        </w:tc>
        <w:tc>
          <w:tcPr>
            <w:tcW w:w="2397" w:type="dxa"/>
          </w:tcPr>
          <w:p w14:paraId="08D02288" w14:textId="77777777" w:rsidR="00406958" w:rsidRDefault="00406958" w:rsidP="00406958">
            <w:pPr>
              <w:pStyle w:val="a7"/>
              <w:ind w:firstLine="0"/>
              <w:jc w:val="center"/>
            </w:pPr>
            <w:proofErr w:type="spellStart"/>
            <w:r>
              <w:t>Стругський</w:t>
            </w:r>
            <w:proofErr w:type="spellEnd"/>
          </w:p>
        </w:tc>
        <w:tc>
          <w:tcPr>
            <w:tcW w:w="2658" w:type="dxa"/>
          </w:tcPr>
          <w:p w14:paraId="33C976D3" w14:textId="77777777" w:rsidR="00406958" w:rsidRDefault="00406958" w:rsidP="00406958">
            <w:pPr>
              <w:pStyle w:val="a7"/>
              <w:ind w:firstLine="0"/>
              <w:jc w:val="center"/>
              <w:rPr>
                <w:lang w:val="en-US"/>
              </w:rPr>
            </w:pPr>
            <w:r>
              <w:t>-</w:t>
            </w:r>
            <w:r>
              <w:rPr>
                <w:lang w:val="en-US"/>
              </w:rPr>
              <w:t>“-</w:t>
            </w:r>
          </w:p>
        </w:tc>
        <w:tc>
          <w:tcPr>
            <w:tcW w:w="1794" w:type="dxa"/>
          </w:tcPr>
          <w:p w14:paraId="52E05810" w14:textId="77777777" w:rsidR="00406958" w:rsidRDefault="00406958" w:rsidP="00406958">
            <w:pPr>
              <w:pStyle w:val="a7"/>
              <w:ind w:firstLine="0"/>
              <w:jc w:val="center"/>
              <w:rPr>
                <w:lang w:val="en-US"/>
              </w:rPr>
            </w:pPr>
            <w:r>
              <w:rPr>
                <w:lang w:val="en-US"/>
              </w:rPr>
              <w:t>-“-</w:t>
            </w:r>
          </w:p>
        </w:tc>
        <w:tc>
          <w:tcPr>
            <w:tcW w:w="1232" w:type="dxa"/>
          </w:tcPr>
          <w:p w14:paraId="039F4EBC" w14:textId="77777777" w:rsidR="00406958" w:rsidRDefault="00406958" w:rsidP="00406958">
            <w:pPr>
              <w:pStyle w:val="a7"/>
              <w:ind w:firstLine="0"/>
              <w:jc w:val="center"/>
            </w:pPr>
            <w:r>
              <w:t>5.53</w:t>
            </w:r>
          </w:p>
        </w:tc>
      </w:tr>
      <w:tr w:rsidR="00406958" w14:paraId="71473633" w14:textId="77777777" w:rsidTr="00406958">
        <w:trPr>
          <w:cantSplit/>
        </w:trPr>
        <w:tc>
          <w:tcPr>
            <w:tcW w:w="484" w:type="dxa"/>
          </w:tcPr>
          <w:p w14:paraId="2F3DF052" w14:textId="77777777" w:rsidR="00406958" w:rsidRDefault="00406958" w:rsidP="00406958">
            <w:pPr>
              <w:pStyle w:val="a7"/>
              <w:ind w:firstLine="0"/>
              <w:jc w:val="center"/>
            </w:pPr>
            <w:r>
              <w:t>7</w:t>
            </w:r>
          </w:p>
        </w:tc>
        <w:tc>
          <w:tcPr>
            <w:tcW w:w="1289" w:type="dxa"/>
            <w:vMerge/>
          </w:tcPr>
          <w:p w14:paraId="76394850" w14:textId="77777777" w:rsidR="00406958" w:rsidRDefault="00406958" w:rsidP="00406958">
            <w:pPr>
              <w:jc w:val="center"/>
              <w:rPr>
                <w:sz w:val="28"/>
              </w:rPr>
            </w:pPr>
          </w:p>
        </w:tc>
        <w:tc>
          <w:tcPr>
            <w:tcW w:w="2397" w:type="dxa"/>
          </w:tcPr>
          <w:p w14:paraId="0E980CB1" w14:textId="77777777" w:rsidR="00406958" w:rsidRDefault="00406958" w:rsidP="00406958">
            <w:pPr>
              <w:pStyle w:val="a7"/>
              <w:ind w:firstLine="0"/>
              <w:jc w:val="center"/>
            </w:pPr>
            <w:proofErr w:type="spellStart"/>
            <w:r>
              <w:t>Кучський</w:t>
            </w:r>
            <w:proofErr w:type="spellEnd"/>
          </w:p>
        </w:tc>
        <w:tc>
          <w:tcPr>
            <w:tcW w:w="2658" w:type="dxa"/>
          </w:tcPr>
          <w:p w14:paraId="7A2B9DDE" w14:textId="77777777" w:rsidR="00406958" w:rsidRDefault="00406958" w:rsidP="00406958">
            <w:pPr>
              <w:pStyle w:val="a7"/>
              <w:ind w:firstLine="0"/>
              <w:jc w:val="center"/>
              <w:rPr>
                <w:lang w:val="en-US"/>
              </w:rPr>
            </w:pPr>
            <w:r>
              <w:t>-</w:t>
            </w:r>
            <w:r>
              <w:rPr>
                <w:lang w:val="en-US"/>
              </w:rPr>
              <w:t>“-</w:t>
            </w:r>
          </w:p>
        </w:tc>
        <w:tc>
          <w:tcPr>
            <w:tcW w:w="1794" w:type="dxa"/>
          </w:tcPr>
          <w:p w14:paraId="765436FF" w14:textId="77777777" w:rsidR="00406958" w:rsidRPr="003026B2" w:rsidRDefault="00406958" w:rsidP="00406958">
            <w:pPr>
              <w:pStyle w:val="a7"/>
              <w:ind w:firstLine="0"/>
              <w:jc w:val="center"/>
              <w:rPr>
                <w:lang w:val="ru-RU"/>
              </w:rPr>
            </w:pPr>
            <w:r>
              <w:t>Грицик В.О. 1977р (С.6.1)</w:t>
            </w:r>
          </w:p>
        </w:tc>
        <w:tc>
          <w:tcPr>
            <w:tcW w:w="1232" w:type="dxa"/>
          </w:tcPr>
          <w:p w14:paraId="17CEBD77" w14:textId="77777777" w:rsidR="00406958" w:rsidRDefault="00406958" w:rsidP="00406958">
            <w:pPr>
              <w:pStyle w:val="a7"/>
              <w:ind w:firstLine="0"/>
              <w:jc w:val="center"/>
            </w:pPr>
          </w:p>
        </w:tc>
      </w:tr>
      <w:tr w:rsidR="00406958" w14:paraId="1D172974" w14:textId="77777777" w:rsidTr="00406958">
        <w:trPr>
          <w:cantSplit/>
        </w:trPr>
        <w:tc>
          <w:tcPr>
            <w:tcW w:w="484" w:type="dxa"/>
          </w:tcPr>
          <w:p w14:paraId="53F736AA" w14:textId="77777777" w:rsidR="00406958" w:rsidRDefault="00406958" w:rsidP="00406958">
            <w:pPr>
              <w:pStyle w:val="a7"/>
              <w:ind w:firstLine="0"/>
              <w:jc w:val="center"/>
            </w:pPr>
            <w:r>
              <w:t>8</w:t>
            </w:r>
          </w:p>
        </w:tc>
        <w:tc>
          <w:tcPr>
            <w:tcW w:w="1289" w:type="dxa"/>
            <w:vMerge/>
          </w:tcPr>
          <w:p w14:paraId="4DF90694" w14:textId="77777777" w:rsidR="00406958" w:rsidRDefault="00406958" w:rsidP="00406958">
            <w:pPr>
              <w:jc w:val="center"/>
              <w:rPr>
                <w:sz w:val="28"/>
              </w:rPr>
            </w:pPr>
          </w:p>
        </w:tc>
        <w:tc>
          <w:tcPr>
            <w:tcW w:w="2397" w:type="dxa"/>
          </w:tcPr>
          <w:p w14:paraId="657E280A" w14:textId="77777777" w:rsidR="00406958" w:rsidRDefault="00406958" w:rsidP="00406958">
            <w:pPr>
              <w:pStyle w:val="a7"/>
              <w:ind w:firstLine="0"/>
              <w:jc w:val="center"/>
            </w:pPr>
            <w:proofErr w:type="spellStart"/>
            <w:r>
              <w:t>Марциорський</w:t>
            </w:r>
            <w:proofErr w:type="spellEnd"/>
          </w:p>
        </w:tc>
        <w:tc>
          <w:tcPr>
            <w:tcW w:w="2658" w:type="dxa"/>
          </w:tcPr>
          <w:p w14:paraId="33D30464" w14:textId="77777777" w:rsidR="00406958" w:rsidRDefault="00406958" w:rsidP="00406958">
            <w:pPr>
              <w:pStyle w:val="a7"/>
              <w:ind w:firstLine="0"/>
              <w:jc w:val="center"/>
              <w:rPr>
                <w:lang w:val="en-US"/>
              </w:rPr>
            </w:pPr>
            <w:r>
              <w:t>-</w:t>
            </w:r>
            <w:r>
              <w:rPr>
                <w:lang w:val="en-US"/>
              </w:rPr>
              <w:t>“-</w:t>
            </w:r>
          </w:p>
        </w:tc>
        <w:tc>
          <w:tcPr>
            <w:tcW w:w="1794" w:type="dxa"/>
          </w:tcPr>
          <w:p w14:paraId="415C345D" w14:textId="77777777" w:rsidR="00406958" w:rsidRDefault="00406958" w:rsidP="00406958">
            <w:pPr>
              <w:pStyle w:val="a7"/>
              <w:ind w:firstLine="0"/>
              <w:jc w:val="center"/>
              <w:rPr>
                <w:lang w:val="en-US"/>
              </w:rPr>
            </w:pPr>
            <w:r>
              <w:t>Грицик В.О. 1973р.</w:t>
            </w:r>
          </w:p>
        </w:tc>
        <w:tc>
          <w:tcPr>
            <w:tcW w:w="1232" w:type="dxa"/>
          </w:tcPr>
          <w:p w14:paraId="0951AAEE" w14:textId="77777777" w:rsidR="00406958" w:rsidRDefault="00406958" w:rsidP="00406958">
            <w:pPr>
              <w:pStyle w:val="a7"/>
              <w:ind w:firstLine="0"/>
              <w:jc w:val="center"/>
            </w:pPr>
            <w:r>
              <w:t>5.53</w:t>
            </w:r>
          </w:p>
        </w:tc>
      </w:tr>
      <w:tr w:rsidR="00406958" w14:paraId="07C9B546" w14:textId="77777777" w:rsidTr="00406958">
        <w:trPr>
          <w:cantSplit/>
        </w:trPr>
        <w:tc>
          <w:tcPr>
            <w:tcW w:w="484" w:type="dxa"/>
          </w:tcPr>
          <w:p w14:paraId="1C9E1B70" w14:textId="77777777" w:rsidR="00406958" w:rsidRDefault="00406958" w:rsidP="00406958">
            <w:pPr>
              <w:pStyle w:val="a7"/>
              <w:ind w:firstLine="0"/>
              <w:jc w:val="center"/>
            </w:pPr>
            <w:r>
              <w:t>8</w:t>
            </w:r>
            <w:r>
              <w:rPr>
                <w:vertAlign w:val="superscript"/>
              </w:rPr>
              <w:t>а</w:t>
            </w:r>
          </w:p>
        </w:tc>
        <w:tc>
          <w:tcPr>
            <w:tcW w:w="1289" w:type="dxa"/>
            <w:vMerge/>
          </w:tcPr>
          <w:p w14:paraId="788F586C" w14:textId="77777777" w:rsidR="00406958" w:rsidRDefault="00406958" w:rsidP="00406958">
            <w:pPr>
              <w:jc w:val="center"/>
              <w:rPr>
                <w:sz w:val="28"/>
              </w:rPr>
            </w:pPr>
          </w:p>
        </w:tc>
        <w:tc>
          <w:tcPr>
            <w:tcW w:w="2397" w:type="dxa"/>
          </w:tcPr>
          <w:p w14:paraId="2E40250A" w14:textId="77777777" w:rsidR="00406958" w:rsidRDefault="00406958" w:rsidP="00406958">
            <w:pPr>
              <w:pStyle w:val="a7"/>
              <w:ind w:firstLine="0"/>
              <w:jc w:val="center"/>
            </w:pPr>
            <w:proofErr w:type="spellStart"/>
            <w:r>
              <w:t>Жванське</w:t>
            </w:r>
            <w:proofErr w:type="spellEnd"/>
          </w:p>
        </w:tc>
        <w:tc>
          <w:tcPr>
            <w:tcW w:w="2658" w:type="dxa"/>
          </w:tcPr>
          <w:p w14:paraId="6DD9C992" w14:textId="77777777" w:rsidR="00406958" w:rsidRPr="003026B2" w:rsidRDefault="00406958" w:rsidP="00406958">
            <w:pPr>
              <w:pStyle w:val="a7"/>
              <w:ind w:firstLine="0"/>
              <w:jc w:val="center"/>
              <w:rPr>
                <w:lang w:val="ru-RU"/>
              </w:rPr>
            </w:pPr>
            <w:r>
              <w:t xml:space="preserve">Вінницька обл. </w:t>
            </w:r>
            <w:proofErr w:type="spellStart"/>
            <w:r>
              <w:t>Муровано-Куриловецький</w:t>
            </w:r>
            <w:proofErr w:type="spellEnd"/>
            <w:r>
              <w:t xml:space="preserve"> р-н</w:t>
            </w:r>
          </w:p>
        </w:tc>
        <w:tc>
          <w:tcPr>
            <w:tcW w:w="1794" w:type="dxa"/>
          </w:tcPr>
          <w:p w14:paraId="5716D72E" w14:textId="77777777" w:rsidR="00406958" w:rsidRDefault="00406958" w:rsidP="00406958">
            <w:pPr>
              <w:pStyle w:val="a7"/>
              <w:ind w:firstLine="0"/>
              <w:jc w:val="center"/>
              <w:rPr>
                <w:lang w:val="en-US"/>
              </w:rPr>
            </w:pPr>
            <w:r>
              <w:t>-</w:t>
            </w:r>
            <w:r>
              <w:rPr>
                <w:lang w:val="en-US"/>
              </w:rPr>
              <w:t>“-</w:t>
            </w:r>
          </w:p>
        </w:tc>
        <w:tc>
          <w:tcPr>
            <w:tcW w:w="1232" w:type="dxa"/>
          </w:tcPr>
          <w:p w14:paraId="2249E457" w14:textId="77777777" w:rsidR="00406958" w:rsidRDefault="00406958" w:rsidP="00406958">
            <w:pPr>
              <w:pStyle w:val="a7"/>
              <w:ind w:firstLine="0"/>
              <w:jc w:val="center"/>
            </w:pPr>
            <w:r>
              <w:t>5.53</w:t>
            </w:r>
          </w:p>
        </w:tc>
      </w:tr>
      <w:tr w:rsidR="00406958" w14:paraId="526EB075" w14:textId="77777777" w:rsidTr="00406958">
        <w:trPr>
          <w:cantSplit/>
        </w:trPr>
        <w:tc>
          <w:tcPr>
            <w:tcW w:w="484" w:type="dxa"/>
          </w:tcPr>
          <w:p w14:paraId="603C05D6" w14:textId="77777777" w:rsidR="00406958" w:rsidRDefault="00406958" w:rsidP="00406958">
            <w:pPr>
              <w:pStyle w:val="a7"/>
              <w:ind w:firstLine="0"/>
              <w:jc w:val="center"/>
            </w:pPr>
            <w:r>
              <w:t>9</w:t>
            </w:r>
          </w:p>
        </w:tc>
        <w:tc>
          <w:tcPr>
            <w:tcW w:w="1289" w:type="dxa"/>
          </w:tcPr>
          <w:p w14:paraId="79B8C08D" w14:textId="77777777" w:rsidR="00406958" w:rsidRDefault="00406958" w:rsidP="00406958">
            <w:pPr>
              <w:jc w:val="center"/>
              <w:rPr>
                <w:sz w:val="28"/>
              </w:rPr>
            </w:pPr>
            <w:r>
              <w:rPr>
                <w:sz w:val="28"/>
              </w:rPr>
              <w:t xml:space="preserve">І </w:t>
            </w:r>
            <w:proofErr w:type="spellStart"/>
            <w:r>
              <w:rPr>
                <w:sz w:val="28"/>
              </w:rPr>
              <w:t>Теофі</w:t>
            </w:r>
            <w:proofErr w:type="spellEnd"/>
            <w:r>
              <w:rPr>
                <w:sz w:val="28"/>
              </w:rPr>
              <w:t>-</w:t>
            </w:r>
            <w:proofErr w:type="spellStart"/>
            <w:r>
              <w:rPr>
                <w:sz w:val="28"/>
              </w:rPr>
              <w:t>польсь</w:t>
            </w:r>
            <w:proofErr w:type="spellEnd"/>
            <w:r>
              <w:rPr>
                <w:sz w:val="28"/>
              </w:rPr>
              <w:t>-ко-Ми-</w:t>
            </w:r>
            <w:proofErr w:type="spellStart"/>
            <w:r>
              <w:rPr>
                <w:sz w:val="28"/>
              </w:rPr>
              <w:t>колаїв</w:t>
            </w:r>
            <w:proofErr w:type="spellEnd"/>
            <w:r>
              <w:rPr>
                <w:sz w:val="28"/>
              </w:rPr>
              <w:t>-</w:t>
            </w:r>
            <w:proofErr w:type="spellStart"/>
            <w:r>
              <w:rPr>
                <w:sz w:val="28"/>
              </w:rPr>
              <w:t>ська</w:t>
            </w:r>
            <w:proofErr w:type="spellEnd"/>
          </w:p>
        </w:tc>
        <w:tc>
          <w:tcPr>
            <w:tcW w:w="2397" w:type="dxa"/>
          </w:tcPr>
          <w:p w14:paraId="3FBFCAF2" w14:textId="77777777" w:rsidR="00406958" w:rsidRDefault="00406958" w:rsidP="00406958">
            <w:pPr>
              <w:pStyle w:val="a7"/>
              <w:ind w:firstLine="0"/>
              <w:jc w:val="center"/>
            </w:pPr>
            <w:r>
              <w:t>Ділянки:</w:t>
            </w:r>
          </w:p>
          <w:p w14:paraId="3BD98B25" w14:textId="77777777" w:rsidR="00406958" w:rsidRDefault="00406958" w:rsidP="00406958">
            <w:pPr>
              <w:pStyle w:val="a7"/>
              <w:ind w:firstLine="0"/>
              <w:jc w:val="center"/>
            </w:pPr>
            <w:r>
              <w:t xml:space="preserve">а) </w:t>
            </w:r>
            <w:proofErr w:type="spellStart"/>
            <w:r>
              <w:t>Базалія</w:t>
            </w:r>
            <w:proofErr w:type="spellEnd"/>
          </w:p>
          <w:p w14:paraId="23BBCD21" w14:textId="77777777" w:rsidR="00406958" w:rsidRDefault="00406958" w:rsidP="00406958">
            <w:pPr>
              <w:pStyle w:val="a7"/>
              <w:ind w:firstLine="0"/>
              <w:jc w:val="center"/>
            </w:pPr>
            <w:r>
              <w:t xml:space="preserve">б) </w:t>
            </w:r>
            <w:proofErr w:type="spellStart"/>
            <w:r>
              <w:t>Зозулинецька</w:t>
            </w:r>
            <w:proofErr w:type="spellEnd"/>
          </w:p>
        </w:tc>
        <w:tc>
          <w:tcPr>
            <w:tcW w:w="2658" w:type="dxa"/>
          </w:tcPr>
          <w:p w14:paraId="76B937C9" w14:textId="77777777" w:rsidR="00406958" w:rsidRPr="003026B2" w:rsidRDefault="00406958" w:rsidP="00406958">
            <w:pPr>
              <w:pStyle w:val="a7"/>
              <w:ind w:firstLine="0"/>
              <w:jc w:val="center"/>
              <w:rPr>
                <w:lang w:val="ru-RU"/>
              </w:rPr>
            </w:pPr>
            <w:r>
              <w:t xml:space="preserve">Хмельницька обл. </w:t>
            </w:r>
            <w:proofErr w:type="spellStart"/>
            <w:r>
              <w:t>Теофіпольський</w:t>
            </w:r>
            <w:proofErr w:type="spellEnd"/>
            <w:r>
              <w:t xml:space="preserve"> і </w:t>
            </w:r>
            <w:proofErr w:type="spellStart"/>
            <w:r>
              <w:t>Красилівський</w:t>
            </w:r>
            <w:proofErr w:type="spellEnd"/>
            <w:r>
              <w:t xml:space="preserve"> райони</w:t>
            </w:r>
          </w:p>
        </w:tc>
        <w:tc>
          <w:tcPr>
            <w:tcW w:w="1794" w:type="dxa"/>
          </w:tcPr>
          <w:p w14:paraId="3A9E2131" w14:textId="77777777" w:rsidR="00406958" w:rsidRPr="003026B2" w:rsidRDefault="00406958" w:rsidP="00406958">
            <w:pPr>
              <w:pStyle w:val="a7"/>
              <w:ind w:firstLine="0"/>
              <w:jc w:val="center"/>
              <w:rPr>
                <w:lang w:val="ru-RU"/>
              </w:rPr>
            </w:pPr>
            <w:proofErr w:type="spellStart"/>
            <w:r>
              <w:rPr>
                <w:lang w:val="ru-RU"/>
              </w:rPr>
              <w:t>Боцуляк</w:t>
            </w:r>
            <w:proofErr w:type="spellEnd"/>
            <w:r>
              <w:rPr>
                <w:lang w:val="ru-RU"/>
              </w:rPr>
              <w:t xml:space="preserve"> І.В. </w:t>
            </w:r>
            <w:r>
              <w:t>1994р. (зернисті фосфорити)</w:t>
            </w:r>
          </w:p>
        </w:tc>
        <w:tc>
          <w:tcPr>
            <w:tcW w:w="1232" w:type="dxa"/>
          </w:tcPr>
          <w:p w14:paraId="5F6C225A" w14:textId="77777777" w:rsidR="00406958" w:rsidRDefault="00406958" w:rsidP="00406958">
            <w:pPr>
              <w:pStyle w:val="a7"/>
              <w:ind w:firstLine="0"/>
              <w:jc w:val="center"/>
            </w:pPr>
          </w:p>
        </w:tc>
      </w:tr>
      <w:tr w:rsidR="00406958" w14:paraId="2FEF42B9" w14:textId="77777777" w:rsidTr="00406958">
        <w:trPr>
          <w:cantSplit/>
        </w:trPr>
        <w:tc>
          <w:tcPr>
            <w:tcW w:w="484" w:type="dxa"/>
          </w:tcPr>
          <w:p w14:paraId="7B746991" w14:textId="77777777" w:rsidR="00406958" w:rsidRDefault="00406958" w:rsidP="00406958">
            <w:pPr>
              <w:pStyle w:val="a7"/>
              <w:ind w:firstLine="0"/>
              <w:jc w:val="center"/>
            </w:pPr>
            <w:r>
              <w:t>10</w:t>
            </w:r>
          </w:p>
        </w:tc>
        <w:tc>
          <w:tcPr>
            <w:tcW w:w="1289" w:type="dxa"/>
          </w:tcPr>
          <w:p w14:paraId="3C02E38D" w14:textId="77777777" w:rsidR="00406958" w:rsidRDefault="00406958" w:rsidP="00406958">
            <w:pPr>
              <w:jc w:val="center"/>
              <w:rPr>
                <w:sz w:val="28"/>
              </w:rPr>
            </w:pPr>
            <w:r>
              <w:rPr>
                <w:sz w:val="28"/>
              </w:rPr>
              <w:t>ІІ Клим-</w:t>
            </w:r>
            <w:proofErr w:type="spellStart"/>
            <w:r>
              <w:rPr>
                <w:sz w:val="28"/>
              </w:rPr>
              <w:t>ковець</w:t>
            </w:r>
            <w:proofErr w:type="spellEnd"/>
            <w:r>
              <w:rPr>
                <w:sz w:val="28"/>
              </w:rPr>
              <w:t>-ко-Ми-</w:t>
            </w:r>
            <w:proofErr w:type="spellStart"/>
            <w:r>
              <w:rPr>
                <w:sz w:val="28"/>
              </w:rPr>
              <w:t>хайлів</w:t>
            </w:r>
            <w:proofErr w:type="spellEnd"/>
            <w:r>
              <w:rPr>
                <w:sz w:val="28"/>
              </w:rPr>
              <w:t>-</w:t>
            </w:r>
            <w:proofErr w:type="spellStart"/>
            <w:r>
              <w:rPr>
                <w:sz w:val="28"/>
              </w:rPr>
              <w:t>ська</w:t>
            </w:r>
            <w:proofErr w:type="spellEnd"/>
          </w:p>
        </w:tc>
        <w:tc>
          <w:tcPr>
            <w:tcW w:w="2397" w:type="dxa"/>
          </w:tcPr>
          <w:p w14:paraId="55E06612" w14:textId="77777777" w:rsidR="00406958" w:rsidRDefault="00406958" w:rsidP="00406958">
            <w:pPr>
              <w:pStyle w:val="a7"/>
              <w:ind w:firstLine="0"/>
              <w:jc w:val="center"/>
            </w:pPr>
            <w:r>
              <w:t xml:space="preserve">в) </w:t>
            </w:r>
            <w:proofErr w:type="spellStart"/>
            <w:r>
              <w:t>Ружичанська</w:t>
            </w:r>
            <w:proofErr w:type="spellEnd"/>
            <w:r>
              <w:t xml:space="preserve"> ділянка</w:t>
            </w:r>
          </w:p>
        </w:tc>
        <w:tc>
          <w:tcPr>
            <w:tcW w:w="2658" w:type="dxa"/>
          </w:tcPr>
          <w:p w14:paraId="1CB8B62E" w14:textId="77777777" w:rsidR="00406958" w:rsidRPr="003026B2" w:rsidRDefault="00406958" w:rsidP="00406958">
            <w:pPr>
              <w:pStyle w:val="a7"/>
              <w:ind w:firstLine="0"/>
              <w:jc w:val="center"/>
              <w:rPr>
                <w:lang w:val="ru-RU"/>
              </w:rPr>
            </w:pPr>
            <w:r>
              <w:t>Хмельницька обл. Хмельницький і Ярмолинецький райони</w:t>
            </w:r>
          </w:p>
        </w:tc>
        <w:tc>
          <w:tcPr>
            <w:tcW w:w="1794" w:type="dxa"/>
          </w:tcPr>
          <w:p w14:paraId="7531BCED" w14:textId="77777777" w:rsidR="00406958" w:rsidRPr="003026B2" w:rsidRDefault="00406958" w:rsidP="00406958">
            <w:pPr>
              <w:pStyle w:val="a7"/>
              <w:ind w:firstLine="0"/>
              <w:jc w:val="center"/>
              <w:rPr>
                <w:lang w:val="ru-RU"/>
              </w:rPr>
            </w:pPr>
            <w:proofErr w:type="spellStart"/>
            <w:r>
              <w:rPr>
                <w:lang w:val="ru-RU"/>
              </w:rPr>
              <w:t>Боцуляк</w:t>
            </w:r>
            <w:proofErr w:type="spellEnd"/>
            <w:r>
              <w:rPr>
                <w:lang w:val="ru-RU"/>
              </w:rPr>
              <w:t xml:space="preserve"> І.В. </w:t>
            </w:r>
            <w:r>
              <w:t>1994р. (</w:t>
            </w:r>
            <w:proofErr w:type="spellStart"/>
            <w:r>
              <w:t>зер-нисті</w:t>
            </w:r>
            <w:proofErr w:type="spellEnd"/>
            <w:r>
              <w:t xml:space="preserve"> фосфорити)</w:t>
            </w:r>
          </w:p>
        </w:tc>
        <w:tc>
          <w:tcPr>
            <w:tcW w:w="1232" w:type="dxa"/>
          </w:tcPr>
          <w:p w14:paraId="1029D579" w14:textId="77777777" w:rsidR="00406958" w:rsidRDefault="00406958" w:rsidP="00406958">
            <w:pPr>
              <w:pStyle w:val="a7"/>
              <w:ind w:firstLine="0"/>
              <w:jc w:val="center"/>
            </w:pPr>
          </w:p>
        </w:tc>
      </w:tr>
      <w:tr w:rsidR="00406958" w14:paraId="16FBF653" w14:textId="77777777" w:rsidTr="00406958">
        <w:trPr>
          <w:cantSplit/>
        </w:trPr>
        <w:tc>
          <w:tcPr>
            <w:tcW w:w="484" w:type="dxa"/>
          </w:tcPr>
          <w:p w14:paraId="08DF7CCA" w14:textId="77777777" w:rsidR="00406958" w:rsidRDefault="00406958" w:rsidP="00406958">
            <w:pPr>
              <w:pStyle w:val="a7"/>
              <w:ind w:firstLine="0"/>
              <w:jc w:val="center"/>
            </w:pPr>
            <w:r>
              <w:lastRenderedPageBreak/>
              <w:t>11</w:t>
            </w:r>
          </w:p>
        </w:tc>
        <w:tc>
          <w:tcPr>
            <w:tcW w:w="1289" w:type="dxa"/>
          </w:tcPr>
          <w:p w14:paraId="00C31319" w14:textId="77777777" w:rsidR="00406958" w:rsidRDefault="00406958" w:rsidP="00406958">
            <w:pPr>
              <w:jc w:val="center"/>
              <w:rPr>
                <w:sz w:val="28"/>
              </w:rPr>
            </w:pPr>
            <w:r>
              <w:rPr>
                <w:sz w:val="28"/>
              </w:rPr>
              <w:t xml:space="preserve">ІІІ </w:t>
            </w:r>
            <w:proofErr w:type="spellStart"/>
            <w:r>
              <w:rPr>
                <w:sz w:val="28"/>
              </w:rPr>
              <w:t>Вер</w:t>
            </w:r>
            <w:proofErr w:type="spellEnd"/>
            <w:r>
              <w:rPr>
                <w:sz w:val="28"/>
              </w:rPr>
              <w:t>-</w:t>
            </w:r>
            <w:proofErr w:type="spellStart"/>
            <w:r>
              <w:rPr>
                <w:sz w:val="28"/>
              </w:rPr>
              <w:t>бовець</w:t>
            </w:r>
            <w:proofErr w:type="spellEnd"/>
            <w:r>
              <w:rPr>
                <w:sz w:val="28"/>
              </w:rPr>
              <w:t>-ко-</w:t>
            </w:r>
            <w:proofErr w:type="spellStart"/>
            <w:r>
              <w:rPr>
                <w:sz w:val="28"/>
              </w:rPr>
              <w:t>Вінь</w:t>
            </w:r>
            <w:proofErr w:type="spellEnd"/>
            <w:r>
              <w:rPr>
                <w:sz w:val="28"/>
              </w:rPr>
              <w:t>-</w:t>
            </w:r>
            <w:proofErr w:type="spellStart"/>
            <w:r>
              <w:rPr>
                <w:sz w:val="28"/>
              </w:rPr>
              <w:t>ковецька</w:t>
            </w:r>
            <w:proofErr w:type="spellEnd"/>
          </w:p>
        </w:tc>
        <w:tc>
          <w:tcPr>
            <w:tcW w:w="2397" w:type="dxa"/>
          </w:tcPr>
          <w:p w14:paraId="56C06505" w14:textId="77777777" w:rsidR="00406958" w:rsidRDefault="00406958" w:rsidP="00406958">
            <w:pPr>
              <w:pStyle w:val="a7"/>
              <w:ind w:firstLine="0"/>
              <w:jc w:val="center"/>
            </w:pPr>
          </w:p>
        </w:tc>
        <w:tc>
          <w:tcPr>
            <w:tcW w:w="2658" w:type="dxa"/>
          </w:tcPr>
          <w:p w14:paraId="2DF060D6" w14:textId="77777777" w:rsidR="00406958" w:rsidRPr="003026B2" w:rsidRDefault="00406958" w:rsidP="00406958">
            <w:pPr>
              <w:pStyle w:val="a7"/>
              <w:ind w:firstLine="0"/>
              <w:jc w:val="center"/>
              <w:rPr>
                <w:lang w:val="ru-RU"/>
              </w:rPr>
            </w:pPr>
            <w:r>
              <w:t>Хмельницька обл. Ярмолинецький і Віньковецький райони</w:t>
            </w:r>
          </w:p>
        </w:tc>
        <w:tc>
          <w:tcPr>
            <w:tcW w:w="1794" w:type="dxa"/>
          </w:tcPr>
          <w:p w14:paraId="79BFC5E2" w14:textId="77777777" w:rsidR="00406958" w:rsidRPr="003026B2" w:rsidRDefault="00406958" w:rsidP="00406958">
            <w:pPr>
              <w:pStyle w:val="a7"/>
              <w:ind w:firstLine="0"/>
              <w:jc w:val="center"/>
              <w:rPr>
                <w:lang w:val="ru-RU"/>
              </w:rPr>
            </w:pPr>
            <w:proofErr w:type="spellStart"/>
            <w:r>
              <w:rPr>
                <w:lang w:val="ru-RU"/>
              </w:rPr>
              <w:t>Боцуляк</w:t>
            </w:r>
            <w:proofErr w:type="spellEnd"/>
            <w:r>
              <w:rPr>
                <w:lang w:val="ru-RU"/>
              </w:rPr>
              <w:t xml:space="preserve"> І.В. </w:t>
            </w:r>
            <w:r>
              <w:t>1994р. (</w:t>
            </w:r>
            <w:proofErr w:type="spellStart"/>
            <w:r>
              <w:t>зер-нисті</w:t>
            </w:r>
            <w:proofErr w:type="spellEnd"/>
            <w:r>
              <w:t xml:space="preserve"> фосфорити)</w:t>
            </w:r>
          </w:p>
        </w:tc>
        <w:tc>
          <w:tcPr>
            <w:tcW w:w="1232" w:type="dxa"/>
          </w:tcPr>
          <w:p w14:paraId="4D176EA1" w14:textId="77777777" w:rsidR="00406958" w:rsidRDefault="00406958" w:rsidP="00406958">
            <w:pPr>
              <w:pStyle w:val="a7"/>
              <w:ind w:firstLine="0"/>
              <w:jc w:val="center"/>
            </w:pPr>
          </w:p>
        </w:tc>
      </w:tr>
    </w:tbl>
    <w:p w14:paraId="5B258DD7" w14:textId="77777777" w:rsidR="00406958" w:rsidRDefault="00406958" w:rsidP="00406958">
      <w:pPr>
        <w:pStyle w:val="a7"/>
        <w:ind w:firstLine="0"/>
        <w:jc w:val="left"/>
      </w:pPr>
      <w:r>
        <w:t>Продовження таблиці 5.88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1362"/>
        <w:gridCol w:w="2403"/>
        <w:gridCol w:w="2526"/>
        <w:gridCol w:w="1758"/>
        <w:gridCol w:w="1083"/>
      </w:tblGrid>
      <w:tr w:rsidR="00406958" w14:paraId="4B8278F3" w14:textId="77777777" w:rsidTr="00406958">
        <w:tc>
          <w:tcPr>
            <w:tcW w:w="496" w:type="dxa"/>
          </w:tcPr>
          <w:p w14:paraId="4ABF5A14" w14:textId="77777777" w:rsidR="00406958" w:rsidRDefault="00406958" w:rsidP="00406958">
            <w:pPr>
              <w:pStyle w:val="a7"/>
              <w:ind w:firstLine="0"/>
              <w:jc w:val="center"/>
            </w:pPr>
            <w:r>
              <w:t>1</w:t>
            </w:r>
          </w:p>
        </w:tc>
        <w:tc>
          <w:tcPr>
            <w:tcW w:w="1362" w:type="dxa"/>
          </w:tcPr>
          <w:p w14:paraId="29EF9D77" w14:textId="77777777" w:rsidR="00406958" w:rsidRDefault="00406958" w:rsidP="00406958">
            <w:pPr>
              <w:pStyle w:val="a7"/>
              <w:ind w:firstLine="0"/>
              <w:jc w:val="center"/>
            </w:pPr>
            <w:r>
              <w:t>2</w:t>
            </w:r>
          </w:p>
        </w:tc>
        <w:tc>
          <w:tcPr>
            <w:tcW w:w="2403" w:type="dxa"/>
          </w:tcPr>
          <w:p w14:paraId="68789CCB" w14:textId="77777777" w:rsidR="00406958" w:rsidRDefault="00406958" w:rsidP="00406958">
            <w:pPr>
              <w:pStyle w:val="a7"/>
              <w:ind w:firstLine="0"/>
              <w:jc w:val="center"/>
            </w:pPr>
            <w:r>
              <w:t>3</w:t>
            </w:r>
          </w:p>
        </w:tc>
        <w:tc>
          <w:tcPr>
            <w:tcW w:w="2615" w:type="dxa"/>
          </w:tcPr>
          <w:p w14:paraId="76240B48" w14:textId="77777777" w:rsidR="00406958" w:rsidRDefault="00406958" w:rsidP="00406958">
            <w:pPr>
              <w:pStyle w:val="a7"/>
              <w:ind w:firstLine="0"/>
              <w:jc w:val="center"/>
            </w:pPr>
            <w:r>
              <w:t>4</w:t>
            </w:r>
          </w:p>
        </w:tc>
        <w:tc>
          <w:tcPr>
            <w:tcW w:w="1791" w:type="dxa"/>
          </w:tcPr>
          <w:p w14:paraId="5FD1CCCE" w14:textId="77777777" w:rsidR="00406958" w:rsidRDefault="00406958" w:rsidP="00406958">
            <w:pPr>
              <w:pStyle w:val="a7"/>
              <w:ind w:firstLine="0"/>
              <w:jc w:val="center"/>
            </w:pPr>
            <w:r>
              <w:t>5</w:t>
            </w:r>
          </w:p>
        </w:tc>
        <w:tc>
          <w:tcPr>
            <w:tcW w:w="1187" w:type="dxa"/>
          </w:tcPr>
          <w:p w14:paraId="0EAADA39" w14:textId="77777777" w:rsidR="00406958" w:rsidRDefault="00406958" w:rsidP="00406958">
            <w:pPr>
              <w:pStyle w:val="a7"/>
              <w:ind w:firstLine="0"/>
              <w:jc w:val="center"/>
            </w:pPr>
            <w:r>
              <w:t>6</w:t>
            </w:r>
          </w:p>
        </w:tc>
      </w:tr>
      <w:tr w:rsidR="00406958" w14:paraId="3C383A78" w14:textId="77777777" w:rsidTr="00406958">
        <w:trPr>
          <w:cantSplit/>
        </w:trPr>
        <w:tc>
          <w:tcPr>
            <w:tcW w:w="496" w:type="dxa"/>
          </w:tcPr>
          <w:p w14:paraId="6766DD9D" w14:textId="77777777" w:rsidR="00406958" w:rsidRDefault="00406958" w:rsidP="00406958">
            <w:pPr>
              <w:pStyle w:val="a7"/>
              <w:ind w:firstLine="0"/>
              <w:jc w:val="center"/>
            </w:pPr>
            <w:r>
              <w:t>12</w:t>
            </w:r>
          </w:p>
        </w:tc>
        <w:tc>
          <w:tcPr>
            <w:tcW w:w="1362" w:type="dxa"/>
          </w:tcPr>
          <w:p w14:paraId="7050B9FB" w14:textId="77777777" w:rsidR="00406958" w:rsidRDefault="00406958" w:rsidP="00406958">
            <w:pPr>
              <w:jc w:val="center"/>
              <w:rPr>
                <w:sz w:val="28"/>
              </w:rPr>
            </w:pPr>
            <w:r>
              <w:rPr>
                <w:sz w:val="28"/>
              </w:rPr>
              <w:t>І</w:t>
            </w:r>
            <w:r>
              <w:rPr>
                <w:sz w:val="28"/>
                <w:lang w:val="en-US"/>
              </w:rPr>
              <w:t>V</w:t>
            </w:r>
            <w:r>
              <w:rPr>
                <w:sz w:val="28"/>
              </w:rPr>
              <w:t xml:space="preserve"> </w:t>
            </w:r>
            <w:proofErr w:type="spellStart"/>
            <w:r>
              <w:rPr>
                <w:sz w:val="28"/>
              </w:rPr>
              <w:t>Ду</w:t>
            </w:r>
            <w:proofErr w:type="spellEnd"/>
            <w:r>
              <w:rPr>
                <w:sz w:val="28"/>
              </w:rPr>
              <w:t>-</w:t>
            </w:r>
            <w:proofErr w:type="spellStart"/>
            <w:r>
              <w:rPr>
                <w:sz w:val="28"/>
              </w:rPr>
              <w:t>наєвець</w:t>
            </w:r>
            <w:proofErr w:type="spellEnd"/>
            <w:r>
              <w:rPr>
                <w:sz w:val="28"/>
              </w:rPr>
              <w:t>-ко-</w:t>
            </w:r>
            <w:proofErr w:type="spellStart"/>
            <w:r>
              <w:rPr>
                <w:sz w:val="28"/>
              </w:rPr>
              <w:t>Вінь</w:t>
            </w:r>
            <w:proofErr w:type="spellEnd"/>
            <w:r>
              <w:rPr>
                <w:sz w:val="28"/>
              </w:rPr>
              <w:t>-</w:t>
            </w:r>
            <w:proofErr w:type="spellStart"/>
            <w:r>
              <w:rPr>
                <w:sz w:val="28"/>
              </w:rPr>
              <w:t>ковецька</w:t>
            </w:r>
            <w:proofErr w:type="spellEnd"/>
          </w:p>
        </w:tc>
        <w:tc>
          <w:tcPr>
            <w:tcW w:w="2403" w:type="dxa"/>
          </w:tcPr>
          <w:p w14:paraId="63FBCC3D" w14:textId="77777777" w:rsidR="00406958" w:rsidRDefault="00406958" w:rsidP="00406958">
            <w:pPr>
              <w:pStyle w:val="a7"/>
              <w:ind w:firstLine="0"/>
              <w:jc w:val="center"/>
            </w:pPr>
          </w:p>
        </w:tc>
        <w:tc>
          <w:tcPr>
            <w:tcW w:w="2615" w:type="dxa"/>
          </w:tcPr>
          <w:p w14:paraId="4DD73C51" w14:textId="77777777" w:rsidR="00406958" w:rsidRDefault="00406958" w:rsidP="00406958">
            <w:pPr>
              <w:pStyle w:val="a7"/>
              <w:ind w:firstLine="0"/>
              <w:jc w:val="center"/>
            </w:pPr>
            <w:r>
              <w:t>Хмельницька обл. Дунаєвецький і Новоушицький райони</w:t>
            </w:r>
          </w:p>
        </w:tc>
        <w:tc>
          <w:tcPr>
            <w:tcW w:w="1791" w:type="dxa"/>
          </w:tcPr>
          <w:p w14:paraId="5531C871" w14:textId="77777777" w:rsidR="00406958" w:rsidRDefault="00406958" w:rsidP="00406958">
            <w:pPr>
              <w:pStyle w:val="a7"/>
              <w:ind w:firstLine="0"/>
              <w:jc w:val="center"/>
              <w:rPr>
                <w:lang w:val="ru-RU"/>
              </w:rPr>
            </w:pPr>
            <w:proofErr w:type="spellStart"/>
            <w:r>
              <w:rPr>
                <w:lang w:val="ru-RU"/>
              </w:rPr>
              <w:t>Боцуляк</w:t>
            </w:r>
            <w:proofErr w:type="spellEnd"/>
            <w:r>
              <w:rPr>
                <w:lang w:val="ru-RU"/>
              </w:rPr>
              <w:t xml:space="preserve"> І.В. </w:t>
            </w:r>
            <w:r>
              <w:t>1994р. (</w:t>
            </w:r>
            <w:proofErr w:type="spellStart"/>
            <w:r>
              <w:t>зер-нисті</w:t>
            </w:r>
            <w:proofErr w:type="spellEnd"/>
            <w:r>
              <w:t xml:space="preserve"> фосфорити)</w:t>
            </w:r>
          </w:p>
        </w:tc>
        <w:tc>
          <w:tcPr>
            <w:tcW w:w="1187" w:type="dxa"/>
          </w:tcPr>
          <w:p w14:paraId="71E368CB" w14:textId="77777777" w:rsidR="00406958" w:rsidRDefault="00406958" w:rsidP="00406958">
            <w:pPr>
              <w:pStyle w:val="a7"/>
              <w:ind w:firstLine="0"/>
              <w:jc w:val="center"/>
            </w:pPr>
          </w:p>
        </w:tc>
      </w:tr>
      <w:tr w:rsidR="00406958" w14:paraId="7F9491D3" w14:textId="77777777" w:rsidTr="00406958">
        <w:trPr>
          <w:cantSplit/>
        </w:trPr>
        <w:tc>
          <w:tcPr>
            <w:tcW w:w="496" w:type="dxa"/>
          </w:tcPr>
          <w:p w14:paraId="5427D7D9" w14:textId="77777777" w:rsidR="00406958" w:rsidRDefault="00406958" w:rsidP="00406958">
            <w:pPr>
              <w:pStyle w:val="a7"/>
              <w:ind w:firstLine="0"/>
              <w:jc w:val="center"/>
            </w:pPr>
            <w:r>
              <w:t>13</w:t>
            </w:r>
          </w:p>
        </w:tc>
        <w:tc>
          <w:tcPr>
            <w:tcW w:w="1362" w:type="dxa"/>
          </w:tcPr>
          <w:p w14:paraId="179079E6" w14:textId="77777777" w:rsidR="00406958" w:rsidRDefault="00406958" w:rsidP="00406958">
            <w:pPr>
              <w:jc w:val="center"/>
              <w:rPr>
                <w:sz w:val="28"/>
              </w:rPr>
            </w:pPr>
            <w:r>
              <w:rPr>
                <w:sz w:val="28"/>
                <w:lang w:val="en-US"/>
              </w:rPr>
              <w:t>V</w:t>
            </w:r>
            <w:r w:rsidRPr="003026B2">
              <w:rPr>
                <w:sz w:val="28"/>
                <w:lang w:val="ru-RU"/>
              </w:rPr>
              <w:t xml:space="preserve"> </w:t>
            </w:r>
            <w:proofErr w:type="spellStart"/>
            <w:r>
              <w:rPr>
                <w:sz w:val="28"/>
              </w:rPr>
              <w:t>Вінь</w:t>
            </w:r>
            <w:proofErr w:type="spellEnd"/>
            <w:r>
              <w:rPr>
                <w:sz w:val="28"/>
              </w:rPr>
              <w:t>-</w:t>
            </w:r>
            <w:proofErr w:type="spellStart"/>
            <w:r>
              <w:rPr>
                <w:sz w:val="28"/>
              </w:rPr>
              <w:t>ковець</w:t>
            </w:r>
            <w:proofErr w:type="spellEnd"/>
            <w:r>
              <w:rPr>
                <w:sz w:val="28"/>
              </w:rPr>
              <w:t>-ка-</w:t>
            </w:r>
            <w:proofErr w:type="spellStart"/>
            <w:r>
              <w:rPr>
                <w:sz w:val="28"/>
              </w:rPr>
              <w:t>Вер</w:t>
            </w:r>
            <w:proofErr w:type="spellEnd"/>
            <w:r>
              <w:rPr>
                <w:sz w:val="28"/>
              </w:rPr>
              <w:t>-</w:t>
            </w:r>
            <w:proofErr w:type="spellStart"/>
            <w:r>
              <w:rPr>
                <w:sz w:val="28"/>
              </w:rPr>
              <w:t>бовецька</w:t>
            </w:r>
            <w:proofErr w:type="spellEnd"/>
          </w:p>
        </w:tc>
        <w:tc>
          <w:tcPr>
            <w:tcW w:w="2403" w:type="dxa"/>
          </w:tcPr>
          <w:p w14:paraId="1CA12CC5" w14:textId="77777777" w:rsidR="00406958" w:rsidRDefault="00406958" w:rsidP="00406958">
            <w:pPr>
              <w:pStyle w:val="a7"/>
              <w:ind w:firstLine="0"/>
              <w:jc w:val="center"/>
            </w:pPr>
          </w:p>
        </w:tc>
        <w:tc>
          <w:tcPr>
            <w:tcW w:w="2615" w:type="dxa"/>
          </w:tcPr>
          <w:p w14:paraId="6E3F4E97" w14:textId="77777777" w:rsidR="00406958" w:rsidRDefault="00406958" w:rsidP="00406958">
            <w:pPr>
              <w:pStyle w:val="a7"/>
              <w:ind w:firstLine="0"/>
              <w:jc w:val="center"/>
            </w:pPr>
            <w:r>
              <w:t>Хмельницька обл. Віньковецький і Новоушицький райони</w:t>
            </w:r>
          </w:p>
        </w:tc>
        <w:tc>
          <w:tcPr>
            <w:tcW w:w="1791" w:type="dxa"/>
          </w:tcPr>
          <w:p w14:paraId="0DB6EC92" w14:textId="77777777" w:rsidR="00406958" w:rsidRDefault="00406958" w:rsidP="00406958">
            <w:pPr>
              <w:pStyle w:val="a7"/>
              <w:ind w:firstLine="0"/>
              <w:jc w:val="center"/>
              <w:rPr>
                <w:lang w:val="ru-RU"/>
              </w:rPr>
            </w:pPr>
            <w:proofErr w:type="spellStart"/>
            <w:r>
              <w:rPr>
                <w:lang w:val="ru-RU"/>
              </w:rPr>
              <w:t>Боцуляк</w:t>
            </w:r>
            <w:proofErr w:type="spellEnd"/>
            <w:r>
              <w:rPr>
                <w:lang w:val="ru-RU"/>
              </w:rPr>
              <w:t xml:space="preserve"> І.В. </w:t>
            </w:r>
            <w:r>
              <w:t>1994р. (</w:t>
            </w:r>
            <w:proofErr w:type="spellStart"/>
            <w:r>
              <w:t>зер-нисті</w:t>
            </w:r>
            <w:proofErr w:type="spellEnd"/>
            <w:r>
              <w:t xml:space="preserve"> фосфорити)</w:t>
            </w:r>
          </w:p>
        </w:tc>
        <w:tc>
          <w:tcPr>
            <w:tcW w:w="1187" w:type="dxa"/>
          </w:tcPr>
          <w:p w14:paraId="3D9E5E4D" w14:textId="77777777" w:rsidR="00406958" w:rsidRDefault="00406958" w:rsidP="00406958">
            <w:pPr>
              <w:pStyle w:val="a7"/>
              <w:ind w:firstLine="0"/>
              <w:jc w:val="center"/>
            </w:pPr>
          </w:p>
        </w:tc>
      </w:tr>
      <w:tr w:rsidR="00406958" w14:paraId="24D19390" w14:textId="77777777" w:rsidTr="00406958">
        <w:trPr>
          <w:cantSplit/>
          <w:trHeight w:val="401"/>
        </w:trPr>
        <w:tc>
          <w:tcPr>
            <w:tcW w:w="9854" w:type="dxa"/>
            <w:gridSpan w:val="6"/>
          </w:tcPr>
          <w:p w14:paraId="01AB5467" w14:textId="77777777" w:rsidR="00406958" w:rsidRDefault="00406958" w:rsidP="00406958">
            <w:pPr>
              <w:pStyle w:val="a7"/>
              <w:ind w:firstLine="0"/>
              <w:jc w:val="center"/>
              <w:rPr>
                <w:lang w:val="ru-RU"/>
              </w:rPr>
            </w:pPr>
            <w:proofErr w:type="spellStart"/>
            <w:r>
              <w:rPr>
                <w:lang w:val="ru-RU"/>
              </w:rPr>
              <w:t>Стрийський</w:t>
            </w:r>
            <w:proofErr w:type="spellEnd"/>
            <w:r>
              <w:rPr>
                <w:lang w:val="ru-RU"/>
              </w:rPr>
              <w:t xml:space="preserve"> </w:t>
            </w:r>
            <w:proofErr w:type="spellStart"/>
            <w:r>
              <w:rPr>
                <w:lang w:val="ru-RU"/>
              </w:rPr>
              <w:t>прогин</w:t>
            </w:r>
            <w:proofErr w:type="spellEnd"/>
          </w:p>
        </w:tc>
      </w:tr>
      <w:tr w:rsidR="00406958" w14:paraId="5DF97F75" w14:textId="77777777" w:rsidTr="00406958">
        <w:tc>
          <w:tcPr>
            <w:tcW w:w="496" w:type="dxa"/>
          </w:tcPr>
          <w:p w14:paraId="1716D23C" w14:textId="77777777" w:rsidR="00406958" w:rsidRDefault="00406958" w:rsidP="00406958">
            <w:pPr>
              <w:pStyle w:val="a7"/>
              <w:ind w:firstLine="0"/>
              <w:jc w:val="center"/>
            </w:pPr>
            <w:r>
              <w:t>14</w:t>
            </w:r>
          </w:p>
        </w:tc>
        <w:tc>
          <w:tcPr>
            <w:tcW w:w="1362" w:type="dxa"/>
          </w:tcPr>
          <w:p w14:paraId="618C06E3" w14:textId="77777777" w:rsidR="00406958" w:rsidRDefault="00406958" w:rsidP="00406958">
            <w:pPr>
              <w:pStyle w:val="a7"/>
              <w:ind w:firstLine="0"/>
              <w:jc w:val="center"/>
            </w:pPr>
            <w:r>
              <w:t xml:space="preserve">ХІІІ </w:t>
            </w:r>
            <w:proofErr w:type="spellStart"/>
            <w:r>
              <w:t>Вер-хньодніс-тровська</w:t>
            </w:r>
            <w:proofErr w:type="spellEnd"/>
          </w:p>
        </w:tc>
        <w:tc>
          <w:tcPr>
            <w:tcW w:w="2403" w:type="dxa"/>
          </w:tcPr>
          <w:p w14:paraId="53F10A0E" w14:textId="77777777" w:rsidR="00406958" w:rsidRDefault="00406958" w:rsidP="00406958">
            <w:pPr>
              <w:pStyle w:val="a7"/>
              <w:ind w:firstLine="0"/>
              <w:jc w:val="center"/>
              <w:rPr>
                <w:lang w:val="ru-RU"/>
              </w:rPr>
            </w:pPr>
            <w:proofErr w:type="spellStart"/>
            <w:r>
              <w:rPr>
                <w:lang w:val="ru-RU"/>
              </w:rPr>
              <w:t>Мошковецький</w:t>
            </w:r>
            <w:proofErr w:type="spellEnd"/>
            <w:r>
              <w:rPr>
                <w:lang w:val="ru-RU"/>
              </w:rPr>
              <w:t xml:space="preserve"> </w:t>
            </w:r>
          </w:p>
        </w:tc>
        <w:tc>
          <w:tcPr>
            <w:tcW w:w="2615" w:type="dxa"/>
          </w:tcPr>
          <w:p w14:paraId="611BA1E3" w14:textId="77777777" w:rsidR="00406958" w:rsidRDefault="00406958" w:rsidP="00406958">
            <w:pPr>
              <w:pStyle w:val="a7"/>
              <w:ind w:firstLine="0"/>
              <w:jc w:val="center"/>
              <w:rPr>
                <w:lang w:val="ru-RU"/>
              </w:rPr>
            </w:pPr>
            <w:r>
              <w:t xml:space="preserve">Івано-Франківська </w:t>
            </w:r>
            <w:r>
              <w:rPr>
                <w:lang w:val="ru-RU"/>
              </w:rPr>
              <w:t xml:space="preserve"> обл. </w:t>
            </w:r>
            <w:proofErr w:type="spellStart"/>
            <w:r>
              <w:rPr>
                <w:lang w:val="ru-RU"/>
              </w:rPr>
              <w:t>Калуський</w:t>
            </w:r>
            <w:proofErr w:type="spellEnd"/>
            <w:r>
              <w:rPr>
                <w:lang w:val="ru-RU"/>
              </w:rPr>
              <w:t xml:space="preserve"> р-н </w:t>
            </w:r>
          </w:p>
        </w:tc>
        <w:tc>
          <w:tcPr>
            <w:tcW w:w="1791" w:type="dxa"/>
          </w:tcPr>
          <w:p w14:paraId="7C1E6365" w14:textId="77777777" w:rsidR="00406958" w:rsidRDefault="00406958" w:rsidP="00406958">
            <w:pPr>
              <w:pStyle w:val="a7"/>
              <w:ind w:firstLine="0"/>
              <w:jc w:val="center"/>
            </w:pPr>
            <w:r>
              <w:t>Грицик В.О. 1973р.</w:t>
            </w:r>
          </w:p>
        </w:tc>
        <w:tc>
          <w:tcPr>
            <w:tcW w:w="1187" w:type="dxa"/>
          </w:tcPr>
          <w:p w14:paraId="34D8030B" w14:textId="77777777" w:rsidR="00406958" w:rsidRDefault="00406958" w:rsidP="00406958">
            <w:pPr>
              <w:pStyle w:val="a7"/>
              <w:ind w:firstLine="0"/>
              <w:jc w:val="center"/>
            </w:pPr>
            <w:r>
              <w:t>5.53</w:t>
            </w:r>
          </w:p>
        </w:tc>
      </w:tr>
      <w:tr w:rsidR="00406958" w14:paraId="3500EB03" w14:textId="77777777" w:rsidTr="00406958">
        <w:trPr>
          <w:cantSplit/>
        </w:trPr>
        <w:tc>
          <w:tcPr>
            <w:tcW w:w="9854" w:type="dxa"/>
            <w:gridSpan w:val="6"/>
          </w:tcPr>
          <w:p w14:paraId="479B89C3" w14:textId="77777777" w:rsidR="00406958" w:rsidRDefault="00406958" w:rsidP="00406958">
            <w:pPr>
              <w:pStyle w:val="a7"/>
              <w:ind w:firstLine="0"/>
              <w:jc w:val="center"/>
            </w:pPr>
            <w:proofErr w:type="spellStart"/>
            <w:r>
              <w:t>Дніпровсько</w:t>
            </w:r>
            <w:proofErr w:type="spellEnd"/>
            <w:r>
              <w:t>-Донецька западина</w:t>
            </w:r>
          </w:p>
        </w:tc>
      </w:tr>
      <w:tr w:rsidR="00406958" w14:paraId="56FDAE35" w14:textId="77777777" w:rsidTr="00406958">
        <w:trPr>
          <w:cantSplit/>
          <w:trHeight w:val="955"/>
        </w:trPr>
        <w:tc>
          <w:tcPr>
            <w:tcW w:w="496" w:type="dxa"/>
            <w:vMerge w:val="restart"/>
          </w:tcPr>
          <w:p w14:paraId="7F449E83" w14:textId="77777777" w:rsidR="00406958" w:rsidRDefault="00406958" w:rsidP="00406958">
            <w:pPr>
              <w:pStyle w:val="a7"/>
              <w:ind w:firstLine="0"/>
              <w:jc w:val="center"/>
            </w:pPr>
            <w:r>
              <w:t>15</w:t>
            </w:r>
          </w:p>
        </w:tc>
        <w:tc>
          <w:tcPr>
            <w:tcW w:w="1362" w:type="dxa"/>
            <w:vMerge w:val="restart"/>
          </w:tcPr>
          <w:p w14:paraId="06821249" w14:textId="77777777" w:rsidR="00406958" w:rsidRDefault="00406958" w:rsidP="00406958">
            <w:pPr>
              <w:pStyle w:val="a7"/>
              <w:ind w:firstLine="0"/>
              <w:jc w:val="center"/>
            </w:pPr>
            <w:r>
              <w:t>Х</w:t>
            </w:r>
            <w:r>
              <w:rPr>
                <w:lang w:val="en-US"/>
              </w:rPr>
              <w:t xml:space="preserve">V </w:t>
            </w:r>
            <w:proofErr w:type="spellStart"/>
            <w:r>
              <w:t>Вер-хньоде-снянська</w:t>
            </w:r>
            <w:proofErr w:type="spellEnd"/>
          </w:p>
        </w:tc>
        <w:tc>
          <w:tcPr>
            <w:tcW w:w="2403" w:type="dxa"/>
            <w:tcBorders>
              <w:bottom w:val="single" w:sz="4" w:space="0" w:color="auto"/>
            </w:tcBorders>
          </w:tcPr>
          <w:p w14:paraId="47043663" w14:textId="77777777" w:rsidR="00406958" w:rsidRDefault="00406958" w:rsidP="00406958">
            <w:pPr>
              <w:pStyle w:val="a7"/>
              <w:ind w:firstLine="0"/>
              <w:jc w:val="center"/>
            </w:pPr>
            <w:r>
              <w:t>Камінь-Слобідський</w:t>
            </w:r>
          </w:p>
        </w:tc>
        <w:tc>
          <w:tcPr>
            <w:tcW w:w="2615" w:type="dxa"/>
            <w:tcBorders>
              <w:bottom w:val="single" w:sz="4" w:space="0" w:color="auto"/>
            </w:tcBorders>
          </w:tcPr>
          <w:p w14:paraId="07A752D4" w14:textId="77777777" w:rsidR="00406958" w:rsidRDefault="00406958" w:rsidP="00406958">
            <w:pPr>
              <w:pStyle w:val="a7"/>
              <w:ind w:firstLine="0"/>
              <w:jc w:val="center"/>
            </w:pPr>
            <w:r>
              <w:t xml:space="preserve">Чернігівська обл. </w:t>
            </w:r>
            <w:proofErr w:type="spellStart"/>
            <w:r>
              <w:t>Новогрод</w:t>
            </w:r>
            <w:proofErr w:type="spellEnd"/>
            <w:r>
              <w:t>-Сіверський р-н</w:t>
            </w:r>
          </w:p>
        </w:tc>
        <w:tc>
          <w:tcPr>
            <w:tcW w:w="1791" w:type="dxa"/>
            <w:tcBorders>
              <w:bottom w:val="single" w:sz="4" w:space="0" w:color="auto"/>
            </w:tcBorders>
          </w:tcPr>
          <w:p w14:paraId="392140D8" w14:textId="77777777" w:rsidR="00406958" w:rsidRDefault="00406958" w:rsidP="00406958">
            <w:pPr>
              <w:pStyle w:val="a7"/>
              <w:ind w:firstLine="0"/>
              <w:jc w:val="center"/>
            </w:pPr>
            <w:r>
              <w:t>Грицик В.О. 1973р.</w:t>
            </w:r>
          </w:p>
        </w:tc>
        <w:tc>
          <w:tcPr>
            <w:tcW w:w="1187" w:type="dxa"/>
            <w:tcBorders>
              <w:bottom w:val="single" w:sz="4" w:space="0" w:color="auto"/>
            </w:tcBorders>
          </w:tcPr>
          <w:p w14:paraId="4BC1704A" w14:textId="77777777" w:rsidR="00406958" w:rsidRDefault="00406958" w:rsidP="00406958">
            <w:pPr>
              <w:pStyle w:val="a7"/>
              <w:ind w:firstLine="0"/>
              <w:jc w:val="center"/>
            </w:pPr>
            <w:r>
              <w:t>5.53</w:t>
            </w:r>
          </w:p>
        </w:tc>
      </w:tr>
      <w:tr w:rsidR="00406958" w14:paraId="05DD09BE" w14:textId="77777777" w:rsidTr="00406958">
        <w:trPr>
          <w:cantSplit/>
          <w:trHeight w:val="483"/>
        </w:trPr>
        <w:tc>
          <w:tcPr>
            <w:tcW w:w="496" w:type="dxa"/>
            <w:vMerge/>
            <w:tcBorders>
              <w:bottom w:val="single" w:sz="4" w:space="0" w:color="auto"/>
            </w:tcBorders>
          </w:tcPr>
          <w:p w14:paraId="5D111399" w14:textId="77777777" w:rsidR="00406958" w:rsidRDefault="00406958" w:rsidP="00406958">
            <w:pPr>
              <w:pStyle w:val="a7"/>
              <w:ind w:firstLine="0"/>
              <w:jc w:val="center"/>
            </w:pPr>
          </w:p>
        </w:tc>
        <w:tc>
          <w:tcPr>
            <w:tcW w:w="1362" w:type="dxa"/>
            <w:vMerge/>
            <w:tcBorders>
              <w:bottom w:val="single" w:sz="4" w:space="0" w:color="auto"/>
            </w:tcBorders>
          </w:tcPr>
          <w:p w14:paraId="7329C772" w14:textId="77777777" w:rsidR="00406958" w:rsidRDefault="00406958" w:rsidP="00406958">
            <w:pPr>
              <w:pStyle w:val="a7"/>
              <w:ind w:firstLine="0"/>
              <w:jc w:val="center"/>
            </w:pPr>
          </w:p>
        </w:tc>
        <w:tc>
          <w:tcPr>
            <w:tcW w:w="2403" w:type="dxa"/>
            <w:tcBorders>
              <w:bottom w:val="single" w:sz="4" w:space="0" w:color="auto"/>
            </w:tcBorders>
          </w:tcPr>
          <w:p w14:paraId="24D54BB7" w14:textId="77777777" w:rsidR="00406958" w:rsidRDefault="00406958" w:rsidP="00406958">
            <w:pPr>
              <w:pStyle w:val="a7"/>
              <w:ind w:firstLine="0"/>
              <w:jc w:val="center"/>
            </w:pPr>
            <w:proofErr w:type="spellStart"/>
            <w:r>
              <w:t>Малинівський</w:t>
            </w:r>
            <w:proofErr w:type="spellEnd"/>
          </w:p>
        </w:tc>
        <w:tc>
          <w:tcPr>
            <w:tcW w:w="2615" w:type="dxa"/>
            <w:tcBorders>
              <w:bottom w:val="single" w:sz="4" w:space="0" w:color="auto"/>
            </w:tcBorders>
          </w:tcPr>
          <w:p w14:paraId="25C66327" w14:textId="77777777" w:rsidR="00406958" w:rsidRDefault="00406958" w:rsidP="00406958">
            <w:pPr>
              <w:pStyle w:val="a7"/>
              <w:ind w:firstLine="0"/>
              <w:jc w:val="center"/>
            </w:pPr>
            <w:r>
              <w:t>Харківська обл. Чугуївський р-н</w:t>
            </w:r>
          </w:p>
        </w:tc>
        <w:tc>
          <w:tcPr>
            <w:tcW w:w="1791" w:type="dxa"/>
            <w:tcBorders>
              <w:bottom w:val="single" w:sz="4" w:space="0" w:color="auto"/>
            </w:tcBorders>
          </w:tcPr>
          <w:p w14:paraId="46D6A76F" w14:textId="77777777" w:rsidR="00406958" w:rsidRDefault="00406958" w:rsidP="00406958">
            <w:pPr>
              <w:pStyle w:val="a7"/>
              <w:ind w:firstLine="0"/>
              <w:jc w:val="center"/>
            </w:pPr>
            <w:r>
              <w:t>Грицик В.О. 1973р.</w:t>
            </w:r>
          </w:p>
        </w:tc>
        <w:tc>
          <w:tcPr>
            <w:tcW w:w="1187" w:type="dxa"/>
            <w:tcBorders>
              <w:bottom w:val="single" w:sz="4" w:space="0" w:color="auto"/>
            </w:tcBorders>
          </w:tcPr>
          <w:p w14:paraId="33E2261E" w14:textId="77777777" w:rsidR="00406958" w:rsidRDefault="00406958" w:rsidP="00406958">
            <w:pPr>
              <w:pStyle w:val="a7"/>
              <w:ind w:firstLine="0"/>
              <w:jc w:val="center"/>
            </w:pPr>
            <w:r>
              <w:t>5.53</w:t>
            </w:r>
          </w:p>
        </w:tc>
      </w:tr>
      <w:tr w:rsidR="00406958" w14:paraId="3ED644AB" w14:textId="77777777" w:rsidTr="00406958">
        <w:trPr>
          <w:cantSplit/>
          <w:trHeight w:val="365"/>
        </w:trPr>
        <w:tc>
          <w:tcPr>
            <w:tcW w:w="496" w:type="dxa"/>
            <w:tcBorders>
              <w:bottom w:val="single" w:sz="4" w:space="0" w:color="auto"/>
            </w:tcBorders>
          </w:tcPr>
          <w:p w14:paraId="0BCB8462" w14:textId="77777777" w:rsidR="00406958" w:rsidRDefault="00406958" w:rsidP="00406958">
            <w:pPr>
              <w:pStyle w:val="a7"/>
              <w:ind w:firstLine="0"/>
              <w:jc w:val="center"/>
            </w:pPr>
            <w:r>
              <w:t>16</w:t>
            </w:r>
          </w:p>
        </w:tc>
        <w:tc>
          <w:tcPr>
            <w:tcW w:w="1362" w:type="dxa"/>
            <w:vMerge w:val="restart"/>
            <w:textDirection w:val="btLr"/>
          </w:tcPr>
          <w:p w14:paraId="19A26C96" w14:textId="77777777" w:rsidR="00406958" w:rsidRDefault="00406958" w:rsidP="00406958">
            <w:pPr>
              <w:pStyle w:val="a7"/>
              <w:ind w:left="113" w:right="113" w:firstLine="0"/>
              <w:jc w:val="center"/>
            </w:pPr>
            <w:r>
              <w:t>Х</w:t>
            </w:r>
            <w:r>
              <w:rPr>
                <w:lang w:val="en-US"/>
              </w:rPr>
              <w:t xml:space="preserve">VIII </w:t>
            </w:r>
            <w:proofErr w:type="spellStart"/>
            <w:r>
              <w:t>Ізюмсько-Слов</w:t>
            </w:r>
            <w:proofErr w:type="spellEnd"/>
            <w:r>
              <w:rPr>
                <w:lang w:val="en-US"/>
              </w:rPr>
              <w:t>’</w:t>
            </w:r>
            <w:proofErr w:type="spellStart"/>
            <w:r>
              <w:t>янська</w:t>
            </w:r>
            <w:proofErr w:type="spellEnd"/>
          </w:p>
        </w:tc>
        <w:tc>
          <w:tcPr>
            <w:tcW w:w="2403" w:type="dxa"/>
            <w:tcBorders>
              <w:bottom w:val="single" w:sz="4" w:space="0" w:color="auto"/>
            </w:tcBorders>
          </w:tcPr>
          <w:p w14:paraId="072C66D3" w14:textId="77777777" w:rsidR="00406958" w:rsidRDefault="00406958" w:rsidP="00406958">
            <w:pPr>
              <w:pStyle w:val="a7"/>
              <w:ind w:firstLine="0"/>
              <w:jc w:val="center"/>
            </w:pPr>
            <w:r>
              <w:t>Кременецький</w:t>
            </w:r>
          </w:p>
        </w:tc>
        <w:tc>
          <w:tcPr>
            <w:tcW w:w="2615" w:type="dxa"/>
            <w:tcBorders>
              <w:bottom w:val="single" w:sz="4" w:space="0" w:color="auto"/>
            </w:tcBorders>
          </w:tcPr>
          <w:p w14:paraId="4D716632" w14:textId="77777777" w:rsidR="00406958" w:rsidRDefault="00406958" w:rsidP="00406958">
            <w:pPr>
              <w:pStyle w:val="a7"/>
              <w:ind w:firstLine="0"/>
              <w:jc w:val="center"/>
            </w:pPr>
            <w:r>
              <w:t>Харківська обл. Ізюмський р-н</w:t>
            </w:r>
          </w:p>
        </w:tc>
        <w:tc>
          <w:tcPr>
            <w:tcW w:w="1791" w:type="dxa"/>
            <w:tcBorders>
              <w:bottom w:val="single" w:sz="4" w:space="0" w:color="auto"/>
            </w:tcBorders>
          </w:tcPr>
          <w:p w14:paraId="126A7930" w14:textId="77777777" w:rsidR="00406958" w:rsidRDefault="00406958" w:rsidP="00406958">
            <w:pPr>
              <w:pStyle w:val="a7"/>
              <w:ind w:firstLine="0"/>
              <w:jc w:val="center"/>
            </w:pPr>
            <w:r>
              <w:t>Грицик В.О. 1973р.</w:t>
            </w:r>
          </w:p>
        </w:tc>
        <w:tc>
          <w:tcPr>
            <w:tcW w:w="1187" w:type="dxa"/>
            <w:tcBorders>
              <w:bottom w:val="single" w:sz="4" w:space="0" w:color="auto"/>
            </w:tcBorders>
          </w:tcPr>
          <w:p w14:paraId="19B7E4EE" w14:textId="77777777" w:rsidR="00406958" w:rsidRDefault="00406958" w:rsidP="00406958">
            <w:pPr>
              <w:pStyle w:val="a7"/>
              <w:ind w:firstLine="0"/>
              <w:jc w:val="center"/>
            </w:pPr>
            <w:r>
              <w:t>5.53</w:t>
            </w:r>
          </w:p>
        </w:tc>
      </w:tr>
      <w:tr w:rsidR="00406958" w14:paraId="56D2D559" w14:textId="77777777" w:rsidTr="00406958">
        <w:trPr>
          <w:cantSplit/>
          <w:trHeight w:val="365"/>
        </w:trPr>
        <w:tc>
          <w:tcPr>
            <w:tcW w:w="496" w:type="dxa"/>
            <w:tcBorders>
              <w:bottom w:val="single" w:sz="4" w:space="0" w:color="auto"/>
            </w:tcBorders>
          </w:tcPr>
          <w:p w14:paraId="3D153587" w14:textId="77777777" w:rsidR="00406958" w:rsidRDefault="00406958" w:rsidP="00406958">
            <w:pPr>
              <w:pStyle w:val="a7"/>
              <w:ind w:firstLine="0"/>
              <w:jc w:val="center"/>
            </w:pPr>
            <w:r>
              <w:t>17</w:t>
            </w:r>
          </w:p>
        </w:tc>
        <w:tc>
          <w:tcPr>
            <w:tcW w:w="1362" w:type="dxa"/>
            <w:vMerge/>
          </w:tcPr>
          <w:p w14:paraId="71B35AF9" w14:textId="77777777" w:rsidR="00406958" w:rsidRDefault="00406958" w:rsidP="00406958">
            <w:pPr>
              <w:pStyle w:val="a7"/>
              <w:ind w:firstLine="0"/>
              <w:jc w:val="center"/>
            </w:pPr>
          </w:p>
        </w:tc>
        <w:tc>
          <w:tcPr>
            <w:tcW w:w="2403" w:type="dxa"/>
            <w:tcBorders>
              <w:bottom w:val="single" w:sz="4" w:space="0" w:color="auto"/>
            </w:tcBorders>
          </w:tcPr>
          <w:p w14:paraId="08B607FC" w14:textId="77777777" w:rsidR="00406958" w:rsidRDefault="00406958" w:rsidP="00406958">
            <w:pPr>
              <w:pStyle w:val="a7"/>
              <w:ind w:firstLine="0"/>
              <w:jc w:val="center"/>
            </w:pPr>
            <w:proofErr w:type="spellStart"/>
            <w:r>
              <w:t>Піскунівський</w:t>
            </w:r>
            <w:proofErr w:type="spellEnd"/>
          </w:p>
        </w:tc>
        <w:tc>
          <w:tcPr>
            <w:tcW w:w="2615" w:type="dxa"/>
            <w:tcBorders>
              <w:bottom w:val="single" w:sz="4" w:space="0" w:color="auto"/>
            </w:tcBorders>
          </w:tcPr>
          <w:p w14:paraId="4A5CF609" w14:textId="77777777" w:rsidR="00406958" w:rsidRDefault="00406958" w:rsidP="00406958">
            <w:pPr>
              <w:pStyle w:val="a7"/>
              <w:ind w:firstLine="0"/>
              <w:jc w:val="center"/>
            </w:pPr>
            <w:r>
              <w:t>-</w:t>
            </w:r>
            <w:r>
              <w:rPr>
                <w:lang w:val="en-US"/>
              </w:rPr>
              <w:t>“-</w:t>
            </w:r>
          </w:p>
        </w:tc>
        <w:tc>
          <w:tcPr>
            <w:tcW w:w="1791" w:type="dxa"/>
            <w:tcBorders>
              <w:bottom w:val="single" w:sz="4" w:space="0" w:color="auto"/>
            </w:tcBorders>
          </w:tcPr>
          <w:p w14:paraId="6B57868B" w14:textId="77777777" w:rsidR="00406958" w:rsidRDefault="00406958" w:rsidP="00406958">
            <w:pPr>
              <w:pStyle w:val="a7"/>
              <w:ind w:firstLine="0"/>
              <w:jc w:val="center"/>
            </w:pPr>
            <w:r>
              <w:rPr>
                <w:lang w:val="en-US"/>
              </w:rPr>
              <w:t>-“-</w:t>
            </w:r>
          </w:p>
        </w:tc>
        <w:tc>
          <w:tcPr>
            <w:tcW w:w="1187" w:type="dxa"/>
            <w:tcBorders>
              <w:bottom w:val="single" w:sz="4" w:space="0" w:color="auto"/>
            </w:tcBorders>
          </w:tcPr>
          <w:p w14:paraId="17D16315" w14:textId="77777777" w:rsidR="00406958" w:rsidRDefault="00406958" w:rsidP="00406958">
            <w:pPr>
              <w:pStyle w:val="a7"/>
              <w:ind w:firstLine="0"/>
              <w:jc w:val="center"/>
            </w:pPr>
            <w:r>
              <w:t>5.53</w:t>
            </w:r>
          </w:p>
        </w:tc>
      </w:tr>
      <w:tr w:rsidR="00406958" w14:paraId="516A8863" w14:textId="77777777" w:rsidTr="00406958">
        <w:trPr>
          <w:cantSplit/>
          <w:trHeight w:val="365"/>
        </w:trPr>
        <w:tc>
          <w:tcPr>
            <w:tcW w:w="496" w:type="dxa"/>
            <w:tcBorders>
              <w:bottom w:val="single" w:sz="4" w:space="0" w:color="auto"/>
            </w:tcBorders>
          </w:tcPr>
          <w:p w14:paraId="714FA46D" w14:textId="77777777" w:rsidR="00406958" w:rsidRDefault="00406958" w:rsidP="00406958">
            <w:pPr>
              <w:pStyle w:val="a7"/>
              <w:ind w:firstLine="0"/>
              <w:jc w:val="center"/>
            </w:pPr>
            <w:r>
              <w:t>18</w:t>
            </w:r>
          </w:p>
        </w:tc>
        <w:tc>
          <w:tcPr>
            <w:tcW w:w="1362" w:type="dxa"/>
            <w:vMerge/>
            <w:tcBorders>
              <w:bottom w:val="single" w:sz="4" w:space="0" w:color="auto"/>
            </w:tcBorders>
          </w:tcPr>
          <w:p w14:paraId="1763D56C" w14:textId="77777777" w:rsidR="00406958" w:rsidRDefault="00406958" w:rsidP="00406958">
            <w:pPr>
              <w:pStyle w:val="a7"/>
              <w:ind w:firstLine="0"/>
              <w:jc w:val="center"/>
            </w:pPr>
          </w:p>
        </w:tc>
        <w:tc>
          <w:tcPr>
            <w:tcW w:w="2403" w:type="dxa"/>
            <w:tcBorders>
              <w:bottom w:val="single" w:sz="4" w:space="0" w:color="auto"/>
            </w:tcBorders>
          </w:tcPr>
          <w:p w14:paraId="6BFF5265" w14:textId="77777777" w:rsidR="00406958" w:rsidRDefault="00406958" w:rsidP="00406958">
            <w:pPr>
              <w:pStyle w:val="a7"/>
              <w:ind w:firstLine="0"/>
              <w:jc w:val="center"/>
            </w:pPr>
            <w:proofErr w:type="spellStart"/>
            <w:r>
              <w:t>Причепилівський</w:t>
            </w:r>
            <w:proofErr w:type="spellEnd"/>
          </w:p>
        </w:tc>
        <w:tc>
          <w:tcPr>
            <w:tcW w:w="2615" w:type="dxa"/>
            <w:tcBorders>
              <w:bottom w:val="single" w:sz="4" w:space="0" w:color="auto"/>
            </w:tcBorders>
          </w:tcPr>
          <w:p w14:paraId="3D08D571" w14:textId="77777777" w:rsidR="00406958" w:rsidRDefault="00406958" w:rsidP="00406958">
            <w:pPr>
              <w:pStyle w:val="a7"/>
              <w:ind w:firstLine="0"/>
              <w:jc w:val="center"/>
            </w:pPr>
            <w:r>
              <w:t>Луганська обл. Слав</w:t>
            </w:r>
            <w:r w:rsidRPr="003026B2">
              <w:rPr>
                <w:lang w:val="ru-RU"/>
              </w:rPr>
              <w:t>’</w:t>
            </w:r>
            <w:proofErr w:type="spellStart"/>
            <w:r>
              <w:t>яно</w:t>
            </w:r>
            <w:proofErr w:type="spellEnd"/>
            <w:r>
              <w:t>-Сербський р-н</w:t>
            </w:r>
          </w:p>
        </w:tc>
        <w:tc>
          <w:tcPr>
            <w:tcW w:w="1791" w:type="dxa"/>
            <w:tcBorders>
              <w:bottom w:val="single" w:sz="4" w:space="0" w:color="auto"/>
            </w:tcBorders>
          </w:tcPr>
          <w:p w14:paraId="16F1277F" w14:textId="77777777" w:rsidR="00406958" w:rsidRDefault="00406958" w:rsidP="00406958">
            <w:pPr>
              <w:pStyle w:val="a7"/>
              <w:ind w:firstLine="0"/>
              <w:jc w:val="center"/>
            </w:pPr>
            <w:r>
              <w:rPr>
                <w:lang w:val="en-US"/>
              </w:rPr>
              <w:t>-“-</w:t>
            </w:r>
          </w:p>
        </w:tc>
        <w:tc>
          <w:tcPr>
            <w:tcW w:w="1187" w:type="dxa"/>
            <w:tcBorders>
              <w:bottom w:val="single" w:sz="4" w:space="0" w:color="auto"/>
            </w:tcBorders>
          </w:tcPr>
          <w:p w14:paraId="3C84E5A4" w14:textId="77777777" w:rsidR="00406958" w:rsidRDefault="00406958" w:rsidP="00406958">
            <w:pPr>
              <w:pStyle w:val="a7"/>
              <w:ind w:firstLine="0"/>
              <w:jc w:val="center"/>
            </w:pPr>
            <w:r>
              <w:t>5.53</w:t>
            </w:r>
          </w:p>
        </w:tc>
      </w:tr>
      <w:tr w:rsidR="00406958" w14:paraId="19B55108" w14:textId="77777777" w:rsidTr="00406958">
        <w:trPr>
          <w:cantSplit/>
          <w:trHeight w:val="365"/>
        </w:trPr>
        <w:tc>
          <w:tcPr>
            <w:tcW w:w="496" w:type="dxa"/>
            <w:tcBorders>
              <w:bottom w:val="single" w:sz="4" w:space="0" w:color="auto"/>
            </w:tcBorders>
          </w:tcPr>
          <w:p w14:paraId="7EFF2690" w14:textId="77777777" w:rsidR="00406958" w:rsidRDefault="00406958" w:rsidP="00406958">
            <w:pPr>
              <w:pStyle w:val="a7"/>
              <w:ind w:firstLine="0"/>
              <w:jc w:val="center"/>
            </w:pPr>
            <w:r>
              <w:rPr>
                <w:lang w:val="en-US"/>
              </w:rPr>
              <w:t>19</w:t>
            </w:r>
          </w:p>
        </w:tc>
        <w:tc>
          <w:tcPr>
            <w:tcW w:w="1362" w:type="dxa"/>
            <w:vMerge w:val="restart"/>
          </w:tcPr>
          <w:p w14:paraId="1D775208" w14:textId="77777777" w:rsidR="00406958" w:rsidRDefault="00406958" w:rsidP="00406958">
            <w:pPr>
              <w:pStyle w:val="a7"/>
              <w:ind w:firstLine="0"/>
              <w:jc w:val="center"/>
            </w:pPr>
            <w:r>
              <w:rPr>
                <w:lang w:val="en-US"/>
              </w:rPr>
              <w:t xml:space="preserve">IV </w:t>
            </w:r>
            <w:r>
              <w:t>Київська</w:t>
            </w:r>
          </w:p>
        </w:tc>
        <w:tc>
          <w:tcPr>
            <w:tcW w:w="2403" w:type="dxa"/>
            <w:tcBorders>
              <w:bottom w:val="single" w:sz="4" w:space="0" w:color="auto"/>
            </w:tcBorders>
          </w:tcPr>
          <w:p w14:paraId="0592D028" w14:textId="77777777" w:rsidR="00406958" w:rsidRDefault="00406958" w:rsidP="00406958">
            <w:pPr>
              <w:pStyle w:val="a7"/>
              <w:ind w:firstLine="0"/>
              <w:jc w:val="center"/>
            </w:pPr>
            <w:r>
              <w:t>Біленький (</w:t>
            </w:r>
            <w:proofErr w:type="spellStart"/>
            <w:r>
              <w:t>сверд</w:t>
            </w:r>
            <w:proofErr w:type="spellEnd"/>
            <w:r>
              <w:t xml:space="preserve">. 745 </w:t>
            </w:r>
            <w:proofErr w:type="spellStart"/>
            <w:r>
              <w:t>гл</w:t>
            </w:r>
            <w:proofErr w:type="spellEnd"/>
            <w:r>
              <w:t>. 34,5м)</w:t>
            </w:r>
          </w:p>
        </w:tc>
        <w:tc>
          <w:tcPr>
            <w:tcW w:w="2615" w:type="dxa"/>
            <w:tcBorders>
              <w:bottom w:val="single" w:sz="4" w:space="0" w:color="auto"/>
            </w:tcBorders>
          </w:tcPr>
          <w:p w14:paraId="6C483A70" w14:textId="77777777" w:rsidR="00406958" w:rsidRDefault="00406958" w:rsidP="00406958">
            <w:pPr>
              <w:pStyle w:val="a7"/>
              <w:ind w:firstLine="0"/>
              <w:jc w:val="center"/>
            </w:pPr>
            <w:r>
              <w:t>Луганська обл. Краснодонський р-н</w:t>
            </w:r>
          </w:p>
        </w:tc>
        <w:tc>
          <w:tcPr>
            <w:tcW w:w="1791" w:type="dxa"/>
            <w:tcBorders>
              <w:bottom w:val="single" w:sz="4" w:space="0" w:color="auto"/>
            </w:tcBorders>
          </w:tcPr>
          <w:p w14:paraId="29F6C576" w14:textId="77777777" w:rsidR="00406958" w:rsidRDefault="00406958" w:rsidP="00406958">
            <w:pPr>
              <w:pStyle w:val="a7"/>
              <w:ind w:firstLine="0"/>
              <w:jc w:val="center"/>
            </w:pPr>
            <w:r>
              <w:t>-</w:t>
            </w:r>
            <w:r>
              <w:rPr>
                <w:lang w:val="en-US"/>
              </w:rPr>
              <w:t>“-</w:t>
            </w:r>
          </w:p>
        </w:tc>
        <w:tc>
          <w:tcPr>
            <w:tcW w:w="1187" w:type="dxa"/>
            <w:tcBorders>
              <w:bottom w:val="single" w:sz="4" w:space="0" w:color="auto"/>
            </w:tcBorders>
          </w:tcPr>
          <w:p w14:paraId="7B02138F" w14:textId="77777777" w:rsidR="00406958" w:rsidRDefault="00406958" w:rsidP="00406958">
            <w:pPr>
              <w:pStyle w:val="a7"/>
              <w:ind w:firstLine="0"/>
              <w:jc w:val="center"/>
            </w:pPr>
            <w:r>
              <w:t>5.53</w:t>
            </w:r>
          </w:p>
        </w:tc>
      </w:tr>
      <w:tr w:rsidR="00406958" w14:paraId="20855C0A" w14:textId="77777777" w:rsidTr="00406958">
        <w:trPr>
          <w:cantSplit/>
          <w:trHeight w:val="365"/>
        </w:trPr>
        <w:tc>
          <w:tcPr>
            <w:tcW w:w="496" w:type="dxa"/>
            <w:tcBorders>
              <w:bottom w:val="single" w:sz="4" w:space="0" w:color="auto"/>
            </w:tcBorders>
          </w:tcPr>
          <w:p w14:paraId="5BF271F4" w14:textId="77777777" w:rsidR="00406958" w:rsidRDefault="00406958" w:rsidP="00406958">
            <w:pPr>
              <w:pStyle w:val="a7"/>
              <w:ind w:firstLine="0"/>
              <w:jc w:val="center"/>
            </w:pPr>
            <w:r>
              <w:rPr>
                <w:lang w:val="en-US"/>
              </w:rPr>
              <w:t>20</w:t>
            </w:r>
          </w:p>
        </w:tc>
        <w:tc>
          <w:tcPr>
            <w:tcW w:w="1362" w:type="dxa"/>
            <w:vMerge/>
            <w:tcBorders>
              <w:bottom w:val="single" w:sz="4" w:space="0" w:color="auto"/>
            </w:tcBorders>
          </w:tcPr>
          <w:p w14:paraId="7F0A7381" w14:textId="77777777" w:rsidR="00406958" w:rsidRDefault="00406958" w:rsidP="00406958">
            <w:pPr>
              <w:pStyle w:val="a7"/>
              <w:ind w:firstLine="0"/>
              <w:jc w:val="center"/>
            </w:pPr>
          </w:p>
        </w:tc>
        <w:tc>
          <w:tcPr>
            <w:tcW w:w="2403" w:type="dxa"/>
            <w:tcBorders>
              <w:bottom w:val="single" w:sz="4" w:space="0" w:color="auto"/>
            </w:tcBorders>
          </w:tcPr>
          <w:p w14:paraId="4EFE2236" w14:textId="77777777" w:rsidR="00406958" w:rsidRDefault="00406958" w:rsidP="00406958">
            <w:pPr>
              <w:pStyle w:val="a7"/>
              <w:ind w:firstLine="0"/>
              <w:jc w:val="center"/>
            </w:pPr>
            <w:r>
              <w:t>Біленький (</w:t>
            </w:r>
            <w:proofErr w:type="spellStart"/>
            <w:r>
              <w:t>сверд</w:t>
            </w:r>
            <w:proofErr w:type="spellEnd"/>
            <w:r>
              <w:t xml:space="preserve">. 579 </w:t>
            </w:r>
            <w:proofErr w:type="spellStart"/>
            <w:r>
              <w:t>гл</w:t>
            </w:r>
            <w:proofErr w:type="spellEnd"/>
            <w:r>
              <w:t>. 75,0м)</w:t>
            </w:r>
          </w:p>
        </w:tc>
        <w:tc>
          <w:tcPr>
            <w:tcW w:w="2615" w:type="dxa"/>
            <w:tcBorders>
              <w:bottom w:val="single" w:sz="4" w:space="0" w:color="auto"/>
            </w:tcBorders>
          </w:tcPr>
          <w:p w14:paraId="06733F52" w14:textId="77777777" w:rsidR="00406958" w:rsidRDefault="00406958" w:rsidP="00406958">
            <w:pPr>
              <w:pStyle w:val="a7"/>
              <w:ind w:firstLine="0"/>
              <w:jc w:val="center"/>
            </w:pPr>
            <w:r>
              <w:t>-</w:t>
            </w:r>
            <w:r>
              <w:rPr>
                <w:lang w:val="en-US"/>
              </w:rPr>
              <w:t>“-</w:t>
            </w:r>
          </w:p>
        </w:tc>
        <w:tc>
          <w:tcPr>
            <w:tcW w:w="1791" w:type="dxa"/>
            <w:tcBorders>
              <w:bottom w:val="single" w:sz="4" w:space="0" w:color="auto"/>
            </w:tcBorders>
          </w:tcPr>
          <w:p w14:paraId="0E50EE21" w14:textId="77777777" w:rsidR="00406958" w:rsidRDefault="00406958" w:rsidP="00406958">
            <w:pPr>
              <w:pStyle w:val="a7"/>
              <w:ind w:firstLine="0"/>
              <w:jc w:val="center"/>
            </w:pPr>
            <w:r>
              <w:rPr>
                <w:lang w:val="en-US"/>
              </w:rPr>
              <w:t>-“-</w:t>
            </w:r>
          </w:p>
        </w:tc>
        <w:tc>
          <w:tcPr>
            <w:tcW w:w="1187" w:type="dxa"/>
            <w:tcBorders>
              <w:bottom w:val="single" w:sz="4" w:space="0" w:color="auto"/>
            </w:tcBorders>
          </w:tcPr>
          <w:p w14:paraId="51CC2A73" w14:textId="77777777" w:rsidR="00406958" w:rsidRDefault="00406958" w:rsidP="00406958">
            <w:pPr>
              <w:pStyle w:val="a7"/>
              <w:ind w:firstLine="0"/>
              <w:jc w:val="center"/>
            </w:pPr>
            <w:r>
              <w:t>5.53</w:t>
            </w:r>
          </w:p>
        </w:tc>
      </w:tr>
      <w:tr w:rsidR="00406958" w14:paraId="070BDDA7" w14:textId="77777777" w:rsidTr="00406958">
        <w:trPr>
          <w:cantSplit/>
          <w:trHeight w:val="365"/>
        </w:trPr>
        <w:tc>
          <w:tcPr>
            <w:tcW w:w="9854" w:type="dxa"/>
            <w:gridSpan w:val="6"/>
            <w:tcBorders>
              <w:bottom w:val="single" w:sz="4" w:space="0" w:color="auto"/>
            </w:tcBorders>
          </w:tcPr>
          <w:p w14:paraId="3728B271" w14:textId="77777777" w:rsidR="00406958" w:rsidRDefault="00406958" w:rsidP="00406958">
            <w:pPr>
              <w:pStyle w:val="a7"/>
              <w:ind w:firstLine="0"/>
              <w:jc w:val="center"/>
            </w:pPr>
            <w:r>
              <w:t>Глауконіти палеогенового віку</w:t>
            </w:r>
          </w:p>
          <w:p w14:paraId="2F52657B" w14:textId="77777777" w:rsidR="00406958" w:rsidRDefault="00406958" w:rsidP="00406958">
            <w:pPr>
              <w:pStyle w:val="a7"/>
              <w:ind w:firstLine="0"/>
              <w:jc w:val="center"/>
            </w:pPr>
            <w:r>
              <w:t>Північно-східний схил УЩ</w:t>
            </w:r>
          </w:p>
        </w:tc>
      </w:tr>
      <w:tr w:rsidR="00406958" w14:paraId="4CC58F5F" w14:textId="77777777" w:rsidTr="00406958">
        <w:trPr>
          <w:cantSplit/>
          <w:trHeight w:val="365"/>
        </w:trPr>
        <w:tc>
          <w:tcPr>
            <w:tcW w:w="496" w:type="dxa"/>
            <w:tcBorders>
              <w:bottom w:val="single" w:sz="4" w:space="0" w:color="auto"/>
            </w:tcBorders>
          </w:tcPr>
          <w:p w14:paraId="6D430B75" w14:textId="77777777" w:rsidR="00406958" w:rsidRDefault="00406958" w:rsidP="00406958">
            <w:pPr>
              <w:pStyle w:val="a7"/>
              <w:ind w:firstLine="0"/>
              <w:jc w:val="center"/>
            </w:pPr>
            <w:r>
              <w:t>21</w:t>
            </w:r>
          </w:p>
        </w:tc>
        <w:tc>
          <w:tcPr>
            <w:tcW w:w="1362" w:type="dxa"/>
            <w:tcBorders>
              <w:bottom w:val="single" w:sz="4" w:space="0" w:color="auto"/>
            </w:tcBorders>
          </w:tcPr>
          <w:p w14:paraId="401B85C2" w14:textId="77777777" w:rsidR="00406958" w:rsidRDefault="00406958" w:rsidP="00406958">
            <w:pPr>
              <w:pStyle w:val="a7"/>
              <w:ind w:firstLine="0"/>
              <w:jc w:val="center"/>
            </w:pPr>
            <w:r>
              <w:rPr>
                <w:lang w:val="en-US"/>
              </w:rPr>
              <w:t xml:space="preserve">IV </w:t>
            </w:r>
            <w:r>
              <w:t>Київська</w:t>
            </w:r>
          </w:p>
        </w:tc>
        <w:tc>
          <w:tcPr>
            <w:tcW w:w="2403" w:type="dxa"/>
            <w:tcBorders>
              <w:bottom w:val="single" w:sz="4" w:space="0" w:color="auto"/>
            </w:tcBorders>
          </w:tcPr>
          <w:p w14:paraId="7AE73FDC" w14:textId="77777777" w:rsidR="00406958" w:rsidRDefault="00406958" w:rsidP="00406958">
            <w:pPr>
              <w:pStyle w:val="a7"/>
              <w:ind w:firstLine="0"/>
              <w:jc w:val="center"/>
            </w:pPr>
            <w:r>
              <w:t>Трипільський</w:t>
            </w:r>
          </w:p>
        </w:tc>
        <w:tc>
          <w:tcPr>
            <w:tcW w:w="2615" w:type="dxa"/>
            <w:tcBorders>
              <w:bottom w:val="single" w:sz="4" w:space="0" w:color="auto"/>
            </w:tcBorders>
          </w:tcPr>
          <w:p w14:paraId="1489D9B4" w14:textId="77777777" w:rsidR="00406958" w:rsidRDefault="00406958" w:rsidP="00406958">
            <w:pPr>
              <w:pStyle w:val="a7"/>
              <w:ind w:firstLine="0"/>
              <w:jc w:val="center"/>
            </w:pPr>
            <w:r>
              <w:t>Київська обл. Обухівський р-н</w:t>
            </w:r>
          </w:p>
        </w:tc>
        <w:tc>
          <w:tcPr>
            <w:tcW w:w="1791" w:type="dxa"/>
            <w:tcBorders>
              <w:bottom w:val="single" w:sz="4" w:space="0" w:color="auto"/>
            </w:tcBorders>
          </w:tcPr>
          <w:p w14:paraId="07718EC2" w14:textId="77777777" w:rsidR="00406958" w:rsidRDefault="00406958" w:rsidP="00406958">
            <w:pPr>
              <w:pStyle w:val="a7"/>
              <w:ind w:firstLine="0"/>
              <w:jc w:val="center"/>
            </w:pPr>
            <w:r>
              <w:t>Грицик В.О. 1973р.</w:t>
            </w:r>
          </w:p>
        </w:tc>
        <w:tc>
          <w:tcPr>
            <w:tcW w:w="1187" w:type="dxa"/>
            <w:tcBorders>
              <w:bottom w:val="single" w:sz="4" w:space="0" w:color="auto"/>
            </w:tcBorders>
          </w:tcPr>
          <w:p w14:paraId="2A7E5D14" w14:textId="77777777" w:rsidR="00406958" w:rsidRDefault="00406958" w:rsidP="00406958">
            <w:pPr>
              <w:pStyle w:val="a7"/>
              <w:ind w:firstLine="0"/>
              <w:jc w:val="center"/>
            </w:pPr>
            <w:r>
              <w:t>5.54</w:t>
            </w:r>
          </w:p>
        </w:tc>
      </w:tr>
      <w:tr w:rsidR="00406958" w14:paraId="4CC715F2" w14:textId="77777777" w:rsidTr="00406958">
        <w:trPr>
          <w:cantSplit/>
          <w:trHeight w:val="365"/>
        </w:trPr>
        <w:tc>
          <w:tcPr>
            <w:tcW w:w="496" w:type="dxa"/>
            <w:tcBorders>
              <w:bottom w:val="single" w:sz="4" w:space="0" w:color="auto"/>
            </w:tcBorders>
          </w:tcPr>
          <w:p w14:paraId="521A17D0" w14:textId="77777777" w:rsidR="00406958" w:rsidRDefault="00406958" w:rsidP="00406958">
            <w:pPr>
              <w:pStyle w:val="a7"/>
              <w:ind w:firstLine="0"/>
              <w:jc w:val="center"/>
            </w:pPr>
            <w:r>
              <w:t>22</w:t>
            </w:r>
          </w:p>
        </w:tc>
        <w:tc>
          <w:tcPr>
            <w:tcW w:w="1362" w:type="dxa"/>
            <w:vMerge w:val="restart"/>
            <w:textDirection w:val="btLr"/>
          </w:tcPr>
          <w:p w14:paraId="4E105A68" w14:textId="77777777" w:rsidR="00406958" w:rsidRDefault="00406958" w:rsidP="00406958">
            <w:pPr>
              <w:pStyle w:val="a7"/>
              <w:ind w:right="113" w:firstLine="0"/>
              <w:jc w:val="center"/>
            </w:pPr>
            <w:r>
              <w:t xml:space="preserve">Х </w:t>
            </w:r>
          </w:p>
          <w:p w14:paraId="64692B6F" w14:textId="77777777" w:rsidR="00406958" w:rsidRDefault="00406958" w:rsidP="00406958">
            <w:pPr>
              <w:pStyle w:val="a7"/>
              <w:ind w:right="113" w:firstLine="0"/>
              <w:jc w:val="center"/>
            </w:pPr>
            <w:r>
              <w:t>Канівська</w:t>
            </w:r>
          </w:p>
        </w:tc>
        <w:tc>
          <w:tcPr>
            <w:tcW w:w="2403" w:type="dxa"/>
            <w:tcBorders>
              <w:bottom w:val="single" w:sz="4" w:space="0" w:color="auto"/>
            </w:tcBorders>
          </w:tcPr>
          <w:p w14:paraId="31B4317E" w14:textId="77777777" w:rsidR="00406958" w:rsidRDefault="00406958" w:rsidP="00406958">
            <w:pPr>
              <w:pStyle w:val="a7"/>
              <w:ind w:firstLine="0"/>
              <w:jc w:val="center"/>
            </w:pPr>
            <w:r>
              <w:t>Канівський (Холодний Яр)</w:t>
            </w:r>
          </w:p>
        </w:tc>
        <w:tc>
          <w:tcPr>
            <w:tcW w:w="2615" w:type="dxa"/>
            <w:tcBorders>
              <w:bottom w:val="single" w:sz="4" w:space="0" w:color="auto"/>
            </w:tcBorders>
          </w:tcPr>
          <w:p w14:paraId="68DB8563" w14:textId="77777777" w:rsidR="00406958" w:rsidRDefault="00406958" w:rsidP="00406958">
            <w:pPr>
              <w:pStyle w:val="a7"/>
              <w:ind w:firstLine="0"/>
              <w:jc w:val="center"/>
            </w:pPr>
            <w:r>
              <w:t>Черкаська обл. Канівський р-н</w:t>
            </w:r>
          </w:p>
        </w:tc>
        <w:tc>
          <w:tcPr>
            <w:tcW w:w="1791" w:type="dxa"/>
            <w:tcBorders>
              <w:bottom w:val="single" w:sz="4" w:space="0" w:color="auto"/>
            </w:tcBorders>
          </w:tcPr>
          <w:p w14:paraId="48992645" w14:textId="77777777" w:rsidR="00406958" w:rsidRDefault="00406958" w:rsidP="00406958">
            <w:pPr>
              <w:pStyle w:val="a7"/>
              <w:ind w:firstLine="0"/>
              <w:jc w:val="center"/>
            </w:pPr>
            <w:r>
              <w:t>-</w:t>
            </w:r>
            <w:r>
              <w:rPr>
                <w:lang w:val="en-US"/>
              </w:rPr>
              <w:t>“-</w:t>
            </w:r>
          </w:p>
        </w:tc>
        <w:tc>
          <w:tcPr>
            <w:tcW w:w="1187" w:type="dxa"/>
            <w:tcBorders>
              <w:bottom w:val="single" w:sz="4" w:space="0" w:color="auto"/>
            </w:tcBorders>
          </w:tcPr>
          <w:p w14:paraId="365DEFD9" w14:textId="77777777" w:rsidR="00406958" w:rsidRDefault="00406958" w:rsidP="00406958">
            <w:pPr>
              <w:pStyle w:val="a7"/>
              <w:ind w:firstLine="0"/>
              <w:jc w:val="center"/>
            </w:pPr>
            <w:r>
              <w:t>5.54</w:t>
            </w:r>
          </w:p>
        </w:tc>
      </w:tr>
      <w:tr w:rsidR="00406958" w14:paraId="03F366F9" w14:textId="77777777" w:rsidTr="00406958">
        <w:trPr>
          <w:cantSplit/>
          <w:trHeight w:val="365"/>
        </w:trPr>
        <w:tc>
          <w:tcPr>
            <w:tcW w:w="496" w:type="dxa"/>
            <w:tcBorders>
              <w:bottom w:val="single" w:sz="4" w:space="0" w:color="auto"/>
            </w:tcBorders>
          </w:tcPr>
          <w:p w14:paraId="0CA1D503" w14:textId="77777777" w:rsidR="00406958" w:rsidRDefault="00406958" w:rsidP="00406958">
            <w:pPr>
              <w:pStyle w:val="a7"/>
              <w:ind w:firstLine="0"/>
              <w:jc w:val="center"/>
            </w:pPr>
            <w:r>
              <w:t>23</w:t>
            </w:r>
          </w:p>
        </w:tc>
        <w:tc>
          <w:tcPr>
            <w:tcW w:w="1362" w:type="dxa"/>
            <w:vMerge/>
          </w:tcPr>
          <w:p w14:paraId="37757D60" w14:textId="77777777" w:rsidR="00406958" w:rsidRDefault="00406958" w:rsidP="00406958">
            <w:pPr>
              <w:pStyle w:val="a7"/>
              <w:ind w:firstLine="0"/>
              <w:jc w:val="center"/>
            </w:pPr>
          </w:p>
        </w:tc>
        <w:tc>
          <w:tcPr>
            <w:tcW w:w="2403" w:type="dxa"/>
            <w:tcBorders>
              <w:bottom w:val="single" w:sz="4" w:space="0" w:color="auto"/>
            </w:tcBorders>
          </w:tcPr>
          <w:p w14:paraId="3157A8F0" w14:textId="77777777" w:rsidR="00406958" w:rsidRDefault="00406958" w:rsidP="00406958">
            <w:pPr>
              <w:pStyle w:val="a7"/>
              <w:ind w:firstLine="0"/>
              <w:jc w:val="center"/>
            </w:pPr>
            <w:r>
              <w:t>Канівський (</w:t>
            </w:r>
            <w:proofErr w:type="spellStart"/>
            <w:r>
              <w:t>Хутор</w:t>
            </w:r>
            <w:proofErr w:type="spellEnd"/>
            <w:r>
              <w:t xml:space="preserve"> </w:t>
            </w:r>
            <w:proofErr w:type="spellStart"/>
            <w:r>
              <w:t>Гедзи</w:t>
            </w:r>
            <w:proofErr w:type="spellEnd"/>
            <w:r>
              <w:t>)</w:t>
            </w:r>
          </w:p>
        </w:tc>
        <w:tc>
          <w:tcPr>
            <w:tcW w:w="2615" w:type="dxa"/>
            <w:tcBorders>
              <w:bottom w:val="single" w:sz="4" w:space="0" w:color="auto"/>
            </w:tcBorders>
          </w:tcPr>
          <w:p w14:paraId="0AF8C998" w14:textId="77777777" w:rsidR="00406958" w:rsidRDefault="00406958" w:rsidP="00406958">
            <w:pPr>
              <w:pStyle w:val="a7"/>
              <w:ind w:firstLine="0"/>
              <w:jc w:val="center"/>
            </w:pPr>
            <w:r>
              <w:t>-</w:t>
            </w:r>
            <w:r>
              <w:rPr>
                <w:lang w:val="en-US"/>
              </w:rPr>
              <w:t>“-</w:t>
            </w:r>
          </w:p>
        </w:tc>
        <w:tc>
          <w:tcPr>
            <w:tcW w:w="1791" w:type="dxa"/>
            <w:tcBorders>
              <w:bottom w:val="single" w:sz="4" w:space="0" w:color="auto"/>
            </w:tcBorders>
          </w:tcPr>
          <w:p w14:paraId="055A8DDC" w14:textId="77777777" w:rsidR="00406958" w:rsidRDefault="00406958" w:rsidP="00406958">
            <w:pPr>
              <w:pStyle w:val="a7"/>
              <w:ind w:firstLine="0"/>
              <w:jc w:val="center"/>
            </w:pPr>
            <w:r>
              <w:rPr>
                <w:lang w:val="en-US"/>
              </w:rPr>
              <w:t>-“-</w:t>
            </w:r>
          </w:p>
        </w:tc>
        <w:tc>
          <w:tcPr>
            <w:tcW w:w="1187" w:type="dxa"/>
            <w:tcBorders>
              <w:bottom w:val="single" w:sz="4" w:space="0" w:color="auto"/>
            </w:tcBorders>
          </w:tcPr>
          <w:p w14:paraId="7E00E8E4" w14:textId="77777777" w:rsidR="00406958" w:rsidRDefault="00406958" w:rsidP="00406958">
            <w:pPr>
              <w:pStyle w:val="a7"/>
              <w:ind w:firstLine="0"/>
              <w:jc w:val="center"/>
            </w:pPr>
            <w:r>
              <w:t>5.54 5.55</w:t>
            </w:r>
          </w:p>
        </w:tc>
      </w:tr>
      <w:tr w:rsidR="00406958" w14:paraId="5AB5D4C0" w14:textId="77777777" w:rsidTr="00406958">
        <w:trPr>
          <w:cantSplit/>
          <w:trHeight w:val="365"/>
        </w:trPr>
        <w:tc>
          <w:tcPr>
            <w:tcW w:w="496" w:type="dxa"/>
            <w:tcBorders>
              <w:bottom w:val="single" w:sz="4" w:space="0" w:color="auto"/>
            </w:tcBorders>
          </w:tcPr>
          <w:p w14:paraId="2BC2008D" w14:textId="77777777" w:rsidR="00406958" w:rsidRDefault="00406958" w:rsidP="00406958">
            <w:pPr>
              <w:pStyle w:val="a7"/>
              <w:ind w:firstLine="0"/>
              <w:jc w:val="center"/>
            </w:pPr>
            <w:r>
              <w:t>24</w:t>
            </w:r>
          </w:p>
        </w:tc>
        <w:tc>
          <w:tcPr>
            <w:tcW w:w="1362" w:type="dxa"/>
            <w:vMerge/>
          </w:tcPr>
          <w:p w14:paraId="4C9BED80" w14:textId="77777777" w:rsidR="00406958" w:rsidRDefault="00406958" w:rsidP="00406958">
            <w:pPr>
              <w:pStyle w:val="a7"/>
              <w:ind w:firstLine="0"/>
              <w:jc w:val="center"/>
            </w:pPr>
          </w:p>
        </w:tc>
        <w:tc>
          <w:tcPr>
            <w:tcW w:w="2403" w:type="dxa"/>
            <w:tcBorders>
              <w:bottom w:val="single" w:sz="4" w:space="0" w:color="auto"/>
            </w:tcBorders>
          </w:tcPr>
          <w:p w14:paraId="14F31DE5" w14:textId="77777777" w:rsidR="00406958" w:rsidRDefault="00406958" w:rsidP="00406958">
            <w:pPr>
              <w:pStyle w:val="a7"/>
              <w:ind w:firstLine="0"/>
              <w:jc w:val="center"/>
            </w:pPr>
            <w:proofErr w:type="spellStart"/>
            <w:r>
              <w:t>Григорівський</w:t>
            </w:r>
            <w:proofErr w:type="spellEnd"/>
          </w:p>
        </w:tc>
        <w:tc>
          <w:tcPr>
            <w:tcW w:w="2615" w:type="dxa"/>
            <w:tcBorders>
              <w:bottom w:val="single" w:sz="4" w:space="0" w:color="auto"/>
            </w:tcBorders>
          </w:tcPr>
          <w:p w14:paraId="4DCE9E3A" w14:textId="77777777" w:rsidR="00406958" w:rsidRDefault="00406958" w:rsidP="00406958">
            <w:pPr>
              <w:pStyle w:val="a7"/>
              <w:ind w:firstLine="0"/>
              <w:jc w:val="center"/>
            </w:pPr>
            <w:r>
              <w:rPr>
                <w:lang w:val="en-US"/>
              </w:rPr>
              <w:t>-“-</w:t>
            </w:r>
          </w:p>
        </w:tc>
        <w:tc>
          <w:tcPr>
            <w:tcW w:w="1791" w:type="dxa"/>
            <w:tcBorders>
              <w:bottom w:val="single" w:sz="4" w:space="0" w:color="auto"/>
            </w:tcBorders>
          </w:tcPr>
          <w:p w14:paraId="0A98EE37" w14:textId="77777777" w:rsidR="00406958" w:rsidRDefault="00406958" w:rsidP="00406958">
            <w:pPr>
              <w:pStyle w:val="a7"/>
              <w:ind w:firstLine="0"/>
              <w:jc w:val="center"/>
            </w:pPr>
            <w:r>
              <w:rPr>
                <w:lang w:val="en-US"/>
              </w:rPr>
              <w:t>-“-</w:t>
            </w:r>
          </w:p>
        </w:tc>
        <w:tc>
          <w:tcPr>
            <w:tcW w:w="1187" w:type="dxa"/>
            <w:tcBorders>
              <w:bottom w:val="single" w:sz="4" w:space="0" w:color="auto"/>
            </w:tcBorders>
          </w:tcPr>
          <w:p w14:paraId="27F770F9" w14:textId="77777777" w:rsidR="00406958" w:rsidRDefault="00406958" w:rsidP="00406958">
            <w:pPr>
              <w:pStyle w:val="a7"/>
              <w:ind w:firstLine="0"/>
              <w:jc w:val="center"/>
            </w:pPr>
            <w:r>
              <w:t>5.55</w:t>
            </w:r>
          </w:p>
        </w:tc>
      </w:tr>
      <w:tr w:rsidR="00406958" w14:paraId="08B08D56" w14:textId="77777777" w:rsidTr="00406958">
        <w:trPr>
          <w:cantSplit/>
          <w:trHeight w:val="365"/>
        </w:trPr>
        <w:tc>
          <w:tcPr>
            <w:tcW w:w="496" w:type="dxa"/>
            <w:tcBorders>
              <w:bottom w:val="single" w:sz="4" w:space="0" w:color="auto"/>
            </w:tcBorders>
          </w:tcPr>
          <w:p w14:paraId="0CAFB0DB" w14:textId="77777777" w:rsidR="00406958" w:rsidRDefault="00406958" w:rsidP="00406958">
            <w:pPr>
              <w:pStyle w:val="a7"/>
              <w:ind w:firstLine="0"/>
              <w:jc w:val="center"/>
            </w:pPr>
            <w:r>
              <w:lastRenderedPageBreak/>
              <w:t>25</w:t>
            </w:r>
          </w:p>
        </w:tc>
        <w:tc>
          <w:tcPr>
            <w:tcW w:w="1362" w:type="dxa"/>
            <w:vMerge/>
            <w:tcBorders>
              <w:bottom w:val="single" w:sz="4" w:space="0" w:color="auto"/>
            </w:tcBorders>
          </w:tcPr>
          <w:p w14:paraId="4B2072A3" w14:textId="77777777" w:rsidR="00406958" w:rsidRDefault="00406958" w:rsidP="00406958">
            <w:pPr>
              <w:pStyle w:val="a7"/>
              <w:ind w:firstLine="0"/>
              <w:jc w:val="center"/>
            </w:pPr>
          </w:p>
        </w:tc>
        <w:tc>
          <w:tcPr>
            <w:tcW w:w="2403" w:type="dxa"/>
            <w:tcBorders>
              <w:bottom w:val="single" w:sz="4" w:space="0" w:color="auto"/>
            </w:tcBorders>
          </w:tcPr>
          <w:p w14:paraId="36DAB015" w14:textId="77777777" w:rsidR="00406958" w:rsidRDefault="00406958" w:rsidP="00406958">
            <w:pPr>
              <w:pStyle w:val="a7"/>
              <w:ind w:firstLine="0"/>
              <w:jc w:val="center"/>
            </w:pPr>
            <w:proofErr w:type="spellStart"/>
            <w:r>
              <w:t>Трахтемирівський</w:t>
            </w:r>
            <w:proofErr w:type="spellEnd"/>
          </w:p>
        </w:tc>
        <w:tc>
          <w:tcPr>
            <w:tcW w:w="2615" w:type="dxa"/>
            <w:tcBorders>
              <w:bottom w:val="single" w:sz="4" w:space="0" w:color="auto"/>
            </w:tcBorders>
          </w:tcPr>
          <w:p w14:paraId="7EA1D96F" w14:textId="77777777" w:rsidR="00406958" w:rsidRDefault="00406958" w:rsidP="00406958">
            <w:pPr>
              <w:pStyle w:val="a7"/>
              <w:ind w:firstLine="0"/>
              <w:jc w:val="center"/>
            </w:pPr>
            <w:r>
              <w:rPr>
                <w:lang w:val="en-US"/>
              </w:rPr>
              <w:t>-“-</w:t>
            </w:r>
          </w:p>
        </w:tc>
        <w:tc>
          <w:tcPr>
            <w:tcW w:w="1791" w:type="dxa"/>
            <w:tcBorders>
              <w:bottom w:val="single" w:sz="4" w:space="0" w:color="auto"/>
            </w:tcBorders>
          </w:tcPr>
          <w:p w14:paraId="221F864A" w14:textId="77777777" w:rsidR="00406958" w:rsidRDefault="00406958" w:rsidP="00406958">
            <w:pPr>
              <w:pStyle w:val="a7"/>
              <w:ind w:firstLine="0"/>
              <w:jc w:val="center"/>
            </w:pPr>
            <w:r>
              <w:rPr>
                <w:lang w:val="en-US"/>
              </w:rPr>
              <w:t>-“-</w:t>
            </w:r>
          </w:p>
        </w:tc>
        <w:tc>
          <w:tcPr>
            <w:tcW w:w="1187" w:type="dxa"/>
            <w:tcBorders>
              <w:bottom w:val="single" w:sz="4" w:space="0" w:color="auto"/>
            </w:tcBorders>
          </w:tcPr>
          <w:p w14:paraId="2E6F8E3D" w14:textId="77777777" w:rsidR="00406958" w:rsidRDefault="00406958" w:rsidP="00406958">
            <w:pPr>
              <w:pStyle w:val="a7"/>
              <w:ind w:firstLine="0"/>
              <w:jc w:val="center"/>
            </w:pPr>
            <w:r>
              <w:t>5.54</w:t>
            </w:r>
          </w:p>
        </w:tc>
      </w:tr>
      <w:tr w:rsidR="00406958" w14:paraId="75A8131F" w14:textId="77777777" w:rsidTr="00406958">
        <w:trPr>
          <w:cantSplit/>
          <w:trHeight w:val="365"/>
        </w:trPr>
        <w:tc>
          <w:tcPr>
            <w:tcW w:w="496" w:type="dxa"/>
            <w:tcBorders>
              <w:bottom w:val="single" w:sz="4" w:space="0" w:color="auto"/>
            </w:tcBorders>
          </w:tcPr>
          <w:p w14:paraId="782AC12E" w14:textId="77777777" w:rsidR="00406958" w:rsidRDefault="00406958" w:rsidP="00406958">
            <w:pPr>
              <w:pStyle w:val="a7"/>
              <w:ind w:firstLine="0"/>
              <w:jc w:val="center"/>
            </w:pPr>
            <w:r>
              <w:t>26</w:t>
            </w:r>
          </w:p>
        </w:tc>
        <w:tc>
          <w:tcPr>
            <w:tcW w:w="1362" w:type="dxa"/>
            <w:tcBorders>
              <w:bottom w:val="single" w:sz="4" w:space="0" w:color="auto"/>
            </w:tcBorders>
          </w:tcPr>
          <w:p w14:paraId="1B41F09B" w14:textId="77777777" w:rsidR="00406958" w:rsidRDefault="00406958" w:rsidP="00406958">
            <w:pPr>
              <w:jc w:val="center"/>
              <w:rPr>
                <w:sz w:val="28"/>
              </w:rPr>
            </w:pPr>
            <w:r>
              <w:rPr>
                <w:sz w:val="28"/>
                <w:lang w:val="en-US"/>
              </w:rPr>
              <w:t xml:space="preserve">V </w:t>
            </w:r>
            <w:proofErr w:type="spellStart"/>
            <w:r>
              <w:rPr>
                <w:sz w:val="28"/>
              </w:rPr>
              <w:t>Чиги-ринська</w:t>
            </w:r>
            <w:proofErr w:type="spellEnd"/>
          </w:p>
        </w:tc>
        <w:tc>
          <w:tcPr>
            <w:tcW w:w="2403" w:type="dxa"/>
            <w:tcBorders>
              <w:bottom w:val="single" w:sz="4" w:space="0" w:color="auto"/>
            </w:tcBorders>
          </w:tcPr>
          <w:p w14:paraId="4BB83D8E" w14:textId="77777777" w:rsidR="00406958" w:rsidRDefault="00406958" w:rsidP="00406958">
            <w:pPr>
              <w:pStyle w:val="a7"/>
              <w:ind w:firstLine="0"/>
              <w:jc w:val="center"/>
            </w:pPr>
            <w:proofErr w:type="spellStart"/>
            <w:r>
              <w:t>Суботівський</w:t>
            </w:r>
            <w:proofErr w:type="spellEnd"/>
          </w:p>
        </w:tc>
        <w:tc>
          <w:tcPr>
            <w:tcW w:w="2615" w:type="dxa"/>
            <w:tcBorders>
              <w:bottom w:val="single" w:sz="4" w:space="0" w:color="auto"/>
            </w:tcBorders>
          </w:tcPr>
          <w:p w14:paraId="761E42DB" w14:textId="77777777" w:rsidR="00406958" w:rsidRDefault="00406958" w:rsidP="00406958">
            <w:pPr>
              <w:pStyle w:val="a7"/>
              <w:ind w:firstLine="0"/>
              <w:jc w:val="center"/>
            </w:pPr>
            <w:r>
              <w:t>Черкаська обл. Чигиринський р-н</w:t>
            </w:r>
          </w:p>
        </w:tc>
        <w:tc>
          <w:tcPr>
            <w:tcW w:w="1791" w:type="dxa"/>
            <w:tcBorders>
              <w:bottom w:val="single" w:sz="4" w:space="0" w:color="auto"/>
            </w:tcBorders>
          </w:tcPr>
          <w:p w14:paraId="01F7B656" w14:textId="77777777" w:rsidR="00406958" w:rsidRDefault="00406958" w:rsidP="00406958">
            <w:pPr>
              <w:pStyle w:val="a7"/>
              <w:ind w:firstLine="0"/>
              <w:jc w:val="center"/>
            </w:pPr>
            <w:r>
              <w:t>Грицик В.О. 1973р.</w:t>
            </w:r>
          </w:p>
        </w:tc>
        <w:tc>
          <w:tcPr>
            <w:tcW w:w="1187" w:type="dxa"/>
            <w:tcBorders>
              <w:bottom w:val="single" w:sz="4" w:space="0" w:color="auto"/>
            </w:tcBorders>
          </w:tcPr>
          <w:p w14:paraId="171AAE94" w14:textId="77777777" w:rsidR="00406958" w:rsidRDefault="00406958" w:rsidP="00406958">
            <w:pPr>
              <w:pStyle w:val="a7"/>
              <w:ind w:firstLine="0"/>
              <w:jc w:val="center"/>
            </w:pPr>
            <w:r>
              <w:t>-“-</w:t>
            </w:r>
          </w:p>
        </w:tc>
      </w:tr>
    </w:tbl>
    <w:p w14:paraId="4BF27550" w14:textId="77777777" w:rsidR="00406958" w:rsidRDefault="00406958" w:rsidP="00406958">
      <w:pPr>
        <w:pStyle w:val="a7"/>
        <w:ind w:firstLine="0"/>
        <w:jc w:val="left"/>
      </w:pPr>
      <w:r>
        <w:t>Закінчення таблиці 5.88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1307"/>
        <w:gridCol w:w="2392"/>
        <w:gridCol w:w="2572"/>
        <w:gridCol w:w="1705"/>
        <w:gridCol w:w="1156"/>
      </w:tblGrid>
      <w:tr w:rsidR="00406958" w14:paraId="14EC333E" w14:textId="77777777" w:rsidTr="00406958">
        <w:tc>
          <w:tcPr>
            <w:tcW w:w="496" w:type="dxa"/>
          </w:tcPr>
          <w:p w14:paraId="2F8B4B04" w14:textId="77777777" w:rsidR="00406958" w:rsidRDefault="00406958" w:rsidP="00406958">
            <w:pPr>
              <w:pStyle w:val="a7"/>
              <w:ind w:firstLine="0"/>
              <w:jc w:val="center"/>
            </w:pPr>
            <w:r>
              <w:t>1</w:t>
            </w:r>
          </w:p>
        </w:tc>
        <w:tc>
          <w:tcPr>
            <w:tcW w:w="1312" w:type="dxa"/>
          </w:tcPr>
          <w:p w14:paraId="0DC9A0D6" w14:textId="77777777" w:rsidR="00406958" w:rsidRDefault="00406958" w:rsidP="00406958">
            <w:pPr>
              <w:pStyle w:val="a7"/>
              <w:ind w:firstLine="0"/>
              <w:jc w:val="center"/>
            </w:pPr>
            <w:r>
              <w:t>2</w:t>
            </w:r>
          </w:p>
        </w:tc>
        <w:tc>
          <w:tcPr>
            <w:tcW w:w="2403" w:type="dxa"/>
          </w:tcPr>
          <w:p w14:paraId="0B2BF70E" w14:textId="77777777" w:rsidR="00406958" w:rsidRDefault="00406958" w:rsidP="00406958">
            <w:pPr>
              <w:pStyle w:val="a7"/>
              <w:ind w:firstLine="0"/>
              <w:jc w:val="center"/>
            </w:pPr>
            <w:r>
              <w:t>3</w:t>
            </w:r>
          </w:p>
        </w:tc>
        <w:tc>
          <w:tcPr>
            <w:tcW w:w="2635" w:type="dxa"/>
          </w:tcPr>
          <w:p w14:paraId="30B1883D" w14:textId="77777777" w:rsidR="00406958" w:rsidRDefault="00406958" w:rsidP="00406958">
            <w:pPr>
              <w:pStyle w:val="a7"/>
              <w:ind w:firstLine="0"/>
              <w:jc w:val="center"/>
            </w:pPr>
            <w:r>
              <w:t>4</w:t>
            </w:r>
          </w:p>
        </w:tc>
        <w:tc>
          <w:tcPr>
            <w:tcW w:w="1789" w:type="dxa"/>
          </w:tcPr>
          <w:p w14:paraId="25C44FD3" w14:textId="77777777" w:rsidR="00406958" w:rsidRDefault="00406958" w:rsidP="00406958">
            <w:pPr>
              <w:pStyle w:val="a7"/>
              <w:ind w:firstLine="0"/>
              <w:jc w:val="center"/>
            </w:pPr>
            <w:r>
              <w:t>5</w:t>
            </w:r>
          </w:p>
        </w:tc>
        <w:tc>
          <w:tcPr>
            <w:tcW w:w="1219" w:type="dxa"/>
          </w:tcPr>
          <w:p w14:paraId="773705F3" w14:textId="77777777" w:rsidR="00406958" w:rsidRDefault="00406958" w:rsidP="00406958">
            <w:pPr>
              <w:pStyle w:val="a7"/>
              <w:ind w:firstLine="0"/>
              <w:jc w:val="center"/>
            </w:pPr>
            <w:r>
              <w:t>6</w:t>
            </w:r>
          </w:p>
        </w:tc>
      </w:tr>
      <w:tr w:rsidR="00406958" w14:paraId="2284761C" w14:textId="77777777" w:rsidTr="00406958">
        <w:trPr>
          <w:cantSplit/>
          <w:trHeight w:val="640"/>
        </w:trPr>
        <w:tc>
          <w:tcPr>
            <w:tcW w:w="496" w:type="dxa"/>
            <w:tcBorders>
              <w:bottom w:val="single" w:sz="4" w:space="0" w:color="auto"/>
            </w:tcBorders>
          </w:tcPr>
          <w:p w14:paraId="44767DA8" w14:textId="77777777" w:rsidR="00406958" w:rsidRDefault="00406958" w:rsidP="00406958">
            <w:pPr>
              <w:pStyle w:val="a7"/>
              <w:ind w:firstLine="0"/>
              <w:jc w:val="center"/>
            </w:pPr>
            <w:r>
              <w:t>27</w:t>
            </w:r>
          </w:p>
        </w:tc>
        <w:tc>
          <w:tcPr>
            <w:tcW w:w="1312" w:type="dxa"/>
            <w:tcBorders>
              <w:bottom w:val="single" w:sz="4" w:space="0" w:color="auto"/>
            </w:tcBorders>
          </w:tcPr>
          <w:p w14:paraId="10BF6F59" w14:textId="77777777" w:rsidR="00406958" w:rsidRDefault="00406958" w:rsidP="00406958">
            <w:pPr>
              <w:pStyle w:val="a7"/>
              <w:ind w:firstLine="0"/>
              <w:jc w:val="center"/>
            </w:pPr>
            <w:r>
              <w:rPr>
                <w:lang w:val="en-US"/>
              </w:rPr>
              <w:t xml:space="preserve">V </w:t>
            </w:r>
            <w:proofErr w:type="spellStart"/>
            <w:r>
              <w:t>Чиги-ринська</w:t>
            </w:r>
            <w:proofErr w:type="spellEnd"/>
          </w:p>
        </w:tc>
        <w:tc>
          <w:tcPr>
            <w:tcW w:w="2403" w:type="dxa"/>
            <w:tcBorders>
              <w:bottom w:val="single" w:sz="4" w:space="0" w:color="auto"/>
            </w:tcBorders>
          </w:tcPr>
          <w:p w14:paraId="1B1F7097" w14:textId="77777777" w:rsidR="00406958" w:rsidRDefault="00406958" w:rsidP="00406958">
            <w:pPr>
              <w:pStyle w:val="a7"/>
              <w:ind w:hanging="8"/>
              <w:jc w:val="center"/>
            </w:pPr>
            <w:proofErr w:type="spellStart"/>
            <w:r>
              <w:t>Вершацький</w:t>
            </w:r>
            <w:proofErr w:type="spellEnd"/>
          </w:p>
        </w:tc>
        <w:tc>
          <w:tcPr>
            <w:tcW w:w="2635" w:type="dxa"/>
            <w:tcBorders>
              <w:bottom w:val="single" w:sz="4" w:space="0" w:color="auto"/>
            </w:tcBorders>
          </w:tcPr>
          <w:p w14:paraId="202F20BB" w14:textId="77777777" w:rsidR="00406958" w:rsidRDefault="00406958" w:rsidP="00406958">
            <w:pPr>
              <w:pStyle w:val="a7"/>
              <w:ind w:firstLine="0"/>
              <w:jc w:val="center"/>
            </w:pPr>
            <w:r>
              <w:t>-</w:t>
            </w:r>
            <w:r>
              <w:rPr>
                <w:lang w:val="en-US"/>
              </w:rPr>
              <w:t>“-</w:t>
            </w:r>
          </w:p>
        </w:tc>
        <w:tc>
          <w:tcPr>
            <w:tcW w:w="1789" w:type="dxa"/>
            <w:tcBorders>
              <w:bottom w:val="single" w:sz="4" w:space="0" w:color="auto"/>
            </w:tcBorders>
          </w:tcPr>
          <w:p w14:paraId="4B077189" w14:textId="77777777" w:rsidR="00406958" w:rsidRDefault="00406958" w:rsidP="00406958">
            <w:pPr>
              <w:pStyle w:val="a7"/>
              <w:ind w:hanging="6"/>
              <w:jc w:val="center"/>
            </w:pPr>
            <w:r>
              <w:rPr>
                <w:lang w:val="en-US"/>
              </w:rPr>
              <w:t>-“-</w:t>
            </w:r>
          </w:p>
        </w:tc>
        <w:tc>
          <w:tcPr>
            <w:tcW w:w="1219" w:type="dxa"/>
            <w:tcBorders>
              <w:bottom w:val="single" w:sz="4" w:space="0" w:color="auto"/>
            </w:tcBorders>
          </w:tcPr>
          <w:p w14:paraId="779B792C" w14:textId="77777777" w:rsidR="00406958" w:rsidRDefault="00406958" w:rsidP="00406958">
            <w:pPr>
              <w:pStyle w:val="a7"/>
              <w:ind w:firstLine="5"/>
              <w:jc w:val="center"/>
            </w:pPr>
            <w:r>
              <w:t>-“-</w:t>
            </w:r>
          </w:p>
        </w:tc>
      </w:tr>
      <w:tr w:rsidR="00406958" w14:paraId="0A9D260E" w14:textId="77777777" w:rsidTr="00406958">
        <w:trPr>
          <w:cantSplit/>
        </w:trPr>
        <w:tc>
          <w:tcPr>
            <w:tcW w:w="496" w:type="dxa"/>
          </w:tcPr>
          <w:p w14:paraId="4EB3E404" w14:textId="77777777" w:rsidR="00406958" w:rsidRDefault="00406958" w:rsidP="00406958">
            <w:pPr>
              <w:pStyle w:val="a7"/>
              <w:ind w:firstLine="0"/>
              <w:jc w:val="center"/>
            </w:pPr>
            <w:r>
              <w:t>28</w:t>
            </w:r>
          </w:p>
        </w:tc>
        <w:tc>
          <w:tcPr>
            <w:tcW w:w="1312" w:type="dxa"/>
            <w:vMerge w:val="restart"/>
          </w:tcPr>
          <w:p w14:paraId="663F511B" w14:textId="77777777" w:rsidR="00406958" w:rsidRDefault="00406958" w:rsidP="00406958">
            <w:pPr>
              <w:pStyle w:val="a7"/>
              <w:ind w:firstLine="0"/>
              <w:jc w:val="center"/>
            </w:pPr>
            <w:r>
              <w:rPr>
                <w:lang w:val="en-US"/>
              </w:rPr>
              <w:t xml:space="preserve">VI </w:t>
            </w:r>
            <w:r>
              <w:t>Світ-</w:t>
            </w:r>
            <w:proofErr w:type="spellStart"/>
            <w:r>
              <w:t>ловод</w:t>
            </w:r>
            <w:proofErr w:type="spellEnd"/>
            <w:r>
              <w:t>-</w:t>
            </w:r>
            <w:proofErr w:type="spellStart"/>
            <w:r>
              <w:t>ська</w:t>
            </w:r>
            <w:proofErr w:type="spellEnd"/>
          </w:p>
        </w:tc>
        <w:tc>
          <w:tcPr>
            <w:tcW w:w="2403" w:type="dxa"/>
          </w:tcPr>
          <w:p w14:paraId="261768FA" w14:textId="77777777" w:rsidR="00406958" w:rsidRDefault="00406958" w:rsidP="00406958">
            <w:pPr>
              <w:pStyle w:val="a7"/>
              <w:ind w:firstLine="0"/>
              <w:jc w:val="center"/>
            </w:pPr>
            <w:r>
              <w:t>Велико-Андрусівський</w:t>
            </w:r>
          </w:p>
        </w:tc>
        <w:tc>
          <w:tcPr>
            <w:tcW w:w="2635" w:type="dxa"/>
          </w:tcPr>
          <w:p w14:paraId="6B23156F" w14:textId="77777777" w:rsidR="00406958" w:rsidRDefault="00406958" w:rsidP="00406958">
            <w:pPr>
              <w:pStyle w:val="a7"/>
              <w:ind w:firstLine="0"/>
              <w:jc w:val="center"/>
            </w:pPr>
            <w:r>
              <w:t>Кіровоградська обл. Світловодський р-н</w:t>
            </w:r>
          </w:p>
        </w:tc>
        <w:tc>
          <w:tcPr>
            <w:tcW w:w="1789" w:type="dxa"/>
          </w:tcPr>
          <w:p w14:paraId="3BFA42A1" w14:textId="77777777" w:rsidR="00406958" w:rsidRDefault="00406958" w:rsidP="00406958">
            <w:pPr>
              <w:pStyle w:val="a7"/>
              <w:ind w:firstLine="0"/>
              <w:jc w:val="center"/>
            </w:pPr>
            <w:r>
              <w:t>-</w:t>
            </w:r>
            <w:r>
              <w:rPr>
                <w:lang w:val="en-US"/>
              </w:rPr>
              <w:t>“-</w:t>
            </w:r>
          </w:p>
        </w:tc>
        <w:tc>
          <w:tcPr>
            <w:tcW w:w="1219" w:type="dxa"/>
          </w:tcPr>
          <w:p w14:paraId="0ADAE558" w14:textId="77777777" w:rsidR="00406958" w:rsidRDefault="00406958" w:rsidP="00406958">
            <w:pPr>
              <w:pStyle w:val="a7"/>
              <w:ind w:firstLine="0"/>
              <w:jc w:val="center"/>
            </w:pPr>
            <w:r>
              <w:t>-“-</w:t>
            </w:r>
          </w:p>
        </w:tc>
      </w:tr>
      <w:tr w:rsidR="00406958" w14:paraId="71129977" w14:textId="77777777" w:rsidTr="00406958">
        <w:trPr>
          <w:cantSplit/>
        </w:trPr>
        <w:tc>
          <w:tcPr>
            <w:tcW w:w="496" w:type="dxa"/>
          </w:tcPr>
          <w:p w14:paraId="49C9ACB2" w14:textId="77777777" w:rsidR="00406958" w:rsidRDefault="00406958" w:rsidP="00406958">
            <w:pPr>
              <w:pStyle w:val="a7"/>
              <w:ind w:firstLine="0"/>
              <w:jc w:val="center"/>
            </w:pPr>
            <w:r>
              <w:t>29</w:t>
            </w:r>
          </w:p>
        </w:tc>
        <w:tc>
          <w:tcPr>
            <w:tcW w:w="1312" w:type="dxa"/>
            <w:vMerge/>
          </w:tcPr>
          <w:p w14:paraId="58F2F8B0" w14:textId="77777777" w:rsidR="00406958" w:rsidRDefault="00406958" w:rsidP="00406958">
            <w:pPr>
              <w:pStyle w:val="a7"/>
              <w:ind w:firstLine="0"/>
              <w:jc w:val="center"/>
            </w:pPr>
          </w:p>
        </w:tc>
        <w:tc>
          <w:tcPr>
            <w:tcW w:w="2403" w:type="dxa"/>
          </w:tcPr>
          <w:p w14:paraId="7C3B5179" w14:textId="77777777" w:rsidR="00406958" w:rsidRDefault="00406958" w:rsidP="00406958">
            <w:pPr>
              <w:pStyle w:val="a7"/>
              <w:ind w:firstLine="0"/>
              <w:jc w:val="center"/>
            </w:pPr>
            <w:r>
              <w:t xml:space="preserve">В. </w:t>
            </w:r>
            <w:proofErr w:type="spellStart"/>
            <w:r>
              <w:t>Суходольський</w:t>
            </w:r>
            <w:proofErr w:type="spellEnd"/>
          </w:p>
        </w:tc>
        <w:tc>
          <w:tcPr>
            <w:tcW w:w="2635" w:type="dxa"/>
          </w:tcPr>
          <w:p w14:paraId="0AB1917C" w14:textId="77777777" w:rsidR="00406958" w:rsidRDefault="00406958" w:rsidP="00406958">
            <w:pPr>
              <w:pStyle w:val="a7"/>
              <w:ind w:firstLine="0"/>
              <w:jc w:val="center"/>
            </w:pPr>
            <w:r>
              <w:t>Кіровоградська обл. Волинський р-н</w:t>
            </w:r>
          </w:p>
        </w:tc>
        <w:tc>
          <w:tcPr>
            <w:tcW w:w="1789" w:type="dxa"/>
          </w:tcPr>
          <w:p w14:paraId="592705B5" w14:textId="77777777" w:rsidR="00406958" w:rsidRDefault="00406958" w:rsidP="00406958">
            <w:pPr>
              <w:pStyle w:val="a7"/>
              <w:ind w:firstLine="0"/>
              <w:jc w:val="center"/>
            </w:pPr>
          </w:p>
        </w:tc>
        <w:tc>
          <w:tcPr>
            <w:tcW w:w="1219" w:type="dxa"/>
          </w:tcPr>
          <w:p w14:paraId="4912CB6B" w14:textId="77777777" w:rsidR="00406958" w:rsidRDefault="00406958" w:rsidP="00406958">
            <w:pPr>
              <w:pStyle w:val="a7"/>
              <w:ind w:firstLine="0"/>
              <w:jc w:val="center"/>
            </w:pPr>
            <w:r>
              <w:t>5.55</w:t>
            </w:r>
          </w:p>
        </w:tc>
      </w:tr>
      <w:tr w:rsidR="00406958" w14:paraId="316162CD" w14:textId="77777777" w:rsidTr="00406958">
        <w:trPr>
          <w:cantSplit/>
        </w:trPr>
        <w:tc>
          <w:tcPr>
            <w:tcW w:w="9854" w:type="dxa"/>
            <w:gridSpan w:val="6"/>
          </w:tcPr>
          <w:p w14:paraId="71966303" w14:textId="77777777" w:rsidR="00406958" w:rsidRDefault="00406958" w:rsidP="00406958">
            <w:pPr>
              <w:pStyle w:val="a7"/>
              <w:ind w:firstLine="0"/>
              <w:jc w:val="center"/>
            </w:pPr>
            <w:proofErr w:type="spellStart"/>
            <w:r>
              <w:t>Дніпровсько</w:t>
            </w:r>
            <w:proofErr w:type="spellEnd"/>
            <w:r>
              <w:t>-Донецька западина</w:t>
            </w:r>
          </w:p>
        </w:tc>
      </w:tr>
      <w:tr w:rsidR="00406958" w14:paraId="2071434F" w14:textId="77777777" w:rsidTr="00406958">
        <w:tc>
          <w:tcPr>
            <w:tcW w:w="496" w:type="dxa"/>
          </w:tcPr>
          <w:p w14:paraId="00181DEE" w14:textId="77777777" w:rsidR="00406958" w:rsidRDefault="00406958" w:rsidP="00406958">
            <w:pPr>
              <w:pStyle w:val="a7"/>
              <w:ind w:firstLine="0"/>
              <w:jc w:val="center"/>
            </w:pPr>
            <w:r>
              <w:t>30</w:t>
            </w:r>
          </w:p>
        </w:tc>
        <w:tc>
          <w:tcPr>
            <w:tcW w:w="1312" w:type="dxa"/>
          </w:tcPr>
          <w:p w14:paraId="3840E391" w14:textId="77777777" w:rsidR="00406958" w:rsidRDefault="00406958" w:rsidP="00406958">
            <w:pPr>
              <w:pStyle w:val="a7"/>
              <w:ind w:firstLine="0"/>
              <w:jc w:val="center"/>
            </w:pPr>
            <w:r>
              <w:t xml:space="preserve">ХІІ </w:t>
            </w:r>
            <w:proofErr w:type="spellStart"/>
            <w:r>
              <w:t>Кро-левецька</w:t>
            </w:r>
            <w:proofErr w:type="spellEnd"/>
          </w:p>
        </w:tc>
        <w:tc>
          <w:tcPr>
            <w:tcW w:w="2403" w:type="dxa"/>
          </w:tcPr>
          <w:p w14:paraId="2C66FCAF" w14:textId="77777777" w:rsidR="00406958" w:rsidRDefault="00406958" w:rsidP="00406958">
            <w:pPr>
              <w:pStyle w:val="a7"/>
              <w:ind w:firstLine="0"/>
              <w:jc w:val="center"/>
            </w:pPr>
            <w:r>
              <w:t>Прояв Розльоти</w:t>
            </w:r>
          </w:p>
        </w:tc>
        <w:tc>
          <w:tcPr>
            <w:tcW w:w="2635" w:type="dxa"/>
          </w:tcPr>
          <w:p w14:paraId="05F87FDF" w14:textId="77777777" w:rsidR="00406958" w:rsidRDefault="00406958" w:rsidP="00406958">
            <w:pPr>
              <w:pStyle w:val="a7"/>
              <w:ind w:firstLine="0"/>
              <w:jc w:val="center"/>
            </w:pPr>
            <w:r>
              <w:t xml:space="preserve">Чернігівська обл. </w:t>
            </w:r>
            <w:proofErr w:type="spellStart"/>
            <w:r>
              <w:t>Коропський</w:t>
            </w:r>
            <w:proofErr w:type="spellEnd"/>
            <w:r>
              <w:t xml:space="preserve"> р-н</w:t>
            </w:r>
          </w:p>
        </w:tc>
        <w:tc>
          <w:tcPr>
            <w:tcW w:w="1789" w:type="dxa"/>
          </w:tcPr>
          <w:p w14:paraId="294E4DA1" w14:textId="77777777" w:rsidR="00406958" w:rsidRDefault="00406958" w:rsidP="00406958">
            <w:pPr>
              <w:pStyle w:val="a7"/>
              <w:ind w:firstLine="0"/>
              <w:jc w:val="center"/>
            </w:pPr>
            <w:r>
              <w:t>Грицик В.О. 1973р.</w:t>
            </w:r>
          </w:p>
        </w:tc>
        <w:tc>
          <w:tcPr>
            <w:tcW w:w="1219" w:type="dxa"/>
          </w:tcPr>
          <w:p w14:paraId="3C04D522" w14:textId="77777777" w:rsidR="00406958" w:rsidRDefault="00406958" w:rsidP="00406958">
            <w:pPr>
              <w:pStyle w:val="a7"/>
              <w:ind w:firstLine="0"/>
              <w:jc w:val="center"/>
            </w:pPr>
            <w:r>
              <w:t>5.55</w:t>
            </w:r>
          </w:p>
        </w:tc>
      </w:tr>
      <w:tr w:rsidR="00406958" w14:paraId="446CEBBA" w14:textId="77777777" w:rsidTr="00406958">
        <w:tc>
          <w:tcPr>
            <w:tcW w:w="496" w:type="dxa"/>
          </w:tcPr>
          <w:p w14:paraId="342FEBE4" w14:textId="77777777" w:rsidR="00406958" w:rsidRDefault="00406958" w:rsidP="00406958">
            <w:pPr>
              <w:pStyle w:val="a7"/>
              <w:ind w:firstLine="0"/>
              <w:jc w:val="center"/>
            </w:pPr>
            <w:r>
              <w:t>31</w:t>
            </w:r>
          </w:p>
        </w:tc>
        <w:tc>
          <w:tcPr>
            <w:tcW w:w="1312" w:type="dxa"/>
          </w:tcPr>
          <w:p w14:paraId="2D795A87" w14:textId="77777777" w:rsidR="00406958" w:rsidRDefault="00406958" w:rsidP="00406958">
            <w:pPr>
              <w:pStyle w:val="a7"/>
              <w:ind w:firstLine="0"/>
              <w:jc w:val="center"/>
            </w:pPr>
            <w:r>
              <w:rPr>
                <w:lang w:val="en-US"/>
              </w:rPr>
              <w:t xml:space="preserve">VIII </w:t>
            </w:r>
            <w:proofErr w:type="spellStart"/>
            <w:r>
              <w:t>Охтир-ська</w:t>
            </w:r>
            <w:proofErr w:type="spellEnd"/>
          </w:p>
        </w:tc>
        <w:tc>
          <w:tcPr>
            <w:tcW w:w="2403" w:type="dxa"/>
          </w:tcPr>
          <w:p w14:paraId="2392B893" w14:textId="77777777" w:rsidR="00406958" w:rsidRDefault="00406958" w:rsidP="00406958">
            <w:pPr>
              <w:pStyle w:val="a7"/>
              <w:ind w:firstLine="0"/>
              <w:jc w:val="center"/>
            </w:pPr>
            <w:r>
              <w:t>Охтирський</w:t>
            </w:r>
          </w:p>
        </w:tc>
        <w:tc>
          <w:tcPr>
            <w:tcW w:w="2635" w:type="dxa"/>
          </w:tcPr>
          <w:p w14:paraId="4EBF9679" w14:textId="77777777" w:rsidR="00406958" w:rsidRDefault="00406958" w:rsidP="00406958">
            <w:pPr>
              <w:pStyle w:val="a7"/>
              <w:ind w:firstLine="0"/>
              <w:jc w:val="center"/>
            </w:pPr>
            <w:r>
              <w:t>Сумська обл. Охтирський р-н</w:t>
            </w:r>
          </w:p>
        </w:tc>
        <w:tc>
          <w:tcPr>
            <w:tcW w:w="1789" w:type="dxa"/>
          </w:tcPr>
          <w:p w14:paraId="26FC8D34" w14:textId="77777777" w:rsidR="00406958" w:rsidRDefault="00406958" w:rsidP="00406958">
            <w:pPr>
              <w:pStyle w:val="a7"/>
              <w:ind w:firstLine="0"/>
              <w:jc w:val="center"/>
            </w:pPr>
            <w:r>
              <w:t>-</w:t>
            </w:r>
            <w:r>
              <w:rPr>
                <w:lang w:val="en-US"/>
              </w:rPr>
              <w:t>“-</w:t>
            </w:r>
          </w:p>
        </w:tc>
        <w:tc>
          <w:tcPr>
            <w:tcW w:w="1219" w:type="dxa"/>
          </w:tcPr>
          <w:p w14:paraId="41C1D749" w14:textId="77777777" w:rsidR="00406958" w:rsidRDefault="00406958" w:rsidP="00406958">
            <w:pPr>
              <w:pStyle w:val="a7"/>
              <w:ind w:firstLine="0"/>
              <w:jc w:val="center"/>
            </w:pPr>
            <w:r>
              <w:t>5.55</w:t>
            </w:r>
          </w:p>
        </w:tc>
      </w:tr>
      <w:tr w:rsidR="00406958" w14:paraId="6B271CB1" w14:textId="77777777" w:rsidTr="00406958">
        <w:trPr>
          <w:cantSplit/>
        </w:trPr>
        <w:tc>
          <w:tcPr>
            <w:tcW w:w="496" w:type="dxa"/>
          </w:tcPr>
          <w:p w14:paraId="219C211A" w14:textId="77777777" w:rsidR="00406958" w:rsidRDefault="00406958" w:rsidP="00406958">
            <w:pPr>
              <w:pStyle w:val="a7"/>
              <w:ind w:firstLine="0"/>
              <w:jc w:val="center"/>
            </w:pPr>
            <w:r>
              <w:t>32</w:t>
            </w:r>
          </w:p>
        </w:tc>
        <w:tc>
          <w:tcPr>
            <w:tcW w:w="1312" w:type="dxa"/>
            <w:vMerge w:val="restart"/>
            <w:textDirection w:val="btLr"/>
          </w:tcPr>
          <w:p w14:paraId="7DAEB6D0" w14:textId="77777777" w:rsidR="00406958" w:rsidRDefault="00406958" w:rsidP="00406958">
            <w:pPr>
              <w:pStyle w:val="a7"/>
              <w:ind w:left="113" w:right="113" w:firstLine="0"/>
              <w:jc w:val="center"/>
            </w:pPr>
            <w:r>
              <w:t>ІХ Зміївська</w:t>
            </w:r>
          </w:p>
        </w:tc>
        <w:tc>
          <w:tcPr>
            <w:tcW w:w="2403" w:type="dxa"/>
          </w:tcPr>
          <w:p w14:paraId="32A837A2" w14:textId="77777777" w:rsidR="00406958" w:rsidRDefault="00406958" w:rsidP="00406958">
            <w:pPr>
              <w:pStyle w:val="a7"/>
              <w:ind w:firstLine="0"/>
              <w:jc w:val="center"/>
            </w:pPr>
            <w:r>
              <w:t xml:space="preserve">Зміївський </w:t>
            </w:r>
          </w:p>
        </w:tc>
        <w:tc>
          <w:tcPr>
            <w:tcW w:w="2635" w:type="dxa"/>
          </w:tcPr>
          <w:p w14:paraId="7A6B153E" w14:textId="77777777" w:rsidR="00406958" w:rsidRDefault="00406958" w:rsidP="00406958">
            <w:pPr>
              <w:pStyle w:val="a7"/>
              <w:ind w:firstLine="0"/>
              <w:jc w:val="center"/>
            </w:pPr>
            <w:r>
              <w:t>Харківська обл. Зміївський р-н</w:t>
            </w:r>
          </w:p>
        </w:tc>
        <w:tc>
          <w:tcPr>
            <w:tcW w:w="1789" w:type="dxa"/>
          </w:tcPr>
          <w:p w14:paraId="791AF217" w14:textId="77777777" w:rsidR="00406958" w:rsidRDefault="00406958" w:rsidP="00406958">
            <w:pPr>
              <w:pStyle w:val="a7"/>
              <w:ind w:firstLine="0"/>
              <w:jc w:val="center"/>
            </w:pPr>
            <w:r>
              <w:t>-</w:t>
            </w:r>
            <w:r>
              <w:rPr>
                <w:lang w:val="en-US"/>
              </w:rPr>
              <w:t>“-</w:t>
            </w:r>
          </w:p>
        </w:tc>
        <w:tc>
          <w:tcPr>
            <w:tcW w:w="1219" w:type="dxa"/>
          </w:tcPr>
          <w:p w14:paraId="19C66541" w14:textId="77777777" w:rsidR="00406958" w:rsidRDefault="00406958" w:rsidP="00406958">
            <w:pPr>
              <w:pStyle w:val="a7"/>
              <w:ind w:firstLine="0"/>
              <w:jc w:val="center"/>
            </w:pPr>
            <w:r>
              <w:t>5.54</w:t>
            </w:r>
          </w:p>
        </w:tc>
      </w:tr>
      <w:tr w:rsidR="00406958" w14:paraId="668EF5B7" w14:textId="77777777" w:rsidTr="00406958">
        <w:trPr>
          <w:cantSplit/>
        </w:trPr>
        <w:tc>
          <w:tcPr>
            <w:tcW w:w="496" w:type="dxa"/>
          </w:tcPr>
          <w:p w14:paraId="5684A756" w14:textId="77777777" w:rsidR="00406958" w:rsidRDefault="00406958" w:rsidP="00406958">
            <w:pPr>
              <w:pStyle w:val="a7"/>
              <w:ind w:firstLine="0"/>
              <w:jc w:val="center"/>
            </w:pPr>
            <w:r>
              <w:t>33</w:t>
            </w:r>
          </w:p>
        </w:tc>
        <w:tc>
          <w:tcPr>
            <w:tcW w:w="1312" w:type="dxa"/>
            <w:vMerge/>
          </w:tcPr>
          <w:p w14:paraId="3A1483F5" w14:textId="77777777" w:rsidR="00406958" w:rsidRDefault="00406958" w:rsidP="00406958">
            <w:pPr>
              <w:pStyle w:val="a7"/>
              <w:ind w:firstLine="0"/>
              <w:jc w:val="center"/>
            </w:pPr>
          </w:p>
        </w:tc>
        <w:tc>
          <w:tcPr>
            <w:tcW w:w="2403" w:type="dxa"/>
          </w:tcPr>
          <w:p w14:paraId="40170F31" w14:textId="77777777" w:rsidR="00406958" w:rsidRDefault="00406958" w:rsidP="00406958">
            <w:pPr>
              <w:pStyle w:val="a7"/>
              <w:ind w:firstLine="0"/>
              <w:jc w:val="center"/>
            </w:pPr>
            <w:r>
              <w:t>Єнакіївський</w:t>
            </w:r>
          </w:p>
        </w:tc>
        <w:tc>
          <w:tcPr>
            <w:tcW w:w="2635" w:type="dxa"/>
          </w:tcPr>
          <w:p w14:paraId="4FAEA5B0" w14:textId="77777777" w:rsidR="00406958" w:rsidRDefault="00406958" w:rsidP="00406958">
            <w:pPr>
              <w:pStyle w:val="a7"/>
              <w:ind w:firstLine="0"/>
              <w:jc w:val="center"/>
            </w:pPr>
            <w:r>
              <w:t>Донецька обл. Єнакіївський р-н</w:t>
            </w:r>
          </w:p>
        </w:tc>
        <w:tc>
          <w:tcPr>
            <w:tcW w:w="1789" w:type="dxa"/>
          </w:tcPr>
          <w:p w14:paraId="7A173770" w14:textId="77777777" w:rsidR="00406958" w:rsidRDefault="00406958" w:rsidP="00406958">
            <w:pPr>
              <w:pStyle w:val="a7"/>
              <w:ind w:firstLine="0"/>
              <w:jc w:val="center"/>
            </w:pPr>
            <w:r>
              <w:t>-</w:t>
            </w:r>
            <w:r>
              <w:rPr>
                <w:lang w:val="en-US"/>
              </w:rPr>
              <w:t>“-</w:t>
            </w:r>
          </w:p>
        </w:tc>
        <w:tc>
          <w:tcPr>
            <w:tcW w:w="1219" w:type="dxa"/>
          </w:tcPr>
          <w:p w14:paraId="67B6B01B" w14:textId="77777777" w:rsidR="00406958" w:rsidRDefault="00406958" w:rsidP="00406958">
            <w:pPr>
              <w:pStyle w:val="a7"/>
              <w:ind w:firstLine="0"/>
              <w:jc w:val="center"/>
            </w:pPr>
            <w:r>
              <w:t>5.54</w:t>
            </w:r>
          </w:p>
        </w:tc>
      </w:tr>
      <w:tr w:rsidR="00406958" w14:paraId="3ED0C8DA" w14:textId="77777777" w:rsidTr="00406958">
        <w:trPr>
          <w:cantSplit/>
        </w:trPr>
        <w:tc>
          <w:tcPr>
            <w:tcW w:w="496" w:type="dxa"/>
          </w:tcPr>
          <w:p w14:paraId="15755BA1" w14:textId="77777777" w:rsidR="00406958" w:rsidRDefault="00406958" w:rsidP="00406958">
            <w:pPr>
              <w:pStyle w:val="a7"/>
              <w:ind w:firstLine="0"/>
              <w:jc w:val="center"/>
            </w:pPr>
            <w:r>
              <w:t>34</w:t>
            </w:r>
          </w:p>
        </w:tc>
        <w:tc>
          <w:tcPr>
            <w:tcW w:w="1312" w:type="dxa"/>
            <w:vMerge/>
          </w:tcPr>
          <w:p w14:paraId="5248E36A" w14:textId="77777777" w:rsidR="00406958" w:rsidRDefault="00406958" w:rsidP="00406958">
            <w:pPr>
              <w:pStyle w:val="a7"/>
              <w:ind w:firstLine="0"/>
              <w:jc w:val="center"/>
            </w:pPr>
          </w:p>
        </w:tc>
        <w:tc>
          <w:tcPr>
            <w:tcW w:w="2403" w:type="dxa"/>
          </w:tcPr>
          <w:p w14:paraId="51492EA0" w14:textId="77777777" w:rsidR="00406958" w:rsidRDefault="00406958" w:rsidP="00406958">
            <w:pPr>
              <w:pStyle w:val="a7"/>
              <w:ind w:firstLine="0"/>
              <w:jc w:val="center"/>
            </w:pPr>
            <w:proofErr w:type="spellStart"/>
            <w:r>
              <w:t>Причепилівський</w:t>
            </w:r>
            <w:proofErr w:type="spellEnd"/>
          </w:p>
        </w:tc>
        <w:tc>
          <w:tcPr>
            <w:tcW w:w="2635" w:type="dxa"/>
          </w:tcPr>
          <w:p w14:paraId="7F8E9726" w14:textId="77777777" w:rsidR="00406958" w:rsidRDefault="00406958" w:rsidP="00406958">
            <w:pPr>
              <w:pStyle w:val="a7"/>
              <w:ind w:firstLine="0"/>
              <w:jc w:val="center"/>
            </w:pPr>
            <w:r>
              <w:t>Луганська обл. Слав</w:t>
            </w:r>
            <w:r w:rsidRPr="003026B2">
              <w:rPr>
                <w:lang w:val="ru-RU"/>
              </w:rPr>
              <w:t>’</w:t>
            </w:r>
            <w:proofErr w:type="spellStart"/>
            <w:r>
              <w:t>яно</w:t>
            </w:r>
            <w:proofErr w:type="spellEnd"/>
            <w:r>
              <w:t>-Сербський р-н</w:t>
            </w:r>
          </w:p>
        </w:tc>
        <w:tc>
          <w:tcPr>
            <w:tcW w:w="1789" w:type="dxa"/>
          </w:tcPr>
          <w:p w14:paraId="1C4983A5" w14:textId="77777777" w:rsidR="00406958" w:rsidRDefault="00406958" w:rsidP="00406958">
            <w:pPr>
              <w:pStyle w:val="a7"/>
              <w:ind w:firstLine="0"/>
              <w:jc w:val="center"/>
            </w:pPr>
            <w:r>
              <w:t>-</w:t>
            </w:r>
            <w:r>
              <w:rPr>
                <w:lang w:val="en-US"/>
              </w:rPr>
              <w:t>“-</w:t>
            </w:r>
          </w:p>
        </w:tc>
        <w:tc>
          <w:tcPr>
            <w:tcW w:w="1219" w:type="dxa"/>
          </w:tcPr>
          <w:p w14:paraId="4B4C07B7" w14:textId="77777777" w:rsidR="00406958" w:rsidRDefault="00406958" w:rsidP="00406958">
            <w:pPr>
              <w:pStyle w:val="a7"/>
              <w:ind w:firstLine="0"/>
              <w:jc w:val="center"/>
            </w:pPr>
            <w:r>
              <w:t>5.55</w:t>
            </w:r>
          </w:p>
        </w:tc>
      </w:tr>
      <w:tr w:rsidR="00406958" w14:paraId="1E0ABA06" w14:textId="77777777" w:rsidTr="00406958">
        <w:trPr>
          <w:cantSplit/>
        </w:trPr>
        <w:tc>
          <w:tcPr>
            <w:tcW w:w="496" w:type="dxa"/>
          </w:tcPr>
          <w:p w14:paraId="6AB63713" w14:textId="77777777" w:rsidR="00406958" w:rsidRDefault="00406958" w:rsidP="00406958">
            <w:pPr>
              <w:pStyle w:val="a7"/>
              <w:ind w:firstLine="0"/>
              <w:jc w:val="center"/>
            </w:pPr>
            <w:r>
              <w:t>35</w:t>
            </w:r>
          </w:p>
        </w:tc>
        <w:tc>
          <w:tcPr>
            <w:tcW w:w="1312" w:type="dxa"/>
            <w:vMerge/>
          </w:tcPr>
          <w:p w14:paraId="6B6BB29C" w14:textId="77777777" w:rsidR="00406958" w:rsidRDefault="00406958" w:rsidP="00406958">
            <w:pPr>
              <w:pStyle w:val="a7"/>
              <w:ind w:firstLine="0"/>
              <w:jc w:val="center"/>
            </w:pPr>
          </w:p>
        </w:tc>
        <w:tc>
          <w:tcPr>
            <w:tcW w:w="2403" w:type="dxa"/>
          </w:tcPr>
          <w:p w14:paraId="1DAFFB4B" w14:textId="77777777" w:rsidR="00406958" w:rsidRDefault="00406958" w:rsidP="00406958">
            <w:pPr>
              <w:pStyle w:val="a7"/>
              <w:ind w:firstLine="0"/>
              <w:jc w:val="center"/>
            </w:pPr>
            <w:proofErr w:type="spellStart"/>
            <w:r>
              <w:t>Ташковський</w:t>
            </w:r>
            <w:proofErr w:type="spellEnd"/>
          </w:p>
        </w:tc>
        <w:tc>
          <w:tcPr>
            <w:tcW w:w="2635" w:type="dxa"/>
          </w:tcPr>
          <w:p w14:paraId="03482007" w14:textId="77777777" w:rsidR="00406958" w:rsidRDefault="00406958" w:rsidP="00406958">
            <w:pPr>
              <w:pStyle w:val="a7"/>
              <w:ind w:firstLine="0"/>
              <w:jc w:val="center"/>
            </w:pPr>
            <w:r>
              <w:t xml:space="preserve">Луганська обл. </w:t>
            </w:r>
            <w:proofErr w:type="spellStart"/>
            <w:r>
              <w:t>Пе-ршотравневий</w:t>
            </w:r>
            <w:proofErr w:type="spellEnd"/>
            <w:r>
              <w:t xml:space="preserve"> р-н</w:t>
            </w:r>
          </w:p>
        </w:tc>
        <w:tc>
          <w:tcPr>
            <w:tcW w:w="1789" w:type="dxa"/>
          </w:tcPr>
          <w:p w14:paraId="01014D5E" w14:textId="77777777" w:rsidR="00406958" w:rsidRDefault="00406958" w:rsidP="00406958">
            <w:pPr>
              <w:pStyle w:val="a7"/>
              <w:ind w:firstLine="0"/>
              <w:jc w:val="center"/>
            </w:pPr>
            <w:r>
              <w:t>-</w:t>
            </w:r>
            <w:r>
              <w:rPr>
                <w:lang w:val="en-US"/>
              </w:rPr>
              <w:t>“-</w:t>
            </w:r>
          </w:p>
        </w:tc>
        <w:tc>
          <w:tcPr>
            <w:tcW w:w="1219" w:type="dxa"/>
          </w:tcPr>
          <w:p w14:paraId="2A01B1B2" w14:textId="77777777" w:rsidR="00406958" w:rsidRDefault="00406958" w:rsidP="00406958">
            <w:pPr>
              <w:pStyle w:val="a7"/>
              <w:ind w:firstLine="0"/>
              <w:jc w:val="center"/>
            </w:pPr>
          </w:p>
        </w:tc>
      </w:tr>
      <w:tr w:rsidR="00406958" w14:paraId="437E2918" w14:textId="77777777" w:rsidTr="00406958">
        <w:trPr>
          <w:cantSplit/>
        </w:trPr>
        <w:tc>
          <w:tcPr>
            <w:tcW w:w="9854" w:type="dxa"/>
            <w:gridSpan w:val="6"/>
          </w:tcPr>
          <w:p w14:paraId="1C8F4000" w14:textId="77777777" w:rsidR="00406958" w:rsidRDefault="00406958" w:rsidP="00406958">
            <w:pPr>
              <w:pStyle w:val="a7"/>
              <w:ind w:firstLine="0"/>
              <w:jc w:val="center"/>
            </w:pPr>
            <w:r>
              <w:t>Глауконіти неогенового віку</w:t>
            </w:r>
          </w:p>
          <w:p w14:paraId="3E970A97" w14:textId="77777777" w:rsidR="00406958" w:rsidRDefault="00406958" w:rsidP="00406958">
            <w:pPr>
              <w:pStyle w:val="a7"/>
              <w:ind w:firstLine="0"/>
              <w:jc w:val="center"/>
            </w:pPr>
            <w:r>
              <w:t>Стрийський прогин</w:t>
            </w:r>
          </w:p>
        </w:tc>
      </w:tr>
      <w:tr w:rsidR="00406958" w14:paraId="2D5020EF" w14:textId="77777777" w:rsidTr="00406958">
        <w:trPr>
          <w:cantSplit/>
        </w:trPr>
        <w:tc>
          <w:tcPr>
            <w:tcW w:w="496" w:type="dxa"/>
          </w:tcPr>
          <w:p w14:paraId="59FB64F8" w14:textId="77777777" w:rsidR="00406958" w:rsidRDefault="00406958" w:rsidP="00406958">
            <w:pPr>
              <w:pStyle w:val="a7"/>
              <w:ind w:firstLine="0"/>
              <w:jc w:val="center"/>
            </w:pPr>
            <w:r>
              <w:t>36</w:t>
            </w:r>
          </w:p>
        </w:tc>
        <w:tc>
          <w:tcPr>
            <w:tcW w:w="1312" w:type="dxa"/>
            <w:vMerge w:val="restart"/>
          </w:tcPr>
          <w:p w14:paraId="1C5D6379" w14:textId="77777777" w:rsidR="00406958" w:rsidRDefault="00406958" w:rsidP="00406958">
            <w:pPr>
              <w:pStyle w:val="a7"/>
              <w:ind w:firstLine="0"/>
              <w:jc w:val="center"/>
            </w:pPr>
            <w:r>
              <w:t>І Північ-</w:t>
            </w:r>
            <w:proofErr w:type="spellStart"/>
            <w:r>
              <w:t>норос</w:t>
            </w:r>
            <w:proofErr w:type="spellEnd"/>
            <w:r>
              <w:t>-</w:t>
            </w:r>
            <w:proofErr w:type="spellStart"/>
            <w:r>
              <w:t>точська</w:t>
            </w:r>
            <w:proofErr w:type="spellEnd"/>
          </w:p>
        </w:tc>
        <w:tc>
          <w:tcPr>
            <w:tcW w:w="2403" w:type="dxa"/>
          </w:tcPr>
          <w:p w14:paraId="45BDE994" w14:textId="77777777" w:rsidR="00406958" w:rsidRDefault="00406958" w:rsidP="00406958">
            <w:pPr>
              <w:pStyle w:val="a7"/>
              <w:ind w:firstLine="0"/>
              <w:jc w:val="center"/>
            </w:pPr>
            <w:proofErr w:type="spellStart"/>
            <w:r>
              <w:t>Мокротинський</w:t>
            </w:r>
            <w:proofErr w:type="spellEnd"/>
          </w:p>
        </w:tc>
        <w:tc>
          <w:tcPr>
            <w:tcW w:w="2635" w:type="dxa"/>
          </w:tcPr>
          <w:p w14:paraId="21B6BDB1" w14:textId="77777777" w:rsidR="00406958" w:rsidRDefault="00406958" w:rsidP="00406958">
            <w:pPr>
              <w:pStyle w:val="a7"/>
              <w:ind w:firstLine="0"/>
              <w:jc w:val="center"/>
            </w:pPr>
            <w:r>
              <w:t xml:space="preserve">Львівська обл. </w:t>
            </w:r>
            <w:proofErr w:type="spellStart"/>
            <w:r>
              <w:t>Нестерівський</w:t>
            </w:r>
            <w:proofErr w:type="spellEnd"/>
            <w:r>
              <w:t xml:space="preserve"> р-н</w:t>
            </w:r>
          </w:p>
        </w:tc>
        <w:tc>
          <w:tcPr>
            <w:tcW w:w="1789" w:type="dxa"/>
          </w:tcPr>
          <w:p w14:paraId="7A97EA7E" w14:textId="77777777" w:rsidR="00406958" w:rsidRDefault="00406958" w:rsidP="00406958">
            <w:pPr>
              <w:pStyle w:val="a7"/>
              <w:ind w:firstLine="0"/>
              <w:jc w:val="center"/>
            </w:pPr>
            <w:r>
              <w:t>-</w:t>
            </w:r>
            <w:r>
              <w:rPr>
                <w:lang w:val="en-US"/>
              </w:rPr>
              <w:t>“-</w:t>
            </w:r>
          </w:p>
        </w:tc>
        <w:tc>
          <w:tcPr>
            <w:tcW w:w="1219" w:type="dxa"/>
          </w:tcPr>
          <w:p w14:paraId="310BD0A5" w14:textId="77777777" w:rsidR="00406958" w:rsidRDefault="00406958" w:rsidP="00406958">
            <w:pPr>
              <w:pStyle w:val="a7"/>
              <w:ind w:firstLine="0"/>
              <w:jc w:val="center"/>
            </w:pPr>
            <w:r>
              <w:t>5.55</w:t>
            </w:r>
          </w:p>
        </w:tc>
      </w:tr>
      <w:tr w:rsidR="00406958" w14:paraId="1ADDE10D" w14:textId="77777777" w:rsidTr="00406958">
        <w:trPr>
          <w:cantSplit/>
        </w:trPr>
        <w:tc>
          <w:tcPr>
            <w:tcW w:w="496" w:type="dxa"/>
          </w:tcPr>
          <w:p w14:paraId="760C463D" w14:textId="77777777" w:rsidR="00406958" w:rsidRDefault="00406958" w:rsidP="00406958">
            <w:pPr>
              <w:pStyle w:val="a7"/>
              <w:ind w:firstLine="0"/>
              <w:jc w:val="center"/>
            </w:pPr>
            <w:r>
              <w:t>37</w:t>
            </w:r>
          </w:p>
        </w:tc>
        <w:tc>
          <w:tcPr>
            <w:tcW w:w="1312" w:type="dxa"/>
            <w:vMerge/>
          </w:tcPr>
          <w:p w14:paraId="4FEF950F" w14:textId="77777777" w:rsidR="00406958" w:rsidRDefault="00406958" w:rsidP="00406958">
            <w:pPr>
              <w:pStyle w:val="a7"/>
              <w:ind w:firstLine="0"/>
              <w:jc w:val="center"/>
            </w:pPr>
          </w:p>
        </w:tc>
        <w:tc>
          <w:tcPr>
            <w:tcW w:w="2403" w:type="dxa"/>
          </w:tcPr>
          <w:p w14:paraId="353646E1" w14:textId="77777777" w:rsidR="00406958" w:rsidRDefault="00406958" w:rsidP="00406958">
            <w:pPr>
              <w:pStyle w:val="a7"/>
              <w:ind w:firstLine="0"/>
              <w:jc w:val="center"/>
            </w:pPr>
            <w:r>
              <w:t>Глинський</w:t>
            </w:r>
          </w:p>
        </w:tc>
        <w:tc>
          <w:tcPr>
            <w:tcW w:w="2635" w:type="dxa"/>
          </w:tcPr>
          <w:p w14:paraId="7E49E4D3" w14:textId="77777777" w:rsidR="00406958" w:rsidRDefault="00406958" w:rsidP="00406958">
            <w:pPr>
              <w:pStyle w:val="a7"/>
              <w:ind w:firstLine="0"/>
              <w:jc w:val="center"/>
            </w:pPr>
            <w:r>
              <w:t>-</w:t>
            </w:r>
            <w:r>
              <w:rPr>
                <w:lang w:val="en-US"/>
              </w:rPr>
              <w:t>“-</w:t>
            </w:r>
          </w:p>
        </w:tc>
        <w:tc>
          <w:tcPr>
            <w:tcW w:w="1789" w:type="dxa"/>
          </w:tcPr>
          <w:p w14:paraId="73DC709B" w14:textId="77777777" w:rsidR="00406958" w:rsidRDefault="00406958" w:rsidP="00406958">
            <w:pPr>
              <w:pStyle w:val="a7"/>
              <w:ind w:firstLine="0"/>
              <w:jc w:val="center"/>
            </w:pPr>
            <w:r>
              <w:rPr>
                <w:lang w:val="en-US"/>
              </w:rPr>
              <w:t>-“-</w:t>
            </w:r>
          </w:p>
        </w:tc>
        <w:tc>
          <w:tcPr>
            <w:tcW w:w="1219" w:type="dxa"/>
          </w:tcPr>
          <w:p w14:paraId="6AD8D12F" w14:textId="77777777" w:rsidR="00406958" w:rsidRDefault="00406958" w:rsidP="00406958">
            <w:pPr>
              <w:pStyle w:val="a7"/>
              <w:ind w:firstLine="0"/>
              <w:jc w:val="center"/>
            </w:pPr>
            <w:r>
              <w:t>-“-</w:t>
            </w:r>
          </w:p>
        </w:tc>
      </w:tr>
      <w:tr w:rsidR="00406958" w14:paraId="265CCE39" w14:textId="77777777" w:rsidTr="00406958">
        <w:trPr>
          <w:cantSplit/>
        </w:trPr>
        <w:tc>
          <w:tcPr>
            <w:tcW w:w="496" w:type="dxa"/>
          </w:tcPr>
          <w:p w14:paraId="4D0F75A1" w14:textId="77777777" w:rsidR="00406958" w:rsidRDefault="00406958" w:rsidP="00406958">
            <w:pPr>
              <w:pStyle w:val="a7"/>
              <w:ind w:firstLine="0"/>
              <w:jc w:val="center"/>
            </w:pPr>
            <w:r>
              <w:t>38</w:t>
            </w:r>
          </w:p>
        </w:tc>
        <w:tc>
          <w:tcPr>
            <w:tcW w:w="1312" w:type="dxa"/>
            <w:vMerge/>
          </w:tcPr>
          <w:p w14:paraId="65208D62" w14:textId="77777777" w:rsidR="00406958" w:rsidRDefault="00406958" w:rsidP="00406958">
            <w:pPr>
              <w:pStyle w:val="a7"/>
              <w:ind w:firstLine="0"/>
              <w:jc w:val="center"/>
            </w:pPr>
          </w:p>
        </w:tc>
        <w:tc>
          <w:tcPr>
            <w:tcW w:w="2403" w:type="dxa"/>
          </w:tcPr>
          <w:p w14:paraId="2CDCD805" w14:textId="77777777" w:rsidR="00406958" w:rsidRDefault="00406958" w:rsidP="00406958">
            <w:pPr>
              <w:pStyle w:val="a7"/>
              <w:ind w:firstLine="0"/>
              <w:jc w:val="center"/>
            </w:pPr>
            <w:proofErr w:type="spellStart"/>
            <w:r>
              <w:t>Скварявський</w:t>
            </w:r>
            <w:proofErr w:type="spellEnd"/>
          </w:p>
        </w:tc>
        <w:tc>
          <w:tcPr>
            <w:tcW w:w="2635" w:type="dxa"/>
          </w:tcPr>
          <w:p w14:paraId="2F58157A" w14:textId="77777777" w:rsidR="00406958" w:rsidRDefault="00406958" w:rsidP="00406958">
            <w:pPr>
              <w:pStyle w:val="a7"/>
              <w:ind w:firstLine="0"/>
              <w:jc w:val="center"/>
            </w:pPr>
            <w:r>
              <w:rPr>
                <w:lang w:val="en-US"/>
              </w:rPr>
              <w:t>-“-</w:t>
            </w:r>
          </w:p>
        </w:tc>
        <w:tc>
          <w:tcPr>
            <w:tcW w:w="1789" w:type="dxa"/>
          </w:tcPr>
          <w:p w14:paraId="613CC51B" w14:textId="77777777" w:rsidR="00406958" w:rsidRDefault="00406958" w:rsidP="00406958">
            <w:pPr>
              <w:pStyle w:val="a7"/>
              <w:ind w:firstLine="0"/>
              <w:jc w:val="center"/>
            </w:pPr>
            <w:r>
              <w:rPr>
                <w:lang w:val="en-US"/>
              </w:rPr>
              <w:t>-“-</w:t>
            </w:r>
          </w:p>
        </w:tc>
        <w:tc>
          <w:tcPr>
            <w:tcW w:w="1219" w:type="dxa"/>
          </w:tcPr>
          <w:p w14:paraId="73628A33" w14:textId="77777777" w:rsidR="00406958" w:rsidRDefault="00406958" w:rsidP="00406958">
            <w:pPr>
              <w:pStyle w:val="a7"/>
              <w:ind w:firstLine="0"/>
              <w:jc w:val="center"/>
            </w:pPr>
          </w:p>
        </w:tc>
      </w:tr>
    </w:tbl>
    <w:p w14:paraId="516038BF" w14:textId="77777777" w:rsidR="00406958" w:rsidRDefault="00406958" w:rsidP="00406958">
      <w:pPr>
        <w:pStyle w:val="a7"/>
        <w:ind w:firstLine="0"/>
      </w:pPr>
    </w:p>
    <w:p w14:paraId="736DE1A2" w14:textId="77777777" w:rsidR="00406958" w:rsidRDefault="00406958" w:rsidP="00406958">
      <w:pPr>
        <w:pStyle w:val="a7"/>
      </w:pPr>
      <w:r>
        <w:t xml:space="preserve">При проведені робіт Грициком В.О. на глауконіт в Середньому </w:t>
      </w:r>
      <w:proofErr w:type="spellStart"/>
      <w:r>
        <w:t>Придністров</w:t>
      </w:r>
      <w:proofErr w:type="spellEnd"/>
      <w:r w:rsidRPr="003026B2">
        <w:rPr>
          <w:lang w:val="ru-RU"/>
        </w:rPr>
        <w:t>’</w:t>
      </w:r>
      <w:r>
        <w:t xml:space="preserve">ї в 1974-1977рр. дослідження глауконіту виконувались в Львівському університеті </w:t>
      </w:r>
      <w:proofErr w:type="spellStart"/>
      <w:r>
        <w:t>Феношиною</w:t>
      </w:r>
      <w:proofErr w:type="spellEnd"/>
      <w:r>
        <w:t xml:space="preserve"> У.І. Проводився рентгеноструктурний аналіз глауконіту фракцій 0,01-0,001мм і </w:t>
      </w:r>
      <w:r w:rsidRPr="003026B2">
        <w:rPr>
          <w:lang w:val="ru-RU"/>
        </w:rPr>
        <w:t xml:space="preserve">&lt; </w:t>
      </w:r>
      <w:r>
        <w:t xml:space="preserve">0,001мм. Ці роботи були продовжені в 1994р. Проводився також рентгеноструктурний аналіз тонких фракцій. При дослідженнях 1971-1973рр. розділення глауконіту на фракції не проводилось. </w:t>
      </w:r>
    </w:p>
    <w:p w14:paraId="5975F36B" w14:textId="77777777" w:rsidR="00406958" w:rsidRDefault="00406958" w:rsidP="00406958">
      <w:pPr>
        <w:pStyle w:val="a7"/>
      </w:pPr>
      <w:r>
        <w:t xml:space="preserve">При проведенні </w:t>
      </w:r>
      <w:proofErr w:type="spellStart"/>
      <w:r>
        <w:t>Побузькою</w:t>
      </w:r>
      <w:proofErr w:type="spellEnd"/>
      <w:r>
        <w:t xml:space="preserve"> ГРП пошуково-ревізійних робіт на глауконіт в 1971-1973рр. був виконаний рентгеноструктурний аналіз глауконітів </w:t>
      </w:r>
      <w:proofErr w:type="spellStart"/>
      <w:r>
        <w:t>крейдя</w:t>
      </w:r>
      <w:proofErr w:type="spellEnd"/>
      <w:r>
        <w:t>-ного віку (</w:t>
      </w:r>
      <w:proofErr w:type="spellStart"/>
      <w:r>
        <w:t>Середньодністровської</w:t>
      </w:r>
      <w:proofErr w:type="spellEnd"/>
      <w:r>
        <w:t xml:space="preserve">, </w:t>
      </w:r>
      <w:proofErr w:type="spellStart"/>
      <w:r>
        <w:t>Верхньодністровської</w:t>
      </w:r>
      <w:proofErr w:type="spellEnd"/>
      <w:r>
        <w:t xml:space="preserve">, </w:t>
      </w:r>
      <w:proofErr w:type="spellStart"/>
      <w:r>
        <w:t>Верхньодес-нянської</w:t>
      </w:r>
      <w:proofErr w:type="spellEnd"/>
      <w:r>
        <w:t xml:space="preserve"> і </w:t>
      </w:r>
      <w:proofErr w:type="spellStart"/>
      <w:r>
        <w:lastRenderedPageBreak/>
        <w:t>Ізюмсько</w:t>
      </w:r>
      <w:proofErr w:type="spellEnd"/>
      <w:r>
        <w:t>-Слов</w:t>
      </w:r>
      <w:r w:rsidRPr="003026B2">
        <w:t>’</w:t>
      </w:r>
      <w:r>
        <w:t>янської площ), а також палеогенового (Київської, Канівської, Чигиринської, Світловодської, Кролевецької, Охтирської і Зміївської площ) і неогенового віку (</w:t>
      </w:r>
      <w:proofErr w:type="spellStart"/>
      <w:r>
        <w:t>Північноросточської</w:t>
      </w:r>
      <w:proofErr w:type="spellEnd"/>
      <w:r>
        <w:t xml:space="preserve"> площі). </w:t>
      </w:r>
      <w:proofErr w:type="spellStart"/>
      <w:r>
        <w:t>Дифрактограми</w:t>
      </w:r>
      <w:proofErr w:type="spellEnd"/>
      <w:r>
        <w:t xml:space="preserve"> (дослідження проведені в ІГФМ України) глауконітів крейдяного віку показані на рисунку 5.53, а палеогенового і неогенового віку на рисунках 5.54 і 5.55.</w:t>
      </w:r>
    </w:p>
    <w:p w14:paraId="1D083B8C" w14:textId="77777777" w:rsidR="00406958" w:rsidRDefault="00406958" w:rsidP="00406958">
      <w:pPr>
        <w:jc w:val="center"/>
        <w:rPr>
          <w:sz w:val="28"/>
        </w:rPr>
      </w:pPr>
      <w:r>
        <w:rPr>
          <w:noProof/>
          <w:sz w:val="28"/>
          <w:lang w:val="ru-RU" w:eastAsia="ru-RU"/>
        </w:rPr>
        <w:drawing>
          <wp:inline distT="0" distB="0" distL="0" distR="0" wp14:anchorId="4B67C409" wp14:editId="66D85DBE">
            <wp:extent cx="5537200" cy="7772400"/>
            <wp:effectExtent l="0" t="0" r="6350" b="0"/>
            <wp:docPr id="509" name="Рисунок 509" descr="181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81_4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37200" cy="7772400"/>
                    </a:xfrm>
                    <a:prstGeom prst="rect">
                      <a:avLst/>
                    </a:prstGeom>
                    <a:noFill/>
                    <a:ln>
                      <a:noFill/>
                    </a:ln>
                  </pic:spPr>
                </pic:pic>
              </a:graphicData>
            </a:graphic>
          </wp:inline>
        </w:drawing>
      </w:r>
    </w:p>
    <w:p w14:paraId="5FE11E02" w14:textId="77777777" w:rsidR="00406958" w:rsidRDefault="00406958" w:rsidP="00406958">
      <w:pPr>
        <w:pStyle w:val="a5"/>
        <w:rPr>
          <w:b w:val="0"/>
          <w:bCs w:val="0"/>
        </w:rPr>
      </w:pPr>
      <w:r>
        <w:rPr>
          <w:b w:val="0"/>
          <w:bCs w:val="0"/>
        </w:rPr>
        <w:t xml:space="preserve">Рис. 5.53 </w:t>
      </w:r>
      <w:proofErr w:type="spellStart"/>
      <w:r>
        <w:rPr>
          <w:b w:val="0"/>
          <w:bCs w:val="0"/>
        </w:rPr>
        <w:t>Дифрактограми</w:t>
      </w:r>
      <w:proofErr w:type="spellEnd"/>
      <w:r>
        <w:rPr>
          <w:b w:val="0"/>
          <w:bCs w:val="0"/>
        </w:rPr>
        <w:t xml:space="preserve"> глауконітів крейдяного віку проявів західного схилу УЩ Стрийського прогину і </w:t>
      </w:r>
      <w:proofErr w:type="spellStart"/>
      <w:r>
        <w:rPr>
          <w:b w:val="0"/>
          <w:bCs w:val="0"/>
        </w:rPr>
        <w:t>Дніпровсько</w:t>
      </w:r>
      <w:proofErr w:type="spellEnd"/>
      <w:r>
        <w:rPr>
          <w:b w:val="0"/>
          <w:bCs w:val="0"/>
        </w:rPr>
        <w:t>-Донецької западини.</w:t>
      </w:r>
    </w:p>
    <w:p w14:paraId="5A491CC0" w14:textId="77777777" w:rsidR="00406958" w:rsidRDefault="00406958" w:rsidP="00406958">
      <w:pPr>
        <w:pStyle w:val="a5"/>
        <w:ind w:firstLine="720"/>
        <w:rPr>
          <w:b w:val="0"/>
          <w:bCs w:val="0"/>
        </w:rPr>
      </w:pPr>
      <w:r>
        <w:rPr>
          <w:b w:val="0"/>
          <w:bCs w:val="0"/>
        </w:rPr>
        <w:lastRenderedPageBreak/>
        <w:t>Примітка. Перелік проявів:   1-Карачіївецький; 1-Жванське родовище; 3-Антонівський; 4-Стругський; 5-Мациорський; 6-Мошковецький; 7-Кременецький; 8-Піскунівський; 9-Малинівський; 10-Причепилівський; 11-Біленький (</w:t>
      </w:r>
      <w:proofErr w:type="spellStart"/>
      <w:r>
        <w:rPr>
          <w:b w:val="0"/>
          <w:bCs w:val="0"/>
        </w:rPr>
        <w:t>сверд</w:t>
      </w:r>
      <w:proofErr w:type="spellEnd"/>
      <w:r>
        <w:rPr>
          <w:b w:val="0"/>
          <w:bCs w:val="0"/>
        </w:rPr>
        <w:t>. 745 гл.34,5м); 12-Біленький (</w:t>
      </w:r>
      <w:proofErr w:type="spellStart"/>
      <w:r>
        <w:rPr>
          <w:b w:val="0"/>
          <w:bCs w:val="0"/>
        </w:rPr>
        <w:t>сверд</w:t>
      </w:r>
      <w:proofErr w:type="spellEnd"/>
      <w:r>
        <w:rPr>
          <w:b w:val="0"/>
          <w:bCs w:val="0"/>
        </w:rPr>
        <w:t xml:space="preserve">. 579 </w:t>
      </w:r>
      <w:proofErr w:type="spellStart"/>
      <w:r>
        <w:rPr>
          <w:b w:val="0"/>
          <w:bCs w:val="0"/>
        </w:rPr>
        <w:t>гл</w:t>
      </w:r>
      <w:proofErr w:type="spellEnd"/>
      <w:r>
        <w:rPr>
          <w:b w:val="0"/>
          <w:bCs w:val="0"/>
        </w:rPr>
        <w:t>. 75,0м); 13-Камінь Слобідський.</w:t>
      </w:r>
    </w:p>
    <w:p w14:paraId="41E0CC6A" w14:textId="77777777" w:rsidR="00406958" w:rsidRDefault="00406958" w:rsidP="00406958">
      <w:pPr>
        <w:jc w:val="center"/>
        <w:rPr>
          <w:sz w:val="28"/>
        </w:rPr>
      </w:pPr>
      <w:r>
        <w:rPr>
          <w:noProof/>
          <w:sz w:val="28"/>
          <w:lang w:val="ru-RU" w:eastAsia="ru-RU"/>
        </w:rPr>
        <w:drawing>
          <wp:inline distT="0" distB="0" distL="0" distR="0" wp14:anchorId="15911F03" wp14:editId="7B5F7986">
            <wp:extent cx="5842000" cy="5549900"/>
            <wp:effectExtent l="0" t="0" r="6350" b="0"/>
            <wp:docPr id="508" name="Рисунок 508" descr="183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83_4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842000" cy="5549900"/>
                    </a:xfrm>
                    <a:prstGeom prst="rect">
                      <a:avLst/>
                    </a:prstGeom>
                    <a:noFill/>
                    <a:ln>
                      <a:noFill/>
                    </a:ln>
                  </pic:spPr>
                </pic:pic>
              </a:graphicData>
            </a:graphic>
          </wp:inline>
        </w:drawing>
      </w:r>
    </w:p>
    <w:p w14:paraId="680ED01A" w14:textId="77777777" w:rsidR="00406958" w:rsidRDefault="00406958" w:rsidP="00406958">
      <w:pPr>
        <w:jc w:val="center"/>
        <w:rPr>
          <w:sz w:val="28"/>
        </w:rPr>
      </w:pPr>
    </w:p>
    <w:p w14:paraId="1B526E3B" w14:textId="77777777" w:rsidR="00406958" w:rsidRDefault="00406958" w:rsidP="00406958">
      <w:pPr>
        <w:jc w:val="center"/>
        <w:rPr>
          <w:sz w:val="28"/>
        </w:rPr>
      </w:pPr>
      <w:r>
        <w:rPr>
          <w:sz w:val="28"/>
        </w:rPr>
        <w:t xml:space="preserve">Рис. 5.54 </w:t>
      </w:r>
      <w:proofErr w:type="spellStart"/>
      <w:r>
        <w:rPr>
          <w:sz w:val="28"/>
        </w:rPr>
        <w:t>Дифрактограми</w:t>
      </w:r>
      <w:proofErr w:type="spellEnd"/>
      <w:r>
        <w:rPr>
          <w:sz w:val="28"/>
        </w:rPr>
        <w:t xml:space="preserve"> глауконітів палеогенового віку проявів північно-східного схилу УЩ і </w:t>
      </w:r>
      <w:proofErr w:type="spellStart"/>
      <w:r>
        <w:rPr>
          <w:sz w:val="28"/>
        </w:rPr>
        <w:t>Дніпровсько</w:t>
      </w:r>
      <w:proofErr w:type="spellEnd"/>
      <w:r>
        <w:rPr>
          <w:sz w:val="28"/>
        </w:rPr>
        <w:t>-Донецької западини.</w:t>
      </w:r>
    </w:p>
    <w:p w14:paraId="445B9FC8" w14:textId="77777777" w:rsidR="00406958" w:rsidRDefault="00406958" w:rsidP="00406958">
      <w:pPr>
        <w:pStyle w:val="21"/>
        <w:ind w:firstLine="720"/>
      </w:pPr>
    </w:p>
    <w:p w14:paraId="0A0D870A" w14:textId="77777777" w:rsidR="00406958" w:rsidRDefault="00406958" w:rsidP="00406958">
      <w:pPr>
        <w:pStyle w:val="21"/>
        <w:ind w:firstLine="720"/>
      </w:pPr>
      <w:r>
        <w:t>Примітка. Перелік проявів: 1-Зміївський; 2-Єнакіївський; 3-Велико-Андрусівський; 4-Канівський (Холодний Яр); 5-Григорівський; 6-Суботівський; 7-Вершацький; 8-Трипільвський; 9-Трахтемирівський.</w:t>
      </w:r>
    </w:p>
    <w:p w14:paraId="440233C5" w14:textId="77777777" w:rsidR="00406958" w:rsidRDefault="00406958" w:rsidP="00406958">
      <w:pPr>
        <w:jc w:val="center"/>
        <w:rPr>
          <w:sz w:val="28"/>
        </w:rPr>
      </w:pPr>
    </w:p>
    <w:p w14:paraId="2388DBB1" w14:textId="77777777" w:rsidR="00406958" w:rsidRDefault="00406958" w:rsidP="00406958">
      <w:pPr>
        <w:jc w:val="center"/>
        <w:rPr>
          <w:sz w:val="28"/>
        </w:rPr>
      </w:pPr>
    </w:p>
    <w:p w14:paraId="5460E7F2" w14:textId="77777777" w:rsidR="00406958" w:rsidRDefault="00406958" w:rsidP="00406958">
      <w:pPr>
        <w:jc w:val="center"/>
        <w:rPr>
          <w:sz w:val="28"/>
        </w:rPr>
      </w:pPr>
    </w:p>
    <w:p w14:paraId="24AF162B" w14:textId="77777777" w:rsidR="00406958" w:rsidRDefault="00406958" w:rsidP="00406958">
      <w:pPr>
        <w:jc w:val="center"/>
        <w:rPr>
          <w:sz w:val="28"/>
        </w:rPr>
      </w:pPr>
    </w:p>
    <w:p w14:paraId="6BF22EA2" w14:textId="77777777" w:rsidR="00406958" w:rsidRDefault="00406958" w:rsidP="00406958">
      <w:pPr>
        <w:jc w:val="center"/>
        <w:rPr>
          <w:sz w:val="28"/>
        </w:rPr>
      </w:pPr>
    </w:p>
    <w:p w14:paraId="44F3F3D6" w14:textId="77777777" w:rsidR="00406958" w:rsidRDefault="00406958" w:rsidP="00406958">
      <w:pPr>
        <w:jc w:val="center"/>
        <w:rPr>
          <w:sz w:val="28"/>
        </w:rPr>
      </w:pPr>
    </w:p>
    <w:p w14:paraId="5DDE43AA" w14:textId="77777777" w:rsidR="00406958" w:rsidRDefault="00406958" w:rsidP="00406958">
      <w:pPr>
        <w:jc w:val="center"/>
        <w:rPr>
          <w:sz w:val="28"/>
        </w:rPr>
      </w:pPr>
    </w:p>
    <w:p w14:paraId="32D6B251" w14:textId="77777777" w:rsidR="00406958" w:rsidRDefault="00406958" w:rsidP="00406958">
      <w:pPr>
        <w:jc w:val="center"/>
        <w:rPr>
          <w:sz w:val="28"/>
        </w:rPr>
      </w:pPr>
    </w:p>
    <w:p w14:paraId="718393EE" w14:textId="77777777" w:rsidR="00406958" w:rsidRDefault="00406958" w:rsidP="00406958">
      <w:pPr>
        <w:jc w:val="center"/>
        <w:rPr>
          <w:sz w:val="28"/>
        </w:rPr>
      </w:pPr>
    </w:p>
    <w:p w14:paraId="5FCF0EBD" w14:textId="77777777" w:rsidR="00406958" w:rsidRDefault="00406958" w:rsidP="00406958">
      <w:pPr>
        <w:jc w:val="center"/>
        <w:rPr>
          <w:sz w:val="28"/>
        </w:rPr>
      </w:pPr>
    </w:p>
    <w:p w14:paraId="25755D7A" w14:textId="77777777" w:rsidR="00406958" w:rsidRDefault="00406958" w:rsidP="00406958">
      <w:pPr>
        <w:rPr>
          <w:sz w:val="28"/>
        </w:rPr>
      </w:pPr>
    </w:p>
    <w:p w14:paraId="228FCB9E" w14:textId="77777777" w:rsidR="00406958" w:rsidRDefault="00406958" w:rsidP="00406958">
      <w:pPr>
        <w:jc w:val="center"/>
        <w:rPr>
          <w:sz w:val="28"/>
        </w:rPr>
      </w:pPr>
      <w:r>
        <w:rPr>
          <w:noProof/>
          <w:sz w:val="28"/>
          <w:lang w:val="ru-RU" w:eastAsia="ru-RU"/>
        </w:rPr>
        <w:drawing>
          <wp:inline distT="0" distB="0" distL="0" distR="0" wp14:anchorId="18C5F5CE" wp14:editId="7D739781">
            <wp:extent cx="5613400" cy="5168900"/>
            <wp:effectExtent l="0" t="0" r="6350" b="0"/>
            <wp:docPr id="507" name="Рисунок 507" descr="185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85_4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3400" cy="5168900"/>
                    </a:xfrm>
                    <a:prstGeom prst="rect">
                      <a:avLst/>
                    </a:prstGeom>
                    <a:noFill/>
                    <a:ln>
                      <a:noFill/>
                    </a:ln>
                  </pic:spPr>
                </pic:pic>
              </a:graphicData>
            </a:graphic>
          </wp:inline>
        </w:drawing>
      </w:r>
    </w:p>
    <w:p w14:paraId="01832C04" w14:textId="77777777" w:rsidR="00406958" w:rsidRDefault="00406958" w:rsidP="00406958">
      <w:pPr>
        <w:jc w:val="center"/>
        <w:rPr>
          <w:sz w:val="28"/>
        </w:rPr>
      </w:pPr>
    </w:p>
    <w:p w14:paraId="203C5119" w14:textId="77777777" w:rsidR="00406958" w:rsidRDefault="00406958" w:rsidP="00406958">
      <w:pPr>
        <w:jc w:val="center"/>
        <w:rPr>
          <w:sz w:val="28"/>
        </w:rPr>
      </w:pPr>
      <w:r>
        <w:rPr>
          <w:sz w:val="28"/>
        </w:rPr>
        <w:t xml:space="preserve">Рис. 5.55 </w:t>
      </w:r>
      <w:proofErr w:type="spellStart"/>
      <w:r>
        <w:rPr>
          <w:sz w:val="28"/>
        </w:rPr>
        <w:t>Дифрактограми</w:t>
      </w:r>
      <w:proofErr w:type="spellEnd"/>
      <w:r>
        <w:rPr>
          <w:sz w:val="28"/>
        </w:rPr>
        <w:t xml:space="preserve"> глауконітів палеогенового і неогенового віку проявів північно-східного схилу УЩ, </w:t>
      </w:r>
      <w:proofErr w:type="spellStart"/>
      <w:r>
        <w:rPr>
          <w:sz w:val="28"/>
        </w:rPr>
        <w:t>Дніпровсько</w:t>
      </w:r>
      <w:proofErr w:type="spellEnd"/>
      <w:r>
        <w:rPr>
          <w:sz w:val="28"/>
        </w:rPr>
        <w:t xml:space="preserve">-Донецької западини, Стрийського прогину </w:t>
      </w:r>
    </w:p>
    <w:p w14:paraId="44FFF60A" w14:textId="77777777" w:rsidR="00406958" w:rsidRDefault="00406958" w:rsidP="00406958">
      <w:pPr>
        <w:pStyle w:val="23"/>
      </w:pPr>
    </w:p>
    <w:p w14:paraId="2A8EA754" w14:textId="77777777" w:rsidR="00406958" w:rsidRDefault="00406958" w:rsidP="00406958">
      <w:pPr>
        <w:pStyle w:val="23"/>
      </w:pPr>
      <w:r>
        <w:t>Примітка. Переляк проявів: а) палеогенових - 10-Канівський (</w:t>
      </w:r>
      <w:proofErr w:type="spellStart"/>
      <w:r>
        <w:t>Хутор</w:t>
      </w:r>
      <w:proofErr w:type="spellEnd"/>
      <w:r>
        <w:t xml:space="preserve"> Яр); 13-Велико-Суходільський; 14-Причепилівський; 15-Охтирський;16-Розльоти; 17-Охтирський; б) неогенового - 11-Мокротинський; 12-Глинський.</w:t>
      </w:r>
    </w:p>
    <w:p w14:paraId="3DB5FA76" w14:textId="77777777" w:rsidR="00406958" w:rsidRDefault="00406958" w:rsidP="00406958">
      <w:pPr>
        <w:jc w:val="center"/>
        <w:rPr>
          <w:sz w:val="28"/>
        </w:rPr>
      </w:pPr>
    </w:p>
    <w:p w14:paraId="09565C82" w14:textId="77777777" w:rsidR="00406958" w:rsidRDefault="00406958" w:rsidP="00406958">
      <w:pPr>
        <w:pStyle w:val="a7"/>
        <w:jc w:val="center"/>
      </w:pPr>
    </w:p>
    <w:p w14:paraId="5127A052" w14:textId="77777777" w:rsidR="00406958" w:rsidRDefault="00406958" w:rsidP="00406958">
      <w:pPr>
        <w:pStyle w:val="a7"/>
      </w:pPr>
    </w:p>
    <w:p w14:paraId="783E535C" w14:textId="77777777" w:rsidR="00406958" w:rsidRDefault="00406958" w:rsidP="00406958">
      <w:pPr>
        <w:pStyle w:val="a7"/>
      </w:pPr>
    </w:p>
    <w:p w14:paraId="0A10EE01" w14:textId="77777777" w:rsidR="00406958" w:rsidRDefault="00406958" w:rsidP="00406958">
      <w:pPr>
        <w:pStyle w:val="a7"/>
      </w:pPr>
    </w:p>
    <w:p w14:paraId="46876053" w14:textId="77777777" w:rsidR="00406958" w:rsidRDefault="00406958" w:rsidP="00406958">
      <w:pPr>
        <w:pStyle w:val="a7"/>
      </w:pPr>
    </w:p>
    <w:p w14:paraId="52872053" w14:textId="77777777" w:rsidR="00406958" w:rsidRDefault="00406958" w:rsidP="00406958">
      <w:pPr>
        <w:pStyle w:val="a7"/>
      </w:pPr>
    </w:p>
    <w:p w14:paraId="24EFF7A1" w14:textId="77777777" w:rsidR="00406958" w:rsidRDefault="00406958" w:rsidP="00406958">
      <w:pPr>
        <w:pStyle w:val="a7"/>
      </w:pPr>
    </w:p>
    <w:p w14:paraId="24FBAF69" w14:textId="77777777" w:rsidR="00406958" w:rsidRDefault="00406958" w:rsidP="00406958">
      <w:pPr>
        <w:pStyle w:val="a7"/>
        <w:ind w:firstLine="0"/>
      </w:pPr>
    </w:p>
    <w:p w14:paraId="66851367" w14:textId="77777777" w:rsidR="00406958" w:rsidRDefault="00406958" w:rsidP="00406958">
      <w:pPr>
        <w:pStyle w:val="a7"/>
        <w:ind w:firstLine="0"/>
      </w:pPr>
    </w:p>
    <w:p w14:paraId="1A464278" w14:textId="77777777" w:rsidR="00406958" w:rsidRDefault="00406958" w:rsidP="00406958">
      <w:pPr>
        <w:pStyle w:val="a7"/>
      </w:pPr>
      <w:r>
        <w:t xml:space="preserve">Для всіх </w:t>
      </w:r>
      <w:proofErr w:type="spellStart"/>
      <w:r>
        <w:t>дифрактограм</w:t>
      </w:r>
      <w:proofErr w:type="spellEnd"/>
      <w:r>
        <w:t xml:space="preserve"> характерна наявність ярко виражених рефлексів з підвищеною інтенсивністю відображення: 114, 10,08, 9,88, 4,54, 4,52, 4,48, 3,34, 3,32, 3,28, 2,58, 2,40 А</w:t>
      </w:r>
      <w:r>
        <w:rPr>
          <w:vertAlign w:val="superscript"/>
        </w:rPr>
        <w:t>0</w:t>
      </w:r>
      <w:r>
        <w:t xml:space="preserve"> і рефлексів з відносно пониженою інтенсивністю відображення: 3,65, 3,07, 2,25, 2,15, 1,66, 1,51 А</w:t>
      </w:r>
      <w:r>
        <w:rPr>
          <w:vertAlign w:val="superscript"/>
        </w:rPr>
        <w:t>0</w:t>
      </w:r>
      <w:r>
        <w:t>.</w:t>
      </w:r>
    </w:p>
    <w:p w14:paraId="1470A63A" w14:textId="77777777" w:rsidR="00406958" w:rsidRDefault="00406958" w:rsidP="00406958">
      <w:pPr>
        <w:pStyle w:val="a7"/>
      </w:pPr>
      <w:r>
        <w:t xml:space="preserve">Дослідники зробили висновок, що приведені на рисунках 5.53-5.55 </w:t>
      </w:r>
      <w:proofErr w:type="spellStart"/>
      <w:r>
        <w:t>дифрактограми</w:t>
      </w:r>
      <w:proofErr w:type="spellEnd"/>
      <w:r>
        <w:t xml:space="preserve"> різновікових глауконітів різних регіонів України відрізняються одна від одної рефлексами і інтенсивністю відображення, тому треба провести ці ж дослідження тільки після попередньої обробки глауконітів етиленгліколем.</w:t>
      </w:r>
    </w:p>
    <w:p w14:paraId="40A5AE20" w14:textId="77777777" w:rsidR="00406958" w:rsidRDefault="00406958" w:rsidP="00406958">
      <w:pPr>
        <w:pStyle w:val="a7"/>
      </w:pPr>
      <w:r>
        <w:t xml:space="preserve">В 1974 році В Інституті Мінеральних Ресурсів (м. Сімферополь), при проведенні оцінки можливості збагачення руд </w:t>
      </w:r>
      <w:proofErr w:type="spellStart"/>
      <w:r>
        <w:t>Північноросточської</w:t>
      </w:r>
      <w:proofErr w:type="spellEnd"/>
      <w:r>
        <w:t xml:space="preserve"> і Середньо дністровської площ, контроль мінералогічного аналізу продуктів збагачення тонкозернистого матеріалу (- 0,043мм) здійснювався </w:t>
      </w:r>
      <w:proofErr w:type="spellStart"/>
      <w:r>
        <w:t>дифрактометричним</w:t>
      </w:r>
      <w:proofErr w:type="spellEnd"/>
      <w:r>
        <w:t xml:space="preserve"> (рентгеноструктурний аналіз) і </w:t>
      </w:r>
      <w:proofErr w:type="spellStart"/>
      <w:r>
        <w:t>дериватографічним</w:t>
      </w:r>
      <w:proofErr w:type="spellEnd"/>
      <w:r>
        <w:t xml:space="preserve"> (термічний аналіз) методами. Вивчались магнітні фракції проб, відібраних на </w:t>
      </w:r>
      <w:proofErr w:type="spellStart"/>
      <w:r>
        <w:t>Карачиївецькому</w:t>
      </w:r>
      <w:proofErr w:type="spellEnd"/>
      <w:r>
        <w:t xml:space="preserve"> (</w:t>
      </w:r>
      <w:proofErr w:type="spellStart"/>
      <w:r>
        <w:t>Середньодністровська</w:t>
      </w:r>
      <w:proofErr w:type="spellEnd"/>
      <w:r>
        <w:t xml:space="preserve"> площа) і Глинському (</w:t>
      </w:r>
      <w:proofErr w:type="spellStart"/>
      <w:r>
        <w:t>Північноросточська</w:t>
      </w:r>
      <w:proofErr w:type="spellEnd"/>
      <w:r>
        <w:t xml:space="preserve"> площа) проявах. На </w:t>
      </w:r>
      <w:proofErr w:type="spellStart"/>
      <w:r>
        <w:t>дериватограмах</w:t>
      </w:r>
      <w:proofErr w:type="spellEnd"/>
      <w:r>
        <w:t xml:space="preserve"> магнітної фракції, при проведенні термічного аналізу з проби Глинського прояву, спостерігається додатковий ендотермічний ефект при </w:t>
      </w:r>
      <w:r>
        <w:rPr>
          <w:lang w:val="en-US"/>
        </w:rPr>
        <w:t>t</w:t>
      </w:r>
      <w:r>
        <w:t xml:space="preserve"> 900-940</w:t>
      </w:r>
      <w:r>
        <w:rPr>
          <w:vertAlign w:val="superscript"/>
        </w:rPr>
        <w:t>0</w:t>
      </w:r>
      <w:r>
        <w:t xml:space="preserve">С, обумовлений наявністю в глауконітовому концентраті </w:t>
      </w:r>
      <w:proofErr w:type="spellStart"/>
      <w:r>
        <w:t>ярозіту</w:t>
      </w:r>
      <w:proofErr w:type="spellEnd"/>
      <w:r>
        <w:t xml:space="preserve">. Рентгенометричний аналіз підтвердив наявність в продуктах збагачення суттєвої кількості домішок. Це добре видно на </w:t>
      </w:r>
      <w:proofErr w:type="spellStart"/>
      <w:r>
        <w:t>дифрактограмах</w:t>
      </w:r>
      <w:proofErr w:type="spellEnd"/>
      <w:r>
        <w:t>. При проведенні цих досліджень вивчався матеріал з двох ділянок західного схилу УЩ (</w:t>
      </w:r>
      <w:proofErr w:type="spellStart"/>
      <w:r>
        <w:t>Карачіївецької</w:t>
      </w:r>
      <w:proofErr w:type="spellEnd"/>
      <w:r>
        <w:t xml:space="preserve"> і </w:t>
      </w:r>
      <w:proofErr w:type="spellStart"/>
      <w:r>
        <w:t>Стругської</w:t>
      </w:r>
      <w:proofErr w:type="spellEnd"/>
      <w:r>
        <w:t xml:space="preserve">) і одної ділянки </w:t>
      </w:r>
      <w:proofErr w:type="spellStart"/>
      <w:r>
        <w:t>Північноросточської</w:t>
      </w:r>
      <w:proofErr w:type="spellEnd"/>
      <w:r>
        <w:t xml:space="preserve"> площі (Глинської) . Результати досліджень приведені в текстовому додатку С.6.3.</w:t>
      </w:r>
    </w:p>
    <w:p w14:paraId="2F15DE2A" w14:textId="77777777" w:rsidR="00406958" w:rsidRDefault="00406958" w:rsidP="00406958">
      <w:pPr>
        <w:pStyle w:val="a7"/>
      </w:pPr>
      <w:r>
        <w:t xml:space="preserve">В 1976 році в Львівському державному університеті У.І. </w:t>
      </w:r>
      <w:proofErr w:type="spellStart"/>
      <w:r>
        <w:t>Феношина</w:t>
      </w:r>
      <w:proofErr w:type="spellEnd"/>
      <w:r>
        <w:t xml:space="preserve"> вивчала мінерально-геохімічні і фізико-хімічні особливості глауконітів Північного </w:t>
      </w:r>
      <w:proofErr w:type="spellStart"/>
      <w:r>
        <w:t>Росточчя</w:t>
      </w:r>
      <w:proofErr w:type="spellEnd"/>
      <w:r>
        <w:t xml:space="preserve"> (</w:t>
      </w:r>
      <w:proofErr w:type="spellStart"/>
      <w:r>
        <w:t>Мокротинський</w:t>
      </w:r>
      <w:proofErr w:type="spellEnd"/>
      <w:r>
        <w:t xml:space="preserve">, Глинський і </w:t>
      </w:r>
      <w:proofErr w:type="spellStart"/>
      <w:r>
        <w:t>Скварявський</w:t>
      </w:r>
      <w:proofErr w:type="spellEnd"/>
      <w:r>
        <w:t xml:space="preserve"> прояви) і Середнього Придністров’я в басейні р. Калюс (біля сіл </w:t>
      </w:r>
      <w:proofErr w:type="spellStart"/>
      <w:r>
        <w:t>Карачіївці</w:t>
      </w:r>
      <w:proofErr w:type="spellEnd"/>
      <w:r>
        <w:t>, Струга і Куча). Результати рентгеноструктурного аналізу, фракціонованого глауконіту (</w:t>
      </w:r>
      <w:proofErr w:type="spellStart"/>
      <w:r>
        <w:t>фр</w:t>
      </w:r>
      <w:proofErr w:type="spellEnd"/>
      <w:r>
        <w:t xml:space="preserve">. 0,01-0,001мм і </w:t>
      </w:r>
      <w:r w:rsidRPr="003026B2">
        <w:rPr>
          <w:lang w:val="ru-RU"/>
        </w:rPr>
        <w:t xml:space="preserve">&lt; </w:t>
      </w:r>
      <w:r>
        <w:t>0,001мм) приведенні в текстовому додатку С.6.1.</w:t>
      </w:r>
    </w:p>
    <w:p w14:paraId="74F8B13E" w14:textId="77777777" w:rsidR="00406958" w:rsidRDefault="00406958" w:rsidP="00406958">
      <w:pPr>
        <w:pStyle w:val="a7"/>
      </w:pPr>
      <w:r>
        <w:t xml:space="preserve">Проведенні дослідження глауконітів </w:t>
      </w:r>
      <w:proofErr w:type="spellStart"/>
      <w:r>
        <w:t>Північноросточської</w:t>
      </w:r>
      <w:proofErr w:type="spellEnd"/>
      <w:r>
        <w:t xml:space="preserve"> площі показали, що глауконіти різних проявів трохи відрізняються один від одного як за набором мінералів так і за їх кількістю. До складу фракції </w:t>
      </w:r>
      <w:r w:rsidRPr="003026B2">
        <w:rPr>
          <w:lang w:val="ru-RU"/>
        </w:rPr>
        <w:t>&gt;</w:t>
      </w:r>
      <w:r>
        <w:t xml:space="preserve"> 0,01мм входять: глауконіт, кварц, в незначній кількості - польовий шпат. На окремих ділянках (</w:t>
      </w:r>
      <w:proofErr w:type="spellStart"/>
      <w:r>
        <w:t>Мокротин</w:t>
      </w:r>
      <w:proofErr w:type="spellEnd"/>
      <w:r>
        <w:t xml:space="preserve"> і Глинське) до них приєднується ярозит чи фосфат і пірит (</w:t>
      </w:r>
      <w:proofErr w:type="spellStart"/>
      <w:r>
        <w:t>Скварявська</w:t>
      </w:r>
      <w:proofErr w:type="spellEnd"/>
      <w:r>
        <w:t xml:space="preserve">). Тонкозернисті фракції </w:t>
      </w:r>
      <w:r w:rsidRPr="003026B2">
        <w:rPr>
          <w:lang w:val="ru-RU"/>
        </w:rPr>
        <w:t xml:space="preserve">&lt; </w:t>
      </w:r>
      <w:r>
        <w:t xml:space="preserve">0,01мм складені тими ж мінералами, що і в більш крупнозернистому матеріалі. Тільки на </w:t>
      </w:r>
      <w:proofErr w:type="spellStart"/>
      <w:r>
        <w:t>Скварявській</w:t>
      </w:r>
      <w:proofErr w:type="spellEnd"/>
      <w:r>
        <w:t xml:space="preserve"> ділянці фосфати відсутні але є карбонати.</w:t>
      </w:r>
    </w:p>
    <w:p w14:paraId="03B49C60" w14:textId="77777777" w:rsidR="00406958" w:rsidRDefault="00406958" w:rsidP="00406958">
      <w:pPr>
        <w:pStyle w:val="a7"/>
      </w:pPr>
      <w:r>
        <w:t xml:space="preserve">Глауконіти Північного </w:t>
      </w:r>
      <w:proofErr w:type="spellStart"/>
      <w:r>
        <w:t>Росточчя</w:t>
      </w:r>
      <w:proofErr w:type="spellEnd"/>
      <w:r>
        <w:t xml:space="preserve"> відрізняються від глауконітів західного схилу УЩ наявністю ярозиту. У складі тонких фракцій на </w:t>
      </w:r>
      <w:proofErr w:type="spellStart"/>
      <w:r>
        <w:t>дифрактограмах</w:t>
      </w:r>
      <w:proofErr w:type="spellEnd"/>
      <w:r>
        <w:t xml:space="preserve"> він встановлений по наявності на </w:t>
      </w:r>
      <w:proofErr w:type="spellStart"/>
      <w:r>
        <w:t>дифрактограмах</w:t>
      </w:r>
      <w:proofErr w:type="spellEnd"/>
      <w:r>
        <w:t xml:space="preserve"> рефлексів: 5,9; 5,7; 5,05; 3,08; 1,98; 1,538 А</w:t>
      </w:r>
      <w:r>
        <w:rPr>
          <w:vertAlign w:val="superscript"/>
        </w:rPr>
        <w:t>0</w:t>
      </w:r>
      <w:r>
        <w:t>.</w:t>
      </w:r>
    </w:p>
    <w:p w14:paraId="42DFC44D" w14:textId="77777777" w:rsidR="00406958" w:rsidRDefault="00406958" w:rsidP="00406958">
      <w:pPr>
        <w:pStyle w:val="a7"/>
      </w:pPr>
      <w:r>
        <w:lastRenderedPageBreak/>
        <w:t xml:space="preserve">В структурному відношенні глауконіти Північного </w:t>
      </w:r>
      <w:proofErr w:type="spellStart"/>
      <w:r>
        <w:t>Росточчя</w:t>
      </w:r>
      <w:proofErr w:type="spellEnd"/>
      <w:r>
        <w:t xml:space="preserve"> характеризуються достатньо досконалою будовою. На їх </w:t>
      </w:r>
      <w:proofErr w:type="spellStart"/>
      <w:r>
        <w:t>дифрактограмах</w:t>
      </w:r>
      <w:proofErr w:type="spellEnd"/>
      <w:r>
        <w:t xml:space="preserve"> є майже повний набір інтенсивних рефлексів, які належать безпосередньо глауконіту, п’ять з яких (</w:t>
      </w:r>
      <w:r>
        <w:rPr>
          <w:lang w:val="en-US"/>
        </w:rPr>
        <w:t>d</w:t>
      </w:r>
      <w:r w:rsidRPr="003026B2">
        <w:t xml:space="preserve"> = </w:t>
      </w:r>
      <w:r>
        <w:t>4,12; 3,65; 3,32; 3,03; 2,64 А</w:t>
      </w:r>
      <w:r>
        <w:rPr>
          <w:vertAlign w:val="superscript"/>
        </w:rPr>
        <w:t>0</w:t>
      </w:r>
      <w:r>
        <w:t xml:space="preserve">) характерні для одношарової модифікації </w:t>
      </w:r>
      <w:proofErr w:type="spellStart"/>
      <w:r>
        <w:t>слюд</w:t>
      </w:r>
      <w:proofErr w:type="spellEnd"/>
      <w:r>
        <w:t xml:space="preserve"> типу 1М. В зернистих глауконітах цієї території встановлена наявність 5% </w:t>
      </w:r>
      <w:proofErr w:type="spellStart"/>
      <w:r>
        <w:t>розбухаючих</w:t>
      </w:r>
      <w:proofErr w:type="spellEnd"/>
      <w:r>
        <w:t xml:space="preserve"> 14-А</w:t>
      </w:r>
      <w:r>
        <w:rPr>
          <w:vertAlign w:val="superscript"/>
        </w:rPr>
        <w:t>0</w:t>
      </w:r>
      <w:r>
        <w:t xml:space="preserve"> шарів.</w:t>
      </w:r>
    </w:p>
    <w:p w14:paraId="1D7A8502" w14:textId="77777777" w:rsidR="00406958" w:rsidRDefault="00406958" w:rsidP="00406958">
      <w:pPr>
        <w:pStyle w:val="a7"/>
      </w:pPr>
      <w:r>
        <w:t xml:space="preserve">В повній відповідності з даними хімічного і рентгенометричного аналізів глауконітів Північного </w:t>
      </w:r>
      <w:proofErr w:type="spellStart"/>
      <w:r>
        <w:t>Росточчя</w:t>
      </w:r>
      <w:proofErr w:type="spellEnd"/>
      <w:r>
        <w:t xml:space="preserve"> знаходяться і результати їх досліджень при нагріванні. На термограмах зразків є чіткий </w:t>
      </w:r>
      <w:proofErr w:type="spellStart"/>
      <w:r>
        <w:t>ендоефект</w:t>
      </w:r>
      <w:proofErr w:type="spellEnd"/>
      <w:r>
        <w:t xml:space="preserve"> при температурі 90-130</w:t>
      </w:r>
      <w:r>
        <w:rPr>
          <w:vertAlign w:val="superscript"/>
        </w:rPr>
        <w:t>0</w:t>
      </w:r>
      <w:r>
        <w:t xml:space="preserve">С, який свідчить про виділення з мінералу низькотемпературної води, другий </w:t>
      </w:r>
      <w:proofErr w:type="spellStart"/>
      <w:r>
        <w:t>ендоефект</w:t>
      </w:r>
      <w:proofErr w:type="spellEnd"/>
      <w:r>
        <w:t xml:space="preserve"> з максимум в межах 540-560</w:t>
      </w:r>
      <w:r>
        <w:rPr>
          <w:vertAlign w:val="superscript"/>
        </w:rPr>
        <w:t>0</w:t>
      </w:r>
      <w:r>
        <w:t>С, обумовлений виділенням гідроксильної води. Це добре видно на приведених в текстовому додатку С.6.1 термограмах.</w:t>
      </w:r>
    </w:p>
    <w:p w14:paraId="004D58B3" w14:textId="77777777" w:rsidR="00406958" w:rsidRDefault="00406958" w:rsidP="00406958">
      <w:pPr>
        <w:pStyle w:val="a7"/>
      </w:pPr>
      <w:r>
        <w:t xml:space="preserve">Дані хімічного і рентгенометричного аналізів </w:t>
      </w:r>
      <w:proofErr w:type="spellStart"/>
      <w:r>
        <w:t>тонкодисперсного</w:t>
      </w:r>
      <w:proofErr w:type="spellEnd"/>
      <w:r>
        <w:t xml:space="preserve"> глауконіту (</w:t>
      </w:r>
      <w:r w:rsidRPr="003026B2">
        <w:t xml:space="preserve">&lt; </w:t>
      </w:r>
      <w:r>
        <w:t xml:space="preserve">0,01мм) Львівської області свідчать, що матеріал фракції характеризується підвищеним вмістом </w:t>
      </w:r>
      <w:proofErr w:type="spellStart"/>
      <w:r>
        <w:rPr>
          <w:lang w:val="en-US"/>
        </w:rPr>
        <w:t>SiO</w:t>
      </w:r>
      <w:proofErr w:type="spellEnd"/>
      <w:r w:rsidRPr="003026B2">
        <w:rPr>
          <w:vertAlign w:val="subscript"/>
        </w:rPr>
        <w:t>2</w:t>
      </w:r>
      <w:r>
        <w:t xml:space="preserve">, і низькотемпературної води, низьким вмістом </w:t>
      </w:r>
      <w:r>
        <w:rPr>
          <w:lang w:val="en-US"/>
        </w:rPr>
        <w:t>MgO</w:t>
      </w:r>
      <w:r w:rsidRPr="003026B2">
        <w:t xml:space="preserve"> </w:t>
      </w:r>
      <w:r>
        <w:t>і К</w:t>
      </w:r>
      <w:r>
        <w:rPr>
          <w:vertAlign w:val="subscript"/>
        </w:rPr>
        <w:t>2</w:t>
      </w:r>
      <w:r>
        <w:t xml:space="preserve">О. </w:t>
      </w:r>
      <w:r>
        <w:rPr>
          <w:lang w:val="en-US"/>
        </w:rPr>
        <w:t>Al</w:t>
      </w:r>
      <w:r w:rsidRPr="003026B2">
        <w:rPr>
          <w:vertAlign w:val="subscript"/>
        </w:rPr>
        <w:t>2</w:t>
      </w:r>
      <w:r>
        <w:rPr>
          <w:lang w:val="en-US"/>
        </w:rPr>
        <w:t>O</w:t>
      </w:r>
      <w:r w:rsidRPr="003026B2">
        <w:rPr>
          <w:vertAlign w:val="subscript"/>
        </w:rPr>
        <w:t>3</w:t>
      </w:r>
      <w:r w:rsidRPr="003026B2">
        <w:t xml:space="preserve"> </w:t>
      </w:r>
      <w:r>
        <w:t xml:space="preserve">знаходиться в більшій кількості ніж </w:t>
      </w:r>
      <w:r>
        <w:rPr>
          <w:lang w:val="en-US"/>
        </w:rPr>
        <w:t>Fe</w:t>
      </w:r>
      <w:r w:rsidRPr="003026B2">
        <w:rPr>
          <w:vertAlign w:val="subscript"/>
        </w:rPr>
        <w:t>2</w:t>
      </w:r>
      <w:r>
        <w:rPr>
          <w:lang w:val="en-US"/>
        </w:rPr>
        <w:t>O</w:t>
      </w:r>
      <w:r w:rsidRPr="003026B2">
        <w:rPr>
          <w:vertAlign w:val="subscript"/>
        </w:rPr>
        <w:t>3</w:t>
      </w:r>
      <w:r>
        <w:t xml:space="preserve">, що разом з асиметричним першим базальним рефлексом на </w:t>
      </w:r>
      <w:proofErr w:type="spellStart"/>
      <w:r>
        <w:t>дифрактограмах</w:t>
      </w:r>
      <w:proofErr w:type="spellEnd"/>
      <w:r>
        <w:t xml:space="preserve"> фракції і відсутністю на них деяких інших характерних для глауконіту рефлексів, свідчить про наявність в структурі </w:t>
      </w:r>
      <w:proofErr w:type="spellStart"/>
      <w:r>
        <w:t>тонкодисперсного</w:t>
      </w:r>
      <w:proofErr w:type="spellEnd"/>
      <w:r>
        <w:t xml:space="preserve"> глауконіту підвищеного вмісту </w:t>
      </w:r>
      <w:proofErr w:type="spellStart"/>
      <w:r>
        <w:t>розбухаючих</w:t>
      </w:r>
      <w:proofErr w:type="spellEnd"/>
      <w:r>
        <w:t xml:space="preserve"> 14-А</w:t>
      </w:r>
      <w:r>
        <w:rPr>
          <w:vertAlign w:val="superscript"/>
        </w:rPr>
        <w:t>0</w:t>
      </w:r>
      <w:r>
        <w:t xml:space="preserve"> шарів.</w:t>
      </w:r>
    </w:p>
    <w:p w14:paraId="32507CA2" w14:textId="77777777" w:rsidR="00406958" w:rsidRDefault="00406958" w:rsidP="00406958">
      <w:pPr>
        <w:pStyle w:val="a7"/>
      </w:pPr>
      <w:r>
        <w:t>Зернистий матеріал глауконітових пісків (</w:t>
      </w:r>
      <w:proofErr w:type="spellStart"/>
      <w:r>
        <w:t>фр</w:t>
      </w:r>
      <w:proofErr w:type="spellEnd"/>
      <w:r>
        <w:t xml:space="preserve">. </w:t>
      </w:r>
      <w:r w:rsidRPr="003026B2">
        <w:t xml:space="preserve">&gt; </w:t>
      </w:r>
      <w:r>
        <w:t xml:space="preserve">0,01мм) різних ділянок на західному схилі УЩ складається в основному з глауконіту і кварцу, в різній кількості присутні зерна польового шпату, карбонату і </w:t>
      </w:r>
      <w:proofErr w:type="spellStart"/>
      <w:r>
        <w:t>опаловидної</w:t>
      </w:r>
      <w:proofErr w:type="spellEnd"/>
      <w:r>
        <w:t xml:space="preserve"> речовини (спікули губок в пісках </w:t>
      </w:r>
      <w:proofErr w:type="spellStart"/>
      <w:r>
        <w:t>Стругської</w:t>
      </w:r>
      <w:proofErr w:type="spellEnd"/>
      <w:r>
        <w:t xml:space="preserve"> ділянки) чи </w:t>
      </w:r>
      <w:proofErr w:type="spellStart"/>
      <w:r>
        <w:t>фосфатизовані</w:t>
      </w:r>
      <w:proofErr w:type="spellEnd"/>
      <w:r>
        <w:t xml:space="preserve"> скелети різних організмів.</w:t>
      </w:r>
    </w:p>
    <w:p w14:paraId="54CA0FC5" w14:textId="77777777" w:rsidR="00406958" w:rsidRDefault="00406958" w:rsidP="00406958">
      <w:pPr>
        <w:pStyle w:val="a7"/>
      </w:pPr>
      <w:r>
        <w:t xml:space="preserve">Склад тонкозернистої фракції 0,01-0,001мм пісків Середнього Придністров’я на різних ділянках різний. На </w:t>
      </w:r>
      <w:proofErr w:type="spellStart"/>
      <w:r>
        <w:t>Карачіївецькому</w:t>
      </w:r>
      <w:proofErr w:type="spellEnd"/>
      <w:r>
        <w:t xml:space="preserve"> прояві до складу фракції входить </w:t>
      </w:r>
      <w:proofErr w:type="spellStart"/>
      <w:r>
        <w:t>тонкодисперсний</w:t>
      </w:r>
      <w:proofErr w:type="spellEnd"/>
      <w:r>
        <w:t xml:space="preserve"> глауконіт, а також спостерігаються незначні домішки кварцу і плагіоклазу. В складі фракції 0,01-0,001мм пісків </w:t>
      </w:r>
      <w:proofErr w:type="spellStart"/>
      <w:r>
        <w:t>Стругської</w:t>
      </w:r>
      <w:proofErr w:type="spellEnd"/>
      <w:r>
        <w:t xml:space="preserve"> і </w:t>
      </w:r>
      <w:proofErr w:type="spellStart"/>
      <w:r>
        <w:t>Кутської</w:t>
      </w:r>
      <w:proofErr w:type="spellEnd"/>
      <w:r>
        <w:t xml:space="preserve"> ділянок, окрім вище перерахованих мінералів, присутні цеоліт і </w:t>
      </w:r>
      <w:proofErr w:type="spellStart"/>
      <w:r>
        <w:t>рентгеноморфна</w:t>
      </w:r>
      <w:proofErr w:type="spellEnd"/>
      <w:r>
        <w:t xml:space="preserve"> кремінна речовина частково перекристалізована до </w:t>
      </w:r>
      <w:r>
        <w:rPr>
          <w:position w:val="-6"/>
        </w:rPr>
        <w:object w:dxaOrig="220" w:dyaOrig="220" w14:anchorId="56882E7E">
          <v:shape id="_x0000_i1146" type="#_x0000_t75" style="width:10.8pt;height:10.8pt" o:ole="">
            <v:imagedata r:id="rId179" o:title=""/>
          </v:shape>
          <o:OLEObject Type="Embed" ProgID="Equation.3" ShapeID="_x0000_i1146" DrawAspect="Content" ObjectID="_1713881680" r:id="rId180"/>
        </w:object>
      </w:r>
      <w:r>
        <w:t xml:space="preserve"> </w:t>
      </w:r>
      <w:proofErr w:type="spellStart"/>
      <w:r>
        <w:t>кристобаліту</w:t>
      </w:r>
      <w:proofErr w:type="spellEnd"/>
      <w:r>
        <w:t xml:space="preserve">. На </w:t>
      </w:r>
      <w:proofErr w:type="spellStart"/>
      <w:r>
        <w:t>дифрактограмах</w:t>
      </w:r>
      <w:proofErr w:type="spellEnd"/>
      <w:r>
        <w:t xml:space="preserve"> цеоліт фіксується по чітких рефлексах при </w:t>
      </w:r>
      <w:r>
        <w:rPr>
          <w:lang w:val="en-US"/>
        </w:rPr>
        <w:t>d</w:t>
      </w:r>
      <w:r w:rsidRPr="003026B2">
        <w:rPr>
          <w:lang w:val="ru-RU"/>
        </w:rPr>
        <w:t xml:space="preserve"> </w:t>
      </w:r>
      <w:r>
        <w:t>= 8,8; 3,95; і 2,96 А</w:t>
      </w:r>
      <w:r>
        <w:rPr>
          <w:vertAlign w:val="superscript"/>
        </w:rPr>
        <w:t>0</w:t>
      </w:r>
      <w:r>
        <w:t xml:space="preserve"> і наявності низькотемпературного </w:t>
      </w:r>
      <w:proofErr w:type="spellStart"/>
      <w:r>
        <w:t>ендоефекту</w:t>
      </w:r>
      <w:proofErr w:type="spellEnd"/>
      <w:r>
        <w:t xml:space="preserve"> при 120</w:t>
      </w:r>
      <w:r>
        <w:rPr>
          <w:vertAlign w:val="superscript"/>
        </w:rPr>
        <w:t>0</w:t>
      </w:r>
      <w:r>
        <w:t>С на термограмах фракції.</w:t>
      </w:r>
    </w:p>
    <w:p w14:paraId="66CBD447" w14:textId="77777777" w:rsidR="00406958" w:rsidRDefault="00406958" w:rsidP="00406958">
      <w:pPr>
        <w:pStyle w:val="a7"/>
      </w:pPr>
      <w:r>
        <w:t xml:space="preserve">Співставлення зернистого глауконіту Північного </w:t>
      </w:r>
      <w:proofErr w:type="spellStart"/>
      <w:r>
        <w:t>Росточчя</w:t>
      </w:r>
      <w:proofErr w:type="spellEnd"/>
      <w:r>
        <w:t xml:space="preserve"> і західного схилу УЩ показало, що в глауконітах Середнього Придністров</w:t>
      </w:r>
      <w:r w:rsidRPr="003026B2">
        <w:t>’</w:t>
      </w:r>
      <w:r>
        <w:t>я дуже низький вміст К</w:t>
      </w:r>
      <w:r>
        <w:rPr>
          <w:vertAlign w:val="subscript"/>
        </w:rPr>
        <w:t>2</w:t>
      </w:r>
      <w:r>
        <w:t xml:space="preserve">О і підвищений – низькотемпературної води. Дані </w:t>
      </w:r>
      <w:proofErr w:type="spellStart"/>
      <w:r>
        <w:t>рентнометричного</w:t>
      </w:r>
      <w:proofErr w:type="spellEnd"/>
      <w:r>
        <w:t xml:space="preserve"> і термічного аналізів свідчать про наявність в  глауконітах цієї території різної кількості </w:t>
      </w:r>
      <w:proofErr w:type="spellStart"/>
      <w:r>
        <w:t>розбухаючих</w:t>
      </w:r>
      <w:proofErr w:type="spellEnd"/>
      <w:r>
        <w:t xml:space="preserve"> 14-А</w:t>
      </w:r>
      <w:r>
        <w:rPr>
          <w:vertAlign w:val="superscript"/>
        </w:rPr>
        <w:t>0</w:t>
      </w:r>
      <w:r>
        <w:t xml:space="preserve"> шарів. Найменша кількість </w:t>
      </w:r>
      <w:proofErr w:type="spellStart"/>
      <w:r>
        <w:t>розбухаючих</w:t>
      </w:r>
      <w:proofErr w:type="spellEnd"/>
      <w:r>
        <w:t xml:space="preserve"> шарів в глауконіті </w:t>
      </w:r>
      <w:proofErr w:type="spellStart"/>
      <w:r>
        <w:t>Карачіївецького</w:t>
      </w:r>
      <w:proofErr w:type="spellEnd"/>
      <w:r>
        <w:t xml:space="preserve"> прояву; </w:t>
      </w:r>
      <w:proofErr w:type="spellStart"/>
      <w:r>
        <w:t>дифрактограма</w:t>
      </w:r>
      <w:proofErr w:type="spellEnd"/>
      <w:r>
        <w:t xml:space="preserve"> якого характеризується найбільш повним набором інтенсивних рефлексів, які притаманні глауконіту. Три рефлекси (</w:t>
      </w:r>
      <w:r>
        <w:rPr>
          <w:lang w:val="en-US"/>
        </w:rPr>
        <w:t>d</w:t>
      </w:r>
      <w:r>
        <w:rPr>
          <w:lang w:val="ru-RU"/>
        </w:rPr>
        <w:t xml:space="preserve"> = </w:t>
      </w:r>
      <w:r>
        <w:t>3,64; 3,33 і 3,09 А</w:t>
      </w:r>
      <w:r>
        <w:rPr>
          <w:vertAlign w:val="superscript"/>
        </w:rPr>
        <w:t>0</w:t>
      </w:r>
      <w:r>
        <w:t xml:space="preserve">) на </w:t>
      </w:r>
      <w:proofErr w:type="spellStart"/>
      <w:r>
        <w:t>дифрактограмі</w:t>
      </w:r>
      <w:proofErr w:type="spellEnd"/>
      <w:r>
        <w:t xml:space="preserve"> свідчать про доволі високий, в порівняні з іншими проявами цієї території, вміст К</w:t>
      </w:r>
      <w:r>
        <w:rPr>
          <w:vertAlign w:val="subscript"/>
        </w:rPr>
        <w:t>2</w:t>
      </w:r>
      <w:r>
        <w:t>О (</w:t>
      </w:r>
      <w:r>
        <w:rPr>
          <w:position w:val="-4"/>
        </w:rPr>
        <w:object w:dxaOrig="200" w:dyaOrig="200" w14:anchorId="416C70B7">
          <v:shape id="_x0000_i1147" type="#_x0000_t75" style="width:10.2pt;height:10.2pt" o:ole="">
            <v:imagedata r:id="rId181" o:title=""/>
          </v:shape>
          <o:OLEObject Type="Embed" ProgID="Equation.3" ShapeID="_x0000_i1147" DrawAspect="Content" ObjectID="_1713881681" r:id="rId182"/>
        </w:object>
      </w:r>
      <w:r>
        <w:t xml:space="preserve"> 6%).</w:t>
      </w:r>
    </w:p>
    <w:p w14:paraId="349B8E39" w14:textId="77777777" w:rsidR="00406958" w:rsidRDefault="00406958" w:rsidP="00406958">
      <w:pPr>
        <w:pStyle w:val="a7"/>
      </w:pPr>
      <w:proofErr w:type="spellStart"/>
      <w:r>
        <w:lastRenderedPageBreak/>
        <w:t>Тонкодисперсний</w:t>
      </w:r>
      <w:proofErr w:type="spellEnd"/>
      <w:r>
        <w:t xml:space="preserve"> глауконіт Придністров</w:t>
      </w:r>
      <w:r w:rsidRPr="003026B2">
        <w:t>’</w:t>
      </w:r>
      <w:r>
        <w:t xml:space="preserve">я, згідно даних У.І. </w:t>
      </w:r>
      <w:proofErr w:type="spellStart"/>
      <w:r>
        <w:t>Феношина</w:t>
      </w:r>
      <w:proofErr w:type="spellEnd"/>
      <w:r>
        <w:t xml:space="preserve"> за 1976 рік, частково чи повністю складає тонкі фракції. При збільшенні дисперсності глауконіту (0,01-0,001 і </w:t>
      </w:r>
      <w:r w:rsidRPr="003026B2">
        <w:t xml:space="preserve">&lt; </w:t>
      </w:r>
      <w:r>
        <w:t xml:space="preserve">0,001мм) в його структурі збільшується вміст </w:t>
      </w:r>
      <w:proofErr w:type="spellStart"/>
      <w:r>
        <w:t>розбухаючих</w:t>
      </w:r>
      <w:proofErr w:type="spellEnd"/>
      <w:r>
        <w:t xml:space="preserve"> шарів, що і обумовлює зниження на їх </w:t>
      </w:r>
      <w:proofErr w:type="spellStart"/>
      <w:r>
        <w:t>дифрактограмах</w:t>
      </w:r>
      <w:proofErr w:type="spellEnd"/>
      <w:r>
        <w:t xml:space="preserve"> багатьох рефлексів, характерних для глауконіту і понижену інтенсивність рефлексів з </w:t>
      </w:r>
      <w:r>
        <w:rPr>
          <w:lang w:val="en-US"/>
        </w:rPr>
        <w:t>d</w:t>
      </w:r>
      <w:r w:rsidRPr="003026B2">
        <w:t xml:space="preserve"> </w:t>
      </w:r>
      <w:r>
        <w:t>= 3,65; 3,08; 1,508 А</w:t>
      </w:r>
      <w:r>
        <w:rPr>
          <w:vertAlign w:val="superscript"/>
        </w:rPr>
        <w:t>0</w:t>
      </w:r>
      <w:r>
        <w:t>, а також першого базального рефлексу.</w:t>
      </w:r>
    </w:p>
    <w:p w14:paraId="4EABDFCC" w14:textId="77777777" w:rsidR="00406958" w:rsidRDefault="00406958" w:rsidP="00406958">
      <w:pPr>
        <w:pStyle w:val="a7"/>
      </w:pPr>
      <w:r>
        <w:t xml:space="preserve">Вивчення </w:t>
      </w:r>
      <w:proofErr w:type="spellStart"/>
      <w:r>
        <w:t>мінералого</w:t>
      </w:r>
      <w:proofErr w:type="spellEnd"/>
      <w:r>
        <w:t>-геохімічних та фізико-хімічних властивостей верхньокрейдяних глауконітів Середнього Придністров</w:t>
      </w:r>
      <w:r w:rsidRPr="003026B2">
        <w:t>’</w:t>
      </w:r>
      <w:r>
        <w:t>я</w:t>
      </w:r>
      <w:r w:rsidRPr="003026B2">
        <w:t xml:space="preserve"> </w:t>
      </w:r>
      <w:r>
        <w:t xml:space="preserve">було продовжене У.І. </w:t>
      </w:r>
      <w:proofErr w:type="spellStart"/>
      <w:r>
        <w:t>Феношиною</w:t>
      </w:r>
      <w:proofErr w:type="spellEnd"/>
      <w:r>
        <w:t xml:space="preserve"> в 1994р. Результати цих робіт приведені в текстовому додатку С.6.2. На рисунках в додатку показані результати рентгенометричного фазового аналізу матеріалу </w:t>
      </w:r>
      <w:proofErr w:type="spellStart"/>
      <w:r>
        <w:t>тонкопелітової</w:t>
      </w:r>
      <w:proofErr w:type="spellEnd"/>
      <w:r>
        <w:t xml:space="preserve"> (0,05-0,01м) і пелітової (</w:t>
      </w:r>
      <w:r w:rsidRPr="003026B2">
        <w:t>&lt; 0</w:t>
      </w:r>
      <w:r>
        <w:t xml:space="preserve">,01мм) фракцій </w:t>
      </w:r>
      <w:proofErr w:type="spellStart"/>
      <w:r>
        <w:t>глауконітвмісних</w:t>
      </w:r>
      <w:proofErr w:type="spellEnd"/>
      <w:r>
        <w:t xml:space="preserve"> порід басейну р. Ушиця Михайлівського (Хмельницька область </w:t>
      </w:r>
      <w:proofErr w:type="spellStart"/>
      <w:r>
        <w:t>Яромолинецький</w:t>
      </w:r>
      <w:proofErr w:type="spellEnd"/>
      <w:r>
        <w:t xml:space="preserve"> район), Пилипи-Олександрівського і Велико-Олександрівського проявів, розташованих в Віньковецькому районі Хмельницької області. На </w:t>
      </w:r>
      <w:proofErr w:type="spellStart"/>
      <w:r>
        <w:t>дифрактограмах</w:t>
      </w:r>
      <w:proofErr w:type="spellEnd"/>
      <w:r>
        <w:t xml:space="preserve"> видно, що тонкі фракції глауконітових пісків на цій території, в основному, складені глауконітом з незначною домішкою кварцу. В окремих пробах є опал, </w:t>
      </w:r>
      <w:proofErr w:type="spellStart"/>
      <w:r>
        <w:t>кристобаліт</w:t>
      </w:r>
      <w:proofErr w:type="spellEnd"/>
      <w:r>
        <w:t>, фосфат кальцію, кальцит, цеоліт і монтморилоніт.</w:t>
      </w:r>
    </w:p>
    <w:p w14:paraId="32B56CB4" w14:textId="77777777" w:rsidR="00406958" w:rsidRDefault="00406958" w:rsidP="00406958">
      <w:pPr>
        <w:pStyle w:val="a7"/>
      </w:pPr>
      <w:r>
        <w:t xml:space="preserve">Глауконіт має структурні особливості. До 1970 року вважалось що він має типову слюдисту структуру не здатну до набухання. Дослідження 1970-1971рр. </w:t>
      </w:r>
      <w:proofErr w:type="spellStart"/>
      <w:r>
        <w:t>Чимбальникова</w:t>
      </w:r>
      <w:proofErr w:type="spellEnd"/>
      <w:r>
        <w:t xml:space="preserve"> показали, що глауконіту притаманна структурна неоднорідність, зумовлена перешаруванням в структурі мінералу 10-А</w:t>
      </w:r>
      <w:r>
        <w:rPr>
          <w:vertAlign w:val="superscript"/>
        </w:rPr>
        <w:t>0</w:t>
      </w:r>
      <w:r>
        <w:t xml:space="preserve"> слюдистих пакетів з 14-А</w:t>
      </w:r>
      <w:r>
        <w:rPr>
          <w:vertAlign w:val="superscript"/>
        </w:rPr>
        <w:t>0</w:t>
      </w:r>
      <w:r>
        <w:t xml:space="preserve"> </w:t>
      </w:r>
      <w:proofErr w:type="spellStart"/>
      <w:r>
        <w:t>монтморилонітовими</w:t>
      </w:r>
      <w:proofErr w:type="spellEnd"/>
      <w:r>
        <w:t xml:space="preserve"> шарами, здатними до набрякання. Глауконіт змішано-шарувате утворення і займає проміжне положення між гідрослюдами і монтморилонітом. Кількість цих двох видів пакетів в глауконіті і визначає його властивості. Це дуже добре фіксується на </w:t>
      </w:r>
      <w:proofErr w:type="spellStart"/>
      <w:r>
        <w:t>дифрактограмах</w:t>
      </w:r>
      <w:proofErr w:type="spellEnd"/>
      <w:r>
        <w:t xml:space="preserve"> і термограмах де з’являються додаткові рефлекси.</w:t>
      </w:r>
    </w:p>
    <w:p w14:paraId="7517F5D3" w14:textId="77777777" w:rsidR="00406958" w:rsidRDefault="00406958" w:rsidP="00406958">
      <w:pPr>
        <w:pStyle w:val="a7"/>
      </w:pPr>
      <w:r>
        <w:t xml:space="preserve">Про наявність </w:t>
      </w:r>
      <w:proofErr w:type="spellStart"/>
      <w:r>
        <w:t>набухаючих</w:t>
      </w:r>
      <w:proofErr w:type="spellEnd"/>
      <w:r>
        <w:t xml:space="preserve"> пакетів в структурі мінералу свідчать результати спектроскопічних досліджень, які виконані А.Ю. </w:t>
      </w:r>
      <w:proofErr w:type="spellStart"/>
      <w:r>
        <w:t>Синьківським</w:t>
      </w:r>
      <w:proofErr w:type="spellEnd"/>
      <w:r>
        <w:t xml:space="preserve"> в Московському університеті в цей же час. Очевидно, що рентгеноструктурний аналіз дозволяє визначити особливості структури глауконіту, про це свідчать дані таблиці 5.89.</w:t>
      </w:r>
    </w:p>
    <w:p w14:paraId="333EA7F3" w14:textId="77777777" w:rsidR="00406958" w:rsidRDefault="00406958" w:rsidP="00406958">
      <w:pPr>
        <w:pStyle w:val="a7"/>
      </w:pPr>
    </w:p>
    <w:p w14:paraId="05BDD858" w14:textId="77777777" w:rsidR="00406958" w:rsidRDefault="00406958" w:rsidP="00406958">
      <w:pPr>
        <w:pStyle w:val="a7"/>
        <w:ind w:firstLine="0"/>
        <w:jc w:val="left"/>
      </w:pPr>
      <w:r>
        <w:t>Таблиця 5.89 - Узагальнені дані рентгеноструктурного аналізу глауконітів західного схилу УЩ (</w:t>
      </w:r>
      <w:proofErr w:type="spellStart"/>
      <w:r>
        <w:t>Феношина</w:t>
      </w:r>
      <w:proofErr w:type="spellEnd"/>
      <w:r>
        <w:t xml:space="preserve"> У.І., 1994р.)</w:t>
      </w:r>
    </w:p>
    <w:p w14:paraId="5F214AE2"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960"/>
        <w:gridCol w:w="2280"/>
        <w:gridCol w:w="1440"/>
        <w:gridCol w:w="1080"/>
        <w:gridCol w:w="1800"/>
        <w:gridCol w:w="746"/>
      </w:tblGrid>
      <w:tr w:rsidR="00406958" w14:paraId="779D15CC" w14:textId="77777777" w:rsidTr="00406958">
        <w:trPr>
          <w:cantSplit/>
          <w:trHeight w:val="1134"/>
        </w:trPr>
        <w:tc>
          <w:tcPr>
            <w:tcW w:w="1548" w:type="dxa"/>
          </w:tcPr>
          <w:p w14:paraId="1B42B2AB" w14:textId="77777777" w:rsidR="00406958" w:rsidRDefault="00406958" w:rsidP="00406958">
            <w:pPr>
              <w:pStyle w:val="a7"/>
              <w:ind w:firstLine="0"/>
              <w:jc w:val="center"/>
              <w:rPr>
                <w:sz w:val="24"/>
              </w:rPr>
            </w:pPr>
            <w:r>
              <w:rPr>
                <w:sz w:val="24"/>
              </w:rPr>
              <w:t>Місце відбору проб</w:t>
            </w:r>
          </w:p>
        </w:tc>
        <w:tc>
          <w:tcPr>
            <w:tcW w:w="960" w:type="dxa"/>
          </w:tcPr>
          <w:p w14:paraId="68CD198B" w14:textId="77777777" w:rsidR="00406958" w:rsidRDefault="00406958" w:rsidP="00406958">
            <w:pPr>
              <w:pStyle w:val="a7"/>
              <w:ind w:firstLine="0"/>
              <w:jc w:val="center"/>
              <w:rPr>
                <w:sz w:val="24"/>
              </w:rPr>
            </w:pPr>
            <w:r>
              <w:rPr>
                <w:sz w:val="24"/>
              </w:rPr>
              <w:t xml:space="preserve">Розмір </w:t>
            </w:r>
            <w:proofErr w:type="spellStart"/>
            <w:r>
              <w:rPr>
                <w:sz w:val="24"/>
              </w:rPr>
              <w:t>глау-коніту</w:t>
            </w:r>
            <w:proofErr w:type="spellEnd"/>
            <w:r>
              <w:rPr>
                <w:sz w:val="24"/>
              </w:rPr>
              <w:t>, мм</w:t>
            </w:r>
          </w:p>
        </w:tc>
        <w:tc>
          <w:tcPr>
            <w:tcW w:w="2280" w:type="dxa"/>
          </w:tcPr>
          <w:p w14:paraId="1F59D805" w14:textId="77777777" w:rsidR="00406958" w:rsidRDefault="00406958" w:rsidP="00406958">
            <w:pPr>
              <w:pStyle w:val="a7"/>
              <w:ind w:firstLine="0"/>
              <w:jc w:val="center"/>
              <w:rPr>
                <w:sz w:val="24"/>
              </w:rPr>
            </w:pPr>
            <w:r>
              <w:rPr>
                <w:sz w:val="24"/>
              </w:rPr>
              <w:t>Мінеральний склад фракції</w:t>
            </w:r>
          </w:p>
        </w:tc>
        <w:tc>
          <w:tcPr>
            <w:tcW w:w="1440" w:type="dxa"/>
          </w:tcPr>
          <w:p w14:paraId="54C0E838" w14:textId="77777777" w:rsidR="00406958" w:rsidRDefault="00406958" w:rsidP="00406958">
            <w:pPr>
              <w:pStyle w:val="a7"/>
              <w:ind w:firstLine="0"/>
              <w:jc w:val="center"/>
              <w:rPr>
                <w:sz w:val="24"/>
              </w:rPr>
            </w:pPr>
            <w:r>
              <w:rPr>
                <w:sz w:val="24"/>
              </w:rPr>
              <w:t>Структура глауконіту</w:t>
            </w:r>
          </w:p>
        </w:tc>
        <w:tc>
          <w:tcPr>
            <w:tcW w:w="1080" w:type="dxa"/>
          </w:tcPr>
          <w:p w14:paraId="07999339" w14:textId="77777777" w:rsidR="00406958" w:rsidRDefault="00406958" w:rsidP="00406958">
            <w:pPr>
              <w:pStyle w:val="a7"/>
              <w:ind w:firstLine="0"/>
              <w:jc w:val="center"/>
              <w:rPr>
                <w:sz w:val="24"/>
              </w:rPr>
            </w:pPr>
            <w:proofErr w:type="spellStart"/>
            <w:r>
              <w:rPr>
                <w:sz w:val="24"/>
              </w:rPr>
              <w:t>Кількі-сть</w:t>
            </w:r>
            <w:proofErr w:type="spellEnd"/>
            <w:r>
              <w:rPr>
                <w:sz w:val="24"/>
              </w:rPr>
              <w:t xml:space="preserve"> груп </w:t>
            </w:r>
            <w:proofErr w:type="spellStart"/>
            <w:r>
              <w:rPr>
                <w:sz w:val="24"/>
              </w:rPr>
              <w:t>зерен</w:t>
            </w:r>
            <w:proofErr w:type="spellEnd"/>
            <w:r>
              <w:rPr>
                <w:sz w:val="24"/>
              </w:rPr>
              <w:t>, шт.</w:t>
            </w:r>
          </w:p>
        </w:tc>
        <w:tc>
          <w:tcPr>
            <w:tcW w:w="1800" w:type="dxa"/>
          </w:tcPr>
          <w:p w14:paraId="29B1B43F" w14:textId="77777777" w:rsidR="00406958" w:rsidRPr="003026B2" w:rsidRDefault="00406958" w:rsidP="00406958">
            <w:pPr>
              <w:pStyle w:val="a7"/>
              <w:ind w:firstLine="0"/>
              <w:jc w:val="center"/>
              <w:rPr>
                <w:sz w:val="24"/>
                <w:lang w:val="ru-RU"/>
              </w:rPr>
            </w:pPr>
            <w:r>
              <w:rPr>
                <w:sz w:val="24"/>
              </w:rPr>
              <w:t xml:space="preserve">Вміст </w:t>
            </w:r>
            <w:proofErr w:type="spellStart"/>
            <w:r>
              <w:rPr>
                <w:sz w:val="24"/>
              </w:rPr>
              <w:t>монтмо-рилонітових</w:t>
            </w:r>
            <w:proofErr w:type="spellEnd"/>
            <w:r>
              <w:rPr>
                <w:sz w:val="24"/>
              </w:rPr>
              <w:t xml:space="preserve"> пакетів </w:t>
            </w:r>
            <w:r>
              <w:rPr>
                <w:sz w:val="24"/>
                <w:lang w:val="en-US"/>
              </w:rPr>
              <w:t>W</w:t>
            </w:r>
            <w:r w:rsidRPr="003026B2">
              <w:rPr>
                <w:sz w:val="24"/>
                <w:lang w:val="ru-RU"/>
              </w:rPr>
              <w:t xml:space="preserve"> </w:t>
            </w:r>
            <w:r>
              <w:rPr>
                <w:sz w:val="24"/>
              </w:rPr>
              <w:t>(β) в глауконіті, %</w:t>
            </w:r>
            <w:r w:rsidRPr="003026B2">
              <w:rPr>
                <w:sz w:val="24"/>
                <w:lang w:val="ru-RU"/>
              </w:rPr>
              <w:t xml:space="preserve"> </w:t>
            </w:r>
          </w:p>
        </w:tc>
        <w:tc>
          <w:tcPr>
            <w:tcW w:w="746" w:type="dxa"/>
            <w:textDirection w:val="btLr"/>
          </w:tcPr>
          <w:p w14:paraId="215C93C1" w14:textId="77777777" w:rsidR="00406958" w:rsidRDefault="00406958" w:rsidP="00406958">
            <w:pPr>
              <w:pStyle w:val="a7"/>
              <w:ind w:left="113" w:right="113" w:firstLine="0"/>
              <w:jc w:val="center"/>
              <w:rPr>
                <w:sz w:val="24"/>
              </w:rPr>
            </w:pPr>
            <w:r>
              <w:rPr>
                <w:sz w:val="24"/>
              </w:rPr>
              <w:t xml:space="preserve">Колір </w:t>
            </w:r>
            <w:proofErr w:type="spellStart"/>
            <w:r>
              <w:rPr>
                <w:sz w:val="24"/>
              </w:rPr>
              <w:t>зерен</w:t>
            </w:r>
            <w:proofErr w:type="spellEnd"/>
          </w:p>
        </w:tc>
      </w:tr>
      <w:tr w:rsidR="00406958" w14:paraId="772C0498" w14:textId="77777777" w:rsidTr="00406958">
        <w:trPr>
          <w:cantSplit/>
          <w:trHeight w:val="155"/>
        </w:trPr>
        <w:tc>
          <w:tcPr>
            <w:tcW w:w="1548" w:type="dxa"/>
          </w:tcPr>
          <w:p w14:paraId="605A2646" w14:textId="77777777" w:rsidR="00406958" w:rsidRDefault="00406958" w:rsidP="00406958">
            <w:pPr>
              <w:pStyle w:val="a7"/>
              <w:ind w:firstLine="0"/>
              <w:jc w:val="center"/>
              <w:rPr>
                <w:sz w:val="24"/>
              </w:rPr>
            </w:pPr>
            <w:r>
              <w:rPr>
                <w:sz w:val="24"/>
              </w:rPr>
              <w:t>1</w:t>
            </w:r>
          </w:p>
        </w:tc>
        <w:tc>
          <w:tcPr>
            <w:tcW w:w="960" w:type="dxa"/>
          </w:tcPr>
          <w:p w14:paraId="7D7B2C4F" w14:textId="77777777" w:rsidR="00406958" w:rsidRDefault="00406958" w:rsidP="00406958">
            <w:pPr>
              <w:pStyle w:val="a7"/>
              <w:ind w:firstLine="0"/>
              <w:jc w:val="center"/>
              <w:rPr>
                <w:sz w:val="24"/>
              </w:rPr>
            </w:pPr>
            <w:r>
              <w:rPr>
                <w:sz w:val="24"/>
              </w:rPr>
              <w:t>2</w:t>
            </w:r>
          </w:p>
        </w:tc>
        <w:tc>
          <w:tcPr>
            <w:tcW w:w="2280" w:type="dxa"/>
          </w:tcPr>
          <w:p w14:paraId="795FCD94" w14:textId="77777777" w:rsidR="00406958" w:rsidRDefault="00406958" w:rsidP="00406958">
            <w:pPr>
              <w:pStyle w:val="a7"/>
              <w:ind w:firstLine="0"/>
              <w:jc w:val="center"/>
              <w:rPr>
                <w:sz w:val="24"/>
              </w:rPr>
            </w:pPr>
            <w:r>
              <w:rPr>
                <w:sz w:val="24"/>
              </w:rPr>
              <w:t>3</w:t>
            </w:r>
          </w:p>
        </w:tc>
        <w:tc>
          <w:tcPr>
            <w:tcW w:w="1440" w:type="dxa"/>
          </w:tcPr>
          <w:p w14:paraId="6B5EA2C5" w14:textId="77777777" w:rsidR="00406958" w:rsidRDefault="00406958" w:rsidP="00406958">
            <w:pPr>
              <w:pStyle w:val="a7"/>
              <w:ind w:firstLine="0"/>
              <w:jc w:val="center"/>
              <w:rPr>
                <w:sz w:val="24"/>
              </w:rPr>
            </w:pPr>
            <w:r>
              <w:rPr>
                <w:sz w:val="24"/>
              </w:rPr>
              <w:t>4</w:t>
            </w:r>
          </w:p>
        </w:tc>
        <w:tc>
          <w:tcPr>
            <w:tcW w:w="1080" w:type="dxa"/>
          </w:tcPr>
          <w:p w14:paraId="28975116" w14:textId="77777777" w:rsidR="00406958" w:rsidRDefault="00406958" w:rsidP="00406958">
            <w:pPr>
              <w:pStyle w:val="a7"/>
              <w:ind w:firstLine="0"/>
              <w:jc w:val="center"/>
              <w:rPr>
                <w:sz w:val="24"/>
              </w:rPr>
            </w:pPr>
            <w:r>
              <w:rPr>
                <w:sz w:val="24"/>
              </w:rPr>
              <w:t>5</w:t>
            </w:r>
          </w:p>
        </w:tc>
        <w:tc>
          <w:tcPr>
            <w:tcW w:w="1800" w:type="dxa"/>
          </w:tcPr>
          <w:p w14:paraId="500E73A9" w14:textId="77777777" w:rsidR="00406958" w:rsidRDefault="00406958" w:rsidP="00406958">
            <w:pPr>
              <w:pStyle w:val="a7"/>
              <w:ind w:firstLine="0"/>
              <w:jc w:val="center"/>
              <w:rPr>
                <w:sz w:val="24"/>
              </w:rPr>
            </w:pPr>
            <w:r>
              <w:rPr>
                <w:sz w:val="24"/>
              </w:rPr>
              <w:t>6</w:t>
            </w:r>
          </w:p>
        </w:tc>
        <w:tc>
          <w:tcPr>
            <w:tcW w:w="746" w:type="dxa"/>
          </w:tcPr>
          <w:p w14:paraId="5577FCD9" w14:textId="77777777" w:rsidR="00406958" w:rsidRDefault="00406958" w:rsidP="00406958">
            <w:pPr>
              <w:pStyle w:val="a7"/>
              <w:ind w:firstLine="0"/>
              <w:jc w:val="center"/>
              <w:rPr>
                <w:sz w:val="24"/>
              </w:rPr>
            </w:pPr>
            <w:r>
              <w:rPr>
                <w:sz w:val="24"/>
              </w:rPr>
              <w:t>7</w:t>
            </w:r>
          </w:p>
        </w:tc>
      </w:tr>
      <w:tr w:rsidR="00406958" w14:paraId="510FE817" w14:textId="77777777" w:rsidTr="00406958">
        <w:trPr>
          <w:cantSplit/>
        </w:trPr>
        <w:tc>
          <w:tcPr>
            <w:tcW w:w="9854" w:type="dxa"/>
            <w:gridSpan w:val="7"/>
          </w:tcPr>
          <w:p w14:paraId="6EB92D68" w14:textId="77777777" w:rsidR="00406958" w:rsidRDefault="00406958" w:rsidP="00406958">
            <w:pPr>
              <w:pStyle w:val="a7"/>
              <w:ind w:firstLine="0"/>
              <w:jc w:val="center"/>
              <w:rPr>
                <w:sz w:val="24"/>
              </w:rPr>
            </w:pPr>
            <w:r>
              <w:rPr>
                <w:sz w:val="24"/>
              </w:rPr>
              <w:t>І Зернистий глауконіт</w:t>
            </w:r>
          </w:p>
        </w:tc>
      </w:tr>
      <w:tr w:rsidR="00406958" w14:paraId="7DFDC86E" w14:textId="77777777" w:rsidTr="00406958">
        <w:tc>
          <w:tcPr>
            <w:tcW w:w="1548" w:type="dxa"/>
          </w:tcPr>
          <w:p w14:paraId="6A479730" w14:textId="77777777" w:rsidR="00406958" w:rsidRDefault="00406958" w:rsidP="00406958">
            <w:pPr>
              <w:pStyle w:val="a7"/>
              <w:ind w:firstLine="0"/>
              <w:jc w:val="center"/>
              <w:rPr>
                <w:sz w:val="24"/>
              </w:rPr>
            </w:pPr>
            <w:r>
              <w:rPr>
                <w:sz w:val="24"/>
              </w:rPr>
              <w:t>Західний схил УЩ: 249</w:t>
            </w:r>
            <w:r>
              <w:rPr>
                <w:sz w:val="24"/>
                <w:lang w:val="en-US"/>
              </w:rPr>
              <w:t>/</w:t>
            </w:r>
            <w:r>
              <w:rPr>
                <w:sz w:val="24"/>
              </w:rPr>
              <w:t>11</w:t>
            </w:r>
          </w:p>
        </w:tc>
        <w:tc>
          <w:tcPr>
            <w:tcW w:w="960" w:type="dxa"/>
          </w:tcPr>
          <w:p w14:paraId="57800EA9" w14:textId="77777777" w:rsidR="00406958" w:rsidRDefault="00406958" w:rsidP="00406958">
            <w:pPr>
              <w:pStyle w:val="a7"/>
              <w:ind w:firstLine="0"/>
              <w:jc w:val="center"/>
              <w:rPr>
                <w:sz w:val="24"/>
              </w:rPr>
            </w:pPr>
            <w:r>
              <w:rPr>
                <w:sz w:val="24"/>
              </w:rPr>
              <w:t>0,2-0,15</w:t>
            </w:r>
          </w:p>
        </w:tc>
        <w:tc>
          <w:tcPr>
            <w:tcW w:w="2280" w:type="dxa"/>
          </w:tcPr>
          <w:p w14:paraId="66BF5DC2" w14:textId="77777777" w:rsidR="00406958" w:rsidRDefault="00406958" w:rsidP="00406958">
            <w:pPr>
              <w:pStyle w:val="a7"/>
              <w:ind w:firstLine="0"/>
              <w:jc w:val="center"/>
              <w:rPr>
                <w:sz w:val="24"/>
              </w:rPr>
            </w:pPr>
            <w:r>
              <w:rPr>
                <w:sz w:val="24"/>
              </w:rPr>
              <w:t xml:space="preserve">Одна група </w:t>
            </w:r>
            <w:proofErr w:type="spellStart"/>
            <w:r>
              <w:rPr>
                <w:sz w:val="24"/>
              </w:rPr>
              <w:t>зерен</w:t>
            </w:r>
            <w:proofErr w:type="spellEnd"/>
            <w:r>
              <w:rPr>
                <w:sz w:val="24"/>
              </w:rPr>
              <w:t xml:space="preserve"> глауконіту, </w:t>
            </w:r>
            <w:proofErr w:type="spellStart"/>
            <w:r>
              <w:rPr>
                <w:sz w:val="24"/>
              </w:rPr>
              <w:t>монт-морилоніт</w:t>
            </w:r>
            <w:proofErr w:type="spellEnd"/>
            <w:r>
              <w:rPr>
                <w:sz w:val="24"/>
              </w:rPr>
              <w:t xml:space="preserve"> (</w:t>
            </w:r>
            <w:proofErr w:type="spellStart"/>
            <w:r>
              <w:rPr>
                <w:sz w:val="24"/>
              </w:rPr>
              <w:t>нонт-</w:t>
            </w:r>
            <w:r>
              <w:rPr>
                <w:sz w:val="24"/>
              </w:rPr>
              <w:lastRenderedPageBreak/>
              <w:t>роніт</w:t>
            </w:r>
            <w:proofErr w:type="spellEnd"/>
            <w:r>
              <w:rPr>
                <w:sz w:val="24"/>
              </w:rPr>
              <w:t xml:space="preserve"> - в невеликій кількості)</w:t>
            </w:r>
          </w:p>
        </w:tc>
        <w:tc>
          <w:tcPr>
            <w:tcW w:w="1440" w:type="dxa"/>
          </w:tcPr>
          <w:p w14:paraId="567CB8B0" w14:textId="77777777" w:rsidR="00406958" w:rsidRDefault="00406958" w:rsidP="00406958">
            <w:pPr>
              <w:pStyle w:val="a7"/>
              <w:ind w:firstLine="0"/>
              <w:jc w:val="center"/>
              <w:rPr>
                <w:sz w:val="24"/>
              </w:rPr>
            </w:pPr>
            <w:proofErr w:type="spellStart"/>
            <w:r>
              <w:rPr>
                <w:sz w:val="24"/>
              </w:rPr>
              <w:lastRenderedPageBreak/>
              <w:t>Одностур-турні</w:t>
            </w:r>
            <w:proofErr w:type="spellEnd"/>
            <w:r>
              <w:rPr>
                <w:sz w:val="24"/>
              </w:rPr>
              <w:t xml:space="preserve"> зерна</w:t>
            </w:r>
          </w:p>
        </w:tc>
        <w:tc>
          <w:tcPr>
            <w:tcW w:w="1080" w:type="dxa"/>
          </w:tcPr>
          <w:p w14:paraId="09C61048" w14:textId="77777777" w:rsidR="00406958" w:rsidRDefault="00406958" w:rsidP="00406958">
            <w:pPr>
              <w:pStyle w:val="a7"/>
              <w:ind w:firstLine="0"/>
              <w:jc w:val="center"/>
              <w:rPr>
                <w:sz w:val="24"/>
              </w:rPr>
            </w:pPr>
            <w:r>
              <w:rPr>
                <w:sz w:val="24"/>
              </w:rPr>
              <w:t>одна</w:t>
            </w:r>
          </w:p>
        </w:tc>
        <w:tc>
          <w:tcPr>
            <w:tcW w:w="1800" w:type="dxa"/>
          </w:tcPr>
          <w:p w14:paraId="0E6B538E" w14:textId="77777777" w:rsidR="00406958" w:rsidRDefault="00406958" w:rsidP="00406958">
            <w:pPr>
              <w:pStyle w:val="a7"/>
              <w:ind w:firstLine="0"/>
              <w:jc w:val="center"/>
              <w:rPr>
                <w:sz w:val="24"/>
              </w:rPr>
            </w:pPr>
            <w:r>
              <w:rPr>
                <w:sz w:val="24"/>
              </w:rPr>
              <w:t xml:space="preserve">Глауконіт </w:t>
            </w:r>
            <w:r>
              <w:rPr>
                <w:sz w:val="24"/>
                <w:lang w:val="en-US"/>
              </w:rPr>
              <w:t xml:space="preserve">W </w:t>
            </w:r>
            <w:r>
              <w:rPr>
                <w:sz w:val="24"/>
              </w:rPr>
              <w:t>(β)-15</w:t>
            </w:r>
          </w:p>
        </w:tc>
        <w:tc>
          <w:tcPr>
            <w:tcW w:w="746" w:type="dxa"/>
          </w:tcPr>
          <w:p w14:paraId="4671274E" w14:textId="77777777" w:rsidR="00406958" w:rsidRDefault="00406958" w:rsidP="00406958">
            <w:pPr>
              <w:pStyle w:val="a7"/>
              <w:ind w:firstLine="0"/>
              <w:jc w:val="center"/>
              <w:rPr>
                <w:sz w:val="24"/>
              </w:rPr>
            </w:pPr>
          </w:p>
        </w:tc>
      </w:tr>
      <w:tr w:rsidR="00406958" w14:paraId="1B741FED" w14:textId="77777777" w:rsidTr="00406958">
        <w:trPr>
          <w:cantSplit/>
          <w:trHeight w:val="1134"/>
        </w:trPr>
        <w:tc>
          <w:tcPr>
            <w:tcW w:w="1548" w:type="dxa"/>
          </w:tcPr>
          <w:p w14:paraId="0BFF0FC9" w14:textId="77777777" w:rsidR="00406958" w:rsidRDefault="00406958" w:rsidP="00406958">
            <w:pPr>
              <w:pStyle w:val="a7"/>
              <w:ind w:firstLine="0"/>
              <w:jc w:val="center"/>
              <w:rPr>
                <w:sz w:val="24"/>
              </w:rPr>
            </w:pPr>
            <w:proofErr w:type="spellStart"/>
            <w:r>
              <w:rPr>
                <w:sz w:val="24"/>
              </w:rPr>
              <w:t>Осламівсь-кий</w:t>
            </w:r>
            <w:proofErr w:type="spellEnd"/>
            <w:r>
              <w:rPr>
                <w:sz w:val="24"/>
              </w:rPr>
              <w:t xml:space="preserve">, </w:t>
            </w:r>
            <w:proofErr w:type="spellStart"/>
            <w:r>
              <w:rPr>
                <w:sz w:val="24"/>
              </w:rPr>
              <w:t>Цивко-вецький</w:t>
            </w:r>
            <w:proofErr w:type="spellEnd"/>
            <w:r>
              <w:rPr>
                <w:sz w:val="24"/>
              </w:rPr>
              <w:t xml:space="preserve">, </w:t>
            </w:r>
            <w:proofErr w:type="spellStart"/>
            <w:r>
              <w:rPr>
                <w:sz w:val="24"/>
              </w:rPr>
              <w:t>Ве</w:t>
            </w:r>
            <w:proofErr w:type="spellEnd"/>
            <w:r>
              <w:rPr>
                <w:sz w:val="24"/>
              </w:rPr>
              <w:t>-лико-</w:t>
            </w:r>
            <w:proofErr w:type="spellStart"/>
            <w:r>
              <w:rPr>
                <w:sz w:val="24"/>
              </w:rPr>
              <w:t>Олек</w:t>
            </w:r>
            <w:proofErr w:type="spellEnd"/>
            <w:r>
              <w:rPr>
                <w:sz w:val="24"/>
              </w:rPr>
              <w:t>-</w:t>
            </w:r>
          </w:p>
        </w:tc>
        <w:tc>
          <w:tcPr>
            <w:tcW w:w="960" w:type="dxa"/>
          </w:tcPr>
          <w:p w14:paraId="530D542E" w14:textId="77777777" w:rsidR="00406958" w:rsidRDefault="00406958" w:rsidP="00406958">
            <w:pPr>
              <w:pStyle w:val="a7"/>
              <w:ind w:firstLine="0"/>
              <w:jc w:val="center"/>
              <w:rPr>
                <w:sz w:val="24"/>
              </w:rPr>
            </w:pPr>
            <w:r>
              <w:rPr>
                <w:sz w:val="24"/>
              </w:rPr>
              <w:t>0,25-0,05</w:t>
            </w:r>
          </w:p>
        </w:tc>
        <w:tc>
          <w:tcPr>
            <w:tcW w:w="2280" w:type="dxa"/>
          </w:tcPr>
          <w:p w14:paraId="41635176" w14:textId="77777777" w:rsidR="00406958" w:rsidRDefault="00406958" w:rsidP="00406958">
            <w:pPr>
              <w:pStyle w:val="a7"/>
              <w:ind w:firstLine="0"/>
              <w:jc w:val="center"/>
              <w:rPr>
                <w:sz w:val="24"/>
              </w:rPr>
            </w:pPr>
            <w:r>
              <w:rPr>
                <w:sz w:val="24"/>
              </w:rPr>
              <w:t xml:space="preserve">2-групи </w:t>
            </w:r>
            <w:proofErr w:type="spellStart"/>
            <w:r>
              <w:rPr>
                <w:sz w:val="24"/>
              </w:rPr>
              <w:t>зерен</w:t>
            </w:r>
            <w:proofErr w:type="spellEnd"/>
            <w:r>
              <w:rPr>
                <w:sz w:val="24"/>
              </w:rPr>
              <w:t xml:space="preserve"> </w:t>
            </w:r>
            <w:proofErr w:type="spellStart"/>
            <w:r>
              <w:rPr>
                <w:sz w:val="24"/>
              </w:rPr>
              <w:t>глау-коніту</w:t>
            </w:r>
            <w:proofErr w:type="spellEnd"/>
            <w:r>
              <w:rPr>
                <w:sz w:val="24"/>
              </w:rPr>
              <w:t xml:space="preserve"> (в незначній кількості присутній польовий шпат)</w:t>
            </w:r>
          </w:p>
        </w:tc>
        <w:tc>
          <w:tcPr>
            <w:tcW w:w="1440" w:type="dxa"/>
          </w:tcPr>
          <w:p w14:paraId="1A38F329" w14:textId="77777777" w:rsidR="00406958" w:rsidRDefault="00406958" w:rsidP="00406958">
            <w:pPr>
              <w:pStyle w:val="a7"/>
              <w:ind w:firstLine="0"/>
              <w:jc w:val="center"/>
              <w:rPr>
                <w:sz w:val="24"/>
              </w:rPr>
            </w:pPr>
            <w:proofErr w:type="spellStart"/>
            <w:r>
              <w:rPr>
                <w:sz w:val="24"/>
              </w:rPr>
              <w:t>Різностру-ктурні</w:t>
            </w:r>
            <w:proofErr w:type="spellEnd"/>
            <w:r>
              <w:rPr>
                <w:sz w:val="24"/>
              </w:rPr>
              <w:t xml:space="preserve"> зерна</w:t>
            </w:r>
          </w:p>
        </w:tc>
        <w:tc>
          <w:tcPr>
            <w:tcW w:w="1080" w:type="dxa"/>
          </w:tcPr>
          <w:p w14:paraId="15D536D3" w14:textId="77777777" w:rsidR="00406958" w:rsidRDefault="00406958" w:rsidP="00406958">
            <w:pPr>
              <w:pStyle w:val="a7"/>
              <w:ind w:firstLine="0"/>
              <w:jc w:val="center"/>
              <w:rPr>
                <w:sz w:val="24"/>
              </w:rPr>
            </w:pPr>
            <w:r>
              <w:rPr>
                <w:sz w:val="24"/>
              </w:rPr>
              <w:t>дві</w:t>
            </w:r>
          </w:p>
        </w:tc>
        <w:tc>
          <w:tcPr>
            <w:tcW w:w="1800" w:type="dxa"/>
          </w:tcPr>
          <w:p w14:paraId="2FA508B5" w14:textId="77777777" w:rsidR="00406958" w:rsidRDefault="00406958" w:rsidP="00406958">
            <w:pPr>
              <w:pStyle w:val="a7"/>
              <w:ind w:firstLine="0"/>
              <w:jc w:val="center"/>
              <w:rPr>
                <w:sz w:val="24"/>
              </w:rPr>
            </w:pPr>
            <w:r>
              <w:rPr>
                <w:sz w:val="24"/>
              </w:rPr>
              <w:t xml:space="preserve">Глауконіт </w:t>
            </w:r>
            <w:r>
              <w:rPr>
                <w:sz w:val="24"/>
                <w:lang w:val="en-US"/>
              </w:rPr>
              <w:t xml:space="preserve">W </w:t>
            </w:r>
            <w:r>
              <w:rPr>
                <w:sz w:val="24"/>
              </w:rPr>
              <w:t>(β)-5-18</w:t>
            </w:r>
          </w:p>
        </w:tc>
        <w:tc>
          <w:tcPr>
            <w:tcW w:w="746" w:type="dxa"/>
            <w:textDirection w:val="btLr"/>
          </w:tcPr>
          <w:p w14:paraId="694BC93D" w14:textId="77777777" w:rsidR="00406958" w:rsidRDefault="00406958" w:rsidP="00406958">
            <w:pPr>
              <w:pStyle w:val="a7"/>
              <w:ind w:left="113" w:right="113" w:firstLine="0"/>
              <w:jc w:val="center"/>
              <w:rPr>
                <w:sz w:val="24"/>
              </w:rPr>
            </w:pPr>
            <w:r>
              <w:rPr>
                <w:sz w:val="24"/>
              </w:rPr>
              <w:t>Темно-зелений</w:t>
            </w:r>
          </w:p>
        </w:tc>
      </w:tr>
    </w:tbl>
    <w:p w14:paraId="50F976C0" w14:textId="77777777" w:rsidR="00406958" w:rsidRDefault="00406958" w:rsidP="00406958">
      <w:pPr>
        <w:pStyle w:val="a7"/>
        <w:ind w:firstLine="0"/>
      </w:pPr>
      <w:r>
        <w:t>Закінчення таблиці 5.89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3"/>
        <w:gridCol w:w="928"/>
        <w:gridCol w:w="2221"/>
        <w:gridCol w:w="1420"/>
        <w:gridCol w:w="1028"/>
        <w:gridCol w:w="1794"/>
        <w:gridCol w:w="714"/>
      </w:tblGrid>
      <w:tr w:rsidR="00406958" w14:paraId="7096F28E" w14:textId="77777777" w:rsidTr="00406958">
        <w:tc>
          <w:tcPr>
            <w:tcW w:w="1548" w:type="dxa"/>
          </w:tcPr>
          <w:p w14:paraId="0D4D91AC" w14:textId="77777777" w:rsidR="00406958" w:rsidRDefault="00406958" w:rsidP="00406958">
            <w:pPr>
              <w:pStyle w:val="a7"/>
              <w:ind w:firstLine="0"/>
              <w:jc w:val="center"/>
              <w:rPr>
                <w:sz w:val="24"/>
              </w:rPr>
            </w:pPr>
            <w:r>
              <w:rPr>
                <w:sz w:val="24"/>
              </w:rPr>
              <w:t>1</w:t>
            </w:r>
          </w:p>
        </w:tc>
        <w:tc>
          <w:tcPr>
            <w:tcW w:w="960" w:type="dxa"/>
          </w:tcPr>
          <w:p w14:paraId="73DA38DD" w14:textId="77777777" w:rsidR="00406958" w:rsidRDefault="00406958" w:rsidP="00406958">
            <w:pPr>
              <w:pStyle w:val="a7"/>
              <w:ind w:firstLine="0"/>
              <w:jc w:val="center"/>
              <w:rPr>
                <w:sz w:val="24"/>
              </w:rPr>
            </w:pPr>
            <w:r>
              <w:rPr>
                <w:sz w:val="24"/>
              </w:rPr>
              <w:t>2</w:t>
            </w:r>
          </w:p>
        </w:tc>
        <w:tc>
          <w:tcPr>
            <w:tcW w:w="2280" w:type="dxa"/>
          </w:tcPr>
          <w:p w14:paraId="15C47E22" w14:textId="77777777" w:rsidR="00406958" w:rsidRDefault="00406958" w:rsidP="00406958">
            <w:pPr>
              <w:pStyle w:val="a7"/>
              <w:ind w:firstLine="0"/>
              <w:jc w:val="center"/>
              <w:rPr>
                <w:sz w:val="24"/>
              </w:rPr>
            </w:pPr>
            <w:r>
              <w:rPr>
                <w:sz w:val="24"/>
              </w:rPr>
              <w:t>3</w:t>
            </w:r>
          </w:p>
        </w:tc>
        <w:tc>
          <w:tcPr>
            <w:tcW w:w="1440" w:type="dxa"/>
          </w:tcPr>
          <w:p w14:paraId="2E279DF8" w14:textId="77777777" w:rsidR="00406958" w:rsidRDefault="00406958" w:rsidP="00406958">
            <w:pPr>
              <w:pStyle w:val="a7"/>
              <w:ind w:firstLine="0"/>
              <w:jc w:val="center"/>
              <w:rPr>
                <w:sz w:val="24"/>
              </w:rPr>
            </w:pPr>
            <w:r>
              <w:rPr>
                <w:sz w:val="24"/>
              </w:rPr>
              <w:t>4</w:t>
            </w:r>
          </w:p>
        </w:tc>
        <w:tc>
          <w:tcPr>
            <w:tcW w:w="1080" w:type="dxa"/>
          </w:tcPr>
          <w:p w14:paraId="40E3EEBD" w14:textId="77777777" w:rsidR="00406958" w:rsidRDefault="00406958" w:rsidP="00406958">
            <w:pPr>
              <w:pStyle w:val="a7"/>
              <w:ind w:firstLine="0"/>
              <w:jc w:val="center"/>
              <w:rPr>
                <w:sz w:val="24"/>
              </w:rPr>
            </w:pPr>
            <w:r>
              <w:rPr>
                <w:sz w:val="24"/>
              </w:rPr>
              <w:t>5</w:t>
            </w:r>
          </w:p>
        </w:tc>
        <w:tc>
          <w:tcPr>
            <w:tcW w:w="1800" w:type="dxa"/>
          </w:tcPr>
          <w:p w14:paraId="034A929E" w14:textId="77777777" w:rsidR="00406958" w:rsidRDefault="00406958" w:rsidP="00406958">
            <w:pPr>
              <w:pStyle w:val="a7"/>
              <w:ind w:firstLine="0"/>
              <w:jc w:val="center"/>
              <w:rPr>
                <w:sz w:val="24"/>
              </w:rPr>
            </w:pPr>
            <w:r>
              <w:rPr>
                <w:sz w:val="24"/>
              </w:rPr>
              <w:t>6</w:t>
            </w:r>
          </w:p>
        </w:tc>
        <w:tc>
          <w:tcPr>
            <w:tcW w:w="746" w:type="dxa"/>
          </w:tcPr>
          <w:p w14:paraId="5EE77596" w14:textId="77777777" w:rsidR="00406958" w:rsidRDefault="00406958" w:rsidP="00406958">
            <w:pPr>
              <w:pStyle w:val="a7"/>
              <w:ind w:firstLine="0"/>
              <w:jc w:val="center"/>
              <w:rPr>
                <w:sz w:val="24"/>
              </w:rPr>
            </w:pPr>
            <w:r>
              <w:rPr>
                <w:sz w:val="24"/>
              </w:rPr>
              <w:t>7</w:t>
            </w:r>
          </w:p>
        </w:tc>
      </w:tr>
      <w:tr w:rsidR="00406958" w14:paraId="2368DA87" w14:textId="77777777" w:rsidTr="00406958">
        <w:trPr>
          <w:cantSplit/>
          <w:trHeight w:val="1365"/>
        </w:trPr>
        <w:tc>
          <w:tcPr>
            <w:tcW w:w="1548" w:type="dxa"/>
            <w:tcBorders>
              <w:bottom w:val="single" w:sz="4" w:space="0" w:color="auto"/>
            </w:tcBorders>
          </w:tcPr>
          <w:p w14:paraId="69E4141D" w14:textId="77777777" w:rsidR="00406958" w:rsidRDefault="00406958" w:rsidP="00406958">
            <w:pPr>
              <w:pStyle w:val="a7"/>
              <w:ind w:firstLine="0"/>
              <w:jc w:val="center"/>
              <w:rPr>
                <w:sz w:val="24"/>
              </w:rPr>
            </w:pPr>
            <w:proofErr w:type="spellStart"/>
            <w:r>
              <w:rPr>
                <w:sz w:val="24"/>
              </w:rPr>
              <w:t>сандрівсь-кий</w:t>
            </w:r>
            <w:proofErr w:type="spellEnd"/>
            <w:r>
              <w:rPr>
                <w:sz w:val="24"/>
              </w:rPr>
              <w:t>, Пили-по-Олекса-</w:t>
            </w:r>
            <w:proofErr w:type="spellStart"/>
            <w:r>
              <w:rPr>
                <w:sz w:val="24"/>
              </w:rPr>
              <w:t>ндрівський</w:t>
            </w:r>
            <w:proofErr w:type="spellEnd"/>
            <w:r>
              <w:rPr>
                <w:sz w:val="24"/>
              </w:rPr>
              <w:t xml:space="preserve"> прояви</w:t>
            </w:r>
          </w:p>
        </w:tc>
        <w:tc>
          <w:tcPr>
            <w:tcW w:w="960" w:type="dxa"/>
            <w:tcBorders>
              <w:bottom w:val="single" w:sz="4" w:space="0" w:color="auto"/>
            </w:tcBorders>
          </w:tcPr>
          <w:p w14:paraId="6DE49757" w14:textId="77777777" w:rsidR="00406958" w:rsidRDefault="00406958" w:rsidP="00406958">
            <w:pPr>
              <w:pStyle w:val="a7"/>
              <w:ind w:firstLine="0"/>
              <w:jc w:val="center"/>
              <w:rPr>
                <w:sz w:val="24"/>
              </w:rPr>
            </w:pPr>
          </w:p>
        </w:tc>
        <w:tc>
          <w:tcPr>
            <w:tcW w:w="2280" w:type="dxa"/>
            <w:tcBorders>
              <w:bottom w:val="single" w:sz="4" w:space="0" w:color="auto"/>
            </w:tcBorders>
          </w:tcPr>
          <w:p w14:paraId="758ED9A4" w14:textId="77777777" w:rsidR="00406958" w:rsidRDefault="00406958" w:rsidP="00406958">
            <w:pPr>
              <w:pStyle w:val="a7"/>
              <w:ind w:firstLine="0"/>
              <w:jc w:val="center"/>
              <w:rPr>
                <w:sz w:val="24"/>
              </w:rPr>
            </w:pPr>
          </w:p>
        </w:tc>
        <w:tc>
          <w:tcPr>
            <w:tcW w:w="1440" w:type="dxa"/>
            <w:tcBorders>
              <w:bottom w:val="single" w:sz="4" w:space="0" w:color="auto"/>
            </w:tcBorders>
          </w:tcPr>
          <w:p w14:paraId="04405E4B" w14:textId="77777777" w:rsidR="00406958" w:rsidRDefault="00406958" w:rsidP="00406958">
            <w:pPr>
              <w:pStyle w:val="a7"/>
              <w:ind w:firstLine="0"/>
              <w:jc w:val="center"/>
              <w:rPr>
                <w:sz w:val="24"/>
              </w:rPr>
            </w:pPr>
          </w:p>
        </w:tc>
        <w:tc>
          <w:tcPr>
            <w:tcW w:w="1080" w:type="dxa"/>
            <w:tcBorders>
              <w:bottom w:val="single" w:sz="4" w:space="0" w:color="auto"/>
            </w:tcBorders>
          </w:tcPr>
          <w:p w14:paraId="346E2482" w14:textId="77777777" w:rsidR="00406958" w:rsidRDefault="00406958" w:rsidP="00406958">
            <w:pPr>
              <w:pStyle w:val="a7"/>
              <w:ind w:firstLine="0"/>
              <w:jc w:val="center"/>
              <w:rPr>
                <w:sz w:val="24"/>
              </w:rPr>
            </w:pPr>
          </w:p>
        </w:tc>
        <w:tc>
          <w:tcPr>
            <w:tcW w:w="1800" w:type="dxa"/>
            <w:tcBorders>
              <w:bottom w:val="single" w:sz="4" w:space="0" w:color="auto"/>
            </w:tcBorders>
          </w:tcPr>
          <w:p w14:paraId="007B7116" w14:textId="77777777" w:rsidR="00406958" w:rsidRDefault="00406958" w:rsidP="00406958">
            <w:pPr>
              <w:pStyle w:val="a7"/>
              <w:ind w:firstLine="0"/>
              <w:jc w:val="center"/>
              <w:rPr>
                <w:sz w:val="24"/>
              </w:rPr>
            </w:pPr>
            <w:r>
              <w:rPr>
                <w:sz w:val="24"/>
              </w:rPr>
              <w:t xml:space="preserve">Глауконіт </w:t>
            </w:r>
            <w:r>
              <w:rPr>
                <w:sz w:val="24"/>
                <w:lang w:val="en-US"/>
              </w:rPr>
              <w:t xml:space="preserve">W </w:t>
            </w:r>
            <w:r>
              <w:rPr>
                <w:sz w:val="24"/>
              </w:rPr>
              <w:t>(β)-22-30</w:t>
            </w:r>
          </w:p>
        </w:tc>
        <w:tc>
          <w:tcPr>
            <w:tcW w:w="746" w:type="dxa"/>
            <w:tcBorders>
              <w:bottom w:val="single" w:sz="4" w:space="0" w:color="auto"/>
            </w:tcBorders>
            <w:textDirection w:val="btLr"/>
          </w:tcPr>
          <w:p w14:paraId="1AAE1503" w14:textId="77777777" w:rsidR="00406958" w:rsidRDefault="00406958" w:rsidP="00406958">
            <w:pPr>
              <w:pStyle w:val="a7"/>
              <w:ind w:left="113" w:right="113" w:firstLine="0"/>
              <w:jc w:val="center"/>
              <w:rPr>
                <w:sz w:val="24"/>
              </w:rPr>
            </w:pPr>
            <w:r>
              <w:rPr>
                <w:sz w:val="24"/>
              </w:rPr>
              <w:t>Ясно-зелений</w:t>
            </w:r>
          </w:p>
        </w:tc>
      </w:tr>
      <w:tr w:rsidR="00406958" w14:paraId="35EE2D35" w14:textId="77777777" w:rsidTr="00406958">
        <w:trPr>
          <w:cantSplit/>
        </w:trPr>
        <w:tc>
          <w:tcPr>
            <w:tcW w:w="9854" w:type="dxa"/>
            <w:gridSpan w:val="7"/>
          </w:tcPr>
          <w:p w14:paraId="08942222" w14:textId="77777777" w:rsidR="00406958" w:rsidRDefault="00406958" w:rsidP="00406958">
            <w:pPr>
              <w:pStyle w:val="a7"/>
              <w:ind w:firstLine="0"/>
              <w:jc w:val="center"/>
              <w:rPr>
                <w:sz w:val="24"/>
              </w:rPr>
            </w:pPr>
            <w:r>
              <w:rPr>
                <w:sz w:val="24"/>
              </w:rPr>
              <w:t xml:space="preserve">ІІ </w:t>
            </w:r>
            <w:proofErr w:type="spellStart"/>
            <w:r>
              <w:rPr>
                <w:sz w:val="24"/>
              </w:rPr>
              <w:t>Тонкодисперсний</w:t>
            </w:r>
            <w:proofErr w:type="spellEnd"/>
            <w:r>
              <w:rPr>
                <w:sz w:val="24"/>
              </w:rPr>
              <w:t xml:space="preserve"> глауконіт</w:t>
            </w:r>
          </w:p>
        </w:tc>
      </w:tr>
      <w:tr w:rsidR="00406958" w14:paraId="38B839EB" w14:textId="77777777" w:rsidTr="00406958">
        <w:tc>
          <w:tcPr>
            <w:tcW w:w="1548" w:type="dxa"/>
          </w:tcPr>
          <w:p w14:paraId="0D492AF4" w14:textId="77777777" w:rsidR="00406958" w:rsidRDefault="00406958" w:rsidP="00406958">
            <w:pPr>
              <w:pStyle w:val="a7"/>
              <w:ind w:firstLine="0"/>
              <w:jc w:val="center"/>
              <w:rPr>
                <w:sz w:val="24"/>
              </w:rPr>
            </w:pPr>
            <w:r>
              <w:rPr>
                <w:sz w:val="24"/>
              </w:rPr>
              <w:t>248</w:t>
            </w:r>
            <w:r>
              <w:rPr>
                <w:sz w:val="24"/>
                <w:lang w:val="en-US"/>
              </w:rPr>
              <w:t>/</w:t>
            </w:r>
            <w:r>
              <w:rPr>
                <w:sz w:val="24"/>
              </w:rPr>
              <w:t>5</w:t>
            </w:r>
          </w:p>
        </w:tc>
        <w:tc>
          <w:tcPr>
            <w:tcW w:w="960" w:type="dxa"/>
          </w:tcPr>
          <w:p w14:paraId="4B018298" w14:textId="77777777" w:rsidR="00406958" w:rsidRDefault="00406958" w:rsidP="00406958">
            <w:pPr>
              <w:pStyle w:val="a7"/>
              <w:ind w:firstLine="0"/>
              <w:jc w:val="center"/>
              <w:rPr>
                <w:sz w:val="24"/>
              </w:rPr>
            </w:pPr>
            <w:r>
              <w:rPr>
                <w:sz w:val="24"/>
              </w:rPr>
              <w:t>0,05-0,01</w:t>
            </w:r>
          </w:p>
        </w:tc>
        <w:tc>
          <w:tcPr>
            <w:tcW w:w="2280" w:type="dxa"/>
          </w:tcPr>
          <w:p w14:paraId="13FBE4A7" w14:textId="77777777" w:rsidR="00406958" w:rsidRDefault="00406958" w:rsidP="00406958">
            <w:pPr>
              <w:pStyle w:val="a7"/>
              <w:ind w:firstLine="0"/>
              <w:jc w:val="center"/>
              <w:rPr>
                <w:sz w:val="24"/>
              </w:rPr>
            </w:pPr>
            <w:r>
              <w:rPr>
                <w:sz w:val="24"/>
              </w:rPr>
              <w:t xml:space="preserve">Одна група </w:t>
            </w:r>
            <w:proofErr w:type="spellStart"/>
            <w:r>
              <w:rPr>
                <w:sz w:val="24"/>
              </w:rPr>
              <w:t>зерен</w:t>
            </w:r>
            <w:proofErr w:type="spellEnd"/>
            <w:r>
              <w:rPr>
                <w:sz w:val="24"/>
              </w:rPr>
              <w:t xml:space="preserve"> глауконіту, кварц (халцедон), опал</w:t>
            </w:r>
          </w:p>
        </w:tc>
        <w:tc>
          <w:tcPr>
            <w:tcW w:w="1440" w:type="dxa"/>
          </w:tcPr>
          <w:p w14:paraId="417F8F91" w14:textId="77777777" w:rsidR="00406958" w:rsidRDefault="00406958" w:rsidP="00406958">
            <w:pPr>
              <w:pStyle w:val="a7"/>
              <w:ind w:firstLine="0"/>
              <w:jc w:val="center"/>
              <w:rPr>
                <w:sz w:val="24"/>
              </w:rPr>
            </w:pPr>
            <w:proofErr w:type="spellStart"/>
            <w:r>
              <w:rPr>
                <w:sz w:val="24"/>
              </w:rPr>
              <w:t>Одностур-турні</w:t>
            </w:r>
            <w:proofErr w:type="spellEnd"/>
            <w:r>
              <w:rPr>
                <w:sz w:val="24"/>
              </w:rPr>
              <w:t xml:space="preserve"> зерна</w:t>
            </w:r>
          </w:p>
        </w:tc>
        <w:tc>
          <w:tcPr>
            <w:tcW w:w="1080" w:type="dxa"/>
          </w:tcPr>
          <w:p w14:paraId="55B390A8" w14:textId="77777777" w:rsidR="00406958" w:rsidRDefault="00406958" w:rsidP="00406958">
            <w:pPr>
              <w:pStyle w:val="a7"/>
              <w:ind w:firstLine="0"/>
              <w:jc w:val="center"/>
              <w:rPr>
                <w:sz w:val="24"/>
              </w:rPr>
            </w:pPr>
            <w:r>
              <w:rPr>
                <w:sz w:val="24"/>
              </w:rPr>
              <w:t>одна</w:t>
            </w:r>
          </w:p>
        </w:tc>
        <w:tc>
          <w:tcPr>
            <w:tcW w:w="1800" w:type="dxa"/>
          </w:tcPr>
          <w:p w14:paraId="64C154D8" w14:textId="77777777" w:rsidR="00406958" w:rsidRDefault="00406958" w:rsidP="00406958">
            <w:pPr>
              <w:pStyle w:val="a7"/>
              <w:ind w:firstLine="0"/>
              <w:jc w:val="center"/>
              <w:rPr>
                <w:sz w:val="24"/>
              </w:rPr>
            </w:pPr>
            <w:r>
              <w:rPr>
                <w:sz w:val="24"/>
              </w:rPr>
              <w:t xml:space="preserve">Глауконіт </w:t>
            </w:r>
            <w:r>
              <w:rPr>
                <w:sz w:val="24"/>
                <w:lang w:val="en-US"/>
              </w:rPr>
              <w:t xml:space="preserve">W </w:t>
            </w:r>
            <w:r>
              <w:rPr>
                <w:sz w:val="24"/>
              </w:rPr>
              <w:t>(β)-16-18</w:t>
            </w:r>
          </w:p>
        </w:tc>
        <w:tc>
          <w:tcPr>
            <w:tcW w:w="746" w:type="dxa"/>
          </w:tcPr>
          <w:p w14:paraId="67E0DE2C" w14:textId="77777777" w:rsidR="00406958" w:rsidRDefault="00406958" w:rsidP="00406958">
            <w:pPr>
              <w:pStyle w:val="a7"/>
              <w:ind w:firstLine="0"/>
              <w:jc w:val="center"/>
              <w:rPr>
                <w:sz w:val="24"/>
              </w:rPr>
            </w:pPr>
          </w:p>
        </w:tc>
      </w:tr>
      <w:tr w:rsidR="00406958" w14:paraId="7EA9A006" w14:textId="77777777" w:rsidTr="00406958">
        <w:tc>
          <w:tcPr>
            <w:tcW w:w="1548" w:type="dxa"/>
          </w:tcPr>
          <w:p w14:paraId="0E92B07C" w14:textId="77777777" w:rsidR="00406958" w:rsidRDefault="00406958" w:rsidP="00406958">
            <w:pPr>
              <w:pStyle w:val="a7"/>
              <w:ind w:firstLine="0"/>
              <w:jc w:val="center"/>
              <w:rPr>
                <w:sz w:val="24"/>
              </w:rPr>
            </w:pPr>
            <w:r>
              <w:rPr>
                <w:sz w:val="24"/>
              </w:rPr>
              <w:t>Майдан-</w:t>
            </w:r>
            <w:proofErr w:type="spellStart"/>
            <w:r>
              <w:rPr>
                <w:sz w:val="24"/>
              </w:rPr>
              <w:t>Олександ</w:t>
            </w:r>
            <w:proofErr w:type="spellEnd"/>
            <w:r>
              <w:rPr>
                <w:sz w:val="24"/>
              </w:rPr>
              <w:t>-</w:t>
            </w:r>
            <w:proofErr w:type="spellStart"/>
            <w:r>
              <w:rPr>
                <w:sz w:val="24"/>
              </w:rPr>
              <w:t>рівський</w:t>
            </w:r>
            <w:proofErr w:type="spellEnd"/>
            <w:r>
              <w:rPr>
                <w:sz w:val="24"/>
              </w:rPr>
              <w:t xml:space="preserve"> прояв</w:t>
            </w:r>
          </w:p>
        </w:tc>
        <w:tc>
          <w:tcPr>
            <w:tcW w:w="960" w:type="dxa"/>
          </w:tcPr>
          <w:p w14:paraId="2C893CCC" w14:textId="77777777" w:rsidR="00406958" w:rsidRDefault="00406958" w:rsidP="00406958">
            <w:pPr>
              <w:pStyle w:val="a7"/>
              <w:ind w:firstLine="0"/>
              <w:jc w:val="center"/>
              <w:rPr>
                <w:sz w:val="24"/>
              </w:rPr>
            </w:pPr>
            <w:r>
              <w:rPr>
                <w:sz w:val="24"/>
              </w:rPr>
              <w:t xml:space="preserve">0,05-0,01 і </w:t>
            </w:r>
            <w:r>
              <w:rPr>
                <w:sz w:val="24"/>
                <w:lang w:val="en-US"/>
              </w:rPr>
              <w:t xml:space="preserve">&lt; </w:t>
            </w:r>
            <w:r>
              <w:rPr>
                <w:sz w:val="24"/>
              </w:rPr>
              <w:t>0,01</w:t>
            </w:r>
          </w:p>
        </w:tc>
        <w:tc>
          <w:tcPr>
            <w:tcW w:w="2280" w:type="dxa"/>
          </w:tcPr>
          <w:p w14:paraId="27EE16FB" w14:textId="77777777" w:rsidR="00406958" w:rsidRDefault="00406958" w:rsidP="00406958">
            <w:pPr>
              <w:pStyle w:val="a7"/>
              <w:ind w:firstLine="0"/>
              <w:jc w:val="center"/>
              <w:rPr>
                <w:sz w:val="24"/>
              </w:rPr>
            </w:pPr>
            <w:r>
              <w:rPr>
                <w:sz w:val="24"/>
              </w:rPr>
              <w:t xml:space="preserve">Дві групи </w:t>
            </w:r>
            <w:proofErr w:type="spellStart"/>
            <w:r>
              <w:rPr>
                <w:sz w:val="24"/>
              </w:rPr>
              <w:t>зерен</w:t>
            </w:r>
            <w:proofErr w:type="spellEnd"/>
            <w:r>
              <w:rPr>
                <w:sz w:val="24"/>
              </w:rPr>
              <w:t xml:space="preserve"> глауконіту (в не-великій кількості монтморилоніт, кварц, слюда, гематит)</w:t>
            </w:r>
          </w:p>
        </w:tc>
        <w:tc>
          <w:tcPr>
            <w:tcW w:w="1440" w:type="dxa"/>
          </w:tcPr>
          <w:p w14:paraId="73F46FDA" w14:textId="77777777" w:rsidR="00406958" w:rsidRDefault="00406958" w:rsidP="00406958">
            <w:pPr>
              <w:pStyle w:val="a7"/>
              <w:ind w:firstLine="0"/>
              <w:jc w:val="center"/>
              <w:rPr>
                <w:sz w:val="24"/>
              </w:rPr>
            </w:pPr>
            <w:proofErr w:type="spellStart"/>
            <w:r>
              <w:rPr>
                <w:sz w:val="24"/>
              </w:rPr>
              <w:t>Різностру-ктурні</w:t>
            </w:r>
            <w:proofErr w:type="spellEnd"/>
            <w:r>
              <w:rPr>
                <w:sz w:val="24"/>
              </w:rPr>
              <w:t xml:space="preserve"> зерна</w:t>
            </w:r>
          </w:p>
        </w:tc>
        <w:tc>
          <w:tcPr>
            <w:tcW w:w="1080" w:type="dxa"/>
          </w:tcPr>
          <w:p w14:paraId="0373E1C7" w14:textId="77777777" w:rsidR="00406958" w:rsidRDefault="00406958" w:rsidP="00406958">
            <w:pPr>
              <w:pStyle w:val="a7"/>
              <w:ind w:firstLine="0"/>
              <w:jc w:val="center"/>
              <w:rPr>
                <w:sz w:val="24"/>
              </w:rPr>
            </w:pPr>
            <w:r>
              <w:rPr>
                <w:sz w:val="24"/>
              </w:rPr>
              <w:t>дві</w:t>
            </w:r>
          </w:p>
        </w:tc>
        <w:tc>
          <w:tcPr>
            <w:tcW w:w="1800" w:type="dxa"/>
          </w:tcPr>
          <w:p w14:paraId="0FA95235" w14:textId="77777777" w:rsidR="00406958" w:rsidRDefault="00406958" w:rsidP="00406958">
            <w:pPr>
              <w:pStyle w:val="a7"/>
              <w:ind w:firstLine="0"/>
              <w:jc w:val="center"/>
              <w:rPr>
                <w:sz w:val="24"/>
              </w:rPr>
            </w:pPr>
            <w:r>
              <w:rPr>
                <w:sz w:val="24"/>
              </w:rPr>
              <w:t xml:space="preserve">Глауконіт </w:t>
            </w:r>
            <w:r>
              <w:rPr>
                <w:sz w:val="24"/>
                <w:lang w:val="en-US"/>
              </w:rPr>
              <w:t>W</w:t>
            </w:r>
            <w:r w:rsidRPr="003026B2">
              <w:rPr>
                <w:sz w:val="24"/>
              </w:rPr>
              <w:t xml:space="preserve"> </w:t>
            </w:r>
            <w:r>
              <w:rPr>
                <w:sz w:val="24"/>
              </w:rPr>
              <w:t xml:space="preserve">(β) -33% (ці зерна </w:t>
            </w:r>
            <w:proofErr w:type="spellStart"/>
            <w:r>
              <w:rPr>
                <w:sz w:val="24"/>
              </w:rPr>
              <w:t>перева-жають</w:t>
            </w:r>
            <w:proofErr w:type="spellEnd"/>
            <w:r>
              <w:rPr>
                <w:sz w:val="24"/>
              </w:rPr>
              <w:t xml:space="preserve">) </w:t>
            </w:r>
            <w:proofErr w:type="spellStart"/>
            <w:r>
              <w:rPr>
                <w:sz w:val="24"/>
              </w:rPr>
              <w:t>Глау-коніт</w:t>
            </w:r>
            <w:proofErr w:type="spellEnd"/>
            <w:r>
              <w:rPr>
                <w:sz w:val="24"/>
              </w:rPr>
              <w:t xml:space="preserve"> </w:t>
            </w:r>
            <w:r>
              <w:rPr>
                <w:sz w:val="24"/>
                <w:lang w:val="en-US"/>
              </w:rPr>
              <w:t>W</w:t>
            </w:r>
            <w:r w:rsidRPr="003026B2">
              <w:rPr>
                <w:sz w:val="24"/>
              </w:rPr>
              <w:t xml:space="preserve"> </w:t>
            </w:r>
            <w:r>
              <w:rPr>
                <w:sz w:val="24"/>
              </w:rPr>
              <w:t xml:space="preserve">(β)-5% (при невеликій кількості </w:t>
            </w:r>
            <w:proofErr w:type="spellStart"/>
            <w:r>
              <w:rPr>
                <w:sz w:val="24"/>
              </w:rPr>
              <w:t>монт-морилонітових</w:t>
            </w:r>
            <w:proofErr w:type="spellEnd"/>
            <w:r>
              <w:rPr>
                <w:sz w:val="24"/>
              </w:rPr>
              <w:t xml:space="preserve"> пакетів в </w:t>
            </w:r>
            <w:proofErr w:type="spellStart"/>
            <w:r>
              <w:rPr>
                <w:sz w:val="24"/>
              </w:rPr>
              <w:t>глау-коніті</w:t>
            </w:r>
            <w:proofErr w:type="spellEnd"/>
            <w:r>
              <w:rPr>
                <w:sz w:val="24"/>
              </w:rPr>
              <w:t xml:space="preserve"> у фрак-</w:t>
            </w:r>
            <w:proofErr w:type="spellStart"/>
            <w:r>
              <w:rPr>
                <w:sz w:val="24"/>
              </w:rPr>
              <w:t>ції</w:t>
            </w:r>
            <w:proofErr w:type="spellEnd"/>
            <w:r>
              <w:rPr>
                <w:sz w:val="24"/>
              </w:rPr>
              <w:t xml:space="preserve"> </w:t>
            </w:r>
            <w:proofErr w:type="spellStart"/>
            <w:r>
              <w:rPr>
                <w:sz w:val="24"/>
              </w:rPr>
              <w:t>монтмори-лоніт</w:t>
            </w:r>
            <w:proofErr w:type="spellEnd"/>
            <w:r>
              <w:rPr>
                <w:sz w:val="24"/>
              </w:rPr>
              <w:t xml:space="preserve"> фіксує-</w:t>
            </w:r>
            <w:proofErr w:type="spellStart"/>
            <w:r>
              <w:rPr>
                <w:sz w:val="24"/>
              </w:rPr>
              <w:t>ться</w:t>
            </w:r>
            <w:proofErr w:type="spellEnd"/>
            <w:r>
              <w:rPr>
                <w:sz w:val="24"/>
              </w:rPr>
              <w:t xml:space="preserve"> в  </w:t>
            </w:r>
            <w:proofErr w:type="spellStart"/>
            <w:r>
              <w:rPr>
                <w:sz w:val="24"/>
              </w:rPr>
              <w:t>самос-тійній</w:t>
            </w:r>
            <w:proofErr w:type="spellEnd"/>
            <w:r>
              <w:rPr>
                <w:sz w:val="24"/>
              </w:rPr>
              <w:t xml:space="preserve">  фазі)</w:t>
            </w:r>
          </w:p>
        </w:tc>
        <w:tc>
          <w:tcPr>
            <w:tcW w:w="746" w:type="dxa"/>
          </w:tcPr>
          <w:p w14:paraId="6DC37698" w14:textId="77777777" w:rsidR="00406958" w:rsidRDefault="00406958" w:rsidP="00406958">
            <w:pPr>
              <w:pStyle w:val="a7"/>
              <w:ind w:firstLine="0"/>
              <w:jc w:val="center"/>
              <w:rPr>
                <w:sz w:val="24"/>
              </w:rPr>
            </w:pPr>
          </w:p>
        </w:tc>
      </w:tr>
    </w:tbl>
    <w:p w14:paraId="4C6CFB4B" w14:textId="77777777" w:rsidR="00406958" w:rsidRDefault="00406958" w:rsidP="00406958">
      <w:pPr>
        <w:pStyle w:val="a7"/>
      </w:pPr>
    </w:p>
    <w:p w14:paraId="0BF1427E" w14:textId="77777777" w:rsidR="00406958" w:rsidRDefault="00406958" w:rsidP="00406958">
      <w:pPr>
        <w:pStyle w:val="a7"/>
      </w:pPr>
      <w:r>
        <w:t xml:space="preserve">Як  зернисті (0,25-0,05мм), так і </w:t>
      </w:r>
      <w:proofErr w:type="spellStart"/>
      <w:r>
        <w:t>тонкодисперсні</w:t>
      </w:r>
      <w:proofErr w:type="spellEnd"/>
      <w:r>
        <w:t xml:space="preserve"> (</w:t>
      </w:r>
      <w:r w:rsidRPr="003026B2">
        <w:rPr>
          <w:lang w:val="ru-RU"/>
        </w:rPr>
        <w:t>&lt; 0</w:t>
      </w:r>
      <w:r>
        <w:t xml:space="preserve">,05мм) відміни глауконіту мають </w:t>
      </w:r>
      <w:proofErr w:type="spellStart"/>
      <w:r>
        <w:t>одноструктурну</w:t>
      </w:r>
      <w:proofErr w:type="spellEnd"/>
      <w:r>
        <w:t xml:space="preserve"> і </w:t>
      </w:r>
      <w:proofErr w:type="spellStart"/>
      <w:r>
        <w:t>різноструктурну</w:t>
      </w:r>
      <w:proofErr w:type="spellEnd"/>
      <w:r>
        <w:t xml:space="preserve"> будову. У </w:t>
      </w:r>
      <w:proofErr w:type="spellStart"/>
      <w:r>
        <w:t>одноструктурних</w:t>
      </w:r>
      <w:proofErr w:type="spellEnd"/>
      <w:r>
        <w:t xml:space="preserve"> утворень вміст </w:t>
      </w:r>
      <w:proofErr w:type="spellStart"/>
      <w:r>
        <w:t>монтморилонітових</w:t>
      </w:r>
      <w:proofErr w:type="spellEnd"/>
      <w:r>
        <w:t xml:space="preserve"> шарів приблизно однаковий у перших 15%, у других 16-18%. В </w:t>
      </w:r>
      <w:proofErr w:type="spellStart"/>
      <w:r>
        <w:t>різноструктурних</w:t>
      </w:r>
      <w:proofErr w:type="spellEnd"/>
      <w:r>
        <w:t xml:space="preserve"> різновидах глауконіту в зернистих глауконітах переважають зерна з меншим вмістом </w:t>
      </w:r>
      <w:proofErr w:type="spellStart"/>
      <w:r>
        <w:t>монтморилонітових</w:t>
      </w:r>
      <w:proofErr w:type="spellEnd"/>
      <w:r>
        <w:t xml:space="preserve"> пакетів (до 5-18%), а </w:t>
      </w:r>
      <w:proofErr w:type="spellStart"/>
      <w:r>
        <w:t>тонкодисперсних</w:t>
      </w:r>
      <w:proofErr w:type="spellEnd"/>
      <w:r>
        <w:t xml:space="preserve"> – матеріал з високим вмістом </w:t>
      </w:r>
      <w:proofErr w:type="spellStart"/>
      <w:r>
        <w:t>монтморилонітових</w:t>
      </w:r>
      <w:proofErr w:type="spellEnd"/>
      <w:r>
        <w:t xml:space="preserve"> </w:t>
      </w:r>
      <w:proofErr w:type="spellStart"/>
      <w:r>
        <w:t>набухаючих</w:t>
      </w:r>
      <w:proofErr w:type="spellEnd"/>
      <w:r>
        <w:t xml:space="preserve"> пакетів (до 33%), тому він має кращі адсорбційні властивості. Якщо в породі присутній глауконіт з невеликою кількістю </w:t>
      </w:r>
      <w:proofErr w:type="spellStart"/>
      <w:r>
        <w:t>монтморилонітових</w:t>
      </w:r>
      <w:proofErr w:type="spellEnd"/>
      <w:r>
        <w:t xml:space="preserve"> пакетів (в зернистому до 15%, в </w:t>
      </w:r>
      <w:proofErr w:type="spellStart"/>
      <w:r>
        <w:t>тонкодисперсному</w:t>
      </w:r>
      <w:proofErr w:type="spellEnd"/>
      <w:r>
        <w:t xml:space="preserve"> до 5%), то монтморилоніт утворює самостійні мінеральні форми, але його кількість незначна.  </w:t>
      </w:r>
    </w:p>
    <w:p w14:paraId="419091DF" w14:textId="77777777" w:rsidR="00406958" w:rsidRDefault="00406958" w:rsidP="00406958">
      <w:pPr>
        <w:pStyle w:val="a7"/>
      </w:pPr>
      <w:r>
        <w:t xml:space="preserve">Детальне вивчення У.І. </w:t>
      </w:r>
      <w:proofErr w:type="spellStart"/>
      <w:r>
        <w:t>Феношиною</w:t>
      </w:r>
      <w:proofErr w:type="spellEnd"/>
      <w:r>
        <w:t xml:space="preserve"> в 1976, 1994рр речовинного складу збагачених глауконітом відкладів двох площ показало, що глауконіти цих двох територій розрізняються між собою як набором мінералів, так і структурними особливостями. Це вплинуло на вибір схем збагачення руд.</w:t>
      </w:r>
    </w:p>
    <w:p w14:paraId="6238F765" w14:textId="77777777" w:rsidR="00406958" w:rsidRDefault="00406958" w:rsidP="00406958">
      <w:pPr>
        <w:pStyle w:val="a7"/>
      </w:pPr>
      <w:r>
        <w:t xml:space="preserve">В 1994р. </w:t>
      </w:r>
      <w:proofErr w:type="spellStart"/>
      <w:r>
        <w:t>Феношина</w:t>
      </w:r>
      <w:proofErr w:type="spellEnd"/>
      <w:r>
        <w:t xml:space="preserve"> У.І., вивчала речовинний склад та фракційну структуру зернистих фосфоритів Подільського </w:t>
      </w:r>
      <w:proofErr w:type="spellStart"/>
      <w:r>
        <w:t>фосфоритоносного</w:t>
      </w:r>
      <w:proofErr w:type="spellEnd"/>
      <w:r>
        <w:t xml:space="preserve"> басейну. Проводився рентгеноструктурний аналіз руд продуктивного на зернисті </w:t>
      </w:r>
      <w:r>
        <w:lastRenderedPageBreak/>
        <w:t xml:space="preserve">фосфорити глауконітового горизонту, </w:t>
      </w:r>
      <w:proofErr w:type="spellStart"/>
      <w:r>
        <w:t>опошукованих</w:t>
      </w:r>
      <w:proofErr w:type="spellEnd"/>
      <w:r>
        <w:t xml:space="preserve"> </w:t>
      </w:r>
      <w:proofErr w:type="spellStart"/>
      <w:r>
        <w:t>Боцуляком</w:t>
      </w:r>
      <w:proofErr w:type="spellEnd"/>
      <w:r>
        <w:t xml:space="preserve"> І.В. в 1988-1994рр. ділянок перспективних площ: </w:t>
      </w:r>
      <w:proofErr w:type="spellStart"/>
      <w:r>
        <w:t>Теофіпольсько</w:t>
      </w:r>
      <w:proofErr w:type="spellEnd"/>
      <w:r>
        <w:t xml:space="preserve">-Миколаївської, </w:t>
      </w:r>
      <w:proofErr w:type="spellStart"/>
      <w:r>
        <w:t>Климковецько</w:t>
      </w:r>
      <w:proofErr w:type="spellEnd"/>
      <w:r>
        <w:t xml:space="preserve">-Михайлівської, </w:t>
      </w:r>
      <w:proofErr w:type="spellStart"/>
      <w:r>
        <w:t>Вербовецько</w:t>
      </w:r>
      <w:proofErr w:type="spellEnd"/>
      <w:r>
        <w:t xml:space="preserve">-Віньковецької, </w:t>
      </w:r>
      <w:proofErr w:type="spellStart"/>
      <w:r>
        <w:t>Дунаєвецько</w:t>
      </w:r>
      <w:proofErr w:type="spellEnd"/>
      <w:r>
        <w:t xml:space="preserve">-Віньковецької і </w:t>
      </w:r>
      <w:proofErr w:type="spellStart"/>
      <w:r>
        <w:t>Віньковець-Вербовецької</w:t>
      </w:r>
      <w:proofErr w:type="spellEnd"/>
      <w:r>
        <w:t>, розташованих в основному на території Хмельницької області. Результати проведених досліджень приводяться в таблиці 5.90.</w:t>
      </w:r>
    </w:p>
    <w:p w14:paraId="3E77C04C" w14:textId="77777777" w:rsidR="00406958" w:rsidRDefault="00406958" w:rsidP="00406958">
      <w:pPr>
        <w:pStyle w:val="a7"/>
      </w:pPr>
    </w:p>
    <w:p w14:paraId="1318FEF3" w14:textId="77777777" w:rsidR="00406958" w:rsidRDefault="00406958" w:rsidP="00406958">
      <w:pPr>
        <w:pStyle w:val="a7"/>
        <w:ind w:firstLine="0"/>
        <w:jc w:val="left"/>
      </w:pPr>
      <w:r>
        <w:t xml:space="preserve">Таблиця 5.90 - Результати рентгеноструктурного аналізу руд продуктивного на зернисті фосфорити глауконітового горизонту Подільського </w:t>
      </w:r>
      <w:proofErr w:type="spellStart"/>
      <w:r>
        <w:t>фосфатоносного</w:t>
      </w:r>
      <w:proofErr w:type="spellEnd"/>
      <w:r>
        <w:t xml:space="preserve"> району (розшифровка </w:t>
      </w:r>
      <w:proofErr w:type="spellStart"/>
      <w:r>
        <w:t>дифрактограм</w:t>
      </w:r>
      <w:proofErr w:type="spellEnd"/>
      <w:r>
        <w:t>)</w:t>
      </w:r>
    </w:p>
    <w:p w14:paraId="40F973DD"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3"/>
        <w:gridCol w:w="2228"/>
        <w:gridCol w:w="2008"/>
        <w:gridCol w:w="3049"/>
      </w:tblGrid>
      <w:tr w:rsidR="00406958" w14:paraId="458F3BB7" w14:textId="77777777" w:rsidTr="00406958">
        <w:tc>
          <w:tcPr>
            <w:tcW w:w="2388" w:type="dxa"/>
          </w:tcPr>
          <w:p w14:paraId="3CDEB8FB" w14:textId="77777777" w:rsidR="00406958" w:rsidRDefault="00406958" w:rsidP="00406958">
            <w:pPr>
              <w:pStyle w:val="a7"/>
              <w:ind w:firstLine="0"/>
              <w:jc w:val="center"/>
              <w:rPr>
                <w:sz w:val="24"/>
              </w:rPr>
            </w:pPr>
            <w:r>
              <w:rPr>
                <w:sz w:val="24"/>
              </w:rPr>
              <w:t>Назва перспективної площі і її номер на карті</w:t>
            </w:r>
          </w:p>
        </w:tc>
        <w:tc>
          <w:tcPr>
            <w:tcW w:w="2280" w:type="dxa"/>
          </w:tcPr>
          <w:p w14:paraId="476B4AE7" w14:textId="77777777" w:rsidR="00406958" w:rsidRDefault="00406958" w:rsidP="00406958">
            <w:pPr>
              <w:pStyle w:val="a7"/>
              <w:ind w:firstLine="0"/>
              <w:jc w:val="center"/>
              <w:rPr>
                <w:sz w:val="24"/>
              </w:rPr>
            </w:pPr>
            <w:r>
              <w:rPr>
                <w:sz w:val="24"/>
              </w:rPr>
              <w:t>Назва ділянки де відібрані проби і її позначення на карті</w:t>
            </w:r>
          </w:p>
        </w:tc>
        <w:tc>
          <w:tcPr>
            <w:tcW w:w="2040" w:type="dxa"/>
          </w:tcPr>
          <w:p w14:paraId="7A2551F6" w14:textId="77777777" w:rsidR="00406958" w:rsidRDefault="00406958" w:rsidP="00406958">
            <w:pPr>
              <w:pStyle w:val="a7"/>
              <w:ind w:firstLine="0"/>
              <w:jc w:val="center"/>
              <w:rPr>
                <w:sz w:val="24"/>
              </w:rPr>
            </w:pPr>
            <w:r>
              <w:rPr>
                <w:sz w:val="24"/>
              </w:rPr>
              <w:t xml:space="preserve">Розмірність </w:t>
            </w:r>
            <w:proofErr w:type="spellStart"/>
            <w:r>
              <w:rPr>
                <w:sz w:val="24"/>
              </w:rPr>
              <w:t>проаналізова</w:t>
            </w:r>
            <w:proofErr w:type="spellEnd"/>
            <w:r>
              <w:rPr>
                <w:sz w:val="24"/>
              </w:rPr>
              <w:t>-ного матеріалу (клас - мм)</w:t>
            </w:r>
          </w:p>
        </w:tc>
        <w:tc>
          <w:tcPr>
            <w:tcW w:w="3146" w:type="dxa"/>
            <w:vAlign w:val="center"/>
          </w:tcPr>
          <w:p w14:paraId="04C6469A" w14:textId="77777777" w:rsidR="00406958" w:rsidRDefault="00406958" w:rsidP="00406958">
            <w:pPr>
              <w:pStyle w:val="a7"/>
              <w:ind w:firstLine="0"/>
              <w:jc w:val="center"/>
              <w:rPr>
                <w:sz w:val="24"/>
              </w:rPr>
            </w:pPr>
            <w:r>
              <w:rPr>
                <w:sz w:val="24"/>
              </w:rPr>
              <w:t>Мінеральний склад</w:t>
            </w:r>
          </w:p>
        </w:tc>
      </w:tr>
      <w:tr w:rsidR="00406958" w14:paraId="6B21AE21" w14:textId="77777777" w:rsidTr="00406958">
        <w:tc>
          <w:tcPr>
            <w:tcW w:w="2388" w:type="dxa"/>
          </w:tcPr>
          <w:p w14:paraId="22F2B70C" w14:textId="77777777" w:rsidR="00406958" w:rsidRDefault="00406958" w:rsidP="00406958">
            <w:pPr>
              <w:pStyle w:val="a7"/>
              <w:ind w:firstLine="0"/>
              <w:jc w:val="center"/>
              <w:rPr>
                <w:sz w:val="24"/>
              </w:rPr>
            </w:pPr>
            <w:r>
              <w:rPr>
                <w:sz w:val="24"/>
              </w:rPr>
              <w:t>1</w:t>
            </w:r>
          </w:p>
        </w:tc>
        <w:tc>
          <w:tcPr>
            <w:tcW w:w="2280" w:type="dxa"/>
          </w:tcPr>
          <w:p w14:paraId="5464F97C" w14:textId="77777777" w:rsidR="00406958" w:rsidRDefault="00406958" w:rsidP="00406958">
            <w:pPr>
              <w:pStyle w:val="a7"/>
              <w:ind w:firstLine="0"/>
              <w:jc w:val="center"/>
              <w:rPr>
                <w:sz w:val="24"/>
              </w:rPr>
            </w:pPr>
            <w:r>
              <w:rPr>
                <w:sz w:val="24"/>
              </w:rPr>
              <w:t>2</w:t>
            </w:r>
          </w:p>
        </w:tc>
        <w:tc>
          <w:tcPr>
            <w:tcW w:w="2040" w:type="dxa"/>
          </w:tcPr>
          <w:p w14:paraId="40C3F7BE" w14:textId="77777777" w:rsidR="00406958" w:rsidRDefault="00406958" w:rsidP="00406958">
            <w:pPr>
              <w:pStyle w:val="a7"/>
              <w:ind w:firstLine="0"/>
              <w:jc w:val="center"/>
              <w:rPr>
                <w:sz w:val="24"/>
              </w:rPr>
            </w:pPr>
            <w:r>
              <w:rPr>
                <w:sz w:val="24"/>
              </w:rPr>
              <w:t>3</w:t>
            </w:r>
          </w:p>
        </w:tc>
        <w:tc>
          <w:tcPr>
            <w:tcW w:w="3146" w:type="dxa"/>
          </w:tcPr>
          <w:p w14:paraId="39040ADE" w14:textId="77777777" w:rsidR="00406958" w:rsidRDefault="00406958" w:rsidP="00406958">
            <w:pPr>
              <w:pStyle w:val="a7"/>
              <w:ind w:firstLine="0"/>
              <w:jc w:val="center"/>
              <w:rPr>
                <w:sz w:val="24"/>
              </w:rPr>
            </w:pPr>
            <w:r>
              <w:rPr>
                <w:sz w:val="24"/>
              </w:rPr>
              <w:t>4</w:t>
            </w:r>
          </w:p>
        </w:tc>
      </w:tr>
      <w:tr w:rsidR="00406958" w14:paraId="205B3CDB" w14:textId="77777777" w:rsidTr="00406958">
        <w:trPr>
          <w:cantSplit/>
        </w:trPr>
        <w:tc>
          <w:tcPr>
            <w:tcW w:w="2388" w:type="dxa"/>
            <w:vMerge w:val="restart"/>
          </w:tcPr>
          <w:p w14:paraId="06220CC5" w14:textId="77777777" w:rsidR="00406958" w:rsidRDefault="00406958" w:rsidP="00406958">
            <w:pPr>
              <w:pStyle w:val="a7"/>
              <w:ind w:firstLine="0"/>
              <w:jc w:val="center"/>
              <w:rPr>
                <w:sz w:val="24"/>
              </w:rPr>
            </w:pPr>
            <w:r>
              <w:rPr>
                <w:sz w:val="24"/>
              </w:rPr>
              <w:t xml:space="preserve">І </w:t>
            </w:r>
            <w:proofErr w:type="spellStart"/>
            <w:r>
              <w:rPr>
                <w:sz w:val="24"/>
              </w:rPr>
              <w:t>Теофіпольсько</w:t>
            </w:r>
            <w:proofErr w:type="spellEnd"/>
            <w:r>
              <w:rPr>
                <w:sz w:val="24"/>
              </w:rPr>
              <w:t>-Миколаївська</w:t>
            </w:r>
          </w:p>
        </w:tc>
        <w:tc>
          <w:tcPr>
            <w:tcW w:w="2280" w:type="dxa"/>
            <w:vMerge w:val="restart"/>
          </w:tcPr>
          <w:p w14:paraId="6350A0E1" w14:textId="77777777" w:rsidR="00406958" w:rsidRDefault="00406958" w:rsidP="00406958">
            <w:pPr>
              <w:pStyle w:val="a7"/>
              <w:ind w:firstLine="0"/>
              <w:jc w:val="center"/>
              <w:rPr>
                <w:sz w:val="24"/>
              </w:rPr>
            </w:pPr>
            <w:r>
              <w:rPr>
                <w:sz w:val="24"/>
              </w:rPr>
              <w:t xml:space="preserve">а) </w:t>
            </w:r>
            <w:proofErr w:type="spellStart"/>
            <w:r>
              <w:rPr>
                <w:sz w:val="24"/>
              </w:rPr>
              <w:t>Базалія</w:t>
            </w:r>
            <w:proofErr w:type="spellEnd"/>
          </w:p>
        </w:tc>
        <w:tc>
          <w:tcPr>
            <w:tcW w:w="2040" w:type="dxa"/>
          </w:tcPr>
          <w:p w14:paraId="2738C43C" w14:textId="77777777" w:rsidR="00406958" w:rsidRDefault="00406958" w:rsidP="00406958">
            <w:pPr>
              <w:pStyle w:val="a7"/>
              <w:ind w:firstLine="0"/>
              <w:jc w:val="center"/>
              <w:rPr>
                <w:sz w:val="24"/>
              </w:rPr>
            </w:pPr>
            <w:proofErr w:type="spellStart"/>
            <w:r>
              <w:rPr>
                <w:sz w:val="24"/>
              </w:rPr>
              <w:t>кл</w:t>
            </w:r>
            <w:proofErr w:type="spellEnd"/>
            <w:r>
              <w:rPr>
                <w:sz w:val="24"/>
              </w:rPr>
              <w:t>. 0,05-0,01мм (дві проби)</w:t>
            </w:r>
          </w:p>
        </w:tc>
        <w:tc>
          <w:tcPr>
            <w:tcW w:w="3146" w:type="dxa"/>
          </w:tcPr>
          <w:p w14:paraId="47CD0C3C" w14:textId="77777777" w:rsidR="00406958" w:rsidRDefault="00406958" w:rsidP="00406958">
            <w:pPr>
              <w:pStyle w:val="a7"/>
              <w:ind w:firstLine="0"/>
              <w:jc w:val="center"/>
              <w:rPr>
                <w:sz w:val="24"/>
              </w:rPr>
            </w:pPr>
            <w:r>
              <w:rPr>
                <w:sz w:val="24"/>
              </w:rPr>
              <w:t xml:space="preserve">Кварц, кальцит, доломіт, </w:t>
            </w:r>
            <w:proofErr w:type="spellStart"/>
            <w:r>
              <w:rPr>
                <w:sz w:val="24"/>
              </w:rPr>
              <w:t>франколіт</w:t>
            </w:r>
            <w:proofErr w:type="spellEnd"/>
            <w:r>
              <w:rPr>
                <w:sz w:val="24"/>
              </w:rPr>
              <w:t>, цеоліт, польовий шпат</w:t>
            </w:r>
          </w:p>
        </w:tc>
      </w:tr>
      <w:tr w:rsidR="00406958" w14:paraId="10A29C67" w14:textId="77777777" w:rsidTr="00406958">
        <w:trPr>
          <w:cantSplit/>
        </w:trPr>
        <w:tc>
          <w:tcPr>
            <w:tcW w:w="2388" w:type="dxa"/>
            <w:vMerge/>
          </w:tcPr>
          <w:p w14:paraId="673A55FA" w14:textId="77777777" w:rsidR="00406958" w:rsidRDefault="00406958" w:rsidP="00406958">
            <w:pPr>
              <w:pStyle w:val="a7"/>
              <w:ind w:firstLine="0"/>
              <w:jc w:val="center"/>
              <w:rPr>
                <w:sz w:val="24"/>
              </w:rPr>
            </w:pPr>
          </w:p>
        </w:tc>
        <w:tc>
          <w:tcPr>
            <w:tcW w:w="2280" w:type="dxa"/>
            <w:vMerge/>
          </w:tcPr>
          <w:p w14:paraId="44014F68" w14:textId="77777777" w:rsidR="00406958" w:rsidRDefault="00406958" w:rsidP="00406958">
            <w:pPr>
              <w:pStyle w:val="a7"/>
              <w:ind w:firstLine="0"/>
              <w:jc w:val="center"/>
              <w:rPr>
                <w:sz w:val="24"/>
              </w:rPr>
            </w:pPr>
          </w:p>
        </w:tc>
        <w:tc>
          <w:tcPr>
            <w:tcW w:w="2040" w:type="dxa"/>
          </w:tcPr>
          <w:p w14:paraId="01501EBA" w14:textId="77777777" w:rsidR="00406958" w:rsidRDefault="00406958" w:rsidP="00406958">
            <w:pPr>
              <w:pStyle w:val="a7"/>
              <w:ind w:firstLine="0"/>
              <w:jc w:val="center"/>
              <w:rPr>
                <w:sz w:val="24"/>
              </w:rPr>
            </w:pPr>
            <w:proofErr w:type="spellStart"/>
            <w:r>
              <w:rPr>
                <w:sz w:val="24"/>
              </w:rPr>
              <w:t>кл</w:t>
            </w:r>
            <w:proofErr w:type="spellEnd"/>
            <w:r>
              <w:rPr>
                <w:sz w:val="24"/>
              </w:rPr>
              <w:t xml:space="preserve">. </w:t>
            </w:r>
            <w:r>
              <w:rPr>
                <w:sz w:val="24"/>
                <w:lang w:val="en-US"/>
              </w:rPr>
              <w:t>&lt;</w:t>
            </w:r>
            <w:r>
              <w:rPr>
                <w:sz w:val="24"/>
              </w:rPr>
              <w:t xml:space="preserve"> 0,01мм (три проби)</w:t>
            </w:r>
          </w:p>
        </w:tc>
        <w:tc>
          <w:tcPr>
            <w:tcW w:w="3146" w:type="dxa"/>
          </w:tcPr>
          <w:p w14:paraId="79B78628" w14:textId="77777777" w:rsidR="00406958" w:rsidRDefault="00406958" w:rsidP="00406958">
            <w:pPr>
              <w:pStyle w:val="a7"/>
              <w:ind w:firstLine="0"/>
              <w:jc w:val="center"/>
              <w:rPr>
                <w:sz w:val="24"/>
              </w:rPr>
            </w:pPr>
            <w:r>
              <w:rPr>
                <w:sz w:val="24"/>
              </w:rPr>
              <w:t xml:space="preserve">Глауконіт, </w:t>
            </w:r>
            <w:proofErr w:type="spellStart"/>
            <w:r>
              <w:rPr>
                <w:sz w:val="24"/>
              </w:rPr>
              <w:t>франколіт</w:t>
            </w:r>
            <w:proofErr w:type="spellEnd"/>
            <w:r>
              <w:rPr>
                <w:sz w:val="24"/>
              </w:rPr>
              <w:t>, кварц, кальцит, доломіт</w:t>
            </w:r>
          </w:p>
        </w:tc>
      </w:tr>
      <w:tr w:rsidR="00406958" w14:paraId="3AE55BA4" w14:textId="77777777" w:rsidTr="00406958">
        <w:trPr>
          <w:cantSplit/>
        </w:trPr>
        <w:tc>
          <w:tcPr>
            <w:tcW w:w="2388" w:type="dxa"/>
            <w:vMerge/>
          </w:tcPr>
          <w:p w14:paraId="4956E1C7" w14:textId="77777777" w:rsidR="00406958" w:rsidRDefault="00406958" w:rsidP="00406958">
            <w:pPr>
              <w:pStyle w:val="a7"/>
              <w:ind w:firstLine="0"/>
              <w:jc w:val="center"/>
              <w:rPr>
                <w:sz w:val="24"/>
              </w:rPr>
            </w:pPr>
          </w:p>
        </w:tc>
        <w:tc>
          <w:tcPr>
            <w:tcW w:w="2280" w:type="dxa"/>
          </w:tcPr>
          <w:p w14:paraId="25205846" w14:textId="77777777" w:rsidR="00406958" w:rsidRDefault="00406958" w:rsidP="00406958">
            <w:pPr>
              <w:pStyle w:val="a7"/>
              <w:ind w:firstLine="0"/>
              <w:jc w:val="center"/>
              <w:rPr>
                <w:sz w:val="24"/>
              </w:rPr>
            </w:pPr>
            <w:r>
              <w:rPr>
                <w:sz w:val="24"/>
              </w:rPr>
              <w:t xml:space="preserve">б) </w:t>
            </w:r>
            <w:proofErr w:type="spellStart"/>
            <w:r>
              <w:rPr>
                <w:sz w:val="24"/>
              </w:rPr>
              <w:t>Зозулинецька</w:t>
            </w:r>
            <w:proofErr w:type="spellEnd"/>
          </w:p>
        </w:tc>
        <w:tc>
          <w:tcPr>
            <w:tcW w:w="2040" w:type="dxa"/>
          </w:tcPr>
          <w:p w14:paraId="64E74C1F" w14:textId="77777777" w:rsidR="00406958" w:rsidRDefault="00406958" w:rsidP="00406958">
            <w:pPr>
              <w:pStyle w:val="a7"/>
              <w:ind w:firstLine="0"/>
              <w:jc w:val="center"/>
              <w:rPr>
                <w:sz w:val="24"/>
              </w:rPr>
            </w:pPr>
            <w:proofErr w:type="spellStart"/>
            <w:r>
              <w:rPr>
                <w:sz w:val="24"/>
              </w:rPr>
              <w:t>кл</w:t>
            </w:r>
            <w:proofErr w:type="spellEnd"/>
            <w:r>
              <w:rPr>
                <w:sz w:val="24"/>
              </w:rPr>
              <w:t>. 0,05-0,01мм (три проби)</w:t>
            </w:r>
          </w:p>
        </w:tc>
        <w:tc>
          <w:tcPr>
            <w:tcW w:w="3146" w:type="dxa"/>
          </w:tcPr>
          <w:p w14:paraId="1860212C" w14:textId="77777777" w:rsidR="00406958" w:rsidRDefault="00406958" w:rsidP="00406958">
            <w:pPr>
              <w:pStyle w:val="a7"/>
              <w:ind w:firstLine="0"/>
              <w:jc w:val="center"/>
              <w:rPr>
                <w:sz w:val="24"/>
              </w:rPr>
            </w:pPr>
            <w:r>
              <w:rPr>
                <w:sz w:val="24"/>
              </w:rPr>
              <w:t>Глауконіт, змішано-шаруваті утворення, цеоліт, кварц, польовий шпат</w:t>
            </w:r>
          </w:p>
        </w:tc>
      </w:tr>
      <w:tr w:rsidR="00406958" w14:paraId="614D9A4B" w14:textId="77777777" w:rsidTr="00406958">
        <w:tc>
          <w:tcPr>
            <w:tcW w:w="2388" w:type="dxa"/>
          </w:tcPr>
          <w:p w14:paraId="0BF9876F" w14:textId="77777777" w:rsidR="00406958" w:rsidRDefault="00406958" w:rsidP="00406958">
            <w:pPr>
              <w:pStyle w:val="a7"/>
              <w:ind w:firstLine="0"/>
              <w:jc w:val="center"/>
              <w:rPr>
                <w:sz w:val="24"/>
              </w:rPr>
            </w:pPr>
            <w:r>
              <w:rPr>
                <w:sz w:val="24"/>
              </w:rPr>
              <w:t xml:space="preserve">ІІ </w:t>
            </w:r>
            <w:proofErr w:type="spellStart"/>
            <w:r>
              <w:rPr>
                <w:sz w:val="24"/>
              </w:rPr>
              <w:t>Климковецько</w:t>
            </w:r>
            <w:proofErr w:type="spellEnd"/>
            <w:r>
              <w:rPr>
                <w:sz w:val="24"/>
              </w:rPr>
              <w:t>-Михайлівська</w:t>
            </w:r>
          </w:p>
        </w:tc>
        <w:tc>
          <w:tcPr>
            <w:tcW w:w="2280" w:type="dxa"/>
          </w:tcPr>
          <w:p w14:paraId="7ECD7387" w14:textId="77777777" w:rsidR="00406958" w:rsidRDefault="00406958" w:rsidP="00406958">
            <w:pPr>
              <w:pStyle w:val="a7"/>
              <w:ind w:firstLine="0"/>
              <w:jc w:val="center"/>
              <w:rPr>
                <w:sz w:val="24"/>
              </w:rPr>
            </w:pPr>
            <w:r>
              <w:rPr>
                <w:sz w:val="24"/>
              </w:rPr>
              <w:t xml:space="preserve">в) </w:t>
            </w:r>
            <w:proofErr w:type="spellStart"/>
            <w:r>
              <w:rPr>
                <w:sz w:val="24"/>
              </w:rPr>
              <w:t>Ружичанська</w:t>
            </w:r>
            <w:proofErr w:type="spellEnd"/>
          </w:p>
        </w:tc>
        <w:tc>
          <w:tcPr>
            <w:tcW w:w="2040" w:type="dxa"/>
          </w:tcPr>
          <w:p w14:paraId="2AD609D1" w14:textId="77777777" w:rsidR="00406958" w:rsidRDefault="00406958" w:rsidP="00406958">
            <w:pPr>
              <w:pStyle w:val="a7"/>
              <w:ind w:firstLine="0"/>
              <w:jc w:val="center"/>
              <w:rPr>
                <w:sz w:val="24"/>
              </w:rPr>
            </w:pPr>
            <w:proofErr w:type="spellStart"/>
            <w:r>
              <w:rPr>
                <w:sz w:val="24"/>
              </w:rPr>
              <w:t>кл</w:t>
            </w:r>
            <w:proofErr w:type="spellEnd"/>
            <w:r>
              <w:rPr>
                <w:sz w:val="24"/>
              </w:rPr>
              <w:t>. 0,03-0,02мм (одна проба)</w:t>
            </w:r>
          </w:p>
        </w:tc>
        <w:tc>
          <w:tcPr>
            <w:tcW w:w="3146" w:type="dxa"/>
          </w:tcPr>
          <w:p w14:paraId="70434F7E" w14:textId="77777777" w:rsidR="00406958" w:rsidRDefault="00406958" w:rsidP="00406958">
            <w:pPr>
              <w:pStyle w:val="a7"/>
              <w:ind w:firstLine="0"/>
              <w:jc w:val="center"/>
              <w:rPr>
                <w:sz w:val="24"/>
              </w:rPr>
            </w:pPr>
            <w:r>
              <w:rPr>
                <w:sz w:val="24"/>
              </w:rPr>
              <w:t xml:space="preserve">Глауконіт, кварц, сидерит, польовий шпат, кальцит, </w:t>
            </w:r>
            <w:proofErr w:type="spellStart"/>
            <w:r>
              <w:rPr>
                <w:sz w:val="24"/>
              </w:rPr>
              <w:t>франколіт</w:t>
            </w:r>
            <w:proofErr w:type="spellEnd"/>
            <w:r>
              <w:rPr>
                <w:sz w:val="24"/>
              </w:rPr>
              <w:t>.</w:t>
            </w:r>
          </w:p>
        </w:tc>
      </w:tr>
      <w:tr w:rsidR="00406958" w14:paraId="220AB081" w14:textId="77777777" w:rsidTr="00406958">
        <w:tc>
          <w:tcPr>
            <w:tcW w:w="2388" w:type="dxa"/>
          </w:tcPr>
          <w:p w14:paraId="79252375" w14:textId="77777777" w:rsidR="00406958" w:rsidRPr="003026B2" w:rsidRDefault="00406958" w:rsidP="00406958">
            <w:pPr>
              <w:pStyle w:val="a7"/>
              <w:ind w:firstLine="0"/>
              <w:jc w:val="center"/>
              <w:rPr>
                <w:sz w:val="24"/>
                <w:lang w:val="ru-RU"/>
              </w:rPr>
            </w:pPr>
          </w:p>
          <w:p w14:paraId="20CE3525" w14:textId="77777777" w:rsidR="00406958" w:rsidRDefault="00406958" w:rsidP="00406958">
            <w:pPr>
              <w:pStyle w:val="a7"/>
              <w:ind w:firstLine="0"/>
              <w:jc w:val="center"/>
              <w:rPr>
                <w:sz w:val="24"/>
                <w:lang w:val="en-US"/>
              </w:rPr>
            </w:pPr>
            <w:r>
              <w:rPr>
                <w:sz w:val="24"/>
              </w:rPr>
              <w:t>-</w:t>
            </w:r>
            <w:r>
              <w:rPr>
                <w:sz w:val="24"/>
                <w:lang w:val="en-US"/>
              </w:rPr>
              <w:t>“-</w:t>
            </w:r>
          </w:p>
        </w:tc>
        <w:tc>
          <w:tcPr>
            <w:tcW w:w="2280" w:type="dxa"/>
          </w:tcPr>
          <w:p w14:paraId="21D986D0" w14:textId="77777777" w:rsidR="00406958" w:rsidRDefault="00406958" w:rsidP="00406958">
            <w:pPr>
              <w:pStyle w:val="a7"/>
              <w:ind w:firstLine="0"/>
              <w:jc w:val="center"/>
              <w:rPr>
                <w:sz w:val="24"/>
                <w:lang w:val="en-US"/>
              </w:rPr>
            </w:pPr>
          </w:p>
          <w:p w14:paraId="3115A025" w14:textId="77777777" w:rsidR="00406958" w:rsidRDefault="00406958" w:rsidP="00406958">
            <w:pPr>
              <w:pStyle w:val="a7"/>
              <w:ind w:firstLine="0"/>
              <w:jc w:val="center"/>
              <w:rPr>
                <w:sz w:val="24"/>
                <w:lang w:val="en-US"/>
              </w:rPr>
            </w:pPr>
            <w:r>
              <w:rPr>
                <w:sz w:val="24"/>
                <w:lang w:val="en-US"/>
              </w:rPr>
              <w:t>-“-</w:t>
            </w:r>
          </w:p>
        </w:tc>
        <w:tc>
          <w:tcPr>
            <w:tcW w:w="2040" w:type="dxa"/>
          </w:tcPr>
          <w:p w14:paraId="25AD8954" w14:textId="77777777" w:rsidR="00406958" w:rsidRDefault="00406958" w:rsidP="00406958">
            <w:pPr>
              <w:pStyle w:val="a7"/>
              <w:ind w:firstLine="0"/>
              <w:jc w:val="center"/>
              <w:rPr>
                <w:sz w:val="24"/>
              </w:rPr>
            </w:pPr>
            <w:proofErr w:type="spellStart"/>
            <w:r>
              <w:rPr>
                <w:sz w:val="24"/>
              </w:rPr>
              <w:t>кл</w:t>
            </w:r>
            <w:proofErr w:type="spellEnd"/>
            <w:r>
              <w:rPr>
                <w:sz w:val="24"/>
              </w:rPr>
              <w:t>. 0,03-0,02мм (дві проби)</w:t>
            </w:r>
          </w:p>
        </w:tc>
        <w:tc>
          <w:tcPr>
            <w:tcW w:w="3146" w:type="dxa"/>
          </w:tcPr>
          <w:p w14:paraId="0D7A25D9" w14:textId="77777777" w:rsidR="00406958" w:rsidRDefault="00406958" w:rsidP="00406958">
            <w:pPr>
              <w:pStyle w:val="a7"/>
              <w:ind w:firstLine="0"/>
              <w:jc w:val="center"/>
              <w:rPr>
                <w:sz w:val="24"/>
              </w:rPr>
            </w:pPr>
            <w:r>
              <w:rPr>
                <w:sz w:val="24"/>
              </w:rPr>
              <w:t xml:space="preserve">Монтморилоніт, глауконіт, цеоліт, </w:t>
            </w:r>
            <w:proofErr w:type="spellStart"/>
            <w:r>
              <w:rPr>
                <w:sz w:val="24"/>
              </w:rPr>
              <w:t>франколіт</w:t>
            </w:r>
            <w:proofErr w:type="spellEnd"/>
            <w:r>
              <w:rPr>
                <w:sz w:val="24"/>
              </w:rPr>
              <w:t>, кварц, кальцит</w:t>
            </w:r>
          </w:p>
        </w:tc>
      </w:tr>
      <w:tr w:rsidR="00406958" w14:paraId="7E9BCE28" w14:textId="77777777" w:rsidTr="00406958">
        <w:tc>
          <w:tcPr>
            <w:tcW w:w="2388" w:type="dxa"/>
          </w:tcPr>
          <w:p w14:paraId="0F2200F6" w14:textId="77777777" w:rsidR="00406958" w:rsidRDefault="00406958" w:rsidP="00406958">
            <w:pPr>
              <w:pStyle w:val="a7"/>
              <w:ind w:firstLine="0"/>
              <w:jc w:val="center"/>
              <w:rPr>
                <w:sz w:val="24"/>
              </w:rPr>
            </w:pPr>
            <w:r>
              <w:rPr>
                <w:sz w:val="24"/>
              </w:rPr>
              <w:t xml:space="preserve">ІІІ </w:t>
            </w:r>
            <w:proofErr w:type="spellStart"/>
            <w:r>
              <w:rPr>
                <w:sz w:val="24"/>
              </w:rPr>
              <w:t>Вербовецько</w:t>
            </w:r>
            <w:proofErr w:type="spellEnd"/>
            <w:r>
              <w:rPr>
                <w:sz w:val="24"/>
              </w:rPr>
              <w:t>-Віньковецька</w:t>
            </w:r>
          </w:p>
        </w:tc>
        <w:tc>
          <w:tcPr>
            <w:tcW w:w="2280" w:type="dxa"/>
          </w:tcPr>
          <w:p w14:paraId="268B8468" w14:textId="77777777" w:rsidR="00406958" w:rsidRDefault="00406958" w:rsidP="00406958">
            <w:pPr>
              <w:pStyle w:val="a7"/>
              <w:ind w:firstLine="0"/>
              <w:jc w:val="center"/>
              <w:rPr>
                <w:sz w:val="24"/>
              </w:rPr>
            </w:pPr>
          </w:p>
        </w:tc>
        <w:tc>
          <w:tcPr>
            <w:tcW w:w="2040" w:type="dxa"/>
          </w:tcPr>
          <w:p w14:paraId="5163559C" w14:textId="77777777" w:rsidR="00406958" w:rsidRDefault="00406958" w:rsidP="00406958">
            <w:pPr>
              <w:pStyle w:val="a7"/>
              <w:ind w:firstLine="0"/>
              <w:jc w:val="center"/>
              <w:rPr>
                <w:sz w:val="24"/>
              </w:rPr>
            </w:pPr>
            <w:proofErr w:type="spellStart"/>
            <w:r>
              <w:rPr>
                <w:sz w:val="24"/>
              </w:rPr>
              <w:t>кл</w:t>
            </w:r>
            <w:proofErr w:type="spellEnd"/>
            <w:r>
              <w:rPr>
                <w:sz w:val="24"/>
              </w:rPr>
              <w:t xml:space="preserve">. 0,25-0,1мм </w:t>
            </w:r>
            <w:proofErr w:type="spellStart"/>
            <w:r>
              <w:rPr>
                <w:sz w:val="24"/>
              </w:rPr>
              <w:t>кл</w:t>
            </w:r>
            <w:proofErr w:type="spellEnd"/>
            <w:r>
              <w:rPr>
                <w:sz w:val="24"/>
              </w:rPr>
              <w:t xml:space="preserve">. 0,05-0,01мм </w:t>
            </w:r>
            <w:proofErr w:type="spellStart"/>
            <w:r>
              <w:rPr>
                <w:sz w:val="24"/>
              </w:rPr>
              <w:t>кл</w:t>
            </w:r>
            <w:proofErr w:type="spellEnd"/>
            <w:r>
              <w:rPr>
                <w:sz w:val="24"/>
              </w:rPr>
              <w:t xml:space="preserve">. </w:t>
            </w:r>
            <w:r>
              <w:rPr>
                <w:sz w:val="24"/>
                <w:lang w:val="en-US"/>
              </w:rPr>
              <w:t>&lt;</w:t>
            </w:r>
            <w:r>
              <w:rPr>
                <w:sz w:val="24"/>
              </w:rPr>
              <w:t xml:space="preserve"> 0,01мм (чотири проби)</w:t>
            </w:r>
          </w:p>
        </w:tc>
        <w:tc>
          <w:tcPr>
            <w:tcW w:w="3146" w:type="dxa"/>
          </w:tcPr>
          <w:p w14:paraId="6AD8149D" w14:textId="77777777" w:rsidR="00406958" w:rsidRDefault="00406958" w:rsidP="00406958">
            <w:pPr>
              <w:pStyle w:val="a7"/>
              <w:ind w:firstLine="0"/>
              <w:jc w:val="center"/>
              <w:rPr>
                <w:sz w:val="24"/>
              </w:rPr>
            </w:pPr>
            <w:r>
              <w:rPr>
                <w:sz w:val="24"/>
              </w:rPr>
              <w:t xml:space="preserve">Глауконіт, цеоліт, </w:t>
            </w:r>
            <w:proofErr w:type="spellStart"/>
            <w:r>
              <w:rPr>
                <w:sz w:val="24"/>
              </w:rPr>
              <w:t>нонтроніт</w:t>
            </w:r>
            <w:proofErr w:type="spellEnd"/>
            <w:r>
              <w:rPr>
                <w:sz w:val="24"/>
              </w:rPr>
              <w:t xml:space="preserve">, </w:t>
            </w:r>
            <w:proofErr w:type="spellStart"/>
            <w:r>
              <w:rPr>
                <w:sz w:val="24"/>
              </w:rPr>
              <w:t>франколіт</w:t>
            </w:r>
            <w:proofErr w:type="spellEnd"/>
            <w:r>
              <w:rPr>
                <w:sz w:val="24"/>
              </w:rPr>
              <w:t>, кварц, кальцит</w:t>
            </w:r>
          </w:p>
        </w:tc>
      </w:tr>
      <w:tr w:rsidR="00406958" w14:paraId="357018C5" w14:textId="77777777" w:rsidTr="00406958">
        <w:tc>
          <w:tcPr>
            <w:tcW w:w="2388" w:type="dxa"/>
          </w:tcPr>
          <w:p w14:paraId="3A40CFF0" w14:textId="77777777" w:rsidR="00406958" w:rsidRDefault="00406958" w:rsidP="00406958">
            <w:pPr>
              <w:pStyle w:val="a7"/>
              <w:ind w:firstLine="0"/>
              <w:jc w:val="center"/>
              <w:rPr>
                <w:sz w:val="24"/>
              </w:rPr>
            </w:pPr>
            <w:r>
              <w:rPr>
                <w:sz w:val="24"/>
                <w:lang w:val="en-US"/>
              </w:rPr>
              <w:t xml:space="preserve">IV </w:t>
            </w:r>
            <w:proofErr w:type="spellStart"/>
            <w:r>
              <w:rPr>
                <w:sz w:val="24"/>
              </w:rPr>
              <w:t>Дунаєвецько</w:t>
            </w:r>
            <w:proofErr w:type="spellEnd"/>
            <w:r>
              <w:rPr>
                <w:sz w:val="24"/>
              </w:rPr>
              <w:t>-Віньковецька</w:t>
            </w:r>
          </w:p>
        </w:tc>
        <w:tc>
          <w:tcPr>
            <w:tcW w:w="2280" w:type="dxa"/>
          </w:tcPr>
          <w:p w14:paraId="63760A52" w14:textId="77777777" w:rsidR="00406958" w:rsidRDefault="00406958" w:rsidP="00406958">
            <w:pPr>
              <w:pStyle w:val="a7"/>
              <w:ind w:firstLine="0"/>
              <w:jc w:val="center"/>
              <w:rPr>
                <w:sz w:val="24"/>
              </w:rPr>
            </w:pPr>
          </w:p>
        </w:tc>
        <w:tc>
          <w:tcPr>
            <w:tcW w:w="2040" w:type="dxa"/>
          </w:tcPr>
          <w:p w14:paraId="4276C75A" w14:textId="77777777" w:rsidR="00406958" w:rsidRDefault="00406958" w:rsidP="00406958">
            <w:pPr>
              <w:pStyle w:val="a7"/>
              <w:ind w:firstLine="0"/>
              <w:jc w:val="center"/>
              <w:rPr>
                <w:sz w:val="24"/>
              </w:rPr>
            </w:pPr>
            <w:proofErr w:type="spellStart"/>
            <w:r>
              <w:rPr>
                <w:sz w:val="24"/>
              </w:rPr>
              <w:t>кл</w:t>
            </w:r>
            <w:proofErr w:type="spellEnd"/>
            <w:r>
              <w:rPr>
                <w:sz w:val="24"/>
              </w:rPr>
              <w:t xml:space="preserve">. </w:t>
            </w:r>
            <w:r>
              <w:rPr>
                <w:sz w:val="24"/>
                <w:lang w:val="en-US"/>
              </w:rPr>
              <w:t xml:space="preserve">&lt; </w:t>
            </w:r>
            <w:r>
              <w:rPr>
                <w:sz w:val="24"/>
              </w:rPr>
              <w:t>0,01мм (дві проби)</w:t>
            </w:r>
          </w:p>
        </w:tc>
        <w:tc>
          <w:tcPr>
            <w:tcW w:w="3146" w:type="dxa"/>
          </w:tcPr>
          <w:p w14:paraId="61CAA02F" w14:textId="77777777" w:rsidR="00406958" w:rsidRDefault="00406958" w:rsidP="00406958">
            <w:pPr>
              <w:pStyle w:val="a7"/>
              <w:ind w:firstLine="0"/>
              <w:jc w:val="center"/>
              <w:rPr>
                <w:sz w:val="24"/>
              </w:rPr>
            </w:pPr>
            <w:r>
              <w:rPr>
                <w:sz w:val="24"/>
              </w:rPr>
              <w:t xml:space="preserve">Монтморилоніт, глауконіт, кварц, кальцит, </w:t>
            </w:r>
            <w:proofErr w:type="spellStart"/>
            <w:r>
              <w:rPr>
                <w:sz w:val="24"/>
              </w:rPr>
              <w:t>франколіт</w:t>
            </w:r>
            <w:proofErr w:type="spellEnd"/>
          </w:p>
        </w:tc>
      </w:tr>
      <w:tr w:rsidR="00406958" w14:paraId="4C939BD8" w14:textId="77777777" w:rsidTr="00406958">
        <w:tc>
          <w:tcPr>
            <w:tcW w:w="2388" w:type="dxa"/>
          </w:tcPr>
          <w:p w14:paraId="28731469" w14:textId="77777777" w:rsidR="00406958" w:rsidRDefault="00406958" w:rsidP="00406958">
            <w:pPr>
              <w:pStyle w:val="a7"/>
              <w:ind w:firstLine="0"/>
              <w:jc w:val="center"/>
              <w:rPr>
                <w:sz w:val="24"/>
              </w:rPr>
            </w:pPr>
            <w:r>
              <w:rPr>
                <w:sz w:val="24"/>
                <w:lang w:val="en-US"/>
              </w:rPr>
              <w:t>V</w:t>
            </w:r>
            <w:r>
              <w:rPr>
                <w:sz w:val="24"/>
              </w:rPr>
              <w:t xml:space="preserve"> </w:t>
            </w:r>
            <w:proofErr w:type="spellStart"/>
            <w:r>
              <w:rPr>
                <w:sz w:val="24"/>
              </w:rPr>
              <w:t>Віньковецько-Вербовецька</w:t>
            </w:r>
            <w:proofErr w:type="spellEnd"/>
          </w:p>
        </w:tc>
        <w:tc>
          <w:tcPr>
            <w:tcW w:w="2280" w:type="dxa"/>
          </w:tcPr>
          <w:p w14:paraId="61E2C7A0" w14:textId="77777777" w:rsidR="00406958" w:rsidRDefault="00406958" w:rsidP="00406958">
            <w:pPr>
              <w:pStyle w:val="a7"/>
              <w:ind w:firstLine="0"/>
              <w:jc w:val="center"/>
              <w:rPr>
                <w:sz w:val="24"/>
              </w:rPr>
            </w:pPr>
          </w:p>
        </w:tc>
        <w:tc>
          <w:tcPr>
            <w:tcW w:w="2040" w:type="dxa"/>
          </w:tcPr>
          <w:p w14:paraId="541129E7" w14:textId="77777777" w:rsidR="00406958" w:rsidRDefault="00406958" w:rsidP="00406958">
            <w:pPr>
              <w:pStyle w:val="a7"/>
              <w:ind w:firstLine="0"/>
              <w:jc w:val="center"/>
              <w:rPr>
                <w:sz w:val="24"/>
              </w:rPr>
            </w:pPr>
            <w:proofErr w:type="spellStart"/>
            <w:r>
              <w:rPr>
                <w:sz w:val="24"/>
              </w:rPr>
              <w:t>кл</w:t>
            </w:r>
            <w:proofErr w:type="spellEnd"/>
            <w:r>
              <w:rPr>
                <w:sz w:val="24"/>
              </w:rPr>
              <w:t xml:space="preserve">. </w:t>
            </w:r>
            <w:r>
              <w:rPr>
                <w:sz w:val="24"/>
                <w:lang w:val="en-US"/>
              </w:rPr>
              <w:t>&lt;</w:t>
            </w:r>
            <w:r>
              <w:rPr>
                <w:sz w:val="24"/>
              </w:rPr>
              <w:t xml:space="preserve"> 0,01мм (три проби)</w:t>
            </w:r>
          </w:p>
        </w:tc>
        <w:tc>
          <w:tcPr>
            <w:tcW w:w="3146" w:type="dxa"/>
          </w:tcPr>
          <w:p w14:paraId="31816886" w14:textId="77777777" w:rsidR="00406958" w:rsidRDefault="00406958" w:rsidP="00406958">
            <w:pPr>
              <w:pStyle w:val="a7"/>
              <w:ind w:firstLine="0"/>
              <w:jc w:val="center"/>
              <w:rPr>
                <w:sz w:val="24"/>
              </w:rPr>
            </w:pPr>
            <w:r>
              <w:rPr>
                <w:sz w:val="24"/>
              </w:rPr>
              <w:t xml:space="preserve">Монтморилоніт, слюда, </w:t>
            </w:r>
            <w:proofErr w:type="spellStart"/>
            <w:r>
              <w:rPr>
                <w:sz w:val="24"/>
              </w:rPr>
              <w:t>франколіт</w:t>
            </w:r>
            <w:proofErr w:type="spellEnd"/>
            <w:r>
              <w:rPr>
                <w:sz w:val="24"/>
              </w:rPr>
              <w:t>, кварц, кальцит</w:t>
            </w:r>
          </w:p>
        </w:tc>
      </w:tr>
    </w:tbl>
    <w:p w14:paraId="55CE8C07" w14:textId="77777777" w:rsidR="00406958" w:rsidRDefault="00406958" w:rsidP="00406958">
      <w:pPr>
        <w:pStyle w:val="a7"/>
      </w:pPr>
    </w:p>
    <w:p w14:paraId="6FDECB39" w14:textId="77777777" w:rsidR="00406958" w:rsidRDefault="00406958" w:rsidP="00406958">
      <w:pPr>
        <w:pStyle w:val="a7"/>
      </w:pPr>
      <w:r>
        <w:t>Аналіз отриманих результатів свідчать, що мінералогічний склад порід продуктивного горизонту практично однаковий – постійний, але вміст окремих мінералів, зокрема глауконіту і фосфатної речовини змінюється, як по площі так і в розрізі. Проводився рентгеноструктурний аналіз фракціонованого матеріалу. В цьому відміна цих досліджень в порівнянні з попередніми роботами. Ці дослідження підтверджують дані мінералогічного аналізу, які приведені в таблиці 5.91.</w:t>
      </w:r>
    </w:p>
    <w:p w14:paraId="51272C03" w14:textId="77777777" w:rsidR="00406958" w:rsidRDefault="00406958" w:rsidP="00406958">
      <w:pPr>
        <w:jc w:val="both"/>
        <w:rPr>
          <w:sz w:val="28"/>
        </w:rPr>
        <w:sectPr w:rsidR="00406958">
          <w:pgSz w:w="11906" w:h="16838"/>
          <w:pgMar w:top="1134" w:right="567" w:bottom="1134" w:left="1701" w:header="720" w:footer="720" w:gutter="0"/>
          <w:cols w:space="708"/>
          <w:docGrid w:linePitch="360"/>
        </w:sectPr>
      </w:pPr>
    </w:p>
    <w:p w14:paraId="66D054EA" w14:textId="77777777" w:rsidR="00406958" w:rsidRDefault="00406958" w:rsidP="00406958">
      <w:pPr>
        <w:pStyle w:val="a7"/>
        <w:ind w:firstLine="0"/>
        <w:jc w:val="left"/>
      </w:pPr>
      <w:r>
        <w:lastRenderedPageBreak/>
        <w:t xml:space="preserve">Таблиця 5.91 - Мінералогічний склад матеріалу </w:t>
      </w:r>
      <w:r w:rsidRPr="003026B2">
        <w:rPr>
          <w:lang w:val="ru-RU"/>
        </w:rPr>
        <w:t xml:space="preserve">&gt; </w:t>
      </w:r>
      <w:r>
        <w:t xml:space="preserve">0,05мм порід продуктивного на зернисті фосфорити горизонту Подільського </w:t>
      </w:r>
      <w:proofErr w:type="spellStart"/>
      <w:r>
        <w:t>фосфоритоносного</w:t>
      </w:r>
      <w:proofErr w:type="spellEnd"/>
      <w:r>
        <w:t xml:space="preserve"> району</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00"/>
        <w:gridCol w:w="720"/>
        <w:gridCol w:w="1920"/>
        <w:gridCol w:w="1080"/>
        <w:gridCol w:w="1320"/>
        <w:gridCol w:w="1200"/>
        <w:gridCol w:w="1320"/>
        <w:gridCol w:w="1200"/>
        <w:gridCol w:w="840"/>
        <w:gridCol w:w="960"/>
        <w:gridCol w:w="2280"/>
      </w:tblGrid>
      <w:tr w:rsidR="00406958" w14:paraId="6A09A033" w14:textId="77777777" w:rsidTr="00406958">
        <w:trPr>
          <w:cantSplit/>
        </w:trPr>
        <w:tc>
          <w:tcPr>
            <w:tcW w:w="828" w:type="dxa"/>
            <w:vMerge w:val="restart"/>
          </w:tcPr>
          <w:p w14:paraId="61568F70" w14:textId="77777777" w:rsidR="00406958" w:rsidRDefault="00406958" w:rsidP="00406958">
            <w:pPr>
              <w:pStyle w:val="a7"/>
              <w:ind w:left="-120" w:right="-108" w:firstLine="0"/>
              <w:jc w:val="center"/>
              <w:rPr>
                <w:sz w:val="24"/>
              </w:rPr>
            </w:pPr>
            <w:r>
              <w:rPr>
                <w:sz w:val="24"/>
              </w:rPr>
              <w:t>№ проби</w:t>
            </w:r>
          </w:p>
        </w:tc>
        <w:tc>
          <w:tcPr>
            <w:tcW w:w="1200" w:type="dxa"/>
            <w:vMerge w:val="restart"/>
          </w:tcPr>
          <w:p w14:paraId="50C9B43F" w14:textId="77777777" w:rsidR="00406958" w:rsidRDefault="00406958" w:rsidP="00406958">
            <w:pPr>
              <w:pStyle w:val="a7"/>
              <w:ind w:left="-120" w:right="-108" w:firstLine="0"/>
              <w:jc w:val="center"/>
              <w:rPr>
                <w:sz w:val="24"/>
              </w:rPr>
            </w:pPr>
            <w:r>
              <w:rPr>
                <w:sz w:val="24"/>
              </w:rPr>
              <w:t xml:space="preserve">Інтервал </w:t>
            </w:r>
            <w:proofErr w:type="spellStart"/>
            <w:r>
              <w:rPr>
                <w:sz w:val="24"/>
              </w:rPr>
              <w:t>опро-бування</w:t>
            </w:r>
            <w:proofErr w:type="spellEnd"/>
          </w:p>
        </w:tc>
        <w:tc>
          <w:tcPr>
            <w:tcW w:w="720" w:type="dxa"/>
            <w:vMerge w:val="restart"/>
          </w:tcPr>
          <w:p w14:paraId="6514B8B0" w14:textId="77777777" w:rsidR="00406958" w:rsidRDefault="00406958" w:rsidP="00406958">
            <w:pPr>
              <w:pStyle w:val="a7"/>
              <w:ind w:left="-120" w:right="-108" w:firstLine="0"/>
              <w:jc w:val="center"/>
              <w:rPr>
                <w:sz w:val="24"/>
              </w:rPr>
            </w:pPr>
            <w:r>
              <w:rPr>
                <w:sz w:val="24"/>
              </w:rPr>
              <w:t>Р</w:t>
            </w:r>
            <w:r>
              <w:rPr>
                <w:sz w:val="24"/>
                <w:vertAlign w:val="subscript"/>
              </w:rPr>
              <w:t>2</w:t>
            </w:r>
            <w:r>
              <w:rPr>
                <w:sz w:val="24"/>
              </w:rPr>
              <w:t>О</w:t>
            </w:r>
            <w:r>
              <w:rPr>
                <w:sz w:val="24"/>
                <w:vertAlign w:val="subscript"/>
              </w:rPr>
              <w:t>5</w:t>
            </w:r>
            <w:r>
              <w:rPr>
                <w:sz w:val="24"/>
              </w:rPr>
              <w:t xml:space="preserve"> вал. (%)</w:t>
            </w:r>
          </w:p>
        </w:tc>
        <w:tc>
          <w:tcPr>
            <w:tcW w:w="1920" w:type="dxa"/>
            <w:vMerge w:val="restart"/>
          </w:tcPr>
          <w:p w14:paraId="66FE360A" w14:textId="77777777" w:rsidR="00406958" w:rsidRDefault="00406958" w:rsidP="00406958">
            <w:pPr>
              <w:pStyle w:val="a7"/>
              <w:ind w:left="-120" w:right="-108" w:firstLine="0"/>
              <w:jc w:val="center"/>
              <w:rPr>
                <w:sz w:val="24"/>
              </w:rPr>
            </w:pPr>
            <w:r>
              <w:rPr>
                <w:sz w:val="24"/>
              </w:rPr>
              <w:t xml:space="preserve">Вихід матеріалу </w:t>
            </w:r>
            <w:proofErr w:type="spellStart"/>
            <w:r>
              <w:rPr>
                <w:sz w:val="24"/>
              </w:rPr>
              <w:t>кл</w:t>
            </w:r>
            <w:proofErr w:type="spellEnd"/>
            <w:r>
              <w:rPr>
                <w:sz w:val="24"/>
              </w:rPr>
              <w:t xml:space="preserve">. </w:t>
            </w:r>
            <w:r>
              <w:rPr>
                <w:sz w:val="24"/>
                <w:lang w:val="en-US"/>
              </w:rPr>
              <w:t>&gt;0</w:t>
            </w:r>
            <w:r>
              <w:rPr>
                <w:sz w:val="24"/>
              </w:rPr>
              <w:t>,05 мм (%)</w:t>
            </w:r>
          </w:p>
        </w:tc>
        <w:tc>
          <w:tcPr>
            <w:tcW w:w="10200" w:type="dxa"/>
            <w:gridSpan w:val="8"/>
          </w:tcPr>
          <w:p w14:paraId="416C125F" w14:textId="77777777" w:rsidR="00406958" w:rsidRDefault="00406958" w:rsidP="00406958">
            <w:pPr>
              <w:pStyle w:val="a7"/>
              <w:ind w:left="-120" w:right="-108" w:firstLine="0"/>
              <w:jc w:val="center"/>
              <w:rPr>
                <w:sz w:val="24"/>
              </w:rPr>
            </w:pPr>
            <w:r>
              <w:rPr>
                <w:sz w:val="24"/>
              </w:rPr>
              <w:t>Мінерали (%)</w:t>
            </w:r>
          </w:p>
        </w:tc>
      </w:tr>
      <w:tr w:rsidR="00406958" w14:paraId="5597FEC8" w14:textId="77777777" w:rsidTr="00406958">
        <w:trPr>
          <w:cantSplit/>
        </w:trPr>
        <w:tc>
          <w:tcPr>
            <w:tcW w:w="828" w:type="dxa"/>
            <w:vMerge/>
          </w:tcPr>
          <w:p w14:paraId="0E53AEA1" w14:textId="77777777" w:rsidR="00406958" w:rsidRDefault="00406958" w:rsidP="00406958">
            <w:pPr>
              <w:pStyle w:val="a7"/>
              <w:ind w:left="-120" w:right="-108" w:firstLine="0"/>
              <w:jc w:val="center"/>
              <w:rPr>
                <w:sz w:val="24"/>
              </w:rPr>
            </w:pPr>
          </w:p>
        </w:tc>
        <w:tc>
          <w:tcPr>
            <w:tcW w:w="1200" w:type="dxa"/>
            <w:vMerge/>
          </w:tcPr>
          <w:p w14:paraId="3B5F11C2" w14:textId="77777777" w:rsidR="00406958" w:rsidRDefault="00406958" w:rsidP="00406958">
            <w:pPr>
              <w:pStyle w:val="a7"/>
              <w:ind w:left="-120" w:right="-108" w:firstLine="0"/>
              <w:jc w:val="center"/>
              <w:rPr>
                <w:sz w:val="24"/>
              </w:rPr>
            </w:pPr>
          </w:p>
        </w:tc>
        <w:tc>
          <w:tcPr>
            <w:tcW w:w="720" w:type="dxa"/>
            <w:vMerge/>
          </w:tcPr>
          <w:p w14:paraId="49390CF4" w14:textId="77777777" w:rsidR="00406958" w:rsidRDefault="00406958" w:rsidP="00406958">
            <w:pPr>
              <w:pStyle w:val="a7"/>
              <w:ind w:left="-120" w:right="-108" w:firstLine="0"/>
              <w:jc w:val="center"/>
              <w:rPr>
                <w:sz w:val="24"/>
              </w:rPr>
            </w:pPr>
          </w:p>
        </w:tc>
        <w:tc>
          <w:tcPr>
            <w:tcW w:w="1920" w:type="dxa"/>
            <w:vMerge/>
          </w:tcPr>
          <w:p w14:paraId="2CB2BF70" w14:textId="77777777" w:rsidR="00406958" w:rsidRDefault="00406958" w:rsidP="00406958">
            <w:pPr>
              <w:pStyle w:val="a7"/>
              <w:ind w:left="-120" w:right="-108" w:firstLine="0"/>
              <w:jc w:val="center"/>
              <w:rPr>
                <w:sz w:val="24"/>
              </w:rPr>
            </w:pPr>
          </w:p>
        </w:tc>
        <w:tc>
          <w:tcPr>
            <w:tcW w:w="1080" w:type="dxa"/>
            <w:vMerge w:val="restart"/>
          </w:tcPr>
          <w:p w14:paraId="6066FA83" w14:textId="77777777" w:rsidR="00406958" w:rsidRDefault="00406958" w:rsidP="00406958">
            <w:pPr>
              <w:pStyle w:val="a7"/>
              <w:ind w:left="-120" w:right="-108" w:firstLine="0"/>
              <w:jc w:val="center"/>
              <w:rPr>
                <w:sz w:val="24"/>
              </w:rPr>
            </w:pPr>
            <w:r>
              <w:rPr>
                <w:sz w:val="24"/>
              </w:rPr>
              <w:t>кварц</w:t>
            </w:r>
          </w:p>
        </w:tc>
        <w:tc>
          <w:tcPr>
            <w:tcW w:w="1320" w:type="dxa"/>
            <w:vMerge w:val="restart"/>
          </w:tcPr>
          <w:p w14:paraId="69A550B9" w14:textId="77777777" w:rsidR="00406958" w:rsidRDefault="00406958" w:rsidP="00406958">
            <w:pPr>
              <w:pStyle w:val="a7"/>
              <w:ind w:left="-120" w:right="-108" w:firstLine="0"/>
              <w:jc w:val="center"/>
              <w:rPr>
                <w:sz w:val="24"/>
              </w:rPr>
            </w:pPr>
            <w:r>
              <w:rPr>
                <w:sz w:val="24"/>
              </w:rPr>
              <w:t>польовий шпат</w:t>
            </w:r>
          </w:p>
        </w:tc>
        <w:tc>
          <w:tcPr>
            <w:tcW w:w="1200" w:type="dxa"/>
            <w:vMerge w:val="restart"/>
          </w:tcPr>
          <w:p w14:paraId="0616C0F2" w14:textId="77777777" w:rsidR="00406958" w:rsidRDefault="00406958" w:rsidP="00406958">
            <w:pPr>
              <w:pStyle w:val="a7"/>
              <w:ind w:left="-120" w:right="-108" w:firstLine="0"/>
              <w:jc w:val="center"/>
              <w:rPr>
                <w:sz w:val="24"/>
              </w:rPr>
            </w:pPr>
            <w:r>
              <w:rPr>
                <w:sz w:val="24"/>
              </w:rPr>
              <w:t>глауконіт</w:t>
            </w:r>
          </w:p>
        </w:tc>
        <w:tc>
          <w:tcPr>
            <w:tcW w:w="1320" w:type="dxa"/>
            <w:vMerge w:val="restart"/>
          </w:tcPr>
          <w:p w14:paraId="31F4C16E" w14:textId="77777777" w:rsidR="00406958" w:rsidRDefault="00406958" w:rsidP="00406958">
            <w:pPr>
              <w:pStyle w:val="a7"/>
              <w:ind w:left="-120" w:right="-108" w:firstLine="0"/>
              <w:jc w:val="center"/>
              <w:rPr>
                <w:sz w:val="24"/>
              </w:rPr>
            </w:pPr>
            <w:r>
              <w:rPr>
                <w:sz w:val="24"/>
              </w:rPr>
              <w:t>фосфатна речовина</w:t>
            </w:r>
          </w:p>
        </w:tc>
        <w:tc>
          <w:tcPr>
            <w:tcW w:w="1200" w:type="dxa"/>
            <w:vMerge w:val="restart"/>
          </w:tcPr>
          <w:p w14:paraId="15AD77AC" w14:textId="77777777" w:rsidR="00406958" w:rsidRDefault="00406958" w:rsidP="00406958">
            <w:pPr>
              <w:pStyle w:val="a7"/>
              <w:ind w:left="-120" w:right="-108" w:firstLine="0"/>
              <w:jc w:val="center"/>
              <w:rPr>
                <w:sz w:val="24"/>
              </w:rPr>
            </w:pPr>
            <w:r>
              <w:rPr>
                <w:sz w:val="24"/>
              </w:rPr>
              <w:t>органоген. детрит</w:t>
            </w:r>
          </w:p>
        </w:tc>
        <w:tc>
          <w:tcPr>
            <w:tcW w:w="840" w:type="dxa"/>
            <w:vMerge w:val="restart"/>
          </w:tcPr>
          <w:p w14:paraId="3AD4CBBD" w14:textId="77777777" w:rsidR="00406958" w:rsidRDefault="00406958" w:rsidP="00406958">
            <w:pPr>
              <w:pStyle w:val="a7"/>
              <w:ind w:left="-120" w:right="-108" w:firstLine="0"/>
              <w:jc w:val="center"/>
              <w:rPr>
                <w:sz w:val="24"/>
              </w:rPr>
            </w:pPr>
            <w:r>
              <w:rPr>
                <w:sz w:val="24"/>
              </w:rPr>
              <w:t>пірит</w:t>
            </w:r>
          </w:p>
        </w:tc>
        <w:tc>
          <w:tcPr>
            <w:tcW w:w="3240" w:type="dxa"/>
            <w:gridSpan w:val="2"/>
          </w:tcPr>
          <w:p w14:paraId="1098EBBA" w14:textId="77777777" w:rsidR="00406958" w:rsidRDefault="00406958" w:rsidP="00406958">
            <w:pPr>
              <w:pStyle w:val="a7"/>
              <w:ind w:left="-120" w:right="-108" w:firstLine="0"/>
              <w:jc w:val="center"/>
              <w:rPr>
                <w:sz w:val="24"/>
              </w:rPr>
            </w:pPr>
            <w:r>
              <w:rPr>
                <w:sz w:val="24"/>
              </w:rPr>
              <w:t xml:space="preserve">Інші </w:t>
            </w:r>
          </w:p>
        </w:tc>
      </w:tr>
      <w:tr w:rsidR="00406958" w14:paraId="63537564" w14:textId="77777777" w:rsidTr="00406958">
        <w:trPr>
          <w:cantSplit/>
        </w:trPr>
        <w:tc>
          <w:tcPr>
            <w:tcW w:w="828" w:type="dxa"/>
            <w:vMerge/>
          </w:tcPr>
          <w:p w14:paraId="4316320C" w14:textId="77777777" w:rsidR="00406958" w:rsidRDefault="00406958" w:rsidP="00406958">
            <w:pPr>
              <w:pStyle w:val="a7"/>
              <w:ind w:left="-120" w:right="-108" w:firstLine="0"/>
              <w:jc w:val="center"/>
              <w:rPr>
                <w:sz w:val="24"/>
              </w:rPr>
            </w:pPr>
          </w:p>
        </w:tc>
        <w:tc>
          <w:tcPr>
            <w:tcW w:w="1200" w:type="dxa"/>
            <w:vMerge/>
          </w:tcPr>
          <w:p w14:paraId="458AC5B5" w14:textId="77777777" w:rsidR="00406958" w:rsidRDefault="00406958" w:rsidP="00406958">
            <w:pPr>
              <w:pStyle w:val="a7"/>
              <w:ind w:left="-120" w:right="-108" w:firstLine="0"/>
              <w:jc w:val="center"/>
              <w:rPr>
                <w:sz w:val="24"/>
              </w:rPr>
            </w:pPr>
          </w:p>
        </w:tc>
        <w:tc>
          <w:tcPr>
            <w:tcW w:w="720" w:type="dxa"/>
            <w:vMerge/>
          </w:tcPr>
          <w:p w14:paraId="77CF984D" w14:textId="77777777" w:rsidR="00406958" w:rsidRDefault="00406958" w:rsidP="00406958">
            <w:pPr>
              <w:pStyle w:val="a7"/>
              <w:ind w:left="-120" w:right="-108" w:firstLine="0"/>
              <w:jc w:val="center"/>
              <w:rPr>
                <w:sz w:val="24"/>
              </w:rPr>
            </w:pPr>
          </w:p>
        </w:tc>
        <w:tc>
          <w:tcPr>
            <w:tcW w:w="1920" w:type="dxa"/>
            <w:vMerge/>
          </w:tcPr>
          <w:p w14:paraId="7212C339" w14:textId="77777777" w:rsidR="00406958" w:rsidRDefault="00406958" w:rsidP="00406958">
            <w:pPr>
              <w:pStyle w:val="a7"/>
              <w:ind w:left="-120" w:right="-108" w:firstLine="0"/>
              <w:jc w:val="center"/>
              <w:rPr>
                <w:sz w:val="24"/>
              </w:rPr>
            </w:pPr>
          </w:p>
        </w:tc>
        <w:tc>
          <w:tcPr>
            <w:tcW w:w="1080" w:type="dxa"/>
            <w:vMerge/>
          </w:tcPr>
          <w:p w14:paraId="54D84848" w14:textId="77777777" w:rsidR="00406958" w:rsidRDefault="00406958" w:rsidP="00406958">
            <w:pPr>
              <w:pStyle w:val="a7"/>
              <w:ind w:left="-120" w:right="-108" w:firstLine="0"/>
              <w:jc w:val="center"/>
              <w:rPr>
                <w:sz w:val="24"/>
              </w:rPr>
            </w:pPr>
          </w:p>
        </w:tc>
        <w:tc>
          <w:tcPr>
            <w:tcW w:w="1320" w:type="dxa"/>
            <w:vMerge/>
          </w:tcPr>
          <w:p w14:paraId="0859E5A0" w14:textId="77777777" w:rsidR="00406958" w:rsidRDefault="00406958" w:rsidP="00406958">
            <w:pPr>
              <w:pStyle w:val="a7"/>
              <w:ind w:left="-120" w:right="-108" w:firstLine="0"/>
              <w:jc w:val="center"/>
              <w:rPr>
                <w:sz w:val="24"/>
              </w:rPr>
            </w:pPr>
          </w:p>
        </w:tc>
        <w:tc>
          <w:tcPr>
            <w:tcW w:w="1200" w:type="dxa"/>
            <w:vMerge/>
          </w:tcPr>
          <w:p w14:paraId="7BCADB13" w14:textId="77777777" w:rsidR="00406958" w:rsidRDefault="00406958" w:rsidP="00406958">
            <w:pPr>
              <w:pStyle w:val="a7"/>
              <w:ind w:left="-120" w:right="-108" w:firstLine="0"/>
              <w:jc w:val="center"/>
              <w:rPr>
                <w:sz w:val="24"/>
              </w:rPr>
            </w:pPr>
          </w:p>
        </w:tc>
        <w:tc>
          <w:tcPr>
            <w:tcW w:w="1320" w:type="dxa"/>
            <w:vMerge/>
          </w:tcPr>
          <w:p w14:paraId="304371B2" w14:textId="77777777" w:rsidR="00406958" w:rsidRDefault="00406958" w:rsidP="00406958">
            <w:pPr>
              <w:pStyle w:val="a7"/>
              <w:ind w:left="-120" w:right="-108" w:firstLine="0"/>
              <w:jc w:val="center"/>
              <w:rPr>
                <w:sz w:val="24"/>
              </w:rPr>
            </w:pPr>
          </w:p>
        </w:tc>
        <w:tc>
          <w:tcPr>
            <w:tcW w:w="1200" w:type="dxa"/>
            <w:vMerge/>
          </w:tcPr>
          <w:p w14:paraId="266D9501" w14:textId="77777777" w:rsidR="00406958" w:rsidRDefault="00406958" w:rsidP="00406958">
            <w:pPr>
              <w:pStyle w:val="a7"/>
              <w:ind w:left="-120" w:right="-108" w:firstLine="0"/>
              <w:jc w:val="center"/>
              <w:rPr>
                <w:sz w:val="24"/>
              </w:rPr>
            </w:pPr>
          </w:p>
        </w:tc>
        <w:tc>
          <w:tcPr>
            <w:tcW w:w="840" w:type="dxa"/>
            <w:vMerge/>
          </w:tcPr>
          <w:p w14:paraId="54FA0AF3" w14:textId="77777777" w:rsidR="00406958" w:rsidRDefault="00406958" w:rsidP="00406958">
            <w:pPr>
              <w:pStyle w:val="a7"/>
              <w:ind w:left="-120" w:right="-108" w:firstLine="0"/>
              <w:jc w:val="center"/>
              <w:rPr>
                <w:sz w:val="24"/>
              </w:rPr>
            </w:pPr>
          </w:p>
        </w:tc>
        <w:tc>
          <w:tcPr>
            <w:tcW w:w="960" w:type="dxa"/>
          </w:tcPr>
          <w:p w14:paraId="1782DFFA" w14:textId="77777777" w:rsidR="00406958" w:rsidRDefault="00406958" w:rsidP="00406958">
            <w:pPr>
              <w:pStyle w:val="a7"/>
              <w:ind w:left="-120" w:right="-108" w:firstLine="0"/>
              <w:jc w:val="center"/>
              <w:rPr>
                <w:sz w:val="24"/>
              </w:rPr>
            </w:pPr>
            <w:r>
              <w:rPr>
                <w:sz w:val="24"/>
              </w:rPr>
              <w:t>вміст</w:t>
            </w:r>
          </w:p>
        </w:tc>
        <w:tc>
          <w:tcPr>
            <w:tcW w:w="2280" w:type="dxa"/>
          </w:tcPr>
          <w:p w14:paraId="12D7292E" w14:textId="77777777" w:rsidR="00406958" w:rsidRDefault="00406958" w:rsidP="00406958">
            <w:pPr>
              <w:pStyle w:val="a7"/>
              <w:ind w:left="-120" w:right="-108" w:firstLine="0"/>
              <w:jc w:val="center"/>
              <w:rPr>
                <w:sz w:val="24"/>
              </w:rPr>
            </w:pPr>
            <w:r>
              <w:rPr>
                <w:sz w:val="24"/>
              </w:rPr>
              <w:t>назва</w:t>
            </w:r>
          </w:p>
        </w:tc>
      </w:tr>
      <w:tr w:rsidR="00406958" w14:paraId="65C680BD" w14:textId="77777777" w:rsidTr="00406958">
        <w:tc>
          <w:tcPr>
            <w:tcW w:w="828" w:type="dxa"/>
          </w:tcPr>
          <w:p w14:paraId="13CB7990" w14:textId="77777777" w:rsidR="00406958" w:rsidRDefault="00406958" w:rsidP="00406958">
            <w:pPr>
              <w:pStyle w:val="a7"/>
              <w:ind w:left="-120" w:right="-108" w:firstLine="0"/>
              <w:jc w:val="center"/>
              <w:rPr>
                <w:sz w:val="24"/>
              </w:rPr>
            </w:pPr>
            <w:r>
              <w:rPr>
                <w:sz w:val="24"/>
              </w:rPr>
              <w:t>1</w:t>
            </w:r>
          </w:p>
        </w:tc>
        <w:tc>
          <w:tcPr>
            <w:tcW w:w="1200" w:type="dxa"/>
          </w:tcPr>
          <w:p w14:paraId="000342F0" w14:textId="77777777" w:rsidR="00406958" w:rsidRDefault="00406958" w:rsidP="00406958">
            <w:pPr>
              <w:pStyle w:val="a7"/>
              <w:ind w:left="-120" w:right="-108" w:firstLine="0"/>
              <w:jc w:val="center"/>
              <w:rPr>
                <w:sz w:val="24"/>
              </w:rPr>
            </w:pPr>
            <w:r>
              <w:rPr>
                <w:sz w:val="24"/>
              </w:rPr>
              <w:t>2</w:t>
            </w:r>
          </w:p>
        </w:tc>
        <w:tc>
          <w:tcPr>
            <w:tcW w:w="720" w:type="dxa"/>
          </w:tcPr>
          <w:p w14:paraId="182B9874" w14:textId="77777777" w:rsidR="00406958" w:rsidRDefault="00406958" w:rsidP="00406958">
            <w:pPr>
              <w:pStyle w:val="a7"/>
              <w:ind w:left="-120" w:right="-108" w:firstLine="0"/>
              <w:jc w:val="center"/>
              <w:rPr>
                <w:sz w:val="24"/>
              </w:rPr>
            </w:pPr>
            <w:r>
              <w:rPr>
                <w:sz w:val="24"/>
              </w:rPr>
              <w:t>3</w:t>
            </w:r>
          </w:p>
        </w:tc>
        <w:tc>
          <w:tcPr>
            <w:tcW w:w="1920" w:type="dxa"/>
          </w:tcPr>
          <w:p w14:paraId="5B845483" w14:textId="77777777" w:rsidR="00406958" w:rsidRDefault="00406958" w:rsidP="00406958">
            <w:pPr>
              <w:pStyle w:val="a7"/>
              <w:ind w:left="-120" w:right="-108" w:firstLine="0"/>
              <w:jc w:val="center"/>
              <w:rPr>
                <w:sz w:val="24"/>
              </w:rPr>
            </w:pPr>
            <w:r>
              <w:rPr>
                <w:sz w:val="24"/>
              </w:rPr>
              <w:t>4</w:t>
            </w:r>
          </w:p>
        </w:tc>
        <w:tc>
          <w:tcPr>
            <w:tcW w:w="1080" w:type="dxa"/>
          </w:tcPr>
          <w:p w14:paraId="7EAAF9FE" w14:textId="77777777" w:rsidR="00406958" w:rsidRDefault="00406958" w:rsidP="00406958">
            <w:pPr>
              <w:pStyle w:val="a7"/>
              <w:ind w:left="-120" w:right="-108" w:firstLine="0"/>
              <w:jc w:val="center"/>
              <w:rPr>
                <w:sz w:val="24"/>
              </w:rPr>
            </w:pPr>
            <w:r>
              <w:rPr>
                <w:sz w:val="24"/>
              </w:rPr>
              <w:t>5</w:t>
            </w:r>
          </w:p>
        </w:tc>
        <w:tc>
          <w:tcPr>
            <w:tcW w:w="1320" w:type="dxa"/>
          </w:tcPr>
          <w:p w14:paraId="00458A0D" w14:textId="77777777" w:rsidR="00406958" w:rsidRDefault="00406958" w:rsidP="00406958">
            <w:pPr>
              <w:pStyle w:val="a7"/>
              <w:ind w:left="-120" w:right="-108" w:firstLine="0"/>
              <w:jc w:val="center"/>
              <w:rPr>
                <w:sz w:val="24"/>
              </w:rPr>
            </w:pPr>
            <w:r>
              <w:rPr>
                <w:sz w:val="24"/>
              </w:rPr>
              <w:t>6</w:t>
            </w:r>
          </w:p>
        </w:tc>
        <w:tc>
          <w:tcPr>
            <w:tcW w:w="1200" w:type="dxa"/>
          </w:tcPr>
          <w:p w14:paraId="06CDC31B" w14:textId="77777777" w:rsidR="00406958" w:rsidRDefault="00406958" w:rsidP="00406958">
            <w:pPr>
              <w:pStyle w:val="a7"/>
              <w:ind w:left="-120" w:right="-108" w:firstLine="0"/>
              <w:jc w:val="center"/>
              <w:rPr>
                <w:sz w:val="24"/>
              </w:rPr>
            </w:pPr>
            <w:r>
              <w:rPr>
                <w:sz w:val="24"/>
              </w:rPr>
              <w:t>7</w:t>
            </w:r>
          </w:p>
        </w:tc>
        <w:tc>
          <w:tcPr>
            <w:tcW w:w="1320" w:type="dxa"/>
          </w:tcPr>
          <w:p w14:paraId="1EC2A6FF" w14:textId="77777777" w:rsidR="00406958" w:rsidRDefault="00406958" w:rsidP="00406958">
            <w:pPr>
              <w:pStyle w:val="a7"/>
              <w:ind w:left="-120" w:right="-108" w:firstLine="0"/>
              <w:jc w:val="center"/>
              <w:rPr>
                <w:sz w:val="24"/>
              </w:rPr>
            </w:pPr>
            <w:r>
              <w:rPr>
                <w:sz w:val="24"/>
              </w:rPr>
              <w:t>8</w:t>
            </w:r>
          </w:p>
        </w:tc>
        <w:tc>
          <w:tcPr>
            <w:tcW w:w="1200" w:type="dxa"/>
          </w:tcPr>
          <w:p w14:paraId="2C8D51BB" w14:textId="77777777" w:rsidR="00406958" w:rsidRDefault="00406958" w:rsidP="00406958">
            <w:pPr>
              <w:pStyle w:val="a7"/>
              <w:ind w:left="-120" w:right="-108" w:firstLine="0"/>
              <w:jc w:val="center"/>
              <w:rPr>
                <w:sz w:val="24"/>
              </w:rPr>
            </w:pPr>
            <w:r>
              <w:rPr>
                <w:sz w:val="24"/>
              </w:rPr>
              <w:t>9</w:t>
            </w:r>
          </w:p>
        </w:tc>
        <w:tc>
          <w:tcPr>
            <w:tcW w:w="840" w:type="dxa"/>
          </w:tcPr>
          <w:p w14:paraId="44853A01" w14:textId="77777777" w:rsidR="00406958" w:rsidRDefault="00406958" w:rsidP="00406958">
            <w:pPr>
              <w:pStyle w:val="a7"/>
              <w:ind w:left="-120" w:right="-108" w:firstLine="0"/>
              <w:jc w:val="center"/>
              <w:rPr>
                <w:sz w:val="24"/>
              </w:rPr>
            </w:pPr>
            <w:r>
              <w:rPr>
                <w:sz w:val="24"/>
              </w:rPr>
              <w:t>10</w:t>
            </w:r>
          </w:p>
        </w:tc>
        <w:tc>
          <w:tcPr>
            <w:tcW w:w="960" w:type="dxa"/>
          </w:tcPr>
          <w:p w14:paraId="460F09FF" w14:textId="77777777" w:rsidR="00406958" w:rsidRDefault="00406958" w:rsidP="00406958">
            <w:pPr>
              <w:pStyle w:val="a7"/>
              <w:ind w:left="-120" w:right="-108" w:firstLine="0"/>
              <w:jc w:val="center"/>
              <w:rPr>
                <w:sz w:val="24"/>
              </w:rPr>
            </w:pPr>
            <w:r>
              <w:rPr>
                <w:sz w:val="24"/>
              </w:rPr>
              <w:t>11</w:t>
            </w:r>
          </w:p>
        </w:tc>
        <w:tc>
          <w:tcPr>
            <w:tcW w:w="2280" w:type="dxa"/>
          </w:tcPr>
          <w:p w14:paraId="49FF64B0" w14:textId="77777777" w:rsidR="00406958" w:rsidRDefault="00406958" w:rsidP="00406958">
            <w:pPr>
              <w:pStyle w:val="a7"/>
              <w:ind w:left="-120" w:right="-108" w:firstLine="0"/>
              <w:jc w:val="center"/>
              <w:rPr>
                <w:sz w:val="24"/>
              </w:rPr>
            </w:pPr>
            <w:r>
              <w:rPr>
                <w:sz w:val="24"/>
              </w:rPr>
              <w:t>12</w:t>
            </w:r>
          </w:p>
        </w:tc>
      </w:tr>
      <w:tr w:rsidR="00406958" w14:paraId="62F7F534" w14:textId="77777777" w:rsidTr="00406958">
        <w:trPr>
          <w:cantSplit/>
        </w:trPr>
        <w:tc>
          <w:tcPr>
            <w:tcW w:w="14868" w:type="dxa"/>
            <w:gridSpan w:val="12"/>
          </w:tcPr>
          <w:p w14:paraId="0B45B379" w14:textId="77777777" w:rsidR="00406958" w:rsidRDefault="00406958" w:rsidP="00406958">
            <w:pPr>
              <w:pStyle w:val="a7"/>
              <w:ind w:left="-120" w:right="-108" w:firstLine="0"/>
              <w:jc w:val="center"/>
              <w:rPr>
                <w:sz w:val="24"/>
              </w:rPr>
            </w:pPr>
            <w:r>
              <w:rPr>
                <w:sz w:val="24"/>
              </w:rPr>
              <w:t xml:space="preserve">І </w:t>
            </w:r>
            <w:proofErr w:type="spellStart"/>
            <w:r>
              <w:rPr>
                <w:sz w:val="24"/>
              </w:rPr>
              <w:t>Теофіпольсько</w:t>
            </w:r>
            <w:proofErr w:type="spellEnd"/>
            <w:r>
              <w:rPr>
                <w:sz w:val="24"/>
              </w:rPr>
              <w:t>-Миколаївська площа</w:t>
            </w:r>
          </w:p>
          <w:p w14:paraId="0C02D026" w14:textId="77777777" w:rsidR="00406958" w:rsidRDefault="00406958" w:rsidP="00406958">
            <w:pPr>
              <w:pStyle w:val="a7"/>
              <w:ind w:left="-120" w:right="-108" w:firstLine="0"/>
              <w:jc w:val="center"/>
              <w:rPr>
                <w:sz w:val="24"/>
              </w:rPr>
            </w:pPr>
            <w:r>
              <w:rPr>
                <w:sz w:val="24"/>
              </w:rPr>
              <w:t>а) Ділянка “</w:t>
            </w:r>
            <w:proofErr w:type="spellStart"/>
            <w:r>
              <w:rPr>
                <w:sz w:val="24"/>
              </w:rPr>
              <w:t>Базалія</w:t>
            </w:r>
            <w:proofErr w:type="spellEnd"/>
            <w:r>
              <w:rPr>
                <w:sz w:val="24"/>
              </w:rPr>
              <w:t>”</w:t>
            </w:r>
          </w:p>
        </w:tc>
      </w:tr>
      <w:tr w:rsidR="00406958" w14:paraId="465DA69F" w14:textId="77777777" w:rsidTr="00406958">
        <w:trPr>
          <w:cantSplit/>
          <w:trHeight w:val="721"/>
        </w:trPr>
        <w:tc>
          <w:tcPr>
            <w:tcW w:w="828" w:type="dxa"/>
          </w:tcPr>
          <w:p w14:paraId="5D86BCF5" w14:textId="77777777" w:rsidR="00406958" w:rsidRDefault="00406958" w:rsidP="00406958">
            <w:pPr>
              <w:pStyle w:val="a7"/>
              <w:ind w:left="-120" w:right="-108" w:firstLine="0"/>
              <w:jc w:val="center"/>
              <w:rPr>
                <w:sz w:val="24"/>
                <w:lang w:val="en-US"/>
              </w:rPr>
            </w:pPr>
            <w:r>
              <w:rPr>
                <w:sz w:val="24"/>
              </w:rPr>
              <w:t>365</w:t>
            </w:r>
            <w:r>
              <w:rPr>
                <w:sz w:val="24"/>
                <w:lang w:val="en-US"/>
              </w:rPr>
              <w:t>/2</w:t>
            </w:r>
          </w:p>
        </w:tc>
        <w:tc>
          <w:tcPr>
            <w:tcW w:w="1200" w:type="dxa"/>
          </w:tcPr>
          <w:p w14:paraId="150BE084" w14:textId="77777777" w:rsidR="00406958" w:rsidRDefault="00406958" w:rsidP="00406958">
            <w:pPr>
              <w:pStyle w:val="a7"/>
              <w:ind w:left="-120" w:right="-108" w:firstLine="0"/>
              <w:jc w:val="center"/>
              <w:rPr>
                <w:sz w:val="24"/>
              </w:rPr>
            </w:pPr>
            <w:r>
              <w:rPr>
                <w:sz w:val="24"/>
              </w:rPr>
              <w:t>40,3-41,3</w:t>
            </w:r>
          </w:p>
        </w:tc>
        <w:tc>
          <w:tcPr>
            <w:tcW w:w="720" w:type="dxa"/>
          </w:tcPr>
          <w:p w14:paraId="03B0F5CF" w14:textId="77777777" w:rsidR="00406958" w:rsidRDefault="00406958" w:rsidP="00406958">
            <w:pPr>
              <w:pStyle w:val="a7"/>
              <w:ind w:left="-120" w:right="-108" w:firstLine="0"/>
              <w:jc w:val="center"/>
              <w:rPr>
                <w:sz w:val="24"/>
              </w:rPr>
            </w:pPr>
            <w:r>
              <w:rPr>
                <w:sz w:val="24"/>
              </w:rPr>
              <w:t>5,37</w:t>
            </w:r>
          </w:p>
        </w:tc>
        <w:tc>
          <w:tcPr>
            <w:tcW w:w="1920" w:type="dxa"/>
          </w:tcPr>
          <w:p w14:paraId="36D2AF1C" w14:textId="77777777" w:rsidR="00406958" w:rsidRDefault="00406958" w:rsidP="00406958">
            <w:pPr>
              <w:pStyle w:val="a7"/>
              <w:ind w:left="-120" w:right="-108" w:firstLine="0"/>
              <w:jc w:val="center"/>
              <w:rPr>
                <w:sz w:val="24"/>
              </w:rPr>
            </w:pPr>
            <w:r>
              <w:rPr>
                <w:sz w:val="24"/>
              </w:rPr>
              <w:t>53,74</w:t>
            </w:r>
          </w:p>
        </w:tc>
        <w:tc>
          <w:tcPr>
            <w:tcW w:w="1080" w:type="dxa"/>
          </w:tcPr>
          <w:p w14:paraId="4B94A5C1" w14:textId="77777777" w:rsidR="00406958" w:rsidRDefault="00406958" w:rsidP="00406958">
            <w:pPr>
              <w:pStyle w:val="a7"/>
              <w:ind w:left="-120" w:right="-108" w:firstLine="0"/>
              <w:jc w:val="center"/>
              <w:rPr>
                <w:sz w:val="24"/>
              </w:rPr>
            </w:pPr>
            <w:r>
              <w:rPr>
                <w:sz w:val="24"/>
              </w:rPr>
              <w:t>25,7</w:t>
            </w:r>
          </w:p>
        </w:tc>
        <w:tc>
          <w:tcPr>
            <w:tcW w:w="1320" w:type="dxa"/>
          </w:tcPr>
          <w:p w14:paraId="20A7BC20" w14:textId="77777777" w:rsidR="00406958" w:rsidRDefault="00406958" w:rsidP="00406958">
            <w:pPr>
              <w:pStyle w:val="a7"/>
              <w:ind w:left="-120" w:right="-108" w:firstLine="0"/>
              <w:jc w:val="center"/>
              <w:rPr>
                <w:sz w:val="24"/>
              </w:rPr>
            </w:pPr>
            <w:r>
              <w:rPr>
                <w:sz w:val="24"/>
              </w:rPr>
              <w:t>3,2</w:t>
            </w:r>
          </w:p>
        </w:tc>
        <w:tc>
          <w:tcPr>
            <w:tcW w:w="1200" w:type="dxa"/>
          </w:tcPr>
          <w:p w14:paraId="5DE8D763" w14:textId="77777777" w:rsidR="00406958" w:rsidRDefault="00406958" w:rsidP="00406958">
            <w:pPr>
              <w:pStyle w:val="a7"/>
              <w:ind w:left="-120" w:right="-108" w:firstLine="0"/>
              <w:jc w:val="center"/>
              <w:rPr>
                <w:sz w:val="24"/>
              </w:rPr>
            </w:pPr>
            <w:r>
              <w:rPr>
                <w:sz w:val="24"/>
              </w:rPr>
              <w:t>5,28</w:t>
            </w:r>
          </w:p>
        </w:tc>
        <w:tc>
          <w:tcPr>
            <w:tcW w:w="1320" w:type="dxa"/>
          </w:tcPr>
          <w:p w14:paraId="489BE0E8" w14:textId="77777777" w:rsidR="00406958" w:rsidRDefault="00406958" w:rsidP="00406958">
            <w:pPr>
              <w:pStyle w:val="a7"/>
              <w:ind w:left="-120" w:right="-108" w:firstLine="0"/>
              <w:jc w:val="center"/>
              <w:rPr>
                <w:sz w:val="24"/>
              </w:rPr>
            </w:pPr>
            <w:r>
              <w:rPr>
                <w:sz w:val="24"/>
              </w:rPr>
              <w:t>9,84</w:t>
            </w:r>
          </w:p>
        </w:tc>
        <w:tc>
          <w:tcPr>
            <w:tcW w:w="1200" w:type="dxa"/>
          </w:tcPr>
          <w:p w14:paraId="1F100C5C" w14:textId="77777777" w:rsidR="00406958" w:rsidRDefault="00406958" w:rsidP="00406958">
            <w:pPr>
              <w:pStyle w:val="a7"/>
              <w:ind w:left="-120" w:right="-108" w:firstLine="0"/>
              <w:jc w:val="center"/>
              <w:rPr>
                <w:sz w:val="24"/>
              </w:rPr>
            </w:pPr>
            <w:r>
              <w:rPr>
                <w:sz w:val="24"/>
              </w:rPr>
              <w:t>1,15</w:t>
            </w:r>
          </w:p>
        </w:tc>
        <w:tc>
          <w:tcPr>
            <w:tcW w:w="840" w:type="dxa"/>
          </w:tcPr>
          <w:p w14:paraId="45B6E45D" w14:textId="77777777" w:rsidR="00406958" w:rsidRDefault="00406958" w:rsidP="00406958">
            <w:pPr>
              <w:pStyle w:val="a7"/>
              <w:ind w:left="-120" w:right="-108" w:firstLine="0"/>
              <w:jc w:val="center"/>
              <w:rPr>
                <w:sz w:val="24"/>
              </w:rPr>
            </w:pPr>
            <w:r>
              <w:rPr>
                <w:sz w:val="24"/>
              </w:rPr>
              <w:t>0,5</w:t>
            </w:r>
          </w:p>
        </w:tc>
        <w:tc>
          <w:tcPr>
            <w:tcW w:w="960" w:type="dxa"/>
          </w:tcPr>
          <w:p w14:paraId="14638D71" w14:textId="77777777" w:rsidR="00406958" w:rsidRDefault="00406958" w:rsidP="00406958">
            <w:pPr>
              <w:pStyle w:val="a7"/>
              <w:ind w:left="-120" w:right="-108" w:firstLine="0"/>
              <w:jc w:val="center"/>
              <w:rPr>
                <w:sz w:val="24"/>
              </w:rPr>
            </w:pPr>
            <w:r>
              <w:rPr>
                <w:sz w:val="24"/>
              </w:rPr>
              <w:t>5,2 1,05 0,8</w:t>
            </w:r>
          </w:p>
        </w:tc>
        <w:tc>
          <w:tcPr>
            <w:tcW w:w="2280" w:type="dxa"/>
          </w:tcPr>
          <w:p w14:paraId="4A35F0BB" w14:textId="77777777" w:rsidR="00406958" w:rsidRDefault="00406958" w:rsidP="00406958">
            <w:pPr>
              <w:pStyle w:val="a7"/>
              <w:ind w:left="-120" w:right="-108" w:firstLine="0"/>
              <w:jc w:val="center"/>
              <w:rPr>
                <w:sz w:val="24"/>
              </w:rPr>
            </w:pPr>
            <w:r>
              <w:rPr>
                <w:sz w:val="24"/>
              </w:rPr>
              <w:t>кремінь,</w:t>
            </w:r>
          </w:p>
          <w:p w14:paraId="1261171E" w14:textId="77777777" w:rsidR="00406958" w:rsidRPr="003026B2" w:rsidRDefault="00406958" w:rsidP="00406958">
            <w:pPr>
              <w:pStyle w:val="a7"/>
              <w:ind w:left="-120" w:right="-108" w:firstLine="0"/>
              <w:jc w:val="center"/>
              <w:rPr>
                <w:sz w:val="24"/>
                <w:lang w:val="ru-RU"/>
              </w:rPr>
            </w:pPr>
            <w:r>
              <w:rPr>
                <w:sz w:val="24"/>
              </w:rPr>
              <w:t xml:space="preserve">уламки порід,  </w:t>
            </w:r>
          </w:p>
          <w:p w14:paraId="31C0A3EE" w14:textId="77777777" w:rsidR="00406958" w:rsidRDefault="00406958" w:rsidP="00406958">
            <w:pPr>
              <w:pStyle w:val="a7"/>
              <w:ind w:left="-120" w:right="-108" w:firstLine="0"/>
              <w:jc w:val="center"/>
              <w:rPr>
                <w:sz w:val="24"/>
              </w:rPr>
            </w:pPr>
            <w:r>
              <w:rPr>
                <w:sz w:val="24"/>
              </w:rPr>
              <w:t>уламки</w:t>
            </w:r>
            <w:r w:rsidRPr="003026B2">
              <w:rPr>
                <w:sz w:val="24"/>
                <w:lang w:val="ru-RU"/>
              </w:rPr>
              <w:t xml:space="preserve"> </w:t>
            </w:r>
            <w:r>
              <w:rPr>
                <w:sz w:val="24"/>
              </w:rPr>
              <w:t xml:space="preserve">пор. </w:t>
            </w:r>
            <w:proofErr w:type="spellStart"/>
            <w:r>
              <w:rPr>
                <w:sz w:val="24"/>
              </w:rPr>
              <w:t>фосф</w:t>
            </w:r>
            <w:proofErr w:type="spellEnd"/>
            <w:r>
              <w:rPr>
                <w:sz w:val="24"/>
              </w:rPr>
              <w:t xml:space="preserve">. </w:t>
            </w:r>
          </w:p>
        </w:tc>
      </w:tr>
      <w:tr w:rsidR="00406958" w14:paraId="2ECCDBAA" w14:textId="77777777" w:rsidTr="00406958">
        <w:trPr>
          <w:cantSplit/>
          <w:trHeight w:val="503"/>
        </w:trPr>
        <w:tc>
          <w:tcPr>
            <w:tcW w:w="828" w:type="dxa"/>
          </w:tcPr>
          <w:p w14:paraId="11CDEE57" w14:textId="77777777" w:rsidR="00406958" w:rsidRDefault="00406958" w:rsidP="00406958">
            <w:pPr>
              <w:pStyle w:val="a7"/>
              <w:ind w:left="-120" w:right="-108" w:firstLine="0"/>
              <w:jc w:val="center"/>
              <w:rPr>
                <w:sz w:val="24"/>
              </w:rPr>
            </w:pPr>
            <w:r>
              <w:rPr>
                <w:sz w:val="24"/>
              </w:rPr>
              <w:t>352</w:t>
            </w:r>
            <w:r>
              <w:rPr>
                <w:sz w:val="24"/>
                <w:lang w:val="en-US"/>
              </w:rPr>
              <w:t>/</w:t>
            </w:r>
            <w:r>
              <w:rPr>
                <w:sz w:val="24"/>
              </w:rPr>
              <w:t>1</w:t>
            </w:r>
          </w:p>
        </w:tc>
        <w:tc>
          <w:tcPr>
            <w:tcW w:w="1200" w:type="dxa"/>
          </w:tcPr>
          <w:p w14:paraId="243D4B83" w14:textId="77777777" w:rsidR="00406958" w:rsidRDefault="00406958" w:rsidP="00406958">
            <w:pPr>
              <w:pStyle w:val="a7"/>
              <w:ind w:left="-120" w:right="-108" w:firstLine="0"/>
              <w:jc w:val="center"/>
              <w:rPr>
                <w:sz w:val="24"/>
              </w:rPr>
            </w:pPr>
            <w:r>
              <w:rPr>
                <w:sz w:val="24"/>
              </w:rPr>
              <w:t>14,0-14,7</w:t>
            </w:r>
          </w:p>
        </w:tc>
        <w:tc>
          <w:tcPr>
            <w:tcW w:w="720" w:type="dxa"/>
          </w:tcPr>
          <w:p w14:paraId="5E869424" w14:textId="77777777" w:rsidR="00406958" w:rsidRDefault="00406958" w:rsidP="00406958">
            <w:pPr>
              <w:pStyle w:val="a7"/>
              <w:ind w:left="-120" w:right="-108" w:firstLine="0"/>
              <w:jc w:val="center"/>
              <w:rPr>
                <w:sz w:val="24"/>
              </w:rPr>
            </w:pPr>
            <w:r>
              <w:rPr>
                <w:sz w:val="24"/>
              </w:rPr>
              <w:t>6,90</w:t>
            </w:r>
          </w:p>
        </w:tc>
        <w:tc>
          <w:tcPr>
            <w:tcW w:w="1920" w:type="dxa"/>
          </w:tcPr>
          <w:p w14:paraId="6BEE01B7" w14:textId="77777777" w:rsidR="00406958" w:rsidRDefault="00406958" w:rsidP="00406958">
            <w:pPr>
              <w:pStyle w:val="a7"/>
              <w:ind w:left="-120" w:right="-108" w:firstLine="0"/>
              <w:jc w:val="center"/>
              <w:rPr>
                <w:sz w:val="24"/>
              </w:rPr>
            </w:pPr>
            <w:r>
              <w:rPr>
                <w:sz w:val="24"/>
              </w:rPr>
              <w:t>51,88</w:t>
            </w:r>
          </w:p>
        </w:tc>
        <w:tc>
          <w:tcPr>
            <w:tcW w:w="1080" w:type="dxa"/>
          </w:tcPr>
          <w:p w14:paraId="24C4C51D" w14:textId="77777777" w:rsidR="00406958" w:rsidRDefault="00406958" w:rsidP="00406958">
            <w:pPr>
              <w:pStyle w:val="a7"/>
              <w:ind w:left="-120" w:right="-108" w:firstLine="0"/>
              <w:jc w:val="center"/>
              <w:rPr>
                <w:sz w:val="24"/>
              </w:rPr>
            </w:pPr>
            <w:r>
              <w:rPr>
                <w:sz w:val="24"/>
              </w:rPr>
              <w:t>24,10</w:t>
            </w:r>
          </w:p>
        </w:tc>
        <w:tc>
          <w:tcPr>
            <w:tcW w:w="1320" w:type="dxa"/>
          </w:tcPr>
          <w:p w14:paraId="2BCAB849" w14:textId="77777777" w:rsidR="00406958" w:rsidRDefault="00406958" w:rsidP="00406958">
            <w:pPr>
              <w:pStyle w:val="a7"/>
              <w:ind w:left="-120" w:right="-108" w:firstLine="0"/>
              <w:jc w:val="center"/>
              <w:rPr>
                <w:sz w:val="24"/>
              </w:rPr>
            </w:pPr>
            <w:r>
              <w:rPr>
                <w:sz w:val="24"/>
              </w:rPr>
              <w:t>0,05</w:t>
            </w:r>
          </w:p>
        </w:tc>
        <w:tc>
          <w:tcPr>
            <w:tcW w:w="1200" w:type="dxa"/>
          </w:tcPr>
          <w:p w14:paraId="1B0C9EB1" w14:textId="77777777" w:rsidR="00406958" w:rsidRDefault="00406958" w:rsidP="00406958">
            <w:pPr>
              <w:pStyle w:val="a7"/>
              <w:ind w:left="-120" w:right="-108" w:firstLine="0"/>
              <w:jc w:val="center"/>
              <w:rPr>
                <w:sz w:val="24"/>
              </w:rPr>
            </w:pPr>
            <w:r>
              <w:rPr>
                <w:sz w:val="24"/>
              </w:rPr>
              <w:t>10,87</w:t>
            </w:r>
          </w:p>
        </w:tc>
        <w:tc>
          <w:tcPr>
            <w:tcW w:w="1320" w:type="dxa"/>
          </w:tcPr>
          <w:p w14:paraId="4E309B6E" w14:textId="77777777" w:rsidR="00406958" w:rsidRDefault="00406958" w:rsidP="00406958">
            <w:pPr>
              <w:pStyle w:val="a7"/>
              <w:ind w:left="-120" w:right="-108" w:firstLine="0"/>
              <w:jc w:val="center"/>
              <w:rPr>
                <w:sz w:val="24"/>
              </w:rPr>
            </w:pPr>
            <w:r>
              <w:rPr>
                <w:sz w:val="24"/>
              </w:rPr>
              <w:t>12,4</w:t>
            </w:r>
          </w:p>
        </w:tc>
        <w:tc>
          <w:tcPr>
            <w:tcW w:w="1200" w:type="dxa"/>
          </w:tcPr>
          <w:p w14:paraId="39C7AE77" w14:textId="77777777" w:rsidR="00406958" w:rsidRDefault="00406958" w:rsidP="00406958">
            <w:pPr>
              <w:pStyle w:val="a7"/>
              <w:ind w:left="-120" w:right="-108" w:firstLine="0"/>
              <w:jc w:val="center"/>
              <w:rPr>
                <w:sz w:val="24"/>
              </w:rPr>
            </w:pPr>
            <w:r>
              <w:rPr>
                <w:sz w:val="24"/>
              </w:rPr>
              <w:t>1,6</w:t>
            </w:r>
          </w:p>
        </w:tc>
        <w:tc>
          <w:tcPr>
            <w:tcW w:w="840" w:type="dxa"/>
          </w:tcPr>
          <w:p w14:paraId="3C7CED76" w14:textId="77777777" w:rsidR="00406958" w:rsidRDefault="00406958" w:rsidP="00406958">
            <w:pPr>
              <w:pStyle w:val="a7"/>
              <w:ind w:left="-120" w:right="-108" w:firstLine="0"/>
              <w:jc w:val="center"/>
              <w:rPr>
                <w:sz w:val="24"/>
              </w:rPr>
            </w:pPr>
            <w:r>
              <w:rPr>
                <w:sz w:val="24"/>
              </w:rPr>
              <w:t>-</w:t>
            </w:r>
          </w:p>
        </w:tc>
        <w:tc>
          <w:tcPr>
            <w:tcW w:w="960" w:type="dxa"/>
          </w:tcPr>
          <w:p w14:paraId="1FAEA6BB" w14:textId="77777777" w:rsidR="00406958" w:rsidRDefault="00406958" w:rsidP="00406958">
            <w:pPr>
              <w:pStyle w:val="a7"/>
              <w:ind w:left="-120" w:right="-108" w:firstLine="0"/>
              <w:jc w:val="center"/>
              <w:rPr>
                <w:sz w:val="24"/>
              </w:rPr>
            </w:pPr>
            <w:r>
              <w:rPr>
                <w:sz w:val="24"/>
              </w:rPr>
              <w:t>0,6</w:t>
            </w:r>
          </w:p>
        </w:tc>
        <w:tc>
          <w:tcPr>
            <w:tcW w:w="2280" w:type="dxa"/>
          </w:tcPr>
          <w:p w14:paraId="0A3F05C4" w14:textId="77777777" w:rsidR="00406958" w:rsidRDefault="00406958" w:rsidP="00406958">
            <w:pPr>
              <w:pStyle w:val="a7"/>
              <w:ind w:left="-120" w:right="-108" w:firstLine="0"/>
              <w:jc w:val="center"/>
              <w:rPr>
                <w:sz w:val="24"/>
              </w:rPr>
            </w:pPr>
            <w:r>
              <w:rPr>
                <w:sz w:val="24"/>
              </w:rPr>
              <w:t>зростки д</w:t>
            </w:r>
            <w:r>
              <w:rPr>
                <w:sz w:val="24"/>
                <w:lang w:val="en-US"/>
              </w:rPr>
              <w:t>/</w:t>
            </w:r>
            <w:r>
              <w:rPr>
                <w:sz w:val="24"/>
              </w:rPr>
              <w:t>кристал. кальциту</w:t>
            </w:r>
          </w:p>
        </w:tc>
      </w:tr>
      <w:tr w:rsidR="00406958" w14:paraId="2B8857F1" w14:textId="77777777" w:rsidTr="00406958">
        <w:trPr>
          <w:cantSplit/>
        </w:trPr>
        <w:tc>
          <w:tcPr>
            <w:tcW w:w="828" w:type="dxa"/>
          </w:tcPr>
          <w:p w14:paraId="0413C9BA" w14:textId="77777777" w:rsidR="00406958" w:rsidRDefault="00406958" w:rsidP="00406958">
            <w:pPr>
              <w:pStyle w:val="a7"/>
              <w:ind w:left="-120" w:right="-108" w:firstLine="0"/>
              <w:jc w:val="center"/>
              <w:rPr>
                <w:sz w:val="24"/>
                <w:lang w:val="en-US"/>
              </w:rPr>
            </w:pPr>
            <w:r>
              <w:rPr>
                <w:sz w:val="24"/>
              </w:rPr>
              <w:t>339</w:t>
            </w:r>
            <w:r>
              <w:rPr>
                <w:sz w:val="24"/>
                <w:lang w:val="en-US"/>
              </w:rPr>
              <w:t>/1</w:t>
            </w:r>
          </w:p>
        </w:tc>
        <w:tc>
          <w:tcPr>
            <w:tcW w:w="1200" w:type="dxa"/>
          </w:tcPr>
          <w:p w14:paraId="062E8432" w14:textId="77777777" w:rsidR="00406958" w:rsidRDefault="00406958" w:rsidP="00406958">
            <w:pPr>
              <w:pStyle w:val="a7"/>
              <w:ind w:left="-120" w:right="-108" w:firstLine="0"/>
              <w:jc w:val="center"/>
              <w:rPr>
                <w:sz w:val="24"/>
              </w:rPr>
            </w:pPr>
            <w:r>
              <w:rPr>
                <w:sz w:val="24"/>
                <w:lang w:val="en-US"/>
              </w:rPr>
              <w:t>33,5-34</w:t>
            </w:r>
            <w:r>
              <w:rPr>
                <w:sz w:val="24"/>
              </w:rPr>
              <w:t>,5</w:t>
            </w:r>
          </w:p>
        </w:tc>
        <w:tc>
          <w:tcPr>
            <w:tcW w:w="720" w:type="dxa"/>
          </w:tcPr>
          <w:p w14:paraId="4192184E" w14:textId="77777777" w:rsidR="00406958" w:rsidRDefault="00406958" w:rsidP="00406958">
            <w:pPr>
              <w:pStyle w:val="a7"/>
              <w:ind w:left="-120" w:right="-108" w:firstLine="0"/>
              <w:jc w:val="center"/>
              <w:rPr>
                <w:sz w:val="24"/>
              </w:rPr>
            </w:pPr>
            <w:r>
              <w:rPr>
                <w:sz w:val="24"/>
              </w:rPr>
              <w:t>4,27</w:t>
            </w:r>
          </w:p>
        </w:tc>
        <w:tc>
          <w:tcPr>
            <w:tcW w:w="1920" w:type="dxa"/>
          </w:tcPr>
          <w:p w14:paraId="1CBB2D46" w14:textId="77777777" w:rsidR="00406958" w:rsidRDefault="00406958" w:rsidP="00406958">
            <w:pPr>
              <w:pStyle w:val="a7"/>
              <w:ind w:left="-120" w:right="-108" w:firstLine="0"/>
              <w:jc w:val="center"/>
              <w:rPr>
                <w:sz w:val="24"/>
              </w:rPr>
            </w:pPr>
            <w:r>
              <w:rPr>
                <w:sz w:val="24"/>
              </w:rPr>
              <w:t>30,53</w:t>
            </w:r>
          </w:p>
        </w:tc>
        <w:tc>
          <w:tcPr>
            <w:tcW w:w="2400" w:type="dxa"/>
            <w:gridSpan w:val="2"/>
          </w:tcPr>
          <w:p w14:paraId="53C48E1A" w14:textId="77777777" w:rsidR="00406958" w:rsidRDefault="00406958" w:rsidP="00406958">
            <w:pPr>
              <w:pStyle w:val="a7"/>
              <w:ind w:left="-120" w:right="-108" w:firstLine="0"/>
              <w:jc w:val="center"/>
              <w:rPr>
                <w:sz w:val="24"/>
              </w:rPr>
            </w:pPr>
            <w:r>
              <w:rPr>
                <w:sz w:val="24"/>
              </w:rPr>
              <w:t>6,7</w:t>
            </w:r>
          </w:p>
        </w:tc>
        <w:tc>
          <w:tcPr>
            <w:tcW w:w="1200" w:type="dxa"/>
          </w:tcPr>
          <w:p w14:paraId="368C53B6" w14:textId="77777777" w:rsidR="00406958" w:rsidRDefault="00406958" w:rsidP="00406958">
            <w:pPr>
              <w:pStyle w:val="a7"/>
              <w:ind w:left="-120" w:right="-108" w:firstLine="0"/>
              <w:jc w:val="center"/>
              <w:rPr>
                <w:sz w:val="24"/>
              </w:rPr>
            </w:pPr>
            <w:r>
              <w:rPr>
                <w:sz w:val="24"/>
              </w:rPr>
              <w:t>4,52</w:t>
            </w:r>
          </w:p>
        </w:tc>
        <w:tc>
          <w:tcPr>
            <w:tcW w:w="1320" w:type="dxa"/>
          </w:tcPr>
          <w:p w14:paraId="407445E8" w14:textId="77777777" w:rsidR="00406958" w:rsidRDefault="00406958" w:rsidP="00406958">
            <w:pPr>
              <w:pStyle w:val="a7"/>
              <w:ind w:left="-120" w:right="-108" w:firstLine="0"/>
              <w:jc w:val="center"/>
              <w:rPr>
                <w:sz w:val="24"/>
              </w:rPr>
            </w:pPr>
            <w:r>
              <w:rPr>
                <w:sz w:val="24"/>
              </w:rPr>
              <w:t>10,2</w:t>
            </w:r>
          </w:p>
        </w:tc>
        <w:tc>
          <w:tcPr>
            <w:tcW w:w="1200" w:type="dxa"/>
          </w:tcPr>
          <w:p w14:paraId="47AAB87C" w14:textId="77777777" w:rsidR="00406958" w:rsidRDefault="00406958" w:rsidP="00406958">
            <w:pPr>
              <w:pStyle w:val="a7"/>
              <w:ind w:left="-120" w:right="-108" w:firstLine="0"/>
              <w:jc w:val="center"/>
              <w:rPr>
                <w:sz w:val="24"/>
              </w:rPr>
            </w:pPr>
            <w:r>
              <w:rPr>
                <w:sz w:val="24"/>
              </w:rPr>
              <w:t>7,6</w:t>
            </w:r>
          </w:p>
        </w:tc>
        <w:tc>
          <w:tcPr>
            <w:tcW w:w="840" w:type="dxa"/>
          </w:tcPr>
          <w:p w14:paraId="7B7459C4" w14:textId="77777777" w:rsidR="00406958" w:rsidRDefault="00406958" w:rsidP="00406958">
            <w:pPr>
              <w:pStyle w:val="a7"/>
              <w:ind w:left="-120" w:right="-108" w:firstLine="0"/>
              <w:jc w:val="center"/>
              <w:rPr>
                <w:sz w:val="24"/>
              </w:rPr>
            </w:pPr>
            <w:r>
              <w:rPr>
                <w:sz w:val="24"/>
              </w:rPr>
              <w:t>0,02</w:t>
            </w:r>
          </w:p>
        </w:tc>
        <w:tc>
          <w:tcPr>
            <w:tcW w:w="960" w:type="dxa"/>
          </w:tcPr>
          <w:p w14:paraId="39A4A38C" w14:textId="77777777" w:rsidR="00406958" w:rsidRDefault="00406958" w:rsidP="00406958">
            <w:pPr>
              <w:pStyle w:val="a7"/>
              <w:ind w:left="-120" w:right="-108" w:firstLine="0"/>
              <w:jc w:val="center"/>
              <w:rPr>
                <w:sz w:val="24"/>
              </w:rPr>
            </w:pPr>
            <w:r>
              <w:rPr>
                <w:sz w:val="24"/>
              </w:rPr>
              <w:t>1,58 2,0</w:t>
            </w:r>
          </w:p>
        </w:tc>
        <w:tc>
          <w:tcPr>
            <w:tcW w:w="2280" w:type="dxa"/>
          </w:tcPr>
          <w:p w14:paraId="7C2308B3" w14:textId="77777777" w:rsidR="00406958" w:rsidRDefault="00406958" w:rsidP="00406958">
            <w:pPr>
              <w:pStyle w:val="a7"/>
              <w:ind w:left="-120" w:right="-108" w:firstLine="0"/>
              <w:jc w:val="center"/>
              <w:rPr>
                <w:sz w:val="24"/>
              </w:rPr>
            </w:pPr>
            <w:r>
              <w:rPr>
                <w:sz w:val="24"/>
              </w:rPr>
              <w:t>уламки</w:t>
            </w:r>
          </w:p>
          <w:p w14:paraId="6711A8DF" w14:textId="77777777" w:rsidR="00406958" w:rsidRDefault="00406958" w:rsidP="00406958">
            <w:pPr>
              <w:pStyle w:val="a7"/>
              <w:ind w:left="-120" w:right="-108" w:firstLine="0"/>
              <w:jc w:val="center"/>
              <w:rPr>
                <w:sz w:val="24"/>
              </w:rPr>
            </w:pPr>
            <w:r>
              <w:rPr>
                <w:sz w:val="24"/>
                <w:lang w:val="en-US"/>
              </w:rPr>
              <w:t>-“-</w:t>
            </w:r>
          </w:p>
        </w:tc>
      </w:tr>
      <w:tr w:rsidR="00406958" w14:paraId="12562682" w14:textId="77777777" w:rsidTr="00406958">
        <w:tc>
          <w:tcPr>
            <w:tcW w:w="828" w:type="dxa"/>
          </w:tcPr>
          <w:p w14:paraId="28A285BB" w14:textId="77777777" w:rsidR="00406958" w:rsidRDefault="00406958" w:rsidP="00406958">
            <w:pPr>
              <w:pStyle w:val="a7"/>
              <w:ind w:left="-120" w:right="-108" w:firstLine="0"/>
              <w:jc w:val="center"/>
              <w:rPr>
                <w:sz w:val="24"/>
              </w:rPr>
            </w:pPr>
            <w:r>
              <w:rPr>
                <w:sz w:val="24"/>
              </w:rPr>
              <w:t>339</w:t>
            </w:r>
            <w:r>
              <w:rPr>
                <w:sz w:val="24"/>
                <w:lang w:val="en-US"/>
              </w:rPr>
              <w:t>/</w:t>
            </w:r>
            <w:r>
              <w:rPr>
                <w:sz w:val="24"/>
              </w:rPr>
              <w:t>2</w:t>
            </w:r>
          </w:p>
        </w:tc>
        <w:tc>
          <w:tcPr>
            <w:tcW w:w="1200" w:type="dxa"/>
          </w:tcPr>
          <w:p w14:paraId="7DF10DDA" w14:textId="77777777" w:rsidR="00406958" w:rsidRDefault="00406958" w:rsidP="00406958">
            <w:pPr>
              <w:pStyle w:val="a7"/>
              <w:ind w:left="-120" w:right="-108" w:firstLine="0"/>
              <w:jc w:val="center"/>
              <w:rPr>
                <w:sz w:val="24"/>
              </w:rPr>
            </w:pPr>
            <w:r>
              <w:rPr>
                <w:sz w:val="24"/>
              </w:rPr>
              <w:t>34,5-36,6</w:t>
            </w:r>
          </w:p>
        </w:tc>
        <w:tc>
          <w:tcPr>
            <w:tcW w:w="720" w:type="dxa"/>
          </w:tcPr>
          <w:p w14:paraId="23AD69DF" w14:textId="77777777" w:rsidR="00406958" w:rsidRDefault="00406958" w:rsidP="00406958">
            <w:pPr>
              <w:pStyle w:val="a7"/>
              <w:ind w:left="-120" w:right="-108" w:firstLine="0"/>
              <w:jc w:val="center"/>
              <w:rPr>
                <w:sz w:val="24"/>
              </w:rPr>
            </w:pPr>
            <w:r>
              <w:rPr>
                <w:sz w:val="24"/>
              </w:rPr>
              <w:t>6,03</w:t>
            </w:r>
          </w:p>
        </w:tc>
        <w:tc>
          <w:tcPr>
            <w:tcW w:w="1920" w:type="dxa"/>
          </w:tcPr>
          <w:p w14:paraId="4EC34549" w14:textId="77777777" w:rsidR="00406958" w:rsidRDefault="00406958" w:rsidP="00406958">
            <w:pPr>
              <w:pStyle w:val="a7"/>
              <w:ind w:left="-120" w:right="-108" w:firstLine="0"/>
              <w:jc w:val="center"/>
              <w:rPr>
                <w:sz w:val="24"/>
              </w:rPr>
            </w:pPr>
            <w:r>
              <w:rPr>
                <w:sz w:val="24"/>
              </w:rPr>
              <w:t>37,1</w:t>
            </w:r>
          </w:p>
        </w:tc>
        <w:tc>
          <w:tcPr>
            <w:tcW w:w="1080" w:type="dxa"/>
          </w:tcPr>
          <w:p w14:paraId="3445E0FB" w14:textId="77777777" w:rsidR="00406958" w:rsidRDefault="00406958" w:rsidP="00406958">
            <w:pPr>
              <w:pStyle w:val="a7"/>
              <w:ind w:left="-120" w:right="-108" w:firstLine="0"/>
              <w:jc w:val="center"/>
              <w:rPr>
                <w:sz w:val="24"/>
              </w:rPr>
            </w:pPr>
            <w:r>
              <w:rPr>
                <w:sz w:val="24"/>
              </w:rPr>
              <w:t>16,75</w:t>
            </w:r>
          </w:p>
        </w:tc>
        <w:tc>
          <w:tcPr>
            <w:tcW w:w="1320" w:type="dxa"/>
          </w:tcPr>
          <w:p w14:paraId="77D4C064" w14:textId="77777777" w:rsidR="00406958" w:rsidRDefault="00406958" w:rsidP="00406958">
            <w:pPr>
              <w:pStyle w:val="a7"/>
              <w:ind w:left="-120" w:right="-108" w:firstLine="0"/>
              <w:jc w:val="center"/>
              <w:rPr>
                <w:sz w:val="24"/>
              </w:rPr>
            </w:pPr>
            <w:r>
              <w:rPr>
                <w:sz w:val="24"/>
              </w:rPr>
              <w:t>0,32</w:t>
            </w:r>
          </w:p>
        </w:tc>
        <w:tc>
          <w:tcPr>
            <w:tcW w:w="1200" w:type="dxa"/>
          </w:tcPr>
          <w:p w14:paraId="37E5B9E9" w14:textId="77777777" w:rsidR="00406958" w:rsidRDefault="00406958" w:rsidP="00406958">
            <w:pPr>
              <w:pStyle w:val="a7"/>
              <w:ind w:left="-120" w:right="-108" w:firstLine="0"/>
              <w:jc w:val="center"/>
              <w:rPr>
                <w:sz w:val="24"/>
              </w:rPr>
            </w:pPr>
            <w:r>
              <w:rPr>
                <w:sz w:val="24"/>
              </w:rPr>
              <w:t>5,48</w:t>
            </w:r>
          </w:p>
        </w:tc>
        <w:tc>
          <w:tcPr>
            <w:tcW w:w="1320" w:type="dxa"/>
          </w:tcPr>
          <w:p w14:paraId="0319E39C" w14:textId="77777777" w:rsidR="00406958" w:rsidRDefault="00406958" w:rsidP="00406958">
            <w:pPr>
              <w:pStyle w:val="a7"/>
              <w:ind w:left="-120" w:right="-108" w:firstLine="0"/>
              <w:jc w:val="center"/>
              <w:rPr>
                <w:sz w:val="24"/>
              </w:rPr>
            </w:pPr>
            <w:r>
              <w:rPr>
                <w:sz w:val="24"/>
              </w:rPr>
              <w:t>11,61</w:t>
            </w:r>
          </w:p>
        </w:tc>
        <w:tc>
          <w:tcPr>
            <w:tcW w:w="1200" w:type="dxa"/>
          </w:tcPr>
          <w:p w14:paraId="133D817C" w14:textId="77777777" w:rsidR="00406958" w:rsidRDefault="00406958" w:rsidP="00406958">
            <w:pPr>
              <w:pStyle w:val="a7"/>
              <w:ind w:left="-120" w:right="-108" w:firstLine="0"/>
              <w:jc w:val="center"/>
              <w:rPr>
                <w:sz w:val="24"/>
              </w:rPr>
            </w:pPr>
            <w:r>
              <w:rPr>
                <w:sz w:val="24"/>
              </w:rPr>
              <w:t>1,55</w:t>
            </w:r>
          </w:p>
        </w:tc>
        <w:tc>
          <w:tcPr>
            <w:tcW w:w="840" w:type="dxa"/>
          </w:tcPr>
          <w:p w14:paraId="399D332A" w14:textId="77777777" w:rsidR="00406958" w:rsidRDefault="00406958" w:rsidP="00406958">
            <w:pPr>
              <w:pStyle w:val="a7"/>
              <w:ind w:left="-120" w:right="-108" w:firstLine="0"/>
              <w:jc w:val="center"/>
              <w:rPr>
                <w:sz w:val="24"/>
              </w:rPr>
            </w:pPr>
            <w:r>
              <w:rPr>
                <w:sz w:val="24"/>
              </w:rPr>
              <w:t>0,06</w:t>
            </w:r>
          </w:p>
        </w:tc>
        <w:tc>
          <w:tcPr>
            <w:tcW w:w="960" w:type="dxa"/>
          </w:tcPr>
          <w:p w14:paraId="5EC096D1" w14:textId="77777777" w:rsidR="00406958" w:rsidRDefault="00406958" w:rsidP="00406958">
            <w:pPr>
              <w:pStyle w:val="a7"/>
              <w:ind w:left="-120" w:right="-108" w:firstLine="0"/>
              <w:jc w:val="center"/>
              <w:rPr>
                <w:sz w:val="24"/>
              </w:rPr>
            </w:pPr>
            <w:r>
              <w:rPr>
                <w:sz w:val="24"/>
              </w:rPr>
              <w:t>0,22 1,0</w:t>
            </w:r>
          </w:p>
        </w:tc>
        <w:tc>
          <w:tcPr>
            <w:tcW w:w="2280" w:type="dxa"/>
          </w:tcPr>
          <w:p w14:paraId="1D66B17C" w14:textId="77777777" w:rsidR="00406958" w:rsidRDefault="00406958" w:rsidP="00406958">
            <w:pPr>
              <w:pStyle w:val="a7"/>
              <w:ind w:left="-120" w:right="-108" w:firstLine="0"/>
              <w:jc w:val="center"/>
              <w:rPr>
                <w:sz w:val="24"/>
              </w:rPr>
            </w:pPr>
            <w:r>
              <w:rPr>
                <w:sz w:val="24"/>
                <w:lang w:val="en-US"/>
              </w:rPr>
              <w:t>-“-</w:t>
            </w:r>
          </w:p>
          <w:p w14:paraId="07B3A88F" w14:textId="77777777" w:rsidR="00406958" w:rsidRDefault="00406958" w:rsidP="00406958">
            <w:pPr>
              <w:pStyle w:val="a7"/>
              <w:ind w:left="-120" w:right="-108" w:firstLine="0"/>
              <w:jc w:val="center"/>
              <w:rPr>
                <w:sz w:val="24"/>
              </w:rPr>
            </w:pPr>
            <w:r>
              <w:rPr>
                <w:sz w:val="24"/>
                <w:lang w:val="en-US"/>
              </w:rPr>
              <w:t>-“-</w:t>
            </w:r>
          </w:p>
        </w:tc>
      </w:tr>
      <w:tr w:rsidR="00406958" w14:paraId="71AC20EA" w14:textId="77777777" w:rsidTr="00406958">
        <w:tc>
          <w:tcPr>
            <w:tcW w:w="828" w:type="dxa"/>
          </w:tcPr>
          <w:p w14:paraId="0E0FF151" w14:textId="77777777" w:rsidR="00406958" w:rsidRDefault="00406958" w:rsidP="00406958">
            <w:pPr>
              <w:pStyle w:val="a7"/>
              <w:ind w:left="-120" w:right="-108" w:firstLine="0"/>
              <w:jc w:val="center"/>
              <w:rPr>
                <w:sz w:val="24"/>
              </w:rPr>
            </w:pPr>
            <w:r>
              <w:rPr>
                <w:sz w:val="24"/>
              </w:rPr>
              <w:t>339</w:t>
            </w:r>
            <w:r>
              <w:rPr>
                <w:sz w:val="24"/>
                <w:lang w:val="en-US"/>
              </w:rPr>
              <w:t>/3</w:t>
            </w:r>
          </w:p>
        </w:tc>
        <w:tc>
          <w:tcPr>
            <w:tcW w:w="1200" w:type="dxa"/>
          </w:tcPr>
          <w:p w14:paraId="14A96AB9" w14:textId="77777777" w:rsidR="00406958" w:rsidRDefault="00406958" w:rsidP="00406958">
            <w:pPr>
              <w:pStyle w:val="a7"/>
              <w:ind w:left="-120" w:right="-108" w:firstLine="0"/>
              <w:jc w:val="center"/>
              <w:rPr>
                <w:sz w:val="24"/>
              </w:rPr>
            </w:pPr>
            <w:r>
              <w:rPr>
                <w:sz w:val="24"/>
              </w:rPr>
              <w:t>36,6-37,6</w:t>
            </w:r>
          </w:p>
        </w:tc>
        <w:tc>
          <w:tcPr>
            <w:tcW w:w="720" w:type="dxa"/>
          </w:tcPr>
          <w:p w14:paraId="426FFAD2" w14:textId="77777777" w:rsidR="00406958" w:rsidRDefault="00406958" w:rsidP="00406958">
            <w:pPr>
              <w:pStyle w:val="a7"/>
              <w:ind w:left="-120" w:right="-108" w:firstLine="0"/>
              <w:jc w:val="center"/>
              <w:rPr>
                <w:sz w:val="24"/>
              </w:rPr>
            </w:pPr>
            <w:r>
              <w:rPr>
                <w:sz w:val="24"/>
              </w:rPr>
              <w:t>6,44</w:t>
            </w:r>
          </w:p>
        </w:tc>
        <w:tc>
          <w:tcPr>
            <w:tcW w:w="1920" w:type="dxa"/>
          </w:tcPr>
          <w:p w14:paraId="5CF62C4B" w14:textId="77777777" w:rsidR="00406958" w:rsidRDefault="00406958" w:rsidP="00406958">
            <w:pPr>
              <w:pStyle w:val="a7"/>
              <w:ind w:left="-120" w:right="-108" w:firstLine="0"/>
              <w:jc w:val="center"/>
              <w:rPr>
                <w:sz w:val="24"/>
              </w:rPr>
            </w:pPr>
            <w:r>
              <w:rPr>
                <w:sz w:val="24"/>
              </w:rPr>
              <w:t>37,77</w:t>
            </w:r>
          </w:p>
        </w:tc>
        <w:tc>
          <w:tcPr>
            <w:tcW w:w="1080" w:type="dxa"/>
          </w:tcPr>
          <w:p w14:paraId="6B0E2990" w14:textId="77777777" w:rsidR="00406958" w:rsidRDefault="00406958" w:rsidP="00406958">
            <w:pPr>
              <w:pStyle w:val="a7"/>
              <w:ind w:left="-120" w:right="-108" w:firstLine="0"/>
              <w:jc w:val="center"/>
              <w:rPr>
                <w:sz w:val="24"/>
              </w:rPr>
            </w:pPr>
            <w:r>
              <w:rPr>
                <w:sz w:val="24"/>
              </w:rPr>
              <w:t>16,00</w:t>
            </w:r>
          </w:p>
        </w:tc>
        <w:tc>
          <w:tcPr>
            <w:tcW w:w="1320" w:type="dxa"/>
          </w:tcPr>
          <w:p w14:paraId="195D5DDE" w14:textId="77777777" w:rsidR="00406958" w:rsidRDefault="00406958" w:rsidP="00406958">
            <w:pPr>
              <w:pStyle w:val="a7"/>
              <w:ind w:left="-120" w:right="-108" w:firstLine="0"/>
              <w:jc w:val="center"/>
              <w:rPr>
                <w:sz w:val="24"/>
              </w:rPr>
            </w:pPr>
            <w:r>
              <w:rPr>
                <w:sz w:val="24"/>
              </w:rPr>
              <w:t>0,18</w:t>
            </w:r>
          </w:p>
        </w:tc>
        <w:tc>
          <w:tcPr>
            <w:tcW w:w="1200" w:type="dxa"/>
          </w:tcPr>
          <w:p w14:paraId="2DE6DE7F" w14:textId="77777777" w:rsidR="00406958" w:rsidRDefault="00406958" w:rsidP="00406958">
            <w:pPr>
              <w:pStyle w:val="a7"/>
              <w:ind w:left="-120" w:right="-108" w:firstLine="0"/>
              <w:jc w:val="center"/>
              <w:rPr>
                <w:sz w:val="24"/>
              </w:rPr>
            </w:pPr>
            <w:r>
              <w:rPr>
                <w:sz w:val="24"/>
              </w:rPr>
              <w:t>7,94</w:t>
            </w:r>
          </w:p>
        </w:tc>
        <w:tc>
          <w:tcPr>
            <w:tcW w:w="1320" w:type="dxa"/>
          </w:tcPr>
          <w:p w14:paraId="0CF2879B" w14:textId="77777777" w:rsidR="00406958" w:rsidRDefault="00406958" w:rsidP="00406958">
            <w:pPr>
              <w:pStyle w:val="a7"/>
              <w:ind w:left="-120" w:right="-108" w:firstLine="0"/>
              <w:jc w:val="center"/>
              <w:rPr>
                <w:sz w:val="24"/>
              </w:rPr>
            </w:pPr>
            <w:r>
              <w:rPr>
                <w:sz w:val="24"/>
              </w:rPr>
              <w:t>7,97</w:t>
            </w:r>
          </w:p>
        </w:tc>
        <w:tc>
          <w:tcPr>
            <w:tcW w:w="1200" w:type="dxa"/>
          </w:tcPr>
          <w:p w14:paraId="4F48F423" w14:textId="77777777" w:rsidR="00406958" w:rsidRDefault="00406958" w:rsidP="00406958">
            <w:pPr>
              <w:pStyle w:val="a7"/>
              <w:ind w:left="-120" w:right="-108" w:firstLine="0"/>
              <w:jc w:val="center"/>
              <w:rPr>
                <w:sz w:val="24"/>
              </w:rPr>
            </w:pPr>
            <w:r>
              <w:rPr>
                <w:sz w:val="24"/>
              </w:rPr>
              <w:t>0,85</w:t>
            </w:r>
          </w:p>
        </w:tc>
        <w:tc>
          <w:tcPr>
            <w:tcW w:w="840" w:type="dxa"/>
          </w:tcPr>
          <w:p w14:paraId="3CCAD0B6" w14:textId="77777777" w:rsidR="00406958" w:rsidRDefault="00406958" w:rsidP="00406958">
            <w:pPr>
              <w:pStyle w:val="a7"/>
              <w:ind w:left="-120" w:right="-108" w:firstLine="0"/>
              <w:jc w:val="center"/>
              <w:rPr>
                <w:sz w:val="24"/>
              </w:rPr>
            </w:pPr>
            <w:r>
              <w:rPr>
                <w:sz w:val="24"/>
              </w:rPr>
              <w:t>-</w:t>
            </w:r>
          </w:p>
        </w:tc>
        <w:tc>
          <w:tcPr>
            <w:tcW w:w="960" w:type="dxa"/>
          </w:tcPr>
          <w:p w14:paraId="4BB5A278" w14:textId="77777777" w:rsidR="00406958" w:rsidRDefault="00406958" w:rsidP="00406958">
            <w:pPr>
              <w:pStyle w:val="a7"/>
              <w:ind w:left="-120" w:right="-108" w:firstLine="0"/>
              <w:jc w:val="center"/>
              <w:rPr>
                <w:sz w:val="24"/>
              </w:rPr>
            </w:pPr>
            <w:r>
              <w:rPr>
                <w:sz w:val="24"/>
              </w:rPr>
              <w:t>0,95 3,88</w:t>
            </w:r>
          </w:p>
        </w:tc>
        <w:tc>
          <w:tcPr>
            <w:tcW w:w="2280" w:type="dxa"/>
          </w:tcPr>
          <w:p w14:paraId="1226B2F5" w14:textId="77777777" w:rsidR="00406958" w:rsidRDefault="00406958" w:rsidP="00406958">
            <w:pPr>
              <w:pStyle w:val="a7"/>
              <w:ind w:left="-120" w:right="-108" w:firstLine="0"/>
              <w:jc w:val="center"/>
              <w:rPr>
                <w:sz w:val="24"/>
                <w:lang w:val="en-US"/>
              </w:rPr>
            </w:pPr>
            <w:r>
              <w:rPr>
                <w:sz w:val="24"/>
              </w:rPr>
              <w:t xml:space="preserve">уламки </w:t>
            </w:r>
            <w:proofErr w:type="spellStart"/>
            <w:r>
              <w:rPr>
                <w:sz w:val="24"/>
              </w:rPr>
              <w:t>фосфа-тоносної</w:t>
            </w:r>
            <w:proofErr w:type="spellEnd"/>
            <w:r>
              <w:rPr>
                <w:sz w:val="24"/>
              </w:rPr>
              <w:t xml:space="preserve"> породи</w:t>
            </w:r>
          </w:p>
        </w:tc>
      </w:tr>
      <w:tr w:rsidR="00406958" w14:paraId="517D1A4C" w14:textId="77777777" w:rsidTr="00406958">
        <w:trPr>
          <w:cantSplit/>
        </w:trPr>
        <w:tc>
          <w:tcPr>
            <w:tcW w:w="14868" w:type="dxa"/>
            <w:gridSpan w:val="12"/>
          </w:tcPr>
          <w:p w14:paraId="7377AEE2" w14:textId="77777777" w:rsidR="00406958" w:rsidRDefault="00406958" w:rsidP="00406958">
            <w:pPr>
              <w:pStyle w:val="a7"/>
              <w:ind w:left="-120" w:right="-108" w:firstLine="0"/>
              <w:jc w:val="center"/>
              <w:rPr>
                <w:sz w:val="24"/>
              </w:rPr>
            </w:pPr>
            <w:r>
              <w:rPr>
                <w:sz w:val="24"/>
              </w:rPr>
              <w:t xml:space="preserve">б) </w:t>
            </w:r>
            <w:proofErr w:type="spellStart"/>
            <w:r>
              <w:rPr>
                <w:sz w:val="24"/>
              </w:rPr>
              <w:t>Зозулинецька</w:t>
            </w:r>
            <w:proofErr w:type="spellEnd"/>
            <w:r>
              <w:rPr>
                <w:sz w:val="24"/>
              </w:rPr>
              <w:t xml:space="preserve"> ділянка</w:t>
            </w:r>
          </w:p>
        </w:tc>
      </w:tr>
      <w:tr w:rsidR="00406958" w14:paraId="60978A8C" w14:textId="77777777" w:rsidTr="00406958">
        <w:tc>
          <w:tcPr>
            <w:tcW w:w="828" w:type="dxa"/>
          </w:tcPr>
          <w:p w14:paraId="4766BBBD" w14:textId="77777777" w:rsidR="00406958" w:rsidRDefault="00406958" w:rsidP="00406958">
            <w:pPr>
              <w:pStyle w:val="a7"/>
              <w:ind w:left="-120" w:right="-108" w:firstLine="0"/>
              <w:jc w:val="center"/>
              <w:rPr>
                <w:sz w:val="24"/>
              </w:rPr>
            </w:pPr>
            <w:r>
              <w:rPr>
                <w:sz w:val="24"/>
              </w:rPr>
              <w:t>114</w:t>
            </w:r>
            <w:r>
              <w:rPr>
                <w:sz w:val="24"/>
                <w:lang w:val="en-US"/>
              </w:rPr>
              <w:t>/1</w:t>
            </w:r>
          </w:p>
        </w:tc>
        <w:tc>
          <w:tcPr>
            <w:tcW w:w="1200" w:type="dxa"/>
          </w:tcPr>
          <w:p w14:paraId="4B3D0B3D" w14:textId="77777777" w:rsidR="00406958" w:rsidRDefault="00406958" w:rsidP="00406958">
            <w:pPr>
              <w:pStyle w:val="a7"/>
              <w:ind w:left="-120" w:right="-108" w:firstLine="0"/>
              <w:jc w:val="center"/>
              <w:rPr>
                <w:sz w:val="24"/>
              </w:rPr>
            </w:pPr>
            <w:r>
              <w:rPr>
                <w:sz w:val="24"/>
              </w:rPr>
              <w:t>35,0-36,0</w:t>
            </w:r>
          </w:p>
        </w:tc>
        <w:tc>
          <w:tcPr>
            <w:tcW w:w="720" w:type="dxa"/>
          </w:tcPr>
          <w:p w14:paraId="7FE50B3B" w14:textId="77777777" w:rsidR="00406958" w:rsidRDefault="00406958" w:rsidP="00406958">
            <w:pPr>
              <w:pStyle w:val="a7"/>
              <w:ind w:left="-120" w:right="-108" w:firstLine="0"/>
              <w:jc w:val="center"/>
              <w:rPr>
                <w:sz w:val="24"/>
              </w:rPr>
            </w:pPr>
            <w:r>
              <w:rPr>
                <w:sz w:val="24"/>
              </w:rPr>
              <w:t>4,69</w:t>
            </w:r>
          </w:p>
        </w:tc>
        <w:tc>
          <w:tcPr>
            <w:tcW w:w="1920" w:type="dxa"/>
          </w:tcPr>
          <w:p w14:paraId="10ECE21A" w14:textId="77777777" w:rsidR="00406958" w:rsidRDefault="00406958" w:rsidP="00406958">
            <w:pPr>
              <w:pStyle w:val="a7"/>
              <w:ind w:left="-120" w:right="-108" w:firstLine="0"/>
              <w:jc w:val="center"/>
              <w:rPr>
                <w:sz w:val="24"/>
              </w:rPr>
            </w:pPr>
            <w:r>
              <w:rPr>
                <w:sz w:val="24"/>
              </w:rPr>
              <w:t>22,22</w:t>
            </w:r>
          </w:p>
        </w:tc>
        <w:tc>
          <w:tcPr>
            <w:tcW w:w="1080" w:type="dxa"/>
          </w:tcPr>
          <w:p w14:paraId="6AAAC919" w14:textId="77777777" w:rsidR="00406958" w:rsidRDefault="00406958" w:rsidP="00406958">
            <w:pPr>
              <w:pStyle w:val="a7"/>
              <w:ind w:left="-120" w:right="-108" w:firstLine="0"/>
              <w:jc w:val="center"/>
              <w:rPr>
                <w:sz w:val="24"/>
              </w:rPr>
            </w:pPr>
            <w:r>
              <w:rPr>
                <w:sz w:val="24"/>
              </w:rPr>
              <w:t>9,50</w:t>
            </w:r>
          </w:p>
        </w:tc>
        <w:tc>
          <w:tcPr>
            <w:tcW w:w="1320" w:type="dxa"/>
          </w:tcPr>
          <w:p w14:paraId="34F1B320" w14:textId="77777777" w:rsidR="00406958" w:rsidRDefault="00406958" w:rsidP="00406958">
            <w:pPr>
              <w:pStyle w:val="a7"/>
              <w:ind w:left="-120" w:right="-108" w:firstLine="0"/>
              <w:jc w:val="center"/>
              <w:rPr>
                <w:sz w:val="24"/>
              </w:rPr>
            </w:pPr>
            <w:r>
              <w:rPr>
                <w:sz w:val="24"/>
              </w:rPr>
              <w:t>0,27</w:t>
            </w:r>
          </w:p>
        </w:tc>
        <w:tc>
          <w:tcPr>
            <w:tcW w:w="1200" w:type="dxa"/>
          </w:tcPr>
          <w:p w14:paraId="3771B3CF" w14:textId="77777777" w:rsidR="00406958" w:rsidRDefault="00406958" w:rsidP="00406958">
            <w:pPr>
              <w:pStyle w:val="a7"/>
              <w:ind w:left="-120" w:right="-108" w:firstLine="0"/>
              <w:jc w:val="center"/>
              <w:rPr>
                <w:sz w:val="24"/>
              </w:rPr>
            </w:pPr>
            <w:r>
              <w:rPr>
                <w:sz w:val="24"/>
              </w:rPr>
              <w:t>8,10</w:t>
            </w:r>
          </w:p>
        </w:tc>
        <w:tc>
          <w:tcPr>
            <w:tcW w:w="1320" w:type="dxa"/>
          </w:tcPr>
          <w:p w14:paraId="200BD63B" w14:textId="77777777" w:rsidR="00406958" w:rsidRDefault="00406958" w:rsidP="00406958">
            <w:pPr>
              <w:pStyle w:val="a7"/>
              <w:ind w:left="-120" w:right="-108" w:firstLine="0"/>
              <w:jc w:val="center"/>
              <w:rPr>
                <w:sz w:val="24"/>
              </w:rPr>
            </w:pPr>
            <w:r>
              <w:rPr>
                <w:sz w:val="24"/>
              </w:rPr>
              <w:t>1,47</w:t>
            </w:r>
          </w:p>
        </w:tc>
        <w:tc>
          <w:tcPr>
            <w:tcW w:w="1200" w:type="dxa"/>
          </w:tcPr>
          <w:p w14:paraId="01265A99" w14:textId="77777777" w:rsidR="00406958" w:rsidRDefault="00406958" w:rsidP="00406958">
            <w:pPr>
              <w:pStyle w:val="a7"/>
              <w:ind w:left="-120" w:right="-108" w:firstLine="0"/>
              <w:jc w:val="center"/>
              <w:rPr>
                <w:sz w:val="24"/>
              </w:rPr>
            </w:pPr>
            <w:r>
              <w:rPr>
                <w:sz w:val="24"/>
              </w:rPr>
              <w:t>0,48</w:t>
            </w:r>
          </w:p>
        </w:tc>
        <w:tc>
          <w:tcPr>
            <w:tcW w:w="840" w:type="dxa"/>
          </w:tcPr>
          <w:p w14:paraId="376E45CC" w14:textId="77777777" w:rsidR="00406958" w:rsidRDefault="00406958" w:rsidP="00406958">
            <w:pPr>
              <w:pStyle w:val="a7"/>
              <w:ind w:left="-120" w:right="-108" w:firstLine="0"/>
              <w:jc w:val="center"/>
              <w:rPr>
                <w:sz w:val="24"/>
              </w:rPr>
            </w:pPr>
            <w:r>
              <w:rPr>
                <w:sz w:val="24"/>
              </w:rPr>
              <w:t>-</w:t>
            </w:r>
          </w:p>
        </w:tc>
        <w:tc>
          <w:tcPr>
            <w:tcW w:w="960" w:type="dxa"/>
          </w:tcPr>
          <w:p w14:paraId="1C786F04" w14:textId="77777777" w:rsidR="00406958" w:rsidRDefault="00406958" w:rsidP="00406958">
            <w:pPr>
              <w:pStyle w:val="a7"/>
              <w:ind w:left="-120" w:right="-108" w:firstLine="0"/>
              <w:jc w:val="center"/>
              <w:rPr>
                <w:sz w:val="24"/>
              </w:rPr>
            </w:pPr>
            <w:r>
              <w:rPr>
                <w:sz w:val="24"/>
              </w:rPr>
              <w:t>1,34 0,30 0,77</w:t>
            </w:r>
          </w:p>
        </w:tc>
        <w:tc>
          <w:tcPr>
            <w:tcW w:w="2280" w:type="dxa"/>
          </w:tcPr>
          <w:p w14:paraId="5347AB78" w14:textId="77777777" w:rsidR="00406958" w:rsidRDefault="00406958" w:rsidP="00406958">
            <w:pPr>
              <w:pStyle w:val="a7"/>
              <w:ind w:left="-120" w:right="-108" w:firstLine="0"/>
              <w:jc w:val="center"/>
              <w:rPr>
                <w:sz w:val="24"/>
              </w:rPr>
            </w:pPr>
            <w:r>
              <w:rPr>
                <w:sz w:val="24"/>
              </w:rPr>
              <w:t>кремінь,</w:t>
            </w:r>
          </w:p>
          <w:p w14:paraId="7F89EB37" w14:textId="77777777" w:rsidR="00406958" w:rsidRDefault="00406958" w:rsidP="00406958">
            <w:pPr>
              <w:pStyle w:val="a7"/>
              <w:ind w:left="-120" w:right="-108" w:firstLine="0"/>
              <w:jc w:val="center"/>
              <w:rPr>
                <w:sz w:val="24"/>
              </w:rPr>
            </w:pPr>
            <w:r>
              <w:rPr>
                <w:sz w:val="24"/>
              </w:rPr>
              <w:t>спікули губок,</w:t>
            </w:r>
          </w:p>
          <w:p w14:paraId="691187E7" w14:textId="77777777" w:rsidR="00406958" w:rsidRDefault="00406958" w:rsidP="00406958">
            <w:pPr>
              <w:pStyle w:val="a7"/>
              <w:ind w:left="-120" w:right="-108" w:firstLine="0"/>
              <w:jc w:val="center"/>
              <w:rPr>
                <w:sz w:val="24"/>
              </w:rPr>
            </w:pPr>
            <w:r>
              <w:rPr>
                <w:sz w:val="24"/>
              </w:rPr>
              <w:t>уламки порід</w:t>
            </w:r>
          </w:p>
        </w:tc>
      </w:tr>
    </w:tbl>
    <w:p w14:paraId="30AB10B3" w14:textId="77777777" w:rsidR="00914B21" w:rsidRDefault="00914B21" w:rsidP="00914B21">
      <w:pPr>
        <w:pStyle w:val="a7"/>
      </w:pPr>
    </w:p>
    <w:p w14:paraId="2DAC75D3" w14:textId="77777777" w:rsidR="00914B21" w:rsidRDefault="00914B21" w:rsidP="00914B21">
      <w:pPr>
        <w:pStyle w:val="a7"/>
      </w:pPr>
    </w:p>
    <w:p w14:paraId="4C30EE7A" w14:textId="77777777" w:rsidR="00914B21" w:rsidRDefault="00914B21" w:rsidP="00914B21">
      <w:pPr>
        <w:pStyle w:val="a7"/>
      </w:pPr>
    </w:p>
    <w:p w14:paraId="0C399B76" w14:textId="77777777" w:rsidR="00914B21" w:rsidRDefault="00914B21" w:rsidP="00914B21">
      <w:pPr>
        <w:pStyle w:val="a7"/>
      </w:pPr>
    </w:p>
    <w:p w14:paraId="190DA8E1" w14:textId="77777777" w:rsidR="00914B21" w:rsidRDefault="00914B21" w:rsidP="00914B21">
      <w:pPr>
        <w:pStyle w:val="a7"/>
        <w:sectPr w:rsidR="00914B21" w:rsidSect="00406958">
          <w:pgSz w:w="16838" w:h="11906" w:orient="landscape" w:code="9"/>
          <w:pgMar w:top="466" w:right="851" w:bottom="567" w:left="851" w:header="720" w:footer="720" w:gutter="0"/>
          <w:cols w:space="708"/>
          <w:docGrid w:linePitch="360"/>
        </w:sect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00"/>
        <w:gridCol w:w="720"/>
        <w:gridCol w:w="1920"/>
        <w:gridCol w:w="1080"/>
        <w:gridCol w:w="1320"/>
        <w:gridCol w:w="1200"/>
        <w:gridCol w:w="1320"/>
        <w:gridCol w:w="1200"/>
        <w:gridCol w:w="840"/>
        <w:gridCol w:w="960"/>
        <w:gridCol w:w="2280"/>
      </w:tblGrid>
      <w:tr w:rsidR="00406958" w14:paraId="026FF24B" w14:textId="77777777" w:rsidTr="00406958">
        <w:tc>
          <w:tcPr>
            <w:tcW w:w="828" w:type="dxa"/>
          </w:tcPr>
          <w:p w14:paraId="3C147D41" w14:textId="77777777" w:rsidR="00406958" w:rsidRDefault="00406958" w:rsidP="00406958">
            <w:pPr>
              <w:pStyle w:val="a7"/>
              <w:ind w:left="-120" w:right="-108" w:firstLine="0"/>
              <w:jc w:val="center"/>
              <w:rPr>
                <w:sz w:val="24"/>
              </w:rPr>
            </w:pPr>
            <w:r>
              <w:rPr>
                <w:sz w:val="24"/>
              </w:rPr>
              <w:lastRenderedPageBreak/>
              <w:t>114</w:t>
            </w:r>
            <w:r>
              <w:rPr>
                <w:sz w:val="24"/>
                <w:lang w:val="en-US"/>
              </w:rPr>
              <w:t>/2</w:t>
            </w:r>
          </w:p>
        </w:tc>
        <w:tc>
          <w:tcPr>
            <w:tcW w:w="1200" w:type="dxa"/>
          </w:tcPr>
          <w:p w14:paraId="79160552" w14:textId="77777777" w:rsidR="00406958" w:rsidRDefault="00406958" w:rsidP="00406958">
            <w:pPr>
              <w:pStyle w:val="a7"/>
              <w:ind w:left="-120" w:right="-108" w:firstLine="0"/>
              <w:jc w:val="center"/>
              <w:rPr>
                <w:sz w:val="24"/>
              </w:rPr>
            </w:pPr>
            <w:r>
              <w:rPr>
                <w:sz w:val="24"/>
              </w:rPr>
              <w:t>36,0-37,0</w:t>
            </w:r>
          </w:p>
        </w:tc>
        <w:tc>
          <w:tcPr>
            <w:tcW w:w="720" w:type="dxa"/>
          </w:tcPr>
          <w:p w14:paraId="5CD70B68" w14:textId="77777777" w:rsidR="00406958" w:rsidRDefault="00406958" w:rsidP="00406958">
            <w:pPr>
              <w:pStyle w:val="a7"/>
              <w:ind w:left="-120" w:right="-108" w:firstLine="0"/>
              <w:jc w:val="center"/>
              <w:rPr>
                <w:sz w:val="24"/>
              </w:rPr>
            </w:pPr>
            <w:r>
              <w:rPr>
                <w:sz w:val="24"/>
              </w:rPr>
              <w:t>4,36</w:t>
            </w:r>
          </w:p>
        </w:tc>
        <w:tc>
          <w:tcPr>
            <w:tcW w:w="1920" w:type="dxa"/>
          </w:tcPr>
          <w:p w14:paraId="40DD6EEC" w14:textId="77777777" w:rsidR="00406958" w:rsidRDefault="00406958" w:rsidP="00406958">
            <w:pPr>
              <w:pStyle w:val="a7"/>
              <w:ind w:left="-120" w:right="-108" w:firstLine="0"/>
              <w:jc w:val="center"/>
              <w:rPr>
                <w:sz w:val="24"/>
              </w:rPr>
            </w:pPr>
            <w:r>
              <w:rPr>
                <w:sz w:val="24"/>
              </w:rPr>
              <w:t>22,19</w:t>
            </w:r>
          </w:p>
        </w:tc>
        <w:tc>
          <w:tcPr>
            <w:tcW w:w="1080" w:type="dxa"/>
          </w:tcPr>
          <w:p w14:paraId="09F51AEB" w14:textId="77777777" w:rsidR="00406958" w:rsidRDefault="00406958" w:rsidP="00406958">
            <w:pPr>
              <w:pStyle w:val="a7"/>
              <w:ind w:left="-120" w:right="-108" w:firstLine="0"/>
              <w:jc w:val="center"/>
              <w:rPr>
                <w:sz w:val="24"/>
              </w:rPr>
            </w:pPr>
            <w:r>
              <w:rPr>
                <w:sz w:val="24"/>
              </w:rPr>
              <w:t>6,80</w:t>
            </w:r>
          </w:p>
        </w:tc>
        <w:tc>
          <w:tcPr>
            <w:tcW w:w="1320" w:type="dxa"/>
          </w:tcPr>
          <w:p w14:paraId="1B167247" w14:textId="77777777" w:rsidR="00406958" w:rsidRDefault="00406958" w:rsidP="00406958">
            <w:pPr>
              <w:pStyle w:val="a7"/>
              <w:ind w:left="-120" w:right="-108" w:firstLine="0"/>
              <w:jc w:val="center"/>
              <w:rPr>
                <w:sz w:val="24"/>
              </w:rPr>
            </w:pPr>
            <w:r>
              <w:rPr>
                <w:sz w:val="24"/>
              </w:rPr>
              <w:t>0,14</w:t>
            </w:r>
          </w:p>
        </w:tc>
        <w:tc>
          <w:tcPr>
            <w:tcW w:w="1200" w:type="dxa"/>
          </w:tcPr>
          <w:p w14:paraId="472ADD84" w14:textId="77777777" w:rsidR="00406958" w:rsidRDefault="00406958" w:rsidP="00406958">
            <w:pPr>
              <w:pStyle w:val="a7"/>
              <w:ind w:left="-120" w:right="-108" w:firstLine="0"/>
              <w:jc w:val="center"/>
              <w:rPr>
                <w:sz w:val="24"/>
              </w:rPr>
            </w:pPr>
            <w:r>
              <w:rPr>
                <w:sz w:val="24"/>
              </w:rPr>
              <w:t>7,60</w:t>
            </w:r>
          </w:p>
        </w:tc>
        <w:tc>
          <w:tcPr>
            <w:tcW w:w="1320" w:type="dxa"/>
          </w:tcPr>
          <w:p w14:paraId="5280F4FB" w14:textId="77777777" w:rsidR="00406958" w:rsidRDefault="00406958" w:rsidP="00406958">
            <w:pPr>
              <w:pStyle w:val="a7"/>
              <w:ind w:left="-120" w:right="-108" w:firstLine="0"/>
              <w:jc w:val="center"/>
              <w:rPr>
                <w:sz w:val="24"/>
              </w:rPr>
            </w:pPr>
            <w:r>
              <w:rPr>
                <w:sz w:val="24"/>
              </w:rPr>
              <w:t>4,96</w:t>
            </w:r>
          </w:p>
        </w:tc>
        <w:tc>
          <w:tcPr>
            <w:tcW w:w="1200" w:type="dxa"/>
          </w:tcPr>
          <w:p w14:paraId="38432DD5" w14:textId="77777777" w:rsidR="00406958" w:rsidRDefault="00406958" w:rsidP="00406958">
            <w:pPr>
              <w:pStyle w:val="a7"/>
              <w:ind w:left="-120" w:right="-108" w:firstLine="0"/>
              <w:jc w:val="center"/>
              <w:rPr>
                <w:sz w:val="24"/>
              </w:rPr>
            </w:pPr>
            <w:r>
              <w:rPr>
                <w:sz w:val="24"/>
              </w:rPr>
              <w:t>2,65</w:t>
            </w:r>
          </w:p>
        </w:tc>
        <w:tc>
          <w:tcPr>
            <w:tcW w:w="840" w:type="dxa"/>
          </w:tcPr>
          <w:p w14:paraId="04420665" w14:textId="77777777" w:rsidR="00406958" w:rsidRDefault="00406958" w:rsidP="00406958">
            <w:pPr>
              <w:pStyle w:val="a7"/>
              <w:ind w:left="-120" w:right="-108" w:firstLine="0"/>
              <w:jc w:val="center"/>
              <w:rPr>
                <w:sz w:val="24"/>
              </w:rPr>
            </w:pPr>
            <w:r>
              <w:rPr>
                <w:sz w:val="24"/>
              </w:rPr>
              <w:t>-</w:t>
            </w:r>
          </w:p>
        </w:tc>
        <w:tc>
          <w:tcPr>
            <w:tcW w:w="960" w:type="dxa"/>
          </w:tcPr>
          <w:p w14:paraId="73FC0523" w14:textId="77777777" w:rsidR="00406958" w:rsidRDefault="00406958" w:rsidP="00406958">
            <w:pPr>
              <w:pStyle w:val="a7"/>
              <w:ind w:left="-120" w:right="-108" w:firstLine="0"/>
              <w:jc w:val="center"/>
              <w:rPr>
                <w:sz w:val="24"/>
              </w:rPr>
            </w:pPr>
            <w:r>
              <w:rPr>
                <w:sz w:val="24"/>
              </w:rPr>
              <w:t>0,02</w:t>
            </w:r>
          </w:p>
        </w:tc>
        <w:tc>
          <w:tcPr>
            <w:tcW w:w="2280" w:type="dxa"/>
          </w:tcPr>
          <w:p w14:paraId="265E159D" w14:textId="77777777" w:rsidR="00406958" w:rsidRDefault="00406958" w:rsidP="00406958">
            <w:pPr>
              <w:pStyle w:val="a7"/>
              <w:ind w:left="-120" w:right="-108" w:firstLine="0"/>
              <w:jc w:val="center"/>
              <w:rPr>
                <w:sz w:val="24"/>
              </w:rPr>
            </w:pPr>
            <w:r>
              <w:rPr>
                <w:sz w:val="24"/>
              </w:rPr>
              <w:t>уламки д</w:t>
            </w:r>
            <w:r w:rsidRPr="003026B2">
              <w:rPr>
                <w:sz w:val="24"/>
                <w:lang w:val="ru-RU"/>
              </w:rPr>
              <w:t>/</w:t>
            </w:r>
            <w:r>
              <w:rPr>
                <w:sz w:val="24"/>
              </w:rPr>
              <w:t>з по-роди</w:t>
            </w:r>
          </w:p>
        </w:tc>
      </w:tr>
      <w:tr w:rsidR="00406958" w14:paraId="5D1C4724" w14:textId="77777777" w:rsidTr="00406958">
        <w:tc>
          <w:tcPr>
            <w:tcW w:w="828" w:type="dxa"/>
          </w:tcPr>
          <w:p w14:paraId="1BAEDAF3" w14:textId="77777777" w:rsidR="00406958" w:rsidRDefault="00406958" w:rsidP="00406958">
            <w:pPr>
              <w:pStyle w:val="a7"/>
              <w:ind w:left="-120" w:right="-108" w:firstLine="0"/>
              <w:jc w:val="center"/>
              <w:rPr>
                <w:sz w:val="24"/>
              </w:rPr>
            </w:pPr>
            <w:r>
              <w:rPr>
                <w:sz w:val="24"/>
              </w:rPr>
              <w:t>114</w:t>
            </w:r>
            <w:r>
              <w:rPr>
                <w:sz w:val="24"/>
                <w:lang w:val="en-US"/>
              </w:rPr>
              <w:t>/3</w:t>
            </w:r>
          </w:p>
        </w:tc>
        <w:tc>
          <w:tcPr>
            <w:tcW w:w="1200" w:type="dxa"/>
          </w:tcPr>
          <w:p w14:paraId="1E125C7F" w14:textId="77777777" w:rsidR="00406958" w:rsidRDefault="00406958" w:rsidP="00406958">
            <w:pPr>
              <w:pStyle w:val="a7"/>
              <w:ind w:left="-120" w:right="-108" w:firstLine="0"/>
              <w:jc w:val="center"/>
              <w:rPr>
                <w:sz w:val="24"/>
              </w:rPr>
            </w:pPr>
            <w:r>
              <w:rPr>
                <w:sz w:val="24"/>
              </w:rPr>
              <w:t>37,0-38,0</w:t>
            </w:r>
          </w:p>
        </w:tc>
        <w:tc>
          <w:tcPr>
            <w:tcW w:w="720" w:type="dxa"/>
          </w:tcPr>
          <w:p w14:paraId="417331CE" w14:textId="77777777" w:rsidR="00406958" w:rsidRDefault="00406958" w:rsidP="00406958">
            <w:pPr>
              <w:pStyle w:val="a7"/>
              <w:ind w:left="-120" w:right="-108" w:firstLine="0"/>
              <w:jc w:val="center"/>
              <w:rPr>
                <w:sz w:val="24"/>
              </w:rPr>
            </w:pPr>
            <w:r>
              <w:rPr>
                <w:sz w:val="24"/>
              </w:rPr>
              <w:t>3,99</w:t>
            </w:r>
          </w:p>
        </w:tc>
        <w:tc>
          <w:tcPr>
            <w:tcW w:w="1920" w:type="dxa"/>
          </w:tcPr>
          <w:p w14:paraId="7B4A721E" w14:textId="77777777" w:rsidR="00406958" w:rsidRDefault="00406958" w:rsidP="00406958">
            <w:pPr>
              <w:pStyle w:val="a7"/>
              <w:ind w:left="-120" w:right="-108" w:firstLine="0"/>
              <w:jc w:val="center"/>
              <w:rPr>
                <w:sz w:val="24"/>
              </w:rPr>
            </w:pPr>
            <w:r>
              <w:rPr>
                <w:sz w:val="24"/>
              </w:rPr>
              <w:t>26,84</w:t>
            </w:r>
          </w:p>
        </w:tc>
        <w:tc>
          <w:tcPr>
            <w:tcW w:w="1080" w:type="dxa"/>
          </w:tcPr>
          <w:p w14:paraId="7208D145" w14:textId="77777777" w:rsidR="00406958" w:rsidRDefault="00406958" w:rsidP="00406958">
            <w:pPr>
              <w:pStyle w:val="a7"/>
              <w:ind w:left="-120" w:right="-108" w:firstLine="0"/>
              <w:jc w:val="center"/>
              <w:rPr>
                <w:sz w:val="24"/>
              </w:rPr>
            </w:pPr>
            <w:r>
              <w:rPr>
                <w:sz w:val="24"/>
              </w:rPr>
              <w:t>7,42</w:t>
            </w:r>
          </w:p>
        </w:tc>
        <w:tc>
          <w:tcPr>
            <w:tcW w:w="1320" w:type="dxa"/>
          </w:tcPr>
          <w:p w14:paraId="57514551" w14:textId="77777777" w:rsidR="00406958" w:rsidRDefault="00406958" w:rsidP="00406958">
            <w:pPr>
              <w:pStyle w:val="a7"/>
              <w:ind w:left="-120" w:right="-108" w:firstLine="0"/>
              <w:jc w:val="center"/>
              <w:rPr>
                <w:sz w:val="24"/>
              </w:rPr>
            </w:pPr>
            <w:r>
              <w:rPr>
                <w:sz w:val="24"/>
              </w:rPr>
              <w:t>0,12</w:t>
            </w:r>
          </w:p>
        </w:tc>
        <w:tc>
          <w:tcPr>
            <w:tcW w:w="1200" w:type="dxa"/>
          </w:tcPr>
          <w:p w14:paraId="63DD1B00" w14:textId="77777777" w:rsidR="00406958" w:rsidRDefault="00406958" w:rsidP="00406958">
            <w:pPr>
              <w:pStyle w:val="a7"/>
              <w:ind w:left="-120" w:right="-108" w:firstLine="0"/>
              <w:jc w:val="center"/>
              <w:rPr>
                <w:sz w:val="24"/>
              </w:rPr>
            </w:pPr>
            <w:r>
              <w:rPr>
                <w:sz w:val="24"/>
              </w:rPr>
              <w:t>4,48</w:t>
            </w:r>
          </w:p>
        </w:tc>
        <w:tc>
          <w:tcPr>
            <w:tcW w:w="1320" w:type="dxa"/>
          </w:tcPr>
          <w:p w14:paraId="3461C264" w14:textId="77777777" w:rsidR="00406958" w:rsidRDefault="00406958" w:rsidP="00406958">
            <w:pPr>
              <w:pStyle w:val="a7"/>
              <w:ind w:left="-120" w:right="-108" w:firstLine="0"/>
              <w:jc w:val="center"/>
              <w:rPr>
                <w:sz w:val="24"/>
              </w:rPr>
            </w:pPr>
            <w:r>
              <w:rPr>
                <w:sz w:val="24"/>
              </w:rPr>
              <w:t>6,96</w:t>
            </w:r>
          </w:p>
        </w:tc>
        <w:tc>
          <w:tcPr>
            <w:tcW w:w="1200" w:type="dxa"/>
          </w:tcPr>
          <w:p w14:paraId="256B45AE" w14:textId="77777777" w:rsidR="00406958" w:rsidRDefault="00406958" w:rsidP="00406958">
            <w:pPr>
              <w:pStyle w:val="a7"/>
              <w:ind w:left="-120" w:right="-108" w:firstLine="0"/>
              <w:jc w:val="center"/>
              <w:rPr>
                <w:sz w:val="24"/>
              </w:rPr>
            </w:pPr>
            <w:r>
              <w:rPr>
                <w:sz w:val="24"/>
              </w:rPr>
              <w:t>7,30</w:t>
            </w:r>
          </w:p>
        </w:tc>
        <w:tc>
          <w:tcPr>
            <w:tcW w:w="840" w:type="dxa"/>
          </w:tcPr>
          <w:p w14:paraId="1F5CE567" w14:textId="77777777" w:rsidR="00406958" w:rsidRDefault="00406958" w:rsidP="00406958">
            <w:pPr>
              <w:pStyle w:val="a7"/>
              <w:ind w:left="-120" w:right="-108" w:firstLine="0"/>
              <w:jc w:val="center"/>
              <w:rPr>
                <w:sz w:val="24"/>
              </w:rPr>
            </w:pPr>
            <w:r>
              <w:rPr>
                <w:sz w:val="24"/>
              </w:rPr>
              <w:t>0,57</w:t>
            </w:r>
          </w:p>
        </w:tc>
        <w:tc>
          <w:tcPr>
            <w:tcW w:w="960" w:type="dxa"/>
          </w:tcPr>
          <w:p w14:paraId="49D954F1" w14:textId="77777777" w:rsidR="00406958" w:rsidRDefault="00406958" w:rsidP="00406958">
            <w:pPr>
              <w:pStyle w:val="a7"/>
              <w:ind w:left="-120" w:right="-108" w:firstLine="0"/>
              <w:jc w:val="center"/>
              <w:rPr>
                <w:sz w:val="24"/>
              </w:rPr>
            </w:pPr>
            <w:r>
              <w:rPr>
                <w:sz w:val="24"/>
              </w:rPr>
              <w:t>0,01</w:t>
            </w:r>
          </w:p>
        </w:tc>
        <w:tc>
          <w:tcPr>
            <w:tcW w:w="2280" w:type="dxa"/>
          </w:tcPr>
          <w:p w14:paraId="319C880E" w14:textId="77777777" w:rsidR="00406958" w:rsidRDefault="00406958" w:rsidP="00406958">
            <w:pPr>
              <w:pStyle w:val="a7"/>
              <w:ind w:left="-120" w:right="-108" w:firstLine="0"/>
              <w:jc w:val="center"/>
              <w:rPr>
                <w:sz w:val="24"/>
              </w:rPr>
            </w:pPr>
            <w:r>
              <w:rPr>
                <w:sz w:val="24"/>
              </w:rPr>
              <w:t>уламки породи</w:t>
            </w:r>
          </w:p>
        </w:tc>
      </w:tr>
      <w:tr w:rsidR="00406958" w14:paraId="0D91981B" w14:textId="77777777" w:rsidTr="00406958">
        <w:tc>
          <w:tcPr>
            <w:tcW w:w="828" w:type="dxa"/>
          </w:tcPr>
          <w:p w14:paraId="20E229EA" w14:textId="77777777" w:rsidR="00406958" w:rsidRDefault="00406958" w:rsidP="00406958">
            <w:pPr>
              <w:pStyle w:val="a7"/>
              <w:ind w:left="-120" w:right="-108" w:firstLine="0"/>
              <w:jc w:val="center"/>
              <w:rPr>
                <w:sz w:val="24"/>
              </w:rPr>
            </w:pPr>
            <w:r>
              <w:rPr>
                <w:sz w:val="24"/>
              </w:rPr>
              <w:t>139</w:t>
            </w:r>
            <w:r>
              <w:rPr>
                <w:sz w:val="24"/>
                <w:lang w:val="en-US"/>
              </w:rPr>
              <w:t>/</w:t>
            </w:r>
            <w:r>
              <w:rPr>
                <w:sz w:val="24"/>
              </w:rPr>
              <w:t>2</w:t>
            </w:r>
          </w:p>
        </w:tc>
        <w:tc>
          <w:tcPr>
            <w:tcW w:w="1200" w:type="dxa"/>
          </w:tcPr>
          <w:p w14:paraId="1F6EB6D3" w14:textId="77777777" w:rsidR="00406958" w:rsidRDefault="00406958" w:rsidP="00406958">
            <w:pPr>
              <w:pStyle w:val="a7"/>
              <w:ind w:left="-120" w:right="-108" w:firstLine="0"/>
              <w:jc w:val="center"/>
              <w:rPr>
                <w:sz w:val="24"/>
              </w:rPr>
            </w:pPr>
            <w:r>
              <w:rPr>
                <w:sz w:val="24"/>
              </w:rPr>
              <w:t>35,0-36,0</w:t>
            </w:r>
          </w:p>
        </w:tc>
        <w:tc>
          <w:tcPr>
            <w:tcW w:w="720" w:type="dxa"/>
          </w:tcPr>
          <w:p w14:paraId="756874B2" w14:textId="77777777" w:rsidR="00406958" w:rsidRDefault="00406958" w:rsidP="00406958">
            <w:pPr>
              <w:pStyle w:val="a7"/>
              <w:ind w:left="-120" w:right="-108" w:firstLine="0"/>
              <w:jc w:val="center"/>
              <w:rPr>
                <w:sz w:val="24"/>
              </w:rPr>
            </w:pPr>
            <w:r>
              <w:rPr>
                <w:sz w:val="24"/>
              </w:rPr>
              <w:t>6,09</w:t>
            </w:r>
          </w:p>
        </w:tc>
        <w:tc>
          <w:tcPr>
            <w:tcW w:w="1920" w:type="dxa"/>
          </w:tcPr>
          <w:p w14:paraId="4351CBC5" w14:textId="77777777" w:rsidR="00406958" w:rsidRDefault="00406958" w:rsidP="00406958">
            <w:pPr>
              <w:pStyle w:val="a7"/>
              <w:ind w:left="-120" w:right="-108" w:firstLine="0"/>
              <w:jc w:val="center"/>
              <w:rPr>
                <w:sz w:val="24"/>
              </w:rPr>
            </w:pPr>
            <w:r>
              <w:rPr>
                <w:sz w:val="24"/>
              </w:rPr>
              <w:t>38,39</w:t>
            </w:r>
            <w:r>
              <w:rPr>
                <w:sz w:val="24"/>
                <w:vertAlign w:val="superscript"/>
              </w:rPr>
              <w:t>*</w:t>
            </w:r>
            <w:r>
              <w:rPr>
                <w:sz w:val="24"/>
                <w:vertAlign w:val="superscript"/>
                <w:lang w:val="en-US"/>
              </w:rPr>
              <w:t>/</w:t>
            </w:r>
          </w:p>
        </w:tc>
        <w:tc>
          <w:tcPr>
            <w:tcW w:w="1080" w:type="dxa"/>
          </w:tcPr>
          <w:p w14:paraId="34032F31" w14:textId="77777777" w:rsidR="00406958" w:rsidRDefault="00406958" w:rsidP="00406958">
            <w:pPr>
              <w:pStyle w:val="a7"/>
              <w:ind w:left="-120" w:right="-108" w:firstLine="0"/>
              <w:jc w:val="center"/>
              <w:rPr>
                <w:sz w:val="24"/>
              </w:rPr>
            </w:pPr>
            <w:r>
              <w:rPr>
                <w:sz w:val="24"/>
              </w:rPr>
              <w:t>4,15</w:t>
            </w:r>
          </w:p>
        </w:tc>
        <w:tc>
          <w:tcPr>
            <w:tcW w:w="1320" w:type="dxa"/>
          </w:tcPr>
          <w:p w14:paraId="7936307B" w14:textId="77777777" w:rsidR="00406958" w:rsidRDefault="00406958" w:rsidP="00406958">
            <w:pPr>
              <w:pStyle w:val="a7"/>
              <w:ind w:left="-120" w:right="-108" w:firstLine="0"/>
              <w:jc w:val="center"/>
              <w:rPr>
                <w:sz w:val="24"/>
              </w:rPr>
            </w:pPr>
            <w:r>
              <w:rPr>
                <w:sz w:val="24"/>
              </w:rPr>
              <w:t>0,10</w:t>
            </w:r>
          </w:p>
        </w:tc>
        <w:tc>
          <w:tcPr>
            <w:tcW w:w="1200" w:type="dxa"/>
          </w:tcPr>
          <w:p w14:paraId="2EEEDC0A" w14:textId="77777777" w:rsidR="00406958" w:rsidRDefault="00406958" w:rsidP="00406958">
            <w:pPr>
              <w:pStyle w:val="a7"/>
              <w:ind w:left="-120" w:right="-108" w:firstLine="0"/>
              <w:jc w:val="center"/>
              <w:rPr>
                <w:sz w:val="24"/>
              </w:rPr>
            </w:pPr>
            <w:r>
              <w:rPr>
                <w:sz w:val="24"/>
              </w:rPr>
              <w:t>3,80</w:t>
            </w:r>
          </w:p>
        </w:tc>
        <w:tc>
          <w:tcPr>
            <w:tcW w:w="1320" w:type="dxa"/>
          </w:tcPr>
          <w:p w14:paraId="1C7C4121" w14:textId="77777777" w:rsidR="00406958" w:rsidRDefault="00406958" w:rsidP="00406958">
            <w:pPr>
              <w:pStyle w:val="a7"/>
              <w:ind w:left="-120" w:right="-108" w:firstLine="0"/>
              <w:jc w:val="center"/>
              <w:rPr>
                <w:sz w:val="24"/>
              </w:rPr>
            </w:pPr>
            <w:r>
              <w:rPr>
                <w:sz w:val="24"/>
              </w:rPr>
              <w:t>19,57</w:t>
            </w:r>
          </w:p>
        </w:tc>
        <w:tc>
          <w:tcPr>
            <w:tcW w:w="1200" w:type="dxa"/>
          </w:tcPr>
          <w:p w14:paraId="65DB4C21" w14:textId="77777777" w:rsidR="00406958" w:rsidRDefault="00406958" w:rsidP="00406958">
            <w:pPr>
              <w:pStyle w:val="a7"/>
              <w:ind w:left="-120" w:right="-108" w:firstLine="0"/>
              <w:jc w:val="center"/>
              <w:rPr>
                <w:sz w:val="24"/>
              </w:rPr>
            </w:pPr>
            <w:r>
              <w:rPr>
                <w:sz w:val="24"/>
              </w:rPr>
              <w:t>3,63</w:t>
            </w:r>
          </w:p>
        </w:tc>
        <w:tc>
          <w:tcPr>
            <w:tcW w:w="840" w:type="dxa"/>
          </w:tcPr>
          <w:p w14:paraId="29047039" w14:textId="77777777" w:rsidR="00406958" w:rsidRDefault="00406958" w:rsidP="00406958">
            <w:pPr>
              <w:pStyle w:val="a7"/>
              <w:ind w:left="-120" w:right="-108" w:firstLine="0"/>
              <w:jc w:val="center"/>
              <w:rPr>
                <w:sz w:val="24"/>
              </w:rPr>
            </w:pPr>
            <w:r>
              <w:rPr>
                <w:sz w:val="24"/>
              </w:rPr>
              <w:t>0,08</w:t>
            </w:r>
          </w:p>
        </w:tc>
        <w:tc>
          <w:tcPr>
            <w:tcW w:w="960" w:type="dxa"/>
          </w:tcPr>
          <w:p w14:paraId="2A51F334" w14:textId="77777777" w:rsidR="00406958" w:rsidRDefault="00406958" w:rsidP="00406958">
            <w:pPr>
              <w:pStyle w:val="a7"/>
              <w:ind w:left="-120" w:right="-108" w:firstLine="0"/>
              <w:jc w:val="center"/>
              <w:rPr>
                <w:sz w:val="24"/>
              </w:rPr>
            </w:pPr>
            <w:r>
              <w:rPr>
                <w:sz w:val="24"/>
              </w:rPr>
              <w:t>0,24 0,82</w:t>
            </w:r>
          </w:p>
        </w:tc>
        <w:tc>
          <w:tcPr>
            <w:tcW w:w="2280" w:type="dxa"/>
          </w:tcPr>
          <w:p w14:paraId="24EBEA15" w14:textId="77777777" w:rsidR="00406958" w:rsidRDefault="00406958" w:rsidP="00406958">
            <w:pPr>
              <w:pStyle w:val="a7"/>
              <w:ind w:left="-120" w:right="-108" w:firstLine="0"/>
              <w:jc w:val="center"/>
              <w:rPr>
                <w:sz w:val="24"/>
              </w:rPr>
            </w:pPr>
            <w:r>
              <w:rPr>
                <w:sz w:val="24"/>
              </w:rPr>
              <w:t>кремінь,</w:t>
            </w:r>
          </w:p>
          <w:p w14:paraId="097FF974" w14:textId="77777777" w:rsidR="00406958" w:rsidRDefault="00406958" w:rsidP="00406958">
            <w:pPr>
              <w:pStyle w:val="a7"/>
              <w:ind w:left="-120" w:right="-108" w:firstLine="0"/>
              <w:jc w:val="center"/>
              <w:rPr>
                <w:sz w:val="24"/>
              </w:rPr>
            </w:pPr>
            <w:r>
              <w:rPr>
                <w:sz w:val="24"/>
              </w:rPr>
              <w:t>уламки породи</w:t>
            </w:r>
          </w:p>
        </w:tc>
      </w:tr>
      <w:tr w:rsidR="00406958" w14:paraId="05486604" w14:textId="77777777" w:rsidTr="00406958">
        <w:tc>
          <w:tcPr>
            <w:tcW w:w="828" w:type="dxa"/>
          </w:tcPr>
          <w:p w14:paraId="258509CB" w14:textId="77777777" w:rsidR="00406958" w:rsidRDefault="00406958" w:rsidP="00406958">
            <w:pPr>
              <w:pStyle w:val="a7"/>
              <w:ind w:left="-120" w:right="-108" w:firstLine="0"/>
              <w:jc w:val="center"/>
              <w:rPr>
                <w:sz w:val="24"/>
              </w:rPr>
            </w:pPr>
            <w:r>
              <w:rPr>
                <w:sz w:val="24"/>
              </w:rPr>
              <w:t>139</w:t>
            </w:r>
            <w:r>
              <w:rPr>
                <w:sz w:val="24"/>
                <w:lang w:val="en-US"/>
              </w:rPr>
              <w:t>/3</w:t>
            </w:r>
          </w:p>
        </w:tc>
        <w:tc>
          <w:tcPr>
            <w:tcW w:w="1200" w:type="dxa"/>
          </w:tcPr>
          <w:p w14:paraId="7BD57D3F" w14:textId="77777777" w:rsidR="00406958" w:rsidRDefault="00406958" w:rsidP="00406958">
            <w:pPr>
              <w:pStyle w:val="a7"/>
              <w:ind w:left="-120" w:right="-108" w:firstLine="0"/>
              <w:jc w:val="center"/>
              <w:rPr>
                <w:sz w:val="24"/>
              </w:rPr>
            </w:pPr>
            <w:r>
              <w:rPr>
                <w:sz w:val="24"/>
              </w:rPr>
              <w:t>36,0-38,0</w:t>
            </w:r>
          </w:p>
        </w:tc>
        <w:tc>
          <w:tcPr>
            <w:tcW w:w="720" w:type="dxa"/>
          </w:tcPr>
          <w:p w14:paraId="4832C52F" w14:textId="77777777" w:rsidR="00406958" w:rsidRDefault="00406958" w:rsidP="00406958">
            <w:pPr>
              <w:pStyle w:val="a7"/>
              <w:ind w:left="-120" w:right="-108" w:firstLine="0"/>
              <w:jc w:val="center"/>
              <w:rPr>
                <w:sz w:val="24"/>
              </w:rPr>
            </w:pPr>
            <w:r>
              <w:rPr>
                <w:sz w:val="24"/>
              </w:rPr>
              <w:t>6,12</w:t>
            </w:r>
          </w:p>
        </w:tc>
        <w:tc>
          <w:tcPr>
            <w:tcW w:w="1920" w:type="dxa"/>
          </w:tcPr>
          <w:p w14:paraId="5EC37A1C" w14:textId="77777777" w:rsidR="00406958" w:rsidRDefault="00406958" w:rsidP="00406958">
            <w:pPr>
              <w:pStyle w:val="a7"/>
              <w:ind w:left="-120" w:right="-108" w:firstLine="0"/>
              <w:jc w:val="center"/>
              <w:rPr>
                <w:sz w:val="24"/>
              </w:rPr>
            </w:pPr>
            <w:r>
              <w:rPr>
                <w:sz w:val="24"/>
              </w:rPr>
              <w:t>19,98</w:t>
            </w:r>
          </w:p>
        </w:tc>
        <w:tc>
          <w:tcPr>
            <w:tcW w:w="1080" w:type="dxa"/>
          </w:tcPr>
          <w:p w14:paraId="0C305C71" w14:textId="77777777" w:rsidR="00406958" w:rsidRDefault="00406958" w:rsidP="00406958">
            <w:pPr>
              <w:pStyle w:val="a7"/>
              <w:ind w:left="-120" w:right="-108" w:firstLine="0"/>
              <w:jc w:val="center"/>
              <w:rPr>
                <w:sz w:val="24"/>
              </w:rPr>
            </w:pPr>
            <w:r>
              <w:rPr>
                <w:sz w:val="24"/>
              </w:rPr>
              <w:t>8,52</w:t>
            </w:r>
          </w:p>
        </w:tc>
        <w:tc>
          <w:tcPr>
            <w:tcW w:w="1320" w:type="dxa"/>
          </w:tcPr>
          <w:p w14:paraId="36570D7A" w14:textId="77777777" w:rsidR="00406958" w:rsidRDefault="00406958" w:rsidP="00406958">
            <w:pPr>
              <w:pStyle w:val="a7"/>
              <w:ind w:left="-120" w:right="-108" w:firstLine="0"/>
              <w:jc w:val="center"/>
              <w:rPr>
                <w:sz w:val="24"/>
              </w:rPr>
            </w:pPr>
            <w:r>
              <w:rPr>
                <w:sz w:val="24"/>
              </w:rPr>
              <w:t>0,79</w:t>
            </w:r>
          </w:p>
        </w:tc>
        <w:tc>
          <w:tcPr>
            <w:tcW w:w="1200" w:type="dxa"/>
          </w:tcPr>
          <w:p w14:paraId="44ACE487" w14:textId="77777777" w:rsidR="00406958" w:rsidRDefault="00406958" w:rsidP="00406958">
            <w:pPr>
              <w:pStyle w:val="a7"/>
              <w:ind w:left="-120" w:right="-108" w:firstLine="0"/>
              <w:jc w:val="center"/>
              <w:rPr>
                <w:sz w:val="24"/>
              </w:rPr>
            </w:pPr>
            <w:r>
              <w:rPr>
                <w:sz w:val="24"/>
              </w:rPr>
              <w:t>4,04</w:t>
            </w:r>
          </w:p>
        </w:tc>
        <w:tc>
          <w:tcPr>
            <w:tcW w:w="1320" w:type="dxa"/>
          </w:tcPr>
          <w:p w14:paraId="37C7D567" w14:textId="77777777" w:rsidR="00406958" w:rsidRDefault="00406958" w:rsidP="00406958">
            <w:pPr>
              <w:pStyle w:val="a7"/>
              <w:ind w:left="-120" w:right="-108" w:firstLine="0"/>
              <w:jc w:val="center"/>
              <w:rPr>
                <w:sz w:val="24"/>
              </w:rPr>
            </w:pPr>
            <w:r>
              <w:rPr>
                <w:sz w:val="24"/>
              </w:rPr>
              <w:t>3,29</w:t>
            </w:r>
          </w:p>
        </w:tc>
        <w:tc>
          <w:tcPr>
            <w:tcW w:w="1200" w:type="dxa"/>
          </w:tcPr>
          <w:p w14:paraId="08529967" w14:textId="77777777" w:rsidR="00406958" w:rsidRDefault="00406958" w:rsidP="00406958">
            <w:pPr>
              <w:pStyle w:val="a7"/>
              <w:ind w:left="-120" w:right="-108" w:firstLine="0"/>
              <w:jc w:val="center"/>
              <w:rPr>
                <w:sz w:val="24"/>
              </w:rPr>
            </w:pPr>
            <w:r>
              <w:rPr>
                <w:sz w:val="24"/>
              </w:rPr>
              <w:t>2,46</w:t>
            </w:r>
          </w:p>
        </w:tc>
        <w:tc>
          <w:tcPr>
            <w:tcW w:w="840" w:type="dxa"/>
          </w:tcPr>
          <w:p w14:paraId="63D3B4BF" w14:textId="77777777" w:rsidR="00406958" w:rsidRDefault="00406958" w:rsidP="00406958">
            <w:pPr>
              <w:pStyle w:val="a7"/>
              <w:ind w:left="-120" w:right="-108" w:firstLine="0"/>
              <w:jc w:val="center"/>
              <w:rPr>
                <w:sz w:val="24"/>
              </w:rPr>
            </w:pPr>
            <w:r>
              <w:rPr>
                <w:sz w:val="24"/>
              </w:rPr>
              <w:t>0,08</w:t>
            </w:r>
          </w:p>
        </w:tc>
        <w:tc>
          <w:tcPr>
            <w:tcW w:w="960" w:type="dxa"/>
          </w:tcPr>
          <w:p w14:paraId="4BC9E34B" w14:textId="77777777" w:rsidR="00406958" w:rsidRDefault="00406958" w:rsidP="00406958">
            <w:pPr>
              <w:pStyle w:val="a7"/>
              <w:ind w:left="-120" w:right="-108" w:firstLine="0"/>
              <w:jc w:val="center"/>
              <w:rPr>
                <w:sz w:val="24"/>
              </w:rPr>
            </w:pPr>
            <w:r>
              <w:rPr>
                <w:sz w:val="24"/>
              </w:rPr>
              <w:t>0,2</w:t>
            </w:r>
          </w:p>
          <w:p w14:paraId="1B21A145" w14:textId="77777777" w:rsidR="00406958" w:rsidRDefault="00406958" w:rsidP="00406958">
            <w:pPr>
              <w:pStyle w:val="a7"/>
              <w:ind w:left="-120" w:right="-108" w:firstLine="0"/>
              <w:jc w:val="center"/>
              <w:rPr>
                <w:sz w:val="24"/>
              </w:rPr>
            </w:pPr>
            <w:r>
              <w:rPr>
                <w:sz w:val="24"/>
              </w:rPr>
              <w:t xml:space="preserve"> 0,6</w:t>
            </w:r>
          </w:p>
        </w:tc>
        <w:tc>
          <w:tcPr>
            <w:tcW w:w="2280" w:type="dxa"/>
          </w:tcPr>
          <w:p w14:paraId="7434928E" w14:textId="77777777" w:rsidR="00406958" w:rsidRDefault="00406958" w:rsidP="00406958">
            <w:pPr>
              <w:pStyle w:val="a7"/>
              <w:ind w:left="-120" w:right="-108" w:firstLine="0"/>
              <w:jc w:val="center"/>
              <w:rPr>
                <w:sz w:val="24"/>
              </w:rPr>
            </w:pPr>
            <w:r>
              <w:rPr>
                <w:sz w:val="24"/>
              </w:rPr>
              <w:t>кремінь,</w:t>
            </w:r>
          </w:p>
          <w:p w14:paraId="1FE73E29" w14:textId="77777777" w:rsidR="00406958" w:rsidRDefault="00406958" w:rsidP="00406958">
            <w:pPr>
              <w:pStyle w:val="a7"/>
              <w:ind w:left="-120" w:right="-108" w:firstLine="0"/>
              <w:jc w:val="center"/>
              <w:rPr>
                <w:sz w:val="24"/>
              </w:rPr>
            </w:pPr>
            <w:r>
              <w:rPr>
                <w:sz w:val="24"/>
              </w:rPr>
              <w:t>уламки породи</w:t>
            </w:r>
          </w:p>
        </w:tc>
      </w:tr>
    </w:tbl>
    <w:p w14:paraId="457E66FE" w14:textId="77777777" w:rsidR="00406958" w:rsidRDefault="00406958" w:rsidP="00406958">
      <w:pPr>
        <w:pStyle w:val="a7"/>
        <w:ind w:firstLine="0"/>
        <w:jc w:val="left"/>
      </w:pPr>
    </w:p>
    <w:p w14:paraId="1D41F950" w14:textId="77777777" w:rsidR="00406958" w:rsidRDefault="00406958" w:rsidP="00406958">
      <w:pPr>
        <w:pStyle w:val="a7"/>
        <w:ind w:firstLine="0"/>
        <w:jc w:val="left"/>
      </w:pPr>
    </w:p>
    <w:p w14:paraId="07064024" w14:textId="77777777" w:rsidR="00406958" w:rsidRDefault="00406958" w:rsidP="00406958">
      <w:pPr>
        <w:pStyle w:val="a7"/>
        <w:ind w:firstLine="0"/>
        <w:jc w:val="left"/>
      </w:pPr>
    </w:p>
    <w:p w14:paraId="15D762E6" w14:textId="77777777" w:rsidR="00406958" w:rsidRDefault="00406958" w:rsidP="00406958">
      <w:pPr>
        <w:pStyle w:val="a7"/>
        <w:ind w:firstLine="0"/>
        <w:jc w:val="left"/>
      </w:pPr>
    </w:p>
    <w:p w14:paraId="02F9BF6A" w14:textId="77777777" w:rsidR="00406958" w:rsidRDefault="00406958" w:rsidP="00406958">
      <w:pPr>
        <w:pStyle w:val="a7"/>
        <w:ind w:firstLine="0"/>
        <w:jc w:val="left"/>
      </w:pPr>
      <w:r>
        <w:t>Продовження таблиці 5.91</w:t>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1199"/>
        <w:gridCol w:w="19"/>
        <w:gridCol w:w="946"/>
        <w:gridCol w:w="1440"/>
        <w:gridCol w:w="1116"/>
        <w:gridCol w:w="32"/>
        <w:gridCol w:w="1287"/>
        <w:gridCol w:w="33"/>
        <w:gridCol w:w="43"/>
        <w:gridCol w:w="1157"/>
        <w:gridCol w:w="64"/>
        <w:gridCol w:w="1016"/>
        <w:gridCol w:w="1050"/>
        <w:gridCol w:w="30"/>
        <w:gridCol w:w="1024"/>
        <w:gridCol w:w="56"/>
        <w:gridCol w:w="832"/>
        <w:gridCol w:w="8"/>
        <w:gridCol w:w="2572"/>
      </w:tblGrid>
      <w:tr w:rsidR="00406958" w14:paraId="0F181352" w14:textId="77777777" w:rsidTr="00406958">
        <w:tc>
          <w:tcPr>
            <w:tcW w:w="824" w:type="dxa"/>
          </w:tcPr>
          <w:p w14:paraId="4230FF47" w14:textId="77777777" w:rsidR="00406958" w:rsidRDefault="00406958" w:rsidP="00406958">
            <w:pPr>
              <w:pStyle w:val="a7"/>
              <w:ind w:left="-120" w:right="-112" w:firstLine="0"/>
              <w:jc w:val="center"/>
              <w:rPr>
                <w:sz w:val="24"/>
              </w:rPr>
            </w:pPr>
            <w:r>
              <w:rPr>
                <w:sz w:val="24"/>
              </w:rPr>
              <w:t>1</w:t>
            </w:r>
          </w:p>
        </w:tc>
        <w:tc>
          <w:tcPr>
            <w:tcW w:w="1218" w:type="dxa"/>
            <w:gridSpan w:val="2"/>
          </w:tcPr>
          <w:p w14:paraId="6CBE225B" w14:textId="77777777" w:rsidR="00406958" w:rsidRDefault="00406958" w:rsidP="00406958">
            <w:pPr>
              <w:pStyle w:val="a7"/>
              <w:ind w:left="-120" w:right="-112" w:firstLine="0"/>
              <w:jc w:val="center"/>
              <w:rPr>
                <w:sz w:val="24"/>
              </w:rPr>
            </w:pPr>
            <w:r>
              <w:rPr>
                <w:sz w:val="24"/>
              </w:rPr>
              <w:t>2</w:t>
            </w:r>
          </w:p>
        </w:tc>
        <w:tc>
          <w:tcPr>
            <w:tcW w:w="946" w:type="dxa"/>
          </w:tcPr>
          <w:p w14:paraId="5538EC8D" w14:textId="77777777" w:rsidR="00406958" w:rsidRDefault="00406958" w:rsidP="00406958">
            <w:pPr>
              <w:pStyle w:val="a7"/>
              <w:ind w:left="-120" w:right="-112" w:firstLine="0"/>
              <w:jc w:val="center"/>
              <w:rPr>
                <w:sz w:val="24"/>
              </w:rPr>
            </w:pPr>
            <w:r>
              <w:rPr>
                <w:sz w:val="24"/>
              </w:rPr>
              <w:t>3</w:t>
            </w:r>
          </w:p>
        </w:tc>
        <w:tc>
          <w:tcPr>
            <w:tcW w:w="1440" w:type="dxa"/>
          </w:tcPr>
          <w:p w14:paraId="03D7C1DB" w14:textId="77777777" w:rsidR="00406958" w:rsidRDefault="00406958" w:rsidP="00406958">
            <w:pPr>
              <w:pStyle w:val="a7"/>
              <w:ind w:left="-120" w:right="-112" w:firstLine="0"/>
              <w:jc w:val="center"/>
              <w:rPr>
                <w:sz w:val="24"/>
              </w:rPr>
            </w:pPr>
            <w:r>
              <w:rPr>
                <w:sz w:val="24"/>
              </w:rPr>
              <w:t>4</w:t>
            </w:r>
          </w:p>
        </w:tc>
        <w:tc>
          <w:tcPr>
            <w:tcW w:w="1116" w:type="dxa"/>
          </w:tcPr>
          <w:p w14:paraId="07349FDD" w14:textId="77777777" w:rsidR="00406958" w:rsidRDefault="00406958" w:rsidP="00406958">
            <w:pPr>
              <w:pStyle w:val="a7"/>
              <w:ind w:left="-120" w:right="-112" w:firstLine="0"/>
              <w:jc w:val="center"/>
              <w:rPr>
                <w:sz w:val="24"/>
              </w:rPr>
            </w:pPr>
            <w:r>
              <w:rPr>
                <w:sz w:val="24"/>
              </w:rPr>
              <w:t>5</w:t>
            </w:r>
          </w:p>
        </w:tc>
        <w:tc>
          <w:tcPr>
            <w:tcW w:w="1395" w:type="dxa"/>
            <w:gridSpan w:val="4"/>
          </w:tcPr>
          <w:p w14:paraId="08E5A8B2" w14:textId="77777777" w:rsidR="00406958" w:rsidRDefault="00406958" w:rsidP="00406958">
            <w:pPr>
              <w:pStyle w:val="a7"/>
              <w:ind w:left="-120" w:right="-112" w:firstLine="0"/>
              <w:jc w:val="center"/>
              <w:rPr>
                <w:sz w:val="24"/>
              </w:rPr>
            </w:pPr>
            <w:r>
              <w:rPr>
                <w:sz w:val="24"/>
              </w:rPr>
              <w:t>6</w:t>
            </w:r>
          </w:p>
        </w:tc>
        <w:tc>
          <w:tcPr>
            <w:tcW w:w="1221" w:type="dxa"/>
            <w:gridSpan w:val="2"/>
          </w:tcPr>
          <w:p w14:paraId="6D856C1C" w14:textId="77777777" w:rsidR="00406958" w:rsidRDefault="00406958" w:rsidP="00406958">
            <w:pPr>
              <w:pStyle w:val="a7"/>
              <w:ind w:left="-120" w:right="-112" w:firstLine="0"/>
              <w:jc w:val="center"/>
              <w:rPr>
                <w:sz w:val="24"/>
              </w:rPr>
            </w:pPr>
            <w:r>
              <w:rPr>
                <w:sz w:val="24"/>
              </w:rPr>
              <w:t>7</w:t>
            </w:r>
          </w:p>
        </w:tc>
        <w:tc>
          <w:tcPr>
            <w:tcW w:w="1016" w:type="dxa"/>
          </w:tcPr>
          <w:p w14:paraId="329157E6" w14:textId="77777777" w:rsidR="00406958" w:rsidRDefault="00406958" w:rsidP="00406958">
            <w:pPr>
              <w:pStyle w:val="a7"/>
              <w:ind w:left="-120" w:right="-112" w:firstLine="0"/>
              <w:jc w:val="center"/>
              <w:rPr>
                <w:sz w:val="24"/>
              </w:rPr>
            </w:pPr>
            <w:r>
              <w:rPr>
                <w:sz w:val="24"/>
              </w:rPr>
              <w:t>8</w:t>
            </w:r>
          </w:p>
        </w:tc>
        <w:tc>
          <w:tcPr>
            <w:tcW w:w="1050" w:type="dxa"/>
          </w:tcPr>
          <w:p w14:paraId="0CE5D16C" w14:textId="77777777" w:rsidR="00406958" w:rsidRDefault="00406958" w:rsidP="00406958">
            <w:pPr>
              <w:pStyle w:val="a7"/>
              <w:ind w:left="-120" w:right="-112" w:firstLine="0"/>
              <w:jc w:val="center"/>
              <w:rPr>
                <w:sz w:val="24"/>
              </w:rPr>
            </w:pPr>
            <w:r>
              <w:rPr>
                <w:sz w:val="24"/>
              </w:rPr>
              <w:t>9</w:t>
            </w:r>
          </w:p>
        </w:tc>
        <w:tc>
          <w:tcPr>
            <w:tcW w:w="1054" w:type="dxa"/>
            <w:gridSpan w:val="2"/>
          </w:tcPr>
          <w:p w14:paraId="679FDEEB" w14:textId="77777777" w:rsidR="00406958" w:rsidRDefault="00406958" w:rsidP="00406958">
            <w:pPr>
              <w:pStyle w:val="a7"/>
              <w:ind w:left="-120" w:right="-112" w:firstLine="0"/>
              <w:jc w:val="center"/>
              <w:rPr>
                <w:sz w:val="24"/>
              </w:rPr>
            </w:pPr>
            <w:r>
              <w:rPr>
                <w:sz w:val="24"/>
              </w:rPr>
              <w:t>10</w:t>
            </w:r>
          </w:p>
        </w:tc>
        <w:tc>
          <w:tcPr>
            <w:tcW w:w="888" w:type="dxa"/>
            <w:gridSpan w:val="2"/>
          </w:tcPr>
          <w:p w14:paraId="7B37D088" w14:textId="77777777" w:rsidR="00406958" w:rsidRDefault="00406958" w:rsidP="00406958">
            <w:pPr>
              <w:pStyle w:val="a7"/>
              <w:ind w:left="-120" w:right="-112" w:firstLine="0"/>
              <w:jc w:val="center"/>
              <w:rPr>
                <w:sz w:val="24"/>
              </w:rPr>
            </w:pPr>
            <w:r>
              <w:rPr>
                <w:sz w:val="24"/>
              </w:rPr>
              <w:t>11</w:t>
            </w:r>
          </w:p>
        </w:tc>
        <w:tc>
          <w:tcPr>
            <w:tcW w:w="2580" w:type="dxa"/>
            <w:gridSpan w:val="2"/>
          </w:tcPr>
          <w:p w14:paraId="2747F894" w14:textId="77777777" w:rsidR="00406958" w:rsidRDefault="00406958" w:rsidP="00406958">
            <w:pPr>
              <w:pStyle w:val="a7"/>
              <w:ind w:left="-120" w:right="-112" w:firstLine="0"/>
              <w:jc w:val="center"/>
              <w:rPr>
                <w:sz w:val="24"/>
              </w:rPr>
            </w:pPr>
            <w:r>
              <w:rPr>
                <w:sz w:val="24"/>
              </w:rPr>
              <w:t>12</w:t>
            </w:r>
          </w:p>
        </w:tc>
      </w:tr>
      <w:tr w:rsidR="00406958" w14:paraId="6E0AF5B4" w14:textId="77777777" w:rsidTr="00406958">
        <w:tc>
          <w:tcPr>
            <w:tcW w:w="824" w:type="dxa"/>
          </w:tcPr>
          <w:p w14:paraId="29A9E431" w14:textId="77777777" w:rsidR="00406958" w:rsidRDefault="00406958" w:rsidP="00406958">
            <w:pPr>
              <w:pStyle w:val="a7"/>
              <w:ind w:left="-120" w:right="-112" w:firstLine="0"/>
              <w:jc w:val="center"/>
              <w:rPr>
                <w:sz w:val="24"/>
              </w:rPr>
            </w:pPr>
            <w:r>
              <w:rPr>
                <w:sz w:val="24"/>
              </w:rPr>
              <w:t>133</w:t>
            </w:r>
            <w:r>
              <w:rPr>
                <w:sz w:val="24"/>
                <w:lang w:val="en-US"/>
              </w:rPr>
              <w:t>/</w:t>
            </w:r>
            <w:r>
              <w:rPr>
                <w:sz w:val="24"/>
              </w:rPr>
              <w:t>1</w:t>
            </w:r>
          </w:p>
        </w:tc>
        <w:tc>
          <w:tcPr>
            <w:tcW w:w="1218" w:type="dxa"/>
            <w:gridSpan w:val="2"/>
          </w:tcPr>
          <w:p w14:paraId="75A3F680" w14:textId="77777777" w:rsidR="00406958" w:rsidRDefault="00406958" w:rsidP="00406958">
            <w:pPr>
              <w:pStyle w:val="a7"/>
              <w:ind w:left="-120" w:right="-112" w:firstLine="0"/>
              <w:jc w:val="center"/>
              <w:rPr>
                <w:sz w:val="24"/>
              </w:rPr>
            </w:pPr>
            <w:r>
              <w:rPr>
                <w:sz w:val="24"/>
              </w:rPr>
              <w:t>29,5-30,5</w:t>
            </w:r>
          </w:p>
        </w:tc>
        <w:tc>
          <w:tcPr>
            <w:tcW w:w="946" w:type="dxa"/>
          </w:tcPr>
          <w:p w14:paraId="2E349060" w14:textId="77777777" w:rsidR="00406958" w:rsidRDefault="00406958" w:rsidP="00406958">
            <w:pPr>
              <w:pStyle w:val="a7"/>
              <w:ind w:left="-120" w:right="-112" w:firstLine="0"/>
              <w:jc w:val="center"/>
              <w:rPr>
                <w:sz w:val="24"/>
              </w:rPr>
            </w:pPr>
            <w:r>
              <w:rPr>
                <w:sz w:val="24"/>
              </w:rPr>
              <w:t>7,19</w:t>
            </w:r>
          </w:p>
        </w:tc>
        <w:tc>
          <w:tcPr>
            <w:tcW w:w="1440" w:type="dxa"/>
          </w:tcPr>
          <w:p w14:paraId="319380BA" w14:textId="77777777" w:rsidR="00406958" w:rsidRDefault="00406958" w:rsidP="00406958">
            <w:pPr>
              <w:pStyle w:val="a7"/>
              <w:ind w:left="-120" w:right="-112" w:firstLine="0"/>
              <w:jc w:val="center"/>
              <w:rPr>
                <w:sz w:val="24"/>
              </w:rPr>
            </w:pPr>
            <w:r>
              <w:rPr>
                <w:sz w:val="24"/>
              </w:rPr>
              <w:t>32,44</w:t>
            </w:r>
          </w:p>
        </w:tc>
        <w:tc>
          <w:tcPr>
            <w:tcW w:w="1116" w:type="dxa"/>
          </w:tcPr>
          <w:p w14:paraId="02BE2ED9" w14:textId="77777777" w:rsidR="00406958" w:rsidRDefault="00406958" w:rsidP="00406958">
            <w:pPr>
              <w:pStyle w:val="a7"/>
              <w:ind w:left="-120" w:right="-112" w:firstLine="0"/>
              <w:jc w:val="center"/>
              <w:rPr>
                <w:sz w:val="24"/>
              </w:rPr>
            </w:pPr>
            <w:r>
              <w:rPr>
                <w:sz w:val="24"/>
              </w:rPr>
              <w:t>17,80</w:t>
            </w:r>
          </w:p>
        </w:tc>
        <w:tc>
          <w:tcPr>
            <w:tcW w:w="1395" w:type="dxa"/>
            <w:gridSpan w:val="4"/>
          </w:tcPr>
          <w:p w14:paraId="5517F50D" w14:textId="77777777" w:rsidR="00406958" w:rsidRDefault="00406958" w:rsidP="00406958">
            <w:pPr>
              <w:pStyle w:val="a7"/>
              <w:ind w:left="-120" w:right="-112" w:firstLine="0"/>
              <w:jc w:val="center"/>
              <w:rPr>
                <w:sz w:val="24"/>
              </w:rPr>
            </w:pPr>
            <w:r>
              <w:rPr>
                <w:sz w:val="24"/>
              </w:rPr>
              <w:t>0,40</w:t>
            </w:r>
          </w:p>
        </w:tc>
        <w:tc>
          <w:tcPr>
            <w:tcW w:w="1221" w:type="dxa"/>
            <w:gridSpan w:val="2"/>
          </w:tcPr>
          <w:p w14:paraId="1320D2BD" w14:textId="77777777" w:rsidR="00406958" w:rsidRDefault="00406958" w:rsidP="00406958">
            <w:pPr>
              <w:pStyle w:val="a7"/>
              <w:ind w:left="-120" w:right="-112" w:firstLine="0"/>
              <w:jc w:val="center"/>
              <w:rPr>
                <w:sz w:val="24"/>
              </w:rPr>
            </w:pPr>
            <w:r>
              <w:rPr>
                <w:sz w:val="24"/>
              </w:rPr>
              <w:t>2,54</w:t>
            </w:r>
          </w:p>
        </w:tc>
        <w:tc>
          <w:tcPr>
            <w:tcW w:w="1016" w:type="dxa"/>
          </w:tcPr>
          <w:p w14:paraId="6D414D10" w14:textId="77777777" w:rsidR="00406958" w:rsidRDefault="00406958" w:rsidP="00406958">
            <w:pPr>
              <w:pStyle w:val="a7"/>
              <w:ind w:left="-120" w:right="-112" w:firstLine="0"/>
              <w:jc w:val="center"/>
              <w:rPr>
                <w:sz w:val="24"/>
              </w:rPr>
            </w:pPr>
            <w:r>
              <w:rPr>
                <w:sz w:val="24"/>
              </w:rPr>
              <w:t>5,9</w:t>
            </w:r>
          </w:p>
        </w:tc>
        <w:tc>
          <w:tcPr>
            <w:tcW w:w="1050" w:type="dxa"/>
          </w:tcPr>
          <w:p w14:paraId="7D3645B0" w14:textId="77777777" w:rsidR="00406958" w:rsidRDefault="00406958" w:rsidP="00406958">
            <w:pPr>
              <w:pStyle w:val="a7"/>
              <w:ind w:left="-120" w:right="-112" w:firstLine="0"/>
              <w:jc w:val="center"/>
              <w:rPr>
                <w:sz w:val="24"/>
              </w:rPr>
            </w:pPr>
            <w:r>
              <w:rPr>
                <w:sz w:val="24"/>
              </w:rPr>
              <w:t>0,8</w:t>
            </w:r>
          </w:p>
        </w:tc>
        <w:tc>
          <w:tcPr>
            <w:tcW w:w="1054" w:type="dxa"/>
            <w:gridSpan w:val="2"/>
          </w:tcPr>
          <w:p w14:paraId="261C59EA" w14:textId="77777777" w:rsidR="00406958" w:rsidRDefault="00406958" w:rsidP="00406958">
            <w:pPr>
              <w:pStyle w:val="a7"/>
              <w:ind w:left="-120" w:right="-112" w:firstLine="0"/>
              <w:jc w:val="center"/>
              <w:rPr>
                <w:sz w:val="24"/>
              </w:rPr>
            </w:pPr>
            <w:proofErr w:type="spellStart"/>
            <w:r>
              <w:rPr>
                <w:sz w:val="24"/>
              </w:rPr>
              <w:t>д.зн</w:t>
            </w:r>
            <w:proofErr w:type="spellEnd"/>
            <w:r>
              <w:rPr>
                <w:sz w:val="24"/>
              </w:rPr>
              <w:t>.</w:t>
            </w:r>
          </w:p>
        </w:tc>
        <w:tc>
          <w:tcPr>
            <w:tcW w:w="888" w:type="dxa"/>
            <w:gridSpan w:val="2"/>
          </w:tcPr>
          <w:p w14:paraId="28B22BEB" w14:textId="77777777" w:rsidR="00406958" w:rsidRDefault="00406958" w:rsidP="00406958">
            <w:pPr>
              <w:pStyle w:val="a7"/>
              <w:ind w:left="-120" w:right="-112" w:firstLine="0"/>
              <w:jc w:val="center"/>
              <w:rPr>
                <w:sz w:val="24"/>
              </w:rPr>
            </w:pPr>
            <w:r>
              <w:rPr>
                <w:sz w:val="24"/>
              </w:rPr>
              <w:t xml:space="preserve">2,0 </w:t>
            </w:r>
          </w:p>
          <w:p w14:paraId="564B9BE7" w14:textId="77777777" w:rsidR="00406958" w:rsidRDefault="00406958" w:rsidP="00406958">
            <w:pPr>
              <w:pStyle w:val="a7"/>
              <w:ind w:left="-120" w:right="-112" w:firstLine="0"/>
              <w:jc w:val="center"/>
              <w:rPr>
                <w:sz w:val="24"/>
              </w:rPr>
            </w:pPr>
            <w:r>
              <w:rPr>
                <w:sz w:val="24"/>
              </w:rPr>
              <w:t>3,0</w:t>
            </w:r>
          </w:p>
        </w:tc>
        <w:tc>
          <w:tcPr>
            <w:tcW w:w="2580" w:type="dxa"/>
            <w:gridSpan w:val="2"/>
          </w:tcPr>
          <w:p w14:paraId="2DA8DC56" w14:textId="77777777" w:rsidR="00406958" w:rsidRDefault="00406958" w:rsidP="00406958">
            <w:pPr>
              <w:pStyle w:val="a7"/>
              <w:ind w:left="-120" w:right="-112" w:firstLine="0"/>
              <w:jc w:val="center"/>
              <w:rPr>
                <w:sz w:val="24"/>
              </w:rPr>
            </w:pPr>
            <w:r>
              <w:rPr>
                <w:sz w:val="24"/>
              </w:rPr>
              <w:t xml:space="preserve">кремінь, </w:t>
            </w:r>
          </w:p>
          <w:p w14:paraId="4219ACE7" w14:textId="77777777" w:rsidR="00406958" w:rsidRDefault="00406958" w:rsidP="00406958">
            <w:pPr>
              <w:pStyle w:val="a7"/>
              <w:ind w:left="-120" w:right="-112" w:firstLine="0"/>
              <w:jc w:val="center"/>
              <w:rPr>
                <w:sz w:val="24"/>
              </w:rPr>
            </w:pPr>
            <w:r>
              <w:rPr>
                <w:sz w:val="24"/>
              </w:rPr>
              <w:t>уламки породи</w:t>
            </w:r>
          </w:p>
        </w:tc>
      </w:tr>
      <w:tr w:rsidR="00406958" w14:paraId="433419E0" w14:textId="77777777" w:rsidTr="00406958">
        <w:tc>
          <w:tcPr>
            <w:tcW w:w="824" w:type="dxa"/>
          </w:tcPr>
          <w:p w14:paraId="3580E7C9" w14:textId="77777777" w:rsidR="00406958" w:rsidRDefault="00406958" w:rsidP="00406958">
            <w:pPr>
              <w:pStyle w:val="a7"/>
              <w:ind w:left="-120" w:right="-112" w:firstLine="0"/>
              <w:jc w:val="center"/>
              <w:rPr>
                <w:sz w:val="24"/>
              </w:rPr>
            </w:pPr>
            <w:r>
              <w:rPr>
                <w:sz w:val="24"/>
              </w:rPr>
              <w:t>112</w:t>
            </w:r>
            <w:r>
              <w:rPr>
                <w:sz w:val="24"/>
                <w:lang w:val="en-US"/>
              </w:rPr>
              <w:t>/1</w:t>
            </w:r>
          </w:p>
        </w:tc>
        <w:tc>
          <w:tcPr>
            <w:tcW w:w="1218" w:type="dxa"/>
            <w:gridSpan w:val="2"/>
          </w:tcPr>
          <w:p w14:paraId="2D48EB5A" w14:textId="77777777" w:rsidR="00406958" w:rsidRDefault="00406958" w:rsidP="00406958">
            <w:pPr>
              <w:pStyle w:val="a7"/>
              <w:ind w:left="-120" w:right="-112" w:firstLine="0"/>
              <w:jc w:val="center"/>
              <w:rPr>
                <w:sz w:val="24"/>
              </w:rPr>
            </w:pPr>
            <w:r>
              <w:rPr>
                <w:sz w:val="24"/>
              </w:rPr>
              <w:t>25,0-26,0</w:t>
            </w:r>
          </w:p>
        </w:tc>
        <w:tc>
          <w:tcPr>
            <w:tcW w:w="946" w:type="dxa"/>
          </w:tcPr>
          <w:p w14:paraId="6179B3A9" w14:textId="77777777" w:rsidR="00406958" w:rsidRDefault="00406958" w:rsidP="00406958">
            <w:pPr>
              <w:pStyle w:val="a7"/>
              <w:ind w:left="-120" w:right="-112" w:firstLine="0"/>
              <w:jc w:val="center"/>
              <w:rPr>
                <w:sz w:val="24"/>
              </w:rPr>
            </w:pPr>
            <w:r>
              <w:rPr>
                <w:sz w:val="24"/>
              </w:rPr>
              <w:t>7,77</w:t>
            </w:r>
          </w:p>
        </w:tc>
        <w:tc>
          <w:tcPr>
            <w:tcW w:w="1440" w:type="dxa"/>
          </w:tcPr>
          <w:p w14:paraId="14EE3DAD" w14:textId="77777777" w:rsidR="00406958" w:rsidRDefault="00406958" w:rsidP="00406958">
            <w:pPr>
              <w:pStyle w:val="a7"/>
              <w:ind w:left="-120" w:right="-112" w:firstLine="0"/>
              <w:jc w:val="center"/>
              <w:rPr>
                <w:sz w:val="24"/>
              </w:rPr>
            </w:pPr>
            <w:r>
              <w:rPr>
                <w:sz w:val="24"/>
              </w:rPr>
              <w:t>61,60</w:t>
            </w:r>
          </w:p>
        </w:tc>
        <w:tc>
          <w:tcPr>
            <w:tcW w:w="1116" w:type="dxa"/>
          </w:tcPr>
          <w:p w14:paraId="12C0E32D" w14:textId="77777777" w:rsidR="00406958" w:rsidRDefault="00406958" w:rsidP="00406958">
            <w:pPr>
              <w:pStyle w:val="a7"/>
              <w:ind w:left="-120" w:right="-112" w:firstLine="0"/>
              <w:jc w:val="center"/>
              <w:rPr>
                <w:sz w:val="24"/>
              </w:rPr>
            </w:pPr>
            <w:r>
              <w:rPr>
                <w:sz w:val="24"/>
              </w:rPr>
              <w:t>22,30</w:t>
            </w:r>
          </w:p>
        </w:tc>
        <w:tc>
          <w:tcPr>
            <w:tcW w:w="1395" w:type="dxa"/>
            <w:gridSpan w:val="4"/>
          </w:tcPr>
          <w:p w14:paraId="0CD7FA36" w14:textId="77777777" w:rsidR="00406958" w:rsidRDefault="00406958" w:rsidP="00406958">
            <w:pPr>
              <w:pStyle w:val="a7"/>
              <w:ind w:left="-120" w:right="-112" w:firstLine="0"/>
              <w:jc w:val="center"/>
              <w:rPr>
                <w:sz w:val="24"/>
              </w:rPr>
            </w:pPr>
            <w:r>
              <w:rPr>
                <w:sz w:val="24"/>
              </w:rPr>
              <w:t>2,0</w:t>
            </w:r>
          </w:p>
        </w:tc>
        <w:tc>
          <w:tcPr>
            <w:tcW w:w="1221" w:type="dxa"/>
            <w:gridSpan w:val="2"/>
          </w:tcPr>
          <w:p w14:paraId="54A69A52" w14:textId="77777777" w:rsidR="00406958" w:rsidRDefault="00406958" w:rsidP="00406958">
            <w:pPr>
              <w:pStyle w:val="a7"/>
              <w:ind w:left="-120" w:right="-112" w:firstLine="0"/>
              <w:jc w:val="center"/>
              <w:rPr>
                <w:sz w:val="24"/>
              </w:rPr>
            </w:pPr>
            <w:r>
              <w:rPr>
                <w:sz w:val="24"/>
              </w:rPr>
              <w:t>12,70</w:t>
            </w:r>
          </w:p>
        </w:tc>
        <w:tc>
          <w:tcPr>
            <w:tcW w:w="1016" w:type="dxa"/>
          </w:tcPr>
          <w:p w14:paraId="167B182E" w14:textId="77777777" w:rsidR="00406958" w:rsidRDefault="00406958" w:rsidP="00406958">
            <w:pPr>
              <w:pStyle w:val="a7"/>
              <w:ind w:left="-120" w:right="-112" w:firstLine="0"/>
              <w:jc w:val="center"/>
              <w:rPr>
                <w:sz w:val="24"/>
              </w:rPr>
            </w:pPr>
            <w:r>
              <w:rPr>
                <w:sz w:val="24"/>
              </w:rPr>
              <w:t>18,80</w:t>
            </w:r>
          </w:p>
        </w:tc>
        <w:tc>
          <w:tcPr>
            <w:tcW w:w="1050" w:type="dxa"/>
          </w:tcPr>
          <w:p w14:paraId="0B5B4EC4" w14:textId="77777777" w:rsidR="00406958" w:rsidRDefault="00406958" w:rsidP="00406958">
            <w:pPr>
              <w:pStyle w:val="a7"/>
              <w:ind w:left="-120" w:right="-112" w:firstLine="0"/>
              <w:jc w:val="center"/>
              <w:rPr>
                <w:sz w:val="24"/>
              </w:rPr>
            </w:pPr>
            <w:r>
              <w:rPr>
                <w:sz w:val="24"/>
              </w:rPr>
              <w:t>2,40</w:t>
            </w:r>
          </w:p>
        </w:tc>
        <w:tc>
          <w:tcPr>
            <w:tcW w:w="1054" w:type="dxa"/>
            <w:gridSpan w:val="2"/>
          </w:tcPr>
          <w:p w14:paraId="48E97591"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88" w:type="dxa"/>
            <w:gridSpan w:val="2"/>
          </w:tcPr>
          <w:p w14:paraId="3F5016A4" w14:textId="77777777" w:rsidR="00406958" w:rsidRDefault="00406958" w:rsidP="00406958">
            <w:pPr>
              <w:pStyle w:val="a7"/>
              <w:ind w:left="-120" w:right="-112" w:firstLine="0"/>
              <w:jc w:val="center"/>
              <w:rPr>
                <w:sz w:val="24"/>
              </w:rPr>
            </w:pPr>
            <w:r>
              <w:rPr>
                <w:sz w:val="24"/>
              </w:rPr>
              <w:t>1,2</w:t>
            </w:r>
          </w:p>
        </w:tc>
        <w:tc>
          <w:tcPr>
            <w:tcW w:w="2580" w:type="dxa"/>
            <w:gridSpan w:val="2"/>
          </w:tcPr>
          <w:p w14:paraId="7E8158AE" w14:textId="77777777" w:rsidR="00406958" w:rsidRDefault="00406958" w:rsidP="00406958">
            <w:pPr>
              <w:pStyle w:val="a7"/>
              <w:ind w:left="-120" w:right="-112" w:firstLine="0"/>
              <w:jc w:val="center"/>
              <w:rPr>
                <w:sz w:val="24"/>
              </w:rPr>
            </w:pPr>
            <w:r>
              <w:rPr>
                <w:sz w:val="24"/>
              </w:rPr>
              <w:t>кремінь</w:t>
            </w:r>
          </w:p>
        </w:tc>
      </w:tr>
      <w:tr w:rsidR="00406958" w14:paraId="5017005F" w14:textId="77777777" w:rsidTr="00406958">
        <w:tc>
          <w:tcPr>
            <w:tcW w:w="824" w:type="dxa"/>
          </w:tcPr>
          <w:p w14:paraId="40D17A38" w14:textId="77777777" w:rsidR="00406958" w:rsidRDefault="00406958" w:rsidP="00406958">
            <w:pPr>
              <w:pStyle w:val="a7"/>
              <w:ind w:left="-120" w:right="-112" w:firstLine="0"/>
              <w:jc w:val="center"/>
              <w:rPr>
                <w:sz w:val="24"/>
              </w:rPr>
            </w:pPr>
            <w:r>
              <w:rPr>
                <w:sz w:val="24"/>
              </w:rPr>
              <w:t>112</w:t>
            </w:r>
            <w:r>
              <w:rPr>
                <w:sz w:val="24"/>
                <w:lang w:val="en-US"/>
              </w:rPr>
              <w:t>/</w:t>
            </w:r>
            <w:r>
              <w:rPr>
                <w:sz w:val="24"/>
              </w:rPr>
              <w:t>2</w:t>
            </w:r>
          </w:p>
        </w:tc>
        <w:tc>
          <w:tcPr>
            <w:tcW w:w="1218" w:type="dxa"/>
            <w:gridSpan w:val="2"/>
          </w:tcPr>
          <w:p w14:paraId="3F4A9A00" w14:textId="77777777" w:rsidR="00406958" w:rsidRDefault="00406958" w:rsidP="00406958">
            <w:pPr>
              <w:pStyle w:val="a7"/>
              <w:ind w:left="-120" w:right="-112" w:firstLine="0"/>
              <w:jc w:val="center"/>
              <w:rPr>
                <w:sz w:val="24"/>
              </w:rPr>
            </w:pPr>
            <w:r>
              <w:rPr>
                <w:sz w:val="24"/>
              </w:rPr>
              <w:t>26,0-28,0</w:t>
            </w:r>
          </w:p>
        </w:tc>
        <w:tc>
          <w:tcPr>
            <w:tcW w:w="946" w:type="dxa"/>
          </w:tcPr>
          <w:p w14:paraId="2C02BBCE" w14:textId="77777777" w:rsidR="00406958" w:rsidRDefault="00406958" w:rsidP="00406958">
            <w:pPr>
              <w:pStyle w:val="a7"/>
              <w:ind w:left="-120" w:right="-112" w:firstLine="0"/>
              <w:jc w:val="center"/>
              <w:rPr>
                <w:sz w:val="24"/>
              </w:rPr>
            </w:pPr>
            <w:r>
              <w:rPr>
                <w:sz w:val="24"/>
              </w:rPr>
              <w:t>5,37</w:t>
            </w:r>
          </w:p>
        </w:tc>
        <w:tc>
          <w:tcPr>
            <w:tcW w:w="1440" w:type="dxa"/>
          </w:tcPr>
          <w:p w14:paraId="7FEBA473" w14:textId="77777777" w:rsidR="00406958" w:rsidRDefault="00406958" w:rsidP="00406958">
            <w:pPr>
              <w:pStyle w:val="a7"/>
              <w:ind w:left="-120" w:right="-112" w:firstLine="0"/>
              <w:jc w:val="center"/>
              <w:rPr>
                <w:sz w:val="24"/>
              </w:rPr>
            </w:pPr>
            <w:r>
              <w:rPr>
                <w:sz w:val="24"/>
              </w:rPr>
              <w:t>54,85</w:t>
            </w:r>
          </w:p>
        </w:tc>
        <w:tc>
          <w:tcPr>
            <w:tcW w:w="1116" w:type="dxa"/>
          </w:tcPr>
          <w:p w14:paraId="0E10CF15" w14:textId="77777777" w:rsidR="00406958" w:rsidRDefault="00406958" w:rsidP="00406958">
            <w:pPr>
              <w:pStyle w:val="a7"/>
              <w:ind w:left="-120" w:right="-112" w:firstLine="0"/>
              <w:jc w:val="center"/>
              <w:rPr>
                <w:sz w:val="24"/>
              </w:rPr>
            </w:pPr>
            <w:r>
              <w:rPr>
                <w:sz w:val="24"/>
              </w:rPr>
              <w:t>23,0</w:t>
            </w:r>
          </w:p>
        </w:tc>
        <w:tc>
          <w:tcPr>
            <w:tcW w:w="1395" w:type="dxa"/>
            <w:gridSpan w:val="4"/>
          </w:tcPr>
          <w:p w14:paraId="35E5237C" w14:textId="77777777" w:rsidR="00406958" w:rsidRDefault="00406958" w:rsidP="00406958">
            <w:pPr>
              <w:pStyle w:val="a7"/>
              <w:ind w:left="-120" w:right="-112" w:firstLine="0"/>
              <w:jc w:val="center"/>
              <w:rPr>
                <w:sz w:val="24"/>
              </w:rPr>
            </w:pPr>
            <w:r>
              <w:rPr>
                <w:sz w:val="24"/>
              </w:rPr>
              <w:t>2,20</w:t>
            </w:r>
          </w:p>
        </w:tc>
        <w:tc>
          <w:tcPr>
            <w:tcW w:w="1221" w:type="dxa"/>
            <w:gridSpan w:val="2"/>
          </w:tcPr>
          <w:p w14:paraId="328F1122" w14:textId="77777777" w:rsidR="00406958" w:rsidRDefault="00406958" w:rsidP="00406958">
            <w:pPr>
              <w:pStyle w:val="a7"/>
              <w:ind w:left="-120" w:right="-112" w:firstLine="0"/>
              <w:jc w:val="center"/>
              <w:rPr>
                <w:sz w:val="24"/>
              </w:rPr>
            </w:pPr>
            <w:r>
              <w:rPr>
                <w:sz w:val="24"/>
              </w:rPr>
              <w:t>9,55</w:t>
            </w:r>
          </w:p>
        </w:tc>
        <w:tc>
          <w:tcPr>
            <w:tcW w:w="1016" w:type="dxa"/>
          </w:tcPr>
          <w:p w14:paraId="35910AF6" w14:textId="77777777" w:rsidR="00406958" w:rsidRDefault="00406958" w:rsidP="00406958">
            <w:pPr>
              <w:pStyle w:val="a7"/>
              <w:ind w:left="-120" w:right="-112" w:firstLine="0"/>
              <w:jc w:val="center"/>
              <w:rPr>
                <w:sz w:val="24"/>
              </w:rPr>
            </w:pPr>
            <w:r>
              <w:rPr>
                <w:sz w:val="24"/>
              </w:rPr>
              <w:t>15,40</w:t>
            </w:r>
          </w:p>
        </w:tc>
        <w:tc>
          <w:tcPr>
            <w:tcW w:w="1050" w:type="dxa"/>
          </w:tcPr>
          <w:p w14:paraId="185E4F65" w14:textId="77777777" w:rsidR="00406958" w:rsidRDefault="00406958" w:rsidP="00406958">
            <w:pPr>
              <w:pStyle w:val="a7"/>
              <w:ind w:left="-120" w:right="-112" w:firstLine="0"/>
              <w:jc w:val="center"/>
              <w:rPr>
                <w:sz w:val="24"/>
              </w:rPr>
            </w:pPr>
            <w:r>
              <w:rPr>
                <w:sz w:val="24"/>
              </w:rPr>
              <w:t>2,70</w:t>
            </w:r>
          </w:p>
        </w:tc>
        <w:tc>
          <w:tcPr>
            <w:tcW w:w="1054" w:type="dxa"/>
            <w:gridSpan w:val="2"/>
          </w:tcPr>
          <w:p w14:paraId="751888DD"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88" w:type="dxa"/>
            <w:gridSpan w:val="2"/>
          </w:tcPr>
          <w:p w14:paraId="494788CF" w14:textId="77777777" w:rsidR="00406958" w:rsidRDefault="00406958" w:rsidP="00406958">
            <w:pPr>
              <w:pStyle w:val="a7"/>
              <w:ind w:left="-120" w:right="-112" w:firstLine="0"/>
              <w:jc w:val="center"/>
              <w:rPr>
                <w:sz w:val="24"/>
              </w:rPr>
            </w:pPr>
            <w:r>
              <w:rPr>
                <w:sz w:val="24"/>
              </w:rPr>
              <w:t>2,0</w:t>
            </w:r>
          </w:p>
        </w:tc>
        <w:tc>
          <w:tcPr>
            <w:tcW w:w="2580" w:type="dxa"/>
            <w:gridSpan w:val="2"/>
          </w:tcPr>
          <w:p w14:paraId="58585739" w14:textId="77777777" w:rsidR="00406958" w:rsidRDefault="00406958" w:rsidP="00406958">
            <w:pPr>
              <w:pStyle w:val="a7"/>
              <w:ind w:left="-120" w:right="-112" w:firstLine="0"/>
              <w:jc w:val="center"/>
              <w:rPr>
                <w:sz w:val="24"/>
                <w:lang w:val="en-US"/>
              </w:rPr>
            </w:pPr>
            <w:r>
              <w:rPr>
                <w:sz w:val="24"/>
              </w:rPr>
              <w:t>-</w:t>
            </w:r>
            <w:r>
              <w:rPr>
                <w:sz w:val="24"/>
                <w:lang w:val="en-US"/>
              </w:rPr>
              <w:t>“-</w:t>
            </w:r>
          </w:p>
        </w:tc>
      </w:tr>
      <w:tr w:rsidR="00406958" w14:paraId="5DB6431C" w14:textId="77777777" w:rsidTr="00406958">
        <w:tc>
          <w:tcPr>
            <w:tcW w:w="824" w:type="dxa"/>
          </w:tcPr>
          <w:p w14:paraId="1D760E1C" w14:textId="77777777" w:rsidR="00406958" w:rsidRDefault="00406958" w:rsidP="00406958">
            <w:pPr>
              <w:pStyle w:val="a7"/>
              <w:ind w:left="-120" w:right="-112" w:firstLine="0"/>
              <w:jc w:val="center"/>
              <w:rPr>
                <w:sz w:val="24"/>
                <w:lang w:val="en-US"/>
              </w:rPr>
            </w:pPr>
            <w:r>
              <w:rPr>
                <w:sz w:val="24"/>
              </w:rPr>
              <w:t>155</w:t>
            </w:r>
            <w:r>
              <w:rPr>
                <w:sz w:val="24"/>
                <w:lang w:val="en-US"/>
              </w:rPr>
              <w:t>/1</w:t>
            </w:r>
          </w:p>
        </w:tc>
        <w:tc>
          <w:tcPr>
            <w:tcW w:w="1218" w:type="dxa"/>
            <w:gridSpan w:val="2"/>
          </w:tcPr>
          <w:p w14:paraId="55081A98" w14:textId="77777777" w:rsidR="00406958" w:rsidRDefault="00406958" w:rsidP="00406958">
            <w:pPr>
              <w:pStyle w:val="a7"/>
              <w:ind w:left="-120" w:right="-112" w:firstLine="0"/>
              <w:jc w:val="center"/>
              <w:rPr>
                <w:sz w:val="24"/>
              </w:rPr>
            </w:pPr>
          </w:p>
        </w:tc>
        <w:tc>
          <w:tcPr>
            <w:tcW w:w="946" w:type="dxa"/>
          </w:tcPr>
          <w:p w14:paraId="32F10B91" w14:textId="77777777" w:rsidR="00406958" w:rsidRDefault="00406958" w:rsidP="00406958">
            <w:pPr>
              <w:pStyle w:val="a7"/>
              <w:ind w:left="-120" w:right="-112" w:firstLine="0"/>
              <w:jc w:val="center"/>
              <w:rPr>
                <w:sz w:val="24"/>
              </w:rPr>
            </w:pPr>
            <w:r>
              <w:rPr>
                <w:sz w:val="24"/>
              </w:rPr>
              <w:t>9,44</w:t>
            </w:r>
          </w:p>
        </w:tc>
        <w:tc>
          <w:tcPr>
            <w:tcW w:w="1440" w:type="dxa"/>
          </w:tcPr>
          <w:p w14:paraId="6455850D" w14:textId="77777777" w:rsidR="00406958" w:rsidRDefault="00406958" w:rsidP="00406958">
            <w:pPr>
              <w:pStyle w:val="a7"/>
              <w:ind w:left="-120" w:right="-112" w:firstLine="0"/>
              <w:jc w:val="center"/>
              <w:rPr>
                <w:sz w:val="24"/>
              </w:rPr>
            </w:pPr>
            <w:r>
              <w:rPr>
                <w:sz w:val="24"/>
              </w:rPr>
              <w:t>52,10</w:t>
            </w:r>
          </w:p>
        </w:tc>
        <w:tc>
          <w:tcPr>
            <w:tcW w:w="1116" w:type="dxa"/>
          </w:tcPr>
          <w:p w14:paraId="3FDE3996" w14:textId="77777777" w:rsidR="00406958" w:rsidRDefault="00406958" w:rsidP="00406958">
            <w:pPr>
              <w:pStyle w:val="a7"/>
              <w:ind w:left="-120" w:right="-112" w:firstLine="0"/>
              <w:jc w:val="center"/>
              <w:rPr>
                <w:sz w:val="24"/>
              </w:rPr>
            </w:pPr>
            <w:r>
              <w:rPr>
                <w:sz w:val="24"/>
              </w:rPr>
              <w:t>29,50</w:t>
            </w:r>
          </w:p>
        </w:tc>
        <w:tc>
          <w:tcPr>
            <w:tcW w:w="1395" w:type="dxa"/>
            <w:gridSpan w:val="4"/>
          </w:tcPr>
          <w:p w14:paraId="4B53FE9E" w14:textId="77777777" w:rsidR="00406958" w:rsidRDefault="00406958" w:rsidP="00406958">
            <w:pPr>
              <w:pStyle w:val="a7"/>
              <w:ind w:left="-120" w:right="-112" w:firstLine="0"/>
              <w:jc w:val="center"/>
              <w:rPr>
                <w:sz w:val="24"/>
              </w:rPr>
            </w:pPr>
            <w:r>
              <w:rPr>
                <w:sz w:val="24"/>
              </w:rPr>
              <w:t>3,50</w:t>
            </w:r>
          </w:p>
        </w:tc>
        <w:tc>
          <w:tcPr>
            <w:tcW w:w="1221" w:type="dxa"/>
            <w:gridSpan w:val="2"/>
          </w:tcPr>
          <w:p w14:paraId="705BC60B" w14:textId="77777777" w:rsidR="00406958" w:rsidRDefault="00406958" w:rsidP="00406958">
            <w:pPr>
              <w:pStyle w:val="a7"/>
              <w:ind w:left="-120" w:right="-112" w:firstLine="0"/>
              <w:jc w:val="center"/>
              <w:rPr>
                <w:sz w:val="24"/>
              </w:rPr>
            </w:pPr>
            <w:r>
              <w:rPr>
                <w:sz w:val="24"/>
              </w:rPr>
              <w:t>8,40</w:t>
            </w:r>
          </w:p>
        </w:tc>
        <w:tc>
          <w:tcPr>
            <w:tcW w:w="1016" w:type="dxa"/>
          </w:tcPr>
          <w:p w14:paraId="0BC97B40" w14:textId="77777777" w:rsidR="00406958" w:rsidRDefault="00406958" w:rsidP="00406958">
            <w:pPr>
              <w:pStyle w:val="a7"/>
              <w:ind w:left="-120" w:right="-112" w:firstLine="0"/>
              <w:jc w:val="center"/>
              <w:rPr>
                <w:sz w:val="24"/>
              </w:rPr>
            </w:pPr>
            <w:r>
              <w:rPr>
                <w:sz w:val="24"/>
              </w:rPr>
              <w:t>9,72</w:t>
            </w:r>
          </w:p>
        </w:tc>
        <w:tc>
          <w:tcPr>
            <w:tcW w:w="1050" w:type="dxa"/>
          </w:tcPr>
          <w:p w14:paraId="4B8A056A" w14:textId="77777777" w:rsidR="00406958" w:rsidRDefault="00406958" w:rsidP="00406958">
            <w:pPr>
              <w:pStyle w:val="a7"/>
              <w:ind w:left="-120" w:right="-112" w:firstLine="0"/>
              <w:jc w:val="center"/>
              <w:rPr>
                <w:sz w:val="24"/>
              </w:rPr>
            </w:pPr>
            <w:r>
              <w:rPr>
                <w:sz w:val="24"/>
              </w:rPr>
              <w:t>0,78</w:t>
            </w:r>
          </w:p>
        </w:tc>
        <w:tc>
          <w:tcPr>
            <w:tcW w:w="1054" w:type="dxa"/>
            <w:gridSpan w:val="2"/>
          </w:tcPr>
          <w:p w14:paraId="08FE9212" w14:textId="77777777" w:rsidR="00406958" w:rsidRDefault="00406958" w:rsidP="00406958">
            <w:pPr>
              <w:pStyle w:val="a7"/>
              <w:ind w:left="-120" w:right="-112" w:firstLine="0"/>
              <w:jc w:val="center"/>
              <w:rPr>
                <w:sz w:val="24"/>
              </w:rPr>
            </w:pPr>
            <w:r>
              <w:rPr>
                <w:sz w:val="24"/>
              </w:rPr>
              <w:t>0,08</w:t>
            </w:r>
          </w:p>
        </w:tc>
        <w:tc>
          <w:tcPr>
            <w:tcW w:w="888" w:type="dxa"/>
            <w:gridSpan w:val="2"/>
          </w:tcPr>
          <w:p w14:paraId="293678DC" w14:textId="77777777" w:rsidR="00406958" w:rsidRDefault="00406958" w:rsidP="00406958">
            <w:pPr>
              <w:pStyle w:val="a7"/>
              <w:ind w:left="-120" w:right="-112" w:firstLine="0"/>
              <w:jc w:val="center"/>
              <w:rPr>
                <w:sz w:val="24"/>
              </w:rPr>
            </w:pPr>
            <w:r>
              <w:rPr>
                <w:sz w:val="24"/>
              </w:rPr>
              <w:t>0,12</w:t>
            </w:r>
          </w:p>
        </w:tc>
        <w:tc>
          <w:tcPr>
            <w:tcW w:w="2580" w:type="dxa"/>
            <w:gridSpan w:val="2"/>
          </w:tcPr>
          <w:p w14:paraId="29C74BDE" w14:textId="77777777" w:rsidR="00406958" w:rsidRDefault="00406958" w:rsidP="00406958">
            <w:pPr>
              <w:pStyle w:val="a7"/>
              <w:ind w:left="-120" w:right="-112" w:firstLine="0"/>
              <w:jc w:val="center"/>
              <w:rPr>
                <w:sz w:val="24"/>
                <w:lang w:val="en-US"/>
              </w:rPr>
            </w:pPr>
            <w:r>
              <w:rPr>
                <w:sz w:val="24"/>
                <w:lang w:val="en-US"/>
              </w:rPr>
              <w:t>-“-</w:t>
            </w:r>
          </w:p>
        </w:tc>
      </w:tr>
      <w:tr w:rsidR="00406958" w14:paraId="565B1B7B" w14:textId="77777777" w:rsidTr="00406958">
        <w:tc>
          <w:tcPr>
            <w:tcW w:w="824" w:type="dxa"/>
          </w:tcPr>
          <w:p w14:paraId="3439839B" w14:textId="77777777" w:rsidR="00406958" w:rsidRDefault="00406958" w:rsidP="00406958">
            <w:pPr>
              <w:pStyle w:val="a7"/>
              <w:ind w:left="-120" w:right="-112" w:firstLine="0"/>
              <w:jc w:val="center"/>
              <w:rPr>
                <w:sz w:val="24"/>
                <w:lang w:val="en-US"/>
              </w:rPr>
            </w:pPr>
            <w:r>
              <w:rPr>
                <w:sz w:val="24"/>
              </w:rPr>
              <w:t>137</w:t>
            </w:r>
            <w:r>
              <w:rPr>
                <w:sz w:val="24"/>
                <w:lang w:val="en-US"/>
              </w:rPr>
              <w:t>/1</w:t>
            </w:r>
          </w:p>
        </w:tc>
        <w:tc>
          <w:tcPr>
            <w:tcW w:w="1218" w:type="dxa"/>
            <w:gridSpan w:val="2"/>
          </w:tcPr>
          <w:p w14:paraId="1D7AA382" w14:textId="77777777" w:rsidR="00406958" w:rsidRDefault="00406958" w:rsidP="00406958">
            <w:pPr>
              <w:pStyle w:val="a7"/>
              <w:ind w:left="-120" w:right="-112" w:firstLine="0"/>
              <w:jc w:val="center"/>
              <w:rPr>
                <w:sz w:val="24"/>
              </w:rPr>
            </w:pPr>
            <w:r>
              <w:rPr>
                <w:sz w:val="24"/>
              </w:rPr>
              <w:t>47,5-48,5</w:t>
            </w:r>
          </w:p>
        </w:tc>
        <w:tc>
          <w:tcPr>
            <w:tcW w:w="946" w:type="dxa"/>
          </w:tcPr>
          <w:p w14:paraId="04DF6FAC" w14:textId="77777777" w:rsidR="00406958" w:rsidRDefault="00406958" w:rsidP="00406958">
            <w:pPr>
              <w:pStyle w:val="a7"/>
              <w:ind w:left="-120" w:right="-112" w:firstLine="0"/>
              <w:jc w:val="center"/>
              <w:rPr>
                <w:sz w:val="24"/>
              </w:rPr>
            </w:pPr>
            <w:r>
              <w:rPr>
                <w:sz w:val="24"/>
              </w:rPr>
              <w:t>9,71</w:t>
            </w:r>
          </w:p>
        </w:tc>
        <w:tc>
          <w:tcPr>
            <w:tcW w:w="1440" w:type="dxa"/>
          </w:tcPr>
          <w:p w14:paraId="0ACBCADE" w14:textId="77777777" w:rsidR="00406958" w:rsidRDefault="00406958" w:rsidP="00406958">
            <w:pPr>
              <w:pStyle w:val="a7"/>
              <w:ind w:left="-120" w:right="-112" w:firstLine="0"/>
              <w:jc w:val="center"/>
              <w:rPr>
                <w:sz w:val="24"/>
              </w:rPr>
            </w:pPr>
            <w:r>
              <w:rPr>
                <w:sz w:val="24"/>
              </w:rPr>
              <w:t>57,95</w:t>
            </w:r>
          </w:p>
        </w:tc>
        <w:tc>
          <w:tcPr>
            <w:tcW w:w="1116" w:type="dxa"/>
          </w:tcPr>
          <w:p w14:paraId="47324EA9" w14:textId="77777777" w:rsidR="00406958" w:rsidRDefault="00406958" w:rsidP="00406958">
            <w:pPr>
              <w:pStyle w:val="a7"/>
              <w:ind w:left="-120" w:right="-112" w:firstLine="0"/>
              <w:jc w:val="center"/>
              <w:rPr>
                <w:sz w:val="24"/>
              </w:rPr>
            </w:pPr>
            <w:r>
              <w:rPr>
                <w:sz w:val="24"/>
              </w:rPr>
              <w:t>25,20</w:t>
            </w:r>
          </w:p>
        </w:tc>
        <w:tc>
          <w:tcPr>
            <w:tcW w:w="1395" w:type="dxa"/>
            <w:gridSpan w:val="4"/>
          </w:tcPr>
          <w:p w14:paraId="70008315" w14:textId="77777777" w:rsidR="00406958" w:rsidRDefault="00406958" w:rsidP="00406958">
            <w:pPr>
              <w:pStyle w:val="a7"/>
              <w:ind w:left="-120" w:right="-112" w:firstLine="0"/>
              <w:jc w:val="center"/>
              <w:rPr>
                <w:sz w:val="24"/>
              </w:rPr>
            </w:pPr>
            <w:r>
              <w:rPr>
                <w:sz w:val="24"/>
              </w:rPr>
              <w:t>0,20</w:t>
            </w:r>
          </w:p>
        </w:tc>
        <w:tc>
          <w:tcPr>
            <w:tcW w:w="1221" w:type="dxa"/>
            <w:gridSpan w:val="2"/>
          </w:tcPr>
          <w:p w14:paraId="5EB1A6BA" w14:textId="77777777" w:rsidR="00406958" w:rsidRDefault="00406958" w:rsidP="00406958">
            <w:pPr>
              <w:pStyle w:val="a7"/>
              <w:ind w:left="-120" w:right="-112" w:firstLine="0"/>
              <w:jc w:val="center"/>
              <w:rPr>
                <w:sz w:val="24"/>
              </w:rPr>
            </w:pPr>
            <w:r>
              <w:rPr>
                <w:sz w:val="24"/>
              </w:rPr>
              <w:t>11,84</w:t>
            </w:r>
          </w:p>
        </w:tc>
        <w:tc>
          <w:tcPr>
            <w:tcW w:w="1016" w:type="dxa"/>
          </w:tcPr>
          <w:p w14:paraId="60560F33" w14:textId="77777777" w:rsidR="00406958" w:rsidRDefault="00406958" w:rsidP="00406958">
            <w:pPr>
              <w:pStyle w:val="a7"/>
              <w:ind w:left="-120" w:right="-112" w:firstLine="0"/>
              <w:jc w:val="center"/>
              <w:rPr>
                <w:sz w:val="24"/>
              </w:rPr>
            </w:pPr>
            <w:r>
              <w:rPr>
                <w:sz w:val="24"/>
              </w:rPr>
              <w:t>20,50</w:t>
            </w:r>
          </w:p>
        </w:tc>
        <w:tc>
          <w:tcPr>
            <w:tcW w:w="1050" w:type="dxa"/>
          </w:tcPr>
          <w:p w14:paraId="60920B5D" w14:textId="77777777" w:rsidR="00406958" w:rsidRDefault="00406958" w:rsidP="00406958">
            <w:pPr>
              <w:pStyle w:val="a7"/>
              <w:ind w:left="-120" w:right="-112" w:firstLine="0"/>
              <w:jc w:val="center"/>
              <w:rPr>
                <w:sz w:val="24"/>
              </w:rPr>
            </w:pPr>
            <w:r>
              <w:rPr>
                <w:sz w:val="24"/>
              </w:rPr>
              <w:t>0,10</w:t>
            </w:r>
          </w:p>
        </w:tc>
        <w:tc>
          <w:tcPr>
            <w:tcW w:w="1054" w:type="dxa"/>
            <w:gridSpan w:val="2"/>
          </w:tcPr>
          <w:p w14:paraId="5DCAE7F1" w14:textId="77777777" w:rsidR="00406958" w:rsidRDefault="00406958" w:rsidP="00406958">
            <w:pPr>
              <w:pStyle w:val="a7"/>
              <w:ind w:left="-120" w:right="-112" w:firstLine="0"/>
              <w:jc w:val="center"/>
              <w:rPr>
                <w:sz w:val="24"/>
              </w:rPr>
            </w:pPr>
            <w:r>
              <w:rPr>
                <w:sz w:val="24"/>
              </w:rPr>
              <w:t>-</w:t>
            </w:r>
          </w:p>
        </w:tc>
        <w:tc>
          <w:tcPr>
            <w:tcW w:w="888" w:type="dxa"/>
            <w:gridSpan w:val="2"/>
          </w:tcPr>
          <w:p w14:paraId="4C30FDBD" w14:textId="77777777" w:rsidR="00406958" w:rsidRDefault="00406958" w:rsidP="00406958">
            <w:pPr>
              <w:pStyle w:val="a7"/>
              <w:ind w:left="-120" w:right="-112" w:firstLine="0"/>
              <w:jc w:val="center"/>
              <w:rPr>
                <w:sz w:val="24"/>
              </w:rPr>
            </w:pPr>
            <w:r>
              <w:rPr>
                <w:sz w:val="24"/>
              </w:rPr>
              <w:t>0,11</w:t>
            </w:r>
          </w:p>
        </w:tc>
        <w:tc>
          <w:tcPr>
            <w:tcW w:w="2580" w:type="dxa"/>
            <w:gridSpan w:val="2"/>
          </w:tcPr>
          <w:p w14:paraId="0E8318CD" w14:textId="77777777" w:rsidR="00406958" w:rsidRDefault="00406958" w:rsidP="00406958">
            <w:pPr>
              <w:pStyle w:val="a7"/>
              <w:ind w:left="-120" w:right="-112" w:firstLine="0"/>
              <w:jc w:val="center"/>
              <w:rPr>
                <w:sz w:val="24"/>
                <w:lang w:val="en-US"/>
              </w:rPr>
            </w:pPr>
            <w:r>
              <w:rPr>
                <w:sz w:val="24"/>
                <w:lang w:val="en-US"/>
              </w:rPr>
              <w:t>-“-</w:t>
            </w:r>
          </w:p>
        </w:tc>
      </w:tr>
      <w:tr w:rsidR="00406958" w14:paraId="51267005" w14:textId="77777777" w:rsidTr="00406958">
        <w:trPr>
          <w:cantSplit/>
        </w:trPr>
        <w:tc>
          <w:tcPr>
            <w:tcW w:w="14748" w:type="dxa"/>
            <w:gridSpan w:val="20"/>
          </w:tcPr>
          <w:p w14:paraId="003A2191" w14:textId="77777777" w:rsidR="00406958" w:rsidRDefault="00406958" w:rsidP="00406958">
            <w:pPr>
              <w:pStyle w:val="a7"/>
              <w:ind w:left="-120" w:right="-112" w:firstLine="0"/>
              <w:jc w:val="center"/>
              <w:rPr>
                <w:sz w:val="24"/>
              </w:rPr>
            </w:pPr>
            <w:r>
              <w:rPr>
                <w:sz w:val="24"/>
              </w:rPr>
              <w:t xml:space="preserve">ІІ </w:t>
            </w:r>
            <w:proofErr w:type="spellStart"/>
            <w:r>
              <w:rPr>
                <w:sz w:val="24"/>
              </w:rPr>
              <w:t>Климковецько</w:t>
            </w:r>
            <w:proofErr w:type="spellEnd"/>
            <w:r>
              <w:rPr>
                <w:sz w:val="24"/>
              </w:rPr>
              <w:t>-Михайлівська площа</w:t>
            </w:r>
          </w:p>
        </w:tc>
      </w:tr>
      <w:tr w:rsidR="00406958" w14:paraId="6373DB6C" w14:textId="77777777" w:rsidTr="00406958">
        <w:tc>
          <w:tcPr>
            <w:tcW w:w="824" w:type="dxa"/>
          </w:tcPr>
          <w:p w14:paraId="4AA4606F" w14:textId="77777777" w:rsidR="00406958" w:rsidRDefault="00406958" w:rsidP="00406958">
            <w:pPr>
              <w:pStyle w:val="a7"/>
              <w:ind w:left="-120" w:right="-112" w:firstLine="0"/>
              <w:jc w:val="center"/>
              <w:rPr>
                <w:sz w:val="24"/>
              </w:rPr>
            </w:pPr>
            <w:r>
              <w:rPr>
                <w:sz w:val="24"/>
              </w:rPr>
              <w:t>97</w:t>
            </w:r>
            <w:r>
              <w:rPr>
                <w:sz w:val="24"/>
                <w:lang w:val="en-US"/>
              </w:rPr>
              <w:t>/1</w:t>
            </w:r>
          </w:p>
        </w:tc>
        <w:tc>
          <w:tcPr>
            <w:tcW w:w="1218" w:type="dxa"/>
            <w:gridSpan w:val="2"/>
          </w:tcPr>
          <w:p w14:paraId="1F146AC7" w14:textId="77777777" w:rsidR="00406958" w:rsidRDefault="00406958" w:rsidP="00406958">
            <w:pPr>
              <w:pStyle w:val="a7"/>
              <w:ind w:left="-120" w:right="-112" w:firstLine="0"/>
              <w:jc w:val="center"/>
              <w:rPr>
                <w:sz w:val="24"/>
              </w:rPr>
            </w:pPr>
            <w:r>
              <w:rPr>
                <w:sz w:val="24"/>
              </w:rPr>
              <w:t>31,0-31,9</w:t>
            </w:r>
          </w:p>
        </w:tc>
        <w:tc>
          <w:tcPr>
            <w:tcW w:w="946" w:type="dxa"/>
          </w:tcPr>
          <w:p w14:paraId="6D510FB5" w14:textId="77777777" w:rsidR="00406958" w:rsidRDefault="00406958" w:rsidP="00406958">
            <w:pPr>
              <w:pStyle w:val="a7"/>
              <w:ind w:left="-120" w:right="-112" w:firstLine="0"/>
              <w:jc w:val="center"/>
              <w:rPr>
                <w:sz w:val="24"/>
              </w:rPr>
            </w:pPr>
            <w:r>
              <w:rPr>
                <w:sz w:val="24"/>
              </w:rPr>
              <w:t>4,88</w:t>
            </w:r>
          </w:p>
        </w:tc>
        <w:tc>
          <w:tcPr>
            <w:tcW w:w="1440" w:type="dxa"/>
          </w:tcPr>
          <w:p w14:paraId="59D49487" w14:textId="77777777" w:rsidR="00406958" w:rsidRDefault="00406958" w:rsidP="00406958">
            <w:pPr>
              <w:pStyle w:val="a7"/>
              <w:ind w:left="-120" w:right="-112" w:firstLine="0"/>
              <w:jc w:val="center"/>
              <w:rPr>
                <w:sz w:val="24"/>
              </w:rPr>
            </w:pPr>
            <w:r>
              <w:rPr>
                <w:sz w:val="24"/>
              </w:rPr>
              <w:t>49,55</w:t>
            </w:r>
          </w:p>
        </w:tc>
        <w:tc>
          <w:tcPr>
            <w:tcW w:w="1116" w:type="dxa"/>
          </w:tcPr>
          <w:p w14:paraId="4B52EFF6" w14:textId="77777777" w:rsidR="00406958" w:rsidRDefault="00406958" w:rsidP="00406958">
            <w:pPr>
              <w:pStyle w:val="a7"/>
              <w:ind w:left="-120" w:right="-112" w:firstLine="0"/>
              <w:jc w:val="center"/>
              <w:rPr>
                <w:sz w:val="24"/>
              </w:rPr>
            </w:pPr>
            <w:r>
              <w:rPr>
                <w:sz w:val="24"/>
              </w:rPr>
              <w:t>28,15</w:t>
            </w:r>
          </w:p>
        </w:tc>
        <w:tc>
          <w:tcPr>
            <w:tcW w:w="1319" w:type="dxa"/>
            <w:gridSpan w:val="2"/>
          </w:tcPr>
          <w:p w14:paraId="47CC7FF1" w14:textId="77777777" w:rsidR="00406958" w:rsidRDefault="00406958" w:rsidP="00406958">
            <w:pPr>
              <w:pStyle w:val="a7"/>
              <w:ind w:left="-120" w:right="-112" w:firstLine="0"/>
              <w:jc w:val="center"/>
              <w:rPr>
                <w:sz w:val="24"/>
              </w:rPr>
            </w:pPr>
            <w:r>
              <w:rPr>
                <w:sz w:val="24"/>
              </w:rPr>
              <w:t>2,48</w:t>
            </w:r>
          </w:p>
        </w:tc>
        <w:tc>
          <w:tcPr>
            <w:tcW w:w="1233" w:type="dxa"/>
            <w:gridSpan w:val="3"/>
          </w:tcPr>
          <w:p w14:paraId="0B5516A6" w14:textId="77777777" w:rsidR="00406958" w:rsidRDefault="00406958" w:rsidP="00406958">
            <w:pPr>
              <w:pStyle w:val="a7"/>
              <w:ind w:left="-120" w:right="-112" w:firstLine="0"/>
              <w:jc w:val="center"/>
              <w:rPr>
                <w:sz w:val="24"/>
              </w:rPr>
            </w:pPr>
            <w:r>
              <w:rPr>
                <w:sz w:val="24"/>
              </w:rPr>
              <w:t>10,88</w:t>
            </w:r>
          </w:p>
        </w:tc>
        <w:tc>
          <w:tcPr>
            <w:tcW w:w="1080" w:type="dxa"/>
            <w:gridSpan w:val="2"/>
          </w:tcPr>
          <w:p w14:paraId="5A528677" w14:textId="77777777" w:rsidR="00406958" w:rsidRDefault="00406958" w:rsidP="00406958">
            <w:pPr>
              <w:pStyle w:val="a7"/>
              <w:ind w:left="-120" w:right="-112" w:firstLine="0"/>
              <w:jc w:val="center"/>
              <w:rPr>
                <w:sz w:val="24"/>
              </w:rPr>
            </w:pPr>
            <w:r>
              <w:rPr>
                <w:sz w:val="24"/>
              </w:rPr>
              <w:t>7,08</w:t>
            </w:r>
          </w:p>
        </w:tc>
        <w:tc>
          <w:tcPr>
            <w:tcW w:w="1050" w:type="dxa"/>
          </w:tcPr>
          <w:p w14:paraId="2AFD6ADC" w14:textId="77777777" w:rsidR="00406958" w:rsidRDefault="00406958" w:rsidP="00406958">
            <w:pPr>
              <w:pStyle w:val="a7"/>
              <w:ind w:left="-120" w:right="-112" w:firstLine="0"/>
              <w:jc w:val="center"/>
              <w:rPr>
                <w:sz w:val="24"/>
              </w:rPr>
            </w:pPr>
            <w:r>
              <w:rPr>
                <w:sz w:val="24"/>
              </w:rPr>
              <w:t>0,82</w:t>
            </w:r>
          </w:p>
        </w:tc>
        <w:tc>
          <w:tcPr>
            <w:tcW w:w="1054" w:type="dxa"/>
            <w:gridSpan w:val="2"/>
          </w:tcPr>
          <w:p w14:paraId="56F9356A"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88" w:type="dxa"/>
            <w:gridSpan w:val="2"/>
          </w:tcPr>
          <w:p w14:paraId="318305E4" w14:textId="77777777" w:rsidR="00406958" w:rsidRDefault="00406958" w:rsidP="00406958">
            <w:pPr>
              <w:pStyle w:val="a7"/>
              <w:ind w:left="-120" w:right="-112" w:firstLine="0"/>
              <w:jc w:val="center"/>
              <w:rPr>
                <w:sz w:val="24"/>
              </w:rPr>
            </w:pPr>
            <w:r>
              <w:rPr>
                <w:sz w:val="24"/>
              </w:rPr>
              <w:t>0,06</w:t>
            </w:r>
          </w:p>
          <w:p w14:paraId="0A85C244" w14:textId="77777777" w:rsidR="00406958" w:rsidRDefault="00406958" w:rsidP="00406958">
            <w:pPr>
              <w:pStyle w:val="a7"/>
              <w:ind w:left="-120" w:right="-112" w:firstLine="0"/>
              <w:jc w:val="center"/>
              <w:rPr>
                <w:sz w:val="24"/>
              </w:rPr>
            </w:pPr>
            <w:r>
              <w:rPr>
                <w:sz w:val="24"/>
              </w:rPr>
              <w:t>0,08</w:t>
            </w:r>
          </w:p>
        </w:tc>
        <w:tc>
          <w:tcPr>
            <w:tcW w:w="2580" w:type="dxa"/>
            <w:gridSpan w:val="2"/>
          </w:tcPr>
          <w:p w14:paraId="487A544A" w14:textId="77777777" w:rsidR="00406958" w:rsidRDefault="00406958" w:rsidP="00406958">
            <w:pPr>
              <w:pStyle w:val="a7"/>
              <w:ind w:left="-120" w:right="-112" w:firstLine="0"/>
              <w:jc w:val="center"/>
              <w:rPr>
                <w:sz w:val="24"/>
              </w:rPr>
            </w:pPr>
            <w:r>
              <w:rPr>
                <w:sz w:val="24"/>
              </w:rPr>
              <w:t>кремінь,</w:t>
            </w:r>
          </w:p>
          <w:p w14:paraId="18006D75" w14:textId="77777777" w:rsidR="00406958" w:rsidRDefault="00406958" w:rsidP="00406958">
            <w:pPr>
              <w:pStyle w:val="a7"/>
              <w:ind w:left="-120" w:right="-112" w:firstLine="0"/>
              <w:jc w:val="center"/>
              <w:rPr>
                <w:sz w:val="24"/>
              </w:rPr>
            </w:pPr>
            <w:r>
              <w:rPr>
                <w:sz w:val="24"/>
              </w:rPr>
              <w:t>уламки порід</w:t>
            </w:r>
          </w:p>
        </w:tc>
      </w:tr>
      <w:tr w:rsidR="00406958" w14:paraId="2960F663" w14:textId="77777777" w:rsidTr="00406958">
        <w:tc>
          <w:tcPr>
            <w:tcW w:w="824" w:type="dxa"/>
          </w:tcPr>
          <w:p w14:paraId="6EB5A7BB" w14:textId="77777777" w:rsidR="00406958" w:rsidRDefault="00406958" w:rsidP="00406958">
            <w:pPr>
              <w:pStyle w:val="a7"/>
              <w:ind w:left="-120" w:right="-112" w:firstLine="0"/>
              <w:jc w:val="center"/>
              <w:rPr>
                <w:sz w:val="24"/>
                <w:lang w:val="en-US"/>
              </w:rPr>
            </w:pPr>
            <w:r>
              <w:rPr>
                <w:sz w:val="24"/>
              </w:rPr>
              <w:t>95</w:t>
            </w:r>
            <w:r>
              <w:rPr>
                <w:sz w:val="24"/>
                <w:lang w:val="en-US"/>
              </w:rPr>
              <w:t>/</w:t>
            </w:r>
            <w:r>
              <w:rPr>
                <w:sz w:val="24"/>
                <w:lang w:val="ru-RU"/>
              </w:rPr>
              <w:t>1</w:t>
            </w:r>
          </w:p>
        </w:tc>
        <w:tc>
          <w:tcPr>
            <w:tcW w:w="1218" w:type="dxa"/>
            <w:gridSpan w:val="2"/>
          </w:tcPr>
          <w:p w14:paraId="49F0A78B" w14:textId="77777777" w:rsidR="00406958" w:rsidRDefault="00406958" w:rsidP="00406958">
            <w:pPr>
              <w:pStyle w:val="a7"/>
              <w:ind w:left="-120" w:right="-112" w:firstLine="0"/>
              <w:jc w:val="center"/>
              <w:rPr>
                <w:sz w:val="24"/>
                <w:lang w:val="en-US"/>
              </w:rPr>
            </w:pPr>
            <w:r>
              <w:rPr>
                <w:sz w:val="24"/>
                <w:lang w:val="en-US"/>
              </w:rPr>
              <w:t>79,6-81,0</w:t>
            </w:r>
          </w:p>
        </w:tc>
        <w:tc>
          <w:tcPr>
            <w:tcW w:w="946" w:type="dxa"/>
          </w:tcPr>
          <w:p w14:paraId="30586E04" w14:textId="77777777" w:rsidR="00406958" w:rsidRDefault="00406958" w:rsidP="00406958">
            <w:pPr>
              <w:pStyle w:val="a7"/>
              <w:ind w:left="-120" w:right="-112" w:firstLine="0"/>
              <w:jc w:val="center"/>
              <w:rPr>
                <w:sz w:val="24"/>
              </w:rPr>
            </w:pPr>
            <w:r>
              <w:rPr>
                <w:sz w:val="24"/>
              </w:rPr>
              <w:t>8,07 (8,30)</w:t>
            </w:r>
          </w:p>
        </w:tc>
        <w:tc>
          <w:tcPr>
            <w:tcW w:w="1440" w:type="dxa"/>
          </w:tcPr>
          <w:p w14:paraId="4B816638" w14:textId="77777777" w:rsidR="00406958" w:rsidRDefault="00406958" w:rsidP="00406958">
            <w:pPr>
              <w:pStyle w:val="a7"/>
              <w:ind w:left="-120" w:right="-112" w:firstLine="0"/>
              <w:jc w:val="center"/>
              <w:rPr>
                <w:sz w:val="24"/>
              </w:rPr>
            </w:pPr>
            <w:r>
              <w:rPr>
                <w:sz w:val="24"/>
              </w:rPr>
              <w:t>61,03</w:t>
            </w:r>
          </w:p>
        </w:tc>
        <w:tc>
          <w:tcPr>
            <w:tcW w:w="1116" w:type="dxa"/>
          </w:tcPr>
          <w:p w14:paraId="3E3B5939" w14:textId="77777777" w:rsidR="00406958" w:rsidRDefault="00406958" w:rsidP="00406958">
            <w:pPr>
              <w:pStyle w:val="a7"/>
              <w:ind w:left="-120" w:right="-112" w:firstLine="0"/>
              <w:jc w:val="center"/>
              <w:rPr>
                <w:sz w:val="24"/>
              </w:rPr>
            </w:pPr>
            <w:r>
              <w:rPr>
                <w:sz w:val="24"/>
              </w:rPr>
              <w:t>24,50</w:t>
            </w:r>
          </w:p>
        </w:tc>
        <w:tc>
          <w:tcPr>
            <w:tcW w:w="1319" w:type="dxa"/>
            <w:gridSpan w:val="2"/>
          </w:tcPr>
          <w:p w14:paraId="05DAA23F" w14:textId="77777777" w:rsidR="00406958" w:rsidRDefault="00406958" w:rsidP="00406958">
            <w:pPr>
              <w:pStyle w:val="a7"/>
              <w:ind w:left="-120" w:right="-112" w:firstLine="0"/>
              <w:jc w:val="center"/>
              <w:rPr>
                <w:sz w:val="24"/>
              </w:rPr>
            </w:pPr>
            <w:r>
              <w:rPr>
                <w:sz w:val="24"/>
              </w:rPr>
              <w:t>2,98</w:t>
            </w:r>
          </w:p>
        </w:tc>
        <w:tc>
          <w:tcPr>
            <w:tcW w:w="1233" w:type="dxa"/>
            <w:gridSpan w:val="3"/>
          </w:tcPr>
          <w:p w14:paraId="2F8F09C1" w14:textId="77777777" w:rsidR="00406958" w:rsidRDefault="00406958" w:rsidP="00406958">
            <w:pPr>
              <w:pStyle w:val="a7"/>
              <w:ind w:left="-120" w:right="-112" w:firstLine="0"/>
              <w:jc w:val="center"/>
              <w:rPr>
                <w:sz w:val="24"/>
              </w:rPr>
            </w:pPr>
            <w:r>
              <w:rPr>
                <w:sz w:val="24"/>
              </w:rPr>
              <w:t>19,33</w:t>
            </w:r>
          </w:p>
        </w:tc>
        <w:tc>
          <w:tcPr>
            <w:tcW w:w="1080" w:type="dxa"/>
            <w:gridSpan w:val="2"/>
          </w:tcPr>
          <w:p w14:paraId="1D75F3CD" w14:textId="77777777" w:rsidR="00406958" w:rsidRDefault="00406958" w:rsidP="00406958">
            <w:pPr>
              <w:pStyle w:val="a7"/>
              <w:ind w:left="-120" w:right="-112" w:firstLine="0"/>
              <w:jc w:val="center"/>
              <w:rPr>
                <w:sz w:val="24"/>
              </w:rPr>
            </w:pPr>
            <w:r>
              <w:rPr>
                <w:sz w:val="24"/>
              </w:rPr>
              <w:t>13,76</w:t>
            </w:r>
          </w:p>
        </w:tc>
        <w:tc>
          <w:tcPr>
            <w:tcW w:w="1050" w:type="dxa"/>
          </w:tcPr>
          <w:p w14:paraId="5116CC46" w14:textId="77777777" w:rsidR="00406958" w:rsidRDefault="00406958" w:rsidP="00406958">
            <w:pPr>
              <w:pStyle w:val="a7"/>
              <w:ind w:left="-120" w:right="-112" w:firstLine="0"/>
              <w:jc w:val="center"/>
              <w:rPr>
                <w:sz w:val="24"/>
              </w:rPr>
            </w:pPr>
            <w:r>
              <w:rPr>
                <w:sz w:val="24"/>
              </w:rPr>
              <w:t>-</w:t>
            </w:r>
          </w:p>
        </w:tc>
        <w:tc>
          <w:tcPr>
            <w:tcW w:w="1054" w:type="dxa"/>
            <w:gridSpan w:val="2"/>
          </w:tcPr>
          <w:p w14:paraId="72A77A3C" w14:textId="77777777" w:rsidR="00406958" w:rsidRDefault="00406958" w:rsidP="00406958">
            <w:pPr>
              <w:pStyle w:val="a7"/>
              <w:ind w:left="-120" w:right="-112" w:firstLine="0"/>
              <w:jc w:val="center"/>
              <w:rPr>
                <w:sz w:val="24"/>
              </w:rPr>
            </w:pPr>
            <w:r>
              <w:rPr>
                <w:sz w:val="24"/>
              </w:rPr>
              <w:t>-</w:t>
            </w:r>
          </w:p>
        </w:tc>
        <w:tc>
          <w:tcPr>
            <w:tcW w:w="888" w:type="dxa"/>
            <w:gridSpan w:val="2"/>
          </w:tcPr>
          <w:p w14:paraId="1E0943B7" w14:textId="77777777" w:rsidR="00406958" w:rsidRDefault="00406958" w:rsidP="00406958">
            <w:pPr>
              <w:pStyle w:val="a7"/>
              <w:ind w:left="-120" w:right="-112" w:firstLine="0"/>
              <w:jc w:val="center"/>
              <w:rPr>
                <w:sz w:val="24"/>
              </w:rPr>
            </w:pPr>
            <w:r>
              <w:rPr>
                <w:sz w:val="24"/>
              </w:rPr>
              <w:t>-</w:t>
            </w:r>
          </w:p>
          <w:p w14:paraId="647776F4" w14:textId="77777777" w:rsidR="00406958" w:rsidRDefault="00406958" w:rsidP="00406958">
            <w:pPr>
              <w:pStyle w:val="a7"/>
              <w:ind w:left="-120" w:right="-112" w:firstLine="0"/>
              <w:jc w:val="center"/>
              <w:rPr>
                <w:sz w:val="24"/>
              </w:rPr>
            </w:pPr>
            <w:r>
              <w:rPr>
                <w:sz w:val="24"/>
              </w:rPr>
              <w:t>0,46</w:t>
            </w:r>
          </w:p>
        </w:tc>
        <w:tc>
          <w:tcPr>
            <w:tcW w:w="2580" w:type="dxa"/>
            <w:gridSpan w:val="2"/>
          </w:tcPr>
          <w:p w14:paraId="561B66AD" w14:textId="77777777" w:rsidR="00406958" w:rsidRDefault="00406958" w:rsidP="00406958">
            <w:pPr>
              <w:pStyle w:val="a7"/>
              <w:ind w:left="-120" w:right="-112" w:firstLine="0"/>
              <w:jc w:val="center"/>
              <w:rPr>
                <w:sz w:val="24"/>
              </w:rPr>
            </w:pPr>
            <w:r>
              <w:rPr>
                <w:sz w:val="24"/>
              </w:rPr>
              <w:t>кремінь,</w:t>
            </w:r>
          </w:p>
          <w:p w14:paraId="743ED43C" w14:textId="77777777" w:rsidR="00406958" w:rsidRDefault="00406958" w:rsidP="00406958">
            <w:pPr>
              <w:pStyle w:val="a7"/>
              <w:ind w:left="-120" w:right="-112" w:firstLine="0"/>
              <w:jc w:val="center"/>
              <w:rPr>
                <w:sz w:val="24"/>
              </w:rPr>
            </w:pPr>
            <w:r>
              <w:rPr>
                <w:sz w:val="24"/>
              </w:rPr>
              <w:t>уламки порід</w:t>
            </w:r>
          </w:p>
        </w:tc>
      </w:tr>
      <w:tr w:rsidR="00406958" w14:paraId="583593EA" w14:textId="77777777" w:rsidTr="00406958">
        <w:tc>
          <w:tcPr>
            <w:tcW w:w="824" w:type="dxa"/>
          </w:tcPr>
          <w:p w14:paraId="07D8FFB9" w14:textId="77777777" w:rsidR="00406958" w:rsidRDefault="00406958" w:rsidP="00406958">
            <w:pPr>
              <w:pStyle w:val="a7"/>
              <w:ind w:left="-120" w:right="-112" w:firstLine="0"/>
              <w:jc w:val="center"/>
              <w:rPr>
                <w:sz w:val="24"/>
                <w:lang w:val="en-US"/>
              </w:rPr>
            </w:pPr>
            <w:r>
              <w:rPr>
                <w:sz w:val="24"/>
              </w:rPr>
              <w:t>59</w:t>
            </w:r>
            <w:r>
              <w:rPr>
                <w:sz w:val="24"/>
                <w:lang w:val="en-US"/>
              </w:rPr>
              <w:t>/1</w:t>
            </w:r>
          </w:p>
        </w:tc>
        <w:tc>
          <w:tcPr>
            <w:tcW w:w="1218" w:type="dxa"/>
            <w:gridSpan w:val="2"/>
          </w:tcPr>
          <w:p w14:paraId="2AD701D3" w14:textId="77777777" w:rsidR="00406958" w:rsidRDefault="00406958" w:rsidP="00406958">
            <w:pPr>
              <w:pStyle w:val="a7"/>
              <w:ind w:left="-120" w:right="-112" w:firstLine="0"/>
              <w:jc w:val="center"/>
              <w:rPr>
                <w:sz w:val="24"/>
              </w:rPr>
            </w:pPr>
            <w:r>
              <w:rPr>
                <w:sz w:val="24"/>
              </w:rPr>
              <w:t>83,1-83,8</w:t>
            </w:r>
          </w:p>
        </w:tc>
        <w:tc>
          <w:tcPr>
            <w:tcW w:w="946" w:type="dxa"/>
          </w:tcPr>
          <w:p w14:paraId="156DB62D" w14:textId="77777777" w:rsidR="00406958" w:rsidRDefault="00406958" w:rsidP="00406958">
            <w:pPr>
              <w:pStyle w:val="a7"/>
              <w:ind w:left="-120" w:right="-112" w:firstLine="0"/>
              <w:jc w:val="center"/>
              <w:rPr>
                <w:sz w:val="24"/>
              </w:rPr>
            </w:pPr>
            <w:r>
              <w:rPr>
                <w:sz w:val="24"/>
              </w:rPr>
              <w:t>6,0</w:t>
            </w:r>
          </w:p>
        </w:tc>
        <w:tc>
          <w:tcPr>
            <w:tcW w:w="1440" w:type="dxa"/>
          </w:tcPr>
          <w:p w14:paraId="2CF28A81" w14:textId="77777777" w:rsidR="00406958" w:rsidRDefault="00406958" w:rsidP="00406958">
            <w:pPr>
              <w:pStyle w:val="a7"/>
              <w:ind w:left="-120" w:right="-112" w:firstLine="0"/>
              <w:jc w:val="center"/>
              <w:rPr>
                <w:sz w:val="24"/>
              </w:rPr>
            </w:pPr>
            <w:r>
              <w:rPr>
                <w:sz w:val="24"/>
              </w:rPr>
              <w:t>59,04</w:t>
            </w:r>
          </w:p>
        </w:tc>
        <w:tc>
          <w:tcPr>
            <w:tcW w:w="1116" w:type="dxa"/>
          </w:tcPr>
          <w:p w14:paraId="6FB84C81" w14:textId="77777777" w:rsidR="00406958" w:rsidRDefault="00406958" w:rsidP="00406958">
            <w:pPr>
              <w:pStyle w:val="a7"/>
              <w:ind w:left="-120" w:right="-112" w:firstLine="0"/>
              <w:jc w:val="center"/>
              <w:rPr>
                <w:sz w:val="24"/>
              </w:rPr>
            </w:pPr>
            <w:r>
              <w:rPr>
                <w:sz w:val="24"/>
              </w:rPr>
              <w:t>34,35</w:t>
            </w:r>
          </w:p>
        </w:tc>
        <w:tc>
          <w:tcPr>
            <w:tcW w:w="1319" w:type="dxa"/>
            <w:gridSpan w:val="2"/>
          </w:tcPr>
          <w:p w14:paraId="0C5BE24F" w14:textId="77777777" w:rsidR="00406958" w:rsidRDefault="00406958" w:rsidP="00406958">
            <w:pPr>
              <w:pStyle w:val="a7"/>
              <w:ind w:left="-120" w:right="-112" w:firstLine="0"/>
              <w:jc w:val="center"/>
              <w:rPr>
                <w:sz w:val="24"/>
              </w:rPr>
            </w:pPr>
            <w:r>
              <w:rPr>
                <w:sz w:val="24"/>
              </w:rPr>
              <w:t>4,00</w:t>
            </w:r>
          </w:p>
        </w:tc>
        <w:tc>
          <w:tcPr>
            <w:tcW w:w="1233" w:type="dxa"/>
            <w:gridSpan w:val="3"/>
          </w:tcPr>
          <w:p w14:paraId="3C05A47A" w14:textId="77777777" w:rsidR="00406958" w:rsidRDefault="00406958" w:rsidP="00406958">
            <w:pPr>
              <w:pStyle w:val="a7"/>
              <w:ind w:left="-120" w:right="-112" w:firstLine="0"/>
              <w:jc w:val="center"/>
              <w:rPr>
                <w:sz w:val="24"/>
              </w:rPr>
            </w:pPr>
            <w:r>
              <w:rPr>
                <w:sz w:val="24"/>
              </w:rPr>
              <w:t>10,30</w:t>
            </w:r>
          </w:p>
        </w:tc>
        <w:tc>
          <w:tcPr>
            <w:tcW w:w="1080" w:type="dxa"/>
            <w:gridSpan w:val="2"/>
          </w:tcPr>
          <w:p w14:paraId="3F83A381" w14:textId="77777777" w:rsidR="00406958" w:rsidRDefault="00406958" w:rsidP="00406958">
            <w:pPr>
              <w:pStyle w:val="a7"/>
              <w:ind w:left="-120" w:right="-112" w:firstLine="0"/>
              <w:jc w:val="center"/>
              <w:rPr>
                <w:sz w:val="24"/>
              </w:rPr>
            </w:pPr>
            <w:r>
              <w:rPr>
                <w:sz w:val="24"/>
              </w:rPr>
              <w:t>8,34</w:t>
            </w:r>
          </w:p>
        </w:tc>
        <w:tc>
          <w:tcPr>
            <w:tcW w:w="1050" w:type="dxa"/>
          </w:tcPr>
          <w:p w14:paraId="382454C5" w14:textId="77777777" w:rsidR="00406958" w:rsidRDefault="00406958" w:rsidP="00406958">
            <w:pPr>
              <w:pStyle w:val="a7"/>
              <w:ind w:left="-120" w:right="-112" w:firstLine="0"/>
              <w:jc w:val="center"/>
              <w:rPr>
                <w:sz w:val="24"/>
              </w:rPr>
            </w:pPr>
            <w:r>
              <w:rPr>
                <w:sz w:val="24"/>
              </w:rPr>
              <w:t>-</w:t>
            </w:r>
          </w:p>
        </w:tc>
        <w:tc>
          <w:tcPr>
            <w:tcW w:w="1054" w:type="dxa"/>
            <w:gridSpan w:val="2"/>
          </w:tcPr>
          <w:p w14:paraId="64D4D94A" w14:textId="77777777" w:rsidR="00406958" w:rsidRDefault="00406958" w:rsidP="00406958">
            <w:pPr>
              <w:pStyle w:val="a7"/>
              <w:ind w:left="-120" w:right="-112" w:firstLine="0"/>
              <w:jc w:val="center"/>
              <w:rPr>
                <w:sz w:val="24"/>
              </w:rPr>
            </w:pPr>
            <w:r>
              <w:rPr>
                <w:sz w:val="24"/>
              </w:rPr>
              <w:t>-</w:t>
            </w:r>
          </w:p>
        </w:tc>
        <w:tc>
          <w:tcPr>
            <w:tcW w:w="888" w:type="dxa"/>
            <w:gridSpan w:val="2"/>
          </w:tcPr>
          <w:p w14:paraId="54A0CFE9" w14:textId="77777777" w:rsidR="00406958" w:rsidRDefault="00406958" w:rsidP="00406958">
            <w:pPr>
              <w:pStyle w:val="a7"/>
              <w:ind w:left="-120" w:right="-112" w:firstLine="0"/>
              <w:jc w:val="center"/>
              <w:rPr>
                <w:sz w:val="24"/>
              </w:rPr>
            </w:pPr>
            <w:r>
              <w:rPr>
                <w:sz w:val="24"/>
              </w:rPr>
              <w:t>2,05</w:t>
            </w:r>
          </w:p>
          <w:p w14:paraId="38550A4B" w14:textId="77777777" w:rsidR="00406958" w:rsidRDefault="00406958" w:rsidP="00406958">
            <w:pPr>
              <w:pStyle w:val="a7"/>
              <w:ind w:left="-120" w:right="-112" w:firstLine="0"/>
              <w:jc w:val="center"/>
              <w:rPr>
                <w:sz w:val="24"/>
              </w:rPr>
            </w:pPr>
            <w:r>
              <w:rPr>
                <w:sz w:val="24"/>
              </w:rPr>
              <w:t>-</w:t>
            </w:r>
          </w:p>
        </w:tc>
        <w:tc>
          <w:tcPr>
            <w:tcW w:w="2580" w:type="dxa"/>
            <w:gridSpan w:val="2"/>
          </w:tcPr>
          <w:p w14:paraId="3178A142" w14:textId="77777777" w:rsidR="00406958" w:rsidRDefault="00406958" w:rsidP="00406958">
            <w:pPr>
              <w:pStyle w:val="a7"/>
              <w:ind w:left="-120" w:right="-112" w:firstLine="0"/>
              <w:jc w:val="center"/>
              <w:rPr>
                <w:sz w:val="24"/>
              </w:rPr>
            </w:pPr>
            <w:r>
              <w:rPr>
                <w:sz w:val="24"/>
              </w:rPr>
              <w:t>кремінь,</w:t>
            </w:r>
          </w:p>
          <w:p w14:paraId="7BCF3BC9" w14:textId="77777777" w:rsidR="00406958" w:rsidRDefault="00406958" w:rsidP="00406958">
            <w:pPr>
              <w:pStyle w:val="a7"/>
              <w:ind w:left="-120" w:right="-112" w:firstLine="0"/>
              <w:jc w:val="center"/>
              <w:rPr>
                <w:sz w:val="24"/>
              </w:rPr>
            </w:pPr>
            <w:r>
              <w:rPr>
                <w:sz w:val="24"/>
              </w:rPr>
              <w:t>уламки порід</w:t>
            </w:r>
          </w:p>
        </w:tc>
      </w:tr>
      <w:tr w:rsidR="00406958" w14:paraId="53C14819" w14:textId="77777777" w:rsidTr="00406958">
        <w:tc>
          <w:tcPr>
            <w:tcW w:w="824" w:type="dxa"/>
          </w:tcPr>
          <w:p w14:paraId="1A7868A1" w14:textId="77777777" w:rsidR="00406958" w:rsidRDefault="00406958" w:rsidP="00406958">
            <w:pPr>
              <w:pStyle w:val="a7"/>
              <w:ind w:left="-120" w:right="-112" w:firstLine="0"/>
              <w:jc w:val="center"/>
              <w:rPr>
                <w:sz w:val="24"/>
                <w:lang w:val="en-US"/>
              </w:rPr>
            </w:pPr>
            <w:r>
              <w:rPr>
                <w:sz w:val="24"/>
              </w:rPr>
              <w:t>98</w:t>
            </w:r>
            <w:r>
              <w:rPr>
                <w:sz w:val="24"/>
                <w:lang w:val="en-US"/>
              </w:rPr>
              <w:t>/1</w:t>
            </w:r>
          </w:p>
        </w:tc>
        <w:tc>
          <w:tcPr>
            <w:tcW w:w="1218" w:type="dxa"/>
            <w:gridSpan w:val="2"/>
          </w:tcPr>
          <w:p w14:paraId="18529C31" w14:textId="77777777" w:rsidR="00406958" w:rsidRDefault="00406958" w:rsidP="00406958">
            <w:pPr>
              <w:pStyle w:val="a7"/>
              <w:ind w:left="-120" w:right="-112" w:firstLine="0"/>
              <w:jc w:val="center"/>
              <w:rPr>
                <w:sz w:val="24"/>
              </w:rPr>
            </w:pPr>
            <w:r>
              <w:rPr>
                <w:sz w:val="24"/>
              </w:rPr>
              <w:t>55,5-56,9</w:t>
            </w:r>
          </w:p>
        </w:tc>
        <w:tc>
          <w:tcPr>
            <w:tcW w:w="946" w:type="dxa"/>
          </w:tcPr>
          <w:p w14:paraId="343EC404" w14:textId="77777777" w:rsidR="00406958" w:rsidRDefault="00406958" w:rsidP="00406958">
            <w:pPr>
              <w:pStyle w:val="a7"/>
              <w:ind w:left="-120" w:right="-112" w:firstLine="0"/>
              <w:jc w:val="center"/>
              <w:rPr>
                <w:sz w:val="24"/>
              </w:rPr>
            </w:pPr>
            <w:r>
              <w:rPr>
                <w:sz w:val="24"/>
              </w:rPr>
              <w:t>5,73</w:t>
            </w:r>
          </w:p>
        </w:tc>
        <w:tc>
          <w:tcPr>
            <w:tcW w:w="1440" w:type="dxa"/>
          </w:tcPr>
          <w:p w14:paraId="66F29A7A" w14:textId="77777777" w:rsidR="00406958" w:rsidRDefault="00406958" w:rsidP="00406958">
            <w:pPr>
              <w:pStyle w:val="a7"/>
              <w:ind w:left="-120" w:right="-112" w:firstLine="0"/>
              <w:jc w:val="center"/>
              <w:rPr>
                <w:sz w:val="24"/>
              </w:rPr>
            </w:pPr>
            <w:r>
              <w:rPr>
                <w:sz w:val="24"/>
              </w:rPr>
              <w:t>72,00</w:t>
            </w:r>
          </w:p>
        </w:tc>
        <w:tc>
          <w:tcPr>
            <w:tcW w:w="1116" w:type="dxa"/>
          </w:tcPr>
          <w:p w14:paraId="041D3009" w14:textId="77777777" w:rsidR="00406958" w:rsidRDefault="00406958" w:rsidP="00406958">
            <w:pPr>
              <w:pStyle w:val="a7"/>
              <w:ind w:left="-120" w:right="-112" w:firstLine="0"/>
              <w:jc w:val="center"/>
              <w:rPr>
                <w:sz w:val="24"/>
              </w:rPr>
            </w:pPr>
            <w:r>
              <w:rPr>
                <w:sz w:val="24"/>
              </w:rPr>
              <w:t>23,62</w:t>
            </w:r>
          </w:p>
        </w:tc>
        <w:tc>
          <w:tcPr>
            <w:tcW w:w="1319" w:type="dxa"/>
            <w:gridSpan w:val="2"/>
          </w:tcPr>
          <w:p w14:paraId="6EC88A74" w14:textId="77777777" w:rsidR="00406958" w:rsidRDefault="00406958" w:rsidP="00406958">
            <w:pPr>
              <w:pStyle w:val="a7"/>
              <w:ind w:left="-120" w:right="-112" w:firstLine="0"/>
              <w:jc w:val="center"/>
              <w:rPr>
                <w:sz w:val="24"/>
              </w:rPr>
            </w:pPr>
            <w:r>
              <w:rPr>
                <w:sz w:val="24"/>
              </w:rPr>
              <w:t>1,94</w:t>
            </w:r>
          </w:p>
        </w:tc>
        <w:tc>
          <w:tcPr>
            <w:tcW w:w="1233" w:type="dxa"/>
            <w:gridSpan w:val="3"/>
          </w:tcPr>
          <w:p w14:paraId="1E748565" w14:textId="77777777" w:rsidR="00406958" w:rsidRDefault="00406958" w:rsidP="00406958">
            <w:pPr>
              <w:pStyle w:val="a7"/>
              <w:ind w:left="-120" w:right="-112" w:firstLine="0"/>
              <w:jc w:val="center"/>
              <w:rPr>
                <w:sz w:val="24"/>
              </w:rPr>
            </w:pPr>
            <w:r>
              <w:rPr>
                <w:sz w:val="24"/>
              </w:rPr>
              <w:t>28,79</w:t>
            </w:r>
          </w:p>
        </w:tc>
        <w:tc>
          <w:tcPr>
            <w:tcW w:w="1080" w:type="dxa"/>
            <w:gridSpan w:val="2"/>
          </w:tcPr>
          <w:p w14:paraId="772E33E7" w14:textId="77777777" w:rsidR="00406958" w:rsidRDefault="00406958" w:rsidP="00406958">
            <w:pPr>
              <w:pStyle w:val="a7"/>
              <w:ind w:left="-120" w:right="-112" w:firstLine="0"/>
              <w:jc w:val="center"/>
              <w:rPr>
                <w:sz w:val="24"/>
              </w:rPr>
            </w:pPr>
            <w:r>
              <w:rPr>
                <w:sz w:val="24"/>
              </w:rPr>
              <w:t>16,20</w:t>
            </w:r>
          </w:p>
        </w:tc>
        <w:tc>
          <w:tcPr>
            <w:tcW w:w="1050" w:type="dxa"/>
          </w:tcPr>
          <w:p w14:paraId="428A184F" w14:textId="77777777" w:rsidR="00406958" w:rsidRDefault="00406958" w:rsidP="00406958">
            <w:pPr>
              <w:pStyle w:val="a7"/>
              <w:ind w:left="-120" w:right="-112" w:firstLine="0"/>
              <w:jc w:val="center"/>
              <w:rPr>
                <w:sz w:val="24"/>
              </w:rPr>
            </w:pPr>
            <w:r>
              <w:rPr>
                <w:sz w:val="24"/>
              </w:rPr>
              <w:t>0,72</w:t>
            </w:r>
            <w:r>
              <w:rPr>
                <w:sz w:val="24"/>
                <w:vertAlign w:val="superscript"/>
              </w:rPr>
              <w:t>**</w:t>
            </w:r>
          </w:p>
          <w:p w14:paraId="46D35E0C" w14:textId="77777777" w:rsidR="00406958" w:rsidRDefault="00406958" w:rsidP="00406958">
            <w:pPr>
              <w:pStyle w:val="a7"/>
              <w:ind w:left="-120" w:right="-112" w:firstLine="0"/>
              <w:jc w:val="center"/>
              <w:rPr>
                <w:sz w:val="24"/>
              </w:rPr>
            </w:pPr>
            <w:r>
              <w:rPr>
                <w:sz w:val="24"/>
              </w:rPr>
              <w:t>0,65</w:t>
            </w:r>
          </w:p>
        </w:tc>
        <w:tc>
          <w:tcPr>
            <w:tcW w:w="1054" w:type="dxa"/>
            <w:gridSpan w:val="2"/>
          </w:tcPr>
          <w:p w14:paraId="35CBD9E9"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88" w:type="dxa"/>
            <w:gridSpan w:val="2"/>
          </w:tcPr>
          <w:p w14:paraId="68739A88" w14:textId="77777777" w:rsidR="00406958" w:rsidRDefault="00406958" w:rsidP="00406958">
            <w:pPr>
              <w:pStyle w:val="a7"/>
              <w:ind w:left="-120" w:right="-112" w:firstLine="0"/>
              <w:jc w:val="center"/>
              <w:rPr>
                <w:sz w:val="24"/>
              </w:rPr>
            </w:pPr>
            <w:r>
              <w:rPr>
                <w:sz w:val="24"/>
              </w:rPr>
              <w:t>0,08</w:t>
            </w:r>
          </w:p>
          <w:p w14:paraId="35FC39E9" w14:textId="77777777" w:rsidR="00406958" w:rsidRDefault="00406958" w:rsidP="00406958">
            <w:pPr>
              <w:pStyle w:val="a7"/>
              <w:ind w:left="-120" w:right="-112" w:firstLine="0"/>
              <w:jc w:val="center"/>
              <w:rPr>
                <w:sz w:val="24"/>
              </w:rPr>
            </w:pPr>
            <w:r>
              <w:rPr>
                <w:sz w:val="24"/>
              </w:rPr>
              <w:t>-</w:t>
            </w:r>
          </w:p>
        </w:tc>
        <w:tc>
          <w:tcPr>
            <w:tcW w:w="2580" w:type="dxa"/>
            <w:gridSpan w:val="2"/>
          </w:tcPr>
          <w:p w14:paraId="284665B4" w14:textId="77777777" w:rsidR="00406958" w:rsidRDefault="00406958" w:rsidP="00406958">
            <w:pPr>
              <w:pStyle w:val="a7"/>
              <w:ind w:left="-120" w:right="-112" w:firstLine="0"/>
              <w:jc w:val="center"/>
              <w:rPr>
                <w:sz w:val="24"/>
              </w:rPr>
            </w:pPr>
            <w:r>
              <w:rPr>
                <w:sz w:val="24"/>
              </w:rPr>
              <w:t>кремінь,</w:t>
            </w:r>
          </w:p>
          <w:p w14:paraId="2FB87DDD" w14:textId="77777777" w:rsidR="00406958" w:rsidRDefault="00406958" w:rsidP="00406958">
            <w:pPr>
              <w:pStyle w:val="a7"/>
              <w:ind w:left="-120" w:right="-112" w:firstLine="0"/>
              <w:jc w:val="center"/>
              <w:rPr>
                <w:sz w:val="24"/>
              </w:rPr>
            </w:pPr>
            <w:r>
              <w:rPr>
                <w:sz w:val="24"/>
              </w:rPr>
              <w:t>уламки порід</w:t>
            </w:r>
          </w:p>
        </w:tc>
      </w:tr>
      <w:tr w:rsidR="00406958" w14:paraId="1F84A947" w14:textId="77777777" w:rsidTr="00406958">
        <w:tc>
          <w:tcPr>
            <w:tcW w:w="824" w:type="dxa"/>
          </w:tcPr>
          <w:p w14:paraId="38F7C57E" w14:textId="77777777" w:rsidR="00406958" w:rsidRDefault="00406958" w:rsidP="00406958">
            <w:pPr>
              <w:pStyle w:val="a7"/>
              <w:ind w:left="-120" w:right="-112" w:firstLine="0"/>
              <w:jc w:val="center"/>
              <w:rPr>
                <w:sz w:val="24"/>
              </w:rPr>
            </w:pPr>
            <w:r>
              <w:rPr>
                <w:sz w:val="24"/>
              </w:rPr>
              <w:t>54</w:t>
            </w:r>
            <w:r>
              <w:rPr>
                <w:sz w:val="24"/>
                <w:lang w:val="en-US"/>
              </w:rPr>
              <w:t>/1</w:t>
            </w:r>
          </w:p>
        </w:tc>
        <w:tc>
          <w:tcPr>
            <w:tcW w:w="1218" w:type="dxa"/>
            <w:gridSpan w:val="2"/>
          </w:tcPr>
          <w:p w14:paraId="14604785" w14:textId="77777777" w:rsidR="00406958" w:rsidRDefault="00406958" w:rsidP="00406958">
            <w:pPr>
              <w:pStyle w:val="a7"/>
              <w:ind w:left="-120" w:right="-112" w:firstLine="0"/>
              <w:jc w:val="center"/>
              <w:rPr>
                <w:sz w:val="24"/>
              </w:rPr>
            </w:pPr>
            <w:r>
              <w:rPr>
                <w:sz w:val="24"/>
              </w:rPr>
              <w:t>76,1-76,9</w:t>
            </w:r>
          </w:p>
        </w:tc>
        <w:tc>
          <w:tcPr>
            <w:tcW w:w="946" w:type="dxa"/>
          </w:tcPr>
          <w:p w14:paraId="4CA47D80" w14:textId="77777777" w:rsidR="00406958" w:rsidRDefault="00406958" w:rsidP="00406958">
            <w:pPr>
              <w:pStyle w:val="a7"/>
              <w:ind w:left="-120" w:right="-112" w:firstLine="0"/>
              <w:jc w:val="center"/>
              <w:rPr>
                <w:sz w:val="24"/>
              </w:rPr>
            </w:pPr>
            <w:r>
              <w:rPr>
                <w:sz w:val="24"/>
              </w:rPr>
              <w:t>6,8 (6,6)</w:t>
            </w:r>
          </w:p>
        </w:tc>
        <w:tc>
          <w:tcPr>
            <w:tcW w:w="1440" w:type="dxa"/>
          </w:tcPr>
          <w:p w14:paraId="5D6F7C94" w14:textId="77777777" w:rsidR="00406958" w:rsidRDefault="00406958" w:rsidP="00406958">
            <w:pPr>
              <w:pStyle w:val="a7"/>
              <w:ind w:left="-120" w:right="-112" w:firstLine="0"/>
              <w:jc w:val="center"/>
              <w:rPr>
                <w:sz w:val="24"/>
              </w:rPr>
            </w:pPr>
            <w:r>
              <w:rPr>
                <w:sz w:val="24"/>
              </w:rPr>
              <w:t>46,85</w:t>
            </w:r>
          </w:p>
        </w:tc>
        <w:tc>
          <w:tcPr>
            <w:tcW w:w="1116" w:type="dxa"/>
          </w:tcPr>
          <w:p w14:paraId="190B14E2" w14:textId="77777777" w:rsidR="00406958" w:rsidRDefault="00406958" w:rsidP="00406958">
            <w:pPr>
              <w:pStyle w:val="a7"/>
              <w:ind w:left="-120" w:right="-112" w:firstLine="0"/>
              <w:jc w:val="center"/>
              <w:rPr>
                <w:sz w:val="24"/>
              </w:rPr>
            </w:pPr>
            <w:r>
              <w:rPr>
                <w:sz w:val="24"/>
              </w:rPr>
              <w:t>23,70</w:t>
            </w:r>
          </w:p>
        </w:tc>
        <w:tc>
          <w:tcPr>
            <w:tcW w:w="1319" w:type="dxa"/>
            <w:gridSpan w:val="2"/>
          </w:tcPr>
          <w:p w14:paraId="592CD0C8" w14:textId="77777777" w:rsidR="00406958" w:rsidRDefault="00406958" w:rsidP="00406958">
            <w:pPr>
              <w:pStyle w:val="a7"/>
              <w:ind w:left="-120" w:right="-112" w:firstLine="0"/>
              <w:jc w:val="center"/>
              <w:rPr>
                <w:sz w:val="24"/>
              </w:rPr>
            </w:pPr>
            <w:r>
              <w:rPr>
                <w:sz w:val="24"/>
              </w:rPr>
              <w:t>1,18</w:t>
            </w:r>
          </w:p>
        </w:tc>
        <w:tc>
          <w:tcPr>
            <w:tcW w:w="1233" w:type="dxa"/>
            <w:gridSpan w:val="3"/>
          </w:tcPr>
          <w:p w14:paraId="275268B7" w14:textId="77777777" w:rsidR="00406958" w:rsidRDefault="00406958" w:rsidP="00406958">
            <w:pPr>
              <w:pStyle w:val="a7"/>
              <w:ind w:left="-120" w:right="-112" w:firstLine="0"/>
              <w:jc w:val="center"/>
              <w:rPr>
                <w:sz w:val="24"/>
              </w:rPr>
            </w:pPr>
            <w:r>
              <w:rPr>
                <w:sz w:val="24"/>
              </w:rPr>
              <w:t>14,50</w:t>
            </w:r>
          </w:p>
        </w:tc>
        <w:tc>
          <w:tcPr>
            <w:tcW w:w="1080" w:type="dxa"/>
            <w:gridSpan w:val="2"/>
          </w:tcPr>
          <w:p w14:paraId="1F880914" w14:textId="77777777" w:rsidR="00406958" w:rsidRDefault="00406958" w:rsidP="00406958">
            <w:pPr>
              <w:pStyle w:val="a7"/>
              <w:ind w:left="-120" w:right="-112" w:firstLine="0"/>
              <w:jc w:val="center"/>
              <w:rPr>
                <w:sz w:val="24"/>
              </w:rPr>
            </w:pPr>
            <w:r>
              <w:rPr>
                <w:sz w:val="24"/>
              </w:rPr>
              <w:t>6,70</w:t>
            </w:r>
          </w:p>
        </w:tc>
        <w:tc>
          <w:tcPr>
            <w:tcW w:w="1050" w:type="dxa"/>
          </w:tcPr>
          <w:p w14:paraId="40D0FA84" w14:textId="77777777" w:rsidR="00406958" w:rsidRDefault="00406958" w:rsidP="00406958">
            <w:pPr>
              <w:pStyle w:val="a7"/>
              <w:ind w:left="-120" w:right="-112" w:firstLine="0"/>
              <w:jc w:val="center"/>
              <w:rPr>
                <w:sz w:val="24"/>
              </w:rPr>
            </w:pPr>
            <w:r>
              <w:rPr>
                <w:sz w:val="24"/>
              </w:rPr>
              <w:t>-</w:t>
            </w:r>
          </w:p>
        </w:tc>
        <w:tc>
          <w:tcPr>
            <w:tcW w:w="1054" w:type="dxa"/>
            <w:gridSpan w:val="2"/>
          </w:tcPr>
          <w:p w14:paraId="2C2760E9" w14:textId="77777777" w:rsidR="00406958" w:rsidRDefault="00406958" w:rsidP="00406958">
            <w:pPr>
              <w:pStyle w:val="a7"/>
              <w:ind w:left="-120" w:right="-112" w:firstLine="0"/>
              <w:jc w:val="center"/>
              <w:rPr>
                <w:sz w:val="24"/>
              </w:rPr>
            </w:pPr>
            <w:r>
              <w:rPr>
                <w:sz w:val="24"/>
              </w:rPr>
              <w:t>0,53</w:t>
            </w:r>
          </w:p>
        </w:tc>
        <w:tc>
          <w:tcPr>
            <w:tcW w:w="888" w:type="dxa"/>
            <w:gridSpan w:val="2"/>
          </w:tcPr>
          <w:p w14:paraId="7DBDA501" w14:textId="77777777" w:rsidR="00406958" w:rsidRDefault="00406958" w:rsidP="00406958">
            <w:pPr>
              <w:pStyle w:val="a7"/>
              <w:ind w:left="-120" w:right="-112" w:firstLine="0"/>
              <w:jc w:val="center"/>
              <w:rPr>
                <w:sz w:val="24"/>
              </w:rPr>
            </w:pPr>
            <w:r>
              <w:rPr>
                <w:sz w:val="24"/>
              </w:rPr>
              <w:t>0,22</w:t>
            </w:r>
          </w:p>
          <w:p w14:paraId="6F7019D0" w14:textId="77777777" w:rsidR="00406958" w:rsidRDefault="00406958" w:rsidP="00406958">
            <w:pPr>
              <w:pStyle w:val="a7"/>
              <w:ind w:left="-120" w:right="-112" w:firstLine="0"/>
              <w:jc w:val="center"/>
              <w:rPr>
                <w:sz w:val="24"/>
              </w:rPr>
            </w:pPr>
            <w:r>
              <w:rPr>
                <w:sz w:val="24"/>
              </w:rPr>
              <w:t>0,02</w:t>
            </w:r>
          </w:p>
        </w:tc>
        <w:tc>
          <w:tcPr>
            <w:tcW w:w="2580" w:type="dxa"/>
            <w:gridSpan w:val="2"/>
          </w:tcPr>
          <w:p w14:paraId="3A9B238B" w14:textId="77777777" w:rsidR="00406958" w:rsidRDefault="00406958" w:rsidP="00406958">
            <w:pPr>
              <w:pStyle w:val="a7"/>
              <w:ind w:left="-120" w:right="-112" w:firstLine="0"/>
              <w:jc w:val="center"/>
              <w:rPr>
                <w:sz w:val="24"/>
              </w:rPr>
            </w:pPr>
            <w:r>
              <w:rPr>
                <w:sz w:val="24"/>
              </w:rPr>
              <w:t>кремінь,</w:t>
            </w:r>
          </w:p>
          <w:p w14:paraId="6CAF6362" w14:textId="77777777" w:rsidR="00406958" w:rsidRDefault="00406958" w:rsidP="00406958">
            <w:pPr>
              <w:pStyle w:val="a7"/>
              <w:ind w:left="-120" w:right="-112" w:firstLine="0"/>
              <w:jc w:val="center"/>
              <w:rPr>
                <w:sz w:val="24"/>
              </w:rPr>
            </w:pPr>
            <w:r>
              <w:rPr>
                <w:sz w:val="24"/>
              </w:rPr>
              <w:t>уламки порід</w:t>
            </w:r>
          </w:p>
        </w:tc>
      </w:tr>
      <w:tr w:rsidR="00406958" w14:paraId="34E74102" w14:textId="77777777" w:rsidTr="00406958">
        <w:trPr>
          <w:cantSplit/>
        </w:trPr>
        <w:tc>
          <w:tcPr>
            <w:tcW w:w="14748" w:type="dxa"/>
            <w:gridSpan w:val="20"/>
          </w:tcPr>
          <w:p w14:paraId="3F5EDA3E" w14:textId="77777777" w:rsidR="00406958" w:rsidRDefault="00406958" w:rsidP="00406958">
            <w:pPr>
              <w:pStyle w:val="a7"/>
              <w:ind w:left="-120" w:right="-112" w:firstLine="0"/>
              <w:jc w:val="center"/>
              <w:rPr>
                <w:sz w:val="24"/>
              </w:rPr>
            </w:pPr>
            <w:r>
              <w:rPr>
                <w:sz w:val="24"/>
              </w:rPr>
              <w:t xml:space="preserve">ІІІ </w:t>
            </w:r>
            <w:proofErr w:type="spellStart"/>
            <w:r>
              <w:rPr>
                <w:sz w:val="24"/>
              </w:rPr>
              <w:t>Вербовецько</w:t>
            </w:r>
            <w:proofErr w:type="spellEnd"/>
            <w:r>
              <w:rPr>
                <w:sz w:val="24"/>
              </w:rPr>
              <w:t>-Віньковецька площа</w:t>
            </w:r>
          </w:p>
        </w:tc>
      </w:tr>
      <w:tr w:rsidR="00406958" w14:paraId="31019A19" w14:textId="77777777" w:rsidTr="00406958">
        <w:tc>
          <w:tcPr>
            <w:tcW w:w="824" w:type="dxa"/>
          </w:tcPr>
          <w:p w14:paraId="26B5C451" w14:textId="77777777" w:rsidR="00406958" w:rsidRDefault="00406958" w:rsidP="00406958">
            <w:pPr>
              <w:pStyle w:val="a7"/>
              <w:ind w:left="-120" w:right="-112" w:firstLine="0"/>
              <w:jc w:val="center"/>
              <w:rPr>
                <w:sz w:val="24"/>
              </w:rPr>
            </w:pPr>
            <w:r>
              <w:rPr>
                <w:sz w:val="24"/>
              </w:rPr>
              <w:t>50</w:t>
            </w:r>
            <w:r>
              <w:rPr>
                <w:sz w:val="24"/>
                <w:lang w:val="en-US"/>
              </w:rPr>
              <w:t>/</w:t>
            </w:r>
            <w:r>
              <w:rPr>
                <w:sz w:val="24"/>
              </w:rPr>
              <w:t>1</w:t>
            </w:r>
          </w:p>
        </w:tc>
        <w:tc>
          <w:tcPr>
            <w:tcW w:w="1199" w:type="dxa"/>
          </w:tcPr>
          <w:p w14:paraId="2639220E" w14:textId="77777777" w:rsidR="00406958" w:rsidRDefault="00406958" w:rsidP="00406958">
            <w:pPr>
              <w:pStyle w:val="a7"/>
              <w:ind w:left="-120" w:right="-112" w:firstLine="0"/>
              <w:jc w:val="center"/>
              <w:rPr>
                <w:sz w:val="24"/>
              </w:rPr>
            </w:pPr>
            <w:r>
              <w:rPr>
                <w:sz w:val="24"/>
              </w:rPr>
              <w:t>56,1-57,1</w:t>
            </w:r>
          </w:p>
        </w:tc>
        <w:tc>
          <w:tcPr>
            <w:tcW w:w="965" w:type="dxa"/>
            <w:gridSpan w:val="2"/>
          </w:tcPr>
          <w:p w14:paraId="78DC49A0" w14:textId="77777777" w:rsidR="00406958" w:rsidRDefault="00406958" w:rsidP="00406958">
            <w:pPr>
              <w:pStyle w:val="a7"/>
              <w:ind w:left="-120" w:right="-112" w:firstLine="0"/>
              <w:jc w:val="center"/>
              <w:rPr>
                <w:sz w:val="24"/>
              </w:rPr>
            </w:pPr>
            <w:r>
              <w:rPr>
                <w:sz w:val="24"/>
              </w:rPr>
              <w:t>5,6 (5,92)</w:t>
            </w:r>
          </w:p>
        </w:tc>
        <w:tc>
          <w:tcPr>
            <w:tcW w:w="1440" w:type="dxa"/>
          </w:tcPr>
          <w:p w14:paraId="36017776" w14:textId="77777777" w:rsidR="00406958" w:rsidRDefault="00406958" w:rsidP="00406958">
            <w:pPr>
              <w:pStyle w:val="a7"/>
              <w:ind w:left="-120" w:right="-112" w:firstLine="0"/>
              <w:jc w:val="center"/>
              <w:rPr>
                <w:sz w:val="24"/>
              </w:rPr>
            </w:pPr>
            <w:r>
              <w:rPr>
                <w:sz w:val="24"/>
              </w:rPr>
              <w:t>50,47</w:t>
            </w:r>
          </w:p>
        </w:tc>
        <w:tc>
          <w:tcPr>
            <w:tcW w:w="1116" w:type="dxa"/>
          </w:tcPr>
          <w:p w14:paraId="7150B8EA" w14:textId="77777777" w:rsidR="00406958" w:rsidRDefault="00406958" w:rsidP="00406958">
            <w:pPr>
              <w:pStyle w:val="a7"/>
              <w:ind w:left="-120" w:right="-112" w:firstLine="0"/>
              <w:jc w:val="center"/>
              <w:rPr>
                <w:sz w:val="24"/>
              </w:rPr>
            </w:pPr>
            <w:r>
              <w:rPr>
                <w:sz w:val="24"/>
              </w:rPr>
              <w:t>29,95</w:t>
            </w:r>
          </w:p>
        </w:tc>
        <w:tc>
          <w:tcPr>
            <w:tcW w:w="1319" w:type="dxa"/>
            <w:gridSpan w:val="2"/>
          </w:tcPr>
          <w:p w14:paraId="40D2DB0D" w14:textId="77777777" w:rsidR="00406958" w:rsidRDefault="00406958" w:rsidP="00406958">
            <w:pPr>
              <w:pStyle w:val="a7"/>
              <w:ind w:left="-120" w:right="-112" w:firstLine="0"/>
              <w:jc w:val="center"/>
              <w:rPr>
                <w:sz w:val="24"/>
              </w:rPr>
            </w:pPr>
            <w:r>
              <w:rPr>
                <w:sz w:val="24"/>
              </w:rPr>
              <w:t>6,75</w:t>
            </w:r>
          </w:p>
        </w:tc>
        <w:tc>
          <w:tcPr>
            <w:tcW w:w="1233" w:type="dxa"/>
            <w:gridSpan w:val="3"/>
          </w:tcPr>
          <w:p w14:paraId="742A46E1" w14:textId="77777777" w:rsidR="00406958" w:rsidRDefault="00406958" w:rsidP="00406958">
            <w:pPr>
              <w:pStyle w:val="a7"/>
              <w:ind w:left="-120" w:right="-112" w:firstLine="0"/>
              <w:jc w:val="center"/>
              <w:rPr>
                <w:sz w:val="24"/>
              </w:rPr>
            </w:pPr>
            <w:r>
              <w:rPr>
                <w:sz w:val="24"/>
              </w:rPr>
              <w:t>10,50</w:t>
            </w:r>
          </w:p>
        </w:tc>
        <w:tc>
          <w:tcPr>
            <w:tcW w:w="1080" w:type="dxa"/>
            <w:gridSpan w:val="2"/>
          </w:tcPr>
          <w:p w14:paraId="14EE18AE" w14:textId="77777777" w:rsidR="00406958" w:rsidRDefault="00406958" w:rsidP="00406958">
            <w:pPr>
              <w:pStyle w:val="a7"/>
              <w:ind w:left="-120" w:right="-112" w:firstLine="0"/>
              <w:jc w:val="center"/>
              <w:rPr>
                <w:sz w:val="24"/>
              </w:rPr>
            </w:pPr>
            <w:r>
              <w:rPr>
                <w:sz w:val="24"/>
              </w:rPr>
              <w:t>5,70</w:t>
            </w:r>
          </w:p>
        </w:tc>
        <w:tc>
          <w:tcPr>
            <w:tcW w:w="1050" w:type="dxa"/>
          </w:tcPr>
          <w:p w14:paraId="0D359744" w14:textId="77777777" w:rsidR="00406958" w:rsidRDefault="00406958" w:rsidP="00406958">
            <w:pPr>
              <w:pStyle w:val="a7"/>
              <w:ind w:left="-120" w:right="-112" w:firstLine="0"/>
              <w:jc w:val="center"/>
              <w:rPr>
                <w:sz w:val="24"/>
              </w:rPr>
            </w:pPr>
            <w:r>
              <w:rPr>
                <w:sz w:val="24"/>
              </w:rPr>
              <w:t>1,04</w:t>
            </w:r>
          </w:p>
        </w:tc>
        <w:tc>
          <w:tcPr>
            <w:tcW w:w="1054" w:type="dxa"/>
            <w:gridSpan w:val="2"/>
          </w:tcPr>
          <w:p w14:paraId="5BF8CD30" w14:textId="77777777" w:rsidR="00406958" w:rsidRDefault="00406958" w:rsidP="00406958">
            <w:pPr>
              <w:pStyle w:val="a7"/>
              <w:ind w:left="-120" w:right="-112" w:firstLine="0"/>
              <w:jc w:val="center"/>
              <w:rPr>
                <w:sz w:val="24"/>
              </w:rPr>
            </w:pPr>
            <w:r>
              <w:rPr>
                <w:sz w:val="24"/>
              </w:rPr>
              <w:t>-</w:t>
            </w:r>
          </w:p>
        </w:tc>
        <w:tc>
          <w:tcPr>
            <w:tcW w:w="888" w:type="dxa"/>
            <w:gridSpan w:val="2"/>
          </w:tcPr>
          <w:p w14:paraId="72E4A132" w14:textId="77777777" w:rsidR="00406958" w:rsidRDefault="00406958" w:rsidP="00406958">
            <w:pPr>
              <w:pStyle w:val="a7"/>
              <w:ind w:left="-120" w:right="-112" w:firstLine="0"/>
              <w:jc w:val="center"/>
              <w:rPr>
                <w:sz w:val="24"/>
              </w:rPr>
            </w:pPr>
            <w:r>
              <w:rPr>
                <w:sz w:val="24"/>
              </w:rPr>
              <w:t>0,54</w:t>
            </w:r>
          </w:p>
          <w:p w14:paraId="4808F78B" w14:textId="77777777" w:rsidR="00406958" w:rsidRDefault="00406958" w:rsidP="00406958">
            <w:pPr>
              <w:pStyle w:val="a7"/>
              <w:ind w:left="-120" w:right="-112" w:firstLine="0"/>
              <w:jc w:val="center"/>
              <w:rPr>
                <w:sz w:val="24"/>
              </w:rPr>
            </w:pPr>
            <w:r>
              <w:rPr>
                <w:sz w:val="24"/>
              </w:rPr>
              <w:t>-</w:t>
            </w:r>
          </w:p>
        </w:tc>
        <w:tc>
          <w:tcPr>
            <w:tcW w:w="2580" w:type="dxa"/>
            <w:gridSpan w:val="2"/>
          </w:tcPr>
          <w:p w14:paraId="1B0D7D6B" w14:textId="77777777" w:rsidR="00406958" w:rsidRDefault="00406958" w:rsidP="00406958">
            <w:pPr>
              <w:pStyle w:val="a7"/>
              <w:ind w:left="-120" w:right="-112" w:firstLine="0"/>
              <w:jc w:val="center"/>
              <w:rPr>
                <w:sz w:val="24"/>
              </w:rPr>
            </w:pPr>
            <w:r>
              <w:rPr>
                <w:sz w:val="24"/>
              </w:rPr>
              <w:t>кремінь,</w:t>
            </w:r>
          </w:p>
          <w:p w14:paraId="6F913741" w14:textId="77777777" w:rsidR="00406958" w:rsidRDefault="00406958" w:rsidP="00406958">
            <w:pPr>
              <w:pStyle w:val="a7"/>
              <w:ind w:left="-120" w:right="-112" w:firstLine="0"/>
              <w:jc w:val="center"/>
              <w:rPr>
                <w:sz w:val="24"/>
              </w:rPr>
            </w:pPr>
            <w:r>
              <w:rPr>
                <w:sz w:val="24"/>
              </w:rPr>
              <w:t>уламки порід</w:t>
            </w:r>
          </w:p>
        </w:tc>
      </w:tr>
      <w:tr w:rsidR="00406958" w14:paraId="344CC8F8" w14:textId="77777777" w:rsidTr="00406958">
        <w:tc>
          <w:tcPr>
            <w:tcW w:w="824" w:type="dxa"/>
          </w:tcPr>
          <w:p w14:paraId="258170B3" w14:textId="77777777" w:rsidR="00406958" w:rsidRDefault="00406958" w:rsidP="00406958">
            <w:pPr>
              <w:pStyle w:val="a7"/>
              <w:ind w:left="-120" w:right="-112" w:firstLine="0"/>
              <w:jc w:val="center"/>
              <w:rPr>
                <w:sz w:val="24"/>
              </w:rPr>
            </w:pPr>
            <w:r>
              <w:rPr>
                <w:sz w:val="24"/>
              </w:rPr>
              <w:t>63</w:t>
            </w:r>
            <w:r>
              <w:rPr>
                <w:sz w:val="24"/>
                <w:lang w:val="en-US"/>
              </w:rPr>
              <w:t>/1</w:t>
            </w:r>
          </w:p>
        </w:tc>
        <w:tc>
          <w:tcPr>
            <w:tcW w:w="1199" w:type="dxa"/>
          </w:tcPr>
          <w:p w14:paraId="71CD3EAB" w14:textId="77777777" w:rsidR="00406958" w:rsidRDefault="00406958" w:rsidP="00406958">
            <w:pPr>
              <w:pStyle w:val="a7"/>
              <w:ind w:left="-120" w:right="-112" w:firstLine="0"/>
              <w:jc w:val="center"/>
              <w:rPr>
                <w:sz w:val="24"/>
              </w:rPr>
            </w:pPr>
            <w:r>
              <w:rPr>
                <w:sz w:val="24"/>
              </w:rPr>
              <w:t>57,7-58,4</w:t>
            </w:r>
          </w:p>
        </w:tc>
        <w:tc>
          <w:tcPr>
            <w:tcW w:w="965" w:type="dxa"/>
            <w:gridSpan w:val="2"/>
          </w:tcPr>
          <w:p w14:paraId="69EA1670" w14:textId="77777777" w:rsidR="00406958" w:rsidRDefault="00406958" w:rsidP="00406958">
            <w:pPr>
              <w:pStyle w:val="a7"/>
              <w:ind w:left="-120" w:right="-112" w:firstLine="0"/>
              <w:jc w:val="center"/>
              <w:rPr>
                <w:sz w:val="24"/>
              </w:rPr>
            </w:pPr>
            <w:r>
              <w:rPr>
                <w:sz w:val="24"/>
              </w:rPr>
              <w:t>3,16</w:t>
            </w:r>
          </w:p>
        </w:tc>
        <w:tc>
          <w:tcPr>
            <w:tcW w:w="1440" w:type="dxa"/>
          </w:tcPr>
          <w:p w14:paraId="546BAB51" w14:textId="77777777" w:rsidR="00406958" w:rsidRDefault="00406958" w:rsidP="00406958">
            <w:pPr>
              <w:pStyle w:val="a7"/>
              <w:ind w:left="-120" w:right="-112" w:firstLine="0"/>
              <w:jc w:val="center"/>
              <w:rPr>
                <w:sz w:val="24"/>
              </w:rPr>
            </w:pPr>
            <w:r>
              <w:rPr>
                <w:sz w:val="24"/>
              </w:rPr>
              <w:t>51,67</w:t>
            </w:r>
          </w:p>
        </w:tc>
        <w:tc>
          <w:tcPr>
            <w:tcW w:w="1116" w:type="dxa"/>
          </w:tcPr>
          <w:p w14:paraId="41981A18" w14:textId="77777777" w:rsidR="00406958" w:rsidRDefault="00406958" w:rsidP="00406958">
            <w:pPr>
              <w:pStyle w:val="a7"/>
              <w:ind w:left="-120" w:right="-112" w:firstLine="0"/>
              <w:jc w:val="center"/>
              <w:rPr>
                <w:sz w:val="24"/>
              </w:rPr>
            </w:pPr>
            <w:r>
              <w:rPr>
                <w:sz w:val="24"/>
              </w:rPr>
              <w:t>14,23</w:t>
            </w:r>
          </w:p>
        </w:tc>
        <w:tc>
          <w:tcPr>
            <w:tcW w:w="1319" w:type="dxa"/>
            <w:gridSpan w:val="2"/>
          </w:tcPr>
          <w:p w14:paraId="032DD221" w14:textId="77777777" w:rsidR="00406958" w:rsidRDefault="00406958" w:rsidP="00406958">
            <w:pPr>
              <w:pStyle w:val="a7"/>
              <w:ind w:left="-120" w:right="-112" w:firstLine="0"/>
              <w:jc w:val="center"/>
              <w:rPr>
                <w:sz w:val="24"/>
              </w:rPr>
            </w:pPr>
            <w:r>
              <w:rPr>
                <w:sz w:val="24"/>
              </w:rPr>
              <w:t>2,11</w:t>
            </w:r>
          </w:p>
        </w:tc>
        <w:tc>
          <w:tcPr>
            <w:tcW w:w="1233" w:type="dxa"/>
            <w:gridSpan w:val="3"/>
          </w:tcPr>
          <w:p w14:paraId="0FE2F370" w14:textId="77777777" w:rsidR="00406958" w:rsidRDefault="00406958" w:rsidP="00406958">
            <w:pPr>
              <w:pStyle w:val="a7"/>
              <w:ind w:left="-120" w:right="-112" w:firstLine="0"/>
              <w:jc w:val="center"/>
              <w:rPr>
                <w:sz w:val="24"/>
              </w:rPr>
            </w:pPr>
            <w:r>
              <w:rPr>
                <w:sz w:val="24"/>
              </w:rPr>
              <w:t>13,13</w:t>
            </w:r>
          </w:p>
        </w:tc>
        <w:tc>
          <w:tcPr>
            <w:tcW w:w="1080" w:type="dxa"/>
            <w:gridSpan w:val="2"/>
          </w:tcPr>
          <w:p w14:paraId="10A1D30E" w14:textId="77777777" w:rsidR="00406958" w:rsidRDefault="00406958" w:rsidP="00406958">
            <w:pPr>
              <w:pStyle w:val="a7"/>
              <w:ind w:left="-120" w:right="-112" w:firstLine="0"/>
              <w:jc w:val="center"/>
              <w:rPr>
                <w:sz w:val="24"/>
              </w:rPr>
            </w:pPr>
            <w:r>
              <w:rPr>
                <w:sz w:val="24"/>
              </w:rPr>
              <w:t>16,75</w:t>
            </w:r>
          </w:p>
        </w:tc>
        <w:tc>
          <w:tcPr>
            <w:tcW w:w="1050" w:type="dxa"/>
          </w:tcPr>
          <w:p w14:paraId="2B2A6F84" w14:textId="77777777" w:rsidR="00406958" w:rsidRDefault="00406958" w:rsidP="00406958">
            <w:pPr>
              <w:pStyle w:val="a7"/>
              <w:ind w:left="-120" w:right="-112" w:firstLine="0"/>
              <w:jc w:val="center"/>
              <w:rPr>
                <w:sz w:val="24"/>
              </w:rPr>
            </w:pPr>
            <w:r>
              <w:rPr>
                <w:sz w:val="24"/>
              </w:rPr>
              <w:t>-</w:t>
            </w:r>
          </w:p>
        </w:tc>
        <w:tc>
          <w:tcPr>
            <w:tcW w:w="1054" w:type="dxa"/>
            <w:gridSpan w:val="2"/>
          </w:tcPr>
          <w:p w14:paraId="1604F3F9" w14:textId="77777777" w:rsidR="00406958" w:rsidRDefault="00406958" w:rsidP="00406958">
            <w:pPr>
              <w:pStyle w:val="a7"/>
              <w:ind w:left="-120" w:right="-112" w:firstLine="0"/>
              <w:jc w:val="center"/>
              <w:rPr>
                <w:sz w:val="24"/>
              </w:rPr>
            </w:pPr>
            <w:r>
              <w:rPr>
                <w:sz w:val="24"/>
              </w:rPr>
              <w:t>-</w:t>
            </w:r>
          </w:p>
        </w:tc>
        <w:tc>
          <w:tcPr>
            <w:tcW w:w="888" w:type="dxa"/>
            <w:gridSpan w:val="2"/>
          </w:tcPr>
          <w:p w14:paraId="571042D7" w14:textId="77777777" w:rsidR="00406958" w:rsidRDefault="00406958" w:rsidP="00406958">
            <w:pPr>
              <w:pStyle w:val="a7"/>
              <w:ind w:left="-120" w:right="-112" w:firstLine="0"/>
              <w:jc w:val="center"/>
              <w:rPr>
                <w:sz w:val="24"/>
              </w:rPr>
            </w:pPr>
            <w:r>
              <w:rPr>
                <w:sz w:val="24"/>
              </w:rPr>
              <w:t>4,60</w:t>
            </w:r>
          </w:p>
          <w:p w14:paraId="25E11277" w14:textId="77777777" w:rsidR="00406958" w:rsidRDefault="00406958" w:rsidP="00406958">
            <w:pPr>
              <w:pStyle w:val="a7"/>
              <w:ind w:left="-120" w:right="-112" w:firstLine="0"/>
              <w:jc w:val="center"/>
              <w:rPr>
                <w:sz w:val="24"/>
              </w:rPr>
            </w:pPr>
            <w:r>
              <w:rPr>
                <w:sz w:val="24"/>
              </w:rPr>
              <w:lastRenderedPageBreak/>
              <w:t>-</w:t>
            </w:r>
          </w:p>
        </w:tc>
        <w:tc>
          <w:tcPr>
            <w:tcW w:w="2580" w:type="dxa"/>
            <w:gridSpan w:val="2"/>
          </w:tcPr>
          <w:p w14:paraId="468E2956" w14:textId="77777777" w:rsidR="00406958" w:rsidRDefault="00406958" w:rsidP="00406958">
            <w:pPr>
              <w:pStyle w:val="a7"/>
              <w:ind w:left="-120" w:right="-112" w:firstLine="0"/>
              <w:jc w:val="center"/>
              <w:rPr>
                <w:sz w:val="24"/>
              </w:rPr>
            </w:pPr>
            <w:r>
              <w:rPr>
                <w:sz w:val="24"/>
              </w:rPr>
              <w:lastRenderedPageBreak/>
              <w:t>кремінь,</w:t>
            </w:r>
          </w:p>
          <w:p w14:paraId="56D4945E" w14:textId="77777777" w:rsidR="00406958" w:rsidRDefault="00406958" w:rsidP="00406958">
            <w:pPr>
              <w:pStyle w:val="a7"/>
              <w:ind w:left="-120" w:right="-112" w:firstLine="0"/>
              <w:jc w:val="center"/>
              <w:rPr>
                <w:sz w:val="24"/>
              </w:rPr>
            </w:pPr>
            <w:r>
              <w:rPr>
                <w:sz w:val="24"/>
              </w:rPr>
              <w:lastRenderedPageBreak/>
              <w:t>уламки порід</w:t>
            </w:r>
          </w:p>
        </w:tc>
      </w:tr>
      <w:tr w:rsidR="00406958" w14:paraId="2DC9D8B1" w14:textId="77777777" w:rsidTr="00406958">
        <w:tc>
          <w:tcPr>
            <w:tcW w:w="824" w:type="dxa"/>
          </w:tcPr>
          <w:p w14:paraId="00C69E60" w14:textId="77777777" w:rsidR="00406958" w:rsidRDefault="00406958" w:rsidP="00406958">
            <w:pPr>
              <w:pStyle w:val="a7"/>
              <w:ind w:left="-120" w:right="-112" w:firstLine="0"/>
              <w:jc w:val="center"/>
              <w:rPr>
                <w:sz w:val="24"/>
                <w:lang w:val="en-US"/>
              </w:rPr>
            </w:pPr>
            <w:r>
              <w:rPr>
                <w:sz w:val="24"/>
              </w:rPr>
              <w:lastRenderedPageBreak/>
              <w:t>41</w:t>
            </w:r>
            <w:r>
              <w:rPr>
                <w:sz w:val="24"/>
                <w:lang w:val="en-US"/>
              </w:rPr>
              <w:t>/1</w:t>
            </w:r>
          </w:p>
        </w:tc>
        <w:tc>
          <w:tcPr>
            <w:tcW w:w="1199" w:type="dxa"/>
          </w:tcPr>
          <w:p w14:paraId="5EB678E7" w14:textId="77777777" w:rsidR="00406958" w:rsidRDefault="00406958" w:rsidP="00406958">
            <w:pPr>
              <w:pStyle w:val="a7"/>
              <w:ind w:left="-120" w:right="-112" w:firstLine="0"/>
              <w:jc w:val="center"/>
              <w:rPr>
                <w:sz w:val="24"/>
              </w:rPr>
            </w:pPr>
            <w:r>
              <w:rPr>
                <w:sz w:val="24"/>
              </w:rPr>
              <w:t>73,4-73,9</w:t>
            </w:r>
          </w:p>
        </w:tc>
        <w:tc>
          <w:tcPr>
            <w:tcW w:w="965" w:type="dxa"/>
            <w:gridSpan w:val="2"/>
          </w:tcPr>
          <w:p w14:paraId="19492052" w14:textId="77777777" w:rsidR="00406958" w:rsidRDefault="00406958" w:rsidP="00406958">
            <w:pPr>
              <w:pStyle w:val="a7"/>
              <w:ind w:left="-120" w:right="-112" w:firstLine="0"/>
              <w:jc w:val="center"/>
              <w:rPr>
                <w:sz w:val="24"/>
              </w:rPr>
            </w:pPr>
            <w:r>
              <w:rPr>
                <w:sz w:val="24"/>
              </w:rPr>
              <w:t>4,06</w:t>
            </w:r>
          </w:p>
        </w:tc>
        <w:tc>
          <w:tcPr>
            <w:tcW w:w="1440" w:type="dxa"/>
          </w:tcPr>
          <w:p w14:paraId="2569A609" w14:textId="77777777" w:rsidR="00406958" w:rsidRDefault="00406958" w:rsidP="00406958">
            <w:pPr>
              <w:pStyle w:val="a7"/>
              <w:ind w:left="-120" w:right="-112" w:firstLine="0"/>
              <w:jc w:val="center"/>
              <w:rPr>
                <w:sz w:val="24"/>
              </w:rPr>
            </w:pPr>
            <w:r>
              <w:rPr>
                <w:sz w:val="24"/>
              </w:rPr>
              <w:t>32,44</w:t>
            </w:r>
          </w:p>
        </w:tc>
        <w:tc>
          <w:tcPr>
            <w:tcW w:w="1116" w:type="dxa"/>
          </w:tcPr>
          <w:p w14:paraId="61135C3E" w14:textId="77777777" w:rsidR="00406958" w:rsidRDefault="00406958" w:rsidP="00406958">
            <w:pPr>
              <w:pStyle w:val="a7"/>
              <w:ind w:left="-120" w:right="-112" w:firstLine="0"/>
              <w:jc w:val="center"/>
              <w:rPr>
                <w:sz w:val="24"/>
              </w:rPr>
            </w:pPr>
            <w:r>
              <w:rPr>
                <w:sz w:val="24"/>
              </w:rPr>
              <w:t>31,77</w:t>
            </w:r>
          </w:p>
        </w:tc>
        <w:tc>
          <w:tcPr>
            <w:tcW w:w="1319" w:type="dxa"/>
            <w:gridSpan w:val="2"/>
          </w:tcPr>
          <w:p w14:paraId="3EC6A079" w14:textId="77777777" w:rsidR="00406958" w:rsidRDefault="00406958" w:rsidP="00406958">
            <w:pPr>
              <w:pStyle w:val="a7"/>
              <w:ind w:left="-120" w:right="-112" w:firstLine="0"/>
              <w:jc w:val="center"/>
              <w:rPr>
                <w:sz w:val="24"/>
              </w:rPr>
            </w:pPr>
            <w:r>
              <w:rPr>
                <w:sz w:val="24"/>
              </w:rPr>
              <w:t>-</w:t>
            </w:r>
          </w:p>
        </w:tc>
        <w:tc>
          <w:tcPr>
            <w:tcW w:w="1233" w:type="dxa"/>
            <w:gridSpan w:val="3"/>
          </w:tcPr>
          <w:p w14:paraId="650715A6" w14:textId="77777777" w:rsidR="00406958" w:rsidRDefault="00406958" w:rsidP="00406958">
            <w:pPr>
              <w:pStyle w:val="a7"/>
              <w:ind w:left="-120" w:right="-112" w:firstLine="0"/>
              <w:jc w:val="center"/>
              <w:rPr>
                <w:sz w:val="24"/>
              </w:rPr>
            </w:pPr>
            <w:r>
              <w:rPr>
                <w:sz w:val="24"/>
              </w:rPr>
              <w:t>0,16</w:t>
            </w:r>
          </w:p>
        </w:tc>
        <w:tc>
          <w:tcPr>
            <w:tcW w:w="1080" w:type="dxa"/>
            <w:gridSpan w:val="2"/>
          </w:tcPr>
          <w:p w14:paraId="5BD67D62" w14:textId="77777777" w:rsidR="00406958" w:rsidRDefault="00406958" w:rsidP="00406958">
            <w:pPr>
              <w:pStyle w:val="a7"/>
              <w:ind w:left="-120" w:right="-112" w:firstLine="0"/>
              <w:jc w:val="center"/>
              <w:rPr>
                <w:sz w:val="24"/>
              </w:rPr>
            </w:pPr>
            <w:r>
              <w:rPr>
                <w:sz w:val="24"/>
              </w:rPr>
              <w:t>0,34</w:t>
            </w:r>
          </w:p>
        </w:tc>
        <w:tc>
          <w:tcPr>
            <w:tcW w:w="1050" w:type="dxa"/>
          </w:tcPr>
          <w:p w14:paraId="4E951103" w14:textId="77777777" w:rsidR="00406958" w:rsidRDefault="00406958" w:rsidP="00406958">
            <w:pPr>
              <w:pStyle w:val="a7"/>
              <w:ind w:left="-120" w:right="-112" w:firstLine="0"/>
              <w:jc w:val="center"/>
              <w:rPr>
                <w:sz w:val="24"/>
              </w:rPr>
            </w:pPr>
            <w:r>
              <w:rPr>
                <w:sz w:val="24"/>
              </w:rPr>
              <w:t>-</w:t>
            </w:r>
          </w:p>
        </w:tc>
        <w:tc>
          <w:tcPr>
            <w:tcW w:w="1054" w:type="dxa"/>
            <w:gridSpan w:val="2"/>
          </w:tcPr>
          <w:p w14:paraId="47BA75F5" w14:textId="77777777" w:rsidR="00406958" w:rsidRDefault="00406958" w:rsidP="00406958">
            <w:pPr>
              <w:pStyle w:val="a7"/>
              <w:ind w:left="-120" w:right="-112" w:firstLine="0"/>
              <w:jc w:val="center"/>
              <w:rPr>
                <w:sz w:val="24"/>
              </w:rPr>
            </w:pPr>
            <w:r>
              <w:rPr>
                <w:sz w:val="24"/>
              </w:rPr>
              <w:t>0,06</w:t>
            </w:r>
          </w:p>
        </w:tc>
        <w:tc>
          <w:tcPr>
            <w:tcW w:w="888" w:type="dxa"/>
            <w:gridSpan w:val="2"/>
          </w:tcPr>
          <w:p w14:paraId="574C17FC" w14:textId="77777777" w:rsidR="00406958" w:rsidRDefault="00406958" w:rsidP="00406958">
            <w:pPr>
              <w:pStyle w:val="a7"/>
              <w:ind w:left="-120" w:right="-112" w:firstLine="0"/>
              <w:jc w:val="center"/>
              <w:rPr>
                <w:sz w:val="24"/>
              </w:rPr>
            </w:pPr>
            <w:r>
              <w:rPr>
                <w:sz w:val="24"/>
              </w:rPr>
              <w:t>-</w:t>
            </w:r>
          </w:p>
          <w:p w14:paraId="1D41128A" w14:textId="77777777" w:rsidR="00406958" w:rsidRDefault="00406958" w:rsidP="00406958">
            <w:pPr>
              <w:pStyle w:val="a7"/>
              <w:ind w:left="-120" w:right="-112" w:firstLine="0"/>
              <w:jc w:val="center"/>
              <w:rPr>
                <w:sz w:val="24"/>
              </w:rPr>
            </w:pPr>
            <w:r>
              <w:rPr>
                <w:sz w:val="24"/>
              </w:rPr>
              <w:t>-</w:t>
            </w:r>
          </w:p>
          <w:p w14:paraId="6470F280" w14:textId="77777777" w:rsidR="00406958" w:rsidRDefault="00406958" w:rsidP="00406958">
            <w:pPr>
              <w:pStyle w:val="a7"/>
              <w:ind w:left="-120" w:right="-112" w:firstLine="0"/>
              <w:jc w:val="center"/>
              <w:rPr>
                <w:sz w:val="24"/>
              </w:rPr>
            </w:pPr>
            <w:r>
              <w:rPr>
                <w:sz w:val="24"/>
              </w:rPr>
              <w:t>0,16</w:t>
            </w:r>
          </w:p>
          <w:p w14:paraId="5C140572" w14:textId="77777777" w:rsidR="00406958" w:rsidRDefault="00406958" w:rsidP="00406958">
            <w:pPr>
              <w:pStyle w:val="a7"/>
              <w:ind w:left="-120" w:right="-112" w:firstLine="0"/>
              <w:jc w:val="center"/>
              <w:rPr>
                <w:sz w:val="24"/>
              </w:rPr>
            </w:pPr>
            <w:r>
              <w:rPr>
                <w:sz w:val="24"/>
              </w:rPr>
              <w:t>0,77</w:t>
            </w:r>
          </w:p>
        </w:tc>
        <w:tc>
          <w:tcPr>
            <w:tcW w:w="2580" w:type="dxa"/>
            <w:gridSpan w:val="2"/>
          </w:tcPr>
          <w:p w14:paraId="0721C44E" w14:textId="77777777" w:rsidR="00406958" w:rsidRDefault="00406958" w:rsidP="00406958">
            <w:pPr>
              <w:pStyle w:val="a7"/>
              <w:ind w:left="-120" w:right="-112" w:firstLine="0"/>
              <w:jc w:val="center"/>
              <w:rPr>
                <w:sz w:val="24"/>
              </w:rPr>
            </w:pPr>
            <w:r>
              <w:rPr>
                <w:sz w:val="24"/>
              </w:rPr>
              <w:t>кремінь,</w:t>
            </w:r>
          </w:p>
          <w:p w14:paraId="3574884D" w14:textId="77777777" w:rsidR="00406958" w:rsidRDefault="00406958" w:rsidP="00406958">
            <w:pPr>
              <w:pStyle w:val="a7"/>
              <w:ind w:left="-120" w:right="-112" w:firstLine="0"/>
              <w:jc w:val="center"/>
              <w:rPr>
                <w:sz w:val="24"/>
              </w:rPr>
            </w:pPr>
            <w:r>
              <w:rPr>
                <w:sz w:val="24"/>
              </w:rPr>
              <w:t>уламки порід,</w:t>
            </w:r>
          </w:p>
          <w:p w14:paraId="529DD301" w14:textId="77777777" w:rsidR="00406958" w:rsidRDefault="00406958" w:rsidP="00406958">
            <w:pPr>
              <w:pStyle w:val="a7"/>
              <w:ind w:left="-120" w:right="-112" w:firstLine="0"/>
              <w:jc w:val="center"/>
              <w:rPr>
                <w:sz w:val="24"/>
              </w:rPr>
            </w:pPr>
            <w:proofErr w:type="spellStart"/>
            <w:r>
              <w:rPr>
                <w:sz w:val="24"/>
              </w:rPr>
              <w:t>нонтроніт</w:t>
            </w:r>
            <w:proofErr w:type="spellEnd"/>
            <w:r>
              <w:rPr>
                <w:sz w:val="24"/>
              </w:rPr>
              <w:t>-</w:t>
            </w:r>
          </w:p>
          <w:p w14:paraId="0BB4AFD3" w14:textId="77777777" w:rsidR="00406958" w:rsidRDefault="00406958" w:rsidP="00406958">
            <w:pPr>
              <w:pStyle w:val="a7"/>
              <w:ind w:left="-120" w:right="-112" w:firstLine="0"/>
              <w:jc w:val="center"/>
              <w:rPr>
                <w:sz w:val="24"/>
              </w:rPr>
            </w:pPr>
            <w:r>
              <w:rPr>
                <w:sz w:val="24"/>
              </w:rPr>
              <w:t>кальцитовий цемент</w:t>
            </w:r>
          </w:p>
        </w:tc>
      </w:tr>
      <w:tr w:rsidR="00406958" w14:paraId="6E7926EE" w14:textId="77777777" w:rsidTr="00406958">
        <w:trPr>
          <w:cantSplit/>
        </w:trPr>
        <w:tc>
          <w:tcPr>
            <w:tcW w:w="14748" w:type="dxa"/>
            <w:gridSpan w:val="20"/>
          </w:tcPr>
          <w:p w14:paraId="338ACA21" w14:textId="77777777" w:rsidR="00406958" w:rsidRDefault="00406958" w:rsidP="00406958">
            <w:pPr>
              <w:pStyle w:val="a7"/>
              <w:ind w:left="-120" w:right="-112" w:firstLine="0"/>
              <w:jc w:val="center"/>
              <w:rPr>
                <w:sz w:val="24"/>
              </w:rPr>
            </w:pPr>
            <w:r>
              <w:rPr>
                <w:sz w:val="24"/>
                <w:lang w:val="en-US"/>
              </w:rPr>
              <w:t>IV</w:t>
            </w:r>
            <w:r>
              <w:rPr>
                <w:sz w:val="24"/>
              </w:rPr>
              <w:t xml:space="preserve"> </w:t>
            </w:r>
            <w:proofErr w:type="spellStart"/>
            <w:r>
              <w:rPr>
                <w:sz w:val="24"/>
              </w:rPr>
              <w:t>Дунаєвецько</w:t>
            </w:r>
            <w:proofErr w:type="spellEnd"/>
            <w:r>
              <w:rPr>
                <w:sz w:val="24"/>
              </w:rPr>
              <w:t>-Віньковецька площа</w:t>
            </w:r>
          </w:p>
        </w:tc>
      </w:tr>
      <w:tr w:rsidR="00406958" w14:paraId="50227AEF" w14:textId="77777777" w:rsidTr="00406958">
        <w:tc>
          <w:tcPr>
            <w:tcW w:w="824" w:type="dxa"/>
          </w:tcPr>
          <w:p w14:paraId="38D77B96" w14:textId="77777777" w:rsidR="00406958" w:rsidRDefault="00406958" w:rsidP="00406958">
            <w:pPr>
              <w:pStyle w:val="a7"/>
              <w:ind w:left="-120" w:right="-112" w:firstLine="0"/>
              <w:jc w:val="center"/>
              <w:rPr>
                <w:sz w:val="24"/>
                <w:lang w:val="en-US"/>
              </w:rPr>
            </w:pPr>
            <w:r>
              <w:rPr>
                <w:sz w:val="24"/>
              </w:rPr>
              <w:t>39</w:t>
            </w:r>
            <w:r>
              <w:rPr>
                <w:sz w:val="24"/>
                <w:lang w:val="en-US"/>
              </w:rPr>
              <w:t>/4</w:t>
            </w:r>
          </w:p>
        </w:tc>
        <w:tc>
          <w:tcPr>
            <w:tcW w:w="1199" w:type="dxa"/>
          </w:tcPr>
          <w:p w14:paraId="3DACFE89" w14:textId="77777777" w:rsidR="00406958" w:rsidRDefault="00406958" w:rsidP="00406958">
            <w:pPr>
              <w:pStyle w:val="a7"/>
              <w:ind w:left="-120" w:right="-112" w:firstLine="0"/>
              <w:jc w:val="center"/>
              <w:rPr>
                <w:sz w:val="24"/>
              </w:rPr>
            </w:pPr>
            <w:r>
              <w:rPr>
                <w:sz w:val="24"/>
              </w:rPr>
              <w:t>45,9-46,9</w:t>
            </w:r>
          </w:p>
        </w:tc>
        <w:tc>
          <w:tcPr>
            <w:tcW w:w="965" w:type="dxa"/>
            <w:gridSpan w:val="2"/>
          </w:tcPr>
          <w:p w14:paraId="30ADADD4" w14:textId="77777777" w:rsidR="00406958" w:rsidRDefault="00406958" w:rsidP="00406958">
            <w:pPr>
              <w:pStyle w:val="a7"/>
              <w:ind w:left="-120" w:right="-112" w:firstLine="0"/>
              <w:jc w:val="center"/>
              <w:rPr>
                <w:sz w:val="24"/>
              </w:rPr>
            </w:pPr>
            <w:r>
              <w:rPr>
                <w:sz w:val="24"/>
              </w:rPr>
              <w:t>3,95</w:t>
            </w:r>
          </w:p>
        </w:tc>
        <w:tc>
          <w:tcPr>
            <w:tcW w:w="1440" w:type="dxa"/>
          </w:tcPr>
          <w:p w14:paraId="11F2729D" w14:textId="77777777" w:rsidR="00406958" w:rsidRDefault="00406958" w:rsidP="00406958">
            <w:pPr>
              <w:pStyle w:val="a7"/>
              <w:ind w:left="-120" w:right="-112" w:firstLine="0"/>
              <w:jc w:val="center"/>
              <w:rPr>
                <w:sz w:val="24"/>
              </w:rPr>
            </w:pPr>
            <w:r>
              <w:rPr>
                <w:sz w:val="24"/>
              </w:rPr>
              <w:t>44,08</w:t>
            </w:r>
          </w:p>
        </w:tc>
        <w:tc>
          <w:tcPr>
            <w:tcW w:w="1148" w:type="dxa"/>
            <w:gridSpan w:val="2"/>
          </w:tcPr>
          <w:p w14:paraId="1D23A749" w14:textId="77777777" w:rsidR="00406958" w:rsidRDefault="00406958" w:rsidP="00406958">
            <w:pPr>
              <w:pStyle w:val="a7"/>
              <w:ind w:left="-120" w:right="-112" w:firstLine="0"/>
              <w:jc w:val="center"/>
              <w:rPr>
                <w:sz w:val="24"/>
              </w:rPr>
            </w:pPr>
            <w:r>
              <w:rPr>
                <w:sz w:val="24"/>
              </w:rPr>
              <w:t>23,17</w:t>
            </w:r>
          </w:p>
        </w:tc>
        <w:tc>
          <w:tcPr>
            <w:tcW w:w="1320" w:type="dxa"/>
            <w:gridSpan w:val="2"/>
          </w:tcPr>
          <w:p w14:paraId="7BD56279" w14:textId="77777777" w:rsidR="00406958" w:rsidRDefault="00406958" w:rsidP="00406958">
            <w:pPr>
              <w:pStyle w:val="a7"/>
              <w:ind w:left="-120" w:right="-112" w:firstLine="0"/>
              <w:jc w:val="center"/>
              <w:rPr>
                <w:sz w:val="24"/>
              </w:rPr>
            </w:pPr>
            <w:r>
              <w:rPr>
                <w:sz w:val="24"/>
              </w:rPr>
              <w:t>2,52</w:t>
            </w:r>
          </w:p>
        </w:tc>
        <w:tc>
          <w:tcPr>
            <w:tcW w:w="1200" w:type="dxa"/>
            <w:gridSpan w:val="2"/>
          </w:tcPr>
          <w:p w14:paraId="442FBCAF" w14:textId="77777777" w:rsidR="00406958" w:rsidRDefault="00406958" w:rsidP="00406958">
            <w:pPr>
              <w:pStyle w:val="a7"/>
              <w:ind w:left="-120" w:right="-112" w:firstLine="0"/>
              <w:jc w:val="center"/>
              <w:rPr>
                <w:sz w:val="24"/>
              </w:rPr>
            </w:pPr>
            <w:r>
              <w:rPr>
                <w:sz w:val="24"/>
              </w:rPr>
              <w:t>9,82</w:t>
            </w:r>
          </w:p>
        </w:tc>
        <w:tc>
          <w:tcPr>
            <w:tcW w:w="1080" w:type="dxa"/>
            <w:gridSpan w:val="2"/>
          </w:tcPr>
          <w:p w14:paraId="766661CF" w14:textId="77777777" w:rsidR="00406958" w:rsidRDefault="00406958" w:rsidP="00406958">
            <w:pPr>
              <w:pStyle w:val="a7"/>
              <w:ind w:left="-120" w:right="-112" w:firstLine="0"/>
              <w:jc w:val="center"/>
              <w:rPr>
                <w:sz w:val="24"/>
              </w:rPr>
            </w:pPr>
            <w:r>
              <w:rPr>
                <w:sz w:val="24"/>
              </w:rPr>
              <w:t>2,59</w:t>
            </w:r>
          </w:p>
        </w:tc>
        <w:tc>
          <w:tcPr>
            <w:tcW w:w="1080" w:type="dxa"/>
            <w:gridSpan w:val="2"/>
          </w:tcPr>
          <w:p w14:paraId="50C3330A" w14:textId="77777777" w:rsidR="00406958" w:rsidRDefault="00406958" w:rsidP="00406958">
            <w:pPr>
              <w:pStyle w:val="a7"/>
              <w:ind w:left="-120" w:right="-112" w:firstLine="0"/>
              <w:jc w:val="center"/>
              <w:rPr>
                <w:sz w:val="24"/>
              </w:rPr>
            </w:pPr>
            <w:r>
              <w:rPr>
                <w:sz w:val="24"/>
              </w:rPr>
              <w:t>-</w:t>
            </w:r>
          </w:p>
        </w:tc>
        <w:tc>
          <w:tcPr>
            <w:tcW w:w="1080" w:type="dxa"/>
            <w:gridSpan w:val="2"/>
          </w:tcPr>
          <w:p w14:paraId="6B89F5C0"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40" w:type="dxa"/>
            <w:gridSpan w:val="2"/>
          </w:tcPr>
          <w:p w14:paraId="26A5AEE7" w14:textId="77777777" w:rsidR="00406958" w:rsidRDefault="00406958" w:rsidP="00406958">
            <w:pPr>
              <w:pStyle w:val="a7"/>
              <w:ind w:left="-120" w:right="-112" w:firstLine="0"/>
              <w:jc w:val="center"/>
              <w:rPr>
                <w:sz w:val="24"/>
              </w:rPr>
            </w:pPr>
            <w:r>
              <w:rPr>
                <w:sz w:val="24"/>
              </w:rPr>
              <w:t>0,56</w:t>
            </w:r>
          </w:p>
          <w:p w14:paraId="3D3399FA" w14:textId="77777777" w:rsidR="00406958" w:rsidRDefault="00406958" w:rsidP="00406958">
            <w:pPr>
              <w:pStyle w:val="a7"/>
              <w:ind w:left="-120" w:right="-112" w:firstLine="0"/>
              <w:jc w:val="center"/>
              <w:rPr>
                <w:sz w:val="24"/>
              </w:rPr>
            </w:pPr>
            <w:r>
              <w:rPr>
                <w:sz w:val="24"/>
              </w:rPr>
              <w:t>5,42</w:t>
            </w:r>
          </w:p>
        </w:tc>
        <w:tc>
          <w:tcPr>
            <w:tcW w:w="2572" w:type="dxa"/>
          </w:tcPr>
          <w:p w14:paraId="7FA6DF49" w14:textId="77777777" w:rsidR="00406958" w:rsidRDefault="00406958" w:rsidP="00406958">
            <w:pPr>
              <w:pStyle w:val="a7"/>
              <w:ind w:left="-120" w:right="-112" w:firstLine="0"/>
              <w:jc w:val="center"/>
              <w:rPr>
                <w:sz w:val="24"/>
              </w:rPr>
            </w:pPr>
            <w:r>
              <w:rPr>
                <w:sz w:val="24"/>
              </w:rPr>
              <w:t>кремінь,</w:t>
            </w:r>
          </w:p>
          <w:p w14:paraId="3FD1010F" w14:textId="77777777" w:rsidR="00406958" w:rsidRDefault="00406958" w:rsidP="00406958">
            <w:pPr>
              <w:pStyle w:val="a7"/>
              <w:ind w:left="-120" w:right="-112" w:firstLine="0"/>
              <w:jc w:val="center"/>
              <w:rPr>
                <w:sz w:val="24"/>
              </w:rPr>
            </w:pPr>
            <w:r>
              <w:rPr>
                <w:sz w:val="24"/>
              </w:rPr>
              <w:t>уламки порід</w:t>
            </w:r>
          </w:p>
        </w:tc>
      </w:tr>
      <w:tr w:rsidR="00406958" w14:paraId="3B0CE5A6" w14:textId="77777777" w:rsidTr="00406958">
        <w:tc>
          <w:tcPr>
            <w:tcW w:w="824" w:type="dxa"/>
          </w:tcPr>
          <w:p w14:paraId="55D2FE89" w14:textId="77777777" w:rsidR="00406958" w:rsidRDefault="00406958" w:rsidP="00406958">
            <w:pPr>
              <w:pStyle w:val="a7"/>
              <w:ind w:left="-120" w:right="-112" w:firstLine="0"/>
              <w:jc w:val="center"/>
              <w:rPr>
                <w:sz w:val="24"/>
              </w:rPr>
            </w:pPr>
            <w:r>
              <w:rPr>
                <w:sz w:val="24"/>
              </w:rPr>
              <w:t>31</w:t>
            </w:r>
            <w:r>
              <w:rPr>
                <w:sz w:val="24"/>
                <w:lang w:val="en-US"/>
              </w:rPr>
              <w:t>/</w:t>
            </w:r>
            <w:r>
              <w:rPr>
                <w:sz w:val="24"/>
              </w:rPr>
              <w:t>1</w:t>
            </w:r>
          </w:p>
        </w:tc>
        <w:tc>
          <w:tcPr>
            <w:tcW w:w="1199" w:type="dxa"/>
          </w:tcPr>
          <w:p w14:paraId="1A7BB433" w14:textId="77777777" w:rsidR="00406958" w:rsidRDefault="00406958" w:rsidP="00406958">
            <w:pPr>
              <w:pStyle w:val="a7"/>
              <w:ind w:left="-120" w:right="-112" w:firstLine="0"/>
              <w:jc w:val="center"/>
              <w:rPr>
                <w:sz w:val="24"/>
              </w:rPr>
            </w:pPr>
            <w:r>
              <w:rPr>
                <w:sz w:val="24"/>
              </w:rPr>
              <w:t>81,6-82,6</w:t>
            </w:r>
          </w:p>
        </w:tc>
        <w:tc>
          <w:tcPr>
            <w:tcW w:w="965" w:type="dxa"/>
            <w:gridSpan w:val="2"/>
          </w:tcPr>
          <w:p w14:paraId="16BCC79F" w14:textId="77777777" w:rsidR="00406958" w:rsidRDefault="00406958" w:rsidP="00406958">
            <w:pPr>
              <w:pStyle w:val="a7"/>
              <w:ind w:left="-120" w:right="-112" w:firstLine="0"/>
              <w:jc w:val="center"/>
              <w:rPr>
                <w:sz w:val="24"/>
              </w:rPr>
            </w:pPr>
            <w:r>
              <w:rPr>
                <w:sz w:val="24"/>
              </w:rPr>
              <w:t>4,65</w:t>
            </w:r>
          </w:p>
        </w:tc>
        <w:tc>
          <w:tcPr>
            <w:tcW w:w="1440" w:type="dxa"/>
          </w:tcPr>
          <w:p w14:paraId="6342CFFD" w14:textId="77777777" w:rsidR="00406958" w:rsidRDefault="00406958" w:rsidP="00406958">
            <w:pPr>
              <w:pStyle w:val="a7"/>
              <w:ind w:left="-120" w:right="-112" w:firstLine="0"/>
              <w:jc w:val="center"/>
              <w:rPr>
                <w:sz w:val="24"/>
              </w:rPr>
            </w:pPr>
            <w:r>
              <w:rPr>
                <w:sz w:val="24"/>
              </w:rPr>
              <w:t>22,30</w:t>
            </w:r>
          </w:p>
        </w:tc>
        <w:tc>
          <w:tcPr>
            <w:tcW w:w="1148" w:type="dxa"/>
            <w:gridSpan w:val="2"/>
          </w:tcPr>
          <w:p w14:paraId="153203B7" w14:textId="77777777" w:rsidR="00406958" w:rsidRDefault="00406958" w:rsidP="00406958">
            <w:pPr>
              <w:pStyle w:val="a7"/>
              <w:ind w:left="-120" w:right="-112" w:firstLine="0"/>
              <w:jc w:val="center"/>
              <w:rPr>
                <w:sz w:val="24"/>
              </w:rPr>
            </w:pPr>
            <w:r>
              <w:rPr>
                <w:sz w:val="24"/>
              </w:rPr>
              <w:t>15,48</w:t>
            </w:r>
          </w:p>
        </w:tc>
        <w:tc>
          <w:tcPr>
            <w:tcW w:w="1320" w:type="dxa"/>
            <w:gridSpan w:val="2"/>
          </w:tcPr>
          <w:p w14:paraId="3AC53F0D" w14:textId="77777777" w:rsidR="00406958" w:rsidRDefault="00406958" w:rsidP="00406958">
            <w:pPr>
              <w:pStyle w:val="a7"/>
              <w:ind w:left="-120" w:right="-112" w:firstLine="0"/>
              <w:jc w:val="center"/>
              <w:rPr>
                <w:sz w:val="24"/>
              </w:rPr>
            </w:pPr>
            <w:r>
              <w:rPr>
                <w:sz w:val="24"/>
              </w:rPr>
              <w:t>0,88</w:t>
            </w:r>
          </w:p>
        </w:tc>
        <w:tc>
          <w:tcPr>
            <w:tcW w:w="1200" w:type="dxa"/>
            <w:gridSpan w:val="2"/>
          </w:tcPr>
          <w:p w14:paraId="3C1098B6" w14:textId="77777777" w:rsidR="00406958" w:rsidRDefault="00406958" w:rsidP="00406958">
            <w:pPr>
              <w:pStyle w:val="a7"/>
              <w:ind w:left="-120" w:right="-112" w:firstLine="0"/>
              <w:jc w:val="center"/>
              <w:rPr>
                <w:sz w:val="24"/>
              </w:rPr>
            </w:pPr>
            <w:r>
              <w:rPr>
                <w:sz w:val="24"/>
              </w:rPr>
              <w:t>4,25</w:t>
            </w:r>
          </w:p>
        </w:tc>
        <w:tc>
          <w:tcPr>
            <w:tcW w:w="1080" w:type="dxa"/>
            <w:gridSpan w:val="2"/>
          </w:tcPr>
          <w:p w14:paraId="63BF406D" w14:textId="77777777" w:rsidR="00406958" w:rsidRDefault="00406958" w:rsidP="00406958">
            <w:pPr>
              <w:pStyle w:val="a7"/>
              <w:ind w:left="-120" w:right="-112" w:firstLine="0"/>
              <w:jc w:val="center"/>
              <w:rPr>
                <w:sz w:val="24"/>
              </w:rPr>
            </w:pPr>
            <w:r>
              <w:rPr>
                <w:sz w:val="24"/>
              </w:rPr>
              <w:t>1,55</w:t>
            </w:r>
          </w:p>
        </w:tc>
        <w:tc>
          <w:tcPr>
            <w:tcW w:w="1080" w:type="dxa"/>
            <w:gridSpan w:val="2"/>
          </w:tcPr>
          <w:p w14:paraId="3B178C49" w14:textId="77777777" w:rsidR="00406958" w:rsidRDefault="00406958" w:rsidP="00406958">
            <w:pPr>
              <w:pStyle w:val="a7"/>
              <w:ind w:left="-120" w:right="-112" w:firstLine="0"/>
              <w:jc w:val="center"/>
              <w:rPr>
                <w:sz w:val="24"/>
              </w:rPr>
            </w:pPr>
            <w:r>
              <w:rPr>
                <w:sz w:val="24"/>
              </w:rPr>
              <w:t>0,12</w:t>
            </w:r>
          </w:p>
        </w:tc>
        <w:tc>
          <w:tcPr>
            <w:tcW w:w="1080" w:type="dxa"/>
            <w:gridSpan w:val="2"/>
          </w:tcPr>
          <w:p w14:paraId="116D9B92" w14:textId="77777777" w:rsidR="00406958" w:rsidRDefault="00406958" w:rsidP="00406958">
            <w:pPr>
              <w:pStyle w:val="a7"/>
              <w:ind w:left="-120" w:right="-112" w:firstLine="0"/>
              <w:jc w:val="center"/>
              <w:rPr>
                <w:sz w:val="24"/>
              </w:rPr>
            </w:pPr>
            <w:r>
              <w:rPr>
                <w:sz w:val="24"/>
              </w:rPr>
              <w:t>-</w:t>
            </w:r>
          </w:p>
        </w:tc>
        <w:tc>
          <w:tcPr>
            <w:tcW w:w="840" w:type="dxa"/>
            <w:gridSpan w:val="2"/>
          </w:tcPr>
          <w:p w14:paraId="34F5FBB8" w14:textId="77777777" w:rsidR="00406958" w:rsidRDefault="00406958" w:rsidP="00406958">
            <w:pPr>
              <w:pStyle w:val="a7"/>
              <w:ind w:left="-120" w:right="-112" w:firstLine="0"/>
              <w:jc w:val="center"/>
              <w:rPr>
                <w:sz w:val="24"/>
              </w:rPr>
            </w:pPr>
            <w:r>
              <w:rPr>
                <w:sz w:val="24"/>
              </w:rPr>
              <w:t>0,02</w:t>
            </w:r>
          </w:p>
          <w:p w14:paraId="5BC686DA" w14:textId="77777777" w:rsidR="00406958" w:rsidRDefault="00406958" w:rsidP="00406958">
            <w:pPr>
              <w:pStyle w:val="a7"/>
              <w:ind w:left="-120" w:right="-112" w:firstLine="0"/>
              <w:jc w:val="center"/>
              <w:rPr>
                <w:sz w:val="24"/>
              </w:rPr>
            </w:pPr>
            <w:r>
              <w:rPr>
                <w:sz w:val="24"/>
              </w:rPr>
              <w:t>-</w:t>
            </w:r>
          </w:p>
        </w:tc>
        <w:tc>
          <w:tcPr>
            <w:tcW w:w="2572" w:type="dxa"/>
          </w:tcPr>
          <w:p w14:paraId="6A303E32" w14:textId="77777777" w:rsidR="00406958" w:rsidRDefault="00406958" w:rsidP="00406958">
            <w:pPr>
              <w:pStyle w:val="a7"/>
              <w:ind w:left="-120" w:right="-112" w:firstLine="0"/>
              <w:jc w:val="center"/>
              <w:rPr>
                <w:sz w:val="24"/>
              </w:rPr>
            </w:pPr>
            <w:r>
              <w:rPr>
                <w:sz w:val="24"/>
              </w:rPr>
              <w:t>кремінь,</w:t>
            </w:r>
          </w:p>
          <w:p w14:paraId="57CEFEAC" w14:textId="77777777" w:rsidR="00406958" w:rsidRDefault="00406958" w:rsidP="00406958">
            <w:pPr>
              <w:pStyle w:val="a7"/>
              <w:ind w:left="-120" w:right="-112" w:firstLine="0"/>
              <w:jc w:val="center"/>
              <w:rPr>
                <w:sz w:val="24"/>
              </w:rPr>
            </w:pPr>
            <w:r>
              <w:rPr>
                <w:sz w:val="24"/>
              </w:rPr>
              <w:t>уламки порід</w:t>
            </w:r>
          </w:p>
        </w:tc>
      </w:tr>
    </w:tbl>
    <w:p w14:paraId="78D2F0FC" w14:textId="77777777" w:rsidR="00406958" w:rsidRDefault="00406958" w:rsidP="00406958">
      <w:pPr>
        <w:pStyle w:val="a7"/>
        <w:ind w:left="-120" w:right="-112" w:firstLine="0"/>
      </w:pPr>
      <w:r>
        <w:t>Закінчення таблиці 5.91</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200"/>
        <w:gridCol w:w="960"/>
        <w:gridCol w:w="1680"/>
        <w:gridCol w:w="1200"/>
        <w:gridCol w:w="1320"/>
        <w:gridCol w:w="1200"/>
        <w:gridCol w:w="1320"/>
        <w:gridCol w:w="1440"/>
        <w:gridCol w:w="1080"/>
        <w:gridCol w:w="840"/>
        <w:gridCol w:w="1800"/>
      </w:tblGrid>
      <w:tr w:rsidR="00406958" w14:paraId="675915F2" w14:textId="77777777" w:rsidTr="00406958">
        <w:tc>
          <w:tcPr>
            <w:tcW w:w="828" w:type="dxa"/>
          </w:tcPr>
          <w:p w14:paraId="4F73F206" w14:textId="77777777" w:rsidR="00406958" w:rsidRDefault="00406958" w:rsidP="00406958">
            <w:pPr>
              <w:pStyle w:val="a7"/>
              <w:ind w:left="-120" w:right="-112" w:firstLine="0"/>
              <w:jc w:val="center"/>
              <w:rPr>
                <w:sz w:val="24"/>
              </w:rPr>
            </w:pPr>
            <w:r>
              <w:rPr>
                <w:sz w:val="24"/>
              </w:rPr>
              <w:t>1</w:t>
            </w:r>
          </w:p>
        </w:tc>
        <w:tc>
          <w:tcPr>
            <w:tcW w:w="1200" w:type="dxa"/>
          </w:tcPr>
          <w:p w14:paraId="2E18C166" w14:textId="77777777" w:rsidR="00406958" w:rsidRDefault="00406958" w:rsidP="00406958">
            <w:pPr>
              <w:pStyle w:val="a7"/>
              <w:ind w:left="-120" w:right="-112" w:firstLine="0"/>
              <w:jc w:val="center"/>
              <w:rPr>
                <w:sz w:val="24"/>
              </w:rPr>
            </w:pPr>
            <w:r>
              <w:rPr>
                <w:sz w:val="24"/>
              </w:rPr>
              <w:t>2</w:t>
            </w:r>
          </w:p>
        </w:tc>
        <w:tc>
          <w:tcPr>
            <w:tcW w:w="960" w:type="dxa"/>
          </w:tcPr>
          <w:p w14:paraId="06C02B24" w14:textId="77777777" w:rsidR="00406958" w:rsidRDefault="00406958" w:rsidP="00406958">
            <w:pPr>
              <w:pStyle w:val="a7"/>
              <w:ind w:left="-120" w:right="-112" w:firstLine="0"/>
              <w:jc w:val="center"/>
              <w:rPr>
                <w:sz w:val="24"/>
              </w:rPr>
            </w:pPr>
            <w:r>
              <w:rPr>
                <w:sz w:val="24"/>
              </w:rPr>
              <w:t>3</w:t>
            </w:r>
          </w:p>
        </w:tc>
        <w:tc>
          <w:tcPr>
            <w:tcW w:w="1680" w:type="dxa"/>
          </w:tcPr>
          <w:p w14:paraId="1543C9B0" w14:textId="77777777" w:rsidR="00406958" w:rsidRDefault="00406958" w:rsidP="00406958">
            <w:pPr>
              <w:pStyle w:val="a7"/>
              <w:ind w:left="-120" w:right="-112" w:firstLine="0"/>
              <w:jc w:val="center"/>
              <w:rPr>
                <w:sz w:val="24"/>
              </w:rPr>
            </w:pPr>
            <w:r>
              <w:rPr>
                <w:sz w:val="24"/>
              </w:rPr>
              <w:t>4</w:t>
            </w:r>
          </w:p>
        </w:tc>
        <w:tc>
          <w:tcPr>
            <w:tcW w:w="1200" w:type="dxa"/>
          </w:tcPr>
          <w:p w14:paraId="649D34F6" w14:textId="77777777" w:rsidR="00406958" w:rsidRDefault="00406958" w:rsidP="00406958">
            <w:pPr>
              <w:pStyle w:val="a7"/>
              <w:ind w:left="-120" w:right="-112" w:firstLine="0"/>
              <w:jc w:val="center"/>
              <w:rPr>
                <w:sz w:val="24"/>
              </w:rPr>
            </w:pPr>
            <w:r>
              <w:rPr>
                <w:sz w:val="24"/>
              </w:rPr>
              <w:t>5</w:t>
            </w:r>
          </w:p>
        </w:tc>
        <w:tc>
          <w:tcPr>
            <w:tcW w:w="1320" w:type="dxa"/>
          </w:tcPr>
          <w:p w14:paraId="7E059AE7" w14:textId="77777777" w:rsidR="00406958" w:rsidRDefault="00406958" w:rsidP="00406958">
            <w:pPr>
              <w:pStyle w:val="a7"/>
              <w:ind w:left="-120" w:right="-112" w:firstLine="0"/>
              <w:jc w:val="center"/>
              <w:rPr>
                <w:sz w:val="24"/>
              </w:rPr>
            </w:pPr>
            <w:r>
              <w:rPr>
                <w:sz w:val="24"/>
              </w:rPr>
              <w:t>6</w:t>
            </w:r>
          </w:p>
        </w:tc>
        <w:tc>
          <w:tcPr>
            <w:tcW w:w="1200" w:type="dxa"/>
          </w:tcPr>
          <w:p w14:paraId="38149272" w14:textId="77777777" w:rsidR="00406958" w:rsidRDefault="00406958" w:rsidP="00406958">
            <w:pPr>
              <w:pStyle w:val="a7"/>
              <w:ind w:left="-120" w:right="-112" w:firstLine="0"/>
              <w:jc w:val="center"/>
              <w:rPr>
                <w:sz w:val="24"/>
              </w:rPr>
            </w:pPr>
            <w:r>
              <w:rPr>
                <w:sz w:val="24"/>
              </w:rPr>
              <w:t>7</w:t>
            </w:r>
          </w:p>
        </w:tc>
        <w:tc>
          <w:tcPr>
            <w:tcW w:w="1320" w:type="dxa"/>
          </w:tcPr>
          <w:p w14:paraId="0842E314" w14:textId="77777777" w:rsidR="00406958" w:rsidRDefault="00406958" w:rsidP="00406958">
            <w:pPr>
              <w:pStyle w:val="a7"/>
              <w:ind w:left="-120" w:right="-112" w:firstLine="0"/>
              <w:jc w:val="center"/>
              <w:rPr>
                <w:sz w:val="24"/>
              </w:rPr>
            </w:pPr>
            <w:r>
              <w:rPr>
                <w:sz w:val="24"/>
              </w:rPr>
              <w:t>8</w:t>
            </w:r>
          </w:p>
        </w:tc>
        <w:tc>
          <w:tcPr>
            <w:tcW w:w="1440" w:type="dxa"/>
          </w:tcPr>
          <w:p w14:paraId="090E2A92" w14:textId="77777777" w:rsidR="00406958" w:rsidRDefault="00406958" w:rsidP="00406958">
            <w:pPr>
              <w:pStyle w:val="a7"/>
              <w:ind w:left="-120" w:right="-112" w:firstLine="0"/>
              <w:jc w:val="center"/>
              <w:rPr>
                <w:sz w:val="24"/>
              </w:rPr>
            </w:pPr>
            <w:r>
              <w:rPr>
                <w:sz w:val="24"/>
              </w:rPr>
              <w:t>9</w:t>
            </w:r>
          </w:p>
        </w:tc>
        <w:tc>
          <w:tcPr>
            <w:tcW w:w="1080" w:type="dxa"/>
          </w:tcPr>
          <w:p w14:paraId="7F83CE45" w14:textId="77777777" w:rsidR="00406958" w:rsidRDefault="00406958" w:rsidP="00406958">
            <w:pPr>
              <w:pStyle w:val="a7"/>
              <w:ind w:left="-120" w:right="-112" w:firstLine="0"/>
              <w:jc w:val="center"/>
              <w:rPr>
                <w:sz w:val="24"/>
              </w:rPr>
            </w:pPr>
            <w:r>
              <w:rPr>
                <w:sz w:val="24"/>
              </w:rPr>
              <w:t>10</w:t>
            </w:r>
          </w:p>
        </w:tc>
        <w:tc>
          <w:tcPr>
            <w:tcW w:w="840" w:type="dxa"/>
          </w:tcPr>
          <w:p w14:paraId="7E8D25D9" w14:textId="77777777" w:rsidR="00406958" w:rsidRDefault="00406958" w:rsidP="00406958">
            <w:pPr>
              <w:pStyle w:val="a7"/>
              <w:ind w:left="-120" w:right="-112" w:firstLine="0"/>
              <w:jc w:val="center"/>
              <w:rPr>
                <w:sz w:val="24"/>
              </w:rPr>
            </w:pPr>
            <w:r>
              <w:rPr>
                <w:sz w:val="24"/>
              </w:rPr>
              <w:t>11</w:t>
            </w:r>
          </w:p>
        </w:tc>
        <w:tc>
          <w:tcPr>
            <w:tcW w:w="1800" w:type="dxa"/>
          </w:tcPr>
          <w:p w14:paraId="07F1EE8C" w14:textId="77777777" w:rsidR="00406958" w:rsidRDefault="00406958" w:rsidP="00406958">
            <w:pPr>
              <w:pStyle w:val="a7"/>
              <w:ind w:left="-120" w:right="-112" w:firstLine="0"/>
              <w:jc w:val="center"/>
              <w:rPr>
                <w:sz w:val="24"/>
              </w:rPr>
            </w:pPr>
            <w:r>
              <w:rPr>
                <w:sz w:val="24"/>
              </w:rPr>
              <w:t>12</w:t>
            </w:r>
          </w:p>
        </w:tc>
      </w:tr>
      <w:tr w:rsidR="00406958" w14:paraId="6D1EE39E" w14:textId="77777777" w:rsidTr="00406958">
        <w:tc>
          <w:tcPr>
            <w:tcW w:w="828" w:type="dxa"/>
          </w:tcPr>
          <w:p w14:paraId="5FABE1BE" w14:textId="77777777" w:rsidR="00406958" w:rsidRDefault="00406958" w:rsidP="00406958">
            <w:pPr>
              <w:pStyle w:val="a7"/>
              <w:ind w:left="-120" w:right="-112" w:firstLine="0"/>
              <w:jc w:val="center"/>
              <w:rPr>
                <w:sz w:val="24"/>
              </w:rPr>
            </w:pPr>
            <w:r>
              <w:rPr>
                <w:sz w:val="24"/>
              </w:rPr>
              <w:t>30</w:t>
            </w:r>
            <w:r>
              <w:rPr>
                <w:sz w:val="24"/>
                <w:lang w:val="en-US"/>
              </w:rPr>
              <w:t>/1</w:t>
            </w:r>
          </w:p>
        </w:tc>
        <w:tc>
          <w:tcPr>
            <w:tcW w:w="1200" w:type="dxa"/>
          </w:tcPr>
          <w:p w14:paraId="60002763" w14:textId="77777777" w:rsidR="00406958" w:rsidRDefault="00406958" w:rsidP="00406958">
            <w:pPr>
              <w:pStyle w:val="a7"/>
              <w:ind w:left="-120" w:right="-112" w:firstLine="0"/>
              <w:jc w:val="center"/>
              <w:rPr>
                <w:sz w:val="24"/>
              </w:rPr>
            </w:pPr>
            <w:r>
              <w:rPr>
                <w:sz w:val="24"/>
              </w:rPr>
              <w:t>73,0-73,6</w:t>
            </w:r>
          </w:p>
        </w:tc>
        <w:tc>
          <w:tcPr>
            <w:tcW w:w="960" w:type="dxa"/>
          </w:tcPr>
          <w:p w14:paraId="00F3FA5A" w14:textId="77777777" w:rsidR="00406958" w:rsidRDefault="00406958" w:rsidP="00406958">
            <w:pPr>
              <w:pStyle w:val="a7"/>
              <w:ind w:left="-120" w:right="-112" w:firstLine="0"/>
              <w:jc w:val="center"/>
              <w:rPr>
                <w:sz w:val="24"/>
              </w:rPr>
            </w:pPr>
            <w:r>
              <w:rPr>
                <w:sz w:val="24"/>
              </w:rPr>
              <w:t>4,80</w:t>
            </w:r>
          </w:p>
        </w:tc>
        <w:tc>
          <w:tcPr>
            <w:tcW w:w="1680" w:type="dxa"/>
          </w:tcPr>
          <w:p w14:paraId="2AD80C10" w14:textId="77777777" w:rsidR="00406958" w:rsidRDefault="00406958" w:rsidP="00406958">
            <w:pPr>
              <w:pStyle w:val="a7"/>
              <w:ind w:left="-120" w:right="-112" w:firstLine="0"/>
              <w:jc w:val="center"/>
              <w:rPr>
                <w:sz w:val="24"/>
              </w:rPr>
            </w:pPr>
            <w:r>
              <w:rPr>
                <w:sz w:val="24"/>
              </w:rPr>
              <w:t>16,54</w:t>
            </w:r>
          </w:p>
        </w:tc>
        <w:tc>
          <w:tcPr>
            <w:tcW w:w="1200" w:type="dxa"/>
          </w:tcPr>
          <w:p w14:paraId="3D539296" w14:textId="77777777" w:rsidR="00406958" w:rsidRDefault="00406958" w:rsidP="00406958">
            <w:pPr>
              <w:pStyle w:val="a7"/>
              <w:ind w:left="-120" w:right="-112" w:firstLine="0"/>
              <w:jc w:val="center"/>
              <w:rPr>
                <w:sz w:val="24"/>
              </w:rPr>
            </w:pPr>
            <w:r>
              <w:rPr>
                <w:sz w:val="24"/>
              </w:rPr>
              <w:t>11,13</w:t>
            </w:r>
          </w:p>
        </w:tc>
        <w:tc>
          <w:tcPr>
            <w:tcW w:w="1320" w:type="dxa"/>
          </w:tcPr>
          <w:p w14:paraId="4A2B627D" w14:textId="77777777" w:rsidR="00406958" w:rsidRDefault="00406958" w:rsidP="00406958">
            <w:pPr>
              <w:pStyle w:val="a7"/>
              <w:ind w:left="-120" w:right="-112" w:firstLine="0"/>
              <w:jc w:val="center"/>
              <w:rPr>
                <w:sz w:val="24"/>
              </w:rPr>
            </w:pPr>
            <w:r>
              <w:rPr>
                <w:sz w:val="24"/>
              </w:rPr>
              <w:t>0,61</w:t>
            </w:r>
          </w:p>
        </w:tc>
        <w:tc>
          <w:tcPr>
            <w:tcW w:w="1200" w:type="dxa"/>
          </w:tcPr>
          <w:p w14:paraId="7D6E3D68" w14:textId="77777777" w:rsidR="00406958" w:rsidRDefault="00406958" w:rsidP="00406958">
            <w:pPr>
              <w:pStyle w:val="a7"/>
              <w:ind w:left="-120" w:right="-112" w:firstLine="0"/>
              <w:jc w:val="center"/>
              <w:rPr>
                <w:sz w:val="24"/>
              </w:rPr>
            </w:pPr>
            <w:r>
              <w:rPr>
                <w:sz w:val="24"/>
              </w:rPr>
              <w:t>2,15</w:t>
            </w:r>
          </w:p>
        </w:tc>
        <w:tc>
          <w:tcPr>
            <w:tcW w:w="1320" w:type="dxa"/>
          </w:tcPr>
          <w:p w14:paraId="0936C37C" w14:textId="77777777" w:rsidR="00406958" w:rsidRDefault="00406958" w:rsidP="00406958">
            <w:pPr>
              <w:pStyle w:val="a7"/>
              <w:ind w:left="-120" w:right="-112" w:firstLine="0"/>
              <w:jc w:val="center"/>
              <w:rPr>
                <w:sz w:val="24"/>
              </w:rPr>
            </w:pPr>
            <w:r>
              <w:rPr>
                <w:sz w:val="24"/>
              </w:rPr>
              <w:t>2,35</w:t>
            </w:r>
          </w:p>
        </w:tc>
        <w:tc>
          <w:tcPr>
            <w:tcW w:w="1440" w:type="dxa"/>
          </w:tcPr>
          <w:p w14:paraId="14F61389" w14:textId="77777777" w:rsidR="00406958" w:rsidRDefault="00406958" w:rsidP="00406958">
            <w:pPr>
              <w:pStyle w:val="a7"/>
              <w:ind w:left="-120" w:right="-112" w:firstLine="0"/>
              <w:jc w:val="center"/>
              <w:rPr>
                <w:sz w:val="24"/>
              </w:rPr>
            </w:pPr>
            <w:r>
              <w:rPr>
                <w:sz w:val="24"/>
              </w:rPr>
              <w:t>0,04</w:t>
            </w:r>
          </w:p>
        </w:tc>
        <w:tc>
          <w:tcPr>
            <w:tcW w:w="1080" w:type="dxa"/>
          </w:tcPr>
          <w:p w14:paraId="3F583E0B" w14:textId="77777777" w:rsidR="00406958" w:rsidRDefault="00406958" w:rsidP="00406958">
            <w:pPr>
              <w:pStyle w:val="a7"/>
              <w:ind w:left="-120" w:right="-112" w:firstLine="0"/>
              <w:jc w:val="center"/>
              <w:rPr>
                <w:sz w:val="24"/>
              </w:rPr>
            </w:pPr>
            <w:r>
              <w:rPr>
                <w:sz w:val="24"/>
              </w:rPr>
              <w:t>-</w:t>
            </w:r>
          </w:p>
        </w:tc>
        <w:tc>
          <w:tcPr>
            <w:tcW w:w="840" w:type="dxa"/>
          </w:tcPr>
          <w:p w14:paraId="37510C94" w14:textId="77777777" w:rsidR="00406958" w:rsidRDefault="00406958" w:rsidP="00406958">
            <w:pPr>
              <w:pStyle w:val="a7"/>
              <w:ind w:left="-120" w:right="-112" w:firstLine="0"/>
              <w:jc w:val="center"/>
              <w:rPr>
                <w:sz w:val="24"/>
              </w:rPr>
            </w:pPr>
            <w:r>
              <w:rPr>
                <w:sz w:val="24"/>
              </w:rPr>
              <w:t>0,12</w:t>
            </w:r>
          </w:p>
          <w:p w14:paraId="3B5C68C6" w14:textId="77777777" w:rsidR="00406958" w:rsidRDefault="00406958" w:rsidP="00406958">
            <w:pPr>
              <w:pStyle w:val="a7"/>
              <w:ind w:left="-120" w:right="-112" w:firstLine="0"/>
              <w:jc w:val="center"/>
              <w:rPr>
                <w:sz w:val="24"/>
              </w:rPr>
            </w:pPr>
            <w:r>
              <w:rPr>
                <w:sz w:val="24"/>
              </w:rPr>
              <w:t>0,14</w:t>
            </w:r>
          </w:p>
        </w:tc>
        <w:tc>
          <w:tcPr>
            <w:tcW w:w="1800" w:type="dxa"/>
          </w:tcPr>
          <w:p w14:paraId="632C5A0E" w14:textId="77777777" w:rsidR="00406958" w:rsidRDefault="00406958" w:rsidP="00406958">
            <w:pPr>
              <w:pStyle w:val="a7"/>
              <w:ind w:left="-120" w:right="-112" w:firstLine="0"/>
              <w:jc w:val="center"/>
              <w:rPr>
                <w:sz w:val="24"/>
              </w:rPr>
            </w:pPr>
            <w:r>
              <w:rPr>
                <w:sz w:val="24"/>
              </w:rPr>
              <w:t>кремінь,</w:t>
            </w:r>
          </w:p>
          <w:p w14:paraId="3787BB08" w14:textId="77777777" w:rsidR="00406958" w:rsidRDefault="00406958" w:rsidP="00406958">
            <w:pPr>
              <w:pStyle w:val="a7"/>
              <w:ind w:left="-120" w:right="-112" w:firstLine="0"/>
              <w:jc w:val="center"/>
              <w:rPr>
                <w:sz w:val="24"/>
              </w:rPr>
            </w:pPr>
            <w:r>
              <w:rPr>
                <w:sz w:val="24"/>
              </w:rPr>
              <w:t>уламки порід</w:t>
            </w:r>
          </w:p>
        </w:tc>
      </w:tr>
      <w:tr w:rsidR="00406958" w14:paraId="40B427B8" w14:textId="77777777" w:rsidTr="00406958">
        <w:tc>
          <w:tcPr>
            <w:tcW w:w="828" w:type="dxa"/>
          </w:tcPr>
          <w:p w14:paraId="550F09B3" w14:textId="77777777" w:rsidR="00406958" w:rsidRDefault="00406958" w:rsidP="00406958">
            <w:pPr>
              <w:pStyle w:val="a7"/>
              <w:ind w:left="-120" w:right="-112" w:firstLine="0"/>
              <w:jc w:val="center"/>
              <w:rPr>
                <w:sz w:val="24"/>
              </w:rPr>
            </w:pPr>
            <w:r>
              <w:rPr>
                <w:sz w:val="24"/>
              </w:rPr>
              <w:t>40</w:t>
            </w:r>
            <w:r>
              <w:rPr>
                <w:sz w:val="24"/>
                <w:lang w:val="en-US"/>
              </w:rPr>
              <w:t>/1</w:t>
            </w:r>
          </w:p>
        </w:tc>
        <w:tc>
          <w:tcPr>
            <w:tcW w:w="1200" w:type="dxa"/>
          </w:tcPr>
          <w:p w14:paraId="3CF4080C" w14:textId="77777777" w:rsidR="00406958" w:rsidRDefault="00406958" w:rsidP="00406958">
            <w:pPr>
              <w:pStyle w:val="a7"/>
              <w:ind w:left="-120" w:right="-112" w:firstLine="0"/>
              <w:jc w:val="center"/>
              <w:rPr>
                <w:sz w:val="24"/>
              </w:rPr>
            </w:pPr>
            <w:r>
              <w:rPr>
                <w:sz w:val="24"/>
              </w:rPr>
              <w:t>52,6-53,8</w:t>
            </w:r>
          </w:p>
        </w:tc>
        <w:tc>
          <w:tcPr>
            <w:tcW w:w="960" w:type="dxa"/>
          </w:tcPr>
          <w:p w14:paraId="78E57D09" w14:textId="77777777" w:rsidR="00406958" w:rsidRDefault="00406958" w:rsidP="00406958">
            <w:pPr>
              <w:pStyle w:val="a7"/>
              <w:ind w:left="-120" w:right="-112" w:firstLine="0"/>
              <w:jc w:val="center"/>
              <w:rPr>
                <w:sz w:val="24"/>
              </w:rPr>
            </w:pPr>
            <w:r>
              <w:rPr>
                <w:sz w:val="24"/>
              </w:rPr>
              <w:t>4,76</w:t>
            </w:r>
          </w:p>
        </w:tc>
        <w:tc>
          <w:tcPr>
            <w:tcW w:w="1680" w:type="dxa"/>
          </w:tcPr>
          <w:p w14:paraId="16FAC9D1" w14:textId="77777777" w:rsidR="00406958" w:rsidRDefault="00406958" w:rsidP="00406958">
            <w:pPr>
              <w:pStyle w:val="a7"/>
              <w:ind w:left="-120" w:right="-112" w:firstLine="0"/>
              <w:jc w:val="center"/>
              <w:rPr>
                <w:sz w:val="24"/>
              </w:rPr>
            </w:pPr>
            <w:r>
              <w:rPr>
                <w:sz w:val="24"/>
              </w:rPr>
              <w:t>66,37</w:t>
            </w:r>
          </w:p>
        </w:tc>
        <w:tc>
          <w:tcPr>
            <w:tcW w:w="1200" w:type="dxa"/>
          </w:tcPr>
          <w:p w14:paraId="2E1D2108" w14:textId="77777777" w:rsidR="00406958" w:rsidRDefault="00406958" w:rsidP="00406958">
            <w:pPr>
              <w:pStyle w:val="a7"/>
              <w:ind w:left="-120" w:right="-112" w:firstLine="0"/>
              <w:jc w:val="center"/>
              <w:rPr>
                <w:sz w:val="24"/>
              </w:rPr>
            </w:pPr>
            <w:r>
              <w:rPr>
                <w:sz w:val="24"/>
              </w:rPr>
              <w:t>42,83</w:t>
            </w:r>
          </w:p>
        </w:tc>
        <w:tc>
          <w:tcPr>
            <w:tcW w:w="1320" w:type="dxa"/>
          </w:tcPr>
          <w:p w14:paraId="2E88FC09" w14:textId="77777777" w:rsidR="00406958" w:rsidRDefault="00406958" w:rsidP="00406958">
            <w:pPr>
              <w:pStyle w:val="a7"/>
              <w:ind w:left="-120" w:right="-112" w:firstLine="0"/>
              <w:jc w:val="center"/>
              <w:rPr>
                <w:sz w:val="24"/>
              </w:rPr>
            </w:pPr>
            <w:r>
              <w:rPr>
                <w:sz w:val="24"/>
              </w:rPr>
              <w:t>3,82</w:t>
            </w:r>
          </w:p>
        </w:tc>
        <w:tc>
          <w:tcPr>
            <w:tcW w:w="1200" w:type="dxa"/>
          </w:tcPr>
          <w:p w14:paraId="5839ADB9" w14:textId="77777777" w:rsidR="00406958" w:rsidRDefault="00406958" w:rsidP="00406958">
            <w:pPr>
              <w:pStyle w:val="a7"/>
              <w:ind w:left="-120" w:right="-112" w:firstLine="0"/>
              <w:jc w:val="center"/>
              <w:rPr>
                <w:sz w:val="24"/>
              </w:rPr>
            </w:pPr>
            <w:r>
              <w:rPr>
                <w:sz w:val="24"/>
              </w:rPr>
              <w:t>4,76</w:t>
            </w:r>
          </w:p>
        </w:tc>
        <w:tc>
          <w:tcPr>
            <w:tcW w:w="1320" w:type="dxa"/>
          </w:tcPr>
          <w:p w14:paraId="37CA84D9" w14:textId="77777777" w:rsidR="00406958" w:rsidRDefault="00406958" w:rsidP="00406958">
            <w:pPr>
              <w:pStyle w:val="a7"/>
              <w:ind w:left="-120" w:right="-112" w:firstLine="0"/>
              <w:jc w:val="center"/>
              <w:rPr>
                <w:sz w:val="24"/>
              </w:rPr>
            </w:pPr>
            <w:r>
              <w:rPr>
                <w:sz w:val="24"/>
              </w:rPr>
              <w:t>11,10</w:t>
            </w:r>
          </w:p>
        </w:tc>
        <w:tc>
          <w:tcPr>
            <w:tcW w:w="1440" w:type="dxa"/>
          </w:tcPr>
          <w:p w14:paraId="6F574F39" w14:textId="77777777" w:rsidR="00406958" w:rsidRDefault="00406958" w:rsidP="00406958">
            <w:pPr>
              <w:pStyle w:val="a7"/>
              <w:ind w:left="-120" w:right="-112" w:firstLine="0"/>
              <w:jc w:val="center"/>
              <w:rPr>
                <w:sz w:val="24"/>
              </w:rPr>
            </w:pPr>
            <w:r>
              <w:rPr>
                <w:sz w:val="24"/>
              </w:rPr>
              <w:t>0,12</w:t>
            </w:r>
          </w:p>
        </w:tc>
        <w:tc>
          <w:tcPr>
            <w:tcW w:w="1080" w:type="dxa"/>
          </w:tcPr>
          <w:p w14:paraId="0387281C"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40" w:type="dxa"/>
          </w:tcPr>
          <w:p w14:paraId="731A6AF3" w14:textId="77777777" w:rsidR="00406958" w:rsidRDefault="00406958" w:rsidP="00406958">
            <w:pPr>
              <w:pStyle w:val="a7"/>
              <w:ind w:left="-120" w:right="-112" w:firstLine="0"/>
              <w:jc w:val="center"/>
              <w:rPr>
                <w:sz w:val="24"/>
              </w:rPr>
            </w:pPr>
            <w:r>
              <w:rPr>
                <w:sz w:val="24"/>
              </w:rPr>
              <w:t>1,00</w:t>
            </w:r>
          </w:p>
          <w:p w14:paraId="5785CFA2" w14:textId="77777777" w:rsidR="00406958" w:rsidRDefault="00406958" w:rsidP="00406958">
            <w:pPr>
              <w:pStyle w:val="a7"/>
              <w:ind w:left="-120" w:right="-112" w:firstLine="0"/>
              <w:jc w:val="center"/>
              <w:rPr>
                <w:sz w:val="24"/>
              </w:rPr>
            </w:pPr>
            <w:r>
              <w:rPr>
                <w:sz w:val="24"/>
              </w:rPr>
              <w:t>0,04</w:t>
            </w:r>
          </w:p>
        </w:tc>
        <w:tc>
          <w:tcPr>
            <w:tcW w:w="1800" w:type="dxa"/>
          </w:tcPr>
          <w:p w14:paraId="437B4E4C" w14:textId="77777777" w:rsidR="00406958" w:rsidRDefault="00406958" w:rsidP="00406958">
            <w:pPr>
              <w:pStyle w:val="a7"/>
              <w:ind w:left="-120" w:right="-112" w:firstLine="0"/>
              <w:jc w:val="center"/>
              <w:rPr>
                <w:sz w:val="24"/>
              </w:rPr>
            </w:pPr>
            <w:r>
              <w:rPr>
                <w:sz w:val="24"/>
              </w:rPr>
              <w:t>кремінь,</w:t>
            </w:r>
          </w:p>
          <w:p w14:paraId="6C778848" w14:textId="77777777" w:rsidR="00406958" w:rsidRDefault="00406958" w:rsidP="00406958">
            <w:pPr>
              <w:pStyle w:val="a7"/>
              <w:ind w:left="-120" w:right="-112" w:firstLine="0"/>
              <w:jc w:val="center"/>
              <w:rPr>
                <w:sz w:val="24"/>
              </w:rPr>
            </w:pPr>
            <w:r>
              <w:rPr>
                <w:sz w:val="24"/>
              </w:rPr>
              <w:t>уламки порід</w:t>
            </w:r>
          </w:p>
        </w:tc>
      </w:tr>
      <w:tr w:rsidR="00406958" w14:paraId="7C8C81A4" w14:textId="77777777" w:rsidTr="00406958">
        <w:tc>
          <w:tcPr>
            <w:tcW w:w="828" w:type="dxa"/>
          </w:tcPr>
          <w:p w14:paraId="5A649788" w14:textId="77777777" w:rsidR="00406958" w:rsidRDefault="00406958" w:rsidP="00406958">
            <w:pPr>
              <w:pStyle w:val="a7"/>
              <w:ind w:left="-120" w:right="-112" w:firstLine="0"/>
              <w:jc w:val="center"/>
              <w:rPr>
                <w:sz w:val="24"/>
              </w:rPr>
            </w:pPr>
            <w:r>
              <w:rPr>
                <w:sz w:val="24"/>
              </w:rPr>
              <w:t>92</w:t>
            </w:r>
            <w:r>
              <w:rPr>
                <w:sz w:val="24"/>
                <w:lang w:val="en-US"/>
              </w:rPr>
              <w:t>/1</w:t>
            </w:r>
          </w:p>
        </w:tc>
        <w:tc>
          <w:tcPr>
            <w:tcW w:w="1200" w:type="dxa"/>
          </w:tcPr>
          <w:p w14:paraId="60162681" w14:textId="77777777" w:rsidR="00406958" w:rsidRDefault="00406958" w:rsidP="00406958">
            <w:pPr>
              <w:pStyle w:val="a7"/>
              <w:ind w:left="-120" w:right="-112" w:firstLine="0"/>
              <w:jc w:val="center"/>
              <w:rPr>
                <w:sz w:val="24"/>
              </w:rPr>
            </w:pPr>
          </w:p>
        </w:tc>
        <w:tc>
          <w:tcPr>
            <w:tcW w:w="960" w:type="dxa"/>
          </w:tcPr>
          <w:p w14:paraId="4CD0047F" w14:textId="77777777" w:rsidR="00406958" w:rsidRDefault="00406958" w:rsidP="00406958">
            <w:pPr>
              <w:pStyle w:val="a7"/>
              <w:ind w:left="-120" w:right="-112" w:firstLine="0"/>
              <w:jc w:val="center"/>
              <w:rPr>
                <w:sz w:val="24"/>
              </w:rPr>
            </w:pPr>
            <w:r>
              <w:rPr>
                <w:sz w:val="24"/>
              </w:rPr>
              <w:t>5,95</w:t>
            </w:r>
          </w:p>
        </w:tc>
        <w:tc>
          <w:tcPr>
            <w:tcW w:w="1680" w:type="dxa"/>
          </w:tcPr>
          <w:p w14:paraId="6349499C" w14:textId="77777777" w:rsidR="00406958" w:rsidRDefault="00406958" w:rsidP="00406958">
            <w:pPr>
              <w:pStyle w:val="a7"/>
              <w:ind w:left="-120" w:right="-112" w:firstLine="0"/>
              <w:jc w:val="center"/>
              <w:rPr>
                <w:sz w:val="24"/>
              </w:rPr>
            </w:pPr>
            <w:r>
              <w:rPr>
                <w:sz w:val="24"/>
              </w:rPr>
              <w:t>62,00</w:t>
            </w:r>
          </w:p>
        </w:tc>
        <w:tc>
          <w:tcPr>
            <w:tcW w:w="1200" w:type="dxa"/>
          </w:tcPr>
          <w:p w14:paraId="0D99DED6" w14:textId="77777777" w:rsidR="00406958" w:rsidRDefault="00406958" w:rsidP="00406958">
            <w:pPr>
              <w:pStyle w:val="a7"/>
              <w:ind w:left="-120" w:right="-112" w:firstLine="0"/>
              <w:jc w:val="center"/>
              <w:rPr>
                <w:sz w:val="24"/>
              </w:rPr>
            </w:pPr>
            <w:r>
              <w:rPr>
                <w:sz w:val="24"/>
              </w:rPr>
              <w:t>39,03</w:t>
            </w:r>
          </w:p>
        </w:tc>
        <w:tc>
          <w:tcPr>
            <w:tcW w:w="1320" w:type="dxa"/>
          </w:tcPr>
          <w:p w14:paraId="63066034" w14:textId="77777777" w:rsidR="00406958" w:rsidRDefault="00406958" w:rsidP="00406958">
            <w:pPr>
              <w:pStyle w:val="a7"/>
              <w:ind w:left="-120" w:right="-112" w:firstLine="0"/>
              <w:jc w:val="center"/>
              <w:rPr>
                <w:sz w:val="24"/>
              </w:rPr>
            </w:pPr>
            <w:r>
              <w:rPr>
                <w:sz w:val="24"/>
              </w:rPr>
              <w:t>1,76</w:t>
            </w:r>
          </w:p>
        </w:tc>
        <w:tc>
          <w:tcPr>
            <w:tcW w:w="1200" w:type="dxa"/>
          </w:tcPr>
          <w:p w14:paraId="06A58808" w14:textId="77777777" w:rsidR="00406958" w:rsidRDefault="00406958" w:rsidP="00406958">
            <w:pPr>
              <w:pStyle w:val="a7"/>
              <w:ind w:left="-120" w:right="-112" w:firstLine="0"/>
              <w:jc w:val="center"/>
              <w:rPr>
                <w:sz w:val="24"/>
              </w:rPr>
            </w:pPr>
            <w:r>
              <w:rPr>
                <w:sz w:val="24"/>
              </w:rPr>
              <w:t>13,20</w:t>
            </w:r>
          </w:p>
        </w:tc>
        <w:tc>
          <w:tcPr>
            <w:tcW w:w="1320" w:type="dxa"/>
          </w:tcPr>
          <w:p w14:paraId="176045EB" w14:textId="77777777" w:rsidR="00406958" w:rsidRDefault="00406958" w:rsidP="00406958">
            <w:pPr>
              <w:pStyle w:val="a7"/>
              <w:ind w:left="-120" w:right="-112" w:firstLine="0"/>
              <w:jc w:val="center"/>
              <w:rPr>
                <w:sz w:val="24"/>
              </w:rPr>
            </w:pPr>
            <w:r>
              <w:rPr>
                <w:sz w:val="24"/>
              </w:rPr>
              <w:t>6,69</w:t>
            </w:r>
          </w:p>
        </w:tc>
        <w:tc>
          <w:tcPr>
            <w:tcW w:w="1440" w:type="dxa"/>
          </w:tcPr>
          <w:p w14:paraId="636705E3" w14:textId="77777777" w:rsidR="00406958" w:rsidRDefault="00406958" w:rsidP="00406958">
            <w:pPr>
              <w:pStyle w:val="a7"/>
              <w:ind w:left="-120" w:right="-112" w:firstLine="0"/>
              <w:jc w:val="center"/>
              <w:rPr>
                <w:sz w:val="24"/>
              </w:rPr>
            </w:pPr>
            <w:r>
              <w:rPr>
                <w:sz w:val="24"/>
              </w:rPr>
              <w:t>0,32</w:t>
            </w:r>
          </w:p>
        </w:tc>
        <w:tc>
          <w:tcPr>
            <w:tcW w:w="1080" w:type="dxa"/>
          </w:tcPr>
          <w:p w14:paraId="0259B42E"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40" w:type="dxa"/>
          </w:tcPr>
          <w:p w14:paraId="4661EC9A" w14:textId="77777777" w:rsidR="00406958" w:rsidRDefault="00406958" w:rsidP="00406958">
            <w:pPr>
              <w:pStyle w:val="a7"/>
              <w:ind w:left="-120" w:right="-112" w:firstLine="0"/>
              <w:jc w:val="center"/>
              <w:rPr>
                <w:sz w:val="24"/>
              </w:rPr>
            </w:pPr>
            <w:r>
              <w:rPr>
                <w:sz w:val="24"/>
              </w:rPr>
              <w:t>0,80</w:t>
            </w:r>
          </w:p>
          <w:p w14:paraId="35BEAA03" w14:textId="77777777" w:rsidR="00406958" w:rsidRDefault="00406958" w:rsidP="00406958">
            <w:pPr>
              <w:pStyle w:val="a7"/>
              <w:ind w:left="-120" w:right="-112" w:firstLine="0"/>
              <w:jc w:val="center"/>
              <w:rPr>
                <w:sz w:val="24"/>
              </w:rPr>
            </w:pPr>
            <w:r>
              <w:rPr>
                <w:sz w:val="24"/>
              </w:rPr>
              <w:t>0,2</w:t>
            </w:r>
          </w:p>
        </w:tc>
        <w:tc>
          <w:tcPr>
            <w:tcW w:w="1800" w:type="dxa"/>
          </w:tcPr>
          <w:p w14:paraId="6E8D0C4E" w14:textId="77777777" w:rsidR="00406958" w:rsidRDefault="00406958" w:rsidP="00406958">
            <w:pPr>
              <w:pStyle w:val="a7"/>
              <w:ind w:left="-120" w:right="-112" w:firstLine="0"/>
              <w:jc w:val="center"/>
              <w:rPr>
                <w:sz w:val="24"/>
              </w:rPr>
            </w:pPr>
            <w:r>
              <w:rPr>
                <w:sz w:val="24"/>
              </w:rPr>
              <w:t>кремінь,</w:t>
            </w:r>
          </w:p>
          <w:p w14:paraId="341DF6A9" w14:textId="77777777" w:rsidR="00406958" w:rsidRDefault="00406958" w:rsidP="00406958">
            <w:pPr>
              <w:pStyle w:val="a7"/>
              <w:ind w:left="-120" w:right="-112" w:firstLine="0"/>
              <w:jc w:val="center"/>
              <w:rPr>
                <w:sz w:val="24"/>
              </w:rPr>
            </w:pPr>
            <w:r>
              <w:rPr>
                <w:sz w:val="24"/>
              </w:rPr>
              <w:t>уламки порід</w:t>
            </w:r>
          </w:p>
        </w:tc>
      </w:tr>
      <w:tr w:rsidR="00406958" w14:paraId="775B2367" w14:textId="77777777" w:rsidTr="00406958">
        <w:tc>
          <w:tcPr>
            <w:tcW w:w="828" w:type="dxa"/>
          </w:tcPr>
          <w:p w14:paraId="35565F06" w14:textId="77777777" w:rsidR="00406958" w:rsidRDefault="00406958" w:rsidP="00406958">
            <w:pPr>
              <w:pStyle w:val="a7"/>
              <w:ind w:left="-120" w:right="-112" w:firstLine="0"/>
              <w:jc w:val="center"/>
              <w:rPr>
                <w:sz w:val="24"/>
              </w:rPr>
            </w:pPr>
            <w:r>
              <w:rPr>
                <w:sz w:val="24"/>
              </w:rPr>
              <w:t>103</w:t>
            </w:r>
            <w:r>
              <w:rPr>
                <w:sz w:val="24"/>
                <w:lang w:val="en-US"/>
              </w:rPr>
              <w:t>/1</w:t>
            </w:r>
          </w:p>
        </w:tc>
        <w:tc>
          <w:tcPr>
            <w:tcW w:w="1200" w:type="dxa"/>
          </w:tcPr>
          <w:p w14:paraId="4D883921" w14:textId="77777777" w:rsidR="00406958" w:rsidRDefault="00406958" w:rsidP="00406958">
            <w:pPr>
              <w:pStyle w:val="a7"/>
              <w:ind w:left="-120" w:right="-112" w:firstLine="0"/>
              <w:jc w:val="center"/>
              <w:rPr>
                <w:sz w:val="24"/>
              </w:rPr>
            </w:pPr>
            <w:r>
              <w:rPr>
                <w:sz w:val="24"/>
              </w:rPr>
              <w:t>72,6-73,6</w:t>
            </w:r>
          </w:p>
        </w:tc>
        <w:tc>
          <w:tcPr>
            <w:tcW w:w="960" w:type="dxa"/>
          </w:tcPr>
          <w:p w14:paraId="7E04798E" w14:textId="77777777" w:rsidR="00406958" w:rsidRDefault="00406958" w:rsidP="00406958">
            <w:pPr>
              <w:pStyle w:val="a7"/>
              <w:ind w:left="-120" w:right="-112" w:firstLine="0"/>
              <w:jc w:val="center"/>
              <w:rPr>
                <w:sz w:val="24"/>
              </w:rPr>
            </w:pPr>
            <w:r>
              <w:rPr>
                <w:sz w:val="24"/>
              </w:rPr>
              <w:t>5,13</w:t>
            </w:r>
          </w:p>
        </w:tc>
        <w:tc>
          <w:tcPr>
            <w:tcW w:w="1680" w:type="dxa"/>
          </w:tcPr>
          <w:p w14:paraId="0CB8433C" w14:textId="77777777" w:rsidR="00406958" w:rsidRDefault="00406958" w:rsidP="00406958">
            <w:pPr>
              <w:pStyle w:val="a7"/>
              <w:ind w:left="-120" w:right="-112" w:firstLine="0"/>
              <w:jc w:val="center"/>
              <w:rPr>
                <w:sz w:val="24"/>
              </w:rPr>
            </w:pPr>
            <w:r>
              <w:rPr>
                <w:sz w:val="24"/>
              </w:rPr>
              <w:t>37,63</w:t>
            </w:r>
          </w:p>
        </w:tc>
        <w:tc>
          <w:tcPr>
            <w:tcW w:w="1200" w:type="dxa"/>
          </w:tcPr>
          <w:p w14:paraId="13F81803" w14:textId="77777777" w:rsidR="00406958" w:rsidRDefault="00406958" w:rsidP="00406958">
            <w:pPr>
              <w:pStyle w:val="a7"/>
              <w:ind w:left="-120" w:right="-112" w:firstLine="0"/>
              <w:jc w:val="center"/>
              <w:rPr>
                <w:sz w:val="24"/>
              </w:rPr>
            </w:pPr>
            <w:r>
              <w:rPr>
                <w:sz w:val="24"/>
              </w:rPr>
              <w:t>22,90</w:t>
            </w:r>
          </w:p>
        </w:tc>
        <w:tc>
          <w:tcPr>
            <w:tcW w:w="1320" w:type="dxa"/>
          </w:tcPr>
          <w:p w14:paraId="2FBDDBF2" w14:textId="77777777" w:rsidR="00406958" w:rsidRDefault="00406958" w:rsidP="00406958">
            <w:pPr>
              <w:pStyle w:val="a7"/>
              <w:ind w:left="-120" w:right="-112" w:firstLine="0"/>
              <w:jc w:val="center"/>
              <w:rPr>
                <w:sz w:val="24"/>
              </w:rPr>
            </w:pPr>
            <w:r>
              <w:rPr>
                <w:sz w:val="24"/>
              </w:rPr>
              <w:t>0,85</w:t>
            </w:r>
          </w:p>
        </w:tc>
        <w:tc>
          <w:tcPr>
            <w:tcW w:w="1200" w:type="dxa"/>
          </w:tcPr>
          <w:p w14:paraId="21AB96E0" w14:textId="77777777" w:rsidR="00406958" w:rsidRDefault="00406958" w:rsidP="00406958">
            <w:pPr>
              <w:pStyle w:val="a7"/>
              <w:ind w:left="-120" w:right="-112" w:firstLine="0"/>
              <w:jc w:val="center"/>
              <w:rPr>
                <w:sz w:val="24"/>
              </w:rPr>
            </w:pPr>
            <w:r>
              <w:rPr>
                <w:sz w:val="24"/>
              </w:rPr>
              <w:t>5,26</w:t>
            </w:r>
          </w:p>
        </w:tc>
        <w:tc>
          <w:tcPr>
            <w:tcW w:w="1320" w:type="dxa"/>
          </w:tcPr>
          <w:p w14:paraId="4EC7DF8C" w14:textId="77777777" w:rsidR="00406958" w:rsidRDefault="00406958" w:rsidP="00406958">
            <w:pPr>
              <w:pStyle w:val="a7"/>
              <w:ind w:left="-120" w:right="-112" w:firstLine="0"/>
              <w:jc w:val="center"/>
              <w:rPr>
                <w:sz w:val="24"/>
              </w:rPr>
            </w:pPr>
            <w:r>
              <w:rPr>
                <w:sz w:val="24"/>
              </w:rPr>
              <w:t>5,34</w:t>
            </w:r>
          </w:p>
        </w:tc>
        <w:tc>
          <w:tcPr>
            <w:tcW w:w="1440" w:type="dxa"/>
          </w:tcPr>
          <w:p w14:paraId="64D7E555" w14:textId="77777777" w:rsidR="00406958" w:rsidRDefault="00406958" w:rsidP="00406958">
            <w:pPr>
              <w:pStyle w:val="a7"/>
              <w:ind w:left="-120" w:right="-112" w:firstLine="0"/>
              <w:jc w:val="center"/>
              <w:rPr>
                <w:sz w:val="24"/>
              </w:rPr>
            </w:pPr>
            <w:r>
              <w:rPr>
                <w:sz w:val="24"/>
              </w:rPr>
              <w:t>1,02</w:t>
            </w:r>
          </w:p>
        </w:tc>
        <w:tc>
          <w:tcPr>
            <w:tcW w:w="1080" w:type="dxa"/>
          </w:tcPr>
          <w:p w14:paraId="4985E829"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40" w:type="dxa"/>
          </w:tcPr>
          <w:p w14:paraId="31285785" w14:textId="77777777" w:rsidR="00406958" w:rsidRDefault="00406958" w:rsidP="00406958">
            <w:pPr>
              <w:pStyle w:val="a7"/>
              <w:ind w:left="-120" w:right="-112" w:firstLine="0"/>
              <w:jc w:val="center"/>
              <w:rPr>
                <w:sz w:val="24"/>
              </w:rPr>
            </w:pPr>
            <w:r>
              <w:rPr>
                <w:sz w:val="24"/>
              </w:rPr>
              <w:t>1,02</w:t>
            </w:r>
          </w:p>
          <w:p w14:paraId="73B24EFF" w14:textId="77777777" w:rsidR="00406958" w:rsidRDefault="00406958" w:rsidP="00406958">
            <w:pPr>
              <w:pStyle w:val="a7"/>
              <w:ind w:left="-120" w:right="-112" w:firstLine="0"/>
              <w:jc w:val="center"/>
              <w:rPr>
                <w:sz w:val="24"/>
              </w:rPr>
            </w:pPr>
            <w:r>
              <w:rPr>
                <w:sz w:val="24"/>
              </w:rPr>
              <w:t>-</w:t>
            </w:r>
          </w:p>
          <w:p w14:paraId="1A8D89FF" w14:textId="77777777" w:rsidR="00406958" w:rsidRDefault="00406958" w:rsidP="00406958">
            <w:pPr>
              <w:pStyle w:val="a7"/>
              <w:ind w:left="-120" w:right="-112" w:firstLine="0"/>
              <w:jc w:val="center"/>
              <w:rPr>
                <w:sz w:val="24"/>
              </w:rPr>
            </w:pPr>
            <w:r>
              <w:rPr>
                <w:sz w:val="24"/>
              </w:rPr>
              <w:t>2,24</w:t>
            </w:r>
          </w:p>
        </w:tc>
        <w:tc>
          <w:tcPr>
            <w:tcW w:w="1800" w:type="dxa"/>
          </w:tcPr>
          <w:p w14:paraId="42F3AAC4" w14:textId="77777777" w:rsidR="00406958" w:rsidRDefault="00406958" w:rsidP="00406958">
            <w:pPr>
              <w:pStyle w:val="a7"/>
              <w:ind w:left="-120" w:right="-112" w:firstLine="0"/>
              <w:jc w:val="center"/>
              <w:rPr>
                <w:sz w:val="24"/>
              </w:rPr>
            </w:pPr>
            <w:r>
              <w:rPr>
                <w:sz w:val="24"/>
              </w:rPr>
              <w:t>кремінь,</w:t>
            </w:r>
          </w:p>
          <w:p w14:paraId="18EB04B6" w14:textId="77777777" w:rsidR="00406958" w:rsidRDefault="00406958" w:rsidP="00406958">
            <w:pPr>
              <w:pStyle w:val="a7"/>
              <w:ind w:left="-120" w:right="-112" w:firstLine="0"/>
              <w:jc w:val="center"/>
              <w:rPr>
                <w:sz w:val="24"/>
              </w:rPr>
            </w:pPr>
            <w:r>
              <w:rPr>
                <w:sz w:val="24"/>
              </w:rPr>
              <w:t>уламки порід,</w:t>
            </w:r>
          </w:p>
          <w:p w14:paraId="0B2075FD" w14:textId="77777777" w:rsidR="00406958" w:rsidRDefault="00406958" w:rsidP="00406958">
            <w:pPr>
              <w:pStyle w:val="a7"/>
              <w:ind w:left="-120" w:right="-112" w:firstLine="0"/>
              <w:jc w:val="center"/>
              <w:rPr>
                <w:sz w:val="24"/>
              </w:rPr>
            </w:pPr>
            <w:proofErr w:type="spellStart"/>
            <w:r>
              <w:rPr>
                <w:sz w:val="24"/>
              </w:rPr>
              <w:t>нонтроніт</w:t>
            </w:r>
            <w:proofErr w:type="spellEnd"/>
          </w:p>
        </w:tc>
      </w:tr>
      <w:tr w:rsidR="00406958" w14:paraId="4919365A" w14:textId="77777777" w:rsidTr="00406958">
        <w:trPr>
          <w:cantSplit/>
        </w:trPr>
        <w:tc>
          <w:tcPr>
            <w:tcW w:w="14868" w:type="dxa"/>
            <w:gridSpan w:val="12"/>
          </w:tcPr>
          <w:p w14:paraId="7E6A24F8" w14:textId="77777777" w:rsidR="00406958" w:rsidRDefault="00406958" w:rsidP="00406958">
            <w:pPr>
              <w:pStyle w:val="a7"/>
              <w:ind w:left="-120" w:right="-112" w:firstLine="0"/>
              <w:jc w:val="center"/>
              <w:rPr>
                <w:sz w:val="24"/>
              </w:rPr>
            </w:pPr>
            <w:r>
              <w:rPr>
                <w:sz w:val="24"/>
                <w:lang w:val="en-US"/>
              </w:rPr>
              <w:t>V</w:t>
            </w:r>
            <w:r>
              <w:rPr>
                <w:sz w:val="24"/>
              </w:rPr>
              <w:t xml:space="preserve"> </w:t>
            </w:r>
            <w:proofErr w:type="spellStart"/>
            <w:r>
              <w:rPr>
                <w:sz w:val="24"/>
              </w:rPr>
              <w:t>Віньковецько-Вербовецька</w:t>
            </w:r>
            <w:proofErr w:type="spellEnd"/>
            <w:r>
              <w:rPr>
                <w:sz w:val="24"/>
              </w:rPr>
              <w:t xml:space="preserve"> площа</w:t>
            </w:r>
          </w:p>
        </w:tc>
      </w:tr>
      <w:tr w:rsidR="00406958" w14:paraId="7096C410" w14:textId="77777777" w:rsidTr="00406958">
        <w:tc>
          <w:tcPr>
            <w:tcW w:w="828" w:type="dxa"/>
          </w:tcPr>
          <w:p w14:paraId="67470910" w14:textId="77777777" w:rsidR="00406958" w:rsidRDefault="00406958" w:rsidP="00406958">
            <w:pPr>
              <w:pStyle w:val="a7"/>
              <w:ind w:left="-120" w:right="-112" w:firstLine="0"/>
              <w:jc w:val="center"/>
              <w:rPr>
                <w:sz w:val="24"/>
              </w:rPr>
            </w:pPr>
            <w:r>
              <w:rPr>
                <w:sz w:val="24"/>
              </w:rPr>
              <w:t>70</w:t>
            </w:r>
            <w:r>
              <w:rPr>
                <w:sz w:val="24"/>
                <w:lang w:val="en-US"/>
              </w:rPr>
              <w:t>/1</w:t>
            </w:r>
          </w:p>
        </w:tc>
        <w:tc>
          <w:tcPr>
            <w:tcW w:w="1200" w:type="dxa"/>
          </w:tcPr>
          <w:p w14:paraId="2B339A02" w14:textId="77777777" w:rsidR="00406958" w:rsidRDefault="00406958" w:rsidP="00406958">
            <w:pPr>
              <w:pStyle w:val="a7"/>
              <w:ind w:left="-120" w:right="-112" w:firstLine="0"/>
              <w:jc w:val="center"/>
              <w:rPr>
                <w:sz w:val="24"/>
              </w:rPr>
            </w:pPr>
            <w:r>
              <w:rPr>
                <w:sz w:val="24"/>
              </w:rPr>
              <w:t>76,3-77,2</w:t>
            </w:r>
          </w:p>
        </w:tc>
        <w:tc>
          <w:tcPr>
            <w:tcW w:w="960" w:type="dxa"/>
          </w:tcPr>
          <w:p w14:paraId="75A8077B" w14:textId="77777777" w:rsidR="00406958" w:rsidRDefault="00406958" w:rsidP="00406958">
            <w:pPr>
              <w:pStyle w:val="a7"/>
              <w:ind w:left="-120" w:right="-112" w:firstLine="0"/>
              <w:jc w:val="center"/>
              <w:rPr>
                <w:sz w:val="24"/>
              </w:rPr>
            </w:pPr>
            <w:r>
              <w:rPr>
                <w:sz w:val="24"/>
              </w:rPr>
              <w:t xml:space="preserve">7,25 </w:t>
            </w:r>
          </w:p>
        </w:tc>
        <w:tc>
          <w:tcPr>
            <w:tcW w:w="1680" w:type="dxa"/>
          </w:tcPr>
          <w:p w14:paraId="4A33E1D5" w14:textId="77777777" w:rsidR="00406958" w:rsidRDefault="00406958" w:rsidP="00406958">
            <w:pPr>
              <w:pStyle w:val="a7"/>
              <w:ind w:left="-120" w:right="-112" w:firstLine="0"/>
              <w:jc w:val="center"/>
              <w:rPr>
                <w:sz w:val="24"/>
              </w:rPr>
            </w:pPr>
            <w:r>
              <w:rPr>
                <w:sz w:val="24"/>
              </w:rPr>
              <w:t>46,75</w:t>
            </w:r>
          </w:p>
        </w:tc>
        <w:tc>
          <w:tcPr>
            <w:tcW w:w="1200" w:type="dxa"/>
          </w:tcPr>
          <w:p w14:paraId="436B94CD" w14:textId="77777777" w:rsidR="00406958" w:rsidRDefault="00406958" w:rsidP="00406958">
            <w:pPr>
              <w:pStyle w:val="a7"/>
              <w:ind w:left="-120" w:right="-112" w:firstLine="0"/>
              <w:jc w:val="center"/>
              <w:rPr>
                <w:sz w:val="24"/>
              </w:rPr>
            </w:pPr>
            <w:r>
              <w:rPr>
                <w:sz w:val="24"/>
              </w:rPr>
              <w:t>20,43</w:t>
            </w:r>
          </w:p>
        </w:tc>
        <w:tc>
          <w:tcPr>
            <w:tcW w:w="1320" w:type="dxa"/>
          </w:tcPr>
          <w:p w14:paraId="11384FF2" w14:textId="77777777" w:rsidR="00406958" w:rsidRDefault="00406958" w:rsidP="00406958">
            <w:pPr>
              <w:pStyle w:val="a7"/>
              <w:ind w:left="-120" w:right="-112" w:firstLine="0"/>
              <w:jc w:val="center"/>
              <w:rPr>
                <w:sz w:val="24"/>
              </w:rPr>
            </w:pPr>
            <w:r>
              <w:rPr>
                <w:sz w:val="24"/>
              </w:rPr>
              <w:t>2,68</w:t>
            </w:r>
          </w:p>
        </w:tc>
        <w:tc>
          <w:tcPr>
            <w:tcW w:w="1200" w:type="dxa"/>
          </w:tcPr>
          <w:p w14:paraId="385FB7BA" w14:textId="77777777" w:rsidR="00406958" w:rsidRDefault="00406958" w:rsidP="00406958">
            <w:pPr>
              <w:pStyle w:val="a7"/>
              <w:ind w:left="-120" w:right="-112" w:firstLine="0"/>
              <w:jc w:val="center"/>
              <w:rPr>
                <w:sz w:val="24"/>
              </w:rPr>
            </w:pPr>
            <w:r>
              <w:rPr>
                <w:sz w:val="24"/>
              </w:rPr>
              <w:t>17,09</w:t>
            </w:r>
          </w:p>
        </w:tc>
        <w:tc>
          <w:tcPr>
            <w:tcW w:w="1320" w:type="dxa"/>
          </w:tcPr>
          <w:p w14:paraId="4B1838FB" w14:textId="77777777" w:rsidR="00406958" w:rsidRDefault="00406958" w:rsidP="00406958">
            <w:pPr>
              <w:pStyle w:val="a7"/>
              <w:ind w:left="-120" w:right="-112" w:firstLine="0"/>
              <w:jc w:val="center"/>
              <w:rPr>
                <w:sz w:val="24"/>
              </w:rPr>
            </w:pPr>
            <w:r>
              <w:rPr>
                <w:sz w:val="24"/>
              </w:rPr>
              <w:t>5,33</w:t>
            </w:r>
          </w:p>
        </w:tc>
        <w:tc>
          <w:tcPr>
            <w:tcW w:w="1440" w:type="dxa"/>
          </w:tcPr>
          <w:p w14:paraId="7B4EC9ED" w14:textId="77777777" w:rsidR="00406958" w:rsidRDefault="00406958" w:rsidP="00406958">
            <w:pPr>
              <w:pStyle w:val="a7"/>
              <w:ind w:left="-120" w:right="-112" w:firstLine="0"/>
              <w:jc w:val="center"/>
              <w:rPr>
                <w:sz w:val="24"/>
              </w:rPr>
            </w:pPr>
            <w:r>
              <w:rPr>
                <w:sz w:val="24"/>
              </w:rPr>
              <w:t>-</w:t>
            </w:r>
          </w:p>
        </w:tc>
        <w:tc>
          <w:tcPr>
            <w:tcW w:w="1080" w:type="dxa"/>
          </w:tcPr>
          <w:p w14:paraId="18A573A6"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40" w:type="dxa"/>
          </w:tcPr>
          <w:p w14:paraId="1E52662C" w14:textId="77777777" w:rsidR="00406958" w:rsidRDefault="00406958" w:rsidP="00406958">
            <w:pPr>
              <w:pStyle w:val="a7"/>
              <w:ind w:left="-120" w:right="-112" w:firstLine="0"/>
              <w:jc w:val="center"/>
              <w:rPr>
                <w:sz w:val="24"/>
              </w:rPr>
            </w:pPr>
            <w:r>
              <w:rPr>
                <w:sz w:val="24"/>
              </w:rPr>
              <w:t>-</w:t>
            </w:r>
          </w:p>
          <w:p w14:paraId="5A2668AB" w14:textId="77777777" w:rsidR="00406958" w:rsidRDefault="00406958" w:rsidP="00406958">
            <w:pPr>
              <w:pStyle w:val="a7"/>
              <w:ind w:left="-120" w:right="-112" w:firstLine="0"/>
              <w:jc w:val="center"/>
              <w:rPr>
                <w:sz w:val="24"/>
              </w:rPr>
            </w:pPr>
            <w:r>
              <w:rPr>
                <w:sz w:val="24"/>
              </w:rPr>
              <w:t>-</w:t>
            </w:r>
          </w:p>
        </w:tc>
        <w:tc>
          <w:tcPr>
            <w:tcW w:w="1800" w:type="dxa"/>
          </w:tcPr>
          <w:p w14:paraId="0E8A5B4A" w14:textId="77777777" w:rsidR="00406958" w:rsidRDefault="00406958" w:rsidP="00406958">
            <w:pPr>
              <w:pStyle w:val="a7"/>
              <w:ind w:left="-120" w:right="-112" w:firstLine="0"/>
              <w:jc w:val="center"/>
              <w:rPr>
                <w:sz w:val="24"/>
              </w:rPr>
            </w:pPr>
            <w:r>
              <w:rPr>
                <w:sz w:val="24"/>
              </w:rPr>
              <w:t>кремінь,</w:t>
            </w:r>
          </w:p>
          <w:p w14:paraId="6CDCE053" w14:textId="77777777" w:rsidR="00406958" w:rsidRDefault="00406958" w:rsidP="00406958">
            <w:pPr>
              <w:pStyle w:val="a7"/>
              <w:ind w:left="-120" w:right="-112" w:firstLine="0"/>
              <w:jc w:val="center"/>
              <w:rPr>
                <w:sz w:val="24"/>
              </w:rPr>
            </w:pPr>
            <w:r>
              <w:rPr>
                <w:sz w:val="24"/>
              </w:rPr>
              <w:t>уламки порід</w:t>
            </w:r>
          </w:p>
        </w:tc>
      </w:tr>
      <w:tr w:rsidR="00406958" w14:paraId="29984A9B" w14:textId="77777777" w:rsidTr="00406958">
        <w:tc>
          <w:tcPr>
            <w:tcW w:w="828" w:type="dxa"/>
          </w:tcPr>
          <w:p w14:paraId="62EC9A03" w14:textId="77777777" w:rsidR="00406958" w:rsidRDefault="00406958" w:rsidP="00406958">
            <w:pPr>
              <w:pStyle w:val="a7"/>
              <w:ind w:left="-120" w:right="-112" w:firstLine="0"/>
              <w:jc w:val="center"/>
              <w:rPr>
                <w:sz w:val="24"/>
              </w:rPr>
            </w:pPr>
            <w:r>
              <w:rPr>
                <w:sz w:val="24"/>
              </w:rPr>
              <w:t>43</w:t>
            </w:r>
            <w:r>
              <w:rPr>
                <w:sz w:val="24"/>
                <w:lang w:val="en-US"/>
              </w:rPr>
              <w:t>/1</w:t>
            </w:r>
          </w:p>
        </w:tc>
        <w:tc>
          <w:tcPr>
            <w:tcW w:w="1200" w:type="dxa"/>
          </w:tcPr>
          <w:p w14:paraId="29DD5D34" w14:textId="77777777" w:rsidR="00406958" w:rsidRDefault="00406958" w:rsidP="00406958">
            <w:pPr>
              <w:pStyle w:val="a7"/>
              <w:ind w:left="-120" w:right="-112" w:firstLine="0"/>
              <w:jc w:val="center"/>
              <w:rPr>
                <w:sz w:val="24"/>
              </w:rPr>
            </w:pPr>
            <w:r>
              <w:rPr>
                <w:sz w:val="24"/>
              </w:rPr>
              <w:t>69,9-70,9</w:t>
            </w:r>
          </w:p>
        </w:tc>
        <w:tc>
          <w:tcPr>
            <w:tcW w:w="960" w:type="dxa"/>
          </w:tcPr>
          <w:p w14:paraId="2C4D4DE3" w14:textId="77777777" w:rsidR="00406958" w:rsidRDefault="00406958" w:rsidP="00406958">
            <w:pPr>
              <w:pStyle w:val="a7"/>
              <w:ind w:left="-120" w:right="-112" w:firstLine="0"/>
              <w:jc w:val="center"/>
              <w:rPr>
                <w:sz w:val="24"/>
              </w:rPr>
            </w:pPr>
            <w:r>
              <w:rPr>
                <w:sz w:val="24"/>
              </w:rPr>
              <w:t>9,40</w:t>
            </w:r>
          </w:p>
        </w:tc>
        <w:tc>
          <w:tcPr>
            <w:tcW w:w="1680" w:type="dxa"/>
          </w:tcPr>
          <w:p w14:paraId="2CB1C792" w14:textId="77777777" w:rsidR="00406958" w:rsidRDefault="00406958" w:rsidP="00406958">
            <w:pPr>
              <w:pStyle w:val="a7"/>
              <w:ind w:left="-120" w:right="-112" w:firstLine="0"/>
              <w:jc w:val="center"/>
              <w:rPr>
                <w:sz w:val="24"/>
              </w:rPr>
            </w:pPr>
            <w:r>
              <w:rPr>
                <w:sz w:val="24"/>
              </w:rPr>
              <w:t>28,94</w:t>
            </w:r>
          </w:p>
        </w:tc>
        <w:tc>
          <w:tcPr>
            <w:tcW w:w="1200" w:type="dxa"/>
          </w:tcPr>
          <w:p w14:paraId="3B41F82B" w14:textId="77777777" w:rsidR="00406958" w:rsidRDefault="00406958" w:rsidP="00406958">
            <w:pPr>
              <w:pStyle w:val="a7"/>
              <w:ind w:left="-120" w:right="-112" w:firstLine="0"/>
              <w:jc w:val="center"/>
              <w:rPr>
                <w:sz w:val="24"/>
              </w:rPr>
            </w:pPr>
            <w:r>
              <w:rPr>
                <w:sz w:val="24"/>
              </w:rPr>
              <w:t>15,56</w:t>
            </w:r>
          </w:p>
        </w:tc>
        <w:tc>
          <w:tcPr>
            <w:tcW w:w="1320" w:type="dxa"/>
          </w:tcPr>
          <w:p w14:paraId="6CDA5213" w14:textId="77777777" w:rsidR="00406958" w:rsidRDefault="00406958" w:rsidP="00406958">
            <w:pPr>
              <w:pStyle w:val="a7"/>
              <w:ind w:left="-120" w:right="-112" w:firstLine="0"/>
              <w:jc w:val="center"/>
              <w:rPr>
                <w:sz w:val="24"/>
              </w:rPr>
            </w:pPr>
            <w:r>
              <w:rPr>
                <w:sz w:val="24"/>
              </w:rPr>
              <w:t>1,28</w:t>
            </w:r>
          </w:p>
        </w:tc>
        <w:tc>
          <w:tcPr>
            <w:tcW w:w="1200" w:type="dxa"/>
          </w:tcPr>
          <w:p w14:paraId="0E8B958C" w14:textId="77777777" w:rsidR="00406958" w:rsidRDefault="00406958" w:rsidP="00406958">
            <w:pPr>
              <w:pStyle w:val="a7"/>
              <w:ind w:left="-120" w:right="-112" w:firstLine="0"/>
              <w:jc w:val="center"/>
              <w:rPr>
                <w:sz w:val="24"/>
              </w:rPr>
            </w:pPr>
            <w:r>
              <w:rPr>
                <w:sz w:val="24"/>
              </w:rPr>
              <w:t>7,70</w:t>
            </w:r>
          </w:p>
        </w:tc>
        <w:tc>
          <w:tcPr>
            <w:tcW w:w="1320" w:type="dxa"/>
          </w:tcPr>
          <w:p w14:paraId="1BF4CC0A" w14:textId="77777777" w:rsidR="00406958" w:rsidRDefault="00406958" w:rsidP="00406958">
            <w:pPr>
              <w:pStyle w:val="a7"/>
              <w:ind w:left="-120" w:right="-112" w:firstLine="0"/>
              <w:jc w:val="center"/>
              <w:rPr>
                <w:sz w:val="24"/>
              </w:rPr>
            </w:pPr>
            <w:r>
              <w:rPr>
                <w:sz w:val="24"/>
              </w:rPr>
              <w:t>3,46</w:t>
            </w:r>
          </w:p>
        </w:tc>
        <w:tc>
          <w:tcPr>
            <w:tcW w:w="1440" w:type="dxa"/>
          </w:tcPr>
          <w:p w14:paraId="19446D9B" w14:textId="77777777" w:rsidR="00406958" w:rsidRDefault="00406958" w:rsidP="00406958">
            <w:pPr>
              <w:pStyle w:val="a7"/>
              <w:ind w:left="-120" w:right="-112" w:firstLine="0"/>
              <w:jc w:val="center"/>
              <w:rPr>
                <w:sz w:val="24"/>
              </w:rPr>
            </w:pPr>
            <w:r>
              <w:rPr>
                <w:sz w:val="24"/>
              </w:rPr>
              <w:t>0,46</w:t>
            </w:r>
          </w:p>
        </w:tc>
        <w:tc>
          <w:tcPr>
            <w:tcW w:w="1080" w:type="dxa"/>
          </w:tcPr>
          <w:p w14:paraId="712DA235" w14:textId="77777777" w:rsidR="00406958" w:rsidRDefault="00406958" w:rsidP="00406958">
            <w:pPr>
              <w:pStyle w:val="a7"/>
              <w:ind w:left="-120" w:right="-112" w:firstLine="0"/>
              <w:jc w:val="center"/>
              <w:rPr>
                <w:sz w:val="24"/>
              </w:rPr>
            </w:pPr>
            <w:proofErr w:type="spellStart"/>
            <w:r>
              <w:rPr>
                <w:sz w:val="24"/>
              </w:rPr>
              <w:t>зн</w:t>
            </w:r>
            <w:proofErr w:type="spellEnd"/>
            <w:r>
              <w:rPr>
                <w:sz w:val="24"/>
              </w:rPr>
              <w:t>.</w:t>
            </w:r>
          </w:p>
        </w:tc>
        <w:tc>
          <w:tcPr>
            <w:tcW w:w="840" w:type="dxa"/>
          </w:tcPr>
          <w:p w14:paraId="7EB4AF5B" w14:textId="77777777" w:rsidR="00406958" w:rsidRDefault="00406958" w:rsidP="00406958">
            <w:pPr>
              <w:pStyle w:val="a7"/>
              <w:ind w:left="-120" w:right="-112" w:firstLine="0"/>
              <w:jc w:val="center"/>
              <w:rPr>
                <w:sz w:val="24"/>
              </w:rPr>
            </w:pPr>
            <w:r>
              <w:rPr>
                <w:sz w:val="24"/>
              </w:rPr>
              <w:t>0,4</w:t>
            </w:r>
          </w:p>
          <w:p w14:paraId="74B829AC" w14:textId="77777777" w:rsidR="00406958" w:rsidRDefault="00406958" w:rsidP="00406958">
            <w:pPr>
              <w:pStyle w:val="a7"/>
              <w:ind w:left="-120" w:right="-112" w:firstLine="0"/>
              <w:jc w:val="center"/>
              <w:rPr>
                <w:sz w:val="24"/>
              </w:rPr>
            </w:pPr>
            <w:r>
              <w:rPr>
                <w:sz w:val="24"/>
              </w:rPr>
              <w:t>0,08</w:t>
            </w:r>
          </w:p>
        </w:tc>
        <w:tc>
          <w:tcPr>
            <w:tcW w:w="1800" w:type="dxa"/>
          </w:tcPr>
          <w:p w14:paraId="58238FD0" w14:textId="77777777" w:rsidR="00406958" w:rsidRDefault="00406958" w:rsidP="00406958">
            <w:pPr>
              <w:pStyle w:val="a7"/>
              <w:ind w:left="-120" w:right="-112" w:firstLine="0"/>
              <w:jc w:val="center"/>
              <w:rPr>
                <w:sz w:val="24"/>
              </w:rPr>
            </w:pPr>
            <w:r>
              <w:rPr>
                <w:sz w:val="24"/>
              </w:rPr>
              <w:t>кремінь,</w:t>
            </w:r>
          </w:p>
          <w:p w14:paraId="675100CB" w14:textId="77777777" w:rsidR="00406958" w:rsidRDefault="00406958" w:rsidP="00406958">
            <w:pPr>
              <w:pStyle w:val="a7"/>
              <w:ind w:left="-120" w:right="-112" w:firstLine="0"/>
              <w:jc w:val="center"/>
              <w:rPr>
                <w:sz w:val="24"/>
              </w:rPr>
            </w:pPr>
            <w:r>
              <w:rPr>
                <w:sz w:val="24"/>
              </w:rPr>
              <w:t>уламки порід</w:t>
            </w:r>
          </w:p>
        </w:tc>
      </w:tr>
      <w:tr w:rsidR="00406958" w14:paraId="79A1AA52" w14:textId="77777777" w:rsidTr="00406958">
        <w:tc>
          <w:tcPr>
            <w:tcW w:w="828" w:type="dxa"/>
          </w:tcPr>
          <w:p w14:paraId="5272F480" w14:textId="77777777" w:rsidR="00406958" w:rsidRDefault="00406958" w:rsidP="00406958">
            <w:pPr>
              <w:pStyle w:val="a7"/>
              <w:ind w:left="-120" w:right="-112" w:firstLine="0"/>
              <w:jc w:val="center"/>
              <w:rPr>
                <w:sz w:val="24"/>
              </w:rPr>
            </w:pPr>
            <w:r>
              <w:rPr>
                <w:sz w:val="24"/>
              </w:rPr>
              <w:t>72</w:t>
            </w:r>
            <w:r>
              <w:rPr>
                <w:sz w:val="24"/>
                <w:lang w:val="en-US"/>
              </w:rPr>
              <w:t>/1</w:t>
            </w:r>
          </w:p>
        </w:tc>
        <w:tc>
          <w:tcPr>
            <w:tcW w:w="1200" w:type="dxa"/>
          </w:tcPr>
          <w:p w14:paraId="1F1AA453" w14:textId="77777777" w:rsidR="00406958" w:rsidRDefault="00406958" w:rsidP="00406958">
            <w:pPr>
              <w:pStyle w:val="a7"/>
              <w:ind w:left="-120" w:right="-112" w:firstLine="0"/>
              <w:jc w:val="center"/>
              <w:rPr>
                <w:sz w:val="24"/>
              </w:rPr>
            </w:pPr>
            <w:r>
              <w:rPr>
                <w:sz w:val="24"/>
              </w:rPr>
              <w:t>85,9-86,4</w:t>
            </w:r>
          </w:p>
        </w:tc>
        <w:tc>
          <w:tcPr>
            <w:tcW w:w="960" w:type="dxa"/>
          </w:tcPr>
          <w:p w14:paraId="5C1EC51D" w14:textId="77777777" w:rsidR="00406958" w:rsidRDefault="00406958" w:rsidP="00406958">
            <w:pPr>
              <w:pStyle w:val="a7"/>
              <w:ind w:left="-120" w:right="-112" w:firstLine="0"/>
              <w:jc w:val="center"/>
              <w:rPr>
                <w:sz w:val="24"/>
              </w:rPr>
            </w:pPr>
            <w:r>
              <w:rPr>
                <w:sz w:val="24"/>
              </w:rPr>
              <w:t>5,80</w:t>
            </w:r>
          </w:p>
        </w:tc>
        <w:tc>
          <w:tcPr>
            <w:tcW w:w="1680" w:type="dxa"/>
          </w:tcPr>
          <w:p w14:paraId="237CD5E2" w14:textId="77777777" w:rsidR="00406958" w:rsidRDefault="00406958" w:rsidP="00406958">
            <w:pPr>
              <w:pStyle w:val="a7"/>
              <w:ind w:left="-120" w:right="-112" w:firstLine="0"/>
              <w:jc w:val="center"/>
              <w:rPr>
                <w:sz w:val="24"/>
              </w:rPr>
            </w:pPr>
            <w:r>
              <w:rPr>
                <w:sz w:val="24"/>
              </w:rPr>
              <w:t>31,70</w:t>
            </w:r>
          </w:p>
        </w:tc>
        <w:tc>
          <w:tcPr>
            <w:tcW w:w="1200" w:type="dxa"/>
          </w:tcPr>
          <w:p w14:paraId="07260B9B" w14:textId="77777777" w:rsidR="00406958" w:rsidRDefault="00406958" w:rsidP="00406958">
            <w:pPr>
              <w:pStyle w:val="a7"/>
              <w:ind w:left="-120" w:right="-112" w:firstLine="0"/>
              <w:jc w:val="center"/>
              <w:rPr>
                <w:sz w:val="24"/>
              </w:rPr>
            </w:pPr>
            <w:r>
              <w:rPr>
                <w:sz w:val="24"/>
              </w:rPr>
              <w:t>14,48</w:t>
            </w:r>
          </w:p>
        </w:tc>
        <w:tc>
          <w:tcPr>
            <w:tcW w:w="1320" w:type="dxa"/>
          </w:tcPr>
          <w:p w14:paraId="5997FE3E" w14:textId="77777777" w:rsidR="00406958" w:rsidRDefault="00406958" w:rsidP="00406958">
            <w:pPr>
              <w:pStyle w:val="a7"/>
              <w:ind w:left="-120" w:right="-112" w:firstLine="0"/>
              <w:jc w:val="center"/>
              <w:rPr>
                <w:sz w:val="24"/>
              </w:rPr>
            </w:pPr>
            <w:r>
              <w:rPr>
                <w:sz w:val="24"/>
              </w:rPr>
              <w:t>0,80</w:t>
            </w:r>
          </w:p>
        </w:tc>
        <w:tc>
          <w:tcPr>
            <w:tcW w:w="1200" w:type="dxa"/>
          </w:tcPr>
          <w:p w14:paraId="37016E8F" w14:textId="77777777" w:rsidR="00406958" w:rsidRDefault="00406958" w:rsidP="00406958">
            <w:pPr>
              <w:pStyle w:val="a7"/>
              <w:ind w:left="-120" w:right="-112" w:firstLine="0"/>
              <w:jc w:val="center"/>
              <w:rPr>
                <w:sz w:val="24"/>
              </w:rPr>
            </w:pPr>
            <w:r>
              <w:rPr>
                <w:sz w:val="24"/>
              </w:rPr>
              <w:t>11,36</w:t>
            </w:r>
          </w:p>
        </w:tc>
        <w:tc>
          <w:tcPr>
            <w:tcW w:w="1320" w:type="dxa"/>
          </w:tcPr>
          <w:p w14:paraId="4CFB3C37" w14:textId="77777777" w:rsidR="00406958" w:rsidRDefault="00406958" w:rsidP="00406958">
            <w:pPr>
              <w:pStyle w:val="a7"/>
              <w:ind w:left="-120" w:right="-112" w:firstLine="0"/>
              <w:jc w:val="center"/>
              <w:rPr>
                <w:sz w:val="24"/>
              </w:rPr>
            </w:pPr>
            <w:r>
              <w:rPr>
                <w:sz w:val="24"/>
              </w:rPr>
              <w:t>2,65</w:t>
            </w:r>
          </w:p>
        </w:tc>
        <w:tc>
          <w:tcPr>
            <w:tcW w:w="1440" w:type="dxa"/>
          </w:tcPr>
          <w:p w14:paraId="5D41E2C5" w14:textId="77777777" w:rsidR="00406958" w:rsidRDefault="00406958" w:rsidP="00406958">
            <w:pPr>
              <w:pStyle w:val="a7"/>
              <w:ind w:left="-120" w:right="-112" w:firstLine="0"/>
              <w:jc w:val="center"/>
              <w:rPr>
                <w:sz w:val="24"/>
              </w:rPr>
            </w:pPr>
            <w:r>
              <w:rPr>
                <w:sz w:val="24"/>
              </w:rPr>
              <w:t>0,04</w:t>
            </w:r>
          </w:p>
        </w:tc>
        <w:tc>
          <w:tcPr>
            <w:tcW w:w="1080" w:type="dxa"/>
          </w:tcPr>
          <w:p w14:paraId="43A582C6" w14:textId="77777777" w:rsidR="00406958" w:rsidRDefault="00406958" w:rsidP="00406958">
            <w:pPr>
              <w:pStyle w:val="a7"/>
              <w:ind w:left="-120" w:right="-112" w:firstLine="0"/>
              <w:jc w:val="center"/>
              <w:rPr>
                <w:sz w:val="24"/>
              </w:rPr>
            </w:pPr>
            <w:r>
              <w:rPr>
                <w:sz w:val="24"/>
              </w:rPr>
              <w:t>1,37</w:t>
            </w:r>
          </w:p>
        </w:tc>
        <w:tc>
          <w:tcPr>
            <w:tcW w:w="840" w:type="dxa"/>
          </w:tcPr>
          <w:p w14:paraId="3F96AC4A" w14:textId="77777777" w:rsidR="00406958" w:rsidRDefault="00406958" w:rsidP="00406958">
            <w:pPr>
              <w:pStyle w:val="a7"/>
              <w:ind w:left="-120" w:right="-112" w:firstLine="0"/>
              <w:jc w:val="center"/>
              <w:rPr>
                <w:sz w:val="24"/>
              </w:rPr>
            </w:pPr>
            <w:r>
              <w:rPr>
                <w:sz w:val="24"/>
              </w:rPr>
              <w:t>0,18</w:t>
            </w:r>
          </w:p>
          <w:p w14:paraId="125C5BDE" w14:textId="77777777" w:rsidR="00406958" w:rsidRDefault="00406958" w:rsidP="00406958">
            <w:pPr>
              <w:pStyle w:val="a7"/>
              <w:ind w:left="-120" w:right="-112" w:firstLine="0"/>
              <w:jc w:val="center"/>
              <w:rPr>
                <w:sz w:val="24"/>
              </w:rPr>
            </w:pPr>
            <w:r>
              <w:rPr>
                <w:sz w:val="24"/>
              </w:rPr>
              <w:t>0,10</w:t>
            </w:r>
          </w:p>
          <w:p w14:paraId="7C3D03F9" w14:textId="77777777" w:rsidR="00406958" w:rsidRDefault="00406958" w:rsidP="00406958">
            <w:pPr>
              <w:pStyle w:val="a7"/>
              <w:ind w:left="-120" w:right="-112" w:firstLine="0"/>
              <w:jc w:val="center"/>
              <w:rPr>
                <w:sz w:val="24"/>
              </w:rPr>
            </w:pPr>
            <w:r>
              <w:rPr>
                <w:sz w:val="24"/>
              </w:rPr>
              <w:t>0,72</w:t>
            </w:r>
          </w:p>
        </w:tc>
        <w:tc>
          <w:tcPr>
            <w:tcW w:w="1800" w:type="dxa"/>
          </w:tcPr>
          <w:p w14:paraId="4BCE6DBA" w14:textId="77777777" w:rsidR="00406958" w:rsidRDefault="00406958" w:rsidP="00406958">
            <w:pPr>
              <w:pStyle w:val="a7"/>
              <w:ind w:left="-120" w:right="-112" w:firstLine="0"/>
              <w:jc w:val="center"/>
              <w:rPr>
                <w:sz w:val="24"/>
              </w:rPr>
            </w:pPr>
            <w:r>
              <w:rPr>
                <w:sz w:val="24"/>
              </w:rPr>
              <w:t>кремінь,</w:t>
            </w:r>
          </w:p>
          <w:p w14:paraId="49546597" w14:textId="77777777" w:rsidR="00406958" w:rsidRDefault="00406958" w:rsidP="00406958">
            <w:pPr>
              <w:pStyle w:val="a7"/>
              <w:ind w:left="-120" w:right="-112" w:firstLine="0"/>
              <w:jc w:val="center"/>
              <w:rPr>
                <w:sz w:val="24"/>
              </w:rPr>
            </w:pPr>
            <w:r>
              <w:rPr>
                <w:sz w:val="24"/>
              </w:rPr>
              <w:t>уламки порід,</w:t>
            </w:r>
          </w:p>
          <w:p w14:paraId="45CA36B5" w14:textId="77777777" w:rsidR="00406958" w:rsidRDefault="00406958" w:rsidP="00406958">
            <w:pPr>
              <w:pStyle w:val="a7"/>
              <w:ind w:left="-120" w:right="-112" w:firstLine="0"/>
              <w:jc w:val="center"/>
              <w:rPr>
                <w:sz w:val="24"/>
              </w:rPr>
            </w:pPr>
            <w:proofErr w:type="spellStart"/>
            <w:r>
              <w:rPr>
                <w:sz w:val="24"/>
              </w:rPr>
              <w:t>нонтроніт</w:t>
            </w:r>
            <w:proofErr w:type="spellEnd"/>
          </w:p>
        </w:tc>
      </w:tr>
      <w:tr w:rsidR="00406958" w14:paraId="7040F952" w14:textId="77777777" w:rsidTr="00406958">
        <w:tc>
          <w:tcPr>
            <w:tcW w:w="828" w:type="dxa"/>
          </w:tcPr>
          <w:p w14:paraId="4A10138F" w14:textId="77777777" w:rsidR="00406958" w:rsidRDefault="00406958" w:rsidP="00406958">
            <w:pPr>
              <w:pStyle w:val="a7"/>
              <w:ind w:left="-120" w:right="-112" w:firstLine="0"/>
              <w:jc w:val="center"/>
              <w:rPr>
                <w:sz w:val="24"/>
              </w:rPr>
            </w:pPr>
            <w:r>
              <w:rPr>
                <w:sz w:val="24"/>
              </w:rPr>
              <w:t>12</w:t>
            </w:r>
            <w:r>
              <w:rPr>
                <w:sz w:val="24"/>
                <w:lang w:val="en-US"/>
              </w:rPr>
              <w:t>/3</w:t>
            </w:r>
          </w:p>
        </w:tc>
        <w:tc>
          <w:tcPr>
            <w:tcW w:w="1200" w:type="dxa"/>
          </w:tcPr>
          <w:p w14:paraId="65CB33E2" w14:textId="77777777" w:rsidR="00406958" w:rsidRDefault="00406958" w:rsidP="00406958">
            <w:pPr>
              <w:pStyle w:val="a7"/>
              <w:ind w:left="-120" w:right="-112" w:firstLine="0"/>
              <w:jc w:val="center"/>
              <w:rPr>
                <w:sz w:val="24"/>
              </w:rPr>
            </w:pPr>
          </w:p>
        </w:tc>
        <w:tc>
          <w:tcPr>
            <w:tcW w:w="960" w:type="dxa"/>
          </w:tcPr>
          <w:p w14:paraId="3F924443" w14:textId="77777777" w:rsidR="00406958" w:rsidRDefault="00406958" w:rsidP="00406958">
            <w:pPr>
              <w:pStyle w:val="a7"/>
              <w:ind w:left="-120" w:right="-112" w:firstLine="0"/>
              <w:jc w:val="center"/>
              <w:rPr>
                <w:sz w:val="24"/>
              </w:rPr>
            </w:pPr>
            <w:r>
              <w:rPr>
                <w:sz w:val="24"/>
              </w:rPr>
              <w:t>10,3</w:t>
            </w:r>
          </w:p>
        </w:tc>
        <w:tc>
          <w:tcPr>
            <w:tcW w:w="1680" w:type="dxa"/>
          </w:tcPr>
          <w:p w14:paraId="69518C0A" w14:textId="77777777" w:rsidR="00406958" w:rsidRDefault="00406958" w:rsidP="00406958">
            <w:pPr>
              <w:pStyle w:val="a7"/>
              <w:ind w:left="-120" w:right="-112" w:firstLine="0"/>
              <w:jc w:val="center"/>
              <w:rPr>
                <w:sz w:val="24"/>
              </w:rPr>
            </w:pPr>
            <w:r>
              <w:rPr>
                <w:sz w:val="24"/>
              </w:rPr>
              <w:t>55,18</w:t>
            </w:r>
          </w:p>
        </w:tc>
        <w:tc>
          <w:tcPr>
            <w:tcW w:w="1200" w:type="dxa"/>
          </w:tcPr>
          <w:p w14:paraId="78764355" w14:textId="77777777" w:rsidR="00406958" w:rsidRDefault="00406958" w:rsidP="00406958">
            <w:pPr>
              <w:pStyle w:val="a7"/>
              <w:ind w:left="-120" w:right="-112" w:firstLine="0"/>
              <w:jc w:val="center"/>
              <w:rPr>
                <w:sz w:val="24"/>
              </w:rPr>
            </w:pPr>
            <w:r>
              <w:rPr>
                <w:sz w:val="24"/>
              </w:rPr>
              <w:t>13,56</w:t>
            </w:r>
          </w:p>
        </w:tc>
        <w:tc>
          <w:tcPr>
            <w:tcW w:w="1320" w:type="dxa"/>
          </w:tcPr>
          <w:p w14:paraId="6C01FCB4" w14:textId="77777777" w:rsidR="00406958" w:rsidRDefault="00406958" w:rsidP="00406958">
            <w:pPr>
              <w:pStyle w:val="a7"/>
              <w:ind w:left="-120" w:right="-112" w:firstLine="0"/>
              <w:jc w:val="center"/>
              <w:rPr>
                <w:sz w:val="24"/>
              </w:rPr>
            </w:pPr>
            <w:r>
              <w:rPr>
                <w:sz w:val="24"/>
              </w:rPr>
              <w:t>0,37</w:t>
            </w:r>
          </w:p>
        </w:tc>
        <w:tc>
          <w:tcPr>
            <w:tcW w:w="1200" w:type="dxa"/>
          </w:tcPr>
          <w:p w14:paraId="234863BA" w14:textId="77777777" w:rsidR="00406958" w:rsidRDefault="00406958" w:rsidP="00406958">
            <w:pPr>
              <w:pStyle w:val="a7"/>
              <w:ind w:left="-120" w:right="-112" w:firstLine="0"/>
              <w:jc w:val="center"/>
              <w:rPr>
                <w:sz w:val="24"/>
              </w:rPr>
            </w:pPr>
            <w:r>
              <w:rPr>
                <w:sz w:val="24"/>
              </w:rPr>
              <w:t>2,82</w:t>
            </w:r>
          </w:p>
        </w:tc>
        <w:tc>
          <w:tcPr>
            <w:tcW w:w="1320" w:type="dxa"/>
          </w:tcPr>
          <w:p w14:paraId="2B26A46C" w14:textId="77777777" w:rsidR="00406958" w:rsidRDefault="00406958" w:rsidP="00406958">
            <w:pPr>
              <w:pStyle w:val="a7"/>
              <w:ind w:left="-120" w:right="-112" w:firstLine="0"/>
              <w:jc w:val="center"/>
              <w:rPr>
                <w:sz w:val="24"/>
              </w:rPr>
            </w:pPr>
            <w:r>
              <w:rPr>
                <w:sz w:val="24"/>
              </w:rPr>
              <w:t>21,34</w:t>
            </w:r>
          </w:p>
        </w:tc>
        <w:tc>
          <w:tcPr>
            <w:tcW w:w="1440" w:type="dxa"/>
          </w:tcPr>
          <w:p w14:paraId="047E9283" w14:textId="77777777" w:rsidR="00406958" w:rsidRDefault="00406958" w:rsidP="00406958">
            <w:pPr>
              <w:pStyle w:val="a7"/>
              <w:ind w:left="-120" w:right="-112" w:firstLine="0"/>
              <w:jc w:val="center"/>
              <w:rPr>
                <w:sz w:val="24"/>
              </w:rPr>
            </w:pPr>
            <w:r>
              <w:rPr>
                <w:sz w:val="24"/>
              </w:rPr>
              <w:t>-</w:t>
            </w:r>
          </w:p>
        </w:tc>
        <w:tc>
          <w:tcPr>
            <w:tcW w:w="1080" w:type="dxa"/>
          </w:tcPr>
          <w:p w14:paraId="06C765D0" w14:textId="77777777" w:rsidR="00406958" w:rsidRDefault="00406958" w:rsidP="00406958">
            <w:pPr>
              <w:pStyle w:val="a7"/>
              <w:ind w:left="-120" w:right="-112" w:firstLine="0"/>
              <w:jc w:val="center"/>
              <w:rPr>
                <w:sz w:val="24"/>
              </w:rPr>
            </w:pPr>
            <w:r>
              <w:rPr>
                <w:sz w:val="24"/>
              </w:rPr>
              <w:t>-</w:t>
            </w:r>
          </w:p>
        </w:tc>
        <w:tc>
          <w:tcPr>
            <w:tcW w:w="840" w:type="dxa"/>
          </w:tcPr>
          <w:p w14:paraId="2A999536" w14:textId="77777777" w:rsidR="00406958" w:rsidRDefault="00406958" w:rsidP="00406958">
            <w:pPr>
              <w:pStyle w:val="a7"/>
              <w:ind w:left="-120" w:right="-112" w:firstLine="0"/>
              <w:jc w:val="center"/>
              <w:rPr>
                <w:sz w:val="24"/>
              </w:rPr>
            </w:pPr>
            <w:r>
              <w:rPr>
                <w:sz w:val="24"/>
              </w:rPr>
              <w:t>0,06</w:t>
            </w:r>
          </w:p>
          <w:p w14:paraId="60FDF861" w14:textId="77777777" w:rsidR="00406958" w:rsidRDefault="00406958" w:rsidP="00406958">
            <w:pPr>
              <w:pStyle w:val="a7"/>
              <w:ind w:left="-120" w:right="-112" w:firstLine="0"/>
              <w:jc w:val="center"/>
              <w:rPr>
                <w:sz w:val="24"/>
              </w:rPr>
            </w:pPr>
            <w:r>
              <w:rPr>
                <w:sz w:val="24"/>
              </w:rPr>
              <w:t>17,03</w:t>
            </w:r>
          </w:p>
        </w:tc>
        <w:tc>
          <w:tcPr>
            <w:tcW w:w="1800" w:type="dxa"/>
          </w:tcPr>
          <w:p w14:paraId="0A2E912F" w14:textId="77777777" w:rsidR="00406958" w:rsidRDefault="00406958" w:rsidP="00406958">
            <w:pPr>
              <w:pStyle w:val="a7"/>
              <w:ind w:left="-120" w:right="-112" w:firstLine="0"/>
              <w:jc w:val="center"/>
              <w:rPr>
                <w:sz w:val="24"/>
              </w:rPr>
            </w:pPr>
            <w:r>
              <w:rPr>
                <w:sz w:val="24"/>
              </w:rPr>
              <w:t>кремінь,</w:t>
            </w:r>
          </w:p>
          <w:p w14:paraId="378479CA" w14:textId="77777777" w:rsidR="00406958" w:rsidRDefault="00406958" w:rsidP="00406958">
            <w:pPr>
              <w:pStyle w:val="a7"/>
              <w:ind w:left="-120" w:right="-112" w:firstLine="0"/>
              <w:jc w:val="center"/>
              <w:rPr>
                <w:sz w:val="24"/>
              </w:rPr>
            </w:pPr>
            <w:r>
              <w:rPr>
                <w:sz w:val="24"/>
              </w:rPr>
              <w:t>уламки порід</w:t>
            </w:r>
          </w:p>
        </w:tc>
      </w:tr>
    </w:tbl>
    <w:p w14:paraId="07A9AED0" w14:textId="77777777" w:rsidR="00406958" w:rsidRDefault="00406958" w:rsidP="00406958">
      <w:pPr>
        <w:pStyle w:val="a7"/>
        <w:ind w:left="-120" w:right="-112"/>
      </w:pPr>
    </w:p>
    <w:p w14:paraId="13A403F5" w14:textId="77777777" w:rsidR="00406958" w:rsidRDefault="00406958" w:rsidP="00406958">
      <w:pPr>
        <w:pStyle w:val="a7"/>
      </w:pPr>
      <w:r>
        <w:t>Примітка:</w:t>
      </w:r>
    </w:p>
    <w:p w14:paraId="16388FCB" w14:textId="77777777" w:rsidR="00406958" w:rsidRDefault="00406958" w:rsidP="00406958">
      <w:pPr>
        <w:pStyle w:val="a7"/>
      </w:pPr>
      <w:r>
        <w:lastRenderedPageBreak/>
        <w:t>1.</w:t>
      </w:r>
      <w:r>
        <w:rPr>
          <w:vertAlign w:val="superscript"/>
        </w:rPr>
        <w:t>*</w:t>
      </w:r>
      <w:r>
        <w:t xml:space="preserve"> - в усіх розрізах в класах </w:t>
      </w:r>
      <w:r w:rsidRPr="003026B2">
        <w:rPr>
          <w:lang w:val="ru-RU"/>
        </w:rPr>
        <w:t>&gt; 0</w:t>
      </w:r>
      <w:r>
        <w:t>,05мм наявні уламки первинної породи;</w:t>
      </w:r>
    </w:p>
    <w:p w14:paraId="12F124A8" w14:textId="77777777" w:rsidR="00406958" w:rsidRDefault="00406958" w:rsidP="00406958">
      <w:pPr>
        <w:pStyle w:val="a7"/>
      </w:pPr>
      <w:r>
        <w:t xml:space="preserve">2. </w:t>
      </w:r>
      <w:r>
        <w:rPr>
          <w:vertAlign w:val="superscript"/>
        </w:rPr>
        <w:t>**</w:t>
      </w:r>
      <w:r>
        <w:t xml:space="preserve"> - карбонатні фрагменти черепашок </w:t>
      </w:r>
      <w:proofErr w:type="spellStart"/>
      <w:r>
        <w:t>іноцерам</w:t>
      </w:r>
      <w:proofErr w:type="spellEnd"/>
      <w:r>
        <w:t>;</w:t>
      </w:r>
    </w:p>
    <w:p w14:paraId="48180691" w14:textId="77777777" w:rsidR="00406958" w:rsidRDefault="00406958" w:rsidP="00406958">
      <w:pPr>
        <w:pStyle w:val="a7"/>
      </w:pPr>
      <w:r>
        <w:t>3. основна маса глауконіту, виділених площ, знаходиться в двох класах 0,25-0,1мм і 0,1-0,05мм.</w:t>
      </w:r>
    </w:p>
    <w:p w14:paraId="5CC0B1BB" w14:textId="77777777" w:rsidR="00406958" w:rsidRDefault="00406958" w:rsidP="00406958">
      <w:pPr>
        <w:rPr>
          <w:sz w:val="28"/>
        </w:rPr>
      </w:pPr>
    </w:p>
    <w:p w14:paraId="676F3098" w14:textId="77777777" w:rsidR="00406958" w:rsidRDefault="00406958" w:rsidP="00406958">
      <w:pPr>
        <w:ind w:firstLine="600"/>
        <w:rPr>
          <w:sz w:val="28"/>
        </w:rPr>
      </w:pPr>
      <w:r>
        <w:rPr>
          <w:sz w:val="28"/>
        </w:rPr>
        <w:t xml:space="preserve">                                                                                                 </w:t>
      </w:r>
    </w:p>
    <w:p w14:paraId="2FA81302" w14:textId="77777777" w:rsidR="00406958" w:rsidRDefault="00406958" w:rsidP="00406958">
      <w:pPr>
        <w:rPr>
          <w:sz w:val="28"/>
        </w:rPr>
      </w:pPr>
    </w:p>
    <w:p w14:paraId="5DEDFAC2" w14:textId="77777777" w:rsidR="00406958" w:rsidRDefault="00406958" w:rsidP="00406958">
      <w:pPr>
        <w:tabs>
          <w:tab w:val="left" w:pos="8190"/>
        </w:tabs>
        <w:rPr>
          <w:b/>
          <w:bCs/>
          <w:sz w:val="28"/>
        </w:rPr>
        <w:sectPr w:rsidR="00406958" w:rsidSect="00406958">
          <w:pgSz w:w="16838" w:h="11906" w:orient="landscape" w:code="9"/>
          <w:pgMar w:top="1205" w:right="1134" w:bottom="567" w:left="1134" w:header="720" w:footer="720" w:gutter="0"/>
          <w:cols w:space="708"/>
          <w:docGrid w:linePitch="360"/>
        </w:sectPr>
      </w:pPr>
      <w:r>
        <w:rPr>
          <w:sz w:val="28"/>
        </w:rPr>
        <w:t xml:space="preserve">                            </w:t>
      </w:r>
    </w:p>
    <w:p w14:paraId="0DB9C5D0" w14:textId="77777777" w:rsidR="00406958" w:rsidRDefault="00406958" w:rsidP="00406958">
      <w:pPr>
        <w:pStyle w:val="a7"/>
      </w:pPr>
      <w:r>
        <w:lastRenderedPageBreak/>
        <w:t>З метою структурного аналізу поряд з рентгенографією, яка відрізняється від першої тим, що замість рентгенівського опромінення використовується потік електронів і замість дифракції рентгенівського опромінення відбувається дифракція електронів при проходженні їх через кристали.</w:t>
      </w:r>
    </w:p>
    <w:p w14:paraId="2AE66E2B" w14:textId="77777777" w:rsidR="00406958" w:rsidRDefault="00406958" w:rsidP="00406958">
      <w:pPr>
        <w:pStyle w:val="a7"/>
      </w:pPr>
      <w:r>
        <w:t xml:space="preserve">Електрографічні дослідження проводяться на спеціальних приборах – електрографах і на електронних мікроскопах з спеціальними </w:t>
      </w:r>
      <w:proofErr w:type="spellStart"/>
      <w:r>
        <w:t>електроно</w:t>
      </w:r>
      <w:proofErr w:type="spellEnd"/>
      <w:r>
        <w:t>-графічними насадками.</w:t>
      </w:r>
    </w:p>
    <w:p w14:paraId="651D2489" w14:textId="77777777" w:rsidR="00406958" w:rsidRDefault="00406958" w:rsidP="00406958">
      <w:pPr>
        <w:pStyle w:val="a7"/>
      </w:pPr>
    </w:p>
    <w:p w14:paraId="2A0F8F76" w14:textId="77777777" w:rsidR="00406958" w:rsidRDefault="00406958" w:rsidP="00406958">
      <w:pPr>
        <w:pStyle w:val="a7"/>
        <w:jc w:val="left"/>
      </w:pPr>
      <w:r>
        <w:t>5.6.4.8 Інфрачервона спектрометрія глауконітів</w:t>
      </w:r>
    </w:p>
    <w:p w14:paraId="31FF66BA" w14:textId="77777777" w:rsidR="00406958" w:rsidRDefault="00406958" w:rsidP="00406958">
      <w:pPr>
        <w:pStyle w:val="a7"/>
        <w:ind w:firstLine="0"/>
        <w:jc w:val="center"/>
        <w:rPr>
          <w:b/>
          <w:bCs/>
        </w:rPr>
      </w:pPr>
    </w:p>
    <w:p w14:paraId="2E14C4A3" w14:textId="77777777" w:rsidR="00406958" w:rsidRDefault="00406958" w:rsidP="00406958">
      <w:pPr>
        <w:pStyle w:val="a7"/>
      </w:pPr>
      <w:r>
        <w:t xml:space="preserve">При проведені </w:t>
      </w:r>
      <w:proofErr w:type="spellStart"/>
      <w:r>
        <w:t>Побузькою</w:t>
      </w:r>
      <w:proofErr w:type="spellEnd"/>
      <w:r>
        <w:t xml:space="preserve"> ГРП пошуково-ревізійних робіт на глауконіт в 1971-1973рр. на території України в комплекс лабораторних досліджень глауконіту входила інфрачервона спектроскопія. Аналізи виконані УГМФ АН УРСР.</w:t>
      </w:r>
    </w:p>
    <w:p w14:paraId="6DC87D99" w14:textId="77777777" w:rsidR="00406958" w:rsidRDefault="00406958" w:rsidP="00406958">
      <w:pPr>
        <w:pStyle w:val="a7"/>
      </w:pPr>
      <w:r>
        <w:t>Інфрачервоні спектри поглинання отримані в областях 400-1400см</w:t>
      </w:r>
      <w:r>
        <w:rPr>
          <w:vertAlign w:val="superscript"/>
        </w:rPr>
        <w:t>-1</w:t>
      </w:r>
      <w:r>
        <w:t xml:space="preserve"> і 300-3800см</w:t>
      </w:r>
      <w:r>
        <w:rPr>
          <w:vertAlign w:val="superscript"/>
        </w:rPr>
        <w:t>-1</w:t>
      </w:r>
      <w:r>
        <w:t xml:space="preserve"> і для глауконітів крейдяного віку приводяться на рисунку 5.56, а палеогенового і неогенового віку на рисунку 5.57.</w:t>
      </w:r>
    </w:p>
    <w:p w14:paraId="3F87555C" w14:textId="77777777" w:rsidR="00406958" w:rsidRDefault="00406958" w:rsidP="00406958">
      <w:pPr>
        <w:pStyle w:val="a7"/>
      </w:pPr>
      <w:r>
        <w:t xml:space="preserve">В області деформаційних коливань </w:t>
      </w:r>
      <w:r>
        <w:rPr>
          <w:lang w:val="en-US"/>
        </w:rPr>
        <w:t>Si</w:t>
      </w:r>
      <w:r w:rsidRPr="003026B2">
        <w:rPr>
          <w:lang w:val="ru-RU"/>
        </w:rPr>
        <w:t>-</w:t>
      </w:r>
      <w:r>
        <w:rPr>
          <w:lang w:val="en-US"/>
        </w:rPr>
        <w:t>O</w:t>
      </w:r>
      <w:r w:rsidRPr="003026B2">
        <w:rPr>
          <w:lang w:val="ru-RU"/>
        </w:rPr>
        <w:t xml:space="preserve"> </w:t>
      </w:r>
      <w:r>
        <w:t>відмічається три смуги з максимумом 440см</w:t>
      </w:r>
      <w:r>
        <w:rPr>
          <w:vertAlign w:val="superscript"/>
        </w:rPr>
        <w:t>-1</w:t>
      </w:r>
      <w:r>
        <w:t>, 470см</w:t>
      </w:r>
      <w:r>
        <w:rPr>
          <w:vertAlign w:val="superscript"/>
        </w:rPr>
        <w:t>-1</w:t>
      </w:r>
      <w:r>
        <w:t xml:space="preserve"> і 500см</w:t>
      </w:r>
      <w:r>
        <w:rPr>
          <w:vertAlign w:val="superscript"/>
        </w:rPr>
        <w:t>-1</w:t>
      </w:r>
      <w:r>
        <w:t>, 525см</w:t>
      </w:r>
      <w:r>
        <w:rPr>
          <w:vertAlign w:val="superscript"/>
        </w:rPr>
        <w:t>-1</w:t>
      </w:r>
      <w:r>
        <w:t xml:space="preserve"> тільки у зразках 10 і 17.</w:t>
      </w:r>
    </w:p>
    <w:p w14:paraId="45E29126" w14:textId="77777777" w:rsidR="00406958" w:rsidRDefault="00406958" w:rsidP="00406958">
      <w:pPr>
        <w:pStyle w:val="a7"/>
      </w:pPr>
      <w:r>
        <w:t xml:space="preserve">На всіх кривих ІЧС глауконітів чітко намічається плече </w:t>
      </w:r>
      <w:r>
        <w:rPr>
          <w:lang w:val="en-US"/>
        </w:rPr>
        <w:t>Si</w:t>
      </w:r>
      <w:r w:rsidRPr="003026B2">
        <w:t>-</w:t>
      </w:r>
      <w:r>
        <w:rPr>
          <w:lang w:val="en-US"/>
        </w:rPr>
        <w:t>O</w:t>
      </w:r>
      <w:r w:rsidRPr="003026B2">
        <w:t xml:space="preserve"> </w:t>
      </w:r>
      <w:r>
        <w:t>валентних коливань з максимумом біля 1000-1030см</w:t>
      </w:r>
      <w:r>
        <w:rPr>
          <w:vertAlign w:val="superscript"/>
        </w:rPr>
        <w:t>-1</w:t>
      </w:r>
      <w:r>
        <w:t>. В області валентних коливань ОН-групи спостерігається інтенсивна смуга з максимумом 3500-3530см</w:t>
      </w:r>
      <w:r>
        <w:rPr>
          <w:vertAlign w:val="superscript"/>
        </w:rPr>
        <w:t>-1</w:t>
      </w:r>
      <w:r>
        <w:t xml:space="preserve"> і слаба – на 3600-3620см</w:t>
      </w:r>
      <w:r>
        <w:rPr>
          <w:vertAlign w:val="superscript"/>
        </w:rPr>
        <w:t>-1</w:t>
      </w:r>
      <w:r>
        <w:t>.</w:t>
      </w:r>
    </w:p>
    <w:p w14:paraId="1FE739C5" w14:textId="77777777" w:rsidR="00406958" w:rsidRDefault="00406958" w:rsidP="00406958">
      <w:pPr>
        <w:pStyle w:val="a7"/>
      </w:pPr>
      <w:r>
        <w:t xml:space="preserve">Вивчення структурних особливостей глауконіту </w:t>
      </w:r>
      <w:proofErr w:type="spellStart"/>
      <w:r>
        <w:t>Середньодністровської</w:t>
      </w:r>
      <w:proofErr w:type="spellEnd"/>
      <w:r>
        <w:t xml:space="preserve"> площі, розташованої на західному схилі УЩ, було продовжене в 1994 році у Львівському державному університеті У.І. </w:t>
      </w:r>
      <w:proofErr w:type="spellStart"/>
      <w:r>
        <w:t>Феношиною</w:t>
      </w:r>
      <w:proofErr w:type="spellEnd"/>
      <w:r>
        <w:t xml:space="preserve"> і в Московському університеті О.Ю. </w:t>
      </w:r>
      <w:proofErr w:type="spellStart"/>
      <w:r>
        <w:t>Синківським</w:t>
      </w:r>
      <w:proofErr w:type="spellEnd"/>
      <w:r>
        <w:t>.</w:t>
      </w:r>
    </w:p>
    <w:p w14:paraId="04A001AD" w14:textId="77777777" w:rsidR="00406958" w:rsidRDefault="00406958" w:rsidP="00406958">
      <w:pPr>
        <w:pStyle w:val="a7"/>
      </w:pPr>
      <w:r>
        <w:t xml:space="preserve">Результати проведених досліджень приводяться  в текстовому додатку С.6.2. Спектроскопічні дослідження фракціонованого глауконіту класів 0,25-0,1мм і 0,25мм басейну р. Ушиці Пилипи-Олександрівської площі (Хмельницька область Віньковецький район) і околиць с. Михайлівна (Хмельницька область Ярмолинецький район) підтвердили структурну неоднорідність окремих </w:t>
      </w:r>
      <w:proofErr w:type="spellStart"/>
      <w:r>
        <w:t>зерен</w:t>
      </w:r>
      <w:proofErr w:type="spellEnd"/>
      <w:r>
        <w:t xml:space="preserve"> глауконіту, зумовлену перешаруванням в структурі мінералу 10-А</w:t>
      </w:r>
      <w:r>
        <w:rPr>
          <w:vertAlign w:val="superscript"/>
        </w:rPr>
        <w:t>0</w:t>
      </w:r>
      <w:r>
        <w:t xml:space="preserve"> слюдистих пакетів з 14-А</w:t>
      </w:r>
      <w:r>
        <w:rPr>
          <w:vertAlign w:val="superscript"/>
        </w:rPr>
        <w:t>0</w:t>
      </w:r>
      <w:r>
        <w:t xml:space="preserve"> </w:t>
      </w:r>
      <w:proofErr w:type="spellStart"/>
      <w:r>
        <w:t>монтморилонітовими</w:t>
      </w:r>
      <w:proofErr w:type="spellEnd"/>
      <w:r>
        <w:t xml:space="preserve"> шарами, здатними до набухання. Дослідники зробили висновок, що це притаманно особливо глауконіту крейдяного віку. Спектри поглинання Іч показані на рисунках 4-6 Результати Іч – інфрачервоної спектроскопії вказують на наявність </w:t>
      </w:r>
      <w:proofErr w:type="spellStart"/>
      <w:r>
        <w:t>набрякаючих</w:t>
      </w:r>
      <w:proofErr w:type="spellEnd"/>
      <w:r>
        <w:t xml:space="preserve"> пакетів в структурі глауконіту, кількість яких в окремих зернах мінералу не однакова. На Іч  - спектрах поглинання глауконітів західного схилу УЩ спостерігаються три смуги деформаційних </w:t>
      </w:r>
      <w:r>
        <w:rPr>
          <w:lang w:val="en-US"/>
        </w:rPr>
        <w:t>Y</w:t>
      </w:r>
      <w:r>
        <w:rPr>
          <w:vertAlign w:val="subscript"/>
        </w:rPr>
        <w:t>4</w:t>
      </w:r>
      <w:r>
        <w:t xml:space="preserve"> (430, 460, 490см</w:t>
      </w:r>
      <w:r>
        <w:rPr>
          <w:vertAlign w:val="superscript"/>
        </w:rPr>
        <w:t>-1</w:t>
      </w:r>
      <w:r>
        <w:t xml:space="preserve">) і валентних </w:t>
      </w:r>
      <w:r>
        <w:rPr>
          <w:lang w:val="en-US"/>
        </w:rPr>
        <w:t>Y</w:t>
      </w:r>
      <w:r>
        <w:rPr>
          <w:vertAlign w:val="subscript"/>
        </w:rPr>
        <w:t>3</w:t>
      </w:r>
      <w:r>
        <w:t xml:space="preserve"> (995-1020см</w:t>
      </w:r>
      <w:r>
        <w:rPr>
          <w:vertAlign w:val="superscript"/>
        </w:rPr>
        <w:t>-1</w:t>
      </w:r>
      <w:r>
        <w:t xml:space="preserve">) коливань </w:t>
      </w:r>
      <w:r>
        <w:rPr>
          <w:lang w:val="en-US"/>
        </w:rPr>
        <w:t>Si</w:t>
      </w:r>
      <w:r w:rsidRPr="003026B2">
        <w:t>-</w:t>
      </w:r>
      <w:r>
        <w:rPr>
          <w:lang w:val="en-US"/>
        </w:rPr>
        <w:t>O</w:t>
      </w:r>
      <w:r w:rsidRPr="003026B2">
        <w:t xml:space="preserve"> </w:t>
      </w:r>
      <w:r>
        <w:t xml:space="preserve">і </w:t>
      </w:r>
      <w:r>
        <w:rPr>
          <w:lang w:val="en-US"/>
        </w:rPr>
        <w:t>Si</w:t>
      </w:r>
      <w:r w:rsidRPr="003026B2">
        <w:t>-</w:t>
      </w:r>
      <w:r>
        <w:rPr>
          <w:lang w:val="en-US"/>
        </w:rPr>
        <w:t>O</w:t>
      </w:r>
      <w:r w:rsidRPr="003026B2">
        <w:t>-</w:t>
      </w:r>
      <w:r>
        <w:rPr>
          <w:lang w:val="en-US"/>
        </w:rPr>
        <w:t>Al</w:t>
      </w:r>
      <w:r>
        <w:t>. Відносно еталонних спектрів (</w:t>
      </w:r>
      <w:r>
        <w:rPr>
          <w:lang w:val="en-US"/>
        </w:rPr>
        <w:t>Y</w:t>
      </w:r>
      <w:r w:rsidRPr="003026B2">
        <w:rPr>
          <w:vertAlign w:val="subscript"/>
          <w:lang w:val="ru-RU"/>
        </w:rPr>
        <w:t>4</w:t>
      </w:r>
      <w:r w:rsidRPr="003026B2">
        <w:rPr>
          <w:lang w:val="ru-RU"/>
        </w:rPr>
        <w:t xml:space="preserve"> = 440</w:t>
      </w:r>
      <w:r>
        <w:t>, 470, 510см</w:t>
      </w:r>
      <w:r>
        <w:rPr>
          <w:vertAlign w:val="superscript"/>
        </w:rPr>
        <w:t>-1</w:t>
      </w:r>
      <w:r>
        <w:t xml:space="preserve">; </w:t>
      </w:r>
      <w:r>
        <w:rPr>
          <w:lang w:val="en-US"/>
        </w:rPr>
        <w:t>Y</w:t>
      </w:r>
      <w:r>
        <w:rPr>
          <w:vertAlign w:val="subscript"/>
        </w:rPr>
        <w:t>3</w:t>
      </w:r>
      <w:r>
        <w:t xml:space="preserve"> = 1040-1050см</w:t>
      </w:r>
      <w:r>
        <w:rPr>
          <w:vertAlign w:val="superscript"/>
        </w:rPr>
        <w:t>-1</w:t>
      </w:r>
      <w:r>
        <w:t>) смуги цих комплексів зміщені в більш короткохвильову область. Різке зміщення смуги валентних коливань в області 995см</w:t>
      </w:r>
      <w:r>
        <w:rPr>
          <w:vertAlign w:val="superscript"/>
        </w:rPr>
        <w:t>-1</w:t>
      </w:r>
      <w:r>
        <w:t xml:space="preserve"> в двох пробах, відібраних біля с. Михайлівна, може вказувати на наявність смуги </w:t>
      </w:r>
      <w:proofErr w:type="spellStart"/>
      <w:r>
        <w:lastRenderedPageBreak/>
        <w:t>повносиметричного</w:t>
      </w:r>
      <w:proofErr w:type="spellEnd"/>
      <w:r>
        <w:t xml:space="preserve"> коливання </w:t>
      </w:r>
      <w:r>
        <w:rPr>
          <w:lang w:val="en-US"/>
        </w:rPr>
        <w:t>Al</w:t>
      </w:r>
      <w:r w:rsidRPr="003026B2">
        <w:rPr>
          <w:lang w:val="ru-RU"/>
        </w:rPr>
        <w:t>-</w:t>
      </w:r>
      <w:r>
        <w:rPr>
          <w:lang w:val="en-US"/>
        </w:rPr>
        <w:t>OH</w:t>
      </w:r>
      <w:r>
        <w:rPr>
          <w:lang w:val="ru-RU"/>
        </w:rPr>
        <w:t>.</w:t>
      </w:r>
      <w:r>
        <w:t xml:space="preserve"> Крім того, значно чіткіше від еталонного є тричленне розчеплення смуги 430-490см</w:t>
      </w:r>
      <w:r>
        <w:rPr>
          <w:vertAlign w:val="superscript"/>
        </w:rPr>
        <w:t>-1</w:t>
      </w:r>
      <w:r>
        <w:t xml:space="preserve">. Вказані Іч – спектроскопічні характеристики свідчать про підвищений вміст </w:t>
      </w:r>
      <w:r>
        <w:rPr>
          <w:lang w:val="en-US"/>
        </w:rPr>
        <w:t>Al</w:t>
      </w:r>
      <w:r>
        <w:rPr>
          <w:vertAlign w:val="superscript"/>
        </w:rPr>
        <w:t>3+</w:t>
      </w:r>
      <w:r>
        <w:t xml:space="preserve"> в </w:t>
      </w:r>
      <w:proofErr w:type="spellStart"/>
      <w:r>
        <w:t>октаедрічному</w:t>
      </w:r>
      <w:proofErr w:type="spellEnd"/>
      <w:r>
        <w:t xml:space="preserve"> шарі. Це, очевидно, і обумовлене присутністю в структурі глауконіту </w:t>
      </w:r>
      <w:proofErr w:type="spellStart"/>
      <w:r>
        <w:t>монтморилонітових</w:t>
      </w:r>
      <w:proofErr w:type="spellEnd"/>
      <w:r>
        <w:t xml:space="preserve"> пакетів.</w:t>
      </w:r>
    </w:p>
    <w:p w14:paraId="096D0BCA" w14:textId="77777777" w:rsidR="00406958" w:rsidRDefault="00406958" w:rsidP="00406958">
      <w:pPr>
        <w:jc w:val="center"/>
        <w:rPr>
          <w:sz w:val="28"/>
        </w:rPr>
      </w:pPr>
    </w:p>
    <w:p w14:paraId="3769F1DD" w14:textId="77777777" w:rsidR="00406958" w:rsidRDefault="00406958" w:rsidP="00406958">
      <w:pPr>
        <w:jc w:val="center"/>
        <w:rPr>
          <w:sz w:val="28"/>
        </w:rPr>
      </w:pPr>
      <w:r>
        <w:rPr>
          <w:noProof/>
          <w:sz w:val="28"/>
          <w:lang w:val="ru-RU" w:eastAsia="ru-RU"/>
        </w:rPr>
        <w:drawing>
          <wp:inline distT="0" distB="0" distL="0" distR="0" wp14:anchorId="782CE741" wp14:editId="6DB0B374">
            <wp:extent cx="3708400" cy="5410200"/>
            <wp:effectExtent l="0" t="0" r="6350" b="0"/>
            <wp:docPr id="174" name="Рисунок 174" descr="187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87_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08400" cy="5410200"/>
                    </a:xfrm>
                    <a:prstGeom prst="rect">
                      <a:avLst/>
                    </a:prstGeom>
                    <a:noFill/>
                    <a:ln>
                      <a:noFill/>
                    </a:ln>
                  </pic:spPr>
                </pic:pic>
              </a:graphicData>
            </a:graphic>
          </wp:inline>
        </w:drawing>
      </w:r>
    </w:p>
    <w:p w14:paraId="76708EF0" w14:textId="77777777" w:rsidR="00406958" w:rsidRDefault="00406958" w:rsidP="00406958">
      <w:pPr>
        <w:rPr>
          <w:sz w:val="28"/>
        </w:rPr>
      </w:pPr>
    </w:p>
    <w:p w14:paraId="57287D5B" w14:textId="77777777" w:rsidR="00406958" w:rsidRDefault="00406958" w:rsidP="00406958">
      <w:pPr>
        <w:jc w:val="center"/>
        <w:rPr>
          <w:sz w:val="28"/>
        </w:rPr>
      </w:pPr>
      <w:r>
        <w:rPr>
          <w:sz w:val="28"/>
        </w:rPr>
        <w:t xml:space="preserve">Рис. 5.56 Інфрачервоні спектри глауконітів крейдяного віку проявів західного схилу УЩ, Стрийського прогину і </w:t>
      </w:r>
      <w:proofErr w:type="spellStart"/>
      <w:r>
        <w:rPr>
          <w:sz w:val="28"/>
        </w:rPr>
        <w:t>Дніпровсько</w:t>
      </w:r>
      <w:proofErr w:type="spellEnd"/>
      <w:r>
        <w:rPr>
          <w:sz w:val="28"/>
        </w:rPr>
        <w:t xml:space="preserve">-Донецької западини </w:t>
      </w:r>
    </w:p>
    <w:p w14:paraId="475DE2C0" w14:textId="77777777" w:rsidR="00406958" w:rsidRDefault="00406958" w:rsidP="00406958">
      <w:pPr>
        <w:jc w:val="center"/>
        <w:rPr>
          <w:sz w:val="28"/>
        </w:rPr>
      </w:pPr>
    </w:p>
    <w:p w14:paraId="77D0BFA8" w14:textId="77777777" w:rsidR="00406958" w:rsidRDefault="00406958" w:rsidP="00406958">
      <w:pPr>
        <w:ind w:firstLine="720"/>
        <w:jc w:val="both"/>
        <w:rPr>
          <w:sz w:val="28"/>
        </w:rPr>
      </w:pPr>
      <w:r>
        <w:rPr>
          <w:sz w:val="28"/>
        </w:rPr>
        <w:t>Примітка. Перелік проявів: а) західний схил УЩ Середнє Придністров</w:t>
      </w:r>
      <w:r w:rsidRPr="003026B2">
        <w:rPr>
          <w:sz w:val="28"/>
        </w:rPr>
        <w:t>’</w:t>
      </w:r>
      <w:r>
        <w:rPr>
          <w:sz w:val="28"/>
        </w:rPr>
        <w:t xml:space="preserve">я Хмельницька область: 1-Карачіївецький, 3-Антонівський, 4-Стругський, 5-Мациорський; 2-Жванський (Вінницька область); б) Стрийський прогин Івано-Франківська область 6-Мошковецький; в) </w:t>
      </w:r>
      <w:proofErr w:type="spellStart"/>
      <w:r>
        <w:rPr>
          <w:sz w:val="28"/>
        </w:rPr>
        <w:t>Дніпровсько</w:t>
      </w:r>
      <w:proofErr w:type="spellEnd"/>
      <w:r>
        <w:rPr>
          <w:sz w:val="28"/>
        </w:rPr>
        <w:t xml:space="preserve">-Донецька западина 13-Камінь-Слобідський (Чернігівська область), 9-Малинівський (Харківська область), 7-Кременецький (Харківська область), 8-Піскунівський (Харківська область), 10-Причепилівський (Луганська область), 11,12-Біленький (сверд.745 </w:t>
      </w:r>
      <w:proofErr w:type="spellStart"/>
      <w:r>
        <w:rPr>
          <w:sz w:val="28"/>
        </w:rPr>
        <w:t>гл</w:t>
      </w:r>
      <w:proofErr w:type="spellEnd"/>
      <w:r>
        <w:rPr>
          <w:sz w:val="28"/>
        </w:rPr>
        <w:t xml:space="preserve">. 34,5м; </w:t>
      </w:r>
      <w:proofErr w:type="spellStart"/>
      <w:r>
        <w:rPr>
          <w:sz w:val="28"/>
        </w:rPr>
        <w:t>сверд</w:t>
      </w:r>
      <w:proofErr w:type="spellEnd"/>
      <w:r>
        <w:rPr>
          <w:sz w:val="28"/>
        </w:rPr>
        <w:t xml:space="preserve">. 579 </w:t>
      </w:r>
      <w:proofErr w:type="spellStart"/>
      <w:r>
        <w:rPr>
          <w:sz w:val="28"/>
        </w:rPr>
        <w:t>гл</w:t>
      </w:r>
      <w:proofErr w:type="spellEnd"/>
      <w:r>
        <w:rPr>
          <w:sz w:val="28"/>
        </w:rPr>
        <w:t>. 75,0м), (Донецька область).</w:t>
      </w:r>
    </w:p>
    <w:p w14:paraId="1E557D0E" w14:textId="77777777" w:rsidR="00406958" w:rsidRDefault="00406958" w:rsidP="00406958">
      <w:pPr>
        <w:jc w:val="both"/>
        <w:rPr>
          <w:sz w:val="28"/>
        </w:rPr>
      </w:pPr>
    </w:p>
    <w:p w14:paraId="50AB40A6" w14:textId="77777777" w:rsidR="00406958" w:rsidRDefault="00406958" w:rsidP="00406958">
      <w:pPr>
        <w:jc w:val="center"/>
        <w:rPr>
          <w:sz w:val="28"/>
        </w:rPr>
      </w:pPr>
      <w:r>
        <w:rPr>
          <w:noProof/>
          <w:sz w:val="28"/>
          <w:lang w:val="ru-RU" w:eastAsia="ru-RU"/>
        </w:rPr>
        <w:drawing>
          <wp:inline distT="0" distB="0" distL="0" distR="0" wp14:anchorId="2EE1594F" wp14:editId="162C0265">
            <wp:extent cx="3289300" cy="6362700"/>
            <wp:effectExtent l="0" t="0" r="6350" b="0"/>
            <wp:docPr id="173" name="Рисунок 173" descr="189_46_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89_46_т"/>
                    <pic:cNvPicPr>
                      <a:picLocks noChangeAspect="1" noChangeArrowheads="1"/>
                    </pic:cNvPicPr>
                  </pic:nvPicPr>
                  <pic:blipFill>
                    <a:blip r:embed="rId184">
                      <a:extLst>
                        <a:ext uri="{28A0092B-C50C-407E-A947-70E740481C1C}">
                          <a14:useLocalDpi xmlns:a14="http://schemas.microsoft.com/office/drawing/2010/main" val="0"/>
                        </a:ext>
                      </a:extLst>
                    </a:blip>
                    <a:srcRect r="45058" b="12941"/>
                    <a:stretch>
                      <a:fillRect/>
                    </a:stretch>
                  </pic:blipFill>
                  <pic:spPr bwMode="auto">
                    <a:xfrm>
                      <a:off x="0" y="0"/>
                      <a:ext cx="3289300" cy="6362700"/>
                    </a:xfrm>
                    <a:prstGeom prst="rect">
                      <a:avLst/>
                    </a:prstGeom>
                    <a:noFill/>
                    <a:ln>
                      <a:noFill/>
                    </a:ln>
                  </pic:spPr>
                </pic:pic>
              </a:graphicData>
            </a:graphic>
          </wp:inline>
        </w:drawing>
      </w:r>
    </w:p>
    <w:p w14:paraId="54DC13D8" w14:textId="77777777" w:rsidR="00406958" w:rsidRDefault="00406958" w:rsidP="00406958">
      <w:pPr>
        <w:jc w:val="center"/>
        <w:rPr>
          <w:sz w:val="28"/>
        </w:rPr>
      </w:pPr>
    </w:p>
    <w:p w14:paraId="19F222C2" w14:textId="77777777" w:rsidR="00406958" w:rsidRDefault="00406958" w:rsidP="00406958">
      <w:pPr>
        <w:pStyle w:val="a5"/>
        <w:rPr>
          <w:b w:val="0"/>
          <w:bCs w:val="0"/>
        </w:rPr>
      </w:pPr>
      <w:r>
        <w:rPr>
          <w:b w:val="0"/>
          <w:bCs w:val="0"/>
        </w:rPr>
        <w:t xml:space="preserve">Рис. 5.57 Інфрачервоні спектри глауконітів палеогенового віку північно-східного схилу УЩ, Стрийського прогину і </w:t>
      </w:r>
      <w:proofErr w:type="spellStart"/>
      <w:r>
        <w:rPr>
          <w:b w:val="0"/>
          <w:bCs w:val="0"/>
        </w:rPr>
        <w:t>Дніпровсько</w:t>
      </w:r>
      <w:proofErr w:type="spellEnd"/>
      <w:r>
        <w:rPr>
          <w:b w:val="0"/>
          <w:bCs w:val="0"/>
        </w:rPr>
        <w:t>-Донецької западини</w:t>
      </w:r>
    </w:p>
    <w:p w14:paraId="792C256B" w14:textId="77777777" w:rsidR="00406958" w:rsidRDefault="00406958" w:rsidP="00406958">
      <w:pPr>
        <w:pStyle w:val="a5"/>
        <w:rPr>
          <w:b w:val="0"/>
          <w:bCs w:val="0"/>
        </w:rPr>
      </w:pPr>
    </w:p>
    <w:p w14:paraId="2DA47BE0" w14:textId="77777777" w:rsidR="00406958" w:rsidRDefault="00406958" w:rsidP="00406958">
      <w:pPr>
        <w:pStyle w:val="a7"/>
      </w:pPr>
      <w:r>
        <w:t>Примітка. Перелік проявів: а) північно-східного схилу УЩ 3-Велико-Андрусівський, 4-Канівський (Холодний Яр), 5-Григорівський, 6-Суботівський, 7-Вершацький, 8-Трипільський, 9-Трахтеримирівський, 10-Канівський (</w:t>
      </w:r>
      <w:proofErr w:type="spellStart"/>
      <w:r>
        <w:t>Хутор</w:t>
      </w:r>
      <w:proofErr w:type="spellEnd"/>
      <w:r>
        <w:t xml:space="preserve"> </w:t>
      </w:r>
      <w:proofErr w:type="spellStart"/>
      <w:r>
        <w:t>Гедзи</w:t>
      </w:r>
      <w:proofErr w:type="spellEnd"/>
      <w:r>
        <w:t xml:space="preserve">); б) Стрийського прогину 11-Мокротинський (неоген), 12-Глинський (неоген); в) </w:t>
      </w:r>
      <w:proofErr w:type="spellStart"/>
      <w:r>
        <w:t>Дніпровсько</w:t>
      </w:r>
      <w:proofErr w:type="spellEnd"/>
      <w:r>
        <w:t>-Донецької западини 1-Зміївський, 2-Єнакіївський,           13-Велико Суходільський, 14-Причепилівський, 15-Тимківський, 16-Розльоти, 17-Охтирський.</w:t>
      </w:r>
    </w:p>
    <w:p w14:paraId="1A30F98C" w14:textId="77777777" w:rsidR="00406958" w:rsidRDefault="00406958" w:rsidP="00406958">
      <w:pPr>
        <w:pStyle w:val="a7"/>
        <w:jc w:val="center"/>
      </w:pPr>
    </w:p>
    <w:p w14:paraId="63E23A09" w14:textId="77777777" w:rsidR="00406958" w:rsidRDefault="00406958" w:rsidP="00406958">
      <w:pPr>
        <w:pStyle w:val="a7"/>
      </w:pPr>
    </w:p>
    <w:p w14:paraId="78D964BA" w14:textId="77777777" w:rsidR="00406958" w:rsidRDefault="00406958" w:rsidP="00406958">
      <w:pPr>
        <w:pStyle w:val="a7"/>
        <w:ind w:firstLine="0"/>
      </w:pPr>
    </w:p>
    <w:p w14:paraId="46FA1E45" w14:textId="77777777" w:rsidR="00406958" w:rsidRDefault="00406958" w:rsidP="00406958">
      <w:pPr>
        <w:pStyle w:val="a7"/>
      </w:pPr>
      <w:r>
        <w:t xml:space="preserve">Ідентифікацію гетерогенної структури глауконіту здійснюють за допомогою рентгенометричного аналізу повітряно-сухого і насиченого гліцерином зразка мінералу з наступним використанням графіків залежності значень міжплощинних відстаней базальних рефлексів від вмісту </w:t>
      </w:r>
      <w:r>
        <w:rPr>
          <w:lang w:val="en-US"/>
        </w:rPr>
        <w:t>W</w:t>
      </w:r>
      <w:r>
        <w:t xml:space="preserve"> (β) </w:t>
      </w:r>
      <w:proofErr w:type="spellStart"/>
      <w:r>
        <w:t>монтморилонітових</w:t>
      </w:r>
      <w:proofErr w:type="spellEnd"/>
      <w:r>
        <w:t xml:space="preserve"> пакетів. Методика інтерпретації результатів розроблена В.О. Франк-Каменським і Захаровим в 1976р.</w:t>
      </w:r>
    </w:p>
    <w:p w14:paraId="046809B9" w14:textId="77777777" w:rsidR="00406958" w:rsidRDefault="00406958" w:rsidP="00406958">
      <w:pPr>
        <w:pStyle w:val="a7"/>
      </w:pPr>
    </w:p>
    <w:p w14:paraId="2649AAB7" w14:textId="77777777" w:rsidR="00406958" w:rsidRDefault="00406958" w:rsidP="00406958">
      <w:pPr>
        <w:pStyle w:val="a7"/>
      </w:pPr>
      <w:r>
        <w:t xml:space="preserve"> 5.6.4.9 Адсорбційні властивості глауконіту</w:t>
      </w:r>
    </w:p>
    <w:p w14:paraId="73270445" w14:textId="77777777" w:rsidR="00406958" w:rsidRDefault="00406958" w:rsidP="00406958">
      <w:pPr>
        <w:pStyle w:val="a7"/>
        <w:jc w:val="left"/>
      </w:pPr>
    </w:p>
    <w:p w14:paraId="3ADBCA72" w14:textId="77777777" w:rsidR="00406958" w:rsidRDefault="00406958" w:rsidP="00406958">
      <w:pPr>
        <w:pStyle w:val="a7"/>
        <w:ind w:firstLine="0"/>
        <w:jc w:val="center"/>
        <w:rPr>
          <w:b/>
          <w:bCs/>
          <w:i/>
          <w:iCs/>
        </w:rPr>
      </w:pPr>
      <w:r>
        <w:rPr>
          <w:b/>
          <w:bCs/>
          <w:i/>
          <w:iCs/>
        </w:rPr>
        <w:t>Вплив хімічної активізації на реакційні властивості глауконіту</w:t>
      </w:r>
    </w:p>
    <w:p w14:paraId="1CF2492A" w14:textId="77777777" w:rsidR="00406958" w:rsidRDefault="00406958" w:rsidP="00406958">
      <w:pPr>
        <w:pStyle w:val="a7"/>
        <w:jc w:val="left"/>
      </w:pPr>
    </w:p>
    <w:p w14:paraId="15ED8A41" w14:textId="77777777" w:rsidR="00406958" w:rsidRDefault="00406958" w:rsidP="00406958">
      <w:pPr>
        <w:pStyle w:val="a7"/>
      </w:pPr>
      <w:r>
        <w:t xml:space="preserve">В 1971-1973рр. при проведені </w:t>
      </w:r>
      <w:proofErr w:type="spellStart"/>
      <w:r>
        <w:t>Побузькою</w:t>
      </w:r>
      <w:proofErr w:type="spellEnd"/>
      <w:r>
        <w:t xml:space="preserve"> ГРП пошуково-ревізійних робіт на глауконіт на території України в Інституті колоїдної хімії і хімії води (ІКХХВ) АН УРСР досліджувався вплив хімічної активації на хімічний склад і адсорбційну активність глауконіту </w:t>
      </w:r>
      <w:proofErr w:type="spellStart"/>
      <w:r>
        <w:t>Карачіївецького</w:t>
      </w:r>
      <w:proofErr w:type="spellEnd"/>
      <w:r>
        <w:t xml:space="preserve"> прояву (Хмельницька область Віньковецький район): ємкість катіонного обміну, питому поверхню і освітлюючи властивості – очистка і освітлення технічних мастил. Розрахунки елементів </w:t>
      </w:r>
      <w:proofErr w:type="spellStart"/>
      <w:r>
        <w:t>кристалохімічних</w:t>
      </w:r>
      <w:proofErr w:type="spellEnd"/>
      <w:r>
        <w:t xml:space="preserve"> формул глауконітів приведені в таблиці 5.92.</w:t>
      </w:r>
    </w:p>
    <w:p w14:paraId="54DDA9B7" w14:textId="77777777" w:rsidR="00406958" w:rsidRDefault="00406958" w:rsidP="00406958">
      <w:pPr>
        <w:pStyle w:val="a7"/>
      </w:pPr>
    </w:p>
    <w:p w14:paraId="56C4C3F8" w14:textId="77777777" w:rsidR="00406958" w:rsidRDefault="00406958" w:rsidP="00406958">
      <w:pPr>
        <w:pStyle w:val="a7"/>
        <w:ind w:firstLine="0"/>
        <w:jc w:val="center"/>
        <w:rPr>
          <w:i/>
          <w:iCs/>
        </w:rPr>
      </w:pPr>
      <w:r>
        <w:rPr>
          <w:i/>
          <w:iCs/>
        </w:rPr>
        <w:t>Хімічний склад</w:t>
      </w:r>
    </w:p>
    <w:p w14:paraId="559EEFE9" w14:textId="77777777" w:rsidR="00406958" w:rsidRDefault="00406958" w:rsidP="00406958">
      <w:pPr>
        <w:pStyle w:val="a7"/>
        <w:jc w:val="center"/>
        <w:rPr>
          <w:b/>
          <w:bCs/>
        </w:rPr>
      </w:pPr>
    </w:p>
    <w:p w14:paraId="4D66B049" w14:textId="77777777" w:rsidR="00406958" w:rsidRDefault="00406958" w:rsidP="00406958">
      <w:pPr>
        <w:pStyle w:val="a7"/>
      </w:pPr>
      <w:r>
        <w:t xml:space="preserve">Результати хімічного аналізу природного і хімічно-активованого, сірчаною кислотою різної концентрації, глауконіту показують на значне змінення вмісту компонентів в мінералі після кислотної активації. Майже в два рази збільшується вміст </w:t>
      </w:r>
      <w:proofErr w:type="spellStart"/>
      <w:r>
        <w:t>кремнекислоти</w:t>
      </w:r>
      <w:proofErr w:type="spellEnd"/>
      <w:r>
        <w:t xml:space="preserve"> в зразку активованому 25% Н</w:t>
      </w:r>
      <w:r>
        <w:rPr>
          <w:vertAlign w:val="subscript"/>
        </w:rPr>
        <w:t>2</w:t>
      </w:r>
      <w:r>
        <w:rPr>
          <w:lang w:val="en-US"/>
        </w:rPr>
        <w:t>SO</w:t>
      </w:r>
      <w:r w:rsidRPr="003026B2">
        <w:rPr>
          <w:vertAlign w:val="subscript"/>
          <w:lang w:val="ru-RU"/>
        </w:rPr>
        <w:t>4</w:t>
      </w:r>
      <w:r>
        <w:t xml:space="preserve">, вміст </w:t>
      </w:r>
      <w:r>
        <w:rPr>
          <w:lang w:val="en-US"/>
        </w:rPr>
        <w:t>Al</w:t>
      </w:r>
      <w:r w:rsidRPr="003026B2">
        <w:rPr>
          <w:vertAlign w:val="subscript"/>
          <w:lang w:val="ru-RU"/>
        </w:rPr>
        <w:t>2</w:t>
      </w:r>
      <w:r>
        <w:rPr>
          <w:lang w:val="en-US"/>
        </w:rPr>
        <w:t>O</w:t>
      </w:r>
      <w:r w:rsidRPr="003026B2">
        <w:rPr>
          <w:vertAlign w:val="subscript"/>
          <w:lang w:val="ru-RU"/>
        </w:rPr>
        <w:t>3</w:t>
      </w:r>
      <w:r>
        <w:t xml:space="preserve"> зменшується в 8 разів, </w:t>
      </w:r>
      <w:r>
        <w:rPr>
          <w:lang w:val="en-US"/>
        </w:rPr>
        <w:t>Fe</w:t>
      </w:r>
      <w:r w:rsidRPr="003026B2">
        <w:rPr>
          <w:vertAlign w:val="subscript"/>
          <w:lang w:val="ru-RU"/>
        </w:rPr>
        <w:t>2</w:t>
      </w:r>
      <w:r>
        <w:rPr>
          <w:lang w:val="en-US"/>
        </w:rPr>
        <w:t>O</w:t>
      </w:r>
      <w:r w:rsidRPr="003026B2">
        <w:rPr>
          <w:vertAlign w:val="subscript"/>
          <w:lang w:val="ru-RU"/>
        </w:rPr>
        <w:t>3</w:t>
      </w:r>
      <w:r w:rsidRPr="003026B2">
        <w:rPr>
          <w:lang w:val="ru-RU"/>
        </w:rPr>
        <w:t xml:space="preserve"> – в 24 </w:t>
      </w:r>
      <w:r>
        <w:t xml:space="preserve">рази. Вміст інших компонентів стає незначним. Змінення вмісту компонентів в мінералі відбувається поступово при активації кислотою від 5% до 25% концентрації. Основна маса окислів виводиться при активації кислотою до 20% концентрації. Вміст вільного </w:t>
      </w:r>
      <w:proofErr w:type="spellStart"/>
      <w:r>
        <w:rPr>
          <w:lang w:val="en-US"/>
        </w:rPr>
        <w:t>SiO</w:t>
      </w:r>
      <w:proofErr w:type="spellEnd"/>
      <w:r w:rsidRPr="003026B2">
        <w:rPr>
          <w:vertAlign w:val="subscript"/>
          <w:lang w:val="ru-RU"/>
        </w:rPr>
        <w:t>2</w:t>
      </w:r>
      <w:r w:rsidRPr="003026B2">
        <w:rPr>
          <w:lang w:val="ru-RU"/>
        </w:rPr>
        <w:t xml:space="preserve"> </w:t>
      </w:r>
      <w:r>
        <w:t xml:space="preserve">в кислотно-активованому 20-25% </w:t>
      </w:r>
      <w:r>
        <w:rPr>
          <w:lang w:val="en-US"/>
        </w:rPr>
        <w:t>H</w:t>
      </w:r>
      <w:r w:rsidRPr="003026B2">
        <w:rPr>
          <w:vertAlign w:val="subscript"/>
          <w:lang w:val="ru-RU"/>
        </w:rPr>
        <w:t>2</w:t>
      </w:r>
      <w:r>
        <w:rPr>
          <w:lang w:val="en-US"/>
        </w:rPr>
        <w:t>SO</w:t>
      </w:r>
      <w:r w:rsidRPr="003026B2">
        <w:rPr>
          <w:vertAlign w:val="subscript"/>
          <w:lang w:val="ru-RU"/>
        </w:rPr>
        <w:t>4</w:t>
      </w:r>
      <w:r w:rsidRPr="003026B2">
        <w:rPr>
          <w:lang w:val="ru-RU"/>
        </w:rPr>
        <w:t xml:space="preserve"> </w:t>
      </w:r>
      <w:r>
        <w:t xml:space="preserve">монтморилоніті досягає 24-30%. Обробка глауконіту 20-25% </w:t>
      </w:r>
      <w:r>
        <w:rPr>
          <w:lang w:val="en-US"/>
        </w:rPr>
        <w:t>H</w:t>
      </w:r>
      <w:r w:rsidRPr="003026B2">
        <w:rPr>
          <w:vertAlign w:val="subscript"/>
        </w:rPr>
        <w:t>2</w:t>
      </w:r>
      <w:r>
        <w:rPr>
          <w:lang w:val="en-US"/>
        </w:rPr>
        <w:t>SO</w:t>
      </w:r>
      <w:r w:rsidRPr="003026B2">
        <w:rPr>
          <w:vertAlign w:val="subscript"/>
        </w:rPr>
        <w:t>4</w:t>
      </w:r>
      <w:r>
        <w:t xml:space="preserve"> дає кількість вільного </w:t>
      </w:r>
      <w:proofErr w:type="spellStart"/>
      <w:r>
        <w:rPr>
          <w:lang w:val="en-US"/>
        </w:rPr>
        <w:t>SiO</w:t>
      </w:r>
      <w:proofErr w:type="spellEnd"/>
      <w:r w:rsidRPr="003026B2">
        <w:rPr>
          <w:vertAlign w:val="subscript"/>
        </w:rPr>
        <w:t>2</w:t>
      </w:r>
      <w:r>
        <w:t xml:space="preserve"> відповідно 75-91%, що свідчить про повне руйнування кристалічної решітки мінералу. Вплив змінення хімічного складу глауконіту при хімічний активації мінералу показаний на графіку, приведеному на графічному додатку 17.</w:t>
      </w:r>
    </w:p>
    <w:p w14:paraId="7785B6E9" w14:textId="77777777" w:rsidR="00406958" w:rsidRDefault="00406958" w:rsidP="00406958">
      <w:pPr>
        <w:pStyle w:val="a7"/>
        <w:ind w:firstLine="0"/>
      </w:pPr>
    </w:p>
    <w:p w14:paraId="5FC6F30B" w14:textId="77777777" w:rsidR="00406958" w:rsidRDefault="00406958" w:rsidP="00406958">
      <w:pPr>
        <w:pStyle w:val="a7"/>
        <w:ind w:firstLine="0"/>
        <w:jc w:val="center"/>
        <w:rPr>
          <w:b/>
          <w:bCs/>
          <w:i/>
          <w:iCs/>
        </w:rPr>
      </w:pPr>
      <w:r>
        <w:rPr>
          <w:i/>
          <w:iCs/>
        </w:rPr>
        <w:t>Ємкість катіонного обміну</w:t>
      </w:r>
    </w:p>
    <w:p w14:paraId="6E66C423" w14:textId="77777777" w:rsidR="00406958" w:rsidRDefault="00406958" w:rsidP="00406958">
      <w:pPr>
        <w:pStyle w:val="a7"/>
        <w:jc w:val="center"/>
        <w:rPr>
          <w:b/>
          <w:bCs/>
        </w:rPr>
      </w:pPr>
    </w:p>
    <w:p w14:paraId="777F5611" w14:textId="77777777" w:rsidR="00406958" w:rsidRDefault="00406958" w:rsidP="00406958">
      <w:pPr>
        <w:pStyle w:val="a7"/>
      </w:pPr>
      <w:r>
        <w:t xml:space="preserve">Результати досліджень впливу хімічної (кислотної) активізації на ємкість катіонного обміну глауконіту свідчать, що при активізації глауконіту 5% сірчаною кислотою ємкість катіонного обміну змінюється незначно. Це явище пояснюють тим, що виникають додаткові центри протонної кислотності, яка характерна для ряду каолініт-гідрослюда. Однак активація вже 10% сірчаною кислотою знижує ємкість катіонного обміну, подальше підвищення концентрації </w:t>
      </w:r>
      <w:r>
        <w:rPr>
          <w:lang w:val="en-US"/>
        </w:rPr>
        <w:lastRenderedPageBreak/>
        <w:t>H</w:t>
      </w:r>
      <w:r w:rsidRPr="003026B2">
        <w:rPr>
          <w:vertAlign w:val="subscript"/>
        </w:rPr>
        <w:t>2</w:t>
      </w:r>
      <w:r>
        <w:rPr>
          <w:lang w:val="en-US"/>
        </w:rPr>
        <w:t>SO</w:t>
      </w:r>
      <w:r w:rsidRPr="003026B2">
        <w:rPr>
          <w:vertAlign w:val="subscript"/>
        </w:rPr>
        <w:t>4</w:t>
      </w:r>
      <w:r>
        <w:t xml:space="preserve"> веде до пониження ємкості катіонного обміну аж до її повного зниження при активації кислотою 25% концентрації. </w:t>
      </w:r>
    </w:p>
    <w:p w14:paraId="6B15C4FB" w14:textId="77777777" w:rsidR="00406958" w:rsidRDefault="00406958" w:rsidP="00406958">
      <w:pPr>
        <w:pStyle w:val="a7"/>
        <w:sectPr w:rsidR="00406958">
          <w:pgSz w:w="11906" w:h="16838"/>
          <w:pgMar w:top="1134" w:right="567" w:bottom="1134" w:left="1701" w:header="720" w:footer="720" w:gutter="0"/>
          <w:cols w:space="708"/>
          <w:docGrid w:linePitch="360"/>
        </w:sectPr>
      </w:pPr>
    </w:p>
    <w:p w14:paraId="3D32C64C" w14:textId="77777777" w:rsidR="00406958" w:rsidRDefault="00406958" w:rsidP="00406958">
      <w:pPr>
        <w:pStyle w:val="a7"/>
        <w:ind w:firstLine="0"/>
        <w:jc w:val="left"/>
      </w:pPr>
      <w:r>
        <w:lastRenderedPageBreak/>
        <w:t xml:space="preserve">Таблиця 5.92 - Елементи </w:t>
      </w:r>
      <w:proofErr w:type="spellStart"/>
      <w:r>
        <w:t>кристалохімічних</w:t>
      </w:r>
      <w:proofErr w:type="spellEnd"/>
      <w:r>
        <w:t xml:space="preserve"> формул очищених глауконітів України крейдяного і палеогенового віку, розраховані за даними хімічних аналізів (Грицик В.О., 1973р)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60"/>
        <w:gridCol w:w="2040"/>
        <w:gridCol w:w="720"/>
        <w:gridCol w:w="720"/>
        <w:gridCol w:w="720"/>
        <w:gridCol w:w="840"/>
        <w:gridCol w:w="720"/>
        <w:gridCol w:w="720"/>
        <w:gridCol w:w="720"/>
        <w:gridCol w:w="720"/>
        <w:gridCol w:w="840"/>
        <w:gridCol w:w="720"/>
        <w:gridCol w:w="720"/>
        <w:gridCol w:w="720"/>
        <w:gridCol w:w="720"/>
        <w:gridCol w:w="960"/>
        <w:gridCol w:w="725"/>
      </w:tblGrid>
      <w:tr w:rsidR="00406958" w14:paraId="49778E46" w14:textId="77777777" w:rsidTr="00406958">
        <w:trPr>
          <w:cantSplit/>
        </w:trPr>
        <w:tc>
          <w:tcPr>
            <w:tcW w:w="468" w:type="dxa"/>
            <w:vMerge w:val="restart"/>
          </w:tcPr>
          <w:p w14:paraId="5FEE27DA" w14:textId="77777777" w:rsidR="00406958" w:rsidRDefault="00406958" w:rsidP="00406958">
            <w:pPr>
              <w:pStyle w:val="a7"/>
              <w:ind w:firstLine="0"/>
              <w:jc w:val="center"/>
              <w:rPr>
                <w:sz w:val="24"/>
              </w:rPr>
            </w:pPr>
            <w:r>
              <w:rPr>
                <w:sz w:val="24"/>
              </w:rPr>
              <w:t>№</w:t>
            </w:r>
          </w:p>
        </w:tc>
        <w:tc>
          <w:tcPr>
            <w:tcW w:w="1560" w:type="dxa"/>
            <w:vMerge w:val="restart"/>
          </w:tcPr>
          <w:p w14:paraId="4E7BB2A8" w14:textId="77777777" w:rsidR="00406958" w:rsidRDefault="00406958" w:rsidP="00406958">
            <w:pPr>
              <w:pStyle w:val="a7"/>
              <w:ind w:firstLine="0"/>
              <w:jc w:val="center"/>
              <w:rPr>
                <w:sz w:val="24"/>
              </w:rPr>
            </w:pPr>
            <w:r>
              <w:rPr>
                <w:sz w:val="24"/>
              </w:rPr>
              <w:t>Назва прояву, родовища</w:t>
            </w:r>
          </w:p>
        </w:tc>
        <w:tc>
          <w:tcPr>
            <w:tcW w:w="2040" w:type="dxa"/>
            <w:vMerge w:val="restart"/>
          </w:tcPr>
          <w:p w14:paraId="7A81B669" w14:textId="77777777" w:rsidR="00406958" w:rsidRDefault="00406958" w:rsidP="00406958">
            <w:pPr>
              <w:pStyle w:val="a7"/>
              <w:ind w:firstLine="0"/>
              <w:jc w:val="center"/>
              <w:rPr>
                <w:sz w:val="24"/>
              </w:rPr>
            </w:pPr>
            <w:r>
              <w:rPr>
                <w:sz w:val="24"/>
              </w:rPr>
              <w:t>Адміністративна область, район</w:t>
            </w:r>
          </w:p>
        </w:tc>
        <w:tc>
          <w:tcPr>
            <w:tcW w:w="8880" w:type="dxa"/>
            <w:gridSpan w:val="12"/>
          </w:tcPr>
          <w:p w14:paraId="5D3FE31D" w14:textId="77777777" w:rsidR="00406958" w:rsidRDefault="00406958" w:rsidP="00406958">
            <w:pPr>
              <w:pStyle w:val="a7"/>
              <w:ind w:firstLine="0"/>
              <w:jc w:val="center"/>
              <w:rPr>
                <w:sz w:val="24"/>
              </w:rPr>
            </w:pPr>
            <w:r>
              <w:rPr>
                <w:sz w:val="24"/>
              </w:rPr>
              <w:t>Елементи формул</w:t>
            </w:r>
          </w:p>
        </w:tc>
        <w:tc>
          <w:tcPr>
            <w:tcW w:w="720" w:type="dxa"/>
            <w:vMerge w:val="restart"/>
          </w:tcPr>
          <w:p w14:paraId="76F8AADF" w14:textId="77777777" w:rsidR="00406958" w:rsidRDefault="00406958" w:rsidP="00406958">
            <w:pPr>
              <w:pStyle w:val="a7"/>
              <w:ind w:firstLine="0"/>
              <w:jc w:val="center"/>
              <w:rPr>
                <w:sz w:val="24"/>
              </w:rPr>
            </w:pPr>
            <w:r>
              <w:rPr>
                <w:sz w:val="24"/>
              </w:rPr>
              <w:t>ОН</w:t>
            </w:r>
            <w:r>
              <w:rPr>
                <w:sz w:val="24"/>
                <w:vertAlign w:val="superscript"/>
              </w:rPr>
              <w:t>-</w:t>
            </w:r>
          </w:p>
        </w:tc>
        <w:tc>
          <w:tcPr>
            <w:tcW w:w="960" w:type="dxa"/>
            <w:vMerge w:val="restart"/>
          </w:tcPr>
          <w:p w14:paraId="3CC016F6" w14:textId="77777777" w:rsidR="00406958" w:rsidRDefault="00406958" w:rsidP="00406958">
            <w:pPr>
              <w:pStyle w:val="a7"/>
              <w:ind w:firstLine="0"/>
              <w:jc w:val="center"/>
              <w:rPr>
                <w:sz w:val="24"/>
              </w:rPr>
            </w:pPr>
            <w:proofErr w:type="spellStart"/>
            <w:r>
              <w:rPr>
                <w:sz w:val="24"/>
              </w:rPr>
              <w:t>Адсо-рбо-вана</w:t>
            </w:r>
            <w:proofErr w:type="spellEnd"/>
            <w:r>
              <w:rPr>
                <w:sz w:val="24"/>
              </w:rPr>
              <w:t xml:space="preserve"> вода</w:t>
            </w:r>
          </w:p>
        </w:tc>
        <w:tc>
          <w:tcPr>
            <w:tcW w:w="725" w:type="dxa"/>
            <w:vMerge w:val="restart"/>
            <w:textDirection w:val="btLr"/>
          </w:tcPr>
          <w:p w14:paraId="303DAF37" w14:textId="77777777" w:rsidR="00406958" w:rsidRDefault="00406958" w:rsidP="00406958">
            <w:pPr>
              <w:pStyle w:val="a7"/>
              <w:ind w:left="113" w:right="113" w:firstLine="0"/>
              <w:jc w:val="center"/>
              <w:rPr>
                <w:sz w:val="24"/>
              </w:rPr>
            </w:pPr>
            <w:proofErr w:type="spellStart"/>
            <w:r>
              <w:rPr>
                <w:sz w:val="24"/>
              </w:rPr>
              <w:t>Залізис-тість</w:t>
            </w:r>
            <w:proofErr w:type="spellEnd"/>
          </w:p>
        </w:tc>
      </w:tr>
      <w:tr w:rsidR="00406958" w14:paraId="2FCCC1BF" w14:textId="77777777" w:rsidTr="00406958">
        <w:trPr>
          <w:cantSplit/>
        </w:trPr>
        <w:tc>
          <w:tcPr>
            <w:tcW w:w="468" w:type="dxa"/>
            <w:vMerge/>
          </w:tcPr>
          <w:p w14:paraId="0A99DD3D" w14:textId="77777777" w:rsidR="00406958" w:rsidRDefault="00406958" w:rsidP="00406958">
            <w:pPr>
              <w:pStyle w:val="a7"/>
              <w:ind w:firstLine="0"/>
              <w:jc w:val="center"/>
              <w:rPr>
                <w:sz w:val="24"/>
              </w:rPr>
            </w:pPr>
          </w:p>
        </w:tc>
        <w:tc>
          <w:tcPr>
            <w:tcW w:w="1560" w:type="dxa"/>
            <w:vMerge/>
          </w:tcPr>
          <w:p w14:paraId="4BC91D6A" w14:textId="77777777" w:rsidR="00406958" w:rsidRDefault="00406958" w:rsidP="00406958">
            <w:pPr>
              <w:pStyle w:val="a7"/>
              <w:ind w:firstLine="0"/>
              <w:jc w:val="center"/>
              <w:rPr>
                <w:sz w:val="24"/>
              </w:rPr>
            </w:pPr>
          </w:p>
        </w:tc>
        <w:tc>
          <w:tcPr>
            <w:tcW w:w="2040" w:type="dxa"/>
            <w:vMerge/>
          </w:tcPr>
          <w:p w14:paraId="7D7A4472" w14:textId="77777777" w:rsidR="00406958" w:rsidRDefault="00406958" w:rsidP="00406958">
            <w:pPr>
              <w:pStyle w:val="a7"/>
              <w:ind w:firstLine="0"/>
              <w:jc w:val="center"/>
              <w:rPr>
                <w:sz w:val="24"/>
              </w:rPr>
            </w:pPr>
          </w:p>
        </w:tc>
        <w:tc>
          <w:tcPr>
            <w:tcW w:w="8880" w:type="dxa"/>
            <w:gridSpan w:val="12"/>
          </w:tcPr>
          <w:p w14:paraId="56A0BA8E" w14:textId="77777777" w:rsidR="00406958" w:rsidRDefault="00406958" w:rsidP="00406958">
            <w:pPr>
              <w:pStyle w:val="a7"/>
              <w:ind w:firstLine="0"/>
              <w:jc w:val="center"/>
              <w:rPr>
                <w:sz w:val="24"/>
              </w:rPr>
            </w:pPr>
            <w:r>
              <w:rPr>
                <w:sz w:val="24"/>
              </w:rPr>
              <w:t>катіони</w:t>
            </w:r>
          </w:p>
        </w:tc>
        <w:tc>
          <w:tcPr>
            <w:tcW w:w="720" w:type="dxa"/>
            <w:vMerge/>
          </w:tcPr>
          <w:p w14:paraId="6F21BE36" w14:textId="77777777" w:rsidR="00406958" w:rsidRDefault="00406958" w:rsidP="00406958">
            <w:pPr>
              <w:pStyle w:val="a7"/>
              <w:ind w:firstLine="0"/>
              <w:jc w:val="center"/>
              <w:rPr>
                <w:sz w:val="24"/>
              </w:rPr>
            </w:pPr>
          </w:p>
        </w:tc>
        <w:tc>
          <w:tcPr>
            <w:tcW w:w="960" w:type="dxa"/>
            <w:vMerge/>
          </w:tcPr>
          <w:p w14:paraId="7C8B1BA5" w14:textId="77777777" w:rsidR="00406958" w:rsidRDefault="00406958" w:rsidP="00406958">
            <w:pPr>
              <w:pStyle w:val="a7"/>
              <w:ind w:firstLine="0"/>
              <w:jc w:val="center"/>
              <w:rPr>
                <w:sz w:val="24"/>
              </w:rPr>
            </w:pPr>
          </w:p>
        </w:tc>
        <w:tc>
          <w:tcPr>
            <w:tcW w:w="725" w:type="dxa"/>
            <w:vMerge/>
          </w:tcPr>
          <w:p w14:paraId="7FB076DC" w14:textId="77777777" w:rsidR="00406958" w:rsidRDefault="00406958" w:rsidP="00406958">
            <w:pPr>
              <w:pStyle w:val="a7"/>
              <w:ind w:firstLine="0"/>
              <w:jc w:val="center"/>
              <w:rPr>
                <w:sz w:val="24"/>
              </w:rPr>
            </w:pPr>
          </w:p>
        </w:tc>
      </w:tr>
      <w:tr w:rsidR="00406958" w14:paraId="6734B8C4" w14:textId="77777777" w:rsidTr="00406958">
        <w:trPr>
          <w:cantSplit/>
        </w:trPr>
        <w:tc>
          <w:tcPr>
            <w:tcW w:w="468" w:type="dxa"/>
            <w:vMerge/>
          </w:tcPr>
          <w:p w14:paraId="5D317E8C" w14:textId="77777777" w:rsidR="00406958" w:rsidRDefault="00406958" w:rsidP="00406958">
            <w:pPr>
              <w:pStyle w:val="a7"/>
              <w:ind w:firstLine="0"/>
              <w:jc w:val="center"/>
              <w:rPr>
                <w:sz w:val="24"/>
              </w:rPr>
            </w:pPr>
          </w:p>
        </w:tc>
        <w:tc>
          <w:tcPr>
            <w:tcW w:w="1560" w:type="dxa"/>
            <w:vMerge/>
          </w:tcPr>
          <w:p w14:paraId="4ED0A99C" w14:textId="77777777" w:rsidR="00406958" w:rsidRDefault="00406958" w:rsidP="00406958">
            <w:pPr>
              <w:pStyle w:val="a7"/>
              <w:ind w:firstLine="0"/>
              <w:jc w:val="center"/>
              <w:rPr>
                <w:sz w:val="24"/>
              </w:rPr>
            </w:pPr>
          </w:p>
        </w:tc>
        <w:tc>
          <w:tcPr>
            <w:tcW w:w="2040" w:type="dxa"/>
            <w:vMerge/>
          </w:tcPr>
          <w:p w14:paraId="36079CF7" w14:textId="77777777" w:rsidR="00406958" w:rsidRDefault="00406958" w:rsidP="00406958">
            <w:pPr>
              <w:pStyle w:val="a7"/>
              <w:ind w:firstLine="0"/>
              <w:jc w:val="center"/>
              <w:rPr>
                <w:sz w:val="24"/>
              </w:rPr>
            </w:pPr>
          </w:p>
        </w:tc>
        <w:tc>
          <w:tcPr>
            <w:tcW w:w="3000" w:type="dxa"/>
            <w:gridSpan w:val="4"/>
          </w:tcPr>
          <w:p w14:paraId="5D1D7AA8" w14:textId="77777777" w:rsidR="00406958" w:rsidRDefault="00406958" w:rsidP="00406958">
            <w:pPr>
              <w:pStyle w:val="a7"/>
              <w:ind w:firstLine="0"/>
              <w:jc w:val="center"/>
              <w:rPr>
                <w:sz w:val="24"/>
              </w:rPr>
            </w:pPr>
            <w:proofErr w:type="spellStart"/>
            <w:r>
              <w:rPr>
                <w:sz w:val="24"/>
              </w:rPr>
              <w:t>міжшарові</w:t>
            </w:r>
            <w:proofErr w:type="spellEnd"/>
          </w:p>
        </w:tc>
        <w:tc>
          <w:tcPr>
            <w:tcW w:w="3720" w:type="dxa"/>
            <w:gridSpan w:val="5"/>
          </w:tcPr>
          <w:p w14:paraId="4EF77172" w14:textId="77777777" w:rsidR="00406958" w:rsidRDefault="00406958" w:rsidP="00406958">
            <w:pPr>
              <w:pStyle w:val="a7"/>
              <w:ind w:firstLine="0"/>
              <w:jc w:val="center"/>
              <w:rPr>
                <w:sz w:val="24"/>
              </w:rPr>
            </w:pPr>
            <w:proofErr w:type="spellStart"/>
            <w:r>
              <w:rPr>
                <w:sz w:val="24"/>
              </w:rPr>
              <w:t>октаедрічні</w:t>
            </w:r>
            <w:proofErr w:type="spellEnd"/>
          </w:p>
        </w:tc>
        <w:tc>
          <w:tcPr>
            <w:tcW w:w="2160" w:type="dxa"/>
            <w:gridSpan w:val="3"/>
          </w:tcPr>
          <w:p w14:paraId="05C80A45" w14:textId="77777777" w:rsidR="00406958" w:rsidRDefault="00406958" w:rsidP="00406958">
            <w:pPr>
              <w:pStyle w:val="a7"/>
              <w:ind w:firstLine="0"/>
              <w:jc w:val="center"/>
              <w:rPr>
                <w:sz w:val="24"/>
              </w:rPr>
            </w:pPr>
            <w:proofErr w:type="spellStart"/>
            <w:r>
              <w:rPr>
                <w:sz w:val="24"/>
              </w:rPr>
              <w:t>тетраедрічні</w:t>
            </w:r>
            <w:proofErr w:type="spellEnd"/>
          </w:p>
        </w:tc>
        <w:tc>
          <w:tcPr>
            <w:tcW w:w="720" w:type="dxa"/>
            <w:vMerge/>
          </w:tcPr>
          <w:p w14:paraId="663EA319" w14:textId="77777777" w:rsidR="00406958" w:rsidRDefault="00406958" w:rsidP="00406958">
            <w:pPr>
              <w:pStyle w:val="a7"/>
              <w:ind w:firstLine="0"/>
              <w:jc w:val="center"/>
              <w:rPr>
                <w:sz w:val="24"/>
              </w:rPr>
            </w:pPr>
          </w:p>
        </w:tc>
        <w:tc>
          <w:tcPr>
            <w:tcW w:w="960" w:type="dxa"/>
            <w:vMerge/>
          </w:tcPr>
          <w:p w14:paraId="0C03F277" w14:textId="77777777" w:rsidR="00406958" w:rsidRDefault="00406958" w:rsidP="00406958">
            <w:pPr>
              <w:pStyle w:val="a7"/>
              <w:ind w:firstLine="0"/>
              <w:jc w:val="center"/>
              <w:rPr>
                <w:sz w:val="24"/>
              </w:rPr>
            </w:pPr>
          </w:p>
        </w:tc>
        <w:tc>
          <w:tcPr>
            <w:tcW w:w="725" w:type="dxa"/>
            <w:vMerge/>
          </w:tcPr>
          <w:p w14:paraId="0E7986CA" w14:textId="77777777" w:rsidR="00406958" w:rsidRDefault="00406958" w:rsidP="00406958">
            <w:pPr>
              <w:pStyle w:val="a7"/>
              <w:ind w:firstLine="0"/>
              <w:jc w:val="center"/>
              <w:rPr>
                <w:sz w:val="24"/>
              </w:rPr>
            </w:pPr>
          </w:p>
        </w:tc>
      </w:tr>
      <w:tr w:rsidR="00406958" w14:paraId="42927D0B" w14:textId="77777777" w:rsidTr="00406958">
        <w:trPr>
          <w:cantSplit/>
          <w:trHeight w:val="282"/>
        </w:trPr>
        <w:tc>
          <w:tcPr>
            <w:tcW w:w="468" w:type="dxa"/>
            <w:vMerge/>
          </w:tcPr>
          <w:p w14:paraId="6CA118AF" w14:textId="77777777" w:rsidR="00406958" w:rsidRDefault="00406958" w:rsidP="00406958">
            <w:pPr>
              <w:pStyle w:val="a7"/>
              <w:ind w:firstLine="0"/>
              <w:jc w:val="center"/>
              <w:rPr>
                <w:sz w:val="24"/>
              </w:rPr>
            </w:pPr>
          </w:p>
        </w:tc>
        <w:tc>
          <w:tcPr>
            <w:tcW w:w="1560" w:type="dxa"/>
            <w:vMerge/>
          </w:tcPr>
          <w:p w14:paraId="7B3CD779" w14:textId="77777777" w:rsidR="00406958" w:rsidRDefault="00406958" w:rsidP="00406958">
            <w:pPr>
              <w:pStyle w:val="a7"/>
              <w:ind w:firstLine="0"/>
              <w:jc w:val="center"/>
              <w:rPr>
                <w:sz w:val="24"/>
              </w:rPr>
            </w:pPr>
          </w:p>
        </w:tc>
        <w:tc>
          <w:tcPr>
            <w:tcW w:w="2040" w:type="dxa"/>
            <w:vMerge/>
          </w:tcPr>
          <w:p w14:paraId="68233E5B" w14:textId="77777777" w:rsidR="00406958" w:rsidRDefault="00406958" w:rsidP="00406958">
            <w:pPr>
              <w:pStyle w:val="a7"/>
              <w:ind w:firstLine="0"/>
              <w:jc w:val="center"/>
              <w:rPr>
                <w:sz w:val="24"/>
              </w:rPr>
            </w:pPr>
          </w:p>
        </w:tc>
        <w:tc>
          <w:tcPr>
            <w:tcW w:w="720" w:type="dxa"/>
          </w:tcPr>
          <w:p w14:paraId="2B1C1D93" w14:textId="77777777" w:rsidR="00406958" w:rsidRDefault="00406958" w:rsidP="00406958">
            <w:pPr>
              <w:pStyle w:val="a7"/>
              <w:ind w:firstLine="0"/>
              <w:jc w:val="center"/>
              <w:rPr>
                <w:sz w:val="24"/>
                <w:vertAlign w:val="superscript"/>
                <w:lang w:val="en-US"/>
              </w:rPr>
            </w:pPr>
            <w:r>
              <w:rPr>
                <w:sz w:val="24"/>
              </w:rPr>
              <w:t>К</w:t>
            </w:r>
            <w:r>
              <w:rPr>
                <w:sz w:val="24"/>
                <w:vertAlign w:val="superscript"/>
              </w:rPr>
              <w:t>+</w:t>
            </w:r>
            <w:r>
              <w:rPr>
                <w:sz w:val="24"/>
                <w:vertAlign w:val="superscript"/>
                <w:lang w:val="en-US"/>
              </w:rPr>
              <w:t>1</w:t>
            </w:r>
          </w:p>
        </w:tc>
        <w:tc>
          <w:tcPr>
            <w:tcW w:w="720" w:type="dxa"/>
          </w:tcPr>
          <w:p w14:paraId="70A7552F" w14:textId="77777777" w:rsidR="00406958" w:rsidRDefault="00406958" w:rsidP="00406958">
            <w:pPr>
              <w:pStyle w:val="a7"/>
              <w:ind w:firstLine="0"/>
              <w:jc w:val="center"/>
              <w:rPr>
                <w:sz w:val="24"/>
                <w:lang w:val="en-US"/>
              </w:rPr>
            </w:pPr>
            <w:r>
              <w:rPr>
                <w:sz w:val="24"/>
                <w:lang w:val="en-US"/>
              </w:rPr>
              <w:t>Na</w:t>
            </w:r>
            <w:r>
              <w:rPr>
                <w:sz w:val="24"/>
                <w:vertAlign w:val="superscript"/>
                <w:lang w:val="en-US"/>
              </w:rPr>
              <w:t>+1</w:t>
            </w:r>
          </w:p>
        </w:tc>
        <w:tc>
          <w:tcPr>
            <w:tcW w:w="720" w:type="dxa"/>
          </w:tcPr>
          <w:p w14:paraId="5E7BE289" w14:textId="77777777" w:rsidR="00406958" w:rsidRDefault="00406958" w:rsidP="00406958">
            <w:pPr>
              <w:pStyle w:val="a7"/>
              <w:ind w:firstLine="0"/>
              <w:jc w:val="center"/>
              <w:rPr>
                <w:sz w:val="24"/>
                <w:lang w:val="en-US"/>
              </w:rPr>
            </w:pPr>
            <w:r>
              <w:rPr>
                <w:sz w:val="24"/>
                <w:lang w:val="en-US"/>
              </w:rPr>
              <w:t>Ca</w:t>
            </w:r>
            <w:r>
              <w:rPr>
                <w:sz w:val="24"/>
                <w:vertAlign w:val="superscript"/>
                <w:lang w:val="en-US"/>
              </w:rPr>
              <w:t>+2</w:t>
            </w:r>
          </w:p>
        </w:tc>
        <w:tc>
          <w:tcPr>
            <w:tcW w:w="840" w:type="dxa"/>
          </w:tcPr>
          <w:p w14:paraId="51AE825A" w14:textId="77777777" w:rsidR="00406958" w:rsidRDefault="00406958" w:rsidP="00406958">
            <w:pPr>
              <w:pStyle w:val="a7"/>
              <w:ind w:firstLine="0"/>
              <w:jc w:val="center"/>
              <w:rPr>
                <w:sz w:val="24"/>
              </w:rPr>
            </w:pPr>
            <w:r>
              <w:rPr>
                <w:sz w:val="24"/>
              </w:rPr>
              <w:t>Сума</w:t>
            </w:r>
          </w:p>
        </w:tc>
        <w:tc>
          <w:tcPr>
            <w:tcW w:w="720" w:type="dxa"/>
          </w:tcPr>
          <w:p w14:paraId="2ECB95B5" w14:textId="77777777" w:rsidR="00406958" w:rsidRDefault="00406958" w:rsidP="00406958">
            <w:pPr>
              <w:pStyle w:val="a7"/>
              <w:ind w:firstLine="0"/>
              <w:jc w:val="center"/>
              <w:rPr>
                <w:sz w:val="24"/>
                <w:lang w:val="en-US"/>
              </w:rPr>
            </w:pPr>
            <w:r>
              <w:rPr>
                <w:sz w:val="24"/>
                <w:lang w:val="en-US"/>
              </w:rPr>
              <w:t>Al</w:t>
            </w:r>
            <w:r>
              <w:rPr>
                <w:sz w:val="24"/>
                <w:vertAlign w:val="superscript"/>
                <w:lang w:val="en-US"/>
              </w:rPr>
              <w:t>+3</w:t>
            </w:r>
          </w:p>
        </w:tc>
        <w:tc>
          <w:tcPr>
            <w:tcW w:w="720" w:type="dxa"/>
          </w:tcPr>
          <w:p w14:paraId="533B0084" w14:textId="77777777" w:rsidR="00406958" w:rsidRDefault="00406958" w:rsidP="00406958">
            <w:pPr>
              <w:pStyle w:val="a7"/>
              <w:ind w:firstLine="0"/>
              <w:jc w:val="center"/>
              <w:rPr>
                <w:sz w:val="24"/>
                <w:lang w:val="en-US"/>
              </w:rPr>
            </w:pPr>
            <w:r>
              <w:rPr>
                <w:sz w:val="24"/>
                <w:lang w:val="en-US"/>
              </w:rPr>
              <w:t>Fe</w:t>
            </w:r>
            <w:r>
              <w:rPr>
                <w:sz w:val="24"/>
                <w:vertAlign w:val="superscript"/>
                <w:lang w:val="en-US"/>
              </w:rPr>
              <w:t>+3</w:t>
            </w:r>
          </w:p>
        </w:tc>
        <w:tc>
          <w:tcPr>
            <w:tcW w:w="720" w:type="dxa"/>
          </w:tcPr>
          <w:p w14:paraId="198FB7E6" w14:textId="77777777" w:rsidR="00406958" w:rsidRDefault="00406958" w:rsidP="00406958">
            <w:pPr>
              <w:pStyle w:val="a7"/>
              <w:ind w:firstLine="0"/>
              <w:jc w:val="center"/>
              <w:rPr>
                <w:sz w:val="24"/>
                <w:lang w:val="en-US"/>
              </w:rPr>
            </w:pPr>
            <w:r>
              <w:rPr>
                <w:sz w:val="24"/>
                <w:lang w:val="en-US"/>
              </w:rPr>
              <w:t>Fe</w:t>
            </w:r>
            <w:r>
              <w:rPr>
                <w:sz w:val="24"/>
                <w:vertAlign w:val="superscript"/>
                <w:lang w:val="en-US"/>
              </w:rPr>
              <w:t>+2</w:t>
            </w:r>
          </w:p>
        </w:tc>
        <w:tc>
          <w:tcPr>
            <w:tcW w:w="720" w:type="dxa"/>
          </w:tcPr>
          <w:p w14:paraId="398EB444" w14:textId="77777777" w:rsidR="00406958" w:rsidRDefault="00406958" w:rsidP="00406958">
            <w:pPr>
              <w:pStyle w:val="a7"/>
              <w:ind w:firstLine="0"/>
              <w:jc w:val="center"/>
              <w:rPr>
                <w:sz w:val="24"/>
                <w:lang w:val="en-US"/>
              </w:rPr>
            </w:pPr>
            <w:r>
              <w:rPr>
                <w:sz w:val="24"/>
                <w:lang w:val="en-US"/>
              </w:rPr>
              <w:t>Mg</w:t>
            </w:r>
            <w:r>
              <w:rPr>
                <w:sz w:val="24"/>
                <w:vertAlign w:val="superscript"/>
                <w:lang w:val="en-US"/>
              </w:rPr>
              <w:t>+2</w:t>
            </w:r>
          </w:p>
        </w:tc>
        <w:tc>
          <w:tcPr>
            <w:tcW w:w="840" w:type="dxa"/>
          </w:tcPr>
          <w:p w14:paraId="32A67A02" w14:textId="77777777" w:rsidR="00406958" w:rsidRDefault="00406958" w:rsidP="00406958">
            <w:pPr>
              <w:pStyle w:val="a7"/>
              <w:ind w:firstLine="0"/>
              <w:jc w:val="center"/>
              <w:rPr>
                <w:sz w:val="24"/>
              </w:rPr>
            </w:pPr>
            <w:r>
              <w:rPr>
                <w:sz w:val="24"/>
              </w:rPr>
              <w:t>Сума</w:t>
            </w:r>
          </w:p>
        </w:tc>
        <w:tc>
          <w:tcPr>
            <w:tcW w:w="720" w:type="dxa"/>
          </w:tcPr>
          <w:p w14:paraId="37A36862" w14:textId="77777777" w:rsidR="00406958" w:rsidRDefault="00406958" w:rsidP="00406958">
            <w:pPr>
              <w:pStyle w:val="a7"/>
              <w:ind w:firstLine="0"/>
              <w:jc w:val="center"/>
              <w:rPr>
                <w:sz w:val="24"/>
                <w:lang w:val="en-US"/>
              </w:rPr>
            </w:pPr>
            <w:r>
              <w:rPr>
                <w:sz w:val="24"/>
                <w:lang w:val="en-US"/>
              </w:rPr>
              <w:t>Si</w:t>
            </w:r>
            <w:r>
              <w:rPr>
                <w:sz w:val="24"/>
                <w:vertAlign w:val="superscript"/>
                <w:lang w:val="en-US"/>
              </w:rPr>
              <w:t>+4</w:t>
            </w:r>
          </w:p>
        </w:tc>
        <w:tc>
          <w:tcPr>
            <w:tcW w:w="720" w:type="dxa"/>
          </w:tcPr>
          <w:p w14:paraId="12E84049" w14:textId="77777777" w:rsidR="00406958" w:rsidRDefault="00406958" w:rsidP="00406958">
            <w:pPr>
              <w:pStyle w:val="a7"/>
              <w:ind w:firstLine="0"/>
              <w:jc w:val="center"/>
              <w:rPr>
                <w:sz w:val="24"/>
                <w:lang w:val="en-US"/>
              </w:rPr>
            </w:pPr>
            <w:r>
              <w:rPr>
                <w:sz w:val="24"/>
                <w:lang w:val="en-US"/>
              </w:rPr>
              <w:t>Ti</w:t>
            </w:r>
            <w:r>
              <w:rPr>
                <w:sz w:val="24"/>
                <w:vertAlign w:val="superscript"/>
                <w:lang w:val="en-US"/>
              </w:rPr>
              <w:t>+4</w:t>
            </w:r>
          </w:p>
        </w:tc>
        <w:tc>
          <w:tcPr>
            <w:tcW w:w="720" w:type="dxa"/>
          </w:tcPr>
          <w:p w14:paraId="72F6EB56" w14:textId="77777777" w:rsidR="00406958" w:rsidRDefault="00406958" w:rsidP="00406958">
            <w:pPr>
              <w:pStyle w:val="a7"/>
              <w:ind w:firstLine="0"/>
              <w:jc w:val="center"/>
              <w:rPr>
                <w:sz w:val="24"/>
                <w:lang w:val="en-US"/>
              </w:rPr>
            </w:pPr>
            <w:r>
              <w:rPr>
                <w:sz w:val="24"/>
                <w:lang w:val="en-US"/>
              </w:rPr>
              <w:t>Al</w:t>
            </w:r>
            <w:r>
              <w:rPr>
                <w:sz w:val="24"/>
                <w:vertAlign w:val="superscript"/>
                <w:lang w:val="en-US"/>
              </w:rPr>
              <w:t>+3</w:t>
            </w:r>
          </w:p>
        </w:tc>
        <w:tc>
          <w:tcPr>
            <w:tcW w:w="720" w:type="dxa"/>
            <w:vMerge/>
          </w:tcPr>
          <w:p w14:paraId="05AF32A3" w14:textId="77777777" w:rsidR="00406958" w:rsidRDefault="00406958" w:rsidP="00406958">
            <w:pPr>
              <w:pStyle w:val="a7"/>
              <w:ind w:firstLine="0"/>
              <w:jc w:val="center"/>
              <w:rPr>
                <w:sz w:val="24"/>
              </w:rPr>
            </w:pPr>
          </w:p>
        </w:tc>
        <w:tc>
          <w:tcPr>
            <w:tcW w:w="960" w:type="dxa"/>
            <w:vMerge/>
          </w:tcPr>
          <w:p w14:paraId="2D365C60" w14:textId="77777777" w:rsidR="00406958" w:rsidRDefault="00406958" w:rsidP="00406958">
            <w:pPr>
              <w:pStyle w:val="a7"/>
              <w:ind w:firstLine="0"/>
              <w:jc w:val="center"/>
              <w:rPr>
                <w:sz w:val="24"/>
              </w:rPr>
            </w:pPr>
          </w:p>
        </w:tc>
        <w:tc>
          <w:tcPr>
            <w:tcW w:w="725" w:type="dxa"/>
            <w:vMerge/>
          </w:tcPr>
          <w:p w14:paraId="19829B74" w14:textId="77777777" w:rsidR="00406958" w:rsidRDefault="00406958" w:rsidP="00406958">
            <w:pPr>
              <w:pStyle w:val="a7"/>
              <w:ind w:firstLine="0"/>
              <w:jc w:val="center"/>
              <w:rPr>
                <w:sz w:val="24"/>
              </w:rPr>
            </w:pPr>
          </w:p>
        </w:tc>
      </w:tr>
      <w:tr w:rsidR="00406958" w14:paraId="2AD2CE9C" w14:textId="77777777" w:rsidTr="00406958">
        <w:tc>
          <w:tcPr>
            <w:tcW w:w="468" w:type="dxa"/>
          </w:tcPr>
          <w:p w14:paraId="08D3E8EA" w14:textId="77777777" w:rsidR="00406958" w:rsidRDefault="00406958" w:rsidP="00406958">
            <w:pPr>
              <w:pStyle w:val="a7"/>
              <w:ind w:firstLine="0"/>
              <w:jc w:val="center"/>
              <w:rPr>
                <w:sz w:val="24"/>
              </w:rPr>
            </w:pPr>
            <w:r>
              <w:rPr>
                <w:sz w:val="24"/>
              </w:rPr>
              <w:t>1</w:t>
            </w:r>
          </w:p>
        </w:tc>
        <w:tc>
          <w:tcPr>
            <w:tcW w:w="1560" w:type="dxa"/>
          </w:tcPr>
          <w:p w14:paraId="449B0B49" w14:textId="77777777" w:rsidR="00406958" w:rsidRDefault="00406958" w:rsidP="00406958">
            <w:pPr>
              <w:pStyle w:val="a7"/>
              <w:ind w:firstLine="0"/>
              <w:jc w:val="center"/>
              <w:rPr>
                <w:sz w:val="24"/>
              </w:rPr>
            </w:pPr>
            <w:r>
              <w:rPr>
                <w:sz w:val="24"/>
              </w:rPr>
              <w:t>2</w:t>
            </w:r>
          </w:p>
        </w:tc>
        <w:tc>
          <w:tcPr>
            <w:tcW w:w="2040" w:type="dxa"/>
          </w:tcPr>
          <w:p w14:paraId="0B0CC4CB" w14:textId="77777777" w:rsidR="00406958" w:rsidRDefault="00406958" w:rsidP="00406958">
            <w:pPr>
              <w:pStyle w:val="a7"/>
              <w:ind w:firstLine="0"/>
              <w:jc w:val="center"/>
              <w:rPr>
                <w:sz w:val="24"/>
              </w:rPr>
            </w:pPr>
            <w:r>
              <w:rPr>
                <w:sz w:val="24"/>
              </w:rPr>
              <w:t>3</w:t>
            </w:r>
          </w:p>
        </w:tc>
        <w:tc>
          <w:tcPr>
            <w:tcW w:w="720" w:type="dxa"/>
          </w:tcPr>
          <w:p w14:paraId="03E647FD" w14:textId="77777777" w:rsidR="00406958" w:rsidRDefault="00406958" w:rsidP="00406958">
            <w:pPr>
              <w:pStyle w:val="a7"/>
              <w:ind w:firstLine="0"/>
              <w:jc w:val="center"/>
              <w:rPr>
                <w:sz w:val="24"/>
              </w:rPr>
            </w:pPr>
            <w:r>
              <w:rPr>
                <w:sz w:val="24"/>
              </w:rPr>
              <w:t>4</w:t>
            </w:r>
          </w:p>
        </w:tc>
        <w:tc>
          <w:tcPr>
            <w:tcW w:w="720" w:type="dxa"/>
          </w:tcPr>
          <w:p w14:paraId="346456C7" w14:textId="77777777" w:rsidR="00406958" w:rsidRDefault="00406958" w:rsidP="00406958">
            <w:pPr>
              <w:pStyle w:val="a7"/>
              <w:ind w:firstLine="0"/>
              <w:jc w:val="center"/>
              <w:rPr>
                <w:sz w:val="24"/>
              </w:rPr>
            </w:pPr>
            <w:r>
              <w:rPr>
                <w:sz w:val="24"/>
              </w:rPr>
              <w:t>5</w:t>
            </w:r>
          </w:p>
        </w:tc>
        <w:tc>
          <w:tcPr>
            <w:tcW w:w="720" w:type="dxa"/>
          </w:tcPr>
          <w:p w14:paraId="0861EE08" w14:textId="77777777" w:rsidR="00406958" w:rsidRDefault="00406958" w:rsidP="00406958">
            <w:pPr>
              <w:pStyle w:val="a7"/>
              <w:ind w:firstLine="0"/>
              <w:jc w:val="center"/>
              <w:rPr>
                <w:sz w:val="24"/>
              </w:rPr>
            </w:pPr>
            <w:r>
              <w:rPr>
                <w:sz w:val="24"/>
              </w:rPr>
              <w:t>6</w:t>
            </w:r>
          </w:p>
        </w:tc>
        <w:tc>
          <w:tcPr>
            <w:tcW w:w="840" w:type="dxa"/>
          </w:tcPr>
          <w:p w14:paraId="2FF5654D" w14:textId="77777777" w:rsidR="00406958" w:rsidRDefault="00406958" w:rsidP="00406958">
            <w:pPr>
              <w:pStyle w:val="a7"/>
              <w:ind w:firstLine="0"/>
              <w:jc w:val="center"/>
              <w:rPr>
                <w:sz w:val="24"/>
              </w:rPr>
            </w:pPr>
            <w:r>
              <w:rPr>
                <w:sz w:val="24"/>
              </w:rPr>
              <w:t>7</w:t>
            </w:r>
          </w:p>
        </w:tc>
        <w:tc>
          <w:tcPr>
            <w:tcW w:w="720" w:type="dxa"/>
          </w:tcPr>
          <w:p w14:paraId="743BFDE1" w14:textId="77777777" w:rsidR="00406958" w:rsidRDefault="00406958" w:rsidP="00406958">
            <w:pPr>
              <w:pStyle w:val="a7"/>
              <w:ind w:firstLine="0"/>
              <w:jc w:val="center"/>
              <w:rPr>
                <w:sz w:val="24"/>
              </w:rPr>
            </w:pPr>
            <w:r>
              <w:rPr>
                <w:sz w:val="24"/>
              </w:rPr>
              <w:t>8</w:t>
            </w:r>
          </w:p>
        </w:tc>
        <w:tc>
          <w:tcPr>
            <w:tcW w:w="720" w:type="dxa"/>
          </w:tcPr>
          <w:p w14:paraId="3C87A8CF" w14:textId="77777777" w:rsidR="00406958" w:rsidRDefault="00406958" w:rsidP="00406958">
            <w:pPr>
              <w:pStyle w:val="a7"/>
              <w:ind w:firstLine="0"/>
              <w:jc w:val="center"/>
              <w:rPr>
                <w:sz w:val="24"/>
              </w:rPr>
            </w:pPr>
            <w:r>
              <w:rPr>
                <w:sz w:val="24"/>
              </w:rPr>
              <w:t>9</w:t>
            </w:r>
          </w:p>
        </w:tc>
        <w:tc>
          <w:tcPr>
            <w:tcW w:w="720" w:type="dxa"/>
          </w:tcPr>
          <w:p w14:paraId="3B63E1A5" w14:textId="77777777" w:rsidR="00406958" w:rsidRDefault="00406958" w:rsidP="00406958">
            <w:pPr>
              <w:pStyle w:val="a7"/>
              <w:ind w:firstLine="0"/>
              <w:jc w:val="center"/>
              <w:rPr>
                <w:sz w:val="24"/>
              </w:rPr>
            </w:pPr>
            <w:r>
              <w:rPr>
                <w:sz w:val="24"/>
              </w:rPr>
              <w:t>10</w:t>
            </w:r>
          </w:p>
        </w:tc>
        <w:tc>
          <w:tcPr>
            <w:tcW w:w="720" w:type="dxa"/>
          </w:tcPr>
          <w:p w14:paraId="01D4459F" w14:textId="77777777" w:rsidR="00406958" w:rsidRDefault="00406958" w:rsidP="00406958">
            <w:pPr>
              <w:pStyle w:val="a7"/>
              <w:ind w:firstLine="0"/>
              <w:jc w:val="center"/>
              <w:rPr>
                <w:sz w:val="24"/>
              </w:rPr>
            </w:pPr>
            <w:r>
              <w:rPr>
                <w:sz w:val="24"/>
              </w:rPr>
              <w:t>11</w:t>
            </w:r>
          </w:p>
        </w:tc>
        <w:tc>
          <w:tcPr>
            <w:tcW w:w="840" w:type="dxa"/>
          </w:tcPr>
          <w:p w14:paraId="477F8D99" w14:textId="77777777" w:rsidR="00406958" w:rsidRDefault="00406958" w:rsidP="00406958">
            <w:pPr>
              <w:pStyle w:val="a7"/>
              <w:ind w:firstLine="0"/>
              <w:jc w:val="center"/>
              <w:rPr>
                <w:sz w:val="24"/>
              </w:rPr>
            </w:pPr>
            <w:r>
              <w:rPr>
                <w:sz w:val="24"/>
              </w:rPr>
              <w:t>12</w:t>
            </w:r>
          </w:p>
        </w:tc>
        <w:tc>
          <w:tcPr>
            <w:tcW w:w="720" w:type="dxa"/>
          </w:tcPr>
          <w:p w14:paraId="03680034" w14:textId="77777777" w:rsidR="00406958" w:rsidRDefault="00406958" w:rsidP="00406958">
            <w:pPr>
              <w:pStyle w:val="a7"/>
              <w:ind w:firstLine="0"/>
              <w:jc w:val="center"/>
              <w:rPr>
                <w:sz w:val="24"/>
              </w:rPr>
            </w:pPr>
            <w:r>
              <w:rPr>
                <w:sz w:val="24"/>
              </w:rPr>
              <w:t>13</w:t>
            </w:r>
          </w:p>
        </w:tc>
        <w:tc>
          <w:tcPr>
            <w:tcW w:w="720" w:type="dxa"/>
          </w:tcPr>
          <w:p w14:paraId="47DC784C" w14:textId="77777777" w:rsidR="00406958" w:rsidRDefault="00406958" w:rsidP="00406958">
            <w:pPr>
              <w:pStyle w:val="a7"/>
              <w:ind w:firstLine="0"/>
              <w:jc w:val="center"/>
              <w:rPr>
                <w:sz w:val="24"/>
              </w:rPr>
            </w:pPr>
            <w:r>
              <w:rPr>
                <w:sz w:val="24"/>
              </w:rPr>
              <w:t>14</w:t>
            </w:r>
          </w:p>
        </w:tc>
        <w:tc>
          <w:tcPr>
            <w:tcW w:w="720" w:type="dxa"/>
          </w:tcPr>
          <w:p w14:paraId="6FFFD84B" w14:textId="77777777" w:rsidR="00406958" w:rsidRDefault="00406958" w:rsidP="00406958">
            <w:pPr>
              <w:pStyle w:val="a7"/>
              <w:ind w:firstLine="0"/>
              <w:jc w:val="center"/>
              <w:rPr>
                <w:sz w:val="24"/>
              </w:rPr>
            </w:pPr>
            <w:r>
              <w:rPr>
                <w:sz w:val="24"/>
              </w:rPr>
              <w:t>15</w:t>
            </w:r>
          </w:p>
        </w:tc>
        <w:tc>
          <w:tcPr>
            <w:tcW w:w="720" w:type="dxa"/>
          </w:tcPr>
          <w:p w14:paraId="4519A989" w14:textId="77777777" w:rsidR="00406958" w:rsidRDefault="00406958" w:rsidP="00406958">
            <w:pPr>
              <w:pStyle w:val="a7"/>
              <w:ind w:firstLine="0"/>
              <w:jc w:val="center"/>
              <w:rPr>
                <w:sz w:val="24"/>
              </w:rPr>
            </w:pPr>
            <w:r>
              <w:rPr>
                <w:sz w:val="24"/>
              </w:rPr>
              <w:t>16</w:t>
            </w:r>
          </w:p>
        </w:tc>
        <w:tc>
          <w:tcPr>
            <w:tcW w:w="960" w:type="dxa"/>
          </w:tcPr>
          <w:p w14:paraId="0489C304" w14:textId="77777777" w:rsidR="00406958" w:rsidRDefault="00406958" w:rsidP="00406958">
            <w:pPr>
              <w:pStyle w:val="a7"/>
              <w:ind w:firstLine="0"/>
              <w:jc w:val="center"/>
              <w:rPr>
                <w:sz w:val="24"/>
              </w:rPr>
            </w:pPr>
            <w:r>
              <w:rPr>
                <w:sz w:val="24"/>
              </w:rPr>
              <w:t>17</w:t>
            </w:r>
          </w:p>
        </w:tc>
        <w:tc>
          <w:tcPr>
            <w:tcW w:w="725" w:type="dxa"/>
          </w:tcPr>
          <w:p w14:paraId="340B268D" w14:textId="77777777" w:rsidR="00406958" w:rsidRDefault="00406958" w:rsidP="00406958">
            <w:pPr>
              <w:pStyle w:val="a7"/>
              <w:ind w:firstLine="0"/>
              <w:jc w:val="center"/>
              <w:rPr>
                <w:sz w:val="24"/>
              </w:rPr>
            </w:pPr>
            <w:r>
              <w:rPr>
                <w:sz w:val="24"/>
              </w:rPr>
              <w:t>18</w:t>
            </w:r>
          </w:p>
        </w:tc>
      </w:tr>
      <w:tr w:rsidR="00406958" w14:paraId="79D105EF" w14:textId="77777777" w:rsidTr="00406958">
        <w:trPr>
          <w:cantSplit/>
        </w:trPr>
        <w:tc>
          <w:tcPr>
            <w:tcW w:w="15353" w:type="dxa"/>
            <w:gridSpan w:val="18"/>
          </w:tcPr>
          <w:p w14:paraId="744CF2E9" w14:textId="77777777" w:rsidR="00406958" w:rsidRDefault="00406958" w:rsidP="00406958">
            <w:pPr>
              <w:pStyle w:val="a7"/>
              <w:ind w:firstLine="0"/>
              <w:jc w:val="center"/>
              <w:rPr>
                <w:sz w:val="24"/>
              </w:rPr>
            </w:pPr>
            <w:r>
              <w:rPr>
                <w:sz w:val="24"/>
              </w:rPr>
              <w:t xml:space="preserve">Західний схил УЩ </w:t>
            </w:r>
          </w:p>
          <w:p w14:paraId="470FD658" w14:textId="77777777" w:rsidR="00406958" w:rsidRDefault="00406958" w:rsidP="00406958">
            <w:pPr>
              <w:pStyle w:val="a7"/>
              <w:ind w:firstLine="0"/>
              <w:jc w:val="center"/>
              <w:rPr>
                <w:sz w:val="24"/>
              </w:rPr>
            </w:pPr>
            <w:r>
              <w:rPr>
                <w:sz w:val="24"/>
              </w:rPr>
              <w:t>Середньо дністровська площа</w:t>
            </w:r>
          </w:p>
          <w:p w14:paraId="459ED7FE" w14:textId="77777777" w:rsidR="00406958" w:rsidRDefault="00406958" w:rsidP="00406958">
            <w:pPr>
              <w:pStyle w:val="a7"/>
              <w:ind w:firstLine="0"/>
              <w:jc w:val="center"/>
              <w:rPr>
                <w:sz w:val="24"/>
                <w:lang w:val="en-US"/>
              </w:rPr>
            </w:pPr>
            <w:r>
              <w:rPr>
                <w:sz w:val="24"/>
              </w:rPr>
              <w:t xml:space="preserve">Глауконіти крейдяного віку </w:t>
            </w:r>
            <w:r>
              <w:rPr>
                <w:sz w:val="24"/>
                <w:lang w:val="en-US"/>
              </w:rPr>
              <w:t>[K</w:t>
            </w:r>
            <w:r>
              <w:rPr>
                <w:sz w:val="24"/>
                <w:vertAlign w:val="subscript"/>
                <w:lang w:val="en-US"/>
              </w:rPr>
              <w:t>2</w:t>
            </w:r>
            <w:r>
              <w:rPr>
                <w:sz w:val="24"/>
                <w:lang w:val="en-US"/>
              </w:rPr>
              <w:t>S</w:t>
            </w:r>
            <w:r>
              <w:rPr>
                <w:sz w:val="24"/>
                <w:vertAlign w:val="subscript"/>
                <w:lang w:val="en-US"/>
              </w:rPr>
              <w:t>1</w:t>
            </w:r>
            <w:r>
              <w:rPr>
                <w:sz w:val="24"/>
                <w:lang w:val="en-US"/>
              </w:rPr>
              <w:t>]</w:t>
            </w:r>
          </w:p>
        </w:tc>
      </w:tr>
      <w:tr w:rsidR="00406958" w14:paraId="74B92C7D" w14:textId="77777777" w:rsidTr="00406958">
        <w:tc>
          <w:tcPr>
            <w:tcW w:w="468" w:type="dxa"/>
          </w:tcPr>
          <w:p w14:paraId="62DD99C8" w14:textId="77777777" w:rsidR="00406958" w:rsidRDefault="00406958" w:rsidP="00406958">
            <w:pPr>
              <w:pStyle w:val="a7"/>
              <w:ind w:firstLine="0"/>
              <w:jc w:val="center"/>
              <w:rPr>
                <w:sz w:val="24"/>
                <w:lang w:val="en-US"/>
              </w:rPr>
            </w:pPr>
            <w:r>
              <w:rPr>
                <w:sz w:val="24"/>
                <w:lang w:val="en-US"/>
              </w:rPr>
              <w:t>1</w:t>
            </w:r>
          </w:p>
        </w:tc>
        <w:tc>
          <w:tcPr>
            <w:tcW w:w="1560" w:type="dxa"/>
          </w:tcPr>
          <w:p w14:paraId="6A618683" w14:textId="77777777" w:rsidR="00406958" w:rsidRDefault="00406958" w:rsidP="00406958">
            <w:pPr>
              <w:pStyle w:val="a7"/>
              <w:ind w:firstLine="0"/>
              <w:jc w:val="center"/>
              <w:rPr>
                <w:sz w:val="24"/>
              </w:rPr>
            </w:pPr>
            <w:proofErr w:type="spellStart"/>
            <w:r>
              <w:rPr>
                <w:sz w:val="24"/>
              </w:rPr>
              <w:t>Карачії-вецький</w:t>
            </w:r>
            <w:proofErr w:type="spellEnd"/>
          </w:p>
        </w:tc>
        <w:tc>
          <w:tcPr>
            <w:tcW w:w="2040" w:type="dxa"/>
          </w:tcPr>
          <w:p w14:paraId="3A724F45" w14:textId="77777777" w:rsidR="00406958" w:rsidRDefault="00406958" w:rsidP="00406958">
            <w:pPr>
              <w:pStyle w:val="a7"/>
              <w:ind w:firstLine="0"/>
              <w:jc w:val="center"/>
              <w:rPr>
                <w:sz w:val="24"/>
              </w:rPr>
            </w:pPr>
            <w:r>
              <w:rPr>
                <w:sz w:val="24"/>
              </w:rPr>
              <w:t xml:space="preserve">Хмельницька обл. </w:t>
            </w:r>
            <w:proofErr w:type="spellStart"/>
            <w:r>
              <w:rPr>
                <w:sz w:val="24"/>
              </w:rPr>
              <w:t>Віньковець-кий</w:t>
            </w:r>
            <w:proofErr w:type="spellEnd"/>
            <w:r>
              <w:rPr>
                <w:sz w:val="24"/>
              </w:rPr>
              <w:t xml:space="preserve"> р-н</w:t>
            </w:r>
          </w:p>
        </w:tc>
        <w:tc>
          <w:tcPr>
            <w:tcW w:w="720" w:type="dxa"/>
          </w:tcPr>
          <w:p w14:paraId="4E57D153" w14:textId="77777777" w:rsidR="00406958" w:rsidRDefault="00406958" w:rsidP="00406958">
            <w:pPr>
              <w:pStyle w:val="a7"/>
              <w:ind w:firstLine="0"/>
              <w:jc w:val="center"/>
              <w:rPr>
                <w:sz w:val="24"/>
              </w:rPr>
            </w:pPr>
            <w:r>
              <w:rPr>
                <w:sz w:val="24"/>
              </w:rPr>
              <w:t>0,56</w:t>
            </w:r>
          </w:p>
        </w:tc>
        <w:tc>
          <w:tcPr>
            <w:tcW w:w="720" w:type="dxa"/>
          </w:tcPr>
          <w:p w14:paraId="1A062D07" w14:textId="77777777" w:rsidR="00406958" w:rsidRDefault="00406958" w:rsidP="00406958">
            <w:pPr>
              <w:pStyle w:val="a7"/>
              <w:ind w:firstLine="0"/>
              <w:jc w:val="center"/>
              <w:rPr>
                <w:sz w:val="24"/>
              </w:rPr>
            </w:pPr>
            <w:r>
              <w:rPr>
                <w:sz w:val="24"/>
              </w:rPr>
              <w:t>0,04</w:t>
            </w:r>
          </w:p>
        </w:tc>
        <w:tc>
          <w:tcPr>
            <w:tcW w:w="720" w:type="dxa"/>
          </w:tcPr>
          <w:p w14:paraId="79FA3124" w14:textId="77777777" w:rsidR="00406958" w:rsidRDefault="00406958" w:rsidP="00406958">
            <w:pPr>
              <w:pStyle w:val="a7"/>
              <w:ind w:firstLine="0"/>
              <w:jc w:val="center"/>
              <w:rPr>
                <w:sz w:val="24"/>
              </w:rPr>
            </w:pPr>
            <w:r>
              <w:rPr>
                <w:sz w:val="24"/>
              </w:rPr>
              <w:t>0,06</w:t>
            </w:r>
          </w:p>
        </w:tc>
        <w:tc>
          <w:tcPr>
            <w:tcW w:w="840" w:type="dxa"/>
          </w:tcPr>
          <w:p w14:paraId="0E3C3CD9" w14:textId="77777777" w:rsidR="00406958" w:rsidRDefault="00406958" w:rsidP="00406958">
            <w:pPr>
              <w:pStyle w:val="a7"/>
              <w:ind w:firstLine="0"/>
              <w:jc w:val="center"/>
              <w:rPr>
                <w:sz w:val="24"/>
              </w:rPr>
            </w:pPr>
            <w:r>
              <w:rPr>
                <w:sz w:val="24"/>
              </w:rPr>
              <w:t>0,66</w:t>
            </w:r>
          </w:p>
        </w:tc>
        <w:tc>
          <w:tcPr>
            <w:tcW w:w="720" w:type="dxa"/>
          </w:tcPr>
          <w:p w14:paraId="37F71398" w14:textId="77777777" w:rsidR="00406958" w:rsidRDefault="00406958" w:rsidP="00406958">
            <w:pPr>
              <w:pStyle w:val="a7"/>
              <w:ind w:firstLine="0"/>
              <w:jc w:val="center"/>
              <w:rPr>
                <w:sz w:val="24"/>
              </w:rPr>
            </w:pPr>
            <w:r>
              <w:rPr>
                <w:sz w:val="24"/>
              </w:rPr>
              <w:t>0,51</w:t>
            </w:r>
          </w:p>
        </w:tc>
        <w:tc>
          <w:tcPr>
            <w:tcW w:w="720" w:type="dxa"/>
          </w:tcPr>
          <w:p w14:paraId="1CB781FE" w14:textId="77777777" w:rsidR="00406958" w:rsidRDefault="00406958" w:rsidP="00406958">
            <w:pPr>
              <w:pStyle w:val="a7"/>
              <w:ind w:firstLine="0"/>
              <w:jc w:val="center"/>
              <w:rPr>
                <w:sz w:val="24"/>
              </w:rPr>
            </w:pPr>
            <w:r>
              <w:rPr>
                <w:sz w:val="24"/>
              </w:rPr>
              <w:t>0,99</w:t>
            </w:r>
          </w:p>
        </w:tc>
        <w:tc>
          <w:tcPr>
            <w:tcW w:w="720" w:type="dxa"/>
          </w:tcPr>
          <w:p w14:paraId="4702A399" w14:textId="77777777" w:rsidR="00406958" w:rsidRDefault="00406958" w:rsidP="00406958">
            <w:pPr>
              <w:pStyle w:val="a7"/>
              <w:ind w:firstLine="0"/>
              <w:jc w:val="center"/>
              <w:rPr>
                <w:sz w:val="24"/>
              </w:rPr>
            </w:pPr>
            <w:r>
              <w:rPr>
                <w:sz w:val="24"/>
              </w:rPr>
              <w:t>0,10</w:t>
            </w:r>
          </w:p>
        </w:tc>
        <w:tc>
          <w:tcPr>
            <w:tcW w:w="720" w:type="dxa"/>
          </w:tcPr>
          <w:p w14:paraId="4B4AF282" w14:textId="77777777" w:rsidR="00406958" w:rsidRDefault="00406958" w:rsidP="00406958">
            <w:pPr>
              <w:pStyle w:val="a7"/>
              <w:ind w:firstLine="0"/>
              <w:jc w:val="center"/>
              <w:rPr>
                <w:sz w:val="24"/>
              </w:rPr>
            </w:pPr>
            <w:r>
              <w:rPr>
                <w:sz w:val="24"/>
              </w:rPr>
              <w:t>0,38</w:t>
            </w:r>
          </w:p>
        </w:tc>
        <w:tc>
          <w:tcPr>
            <w:tcW w:w="840" w:type="dxa"/>
          </w:tcPr>
          <w:p w14:paraId="15463B79" w14:textId="77777777" w:rsidR="00406958" w:rsidRDefault="00406958" w:rsidP="00406958">
            <w:pPr>
              <w:pStyle w:val="a7"/>
              <w:ind w:firstLine="0"/>
              <w:jc w:val="center"/>
              <w:rPr>
                <w:sz w:val="24"/>
              </w:rPr>
            </w:pPr>
            <w:r>
              <w:rPr>
                <w:sz w:val="24"/>
              </w:rPr>
              <w:t>1,98</w:t>
            </w:r>
          </w:p>
        </w:tc>
        <w:tc>
          <w:tcPr>
            <w:tcW w:w="720" w:type="dxa"/>
          </w:tcPr>
          <w:p w14:paraId="4264470E" w14:textId="77777777" w:rsidR="00406958" w:rsidRDefault="00406958" w:rsidP="00406958">
            <w:pPr>
              <w:pStyle w:val="a7"/>
              <w:ind w:firstLine="0"/>
              <w:jc w:val="center"/>
              <w:rPr>
                <w:sz w:val="24"/>
              </w:rPr>
            </w:pPr>
            <w:r>
              <w:rPr>
                <w:sz w:val="24"/>
              </w:rPr>
              <w:t>3,73</w:t>
            </w:r>
          </w:p>
        </w:tc>
        <w:tc>
          <w:tcPr>
            <w:tcW w:w="720" w:type="dxa"/>
          </w:tcPr>
          <w:p w14:paraId="1C06C379" w14:textId="77777777" w:rsidR="00406958" w:rsidRDefault="00406958" w:rsidP="00406958">
            <w:pPr>
              <w:pStyle w:val="a7"/>
              <w:ind w:firstLine="0"/>
              <w:jc w:val="center"/>
              <w:rPr>
                <w:sz w:val="24"/>
              </w:rPr>
            </w:pPr>
            <w:r>
              <w:rPr>
                <w:sz w:val="24"/>
              </w:rPr>
              <w:t>0,01</w:t>
            </w:r>
          </w:p>
        </w:tc>
        <w:tc>
          <w:tcPr>
            <w:tcW w:w="720" w:type="dxa"/>
          </w:tcPr>
          <w:p w14:paraId="4A85B533" w14:textId="77777777" w:rsidR="00406958" w:rsidRDefault="00406958" w:rsidP="00406958">
            <w:pPr>
              <w:pStyle w:val="a7"/>
              <w:ind w:firstLine="0"/>
              <w:jc w:val="center"/>
              <w:rPr>
                <w:sz w:val="24"/>
              </w:rPr>
            </w:pPr>
            <w:r>
              <w:rPr>
                <w:sz w:val="24"/>
              </w:rPr>
              <w:t>0,26</w:t>
            </w:r>
          </w:p>
        </w:tc>
        <w:tc>
          <w:tcPr>
            <w:tcW w:w="720" w:type="dxa"/>
          </w:tcPr>
          <w:p w14:paraId="068540DE" w14:textId="77777777" w:rsidR="00406958" w:rsidRDefault="00406958" w:rsidP="00406958">
            <w:pPr>
              <w:pStyle w:val="a7"/>
              <w:ind w:firstLine="0"/>
              <w:jc w:val="center"/>
              <w:rPr>
                <w:sz w:val="24"/>
              </w:rPr>
            </w:pPr>
            <w:r>
              <w:rPr>
                <w:sz w:val="24"/>
              </w:rPr>
              <w:t>2</w:t>
            </w:r>
          </w:p>
        </w:tc>
        <w:tc>
          <w:tcPr>
            <w:tcW w:w="960" w:type="dxa"/>
          </w:tcPr>
          <w:p w14:paraId="4116483C" w14:textId="77777777" w:rsidR="00406958" w:rsidRDefault="00406958" w:rsidP="00406958">
            <w:pPr>
              <w:pStyle w:val="a7"/>
              <w:ind w:firstLine="0"/>
              <w:jc w:val="center"/>
              <w:rPr>
                <w:sz w:val="24"/>
              </w:rPr>
            </w:pPr>
            <w:r>
              <w:rPr>
                <w:sz w:val="24"/>
              </w:rPr>
              <w:t>1,53</w:t>
            </w:r>
          </w:p>
        </w:tc>
        <w:tc>
          <w:tcPr>
            <w:tcW w:w="725" w:type="dxa"/>
          </w:tcPr>
          <w:p w14:paraId="0EDDF97F" w14:textId="77777777" w:rsidR="00406958" w:rsidRDefault="00406958" w:rsidP="00406958">
            <w:pPr>
              <w:pStyle w:val="a7"/>
              <w:ind w:firstLine="0"/>
              <w:jc w:val="center"/>
              <w:rPr>
                <w:sz w:val="24"/>
              </w:rPr>
            </w:pPr>
          </w:p>
        </w:tc>
      </w:tr>
      <w:tr w:rsidR="00406958" w14:paraId="1003E12C" w14:textId="77777777" w:rsidTr="00406958">
        <w:tc>
          <w:tcPr>
            <w:tcW w:w="468" w:type="dxa"/>
          </w:tcPr>
          <w:p w14:paraId="7EECAFD1" w14:textId="77777777" w:rsidR="00406958" w:rsidRDefault="00406958" w:rsidP="00406958">
            <w:pPr>
              <w:pStyle w:val="a7"/>
              <w:ind w:firstLine="0"/>
              <w:jc w:val="center"/>
              <w:rPr>
                <w:sz w:val="24"/>
              </w:rPr>
            </w:pPr>
            <w:r>
              <w:rPr>
                <w:sz w:val="24"/>
              </w:rPr>
              <w:t>2</w:t>
            </w:r>
          </w:p>
        </w:tc>
        <w:tc>
          <w:tcPr>
            <w:tcW w:w="1560" w:type="dxa"/>
          </w:tcPr>
          <w:p w14:paraId="5921E13B" w14:textId="77777777" w:rsidR="00406958" w:rsidRDefault="00406958" w:rsidP="00406958">
            <w:pPr>
              <w:pStyle w:val="a7"/>
              <w:ind w:firstLine="0"/>
              <w:jc w:val="center"/>
              <w:rPr>
                <w:sz w:val="24"/>
              </w:rPr>
            </w:pPr>
            <w:proofErr w:type="spellStart"/>
            <w:r>
              <w:rPr>
                <w:sz w:val="24"/>
              </w:rPr>
              <w:t>Мациор-ський</w:t>
            </w:r>
            <w:proofErr w:type="spellEnd"/>
          </w:p>
        </w:tc>
        <w:tc>
          <w:tcPr>
            <w:tcW w:w="2040" w:type="dxa"/>
          </w:tcPr>
          <w:p w14:paraId="03CA7B77" w14:textId="77777777" w:rsidR="00406958" w:rsidRDefault="00406958" w:rsidP="00406958">
            <w:pPr>
              <w:pStyle w:val="a7"/>
              <w:ind w:firstLine="0"/>
              <w:jc w:val="center"/>
              <w:rPr>
                <w:sz w:val="24"/>
              </w:rPr>
            </w:pPr>
            <w:r>
              <w:rPr>
                <w:sz w:val="24"/>
              </w:rPr>
              <w:t xml:space="preserve">Хмельницька обл. </w:t>
            </w:r>
            <w:proofErr w:type="spellStart"/>
            <w:r>
              <w:rPr>
                <w:sz w:val="24"/>
              </w:rPr>
              <w:t>Новоушиць-кий</w:t>
            </w:r>
            <w:proofErr w:type="spellEnd"/>
            <w:r>
              <w:rPr>
                <w:sz w:val="24"/>
              </w:rPr>
              <w:t xml:space="preserve"> р-н</w:t>
            </w:r>
          </w:p>
        </w:tc>
        <w:tc>
          <w:tcPr>
            <w:tcW w:w="720" w:type="dxa"/>
          </w:tcPr>
          <w:p w14:paraId="09EF2E58" w14:textId="77777777" w:rsidR="00406958" w:rsidRDefault="00406958" w:rsidP="00406958">
            <w:pPr>
              <w:pStyle w:val="a7"/>
              <w:ind w:firstLine="0"/>
              <w:jc w:val="center"/>
              <w:rPr>
                <w:sz w:val="24"/>
              </w:rPr>
            </w:pPr>
            <w:r>
              <w:rPr>
                <w:sz w:val="24"/>
              </w:rPr>
              <w:t>0,59</w:t>
            </w:r>
          </w:p>
        </w:tc>
        <w:tc>
          <w:tcPr>
            <w:tcW w:w="720" w:type="dxa"/>
          </w:tcPr>
          <w:p w14:paraId="37D19C98" w14:textId="77777777" w:rsidR="00406958" w:rsidRDefault="00406958" w:rsidP="00406958">
            <w:pPr>
              <w:pStyle w:val="a7"/>
              <w:ind w:firstLine="0"/>
              <w:jc w:val="center"/>
              <w:rPr>
                <w:sz w:val="24"/>
              </w:rPr>
            </w:pPr>
            <w:r>
              <w:rPr>
                <w:sz w:val="24"/>
              </w:rPr>
              <w:t>0,02</w:t>
            </w:r>
          </w:p>
        </w:tc>
        <w:tc>
          <w:tcPr>
            <w:tcW w:w="720" w:type="dxa"/>
          </w:tcPr>
          <w:p w14:paraId="7F7136A7" w14:textId="77777777" w:rsidR="00406958" w:rsidRDefault="00406958" w:rsidP="00406958">
            <w:pPr>
              <w:pStyle w:val="a7"/>
              <w:ind w:firstLine="0"/>
              <w:jc w:val="center"/>
              <w:rPr>
                <w:sz w:val="24"/>
              </w:rPr>
            </w:pPr>
            <w:r>
              <w:rPr>
                <w:sz w:val="24"/>
              </w:rPr>
              <w:t>0,10</w:t>
            </w:r>
          </w:p>
        </w:tc>
        <w:tc>
          <w:tcPr>
            <w:tcW w:w="840" w:type="dxa"/>
          </w:tcPr>
          <w:p w14:paraId="354A90CA" w14:textId="77777777" w:rsidR="00406958" w:rsidRDefault="00406958" w:rsidP="00406958">
            <w:pPr>
              <w:pStyle w:val="a7"/>
              <w:ind w:firstLine="0"/>
              <w:jc w:val="center"/>
              <w:rPr>
                <w:sz w:val="24"/>
              </w:rPr>
            </w:pPr>
            <w:r>
              <w:rPr>
                <w:sz w:val="24"/>
              </w:rPr>
              <w:t>0,71</w:t>
            </w:r>
          </w:p>
        </w:tc>
        <w:tc>
          <w:tcPr>
            <w:tcW w:w="720" w:type="dxa"/>
          </w:tcPr>
          <w:p w14:paraId="08A1736C" w14:textId="77777777" w:rsidR="00406958" w:rsidRDefault="00406958" w:rsidP="00406958">
            <w:pPr>
              <w:pStyle w:val="a7"/>
              <w:ind w:firstLine="0"/>
              <w:jc w:val="center"/>
              <w:rPr>
                <w:sz w:val="24"/>
              </w:rPr>
            </w:pPr>
            <w:r>
              <w:rPr>
                <w:sz w:val="24"/>
              </w:rPr>
              <w:t>0,55</w:t>
            </w:r>
          </w:p>
        </w:tc>
        <w:tc>
          <w:tcPr>
            <w:tcW w:w="720" w:type="dxa"/>
          </w:tcPr>
          <w:p w14:paraId="34D5A823" w14:textId="77777777" w:rsidR="00406958" w:rsidRDefault="00406958" w:rsidP="00406958">
            <w:pPr>
              <w:pStyle w:val="a7"/>
              <w:ind w:firstLine="0"/>
              <w:jc w:val="center"/>
              <w:rPr>
                <w:sz w:val="24"/>
              </w:rPr>
            </w:pPr>
            <w:r>
              <w:rPr>
                <w:sz w:val="24"/>
              </w:rPr>
              <w:t>0,91</w:t>
            </w:r>
          </w:p>
        </w:tc>
        <w:tc>
          <w:tcPr>
            <w:tcW w:w="720" w:type="dxa"/>
          </w:tcPr>
          <w:p w14:paraId="03A01F82" w14:textId="77777777" w:rsidR="00406958" w:rsidRDefault="00406958" w:rsidP="00406958">
            <w:pPr>
              <w:pStyle w:val="a7"/>
              <w:ind w:firstLine="0"/>
              <w:jc w:val="center"/>
              <w:rPr>
                <w:sz w:val="24"/>
              </w:rPr>
            </w:pPr>
            <w:r>
              <w:rPr>
                <w:sz w:val="24"/>
              </w:rPr>
              <w:t>0,11</w:t>
            </w:r>
          </w:p>
        </w:tc>
        <w:tc>
          <w:tcPr>
            <w:tcW w:w="720" w:type="dxa"/>
          </w:tcPr>
          <w:p w14:paraId="30E57B12" w14:textId="77777777" w:rsidR="00406958" w:rsidRDefault="00406958" w:rsidP="00406958">
            <w:pPr>
              <w:pStyle w:val="a7"/>
              <w:ind w:firstLine="0"/>
              <w:jc w:val="center"/>
              <w:rPr>
                <w:sz w:val="24"/>
              </w:rPr>
            </w:pPr>
            <w:r>
              <w:rPr>
                <w:sz w:val="24"/>
              </w:rPr>
              <w:t>0,37</w:t>
            </w:r>
          </w:p>
        </w:tc>
        <w:tc>
          <w:tcPr>
            <w:tcW w:w="840" w:type="dxa"/>
          </w:tcPr>
          <w:p w14:paraId="6EAF27E5" w14:textId="77777777" w:rsidR="00406958" w:rsidRDefault="00406958" w:rsidP="00406958">
            <w:pPr>
              <w:pStyle w:val="a7"/>
              <w:ind w:firstLine="0"/>
              <w:jc w:val="center"/>
              <w:rPr>
                <w:sz w:val="24"/>
              </w:rPr>
            </w:pPr>
            <w:r>
              <w:rPr>
                <w:sz w:val="24"/>
              </w:rPr>
              <w:t>1,94</w:t>
            </w:r>
          </w:p>
        </w:tc>
        <w:tc>
          <w:tcPr>
            <w:tcW w:w="720" w:type="dxa"/>
          </w:tcPr>
          <w:p w14:paraId="509A6B89" w14:textId="77777777" w:rsidR="00406958" w:rsidRDefault="00406958" w:rsidP="00406958">
            <w:pPr>
              <w:pStyle w:val="a7"/>
              <w:ind w:firstLine="0"/>
              <w:jc w:val="center"/>
              <w:rPr>
                <w:sz w:val="24"/>
              </w:rPr>
            </w:pPr>
            <w:r>
              <w:rPr>
                <w:sz w:val="24"/>
              </w:rPr>
              <w:t>3,76</w:t>
            </w:r>
          </w:p>
        </w:tc>
        <w:tc>
          <w:tcPr>
            <w:tcW w:w="720" w:type="dxa"/>
          </w:tcPr>
          <w:p w14:paraId="4F1C3D9C" w14:textId="77777777" w:rsidR="00406958" w:rsidRDefault="00406958" w:rsidP="00406958">
            <w:pPr>
              <w:pStyle w:val="a7"/>
              <w:ind w:firstLine="0"/>
              <w:jc w:val="center"/>
              <w:rPr>
                <w:sz w:val="24"/>
              </w:rPr>
            </w:pPr>
            <w:r>
              <w:rPr>
                <w:sz w:val="24"/>
              </w:rPr>
              <w:t>0,02</w:t>
            </w:r>
          </w:p>
        </w:tc>
        <w:tc>
          <w:tcPr>
            <w:tcW w:w="720" w:type="dxa"/>
          </w:tcPr>
          <w:p w14:paraId="09747785" w14:textId="77777777" w:rsidR="00406958" w:rsidRDefault="00406958" w:rsidP="00406958">
            <w:pPr>
              <w:pStyle w:val="a7"/>
              <w:ind w:firstLine="0"/>
              <w:jc w:val="center"/>
              <w:rPr>
                <w:sz w:val="24"/>
              </w:rPr>
            </w:pPr>
            <w:r>
              <w:rPr>
                <w:sz w:val="24"/>
              </w:rPr>
              <w:t>0,24</w:t>
            </w:r>
          </w:p>
        </w:tc>
        <w:tc>
          <w:tcPr>
            <w:tcW w:w="720" w:type="dxa"/>
          </w:tcPr>
          <w:p w14:paraId="5419E7BB" w14:textId="77777777" w:rsidR="00406958" w:rsidRDefault="00406958" w:rsidP="00406958">
            <w:pPr>
              <w:pStyle w:val="a7"/>
              <w:ind w:firstLine="0"/>
              <w:jc w:val="center"/>
              <w:rPr>
                <w:sz w:val="24"/>
              </w:rPr>
            </w:pPr>
            <w:r>
              <w:rPr>
                <w:sz w:val="24"/>
              </w:rPr>
              <w:t>2</w:t>
            </w:r>
          </w:p>
        </w:tc>
        <w:tc>
          <w:tcPr>
            <w:tcW w:w="960" w:type="dxa"/>
          </w:tcPr>
          <w:p w14:paraId="00DBD68A" w14:textId="77777777" w:rsidR="00406958" w:rsidRDefault="00406958" w:rsidP="00406958">
            <w:pPr>
              <w:pStyle w:val="a7"/>
              <w:ind w:firstLine="0"/>
              <w:jc w:val="center"/>
              <w:rPr>
                <w:sz w:val="24"/>
              </w:rPr>
            </w:pPr>
            <w:r>
              <w:rPr>
                <w:sz w:val="24"/>
              </w:rPr>
              <w:t>1,58</w:t>
            </w:r>
          </w:p>
        </w:tc>
        <w:tc>
          <w:tcPr>
            <w:tcW w:w="725" w:type="dxa"/>
          </w:tcPr>
          <w:p w14:paraId="0CC22B4D" w14:textId="77777777" w:rsidR="00406958" w:rsidRDefault="00406958" w:rsidP="00406958">
            <w:pPr>
              <w:pStyle w:val="a7"/>
              <w:ind w:firstLine="0"/>
              <w:jc w:val="center"/>
              <w:rPr>
                <w:sz w:val="24"/>
              </w:rPr>
            </w:pPr>
          </w:p>
        </w:tc>
      </w:tr>
      <w:tr w:rsidR="00406958" w14:paraId="2077D56E" w14:textId="77777777" w:rsidTr="00406958">
        <w:trPr>
          <w:cantSplit/>
        </w:trPr>
        <w:tc>
          <w:tcPr>
            <w:tcW w:w="15353" w:type="dxa"/>
            <w:gridSpan w:val="18"/>
          </w:tcPr>
          <w:p w14:paraId="7FE21CCD" w14:textId="77777777" w:rsidR="00406958" w:rsidRDefault="00406958" w:rsidP="00406958">
            <w:pPr>
              <w:pStyle w:val="a7"/>
              <w:ind w:firstLine="0"/>
              <w:jc w:val="center"/>
              <w:rPr>
                <w:sz w:val="24"/>
              </w:rPr>
            </w:pPr>
            <w:proofErr w:type="spellStart"/>
            <w:r>
              <w:rPr>
                <w:sz w:val="24"/>
              </w:rPr>
              <w:t>Дніпровсько</w:t>
            </w:r>
            <w:proofErr w:type="spellEnd"/>
            <w:r>
              <w:rPr>
                <w:sz w:val="24"/>
              </w:rPr>
              <w:t>-Донецька западина</w:t>
            </w:r>
          </w:p>
        </w:tc>
      </w:tr>
      <w:tr w:rsidR="00406958" w14:paraId="3A0B47E3" w14:textId="77777777" w:rsidTr="00406958">
        <w:tc>
          <w:tcPr>
            <w:tcW w:w="468" w:type="dxa"/>
          </w:tcPr>
          <w:p w14:paraId="30439CE0" w14:textId="77777777" w:rsidR="00406958" w:rsidRDefault="00406958" w:rsidP="00406958">
            <w:pPr>
              <w:pStyle w:val="a7"/>
              <w:ind w:firstLine="0"/>
              <w:jc w:val="center"/>
              <w:rPr>
                <w:sz w:val="24"/>
              </w:rPr>
            </w:pPr>
            <w:r>
              <w:rPr>
                <w:sz w:val="24"/>
              </w:rPr>
              <w:t>3</w:t>
            </w:r>
          </w:p>
        </w:tc>
        <w:tc>
          <w:tcPr>
            <w:tcW w:w="1560" w:type="dxa"/>
          </w:tcPr>
          <w:p w14:paraId="2CE614E5" w14:textId="77777777" w:rsidR="00406958" w:rsidRDefault="00406958" w:rsidP="00406958">
            <w:pPr>
              <w:pStyle w:val="a7"/>
              <w:ind w:firstLine="0"/>
              <w:jc w:val="center"/>
              <w:rPr>
                <w:sz w:val="24"/>
              </w:rPr>
            </w:pPr>
            <w:proofErr w:type="spellStart"/>
            <w:r>
              <w:rPr>
                <w:sz w:val="24"/>
              </w:rPr>
              <w:t>Малінівсь-кий</w:t>
            </w:r>
            <w:proofErr w:type="spellEnd"/>
          </w:p>
        </w:tc>
        <w:tc>
          <w:tcPr>
            <w:tcW w:w="2040" w:type="dxa"/>
          </w:tcPr>
          <w:p w14:paraId="11BC4EAA" w14:textId="77777777" w:rsidR="00406958" w:rsidRDefault="00406958" w:rsidP="00406958">
            <w:pPr>
              <w:pStyle w:val="a7"/>
              <w:ind w:firstLine="0"/>
              <w:jc w:val="center"/>
              <w:rPr>
                <w:sz w:val="24"/>
              </w:rPr>
            </w:pPr>
            <w:r>
              <w:rPr>
                <w:sz w:val="24"/>
              </w:rPr>
              <w:t>Харківська обл. Чугуївський р-н</w:t>
            </w:r>
          </w:p>
        </w:tc>
        <w:tc>
          <w:tcPr>
            <w:tcW w:w="720" w:type="dxa"/>
          </w:tcPr>
          <w:p w14:paraId="00228F73" w14:textId="77777777" w:rsidR="00406958" w:rsidRDefault="00406958" w:rsidP="00406958">
            <w:pPr>
              <w:pStyle w:val="a7"/>
              <w:ind w:firstLine="0"/>
              <w:jc w:val="center"/>
              <w:rPr>
                <w:sz w:val="24"/>
              </w:rPr>
            </w:pPr>
            <w:r>
              <w:rPr>
                <w:sz w:val="24"/>
              </w:rPr>
              <w:t>0,75</w:t>
            </w:r>
          </w:p>
        </w:tc>
        <w:tc>
          <w:tcPr>
            <w:tcW w:w="720" w:type="dxa"/>
          </w:tcPr>
          <w:p w14:paraId="48E5F163" w14:textId="77777777" w:rsidR="00406958" w:rsidRDefault="00406958" w:rsidP="00406958">
            <w:pPr>
              <w:pStyle w:val="a7"/>
              <w:ind w:firstLine="0"/>
              <w:jc w:val="center"/>
              <w:rPr>
                <w:sz w:val="24"/>
              </w:rPr>
            </w:pPr>
            <w:r>
              <w:rPr>
                <w:sz w:val="24"/>
              </w:rPr>
              <w:t>0,02</w:t>
            </w:r>
          </w:p>
        </w:tc>
        <w:tc>
          <w:tcPr>
            <w:tcW w:w="720" w:type="dxa"/>
          </w:tcPr>
          <w:p w14:paraId="386A4F2A" w14:textId="77777777" w:rsidR="00406958" w:rsidRDefault="00406958" w:rsidP="00406958">
            <w:pPr>
              <w:pStyle w:val="a7"/>
              <w:ind w:firstLine="0"/>
              <w:jc w:val="center"/>
              <w:rPr>
                <w:sz w:val="24"/>
              </w:rPr>
            </w:pPr>
            <w:r>
              <w:rPr>
                <w:sz w:val="24"/>
              </w:rPr>
              <w:t>0,13</w:t>
            </w:r>
          </w:p>
        </w:tc>
        <w:tc>
          <w:tcPr>
            <w:tcW w:w="840" w:type="dxa"/>
          </w:tcPr>
          <w:p w14:paraId="616BCB35" w14:textId="77777777" w:rsidR="00406958" w:rsidRDefault="00406958" w:rsidP="00406958">
            <w:pPr>
              <w:pStyle w:val="a7"/>
              <w:ind w:firstLine="0"/>
              <w:jc w:val="center"/>
              <w:rPr>
                <w:sz w:val="24"/>
              </w:rPr>
            </w:pPr>
            <w:r>
              <w:rPr>
                <w:sz w:val="24"/>
              </w:rPr>
              <w:t>0,91</w:t>
            </w:r>
          </w:p>
        </w:tc>
        <w:tc>
          <w:tcPr>
            <w:tcW w:w="720" w:type="dxa"/>
          </w:tcPr>
          <w:p w14:paraId="7F5F9EFF" w14:textId="77777777" w:rsidR="00406958" w:rsidRDefault="00406958" w:rsidP="00406958">
            <w:pPr>
              <w:pStyle w:val="a7"/>
              <w:ind w:firstLine="0"/>
              <w:jc w:val="center"/>
              <w:rPr>
                <w:sz w:val="24"/>
              </w:rPr>
            </w:pPr>
            <w:r>
              <w:rPr>
                <w:sz w:val="24"/>
              </w:rPr>
              <w:t>0,46</w:t>
            </w:r>
          </w:p>
        </w:tc>
        <w:tc>
          <w:tcPr>
            <w:tcW w:w="720" w:type="dxa"/>
          </w:tcPr>
          <w:p w14:paraId="12638850" w14:textId="77777777" w:rsidR="00406958" w:rsidRDefault="00406958" w:rsidP="00406958">
            <w:pPr>
              <w:pStyle w:val="a7"/>
              <w:ind w:firstLine="0"/>
              <w:jc w:val="center"/>
              <w:rPr>
                <w:sz w:val="24"/>
              </w:rPr>
            </w:pPr>
            <w:r>
              <w:rPr>
                <w:sz w:val="24"/>
              </w:rPr>
              <w:t>0,86</w:t>
            </w:r>
          </w:p>
        </w:tc>
        <w:tc>
          <w:tcPr>
            <w:tcW w:w="720" w:type="dxa"/>
          </w:tcPr>
          <w:p w14:paraId="0F71194A" w14:textId="77777777" w:rsidR="00406958" w:rsidRDefault="00406958" w:rsidP="00406958">
            <w:pPr>
              <w:pStyle w:val="a7"/>
              <w:ind w:firstLine="0"/>
              <w:jc w:val="center"/>
              <w:rPr>
                <w:sz w:val="24"/>
              </w:rPr>
            </w:pPr>
            <w:r>
              <w:rPr>
                <w:sz w:val="24"/>
              </w:rPr>
              <w:t>0,14</w:t>
            </w:r>
          </w:p>
        </w:tc>
        <w:tc>
          <w:tcPr>
            <w:tcW w:w="720" w:type="dxa"/>
          </w:tcPr>
          <w:p w14:paraId="00E3F684" w14:textId="77777777" w:rsidR="00406958" w:rsidRDefault="00406958" w:rsidP="00406958">
            <w:pPr>
              <w:pStyle w:val="a7"/>
              <w:ind w:firstLine="0"/>
              <w:jc w:val="center"/>
              <w:rPr>
                <w:sz w:val="24"/>
              </w:rPr>
            </w:pPr>
            <w:r>
              <w:rPr>
                <w:sz w:val="24"/>
              </w:rPr>
              <w:t>0,40</w:t>
            </w:r>
          </w:p>
        </w:tc>
        <w:tc>
          <w:tcPr>
            <w:tcW w:w="840" w:type="dxa"/>
          </w:tcPr>
          <w:p w14:paraId="4474D622" w14:textId="77777777" w:rsidR="00406958" w:rsidRDefault="00406958" w:rsidP="00406958">
            <w:pPr>
              <w:pStyle w:val="a7"/>
              <w:ind w:firstLine="0"/>
              <w:jc w:val="center"/>
              <w:rPr>
                <w:sz w:val="24"/>
              </w:rPr>
            </w:pPr>
            <w:r>
              <w:rPr>
                <w:sz w:val="24"/>
              </w:rPr>
              <w:t>1,95</w:t>
            </w:r>
          </w:p>
        </w:tc>
        <w:tc>
          <w:tcPr>
            <w:tcW w:w="720" w:type="dxa"/>
          </w:tcPr>
          <w:p w14:paraId="5147A853" w14:textId="77777777" w:rsidR="00406958" w:rsidRDefault="00406958" w:rsidP="00406958">
            <w:pPr>
              <w:pStyle w:val="a7"/>
              <w:ind w:firstLine="0"/>
              <w:jc w:val="center"/>
              <w:rPr>
                <w:sz w:val="24"/>
              </w:rPr>
            </w:pPr>
            <w:r>
              <w:rPr>
                <w:sz w:val="24"/>
              </w:rPr>
              <w:t>3,76</w:t>
            </w:r>
          </w:p>
        </w:tc>
        <w:tc>
          <w:tcPr>
            <w:tcW w:w="720" w:type="dxa"/>
          </w:tcPr>
          <w:p w14:paraId="45115284" w14:textId="77777777" w:rsidR="00406958" w:rsidRDefault="00406958" w:rsidP="00406958">
            <w:pPr>
              <w:pStyle w:val="a7"/>
              <w:ind w:firstLine="0"/>
              <w:jc w:val="center"/>
              <w:rPr>
                <w:sz w:val="24"/>
              </w:rPr>
            </w:pPr>
            <w:r>
              <w:rPr>
                <w:sz w:val="24"/>
              </w:rPr>
              <w:t>-</w:t>
            </w:r>
          </w:p>
        </w:tc>
        <w:tc>
          <w:tcPr>
            <w:tcW w:w="720" w:type="dxa"/>
          </w:tcPr>
          <w:p w14:paraId="44976E0A" w14:textId="77777777" w:rsidR="00406958" w:rsidRDefault="00406958" w:rsidP="00406958">
            <w:pPr>
              <w:pStyle w:val="a7"/>
              <w:ind w:firstLine="0"/>
              <w:jc w:val="center"/>
              <w:rPr>
                <w:sz w:val="24"/>
              </w:rPr>
            </w:pPr>
            <w:r>
              <w:rPr>
                <w:sz w:val="24"/>
              </w:rPr>
              <w:t>0,24</w:t>
            </w:r>
          </w:p>
        </w:tc>
        <w:tc>
          <w:tcPr>
            <w:tcW w:w="720" w:type="dxa"/>
          </w:tcPr>
          <w:p w14:paraId="0065588B" w14:textId="77777777" w:rsidR="00406958" w:rsidRDefault="00406958" w:rsidP="00406958">
            <w:pPr>
              <w:pStyle w:val="a7"/>
              <w:ind w:firstLine="0"/>
              <w:jc w:val="center"/>
              <w:rPr>
                <w:sz w:val="24"/>
              </w:rPr>
            </w:pPr>
            <w:r>
              <w:rPr>
                <w:sz w:val="24"/>
              </w:rPr>
              <w:t>2</w:t>
            </w:r>
          </w:p>
        </w:tc>
        <w:tc>
          <w:tcPr>
            <w:tcW w:w="960" w:type="dxa"/>
          </w:tcPr>
          <w:p w14:paraId="4B0276FB" w14:textId="77777777" w:rsidR="00406958" w:rsidRDefault="00406958" w:rsidP="00406958">
            <w:pPr>
              <w:pStyle w:val="a7"/>
              <w:ind w:firstLine="0"/>
              <w:jc w:val="center"/>
              <w:rPr>
                <w:sz w:val="24"/>
              </w:rPr>
            </w:pPr>
            <w:r>
              <w:rPr>
                <w:sz w:val="24"/>
              </w:rPr>
              <w:t>1,06</w:t>
            </w:r>
          </w:p>
        </w:tc>
        <w:tc>
          <w:tcPr>
            <w:tcW w:w="725" w:type="dxa"/>
          </w:tcPr>
          <w:p w14:paraId="389B54A6" w14:textId="77777777" w:rsidR="00406958" w:rsidRDefault="00406958" w:rsidP="00406958">
            <w:pPr>
              <w:pStyle w:val="a7"/>
              <w:ind w:firstLine="0"/>
              <w:jc w:val="center"/>
              <w:rPr>
                <w:sz w:val="24"/>
              </w:rPr>
            </w:pPr>
            <w:r>
              <w:rPr>
                <w:sz w:val="24"/>
              </w:rPr>
              <w:t>0,63</w:t>
            </w:r>
          </w:p>
        </w:tc>
      </w:tr>
      <w:tr w:rsidR="00406958" w14:paraId="72CE2550" w14:textId="77777777" w:rsidTr="00406958">
        <w:tc>
          <w:tcPr>
            <w:tcW w:w="468" w:type="dxa"/>
          </w:tcPr>
          <w:p w14:paraId="5DD1924D" w14:textId="77777777" w:rsidR="00406958" w:rsidRDefault="00406958" w:rsidP="00406958">
            <w:pPr>
              <w:pStyle w:val="a7"/>
              <w:ind w:firstLine="0"/>
              <w:jc w:val="center"/>
              <w:rPr>
                <w:sz w:val="24"/>
              </w:rPr>
            </w:pPr>
            <w:r>
              <w:rPr>
                <w:sz w:val="24"/>
              </w:rPr>
              <w:t>4</w:t>
            </w:r>
          </w:p>
        </w:tc>
        <w:tc>
          <w:tcPr>
            <w:tcW w:w="1560" w:type="dxa"/>
          </w:tcPr>
          <w:p w14:paraId="4BE66EB6" w14:textId="77777777" w:rsidR="00406958" w:rsidRDefault="00406958" w:rsidP="00406958">
            <w:pPr>
              <w:pStyle w:val="a7"/>
              <w:ind w:firstLine="0"/>
              <w:jc w:val="center"/>
              <w:rPr>
                <w:sz w:val="24"/>
              </w:rPr>
            </w:pPr>
            <w:proofErr w:type="spellStart"/>
            <w:r>
              <w:rPr>
                <w:sz w:val="24"/>
              </w:rPr>
              <w:t>Піскунівсь-кий</w:t>
            </w:r>
            <w:proofErr w:type="spellEnd"/>
          </w:p>
        </w:tc>
        <w:tc>
          <w:tcPr>
            <w:tcW w:w="2040" w:type="dxa"/>
          </w:tcPr>
          <w:p w14:paraId="623214AE" w14:textId="77777777" w:rsidR="00406958" w:rsidRDefault="00406958" w:rsidP="00406958">
            <w:pPr>
              <w:pStyle w:val="a7"/>
              <w:ind w:firstLine="0"/>
              <w:jc w:val="center"/>
              <w:rPr>
                <w:sz w:val="24"/>
              </w:rPr>
            </w:pPr>
            <w:r>
              <w:rPr>
                <w:sz w:val="24"/>
              </w:rPr>
              <w:t>Харківська обл. Ізюмський р-н</w:t>
            </w:r>
          </w:p>
        </w:tc>
        <w:tc>
          <w:tcPr>
            <w:tcW w:w="720" w:type="dxa"/>
          </w:tcPr>
          <w:p w14:paraId="36504BE0" w14:textId="77777777" w:rsidR="00406958" w:rsidRDefault="00406958" w:rsidP="00406958">
            <w:pPr>
              <w:pStyle w:val="a7"/>
              <w:ind w:firstLine="0"/>
              <w:jc w:val="center"/>
              <w:rPr>
                <w:sz w:val="24"/>
              </w:rPr>
            </w:pPr>
            <w:r>
              <w:rPr>
                <w:sz w:val="24"/>
              </w:rPr>
              <w:t>0,76</w:t>
            </w:r>
          </w:p>
        </w:tc>
        <w:tc>
          <w:tcPr>
            <w:tcW w:w="720" w:type="dxa"/>
          </w:tcPr>
          <w:p w14:paraId="417BA319" w14:textId="77777777" w:rsidR="00406958" w:rsidRDefault="00406958" w:rsidP="00406958">
            <w:pPr>
              <w:pStyle w:val="a7"/>
              <w:ind w:firstLine="0"/>
              <w:jc w:val="center"/>
              <w:rPr>
                <w:sz w:val="24"/>
              </w:rPr>
            </w:pPr>
            <w:r>
              <w:rPr>
                <w:sz w:val="24"/>
              </w:rPr>
              <w:t>0,02</w:t>
            </w:r>
          </w:p>
        </w:tc>
        <w:tc>
          <w:tcPr>
            <w:tcW w:w="720" w:type="dxa"/>
          </w:tcPr>
          <w:p w14:paraId="3F2CBDF0" w14:textId="77777777" w:rsidR="00406958" w:rsidRDefault="00406958" w:rsidP="00406958">
            <w:pPr>
              <w:pStyle w:val="a7"/>
              <w:ind w:firstLine="0"/>
              <w:jc w:val="center"/>
              <w:rPr>
                <w:sz w:val="24"/>
              </w:rPr>
            </w:pPr>
            <w:r>
              <w:rPr>
                <w:sz w:val="24"/>
              </w:rPr>
              <w:t>0,13</w:t>
            </w:r>
          </w:p>
        </w:tc>
        <w:tc>
          <w:tcPr>
            <w:tcW w:w="840" w:type="dxa"/>
          </w:tcPr>
          <w:p w14:paraId="327F8172" w14:textId="77777777" w:rsidR="00406958" w:rsidRDefault="00406958" w:rsidP="00406958">
            <w:pPr>
              <w:pStyle w:val="a7"/>
              <w:ind w:firstLine="0"/>
              <w:jc w:val="center"/>
              <w:rPr>
                <w:sz w:val="24"/>
              </w:rPr>
            </w:pPr>
            <w:r>
              <w:rPr>
                <w:sz w:val="24"/>
              </w:rPr>
              <w:t>0,91</w:t>
            </w:r>
          </w:p>
        </w:tc>
        <w:tc>
          <w:tcPr>
            <w:tcW w:w="720" w:type="dxa"/>
          </w:tcPr>
          <w:p w14:paraId="6095C369" w14:textId="77777777" w:rsidR="00406958" w:rsidRDefault="00406958" w:rsidP="00406958">
            <w:pPr>
              <w:pStyle w:val="a7"/>
              <w:ind w:firstLine="0"/>
              <w:jc w:val="center"/>
              <w:rPr>
                <w:sz w:val="24"/>
              </w:rPr>
            </w:pPr>
            <w:r>
              <w:rPr>
                <w:sz w:val="24"/>
              </w:rPr>
              <w:t>0,46</w:t>
            </w:r>
          </w:p>
        </w:tc>
        <w:tc>
          <w:tcPr>
            <w:tcW w:w="720" w:type="dxa"/>
          </w:tcPr>
          <w:p w14:paraId="6C767A8B" w14:textId="77777777" w:rsidR="00406958" w:rsidRDefault="00406958" w:rsidP="00406958">
            <w:pPr>
              <w:pStyle w:val="a7"/>
              <w:ind w:firstLine="0"/>
              <w:jc w:val="center"/>
              <w:rPr>
                <w:sz w:val="24"/>
              </w:rPr>
            </w:pPr>
            <w:r>
              <w:rPr>
                <w:sz w:val="24"/>
              </w:rPr>
              <w:t>0,86</w:t>
            </w:r>
          </w:p>
        </w:tc>
        <w:tc>
          <w:tcPr>
            <w:tcW w:w="720" w:type="dxa"/>
          </w:tcPr>
          <w:p w14:paraId="184819D0" w14:textId="77777777" w:rsidR="00406958" w:rsidRDefault="00406958" w:rsidP="00406958">
            <w:pPr>
              <w:pStyle w:val="a7"/>
              <w:ind w:firstLine="0"/>
              <w:jc w:val="center"/>
              <w:rPr>
                <w:sz w:val="24"/>
              </w:rPr>
            </w:pPr>
            <w:r>
              <w:rPr>
                <w:sz w:val="24"/>
              </w:rPr>
              <w:t>0,14</w:t>
            </w:r>
          </w:p>
        </w:tc>
        <w:tc>
          <w:tcPr>
            <w:tcW w:w="720" w:type="dxa"/>
          </w:tcPr>
          <w:p w14:paraId="21130905" w14:textId="77777777" w:rsidR="00406958" w:rsidRDefault="00406958" w:rsidP="00406958">
            <w:pPr>
              <w:pStyle w:val="a7"/>
              <w:ind w:firstLine="0"/>
              <w:jc w:val="center"/>
              <w:rPr>
                <w:sz w:val="24"/>
              </w:rPr>
            </w:pPr>
            <w:r>
              <w:rPr>
                <w:sz w:val="24"/>
              </w:rPr>
              <w:t>0,50</w:t>
            </w:r>
          </w:p>
        </w:tc>
        <w:tc>
          <w:tcPr>
            <w:tcW w:w="840" w:type="dxa"/>
          </w:tcPr>
          <w:p w14:paraId="724DD117" w14:textId="77777777" w:rsidR="00406958" w:rsidRDefault="00406958" w:rsidP="00406958">
            <w:pPr>
              <w:pStyle w:val="a7"/>
              <w:ind w:firstLine="0"/>
              <w:jc w:val="center"/>
              <w:rPr>
                <w:sz w:val="24"/>
              </w:rPr>
            </w:pPr>
            <w:r>
              <w:rPr>
                <w:sz w:val="24"/>
              </w:rPr>
              <w:t>1,96</w:t>
            </w:r>
          </w:p>
        </w:tc>
        <w:tc>
          <w:tcPr>
            <w:tcW w:w="720" w:type="dxa"/>
          </w:tcPr>
          <w:p w14:paraId="2E5B5C1D" w14:textId="77777777" w:rsidR="00406958" w:rsidRDefault="00406958" w:rsidP="00406958">
            <w:pPr>
              <w:pStyle w:val="a7"/>
              <w:ind w:firstLine="0"/>
              <w:jc w:val="center"/>
              <w:rPr>
                <w:sz w:val="24"/>
              </w:rPr>
            </w:pPr>
            <w:r>
              <w:rPr>
                <w:sz w:val="24"/>
              </w:rPr>
              <w:t>3,71</w:t>
            </w:r>
          </w:p>
        </w:tc>
        <w:tc>
          <w:tcPr>
            <w:tcW w:w="720" w:type="dxa"/>
          </w:tcPr>
          <w:p w14:paraId="01E988A6" w14:textId="77777777" w:rsidR="00406958" w:rsidRDefault="00406958" w:rsidP="00406958">
            <w:pPr>
              <w:pStyle w:val="a7"/>
              <w:ind w:firstLine="0"/>
              <w:jc w:val="center"/>
              <w:rPr>
                <w:sz w:val="24"/>
              </w:rPr>
            </w:pPr>
            <w:r>
              <w:rPr>
                <w:sz w:val="24"/>
              </w:rPr>
              <w:t>-</w:t>
            </w:r>
          </w:p>
        </w:tc>
        <w:tc>
          <w:tcPr>
            <w:tcW w:w="720" w:type="dxa"/>
          </w:tcPr>
          <w:p w14:paraId="772C000C" w14:textId="77777777" w:rsidR="00406958" w:rsidRDefault="00406958" w:rsidP="00406958">
            <w:pPr>
              <w:pStyle w:val="a7"/>
              <w:ind w:firstLine="0"/>
              <w:jc w:val="center"/>
              <w:rPr>
                <w:sz w:val="24"/>
              </w:rPr>
            </w:pPr>
            <w:r>
              <w:rPr>
                <w:sz w:val="24"/>
              </w:rPr>
              <w:t>0,29</w:t>
            </w:r>
          </w:p>
        </w:tc>
        <w:tc>
          <w:tcPr>
            <w:tcW w:w="720" w:type="dxa"/>
          </w:tcPr>
          <w:p w14:paraId="6E0AD1F5" w14:textId="77777777" w:rsidR="00406958" w:rsidRDefault="00406958" w:rsidP="00406958">
            <w:pPr>
              <w:pStyle w:val="a7"/>
              <w:ind w:firstLine="0"/>
              <w:jc w:val="center"/>
              <w:rPr>
                <w:sz w:val="24"/>
              </w:rPr>
            </w:pPr>
            <w:r>
              <w:rPr>
                <w:sz w:val="24"/>
              </w:rPr>
              <w:t>2</w:t>
            </w:r>
          </w:p>
        </w:tc>
        <w:tc>
          <w:tcPr>
            <w:tcW w:w="960" w:type="dxa"/>
          </w:tcPr>
          <w:p w14:paraId="30258FAD" w14:textId="77777777" w:rsidR="00406958" w:rsidRDefault="00406958" w:rsidP="00406958">
            <w:pPr>
              <w:pStyle w:val="a7"/>
              <w:ind w:firstLine="0"/>
              <w:jc w:val="center"/>
              <w:rPr>
                <w:sz w:val="24"/>
              </w:rPr>
            </w:pPr>
            <w:r>
              <w:rPr>
                <w:sz w:val="24"/>
              </w:rPr>
              <w:t>0,98</w:t>
            </w:r>
          </w:p>
        </w:tc>
        <w:tc>
          <w:tcPr>
            <w:tcW w:w="725" w:type="dxa"/>
          </w:tcPr>
          <w:p w14:paraId="2C05BA70" w14:textId="77777777" w:rsidR="00406958" w:rsidRDefault="00406958" w:rsidP="00406958">
            <w:pPr>
              <w:pStyle w:val="a7"/>
              <w:ind w:firstLine="0"/>
              <w:jc w:val="center"/>
              <w:rPr>
                <w:sz w:val="24"/>
              </w:rPr>
            </w:pPr>
            <w:r>
              <w:rPr>
                <w:sz w:val="24"/>
              </w:rPr>
              <w:t>0,65</w:t>
            </w:r>
          </w:p>
        </w:tc>
      </w:tr>
      <w:tr w:rsidR="00406958" w14:paraId="0456121F" w14:textId="77777777" w:rsidTr="00406958">
        <w:tc>
          <w:tcPr>
            <w:tcW w:w="468" w:type="dxa"/>
          </w:tcPr>
          <w:p w14:paraId="697A6AF7" w14:textId="77777777" w:rsidR="00406958" w:rsidRDefault="00406958" w:rsidP="00406958">
            <w:pPr>
              <w:pStyle w:val="a7"/>
              <w:ind w:firstLine="0"/>
              <w:jc w:val="center"/>
              <w:rPr>
                <w:sz w:val="24"/>
              </w:rPr>
            </w:pPr>
            <w:r>
              <w:rPr>
                <w:sz w:val="24"/>
              </w:rPr>
              <w:t>5</w:t>
            </w:r>
          </w:p>
        </w:tc>
        <w:tc>
          <w:tcPr>
            <w:tcW w:w="1560" w:type="dxa"/>
          </w:tcPr>
          <w:p w14:paraId="18667E25" w14:textId="77777777" w:rsidR="00406958" w:rsidRDefault="00406958" w:rsidP="00406958">
            <w:pPr>
              <w:pStyle w:val="a7"/>
              <w:ind w:firstLine="0"/>
              <w:jc w:val="center"/>
              <w:rPr>
                <w:sz w:val="24"/>
              </w:rPr>
            </w:pPr>
            <w:proofErr w:type="spellStart"/>
            <w:r>
              <w:rPr>
                <w:sz w:val="24"/>
              </w:rPr>
              <w:t>Причепилів-ський</w:t>
            </w:r>
            <w:proofErr w:type="spellEnd"/>
          </w:p>
        </w:tc>
        <w:tc>
          <w:tcPr>
            <w:tcW w:w="2040" w:type="dxa"/>
          </w:tcPr>
          <w:p w14:paraId="2F0200F3" w14:textId="77777777" w:rsidR="00406958" w:rsidRDefault="00406958" w:rsidP="00406958">
            <w:pPr>
              <w:pStyle w:val="a7"/>
              <w:ind w:firstLine="0"/>
              <w:jc w:val="center"/>
              <w:rPr>
                <w:sz w:val="24"/>
              </w:rPr>
            </w:pPr>
            <w:r>
              <w:rPr>
                <w:sz w:val="24"/>
              </w:rPr>
              <w:t xml:space="preserve">Луганська обл. </w:t>
            </w:r>
            <w:proofErr w:type="spellStart"/>
            <w:r>
              <w:rPr>
                <w:sz w:val="24"/>
              </w:rPr>
              <w:t>Слов</w:t>
            </w:r>
            <w:proofErr w:type="spellEnd"/>
            <w:r w:rsidRPr="003026B2">
              <w:rPr>
                <w:sz w:val="24"/>
                <w:lang w:val="ru-RU"/>
              </w:rPr>
              <w:t>’</w:t>
            </w:r>
            <w:proofErr w:type="spellStart"/>
            <w:r>
              <w:rPr>
                <w:sz w:val="24"/>
              </w:rPr>
              <w:t>яно-Сербсь-кий</w:t>
            </w:r>
            <w:proofErr w:type="spellEnd"/>
            <w:r>
              <w:rPr>
                <w:sz w:val="24"/>
              </w:rPr>
              <w:t xml:space="preserve"> р-н</w:t>
            </w:r>
          </w:p>
        </w:tc>
        <w:tc>
          <w:tcPr>
            <w:tcW w:w="720" w:type="dxa"/>
          </w:tcPr>
          <w:p w14:paraId="7AEB23E5" w14:textId="77777777" w:rsidR="00406958" w:rsidRDefault="00406958" w:rsidP="00406958">
            <w:pPr>
              <w:pStyle w:val="a7"/>
              <w:ind w:firstLine="0"/>
              <w:jc w:val="center"/>
              <w:rPr>
                <w:sz w:val="24"/>
              </w:rPr>
            </w:pPr>
            <w:r>
              <w:rPr>
                <w:sz w:val="24"/>
              </w:rPr>
              <w:t>0,72</w:t>
            </w:r>
          </w:p>
        </w:tc>
        <w:tc>
          <w:tcPr>
            <w:tcW w:w="720" w:type="dxa"/>
          </w:tcPr>
          <w:p w14:paraId="29CCFC2F" w14:textId="77777777" w:rsidR="00406958" w:rsidRDefault="00406958" w:rsidP="00406958">
            <w:pPr>
              <w:pStyle w:val="a7"/>
              <w:ind w:firstLine="0"/>
              <w:jc w:val="center"/>
              <w:rPr>
                <w:sz w:val="24"/>
              </w:rPr>
            </w:pPr>
            <w:r>
              <w:rPr>
                <w:sz w:val="24"/>
              </w:rPr>
              <w:t>0,02</w:t>
            </w:r>
          </w:p>
        </w:tc>
        <w:tc>
          <w:tcPr>
            <w:tcW w:w="720" w:type="dxa"/>
          </w:tcPr>
          <w:p w14:paraId="37F35172" w14:textId="77777777" w:rsidR="00406958" w:rsidRDefault="00406958" w:rsidP="00406958">
            <w:pPr>
              <w:pStyle w:val="a7"/>
              <w:ind w:firstLine="0"/>
              <w:jc w:val="center"/>
              <w:rPr>
                <w:sz w:val="24"/>
              </w:rPr>
            </w:pPr>
            <w:r>
              <w:rPr>
                <w:sz w:val="24"/>
              </w:rPr>
              <w:t>0,12</w:t>
            </w:r>
          </w:p>
        </w:tc>
        <w:tc>
          <w:tcPr>
            <w:tcW w:w="840" w:type="dxa"/>
          </w:tcPr>
          <w:p w14:paraId="0C884900" w14:textId="77777777" w:rsidR="00406958" w:rsidRDefault="00406958" w:rsidP="00406958">
            <w:pPr>
              <w:pStyle w:val="a7"/>
              <w:ind w:firstLine="0"/>
              <w:jc w:val="center"/>
              <w:rPr>
                <w:sz w:val="24"/>
              </w:rPr>
            </w:pPr>
            <w:r>
              <w:rPr>
                <w:sz w:val="24"/>
              </w:rPr>
              <w:t>0,86</w:t>
            </w:r>
          </w:p>
        </w:tc>
        <w:tc>
          <w:tcPr>
            <w:tcW w:w="720" w:type="dxa"/>
          </w:tcPr>
          <w:p w14:paraId="63653C85" w14:textId="77777777" w:rsidR="00406958" w:rsidRDefault="00406958" w:rsidP="00406958">
            <w:pPr>
              <w:pStyle w:val="a7"/>
              <w:ind w:firstLine="0"/>
              <w:jc w:val="center"/>
              <w:rPr>
                <w:sz w:val="24"/>
              </w:rPr>
            </w:pPr>
            <w:r>
              <w:rPr>
                <w:sz w:val="24"/>
              </w:rPr>
              <w:t>0,19</w:t>
            </w:r>
          </w:p>
        </w:tc>
        <w:tc>
          <w:tcPr>
            <w:tcW w:w="720" w:type="dxa"/>
          </w:tcPr>
          <w:p w14:paraId="3DCFAB02" w14:textId="77777777" w:rsidR="00406958" w:rsidRDefault="00406958" w:rsidP="00406958">
            <w:pPr>
              <w:pStyle w:val="a7"/>
              <w:ind w:firstLine="0"/>
              <w:jc w:val="center"/>
              <w:rPr>
                <w:sz w:val="24"/>
              </w:rPr>
            </w:pPr>
            <w:r>
              <w:rPr>
                <w:sz w:val="24"/>
              </w:rPr>
              <w:t>1,21</w:t>
            </w:r>
          </w:p>
        </w:tc>
        <w:tc>
          <w:tcPr>
            <w:tcW w:w="720" w:type="dxa"/>
          </w:tcPr>
          <w:p w14:paraId="62E04CC2" w14:textId="77777777" w:rsidR="00406958" w:rsidRDefault="00406958" w:rsidP="00406958">
            <w:pPr>
              <w:pStyle w:val="a7"/>
              <w:ind w:firstLine="0"/>
              <w:jc w:val="center"/>
              <w:rPr>
                <w:sz w:val="24"/>
              </w:rPr>
            </w:pPr>
            <w:r>
              <w:rPr>
                <w:sz w:val="24"/>
              </w:rPr>
              <w:t>0,11</w:t>
            </w:r>
          </w:p>
        </w:tc>
        <w:tc>
          <w:tcPr>
            <w:tcW w:w="720" w:type="dxa"/>
          </w:tcPr>
          <w:p w14:paraId="51ED90EE" w14:textId="77777777" w:rsidR="00406958" w:rsidRDefault="00406958" w:rsidP="00406958">
            <w:pPr>
              <w:pStyle w:val="a7"/>
              <w:ind w:firstLine="0"/>
              <w:jc w:val="center"/>
              <w:rPr>
                <w:sz w:val="24"/>
              </w:rPr>
            </w:pPr>
            <w:r>
              <w:rPr>
                <w:sz w:val="24"/>
              </w:rPr>
              <w:t>0,43</w:t>
            </w:r>
          </w:p>
        </w:tc>
        <w:tc>
          <w:tcPr>
            <w:tcW w:w="840" w:type="dxa"/>
          </w:tcPr>
          <w:p w14:paraId="21DDEE3A" w14:textId="77777777" w:rsidR="00406958" w:rsidRDefault="00406958" w:rsidP="00406958">
            <w:pPr>
              <w:pStyle w:val="a7"/>
              <w:ind w:firstLine="0"/>
              <w:jc w:val="center"/>
              <w:rPr>
                <w:sz w:val="24"/>
              </w:rPr>
            </w:pPr>
            <w:r>
              <w:rPr>
                <w:sz w:val="24"/>
              </w:rPr>
              <w:t>0,94</w:t>
            </w:r>
          </w:p>
        </w:tc>
        <w:tc>
          <w:tcPr>
            <w:tcW w:w="720" w:type="dxa"/>
          </w:tcPr>
          <w:p w14:paraId="5A08F2E5" w14:textId="77777777" w:rsidR="00406958" w:rsidRDefault="00406958" w:rsidP="00406958">
            <w:pPr>
              <w:pStyle w:val="a7"/>
              <w:ind w:firstLine="0"/>
              <w:jc w:val="center"/>
              <w:rPr>
                <w:sz w:val="24"/>
              </w:rPr>
            </w:pPr>
            <w:r>
              <w:rPr>
                <w:sz w:val="24"/>
              </w:rPr>
              <w:t>3,71</w:t>
            </w:r>
          </w:p>
        </w:tc>
        <w:tc>
          <w:tcPr>
            <w:tcW w:w="720" w:type="dxa"/>
          </w:tcPr>
          <w:p w14:paraId="245B3481" w14:textId="77777777" w:rsidR="00406958" w:rsidRDefault="00406958" w:rsidP="00406958">
            <w:pPr>
              <w:pStyle w:val="a7"/>
              <w:ind w:firstLine="0"/>
              <w:jc w:val="center"/>
              <w:rPr>
                <w:sz w:val="24"/>
              </w:rPr>
            </w:pPr>
            <w:r>
              <w:rPr>
                <w:sz w:val="24"/>
              </w:rPr>
              <w:t>-</w:t>
            </w:r>
          </w:p>
        </w:tc>
        <w:tc>
          <w:tcPr>
            <w:tcW w:w="720" w:type="dxa"/>
          </w:tcPr>
          <w:p w14:paraId="59F9EF43" w14:textId="77777777" w:rsidR="00406958" w:rsidRDefault="00406958" w:rsidP="00406958">
            <w:pPr>
              <w:pStyle w:val="a7"/>
              <w:ind w:firstLine="0"/>
              <w:jc w:val="center"/>
              <w:rPr>
                <w:sz w:val="24"/>
              </w:rPr>
            </w:pPr>
            <w:r>
              <w:rPr>
                <w:sz w:val="24"/>
              </w:rPr>
              <w:t>0,29</w:t>
            </w:r>
          </w:p>
        </w:tc>
        <w:tc>
          <w:tcPr>
            <w:tcW w:w="720" w:type="dxa"/>
          </w:tcPr>
          <w:p w14:paraId="645CB23B" w14:textId="77777777" w:rsidR="00406958" w:rsidRDefault="00406958" w:rsidP="00406958">
            <w:pPr>
              <w:pStyle w:val="a7"/>
              <w:ind w:firstLine="0"/>
              <w:jc w:val="center"/>
              <w:rPr>
                <w:sz w:val="24"/>
              </w:rPr>
            </w:pPr>
            <w:r>
              <w:rPr>
                <w:sz w:val="24"/>
              </w:rPr>
              <w:t>2</w:t>
            </w:r>
          </w:p>
        </w:tc>
        <w:tc>
          <w:tcPr>
            <w:tcW w:w="960" w:type="dxa"/>
          </w:tcPr>
          <w:p w14:paraId="532E79EB" w14:textId="77777777" w:rsidR="00406958" w:rsidRDefault="00406958" w:rsidP="00406958">
            <w:pPr>
              <w:pStyle w:val="a7"/>
              <w:ind w:firstLine="0"/>
              <w:jc w:val="center"/>
              <w:rPr>
                <w:sz w:val="24"/>
              </w:rPr>
            </w:pPr>
            <w:r>
              <w:rPr>
                <w:sz w:val="24"/>
              </w:rPr>
              <w:t>1,11</w:t>
            </w:r>
          </w:p>
        </w:tc>
        <w:tc>
          <w:tcPr>
            <w:tcW w:w="725" w:type="dxa"/>
          </w:tcPr>
          <w:p w14:paraId="39080935" w14:textId="77777777" w:rsidR="00406958" w:rsidRDefault="00406958" w:rsidP="00406958">
            <w:pPr>
              <w:pStyle w:val="a7"/>
              <w:ind w:firstLine="0"/>
              <w:jc w:val="center"/>
              <w:rPr>
                <w:sz w:val="24"/>
              </w:rPr>
            </w:pPr>
            <w:r>
              <w:rPr>
                <w:sz w:val="24"/>
              </w:rPr>
              <w:t>0,86</w:t>
            </w:r>
          </w:p>
        </w:tc>
      </w:tr>
      <w:tr w:rsidR="00406958" w14:paraId="6AE33427" w14:textId="77777777" w:rsidTr="00406958">
        <w:tc>
          <w:tcPr>
            <w:tcW w:w="468" w:type="dxa"/>
          </w:tcPr>
          <w:p w14:paraId="7501D6E5" w14:textId="77777777" w:rsidR="00406958" w:rsidRDefault="00406958" w:rsidP="00406958">
            <w:pPr>
              <w:pStyle w:val="a7"/>
              <w:ind w:firstLine="0"/>
              <w:jc w:val="center"/>
              <w:rPr>
                <w:sz w:val="24"/>
              </w:rPr>
            </w:pPr>
            <w:r>
              <w:rPr>
                <w:sz w:val="24"/>
              </w:rPr>
              <w:t>6</w:t>
            </w:r>
          </w:p>
        </w:tc>
        <w:tc>
          <w:tcPr>
            <w:tcW w:w="1560" w:type="dxa"/>
          </w:tcPr>
          <w:p w14:paraId="629E12C4" w14:textId="77777777" w:rsidR="00406958" w:rsidRDefault="00406958" w:rsidP="00406958">
            <w:pPr>
              <w:pStyle w:val="a7"/>
              <w:ind w:firstLine="0"/>
              <w:jc w:val="center"/>
              <w:rPr>
                <w:sz w:val="24"/>
              </w:rPr>
            </w:pPr>
            <w:r>
              <w:rPr>
                <w:sz w:val="24"/>
              </w:rPr>
              <w:t xml:space="preserve">Біленький </w:t>
            </w:r>
            <w:proofErr w:type="spellStart"/>
            <w:r>
              <w:rPr>
                <w:sz w:val="24"/>
              </w:rPr>
              <w:t>сверд</w:t>
            </w:r>
            <w:proofErr w:type="spellEnd"/>
            <w:r>
              <w:rPr>
                <w:sz w:val="24"/>
              </w:rPr>
              <w:t>. 745гл 34,5 м</w:t>
            </w:r>
          </w:p>
        </w:tc>
        <w:tc>
          <w:tcPr>
            <w:tcW w:w="2040" w:type="dxa"/>
          </w:tcPr>
          <w:p w14:paraId="6542C18B" w14:textId="77777777" w:rsidR="00406958" w:rsidRDefault="00406958" w:rsidP="00406958">
            <w:pPr>
              <w:pStyle w:val="a7"/>
              <w:ind w:firstLine="0"/>
              <w:jc w:val="center"/>
              <w:rPr>
                <w:sz w:val="24"/>
              </w:rPr>
            </w:pPr>
            <w:r>
              <w:rPr>
                <w:sz w:val="24"/>
              </w:rPr>
              <w:t xml:space="preserve">Луганська обл. Краснодонський р-н </w:t>
            </w:r>
          </w:p>
        </w:tc>
        <w:tc>
          <w:tcPr>
            <w:tcW w:w="720" w:type="dxa"/>
          </w:tcPr>
          <w:p w14:paraId="4D07D141" w14:textId="77777777" w:rsidR="00406958" w:rsidRDefault="00406958" w:rsidP="00406958">
            <w:pPr>
              <w:pStyle w:val="a7"/>
              <w:ind w:firstLine="0"/>
              <w:jc w:val="center"/>
              <w:rPr>
                <w:sz w:val="24"/>
              </w:rPr>
            </w:pPr>
            <w:r>
              <w:rPr>
                <w:sz w:val="24"/>
              </w:rPr>
              <w:t>0,67</w:t>
            </w:r>
          </w:p>
        </w:tc>
        <w:tc>
          <w:tcPr>
            <w:tcW w:w="720" w:type="dxa"/>
          </w:tcPr>
          <w:p w14:paraId="3FF389B3" w14:textId="77777777" w:rsidR="00406958" w:rsidRDefault="00406958" w:rsidP="00406958">
            <w:pPr>
              <w:pStyle w:val="a7"/>
              <w:ind w:firstLine="0"/>
              <w:jc w:val="center"/>
              <w:rPr>
                <w:sz w:val="24"/>
              </w:rPr>
            </w:pPr>
            <w:r>
              <w:rPr>
                <w:sz w:val="24"/>
              </w:rPr>
              <w:t>0,03</w:t>
            </w:r>
          </w:p>
        </w:tc>
        <w:tc>
          <w:tcPr>
            <w:tcW w:w="720" w:type="dxa"/>
          </w:tcPr>
          <w:p w14:paraId="7CF65EC2" w14:textId="77777777" w:rsidR="00406958" w:rsidRDefault="00406958" w:rsidP="00406958">
            <w:pPr>
              <w:pStyle w:val="a7"/>
              <w:ind w:firstLine="0"/>
              <w:jc w:val="center"/>
              <w:rPr>
                <w:sz w:val="24"/>
              </w:rPr>
            </w:pPr>
            <w:r>
              <w:rPr>
                <w:sz w:val="24"/>
              </w:rPr>
              <w:t>0,12</w:t>
            </w:r>
          </w:p>
        </w:tc>
        <w:tc>
          <w:tcPr>
            <w:tcW w:w="840" w:type="dxa"/>
          </w:tcPr>
          <w:p w14:paraId="129E244D" w14:textId="77777777" w:rsidR="00406958" w:rsidRDefault="00406958" w:rsidP="00406958">
            <w:pPr>
              <w:pStyle w:val="a7"/>
              <w:ind w:firstLine="0"/>
              <w:jc w:val="center"/>
              <w:rPr>
                <w:sz w:val="24"/>
              </w:rPr>
            </w:pPr>
            <w:r>
              <w:rPr>
                <w:sz w:val="24"/>
              </w:rPr>
              <w:t>0,82</w:t>
            </w:r>
          </w:p>
        </w:tc>
        <w:tc>
          <w:tcPr>
            <w:tcW w:w="720" w:type="dxa"/>
          </w:tcPr>
          <w:p w14:paraId="57E36022" w14:textId="77777777" w:rsidR="00406958" w:rsidRDefault="00406958" w:rsidP="00406958">
            <w:pPr>
              <w:pStyle w:val="a7"/>
              <w:ind w:firstLine="0"/>
              <w:jc w:val="center"/>
              <w:rPr>
                <w:sz w:val="24"/>
              </w:rPr>
            </w:pPr>
            <w:r>
              <w:rPr>
                <w:sz w:val="24"/>
              </w:rPr>
              <w:t>0,43</w:t>
            </w:r>
          </w:p>
        </w:tc>
        <w:tc>
          <w:tcPr>
            <w:tcW w:w="720" w:type="dxa"/>
          </w:tcPr>
          <w:p w14:paraId="48EBE11A" w14:textId="77777777" w:rsidR="00406958" w:rsidRDefault="00406958" w:rsidP="00406958">
            <w:pPr>
              <w:pStyle w:val="a7"/>
              <w:ind w:firstLine="0"/>
              <w:jc w:val="center"/>
              <w:rPr>
                <w:sz w:val="24"/>
              </w:rPr>
            </w:pPr>
            <w:r>
              <w:rPr>
                <w:sz w:val="24"/>
              </w:rPr>
              <w:t>0,98</w:t>
            </w:r>
          </w:p>
        </w:tc>
        <w:tc>
          <w:tcPr>
            <w:tcW w:w="720" w:type="dxa"/>
          </w:tcPr>
          <w:p w14:paraId="1C2779BD" w14:textId="77777777" w:rsidR="00406958" w:rsidRDefault="00406958" w:rsidP="00406958">
            <w:pPr>
              <w:pStyle w:val="a7"/>
              <w:ind w:firstLine="0"/>
              <w:jc w:val="center"/>
              <w:rPr>
                <w:sz w:val="24"/>
              </w:rPr>
            </w:pPr>
            <w:r>
              <w:rPr>
                <w:sz w:val="24"/>
              </w:rPr>
              <w:t>0,16</w:t>
            </w:r>
          </w:p>
        </w:tc>
        <w:tc>
          <w:tcPr>
            <w:tcW w:w="720" w:type="dxa"/>
          </w:tcPr>
          <w:p w14:paraId="31761297" w14:textId="77777777" w:rsidR="00406958" w:rsidRDefault="00406958" w:rsidP="00406958">
            <w:pPr>
              <w:pStyle w:val="a7"/>
              <w:ind w:firstLine="0"/>
              <w:jc w:val="center"/>
              <w:rPr>
                <w:sz w:val="24"/>
              </w:rPr>
            </w:pPr>
            <w:r>
              <w:rPr>
                <w:sz w:val="24"/>
              </w:rPr>
              <w:t>0,46</w:t>
            </w:r>
          </w:p>
        </w:tc>
        <w:tc>
          <w:tcPr>
            <w:tcW w:w="840" w:type="dxa"/>
          </w:tcPr>
          <w:p w14:paraId="19B3F6E9" w14:textId="77777777" w:rsidR="00406958" w:rsidRDefault="00406958" w:rsidP="00406958">
            <w:pPr>
              <w:pStyle w:val="a7"/>
              <w:ind w:firstLine="0"/>
              <w:jc w:val="center"/>
              <w:rPr>
                <w:sz w:val="24"/>
              </w:rPr>
            </w:pPr>
            <w:r>
              <w:rPr>
                <w:sz w:val="24"/>
              </w:rPr>
              <w:t>1,96</w:t>
            </w:r>
          </w:p>
        </w:tc>
        <w:tc>
          <w:tcPr>
            <w:tcW w:w="720" w:type="dxa"/>
          </w:tcPr>
          <w:p w14:paraId="28140A22" w14:textId="77777777" w:rsidR="00406958" w:rsidRDefault="00406958" w:rsidP="00406958">
            <w:pPr>
              <w:pStyle w:val="a7"/>
              <w:ind w:firstLine="0"/>
              <w:jc w:val="center"/>
              <w:rPr>
                <w:sz w:val="24"/>
              </w:rPr>
            </w:pPr>
            <w:r>
              <w:rPr>
                <w:sz w:val="24"/>
              </w:rPr>
              <w:t>3,70</w:t>
            </w:r>
          </w:p>
        </w:tc>
        <w:tc>
          <w:tcPr>
            <w:tcW w:w="720" w:type="dxa"/>
          </w:tcPr>
          <w:p w14:paraId="23D58AC0" w14:textId="77777777" w:rsidR="00406958" w:rsidRDefault="00406958" w:rsidP="00406958">
            <w:pPr>
              <w:pStyle w:val="a7"/>
              <w:ind w:firstLine="0"/>
              <w:jc w:val="center"/>
              <w:rPr>
                <w:sz w:val="24"/>
              </w:rPr>
            </w:pPr>
            <w:r>
              <w:rPr>
                <w:sz w:val="24"/>
              </w:rPr>
              <w:t>0,02</w:t>
            </w:r>
          </w:p>
        </w:tc>
        <w:tc>
          <w:tcPr>
            <w:tcW w:w="720" w:type="dxa"/>
          </w:tcPr>
          <w:p w14:paraId="5238BDC4" w14:textId="77777777" w:rsidR="00406958" w:rsidRDefault="00406958" w:rsidP="00406958">
            <w:pPr>
              <w:pStyle w:val="a7"/>
              <w:ind w:firstLine="0"/>
              <w:jc w:val="center"/>
              <w:rPr>
                <w:sz w:val="24"/>
              </w:rPr>
            </w:pPr>
            <w:r>
              <w:rPr>
                <w:sz w:val="24"/>
              </w:rPr>
              <w:t>0,28</w:t>
            </w:r>
          </w:p>
        </w:tc>
        <w:tc>
          <w:tcPr>
            <w:tcW w:w="720" w:type="dxa"/>
          </w:tcPr>
          <w:p w14:paraId="65D4F61F" w14:textId="77777777" w:rsidR="00406958" w:rsidRDefault="00406958" w:rsidP="00406958">
            <w:pPr>
              <w:pStyle w:val="a7"/>
              <w:ind w:firstLine="0"/>
              <w:jc w:val="center"/>
              <w:rPr>
                <w:sz w:val="24"/>
              </w:rPr>
            </w:pPr>
            <w:r>
              <w:rPr>
                <w:sz w:val="24"/>
              </w:rPr>
              <w:t>2</w:t>
            </w:r>
          </w:p>
        </w:tc>
        <w:tc>
          <w:tcPr>
            <w:tcW w:w="960" w:type="dxa"/>
          </w:tcPr>
          <w:p w14:paraId="35F2EF02" w14:textId="77777777" w:rsidR="00406958" w:rsidRDefault="00406958" w:rsidP="00406958">
            <w:pPr>
              <w:pStyle w:val="a7"/>
              <w:ind w:firstLine="0"/>
              <w:jc w:val="center"/>
              <w:rPr>
                <w:sz w:val="24"/>
              </w:rPr>
            </w:pPr>
            <w:r>
              <w:rPr>
                <w:sz w:val="24"/>
              </w:rPr>
              <w:t>1,25</w:t>
            </w:r>
          </w:p>
        </w:tc>
        <w:tc>
          <w:tcPr>
            <w:tcW w:w="725" w:type="dxa"/>
          </w:tcPr>
          <w:p w14:paraId="43C80135" w14:textId="77777777" w:rsidR="00406958" w:rsidRDefault="00406958" w:rsidP="00406958">
            <w:pPr>
              <w:pStyle w:val="a7"/>
              <w:ind w:firstLine="0"/>
              <w:jc w:val="center"/>
              <w:rPr>
                <w:sz w:val="24"/>
              </w:rPr>
            </w:pPr>
            <w:r>
              <w:rPr>
                <w:sz w:val="24"/>
              </w:rPr>
              <w:t>0,68</w:t>
            </w:r>
          </w:p>
        </w:tc>
      </w:tr>
      <w:tr w:rsidR="00406958" w14:paraId="7D692607" w14:textId="77777777" w:rsidTr="00406958">
        <w:tc>
          <w:tcPr>
            <w:tcW w:w="468" w:type="dxa"/>
          </w:tcPr>
          <w:p w14:paraId="2954BD92" w14:textId="77777777" w:rsidR="00406958" w:rsidRDefault="00406958" w:rsidP="00406958">
            <w:pPr>
              <w:pStyle w:val="a7"/>
              <w:ind w:firstLine="0"/>
              <w:jc w:val="center"/>
              <w:rPr>
                <w:sz w:val="24"/>
              </w:rPr>
            </w:pPr>
            <w:r>
              <w:rPr>
                <w:sz w:val="24"/>
              </w:rPr>
              <w:t>7</w:t>
            </w:r>
          </w:p>
        </w:tc>
        <w:tc>
          <w:tcPr>
            <w:tcW w:w="1560" w:type="dxa"/>
          </w:tcPr>
          <w:p w14:paraId="32F95831" w14:textId="77777777" w:rsidR="00406958" w:rsidRDefault="00406958" w:rsidP="00406958">
            <w:pPr>
              <w:pStyle w:val="a7"/>
              <w:ind w:firstLine="0"/>
              <w:jc w:val="center"/>
              <w:rPr>
                <w:sz w:val="24"/>
              </w:rPr>
            </w:pPr>
            <w:r>
              <w:rPr>
                <w:sz w:val="24"/>
              </w:rPr>
              <w:t>Біленький</w:t>
            </w:r>
            <w:r>
              <w:rPr>
                <w:sz w:val="24"/>
                <w:lang w:val="en-US"/>
              </w:rPr>
              <w:t xml:space="preserve"> </w:t>
            </w:r>
            <w:proofErr w:type="spellStart"/>
            <w:r>
              <w:rPr>
                <w:sz w:val="24"/>
              </w:rPr>
              <w:t>сверд</w:t>
            </w:r>
            <w:proofErr w:type="spellEnd"/>
            <w:r>
              <w:rPr>
                <w:sz w:val="24"/>
              </w:rPr>
              <w:t xml:space="preserve">. 579гл. 75,0м </w:t>
            </w:r>
          </w:p>
        </w:tc>
        <w:tc>
          <w:tcPr>
            <w:tcW w:w="2040" w:type="dxa"/>
          </w:tcPr>
          <w:p w14:paraId="22B91496" w14:textId="77777777" w:rsidR="00406958" w:rsidRDefault="00406958" w:rsidP="00406958">
            <w:pPr>
              <w:pStyle w:val="a7"/>
              <w:ind w:firstLine="0"/>
              <w:jc w:val="center"/>
              <w:rPr>
                <w:sz w:val="24"/>
              </w:rPr>
            </w:pPr>
            <w:r>
              <w:rPr>
                <w:sz w:val="24"/>
              </w:rPr>
              <w:t>-</w:t>
            </w:r>
            <w:r>
              <w:rPr>
                <w:sz w:val="24"/>
                <w:lang w:val="en-US"/>
              </w:rPr>
              <w:t>“-</w:t>
            </w:r>
          </w:p>
        </w:tc>
        <w:tc>
          <w:tcPr>
            <w:tcW w:w="720" w:type="dxa"/>
          </w:tcPr>
          <w:p w14:paraId="31578E97" w14:textId="77777777" w:rsidR="00406958" w:rsidRDefault="00406958" w:rsidP="00406958">
            <w:pPr>
              <w:pStyle w:val="a7"/>
              <w:ind w:firstLine="0"/>
              <w:jc w:val="center"/>
              <w:rPr>
                <w:sz w:val="24"/>
              </w:rPr>
            </w:pPr>
            <w:r>
              <w:rPr>
                <w:sz w:val="24"/>
              </w:rPr>
              <w:t>0,74</w:t>
            </w:r>
          </w:p>
        </w:tc>
        <w:tc>
          <w:tcPr>
            <w:tcW w:w="720" w:type="dxa"/>
          </w:tcPr>
          <w:p w14:paraId="0706175E" w14:textId="77777777" w:rsidR="00406958" w:rsidRDefault="00406958" w:rsidP="00406958">
            <w:pPr>
              <w:pStyle w:val="a7"/>
              <w:ind w:firstLine="0"/>
              <w:jc w:val="center"/>
              <w:rPr>
                <w:sz w:val="24"/>
              </w:rPr>
            </w:pPr>
            <w:r>
              <w:rPr>
                <w:sz w:val="24"/>
              </w:rPr>
              <w:t>0,02</w:t>
            </w:r>
          </w:p>
        </w:tc>
        <w:tc>
          <w:tcPr>
            <w:tcW w:w="720" w:type="dxa"/>
          </w:tcPr>
          <w:p w14:paraId="0FBB22D4" w14:textId="77777777" w:rsidR="00406958" w:rsidRDefault="00406958" w:rsidP="00406958">
            <w:pPr>
              <w:pStyle w:val="a7"/>
              <w:ind w:firstLine="0"/>
              <w:jc w:val="center"/>
              <w:rPr>
                <w:sz w:val="24"/>
              </w:rPr>
            </w:pPr>
            <w:r>
              <w:rPr>
                <w:sz w:val="24"/>
              </w:rPr>
              <w:t>0,10</w:t>
            </w:r>
          </w:p>
        </w:tc>
        <w:tc>
          <w:tcPr>
            <w:tcW w:w="840" w:type="dxa"/>
          </w:tcPr>
          <w:p w14:paraId="1933E2E7" w14:textId="77777777" w:rsidR="00406958" w:rsidRDefault="00406958" w:rsidP="00406958">
            <w:pPr>
              <w:pStyle w:val="a7"/>
              <w:ind w:firstLine="0"/>
              <w:jc w:val="center"/>
              <w:rPr>
                <w:sz w:val="24"/>
              </w:rPr>
            </w:pPr>
            <w:r>
              <w:rPr>
                <w:sz w:val="24"/>
              </w:rPr>
              <w:t>0,86</w:t>
            </w:r>
          </w:p>
        </w:tc>
        <w:tc>
          <w:tcPr>
            <w:tcW w:w="720" w:type="dxa"/>
          </w:tcPr>
          <w:p w14:paraId="7694811F" w14:textId="77777777" w:rsidR="00406958" w:rsidRDefault="00406958" w:rsidP="00406958">
            <w:pPr>
              <w:pStyle w:val="a7"/>
              <w:ind w:firstLine="0"/>
              <w:jc w:val="center"/>
              <w:rPr>
                <w:sz w:val="24"/>
              </w:rPr>
            </w:pPr>
            <w:r>
              <w:rPr>
                <w:sz w:val="24"/>
              </w:rPr>
              <w:t>0,42</w:t>
            </w:r>
          </w:p>
        </w:tc>
        <w:tc>
          <w:tcPr>
            <w:tcW w:w="720" w:type="dxa"/>
          </w:tcPr>
          <w:p w14:paraId="3A2A6DDC" w14:textId="77777777" w:rsidR="00406958" w:rsidRDefault="00406958" w:rsidP="00406958">
            <w:pPr>
              <w:pStyle w:val="a7"/>
              <w:ind w:firstLine="0"/>
              <w:jc w:val="center"/>
              <w:rPr>
                <w:sz w:val="24"/>
              </w:rPr>
            </w:pPr>
            <w:r>
              <w:rPr>
                <w:sz w:val="24"/>
              </w:rPr>
              <w:t>0,94</w:t>
            </w:r>
          </w:p>
        </w:tc>
        <w:tc>
          <w:tcPr>
            <w:tcW w:w="720" w:type="dxa"/>
          </w:tcPr>
          <w:p w14:paraId="08C56478" w14:textId="77777777" w:rsidR="00406958" w:rsidRDefault="00406958" w:rsidP="00406958">
            <w:pPr>
              <w:pStyle w:val="a7"/>
              <w:ind w:firstLine="0"/>
              <w:jc w:val="center"/>
              <w:rPr>
                <w:sz w:val="24"/>
              </w:rPr>
            </w:pPr>
            <w:r>
              <w:rPr>
                <w:sz w:val="24"/>
              </w:rPr>
              <w:t>0,14</w:t>
            </w:r>
          </w:p>
        </w:tc>
        <w:tc>
          <w:tcPr>
            <w:tcW w:w="720" w:type="dxa"/>
          </w:tcPr>
          <w:p w14:paraId="17AC1761" w14:textId="77777777" w:rsidR="00406958" w:rsidRDefault="00406958" w:rsidP="00406958">
            <w:pPr>
              <w:pStyle w:val="a7"/>
              <w:ind w:firstLine="0"/>
              <w:jc w:val="center"/>
              <w:rPr>
                <w:sz w:val="24"/>
              </w:rPr>
            </w:pPr>
            <w:r>
              <w:rPr>
                <w:sz w:val="24"/>
              </w:rPr>
              <w:t>0,55</w:t>
            </w:r>
          </w:p>
        </w:tc>
        <w:tc>
          <w:tcPr>
            <w:tcW w:w="840" w:type="dxa"/>
          </w:tcPr>
          <w:p w14:paraId="4009982A" w14:textId="77777777" w:rsidR="00406958" w:rsidRDefault="00406958" w:rsidP="00406958">
            <w:pPr>
              <w:pStyle w:val="a7"/>
              <w:ind w:firstLine="0"/>
              <w:jc w:val="center"/>
              <w:rPr>
                <w:sz w:val="24"/>
              </w:rPr>
            </w:pPr>
            <w:r>
              <w:rPr>
                <w:sz w:val="24"/>
              </w:rPr>
              <w:t>2,05</w:t>
            </w:r>
          </w:p>
        </w:tc>
        <w:tc>
          <w:tcPr>
            <w:tcW w:w="720" w:type="dxa"/>
          </w:tcPr>
          <w:p w14:paraId="4B1F5860" w14:textId="77777777" w:rsidR="00406958" w:rsidRDefault="00406958" w:rsidP="00406958">
            <w:pPr>
              <w:pStyle w:val="a7"/>
              <w:ind w:firstLine="0"/>
              <w:jc w:val="center"/>
              <w:rPr>
                <w:sz w:val="24"/>
              </w:rPr>
            </w:pPr>
            <w:r>
              <w:rPr>
                <w:sz w:val="24"/>
              </w:rPr>
              <w:t>3,63</w:t>
            </w:r>
          </w:p>
        </w:tc>
        <w:tc>
          <w:tcPr>
            <w:tcW w:w="720" w:type="dxa"/>
          </w:tcPr>
          <w:p w14:paraId="0C8E41E8" w14:textId="77777777" w:rsidR="00406958" w:rsidRDefault="00406958" w:rsidP="00406958">
            <w:pPr>
              <w:pStyle w:val="a7"/>
              <w:ind w:firstLine="0"/>
              <w:jc w:val="center"/>
              <w:rPr>
                <w:sz w:val="24"/>
              </w:rPr>
            </w:pPr>
            <w:r>
              <w:rPr>
                <w:sz w:val="24"/>
              </w:rPr>
              <w:t>-</w:t>
            </w:r>
          </w:p>
        </w:tc>
        <w:tc>
          <w:tcPr>
            <w:tcW w:w="720" w:type="dxa"/>
          </w:tcPr>
          <w:p w14:paraId="48830B64" w14:textId="77777777" w:rsidR="00406958" w:rsidRDefault="00406958" w:rsidP="00406958">
            <w:pPr>
              <w:pStyle w:val="a7"/>
              <w:ind w:firstLine="0"/>
              <w:jc w:val="center"/>
              <w:rPr>
                <w:sz w:val="24"/>
              </w:rPr>
            </w:pPr>
            <w:r>
              <w:rPr>
                <w:sz w:val="24"/>
              </w:rPr>
              <w:t>0,37</w:t>
            </w:r>
          </w:p>
        </w:tc>
        <w:tc>
          <w:tcPr>
            <w:tcW w:w="720" w:type="dxa"/>
          </w:tcPr>
          <w:p w14:paraId="6658D850" w14:textId="77777777" w:rsidR="00406958" w:rsidRDefault="00406958" w:rsidP="00406958">
            <w:pPr>
              <w:pStyle w:val="a7"/>
              <w:ind w:firstLine="0"/>
              <w:jc w:val="center"/>
              <w:rPr>
                <w:sz w:val="24"/>
              </w:rPr>
            </w:pPr>
            <w:r>
              <w:rPr>
                <w:sz w:val="24"/>
              </w:rPr>
              <w:t>2</w:t>
            </w:r>
          </w:p>
        </w:tc>
        <w:tc>
          <w:tcPr>
            <w:tcW w:w="960" w:type="dxa"/>
          </w:tcPr>
          <w:p w14:paraId="796F5EDC" w14:textId="77777777" w:rsidR="00406958" w:rsidRDefault="00406958" w:rsidP="00406958">
            <w:pPr>
              <w:pStyle w:val="a7"/>
              <w:ind w:firstLine="0"/>
              <w:jc w:val="center"/>
              <w:rPr>
                <w:sz w:val="24"/>
              </w:rPr>
            </w:pPr>
            <w:r>
              <w:rPr>
                <w:sz w:val="24"/>
              </w:rPr>
              <w:t>1,00</w:t>
            </w:r>
          </w:p>
        </w:tc>
        <w:tc>
          <w:tcPr>
            <w:tcW w:w="725" w:type="dxa"/>
          </w:tcPr>
          <w:p w14:paraId="40970A0B" w14:textId="77777777" w:rsidR="00406958" w:rsidRDefault="00406958" w:rsidP="00406958">
            <w:pPr>
              <w:pStyle w:val="a7"/>
              <w:ind w:firstLine="0"/>
              <w:jc w:val="center"/>
              <w:rPr>
                <w:sz w:val="24"/>
              </w:rPr>
            </w:pPr>
            <w:r>
              <w:rPr>
                <w:sz w:val="24"/>
              </w:rPr>
              <w:t>0,69</w:t>
            </w:r>
          </w:p>
        </w:tc>
      </w:tr>
      <w:tr w:rsidR="00406958" w14:paraId="5541F901" w14:textId="77777777" w:rsidTr="00406958">
        <w:trPr>
          <w:cantSplit/>
        </w:trPr>
        <w:tc>
          <w:tcPr>
            <w:tcW w:w="15353" w:type="dxa"/>
            <w:gridSpan w:val="18"/>
          </w:tcPr>
          <w:p w14:paraId="45E4D92C" w14:textId="77777777" w:rsidR="00406958" w:rsidRDefault="00406958" w:rsidP="00406958">
            <w:pPr>
              <w:pStyle w:val="a7"/>
              <w:ind w:firstLine="0"/>
              <w:jc w:val="center"/>
              <w:rPr>
                <w:sz w:val="24"/>
              </w:rPr>
            </w:pPr>
            <w:r>
              <w:rPr>
                <w:sz w:val="24"/>
              </w:rPr>
              <w:t>Північно-східний схил УЩ</w:t>
            </w:r>
          </w:p>
          <w:p w14:paraId="776C45EC" w14:textId="77777777" w:rsidR="00406958" w:rsidRDefault="00406958" w:rsidP="00406958">
            <w:pPr>
              <w:pStyle w:val="a7"/>
              <w:ind w:firstLine="0"/>
              <w:jc w:val="center"/>
              <w:rPr>
                <w:sz w:val="24"/>
              </w:rPr>
            </w:pPr>
            <w:r>
              <w:rPr>
                <w:sz w:val="24"/>
              </w:rPr>
              <w:t>Х Канівська площа</w:t>
            </w:r>
          </w:p>
          <w:p w14:paraId="0FC35FE1" w14:textId="77777777" w:rsidR="00406958" w:rsidRDefault="00406958" w:rsidP="00406958">
            <w:pPr>
              <w:pStyle w:val="a7"/>
              <w:ind w:firstLine="0"/>
              <w:jc w:val="center"/>
              <w:rPr>
                <w:sz w:val="24"/>
              </w:rPr>
            </w:pPr>
            <w:r>
              <w:rPr>
                <w:sz w:val="24"/>
              </w:rPr>
              <w:t xml:space="preserve">Глауконіти палеогенового віку </w:t>
            </w:r>
            <w:r>
              <w:rPr>
                <w:sz w:val="24"/>
                <w:lang w:val="en-US"/>
              </w:rPr>
              <w:t>[P</w:t>
            </w:r>
            <w:r>
              <w:rPr>
                <w:sz w:val="24"/>
                <w:vertAlign w:val="subscript"/>
                <w:lang w:val="en-US"/>
              </w:rPr>
              <w:t>3</w:t>
            </w:r>
            <w:r>
              <w:rPr>
                <w:sz w:val="24"/>
                <w:lang w:val="en-US"/>
              </w:rPr>
              <w:t>mž]</w:t>
            </w:r>
          </w:p>
        </w:tc>
      </w:tr>
    </w:tbl>
    <w:p w14:paraId="5EFA7307" w14:textId="77777777" w:rsidR="00406958" w:rsidRDefault="00406958" w:rsidP="00406958">
      <w:pPr>
        <w:pStyle w:val="a7"/>
        <w:ind w:firstLine="0"/>
      </w:pPr>
    </w:p>
    <w:p w14:paraId="491BC150" w14:textId="77777777" w:rsidR="00406958" w:rsidRDefault="00406958" w:rsidP="00406958">
      <w:pPr>
        <w:pStyle w:val="a7"/>
        <w:ind w:firstLine="0"/>
      </w:pPr>
      <w:r>
        <w:lastRenderedPageBreak/>
        <w:t>Продовження таблиці 5.92</w:t>
      </w: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
        <w:gridCol w:w="1740"/>
        <w:gridCol w:w="1958"/>
        <w:gridCol w:w="691"/>
        <w:gridCol w:w="691"/>
        <w:gridCol w:w="691"/>
        <w:gridCol w:w="833"/>
        <w:gridCol w:w="720"/>
        <w:gridCol w:w="720"/>
        <w:gridCol w:w="720"/>
        <w:gridCol w:w="720"/>
        <w:gridCol w:w="840"/>
        <w:gridCol w:w="720"/>
        <w:gridCol w:w="720"/>
        <w:gridCol w:w="720"/>
        <w:gridCol w:w="720"/>
        <w:gridCol w:w="960"/>
        <w:gridCol w:w="720"/>
      </w:tblGrid>
      <w:tr w:rsidR="00406958" w14:paraId="48C93BF8" w14:textId="77777777" w:rsidTr="00406958">
        <w:tc>
          <w:tcPr>
            <w:tcW w:w="464" w:type="dxa"/>
          </w:tcPr>
          <w:p w14:paraId="48D3F7DF" w14:textId="77777777" w:rsidR="00406958" w:rsidRDefault="00406958" w:rsidP="00406958">
            <w:pPr>
              <w:pStyle w:val="a7"/>
              <w:ind w:firstLine="0"/>
              <w:jc w:val="center"/>
              <w:rPr>
                <w:sz w:val="24"/>
              </w:rPr>
            </w:pPr>
            <w:r>
              <w:rPr>
                <w:sz w:val="24"/>
              </w:rPr>
              <w:t>1</w:t>
            </w:r>
          </w:p>
        </w:tc>
        <w:tc>
          <w:tcPr>
            <w:tcW w:w="1740" w:type="dxa"/>
          </w:tcPr>
          <w:p w14:paraId="06D90FBD" w14:textId="77777777" w:rsidR="00406958" w:rsidRDefault="00406958" w:rsidP="00406958">
            <w:pPr>
              <w:pStyle w:val="a7"/>
              <w:ind w:firstLine="0"/>
              <w:jc w:val="center"/>
              <w:rPr>
                <w:sz w:val="24"/>
              </w:rPr>
            </w:pPr>
            <w:r>
              <w:rPr>
                <w:sz w:val="24"/>
              </w:rPr>
              <w:t>2</w:t>
            </w:r>
          </w:p>
        </w:tc>
        <w:tc>
          <w:tcPr>
            <w:tcW w:w="1958" w:type="dxa"/>
          </w:tcPr>
          <w:p w14:paraId="503D8473" w14:textId="77777777" w:rsidR="00406958" w:rsidRDefault="00406958" w:rsidP="00406958">
            <w:pPr>
              <w:pStyle w:val="a7"/>
              <w:ind w:firstLine="0"/>
              <w:jc w:val="center"/>
              <w:rPr>
                <w:sz w:val="24"/>
              </w:rPr>
            </w:pPr>
            <w:r>
              <w:rPr>
                <w:sz w:val="24"/>
              </w:rPr>
              <w:t>3</w:t>
            </w:r>
          </w:p>
        </w:tc>
        <w:tc>
          <w:tcPr>
            <w:tcW w:w="691" w:type="dxa"/>
          </w:tcPr>
          <w:p w14:paraId="630F11DB" w14:textId="77777777" w:rsidR="00406958" w:rsidRDefault="00406958" w:rsidP="00406958">
            <w:pPr>
              <w:pStyle w:val="a7"/>
              <w:ind w:firstLine="0"/>
              <w:jc w:val="center"/>
              <w:rPr>
                <w:sz w:val="24"/>
              </w:rPr>
            </w:pPr>
            <w:r>
              <w:rPr>
                <w:sz w:val="24"/>
              </w:rPr>
              <w:t>4</w:t>
            </w:r>
          </w:p>
        </w:tc>
        <w:tc>
          <w:tcPr>
            <w:tcW w:w="691" w:type="dxa"/>
          </w:tcPr>
          <w:p w14:paraId="542CF5D8" w14:textId="77777777" w:rsidR="00406958" w:rsidRDefault="00406958" w:rsidP="00406958">
            <w:pPr>
              <w:pStyle w:val="a7"/>
              <w:ind w:firstLine="0"/>
              <w:jc w:val="center"/>
              <w:rPr>
                <w:sz w:val="24"/>
              </w:rPr>
            </w:pPr>
            <w:r>
              <w:rPr>
                <w:sz w:val="24"/>
              </w:rPr>
              <w:t>5</w:t>
            </w:r>
          </w:p>
        </w:tc>
        <w:tc>
          <w:tcPr>
            <w:tcW w:w="691" w:type="dxa"/>
          </w:tcPr>
          <w:p w14:paraId="5BE03FE6" w14:textId="77777777" w:rsidR="00406958" w:rsidRDefault="00406958" w:rsidP="00406958">
            <w:pPr>
              <w:pStyle w:val="a7"/>
              <w:ind w:firstLine="0"/>
              <w:jc w:val="center"/>
              <w:rPr>
                <w:sz w:val="24"/>
              </w:rPr>
            </w:pPr>
            <w:r>
              <w:rPr>
                <w:sz w:val="24"/>
              </w:rPr>
              <w:t>6</w:t>
            </w:r>
          </w:p>
        </w:tc>
        <w:tc>
          <w:tcPr>
            <w:tcW w:w="833" w:type="dxa"/>
          </w:tcPr>
          <w:p w14:paraId="450051FE" w14:textId="77777777" w:rsidR="00406958" w:rsidRDefault="00406958" w:rsidP="00406958">
            <w:pPr>
              <w:pStyle w:val="a7"/>
              <w:ind w:firstLine="0"/>
              <w:jc w:val="center"/>
              <w:rPr>
                <w:sz w:val="24"/>
              </w:rPr>
            </w:pPr>
            <w:r>
              <w:rPr>
                <w:sz w:val="24"/>
              </w:rPr>
              <w:t>7</w:t>
            </w:r>
          </w:p>
        </w:tc>
        <w:tc>
          <w:tcPr>
            <w:tcW w:w="720" w:type="dxa"/>
          </w:tcPr>
          <w:p w14:paraId="38564548" w14:textId="77777777" w:rsidR="00406958" w:rsidRDefault="00406958" w:rsidP="00406958">
            <w:pPr>
              <w:pStyle w:val="a7"/>
              <w:ind w:firstLine="0"/>
              <w:jc w:val="center"/>
              <w:rPr>
                <w:sz w:val="24"/>
              </w:rPr>
            </w:pPr>
            <w:r>
              <w:rPr>
                <w:sz w:val="24"/>
              </w:rPr>
              <w:t>8</w:t>
            </w:r>
          </w:p>
        </w:tc>
        <w:tc>
          <w:tcPr>
            <w:tcW w:w="720" w:type="dxa"/>
          </w:tcPr>
          <w:p w14:paraId="60ACA3FC" w14:textId="77777777" w:rsidR="00406958" w:rsidRDefault="00406958" w:rsidP="00406958">
            <w:pPr>
              <w:pStyle w:val="a7"/>
              <w:ind w:firstLine="0"/>
              <w:jc w:val="center"/>
              <w:rPr>
                <w:sz w:val="24"/>
              </w:rPr>
            </w:pPr>
            <w:r>
              <w:rPr>
                <w:sz w:val="24"/>
              </w:rPr>
              <w:t>9</w:t>
            </w:r>
          </w:p>
        </w:tc>
        <w:tc>
          <w:tcPr>
            <w:tcW w:w="720" w:type="dxa"/>
          </w:tcPr>
          <w:p w14:paraId="5A1BE9AA" w14:textId="77777777" w:rsidR="00406958" w:rsidRDefault="00406958" w:rsidP="00406958">
            <w:pPr>
              <w:pStyle w:val="a7"/>
              <w:ind w:firstLine="0"/>
              <w:jc w:val="center"/>
              <w:rPr>
                <w:sz w:val="24"/>
              </w:rPr>
            </w:pPr>
            <w:r>
              <w:rPr>
                <w:sz w:val="24"/>
              </w:rPr>
              <w:t>10</w:t>
            </w:r>
          </w:p>
        </w:tc>
        <w:tc>
          <w:tcPr>
            <w:tcW w:w="720" w:type="dxa"/>
          </w:tcPr>
          <w:p w14:paraId="7BE006E8" w14:textId="77777777" w:rsidR="00406958" w:rsidRDefault="00406958" w:rsidP="00406958">
            <w:pPr>
              <w:pStyle w:val="a7"/>
              <w:ind w:firstLine="0"/>
              <w:jc w:val="center"/>
              <w:rPr>
                <w:sz w:val="24"/>
              </w:rPr>
            </w:pPr>
            <w:r>
              <w:rPr>
                <w:sz w:val="24"/>
              </w:rPr>
              <w:t>11</w:t>
            </w:r>
          </w:p>
        </w:tc>
        <w:tc>
          <w:tcPr>
            <w:tcW w:w="840" w:type="dxa"/>
          </w:tcPr>
          <w:p w14:paraId="5C75DE8D" w14:textId="77777777" w:rsidR="00406958" w:rsidRDefault="00406958" w:rsidP="00406958">
            <w:pPr>
              <w:pStyle w:val="a7"/>
              <w:ind w:firstLine="0"/>
              <w:jc w:val="center"/>
              <w:rPr>
                <w:sz w:val="24"/>
              </w:rPr>
            </w:pPr>
            <w:r>
              <w:rPr>
                <w:sz w:val="24"/>
              </w:rPr>
              <w:t>12</w:t>
            </w:r>
          </w:p>
        </w:tc>
        <w:tc>
          <w:tcPr>
            <w:tcW w:w="720" w:type="dxa"/>
          </w:tcPr>
          <w:p w14:paraId="30E7B332" w14:textId="77777777" w:rsidR="00406958" w:rsidRDefault="00406958" w:rsidP="00406958">
            <w:pPr>
              <w:pStyle w:val="a7"/>
              <w:ind w:firstLine="0"/>
              <w:jc w:val="center"/>
              <w:rPr>
                <w:sz w:val="24"/>
              </w:rPr>
            </w:pPr>
            <w:r>
              <w:rPr>
                <w:sz w:val="24"/>
              </w:rPr>
              <w:t>13</w:t>
            </w:r>
          </w:p>
        </w:tc>
        <w:tc>
          <w:tcPr>
            <w:tcW w:w="720" w:type="dxa"/>
          </w:tcPr>
          <w:p w14:paraId="43D25530" w14:textId="77777777" w:rsidR="00406958" w:rsidRDefault="00406958" w:rsidP="00406958">
            <w:pPr>
              <w:pStyle w:val="a7"/>
              <w:ind w:firstLine="0"/>
              <w:jc w:val="center"/>
              <w:rPr>
                <w:sz w:val="24"/>
              </w:rPr>
            </w:pPr>
            <w:r>
              <w:rPr>
                <w:sz w:val="24"/>
              </w:rPr>
              <w:t>14</w:t>
            </w:r>
          </w:p>
        </w:tc>
        <w:tc>
          <w:tcPr>
            <w:tcW w:w="720" w:type="dxa"/>
          </w:tcPr>
          <w:p w14:paraId="771AEBF9" w14:textId="77777777" w:rsidR="00406958" w:rsidRDefault="00406958" w:rsidP="00406958">
            <w:pPr>
              <w:pStyle w:val="a7"/>
              <w:ind w:firstLine="0"/>
              <w:jc w:val="center"/>
              <w:rPr>
                <w:sz w:val="24"/>
              </w:rPr>
            </w:pPr>
            <w:r>
              <w:rPr>
                <w:sz w:val="24"/>
              </w:rPr>
              <w:t>15</w:t>
            </w:r>
          </w:p>
        </w:tc>
        <w:tc>
          <w:tcPr>
            <w:tcW w:w="720" w:type="dxa"/>
          </w:tcPr>
          <w:p w14:paraId="5EDBB1FB" w14:textId="77777777" w:rsidR="00406958" w:rsidRDefault="00406958" w:rsidP="00406958">
            <w:pPr>
              <w:pStyle w:val="a7"/>
              <w:ind w:firstLine="0"/>
              <w:jc w:val="center"/>
              <w:rPr>
                <w:sz w:val="24"/>
              </w:rPr>
            </w:pPr>
            <w:r>
              <w:rPr>
                <w:sz w:val="24"/>
              </w:rPr>
              <w:t>16</w:t>
            </w:r>
          </w:p>
        </w:tc>
        <w:tc>
          <w:tcPr>
            <w:tcW w:w="960" w:type="dxa"/>
          </w:tcPr>
          <w:p w14:paraId="2D47D435" w14:textId="77777777" w:rsidR="00406958" w:rsidRDefault="00406958" w:rsidP="00406958">
            <w:pPr>
              <w:pStyle w:val="a7"/>
              <w:ind w:firstLine="0"/>
              <w:jc w:val="center"/>
              <w:rPr>
                <w:sz w:val="24"/>
              </w:rPr>
            </w:pPr>
            <w:r>
              <w:rPr>
                <w:sz w:val="24"/>
              </w:rPr>
              <w:t>17</w:t>
            </w:r>
          </w:p>
        </w:tc>
        <w:tc>
          <w:tcPr>
            <w:tcW w:w="720" w:type="dxa"/>
          </w:tcPr>
          <w:p w14:paraId="37A4CFEB" w14:textId="77777777" w:rsidR="00406958" w:rsidRDefault="00406958" w:rsidP="00406958">
            <w:pPr>
              <w:pStyle w:val="a7"/>
              <w:ind w:firstLine="0"/>
              <w:jc w:val="center"/>
              <w:rPr>
                <w:sz w:val="24"/>
              </w:rPr>
            </w:pPr>
            <w:r>
              <w:rPr>
                <w:sz w:val="24"/>
              </w:rPr>
              <w:t>18</w:t>
            </w:r>
          </w:p>
        </w:tc>
      </w:tr>
      <w:tr w:rsidR="00406958" w14:paraId="05C19F17" w14:textId="77777777" w:rsidTr="00406958">
        <w:tc>
          <w:tcPr>
            <w:tcW w:w="464" w:type="dxa"/>
          </w:tcPr>
          <w:p w14:paraId="6B0E6B83" w14:textId="77777777" w:rsidR="00406958" w:rsidRDefault="00406958" w:rsidP="00406958">
            <w:pPr>
              <w:pStyle w:val="a7"/>
              <w:ind w:firstLine="0"/>
              <w:jc w:val="center"/>
              <w:rPr>
                <w:sz w:val="24"/>
              </w:rPr>
            </w:pPr>
            <w:r>
              <w:rPr>
                <w:sz w:val="24"/>
              </w:rPr>
              <w:t>8</w:t>
            </w:r>
          </w:p>
        </w:tc>
        <w:tc>
          <w:tcPr>
            <w:tcW w:w="1740" w:type="dxa"/>
          </w:tcPr>
          <w:p w14:paraId="233F794D" w14:textId="77777777" w:rsidR="00406958" w:rsidRDefault="00406958" w:rsidP="00406958">
            <w:pPr>
              <w:pStyle w:val="a7"/>
              <w:ind w:firstLine="0"/>
              <w:jc w:val="center"/>
              <w:rPr>
                <w:sz w:val="24"/>
              </w:rPr>
            </w:pPr>
            <w:r>
              <w:rPr>
                <w:sz w:val="24"/>
              </w:rPr>
              <w:t>Канівський (Холодний Яр)</w:t>
            </w:r>
          </w:p>
        </w:tc>
        <w:tc>
          <w:tcPr>
            <w:tcW w:w="1958" w:type="dxa"/>
          </w:tcPr>
          <w:p w14:paraId="551D4A6D" w14:textId="77777777" w:rsidR="00406958" w:rsidRDefault="00406958" w:rsidP="00406958">
            <w:pPr>
              <w:pStyle w:val="a7"/>
              <w:ind w:firstLine="0"/>
              <w:jc w:val="center"/>
              <w:rPr>
                <w:sz w:val="24"/>
              </w:rPr>
            </w:pPr>
            <w:r>
              <w:rPr>
                <w:sz w:val="24"/>
              </w:rPr>
              <w:t>Черкаська обл. Канівський р-н</w:t>
            </w:r>
          </w:p>
        </w:tc>
        <w:tc>
          <w:tcPr>
            <w:tcW w:w="691" w:type="dxa"/>
          </w:tcPr>
          <w:p w14:paraId="5FBD0E10" w14:textId="77777777" w:rsidR="00406958" w:rsidRDefault="00406958" w:rsidP="00406958">
            <w:pPr>
              <w:pStyle w:val="a7"/>
              <w:ind w:firstLine="0"/>
              <w:jc w:val="center"/>
              <w:rPr>
                <w:sz w:val="24"/>
              </w:rPr>
            </w:pPr>
            <w:r>
              <w:rPr>
                <w:sz w:val="24"/>
              </w:rPr>
              <w:t>0,57</w:t>
            </w:r>
          </w:p>
        </w:tc>
        <w:tc>
          <w:tcPr>
            <w:tcW w:w="691" w:type="dxa"/>
          </w:tcPr>
          <w:p w14:paraId="72D16D2D" w14:textId="77777777" w:rsidR="00406958" w:rsidRDefault="00406958" w:rsidP="00406958">
            <w:pPr>
              <w:pStyle w:val="a7"/>
              <w:ind w:firstLine="0"/>
              <w:jc w:val="center"/>
              <w:rPr>
                <w:sz w:val="24"/>
              </w:rPr>
            </w:pPr>
            <w:r>
              <w:rPr>
                <w:sz w:val="24"/>
              </w:rPr>
              <w:t>0,02</w:t>
            </w:r>
          </w:p>
        </w:tc>
        <w:tc>
          <w:tcPr>
            <w:tcW w:w="691" w:type="dxa"/>
          </w:tcPr>
          <w:p w14:paraId="675650BB" w14:textId="77777777" w:rsidR="00406958" w:rsidRDefault="00406958" w:rsidP="00406958">
            <w:pPr>
              <w:pStyle w:val="a7"/>
              <w:ind w:firstLine="0"/>
              <w:jc w:val="center"/>
              <w:rPr>
                <w:sz w:val="24"/>
              </w:rPr>
            </w:pPr>
            <w:r>
              <w:rPr>
                <w:sz w:val="24"/>
              </w:rPr>
              <w:t>0,02</w:t>
            </w:r>
          </w:p>
        </w:tc>
        <w:tc>
          <w:tcPr>
            <w:tcW w:w="833" w:type="dxa"/>
          </w:tcPr>
          <w:p w14:paraId="7563F9A9" w14:textId="77777777" w:rsidR="00406958" w:rsidRDefault="00406958" w:rsidP="00406958">
            <w:pPr>
              <w:pStyle w:val="a7"/>
              <w:ind w:firstLine="0"/>
              <w:jc w:val="center"/>
              <w:rPr>
                <w:sz w:val="24"/>
              </w:rPr>
            </w:pPr>
            <w:r>
              <w:rPr>
                <w:sz w:val="24"/>
              </w:rPr>
              <w:t>0,61</w:t>
            </w:r>
          </w:p>
        </w:tc>
        <w:tc>
          <w:tcPr>
            <w:tcW w:w="720" w:type="dxa"/>
          </w:tcPr>
          <w:p w14:paraId="176DBF89" w14:textId="77777777" w:rsidR="00406958" w:rsidRDefault="00406958" w:rsidP="00406958">
            <w:pPr>
              <w:pStyle w:val="a7"/>
              <w:ind w:firstLine="0"/>
              <w:jc w:val="center"/>
              <w:rPr>
                <w:sz w:val="24"/>
              </w:rPr>
            </w:pPr>
            <w:r>
              <w:rPr>
                <w:sz w:val="24"/>
              </w:rPr>
              <w:t>0,42</w:t>
            </w:r>
          </w:p>
        </w:tc>
        <w:tc>
          <w:tcPr>
            <w:tcW w:w="720" w:type="dxa"/>
          </w:tcPr>
          <w:p w14:paraId="6859970D" w14:textId="77777777" w:rsidR="00406958" w:rsidRDefault="00406958" w:rsidP="00406958">
            <w:pPr>
              <w:pStyle w:val="a7"/>
              <w:ind w:firstLine="0"/>
              <w:jc w:val="center"/>
              <w:rPr>
                <w:sz w:val="24"/>
              </w:rPr>
            </w:pPr>
            <w:r>
              <w:rPr>
                <w:sz w:val="24"/>
              </w:rPr>
              <w:t>1,08</w:t>
            </w:r>
          </w:p>
        </w:tc>
        <w:tc>
          <w:tcPr>
            <w:tcW w:w="720" w:type="dxa"/>
          </w:tcPr>
          <w:p w14:paraId="5004B4F9" w14:textId="77777777" w:rsidR="00406958" w:rsidRDefault="00406958" w:rsidP="00406958">
            <w:pPr>
              <w:pStyle w:val="a7"/>
              <w:ind w:firstLine="0"/>
              <w:jc w:val="center"/>
              <w:rPr>
                <w:sz w:val="24"/>
              </w:rPr>
            </w:pPr>
            <w:r>
              <w:rPr>
                <w:sz w:val="24"/>
              </w:rPr>
              <w:t>0,14</w:t>
            </w:r>
          </w:p>
        </w:tc>
        <w:tc>
          <w:tcPr>
            <w:tcW w:w="720" w:type="dxa"/>
          </w:tcPr>
          <w:p w14:paraId="5F9F99D5" w14:textId="77777777" w:rsidR="00406958" w:rsidRDefault="00406958" w:rsidP="00406958">
            <w:pPr>
              <w:pStyle w:val="a7"/>
              <w:ind w:firstLine="0"/>
              <w:jc w:val="center"/>
              <w:rPr>
                <w:sz w:val="24"/>
              </w:rPr>
            </w:pPr>
            <w:r>
              <w:rPr>
                <w:sz w:val="24"/>
              </w:rPr>
              <w:t>0,42</w:t>
            </w:r>
          </w:p>
        </w:tc>
        <w:tc>
          <w:tcPr>
            <w:tcW w:w="840" w:type="dxa"/>
          </w:tcPr>
          <w:p w14:paraId="08DD775E" w14:textId="77777777" w:rsidR="00406958" w:rsidRDefault="00406958" w:rsidP="00406958">
            <w:pPr>
              <w:pStyle w:val="a7"/>
              <w:ind w:firstLine="0"/>
              <w:jc w:val="center"/>
              <w:rPr>
                <w:sz w:val="24"/>
              </w:rPr>
            </w:pPr>
            <w:r>
              <w:rPr>
                <w:sz w:val="24"/>
              </w:rPr>
              <w:t>2,06</w:t>
            </w:r>
          </w:p>
        </w:tc>
        <w:tc>
          <w:tcPr>
            <w:tcW w:w="720" w:type="dxa"/>
          </w:tcPr>
          <w:p w14:paraId="333915B5" w14:textId="77777777" w:rsidR="00406958" w:rsidRDefault="00406958" w:rsidP="00406958">
            <w:pPr>
              <w:pStyle w:val="a7"/>
              <w:ind w:firstLine="0"/>
              <w:jc w:val="center"/>
              <w:rPr>
                <w:sz w:val="24"/>
              </w:rPr>
            </w:pPr>
            <w:r>
              <w:rPr>
                <w:sz w:val="24"/>
              </w:rPr>
              <w:t>3,73</w:t>
            </w:r>
          </w:p>
        </w:tc>
        <w:tc>
          <w:tcPr>
            <w:tcW w:w="720" w:type="dxa"/>
          </w:tcPr>
          <w:p w14:paraId="3002A250" w14:textId="77777777" w:rsidR="00406958" w:rsidRDefault="00406958" w:rsidP="00406958">
            <w:pPr>
              <w:pStyle w:val="a7"/>
              <w:ind w:firstLine="0"/>
              <w:jc w:val="center"/>
              <w:rPr>
                <w:sz w:val="24"/>
              </w:rPr>
            </w:pPr>
            <w:r>
              <w:rPr>
                <w:sz w:val="24"/>
              </w:rPr>
              <w:t>0,01</w:t>
            </w:r>
          </w:p>
        </w:tc>
        <w:tc>
          <w:tcPr>
            <w:tcW w:w="720" w:type="dxa"/>
          </w:tcPr>
          <w:p w14:paraId="70199D91" w14:textId="77777777" w:rsidR="00406958" w:rsidRDefault="00406958" w:rsidP="00406958">
            <w:pPr>
              <w:pStyle w:val="a7"/>
              <w:ind w:firstLine="0"/>
              <w:jc w:val="center"/>
              <w:rPr>
                <w:sz w:val="24"/>
              </w:rPr>
            </w:pPr>
            <w:r>
              <w:rPr>
                <w:sz w:val="24"/>
              </w:rPr>
              <w:t>0,26</w:t>
            </w:r>
          </w:p>
        </w:tc>
        <w:tc>
          <w:tcPr>
            <w:tcW w:w="720" w:type="dxa"/>
          </w:tcPr>
          <w:p w14:paraId="21BEC0F5" w14:textId="77777777" w:rsidR="00406958" w:rsidRDefault="00406958" w:rsidP="00406958">
            <w:pPr>
              <w:pStyle w:val="a7"/>
              <w:ind w:firstLine="0"/>
              <w:jc w:val="center"/>
              <w:rPr>
                <w:sz w:val="24"/>
              </w:rPr>
            </w:pPr>
            <w:r>
              <w:rPr>
                <w:sz w:val="24"/>
              </w:rPr>
              <w:t>2</w:t>
            </w:r>
          </w:p>
        </w:tc>
        <w:tc>
          <w:tcPr>
            <w:tcW w:w="960" w:type="dxa"/>
          </w:tcPr>
          <w:p w14:paraId="2DFD4575" w14:textId="77777777" w:rsidR="00406958" w:rsidRDefault="00406958" w:rsidP="00406958">
            <w:pPr>
              <w:pStyle w:val="a7"/>
              <w:ind w:firstLine="0"/>
              <w:jc w:val="center"/>
              <w:rPr>
                <w:sz w:val="24"/>
              </w:rPr>
            </w:pPr>
            <w:r>
              <w:rPr>
                <w:sz w:val="24"/>
              </w:rPr>
              <w:t>1,36</w:t>
            </w:r>
          </w:p>
        </w:tc>
        <w:tc>
          <w:tcPr>
            <w:tcW w:w="720" w:type="dxa"/>
          </w:tcPr>
          <w:p w14:paraId="685E53CC" w14:textId="77777777" w:rsidR="00406958" w:rsidRDefault="00406958" w:rsidP="00406958">
            <w:pPr>
              <w:pStyle w:val="a7"/>
              <w:ind w:firstLine="0"/>
              <w:jc w:val="center"/>
              <w:rPr>
                <w:sz w:val="24"/>
              </w:rPr>
            </w:pPr>
          </w:p>
        </w:tc>
      </w:tr>
      <w:tr w:rsidR="00406958" w14:paraId="47996C95" w14:textId="77777777" w:rsidTr="00406958">
        <w:tc>
          <w:tcPr>
            <w:tcW w:w="464" w:type="dxa"/>
          </w:tcPr>
          <w:p w14:paraId="7000F0FF" w14:textId="77777777" w:rsidR="00406958" w:rsidRDefault="00406958" w:rsidP="00406958">
            <w:pPr>
              <w:pStyle w:val="a7"/>
              <w:ind w:firstLine="0"/>
              <w:jc w:val="center"/>
              <w:rPr>
                <w:sz w:val="24"/>
              </w:rPr>
            </w:pPr>
            <w:r>
              <w:rPr>
                <w:sz w:val="24"/>
              </w:rPr>
              <w:t>9</w:t>
            </w:r>
          </w:p>
        </w:tc>
        <w:tc>
          <w:tcPr>
            <w:tcW w:w="1740" w:type="dxa"/>
          </w:tcPr>
          <w:p w14:paraId="6F2A56F4" w14:textId="77777777" w:rsidR="00406958" w:rsidRDefault="00406958" w:rsidP="00406958">
            <w:pPr>
              <w:pStyle w:val="a7"/>
              <w:ind w:firstLine="0"/>
              <w:jc w:val="center"/>
              <w:rPr>
                <w:sz w:val="24"/>
              </w:rPr>
            </w:pPr>
            <w:proofErr w:type="spellStart"/>
            <w:r>
              <w:rPr>
                <w:sz w:val="24"/>
              </w:rPr>
              <w:t>Трахтеми-рівський</w:t>
            </w:r>
            <w:proofErr w:type="spellEnd"/>
          </w:p>
        </w:tc>
        <w:tc>
          <w:tcPr>
            <w:tcW w:w="1958" w:type="dxa"/>
          </w:tcPr>
          <w:p w14:paraId="4656B345" w14:textId="77777777" w:rsidR="00406958" w:rsidRDefault="00406958" w:rsidP="00406958">
            <w:pPr>
              <w:pStyle w:val="a7"/>
              <w:ind w:firstLine="0"/>
              <w:jc w:val="center"/>
              <w:rPr>
                <w:sz w:val="24"/>
              </w:rPr>
            </w:pPr>
            <w:r>
              <w:rPr>
                <w:sz w:val="24"/>
              </w:rPr>
              <w:t>-</w:t>
            </w:r>
            <w:r>
              <w:rPr>
                <w:sz w:val="24"/>
                <w:lang w:val="en-US"/>
              </w:rPr>
              <w:t>“-</w:t>
            </w:r>
          </w:p>
        </w:tc>
        <w:tc>
          <w:tcPr>
            <w:tcW w:w="691" w:type="dxa"/>
          </w:tcPr>
          <w:p w14:paraId="072835D0" w14:textId="77777777" w:rsidR="00406958" w:rsidRDefault="00406958" w:rsidP="00406958">
            <w:pPr>
              <w:pStyle w:val="a7"/>
              <w:ind w:firstLine="0"/>
              <w:jc w:val="center"/>
              <w:rPr>
                <w:sz w:val="24"/>
              </w:rPr>
            </w:pPr>
            <w:r>
              <w:rPr>
                <w:sz w:val="24"/>
                <w:lang w:val="en-US"/>
              </w:rPr>
              <w:t>0,62</w:t>
            </w:r>
          </w:p>
        </w:tc>
        <w:tc>
          <w:tcPr>
            <w:tcW w:w="691" w:type="dxa"/>
          </w:tcPr>
          <w:p w14:paraId="2CA51493" w14:textId="77777777" w:rsidR="00406958" w:rsidRDefault="00406958" w:rsidP="00406958">
            <w:pPr>
              <w:pStyle w:val="a7"/>
              <w:ind w:firstLine="0"/>
              <w:jc w:val="center"/>
              <w:rPr>
                <w:sz w:val="24"/>
              </w:rPr>
            </w:pPr>
            <w:r>
              <w:rPr>
                <w:sz w:val="24"/>
              </w:rPr>
              <w:t>0,02</w:t>
            </w:r>
          </w:p>
        </w:tc>
        <w:tc>
          <w:tcPr>
            <w:tcW w:w="691" w:type="dxa"/>
          </w:tcPr>
          <w:p w14:paraId="54132517" w14:textId="77777777" w:rsidR="00406958" w:rsidRDefault="00406958" w:rsidP="00406958">
            <w:pPr>
              <w:pStyle w:val="a7"/>
              <w:ind w:firstLine="0"/>
              <w:jc w:val="center"/>
              <w:rPr>
                <w:sz w:val="24"/>
              </w:rPr>
            </w:pPr>
            <w:r>
              <w:rPr>
                <w:sz w:val="24"/>
              </w:rPr>
              <w:t>0,04</w:t>
            </w:r>
          </w:p>
        </w:tc>
        <w:tc>
          <w:tcPr>
            <w:tcW w:w="833" w:type="dxa"/>
          </w:tcPr>
          <w:p w14:paraId="7D82CD73" w14:textId="77777777" w:rsidR="00406958" w:rsidRDefault="00406958" w:rsidP="00406958">
            <w:pPr>
              <w:pStyle w:val="a7"/>
              <w:ind w:firstLine="0"/>
              <w:jc w:val="center"/>
              <w:rPr>
                <w:sz w:val="24"/>
              </w:rPr>
            </w:pPr>
            <w:r>
              <w:rPr>
                <w:sz w:val="24"/>
              </w:rPr>
              <w:t>0,68</w:t>
            </w:r>
          </w:p>
        </w:tc>
        <w:tc>
          <w:tcPr>
            <w:tcW w:w="720" w:type="dxa"/>
          </w:tcPr>
          <w:p w14:paraId="1E10BCC6" w14:textId="77777777" w:rsidR="00406958" w:rsidRDefault="00406958" w:rsidP="00406958">
            <w:pPr>
              <w:pStyle w:val="a7"/>
              <w:ind w:firstLine="0"/>
              <w:jc w:val="center"/>
              <w:rPr>
                <w:sz w:val="24"/>
              </w:rPr>
            </w:pPr>
            <w:r>
              <w:rPr>
                <w:sz w:val="24"/>
              </w:rPr>
              <w:t>0,45</w:t>
            </w:r>
          </w:p>
        </w:tc>
        <w:tc>
          <w:tcPr>
            <w:tcW w:w="720" w:type="dxa"/>
          </w:tcPr>
          <w:p w14:paraId="0326C57C" w14:textId="77777777" w:rsidR="00406958" w:rsidRDefault="00406958" w:rsidP="00406958">
            <w:pPr>
              <w:pStyle w:val="a7"/>
              <w:ind w:firstLine="0"/>
              <w:jc w:val="center"/>
              <w:rPr>
                <w:sz w:val="24"/>
              </w:rPr>
            </w:pPr>
            <w:r>
              <w:rPr>
                <w:sz w:val="24"/>
              </w:rPr>
              <w:t>1,04</w:t>
            </w:r>
          </w:p>
        </w:tc>
        <w:tc>
          <w:tcPr>
            <w:tcW w:w="720" w:type="dxa"/>
          </w:tcPr>
          <w:p w14:paraId="0172D974" w14:textId="77777777" w:rsidR="00406958" w:rsidRDefault="00406958" w:rsidP="00406958">
            <w:pPr>
              <w:pStyle w:val="a7"/>
              <w:ind w:firstLine="0"/>
              <w:jc w:val="center"/>
              <w:rPr>
                <w:sz w:val="24"/>
              </w:rPr>
            </w:pPr>
            <w:r>
              <w:rPr>
                <w:sz w:val="24"/>
              </w:rPr>
              <w:t>0,12</w:t>
            </w:r>
          </w:p>
        </w:tc>
        <w:tc>
          <w:tcPr>
            <w:tcW w:w="720" w:type="dxa"/>
          </w:tcPr>
          <w:p w14:paraId="2E0CDB7C" w14:textId="77777777" w:rsidR="00406958" w:rsidRDefault="00406958" w:rsidP="00406958">
            <w:pPr>
              <w:pStyle w:val="a7"/>
              <w:ind w:firstLine="0"/>
              <w:jc w:val="center"/>
              <w:rPr>
                <w:sz w:val="24"/>
              </w:rPr>
            </w:pPr>
            <w:r>
              <w:rPr>
                <w:sz w:val="24"/>
              </w:rPr>
              <w:t>0,44</w:t>
            </w:r>
          </w:p>
        </w:tc>
        <w:tc>
          <w:tcPr>
            <w:tcW w:w="840" w:type="dxa"/>
          </w:tcPr>
          <w:p w14:paraId="3E4CF231" w14:textId="77777777" w:rsidR="00406958" w:rsidRDefault="00406958" w:rsidP="00406958">
            <w:pPr>
              <w:pStyle w:val="a7"/>
              <w:ind w:firstLine="0"/>
              <w:jc w:val="center"/>
              <w:rPr>
                <w:sz w:val="24"/>
              </w:rPr>
            </w:pPr>
            <w:r>
              <w:rPr>
                <w:sz w:val="24"/>
              </w:rPr>
              <w:t>2,05</w:t>
            </w:r>
          </w:p>
        </w:tc>
        <w:tc>
          <w:tcPr>
            <w:tcW w:w="720" w:type="dxa"/>
          </w:tcPr>
          <w:p w14:paraId="28F419CE" w14:textId="77777777" w:rsidR="00406958" w:rsidRDefault="00406958" w:rsidP="00406958">
            <w:pPr>
              <w:pStyle w:val="a7"/>
              <w:ind w:firstLine="0"/>
              <w:jc w:val="center"/>
              <w:rPr>
                <w:sz w:val="24"/>
              </w:rPr>
            </w:pPr>
            <w:r>
              <w:rPr>
                <w:sz w:val="24"/>
              </w:rPr>
              <w:t>3,72</w:t>
            </w:r>
          </w:p>
        </w:tc>
        <w:tc>
          <w:tcPr>
            <w:tcW w:w="720" w:type="dxa"/>
          </w:tcPr>
          <w:p w14:paraId="378EC775" w14:textId="77777777" w:rsidR="00406958" w:rsidRDefault="00406958" w:rsidP="00406958">
            <w:pPr>
              <w:pStyle w:val="a7"/>
              <w:ind w:firstLine="0"/>
              <w:jc w:val="center"/>
              <w:rPr>
                <w:sz w:val="24"/>
              </w:rPr>
            </w:pPr>
            <w:r>
              <w:rPr>
                <w:sz w:val="24"/>
              </w:rPr>
              <w:t>0,02</w:t>
            </w:r>
          </w:p>
        </w:tc>
        <w:tc>
          <w:tcPr>
            <w:tcW w:w="720" w:type="dxa"/>
          </w:tcPr>
          <w:p w14:paraId="7B86A240" w14:textId="77777777" w:rsidR="00406958" w:rsidRDefault="00406958" w:rsidP="00406958">
            <w:pPr>
              <w:pStyle w:val="a7"/>
              <w:ind w:firstLine="0"/>
              <w:jc w:val="center"/>
              <w:rPr>
                <w:sz w:val="24"/>
              </w:rPr>
            </w:pPr>
            <w:r>
              <w:rPr>
                <w:sz w:val="24"/>
              </w:rPr>
              <w:t>0,26</w:t>
            </w:r>
          </w:p>
        </w:tc>
        <w:tc>
          <w:tcPr>
            <w:tcW w:w="720" w:type="dxa"/>
          </w:tcPr>
          <w:p w14:paraId="770B6DC7" w14:textId="77777777" w:rsidR="00406958" w:rsidRDefault="00406958" w:rsidP="00406958">
            <w:pPr>
              <w:pStyle w:val="a7"/>
              <w:ind w:firstLine="0"/>
              <w:jc w:val="center"/>
              <w:rPr>
                <w:sz w:val="24"/>
              </w:rPr>
            </w:pPr>
            <w:r>
              <w:rPr>
                <w:sz w:val="24"/>
              </w:rPr>
              <w:t>2</w:t>
            </w:r>
          </w:p>
        </w:tc>
        <w:tc>
          <w:tcPr>
            <w:tcW w:w="960" w:type="dxa"/>
          </w:tcPr>
          <w:p w14:paraId="0C7F674E" w14:textId="77777777" w:rsidR="00406958" w:rsidRDefault="00406958" w:rsidP="00406958">
            <w:pPr>
              <w:pStyle w:val="a7"/>
              <w:ind w:firstLine="0"/>
              <w:jc w:val="center"/>
              <w:rPr>
                <w:sz w:val="24"/>
              </w:rPr>
            </w:pPr>
            <w:r>
              <w:rPr>
                <w:sz w:val="24"/>
              </w:rPr>
              <w:t>1,39</w:t>
            </w:r>
          </w:p>
        </w:tc>
        <w:tc>
          <w:tcPr>
            <w:tcW w:w="720" w:type="dxa"/>
          </w:tcPr>
          <w:p w14:paraId="0EAAC021" w14:textId="77777777" w:rsidR="00406958" w:rsidRDefault="00406958" w:rsidP="00406958">
            <w:pPr>
              <w:pStyle w:val="a7"/>
              <w:ind w:firstLine="0"/>
              <w:jc w:val="center"/>
              <w:rPr>
                <w:sz w:val="24"/>
              </w:rPr>
            </w:pPr>
          </w:p>
        </w:tc>
      </w:tr>
      <w:tr w:rsidR="00406958" w14:paraId="01D7F231" w14:textId="77777777" w:rsidTr="00406958">
        <w:trPr>
          <w:cantSplit/>
        </w:trPr>
        <w:tc>
          <w:tcPr>
            <w:tcW w:w="15348" w:type="dxa"/>
            <w:gridSpan w:val="18"/>
          </w:tcPr>
          <w:p w14:paraId="63E76B9D" w14:textId="77777777" w:rsidR="00406958" w:rsidRDefault="00406958" w:rsidP="00406958">
            <w:pPr>
              <w:pStyle w:val="a7"/>
              <w:ind w:firstLine="0"/>
              <w:jc w:val="center"/>
              <w:rPr>
                <w:sz w:val="24"/>
              </w:rPr>
            </w:pPr>
            <w:r>
              <w:rPr>
                <w:sz w:val="24"/>
                <w:lang w:val="en-US"/>
              </w:rPr>
              <w:t>V</w:t>
            </w:r>
            <w:r w:rsidRPr="003026B2">
              <w:rPr>
                <w:sz w:val="24"/>
                <w:lang w:val="ru-RU"/>
              </w:rPr>
              <w:t xml:space="preserve"> </w:t>
            </w:r>
            <w:r>
              <w:rPr>
                <w:sz w:val="24"/>
              </w:rPr>
              <w:t>Чигиринська площа</w:t>
            </w:r>
          </w:p>
          <w:p w14:paraId="40185DEC" w14:textId="77777777" w:rsidR="00406958" w:rsidRDefault="00406958" w:rsidP="00406958">
            <w:pPr>
              <w:pStyle w:val="a7"/>
              <w:ind w:firstLine="0"/>
              <w:jc w:val="center"/>
              <w:rPr>
                <w:sz w:val="24"/>
              </w:rPr>
            </w:pPr>
            <w:proofErr w:type="spellStart"/>
            <w:r>
              <w:rPr>
                <w:sz w:val="24"/>
              </w:rPr>
              <w:t>Глауконітвмісні</w:t>
            </w:r>
            <w:proofErr w:type="spellEnd"/>
            <w:r>
              <w:rPr>
                <w:sz w:val="24"/>
              </w:rPr>
              <w:t xml:space="preserve"> піски палеогену (Р</w:t>
            </w:r>
            <w:r>
              <w:rPr>
                <w:sz w:val="24"/>
                <w:vertAlign w:val="subscript"/>
              </w:rPr>
              <w:t>3</w:t>
            </w:r>
            <w:r>
              <w:rPr>
                <w:sz w:val="24"/>
                <w:lang w:val="en-US"/>
              </w:rPr>
              <w:t>m</w:t>
            </w:r>
            <w:r w:rsidRPr="003026B2">
              <w:rPr>
                <w:sz w:val="24"/>
                <w:lang w:val="ru-RU"/>
              </w:rPr>
              <w:t>ž)</w:t>
            </w:r>
          </w:p>
        </w:tc>
      </w:tr>
      <w:tr w:rsidR="00406958" w14:paraId="6252B213" w14:textId="77777777" w:rsidTr="00406958">
        <w:tc>
          <w:tcPr>
            <w:tcW w:w="464" w:type="dxa"/>
          </w:tcPr>
          <w:p w14:paraId="5472F1E7" w14:textId="77777777" w:rsidR="00406958" w:rsidRDefault="00406958" w:rsidP="00406958">
            <w:pPr>
              <w:pStyle w:val="a7"/>
              <w:ind w:firstLine="0"/>
              <w:jc w:val="center"/>
              <w:rPr>
                <w:sz w:val="24"/>
              </w:rPr>
            </w:pPr>
            <w:r>
              <w:rPr>
                <w:sz w:val="24"/>
              </w:rPr>
              <w:t>10</w:t>
            </w:r>
          </w:p>
        </w:tc>
        <w:tc>
          <w:tcPr>
            <w:tcW w:w="1740" w:type="dxa"/>
          </w:tcPr>
          <w:p w14:paraId="58B71C49" w14:textId="77777777" w:rsidR="00406958" w:rsidRDefault="00406958" w:rsidP="00406958">
            <w:pPr>
              <w:pStyle w:val="a7"/>
              <w:ind w:firstLine="0"/>
              <w:jc w:val="center"/>
              <w:rPr>
                <w:sz w:val="24"/>
              </w:rPr>
            </w:pPr>
            <w:proofErr w:type="spellStart"/>
            <w:r>
              <w:rPr>
                <w:sz w:val="24"/>
              </w:rPr>
              <w:t>Субботівсь-кий</w:t>
            </w:r>
            <w:proofErr w:type="spellEnd"/>
            <w:r>
              <w:rPr>
                <w:sz w:val="24"/>
              </w:rPr>
              <w:t xml:space="preserve"> </w:t>
            </w:r>
          </w:p>
        </w:tc>
        <w:tc>
          <w:tcPr>
            <w:tcW w:w="1958" w:type="dxa"/>
          </w:tcPr>
          <w:p w14:paraId="03C5068C" w14:textId="77777777" w:rsidR="00406958" w:rsidRDefault="00406958" w:rsidP="00406958">
            <w:pPr>
              <w:pStyle w:val="a7"/>
              <w:ind w:firstLine="0"/>
              <w:jc w:val="center"/>
              <w:rPr>
                <w:sz w:val="24"/>
              </w:rPr>
            </w:pPr>
            <w:r>
              <w:rPr>
                <w:sz w:val="24"/>
              </w:rPr>
              <w:t>Черкаська обл. Чигиринський р-н</w:t>
            </w:r>
          </w:p>
        </w:tc>
        <w:tc>
          <w:tcPr>
            <w:tcW w:w="691" w:type="dxa"/>
          </w:tcPr>
          <w:p w14:paraId="3898DD29" w14:textId="77777777" w:rsidR="00406958" w:rsidRDefault="00406958" w:rsidP="00406958">
            <w:pPr>
              <w:pStyle w:val="a7"/>
              <w:ind w:firstLine="0"/>
              <w:jc w:val="center"/>
              <w:rPr>
                <w:sz w:val="24"/>
              </w:rPr>
            </w:pPr>
            <w:r>
              <w:rPr>
                <w:sz w:val="24"/>
              </w:rPr>
              <w:t>0,49</w:t>
            </w:r>
          </w:p>
        </w:tc>
        <w:tc>
          <w:tcPr>
            <w:tcW w:w="691" w:type="dxa"/>
          </w:tcPr>
          <w:p w14:paraId="5B693F7D" w14:textId="77777777" w:rsidR="00406958" w:rsidRDefault="00406958" w:rsidP="00406958">
            <w:pPr>
              <w:pStyle w:val="a7"/>
              <w:ind w:firstLine="0"/>
              <w:jc w:val="center"/>
              <w:rPr>
                <w:sz w:val="24"/>
              </w:rPr>
            </w:pPr>
            <w:r>
              <w:rPr>
                <w:sz w:val="24"/>
              </w:rPr>
              <w:t>0,02</w:t>
            </w:r>
          </w:p>
        </w:tc>
        <w:tc>
          <w:tcPr>
            <w:tcW w:w="691" w:type="dxa"/>
          </w:tcPr>
          <w:p w14:paraId="6FB59731" w14:textId="77777777" w:rsidR="00406958" w:rsidRDefault="00406958" w:rsidP="00406958">
            <w:pPr>
              <w:pStyle w:val="a7"/>
              <w:ind w:firstLine="0"/>
              <w:jc w:val="center"/>
              <w:rPr>
                <w:sz w:val="24"/>
              </w:rPr>
            </w:pPr>
            <w:r>
              <w:rPr>
                <w:sz w:val="24"/>
              </w:rPr>
              <w:t>0,04</w:t>
            </w:r>
          </w:p>
        </w:tc>
        <w:tc>
          <w:tcPr>
            <w:tcW w:w="833" w:type="dxa"/>
          </w:tcPr>
          <w:p w14:paraId="24762B83" w14:textId="77777777" w:rsidR="00406958" w:rsidRDefault="00406958" w:rsidP="00406958">
            <w:pPr>
              <w:pStyle w:val="a7"/>
              <w:ind w:firstLine="0"/>
              <w:jc w:val="center"/>
              <w:rPr>
                <w:sz w:val="24"/>
              </w:rPr>
            </w:pPr>
            <w:r>
              <w:rPr>
                <w:sz w:val="24"/>
              </w:rPr>
              <w:t>0,55</w:t>
            </w:r>
          </w:p>
        </w:tc>
        <w:tc>
          <w:tcPr>
            <w:tcW w:w="720" w:type="dxa"/>
          </w:tcPr>
          <w:p w14:paraId="64700C0A" w14:textId="77777777" w:rsidR="00406958" w:rsidRDefault="00406958" w:rsidP="00406958">
            <w:pPr>
              <w:pStyle w:val="a7"/>
              <w:ind w:firstLine="0"/>
              <w:jc w:val="center"/>
              <w:rPr>
                <w:sz w:val="24"/>
              </w:rPr>
            </w:pPr>
            <w:r>
              <w:rPr>
                <w:sz w:val="24"/>
              </w:rPr>
              <w:t>0,32</w:t>
            </w:r>
          </w:p>
        </w:tc>
        <w:tc>
          <w:tcPr>
            <w:tcW w:w="720" w:type="dxa"/>
          </w:tcPr>
          <w:p w14:paraId="398AD877" w14:textId="77777777" w:rsidR="00406958" w:rsidRDefault="00406958" w:rsidP="00406958">
            <w:pPr>
              <w:pStyle w:val="a7"/>
              <w:ind w:firstLine="0"/>
              <w:jc w:val="center"/>
              <w:rPr>
                <w:sz w:val="24"/>
              </w:rPr>
            </w:pPr>
            <w:r>
              <w:rPr>
                <w:sz w:val="24"/>
              </w:rPr>
              <w:t>1,17</w:t>
            </w:r>
          </w:p>
        </w:tc>
        <w:tc>
          <w:tcPr>
            <w:tcW w:w="720" w:type="dxa"/>
          </w:tcPr>
          <w:p w14:paraId="1E9F183C" w14:textId="77777777" w:rsidR="00406958" w:rsidRDefault="00406958" w:rsidP="00406958">
            <w:pPr>
              <w:pStyle w:val="a7"/>
              <w:ind w:firstLine="0"/>
              <w:jc w:val="center"/>
              <w:rPr>
                <w:sz w:val="24"/>
              </w:rPr>
            </w:pPr>
            <w:r>
              <w:rPr>
                <w:sz w:val="24"/>
              </w:rPr>
              <w:t>0,13</w:t>
            </w:r>
          </w:p>
        </w:tc>
        <w:tc>
          <w:tcPr>
            <w:tcW w:w="720" w:type="dxa"/>
          </w:tcPr>
          <w:p w14:paraId="587188D1" w14:textId="77777777" w:rsidR="00406958" w:rsidRDefault="00406958" w:rsidP="00406958">
            <w:pPr>
              <w:pStyle w:val="a7"/>
              <w:ind w:firstLine="0"/>
              <w:jc w:val="center"/>
              <w:rPr>
                <w:sz w:val="24"/>
              </w:rPr>
            </w:pPr>
            <w:r>
              <w:rPr>
                <w:sz w:val="24"/>
              </w:rPr>
              <w:t>0,44</w:t>
            </w:r>
          </w:p>
        </w:tc>
        <w:tc>
          <w:tcPr>
            <w:tcW w:w="840" w:type="dxa"/>
          </w:tcPr>
          <w:p w14:paraId="169A9DA8" w14:textId="77777777" w:rsidR="00406958" w:rsidRDefault="00406958" w:rsidP="00406958">
            <w:pPr>
              <w:pStyle w:val="a7"/>
              <w:ind w:firstLine="0"/>
              <w:jc w:val="center"/>
              <w:rPr>
                <w:sz w:val="24"/>
              </w:rPr>
            </w:pPr>
            <w:r>
              <w:rPr>
                <w:sz w:val="24"/>
              </w:rPr>
              <w:t>2,06</w:t>
            </w:r>
          </w:p>
        </w:tc>
        <w:tc>
          <w:tcPr>
            <w:tcW w:w="720" w:type="dxa"/>
          </w:tcPr>
          <w:p w14:paraId="449F06CE" w14:textId="77777777" w:rsidR="00406958" w:rsidRDefault="00406958" w:rsidP="00406958">
            <w:pPr>
              <w:pStyle w:val="a7"/>
              <w:ind w:firstLine="0"/>
              <w:jc w:val="center"/>
              <w:rPr>
                <w:sz w:val="24"/>
              </w:rPr>
            </w:pPr>
            <w:r>
              <w:rPr>
                <w:sz w:val="24"/>
              </w:rPr>
              <w:t>3,78</w:t>
            </w:r>
          </w:p>
        </w:tc>
        <w:tc>
          <w:tcPr>
            <w:tcW w:w="720" w:type="dxa"/>
          </w:tcPr>
          <w:p w14:paraId="23D4DF56" w14:textId="77777777" w:rsidR="00406958" w:rsidRDefault="00406958" w:rsidP="00406958">
            <w:pPr>
              <w:pStyle w:val="a7"/>
              <w:ind w:firstLine="0"/>
              <w:jc w:val="center"/>
              <w:rPr>
                <w:sz w:val="24"/>
              </w:rPr>
            </w:pPr>
            <w:r>
              <w:rPr>
                <w:sz w:val="24"/>
              </w:rPr>
              <w:t>0,01</w:t>
            </w:r>
          </w:p>
        </w:tc>
        <w:tc>
          <w:tcPr>
            <w:tcW w:w="720" w:type="dxa"/>
          </w:tcPr>
          <w:p w14:paraId="38889932" w14:textId="77777777" w:rsidR="00406958" w:rsidRDefault="00406958" w:rsidP="00406958">
            <w:pPr>
              <w:pStyle w:val="a7"/>
              <w:ind w:firstLine="0"/>
              <w:jc w:val="center"/>
              <w:rPr>
                <w:sz w:val="24"/>
              </w:rPr>
            </w:pPr>
            <w:r>
              <w:rPr>
                <w:sz w:val="24"/>
              </w:rPr>
              <w:t>0,21</w:t>
            </w:r>
          </w:p>
        </w:tc>
        <w:tc>
          <w:tcPr>
            <w:tcW w:w="720" w:type="dxa"/>
          </w:tcPr>
          <w:p w14:paraId="6B69DA6B" w14:textId="77777777" w:rsidR="00406958" w:rsidRDefault="00406958" w:rsidP="00406958">
            <w:pPr>
              <w:pStyle w:val="a7"/>
              <w:ind w:firstLine="0"/>
              <w:jc w:val="center"/>
              <w:rPr>
                <w:sz w:val="24"/>
              </w:rPr>
            </w:pPr>
            <w:r>
              <w:rPr>
                <w:sz w:val="24"/>
              </w:rPr>
              <w:t>2</w:t>
            </w:r>
          </w:p>
        </w:tc>
        <w:tc>
          <w:tcPr>
            <w:tcW w:w="960" w:type="dxa"/>
          </w:tcPr>
          <w:p w14:paraId="56ED311B" w14:textId="77777777" w:rsidR="00406958" w:rsidRDefault="00406958" w:rsidP="00406958">
            <w:pPr>
              <w:pStyle w:val="a7"/>
              <w:ind w:firstLine="0"/>
              <w:jc w:val="center"/>
              <w:rPr>
                <w:sz w:val="24"/>
              </w:rPr>
            </w:pPr>
            <w:r>
              <w:rPr>
                <w:sz w:val="24"/>
              </w:rPr>
              <w:t>1,48</w:t>
            </w:r>
          </w:p>
        </w:tc>
        <w:tc>
          <w:tcPr>
            <w:tcW w:w="720" w:type="dxa"/>
          </w:tcPr>
          <w:p w14:paraId="6481CAEC" w14:textId="77777777" w:rsidR="00406958" w:rsidRDefault="00406958" w:rsidP="00406958">
            <w:pPr>
              <w:pStyle w:val="a7"/>
              <w:ind w:firstLine="0"/>
              <w:jc w:val="center"/>
              <w:rPr>
                <w:sz w:val="24"/>
              </w:rPr>
            </w:pPr>
          </w:p>
        </w:tc>
      </w:tr>
      <w:tr w:rsidR="00406958" w14:paraId="3C31563E" w14:textId="77777777" w:rsidTr="00406958">
        <w:tc>
          <w:tcPr>
            <w:tcW w:w="464" w:type="dxa"/>
          </w:tcPr>
          <w:p w14:paraId="198663CA" w14:textId="77777777" w:rsidR="00406958" w:rsidRDefault="00406958" w:rsidP="00406958">
            <w:pPr>
              <w:pStyle w:val="a7"/>
              <w:ind w:firstLine="0"/>
              <w:jc w:val="center"/>
              <w:rPr>
                <w:sz w:val="24"/>
              </w:rPr>
            </w:pPr>
            <w:r>
              <w:rPr>
                <w:sz w:val="24"/>
              </w:rPr>
              <w:t>11</w:t>
            </w:r>
          </w:p>
        </w:tc>
        <w:tc>
          <w:tcPr>
            <w:tcW w:w="1740" w:type="dxa"/>
          </w:tcPr>
          <w:p w14:paraId="53AEEA8A" w14:textId="77777777" w:rsidR="00406958" w:rsidRDefault="00406958" w:rsidP="00406958">
            <w:pPr>
              <w:pStyle w:val="a7"/>
              <w:ind w:firstLine="0"/>
              <w:jc w:val="center"/>
              <w:rPr>
                <w:sz w:val="24"/>
              </w:rPr>
            </w:pPr>
            <w:proofErr w:type="spellStart"/>
            <w:r>
              <w:rPr>
                <w:sz w:val="24"/>
              </w:rPr>
              <w:t>Вершатський</w:t>
            </w:r>
            <w:proofErr w:type="spellEnd"/>
          </w:p>
        </w:tc>
        <w:tc>
          <w:tcPr>
            <w:tcW w:w="1958" w:type="dxa"/>
          </w:tcPr>
          <w:p w14:paraId="786885C6" w14:textId="77777777" w:rsidR="00406958" w:rsidRDefault="00406958" w:rsidP="00406958">
            <w:pPr>
              <w:pStyle w:val="a7"/>
              <w:ind w:firstLine="0"/>
              <w:jc w:val="center"/>
              <w:rPr>
                <w:sz w:val="24"/>
              </w:rPr>
            </w:pPr>
            <w:r>
              <w:rPr>
                <w:sz w:val="24"/>
              </w:rPr>
              <w:t>-</w:t>
            </w:r>
            <w:r>
              <w:rPr>
                <w:sz w:val="24"/>
                <w:lang w:val="en-US"/>
              </w:rPr>
              <w:t>“-</w:t>
            </w:r>
          </w:p>
        </w:tc>
        <w:tc>
          <w:tcPr>
            <w:tcW w:w="691" w:type="dxa"/>
          </w:tcPr>
          <w:p w14:paraId="5CE0EE5F" w14:textId="77777777" w:rsidR="00406958" w:rsidRDefault="00406958" w:rsidP="00406958">
            <w:pPr>
              <w:pStyle w:val="a7"/>
              <w:ind w:firstLine="0"/>
              <w:jc w:val="center"/>
              <w:rPr>
                <w:sz w:val="24"/>
              </w:rPr>
            </w:pPr>
            <w:r>
              <w:rPr>
                <w:sz w:val="24"/>
              </w:rPr>
              <w:t>0,62</w:t>
            </w:r>
          </w:p>
        </w:tc>
        <w:tc>
          <w:tcPr>
            <w:tcW w:w="691" w:type="dxa"/>
          </w:tcPr>
          <w:p w14:paraId="3C258CA7" w14:textId="77777777" w:rsidR="00406958" w:rsidRDefault="00406958" w:rsidP="00406958">
            <w:pPr>
              <w:pStyle w:val="a7"/>
              <w:ind w:firstLine="0"/>
              <w:jc w:val="center"/>
              <w:rPr>
                <w:sz w:val="24"/>
              </w:rPr>
            </w:pPr>
            <w:r>
              <w:rPr>
                <w:sz w:val="24"/>
              </w:rPr>
              <w:t>0,02</w:t>
            </w:r>
          </w:p>
        </w:tc>
        <w:tc>
          <w:tcPr>
            <w:tcW w:w="691" w:type="dxa"/>
          </w:tcPr>
          <w:p w14:paraId="0791A9DB" w14:textId="77777777" w:rsidR="00406958" w:rsidRDefault="00406958" w:rsidP="00406958">
            <w:pPr>
              <w:pStyle w:val="a7"/>
              <w:ind w:firstLine="0"/>
              <w:jc w:val="center"/>
              <w:rPr>
                <w:sz w:val="24"/>
              </w:rPr>
            </w:pPr>
            <w:r>
              <w:rPr>
                <w:sz w:val="24"/>
              </w:rPr>
              <w:t>0,01</w:t>
            </w:r>
          </w:p>
        </w:tc>
        <w:tc>
          <w:tcPr>
            <w:tcW w:w="833" w:type="dxa"/>
          </w:tcPr>
          <w:p w14:paraId="7A2DD919" w14:textId="77777777" w:rsidR="00406958" w:rsidRDefault="00406958" w:rsidP="00406958">
            <w:pPr>
              <w:pStyle w:val="a7"/>
              <w:ind w:firstLine="0"/>
              <w:jc w:val="center"/>
              <w:rPr>
                <w:sz w:val="24"/>
              </w:rPr>
            </w:pPr>
            <w:r>
              <w:rPr>
                <w:sz w:val="24"/>
              </w:rPr>
              <w:t>0,65</w:t>
            </w:r>
          </w:p>
        </w:tc>
        <w:tc>
          <w:tcPr>
            <w:tcW w:w="720" w:type="dxa"/>
          </w:tcPr>
          <w:p w14:paraId="4BEE8A2B" w14:textId="77777777" w:rsidR="00406958" w:rsidRDefault="00406958" w:rsidP="00406958">
            <w:pPr>
              <w:pStyle w:val="a7"/>
              <w:ind w:firstLine="0"/>
              <w:jc w:val="center"/>
              <w:rPr>
                <w:sz w:val="24"/>
              </w:rPr>
            </w:pPr>
            <w:r>
              <w:rPr>
                <w:sz w:val="24"/>
              </w:rPr>
              <w:t>0,21</w:t>
            </w:r>
          </w:p>
        </w:tc>
        <w:tc>
          <w:tcPr>
            <w:tcW w:w="720" w:type="dxa"/>
          </w:tcPr>
          <w:p w14:paraId="193777A7" w14:textId="77777777" w:rsidR="00406958" w:rsidRDefault="00406958" w:rsidP="00406958">
            <w:pPr>
              <w:pStyle w:val="a7"/>
              <w:ind w:firstLine="0"/>
              <w:jc w:val="center"/>
              <w:rPr>
                <w:sz w:val="24"/>
              </w:rPr>
            </w:pPr>
            <w:r>
              <w:rPr>
                <w:sz w:val="24"/>
              </w:rPr>
              <w:t>1,24</w:t>
            </w:r>
          </w:p>
        </w:tc>
        <w:tc>
          <w:tcPr>
            <w:tcW w:w="720" w:type="dxa"/>
          </w:tcPr>
          <w:p w14:paraId="7FF607F2" w14:textId="77777777" w:rsidR="00406958" w:rsidRDefault="00406958" w:rsidP="00406958">
            <w:pPr>
              <w:pStyle w:val="a7"/>
              <w:ind w:firstLine="0"/>
              <w:jc w:val="center"/>
              <w:rPr>
                <w:sz w:val="24"/>
              </w:rPr>
            </w:pPr>
            <w:r>
              <w:rPr>
                <w:sz w:val="24"/>
              </w:rPr>
              <w:t>0,12</w:t>
            </w:r>
          </w:p>
        </w:tc>
        <w:tc>
          <w:tcPr>
            <w:tcW w:w="720" w:type="dxa"/>
          </w:tcPr>
          <w:p w14:paraId="1C9BDDA8" w14:textId="77777777" w:rsidR="00406958" w:rsidRDefault="00406958" w:rsidP="00406958">
            <w:pPr>
              <w:pStyle w:val="a7"/>
              <w:ind w:firstLine="0"/>
              <w:jc w:val="center"/>
              <w:rPr>
                <w:sz w:val="24"/>
              </w:rPr>
            </w:pPr>
            <w:r>
              <w:rPr>
                <w:sz w:val="24"/>
              </w:rPr>
              <w:t>0,48</w:t>
            </w:r>
          </w:p>
        </w:tc>
        <w:tc>
          <w:tcPr>
            <w:tcW w:w="840" w:type="dxa"/>
          </w:tcPr>
          <w:p w14:paraId="22932A8F" w14:textId="77777777" w:rsidR="00406958" w:rsidRDefault="00406958" w:rsidP="00406958">
            <w:pPr>
              <w:pStyle w:val="a7"/>
              <w:ind w:firstLine="0"/>
              <w:jc w:val="center"/>
              <w:rPr>
                <w:sz w:val="24"/>
              </w:rPr>
            </w:pPr>
            <w:r>
              <w:rPr>
                <w:sz w:val="24"/>
              </w:rPr>
              <w:t>2,05</w:t>
            </w:r>
          </w:p>
        </w:tc>
        <w:tc>
          <w:tcPr>
            <w:tcW w:w="720" w:type="dxa"/>
          </w:tcPr>
          <w:p w14:paraId="02D47018" w14:textId="77777777" w:rsidR="00406958" w:rsidRDefault="00406958" w:rsidP="00406958">
            <w:pPr>
              <w:pStyle w:val="a7"/>
              <w:ind w:firstLine="0"/>
              <w:jc w:val="center"/>
              <w:rPr>
                <w:sz w:val="24"/>
              </w:rPr>
            </w:pPr>
            <w:r>
              <w:rPr>
                <w:sz w:val="24"/>
              </w:rPr>
              <w:t>3,77</w:t>
            </w:r>
          </w:p>
        </w:tc>
        <w:tc>
          <w:tcPr>
            <w:tcW w:w="720" w:type="dxa"/>
          </w:tcPr>
          <w:p w14:paraId="2ADCE86A" w14:textId="77777777" w:rsidR="00406958" w:rsidRDefault="00406958" w:rsidP="00406958">
            <w:pPr>
              <w:pStyle w:val="a7"/>
              <w:ind w:firstLine="0"/>
              <w:jc w:val="center"/>
              <w:rPr>
                <w:sz w:val="24"/>
              </w:rPr>
            </w:pPr>
            <w:r>
              <w:rPr>
                <w:sz w:val="24"/>
              </w:rPr>
              <w:t>0,01</w:t>
            </w:r>
          </w:p>
        </w:tc>
        <w:tc>
          <w:tcPr>
            <w:tcW w:w="720" w:type="dxa"/>
          </w:tcPr>
          <w:p w14:paraId="77CCFDFA" w14:textId="77777777" w:rsidR="00406958" w:rsidRDefault="00406958" w:rsidP="00406958">
            <w:pPr>
              <w:pStyle w:val="a7"/>
              <w:ind w:firstLine="0"/>
              <w:jc w:val="center"/>
              <w:rPr>
                <w:sz w:val="24"/>
              </w:rPr>
            </w:pPr>
            <w:r>
              <w:rPr>
                <w:sz w:val="24"/>
              </w:rPr>
              <w:t>0,22</w:t>
            </w:r>
          </w:p>
        </w:tc>
        <w:tc>
          <w:tcPr>
            <w:tcW w:w="720" w:type="dxa"/>
          </w:tcPr>
          <w:p w14:paraId="0E385E01" w14:textId="77777777" w:rsidR="00406958" w:rsidRDefault="00406958" w:rsidP="00406958">
            <w:pPr>
              <w:pStyle w:val="a7"/>
              <w:ind w:firstLine="0"/>
              <w:jc w:val="center"/>
              <w:rPr>
                <w:sz w:val="24"/>
              </w:rPr>
            </w:pPr>
            <w:r>
              <w:rPr>
                <w:sz w:val="24"/>
              </w:rPr>
              <w:t>2</w:t>
            </w:r>
          </w:p>
        </w:tc>
        <w:tc>
          <w:tcPr>
            <w:tcW w:w="960" w:type="dxa"/>
          </w:tcPr>
          <w:p w14:paraId="237AFB58" w14:textId="77777777" w:rsidR="00406958" w:rsidRDefault="00406958" w:rsidP="00406958">
            <w:pPr>
              <w:pStyle w:val="a7"/>
              <w:ind w:firstLine="0"/>
              <w:jc w:val="center"/>
              <w:rPr>
                <w:sz w:val="24"/>
              </w:rPr>
            </w:pPr>
            <w:r>
              <w:rPr>
                <w:sz w:val="24"/>
              </w:rPr>
              <w:t>1,39</w:t>
            </w:r>
          </w:p>
        </w:tc>
        <w:tc>
          <w:tcPr>
            <w:tcW w:w="720" w:type="dxa"/>
          </w:tcPr>
          <w:p w14:paraId="4009348A" w14:textId="77777777" w:rsidR="00406958" w:rsidRDefault="00406958" w:rsidP="00406958">
            <w:pPr>
              <w:pStyle w:val="a7"/>
              <w:ind w:firstLine="0"/>
              <w:jc w:val="center"/>
              <w:rPr>
                <w:sz w:val="24"/>
              </w:rPr>
            </w:pPr>
          </w:p>
        </w:tc>
      </w:tr>
      <w:tr w:rsidR="00406958" w14:paraId="155C3417" w14:textId="77777777" w:rsidTr="00406958">
        <w:trPr>
          <w:cantSplit/>
        </w:trPr>
        <w:tc>
          <w:tcPr>
            <w:tcW w:w="15348" w:type="dxa"/>
            <w:gridSpan w:val="18"/>
          </w:tcPr>
          <w:p w14:paraId="4BC666A2" w14:textId="77777777" w:rsidR="00406958" w:rsidRDefault="00406958" w:rsidP="00406958">
            <w:pPr>
              <w:pStyle w:val="a7"/>
              <w:ind w:firstLine="0"/>
              <w:jc w:val="center"/>
              <w:rPr>
                <w:sz w:val="24"/>
              </w:rPr>
            </w:pPr>
            <w:r>
              <w:rPr>
                <w:sz w:val="24"/>
              </w:rPr>
              <w:t>Центральна частина УЩ</w:t>
            </w:r>
          </w:p>
        </w:tc>
      </w:tr>
      <w:tr w:rsidR="00406958" w14:paraId="4BA87BA6" w14:textId="77777777" w:rsidTr="00406958">
        <w:tc>
          <w:tcPr>
            <w:tcW w:w="464" w:type="dxa"/>
          </w:tcPr>
          <w:p w14:paraId="0D4704AA" w14:textId="77777777" w:rsidR="00406958" w:rsidRDefault="00406958" w:rsidP="00406958">
            <w:pPr>
              <w:pStyle w:val="a7"/>
              <w:ind w:firstLine="0"/>
              <w:jc w:val="center"/>
              <w:rPr>
                <w:sz w:val="24"/>
              </w:rPr>
            </w:pPr>
            <w:r>
              <w:rPr>
                <w:sz w:val="24"/>
              </w:rPr>
              <w:t>12</w:t>
            </w:r>
          </w:p>
        </w:tc>
        <w:tc>
          <w:tcPr>
            <w:tcW w:w="1740" w:type="dxa"/>
          </w:tcPr>
          <w:p w14:paraId="788AAAF9" w14:textId="77777777" w:rsidR="00406958" w:rsidRDefault="00406958" w:rsidP="00406958">
            <w:pPr>
              <w:pStyle w:val="a7"/>
              <w:ind w:firstLine="0"/>
              <w:jc w:val="center"/>
              <w:rPr>
                <w:sz w:val="24"/>
              </w:rPr>
            </w:pPr>
            <w:proofErr w:type="spellStart"/>
            <w:r>
              <w:rPr>
                <w:sz w:val="24"/>
              </w:rPr>
              <w:t>Суходольсь-кий</w:t>
            </w:r>
            <w:proofErr w:type="spellEnd"/>
          </w:p>
        </w:tc>
        <w:tc>
          <w:tcPr>
            <w:tcW w:w="1958" w:type="dxa"/>
          </w:tcPr>
          <w:p w14:paraId="7ACDFBA7" w14:textId="77777777" w:rsidR="00406958" w:rsidRDefault="00406958" w:rsidP="00406958">
            <w:pPr>
              <w:pStyle w:val="a7"/>
              <w:ind w:firstLine="0"/>
              <w:jc w:val="center"/>
              <w:rPr>
                <w:sz w:val="24"/>
              </w:rPr>
            </w:pPr>
            <w:r>
              <w:rPr>
                <w:sz w:val="24"/>
              </w:rPr>
              <w:t>Кіровоградська обл. Долинський р-н</w:t>
            </w:r>
          </w:p>
        </w:tc>
        <w:tc>
          <w:tcPr>
            <w:tcW w:w="691" w:type="dxa"/>
          </w:tcPr>
          <w:p w14:paraId="4B3C36C5" w14:textId="77777777" w:rsidR="00406958" w:rsidRDefault="00406958" w:rsidP="00406958">
            <w:pPr>
              <w:pStyle w:val="a7"/>
              <w:ind w:firstLine="0"/>
              <w:jc w:val="center"/>
              <w:rPr>
                <w:sz w:val="24"/>
              </w:rPr>
            </w:pPr>
            <w:r>
              <w:rPr>
                <w:sz w:val="24"/>
              </w:rPr>
              <w:t>0,61</w:t>
            </w:r>
          </w:p>
        </w:tc>
        <w:tc>
          <w:tcPr>
            <w:tcW w:w="691" w:type="dxa"/>
          </w:tcPr>
          <w:p w14:paraId="600DFC34" w14:textId="77777777" w:rsidR="00406958" w:rsidRDefault="00406958" w:rsidP="00406958">
            <w:pPr>
              <w:pStyle w:val="a7"/>
              <w:ind w:firstLine="0"/>
              <w:jc w:val="center"/>
              <w:rPr>
                <w:sz w:val="24"/>
              </w:rPr>
            </w:pPr>
            <w:r>
              <w:rPr>
                <w:sz w:val="24"/>
              </w:rPr>
              <w:t>0,01</w:t>
            </w:r>
          </w:p>
        </w:tc>
        <w:tc>
          <w:tcPr>
            <w:tcW w:w="691" w:type="dxa"/>
          </w:tcPr>
          <w:p w14:paraId="13915286" w14:textId="77777777" w:rsidR="00406958" w:rsidRDefault="00406958" w:rsidP="00406958">
            <w:pPr>
              <w:pStyle w:val="a7"/>
              <w:ind w:firstLine="0"/>
              <w:jc w:val="center"/>
              <w:rPr>
                <w:sz w:val="24"/>
              </w:rPr>
            </w:pPr>
            <w:r>
              <w:rPr>
                <w:sz w:val="24"/>
              </w:rPr>
              <w:t>0,05</w:t>
            </w:r>
          </w:p>
        </w:tc>
        <w:tc>
          <w:tcPr>
            <w:tcW w:w="833" w:type="dxa"/>
          </w:tcPr>
          <w:p w14:paraId="4917AD47" w14:textId="77777777" w:rsidR="00406958" w:rsidRDefault="00406958" w:rsidP="00406958">
            <w:pPr>
              <w:pStyle w:val="a7"/>
              <w:ind w:firstLine="0"/>
              <w:jc w:val="center"/>
              <w:rPr>
                <w:sz w:val="24"/>
              </w:rPr>
            </w:pPr>
            <w:r>
              <w:rPr>
                <w:sz w:val="24"/>
              </w:rPr>
              <w:t>0,67</w:t>
            </w:r>
          </w:p>
        </w:tc>
        <w:tc>
          <w:tcPr>
            <w:tcW w:w="720" w:type="dxa"/>
          </w:tcPr>
          <w:p w14:paraId="2C5F6B63" w14:textId="77777777" w:rsidR="00406958" w:rsidRDefault="00406958" w:rsidP="00406958">
            <w:pPr>
              <w:pStyle w:val="a7"/>
              <w:ind w:firstLine="0"/>
              <w:jc w:val="center"/>
              <w:rPr>
                <w:sz w:val="24"/>
              </w:rPr>
            </w:pPr>
            <w:r>
              <w:rPr>
                <w:sz w:val="24"/>
              </w:rPr>
              <w:t>0,34</w:t>
            </w:r>
          </w:p>
        </w:tc>
        <w:tc>
          <w:tcPr>
            <w:tcW w:w="720" w:type="dxa"/>
          </w:tcPr>
          <w:p w14:paraId="63A792B3" w14:textId="77777777" w:rsidR="00406958" w:rsidRDefault="00406958" w:rsidP="00406958">
            <w:pPr>
              <w:pStyle w:val="a7"/>
              <w:ind w:firstLine="0"/>
              <w:jc w:val="center"/>
              <w:rPr>
                <w:sz w:val="24"/>
              </w:rPr>
            </w:pPr>
            <w:r>
              <w:rPr>
                <w:sz w:val="24"/>
              </w:rPr>
              <w:t>1,16</w:t>
            </w:r>
          </w:p>
        </w:tc>
        <w:tc>
          <w:tcPr>
            <w:tcW w:w="720" w:type="dxa"/>
          </w:tcPr>
          <w:p w14:paraId="2EB3BFC9" w14:textId="77777777" w:rsidR="00406958" w:rsidRDefault="00406958" w:rsidP="00406958">
            <w:pPr>
              <w:pStyle w:val="a7"/>
              <w:ind w:firstLine="0"/>
              <w:jc w:val="center"/>
              <w:rPr>
                <w:sz w:val="24"/>
              </w:rPr>
            </w:pPr>
            <w:r>
              <w:rPr>
                <w:sz w:val="24"/>
              </w:rPr>
              <w:t>0,15</w:t>
            </w:r>
          </w:p>
        </w:tc>
        <w:tc>
          <w:tcPr>
            <w:tcW w:w="720" w:type="dxa"/>
          </w:tcPr>
          <w:p w14:paraId="40D144EE" w14:textId="77777777" w:rsidR="00406958" w:rsidRDefault="00406958" w:rsidP="00406958">
            <w:pPr>
              <w:pStyle w:val="a7"/>
              <w:ind w:firstLine="0"/>
              <w:jc w:val="center"/>
              <w:rPr>
                <w:sz w:val="24"/>
              </w:rPr>
            </w:pPr>
            <w:r>
              <w:rPr>
                <w:sz w:val="24"/>
              </w:rPr>
              <w:t>0,36</w:t>
            </w:r>
          </w:p>
        </w:tc>
        <w:tc>
          <w:tcPr>
            <w:tcW w:w="840" w:type="dxa"/>
          </w:tcPr>
          <w:p w14:paraId="374E402B" w14:textId="77777777" w:rsidR="00406958" w:rsidRDefault="00406958" w:rsidP="00406958">
            <w:pPr>
              <w:pStyle w:val="a7"/>
              <w:ind w:firstLine="0"/>
              <w:jc w:val="center"/>
              <w:rPr>
                <w:sz w:val="24"/>
              </w:rPr>
            </w:pPr>
            <w:r>
              <w:rPr>
                <w:sz w:val="24"/>
              </w:rPr>
              <w:t>2,01</w:t>
            </w:r>
          </w:p>
        </w:tc>
        <w:tc>
          <w:tcPr>
            <w:tcW w:w="720" w:type="dxa"/>
          </w:tcPr>
          <w:p w14:paraId="50008611" w14:textId="77777777" w:rsidR="00406958" w:rsidRDefault="00406958" w:rsidP="00406958">
            <w:pPr>
              <w:pStyle w:val="a7"/>
              <w:ind w:firstLine="0"/>
              <w:jc w:val="center"/>
              <w:rPr>
                <w:sz w:val="24"/>
              </w:rPr>
            </w:pPr>
            <w:r>
              <w:rPr>
                <w:sz w:val="24"/>
              </w:rPr>
              <w:t>3,68</w:t>
            </w:r>
          </w:p>
        </w:tc>
        <w:tc>
          <w:tcPr>
            <w:tcW w:w="720" w:type="dxa"/>
          </w:tcPr>
          <w:p w14:paraId="3F2408DA" w14:textId="77777777" w:rsidR="00406958" w:rsidRDefault="00406958" w:rsidP="00406958">
            <w:pPr>
              <w:pStyle w:val="a7"/>
              <w:ind w:firstLine="0"/>
              <w:jc w:val="center"/>
              <w:rPr>
                <w:sz w:val="24"/>
              </w:rPr>
            </w:pPr>
            <w:r>
              <w:rPr>
                <w:sz w:val="24"/>
              </w:rPr>
              <w:t>0,02</w:t>
            </w:r>
          </w:p>
        </w:tc>
        <w:tc>
          <w:tcPr>
            <w:tcW w:w="720" w:type="dxa"/>
          </w:tcPr>
          <w:p w14:paraId="64746265" w14:textId="77777777" w:rsidR="00406958" w:rsidRDefault="00406958" w:rsidP="00406958">
            <w:pPr>
              <w:pStyle w:val="a7"/>
              <w:ind w:firstLine="0"/>
              <w:jc w:val="center"/>
              <w:rPr>
                <w:sz w:val="24"/>
              </w:rPr>
            </w:pPr>
            <w:r>
              <w:rPr>
                <w:sz w:val="24"/>
              </w:rPr>
              <w:t>0,30</w:t>
            </w:r>
          </w:p>
        </w:tc>
        <w:tc>
          <w:tcPr>
            <w:tcW w:w="720" w:type="dxa"/>
          </w:tcPr>
          <w:p w14:paraId="5FEF964E" w14:textId="77777777" w:rsidR="00406958" w:rsidRDefault="00406958" w:rsidP="00406958">
            <w:pPr>
              <w:pStyle w:val="a7"/>
              <w:ind w:firstLine="0"/>
              <w:jc w:val="center"/>
              <w:rPr>
                <w:sz w:val="24"/>
              </w:rPr>
            </w:pPr>
            <w:r>
              <w:rPr>
                <w:sz w:val="24"/>
              </w:rPr>
              <w:t>2</w:t>
            </w:r>
          </w:p>
        </w:tc>
        <w:tc>
          <w:tcPr>
            <w:tcW w:w="960" w:type="dxa"/>
          </w:tcPr>
          <w:p w14:paraId="05661178" w14:textId="77777777" w:rsidR="00406958" w:rsidRDefault="00406958" w:rsidP="00406958">
            <w:pPr>
              <w:pStyle w:val="a7"/>
              <w:ind w:firstLine="0"/>
              <w:jc w:val="center"/>
              <w:rPr>
                <w:sz w:val="24"/>
              </w:rPr>
            </w:pPr>
            <w:r>
              <w:rPr>
                <w:sz w:val="24"/>
              </w:rPr>
              <w:t>0,94</w:t>
            </w:r>
          </w:p>
        </w:tc>
        <w:tc>
          <w:tcPr>
            <w:tcW w:w="720" w:type="dxa"/>
          </w:tcPr>
          <w:p w14:paraId="37B8E7FC" w14:textId="77777777" w:rsidR="00406958" w:rsidRDefault="00406958" w:rsidP="00406958">
            <w:pPr>
              <w:pStyle w:val="a7"/>
              <w:ind w:firstLine="0"/>
              <w:jc w:val="center"/>
              <w:rPr>
                <w:sz w:val="24"/>
              </w:rPr>
            </w:pPr>
            <w:r>
              <w:rPr>
                <w:sz w:val="24"/>
              </w:rPr>
              <w:t>0,77</w:t>
            </w:r>
          </w:p>
        </w:tc>
      </w:tr>
      <w:tr w:rsidR="00406958" w14:paraId="1FF36832" w14:textId="77777777" w:rsidTr="00406958">
        <w:trPr>
          <w:cantSplit/>
        </w:trPr>
        <w:tc>
          <w:tcPr>
            <w:tcW w:w="15348" w:type="dxa"/>
            <w:gridSpan w:val="18"/>
          </w:tcPr>
          <w:p w14:paraId="199C65A0" w14:textId="77777777" w:rsidR="00406958" w:rsidRDefault="00406958" w:rsidP="00406958">
            <w:pPr>
              <w:pStyle w:val="a7"/>
              <w:ind w:firstLine="0"/>
              <w:jc w:val="center"/>
              <w:rPr>
                <w:sz w:val="24"/>
              </w:rPr>
            </w:pPr>
            <w:proofErr w:type="spellStart"/>
            <w:r>
              <w:rPr>
                <w:sz w:val="24"/>
              </w:rPr>
              <w:t>Дніпровсько</w:t>
            </w:r>
            <w:proofErr w:type="spellEnd"/>
            <w:r>
              <w:rPr>
                <w:sz w:val="24"/>
              </w:rPr>
              <w:t>-Донецька западина</w:t>
            </w:r>
          </w:p>
        </w:tc>
      </w:tr>
      <w:tr w:rsidR="00406958" w14:paraId="582859CA" w14:textId="77777777" w:rsidTr="00406958">
        <w:tc>
          <w:tcPr>
            <w:tcW w:w="464" w:type="dxa"/>
          </w:tcPr>
          <w:p w14:paraId="57F0FB10" w14:textId="77777777" w:rsidR="00406958" w:rsidRDefault="00406958" w:rsidP="00406958">
            <w:pPr>
              <w:pStyle w:val="a7"/>
              <w:ind w:firstLine="0"/>
              <w:jc w:val="center"/>
              <w:rPr>
                <w:sz w:val="24"/>
              </w:rPr>
            </w:pPr>
            <w:r>
              <w:rPr>
                <w:sz w:val="24"/>
              </w:rPr>
              <w:t>13</w:t>
            </w:r>
          </w:p>
        </w:tc>
        <w:tc>
          <w:tcPr>
            <w:tcW w:w="1740" w:type="dxa"/>
          </w:tcPr>
          <w:p w14:paraId="52DC77CB" w14:textId="77777777" w:rsidR="00406958" w:rsidRDefault="00406958" w:rsidP="00406958">
            <w:pPr>
              <w:pStyle w:val="a7"/>
              <w:ind w:firstLine="0"/>
              <w:jc w:val="center"/>
              <w:rPr>
                <w:sz w:val="24"/>
              </w:rPr>
            </w:pPr>
            <w:proofErr w:type="spellStart"/>
            <w:r>
              <w:rPr>
                <w:sz w:val="24"/>
              </w:rPr>
              <w:t>Причепилівсь-кий</w:t>
            </w:r>
            <w:proofErr w:type="spellEnd"/>
          </w:p>
        </w:tc>
        <w:tc>
          <w:tcPr>
            <w:tcW w:w="1958" w:type="dxa"/>
          </w:tcPr>
          <w:p w14:paraId="6EEC7E8F" w14:textId="77777777" w:rsidR="00406958" w:rsidRDefault="00406958" w:rsidP="00406958">
            <w:pPr>
              <w:pStyle w:val="a7"/>
              <w:ind w:firstLine="0"/>
              <w:jc w:val="center"/>
              <w:rPr>
                <w:sz w:val="24"/>
              </w:rPr>
            </w:pPr>
            <w:r>
              <w:rPr>
                <w:sz w:val="24"/>
              </w:rPr>
              <w:t xml:space="preserve">Луганська обл. </w:t>
            </w:r>
            <w:proofErr w:type="spellStart"/>
            <w:r>
              <w:rPr>
                <w:sz w:val="24"/>
              </w:rPr>
              <w:t>Славяно-Сербсь-кий</w:t>
            </w:r>
            <w:proofErr w:type="spellEnd"/>
            <w:r>
              <w:rPr>
                <w:sz w:val="24"/>
              </w:rPr>
              <w:t xml:space="preserve"> р-н</w:t>
            </w:r>
          </w:p>
        </w:tc>
        <w:tc>
          <w:tcPr>
            <w:tcW w:w="691" w:type="dxa"/>
          </w:tcPr>
          <w:p w14:paraId="01C02FA9" w14:textId="77777777" w:rsidR="00406958" w:rsidRDefault="00406958" w:rsidP="00406958">
            <w:pPr>
              <w:pStyle w:val="a7"/>
              <w:ind w:firstLine="0"/>
              <w:jc w:val="center"/>
              <w:rPr>
                <w:sz w:val="24"/>
              </w:rPr>
            </w:pPr>
            <w:r>
              <w:rPr>
                <w:sz w:val="24"/>
              </w:rPr>
              <w:t>0,62</w:t>
            </w:r>
          </w:p>
        </w:tc>
        <w:tc>
          <w:tcPr>
            <w:tcW w:w="691" w:type="dxa"/>
          </w:tcPr>
          <w:p w14:paraId="44F115AD" w14:textId="77777777" w:rsidR="00406958" w:rsidRDefault="00406958" w:rsidP="00406958">
            <w:pPr>
              <w:pStyle w:val="a7"/>
              <w:ind w:firstLine="0"/>
              <w:jc w:val="center"/>
              <w:rPr>
                <w:sz w:val="24"/>
              </w:rPr>
            </w:pPr>
            <w:r>
              <w:rPr>
                <w:sz w:val="24"/>
              </w:rPr>
              <w:t>0,01</w:t>
            </w:r>
          </w:p>
        </w:tc>
        <w:tc>
          <w:tcPr>
            <w:tcW w:w="691" w:type="dxa"/>
          </w:tcPr>
          <w:p w14:paraId="6FD958ED" w14:textId="77777777" w:rsidR="00406958" w:rsidRDefault="00406958" w:rsidP="00406958">
            <w:pPr>
              <w:pStyle w:val="a7"/>
              <w:ind w:firstLine="0"/>
              <w:jc w:val="center"/>
              <w:rPr>
                <w:sz w:val="24"/>
              </w:rPr>
            </w:pPr>
            <w:r>
              <w:rPr>
                <w:sz w:val="24"/>
              </w:rPr>
              <w:t>0,06</w:t>
            </w:r>
          </w:p>
        </w:tc>
        <w:tc>
          <w:tcPr>
            <w:tcW w:w="833" w:type="dxa"/>
          </w:tcPr>
          <w:p w14:paraId="00356D18" w14:textId="77777777" w:rsidR="00406958" w:rsidRDefault="00406958" w:rsidP="00406958">
            <w:pPr>
              <w:pStyle w:val="a7"/>
              <w:ind w:firstLine="0"/>
              <w:jc w:val="center"/>
              <w:rPr>
                <w:sz w:val="24"/>
              </w:rPr>
            </w:pPr>
            <w:r>
              <w:rPr>
                <w:sz w:val="24"/>
              </w:rPr>
              <w:t>0,69</w:t>
            </w:r>
          </w:p>
        </w:tc>
        <w:tc>
          <w:tcPr>
            <w:tcW w:w="720" w:type="dxa"/>
          </w:tcPr>
          <w:p w14:paraId="1CA6E1E6" w14:textId="77777777" w:rsidR="00406958" w:rsidRDefault="00406958" w:rsidP="00406958">
            <w:pPr>
              <w:pStyle w:val="a7"/>
              <w:ind w:firstLine="0"/>
              <w:jc w:val="center"/>
              <w:rPr>
                <w:sz w:val="24"/>
              </w:rPr>
            </w:pPr>
            <w:r>
              <w:rPr>
                <w:sz w:val="24"/>
              </w:rPr>
              <w:t>0,36</w:t>
            </w:r>
          </w:p>
        </w:tc>
        <w:tc>
          <w:tcPr>
            <w:tcW w:w="720" w:type="dxa"/>
          </w:tcPr>
          <w:p w14:paraId="49350687" w14:textId="77777777" w:rsidR="00406958" w:rsidRDefault="00406958" w:rsidP="00406958">
            <w:pPr>
              <w:pStyle w:val="a7"/>
              <w:ind w:firstLine="0"/>
              <w:jc w:val="center"/>
              <w:rPr>
                <w:sz w:val="24"/>
              </w:rPr>
            </w:pPr>
            <w:r>
              <w:rPr>
                <w:sz w:val="24"/>
              </w:rPr>
              <w:t>1,12</w:t>
            </w:r>
          </w:p>
        </w:tc>
        <w:tc>
          <w:tcPr>
            <w:tcW w:w="720" w:type="dxa"/>
          </w:tcPr>
          <w:p w14:paraId="12484655" w14:textId="77777777" w:rsidR="00406958" w:rsidRDefault="00406958" w:rsidP="00406958">
            <w:pPr>
              <w:pStyle w:val="a7"/>
              <w:ind w:firstLine="0"/>
              <w:jc w:val="center"/>
              <w:rPr>
                <w:sz w:val="24"/>
              </w:rPr>
            </w:pPr>
            <w:r>
              <w:rPr>
                <w:sz w:val="24"/>
              </w:rPr>
              <w:t>0,13</w:t>
            </w:r>
          </w:p>
        </w:tc>
        <w:tc>
          <w:tcPr>
            <w:tcW w:w="720" w:type="dxa"/>
          </w:tcPr>
          <w:p w14:paraId="79BEE3D2" w14:textId="77777777" w:rsidR="00406958" w:rsidRDefault="00406958" w:rsidP="00406958">
            <w:pPr>
              <w:pStyle w:val="a7"/>
              <w:ind w:firstLine="0"/>
              <w:jc w:val="center"/>
              <w:rPr>
                <w:sz w:val="24"/>
              </w:rPr>
            </w:pPr>
            <w:r>
              <w:rPr>
                <w:sz w:val="24"/>
              </w:rPr>
              <w:t>0,41</w:t>
            </w:r>
          </w:p>
        </w:tc>
        <w:tc>
          <w:tcPr>
            <w:tcW w:w="840" w:type="dxa"/>
          </w:tcPr>
          <w:p w14:paraId="2B36F14B" w14:textId="77777777" w:rsidR="00406958" w:rsidRDefault="00406958" w:rsidP="00406958">
            <w:pPr>
              <w:pStyle w:val="a7"/>
              <w:ind w:firstLine="0"/>
              <w:jc w:val="center"/>
              <w:rPr>
                <w:sz w:val="24"/>
              </w:rPr>
            </w:pPr>
            <w:r>
              <w:rPr>
                <w:sz w:val="24"/>
              </w:rPr>
              <w:t>2,02</w:t>
            </w:r>
          </w:p>
        </w:tc>
        <w:tc>
          <w:tcPr>
            <w:tcW w:w="720" w:type="dxa"/>
          </w:tcPr>
          <w:p w14:paraId="75D3836A" w14:textId="77777777" w:rsidR="00406958" w:rsidRDefault="00406958" w:rsidP="00406958">
            <w:pPr>
              <w:pStyle w:val="a7"/>
              <w:ind w:firstLine="0"/>
              <w:jc w:val="center"/>
              <w:rPr>
                <w:sz w:val="24"/>
              </w:rPr>
            </w:pPr>
            <w:r>
              <w:rPr>
                <w:sz w:val="24"/>
              </w:rPr>
              <w:t>3,71</w:t>
            </w:r>
          </w:p>
        </w:tc>
        <w:tc>
          <w:tcPr>
            <w:tcW w:w="720" w:type="dxa"/>
          </w:tcPr>
          <w:p w14:paraId="4E656A0D" w14:textId="77777777" w:rsidR="00406958" w:rsidRDefault="00406958" w:rsidP="00406958">
            <w:pPr>
              <w:pStyle w:val="a7"/>
              <w:ind w:firstLine="0"/>
              <w:jc w:val="center"/>
              <w:rPr>
                <w:sz w:val="24"/>
              </w:rPr>
            </w:pPr>
            <w:r>
              <w:rPr>
                <w:sz w:val="24"/>
              </w:rPr>
              <w:t>0,02</w:t>
            </w:r>
          </w:p>
        </w:tc>
        <w:tc>
          <w:tcPr>
            <w:tcW w:w="720" w:type="dxa"/>
          </w:tcPr>
          <w:p w14:paraId="23A247F8" w14:textId="77777777" w:rsidR="00406958" w:rsidRDefault="00406958" w:rsidP="00406958">
            <w:pPr>
              <w:pStyle w:val="a7"/>
              <w:ind w:firstLine="0"/>
              <w:jc w:val="center"/>
              <w:rPr>
                <w:sz w:val="24"/>
              </w:rPr>
            </w:pPr>
            <w:r>
              <w:rPr>
                <w:sz w:val="24"/>
              </w:rPr>
              <w:t>0,27</w:t>
            </w:r>
          </w:p>
        </w:tc>
        <w:tc>
          <w:tcPr>
            <w:tcW w:w="720" w:type="dxa"/>
          </w:tcPr>
          <w:p w14:paraId="23AFC75E" w14:textId="77777777" w:rsidR="00406958" w:rsidRDefault="00406958" w:rsidP="00406958">
            <w:pPr>
              <w:pStyle w:val="a7"/>
              <w:ind w:firstLine="0"/>
              <w:jc w:val="center"/>
              <w:rPr>
                <w:sz w:val="24"/>
              </w:rPr>
            </w:pPr>
            <w:r>
              <w:rPr>
                <w:sz w:val="24"/>
              </w:rPr>
              <w:t>2</w:t>
            </w:r>
          </w:p>
        </w:tc>
        <w:tc>
          <w:tcPr>
            <w:tcW w:w="960" w:type="dxa"/>
          </w:tcPr>
          <w:p w14:paraId="2980258F" w14:textId="77777777" w:rsidR="00406958" w:rsidRDefault="00406958" w:rsidP="00406958">
            <w:pPr>
              <w:pStyle w:val="a7"/>
              <w:ind w:firstLine="0"/>
              <w:jc w:val="center"/>
              <w:rPr>
                <w:sz w:val="24"/>
              </w:rPr>
            </w:pPr>
            <w:r>
              <w:rPr>
                <w:sz w:val="24"/>
              </w:rPr>
              <w:t>1,01</w:t>
            </w:r>
          </w:p>
        </w:tc>
        <w:tc>
          <w:tcPr>
            <w:tcW w:w="720" w:type="dxa"/>
          </w:tcPr>
          <w:p w14:paraId="342DB292" w14:textId="77777777" w:rsidR="00406958" w:rsidRDefault="00406958" w:rsidP="00406958">
            <w:pPr>
              <w:pStyle w:val="a7"/>
              <w:ind w:firstLine="0"/>
              <w:jc w:val="center"/>
              <w:rPr>
                <w:sz w:val="24"/>
              </w:rPr>
            </w:pPr>
            <w:r>
              <w:rPr>
                <w:sz w:val="24"/>
              </w:rPr>
              <w:t>0,75</w:t>
            </w:r>
          </w:p>
        </w:tc>
      </w:tr>
      <w:tr w:rsidR="00406958" w14:paraId="5A7343D7" w14:textId="77777777" w:rsidTr="00406958">
        <w:tc>
          <w:tcPr>
            <w:tcW w:w="464" w:type="dxa"/>
          </w:tcPr>
          <w:p w14:paraId="1F09708D" w14:textId="77777777" w:rsidR="00406958" w:rsidRDefault="00406958" w:rsidP="00406958">
            <w:pPr>
              <w:pStyle w:val="a7"/>
              <w:ind w:firstLine="0"/>
              <w:jc w:val="center"/>
              <w:rPr>
                <w:sz w:val="24"/>
              </w:rPr>
            </w:pPr>
            <w:r>
              <w:rPr>
                <w:sz w:val="24"/>
              </w:rPr>
              <w:t>14</w:t>
            </w:r>
          </w:p>
        </w:tc>
        <w:tc>
          <w:tcPr>
            <w:tcW w:w="1740" w:type="dxa"/>
          </w:tcPr>
          <w:p w14:paraId="482FA6B7" w14:textId="77777777" w:rsidR="00406958" w:rsidRDefault="00406958" w:rsidP="00406958">
            <w:pPr>
              <w:pStyle w:val="a7"/>
              <w:ind w:firstLine="0"/>
              <w:jc w:val="center"/>
              <w:rPr>
                <w:sz w:val="24"/>
              </w:rPr>
            </w:pPr>
            <w:proofErr w:type="spellStart"/>
            <w:r>
              <w:rPr>
                <w:sz w:val="24"/>
              </w:rPr>
              <w:t>Тимківський</w:t>
            </w:r>
            <w:proofErr w:type="spellEnd"/>
            <w:r>
              <w:rPr>
                <w:sz w:val="24"/>
              </w:rPr>
              <w:t xml:space="preserve"> </w:t>
            </w:r>
          </w:p>
        </w:tc>
        <w:tc>
          <w:tcPr>
            <w:tcW w:w="1958" w:type="dxa"/>
          </w:tcPr>
          <w:p w14:paraId="671B9DFC" w14:textId="77777777" w:rsidR="00406958" w:rsidRDefault="00406958" w:rsidP="00406958">
            <w:pPr>
              <w:pStyle w:val="a7"/>
              <w:ind w:firstLine="0"/>
              <w:jc w:val="center"/>
              <w:rPr>
                <w:sz w:val="24"/>
              </w:rPr>
            </w:pPr>
            <w:r>
              <w:rPr>
                <w:sz w:val="24"/>
              </w:rPr>
              <w:t>Харківська обл. Куп</w:t>
            </w:r>
            <w:r w:rsidRPr="003026B2">
              <w:rPr>
                <w:sz w:val="24"/>
                <w:lang w:val="ru-RU"/>
              </w:rPr>
              <w:t>’</w:t>
            </w:r>
            <w:proofErr w:type="spellStart"/>
            <w:r>
              <w:rPr>
                <w:sz w:val="24"/>
              </w:rPr>
              <w:t>янський</w:t>
            </w:r>
            <w:proofErr w:type="spellEnd"/>
            <w:r>
              <w:rPr>
                <w:sz w:val="24"/>
              </w:rPr>
              <w:t xml:space="preserve"> р-н</w:t>
            </w:r>
          </w:p>
        </w:tc>
        <w:tc>
          <w:tcPr>
            <w:tcW w:w="691" w:type="dxa"/>
          </w:tcPr>
          <w:p w14:paraId="2988AEC8" w14:textId="77777777" w:rsidR="00406958" w:rsidRDefault="00406958" w:rsidP="00406958">
            <w:pPr>
              <w:pStyle w:val="a7"/>
              <w:ind w:firstLine="0"/>
              <w:jc w:val="center"/>
              <w:rPr>
                <w:sz w:val="24"/>
              </w:rPr>
            </w:pPr>
            <w:r>
              <w:rPr>
                <w:sz w:val="24"/>
              </w:rPr>
              <w:t>0,61</w:t>
            </w:r>
          </w:p>
        </w:tc>
        <w:tc>
          <w:tcPr>
            <w:tcW w:w="691" w:type="dxa"/>
          </w:tcPr>
          <w:p w14:paraId="7BA5E726" w14:textId="77777777" w:rsidR="00406958" w:rsidRDefault="00406958" w:rsidP="00406958">
            <w:pPr>
              <w:pStyle w:val="a7"/>
              <w:ind w:firstLine="0"/>
              <w:jc w:val="center"/>
              <w:rPr>
                <w:sz w:val="24"/>
              </w:rPr>
            </w:pPr>
            <w:r>
              <w:rPr>
                <w:sz w:val="24"/>
              </w:rPr>
              <w:t>0,01</w:t>
            </w:r>
          </w:p>
        </w:tc>
        <w:tc>
          <w:tcPr>
            <w:tcW w:w="691" w:type="dxa"/>
          </w:tcPr>
          <w:p w14:paraId="26A19B5C" w14:textId="77777777" w:rsidR="00406958" w:rsidRDefault="00406958" w:rsidP="00406958">
            <w:pPr>
              <w:pStyle w:val="a7"/>
              <w:ind w:firstLine="0"/>
              <w:jc w:val="center"/>
              <w:rPr>
                <w:sz w:val="24"/>
              </w:rPr>
            </w:pPr>
            <w:r>
              <w:rPr>
                <w:sz w:val="24"/>
              </w:rPr>
              <w:t>0,06</w:t>
            </w:r>
          </w:p>
        </w:tc>
        <w:tc>
          <w:tcPr>
            <w:tcW w:w="833" w:type="dxa"/>
          </w:tcPr>
          <w:p w14:paraId="20D1EA52" w14:textId="77777777" w:rsidR="00406958" w:rsidRDefault="00406958" w:rsidP="00406958">
            <w:pPr>
              <w:pStyle w:val="a7"/>
              <w:ind w:firstLine="0"/>
              <w:jc w:val="center"/>
              <w:rPr>
                <w:sz w:val="24"/>
              </w:rPr>
            </w:pPr>
            <w:r>
              <w:rPr>
                <w:sz w:val="24"/>
              </w:rPr>
              <w:t>0,68</w:t>
            </w:r>
          </w:p>
        </w:tc>
        <w:tc>
          <w:tcPr>
            <w:tcW w:w="720" w:type="dxa"/>
          </w:tcPr>
          <w:p w14:paraId="301713B9" w14:textId="77777777" w:rsidR="00406958" w:rsidRDefault="00406958" w:rsidP="00406958">
            <w:pPr>
              <w:pStyle w:val="a7"/>
              <w:ind w:firstLine="0"/>
              <w:jc w:val="center"/>
              <w:rPr>
                <w:sz w:val="24"/>
              </w:rPr>
            </w:pPr>
            <w:r>
              <w:rPr>
                <w:sz w:val="24"/>
              </w:rPr>
              <w:t>0,25</w:t>
            </w:r>
          </w:p>
        </w:tc>
        <w:tc>
          <w:tcPr>
            <w:tcW w:w="720" w:type="dxa"/>
          </w:tcPr>
          <w:p w14:paraId="005C6213" w14:textId="77777777" w:rsidR="00406958" w:rsidRDefault="00406958" w:rsidP="00406958">
            <w:pPr>
              <w:pStyle w:val="a7"/>
              <w:ind w:firstLine="0"/>
              <w:jc w:val="center"/>
              <w:rPr>
                <w:sz w:val="24"/>
              </w:rPr>
            </w:pPr>
            <w:r>
              <w:rPr>
                <w:sz w:val="24"/>
              </w:rPr>
              <w:t>1,29</w:t>
            </w:r>
          </w:p>
        </w:tc>
        <w:tc>
          <w:tcPr>
            <w:tcW w:w="720" w:type="dxa"/>
          </w:tcPr>
          <w:p w14:paraId="732B196A" w14:textId="77777777" w:rsidR="00406958" w:rsidRDefault="00406958" w:rsidP="00406958">
            <w:pPr>
              <w:pStyle w:val="a7"/>
              <w:ind w:firstLine="0"/>
              <w:jc w:val="center"/>
              <w:rPr>
                <w:sz w:val="24"/>
              </w:rPr>
            </w:pPr>
            <w:r>
              <w:rPr>
                <w:sz w:val="24"/>
              </w:rPr>
              <w:t>0,07</w:t>
            </w:r>
          </w:p>
        </w:tc>
        <w:tc>
          <w:tcPr>
            <w:tcW w:w="720" w:type="dxa"/>
          </w:tcPr>
          <w:p w14:paraId="577ADF49" w14:textId="77777777" w:rsidR="00406958" w:rsidRDefault="00406958" w:rsidP="00406958">
            <w:pPr>
              <w:pStyle w:val="a7"/>
              <w:ind w:firstLine="0"/>
              <w:jc w:val="center"/>
              <w:rPr>
                <w:sz w:val="24"/>
              </w:rPr>
            </w:pPr>
            <w:r>
              <w:rPr>
                <w:sz w:val="24"/>
              </w:rPr>
              <w:t>0,39</w:t>
            </w:r>
          </w:p>
        </w:tc>
        <w:tc>
          <w:tcPr>
            <w:tcW w:w="840" w:type="dxa"/>
          </w:tcPr>
          <w:p w14:paraId="1FD4CB6A" w14:textId="77777777" w:rsidR="00406958" w:rsidRDefault="00406958" w:rsidP="00406958">
            <w:pPr>
              <w:pStyle w:val="a7"/>
              <w:ind w:firstLine="0"/>
              <w:jc w:val="center"/>
              <w:rPr>
                <w:sz w:val="24"/>
              </w:rPr>
            </w:pPr>
            <w:r>
              <w:rPr>
                <w:sz w:val="24"/>
              </w:rPr>
              <w:t>2,00</w:t>
            </w:r>
          </w:p>
        </w:tc>
        <w:tc>
          <w:tcPr>
            <w:tcW w:w="720" w:type="dxa"/>
          </w:tcPr>
          <w:p w14:paraId="418C5775" w14:textId="77777777" w:rsidR="00406958" w:rsidRDefault="00406958" w:rsidP="00406958">
            <w:pPr>
              <w:pStyle w:val="a7"/>
              <w:ind w:firstLine="0"/>
              <w:jc w:val="center"/>
              <w:rPr>
                <w:sz w:val="24"/>
              </w:rPr>
            </w:pPr>
            <w:r>
              <w:rPr>
                <w:sz w:val="24"/>
              </w:rPr>
              <w:t>3,69</w:t>
            </w:r>
          </w:p>
        </w:tc>
        <w:tc>
          <w:tcPr>
            <w:tcW w:w="720" w:type="dxa"/>
          </w:tcPr>
          <w:p w14:paraId="4003F4F4" w14:textId="77777777" w:rsidR="00406958" w:rsidRDefault="00406958" w:rsidP="00406958">
            <w:pPr>
              <w:pStyle w:val="a7"/>
              <w:ind w:firstLine="0"/>
              <w:jc w:val="center"/>
              <w:rPr>
                <w:sz w:val="24"/>
              </w:rPr>
            </w:pPr>
            <w:r>
              <w:rPr>
                <w:sz w:val="24"/>
              </w:rPr>
              <w:t>0,02</w:t>
            </w:r>
          </w:p>
        </w:tc>
        <w:tc>
          <w:tcPr>
            <w:tcW w:w="720" w:type="dxa"/>
          </w:tcPr>
          <w:p w14:paraId="72D8F91F" w14:textId="77777777" w:rsidR="00406958" w:rsidRDefault="00406958" w:rsidP="00406958">
            <w:pPr>
              <w:pStyle w:val="a7"/>
              <w:ind w:firstLine="0"/>
              <w:jc w:val="center"/>
              <w:rPr>
                <w:sz w:val="24"/>
              </w:rPr>
            </w:pPr>
            <w:r>
              <w:rPr>
                <w:sz w:val="24"/>
              </w:rPr>
              <w:t>0,29</w:t>
            </w:r>
          </w:p>
        </w:tc>
        <w:tc>
          <w:tcPr>
            <w:tcW w:w="720" w:type="dxa"/>
          </w:tcPr>
          <w:p w14:paraId="08DA1B38" w14:textId="77777777" w:rsidR="00406958" w:rsidRDefault="00406958" w:rsidP="00406958">
            <w:pPr>
              <w:pStyle w:val="a7"/>
              <w:ind w:firstLine="0"/>
              <w:jc w:val="center"/>
              <w:rPr>
                <w:sz w:val="24"/>
              </w:rPr>
            </w:pPr>
            <w:r>
              <w:rPr>
                <w:sz w:val="24"/>
              </w:rPr>
              <w:t>2</w:t>
            </w:r>
          </w:p>
        </w:tc>
        <w:tc>
          <w:tcPr>
            <w:tcW w:w="960" w:type="dxa"/>
          </w:tcPr>
          <w:p w14:paraId="3252D7AF" w14:textId="77777777" w:rsidR="00406958" w:rsidRDefault="00406958" w:rsidP="00406958">
            <w:pPr>
              <w:pStyle w:val="a7"/>
              <w:ind w:firstLine="0"/>
              <w:jc w:val="center"/>
              <w:rPr>
                <w:sz w:val="24"/>
              </w:rPr>
            </w:pPr>
            <w:r>
              <w:rPr>
                <w:sz w:val="24"/>
              </w:rPr>
              <w:t>0,98</w:t>
            </w:r>
          </w:p>
        </w:tc>
        <w:tc>
          <w:tcPr>
            <w:tcW w:w="720" w:type="dxa"/>
          </w:tcPr>
          <w:p w14:paraId="2F293216" w14:textId="77777777" w:rsidR="00406958" w:rsidRDefault="00406958" w:rsidP="00406958">
            <w:pPr>
              <w:pStyle w:val="a7"/>
              <w:ind w:firstLine="0"/>
              <w:jc w:val="center"/>
              <w:rPr>
                <w:sz w:val="24"/>
              </w:rPr>
            </w:pPr>
            <w:r>
              <w:rPr>
                <w:sz w:val="24"/>
              </w:rPr>
              <w:t>0,83</w:t>
            </w:r>
          </w:p>
        </w:tc>
      </w:tr>
    </w:tbl>
    <w:p w14:paraId="12FE84BF" w14:textId="77777777" w:rsidR="00406958" w:rsidRDefault="00406958" w:rsidP="00406958">
      <w:pPr>
        <w:pStyle w:val="a7"/>
        <w:jc w:val="center"/>
        <w:rPr>
          <w:sz w:val="24"/>
        </w:rPr>
      </w:pPr>
    </w:p>
    <w:p w14:paraId="49374D9B" w14:textId="77777777" w:rsidR="00406958" w:rsidRDefault="00406958" w:rsidP="00406958">
      <w:pPr>
        <w:pStyle w:val="a7"/>
      </w:pPr>
      <w:r>
        <w:t>Примітка:</w:t>
      </w:r>
    </w:p>
    <w:p w14:paraId="69A91251" w14:textId="77777777" w:rsidR="00406958" w:rsidRDefault="00406958" w:rsidP="00406958">
      <w:pPr>
        <w:pStyle w:val="a7"/>
        <w:numPr>
          <w:ilvl w:val="0"/>
          <w:numId w:val="25"/>
        </w:numPr>
      </w:pPr>
      <w:r>
        <w:t>результати хімічних аналізів очищених глауконітів приведені в главі 6.4.4;</w:t>
      </w:r>
    </w:p>
    <w:p w14:paraId="1630938E" w14:textId="77777777" w:rsidR="00406958" w:rsidRDefault="00406958" w:rsidP="00406958">
      <w:pPr>
        <w:pStyle w:val="a7"/>
        <w:numPr>
          <w:ilvl w:val="0"/>
          <w:numId w:val="25"/>
        </w:numPr>
      </w:pPr>
      <w:r>
        <w:t xml:space="preserve">розрахунки </w:t>
      </w:r>
      <w:proofErr w:type="spellStart"/>
      <w:r>
        <w:t>кристалохімічних</w:t>
      </w:r>
      <w:proofErr w:type="spellEnd"/>
      <w:r>
        <w:t xml:space="preserve"> формул зроблені ІГН  АН України в 1972р. </w:t>
      </w:r>
    </w:p>
    <w:p w14:paraId="6099782A" w14:textId="77777777" w:rsidR="00406958" w:rsidRDefault="00406958" w:rsidP="00406958">
      <w:pPr>
        <w:rPr>
          <w:sz w:val="28"/>
        </w:rPr>
      </w:pPr>
    </w:p>
    <w:p w14:paraId="7AA3CB54" w14:textId="77777777" w:rsidR="00406958" w:rsidRDefault="00406958" w:rsidP="00406958">
      <w:pPr>
        <w:ind w:firstLine="600"/>
        <w:rPr>
          <w:b/>
          <w:bCs/>
          <w:sz w:val="28"/>
        </w:rPr>
        <w:sectPr w:rsidR="00406958" w:rsidSect="00406958">
          <w:pgSz w:w="16838" w:h="11906" w:orient="landscape" w:code="9"/>
          <w:pgMar w:top="644" w:right="1134" w:bottom="567" w:left="1134" w:header="720" w:footer="720" w:gutter="0"/>
          <w:cols w:space="708"/>
          <w:docGrid w:linePitch="360"/>
        </w:sectPr>
      </w:pPr>
      <w:r>
        <w:rPr>
          <w:sz w:val="28"/>
        </w:rPr>
        <w:t xml:space="preserve">                                                                                                                      </w:t>
      </w:r>
    </w:p>
    <w:p w14:paraId="78BC612E" w14:textId="77777777" w:rsidR="00406958" w:rsidRDefault="00406958" w:rsidP="00406958">
      <w:pPr>
        <w:pStyle w:val="a7"/>
        <w:ind w:firstLine="0"/>
      </w:pPr>
      <w:r>
        <w:lastRenderedPageBreak/>
        <w:t xml:space="preserve">Результати досліджень показані на графіку, приведеному на графічному додатку 17. В дослідах використовувався глауконіт </w:t>
      </w:r>
      <w:proofErr w:type="spellStart"/>
      <w:r>
        <w:t>Карачіївецького</w:t>
      </w:r>
      <w:proofErr w:type="spellEnd"/>
      <w:r>
        <w:t xml:space="preserve"> прояву.</w:t>
      </w:r>
    </w:p>
    <w:p w14:paraId="6DE911BA" w14:textId="77777777" w:rsidR="00406958" w:rsidRDefault="00406958" w:rsidP="00406958">
      <w:pPr>
        <w:pStyle w:val="a7"/>
        <w:ind w:firstLine="0"/>
      </w:pPr>
    </w:p>
    <w:p w14:paraId="2159FBB1" w14:textId="77777777" w:rsidR="00406958" w:rsidRDefault="00406958" w:rsidP="00406958">
      <w:pPr>
        <w:pStyle w:val="a7"/>
        <w:ind w:firstLine="0"/>
        <w:jc w:val="center"/>
        <w:rPr>
          <w:i/>
          <w:iCs/>
        </w:rPr>
      </w:pPr>
      <w:r>
        <w:rPr>
          <w:i/>
          <w:iCs/>
        </w:rPr>
        <w:t>Питома поверхня</w:t>
      </w:r>
    </w:p>
    <w:p w14:paraId="1419772A" w14:textId="77777777" w:rsidR="00406958" w:rsidRDefault="00406958" w:rsidP="00406958">
      <w:pPr>
        <w:pStyle w:val="a7"/>
        <w:jc w:val="center"/>
        <w:rPr>
          <w:b/>
          <w:bCs/>
        </w:rPr>
      </w:pPr>
    </w:p>
    <w:p w14:paraId="2FFD5323" w14:textId="77777777" w:rsidR="00406958" w:rsidRDefault="00406958" w:rsidP="00406958">
      <w:pPr>
        <w:pStyle w:val="a7"/>
      </w:pPr>
      <w:r>
        <w:t>При проведенні кислотної активації глауконіту сірчаною кислотою питома поверхня мінералу збільшується з 112 м</w:t>
      </w:r>
      <w:r>
        <w:rPr>
          <w:vertAlign w:val="superscript"/>
        </w:rPr>
        <w:t>2</w:t>
      </w:r>
      <w:r w:rsidRPr="003026B2">
        <w:t>/</w:t>
      </w:r>
      <w:r>
        <w:t>г до 183м</w:t>
      </w:r>
      <w:r>
        <w:rPr>
          <w:vertAlign w:val="superscript"/>
        </w:rPr>
        <w:t>2</w:t>
      </w:r>
      <w:r w:rsidRPr="003026B2">
        <w:t>/</w:t>
      </w:r>
      <w:r>
        <w:t xml:space="preserve">г (при активації мінералу </w:t>
      </w:r>
      <w:r>
        <w:rPr>
          <w:lang w:val="en-US"/>
        </w:rPr>
        <w:t>H</w:t>
      </w:r>
      <w:r w:rsidRPr="003026B2">
        <w:rPr>
          <w:vertAlign w:val="subscript"/>
        </w:rPr>
        <w:t>2</w:t>
      </w:r>
      <w:r>
        <w:rPr>
          <w:lang w:val="en-US"/>
        </w:rPr>
        <w:t>SO</w:t>
      </w:r>
      <w:r w:rsidRPr="003026B2">
        <w:rPr>
          <w:vertAlign w:val="subscript"/>
        </w:rPr>
        <w:t>4</w:t>
      </w:r>
      <w:r>
        <w:t xml:space="preserve"> 25% концентрації), що доказує появу мікро і перехідних пор. При активації 10% </w:t>
      </w:r>
      <w:r>
        <w:rPr>
          <w:lang w:val="en-US"/>
        </w:rPr>
        <w:t>H</w:t>
      </w:r>
      <w:r w:rsidRPr="003026B2">
        <w:rPr>
          <w:vertAlign w:val="subscript"/>
        </w:rPr>
        <w:t>2</w:t>
      </w:r>
      <w:r>
        <w:rPr>
          <w:lang w:val="en-US"/>
        </w:rPr>
        <w:t>SO</w:t>
      </w:r>
      <w:r w:rsidRPr="003026B2">
        <w:rPr>
          <w:vertAlign w:val="subscript"/>
        </w:rPr>
        <w:t>4</w:t>
      </w:r>
      <w:r>
        <w:t xml:space="preserve"> кількість сорбованої мінералом води збільшується в 2 рази, адсорбційні властивості глауконіту покращуються. Результати досліджень проілюстровані графіком, приведеним на графічному додатку 17.</w:t>
      </w:r>
    </w:p>
    <w:p w14:paraId="246B2721" w14:textId="77777777" w:rsidR="00406958" w:rsidRDefault="00406958" w:rsidP="00406958">
      <w:pPr>
        <w:pStyle w:val="a7"/>
      </w:pPr>
      <w:r>
        <w:t>Природний глауконіт відноситься до макропористих мінералів. Розраховані на основі ізотерм розміри ефективної питомої поверхні 112 м</w:t>
      </w:r>
      <w:r>
        <w:rPr>
          <w:vertAlign w:val="superscript"/>
        </w:rPr>
        <w:t>2</w:t>
      </w:r>
      <w:r w:rsidRPr="003026B2">
        <w:t>/</w:t>
      </w:r>
      <w:r>
        <w:t>г і розподілення пор показують, що об’єм мікро і перехідних пор в глауконіті незначний.</w:t>
      </w:r>
    </w:p>
    <w:p w14:paraId="3DC8E66B" w14:textId="77777777" w:rsidR="00406958" w:rsidRDefault="00406958" w:rsidP="00406958">
      <w:pPr>
        <w:pStyle w:val="a7"/>
      </w:pPr>
      <w:r>
        <w:t>Обробка глауконіту 5 і 10% сірчаною кислотою незначно збільшує розміри ефективної поверхні, відповідно до 120-130 м</w:t>
      </w:r>
      <w:r>
        <w:rPr>
          <w:vertAlign w:val="superscript"/>
        </w:rPr>
        <w:t>2</w:t>
      </w:r>
      <w:r w:rsidRPr="003026B2">
        <w:t>/</w:t>
      </w:r>
      <w:r>
        <w:t xml:space="preserve">г, але кількість адсорбованої води при активізації 10% </w:t>
      </w:r>
      <w:r>
        <w:rPr>
          <w:lang w:val="en-US"/>
        </w:rPr>
        <w:t>H</w:t>
      </w:r>
      <w:r w:rsidRPr="003026B2">
        <w:rPr>
          <w:vertAlign w:val="subscript"/>
        </w:rPr>
        <w:t>2</w:t>
      </w:r>
      <w:r>
        <w:rPr>
          <w:lang w:val="en-US"/>
        </w:rPr>
        <w:t>SO</w:t>
      </w:r>
      <w:r w:rsidRPr="003026B2">
        <w:rPr>
          <w:vertAlign w:val="subscript"/>
        </w:rPr>
        <w:t>4</w:t>
      </w:r>
      <w:r>
        <w:t xml:space="preserve"> збільшується в 2 рази. Розширення гістерезисної петлі свідчить про появу мікро і перехідних пор. Подальше підвищення концентрації активуючої кислоти викликає значне змінення структурно-адсорбційних характеристик глауконіту. Вид  ізотерм все більше наближається до ізотерм характерних для </w:t>
      </w:r>
      <w:proofErr w:type="spellStart"/>
      <w:r>
        <w:t>силікагелів</w:t>
      </w:r>
      <w:proofErr w:type="spellEnd"/>
      <w:r>
        <w:t>, конденсаційна гілка ізотерми росте, одночасно збільшується і розмір ефективної питомої поверхні.</w:t>
      </w:r>
    </w:p>
    <w:p w14:paraId="5F3C7102" w14:textId="77777777" w:rsidR="00406958" w:rsidRDefault="00406958" w:rsidP="00406958">
      <w:pPr>
        <w:pStyle w:val="a7"/>
      </w:pPr>
      <w:r>
        <w:t xml:space="preserve">Розраховані для зразків активованих 20 і 25% кислотою, залежності </w:t>
      </w:r>
      <w:r>
        <w:rPr>
          <w:position w:val="-24"/>
          <w:lang w:val="en-US"/>
        </w:rPr>
        <w:object w:dxaOrig="380" w:dyaOrig="620" w14:anchorId="3164963D">
          <v:shape id="_x0000_i1148" type="#_x0000_t75" style="width:19.2pt;height:31.2pt" o:ole="">
            <v:imagedata r:id="rId185" o:title=""/>
          </v:shape>
          <o:OLEObject Type="Embed" ProgID="Equation.3" ShapeID="_x0000_i1148" DrawAspect="Content" ObjectID="_1713881682" r:id="rId186"/>
        </w:object>
      </w:r>
      <w:r w:rsidRPr="003026B2">
        <w:t xml:space="preserve">= </w:t>
      </w:r>
      <w:r>
        <w:rPr>
          <w:lang w:val="en-US"/>
        </w:rPr>
        <w:t>f</w:t>
      </w:r>
      <w:r w:rsidRPr="003026B2">
        <w:t xml:space="preserve"> (</w:t>
      </w:r>
      <w:r>
        <w:rPr>
          <w:lang w:val="en-US"/>
        </w:rPr>
        <w:t>r</w:t>
      </w:r>
      <w:r w:rsidRPr="003026B2">
        <w:t xml:space="preserve">) </w:t>
      </w:r>
      <w:r>
        <w:t>показують, що для глауконіту  існує явний максимум в межах 15-20 А</w:t>
      </w:r>
      <w:r>
        <w:rPr>
          <w:vertAlign w:val="superscript"/>
        </w:rPr>
        <w:t>0</w:t>
      </w:r>
      <w:r>
        <w:t xml:space="preserve">, тобто перший зразок здобуває значну кількість мікропор, для другого зразка цей максимум </w:t>
      </w:r>
      <w:proofErr w:type="spellStart"/>
      <w:r>
        <w:t>здвинутий</w:t>
      </w:r>
      <w:proofErr w:type="spellEnd"/>
      <w:r>
        <w:t xml:space="preserve"> в межах 20-23 А</w:t>
      </w:r>
      <w:r>
        <w:rPr>
          <w:vertAlign w:val="superscript"/>
        </w:rPr>
        <w:t>0</w:t>
      </w:r>
      <w:r>
        <w:t>, причому перевищує природній зразок.</w:t>
      </w:r>
    </w:p>
    <w:p w14:paraId="2CC84746" w14:textId="77777777" w:rsidR="00406958" w:rsidRDefault="00406958" w:rsidP="00406958">
      <w:pPr>
        <w:pStyle w:val="a7"/>
      </w:pPr>
      <w:r>
        <w:t>Ефективна питома поверхня для глауконіту 183 м</w:t>
      </w:r>
      <w:r>
        <w:rPr>
          <w:vertAlign w:val="superscript"/>
        </w:rPr>
        <w:t>2</w:t>
      </w:r>
      <w:r w:rsidRPr="003026B2">
        <w:rPr>
          <w:lang w:val="ru-RU"/>
        </w:rPr>
        <w:t>/</w:t>
      </w:r>
      <w:r>
        <w:t xml:space="preserve">г наближається і близька за розмірами до </w:t>
      </w:r>
      <w:proofErr w:type="spellStart"/>
      <w:r>
        <w:t>середньопористого</w:t>
      </w:r>
      <w:proofErr w:type="spellEnd"/>
      <w:r>
        <w:t xml:space="preserve"> силікагелю, а також кислотно-активованого монтморилоніту. Однак, він відрізняється від останніх тим, що має радіус переважаючих мікропор менше 30 А</w:t>
      </w:r>
      <w:r>
        <w:rPr>
          <w:vertAlign w:val="superscript"/>
        </w:rPr>
        <w:t>0</w:t>
      </w:r>
      <w:r>
        <w:t>, в той час як для монтморилоніту і силікагелю цей максимум знаходиться в межах 60-80 А</w:t>
      </w:r>
      <w:r>
        <w:rPr>
          <w:vertAlign w:val="superscript"/>
        </w:rPr>
        <w:t>0</w:t>
      </w:r>
      <w:r>
        <w:t xml:space="preserve">. При проведені досліджень використовувався глауконіт </w:t>
      </w:r>
      <w:proofErr w:type="spellStart"/>
      <w:r>
        <w:t>Карачіївецького</w:t>
      </w:r>
      <w:proofErr w:type="spellEnd"/>
      <w:r>
        <w:t xml:space="preserve"> прояву. </w:t>
      </w:r>
    </w:p>
    <w:p w14:paraId="1A631156" w14:textId="77777777" w:rsidR="00406958" w:rsidRDefault="00406958" w:rsidP="00406958">
      <w:pPr>
        <w:pStyle w:val="a7"/>
      </w:pPr>
    </w:p>
    <w:p w14:paraId="659CDFF7" w14:textId="77777777" w:rsidR="00406958" w:rsidRDefault="00406958" w:rsidP="00406958">
      <w:pPr>
        <w:pStyle w:val="a7"/>
        <w:ind w:firstLine="0"/>
        <w:jc w:val="center"/>
        <w:rPr>
          <w:b/>
          <w:bCs/>
          <w:i/>
          <w:iCs/>
        </w:rPr>
      </w:pPr>
      <w:r>
        <w:rPr>
          <w:b/>
          <w:bCs/>
          <w:i/>
          <w:iCs/>
        </w:rPr>
        <w:t>Дослідження можливостей використання глауконіту для очисток і освітлення мастил</w:t>
      </w:r>
    </w:p>
    <w:p w14:paraId="4E48EAC2" w14:textId="77777777" w:rsidR="00406958" w:rsidRDefault="00406958" w:rsidP="00406958">
      <w:pPr>
        <w:pStyle w:val="a7"/>
        <w:jc w:val="center"/>
        <w:rPr>
          <w:b/>
          <w:bCs/>
        </w:rPr>
      </w:pPr>
    </w:p>
    <w:p w14:paraId="5E63011F" w14:textId="77777777" w:rsidR="00406958" w:rsidRDefault="00406958" w:rsidP="00406958">
      <w:pPr>
        <w:pStyle w:val="a7"/>
      </w:pPr>
      <w:r>
        <w:t xml:space="preserve">Дослідження контактної очистки технічних мастил, активованих сірчаною кислотою глауконітів </w:t>
      </w:r>
      <w:proofErr w:type="spellStart"/>
      <w:r>
        <w:t>Карачиєвецького</w:t>
      </w:r>
      <w:proofErr w:type="spellEnd"/>
      <w:r>
        <w:t xml:space="preserve"> прояву, проводились на лабораторних установках в 1972р. при проведені </w:t>
      </w:r>
      <w:proofErr w:type="spellStart"/>
      <w:r>
        <w:t>Побузькою</w:t>
      </w:r>
      <w:proofErr w:type="spellEnd"/>
      <w:r>
        <w:t xml:space="preserve"> ГРП пошуково-оціночних робіт на глауконіт на території України під керівництвом                Грицика В.О.</w:t>
      </w:r>
    </w:p>
    <w:p w14:paraId="172EEAA4" w14:textId="77777777" w:rsidR="00406958" w:rsidRDefault="00406958" w:rsidP="00406958">
      <w:pPr>
        <w:pStyle w:val="a7"/>
      </w:pPr>
      <w:r>
        <w:t>Для освітлення технологічних мастил використовувалась фракція глауконіту 0,25-0,16мм. При досліджені ¾</w:t>
      </w:r>
      <w:r w:rsidRPr="003026B2">
        <w:rPr>
          <w:lang w:val="ru-RU"/>
        </w:rPr>
        <w:t xml:space="preserve"> </w:t>
      </w:r>
      <w:r>
        <w:t xml:space="preserve">об’єму установки займав адсорбент. Температура досліду 70 </w:t>
      </w:r>
      <w:r>
        <w:rPr>
          <w:vertAlign w:val="superscript"/>
        </w:rPr>
        <w:t>0</w:t>
      </w:r>
      <w:r>
        <w:t xml:space="preserve">С. Освітлене мастило відбиралось невеликими </w:t>
      </w:r>
      <w:r>
        <w:lastRenderedPageBreak/>
        <w:t>порціями (15мм). Для кожного адсорбенту використовувалось 8 порцій. Вимірювання освітлення виконувалось на абсорбціометрі ЛМФ-64. Перевірка впливу глауконіту на освітлення мастил виконувалась з використанням промислового мастила ДС-4, відпрацьованого в процеси фольгопрокатного виробництва.</w:t>
      </w:r>
    </w:p>
    <w:p w14:paraId="7DEC4A06" w14:textId="77777777" w:rsidR="00406958" w:rsidRDefault="00406958" w:rsidP="00406958">
      <w:pPr>
        <w:pStyle w:val="a7"/>
      </w:pPr>
      <w:r>
        <w:t xml:space="preserve">Для очистки і освітлення мастил використовували фракціонований глауконіт (0,25-0,16мм), активований сірчаною кислотою різної концентрації – 5%, 10%, 15% і 25% </w:t>
      </w:r>
      <w:r>
        <w:rPr>
          <w:lang w:val="en-US"/>
        </w:rPr>
        <w:t>H</w:t>
      </w:r>
      <w:r w:rsidRPr="003026B2">
        <w:rPr>
          <w:vertAlign w:val="subscript"/>
          <w:lang w:val="ru-RU"/>
        </w:rPr>
        <w:t>2</w:t>
      </w:r>
      <w:r>
        <w:rPr>
          <w:lang w:val="en-US"/>
        </w:rPr>
        <w:t>SO</w:t>
      </w:r>
      <w:r w:rsidRPr="003026B2">
        <w:rPr>
          <w:vertAlign w:val="subscript"/>
          <w:lang w:val="ru-RU"/>
        </w:rPr>
        <w:t>4</w:t>
      </w:r>
      <w:r>
        <w:t xml:space="preserve">, так як в природному стані глауконіт не освітлював мастила. Вже перші порції пропущеного через </w:t>
      </w:r>
      <w:proofErr w:type="spellStart"/>
      <w:r>
        <w:t>глауконітовіі</w:t>
      </w:r>
      <w:proofErr w:type="spellEnd"/>
      <w:r>
        <w:t xml:space="preserve"> руди мастила поглинали 100% світла.</w:t>
      </w:r>
    </w:p>
    <w:p w14:paraId="6CE0CE13" w14:textId="77777777" w:rsidR="00406958" w:rsidRDefault="00406958" w:rsidP="00406958">
      <w:pPr>
        <w:pStyle w:val="a7"/>
      </w:pPr>
      <w:r>
        <w:t>Якщо 20г активованого 5% кислотою глауконіту освітлює тільки 25мм мастила, то 10% кислотою – біля 80мм мастила (з ступенем пропускання світла до 30%), 15% і 25% кислотою – 45мм мастила, тобто співвідношення твердої фази до очищеного мастила відповідно складає 1:1; 1:4; 1:2.</w:t>
      </w:r>
    </w:p>
    <w:p w14:paraId="074E9F86" w14:textId="77777777" w:rsidR="00406958" w:rsidRDefault="00406958" w:rsidP="00406958">
      <w:pPr>
        <w:pStyle w:val="a7"/>
      </w:pPr>
      <w:r>
        <w:t>Найкращі освітлюючи властивості у зразків глауконіту, активованого 10 і 25% сірчаною кислотою.</w:t>
      </w:r>
    </w:p>
    <w:p w14:paraId="6E4A8B74" w14:textId="77777777" w:rsidR="00406958" w:rsidRDefault="00406958" w:rsidP="00406958">
      <w:pPr>
        <w:pStyle w:val="a7"/>
      </w:pPr>
      <w:r>
        <w:t xml:space="preserve">Порівняння </w:t>
      </w:r>
      <w:proofErr w:type="spellStart"/>
      <w:r>
        <w:t>освітлюючої</w:t>
      </w:r>
      <w:proofErr w:type="spellEnd"/>
      <w:r>
        <w:t xml:space="preserve"> властивості глауконіту виконувалось з використанням </w:t>
      </w:r>
      <w:proofErr w:type="spellStart"/>
      <w:r>
        <w:t>зикіївської</w:t>
      </w:r>
      <w:proofErr w:type="spellEnd"/>
      <w:r>
        <w:t xml:space="preserve"> опоки (ст. </w:t>
      </w:r>
      <w:proofErr w:type="spellStart"/>
      <w:r>
        <w:t>Зикіїво</w:t>
      </w:r>
      <w:proofErr w:type="spellEnd"/>
      <w:r>
        <w:t xml:space="preserve"> Калузької області, Росія), яка в той час використовувалась для цих цілей в промисловості.</w:t>
      </w:r>
    </w:p>
    <w:p w14:paraId="3CD4CEB0" w14:textId="77777777" w:rsidR="00406958" w:rsidRDefault="00406958" w:rsidP="00406958">
      <w:pPr>
        <w:pStyle w:val="a7"/>
      </w:pPr>
      <w:r>
        <w:t>Результати очистки ДС-4 свідчать, що глауконіт значно кращий ніж опока, однак кількість освітленого мастила у них вища.</w:t>
      </w:r>
    </w:p>
    <w:p w14:paraId="4B09FEFE" w14:textId="77777777" w:rsidR="00406958" w:rsidRDefault="00406958" w:rsidP="00406958">
      <w:pPr>
        <w:pStyle w:val="a7"/>
        <w:ind w:firstLine="0"/>
      </w:pPr>
    </w:p>
    <w:p w14:paraId="598833EF" w14:textId="77777777" w:rsidR="00406958" w:rsidRDefault="00406958" w:rsidP="00406958">
      <w:pPr>
        <w:pStyle w:val="a7"/>
        <w:ind w:firstLine="0"/>
        <w:jc w:val="center"/>
        <w:rPr>
          <w:b/>
          <w:bCs/>
          <w:i/>
          <w:iCs/>
        </w:rPr>
      </w:pPr>
      <w:r>
        <w:rPr>
          <w:b/>
          <w:bCs/>
          <w:i/>
          <w:iCs/>
        </w:rPr>
        <w:t>Структурно-</w:t>
      </w:r>
      <w:proofErr w:type="spellStart"/>
      <w:r>
        <w:rPr>
          <w:b/>
          <w:bCs/>
          <w:i/>
          <w:iCs/>
        </w:rPr>
        <w:t>сорбційний</w:t>
      </w:r>
      <w:proofErr w:type="spellEnd"/>
      <w:r>
        <w:rPr>
          <w:b/>
          <w:bCs/>
          <w:i/>
          <w:iCs/>
        </w:rPr>
        <w:t xml:space="preserve"> аналіз</w:t>
      </w:r>
    </w:p>
    <w:p w14:paraId="593D339C" w14:textId="77777777" w:rsidR="00406958" w:rsidRDefault="00406958" w:rsidP="00406958">
      <w:pPr>
        <w:pStyle w:val="a7"/>
        <w:jc w:val="center"/>
        <w:rPr>
          <w:b/>
          <w:bCs/>
        </w:rPr>
      </w:pPr>
    </w:p>
    <w:p w14:paraId="1BF1D512" w14:textId="77777777" w:rsidR="00406958" w:rsidRDefault="00406958" w:rsidP="00406958">
      <w:pPr>
        <w:pStyle w:val="a7"/>
      </w:pPr>
      <w:r>
        <w:t xml:space="preserve">Дослідження адсорбційної активності глауконіту </w:t>
      </w:r>
      <w:proofErr w:type="spellStart"/>
      <w:r>
        <w:t>Карачіївецького</w:t>
      </w:r>
      <w:proofErr w:type="spellEnd"/>
      <w:r>
        <w:t xml:space="preserve"> прояву проводилась на </w:t>
      </w:r>
      <w:proofErr w:type="spellStart"/>
      <w:r>
        <w:t>восьмитрубній</w:t>
      </w:r>
      <w:proofErr w:type="spellEnd"/>
      <w:r>
        <w:t xml:space="preserve"> </w:t>
      </w:r>
      <w:proofErr w:type="spellStart"/>
      <w:r>
        <w:t>адсорбційно-вакумній</w:t>
      </w:r>
      <w:proofErr w:type="spellEnd"/>
      <w:r>
        <w:t xml:space="preserve"> установці з кварцовою пружинною вагою Мак-Бена-</w:t>
      </w:r>
      <w:proofErr w:type="spellStart"/>
      <w:r>
        <w:t>Бакра</w:t>
      </w:r>
      <w:proofErr w:type="spellEnd"/>
      <w:r>
        <w:t xml:space="preserve"> в 1972р.</w:t>
      </w:r>
    </w:p>
    <w:p w14:paraId="2787CE82" w14:textId="77777777" w:rsidR="00406958" w:rsidRDefault="00406958" w:rsidP="00406958">
      <w:pPr>
        <w:pStyle w:val="a7"/>
      </w:pPr>
      <w:r>
        <w:t>Отримані ізотерми адсорбції свідчать про значні зміни, які відбуваються з глауконітом при кислотній активації. При переході від природного зразка до активованого, по мірі росту концентрації сірчаної кислоти, збільшується конденсаційна гілка ізотерми і значно розширюється гістерезисна петля, що свідчить про появу мікро і перехідних пор.</w:t>
      </w:r>
    </w:p>
    <w:p w14:paraId="200A2932" w14:textId="77777777" w:rsidR="00406958" w:rsidRDefault="00406958" w:rsidP="00406958">
      <w:pPr>
        <w:pStyle w:val="a7"/>
      </w:pPr>
      <w:r>
        <w:t xml:space="preserve">Вже більше </w:t>
      </w:r>
      <w:proofErr w:type="spellStart"/>
      <w:r>
        <w:t>семидесяти</w:t>
      </w:r>
      <w:proofErr w:type="spellEnd"/>
      <w:r>
        <w:t xml:space="preserve"> років в Україні проводяться пошуки і дослідження нових видів високоефективних сорбентів і каталізаторів для їх використання в промисловості. Це пов’язане, в першу пергу, із значним розширенням нафтохімічної, а також проявленням цілого ряду хімічних технологічних процесів з використанням сорбентів і каталізаторів.</w:t>
      </w:r>
    </w:p>
    <w:p w14:paraId="40DB2015" w14:textId="77777777" w:rsidR="00406958" w:rsidRDefault="00406958" w:rsidP="00406958">
      <w:pPr>
        <w:pStyle w:val="a7"/>
      </w:pPr>
      <w:r>
        <w:t xml:space="preserve">В зв’язку з великою тоннажністю і </w:t>
      </w:r>
      <w:proofErr w:type="spellStart"/>
      <w:r>
        <w:t>багатоциклічністю</w:t>
      </w:r>
      <w:proofErr w:type="spellEnd"/>
      <w:r>
        <w:t xml:space="preserve"> виробництва, а також високою вартістю перевезення сировини дуже часто на перше місце поряд з ефективністю сорбенту стає його дешевизна, простота використання і виготовлення.</w:t>
      </w:r>
    </w:p>
    <w:p w14:paraId="316A92F5" w14:textId="77777777" w:rsidR="00406958" w:rsidRDefault="00406958" w:rsidP="00406958">
      <w:pPr>
        <w:pStyle w:val="a7"/>
      </w:pPr>
      <w:r>
        <w:t xml:space="preserve">По договору з </w:t>
      </w:r>
      <w:proofErr w:type="spellStart"/>
      <w:r>
        <w:t>Побузькою</w:t>
      </w:r>
      <w:proofErr w:type="spellEnd"/>
      <w:r>
        <w:t xml:space="preserve"> ГРЕ відділом фізичної хімії дисперсних мінералів ІКХХВ (інститут колоїдної хімії і хімії води) АН України в 1971-1972рр. проведене дослідження фізико-хімічних властивостей і можливого використання глауконітів </w:t>
      </w:r>
      <w:proofErr w:type="spellStart"/>
      <w:r>
        <w:t>Карачіївецького</w:t>
      </w:r>
      <w:proofErr w:type="spellEnd"/>
      <w:r>
        <w:t xml:space="preserve"> прояву, які приведені вище.</w:t>
      </w:r>
    </w:p>
    <w:p w14:paraId="609485DD" w14:textId="77777777" w:rsidR="00406958" w:rsidRDefault="00406958" w:rsidP="00406958">
      <w:pPr>
        <w:pStyle w:val="a7"/>
      </w:pPr>
      <w:r>
        <w:lastRenderedPageBreak/>
        <w:t>В результаті проведених досліджень глауконітового концентрату 99-100% чистоти були зроблені висновки, які приводяться нижче.</w:t>
      </w:r>
    </w:p>
    <w:p w14:paraId="3CE0465A" w14:textId="77777777" w:rsidR="00406958" w:rsidRDefault="00406958" w:rsidP="00406958">
      <w:pPr>
        <w:pStyle w:val="a7"/>
      </w:pPr>
      <w:r>
        <w:t>Глауконіт легко руйнується сірчаною кислотою і в залежності від концентрації сірчаної кислоти, можливо отримати зразки різного ступеню руйнування. По мірі руйнування глауконіт збільшує свою питому поверхню практично в півтора рази і набуває властивості близькі до властивостей силікагелю. Одночасно з руйнуванням структури глауконіту знижується ємкість катіонного обміну і при впливі великої концентрації кислоти глауконіту повністю зникає – структура мінералу повністю руйнується.</w:t>
      </w:r>
    </w:p>
    <w:p w14:paraId="02F7C716" w14:textId="77777777" w:rsidR="00406958" w:rsidRDefault="00406958" w:rsidP="00406958">
      <w:pPr>
        <w:pStyle w:val="a7"/>
      </w:pPr>
      <w:r>
        <w:t xml:space="preserve">При кислотній активації глауконіту компоненти, які входять до складу мінералу, за виключенням </w:t>
      </w:r>
      <w:proofErr w:type="spellStart"/>
      <w:r>
        <w:t>кремнекислоти</w:t>
      </w:r>
      <w:proofErr w:type="spellEnd"/>
      <w:r>
        <w:t>, повністю переходять в розчин.</w:t>
      </w:r>
    </w:p>
    <w:p w14:paraId="769D490B" w14:textId="77777777" w:rsidR="00406958" w:rsidRDefault="00406958" w:rsidP="00406958">
      <w:pPr>
        <w:pStyle w:val="a7"/>
      </w:pPr>
      <w:r>
        <w:t xml:space="preserve">Кислотно-активований глауконіт може бути використаний, як сорбент при очистці мастил і жирів, з обмеженням, тому що глауконіт треба використовувати тільки тоді, коли потрібна висока ступінь очистки мастил при незначній їх кількості, а використання глауконіту для очистки великої кількості звичайних технологічних мастил це економічно не вигідно і не рекомендується. Основні галузі використання </w:t>
      </w:r>
      <w:proofErr w:type="spellStart"/>
      <w:r>
        <w:t>кислотноактивованого</w:t>
      </w:r>
      <w:proofErr w:type="spellEnd"/>
      <w:r>
        <w:t xml:space="preserve"> глауконіту, де потрібна висока ступінь очистки – це виробництво харчових і силіконових </w:t>
      </w:r>
      <w:proofErr w:type="spellStart"/>
      <w:r>
        <w:t>масел</w:t>
      </w:r>
      <w:proofErr w:type="spellEnd"/>
      <w:r>
        <w:t>.</w:t>
      </w:r>
    </w:p>
    <w:p w14:paraId="0B0811BB" w14:textId="77777777" w:rsidR="00406958" w:rsidRDefault="00406958" w:rsidP="00406958">
      <w:pPr>
        <w:pStyle w:val="a7"/>
      </w:pPr>
      <w:r>
        <w:t>Результати досліджень показали, що глауконіт, оброблений слабим розчином сірчаної кислоти, проявляє хороші адсорбційні і освітлюючи властивості.</w:t>
      </w:r>
    </w:p>
    <w:p w14:paraId="4F9CD82C" w14:textId="77777777" w:rsidR="00406958" w:rsidRDefault="00406958" w:rsidP="00406958">
      <w:pPr>
        <w:pStyle w:val="a7"/>
      </w:pPr>
      <w:r>
        <w:t xml:space="preserve">Одночасно цими дослідженнями встановлено, що мінерал легко піддається руйнуванню сірчаною кислотою і при обробці його кислотами середньої концентрації практично повністю </w:t>
      </w:r>
      <w:proofErr w:type="spellStart"/>
      <w:r>
        <w:t>аморфизується</w:t>
      </w:r>
      <w:proofErr w:type="spellEnd"/>
      <w:r>
        <w:t xml:space="preserve">, причому вміст вільного </w:t>
      </w:r>
      <w:proofErr w:type="spellStart"/>
      <w:r>
        <w:rPr>
          <w:lang w:val="en-US"/>
        </w:rPr>
        <w:t>SiO</w:t>
      </w:r>
      <w:proofErr w:type="spellEnd"/>
      <w:r w:rsidRPr="003026B2">
        <w:rPr>
          <w:vertAlign w:val="subscript"/>
        </w:rPr>
        <w:t>2</w:t>
      </w:r>
      <w:r>
        <w:t>, отриманого в лабораторних умовах, досягав 90-92%. Намітився шлях виробництва силікагелю простим способом з глауконіту. Причому вартість цього методу нижча в порівнянні з існуючою технологією. Методи виробництва силікагелю пов’язані зараз з його синтезом. З урахуванням того, що силікагель широко використовується в промисловості як адсорбент і каталізатор, доцільно продовжити дослідження можливості виробництва на основі глауконіту силікагелю промислової чистоти і регулювання його властивостей в процесі активації.</w:t>
      </w:r>
    </w:p>
    <w:p w14:paraId="4F1DF463" w14:textId="77777777" w:rsidR="00406958" w:rsidRDefault="00406958" w:rsidP="00406958">
      <w:pPr>
        <w:pStyle w:val="a7"/>
      </w:pPr>
      <w:r>
        <w:t xml:space="preserve">Дослідники рекомендують провести вивчення можливостей використання глауконіту для адсорбції </w:t>
      </w:r>
      <w:proofErr w:type="spellStart"/>
      <w:r>
        <w:t>специфічно</w:t>
      </w:r>
      <w:proofErr w:type="spellEnd"/>
      <w:r>
        <w:t xml:space="preserve"> взаємодіючих речовин таких, як Н</w:t>
      </w:r>
      <w:r>
        <w:rPr>
          <w:vertAlign w:val="subscript"/>
        </w:rPr>
        <w:t>2</w:t>
      </w:r>
      <w:r>
        <w:rPr>
          <w:lang w:val="en-US"/>
        </w:rPr>
        <w:t>S</w:t>
      </w:r>
      <w:r>
        <w:t>,</w:t>
      </w:r>
      <w:r w:rsidRPr="003026B2">
        <w:t xml:space="preserve"> </w:t>
      </w:r>
      <w:r>
        <w:rPr>
          <w:lang w:val="en-US"/>
        </w:rPr>
        <w:t>S</w:t>
      </w:r>
      <w:r w:rsidRPr="003026B2">
        <w:t>О</w:t>
      </w:r>
      <w:r w:rsidRPr="003026B2">
        <w:rPr>
          <w:vertAlign w:val="subscript"/>
        </w:rPr>
        <w:t>2</w:t>
      </w:r>
      <w:r>
        <w:t xml:space="preserve"> та інших, які </w:t>
      </w:r>
      <w:proofErr w:type="spellStart"/>
      <w:r>
        <w:t>містіть</w:t>
      </w:r>
      <w:proofErr w:type="spellEnd"/>
      <w:r>
        <w:t xml:space="preserve"> сірку.</w:t>
      </w:r>
    </w:p>
    <w:p w14:paraId="4B356317" w14:textId="77777777" w:rsidR="00406958" w:rsidRDefault="00406958" w:rsidP="00406958">
      <w:pPr>
        <w:pStyle w:val="a7"/>
      </w:pPr>
      <w:r>
        <w:t xml:space="preserve">Природний глауконіт, а також його модифікації, можуть </w:t>
      </w:r>
      <w:proofErr w:type="spellStart"/>
      <w:r>
        <w:t>використовува-тись</w:t>
      </w:r>
      <w:proofErr w:type="spellEnd"/>
      <w:r>
        <w:t xml:space="preserve"> для розділення специфічних речовин, які знаходяться в рідкому стані.</w:t>
      </w:r>
    </w:p>
    <w:p w14:paraId="5A273D20" w14:textId="77777777" w:rsidR="00406958" w:rsidRDefault="00406958" w:rsidP="00406958">
      <w:pPr>
        <w:pStyle w:val="a7"/>
      </w:pPr>
      <w:r>
        <w:t>Такого напрямку дослідження виконували Інститут колоїдної хімії АН і Інститут фізичної хімії АН України.</w:t>
      </w:r>
    </w:p>
    <w:p w14:paraId="2E60D150" w14:textId="77777777" w:rsidR="00406958" w:rsidRDefault="00406958" w:rsidP="00406958">
      <w:pPr>
        <w:pStyle w:val="a7"/>
      </w:pPr>
    </w:p>
    <w:p w14:paraId="534AB7FD" w14:textId="77777777" w:rsidR="00406958" w:rsidRDefault="00406958" w:rsidP="00406958">
      <w:pPr>
        <w:pStyle w:val="a7"/>
        <w:ind w:firstLine="0"/>
        <w:jc w:val="center"/>
        <w:rPr>
          <w:b/>
          <w:bCs/>
          <w:i/>
          <w:iCs/>
        </w:rPr>
      </w:pPr>
      <w:r>
        <w:rPr>
          <w:b/>
          <w:bCs/>
          <w:i/>
          <w:iCs/>
        </w:rPr>
        <w:t xml:space="preserve">Вплив термічної активації на </w:t>
      </w:r>
      <w:proofErr w:type="spellStart"/>
      <w:r>
        <w:rPr>
          <w:b/>
          <w:bCs/>
          <w:i/>
          <w:iCs/>
        </w:rPr>
        <w:t>неопермутитові</w:t>
      </w:r>
      <w:proofErr w:type="spellEnd"/>
      <w:r>
        <w:rPr>
          <w:b/>
          <w:bCs/>
          <w:i/>
          <w:iCs/>
        </w:rPr>
        <w:t xml:space="preserve"> властивості зернистого глауконіту</w:t>
      </w:r>
    </w:p>
    <w:p w14:paraId="74813B26" w14:textId="77777777" w:rsidR="00406958" w:rsidRDefault="00406958" w:rsidP="00406958">
      <w:pPr>
        <w:pStyle w:val="a7"/>
        <w:jc w:val="center"/>
        <w:rPr>
          <w:b/>
          <w:bCs/>
        </w:rPr>
      </w:pPr>
    </w:p>
    <w:p w14:paraId="1CC723A2" w14:textId="77777777" w:rsidR="00406958" w:rsidRDefault="00406958" w:rsidP="00406958">
      <w:pPr>
        <w:pStyle w:val="a7"/>
      </w:pPr>
      <w:r>
        <w:t xml:space="preserve">Чернігівською галузевою промислово-санітарною лабораторією в 1975р, при проведені </w:t>
      </w:r>
      <w:proofErr w:type="spellStart"/>
      <w:r>
        <w:t>Побузькою</w:t>
      </w:r>
      <w:proofErr w:type="spellEnd"/>
      <w:r>
        <w:t xml:space="preserve"> ГРП пошукових робіт на глауконіт в межах західного </w:t>
      </w:r>
      <w:r>
        <w:lastRenderedPageBreak/>
        <w:t>схилу УЩ (</w:t>
      </w:r>
      <w:proofErr w:type="spellStart"/>
      <w:r>
        <w:t>Середньопридністровської</w:t>
      </w:r>
      <w:proofErr w:type="spellEnd"/>
      <w:r>
        <w:t xml:space="preserve"> площі), виконані дослідні лабораторні роботи по пом</w:t>
      </w:r>
      <w:r w:rsidRPr="003026B2">
        <w:t>’</w:t>
      </w:r>
      <w:r>
        <w:t>якшенню вод термічно активованим глауконітом фракції 0,4-0,7мм західного схилу УЩ(</w:t>
      </w:r>
      <w:proofErr w:type="spellStart"/>
      <w:r>
        <w:t>Карачіївецький</w:t>
      </w:r>
      <w:proofErr w:type="spellEnd"/>
      <w:r>
        <w:t xml:space="preserve">, </w:t>
      </w:r>
      <w:proofErr w:type="spellStart"/>
      <w:r>
        <w:t>Стругський</w:t>
      </w:r>
      <w:proofErr w:type="spellEnd"/>
      <w:r>
        <w:t xml:space="preserve"> прояви) і Стрийського прогину </w:t>
      </w:r>
      <w:proofErr w:type="spellStart"/>
      <w:r>
        <w:t>Північноросточської</w:t>
      </w:r>
      <w:proofErr w:type="spellEnd"/>
      <w:r>
        <w:t xml:space="preserve"> площі (Глинський прояв). Початкова жорсткість води 7,1 мг-</w:t>
      </w:r>
      <w:proofErr w:type="spellStart"/>
      <w:r>
        <w:t>екв</w:t>
      </w:r>
      <w:proofErr w:type="spellEnd"/>
      <w:r w:rsidRPr="003026B2">
        <w:rPr>
          <w:lang w:val="ru-RU"/>
        </w:rPr>
        <w:t>/</w:t>
      </w:r>
      <w:r>
        <w:t>л.</w:t>
      </w:r>
    </w:p>
    <w:p w14:paraId="1EAEB706" w14:textId="77777777" w:rsidR="00406958" w:rsidRDefault="00406958" w:rsidP="00406958">
      <w:pPr>
        <w:pStyle w:val="a7"/>
      </w:pPr>
      <w:r>
        <w:t>Термічно активований (прожарений при температурі 550</w:t>
      </w:r>
      <w:r>
        <w:rPr>
          <w:vertAlign w:val="superscript"/>
        </w:rPr>
        <w:t>0</w:t>
      </w:r>
      <w:r>
        <w:t>С) глауконіт суттєво не пом’якшував жорсткі води. При підвищенні температури активації глауконіту до 700-720</w:t>
      </w:r>
      <w:r>
        <w:rPr>
          <w:vertAlign w:val="superscript"/>
        </w:rPr>
        <w:t>0</w:t>
      </w:r>
      <w:r>
        <w:t xml:space="preserve"> пом’якшення перших 100мл води відбувається в середньому на 50% (наважка глауконіту 100г), потім пом’якшуючі властивості глауконіту погіршуються і четверта порція води має жорсткість 7,1 мг-</w:t>
      </w:r>
      <w:proofErr w:type="spellStart"/>
      <w:r>
        <w:t>екв</w:t>
      </w:r>
      <w:proofErr w:type="spellEnd"/>
      <w:r w:rsidRPr="003026B2">
        <w:t>/</w:t>
      </w:r>
      <w:r>
        <w:t>л.</w:t>
      </w:r>
    </w:p>
    <w:p w14:paraId="2FB02B5C" w14:textId="77777777" w:rsidR="00406958" w:rsidRDefault="00406958" w:rsidP="00406958">
      <w:pPr>
        <w:pStyle w:val="a7"/>
      </w:pPr>
      <w:r>
        <w:t>Регенерація глауконіту відбувається при обробці мінералу 10% розчином кухарської солі з розрахунку на 100г глауконіту необхідно 100мл розчину. Після цього пом’якшуючі (</w:t>
      </w:r>
      <w:proofErr w:type="spellStart"/>
      <w:r>
        <w:t>неопермутитові</w:t>
      </w:r>
      <w:proofErr w:type="spellEnd"/>
      <w:r>
        <w:t>) властивості глауконіту відновлюються до початкових.</w:t>
      </w:r>
    </w:p>
    <w:p w14:paraId="147C3B85" w14:textId="77777777" w:rsidR="00406958" w:rsidRDefault="00406958" w:rsidP="00406958">
      <w:pPr>
        <w:pStyle w:val="a7"/>
      </w:pPr>
      <w:r>
        <w:t xml:space="preserve">Проведені лабораторні дослідження з </w:t>
      </w:r>
      <w:proofErr w:type="spellStart"/>
      <w:r>
        <w:t>неопермутитовим</w:t>
      </w:r>
      <w:proofErr w:type="spellEnd"/>
      <w:r>
        <w:t xml:space="preserve"> глауконітом, термічно активованим при температурі 700-720</w:t>
      </w:r>
      <w:r>
        <w:rPr>
          <w:vertAlign w:val="superscript"/>
        </w:rPr>
        <w:t>0</w:t>
      </w:r>
      <w:r>
        <w:t>С, показали, що 100г глауконіту пом’якшує 1400мл води з початковою жорсткістю 7,1 мг-</w:t>
      </w:r>
      <w:proofErr w:type="spellStart"/>
      <w:r>
        <w:t>екв</w:t>
      </w:r>
      <w:proofErr w:type="spellEnd"/>
      <w:r w:rsidRPr="003026B2">
        <w:rPr>
          <w:lang w:val="ru-RU"/>
        </w:rPr>
        <w:t>/</w:t>
      </w:r>
      <w:r>
        <w:t>л.</w:t>
      </w:r>
    </w:p>
    <w:p w14:paraId="7D0421A6" w14:textId="77777777" w:rsidR="00406958" w:rsidRDefault="00406958" w:rsidP="00406958">
      <w:pPr>
        <w:pStyle w:val="a7"/>
      </w:pPr>
    </w:p>
    <w:p w14:paraId="228BD052" w14:textId="77777777" w:rsidR="00406958" w:rsidRDefault="00406958" w:rsidP="00406958">
      <w:pPr>
        <w:pStyle w:val="a7"/>
        <w:ind w:firstLine="0"/>
        <w:jc w:val="center"/>
        <w:rPr>
          <w:b/>
          <w:bCs/>
          <w:i/>
          <w:iCs/>
        </w:rPr>
      </w:pPr>
      <w:r>
        <w:rPr>
          <w:b/>
          <w:bCs/>
          <w:i/>
          <w:iCs/>
        </w:rPr>
        <w:t>Вплив термічної активації на рухомість калію в глауконіті при використанні в якості калійного добрива</w:t>
      </w:r>
    </w:p>
    <w:p w14:paraId="68C3ACBC" w14:textId="77777777" w:rsidR="00406958" w:rsidRDefault="00406958" w:rsidP="00406958">
      <w:pPr>
        <w:pStyle w:val="a7"/>
        <w:jc w:val="center"/>
        <w:rPr>
          <w:b/>
          <w:bCs/>
        </w:rPr>
      </w:pPr>
    </w:p>
    <w:p w14:paraId="35C6850F" w14:textId="77777777" w:rsidR="00406958" w:rsidRDefault="00406958" w:rsidP="00406958">
      <w:pPr>
        <w:pStyle w:val="a7"/>
      </w:pPr>
      <w:r>
        <w:t xml:space="preserve">Україна багата глауконітами і </w:t>
      </w:r>
      <w:proofErr w:type="spellStart"/>
      <w:r>
        <w:t>глауконітвміщуючими</w:t>
      </w:r>
      <w:proofErr w:type="spellEnd"/>
      <w:r>
        <w:t xml:space="preserve"> породами тому відкриваються широкі перспективи використання цієї сировини. Для глауконіту характерний високий вміст калію і ряду супутніх  корисних компонентів – Р</w:t>
      </w:r>
      <w:r>
        <w:rPr>
          <w:vertAlign w:val="subscript"/>
        </w:rPr>
        <w:t>2</w:t>
      </w:r>
      <w:r>
        <w:t>О</w:t>
      </w:r>
      <w:r>
        <w:rPr>
          <w:vertAlign w:val="subscript"/>
        </w:rPr>
        <w:t>5</w:t>
      </w:r>
      <w:r>
        <w:t xml:space="preserve">, мікроелементів (марганцю, ванадію, бору та інших). Цінними для використання глауконіту є </w:t>
      </w:r>
      <w:proofErr w:type="spellStart"/>
      <w:r>
        <w:t>сорбційні</w:t>
      </w:r>
      <w:proofErr w:type="spellEnd"/>
      <w:r>
        <w:t xml:space="preserve"> і </w:t>
      </w:r>
      <w:proofErr w:type="spellStart"/>
      <w:r>
        <w:t>катіонообмінні</w:t>
      </w:r>
      <w:proofErr w:type="spellEnd"/>
      <w:r>
        <w:t xml:space="preserve"> властивості, здатність стимулювати ріст і знижувати кількість захворювань у рослин. Про можливість використання глауконіту як агрономічної руди калійного добрив в Росії писали ще в кінці ХІХ століття такі вчені як О.М. Енгельгард, В.О. </w:t>
      </w:r>
      <w:proofErr w:type="spellStart"/>
      <w:r>
        <w:t>Азимов</w:t>
      </w:r>
      <w:proofErr w:type="spellEnd"/>
      <w:r>
        <w:t xml:space="preserve">, О.В. </w:t>
      </w:r>
      <w:proofErr w:type="spellStart"/>
      <w:r>
        <w:t>Ключарев</w:t>
      </w:r>
      <w:proofErr w:type="spellEnd"/>
      <w:r>
        <w:t xml:space="preserve">. Багато уваги цій проблемі пізніше приділяли </w:t>
      </w:r>
      <w:proofErr w:type="spellStart"/>
      <w:r>
        <w:t>П.О.Григор</w:t>
      </w:r>
      <w:r w:rsidRPr="003026B2">
        <w:t>’</w:t>
      </w:r>
      <w:r>
        <w:t>їв</w:t>
      </w:r>
      <w:proofErr w:type="spellEnd"/>
      <w:r>
        <w:t xml:space="preserve">,                                   П.М. </w:t>
      </w:r>
      <w:proofErr w:type="spellStart"/>
      <w:r>
        <w:t>Прянишніков</w:t>
      </w:r>
      <w:proofErr w:type="spellEnd"/>
      <w:r>
        <w:t xml:space="preserve"> та інші. Було доведено, що найбільший ефект глауконіти набувають після </w:t>
      </w:r>
      <w:proofErr w:type="spellStart"/>
      <w:r>
        <w:t>прокалювання</w:t>
      </w:r>
      <w:proofErr w:type="spellEnd"/>
      <w:r>
        <w:t xml:space="preserve"> при температурі 600-620</w:t>
      </w:r>
      <w:r>
        <w:rPr>
          <w:vertAlign w:val="superscript"/>
        </w:rPr>
        <w:t>0</w:t>
      </w:r>
      <w:r>
        <w:t xml:space="preserve">С. Ці дані приведені І.Г. </w:t>
      </w:r>
      <w:proofErr w:type="spellStart"/>
      <w:r>
        <w:t>Дистановим</w:t>
      </w:r>
      <w:proofErr w:type="spellEnd"/>
      <w:r>
        <w:t xml:space="preserve"> в 1990 році в узагальнених матеріалах по нетрадиційних видах нерудної мінеральної сировини.</w:t>
      </w:r>
    </w:p>
    <w:p w14:paraId="1BEB6558" w14:textId="77777777" w:rsidR="00406958" w:rsidRDefault="00406958" w:rsidP="00406958">
      <w:pPr>
        <w:pStyle w:val="a7"/>
      </w:pPr>
      <w:r>
        <w:t xml:space="preserve">Багатьма сільськогосподарськими інститутами і дослідними станціями з 1945 по 1986 роки були проведені цілеспрямовані дослідження – з’ясування шляхів використання глауконітів як сировини для сільського господарства в якості агрономічної руди – замінника калійних добрив. </w:t>
      </w:r>
    </w:p>
    <w:p w14:paraId="309BB317" w14:textId="77777777" w:rsidR="00406958" w:rsidRDefault="00406958" w:rsidP="00406958">
      <w:pPr>
        <w:pStyle w:val="a7"/>
      </w:pPr>
      <w:r>
        <w:t xml:space="preserve">Була обґрунтована можливість ефективного використання глауконітів для підвищення урожайності пшениці, рису, проса, кукурудзи, картоплі, гречки, томатів, однолітніх рослин та інших культур; для підвищення стійкості рослин до захворювань; для збільшення </w:t>
      </w:r>
      <w:proofErr w:type="spellStart"/>
      <w:r>
        <w:t>біопродуктивності</w:t>
      </w:r>
      <w:proofErr w:type="spellEnd"/>
      <w:r>
        <w:t xml:space="preserve"> водоймищ – стимулювання росту і накопичення </w:t>
      </w:r>
      <w:proofErr w:type="spellStart"/>
      <w:r>
        <w:t>біомас</w:t>
      </w:r>
      <w:proofErr w:type="spellEnd"/>
      <w:r>
        <w:t xml:space="preserve"> різних водоростей.</w:t>
      </w:r>
    </w:p>
    <w:p w14:paraId="60325631" w14:textId="77777777" w:rsidR="00406958" w:rsidRDefault="00406958" w:rsidP="00406958">
      <w:pPr>
        <w:pStyle w:val="a7"/>
      </w:pPr>
    </w:p>
    <w:p w14:paraId="062171AB" w14:textId="77777777" w:rsidR="00406958" w:rsidRDefault="00406958" w:rsidP="00406958">
      <w:pPr>
        <w:pStyle w:val="a7"/>
        <w:ind w:firstLine="0"/>
        <w:jc w:val="center"/>
        <w:rPr>
          <w:b/>
          <w:bCs/>
          <w:i/>
          <w:iCs/>
        </w:rPr>
      </w:pPr>
      <w:r>
        <w:rPr>
          <w:b/>
          <w:bCs/>
          <w:i/>
          <w:iCs/>
        </w:rPr>
        <w:lastRenderedPageBreak/>
        <w:t>Вплив термічної активації на адсорбційні властивості глауконіту по відношенню до радіонуклідів</w:t>
      </w:r>
    </w:p>
    <w:p w14:paraId="4C1254C2" w14:textId="77777777" w:rsidR="00406958" w:rsidRDefault="00406958" w:rsidP="00406958">
      <w:pPr>
        <w:pStyle w:val="a7"/>
        <w:jc w:val="center"/>
        <w:rPr>
          <w:b/>
          <w:bCs/>
        </w:rPr>
      </w:pPr>
    </w:p>
    <w:p w14:paraId="764A73AF" w14:textId="77777777" w:rsidR="00406958" w:rsidRDefault="00406958" w:rsidP="00406958">
      <w:pPr>
        <w:pStyle w:val="a7"/>
      </w:pPr>
      <w:r>
        <w:t xml:space="preserve">В 1993 році в Департаменті тваринництва Шведського державного університету (м. </w:t>
      </w:r>
      <w:proofErr w:type="spellStart"/>
      <w:r>
        <w:t>Уппсала</w:t>
      </w:r>
      <w:proofErr w:type="spellEnd"/>
      <w:r>
        <w:t xml:space="preserve">) і ЦНДІ (Центральному Науково Дослідному інституті) </w:t>
      </w:r>
      <w:proofErr w:type="spellStart"/>
      <w:r>
        <w:t>геолнеруд</w:t>
      </w:r>
      <w:proofErr w:type="spellEnd"/>
      <w:r>
        <w:t xml:space="preserve"> (м. Казань) вивчались </w:t>
      </w:r>
      <w:proofErr w:type="spellStart"/>
      <w:r>
        <w:t>сорбційні</w:t>
      </w:r>
      <w:proofErr w:type="spellEnd"/>
      <w:r>
        <w:t xml:space="preserve"> властивості природних сорбентів (по відношенню до радіонуклідів) – цеоліту, </w:t>
      </w:r>
      <w:proofErr w:type="spellStart"/>
      <w:r>
        <w:t>сапоніту</w:t>
      </w:r>
      <w:proofErr w:type="spellEnd"/>
      <w:r>
        <w:t>, глауконіту, трепелу, опоки та інших в природному і термічно активованому стані.</w:t>
      </w:r>
    </w:p>
    <w:p w14:paraId="2144FF48" w14:textId="77777777" w:rsidR="00406958" w:rsidRDefault="00406958" w:rsidP="00406958">
      <w:pPr>
        <w:pStyle w:val="a7"/>
      </w:pPr>
      <w:r>
        <w:t xml:space="preserve">Питання з радіоактивним забрудненням території України після аварії на Чорнобильській АЕС стоїть дуже гостро. В 30км зоні Чорнобильської АЕС 80% </w:t>
      </w:r>
      <w:r>
        <w:rPr>
          <w:lang w:val="en-US"/>
        </w:rPr>
        <w:t>Cs</w:t>
      </w:r>
      <w:r>
        <w:rPr>
          <w:vertAlign w:val="superscript"/>
        </w:rPr>
        <w:t>137</w:t>
      </w:r>
      <w:r>
        <w:t xml:space="preserve"> знаходиться в зв’язному стані, а 20% легко екстрагується.</w:t>
      </w:r>
    </w:p>
    <w:p w14:paraId="6F0226A0" w14:textId="77777777" w:rsidR="00406958" w:rsidRDefault="00406958" w:rsidP="00406958">
      <w:pPr>
        <w:pStyle w:val="a7"/>
      </w:pPr>
      <w:r>
        <w:t xml:space="preserve">Для визначення адсорбційних можливостей природних сорбентів розрахувались коефіцієнти сорбції. Термічна активація зразків приводилась при </w:t>
      </w:r>
      <w:r>
        <w:rPr>
          <w:lang w:val="en-US"/>
        </w:rPr>
        <w:t>t</w:t>
      </w:r>
      <w:r w:rsidRPr="003026B2">
        <w:rPr>
          <w:lang w:val="ru-RU"/>
        </w:rPr>
        <w:t xml:space="preserve"> –700</w:t>
      </w:r>
      <w:r>
        <w:rPr>
          <w:vertAlign w:val="superscript"/>
        </w:rPr>
        <w:t>0</w:t>
      </w:r>
      <w:r>
        <w:t xml:space="preserve">С 10 хвилин. Встановлений такий ряд зниження </w:t>
      </w:r>
      <w:proofErr w:type="spellStart"/>
      <w:r>
        <w:t>сорбційних</w:t>
      </w:r>
      <w:proofErr w:type="spellEnd"/>
      <w:r>
        <w:t xml:space="preserve"> властивостей природних сорбентів: </w:t>
      </w:r>
      <w:proofErr w:type="spellStart"/>
      <w:r>
        <w:t>фероцин</w:t>
      </w:r>
      <w:proofErr w:type="spellEnd"/>
      <w:r>
        <w:t xml:space="preserve"> – прожарений </w:t>
      </w:r>
      <w:proofErr w:type="spellStart"/>
      <w:r>
        <w:t>клиноптитоліт</w:t>
      </w:r>
      <w:proofErr w:type="spellEnd"/>
      <w:r>
        <w:t xml:space="preserve"> (10хв при</w:t>
      </w:r>
      <w:r w:rsidRPr="003026B2">
        <w:rPr>
          <w:lang w:val="ru-RU"/>
        </w:rPr>
        <w:t xml:space="preserve"> </w:t>
      </w:r>
      <w:r>
        <w:rPr>
          <w:lang w:val="en-US"/>
        </w:rPr>
        <w:t>t</w:t>
      </w:r>
      <w:r w:rsidRPr="003026B2">
        <w:rPr>
          <w:lang w:val="ru-RU"/>
        </w:rPr>
        <w:t xml:space="preserve"> </w:t>
      </w:r>
      <w:r>
        <w:t>700</w:t>
      </w:r>
      <w:r>
        <w:rPr>
          <w:vertAlign w:val="superscript"/>
        </w:rPr>
        <w:t>0</w:t>
      </w:r>
      <w:r>
        <w:t xml:space="preserve">С) – глауконіт – </w:t>
      </w:r>
      <w:proofErr w:type="spellStart"/>
      <w:r>
        <w:t>кліноптилоліт</w:t>
      </w:r>
      <w:proofErr w:type="spellEnd"/>
      <w:r>
        <w:t xml:space="preserve"> – </w:t>
      </w:r>
      <w:proofErr w:type="spellStart"/>
      <w:r>
        <w:t>імпрегнована</w:t>
      </w:r>
      <w:proofErr w:type="spellEnd"/>
      <w:r>
        <w:t xml:space="preserve"> глина – прожарений глауконіт (10хв при</w:t>
      </w:r>
      <w:r w:rsidRPr="003026B2">
        <w:rPr>
          <w:lang w:val="ru-RU"/>
        </w:rPr>
        <w:t xml:space="preserve"> </w:t>
      </w:r>
      <w:r>
        <w:rPr>
          <w:lang w:val="en-US"/>
        </w:rPr>
        <w:t>t</w:t>
      </w:r>
      <w:r w:rsidRPr="003026B2">
        <w:rPr>
          <w:lang w:val="ru-RU"/>
        </w:rPr>
        <w:t xml:space="preserve"> </w:t>
      </w:r>
      <w:r>
        <w:t>700</w:t>
      </w:r>
      <w:r>
        <w:rPr>
          <w:vertAlign w:val="superscript"/>
        </w:rPr>
        <w:t>0</w:t>
      </w:r>
      <w:r>
        <w:t xml:space="preserve">С) – </w:t>
      </w:r>
      <w:proofErr w:type="spellStart"/>
      <w:r>
        <w:t>хумаліт</w:t>
      </w:r>
      <w:proofErr w:type="spellEnd"/>
      <w:r>
        <w:t xml:space="preserve"> (Угорський активований цеоліт) – </w:t>
      </w:r>
      <w:proofErr w:type="spellStart"/>
      <w:r>
        <w:t>сапоніт</w:t>
      </w:r>
      <w:proofErr w:type="spellEnd"/>
      <w:r>
        <w:t xml:space="preserve"> – трепел – прожарений </w:t>
      </w:r>
      <w:proofErr w:type="spellStart"/>
      <w:r>
        <w:t>сапоніт</w:t>
      </w:r>
      <w:proofErr w:type="spellEnd"/>
      <w:r>
        <w:t xml:space="preserve"> (10хв при</w:t>
      </w:r>
      <w:r w:rsidRPr="003026B2">
        <w:rPr>
          <w:lang w:val="ru-RU"/>
        </w:rPr>
        <w:t xml:space="preserve"> </w:t>
      </w:r>
      <w:r>
        <w:rPr>
          <w:lang w:val="en-US"/>
        </w:rPr>
        <w:t>t</w:t>
      </w:r>
      <w:r w:rsidRPr="003026B2">
        <w:rPr>
          <w:lang w:val="ru-RU"/>
        </w:rPr>
        <w:t xml:space="preserve"> </w:t>
      </w:r>
      <w:r>
        <w:t>700</w:t>
      </w:r>
      <w:r>
        <w:rPr>
          <w:vertAlign w:val="superscript"/>
        </w:rPr>
        <w:t>0</w:t>
      </w:r>
      <w:r>
        <w:t>С) – опока.</w:t>
      </w:r>
    </w:p>
    <w:p w14:paraId="4090AE2D" w14:textId="77777777" w:rsidR="00406958" w:rsidRDefault="00406958" w:rsidP="00406958">
      <w:pPr>
        <w:pStyle w:val="a7"/>
      </w:pPr>
      <w:r>
        <w:t xml:space="preserve">Співставлення коефіцієнтів сорбції природних і термічно активованих природних сорбентів показує, що при прожарюванні </w:t>
      </w:r>
      <w:proofErr w:type="spellStart"/>
      <w:r>
        <w:t>сорбційні</w:t>
      </w:r>
      <w:proofErr w:type="spellEnd"/>
      <w:r>
        <w:t xml:space="preserve"> властивості цеолітів покращуються, а у </w:t>
      </w:r>
      <w:proofErr w:type="spellStart"/>
      <w:r>
        <w:t>сапоніту</w:t>
      </w:r>
      <w:proofErr w:type="spellEnd"/>
      <w:r>
        <w:t xml:space="preserve"> і глауконіту погіршуються.</w:t>
      </w:r>
    </w:p>
    <w:p w14:paraId="0976DD7A" w14:textId="77777777" w:rsidR="00406958" w:rsidRDefault="00406958" w:rsidP="00406958">
      <w:pPr>
        <w:pStyle w:val="a7"/>
      </w:pPr>
      <w:r>
        <w:t xml:space="preserve">Результати проведених досліджень приведені в текстовому додатку С.2.2.1 і показані на графіку графічного додатку 2.17.  </w:t>
      </w:r>
    </w:p>
    <w:p w14:paraId="301B3EBA" w14:textId="77777777" w:rsidR="00406958" w:rsidRDefault="00406958" w:rsidP="00406958">
      <w:pPr>
        <w:pStyle w:val="a7"/>
      </w:pPr>
      <w:r>
        <w:t xml:space="preserve"> </w:t>
      </w:r>
    </w:p>
    <w:p w14:paraId="20424242" w14:textId="77777777" w:rsidR="00406958" w:rsidRDefault="00406958" w:rsidP="00406958">
      <w:pPr>
        <w:pStyle w:val="a7"/>
        <w:ind w:firstLine="0"/>
        <w:jc w:val="center"/>
        <w:rPr>
          <w:b/>
          <w:bCs/>
          <w:i/>
          <w:iCs/>
        </w:rPr>
      </w:pPr>
      <w:r>
        <w:rPr>
          <w:b/>
          <w:bCs/>
          <w:i/>
          <w:iCs/>
        </w:rPr>
        <w:t xml:space="preserve">Вплив термічної і хімічної активації на сорбцію нафтопродуктів і  </w:t>
      </w:r>
      <w:proofErr w:type="spellStart"/>
      <w:r>
        <w:rPr>
          <w:b/>
          <w:bCs/>
          <w:i/>
          <w:iCs/>
        </w:rPr>
        <w:t>неопермутитові</w:t>
      </w:r>
      <w:proofErr w:type="spellEnd"/>
      <w:r>
        <w:rPr>
          <w:b/>
          <w:bCs/>
          <w:i/>
          <w:iCs/>
        </w:rPr>
        <w:t xml:space="preserve"> властивості глауконіту</w:t>
      </w:r>
    </w:p>
    <w:p w14:paraId="28F4ABE7" w14:textId="77777777" w:rsidR="00406958" w:rsidRDefault="00406958" w:rsidP="00406958">
      <w:pPr>
        <w:pStyle w:val="a7"/>
        <w:jc w:val="center"/>
        <w:rPr>
          <w:b/>
          <w:bCs/>
        </w:rPr>
      </w:pPr>
    </w:p>
    <w:p w14:paraId="4D739329" w14:textId="77777777" w:rsidR="00406958" w:rsidRDefault="00406958" w:rsidP="00406958">
      <w:pPr>
        <w:pStyle w:val="a7"/>
      </w:pPr>
      <w:r>
        <w:t xml:space="preserve">В 1973р. Інститут геологічних наук АН УРСР при вивчені можливостей використання глауконітових порід для очистки стоків гірничопромислових підприємств, нафтопереробних і сахарних заводів займався дослідженнями впливу термічної і хімічної активації на </w:t>
      </w:r>
      <w:proofErr w:type="spellStart"/>
      <w:r>
        <w:t>неопермутитові</w:t>
      </w:r>
      <w:proofErr w:type="spellEnd"/>
      <w:r>
        <w:t xml:space="preserve"> властивості глауконіту різних регіонів України. Результати проведених досліджень приведені в текстовому додатку С.6.</w:t>
      </w:r>
    </w:p>
    <w:p w14:paraId="65E1685B" w14:textId="77777777" w:rsidR="00406958" w:rsidRDefault="00406958" w:rsidP="00406958">
      <w:pPr>
        <w:pStyle w:val="a7"/>
      </w:pPr>
      <w:r>
        <w:t xml:space="preserve">При проведені цих робіт була розроблена методика очищення і покращення якості стічних вод з використанням термічно і хімічно активованих </w:t>
      </w:r>
      <w:proofErr w:type="spellStart"/>
      <w:r>
        <w:t>глауконітвмісних</w:t>
      </w:r>
      <w:proofErr w:type="spellEnd"/>
      <w:r>
        <w:t xml:space="preserve"> порід. Термічна активація порід відбувалась при температурі 400</w:t>
      </w:r>
      <w:r>
        <w:rPr>
          <w:vertAlign w:val="superscript"/>
        </w:rPr>
        <w:t>0</w:t>
      </w:r>
      <w:r>
        <w:t xml:space="preserve">С, після цього – хімічна активація 10 і 20% розчином хлористого натрію. Використані для фільтрації і очистки породи регенерувались 10% розчином </w:t>
      </w:r>
      <w:r>
        <w:rPr>
          <w:lang w:val="en-US"/>
        </w:rPr>
        <w:t>NaCl</w:t>
      </w:r>
      <w:r>
        <w:t>. Досліджувались взаємодія динамічного і статистичного контакту породи зі стоками. Співвідношення породи (твердої фази) і рідини в експерименті 1:5 і 1:2,5.</w:t>
      </w:r>
    </w:p>
    <w:p w14:paraId="136D4A72" w14:textId="77777777" w:rsidR="00406958" w:rsidRDefault="00406958" w:rsidP="00406958">
      <w:pPr>
        <w:pStyle w:val="a7"/>
      </w:pPr>
      <w:r>
        <w:t xml:space="preserve">Проведення експериментальних досліджень показало, що в природному стані </w:t>
      </w:r>
      <w:proofErr w:type="spellStart"/>
      <w:r>
        <w:t>глауконітвмісні</w:t>
      </w:r>
      <w:proofErr w:type="spellEnd"/>
      <w:r>
        <w:t xml:space="preserve"> породи на зниження жорсткості </w:t>
      </w:r>
      <w:proofErr w:type="spellStart"/>
      <w:r>
        <w:t>промстоків</w:t>
      </w:r>
      <w:proofErr w:type="spellEnd"/>
      <w:r>
        <w:t xml:space="preserve"> не впливають. В таблиці 5.93 приведені результати проведених досліджень.</w:t>
      </w:r>
    </w:p>
    <w:p w14:paraId="62CDB3A8" w14:textId="77777777" w:rsidR="00406958" w:rsidRDefault="00406958" w:rsidP="00406958">
      <w:pPr>
        <w:pStyle w:val="a7"/>
      </w:pPr>
      <w:r>
        <w:lastRenderedPageBreak/>
        <w:t xml:space="preserve">Експериментальні дослідження використання термічно і хімічного активованих глауконітових руд і їх концентратів для пом’якшення дуже жорстких вод промислових стоків різних підприємств проводились з використанням сировини Стрийського прогину </w:t>
      </w:r>
      <w:proofErr w:type="spellStart"/>
      <w:r>
        <w:t>Північноросточської</w:t>
      </w:r>
      <w:proofErr w:type="spellEnd"/>
      <w:r>
        <w:t xml:space="preserve"> площі (</w:t>
      </w:r>
      <w:proofErr w:type="spellStart"/>
      <w:r>
        <w:t>Мокротинський</w:t>
      </w:r>
      <w:proofErr w:type="spellEnd"/>
      <w:r>
        <w:t xml:space="preserve"> прояв), Західного схилу УЩ </w:t>
      </w:r>
      <w:proofErr w:type="spellStart"/>
      <w:r>
        <w:t>Середньодністровської</w:t>
      </w:r>
      <w:proofErr w:type="spellEnd"/>
      <w:r>
        <w:t xml:space="preserve"> площі (</w:t>
      </w:r>
      <w:proofErr w:type="spellStart"/>
      <w:r>
        <w:t>Мациорський</w:t>
      </w:r>
      <w:proofErr w:type="spellEnd"/>
      <w:r>
        <w:t xml:space="preserve">, </w:t>
      </w:r>
      <w:proofErr w:type="spellStart"/>
      <w:r>
        <w:t>Жванський</w:t>
      </w:r>
      <w:proofErr w:type="spellEnd"/>
      <w:r>
        <w:t xml:space="preserve"> і </w:t>
      </w:r>
      <w:proofErr w:type="spellStart"/>
      <w:r>
        <w:t>Карачіївецький</w:t>
      </w:r>
      <w:proofErr w:type="spellEnd"/>
      <w:r>
        <w:t xml:space="preserve"> прояви), північно-східного схилу УЩ (Канівський прояв) і </w:t>
      </w:r>
      <w:proofErr w:type="spellStart"/>
      <w:r>
        <w:t>Дністровсько</w:t>
      </w:r>
      <w:proofErr w:type="spellEnd"/>
      <w:r>
        <w:t>-Донецької западини (</w:t>
      </w:r>
      <w:proofErr w:type="spellStart"/>
      <w:r>
        <w:t>Малинівський</w:t>
      </w:r>
      <w:proofErr w:type="spellEnd"/>
      <w:r>
        <w:t xml:space="preserve"> і </w:t>
      </w:r>
      <w:proofErr w:type="spellStart"/>
      <w:r>
        <w:t>Розкопинський</w:t>
      </w:r>
      <w:proofErr w:type="spellEnd"/>
      <w:r>
        <w:t xml:space="preserve"> прояви). Матеріал північно-східного схилу УЩ і ДДЗ не </w:t>
      </w:r>
      <w:proofErr w:type="spellStart"/>
      <w:r>
        <w:t>розситований</w:t>
      </w:r>
      <w:proofErr w:type="spellEnd"/>
      <w:r>
        <w:t xml:space="preserve">, західного схилу УЩ – розміром 0,5-0,2мм, </w:t>
      </w:r>
      <w:proofErr w:type="spellStart"/>
      <w:r>
        <w:t>Північноросточської</w:t>
      </w:r>
      <w:proofErr w:type="spellEnd"/>
      <w:r>
        <w:t xml:space="preserve"> площі – 0,25-0,7мм. Проведені дослідження показали, що найкращі </w:t>
      </w:r>
      <w:proofErr w:type="spellStart"/>
      <w:r>
        <w:t>неопермутитові</w:t>
      </w:r>
      <w:proofErr w:type="spellEnd"/>
      <w:r>
        <w:t xml:space="preserve"> властивості, які дозволять зернистому глауконіту знижувати жорсткість вод, мають глауконітові концентрати з пісковиків </w:t>
      </w:r>
      <w:proofErr w:type="spellStart"/>
      <w:r>
        <w:t>Мокротинського</w:t>
      </w:r>
      <w:proofErr w:type="spellEnd"/>
      <w:r>
        <w:t xml:space="preserve"> прояву з найменшою розмірністю </w:t>
      </w:r>
      <w:proofErr w:type="spellStart"/>
      <w:r>
        <w:t>зерен</w:t>
      </w:r>
      <w:proofErr w:type="spellEnd"/>
      <w:r>
        <w:t xml:space="preserve"> класу 0,4-0,25мм.</w:t>
      </w:r>
    </w:p>
    <w:p w14:paraId="08720F5F" w14:textId="77777777" w:rsidR="00406958" w:rsidRDefault="00406958" w:rsidP="00406958">
      <w:pPr>
        <w:pStyle w:val="a7"/>
      </w:pPr>
      <w:r>
        <w:t xml:space="preserve">Позитивні і близькі за значеннями результати отримані при очистці стічних вод шахти </w:t>
      </w:r>
      <w:r w:rsidRPr="003026B2">
        <w:t>“</w:t>
      </w:r>
      <w:proofErr w:type="spellStart"/>
      <w:r>
        <w:t>Юрківецька</w:t>
      </w:r>
      <w:proofErr w:type="spellEnd"/>
      <w:r>
        <w:t xml:space="preserve"> західна</w:t>
      </w:r>
      <w:r w:rsidRPr="003026B2">
        <w:t>”</w:t>
      </w:r>
      <w:r>
        <w:t xml:space="preserve">, </w:t>
      </w:r>
      <w:proofErr w:type="spellStart"/>
      <w:r>
        <w:t>Юрківецької</w:t>
      </w:r>
      <w:proofErr w:type="spellEnd"/>
      <w:r>
        <w:t xml:space="preserve"> брикетної фабрики, </w:t>
      </w:r>
      <w:proofErr w:type="spellStart"/>
      <w:r>
        <w:t>Юрківецької</w:t>
      </w:r>
      <w:proofErr w:type="spellEnd"/>
      <w:r>
        <w:t xml:space="preserve"> ТЕЦ, </w:t>
      </w:r>
      <w:proofErr w:type="spellStart"/>
      <w:r>
        <w:t>Кременчугського</w:t>
      </w:r>
      <w:proofErr w:type="spellEnd"/>
      <w:r>
        <w:t xml:space="preserve"> нафтопереробного заводу. Завдяки катіонному обмінному в результаті контакту активованого глауконіту зі стоками відбувається процес заміщення в мінералі іонів лужних металів  (</w:t>
      </w:r>
      <w:r>
        <w:rPr>
          <w:lang w:val="en-US"/>
        </w:rPr>
        <w:t>Na</w:t>
      </w:r>
      <w:r w:rsidRPr="003026B2">
        <w:rPr>
          <w:vertAlign w:val="superscript"/>
        </w:rPr>
        <w:t>+</w:t>
      </w:r>
      <w:r>
        <w:t>,</w:t>
      </w:r>
      <w:r w:rsidRPr="003026B2">
        <w:t xml:space="preserve"> </w:t>
      </w:r>
      <w:r>
        <w:rPr>
          <w:lang w:val="en-US"/>
        </w:rPr>
        <w:t>K</w:t>
      </w:r>
      <w:r w:rsidRPr="003026B2">
        <w:rPr>
          <w:vertAlign w:val="superscript"/>
        </w:rPr>
        <w:t>+</w:t>
      </w:r>
      <w:r w:rsidRPr="003026B2">
        <w:t>)</w:t>
      </w:r>
      <w:r>
        <w:t xml:space="preserve"> іонами лужноземельних металів (</w:t>
      </w:r>
      <w:r>
        <w:rPr>
          <w:lang w:val="en-US"/>
        </w:rPr>
        <w:t>Ca</w:t>
      </w:r>
      <w:r w:rsidRPr="003026B2">
        <w:rPr>
          <w:vertAlign w:val="superscript"/>
        </w:rPr>
        <w:t>2+</w:t>
      </w:r>
      <w:r>
        <w:t>,</w:t>
      </w:r>
      <w:r w:rsidRPr="003026B2">
        <w:t xml:space="preserve"> </w:t>
      </w:r>
      <w:r>
        <w:rPr>
          <w:lang w:val="en-US"/>
        </w:rPr>
        <w:t>Mg</w:t>
      </w:r>
      <w:r w:rsidRPr="003026B2">
        <w:rPr>
          <w:vertAlign w:val="superscript"/>
        </w:rPr>
        <w:t>2+</w:t>
      </w:r>
      <w:r w:rsidRPr="003026B2">
        <w:t>)</w:t>
      </w:r>
      <w:r>
        <w:t xml:space="preserve"> вод стоків тому жорсткість очищених стічних вод знижується в 2-3 рази. При цьому загальна мінералізація фільтратів не знижується, на бактеріологічне забруднення глауконіт не впливає, спостерігається значне поглинання нафтопродуктів: при вмісті їх в стоках 36,0-53,0 мг</w:t>
      </w:r>
      <w:r w:rsidRPr="003026B2">
        <w:t>/</w:t>
      </w:r>
      <w:r>
        <w:t>л в фільтратах остається 4,7-17,5 мг</w:t>
      </w:r>
      <w:r w:rsidRPr="003026B2">
        <w:t>/</w:t>
      </w:r>
      <w:r>
        <w:t>л, тобто вміст нафтопродуктів в стоках знижується в  3-5 разів.</w:t>
      </w:r>
    </w:p>
    <w:p w14:paraId="1AC4731A" w14:textId="77777777" w:rsidR="00406958" w:rsidRDefault="00406958" w:rsidP="00406958">
      <w:pPr>
        <w:pStyle w:val="a7"/>
      </w:pPr>
      <w:r>
        <w:t xml:space="preserve">Проведені дослідження показали, що активація глауконітів (термічна, хімічна і сумісна) покращує іонообмінні і адсорбційні властивості мінералу. Активовані глауконітові концентрати </w:t>
      </w:r>
      <w:proofErr w:type="spellStart"/>
      <w:r>
        <w:t>глауконітвмісних</w:t>
      </w:r>
      <w:proofErr w:type="spellEnd"/>
      <w:r>
        <w:t xml:space="preserve"> порід </w:t>
      </w:r>
      <w:proofErr w:type="spellStart"/>
      <w:r>
        <w:t>Карачіївецького</w:t>
      </w:r>
      <w:proofErr w:type="spellEnd"/>
      <w:r>
        <w:t xml:space="preserve">, </w:t>
      </w:r>
      <w:proofErr w:type="spellStart"/>
      <w:r>
        <w:t>Мокротинського</w:t>
      </w:r>
      <w:proofErr w:type="spellEnd"/>
      <w:r>
        <w:t xml:space="preserve"> і </w:t>
      </w:r>
      <w:proofErr w:type="spellStart"/>
      <w:r>
        <w:t>Малинівського</w:t>
      </w:r>
      <w:proofErr w:type="spellEnd"/>
      <w:r>
        <w:t xml:space="preserve"> проявів активно поглинають зі стоків аміак, залізо, кальцій, магній, частково гідрокарбонати, нафтопродукти і рекомендовані для очистки стічних вод нафтопереробних підприємств. Глауконіт </w:t>
      </w:r>
      <w:proofErr w:type="spellStart"/>
      <w:r>
        <w:t>Малинівського</w:t>
      </w:r>
      <w:proofErr w:type="spellEnd"/>
      <w:r>
        <w:t xml:space="preserve"> і Канівського проявів активно поглинає залізо.</w:t>
      </w:r>
    </w:p>
    <w:p w14:paraId="7D8059C6" w14:textId="77777777" w:rsidR="00406958" w:rsidRDefault="00406958" w:rsidP="00406958">
      <w:pPr>
        <w:pStyle w:val="a7"/>
      </w:pPr>
      <w:r>
        <w:t>Відпрацьовані методики можуть використовуватись при очистці і для покращення властивостей питних вод.</w:t>
      </w:r>
    </w:p>
    <w:p w14:paraId="4000FD03" w14:textId="77777777" w:rsidR="00406958" w:rsidRDefault="00406958" w:rsidP="00406958">
      <w:pPr>
        <w:jc w:val="both"/>
        <w:rPr>
          <w:sz w:val="28"/>
        </w:rPr>
      </w:pPr>
    </w:p>
    <w:p w14:paraId="00F72E24" w14:textId="77777777" w:rsidR="00406958" w:rsidRDefault="00406958" w:rsidP="00406958">
      <w:pPr>
        <w:jc w:val="both"/>
        <w:rPr>
          <w:sz w:val="28"/>
        </w:rPr>
      </w:pPr>
    </w:p>
    <w:p w14:paraId="25B1CA96" w14:textId="77777777" w:rsidR="00406958" w:rsidRDefault="00406958" w:rsidP="00406958">
      <w:pPr>
        <w:jc w:val="both"/>
        <w:rPr>
          <w:sz w:val="28"/>
        </w:rPr>
      </w:pPr>
    </w:p>
    <w:p w14:paraId="30B5961D" w14:textId="77777777" w:rsidR="00406958" w:rsidRDefault="00406958" w:rsidP="00406958">
      <w:pPr>
        <w:jc w:val="both"/>
        <w:rPr>
          <w:sz w:val="28"/>
        </w:rPr>
      </w:pPr>
    </w:p>
    <w:p w14:paraId="414CAFAA" w14:textId="77777777" w:rsidR="00406958" w:rsidRDefault="00406958" w:rsidP="00406958">
      <w:pPr>
        <w:jc w:val="both"/>
        <w:rPr>
          <w:sz w:val="28"/>
        </w:rPr>
      </w:pPr>
    </w:p>
    <w:p w14:paraId="35FBD5C7" w14:textId="77777777" w:rsidR="00406958" w:rsidRDefault="00406958" w:rsidP="00406958">
      <w:pPr>
        <w:jc w:val="both"/>
        <w:rPr>
          <w:sz w:val="28"/>
        </w:rPr>
      </w:pPr>
    </w:p>
    <w:p w14:paraId="1944FA54" w14:textId="77777777" w:rsidR="00406958" w:rsidRDefault="00406958" w:rsidP="00406958">
      <w:pPr>
        <w:jc w:val="both"/>
        <w:rPr>
          <w:sz w:val="28"/>
        </w:rPr>
      </w:pPr>
    </w:p>
    <w:p w14:paraId="0644237D" w14:textId="77777777" w:rsidR="00406958" w:rsidRDefault="00406958" w:rsidP="00406958">
      <w:pPr>
        <w:jc w:val="both"/>
        <w:rPr>
          <w:sz w:val="28"/>
        </w:rPr>
      </w:pPr>
    </w:p>
    <w:p w14:paraId="7F122402" w14:textId="77777777" w:rsidR="00406958" w:rsidRDefault="00406958" w:rsidP="00406958">
      <w:pPr>
        <w:jc w:val="both"/>
        <w:rPr>
          <w:sz w:val="28"/>
        </w:rPr>
      </w:pPr>
    </w:p>
    <w:p w14:paraId="75FC6A5E" w14:textId="77777777" w:rsidR="00406958" w:rsidRDefault="00406958" w:rsidP="00406958">
      <w:pPr>
        <w:pStyle w:val="a7"/>
        <w:ind w:firstLine="0"/>
        <w:jc w:val="left"/>
        <w:sectPr w:rsidR="00406958">
          <w:pgSz w:w="11906" w:h="16838"/>
          <w:pgMar w:top="1134" w:right="567" w:bottom="1134" w:left="1701" w:header="720" w:footer="720" w:gutter="0"/>
          <w:cols w:space="708"/>
          <w:docGrid w:linePitch="360"/>
        </w:sectPr>
      </w:pPr>
    </w:p>
    <w:tbl>
      <w:tblPr>
        <w:tblpPr w:leftFromText="180" w:rightFromText="180" w:vertAnchor="text" w:horzAnchor="margin" w:tblpY="722"/>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040"/>
        <w:gridCol w:w="1440"/>
        <w:gridCol w:w="1440"/>
        <w:gridCol w:w="1440"/>
        <w:gridCol w:w="1320"/>
        <w:gridCol w:w="840"/>
        <w:gridCol w:w="840"/>
        <w:gridCol w:w="960"/>
        <w:gridCol w:w="840"/>
        <w:gridCol w:w="840"/>
        <w:gridCol w:w="2280"/>
      </w:tblGrid>
      <w:tr w:rsidR="00406958" w14:paraId="2B60E702" w14:textId="77777777" w:rsidTr="00406958">
        <w:trPr>
          <w:cantSplit/>
        </w:trPr>
        <w:tc>
          <w:tcPr>
            <w:tcW w:w="468" w:type="dxa"/>
            <w:vMerge w:val="restart"/>
          </w:tcPr>
          <w:p w14:paraId="6F898BE9" w14:textId="77777777" w:rsidR="00406958" w:rsidRDefault="00406958" w:rsidP="00406958">
            <w:pPr>
              <w:pStyle w:val="a7"/>
              <w:ind w:firstLine="0"/>
              <w:jc w:val="center"/>
              <w:rPr>
                <w:sz w:val="24"/>
              </w:rPr>
            </w:pPr>
          </w:p>
          <w:p w14:paraId="0AC95BEA" w14:textId="77777777" w:rsidR="00406958" w:rsidRDefault="00406958" w:rsidP="00406958">
            <w:pPr>
              <w:pStyle w:val="a7"/>
              <w:ind w:firstLine="0"/>
              <w:jc w:val="center"/>
              <w:rPr>
                <w:sz w:val="24"/>
              </w:rPr>
            </w:pPr>
          </w:p>
          <w:p w14:paraId="69D7D3A2" w14:textId="77777777" w:rsidR="00406958" w:rsidRDefault="00406958" w:rsidP="00406958">
            <w:pPr>
              <w:pStyle w:val="a7"/>
              <w:ind w:firstLine="0"/>
              <w:jc w:val="center"/>
              <w:rPr>
                <w:sz w:val="24"/>
              </w:rPr>
            </w:pPr>
          </w:p>
          <w:p w14:paraId="17DECD76" w14:textId="77777777" w:rsidR="00406958" w:rsidRDefault="00406958" w:rsidP="00406958">
            <w:pPr>
              <w:pStyle w:val="a7"/>
              <w:ind w:firstLine="0"/>
              <w:jc w:val="center"/>
              <w:rPr>
                <w:sz w:val="24"/>
              </w:rPr>
            </w:pPr>
            <w:r>
              <w:rPr>
                <w:sz w:val="24"/>
              </w:rPr>
              <w:t>№</w:t>
            </w:r>
          </w:p>
        </w:tc>
        <w:tc>
          <w:tcPr>
            <w:tcW w:w="2040" w:type="dxa"/>
            <w:vMerge w:val="restart"/>
          </w:tcPr>
          <w:p w14:paraId="597CF903" w14:textId="77777777" w:rsidR="00406958" w:rsidRDefault="00406958" w:rsidP="00406958">
            <w:pPr>
              <w:pStyle w:val="a7"/>
              <w:ind w:firstLine="0"/>
              <w:jc w:val="center"/>
              <w:rPr>
                <w:sz w:val="24"/>
              </w:rPr>
            </w:pPr>
          </w:p>
          <w:p w14:paraId="2A69DD6E" w14:textId="77777777" w:rsidR="00406958" w:rsidRDefault="00406958" w:rsidP="00406958">
            <w:pPr>
              <w:pStyle w:val="a7"/>
              <w:ind w:firstLine="0"/>
              <w:jc w:val="center"/>
              <w:rPr>
                <w:sz w:val="24"/>
              </w:rPr>
            </w:pPr>
          </w:p>
          <w:p w14:paraId="3A6089AC" w14:textId="77777777" w:rsidR="00406958" w:rsidRDefault="00406958" w:rsidP="00406958">
            <w:pPr>
              <w:pStyle w:val="a7"/>
              <w:ind w:firstLine="0"/>
              <w:jc w:val="center"/>
              <w:rPr>
                <w:sz w:val="24"/>
              </w:rPr>
            </w:pPr>
            <w:r>
              <w:rPr>
                <w:sz w:val="24"/>
              </w:rPr>
              <w:t>Назва під-</w:t>
            </w:r>
            <w:proofErr w:type="spellStart"/>
            <w:r>
              <w:rPr>
                <w:sz w:val="24"/>
              </w:rPr>
              <w:t>приємства</w:t>
            </w:r>
            <w:proofErr w:type="spellEnd"/>
          </w:p>
        </w:tc>
        <w:tc>
          <w:tcPr>
            <w:tcW w:w="5640" w:type="dxa"/>
            <w:gridSpan w:val="4"/>
          </w:tcPr>
          <w:p w14:paraId="248E549E" w14:textId="77777777" w:rsidR="00406958" w:rsidRDefault="00406958" w:rsidP="00406958">
            <w:pPr>
              <w:pStyle w:val="a7"/>
              <w:ind w:firstLine="0"/>
              <w:jc w:val="center"/>
              <w:rPr>
                <w:sz w:val="24"/>
              </w:rPr>
            </w:pPr>
            <w:r>
              <w:rPr>
                <w:sz w:val="24"/>
              </w:rPr>
              <w:t>Вміст обмінних катіонів у фі-</w:t>
            </w:r>
            <w:proofErr w:type="spellStart"/>
            <w:r>
              <w:rPr>
                <w:sz w:val="24"/>
              </w:rPr>
              <w:t>льтратах</w:t>
            </w:r>
            <w:proofErr w:type="spellEnd"/>
            <w:r>
              <w:rPr>
                <w:sz w:val="24"/>
              </w:rPr>
              <w:t xml:space="preserve"> в порівнянні зі стоками</w:t>
            </w:r>
          </w:p>
        </w:tc>
        <w:tc>
          <w:tcPr>
            <w:tcW w:w="1680" w:type="dxa"/>
            <w:gridSpan w:val="2"/>
          </w:tcPr>
          <w:p w14:paraId="0350EFAB" w14:textId="77777777" w:rsidR="00406958" w:rsidRDefault="00406958" w:rsidP="00406958">
            <w:pPr>
              <w:pStyle w:val="a7"/>
              <w:ind w:firstLine="0"/>
              <w:jc w:val="center"/>
              <w:rPr>
                <w:sz w:val="24"/>
              </w:rPr>
            </w:pPr>
            <w:r>
              <w:rPr>
                <w:sz w:val="24"/>
              </w:rPr>
              <w:t>Загальна жорсткість мг-</w:t>
            </w:r>
            <w:proofErr w:type="spellStart"/>
            <w:r>
              <w:rPr>
                <w:sz w:val="24"/>
              </w:rPr>
              <w:t>екв</w:t>
            </w:r>
            <w:proofErr w:type="spellEnd"/>
            <w:r w:rsidRPr="003026B2">
              <w:rPr>
                <w:sz w:val="24"/>
                <w:lang w:val="ru-RU"/>
              </w:rPr>
              <w:t>/</w:t>
            </w:r>
            <w:r>
              <w:rPr>
                <w:sz w:val="24"/>
              </w:rPr>
              <w:t>л.</w:t>
            </w:r>
          </w:p>
        </w:tc>
        <w:tc>
          <w:tcPr>
            <w:tcW w:w="960" w:type="dxa"/>
            <w:vMerge w:val="restart"/>
            <w:textDirection w:val="btLr"/>
          </w:tcPr>
          <w:p w14:paraId="5307246C" w14:textId="77777777" w:rsidR="00406958" w:rsidRDefault="00406958" w:rsidP="00406958">
            <w:pPr>
              <w:pStyle w:val="a7"/>
              <w:ind w:left="-108" w:right="-108" w:firstLine="0"/>
              <w:jc w:val="center"/>
              <w:rPr>
                <w:sz w:val="24"/>
              </w:rPr>
            </w:pPr>
            <w:r>
              <w:rPr>
                <w:sz w:val="24"/>
              </w:rPr>
              <w:t>Зменшення жорсткості в кількість разів</w:t>
            </w:r>
          </w:p>
        </w:tc>
        <w:tc>
          <w:tcPr>
            <w:tcW w:w="1680" w:type="dxa"/>
            <w:gridSpan w:val="2"/>
          </w:tcPr>
          <w:p w14:paraId="540D3101" w14:textId="77777777" w:rsidR="00406958" w:rsidRDefault="00406958" w:rsidP="00406958">
            <w:pPr>
              <w:pStyle w:val="a7"/>
              <w:ind w:firstLine="0"/>
              <w:jc w:val="center"/>
              <w:rPr>
                <w:sz w:val="24"/>
              </w:rPr>
            </w:pPr>
            <w:r>
              <w:rPr>
                <w:sz w:val="24"/>
              </w:rPr>
              <w:t xml:space="preserve">Кількість </w:t>
            </w:r>
            <w:proofErr w:type="spellStart"/>
            <w:r>
              <w:rPr>
                <w:sz w:val="24"/>
              </w:rPr>
              <w:t>нафтопроду-ктів</w:t>
            </w:r>
            <w:proofErr w:type="spellEnd"/>
            <w:r>
              <w:rPr>
                <w:sz w:val="24"/>
              </w:rPr>
              <w:t>, мг</w:t>
            </w:r>
            <w:r w:rsidRPr="003026B2">
              <w:rPr>
                <w:sz w:val="24"/>
                <w:lang w:val="ru-RU"/>
              </w:rPr>
              <w:t>/</w:t>
            </w:r>
            <w:r>
              <w:rPr>
                <w:sz w:val="24"/>
              </w:rPr>
              <w:t>л</w:t>
            </w:r>
          </w:p>
        </w:tc>
        <w:tc>
          <w:tcPr>
            <w:tcW w:w="2280" w:type="dxa"/>
            <w:vMerge w:val="restart"/>
          </w:tcPr>
          <w:p w14:paraId="191DE82E" w14:textId="77777777" w:rsidR="00406958" w:rsidRDefault="00406958" w:rsidP="00406958">
            <w:pPr>
              <w:pStyle w:val="a7"/>
              <w:ind w:firstLine="0"/>
              <w:jc w:val="center"/>
              <w:rPr>
                <w:sz w:val="24"/>
              </w:rPr>
            </w:pPr>
            <w:r>
              <w:rPr>
                <w:sz w:val="24"/>
              </w:rPr>
              <w:t>Назва прояву, родовища, сировина якого використовувалась (розмір матеріалу)</w:t>
            </w:r>
          </w:p>
        </w:tc>
      </w:tr>
      <w:tr w:rsidR="00406958" w14:paraId="024F1791" w14:textId="77777777" w:rsidTr="00406958">
        <w:trPr>
          <w:cantSplit/>
          <w:trHeight w:val="768"/>
        </w:trPr>
        <w:tc>
          <w:tcPr>
            <w:tcW w:w="468" w:type="dxa"/>
            <w:vMerge/>
          </w:tcPr>
          <w:p w14:paraId="3F8AF757" w14:textId="77777777" w:rsidR="00406958" w:rsidRDefault="00406958" w:rsidP="00406958">
            <w:pPr>
              <w:pStyle w:val="a7"/>
              <w:ind w:firstLine="0"/>
              <w:jc w:val="center"/>
              <w:rPr>
                <w:sz w:val="24"/>
              </w:rPr>
            </w:pPr>
          </w:p>
        </w:tc>
        <w:tc>
          <w:tcPr>
            <w:tcW w:w="2040" w:type="dxa"/>
            <w:vMerge/>
          </w:tcPr>
          <w:p w14:paraId="513FA69C" w14:textId="77777777" w:rsidR="00406958" w:rsidRDefault="00406958" w:rsidP="00406958">
            <w:pPr>
              <w:pStyle w:val="a7"/>
              <w:ind w:firstLine="0"/>
              <w:jc w:val="center"/>
              <w:rPr>
                <w:sz w:val="24"/>
              </w:rPr>
            </w:pPr>
          </w:p>
        </w:tc>
        <w:tc>
          <w:tcPr>
            <w:tcW w:w="1440" w:type="dxa"/>
          </w:tcPr>
          <w:p w14:paraId="11E79EFE" w14:textId="77777777" w:rsidR="00406958" w:rsidRDefault="00406958" w:rsidP="00406958">
            <w:pPr>
              <w:pStyle w:val="a7"/>
              <w:ind w:left="-108" w:right="-108" w:firstLine="0"/>
              <w:jc w:val="center"/>
              <w:rPr>
                <w:sz w:val="24"/>
              </w:rPr>
            </w:pPr>
          </w:p>
          <w:p w14:paraId="7DCB3476" w14:textId="77777777" w:rsidR="00406958" w:rsidRDefault="00406958" w:rsidP="00406958">
            <w:pPr>
              <w:pStyle w:val="a7"/>
              <w:ind w:left="-108" w:right="-108" w:firstLine="0"/>
              <w:jc w:val="center"/>
              <w:rPr>
                <w:sz w:val="24"/>
                <w:lang w:val="en-US"/>
              </w:rPr>
            </w:pPr>
            <w:r>
              <w:rPr>
                <w:sz w:val="24"/>
                <w:lang w:val="en-US"/>
              </w:rPr>
              <w:t>Na</w:t>
            </w:r>
          </w:p>
        </w:tc>
        <w:tc>
          <w:tcPr>
            <w:tcW w:w="1440" w:type="dxa"/>
          </w:tcPr>
          <w:p w14:paraId="77A889ED" w14:textId="77777777" w:rsidR="00406958" w:rsidRDefault="00406958" w:rsidP="00406958">
            <w:pPr>
              <w:pStyle w:val="a7"/>
              <w:ind w:left="-108" w:right="-108" w:firstLine="0"/>
              <w:jc w:val="center"/>
              <w:rPr>
                <w:sz w:val="24"/>
              </w:rPr>
            </w:pPr>
          </w:p>
          <w:p w14:paraId="17C03B11" w14:textId="77777777" w:rsidR="00406958" w:rsidRDefault="00406958" w:rsidP="00406958">
            <w:pPr>
              <w:pStyle w:val="a7"/>
              <w:ind w:left="-108" w:right="-108" w:firstLine="0"/>
              <w:jc w:val="center"/>
              <w:rPr>
                <w:sz w:val="24"/>
                <w:lang w:val="en-US"/>
              </w:rPr>
            </w:pPr>
            <w:r>
              <w:rPr>
                <w:sz w:val="24"/>
                <w:lang w:val="en-US"/>
              </w:rPr>
              <w:t>K</w:t>
            </w:r>
          </w:p>
        </w:tc>
        <w:tc>
          <w:tcPr>
            <w:tcW w:w="1440" w:type="dxa"/>
          </w:tcPr>
          <w:p w14:paraId="44A6B94B" w14:textId="77777777" w:rsidR="00406958" w:rsidRDefault="00406958" w:rsidP="00406958">
            <w:pPr>
              <w:pStyle w:val="a7"/>
              <w:ind w:left="-108" w:right="-108" w:firstLine="0"/>
              <w:jc w:val="center"/>
              <w:rPr>
                <w:sz w:val="24"/>
              </w:rPr>
            </w:pPr>
          </w:p>
          <w:p w14:paraId="4B1F3BFA" w14:textId="77777777" w:rsidR="00406958" w:rsidRDefault="00406958" w:rsidP="00406958">
            <w:pPr>
              <w:pStyle w:val="a7"/>
              <w:ind w:left="-108" w:right="-108" w:firstLine="0"/>
              <w:jc w:val="center"/>
              <w:rPr>
                <w:sz w:val="24"/>
                <w:lang w:val="en-US"/>
              </w:rPr>
            </w:pPr>
            <w:r>
              <w:rPr>
                <w:sz w:val="24"/>
                <w:lang w:val="en-US"/>
              </w:rPr>
              <w:t>Ca</w:t>
            </w:r>
          </w:p>
        </w:tc>
        <w:tc>
          <w:tcPr>
            <w:tcW w:w="1320" w:type="dxa"/>
          </w:tcPr>
          <w:p w14:paraId="084CB579" w14:textId="77777777" w:rsidR="00406958" w:rsidRDefault="00406958" w:rsidP="00406958">
            <w:pPr>
              <w:pStyle w:val="a7"/>
              <w:ind w:left="-108" w:right="-108" w:firstLine="0"/>
              <w:jc w:val="center"/>
              <w:rPr>
                <w:sz w:val="24"/>
              </w:rPr>
            </w:pPr>
          </w:p>
          <w:p w14:paraId="01DA99A9" w14:textId="77777777" w:rsidR="00406958" w:rsidRDefault="00406958" w:rsidP="00406958">
            <w:pPr>
              <w:pStyle w:val="a7"/>
              <w:ind w:left="-108" w:right="-108" w:firstLine="0"/>
              <w:jc w:val="center"/>
              <w:rPr>
                <w:sz w:val="24"/>
              </w:rPr>
            </w:pPr>
            <w:r>
              <w:rPr>
                <w:sz w:val="24"/>
                <w:lang w:val="en-US"/>
              </w:rPr>
              <w:t>Mg</w:t>
            </w:r>
          </w:p>
        </w:tc>
        <w:tc>
          <w:tcPr>
            <w:tcW w:w="840" w:type="dxa"/>
            <w:textDirection w:val="btLr"/>
          </w:tcPr>
          <w:p w14:paraId="3A458C70" w14:textId="77777777" w:rsidR="00406958" w:rsidRDefault="00406958" w:rsidP="00406958">
            <w:pPr>
              <w:pStyle w:val="a7"/>
              <w:ind w:left="-108" w:right="-108" w:firstLine="0"/>
              <w:jc w:val="center"/>
              <w:rPr>
                <w:sz w:val="24"/>
              </w:rPr>
            </w:pPr>
            <w:proofErr w:type="spellStart"/>
            <w:r>
              <w:rPr>
                <w:sz w:val="24"/>
              </w:rPr>
              <w:t>пром</w:t>
            </w:r>
            <w:proofErr w:type="spellEnd"/>
            <w:r>
              <w:rPr>
                <w:sz w:val="24"/>
              </w:rPr>
              <w:t>-стоків</w:t>
            </w:r>
          </w:p>
        </w:tc>
        <w:tc>
          <w:tcPr>
            <w:tcW w:w="840" w:type="dxa"/>
            <w:textDirection w:val="btLr"/>
          </w:tcPr>
          <w:p w14:paraId="19296654" w14:textId="77777777" w:rsidR="00406958" w:rsidRDefault="00406958" w:rsidP="00406958">
            <w:pPr>
              <w:pStyle w:val="a7"/>
              <w:ind w:left="-108" w:right="-108" w:firstLine="0"/>
              <w:jc w:val="center"/>
              <w:rPr>
                <w:sz w:val="24"/>
              </w:rPr>
            </w:pPr>
            <w:proofErr w:type="spellStart"/>
            <w:r>
              <w:rPr>
                <w:sz w:val="24"/>
              </w:rPr>
              <w:t>фільт-ратів</w:t>
            </w:r>
            <w:proofErr w:type="spellEnd"/>
          </w:p>
        </w:tc>
        <w:tc>
          <w:tcPr>
            <w:tcW w:w="960" w:type="dxa"/>
            <w:vMerge/>
          </w:tcPr>
          <w:p w14:paraId="6447737D" w14:textId="77777777" w:rsidR="00406958" w:rsidRDefault="00406958" w:rsidP="00406958">
            <w:pPr>
              <w:pStyle w:val="a7"/>
              <w:ind w:left="-108" w:right="-108" w:firstLine="0"/>
              <w:jc w:val="center"/>
              <w:rPr>
                <w:sz w:val="24"/>
              </w:rPr>
            </w:pPr>
          </w:p>
        </w:tc>
        <w:tc>
          <w:tcPr>
            <w:tcW w:w="840" w:type="dxa"/>
            <w:textDirection w:val="btLr"/>
          </w:tcPr>
          <w:p w14:paraId="24266D7C" w14:textId="77777777" w:rsidR="00406958" w:rsidRDefault="00406958" w:rsidP="00406958">
            <w:pPr>
              <w:pStyle w:val="a7"/>
              <w:ind w:left="-108" w:right="-108" w:firstLine="0"/>
              <w:jc w:val="center"/>
              <w:rPr>
                <w:sz w:val="24"/>
              </w:rPr>
            </w:pPr>
            <w:proofErr w:type="spellStart"/>
            <w:r>
              <w:rPr>
                <w:sz w:val="24"/>
              </w:rPr>
              <w:t>пром</w:t>
            </w:r>
            <w:proofErr w:type="spellEnd"/>
            <w:r>
              <w:rPr>
                <w:sz w:val="24"/>
              </w:rPr>
              <w:t>-стоків</w:t>
            </w:r>
          </w:p>
        </w:tc>
        <w:tc>
          <w:tcPr>
            <w:tcW w:w="840" w:type="dxa"/>
            <w:textDirection w:val="btLr"/>
          </w:tcPr>
          <w:p w14:paraId="7142F72D" w14:textId="77777777" w:rsidR="00406958" w:rsidRDefault="00406958" w:rsidP="00406958">
            <w:pPr>
              <w:pStyle w:val="a7"/>
              <w:ind w:left="-108" w:right="-108" w:firstLine="0"/>
              <w:jc w:val="center"/>
              <w:rPr>
                <w:sz w:val="24"/>
              </w:rPr>
            </w:pPr>
            <w:proofErr w:type="spellStart"/>
            <w:r>
              <w:rPr>
                <w:sz w:val="24"/>
              </w:rPr>
              <w:t>фільт-ратів</w:t>
            </w:r>
            <w:proofErr w:type="spellEnd"/>
          </w:p>
        </w:tc>
        <w:tc>
          <w:tcPr>
            <w:tcW w:w="2280" w:type="dxa"/>
            <w:vMerge/>
          </w:tcPr>
          <w:p w14:paraId="31115DFA" w14:textId="77777777" w:rsidR="00406958" w:rsidRDefault="00406958" w:rsidP="00406958">
            <w:pPr>
              <w:pStyle w:val="a7"/>
              <w:ind w:firstLine="0"/>
              <w:jc w:val="center"/>
              <w:rPr>
                <w:sz w:val="24"/>
              </w:rPr>
            </w:pPr>
          </w:p>
        </w:tc>
      </w:tr>
      <w:tr w:rsidR="00406958" w14:paraId="3D0CC542" w14:textId="77777777" w:rsidTr="00406958">
        <w:tc>
          <w:tcPr>
            <w:tcW w:w="468" w:type="dxa"/>
          </w:tcPr>
          <w:p w14:paraId="2F47BDB0" w14:textId="77777777" w:rsidR="00406958" w:rsidRDefault="00406958" w:rsidP="00406958">
            <w:pPr>
              <w:pStyle w:val="a7"/>
              <w:ind w:firstLine="0"/>
              <w:jc w:val="center"/>
              <w:rPr>
                <w:sz w:val="24"/>
              </w:rPr>
            </w:pPr>
            <w:r>
              <w:rPr>
                <w:sz w:val="24"/>
              </w:rPr>
              <w:t>1</w:t>
            </w:r>
          </w:p>
        </w:tc>
        <w:tc>
          <w:tcPr>
            <w:tcW w:w="2040" w:type="dxa"/>
          </w:tcPr>
          <w:p w14:paraId="6E44E2A0" w14:textId="77777777" w:rsidR="00406958" w:rsidRDefault="00406958" w:rsidP="00406958">
            <w:pPr>
              <w:pStyle w:val="a7"/>
              <w:ind w:firstLine="0"/>
              <w:jc w:val="center"/>
              <w:rPr>
                <w:sz w:val="24"/>
              </w:rPr>
            </w:pPr>
            <w:r>
              <w:rPr>
                <w:sz w:val="24"/>
              </w:rPr>
              <w:t>2</w:t>
            </w:r>
          </w:p>
        </w:tc>
        <w:tc>
          <w:tcPr>
            <w:tcW w:w="1440" w:type="dxa"/>
          </w:tcPr>
          <w:p w14:paraId="63B71539" w14:textId="77777777" w:rsidR="00406958" w:rsidRDefault="00406958" w:rsidP="00406958">
            <w:pPr>
              <w:pStyle w:val="a7"/>
              <w:ind w:firstLine="0"/>
              <w:jc w:val="center"/>
              <w:rPr>
                <w:sz w:val="24"/>
              </w:rPr>
            </w:pPr>
            <w:r>
              <w:rPr>
                <w:sz w:val="24"/>
              </w:rPr>
              <w:t>3</w:t>
            </w:r>
          </w:p>
        </w:tc>
        <w:tc>
          <w:tcPr>
            <w:tcW w:w="1440" w:type="dxa"/>
          </w:tcPr>
          <w:p w14:paraId="01B62AB7" w14:textId="77777777" w:rsidR="00406958" w:rsidRDefault="00406958" w:rsidP="00406958">
            <w:pPr>
              <w:pStyle w:val="a7"/>
              <w:ind w:firstLine="0"/>
              <w:jc w:val="center"/>
              <w:rPr>
                <w:sz w:val="24"/>
              </w:rPr>
            </w:pPr>
            <w:r>
              <w:rPr>
                <w:sz w:val="24"/>
              </w:rPr>
              <w:t>4</w:t>
            </w:r>
          </w:p>
        </w:tc>
        <w:tc>
          <w:tcPr>
            <w:tcW w:w="1440" w:type="dxa"/>
          </w:tcPr>
          <w:p w14:paraId="44915D63" w14:textId="77777777" w:rsidR="00406958" w:rsidRDefault="00406958" w:rsidP="00406958">
            <w:pPr>
              <w:pStyle w:val="a7"/>
              <w:ind w:firstLine="0"/>
              <w:jc w:val="center"/>
              <w:rPr>
                <w:sz w:val="24"/>
              </w:rPr>
            </w:pPr>
            <w:r>
              <w:rPr>
                <w:sz w:val="24"/>
              </w:rPr>
              <w:t>5</w:t>
            </w:r>
          </w:p>
        </w:tc>
        <w:tc>
          <w:tcPr>
            <w:tcW w:w="1320" w:type="dxa"/>
          </w:tcPr>
          <w:p w14:paraId="17B86D92" w14:textId="77777777" w:rsidR="00406958" w:rsidRDefault="00406958" w:rsidP="00406958">
            <w:pPr>
              <w:pStyle w:val="a7"/>
              <w:ind w:firstLine="0"/>
              <w:jc w:val="center"/>
              <w:rPr>
                <w:sz w:val="24"/>
              </w:rPr>
            </w:pPr>
            <w:r>
              <w:rPr>
                <w:sz w:val="24"/>
              </w:rPr>
              <w:t>6</w:t>
            </w:r>
          </w:p>
        </w:tc>
        <w:tc>
          <w:tcPr>
            <w:tcW w:w="840" w:type="dxa"/>
          </w:tcPr>
          <w:p w14:paraId="195032EA" w14:textId="77777777" w:rsidR="00406958" w:rsidRDefault="00406958" w:rsidP="00406958">
            <w:pPr>
              <w:pStyle w:val="a7"/>
              <w:ind w:firstLine="0"/>
              <w:jc w:val="center"/>
              <w:rPr>
                <w:sz w:val="24"/>
              </w:rPr>
            </w:pPr>
            <w:r>
              <w:rPr>
                <w:sz w:val="24"/>
              </w:rPr>
              <w:t>7</w:t>
            </w:r>
          </w:p>
        </w:tc>
        <w:tc>
          <w:tcPr>
            <w:tcW w:w="840" w:type="dxa"/>
          </w:tcPr>
          <w:p w14:paraId="34BDE951" w14:textId="77777777" w:rsidR="00406958" w:rsidRDefault="00406958" w:rsidP="00406958">
            <w:pPr>
              <w:pStyle w:val="a7"/>
              <w:ind w:firstLine="0"/>
              <w:jc w:val="center"/>
              <w:rPr>
                <w:sz w:val="24"/>
              </w:rPr>
            </w:pPr>
            <w:r>
              <w:rPr>
                <w:sz w:val="24"/>
              </w:rPr>
              <w:t>8</w:t>
            </w:r>
          </w:p>
        </w:tc>
        <w:tc>
          <w:tcPr>
            <w:tcW w:w="960" w:type="dxa"/>
          </w:tcPr>
          <w:p w14:paraId="74AC85A4" w14:textId="77777777" w:rsidR="00406958" w:rsidRDefault="00406958" w:rsidP="00406958">
            <w:pPr>
              <w:pStyle w:val="a7"/>
              <w:ind w:firstLine="0"/>
              <w:jc w:val="center"/>
              <w:rPr>
                <w:sz w:val="24"/>
              </w:rPr>
            </w:pPr>
            <w:r>
              <w:rPr>
                <w:sz w:val="24"/>
              </w:rPr>
              <w:t>9</w:t>
            </w:r>
          </w:p>
        </w:tc>
        <w:tc>
          <w:tcPr>
            <w:tcW w:w="840" w:type="dxa"/>
          </w:tcPr>
          <w:p w14:paraId="198FCDC8" w14:textId="77777777" w:rsidR="00406958" w:rsidRDefault="00406958" w:rsidP="00406958">
            <w:pPr>
              <w:pStyle w:val="a7"/>
              <w:ind w:firstLine="0"/>
              <w:jc w:val="center"/>
              <w:rPr>
                <w:sz w:val="24"/>
              </w:rPr>
            </w:pPr>
            <w:r>
              <w:rPr>
                <w:sz w:val="24"/>
              </w:rPr>
              <w:t>10</w:t>
            </w:r>
          </w:p>
        </w:tc>
        <w:tc>
          <w:tcPr>
            <w:tcW w:w="840" w:type="dxa"/>
          </w:tcPr>
          <w:p w14:paraId="3CD62608" w14:textId="77777777" w:rsidR="00406958" w:rsidRDefault="00406958" w:rsidP="00406958">
            <w:pPr>
              <w:pStyle w:val="a7"/>
              <w:ind w:firstLine="0"/>
              <w:jc w:val="center"/>
              <w:rPr>
                <w:sz w:val="24"/>
              </w:rPr>
            </w:pPr>
            <w:r>
              <w:rPr>
                <w:sz w:val="24"/>
              </w:rPr>
              <w:t>11</w:t>
            </w:r>
          </w:p>
        </w:tc>
        <w:tc>
          <w:tcPr>
            <w:tcW w:w="2280" w:type="dxa"/>
          </w:tcPr>
          <w:p w14:paraId="7E7DD978" w14:textId="77777777" w:rsidR="00406958" w:rsidRDefault="00406958" w:rsidP="00406958">
            <w:pPr>
              <w:pStyle w:val="a7"/>
              <w:ind w:firstLine="0"/>
              <w:jc w:val="center"/>
              <w:rPr>
                <w:sz w:val="24"/>
              </w:rPr>
            </w:pPr>
            <w:r>
              <w:rPr>
                <w:sz w:val="24"/>
              </w:rPr>
              <w:t>12</w:t>
            </w:r>
          </w:p>
        </w:tc>
      </w:tr>
      <w:tr w:rsidR="00406958" w14:paraId="28E645C2" w14:textId="77777777" w:rsidTr="00406958">
        <w:trPr>
          <w:cantSplit/>
        </w:trPr>
        <w:tc>
          <w:tcPr>
            <w:tcW w:w="14748" w:type="dxa"/>
            <w:gridSpan w:val="12"/>
          </w:tcPr>
          <w:p w14:paraId="2DF847C6" w14:textId="77777777" w:rsidR="00406958" w:rsidRDefault="00406958" w:rsidP="00406958">
            <w:pPr>
              <w:pStyle w:val="a7"/>
              <w:ind w:firstLine="0"/>
              <w:jc w:val="center"/>
              <w:rPr>
                <w:sz w:val="24"/>
              </w:rPr>
            </w:pPr>
            <w:r>
              <w:rPr>
                <w:sz w:val="24"/>
              </w:rPr>
              <w:t>І При фільтрації через активовані концентрати</w:t>
            </w:r>
          </w:p>
        </w:tc>
      </w:tr>
      <w:tr w:rsidR="00406958" w14:paraId="340BD61A" w14:textId="77777777" w:rsidTr="00406958">
        <w:tc>
          <w:tcPr>
            <w:tcW w:w="468" w:type="dxa"/>
          </w:tcPr>
          <w:p w14:paraId="250EDA40" w14:textId="77777777" w:rsidR="00406958" w:rsidRDefault="00406958" w:rsidP="00406958">
            <w:pPr>
              <w:pStyle w:val="a7"/>
              <w:ind w:firstLine="0"/>
              <w:jc w:val="center"/>
              <w:rPr>
                <w:sz w:val="24"/>
              </w:rPr>
            </w:pPr>
            <w:r>
              <w:rPr>
                <w:sz w:val="24"/>
              </w:rPr>
              <w:t>1</w:t>
            </w:r>
          </w:p>
        </w:tc>
        <w:tc>
          <w:tcPr>
            <w:tcW w:w="2040" w:type="dxa"/>
          </w:tcPr>
          <w:p w14:paraId="45D79A9F" w14:textId="77777777" w:rsidR="00406958" w:rsidRDefault="00406958" w:rsidP="00406958">
            <w:pPr>
              <w:pStyle w:val="a7"/>
              <w:ind w:firstLine="0"/>
              <w:jc w:val="center"/>
              <w:rPr>
                <w:sz w:val="24"/>
              </w:rPr>
            </w:pPr>
            <w:r>
              <w:rPr>
                <w:sz w:val="24"/>
              </w:rPr>
              <w:t xml:space="preserve">Шахта </w:t>
            </w:r>
            <w:r>
              <w:rPr>
                <w:sz w:val="24"/>
                <w:lang w:val="en-US"/>
              </w:rPr>
              <w:t>“</w:t>
            </w:r>
            <w:proofErr w:type="spellStart"/>
            <w:r>
              <w:rPr>
                <w:sz w:val="24"/>
              </w:rPr>
              <w:t>Юрківецька</w:t>
            </w:r>
            <w:proofErr w:type="spellEnd"/>
            <w:r>
              <w:rPr>
                <w:sz w:val="24"/>
              </w:rPr>
              <w:t xml:space="preserve"> західна</w:t>
            </w:r>
            <w:r>
              <w:rPr>
                <w:sz w:val="24"/>
                <w:lang w:val="en-US"/>
              </w:rPr>
              <w:t>”</w:t>
            </w:r>
          </w:p>
        </w:tc>
        <w:tc>
          <w:tcPr>
            <w:tcW w:w="1440" w:type="dxa"/>
          </w:tcPr>
          <w:p w14:paraId="7B53A9A3" w14:textId="77777777" w:rsidR="00406958" w:rsidRDefault="00406958" w:rsidP="00406958">
            <w:pPr>
              <w:pStyle w:val="a7"/>
              <w:ind w:firstLine="0"/>
              <w:jc w:val="center"/>
              <w:rPr>
                <w:sz w:val="24"/>
              </w:rPr>
            </w:pPr>
            <w:proofErr w:type="spellStart"/>
            <w:r>
              <w:rPr>
                <w:sz w:val="24"/>
              </w:rPr>
              <w:t>збільши</w:t>
            </w:r>
            <w:proofErr w:type="spellEnd"/>
            <w:r>
              <w:rPr>
                <w:sz w:val="24"/>
              </w:rPr>
              <w:t xml:space="preserve">-лось в 3,5 р. </w:t>
            </w:r>
          </w:p>
        </w:tc>
        <w:tc>
          <w:tcPr>
            <w:tcW w:w="1440" w:type="dxa"/>
          </w:tcPr>
          <w:p w14:paraId="539FD749" w14:textId="77777777" w:rsidR="00406958" w:rsidRDefault="00406958" w:rsidP="00406958">
            <w:pPr>
              <w:pStyle w:val="a7"/>
              <w:ind w:firstLine="0"/>
              <w:jc w:val="center"/>
              <w:rPr>
                <w:sz w:val="24"/>
              </w:rPr>
            </w:pPr>
            <w:proofErr w:type="spellStart"/>
            <w:r>
              <w:rPr>
                <w:sz w:val="24"/>
              </w:rPr>
              <w:t>збільши</w:t>
            </w:r>
            <w:proofErr w:type="spellEnd"/>
            <w:r>
              <w:rPr>
                <w:sz w:val="24"/>
              </w:rPr>
              <w:t>-лось в 2,5-3,2 р.</w:t>
            </w:r>
          </w:p>
        </w:tc>
        <w:tc>
          <w:tcPr>
            <w:tcW w:w="1440" w:type="dxa"/>
          </w:tcPr>
          <w:p w14:paraId="3612FC23" w14:textId="77777777" w:rsidR="00406958" w:rsidRDefault="00406958" w:rsidP="00406958">
            <w:pPr>
              <w:pStyle w:val="a7"/>
              <w:ind w:firstLine="0"/>
              <w:jc w:val="center"/>
              <w:rPr>
                <w:sz w:val="24"/>
              </w:rPr>
            </w:pPr>
            <w:proofErr w:type="spellStart"/>
            <w:r>
              <w:rPr>
                <w:sz w:val="24"/>
              </w:rPr>
              <w:t>зменши</w:t>
            </w:r>
            <w:proofErr w:type="spellEnd"/>
            <w:r>
              <w:rPr>
                <w:sz w:val="24"/>
              </w:rPr>
              <w:t>-лось з 71,7 до 1,4 мг</w:t>
            </w:r>
            <w:r w:rsidRPr="003026B2">
              <w:rPr>
                <w:sz w:val="24"/>
                <w:lang w:val="ru-RU"/>
              </w:rPr>
              <w:t>/</w:t>
            </w:r>
            <w:r>
              <w:rPr>
                <w:sz w:val="24"/>
              </w:rPr>
              <w:t>л</w:t>
            </w:r>
          </w:p>
        </w:tc>
        <w:tc>
          <w:tcPr>
            <w:tcW w:w="1320" w:type="dxa"/>
          </w:tcPr>
          <w:p w14:paraId="115FA4C8" w14:textId="77777777" w:rsidR="00406958" w:rsidRDefault="00406958" w:rsidP="00406958">
            <w:pPr>
              <w:pStyle w:val="a7"/>
              <w:ind w:firstLine="0"/>
              <w:jc w:val="center"/>
              <w:rPr>
                <w:sz w:val="24"/>
              </w:rPr>
            </w:pPr>
          </w:p>
        </w:tc>
        <w:tc>
          <w:tcPr>
            <w:tcW w:w="840" w:type="dxa"/>
          </w:tcPr>
          <w:p w14:paraId="1D414CDF" w14:textId="77777777" w:rsidR="00406958" w:rsidRDefault="00406958" w:rsidP="00406958">
            <w:pPr>
              <w:pStyle w:val="a7"/>
              <w:ind w:firstLine="0"/>
              <w:jc w:val="center"/>
              <w:rPr>
                <w:sz w:val="24"/>
              </w:rPr>
            </w:pPr>
          </w:p>
        </w:tc>
        <w:tc>
          <w:tcPr>
            <w:tcW w:w="840" w:type="dxa"/>
          </w:tcPr>
          <w:p w14:paraId="6D2ED409" w14:textId="77777777" w:rsidR="00406958" w:rsidRDefault="00406958" w:rsidP="00406958">
            <w:pPr>
              <w:pStyle w:val="a7"/>
              <w:ind w:firstLine="0"/>
              <w:jc w:val="center"/>
              <w:rPr>
                <w:sz w:val="24"/>
              </w:rPr>
            </w:pPr>
            <w:r>
              <w:rPr>
                <w:sz w:val="24"/>
              </w:rPr>
              <w:t>0,07</w:t>
            </w:r>
          </w:p>
        </w:tc>
        <w:tc>
          <w:tcPr>
            <w:tcW w:w="960" w:type="dxa"/>
          </w:tcPr>
          <w:p w14:paraId="388952FC" w14:textId="77777777" w:rsidR="00406958" w:rsidRDefault="00406958" w:rsidP="00406958">
            <w:pPr>
              <w:pStyle w:val="a7"/>
              <w:ind w:firstLine="0"/>
              <w:jc w:val="center"/>
              <w:rPr>
                <w:sz w:val="24"/>
              </w:rPr>
            </w:pPr>
          </w:p>
        </w:tc>
        <w:tc>
          <w:tcPr>
            <w:tcW w:w="840" w:type="dxa"/>
          </w:tcPr>
          <w:p w14:paraId="07414ED0" w14:textId="77777777" w:rsidR="00406958" w:rsidRDefault="00406958" w:rsidP="00406958">
            <w:pPr>
              <w:pStyle w:val="a7"/>
              <w:ind w:firstLine="0"/>
              <w:jc w:val="center"/>
              <w:rPr>
                <w:sz w:val="24"/>
              </w:rPr>
            </w:pPr>
          </w:p>
        </w:tc>
        <w:tc>
          <w:tcPr>
            <w:tcW w:w="840" w:type="dxa"/>
          </w:tcPr>
          <w:p w14:paraId="6F793D0E" w14:textId="77777777" w:rsidR="00406958" w:rsidRDefault="00406958" w:rsidP="00406958">
            <w:pPr>
              <w:pStyle w:val="a7"/>
              <w:ind w:firstLine="0"/>
              <w:jc w:val="center"/>
              <w:rPr>
                <w:sz w:val="24"/>
              </w:rPr>
            </w:pPr>
          </w:p>
        </w:tc>
        <w:tc>
          <w:tcPr>
            <w:tcW w:w="2280" w:type="dxa"/>
          </w:tcPr>
          <w:p w14:paraId="19282478" w14:textId="77777777" w:rsidR="00406958" w:rsidRDefault="00406958" w:rsidP="00406958">
            <w:pPr>
              <w:pStyle w:val="a7"/>
              <w:ind w:firstLine="0"/>
              <w:jc w:val="center"/>
              <w:rPr>
                <w:sz w:val="24"/>
              </w:rPr>
            </w:pPr>
            <w:r>
              <w:rPr>
                <w:sz w:val="24"/>
              </w:rPr>
              <w:t xml:space="preserve">Західний схил УЩ: </w:t>
            </w:r>
            <w:proofErr w:type="spellStart"/>
            <w:r>
              <w:rPr>
                <w:sz w:val="24"/>
              </w:rPr>
              <w:t>Карачіївецького</w:t>
            </w:r>
            <w:proofErr w:type="spellEnd"/>
            <w:r>
              <w:rPr>
                <w:sz w:val="24"/>
              </w:rPr>
              <w:t xml:space="preserve"> (клас 0,2мм і 0,5мм)</w:t>
            </w:r>
          </w:p>
        </w:tc>
      </w:tr>
      <w:tr w:rsidR="00406958" w14:paraId="07C04F0D" w14:textId="77777777" w:rsidTr="00406958">
        <w:tc>
          <w:tcPr>
            <w:tcW w:w="468" w:type="dxa"/>
          </w:tcPr>
          <w:p w14:paraId="45217A5D" w14:textId="77777777" w:rsidR="00406958" w:rsidRDefault="00406958" w:rsidP="00406958">
            <w:pPr>
              <w:pStyle w:val="a7"/>
              <w:ind w:firstLine="0"/>
              <w:jc w:val="center"/>
              <w:rPr>
                <w:sz w:val="24"/>
              </w:rPr>
            </w:pPr>
            <w:r>
              <w:rPr>
                <w:sz w:val="24"/>
              </w:rPr>
              <w:t>2</w:t>
            </w:r>
          </w:p>
        </w:tc>
        <w:tc>
          <w:tcPr>
            <w:tcW w:w="2040" w:type="dxa"/>
          </w:tcPr>
          <w:p w14:paraId="3060103D" w14:textId="77777777" w:rsidR="00406958" w:rsidRDefault="00406958" w:rsidP="00406958">
            <w:pPr>
              <w:pStyle w:val="a7"/>
              <w:ind w:firstLine="0"/>
              <w:jc w:val="center"/>
              <w:rPr>
                <w:sz w:val="24"/>
              </w:rPr>
            </w:pPr>
            <w:proofErr w:type="spellStart"/>
            <w:r>
              <w:rPr>
                <w:sz w:val="24"/>
              </w:rPr>
              <w:t>Юрківецька</w:t>
            </w:r>
            <w:proofErr w:type="spellEnd"/>
            <w:r>
              <w:rPr>
                <w:sz w:val="24"/>
              </w:rPr>
              <w:t xml:space="preserve"> брикетна фабрика</w:t>
            </w:r>
          </w:p>
        </w:tc>
        <w:tc>
          <w:tcPr>
            <w:tcW w:w="1440" w:type="dxa"/>
          </w:tcPr>
          <w:p w14:paraId="705BAE74" w14:textId="77777777" w:rsidR="00406958" w:rsidRDefault="00406958" w:rsidP="00406958">
            <w:pPr>
              <w:pStyle w:val="a7"/>
              <w:ind w:firstLine="0"/>
              <w:jc w:val="center"/>
              <w:rPr>
                <w:sz w:val="24"/>
              </w:rPr>
            </w:pPr>
            <w:r>
              <w:rPr>
                <w:sz w:val="24"/>
              </w:rPr>
              <w:t>збільшує-</w:t>
            </w:r>
            <w:proofErr w:type="spellStart"/>
            <w:r>
              <w:rPr>
                <w:sz w:val="24"/>
              </w:rPr>
              <w:t>ться</w:t>
            </w:r>
            <w:proofErr w:type="spellEnd"/>
            <w:r>
              <w:rPr>
                <w:sz w:val="24"/>
              </w:rPr>
              <w:t xml:space="preserve"> в 3,5 р.</w:t>
            </w:r>
          </w:p>
        </w:tc>
        <w:tc>
          <w:tcPr>
            <w:tcW w:w="1440" w:type="dxa"/>
          </w:tcPr>
          <w:p w14:paraId="08407E1F" w14:textId="77777777" w:rsidR="00406958" w:rsidRDefault="00406958" w:rsidP="00406958">
            <w:pPr>
              <w:pStyle w:val="a7"/>
              <w:ind w:firstLine="0"/>
              <w:jc w:val="center"/>
              <w:rPr>
                <w:sz w:val="24"/>
              </w:rPr>
            </w:pPr>
            <w:r>
              <w:rPr>
                <w:sz w:val="24"/>
              </w:rPr>
              <w:t>збільшує-</w:t>
            </w:r>
            <w:proofErr w:type="spellStart"/>
            <w:r>
              <w:rPr>
                <w:sz w:val="24"/>
              </w:rPr>
              <w:t>ться</w:t>
            </w:r>
            <w:proofErr w:type="spellEnd"/>
            <w:r>
              <w:rPr>
                <w:sz w:val="24"/>
              </w:rPr>
              <w:t xml:space="preserve"> в 2-2,3 </w:t>
            </w:r>
          </w:p>
        </w:tc>
        <w:tc>
          <w:tcPr>
            <w:tcW w:w="1440" w:type="dxa"/>
          </w:tcPr>
          <w:p w14:paraId="2D3326FB" w14:textId="77777777" w:rsidR="00406958" w:rsidRDefault="00406958" w:rsidP="00406958">
            <w:pPr>
              <w:pStyle w:val="a7"/>
              <w:ind w:firstLine="0"/>
              <w:jc w:val="center"/>
              <w:rPr>
                <w:sz w:val="24"/>
              </w:rPr>
            </w:pPr>
            <w:r>
              <w:rPr>
                <w:sz w:val="24"/>
              </w:rPr>
              <w:t>знизилось з 87,4 до 1,4мг</w:t>
            </w:r>
            <w:r w:rsidRPr="003026B2">
              <w:rPr>
                <w:sz w:val="24"/>
                <w:lang w:val="ru-RU"/>
              </w:rPr>
              <w:t>/</w:t>
            </w:r>
            <w:r>
              <w:rPr>
                <w:sz w:val="24"/>
              </w:rPr>
              <w:t>л</w:t>
            </w:r>
          </w:p>
        </w:tc>
        <w:tc>
          <w:tcPr>
            <w:tcW w:w="1320" w:type="dxa"/>
          </w:tcPr>
          <w:p w14:paraId="1E6B3C1C" w14:textId="77777777" w:rsidR="00406958" w:rsidRDefault="00406958" w:rsidP="00406958">
            <w:pPr>
              <w:pStyle w:val="a7"/>
              <w:ind w:firstLine="0"/>
              <w:jc w:val="center"/>
              <w:rPr>
                <w:sz w:val="24"/>
              </w:rPr>
            </w:pPr>
            <w:r>
              <w:rPr>
                <w:sz w:val="24"/>
              </w:rPr>
              <w:t>знизи-лось з 24,1 до 0,2мг</w:t>
            </w:r>
            <w:r w:rsidRPr="003026B2">
              <w:rPr>
                <w:sz w:val="24"/>
                <w:lang w:val="ru-RU"/>
              </w:rPr>
              <w:t>/</w:t>
            </w:r>
            <w:r>
              <w:rPr>
                <w:sz w:val="24"/>
              </w:rPr>
              <w:t xml:space="preserve">л </w:t>
            </w:r>
          </w:p>
        </w:tc>
        <w:tc>
          <w:tcPr>
            <w:tcW w:w="840" w:type="dxa"/>
          </w:tcPr>
          <w:p w14:paraId="12EDB83F" w14:textId="77777777" w:rsidR="00406958" w:rsidRDefault="00406958" w:rsidP="00406958">
            <w:pPr>
              <w:pStyle w:val="a7"/>
              <w:ind w:firstLine="0"/>
              <w:jc w:val="center"/>
              <w:rPr>
                <w:sz w:val="24"/>
              </w:rPr>
            </w:pPr>
            <w:r>
              <w:rPr>
                <w:sz w:val="24"/>
              </w:rPr>
              <w:t>6,34</w:t>
            </w:r>
          </w:p>
        </w:tc>
        <w:tc>
          <w:tcPr>
            <w:tcW w:w="840" w:type="dxa"/>
          </w:tcPr>
          <w:p w14:paraId="44C1F399" w14:textId="77777777" w:rsidR="00406958" w:rsidRDefault="00406958" w:rsidP="00406958">
            <w:pPr>
              <w:pStyle w:val="a7"/>
              <w:ind w:firstLine="0"/>
              <w:jc w:val="center"/>
              <w:rPr>
                <w:sz w:val="24"/>
              </w:rPr>
            </w:pPr>
            <w:r>
              <w:rPr>
                <w:sz w:val="24"/>
              </w:rPr>
              <w:t>0,2</w:t>
            </w:r>
          </w:p>
        </w:tc>
        <w:tc>
          <w:tcPr>
            <w:tcW w:w="960" w:type="dxa"/>
          </w:tcPr>
          <w:p w14:paraId="5FAAFC96" w14:textId="77777777" w:rsidR="00406958" w:rsidRDefault="00406958" w:rsidP="00406958">
            <w:pPr>
              <w:pStyle w:val="a7"/>
              <w:ind w:firstLine="0"/>
              <w:jc w:val="center"/>
              <w:rPr>
                <w:sz w:val="24"/>
              </w:rPr>
            </w:pPr>
          </w:p>
        </w:tc>
        <w:tc>
          <w:tcPr>
            <w:tcW w:w="840" w:type="dxa"/>
          </w:tcPr>
          <w:p w14:paraId="3DA8F5B0" w14:textId="77777777" w:rsidR="00406958" w:rsidRDefault="00406958" w:rsidP="00406958">
            <w:pPr>
              <w:pStyle w:val="a7"/>
              <w:ind w:firstLine="0"/>
              <w:jc w:val="center"/>
              <w:rPr>
                <w:sz w:val="24"/>
              </w:rPr>
            </w:pPr>
          </w:p>
        </w:tc>
        <w:tc>
          <w:tcPr>
            <w:tcW w:w="840" w:type="dxa"/>
          </w:tcPr>
          <w:p w14:paraId="15E629B2" w14:textId="77777777" w:rsidR="00406958" w:rsidRDefault="00406958" w:rsidP="00406958">
            <w:pPr>
              <w:pStyle w:val="a7"/>
              <w:ind w:firstLine="0"/>
              <w:jc w:val="center"/>
              <w:rPr>
                <w:sz w:val="24"/>
              </w:rPr>
            </w:pPr>
          </w:p>
        </w:tc>
        <w:tc>
          <w:tcPr>
            <w:tcW w:w="2280" w:type="dxa"/>
          </w:tcPr>
          <w:p w14:paraId="39DA5374" w14:textId="77777777" w:rsidR="00406958" w:rsidRDefault="00406958" w:rsidP="00406958">
            <w:pPr>
              <w:pStyle w:val="a7"/>
              <w:ind w:firstLine="0"/>
              <w:jc w:val="center"/>
              <w:rPr>
                <w:sz w:val="24"/>
              </w:rPr>
            </w:pPr>
            <w:proofErr w:type="spellStart"/>
            <w:r>
              <w:rPr>
                <w:sz w:val="24"/>
              </w:rPr>
              <w:t>Мациорського</w:t>
            </w:r>
            <w:proofErr w:type="spellEnd"/>
            <w:r>
              <w:rPr>
                <w:sz w:val="24"/>
              </w:rPr>
              <w:t xml:space="preserve"> (концентрат)</w:t>
            </w:r>
          </w:p>
        </w:tc>
      </w:tr>
      <w:tr w:rsidR="00406958" w14:paraId="085E2280" w14:textId="77777777" w:rsidTr="00406958">
        <w:tc>
          <w:tcPr>
            <w:tcW w:w="468" w:type="dxa"/>
          </w:tcPr>
          <w:p w14:paraId="77A56B41" w14:textId="77777777" w:rsidR="00406958" w:rsidRDefault="00406958" w:rsidP="00406958">
            <w:pPr>
              <w:pStyle w:val="a7"/>
              <w:ind w:firstLine="0"/>
              <w:jc w:val="center"/>
              <w:rPr>
                <w:sz w:val="24"/>
              </w:rPr>
            </w:pPr>
            <w:r>
              <w:rPr>
                <w:sz w:val="24"/>
              </w:rPr>
              <w:t>3</w:t>
            </w:r>
          </w:p>
        </w:tc>
        <w:tc>
          <w:tcPr>
            <w:tcW w:w="2040" w:type="dxa"/>
          </w:tcPr>
          <w:p w14:paraId="20108C09" w14:textId="77777777" w:rsidR="00406958" w:rsidRDefault="00406958" w:rsidP="00406958">
            <w:pPr>
              <w:pStyle w:val="a7"/>
              <w:ind w:firstLine="0"/>
              <w:jc w:val="center"/>
              <w:rPr>
                <w:sz w:val="24"/>
              </w:rPr>
            </w:pPr>
            <w:proofErr w:type="spellStart"/>
            <w:r>
              <w:rPr>
                <w:sz w:val="24"/>
              </w:rPr>
              <w:t>Юрківецька</w:t>
            </w:r>
            <w:proofErr w:type="spellEnd"/>
            <w:r>
              <w:rPr>
                <w:sz w:val="24"/>
              </w:rPr>
              <w:t xml:space="preserve"> ТЕЦ</w:t>
            </w:r>
          </w:p>
        </w:tc>
        <w:tc>
          <w:tcPr>
            <w:tcW w:w="1440" w:type="dxa"/>
          </w:tcPr>
          <w:p w14:paraId="35D8ECA4" w14:textId="77777777" w:rsidR="00406958" w:rsidRDefault="00406958" w:rsidP="00406958">
            <w:pPr>
              <w:pStyle w:val="a7"/>
              <w:ind w:firstLine="0"/>
              <w:jc w:val="center"/>
              <w:rPr>
                <w:sz w:val="24"/>
              </w:rPr>
            </w:pPr>
            <w:r>
              <w:rPr>
                <w:sz w:val="24"/>
              </w:rPr>
              <w:t>збільшує-</w:t>
            </w:r>
            <w:proofErr w:type="spellStart"/>
            <w:r>
              <w:rPr>
                <w:sz w:val="24"/>
              </w:rPr>
              <w:t>ться</w:t>
            </w:r>
            <w:proofErr w:type="spellEnd"/>
            <w:r>
              <w:rPr>
                <w:sz w:val="24"/>
              </w:rPr>
              <w:t xml:space="preserve"> в 4,5 р</w:t>
            </w:r>
          </w:p>
        </w:tc>
        <w:tc>
          <w:tcPr>
            <w:tcW w:w="1440" w:type="dxa"/>
          </w:tcPr>
          <w:p w14:paraId="5DFB3255" w14:textId="77777777" w:rsidR="00406958" w:rsidRDefault="00406958" w:rsidP="00406958">
            <w:pPr>
              <w:pStyle w:val="a7"/>
              <w:ind w:firstLine="0"/>
              <w:jc w:val="center"/>
              <w:rPr>
                <w:sz w:val="24"/>
              </w:rPr>
            </w:pPr>
            <w:r>
              <w:rPr>
                <w:sz w:val="24"/>
              </w:rPr>
              <w:t>збільшує-</w:t>
            </w:r>
            <w:proofErr w:type="spellStart"/>
            <w:r>
              <w:rPr>
                <w:sz w:val="24"/>
              </w:rPr>
              <w:t>ться</w:t>
            </w:r>
            <w:proofErr w:type="spellEnd"/>
            <w:r>
              <w:rPr>
                <w:sz w:val="24"/>
              </w:rPr>
              <w:t xml:space="preserve"> в 2,5-3 </w:t>
            </w:r>
          </w:p>
        </w:tc>
        <w:tc>
          <w:tcPr>
            <w:tcW w:w="1440" w:type="dxa"/>
          </w:tcPr>
          <w:p w14:paraId="08C6D028" w14:textId="77777777" w:rsidR="00406958" w:rsidRDefault="00406958" w:rsidP="00406958">
            <w:pPr>
              <w:pStyle w:val="a7"/>
              <w:ind w:firstLine="0"/>
              <w:jc w:val="center"/>
              <w:rPr>
                <w:sz w:val="24"/>
              </w:rPr>
            </w:pPr>
            <w:r>
              <w:rPr>
                <w:sz w:val="24"/>
              </w:rPr>
              <w:t xml:space="preserve">знизилось </w:t>
            </w:r>
          </w:p>
        </w:tc>
        <w:tc>
          <w:tcPr>
            <w:tcW w:w="1320" w:type="dxa"/>
          </w:tcPr>
          <w:p w14:paraId="4E2C49E0" w14:textId="77777777" w:rsidR="00406958" w:rsidRDefault="00406958" w:rsidP="00406958">
            <w:pPr>
              <w:pStyle w:val="a7"/>
              <w:ind w:firstLine="0"/>
              <w:jc w:val="center"/>
              <w:rPr>
                <w:sz w:val="24"/>
              </w:rPr>
            </w:pPr>
            <w:r>
              <w:rPr>
                <w:sz w:val="24"/>
              </w:rPr>
              <w:t xml:space="preserve">знизи-лось </w:t>
            </w:r>
          </w:p>
        </w:tc>
        <w:tc>
          <w:tcPr>
            <w:tcW w:w="840" w:type="dxa"/>
          </w:tcPr>
          <w:p w14:paraId="141AEAD2" w14:textId="77777777" w:rsidR="00406958" w:rsidRDefault="00406958" w:rsidP="00406958">
            <w:pPr>
              <w:pStyle w:val="a7"/>
              <w:ind w:firstLine="0"/>
              <w:jc w:val="center"/>
              <w:rPr>
                <w:sz w:val="24"/>
              </w:rPr>
            </w:pPr>
            <w:r>
              <w:rPr>
                <w:sz w:val="24"/>
              </w:rPr>
              <w:t>10,9</w:t>
            </w:r>
          </w:p>
        </w:tc>
        <w:tc>
          <w:tcPr>
            <w:tcW w:w="840" w:type="dxa"/>
          </w:tcPr>
          <w:p w14:paraId="67AF48F6" w14:textId="77777777" w:rsidR="00406958" w:rsidRDefault="00406958" w:rsidP="00406958">
            <w:pPr>
              <w:pStyle w:val="a7"/>
              <w:ind w:firstLine="0"/>
              <w:jc w:val="center"/>
              <w:rPr>
                <w:sz w:val="24"/>
              </w:rPr>
            </w:pPr>
            <w:r>
              <w:rPr>
                <w:sz w:val="24"/>
              </w:rPr>
              <w:t>0,11</w:t>
            </w:r>
          </w:p>
        </w:tc>
        <w:tc>
          <w:tcPr>
            <w:tcW w:w="960" w:type="dxa"/>
          </w:tcPr>
          <w:p w14:paraId="4A8EFAEE" w14:textId="77777777" w:rsidR="00406958" w:rsidRDefault="00406958" w:rsidP="00406958">
            <w:pPr>
              <w:pStyle w:val="a7"/>
              <w:ind w:firstLine="0"/>
              <w:jc w:val="center"/>
              <w:rPr>
                <w:sz w:val="24"/>
              </w:rPr>
            </w:pPr>
          </w:p>
        </w:tc>
        <w:tc>
          <w:tcPr>
            <w:tcW w:w="840" w:type="dxa"/>
          </w:tcPr>
          <w:p w14:paraId="6A3D5613" w14:textId="77777777" w:rsidR="00406958" w:rsidRDefault="00406958" w:rsidP="00406958">
            <w:pPr>
              <w:pStyle w:val="a7"/>
              <w:ind w:firstLine="0"/>
              <w:jc w:val="center"/>
              <w:rPr>
                <w:sz w:val="24"/>
              </w:rPr>
            </w:pPr>
          </w:p>
        </w:tc>
        <w:tc>
          <w:tcPr>
            <w:tcW w:w="840" w:type="dxa"/>
          </w:tcPr>
          <w:p w14:paraId="4E1BFA08" w14:textId="77777777" w:rsidR="00406958" w:rsidRDefault="00406958" w:rsidP="00406958">
            <w:pPr>
              <w:pStyle w:val="a7"/>
              <w:ind w:firstLine="0"/>
              <w:jc w:val="center"/>
              <w:rPr>
                <w:sz w:val="24"/>
              </w:rPr>
            </w:pPr>
          </w:p>
        </w:tc>
        <w:tc>
          <w:tcPr>
            <w:tcW w:w="2280" w:type="dxa"/>
          </w:tcPr>
          <w:p w14:paraId="2253EAA9" w14:textId="77777777" w:rsidR="00406958" w:rsidRDefault="00406958" w:rsidP="00406958">
            <w:pPr>
              <w:pStyle w:val="a7"/>
              <w:ind w:firstLine="0"/>
              <w:jc w:val="center"/>
              <w:rPr>
                <w:sz w:val="24"/>
              </w:rPr>
            </w:pPr>
            <w:proofErr w:type="spellStart"/>
            <w:r>
              <w:rPr>
                <w:sz w:val="24"/>
              </w:rPr>
              <w:t>Мациорського</w:t>
            </w:r>
            <w:proofErr w:type="spellEnd"/>
            <w:r>
              <w:rPr>
                <w:sz w:val="24"/>
              </w:rPr>
              <w:t xml:space="preserve"> (концентрат)</w:t>
            </w:r>
          </w:p>
        </w:tc>
      </w:tr>
      <w:tr w:rsidR="00406958" w14:paraId="6883A79B" w14:textId="77777777" w:rsidTr="00406958">
        <w:tc>
          <w:tcPr>
            <w:tcW w:w="468" w:type="dxa"/>
          </w:tcPr>
          <w:p w14:paraId="1E5E3875" w14:textId="77777777" w:rsidR="00406958" w:rsidRDefault="00406958" w:rsidP="00406958">
            <w:pPr>
              <w:pStyle w:val="a7"/>
              <w:ind w:firstLine="0"/>
              <w:jc w:val="center"/>
              <w:rPr>
                <w:sz w:val="24"/>
              </w:rPr>
            </w:pPr>
            <w:r>
              <w:rPr>
                <w:sz w:val="24"/>
              </w:rPr>
              <w:t>4</w:t>
            </w:r>
          </w:p>
        </w:tc>
        <w:tc>
          <w:tcPr>
            <w:tcW w:w="2040" w:type="dxa"/>
          </w:tcPr>
          <w:p w14:paraId="1FA89D93" w14:textId="77777777" w:rsidR="00406958" w:rsidRDefault="00406958" w:rsidP="00406958">
            <w:pPr>
              <w:pStyle w:val="a7"/>
              <w:ind w:firstLine="0"/>
              <w:jc w:val="center"/>
              <w:rPr>
                <w:sz w:val="24"/>
              </w:rPr>
            </w:pPr>
            <w:proofErr w:type="spellStart"/>
            <w:r>
              <w:rPr>
                <w:sz w:val="24"/>
              </w:rPr>
              <w:t>Кременчугський</w:t>
            </w:r>
            <w:proofErr w:type="spellEnd"/>
            <w:r>
              <w:rPr>
                <w:sz w:val="24"/>
              </w:rPr>
              <w:t xml:space="preserve"> </w:t>
            </w:r>
            <w:proofErr w:type="spellStart"/>
            <w:r>
              <w:rPr>
                <w:sz w:val="24"/>
              </w:rPr>
              <w:t>нафтоперобний</w:t>
            </w:r>
            <w:proofErr w:type="spellEnd"/>
            <w:r>
              <w:rPr>
                <w:sz w:val="24"/>
              </w:rPr>
              <w:t xml:space="preserve"> завод</w:t>
            </w:r>
          </w:p>
        </w:tc>
        <w:tc>
          <w:tcPr>
            <w:tcW w:w="1440" w:type="dxa"/>
          </w:tcPr>
          <w:p w14:paraId="22B1C54E" w14:textId="77777777" w:rsidR="00406958" w:rsidRDefault="00406958" w:rsidP="00406958">
            <w:pPr>
              <w:pStyle w:val="a7"/>
              <w:ind w:firstLine="0"/>
              <w:jc w:val="center"/>
              <w:rPr>
                <w:sz w:val="24"/>
              </w:rPr>
            </w:pPr>
            <w:proofErr w:type="spellStart"/>
            <w:r>
              <w:rPr>
                <w:sz w:val="24"/>
              </w:rPr>
              <w:t>збільши</w:t>
            </w:r>
            <w:proofErr w:type="spellEnd"/>
            <w:r>
              <w:rPr>
                <w:sz w:val="24"/>
              </w:rPr>
              <w:t xml:space="preserve">-лось в 1,5 р. </w:t>
            </w:r>
          </w:p>
        </w:tc>
        <w:tc>
          <w:tcPr>
            <w:tcW w:w="1440" w:type="dxa"/>
          </w:tcPr>
          <w:p w14:paraId="18EAFDF5" w14:textId="77777777" w:rsidR="00406958" w:rsidRDefault="00406958" w:rsidP="00406958">
            <w:pPr>
              <w:pStyle w:val="a7"/>
              <w:ind w:firstLine="0"/>
              <w:jc w:val="center"/>
              <w:rPr>
                <w:sz w:val="24"/>
              </w:rPr>
            </w:pPr>
            <w:proofErr w:type="spellStart"/>
            <w:r>
              <w:rPr>
                <w:sz w:val="24"/>
              </w:rPr>
              <w:t>збільши</w:t>
            </w:r>
            <w:proofErr w:type="spellEnd"/>
            <w:r>
              <w:rPr>
                <w:sz w:val="24"/>
              </w:rPr>
              <w:t>-лось в 3,4-4</w:t>
            </w:r>
          </w:p>
        </w:tc>
        <w:tc>
          <w:tcPr>
            <w:tcW w:w="1440" w:type="dxa"/>
          </w:tcPr>
          <w:p w14:paraId="0A1D5176" w14:textId="77777777" w:rsidR="00406958" w:rsidRDefault="00406958" w:rsidP="00406958">
            <w:pPr>
              <w:pStyle w:val="a7"/>
              <w:ind w:firstLine="0"/>
              <w:jc w:val="center"/>
              <w:rPr>
                <w:sz w:val="24"/>
              </w:rPr>
            </w:pPr>
            <w:r>
              <w:rPr>
                <w:sz w:val="24"/>
              </w:rPr>
              <w:t xml:space="preserve">знизилось в 1,3 рази  </w:t>
            </w:r>
          </w:p>
        </w:tc>
        <w:tc>
          <w:tcPr>
            <w:tcW w:w="1320" w:type="dxa"/>
          </w:tcPr>
          <w:p w14:paraId="21CACAD9" w14:textId="77777777" w:rsidR="00406958" w:rsidRDefault="00406958" w:rsidP="00406958">
            <w:pPr>
              <w:pStyle w:val="a7"/>
              <w:ind w:firstLine="0"/>
              <w:jc w:val="center"/>
              <w:rPr>
                <w:sz w:val="24"/>
              </w:rPr>
            </w:pPr>
            <w:r>
              <w:rPr>
                <w:sz w:val="24"/>
              </w:rPr>
              <w:t xml:space="preserve">знизи-лось в 1,7 рази  </w:t>
            </w:r>
          </w:p>
        </w:tc>
        <w:tc>
          <w:tcPr>
            <w:tcW w:w="840" w:type="dxa"/>
          </w:tcPr>
          <w:p w14:paraId="7BD4BC66" w14:textId="77777777" w:rsidR="00406958" w:rsidRDefault="00406958" w:rsidP="00406958">
            <w:pPr>
              <w:pStyle w:val="a7"/>
              <w:ind w:firstLine="0"/>
              <w:jc w:val="center"/>
              <w:rPr>
                <w:sz w:val="24"/>
              </w:rPr>
            </w:pPr>
          </w:p>
        </w:tc>
        <w:tc>
          <w:tcPr>
            <w:tcW w:w="840" w:type="dxa"/>
          </w:tcPr>
          <w:p w14:paraId="2B4C7F88" w14:textId="77777777" w:rsidR="00406958" w:rsidRDefault="00406958" w:rsidP="00406958">
            <w:pPr>
              <w:pStyle w:val="a7"/>
              <w:ind w:firstLine="0"/>
              <w:jc w:val="center"/>
              <w:rPr>
                <w:sz w:val="24"/>
              </w:rPr>
            </w:pPr>
          </w:p>
        </w:tc>
        <w:tc>
          <w:tcPr>
            <w:tcW w:w="960" w:type="dxa"/>
          </w:tcPr>
          <w:p w14:paraId="30C53C3B" w14:textId="77777777" w:rsidR="00406958" w:rsidRDefault="00406958" w:rsidP="00406958">
            <w:pPr>
              <w:pStyle w:val="a7"/>
              <w:ind w:firstLine="0"/>
              <w:jc w:val="center"/>
              <w:rPr>
                <w:sz w:val="24"/>
              </w:rPr>
            </w:pPr>
            <w:r>
              <w:rPr>
                <w:sz w:val="24"/>
              </w:rPr>
              <w:t>1,3</w:t>
            </w:r>
          </w:p>
        </w:tc>
        <w:tc>
          <w:tcPr>
            <w:tcW w:w="840" w:type="dxa"/>
          </w:tcPr>
          <w:p w14:paraId="19A46346" w14:textId="77777777" w:rsidR="00406958" w:rsidRDefault="00406958" w:rsidP="00406958">
            <w:pPr>
              <w:pStyle w:val="a7"/>
              <w:ind w:firstLine="0"/>
              <w:jc w:val="center"/>
              <w:rPr>
                <w:sz w:val="24"/>
              </w:rPr>
            </w:pPr>
          </w:p>
        </w:tc>
        <w:tc>
          <w:tcPr>
            <w:tcW w:w="840" w:type="dxa"/>
          </w:tcPr>
          <w:p w14:paraId="528144FA" w14:textId="77777777" w:rsidR="00406958" w:rsidRDefault="00406958" w:rsidP="00406958">
            <w:pPr>
              <w:pStyle w:val="a7"/>
              <w:ind w:firstLine="0"/>
              <w:jc w:val="center"/>
              <w:rPr>
                <w:sz w:val="24"/>
              </w:rPr>
            </w:pPr>
          </w:p>
        </w:tc>
        <w:tc>
          <w:tcPr>
            <w:tcW w:w="2280" w:type="dxa"/>
          </w:tcPr>
          <w:p w14:paraId="44400EC6" w14:textId="77777777" w:rsidR="00406958" w:rsidRDefault="00406958" w:rsidP="00406958">
            <w:pPr>
              <w:pStyle w:val="a7"/>
              <w:ind w:firstLine="0"/>
              <w:jc w:val="center"/>
              <w:rPr>
                <w:sz w:val="24"/>
              </w:rPr>
            </w:pPr>
            <w:proofErr w:type="spellStart"/>
            <w:r>
              <w:rPr>
                <w:sz w:val="24"/>
              </w:rPr>
              <w:t>Карачіївецького</w:t>
            </w:r>
            <w:proofErr w:type="spellEnd"/>
            <w:r>
              <w:rPr>
                <w:sz w:val="24"/>
              </w:rPr>
              <w:t xml:space="preserve"> (досліджувався матеріал класів 0,2мм і 0,5мм)</w:t>
            </w:r>
          </w:p>
        </w:tc>
      </w:tr>
      <w:tr w:rsidR="00406958" w14:paraId="2F9AA647" w14:textId="77777777" w:rsidTr="00406958">
        <w:trPr>
          <w:cantSplit/>
        </w:trPr>
        <w:tc>
          <w:tcPr>
            <w:tcW w:w="14748" w:type="dxa"/>
            <w:gridSpan w:val="12"/>
          </w:tcPr>
          <w:p w14:paraId="1DC1D1CF" w14:textId="77777777" w:rsidR="00406958" w:rsidRDefault="00406958" w:rsidP="00406958">
            <w:pPr>
              <w:pStyle w:val="a7"/>
              <w:ind w:firstLine="0"/>
              <w:jc w:val="center"/>
              <w:rPr>
                <w:sz w:val="24"/>
              </w:rPr>
            </w:pPr>
            <w:r>
              <w:rPr>
                <w:sz w:val="24"/>
              </w:rPr>
              <w:t xml:space="preserve">ІІ При статичному стані контактів стоків з концентратами </w:t>
            </w:r>
          </w:p>
        </w:tc>
      </w:tr>
      <w:tr w:rsidR="00406958" w14:paraId="6389C819" w14:textId="77777777" w:rsidTr="00406958">
        <w:tc>
          <w:tcPr>
            <w:tcW w:w="468" w:type="dxa"/>
          </w:tcPr>
          <w:p w14:paraId="5AE9AE7C" w14:textId="77777777" w:rsidR="00406958" w:rsidRDefault="00406958" w:rsidP="00406958">
            <w:pPr>
              <w:pStyle w:val="a7"/>
              <w:ind w:firstLine="0"/>
              <w:jc w:val="center"/>
              <w:rPr>
                <w:sz w:val="24"/>
              </w:rPr>
            </w:pPr>
          </w:p>
        </w:tc>
        <w:tc>
          <w:tcPr>
            <w:tcW w:w="2040" w:type="dxa"/>
          </w:tcPr>
          <w:p w14:paraId="51D7A9D5" w14:textId="77777777" w:rsidR="00406958" w:rsidRDefault="00406958" w:rsidP="00406958">
            <w:pPr>
              <w:pStyle w:val="a7"/>
              <w:ind w:firstLine="0"/>
              <w:jc w:val="center"/>
              <w:rPr>
                <w:sz w:val="24"/>
              </w:rPr>
            </w:pPr>
            <w:r>
              <w:rPr>
                <w:sz w:val="24"/>
              </w:rPr>
              <w:t>-</w:t>
            </w:r>
            <w:r>
              <w:rPr>
                <w:sz w:val="24"/>
                <w:lang w:val="en-US"/>
              </w:rPr>
              <w:t>“-</w:t>
            </w:r>
          </w:p>
        </w:tc>
        <w:tc>
          <w:tcPr>
            <w:tcW w:w="1440" w:type="dxa"/>
          </w:tcPr>
          <w:p w14:paraId="599B219A" w14:textId="77777777" w:rsidR="00406958" w:rsidRDefault="00406958" w:rsidP="00406958">
            <w:pPr>
              <w:pStyle w:val="a7"/>
              <w:ind w:firstLine="0"/>
              <w:jc w:val="center"/>
              <w:rPr>
                <w:sz w:val="24"/>
              </w:rPr>
            </w:pPr>
            <w:proofErr w:type="spellStart"/>
            <w:r>
              <w:rPr>
                <w:sz w:val="24"/>
              </w:rPr>
              <w:t>збільши</w:t>
            </w:r>
            <w:proofErr w:type="spellEnd"/>
            <w:r>
              <w:rPr>
                <w:sz w:val="24"/>
              </w:rPr>
              <w:t xml:space="preserve">-лось </w:t>
            </w:r>
          </w:p>
        </w:tc>
        <w:tc>
          <w:tcPr>
            <w:tcW w:w="1440" w:type="dxa"/>
          </w:tcPr>
          <w:p w14:paraId="2F64E6E4" w14:textId="77777777" w:rsidR="00406958" w:rsidRDefault="00406958" w:rsidP="00406958">
            <w:pPr>
              <w:pStyle w:val="a7"/>
              <w:ind w:firstLine="0"/>
              <w:jc w:val="center"/>
              <w:rPr>
                <w:sz w:val="24"/>
              </w:rPr>
            </w:pPr>
            <w:proofErr w:type="spellStart"/>
            <w:r>
              <w:rPr>
                <w:sz w:val="24"/>
              </w:rPr>
              <w:t>збільши</w:t>
            </w:r>
            <w:proofErr w:type="spellEnd"/>
            <w:r>
              <w:rPr>
                <w:sz w:val="24"/>
              </w:rPr>
              <w:t>-лось в 3-4 р.</w:t>
            </w:r>
          </w:p>
        </w:tc>
        <w:tc>
          <w:tcPr>
            <w:tcW w:w="1440" w:type="dxa"/>
          </w:tcPr>
          <w:p w14:paraId="4CFA796A" w14:textId="77777777" w:rsidR="00406958" w:rsidRDefault="00406958" w:rsidP="00406958">
            <w:pPr>
              <w:pStyle w:val="a7"/>
              <w:ind w:firstLine="0"/>
              <w:jc w:val="center"/>
              <w:rPr>
                <w:sz w:val="24"/>
              </w:rPr>
            </w:pPr>
            <w:r>
              <w:rPr>
                <w:sz w:val="24"/>
              </w:rPr>
              <w:t>знизилось в 1,1 рази</w:t>
            </w:r>
          </w:p>
        </w:tc>
        <w:tc>
          <w:tcPr>
            <w:tcW w:w="1320" w:type="dxa"/>
          </w:tcPr>
          <w:p w14:paraId="4010C760" w14:textId="77777777" w:rsidR="00406958" w:rsidRDefault="00406958" w:rsidP="00406958">
            <w:pPr>
              <w:pStyle w:val="a7"/>
              <w:ind w:firstLine="0"/>
              <w:jc w:val="center"/>
              <w:rPr>
                <w:sz w:val="24"/>
              </w:rPr>
            </w:pPr>
            <w:r>
              <w:rPr>
                <w:sz w:val="24"/>
              </w:rPr>
              <w:t xml:space="preserve">знизи-лось в 1,3 рази </w:t>
            </w:r>
          </w:p>
        </w:tc>
        <w:tc>
          <w:tcPr>
            <w:tcW w:w="840" w:type="dxa"/>
          </w:tcPr>
          <w:p w14:paraId="5EBD8EFB" w14:textId="77777777" w:rsidR="00406958" w:rsidRDefault="00406958" w:rsidP="00406958">
            <w:pPr>
              <w:pStyle w:val="a7"/>
              <w:ind w:firstLine="0"/>
              <w:jc w:val="center"/>
              <w:rPr>
                <w:sz w:val="24"/>
              </w:rPr>
            </w:pPr>
          </w:p>
        </w:tc>
        <w:tc>
          <w:tcPr>
            <w:tcW w:w="840" w:type="dxa"/>
          </w:tcPr>
          <w:p w14:paraId="29231C9C" w14:textId="77777777" w:rsidR="00406958" w:rsidRDefault="00406958" w:rsidP="00406958">
            <w:pPr>
              <w:pStyle w:val="a7"/>
              <w:ind w:firstLine="0"/>
              <w:jc w:val="center"/>
              <w:rPr>
                <w:sz w:val="24"/>
              </w:rPr>
            </w:pPr>
          </w:p>
        </w:tc>
        <w:tc>
          <w:tcPr>
            <w:tcW w:w="960" w:type="dxa"/>
            <w:vAlign w:val="center"/>
          </w:tcPr>
          <w:p w14:paraId="430D55F4" w14:textId="77777777" w:rsidR="00406958" w:rsidRDefault="00406958" w:rsidP="00406958">
            <w:pPr>
              <w:pStyle w:val="a7"/>
              <w:spacing w:line="200" w:lineRule="exact"/>
              <w:ind w:left="-108" w:right="-108" w:firstLine="0"/>
              <w:jc w:val="center"/>
              <w:rPr>
                <w:sz w:val="24"/>
              </w:rPr>
            </w:pPr>
            <w:proofErr w:type="spellStart"/>
            <w:r>
              <w:rPr>
                <w:sz w:val="24"/>
              </w:rPr>
              <w:t>Зниж</w:t>
            </w:r>
            <w:proofErr w:type="spellEnd"/>
            <w:r>
              <w:rPr>
                <w:sz w:val="24"/>
              </w:rPr>
              <w:t xml:space="preserve">. </w:t>
            </w:r>
            <w:proofErr w:type="spellStart"/>
            <w:r>
              <w:rPr>
                <w:sz w:val="24"/>
              </w:rPr>
              <w:t>жорст</w:t>
            </w:r>
            <w:proofErr w:type="spellEnd"/>
            <w:r>
              <w:rPr>
                <w:sz w:val="24"/>
              </w:rPr>
              <w:t xml:space="preserve">-кості </w:t>
            </w:r>
            <w:proofErr w:type="spellStart"/>
            <w:r>
              <w:rPr>
                <w:sz w:val="24"/>
              </w:rPr>
              <w:t>незнач</w:t>
            </w:r>
            <w:proofErr w:type="spellEnd"/>
          </w:p>
        </w:tc>
        <w:tc>
          <w:tcPr>
            <w:tcW w:w="840" w:type="dxa"/>
          </w:tcPr>
          <w:p w14:paraId="71A73DD7" w14:textId="77777777" w:rsidR="00406958" w:rsidRDefault="00406958" w:rsidP="00406958">
            <w:pPr>
              <w:pStyle w:val="a7"/>
              <w:ind w:firstLine="0"/>
              <w:jc w:val="center"/>
              <w:rPr>
                <w:sz w:val="24"/>
              </w:rPr>
            </w:pPr>
          </w:p>
        </w:tc>
        <w:tc>
          <w:tcPr>
            <w:tcW w:w="840" w:type="dxa"/>
          </w:tcPr>
          <w:p w14:paraId="37FC56E5" w14:textId="77777777" w:rsidR="00406958" w:rsidRDefault="00406958" w:rsidP="00406958">
            <w:pPr>
              <w:pStyle w:val="a7"/>
              <w:ind w:firstLine="0"/>
              <w:jc w:val="center"/>
              <w:rPr>
                <w:sz w:val="24"/>
              </w:rPr>
            </w:pPr>
          </w:p>
        </w:tc>
        <w:tc>
          <w:tcPr>
            <w:tcW w:w="2280" w:type="dxa"/>
          </w:tcPr>
          <w:p w14:paraId="669E5758" w14:textId="77777777" w:rsidR="00406958" w:rsidRDefault="00406958" w:rsidP="00406958">
            <w:pPr>
              <w:pStyle w:val="a7"/>
              <w:ind w:firstLine="0"/>
              <w:jc w:val="center"/>
              <w:rPr>
                <w:sz w:val="24"/>
              </w:rPr>
            </w:pPr>
            <w:r>
              <w:rPr>
                <w:sz w:val="24"/>
              </w:rPr>
              <w:t>-</w:t>
            </w:r>
            <w:r>
              <w:rPr>
                <w:sz w:val="24"/>
                <w:lang w:val="en-US"/>
              </w:rPr>
              <w:t>“-</w:t>
            </w:r>
          </w:p>
        </w:tc>
      </w:tr>
      <w:tr w:rsidR="00406958" w14:paraId="009198E8" w14:textId="77777777" w:rsidTr="00406958">
        <w:trPr>
          <w:cantSplit/>
        </w:trPr>
        <w:tc>
          <w:tcPr>
            <w:tcW w:w="14748" w:type="dxa"/>
            <w:gridSpan w:val="12"/>
          </w:tcPr>
          <w:p w14:paraId="37CE4DF6" w14:textId="77777777" w:rsidR="00406958" w:rsidRDefault="00406958" w:rsidP="00406958">
            <w:pPr>
              <w:pStyle w:val="a7"/>
              <w:ind w:firstLine="0"/>
              <w:jc w:val="center"/>
              <w:rPr>
                <w:sz w:val="24"/>
              </w:rPr>
            </w:pPr>
            <w:r>
              <w:rPr>
                <w:sz w:val="24"/>
              </w:rPr>
              <w:t>І При фільтрації через активовані концентрати</w:t>
            </w:r>
          </w:p>
        </w:tc>
      </w:tr>
      <w:tr w:rsidR="00406958" w14:paraId="5B977FFA" w14:textId="77777777" w:rsidTr="00406958">
        <w:trPr>
          <w:trHeight w:val="1294"/>
        </w:trPr>
        <w:tc>
          <w:tcPr>
            <w:tcW w:w="468" w:type="dxa"/>
          </w:tcPr>
          <w:p w14:paraId="6CA3BB25" w14:textId="77777777" w:rsidR="00406958" w:rsidRDefault="00406958" w:rsidP="00406958">
            <w:pPr>
              <w:pStyle w:val="a7"/>
              <w:ind w:firstLine="0"/>
              <w:jc w:val="center"/>
              <w:rPr>
                <w:sz w:val="24"/>
              </w:rPr>
            </w:pPr>
          </w:p>
        </w:tc>
        <w:tc>
          <w:tcPr>
            <w:tcW w:w="2040" w:type="dxa"/>
          </w:tcPr>
          <w:p w14:paraId="604F637E" w14:textId="77777777" w:rsidR="00406958" w:rsidRDefault="00406958" w:rsidP="00406958">
            <w:pPr>
              <w:pStyle w:val="a7"/>
              <w:ind w:firstLine="0"/>
              <w:jc w:val="center"/>
              <w:rPr>
                <w:sz w:val="24"/>
              </w:rPr>
            </w:pPr>
            <w:r>
              <w:rPr>
                <w:sz w:val="24"/>
                <w:lang w:val="en-US"/>
              </w:rPr>
              <w:t>-“-</w:t>
            </w:r>
          </w:p>
        </w:tc>
        <w:tc>
          <w:tcPr>
            <w:tcW w:w="1440" w:type="dxa"/>
          </w:tcPr>
          <w:p w14:paraId="60A8B11D" w14:textId="77777777" w:rsidR="00406958" w:rsidRDefault="00406958" w:rsidP="00406958">
            <w:pPr>
              <w:pStyle w:val="a7"/>
              <w:ind w:firstLine="0"/>
              <w:jc w:val="center"/>
              <w:rPr>
                <w:sz w:val="24"/>
              </w:rPr>
            </w:pPr>
            <w:proofErr w:type="spellStart"/>
            <w:r>
              <w:rPr>
                <w:sz w:val="24"/>
              </w:rPr>
              <w:t>збільши</w:t>
            </w:r>
            <w:proofErr w:type="spellEnd"/>
            <w:r>
              <w:rPr>
                <w:sz w:val="24"/>
              </w:rPr>
              <w:t xml:space="preserve">-лось в 1,15 </w:t>
            </w:r>
          </w:p>
        </w:tc>
        <w:tc>
          <w:tcPr>
            <w:tcW w:w="1440" w:type="dxa"/>
          </w:tcPr>
          <w:p w14:paraId="429F854B" w14:textId="77777777" w:rsidR="00406958" w:rsidRDefault="00406958" w:rsidP="00406958">
            <w:pPr>
              <w:pStyle w:val="a7"/>
              <w:ind w:firstLine="0"/>
              <w:jc w:val="center"/>
              <w:rPr>
                <w:sz w:val="24"/>
              </w:rPr>
            </w:pPr>
            <w:proofErr w:type="spellStart"/>
            <w:r>
              <w:rPr>
                <w:sz w:val="24"/>
              </w:rPr>
              <w:t>збільши</w:t>
            </w:r>
            <w:proofErr w:type="spellEnd"/>
            <w:r>
              <w:rPr>
                <w:sz w:val="24"/>
              </w:rPr>
              <w:t xml:space="preserve">-лось в 2,4-3 </w:t>
            </w:r>
          </w:p>
        </w:tc>
        <w:tc>
          <w:tcPr>
            <w:tcW w:w="1440" w:type="dxa"/>
          </w:tcPr>
          <w:p w14:paraId="7CC96D54" w14:textId="77777777" w:rsidR="00406958" w:rsidRDefault="00406958" w:rsidP="00406958">
            <w:pPr>
              <w:pStyle w:val="a7"/>
              <w:ind w:firstLine="0"/>
              <w:jc w:val="center"/>
              <w:rPr>
                <w:sz w:val="24"/>
              </w:rPr>
            </w:pPr>
            <w:r>
              <w:rPr>
                <w:sz w:val="24"/>
              </w:rPr>
              <w:t>знизилось в 2,2-3,0</w:t>
            </w:r>
          </w:p>
        </w:tc>
        <w:tc>
          <w:tcPr>
            <w:tcW w:w="1320" w:type="dxa"/>
          </w:tcPr>
          <w:p w14:paraId="56741C9C" w14:textId="77777777" w:rsidR="00406958" w:rsidRDefault="00406958" w:rsidP="00406958">
            <w:pPr>
              <w:pStyle w:val="a7"/>
              <w:ind w:firstLine="0"/>
              <w:jc w:val="center"/>
              <w:rPr>
                <w:sz w:val="24"/>
              </w:rPr>
            </w:pPr>
            <w:r>
              <w:rPr>
                <w:sz w:val="24"/>
              </w:rPr>
              <w:t xml:space="preserve">знизилось </w:t>
            </w:r>
          </w:p>
        </w:tc>
        <w:tc>
          <w:tcPr>
            <w:tcW w:w="840" w:type="dxa"/>
          </w:tcPr>
          <w:p w14:paraId="3F7A787E" w14:textId="77777777" w:rsidR="00406958" w:rsidRDefault="00406958" w:rsidP="00406958">
            <w:pPr>
              <w:pStyle w:val="a7"/>
              <w:ind w:firstLine="0"/>
              <w:jc w:val="center"/>
              <w:rPr>
                <w:sz w:val="24"/>
              </w:rPr>
            </w:pPr>
          </w:p>
        </w:tc>
        <w:tc>
          <w:tcPr>
            <w:tcW w:w="840" w:type="dxa"/>
          </w:tcPr>
          <w:p w14:paraId="586D6239" w14:textId="77777777" w:rsidR="00406958" w:rsidRDefault="00406958" w:rsidP="00406958">
            <w:pPr>
              <w:pStyle w:val="a7"/>
              <w:ind w:firstLine="0"/>
              <w:jc w:val="center"/>
              <w:rPr>
                <w:sz w:val="24"/>
              </w:rPr>
            </w:pPr>
          </w:p>
        </w:tc>
        <w:tc>
          <w:tcPr>
            <w:tcW w:w="960" w:type="dxa"/>
          </w:tcPr>
          <w:p w14:paraId="775E067C" w14:textId="77777777" w:rsidR="00406958" w:rsidRDefault="00406958" w:rsidP="00406958">
            <w:pPr>
              <w:pStyle w:val="a7"/>
              <w:ind w:firstLine="0"/>
              <w:jc w:val="center"/>
              <w:rPr>
                <w:sz w:val="24"/>
              </w:rPr>
            </w:pPr>
          </w:p>
        </w:tc>
        <w:tc>
          <w:tcPr>
            <w:tcW w:w="840" w:type="dxa"/>
          </w:tcPr>
          <w:p w14:paraId="6D2BC4D2" w14:textId="77777777" w:rsidR="00406958" w:rsidRDefault="00406958" w:rsidP="00406958">
            <w:pPr>
              <w:pStyle w:val="a7"/>
              <w:ind w:firstLine="0"/>
              <w:jc w:val="center"/>
              <w:rPr>
                <w:sz w:val="24"/>
              </w:rPr>
            </w:pPr>
            <w:r>
              <w:rPr>
                <w:sz w:val="24"/>
              </w:rPr>
              <w:t>53,0</w:t>
            </w:r>
          </w:p>
        </w:tc>
        <w:tc>
          <w:tcPr>
            <w:tcW w:w="840" w:type="dxa"/>
          </w:tcPr>
          <w:p w14:paraId="432A9D35" w14:textId="77777777" w:rsidR="00406958" w:rsidRDefault="00406958" w:rsidP="00406958">
            <w:pPr>
              <w:pStyle w:val="a7"/>
              <w:ind w:firstLine="0"/>
              <w:jc w:val="center"/>
              <w:rPr>
                <w:sz w:val="24"/>
              </w:rPr>
            </w:pPr>
            <w:r>
              <w:rPr>
                <w:sz w:val="24"/>
              </w:rPr>
              <w:t>17,5</w:t>
            </w:r>
          </w:p>
        </w:tc>
        <w:tc>
          <w:tcPr>
            <w:tcW w:w="2280" w:type="dxa"/>
            <w:vAlign w:val="center"/>
          </w:tcPr>
          <w:p w14:paraId="54DDC9E7" w14:textId="77777777" w:rsidR="00406958" w:rsidRDefault="00406958" w:rsidP="00406958">
            <w:pPr>
              <w:pStyle w:val="a7"/>
              <w:spacing w:line="240" w:lineRule="exact"/>
              <w:ind w:firstLine="0"/>
              <w:jc w:val="center"/>
              <w:rPr>
                <w:sz w:val="24"/>
              </w:rPr>
            </w:pPr>
            <w:proofErr w:type="spellStart"/>
            <w:r>
              <w:rPr>
                <w:sz w:val="24"/>
              </w:rPr>
              <w:t>Мокротинського</w:t>
            </w:r>
            <w:proofErr w:type="spellEnd"/>
            <w:r>
              <w:rPr>
                <w:sz w:val="24"/>
              </w:rPr>
              <w:t xml:space="preserve"> (досліджувався матеріал класів 0,7мм,  0,7-0,4мм, 0,4-0,25мм)</w:t>
            </w:r>
          </w:p>
        </w:tc>
      </w:tr>
    </w:tbl>
    <w:p w14:paraId="5E158A96" w14:textId="77777777" w:rsidR="00406958" w:rsidRDefault="00406958" w:rsidP="00406958">
      <w:pPr>
        <w:pStyle w:val="a7"/>
        <w:ind w:firstLine="0"/>
        <w:jc w:val="left"/>
      </w:pPr>
      <w:r>
        <w:t>Таблиця 5.93 - Результати експериментальних досліджень зниження жорсткості промислових стоків і кількості нафтопродуктів при використанні термічно і хімічно активованих концентратів</w:t>
      </w:r>
    </w:p>
    <w:p w14:paraId="7B72847D" w14:textId="77777777" w:rsidR="00406958" w:rsidRDefault="00406958" w:rsidP="00406958">
      <w:pPr>
        <w:pStyle w:val="a7"/>
        <w:ind w:firstLine="0"/>
        <w:jc w:val="left"/>
      </w:pPr>
    </w:p>
    <w:p w14:paraId="7351B41B" w14:textId="77777777" w:rsidR="00406958" w:rsidRDefault="00406958" w:rsidP="00406958">
      <w:pPr>
        <w:pStyle w:val="a7"/>
        <w:ind w:firstLine="0"/>
        <w:jc w:val="left"/>
      </w:pPr>
      <w:r>
        <w:t>Продовження таблиці 5.93</w:t>
      </w:r>
    </w:p>
    <w:p w14:paraId="20776406" w14:textId="77777777" w:rsidR="00406958" w:rsidRDefault="00406958" w:rsidP="00406958">
      <w:pPr>
        <w:pStyle w:val="a7"/>
        <w:ind w:firstLine="0"/>
        <w:jc w:val="left"/>
      </w:pP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040"/>
        <w:gridCol w:w="1440"/>
        <w:gridCol w:w="1440"/>
        <w:gridCol w:w="1440"/>
        <w:gridCol w:w="1320"/>
        <w:gridCol w:w="840"/>
        <w:gridCol w:w="840"/>
        <w:gridCol w:w="960"/>
        <w:gridCol w:w="840"/>
        <w:gridCol w:w="840"/>
        <w:gridCol w:w="2280"/>
      </w:tblGrid>
      <w:tr w:rsidR="00406958" w14:paraId="747FA846" w14:textId="77777777" w:rsidTr="00406958">
        <w:tc>
          <w:tcPr>
            <w:tcW w:w="468" w:type="dxa"/>
          </w:tcPr>
          <w:p w14:paraId="1F450988" w14:textId="77777777" w:rsidR="00406958" w:rsidRDefault="00406958" w:rsidP="00406958">
            <w:pPr>
              <w:pStyle w:val="a7"/>
              <w:ind w:firstLine="0"/>
              <w:jc w:val="center"/>
              <w:rPr>
                <w:sz w:val="24"/>
              </w:rPr>
            </w:pPr>
            <w:r>
              <w:rPr>
                <w:sz w:val="24"/>
              </w:rPr>
              <w:t>1</w:t>
            </w:r>
          </w:p>
        </w:tc>
        <w:tc>
          <w:tcPr>
            <w:tcW w:w="2040" w:type="dxa"/>
          </w:tcPr>
          <w:p w14:paraId="368B6798" w14:textId="77777777" w:rsidR="00406958" w:rsidRDefault="00406958" w:rsidP="00406958">
            <w:pPr>
              <w:pStyle w:val="a7"/>
              <w:ind w:firstLine="0"/>
              <w:jc w:val="center"/>
              <w:rPr>
                <w:sz w:val="24"/>
              </w:rPr>
            </w:pPr>
            <w:r>
              <w:rPr>
                <w:sz w:val="24"/>
              </w:rPr>
              <w:t>2</w:t>
            </w:r>
          </w:p>
        </w:tc>
        <w:tc>
          <w:tcPr>
            <w:tcW w:w="1440" w:type="dxa"/>
          </w:tcPr>
          <w:p w14:paraId="1D120D1C" w14:textId="77777777" w:rsidR="00406958" w:rsidRDefault="00406958" w:rsidP="00406958">
            <w:pPr>
              <w:pStyle w:val="a7"/>
              <w:ind w:firstLine="0"/>
              <w:jc w:val="center"/>
              <w:rPr>
                <w:sz w:val="24"/>
              </w:rPr>
            </w:pPr>
            <w:r>
              <w:rPr>
                <w:sz w:val="24"/>
              </w:rPr>
              <w:t>3</w:t>
            </w:r>
          </w:p>
        </w:tc>
        <w:tc>
          <w:tcPr>
            <w:tcW w:w="1440" w:type="dxa"/>
          </w:tcPr>
          <w:p w14:paraId="588DAB4F" w14:textId="77777777" w:rsidR="00406958" w:rsidRDefault="00406958" w:rsidP="00406958">
            <w:pPr>
              <w:pStyle w:val="a7"/>
              <w:ind w:firstLine="0"/>
              <w:jc w:val="center"/>
              <w:rPr>
                <w:sz w:val="24"/>
              </w:rPr>
            </w:pPr>
            <w:r>
              <w:rPr>
                <w:sz w:val="24"/>
              </w:rPr>
              <w:t>4</w:t>
            </w:r>
          </w:p>
        </w:tc>
        <w:tc>
          <w:tcPr>
            <w:tcW w:w="1440" w:type="dxa"/>
          </w:tcPr>
          <w:p w14:paraId="4DF1E21F" w14:textId="77777777" w:rsidR="00406958" w:rsidRDefault="00406958" w:rsidP="00406958">
            <w:pPr>
              <w:pStyle w:val="a7"/>
              <w:ind w:firstLine="0"/>
              <w:jc w:val="center"/>
              <w:rPr>
                <w:sz w:val="24"/>
              </w:rPr>
            </w:pPr>
            <w:r>
              <w:rPr>
                <w:sz w:val="24"/>
              </w:rPr>
              <w:t>5</w:t>
            </w:r>
          </w:p>
        </w:tc>
        <w:tc>
          <w:tcPr>
            <w:tcW w:w="1320" w:type="dxa"/>
          </w:tcPr>
          <w:p w14:paraId="537C92BB" w14:textId="77777777" w:rsidR="00406958" w:rsidRDefault="00406958" w:rsidP="00406958">
            <w:pPr>
              <w:pStyle w:val="a7"/>
              <w:ind w:firstLine="0"/>
              <w:jc w:val="center"/>
              <w:rPr>
                <w:sz w:val="24"/>
              </w:rPr>
            </w:pPr>
            <w:r>
              <w:rPr>
                <w:sz w:val="24"/>
              </w:rPr>
              <w:t>6</w:t>
            </w:r>
          </w:p>
        </w:tc>
        <w:tc>
          <w:tcPr>
            <w:tcW w:w="840" w:type="dxa"/>
          </w:tcPr>
          <w:p w14:paraId="6D15F71C" w14:textId="77777777" w:rsidR="00406958" w:rsidRDefault="00406958" w:rsidP="00406958">
            <w:pPr>
              <w:pStyle w:val="a7"/>
              <w:ind w:firstLine="0"/>
              <w:jc w:val="center"/>
              <w:rPr>
                <w:sz w:val="24"/>
              </w:rPr>
            </w:pPr>
            <w:r>
              <w:rPr>
                <w:sz w:val="24"/>
              </w:rPr>
              <w:t>7</w:t>
            </w:r>
          </w:p>
        </w:tc>
        <w:tc>
          <w:tcPr>
            <w:tcW w:w="840" w:type="dxa"/>
          </w:tcPr>
          <w:p w14:paraId="7EB5CB94" w14:textId="77777777" w:rsidR="00406958" w:rsidRDefault="00406958" w:rsidP="00406958">
            <w:pPr>
              <w:pStyle w:val="a7"/>
              <w:ind w:firstLine="0"/>
              <w:jc w:val="center"/>
              <w:rPr>
                <w:sz w:val="24"/>
              </w:rPr>
            </w:pPr>
            <w:r>
              <w:rPr>
                <w:sz w:val="24"/>
              </w:rPr>
              <w:t>8</w:t>
            </w:r>
          </w:p>
        </w:tc>
        <w:tc>
          <w:tcPr>
            <w:tcW w:w="960" w:type="dxa"/>
          </w:tcPr>
          <w:p w14:paraId="1F4FE7E0" w14:textId="77777777" w:rsidR="00406958" w:rsidRDefault="00406958" w:rsidP="00406958">
            <w:pPr>
              <w:pStyle w:val="a7"/>
              <w:ind w:firstLine="0"/>
              <w:jc w:val="center"/>
              <w:rPr>
                <w:sz w:val="24"/>
              </w:rPr>
            </w:pPr>
            <w:r>
              <w:rPr>
                <w:sz w:val="24"/>
              </w:rPr>
              <w:t>9</w:t>
            </w:r>
          </w:p>
        </w:tc>
        <w:tc>
          <w:tcPr>
            <w:tcW w:w="840" w:type="dxa"/>
          </w:tcPr>
          <w:p w14:paraId="577F40A2" w14:textId="77777777" w:rsidR="00406958" w:rsidRDefault="00406958" w:rsidP="00406958">
            <w:pPr>
              <w:pStyle w:val="a7"/>
              <w:ind w:firstLine="0"/>
              <w:jc w:val="center"/>
              <w:rPr>
                <w:sz w:val="24"/>
              </w:rPr>
            </w:pPr>
            <w:r>
              <w:rPr>
                <w:sz w:val="24"/>
              </w:rPr>
              <w:t>10</w:t>
            </w:r>
          </w:p>
        </w:tc>
        <w:tc>
          <w:tcPr>
            <w:tcW w:w="840" w:type="dxa"/>
          </w:tcPr>
          <w:p w14:paraId="47DF72E6" w14:textId="77777777" w:rsidR="00406958" w:rsidRDefault="00406958" w:rsidP="00406958">
            <w:pPr>
              <w:pStyle w:val="a7"/>
              <w:ind w:firstLine="0"/>
              <w:jc w:val="center"/>
              <w:rPr>
                <w:sz w:val="24"/>
              </w:rPr>
            </w:pPr>
            <w:r>
              <w:rPr>
                <w:sz w:val="24"/>
              </w:rPr>
              <w:t>11</w:t>
            </w:r>
          </w:p>
        </w:tc>
        <w:tc>
          <w:tcPr>
            <w:tcW w:w="2280" w:type="dxa"/>
          </w:tcPr>
          <w:p w14:paraId="6247B88B" w14:textId="77777777" w:rsidR="00406958" w:rsidRDefault="00406958" w:rsidP="00406958">
            <w:pPr>
              <w:pStyle w:val="a7"/>
              <w:ind w:firstLine="0"/>
              <w:jc w:val="center"/>
              <w:rPr>
                <w:sz w:val="24"/>
              </w:rPr>
            </w:pPr>
            <w:r>
              <w:rPr>
                <w:sz w:val="24"/>
              </w:rPr>
              <w:t>12</w:t>
            </w:r>
          </w:p>
        </w:tc>
      </w:tr>
      <w:tr w:rsidR="00406958" w14:paraId="7EE5E4F0" w14:textId="77777777" w:rsidTr="00406958">
        <w:trPr>
          <w:cantSplit/>
        </w:trPr>
        <w:tc>
          <w:tcPr>
            <w:tcW w:w="14748" w:type="dxa"/>
            <w:gridSpan w:val="12"/>
          </w:tcPr>
          <w:p w14:paraId="60678854" w14:textId="77777777" w:rsidR="00406958" w:rsidRDefault="00406958" w:rsidP="00406958">
            <w:pPr>
              <w:pStyle w:val="a7"/>
              <w:ind w:firstLine="0"/>
              <w:jc w:val="center"/>
              <w:rPr>
                <w:sz w:val="24"/>
              </w:rPr>
            </w:pPr>
            <w:r>
              <w:rPr>
                <w:sz w:val="24"/>
              </w:rPr>
              <w:t xml:space="preserve">ІІ При статичному стані контакту </w:t>
            </w:r>
            <w:proofErr w:type="spellStart"/>
            <w:r>
              <w:rPr>
                <w:sz w:val="24"/>
              </w:rPr>
              <w:t>промстоків</w:t>
            </w:r>
            <w:proofErr w:type="spellEnd"/>
            <w:r>
              <w:rPr>
                <w:sz w:val="24"/>
              </w:rPr>
              <w:t xml:space="preserve"> з глауконітовими концентратами</w:t>
            </w:r>
          </w:p>
        </w:tc>
      </w:tr>
      <w:tr w:rsidR="00406958" w14:paraId="43818FFC" w14:textId="77777777" w:rsidTr="00406958">
        <w:tc>
          <w:tcPr>
            <w:tcW w:w="468" w:type="dxa"/>
          </w:tcPr>
          <w:p w14:paraId="548CD701" w14:textId="77777777" w:rsidR="00406958" w:rsidRDefault="00406958" w:rsidP="00406958">
            <w:pPr>
              <w:pStyle w:val="a7"/>
              <w:ind w:firstLine="0"/>
              <w:jc w:val="center"/>
              <w:rPr>
                <w:sz w:val="24"/>
              </w:rPr>
            </w:pPr>
          </w:p>
        </w:tc>
        <w:tc>
          <w:tcPr>
            <w:tcW w:w="2040" w:type="dxa"/>
          </w:tcPr>
          <w:p w14:paraId="3A21191B" w14:textId="77777777" w:rsidR="00406958" w:rsidRDefault="00406958" w:rsidP="00406958">
            <w:pPr>
              <w:pStyle w:val="a7"/>
              <w:ind w:firstLine="0"/>
              <w:jc w:val="center"/>
              <w:rPr>
                <w:sz w:val="24"/>
              </w:rPr>
            </w:pPr>
            <w:r>
              <w:rPr>
                <w:sz w:val="24"/>
                <w:lang w:val="en-US"/>
              </w:rPr>
              <w:t>-“-</w:t>
            </w:r>
          </w:p>
        </w:tc>
        <w:tc>
          <w:tcPr>
            <w:tcW w:w="1440" w:type="dxa"/>
          </w:tcPr>
          <w:p w14:paraId="22CCEF30" w14:textId="77777777" w:rsidR="00406958" w:rsidRDefault="00406958" w:rsidP="00406958">
            <w:pPr>
              <w:pStyle w:val="a7"/>
              <w:ind w:firstLine="0"/>
              <w:jc w:val="center"/>
              <w:rPr>
                <w:sz w:val="24"/>
              </w:rPr>
            </w:pPr>
            <w:proofErr w:type="spellStart"/>
            <w:r>
              <w:rPr>
                <w:sz w:val="24"/>
              </w:rPr>
              <w:t>збільши</w:t>
            </w:r>
            <w:proofErr w:type="spellEnd"/>
            <w:r>
              <w:rPr>
                <w:sz w:val="24"/>
              </w:rPr>
              <w:t>-лось в 1,2 р.</w:t>
            </w:r>
          </w:p>
        </w:tc>
        <w:tc>
          <w:tcPr>
            <w:tcW w:w="1440" w:type="dxa"/>
          </w:tcPr>
          <w:p w14:paraId="2B00B7C4" w14:textId="77777777" w:rsidR="00406958" w:rsidRDefault="00406958" w:rsidP="00406958">
            <w:pPr>
              <w:pStyle w:val="a7"/>
              <w:ind w:firstLine="0"/>
              <w:jc w:val="center"/>
              <w:rPr>
                <w:sz w:val="24"/>
              </w:rPr>
            </w:pPr>
            <w:proofErr w:type="spellStart"/>
            <w:r>
              <w:rPr>
                <w:sz w:val="24"/>
              </w:rPr>
              <w:t>збільши</w:t>
            </w:r>
            <w:proofErr w:type="spellEnd"/>
            <w:r>
              <w:rPr>
                <w:sz w:val="24"/>
              </w:rPr>
              <w:t xml:space="preserve">-лось в 3 рази </w:t>
            </w:r>
          </w:p>
        </w:tc>
        <w:tc>
          <w:tcPr>
            <w:tcW w:w="1440" w:type="dxa"/>
          </w:tcPr>
          <w:p w14:paraId="55969DF0" w14:textId="77777777" w:rsidR="00406958" w:rsidRDefault="00406958" w:rsidP="00406958">
            <w:pPr>
              <w:pStyle w:val="a7"/>
              <w:ind w:firstLine="0"/>
              <w:jc w:val="center"/>
              <w:rPr>
                <w:sz w:val="24"/>
              </w:rPr>
            </w:pPr>
            <w:proofErr w:type="spellStart"/>
            <w:r>
              <w:rPr>
                <w:sz w:val="24"/>
              </w:rPr>
              <w:t>зменши</w:t>
            </w:r>
            <w:proofErr w:type="spellEnd"/>
            <w:r>
              <w:rPr>
                <w:sz w:val="24"/>
              </w:rPr>
              <w:t xml:space="preserve">-лось в 2 рази </w:t>
            </w:r>
          </w:p>
        </w:tc>
        <w:tc>
          <w:tcPr>
            <w:tcW w:w="1320" w:type="dxa"/>
          </w:tcPr>
          <w:p w14:paraId="0E35E1D3" w14:textId="77777777" w:rsidR="00406958" w:rsidRDefault="00406958" w:rsidP="00406958">
            <w:pPr>
              <w:pStyle w:val="a7"/>
              <w:ind w:firstLine="0"/>
              <w:jc w:val="center"/>
              <w:rPr>
                <w:sz w:val="24"/>
              </w:rPr>
            </w:pPr>
            <w:proofErr w:type="spellStart"/>
            <w:r>
              <w:rPr>
                <w:sz w:val="24"/>
              </w:rPr>
              <w:t>зменши</w:t>
            </w:r>
            <w:proofErr w:type="spellEnd"/>
            <w:r>
              <w:rPr>
                <w:sz w:val="24"/>
              </w:rPr>
              <w:t xml:space="preserve">-лось в 2 рази </w:t>
            </w:r>
          </w:p>
        </w:tc>
        <w:tc>
          <w:tcPr>
            <w:tcW w:w="840" w:type="dxa"/>
          </w:tcPr>
          <w:p w14:paraId="442502C4" w14:textId="77777777" w:rsidR="00406958" w:rsidRDefault="00406958" w:rsidP="00406958">
            <w:pPr>
              <w:pStyle w:val="a7"/>
              <w:ind w:firstLine="0"/>
              <w:jc w:val="center"/>
              <w:rPr>
                <w:sz w:val="24"/>
              </w:rPr>
            </w:pPr>
          </w:p>
        </w:tc>
        <w:tc>
          <w:tcPr>
            <w:tcW w:w="840" w:type="dxa"/>
          </w:tcPr>
          <w:p w14:paraId="5AE7EBFF" w14:textId="77777777" w:rsidR="00406958" w:rsidRDefault="00406958" w:rsidP="00406958">
            <w:pPr>
              <w:pStyle w:val="a7"/>
              <w:ind w:firstLine="0"/>
              <w:jc w:val="center"/>
              <w:rPr>
                <w:sz w:val="24"/>
              </w:rPr>
            </w:pPr>
          </w:p>
        </w:tc>
        <w:tc>
          <w:tcPr>
            <w:tcW w:w="960" w:type="dxa"/>
          </w:tcPr>
          <w:p w14:paraId="0E558AD4" w14:textId="77777777" w:rsidR="00406958" w:rsidRDefault="00406958" w:rsidP="00406958">
            <w:pPr>
              <w:pStyle w:val="a7"/>
              <w:ind w:firstLine="0"/>
              <w:jc w:val="center"/>
              <w:rPr>
                <w:sz w:val="24"/>
              </w:rPr>
            </w:pPr>
            <w:r>
              <w:rPr>
                <w:sz w:val="24"/>
              </w:rPr>
              <w:t>2</w:t>
            </w:r>
          </w:p>
        </w:tc>
        <w:tc>
          <w:tcPr>
            <w:tcW w:w="840" w:type="dxa"/>
          </w:tcPr>
          <w:p w14:paraId="02BB9DCB" w14:textId="77777777" w:rsidR="00406958" w:rsidRDefault="00406958" w:rsidP="00406958">
            <w:pPr>
              <w:pStyle w:val="a7"/>
              <w:ind w:firstLine="0"/>
              <w:jc w:val="center"/>
              <w:rPr>
                <w:sz w:val="24"/>
              </w:rPr>
            </w:pPr>
            <w:r>
              <w:rPr>
                <w:sz w:val="24"/>
              </w:rPr>
              <w:t>36</w:t>
            </w:r>
          </w:p>
        </w:tc>
        <w:tc>
          <w:tcPr>
            <w:tcW w:w="840" w:type="dxa"/>
          </w:tcPr>
          <w:p w14:paraId="72A11FC1" w14:textId="77777777" w:rsidR="00406958" w:rsidRDefault="00406958" w:rsidP="00406958">
            <w:pPr>
              <w:pStyle w:val="a7"/>
              <w:ind w:firstLine="0"/>
              <w:jc w:val="center"/>
              <w:rPr>
                <w:sz w:val="24"/>
              </w:rPr>
            </w:pPr>
            <w:r>
              <w:rPr>
                <w:sz w:val="24"/>
              </w:rPr>
              <w:t>4,7</w:t>
            </w:r>
          </w:p>
        </w:tc>
        <w:tc>
          <w:tcPr>
            <w:tcW w:w="2280" w:type="dxa"/>
          </w:tcPr>
          <w:p w14:paraId="2A4C12FF" w14:textId="77777777" w:rsidR="00406958" w:rsidRDefault="00406958" w:rsidP="00406958">
            <w:pPr>
              <w:pStyle w:val="a7"/>
              <w:ind w:firstLine="0"/>
              <w:jc w:val="center"/>
              <w:rPr>
                <w:sz w:val="24"/>
              </w:rPr>
            </w:pPr>
            <w:proofErr w:type="spellStart"/>
            <w:r>
              <w:rPr>
                <w:sz w:val="24"/>
              </w:rPr>
              <w:t>Мокротинського</w:t>
            </w:r>
            <w:proofErr w:type="spellEnd"/>
            <w:r>
              <w:rPr>
                <w:sz w:val="24"/>
              </w:rPr>
              <w:t xml:space="preserve"> (досліджувався матеріал класів 0,7мм, 0,7-0,4мм, 0,4-0,25мм)</w:t>
            </w:r>
          </w:p>
        </w:tc>
      </w:tr>
      <w:tr w:rsidR="00406958" w14:paraId="5A26FFF8" w14:textId="77777777" w:rsidTr="00406958">
        <w:trPr>
          <w:cantSplit/>
        </w:trPr>
        <w:tc>
          <w:tcPr>
            <w:tcW w:w="14748" w:type="dxa"/>
            <w:gridSpan w:val="12"/>
          </w:tcPr>
          <w:p w14:paraId="5C7D9E19" w14:textId="77777777" w:rsidR="00406958" w:rsidRDefault="00406958" w:rsidP="00406958">
            <w:pPr>
              <w:pStyle w:val="a7"/>
              <w:ind w:firstLine="0"/>
              <w:jc w:val="center"/>
              <w:rPr>
                <w:sz w:val="24"/>
              </w:rPr>
            </w:pPr>
            <w:r>
              <w:rPr>
                <w:sz w:val="24"/>
              </w:rPr>
              <w:t xml:space="preserve">І При фільтрації через активовані 10% </w:t>
            </w:r>
            <w:r>
              <w:rPr>
                <w:sz w:val="24"/>
                <w:lang w:val="en-US"/>
              </w:rPr>
              <w:t>NaCl</w:t>
            </w:r>
            <w:r w:rsidRPr="003026B2">
              <w:rPr>
                <w:sz w:val="24"/>
              </w:rPr>
              <w:t xml:space="preserve"> </w:t>
            </w:r>
            <w:r>
              <w:rPr>
                <w:sz w:val="24"/>
              </w:rPr>
              <w:t>глауконітові породи</w:t>
            </w:r>
          </w:p>
        </w:tc>
      </w:tr>
      <w:tr w:rsidR="00406958" w14:paraId="3E94BAA4" w14:textId="77777777" w:rsidTr="00406958">
        <w:trPr>
          <w:cantSplit/>
        </w:trPr>
        <w:tc>
          <w:tcPr>
            <w:tcW w:w="14748" w:type="dxa"/>
            <w:gridSpan w:val="12"/>
          </w:tcPr>
          <w:p w14:paraId="2536B399" w14:textId="77777777" w:rsidR="00406958" w:rsidRDefault="00406958" w:rsidP="00406958">
            <w:pPr>
              <w:pStyle w:val="a7"/>
              <w:ind w:firstLine="0"/>
              <w:jc w:val="center"/>
              <w:rPr>
                <w:sz w:val="24"/>
              </w:rPr>
            </w:pPr>
            <w:r>
              <w:rPr>
                <w:sz w:val="24"/>
              </w:rPr>
              <w:t>Став № 5</w:t>
            </w:r>
          </w:p>
        </w:tc>
      </w:tr>
      <w:tr w:rsidR="00406958" w14:paraId="118BBE34" w14:textId="77777777" w:rsidTr="00406958">
        <w:tc>
          <w:tcPr>
            <w:tcW w:w="468" w:type="dxa"/>
          </w:tcPr>
          <w:p w14:paraId="6AC8F90C" w14:textId="77777777" w:rsidR="00406958" w:rsidRDefault="00406958" w:rsidP="00406958">
            <w:pPr>
              <w:pStyle w:val="a7"/>
              <w:ind w:firstLine="0"/>
              <w:jc w:val="center"/>
              <w:rPr>
                <w:sz w:val="24"/>
              </w:rPr>
            </w:pPr>
            <w:r>
              <w:rPr>
                <w:sz w:val="24"/>
              </w:rPr>
              <w:t>5</w:t>
            </w:r>
          </w:p>
        </w:tc>
        <w:tc>
          <w:tcPr>
            <w:tcW w:w="2040" w:type="dxa"/>
          </w:tcPr>
          <w:p w14:paraId="3B072889" w14:textId="77777777" w:rsidR="00406958" w:rsidRDefault="00406958" w:rsidP="00406958">
            <w:pPr>
              <w:pStyle w:val="a7"/>
              <w:ind w:firstLine="0"/>
              <w:jc w:val="center"/>
              <w:rPr>
                <w:sz w:val="24"/>
              </w:rPr>
            </w:pPr>
            <w:proofErr w:type="spellStart"/>
            <w:r>
              <w:rPr>
                <w:sz w:val="24"/>
              </w:rPr>
              <w:t>Январський</w:t>
            </w:r>
            <w:proofErr w:type="spellEnd"/>
            <w:r>
              <w:rPr>
                <w:sz w:val="24"/>
              </w:rPr>
              <w:t xml:space="preserve"> </w:t>
            </w:r>
            <w:proofErr w:type="spellStart"/>
            <w:r>
              <w:rPr>
                <w:sz w:val="24"/>
              </w:rPr>
              <w:t>цур-ковий</w:t>
            </w:r>
            <w:proofErr w:type="spellEnd"/>
            <w:r>
              <w:rPr>
                <w:sz w:val="24"/>
              </w:rPr>
              <w:t xml:space="preserve"> завод</w:t>
            </w:r>
          </w:p>
        </w:tc>
        <w:tc>
          <w:tcPr>
            <w:tcW w:w="1440" w:type="dxa"/>
          </w:tcPr>
          <w:p w14:paraId="1CAAEE42" w14:textId="77777777" w:rsidR="00406958" w:rsidRDefault="00406958" w:rsidP="00406958">
            <w:pPr>
              <w:pStyle w:val="a7"/>
              <w:ind w:firstLine="0"/>
              <w:jc w:val="center"/>
              <w:rPr>
                <w:sz w:val="24"/>
              </w:rPr>
            </w:pPr>
            <w:proofErr w:type="spellStart"/>
            <w:r>
              <w:rPr>
                <w:sz w:val="24"/>
              </w:rPr>
              <w:t>збільши</w:t>
            </w:r>
            <w:proofErr w:type="spellEnd"/>
            <w:r>
              <w:rPr>
                <w:sz w:val="24"/>
              </w:rPr>
              <w:t>-лось в 2,6 .</w:t>
            </w:r>
          </w:p>
        </w:tc>
        <w:tc>
          <w:tcPr>
            <w:tcW w:w="1440" w:type="dxa"/>
          </w:tcPr>
          <w:p w14:paraId="64830F53" w14:textId="77777777" w:rsidR="00406958" w:rsidRDefault="00406958" w:rsidP="00406958">
            <w:pPr>
              <w:pStyle w:val="a7"/>
              <w:ind w:firstLine="0"/>
              <w:jc w:val="center"/>
              <w:rPr>
                <w:sz w:val="24"/>
              </w:rPr>
            </w:pPr>
            <w:proofErr w:type="spellStart"/>
            <w:r>
              <w:rPr>
                <w:sz w:val="24"/>
              </w:rPr>
              <w:t>зменши</w:t>
            </w:r>
            <w:proofErr w:type="spellEnd"/>
            <w:r>
              <w:rPr>
                <w:sz w:val="24"/>
              </w:rPr>
              <w:t>-лось в 3 рази</w:t>
            </w:r>
          </w:p>
        </w:tc>
        <w:tc>
          <w:tcPr>
            <w:tcW w:w="1440" w:type="dxa"/>
          </w:tcPr>
          <w:p w14:paraId="12EFC995" w14:textId="77777777" w:rsidR="00406958" w:rsidRDefault="00406958" w:rsidP="00406958">
            <w:pPr>
              <w:pStyle w:val="a7"/>
              <w:ind w:firstLine="0"/>
              <w:jc w:val="center"/>
              <w:rPr>
                <w:sz w:val="24"/>
              </w:rPr>
            </w:pPr>
            <w:proofErr w:type="spellStart"/>
            <w:r>
              <w:rPr>
                <w:sz w:val="24"/>
              </w:rPr>
              <w:t>зменши</w:t>
            </w:r>
            <w:proofErr w:type="spellEnd"/>
            <w:r>
              <w:rPr>
                <w:sz w:val="24"/>
              </w:rPr>
              <w:t>-лось в 1,6 р.</w:t>
            </w:r>
          </w:p>
        </w:tc>
        <w:tc>
          <w:tcPr>
            <w:tcW w:w="1320" w:type="dxa"/>
          </w:tcPr>
          <w:p w14:paraId="14151839" w14:textId="77777777" w:rsidR="00406958" w:rsidRDefault="00406958" w:rsidP="00406958">
            <w:pPr>
              <w:pStyle w:val="a7"/>
              <w:ind w:firstLine="0"/>
              <w:jc w:val="center"/>
              <w:rPr>
                <w:sz w:val="24"/>
              </w:rPr>
            </w:pPr>
          </w:p>
        </w:tc>
        <w:tc>
          <w:tcPr>
            <w:tcW w:w="840" w:type="dxa"/>
          </w:tcPr>
          <w:p w14:paraId="084EF3F0" w14:textId="77777777" w:rsidR="00406958" w:rsidRDefault="00406958" w:rsidP="00406958">
            <w:pPr>
              <w:pStyle w:val="a7"/>
              <w:ind w:firstLine="0"/>
              <w:jc w:val="center"/>
              <w:rPr>
                <w:sz w:val="24"/>
              </w:rPr>
            </w:pPr>
          </w:p>
        </w:tc>
        <w:tc>
          <w:tcPr>
            <w:tcW w:w="840" w:type="dxa"/>
          </w:tcPr>
          <w:p w14:paraId="57F0FEA0" w14:textId="77777777" w:rsidR="00406958" w:rsidRDefault="00406958" w:rsidP="00406958">
            <w:pPr>
              <w:pStyle w:val="a7"/>
              <w:ind w:firstLine="0"/>
              <w:jc w:val="center"/>
              <w:rPr>
                <w:sz w:val="24"/>
              </w:rPr>
            </w:pPr>
            <w:r>
              <w:rPr>
                <w:sz w:val="24"/>
              </w:rPr>
              <w:t>4-5</w:t>
            </w:r>
          </w:p>
        </w:tc>
        <w:tc>
          <w:tcPr>
            <w:tcW w:w="960" w:type="dxa"/>
          </w:tcPr>
          <w:p w14:paraId="5365220E" w14:textId="77777777" w:rsidR="00406958" w:rsidRDefault="00406958" w:rsidP="00406958">
            <w:pPr>
              <w:pStyle w:val="a7"/>
              <w:ind w:firstLine="0"/>
              <w:jc w:val="center"/>
              <w:rPr>
                <w:sz w:val="24"/>
              </w:rPr>
            </w:pPr>
            <w:r>
              <w:rPr>
                <w:sz w:val="24"/>
              </w:rPr>
              <w:t>1,3</w:t>
            </w:r>
          </w:p>
        </w:tc>
        <w:tc>
          <w:tcPr>
            <w:tcW w:w="840" w:type="dxa"/>
          </w:tcPr>
          <w:p w14:paraId="69D85C6F" w14:textId="77777777" w:rsidR="00406958" w:rsidRDefault="00406958" w:rsidP="00406958">
            <w:pPr>
              <w:pStyle w:val="a7"/>
              <w:ind w:firstLine="0"/>
              <w:jc w:val="center"/>
              <w:rPr>
                <w:sz w:val="24"/>
              </w:rPr>
            </w:pPr>
          </w:p>
        </w:tc>
        <w:tc>
          <w:tcPr>
            <w:tcW w:w="840" w:type="dxa"/>
          </w:tcPr>
          <w:p w14:paraId="2C5EF700" w14:textId="77777777" w:rsidR="00406958" w:rsidRDefault="00406958" w:rsidP="00406958">
            <w:pPr>
              <w:pStyle w:val="a7"/>
              <w:ind w:firstLine="0"/>
              <w:jc w:val="center"/>
              <w:rPr>
                <w:sz w:val="24"/>
              </w:rPr>
            </w:pPr>
          </w:p>
        </w:tc>
        <w:tc>
          <w:tcPr>
            <w:tcW w:w="2280" w:type="dxa"/>
          </w:tcPr>
          <w:p w14:paraId="52368B53" w14:textId="77777777" w:rsidR="00406958" w:rsidRDefault="00406958" w:rsidP="00406958">
            <w:pPr>
              <w:pStyle w:val="a7"/>
              <w:ind w:firstLine="0"/>
              <w:jc w:val="center"/>
              <w:rPr>
                <w:sz w:val="24"/>
              </w:rPr>
            </w:pPr>
            <w:proofErr w:type="spellStart"/>
            <w:r>
              <w:rPr>
                <w:sz w:val="24"/>
              </w:rPr>
              <w:t>Мокротинського</w:t>
            </w:r>
            <w:proofErr w:type="spellEnd"/>
            <w:r>
              <w:rPr>
                <w:sz w:val="24"/>
              </w:rPr>
              <w:t xml:space="preserve"> </w:t>
            </w:r>
          </w:p>
        </w:tc>
      </w:tr>
      <w:tr w:rsidR="00406958" w14:paraId="7641FEF7" w14:textId="77777777" w:rsidTr="00406958">
        <w:trPr>
          <w:cantSplit/>
        </w:trPr>
        <w:tc>
          <w:tcPr>
            <w:tcW w:w="468" w:type="dxa"/>
            <w:vMerge w:val="restart"/>
          </w:tcPr>
          <w:p w14:paraId="390C9C92" w14:textId="77777777" w:rsidR="00406958" w:rsidRDefault="00406958" w:rsidP="00406958">
            <w:pPr>
              <w:pStyle w:val="a7"/>
              <w:ind w:firstLine="0"/>
              <w:jc w:val="center"/>
              <w:rPr>
                <w:sz w:val="24"/>
              </w:rPr>
            </w:pPr>
          </w:p>
        </w:tc>
        <w:tc>
          <w:tcPr>
            <w:tcW w:w="2040" w:type="dxa"/>
            <w:vMerge w:val="restart"/>
          </w:tcPr>
          <w:p w14:paraId="33DF520D" w14:textId="77777777" w:rsidR="00406958" w:rsidRDefault="00406958" w:rsidP="00406958">
            <w:pPr>
              <w:pStyle w:val="a7"/>
              <w:ind w:firstLine="0"/>
              <w:jc w:val="center"/>
              <w:rPr>
                <w:sz w:val="24"/>
              </w:rPr>
            </w:pPr>
            <w:proofErr w:type="spellStart"/>
            <w:r>
              <w:rPr>
                <w:sz w:val="24"/>
              </w:rPr>
              <w:t>Январський</w:t>
            </w:r>
            <w:proofErr w:type="spellEnd"/>
            <w:r>
              <w:rPr>
                <w:sz w:val="24"/>
              </w:rPr>
              <w:t xml:space="preserve"> </w:t>
            </w:r>
            <w:proofErr w:type="spellStart"/>
            <w:r>
              <w:rPr>
                <w:sz w:val="24"/>
              </w:rPr>
              <w:t>цур-ковий</w:t>
            </w:r>
            <w:proofErr w:type="spellEnd"/>
            <w:r>
              <w:rPr>
                <w:sz w:val="24"/>
              </w:rPr>
              <w:t xml:space="preserve"> завод</w:t>
            </w:r>
          </w:p>
        </w:tc>
        <w:tc>
          <w:tcPr>
            <w:tcW w:w="1440" w:type="dxa"/>
          </w:tcPr>
          <w:p w14:paraId="195B7B5E" w14:textId="77777777" w:rsidR="00406958" w:rsidRDefault="00406958" w:rsidP="00406958">
            <w:pPr>
              <w:pStyle w:val="a7"/>
              <w:ind w:firstLine="0"/>
              <w:jc w:val="center"/>
              <w:rPr>
                <w:sz w:val="24"/>
              </w:rPr>
            </w:pPr>
            <w:r>
              <w:rPr>
                <w:sz w:val="24"/>
              </w:rPr>
              <w:t>в 2,1 р.</w:t>
            </w:r>
          </w:p>
        </w:tc>
        <w:tc>
          <w:tcPr>
            <w:tcW w:w="1440" w:type="dxa"/>
          </w:tcPr>
          <w:p w14:paraId="659872ED" w14:textId="77777777" w:rsidR="00406958" w:rsidRDefault="00406958" w:rsidP="00406958">
            <w:pPr>
              <w:pStyle w:val="a7"/>
              <w:ind w:firstLine="0"/>
              <w:jc w:val="center"/>
              <w:rPr>
                <w:sz w:val="24"/>
                <w:lang w:val="en-US"/>
              </w:rPr>
            </w:pPr>
            <w:r>
              <w:rPr>
                <w:sz w:val="24"/>
              </w:rPr>
              <w:t>-</w:t>
            </w:r>
            <w:r>
              <w:rPr>
                <w:sz w:val="24"/>
                <w:lang w:val="en-US"/>
              </w:rPr>
              <w:t>“-</w:t>
            </w:r>
          </w:p>
        </w:tc>
        <w:tc>
          <w:tcPr>
            <w:tcW w:w="1440" w:type="dxa"/>
          </w:tcPr>
          <w:p w14:paraId="247DEDA1" w14:textId="77777777" w:rsidR="00406958" w:rsidRDefault="00406958" w:rsidP="00406958">
            <w:pPr>
              <w:pStyle w:val="a7"/>
              <w:ind w:firstLine="0"/>
              <w:jc w:val="center"/>
              <w:rPr>
                <w:sz w:val="24"/>
                <w:lang w:val="en-US"/>
              </w:rPr>
            </w:pPr>
            <w:r>
              <w:rPr>
                <w:sz w:val="24"/>
                <w:lang w:val="en-US"/>
              </w:rPr>
              <w:t>-“-</w:t>
            </w:r>
          </w:p>
        </w:tc>
        <w:tc>
          <w:tcPr>
            <w:tcW w:w="1320" w:type="dxa"/>
          </w:tcPr>
          <w:p w14:paraId="0E11F2D0" w14:textId="77777777" w:rsidR="00406958" w:rsidRDefault="00406958" w:rsidP="00406958">
            <w:pPr>
              <w:pStyle w:val="a7"/>
              <w:ind w:firstLine="0"/>
              <w:jc w:val="center"/>
              <w:rPr>
                <w:sz w:val="24"/>
              </w:rPr>
            </w:pPr>
          </w:p>
        </w:tc>
        <w:tc>
          <w:tcPr>
            <w:tcW w:w="840" w:type="dxa"/>
          </w:tcPr>
          <w:p w14:paraId="619CC750" w14:textId="77777777" w:rsidR="00406958" w:rsidRDefault="00406958" w:rsidP="00406958">
            <w:pPr>
              <w:pStyle w:val="a7"/>
              <w:ind w:firstLine="0"/>
              <w:jc w:val="center"/>
              <w:rPr>
                <w:sz w:val="24"/>
              </w:rPr>
            </w:pPr>
          </w:p>
        </w:tc>
        <w:tc>
          <w:tcPr>
            <w:tcW w:w="840" w:type="dxa"/>
          </w:tcPr>
          <w:p w14:paraId="56973947" w14:textId="77777777" w:rsidR="00406958" w:rsidRDefault="00406958" w:rsidP="00406958">
            <w:pPr>
              <w:pStyle w:val="a7"/>
              <w:ind w:firstLine="0"/>
              <w:jc w:val="center"/>
              <w:rPr>
                <w:sz w:val="24"/>
              </w:rPr>
            </w:pPr>
            <w:r>
              <w:rPr>
                <w:sz w:val="24"/>
              </w:rPr>
              <w:t>9-10</w:t>
            </w:r>
          </w:p>
        </w:tc>
        <w:tc>
          <w:tcPr>
            <w:tcW w:w="960" w:type="dxa"/>
          </w:tcPr>
          <w:p w14:paraId="027D443F" w14:textId="77777777" w:rsidR="00406958" w:rsidRDefault="00406958" w:rsidP="00406958">
            <w:pPr>
              <w:pStyle w:val="a7"/>
              <w:ind w:firstLine="0"/>
              <w:jc w:val="center"/>
              <w:rPr>
                <w:sz w:val="24"/>
              </w:rPr>
            </w:pPr>
            <w:r>
              <w:rPr>
                <w:sz w:val="24"/>
              </w:rPr>
              <w:t>1,3</w:t>
            </w:r>
          </w:p>
        </w:tc>
        <w:tc>
          <w:tcPr>
            <w:tcW w:w="840" w:type="dxa"/>
          </w:tcPr>
          <w:p w14:paraId="1AAFC422" w14:textId="77777777" w:rsidR="00406958" w:rsidRDefault="00406958" w:rsidP="00406958">
            <w:pPr>
              <w:pStyle w:val="a7"/>
              <w:ind w:firstLine="0"/>
              <w:jc w:val="center"/>
              <w:rPr>
                <w:sz w:val="24"/>
              </w:rPr>
            </w:pPr>
          </w:p>
        </w:tc>
        <w:tc>
          <w:tcPr>
            <w:tcW w:w="840" w:type="dxa"/>
          </w:tcPr>
          <w:p w14:paraId="64041C60" w14:textId="77777777" w:rsidR="00406958" w:rsidRDefault="00406958" w:rsidP="00406958">
            <w:pPr>
              <w:pStyle w:val="a7"/>
              <w:ind w:firstLine="0"/>
              <w:jc w:val="center"/>
              <w:rPr>
                <w:sz w:val="24"/>
              </w:rPr>
            </w:pPr>
          </w:p>
        </w:tc>
        <w:tc>
          <w:tcPr>
            <w:tcW w:w="2280" w:type="dxa"/>
          </w:tcPr>
          <w:p w14:paraId="0CC17F6C" w14:textId="77777777" w:rsidR="00406958" w:rsidRDefault="00406958" w:rsidP="00406958">
            <w:pPr>
              <w:pStyle w:val="a7"/>
              <w:ind w:firstLine="0"/>
              <w:jc w:val="center"/>
              <w:rPr>
                <w:sz w:val="24"/>
              </w:rPr>
            </w:pPr>
            <w:r>
              <w:rPr>
                <w:sz w:val="24"/>
              </w:rPr>
              <w:t xml:space="preserve">Канівського (глауконіти </w:t>
            </w:r>
            <w:proofErr w:type="spellStart"/>
            <w:r>
              <w:rPr>
                <w:sz w:val="24"/>
              </w:rPr>
              <w:t>сорбують</w:t>
            </w:r>
            <w:proofErr w:type="spellEnd"/>
            <w:r>
              <w:rPr>
                <w:sz w:val="24"/>
              </w:rPr>
              <w:t xml:space="preserve"> </w:t>
            </w:r>
            <w:r>
              <w:rPr>
                <w:sz w:val="24"/>
                <w:lang w:val="en-US"/>
              </w:rPr>
              <w:t>Fe)</w:t>
            </w:r>
          </w:p>
        </w:tc>
      </w:tr>
      <w:tr w:rsidR="00406958" w14:paraId="71904926" w14:textId="77777777" w:rsidTr="00406958">
        <w:trPr>
          <w:cantSplit/>
        </w:trPr>
        <w:tc>
          <w:tcPr>
            <w:tcW w:w="468" w:type="dxa"/>
            <w:vMerge/>
          </w:tcPr>
          <w:p w14:paraId="5CDF346D" w14:textId="77777777" w:rsidR="00406958" w:rsidRDefault="00406958" w:rsidP="00406958">
            <w:pPr>
              <w:pStyle w:val="a7"/>
              <w:ind w:firstLine="0"/>
              <w:jc w:val="center"/>
              <w:rPr>
                <w:sz w:val="24"/>
              </w:rPr>
            </w:pPr>
          </w:p>
        </w:tc>
        <w:tc>
          <w:tcPr>
            <w:tcW w:w="2040" w:type="dxa"/>
            <w:vMerge/>
          </w:tcPr>
          <w:p w14:paraId="79EB2C9C" w14:textId="77777777" w:rsidR="00406958" w:rsidRDefault="00406958" w:rsidP="00406958">
            <w:pPr>
              <w:pStyle w:val="a7"/>
              <w:ind w:firstLine="0"/>
              <w:jc w:val="center"/>
              <w:rPr>
                <w:sz w:val="24"/>
              </w:rPr>
            </w:pPr>
          </w:p>
        </w:tc>
        <w:tc>
          <w:tcPr>
            <w:tcW w:w="1440" w:type="dxa"/>
          </w:tcPr>
          <w:p w14:paraId="4E1B55E8" w14:textId="77777777" w:rsidR="00406958" w:rsidRDefault="00406958" w:rsidP="00406958">
            <w:pPr>
              <w:pStyle w:val="a7"/>
              <w:ind w:firstLine="0"/>
              <w:jc w:val="center"/>
              <w:rPr>
                <w:sz w:val="24"/>
              </w:rPr>
            </w:pPr>
            <w:r>
              <w:rPr>
                <w:sz w:val="24"/>
              </w:rPr>
              <w:t>в 2,1 р.</w:t>
            </w:r>
          </w:p>
        </w:tc>
        <w:tc>
          <w:tcPr>
            <w:tcW w:w="1440" w:type="dxa"/>
          </w:tcPr>
          <w:p w14:paraId="09BB7B3A" w14:textId="77777777" w:rsidR="00406958" w:rsidRDefault="00406958" w:rsidP="00406958">
            <w:pPr>
              <w:pStyle w:val="a7"/>
              <w:ind w:firstLine="0"/>
              <w:jc w:val="center"/>
              <w:rPr>
                <w:sz w:val="24"/>
              </w:rPr>
            </w:pPr>
            <w:r>
              <w:rPr>
                <w:sz w:val="24"/>
                <w:lang w:val="en-US"/>
              </w:rPr>
              <w:t>-“-</w:t>
            </w:r>
          </w:p>
        </w:tc>
        <w:tc>
          <w:tcPr>
            <w:tcW w:w="1440" w:type="dxa"/>
          </w:tcPr>
          <w:p w14:paraId="787320A8" w14:textId="77777777" w:rsidR="00406958" w:rsidRDefault="00406958" w:rsidP="00406958">
            <w:pPr>
              <w:pStyle w:val="a7"/>
              <w:ind w:firstLine="0"/>
              <w:jc w:val="center"/>
              <w:rPr>
                <w:sz w:val="24"/>
              </w:rPr>
            </w:pPr>
            <w:proofErr w:type="spellStart"/>
            <w:r>
              <w:rPr>
                <w:sz w:val="24"/>
              </w:rPr>
              <w:t>зменши</w:t>
            </w:r>
            <w:proofErr w:type="spellEnd"/>
            <w:r>
              <w:rPr>
                <w:sz w:val="24"/>
              </w:rPr>
              <w:t>-лось в 3,2 р.</w:t>
            </w:r>
          </w:p>
        </w:tc>
        <w:tc>
          <w:tcPr>
            <w:tcW w:w="1320" w:type="dxa"/>
          </w:tcPr>
          <w:p w14:paraId="73B8BCE5" w14:textId="77777777" w:rsidR="00406958" w:rsidRDefault="00406958" w:rsidP="00406958">
            <w:pPr>
              <w:pStyle w:val="a7"/>
              <w:ind w:firstLine="0"/>
              <w:jc w:val="center"/>
              <w:rPr>
                <w:sz w:val="24"/>
              </w:rPr>
            </w:pPr>
          </w:p>
        </w:tc>
        <w:tc>
          <w:tcPr>
            <w:tcW w:w="840" w:type="dxa"/>
          </w:tcPr>
          <w:p w14:paraId="1133A4BD" w14:textId="77777777" w:rsidR="00406958" w:rsidRDefault="00406958" w:rsidP="00406958">
            <w:pPr>
              <w:pStyle w:val="a7"/>
              <w:ind w:firstLine="0"/>
              <w:jc w:val="center"/>
              <w:rPr>
                <w:sz w:val="24"/>
              </w:rPr>
            </w:pPr>
          </w:p>
        </w:tc>
        <w:tc>
          <w:tcPr>
            <w:tcW w:w="840" w:type="dxa"/>
          </w:tcPr>
          <w:p w14:paraId="0543B0C5" w14:textId="77777777" w:rsidR="00406958" w:rsidRDefault="00406958" w:rsidP="00406958">
            <w:pPr>
              <w:pStyle w:val="a7"/>
              <w:ind w:firstLine="0"/>
              <w:jc w:val="center"/>
              <w:rPr>
                <w:sz w:val="24"/>
              </w:rPr>
            </w:pPr>
            <w:r>
              <w:rPr>
                <w:sz w:val="24"/>
              </w:rPr>
              <w:t>9-10</w:t>
            </w:r>
          </w:p>
        </w:tc>
        <w:tc>
          <w:tcPr>
            <w:tcW w:w="960" w:type="dxa"/>
          </w:tcPr>
          <w:p w14:paraId="10E11B55" w14:textId="77777777" w:rsidR="00406958" w:rsidRDefault="00406958" w:rsidP="00406958">
            <w:pPr>
              <w:pStyle w:val="a7"/>
              <w:ind w:firstLine="0"/>
              <w:jc w:val="center"/>
              <w:rPr>
                <w:sz w:val="24"/>
              </w:rPr>
            </w:pPr>
            <w:r>
              <w:rPr>
                <w:sz w:val="24"/>
              </w:rPr>
              <w:t>1,3</w:t>
            </w:r>
          </w:p>
        </w:tc>
        <w:tc>
          <w:tcPr>
            <w:tcW w:w="840" w:type="dxa"/>
          </w:tcPr>
          <w:p w14:paraId="26E25456" w14:textId="77777777" w:rsidR="00406958" w:rsidRDefault="00406958" w:rsidP="00406958">
            <w:pPr>
              <w:pStyle w:val="a7"/>
              <w:ind w:firstLine="0"/>
              <w:jc w:val="center"/>
              <w:rPr>
                <w:sz w:val="24"/>
              </w:rPr>
            </w:pPr>
          </w:p>
        </w:tc>
        <w:tc>
          <w:tcPr>
            <w:tcW w:w="840" w:type="dxa"/>
          </w:tcPr>
          <w:p w14:paraId="53CA3385" w14:textId="77777777" w:rsidR="00406958" w:rsidRDefault="00406958" w:rsidP="00406958">
            <w:pPr>
              <w:pStyle w:val="a7"/>
              <w:ind w:firstLine="0"/>
              <w:jc w:val="center"/>
              <w:rPr>
                <w:sz w:val="24"/>
              </w:rPr>
            </w:pPr>
          </w:p>
        </w:tc>
        <w:tc>
          <w:tcPr>
            <w:tcW w:w="2280" w:type="dxa"/>
          </w:tcPr>
          <w:p w14:paraId="0F274BB6" w14:textId="77777777" w:rsidR="00406958" w:rsidRDefault="00406958" w:rsidP="00406958">
            <w:pPr>
              <w:pStyle w:val="a7"/>
              <w:ind w:firstLine="0"/>
              <w:jc w:val="center"/>
              <w:rPr>
                <w:sz w:val="24"/>
              </w:rPr>
            </w:pPr>
            <w:proofErr w:type="spellStart"/>
            <w:r>
              <w:rPr>
                <w:sz w:val="24"/>
              </w:rPr>
              <w:t>Розкопинського</w:t>
            </w:r>
            <w:proofErr w:type="spellEnd"/>
            <w:r>
              <w:rPr>
                <w:sz w:val="24"/>
              </w:rPr>
              <w:t xml:space="preserve"> </w:t>
            </w:r>
          </w:p>
        </w:tc>
      </w:tr>
      <w:tr w:rsidR="00406958" w14:paraId="6491520F" w14:textId="77777777" w:rsidTr="00406958">
        <w:trPr>
          <w:cantSplit/>
        </w:trPr>
        <w:tc>
          <w:tcPr>
            <w:tcW w:w="468" w:type="dxa"/>
            <w:vMerge/>
          </w:tcPr>
          <w:p w14:paraId="4753344F" w14:textId="77777777" w:rsidR="00406958" w:rsidRDefault="00406958" w:rsidP="00406958">
            <w:pPr>
              <w:pStyle w:val="a7"/>
              <w:ind w:firstLine="0"/>
              <w:jc w:val="center"/>
              <w:rPr>
                <w:sz w:val="24"/>
              </w:rPr>
            </w:pPr>
          </w:p>
        </w:tc>
        <w:tc>
          <w:tcPr>
            <w:tcW w:w="2040" w:type="dxa"/>
            <w:vMerge/>
          </w:tcPr>
          <w:p w14:paraId="5E0A9E21" w14:textId="77777777" w:rsidR="00406958" w:rsidRDefault="00406958" w:rsidP="00406958">
            <w:pPr>
              <w:pStyle w:val="a7"/>
              <w:ind w:firstLine="0"/>
              <w:jc w:val="center"/>
              <w:rPr>
                <w:sz w:val="24"/>
              </w:rPr>
            </w:pPr>
          </w:p>
        </w:tc>
        <w:tc>
          <w:tcPr>
            <w:tcW w:w="1440" w:type="dxa"/>
          </w:tcPr>
          <w:p w14:paraId="58613340" w14:textId="77777777" w:rsidR="00406958" w:rsidRDefault="00406958" w:rsidP="00406958">
            <w:pPr>
              <w:pStyle w:val="a7"/>
              <w:ind w:firstLine="0"/>
              <w:jc w:val="center"/>
              <w:rPr>
                <w:sz w:val="24"/>
              </w:rPr>
            </w:pPr>
            <w:r>
              <w:rPr>
                <w:sz w:val="24"/>
              </w:rPr>
              <w:t>в 2,1 р.</w:t>
            </w:r>
          </w:p>
        </w:tc>
        <w:tc>
          <w:tcPr>
            <w:tcW w:w="1440" w:type="dxa"/>
          </w:tcPr>
          <w:p w14:paraId="23F8013B" w14:textId="77777777" w:rsidR="00406958" w:rsidRDefault="00406958" w:rsidP="00406958">
            <w:pPr>
              <w:pStyle w:val="a7"/>
              <w:ind w:firstLine="0"/>
              <w:jc w:val="center"/>
              <w:rPr>
                <w:sz w:val="24"/>
              </w:rPr>
            </w:pPr>
            <w:proofErr w:type="spellStart"/>
            <w:r>
              <w:rPr>
                <w:sz w:val="24"/>
              </w:rPr>
              <w:t>зменши</w:t>
            </w:r>
            <w:proofErr w:type="spellEnd"/>
            <w:r>
              <w:rPr>
                <w:sz w:val="24"/>
              </w:rPr>
              <w:t xml:space="preserve">-лось в 3,5 р. </w:t>
            </w:r>
          </w:p>
        </w:tc>
        <w:tc>
          <w:tcPr>
            <w:tcW w:w="1440" w:type="dxa"/>
          </w:tcPr>
          <w:p w14:paraId="7C540C3F" w14:textId="77777777" w:rsidR="00406958" w:rsidRDefault="00406958" w:rsidP="00406958">
            <w:pPr>
              <w:pStyle w:val="a7"/>
              <w:ind w:firstLine="0"/>
              <w:jc w:val="center"/>
              <w:rPr>
                <w:sz w:val="24"/>
              </w:rPr>
            </w:pPr>
            <w:proofErr w:type="spellStart"/>
            <w:r>
              <w:rPr>
                <w:sz w:val="24"/>
              </w:rPr>
              <w:t>зменши</w:t>
            </w:r>
            <w:proofErr w:type="spellEnd"/>
            <w:r>
              <w:rPr>
                <w:sz w:val="24"/>
              </w:rPr>
              <w:t xml:space="preserve">-лось в 1,6 р. </w:t>
            </w:r>
          </w:p>
        </w:tc>
        <w:tc>
          <w:tcPr>
            <w:tcW w:w="1320" w:type="dxa"/>
          </w:tcPr>
          <w:p w14:paraId="3F66C898" w14:textId="77777777" w:rsidR="00406958" w:rsidRDefault="00406958" w:rsidP="00406958">
            <w:pPr>
              <w:pStyle w:val="a7"/>
              <w:ind w:firstLine="0"/>
              <w:jc w:val="center"/>
              <w:rPr>
                <w:sz w:val="24"/>
              </w:rPr>
            </w:pPr>
          </w:p>
        </w:tc>
        <w:tc>
          <w:tcPr>
            <w:tcW w:w="840" w:type="dxa"/>
          </w:tcPr>
          <w:p w14:paraId="652A44DC" w14:textId="77777777" w:rsidR="00406958" w:rsidRDefault="00406958" w:rsidP="00406958">
            <w:pPr>
              <w:pStyle w:val="a7"/>
              <w:ind w:firstLine="0"/>
              <w:jc w:val="center"/>
              <w:rPr>
                <w:sz w:val="24"/>
              </w:rPr>
            </w:pPr>
          </w:p>
        </w:tc>
        <w:tc>
          <w:tcPr>
            <w:tcW w:w="840" w:type="dxa"/>
          </w:tcPr>
          <w:p w14:paraId="21A09D5E" w14:textId="77777777" w:rsidR="00406958" w:rsidRDefault="00406958" w:rsidP="00406958">
            <w:pPr>
              <w:pStyle w:val="a7"/>
              <w:ind w:firstLine="0"/>
              <w:jc w:val="center"/>
              <w:rPr>
                <w:sz w:val="24"/>
              </w:rPr>
            </w:pPr>
          </w:p>
        </w:tc>
        <w:tc>
          <w:tcPr>
            <w:tcW w:w="960" w:type="dxa"/>
          </w:tcPr>
          <w:p w14:paraId="29C1D2C7" w14:textId="77777777" w:rsidR="00406958" w:rsidRDefault="00406958" w:rsidP="00406958">
            <w:pPr>
              <w:pStyle w:val="a7"/>
              <w:ind w:firstLine="0"/>
              <w:jc w:val="center"/>
              <w:rPr>
                <w:sz w:val="24"/>
              </w:rPr>
            </w:pPr>
            <w:r>
              <w:rPr>
                <w:sz w:val="24"/>
              </w:rPr>
              <w:t>3,4</w:t>
            </w:r>
          </w:p>
        </w:tc>
        <w:tc>
          <w:tcPr>
            <w:tcW w:w="840" w:type="dxa"/>
          </w:tcPr>
          <w:p w14:paraId="0BBFD58B" w14:textId="77777777" w:rsidR="00406958" w:rsidRDefault="00406958" w:rsidP="00406958">
            <w:pPr>
              <w:pStyle w:val="a7"/>
              <w:ind w:firstLine="0"/>
              <w:jc w:val="center"/>
              <w:rPr>
                <w:sz w:val="24"/>
              </w:rPr>
            </w:pPr>
          </w:p>
        </w:tc>
        <w:tc>
          <w:tcPr>
            <w:tcW w:w="840" w:type="dxa"/>
          </w:tcPr>
          <w:p w14:paraId="596FE047" w14:textId="77777777" w:rsidR="00406958" w:rsidRDefault="00406958" w:rsidP="00406958">
            <w:pPr>
              <w:pStyle w:val="a7"/>
              <w:ind w:firstLine="0"/>
              <w:jc w:val="center"/>
              <w:rPr>
                <w:sz w:val="24"/>
              </w:rPr>
            </w:pPr>
          </w:p>
        </w:tc>
        <w:tc>
          <w:tcPr>
            <w:tcW w:w="2280" w:type="dxa"/>
          </w:tcPr>
          <w:p w14:paraId="33FBF922" w14:textId="77777777" w:rsidR="00406958" w:rsidRDefault="00406958" w:rsidP="00406958">
            <w:pPr>
              <w:pStyle w:val="a7"/>
              <w:ind w:firstLine="0"/>
              <w:jc w:val="center"/>
              <w:rPr>
                <w:sz w:val="24"/>
              </w:rPr>
            </w:pPr>
            <w:r>
              <w:rPr>
                <w:sz w:val="24"/>
              </w:rPr>
              <w:t xml:space="preserve">Малиновського (глауконіти </w:t>
            </w:r>
            <w:proofErr w:type="spellStart"/>
            <w:r>
              <w:rPr>
                <w:sz w:val="24"/>
              </w:rPr>
              <w:t>сорбують</w:t>
            </w:r>
            <w:proofErr w:type="spellEnd"/>
            <w:r>
              <w:rPr>
                <w:sz w:val="24"/>
              </w:rPr>
              <w:t xml:space="preserve"> </w:t>
            </w:r>
            <w:r>
              <w:rPr>
                <w:sz w:val="24"/>
                <w:lang w:val="en-US"/>
              </w:rPr>
              <w:t>Fe)</w:t>
            </w:r>
          </w:p>
        </w:tc>
      </w:tr>
      <w:tr w:rsidR="00406958" w14:paraId="1E2C1A2F" w14:textId="77777777" w:rsidTr="00406958">
        <w:trPr>
          <w:cantSplit/>
        </w:trPr>
        <w:tc>
          <w:tcPr>
            <w:tcW w:w="14748" w:type="dxa"/>
            <w:gridSpan w:val="12"/>
          </w:tcPr>
          <w:p w14:paraId="3605F8F2" w14:textId="77777777" w:rsidR="00406958" w:rsidRDefault="00406958" w:rsidP="00406958">
            <w:pPr>
              <w:pStyle w:val="a7"/>
              <w:ind w:firstLine="0"/>
              <w:jc w:val="center"/>
              <w:rPr>
                <w:sz w:val="24"/>
              </w:rPr>
            </w:pPr>
            <w:r>
              <w:rPr>
                <w:sz w:val="24"/>
              </w:rPr>
              <w:t>Став № 1</w:t>
            </w:r>
          </w:p>
        </w:tc>
      </w:tr>
      <w:tr w:rsidR="00406958" w14:paraId="66ED0B31" w14:textId="77777777" w:rsidTr="00406958">
        <w:tc>
          <w:tcPr>
            <w:tcW w:w="468" w:type="dxa"/>
          </w:tcPr>
          <w:p w14:paraId="1CF52E61" w14:textId="77777777" w:rsidR="00406958" w:rsidRDefault="00406958" w:rsidP="00406958">
            <w:pPr>
              <w:pStyle w:val="a7"/>
              <w:ind w:firstLine="0"/>
              <w:jc w:val="center"/>
              <w:rPr>
                <w:sz w:val="24"/>
              </w:rPr>
            </w:pPr>
          </w:p>
        </w:tc>
        <w:tc>
          <w:tcPr>
            <w:tcW w:w="2040" w:type="dxa"/>
          </w:tcPr>
          <w:p w14:paraId="050106A6" w14:textId="77777777" w:rsidR="00406958" w:rsidRDefault="00406958" w:rsidP="00406958">
            <w:pPr>
              <w:pStyle w:val="a7"/>
              <w:ind w:firstLine="0"/>
              <w:jc w:val="center"/>
              <w:rPr>
                <w:sz w:val="24"/>
                <w:lang w:val="en-US"/>
              </w:rPr>
            </w:pPr>
            <w:r>
              <w:rPr>
                <w:sz w:val="24"/>
              </w:rPr>
              <w:t>-</w:t>
            </w:r>
            <w:r>
              <w:rPr>
                <w:sz w:val="24"/>
                <w:lang w:val="en-US"/>
              </w:rPr>
              <w:t>“-</w:t>
            </w:r>
          </w:p>
        </w:tc>
        <w:tc>
          <w:tcPr>
            <w:tcW w:w="1440" w:type="dxa"/>
          </w:tcPr>
          <w:p w14:paraId="1368C5C1" w14:textId="77777777" w:rsidR="00406958" w:rsidRDefault="00406958" w:rsidP="00406958">
            <w:pPr>
              <w:pStyle w:val="a7"/>
              <w:ind w:firstLine="0"/>
              <w:jc w:val="center"/>
              <w:rPr>
                <w:sz w:val="24"/>
              </w:rPr>
            </w:pPr>
            <w:proofErr w:type="spellStart"/>
            <w:r>
              <w:rPr>
                <w:sz w:val="24"/>
              </w:rPr>
              <w:t>збільши</w:t>
            </w:r>
            <w:proofErr w:type="spellEnd"/>
            <w:r>
              <w:rPr>
                <w:sz w:val="24"/>
              </w:rPr>
              <w:t>-лось в 2,4 р.</w:t>
            </w:r>
          </w:p>
        </w:tc>
        <w:tc>
          <w:tcPr>
            <w:tcW w:w="1440" w:type="dxa"/>
          </w:tcPr>
          <w:p w14:paraId="3577407A" w14:textId="77777777" w:rsidR="00406958" w:rsidRDefault="00406958" w:rsidP="00406958">
            <w:pPr>
              <w:pStyle w:val="a7"/>
              <w:ind w:firstLine="0"/>
              <w:jc w:val="center"/>
              <w:rPr>
                <w:sz w:val="24"/>
              </w:rPr>
            </w:pPr>
            <w:proofErr w:type="spellStart"/>
            <w:r>
              <w:rPr>
                <w:sz w:val="24"/>
              </w:rPr>
              <w:t>зменши</w:t>
            </w:r>
            <w:proofErr w:type="spellEnd"/>
            <w:r>
              <w:rPr>
                <w:sz w:val="24"/>
              </w:rPr>
              <w:t xml:space="preserve">-лось в 2 рази </w:t>
            </w:r>
          </w:p>
        </w:tc>
        <w:tc>
          <w:tcPr>
            <w:tcW w:w="1440" w:type="dxa"/>
          </w:tcPr>
          <w:p w14:paraId="3AF1471C" w14:textId="77777777" w:rsidR="00406958" w:rsidRDefault="00406958" w:rsidP="00406958">
            <w:pPr>
              <w:pStyle w:val="a7"/>
              <w:ind w:firstLine="0"/>
              <w:jc w:val="center"/>
              <w:rPr>
                <w:sz w:val="24"/>
              </w:rPr>
            </w:pPr>
            <w:proofErr w:type="spellStart"/>
            <w:r>
              <w:rPr>
                <w:sz w:val="24"/>
              </w:rPr>
              <w:t>зменши</w:t>
            </w:r>
            <w:proofErr w:type="spellEnd"/>
            <w:r>
              <w:rPr>
                <w:sz w:val="24"/>
              </w:rPr>
              <w:t xml:space="preserve">-лось в 5,2-7,2 </w:t>
            </w:r>
          </w:p>
        </w:tc>
        <w:tc>
          <w:tcPr>
            <w:tcW w:w="1320" w:type="dxa"/>
          </w:tcPr>
          <w:p w14:paraId="5541DF41" w14:textId="77777777" w:rsidR="00406958" w:rsidRDefault="00406958" w:rsidP="00406958">
            <w:pPr>
              <w:pStyle w:val="a7"/>
              <w:ind w:firstLine="0"/>
              <w:jc w:val="center"/>
              <w:rPr>
                <w:sz w:val="24"/>
              </w:rPr>
            </w:pPr>
            <w:proofErr w:type="spellStart"/>
            <w:r>
              <w:rPr>
                <w:sz w:val="24"/>
              </w:rPr>
              <w:t>зменши</w:t>
            </w:r>
            <w:proofErr w:type="spellEnd"/>
            <w:r>
              <w:rPr>
                <w:sz w:val="24"/>
              </w:rPr>
              <w:t>-лось в 1,6-2,4</w:t>
            </w:r>
          </w:p>
        </w:tc>
        <w:tc>
          <w:tcPr>
            <w:tcW w:w="840" w:type="dxa"/>
          </w:tcPr>
          <w:p w14:paraId="5B1E9189" w14:textId="77777777" w:rsidR="00406958" w:rsidRDefault="00406958" w:rsidP="00406958">
            <w:pPr>
              <w:pStyle w:val="a7"/>
              <w:ind w:firstLine="0"/>
              <w:jc w:val="center"/>
              <w:rPr>
                <w:sz w:val="24"/>
              </w:rPr>
            </w:pPr>
            <w:r>
              <w:rPr>
                <w:sz w:val="24"/>
              </w:rPr>
              <w:t>39,0</w:t>
            </w:r>
          </w:p>
        </w:tc>
        <w:tc>
          <w:tcPr>
            <w:tcW w:w="840" w:type="dxa"/>
          </w:tcPr>
          <w:p w14:paraId="3EC21534" w14:textId="77777777" w:rsidR="00406958" w:rsidRDefault="00406958" w:rsidP="00406958">
            <w:pPr>
              <w:pStyle w:val="a7"/>
              <w:ind w:firstLine="0"/>
              <w:jc w:val="center"/>
              <w:rPr>
                <w:sz w:val="24"/>
              </w:rPr>
            </w:pPr>
            <w:r>
              <w:rPr>
                <w:sz w:val="24"/>
              </w:rPr>
              <w:t>9,8-13,4</w:t>
            </w:r>
          </w:p>
        </w:tc>
        <w:tc>
          <w:tcPr>
            <w:tcW w:w="960" w:type="dxa"/>
          </w:tcPr>
          <w:p w14:paraId="36B43CF7" w14:textId="77777777" w:rsidR="00406958" w:rsidRDefault="00406958" w:rsidP="00406958">
            <w:pPr>
              <w:pStyle w:val="a7"/>
              <w:ind w:firstLine="0"/>
              <w:jc w:val="center"/>
              <w:rPr>
                <w:sz w:val="24"/>
              </w:rPr>
            </w:pPr>
            <w:r>
              <w:rPr>
                <w:sz w:val="24"/>
              </w:rPr>
              <w:t>3,4</w:t>
            </w:r>
          </w:p>
        </w:tc>
        <w:tc>
          <w:tcPr>
            <w:tcW w:w="840" w:type="dxa"/>
          </w:tcPr>
          <w:p w14:paraId="3B9397BD" w14:textId="77777777" w:rsidR="00406958" w:rsidRDefault="00406958" w:rsidP="00406958">
            <w:pPr>
              <w:pStyle w:val="a7"/>
              <w:ind w:firstLine="0"/>
              <w:jc w:val="center"/>
              <w:rPr>
                <w:sz w:val="24"/>
              </w:rPr>
            </w:pPr>
          </w:p>
        </w:tc>
        <w:tc>
          <w:tcPr>
            <w:tcW w:w="840" w:type="dxa"/>
          </w:tcPr>
          <w:p w14:paraId="2830F67E" w14:textId="77777777" w:rsidR="00406958" w:rsidRDefault="00406958" w:rsidP="00406958">
            <w:pPr>
              <w:pStyle w:val="a7"/>
              <w:ind w:firstLine="0"/>
              <w:jc w:val="center"/>
              <w:rPr>
                <w:sz w:val="24"/>
              </w:rPr>
            </w:pPr>
          </w:p>
        </w:tc>
        <w:tc>
          <w:tcPr>
            <w:tcW w:w="2280" w:type="dxa"/>
          </w:tcPr>
          <w:p w14:paraId="796D0887" w14:textId="77777777" w:rsidR="00406958" w:rsidRDefault="00406958" w:rsidP="00406958">
            <w:pPr>
              <w:pStyle w:val="a7"/>
              <w:ind w:firstLine="0"/>
              <w:jc w:val="center"/>
              <w:rPr>
                <w:sz w:val="24"/>
              </w:rPr>
            </w:pPr>
            <w:r>
              <w:rPr>
                <w:sz w:val="24"/>
              </w:rPr>
              <w:t xml:space="preserve">Маліновського </w:t>
            </w:r>
            <w:proofErr w:type="spellStart"/>
            <w:r>
              <w:rPr>
                <w:sz w:val="24"/>
              </w:rPr>
              <w:t>Розкопинського</w:t>
            </w:r>
            <w:proofErr w:type="spellEnd"/>
          </w:p>
        </w:tc>
      </w:tr>
    </w:tbl>
    <w:p w14:paraId="2ED34339" w14:textId="77777777" w:rsidR="00406958" w:rsidRDefault="00406958" w:rsidP="00406958">
      <w:pPr>
        <w:jc w:val="both"/>
        <w:rPr>
          <w:sz w:val="28"/>
        </w:rPr>
      </w:pPr>
    </w:p>
    <w:p w14:paraId="79C6B52D" w14:textId="77777777" w:rsidR="00406958" w:rsidRDefault="00406958" w:rsidP="00406958">
      <w:pPr>
        <w:jc w:val="both"/>
        <w:rPr>
          <w:sz w:val="28"/>
        </w:rPr>
        <w:sectPr w:rsidR="00406958" w:rsidSect="00406958">
          <w:pgSz w:w="16838" w:h="11906" w:orient="landscape"/>
          <w:pgMar w:top="1701" w:right="1134" w:bottom="567" w:left="1134" w:header="709" w:footer="709" w:gutter="0"/>
          <w:cols w:space="708"/>
          <w:docGrid w:linePitch="360"/>
        </w:sectPr>
      </w:pPr>
    </w:p>
    <w:p w14:paraId="57216686" w14:textId="77777777" w:rsidR="00406958" w:rsidRDefault="00406958" w:rsidP="00406958">
      <w:pPr>
        <w:pStyle w:val="a7"/>
        <w:ind w:firstLine="0"/>
        <w:jc w:val="center"/>
        <w:rPr>
          <w:b/>
          <w:bCs/>
          <w:i/>
          <w:iCs/>
        </w:rPr>
      </w:pPr>
      <w:r>
        <w:rPr>
          <w:b/>
          <w:bCs/>
          <w:i/>
          <w:iCs/>
        </w:rPr>
        <w:lastRenderedPageBreak/>
        <w:t>Вплив модифікації мікробіологічними поверхнево-активними речовинами (</w:t>
      </w:r>
      <w:proofErr w:type="spellStart"/>
      <w:r>
        <w:rPr>
          <w:b/>
          <w:bCs/>
          <w:i/>
          <w:iCs/>
        </w:rPr>
        <w:t>біоПАР</w:t>
      </w:r>
      <w:proofErr w:type="spellEnd"/>
      <w:r>
        <w:rPr>
          <w:b/>
          <w:bCs/>
          <w:i/>
          <w:iCs/>
        </w:rPr>
        <w:t>) на сорбцію нафтопродуктів глауконітом</w:t>
      </w:r>
    </w:p>
    <w:p w14:paraId="3767012A" w14:textId="77777777" w:rsidR="00406958" w:rsidRDefault="00406958" w:rsidP="00406958">
      <w:pPr>
        <w:pStyle w:val="a7"/>
        <w:jc w:val="center"/>
        <w:rPr>
          <w:b/>
          <w:bCs/>
        </w:rPr>
      </w:pPr>
    </w:p>
    <w:p w14:paraId="05A483F9" w14:textId="77777777" w:rsidR="00406958" w:rsidRDefault="00406958" w:rsidP="00406958">
      <w:pPr>
        <w:pStyle w:val="a7"/>
      </w:pPr>
      <w:r>
        <w:t>Забруднення нафтопродуктами відноситься до найбільш небезпечних і розповсюджених забруднень. Це пояснюється тим, що нафта і нафтопродукти здатні утворювати в ґрунтах, поверхневих та підземних водах токсичні сполуки. Джерелом забруднення є об’єкти нафтовидобувної, нафтопереробної промисловості, місця зберігання і транспортування нафти та її продуктивність 50% всіх шкідливих речовин, які потрапляють в атмосферу, пов’язана з паливно-енергетичним комплексом, 20-30% скидів – забруднених стічних вод пов’язана з нафтопереробними підприємствами. Україна споживає 25-30 млн. т нафти в рік. Для ліквідації такого критичного стану в Україні вчені рекомендують здійснювати низку екологічних заходів: контроль, запобігання та ліквідацію забруднень.</w:t>
      </w:r>
    </w:p>
    <w:p w14:paraId="1367A786" w14:textId="77777777" w:rsidR="00406958" w:rsidRDefault="00406958" w:rsidP="00406958">
      <w:pPr>
        <w:pStyle w:val="a7"/>
      </w:pPr>
      <w:r>
        <w:t xml:space="preserve">Науково-дослідними роботами, які були розпочаті в 70-ті роки ХХ сторіччя , встановлено що </w:t>
      </w:r>
      <w:proofErr w:type="spellStart"/>
      <w:r>
        <w:t>глауконітвмісні</w:t>
      </w:r>
      <w:proofErr w:type="spellEnd"/>
      <w:r>
        <w:t xml:space="preserve"> породи, якими багата Україна, і їх концентрати ефективні природні сорбенти широкого спектру – до нафтопродуктів,  фенолів тощо.</w:t>
      </w:r>
    </w:p>
    <w:p w14:paraId="0A927EC6" w14:textId="77777777" w:rsidR="00406958" w:rsidRDefault="00406958" w:rsidP="00406958">
      <w:pPr>
        <w:pStyle w:val="a7"/>
      </w:pPr>
      <w:r>
        <w:t>Дослідження використання глауконітового сорбенту в боротьбі з забрудненням навколишнього середовища нафтопродуктами, розпочаті в 70-ті роки ХХ сторіччя, були продовжені в 2002 році Відкритим акціонерним товариством – ВАТ “Геотехнічний інститут” (м. Львів). Результати досліджень приведені в текстовому додатку С.6</w:t>
      </w:r>
    </w:p>
    <w:p w14:paraId="31162329" w14:textId="77777777" w:rsidR="00406958" w:rsidRDefault="00406958" w:rsidP="00406958">
      <w:pPr>
        <w:pStyle w:val="a7"/>
      </w:pPr>
      <w:r>
        <w:t>В процесі виконання науково-дослідних робіт доведена доцільність застосування інженерно-</w:t>
      </w:r>
      <w:proofErr w:type="spellStart"/>
      <w:r>
        <w:t>біо</w:t>
      </w:r>
      <w:proofErr w:type="spellEnd"/>
      <w:r>
        <w:t xml:space="preserve">-геохімічних бар’єрів з використанням природних </w:t>
      </w:r>
      <w:proofErr w:type="spellStart"/>
      <w:r>
        <w:t>біоПАР</w:t>
      </w:r>
      <w:proofErr w:type="spellEnd"/>
      <w:r>
        <w:t xml:space="preserve"> шліхом проведення серії повномасштабних експериментів на модельних об’єктах в природних умовах. Опрацьовано декілька варіантів застосування сорбенту глауконіту та системи глауконіт – </w:t>
      </w:r>
      <w:proofErr w:type="spellStart"/>
      <w:r>
        <w:t>біо</w:t>
      </w:r>
      <w:proofErr w:type="spellEnd"/>
      <w:r>
        <w:t xml:space="preserve"> ПАР (біологічні поверхнево-активні речовини): </w:t>
      </w:r>
    </w:p>
    <w:p w14:paraId="394F9C55" w14:textId="77777777" w:rsidR="00406958" w:rsidRDefault="00406958" w:rsidP="00406958">
      <w:pPr>
        <w:pStyle w:val="a7"/>
      </w:pPr>
      <w:r>
        <w:t>- захист від нафтового забруднення чистої поверхні ґрунту;</w:t>
      </w:r>
    </w:p>
    <w:p w14:paraId="3E2D4AD0" w14:textId="77777777" w:rsidR="00406958" w:rsidRDefault="00406958" w:rsidP="00406958">
      <w:pPr>
        <w:pStyle w:val="a7"/>
      </w:pPr>
      <w:r>
        <w:t>- запобігання тривалому забрудненню при аварійних виливах нафти та нафтопродуктів;</w:t>
      </w:r>
    </w:p>
    <w:p w14:paraId="6A9BD08C" w14:textId="77777777" w:rsidR="00406958" w:rsidRDefault="00406958" w:rsidP="00406958">
      <w:pPr>
        <w:pStyle w:val="a7"/>
      </w:pPr>
      <w:r>
        <w:t>- ліквідація  застарілого нафтового забруднення.</w:t>
      </w:r>
    </w:p>
    <w:p w14:paraId="769C7388" w14:textId="77777777" w:rsidR="00406958" w:rsidRDefault="00406958" w:rsidP="00406958">
      <w:pPr>
        <w:pStyle w:val="a7"/>
      </w:pPr>
      <w:r>
        <w:t>Довготривалі експерименти показали, що застосування біологічних ПАР у комплексі з глауконітовими сорбентами (</w:t>
      </w:r>
      <w:proofErr w:type="spellStart"/>
      <w:r>
        <w:t>глауконітвмісними</w:t>
      </w:r>
      <w:proofErr w:type="spellEnd"/>
      <w:r>
        <w:t xml:space="preserve"> породами) забезпечує надійний захист ґрунтів та ґрунтових вод, на відміну від синтетичних ПАР, не призводить до негативних наслідків і має суттєво економічні переваги.</w:t>
      </w:r>
    </w:p>
    <w:p w14:paraId="6B091F17" w14:textId="77777777" w:rsidR="00406958" w:rsidRDefault="00406958" w:rsidP="00406958">
      <w:pPr>
        <w:pStyle w:val="a7"/>
      </w:pPr>
      <w:r>
        <w:t xml:space="preserve">Запропоновані конструкції різних типів інженерно-біогеохімічних бар’єрів на шляху міграції промислових забруднень в залежності від </w:t>
      </w:r>
      <w:proofErr w:type="spellStart"/>
      <w:r>
        <w:t>сорбційних</w:t>
      </w:r>
      <w:proofErr w:type="spellEnd"/>
      <w:r>
        <w:t xml:space="preserve"> властивостей глауконітів різних регіонів України.</w:t>
      </w:r>
    </w:p>
    <w:p w14:paraId="57FAAAC4" w14:textId="77777777" w:rsidR="00406958" w:rsidRDefault="00406958" w:rsidP="00406958">
      <w:pPr>
        <w:pStyle w:val="a7"/>
      </w:pPr>
      <w:r>
        <w:t>Існують поверхнево-активні речовини (ПАР), які прискорюють – інтенсифікують процеси розкладання нафтопродуктів, двох видів: хімічні (ПАР) і мікробіологічні (</w:t>
      </w:r>
      <w:proofErr w:type="spellStart"/>
      <w:r>
        <w:t>біо</w:t>
      </w:r>
      <w:proofErr w:type="spellEnd"/>
      <w:r>
        <w:t xml:space="preserve"> ПАР). Поверхнево-активні сполуки мікробного походження за дією можуть перевищувати штучні хімічні ПАР, а також вони екологічно безпечні. Мікроорганізми трансформують нафтопродукти до простих </w:t>
      </w:r>
      <w:proofErr w:type="spellStart"/>
      <w:r>
        <w:lastRenderedPageBreak/>
        <w:t>сполук</w:t>
      </w:r>
      <w:proofErr w:type="spellEnd"/>
      <w:r>
        <w:t xml:space="preserve"> що входять в кругообіг речовин </w:t>
      </w:r>
      <w:proofErr w:type="spellStart"/>
      <w:r>
        <w:t>грунт</w:t>
      </w:r>
      <w:proofErr w:type="spellEnd"/>
      <w:r>
        <w:t xml:space="preserve"> – рослина – тварина – людина. Вони з шкідливих для рослин перетворюються в поживні речовини.</w:t>
      </w:r>
    </w:p>
    <w:p w14:paraId="46761352" w14:textId="77777777" w:rsidR="00406958" w:rsidRDefault="00406958" w:rsidP="00406958">
      <w:pPr>
        <w:pStyle w:val="a7"/>
      </w:pPr>
      <w:r>
        <w:t xml:space="preserve">ПАР мікробного походження можуть використовуватися в нафтопереробній промисловості: при очистці нафтових цистерн і резервуарів, очистці довкілля від нафтових забруднень, відмивання бітумів із піску, емульгування – деемульгування нафтопродуктів, а також </w:t>
      </w:r>
      <w:proofErr w:type="spellStart"/>
      <w:r>
        <w:t>біо</w:t>
      </w:r>
      <w:proofErr w:type="spellEnd"/>
      <w:r>
        <w:t xml:space="preserve"> ПАР може ефективно використовуватись для процесів нафтовидобутку та транспортування нафти.</w:t>
      </w:r>
    </w:p>
    <w:p w14:paraId="3ACFFCC4" w14:textId="77777777" w:rsidR="00406958" w:rsidRDefault="00406958" w:rsidP="00406958">
      <w:pPr>
        <w:pStyle w:val="a7"/>
      </w:pPr>
      <w:r>
        <w:t xml:space="preserve">Для боротьби з забрудненням навколишнього середовища нафтопродуктами вивчались три системи: глауконітовий бар’єр, глауконіт + </w:t>
      </w:r>
      <w:proofErr w:type="spellStart"/>
      <w:r>
        <w:t>біо</w:t>
      </w:r>
      <w:proofErr w:type="spellEnd"/>
      <w:r>
        <w:t xml:space="preserve"> ПАР (глауконіт поливали </w:t>
      </w:r>
      <w:proofErr w:type="spellStart"/>
      <w:r>
        <w:t>культуральную</w:t>
      </w:r>
      <w:proofErr w:type="spellEnd"/>
      <w:r>
        <w:t xml:space="preserve"> рідиною з мікроорганізмами) і глауконіт + </w:t>
      </w:r>
      <w:proofErr w:type="spellStart"/>
      <w:r>
        <w:t>біо</w:t>
      </w:r>
      <w:proofErr w:type="spellEnd"/>
      <w:r>
        <w:t xml:space="preserve"> ПАР (глауконіт попередньо оброблявся – перемішувався з розчином мікроорганізмів). Найбільша ефективність захисної дії інженерно-</w:t>
      </w:r>
      <w:proofErr w:type="spellStart"/>
      <w:r>
        <w:t>біо</w:t>
      </w:r>
      <w:proofErr w:type="spellEnd"/>
      <w:r>
        <w:t xml:space="preserve">-хімічного бар’єру при забрудненні нафтопродуктами спостерігається в основному при використанні для цих цілей суміші глауконіт + </w:t>
      </w:r>
      <w:proofErr w:type="spellStart"/>
      <w:r>
        <w:t>біо</w:t>
      </w:r>
      <w:proofErr w:type="spellEnd"/>
      <w:r>
        <w:t xml:space="preserve"> ПАР, після перемішування компонентів.</w:t>
      </w:r>
    </w:p>
    <w:p w14:paraId="5820CC16" w14:textId="77777777" w:rsidR="00406958" w:rsidRDefault="00406958" w:rsidP="00406958">
      <w:pPr>
        <w:pStyle w:val="a7"/>
      </w:pPr>
      <w:r>
        <w:t xml:space="preserve">Проведені дослідження показали, результати яких приведені в таблиці 5.94 що </w:t>
      </w:r>
      <w:proofErr w:type="spellStart"/>
      <w:r>
        <w:t>сорбційні</w:t>
      </w:r>
      <w:proofErr w:type="spellEnd"/>
      <w:r>
        <w:t xml:space="preserve"> можливості глауконіту, модифікованого мікробіологічними речовинами, зростають.</w:t>
      </w:r>
    </w:p>
    <w:p w14:paraId="7D423C82" w14:textId="77777777" w:rsidR="00406958" w:rsidRDefault="00406958" w:rsidP="00406958">
      <w:pPr>
        <w:pStyle w:val="a7"/>
      </w:pPr>
    </w:p>
    <w:p w14:paraId="7118433B" w14:textId="77777777" w:rsidR="00406958" w:rsidRDefault="00406958" w:rsidP="00406958">
      <w:pPr>
        <w:pStyle w:val="a7"/>
        <w:ind w:firstLine="0"/>
        <w:jc w:val="left"/>
      </w:pPr>
      <w:r>
        <w:t xml:space="preserve">Таблиці 5.94 - Сорбція нафтопродуктів </w:t>
      </w:r>
      <w:proofErr w:type="spellStart"/>
      <w:r>
        <w:t>захистним</w:t>
      </w:r>
      <w:proofErr w:type="spellEnd"/>
      <w:r>
        <w:t xml:space="preserve"> шаром глауконіту </w:t>
      </w:r>
    </w:p>
    <w:p w14:paraId="4AD81FF3" w14:textId="77777777" w:rsidR="00406958" w:rsidRDefault="00406958" w:rsidP="00406958">
      <w:pPr>
        <w:pStyle w:val="a7"/>
        <w:ind w:firstLine="0"/>
        <w:jc w:val="left"/>
      </w:pPr>
      <w:r>
        <w:t>потужністю до 4см (мг/кг)</w:t>
      </w:r>
    </w:p>
    <w:p w14:paraId="604E8E4F"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294"/>
        <w:gridCol w:w="986"/>
        <w:gridCol w:w="1560"/>
        <w:gridCol w:w="1080"/>
        <w:gridCol w:w="1466"/>
      </w:tblGrid>
      <w:tr w:rsidR="00406958" w14:paraId="4C062ACC" w14:textId="77777777" w:rsidTr="00406958">
        <w:trPr>
          <w:cantSplit/>
        </w:trPr>
        <w:tc>
          <w:tcPr>
            <w:tcW w:w="468" w:type="dxa"/>
            <w:vMerge w:val="restart"/>
          </w:tcPr>
          <w:p w14:paraId="40B64F28" w14:textId="77777777" w:rsidR="00406958" w:rsidRDefault="00406958" w:rsidP="00406958">
            <w:pPr>
              <w:pStyle w:val="a7"/>
              <w:ind w:firstLine="0"/>
              <w:jc w:val="center"/>
            </w:pPr>
            <w:r>
              <w:t>№</w:t>
            </w:r>
          </w:p>
        </w:tc>
        <w:tc>
          <w:tcPr>
            <w:tcW w:w="4294" w:type="dxa"/>
            <w:vMerge w:val="restart"/>
          </w:tcPr>
          <w:p w14:paraId="2D077EEF" w14:textId="77777777" w:rsidR="00406958" w:rsidRDefault="00406958" w:rsidP="00406958">
            <w:pPr>
              <w:pStyle w:val="a7"/>
              <w:ind w:firstLine="0"/>
              <w:jc w:val="center"/>
            </w:pPr>
          </w:p>
        </w:tc>
        <w:tc>
          <w:tcPr>
            <w:tcW w:w="2546" w:type="dxa"/>
            <w:gridSpan w:val="2"/>
          </w:tcPr>
          <w:p w14:paraId="139D62A8" w14:textId="77777777" w:rsidR="00406958" w:rsidRDefault="00406958" w:rsidP="00406958">
            <w:pPr>
              <w:pStyle w:val="a7"/>
              <w:ind w:firstLine="0"/>
              <w:jc w:val="center"/>
            </w:pPr>
            <w:r>
              <w:t>Через три тижні</w:t>
            </w:r>
          </w:p>
        </w:tc>
        <w:tc>
          <w:tcPr>
            <w:tcW w:w="2546" w:type="dxa"/>
            <w:gridSpan w:val="2"/>
          </w:tcPr>
          <w:p w14:paraId="17DE739E" w14:textId="77777777" w:rsidR="00406958" w:rsidRDefault="00406958" w:rsidP="00406958">
            <w:pPr>
              <w:pStyle w:val="a7"/>
              <w:ind w:firstLine="0"/>
              <w:jc w:val="center"/>
            </w:pPr>
            <w:r>
              <w:t>Через сім тижнів</w:t>
            </w:r>
          </w:p>
        </w:tc>
      </w:tr>
      <w:tr w:rsidR="00406958" w14:paraId="2DB5A4E0" w14:textId="77777777" w:rsidTr="00406958">
        <w:trPr>
          <w:cantSplit/>
        </w:trPr>
        <w:tc>
          <w:tcPr>
            <w:tcW w:w="468" w:type="dxa"/>
            <w:vMerge/>
          </w:tcPr>
          <w:p w14:paraId="23A4A901" w14:textId="77777777" w:rsidR="00406958" w:rsidRDefault="00406958" w:rsidP="00406958">
            <w:pPr>
              <w:pStyle w:val="a7"/>
              <w:ind w:firstLine="0"/>
              <w:jc w:val="center"/>
            </w:pPr>
          </w:p>
        </w:tc>
        <w:tc>
          <w:tcPr>
            <w:tcW w:w="4294" w:type="dxa"/>
            <w:vMerge/>
          </w:tcPr>
          <w:p w14:paraId="7EF45D7B" w14:textId="77777777" w:rsidR="00406958" w:rsidRDefault="00406958" w:rsidP="00406958">
            <w:pPr>
              <w:pStyle w:val="a7"/>
              <w:ind w:firstLine="0"/>
              <w:jc w:val="center"/>
            </w:pPr>
          </w:p>
        </w:tc>
        <w:tc>
          <w:tcPr>
            <w:tcW w:w="986" w:type="dxa"/>
          </w:tcPr>
          <w:p w14:paraId="7FB33AE1" w14:textId="77777777" w:rsidR="00406958" w:rsidRDefault="00406958" w:rsidP="00406958">
            <w:pPr>
              <w:pStyle w:val="a7"/>
              <w:ind w:firstLine="0"/>
              <w:jc w:val="center"/>
            </w:pPr>
            <w:r>
              <w:t>нафта</w:t>
            </w:r>
          </w:p>
        </w:tc>
        <w:tc>
          <w:tcPr>
            <w:tcW w:w="1560" w:type="dxa"/>
          </w:tcPr>
          <w:p w14:paraId="19E6CC0B" w14:textId="77777777" w:rsidR="00406958" w:rsidRDefault="00406958" w:rsidP="00406958">
            <w:pPr>
              <w:pStyle w:val="a7"/>
              <w:ind w:firstLine="0"/>
              <w:jc w:val="center"/>
            </w:pPr>
            <w:r>
              <w:t>дизпаливо</w:t>
            </w:r>
          </w:p>
        </w:tc>
        <w:tc>
          <w:tcPr>
            <w:tcW w:w="1080" w:type="dxa"/>
          </w:tcPr>
          <w:p w14:paraId="462E70AD" w14:textId="77777777" w:rsidR="00406958" w:rsidRDefault="00406958" w:rsidP="00406958">
            <w:pPr>
              <w:pStyle w:val="a7"/>
              <w:ind w:firstLine="0"/>
              <w:jc w:val="center"/>
            </w:pPr>
            <w:r>
              <w:t>нафта</w:t>
            </w:r>
          </w:p>
        </w:tc>
        <w:tc>
          <w:tcPr>
            <w:tcW w:w="1466" w:type="dxa"/>
          </w:tcPr>
          <w:p w14:paraId="7EA57CE7" w14:textId="77777777" w:rsidR="00406958" w:rsidRDefault="00406958" w:rsidP="00406958">
            <w:pPr>
              <w:pStyle w:val="a7"/>
              <w:ind w:firstLine="0"/>
              <w:jc w:val="center"/>
            </w:pPr>
            <w:r>
              <w:t>дизпаливо</w:t>
            </w:r>
          </w:p>
        </w:tc>
      </w:tr>
      <w:tr w:rsidR="00406958" w14:paraId="24A50A5C" w14:textId="77777777" w:rsidTr="00406958">
        <w:tc>
          <w:tcPr>
            <w:tcW w:w="468" w:type="dxa"/>
          </w:tcPr>
          <w:p w14:paraId="2C830210" w14:textId="77777777" w:rsidR="00406958" w:rsidRDefault="00406958" w:rsidP="00406958">
            <w:pPr>
              <w:pStyle w:val="a7"/>
              <w:ind w:firstLine="0"/>
              <w:jc w:val="center"/>
            </w:pPr>
            <w:r>
              <w:t>1</w:t>
            </w:r>
          </w:p>
        </w:tc>
        <w:tc>
          <w:tcPr>
            <w:tcW w:w="4294" w:type="dxa"/>
          </w:tcPr>
          <w:p w14:paraId="38F2EDBD" w14:textId="77777777" w:rsidR="00406958" w:rsidRDefault="00406958" w:rsidP="00406958">
            <w:pPr>
              <w:pStyle w:val="a7"/>
              <w:ind w:firstLine="0"/>
              <w:jc w:val="center"/>
            </w:pPr>
            <w:r>
              <w:t xml:space="preserve">Глауконіт (без </w:t>
            </w:r>
            <w:proofErr w:type="spellStart"/>
            <w:r>
              <w:t>біо</w:t>
            </w:r>
            <w:proofErr w:type="spellEnd"/>
            <w:r>
              <w:t xml:space="preserve"> ПРА)</w:t>
            </w:r>
          </w:p>
        </w:tc>
        <w:tc>
          <w:tcPr>
            <w:tcW w:w="986" w:type="dxa"/>
          </w:tcPr>
          <w:p w14:paraId="5A9741E7" w14:textId="77777777" w:rsidR="00406958" w:rsidRDefault="00406958" w:rsidP="00406958">
            <w:pPr>
              <w:pStyle w:val="a7"/>
              <w:ind w:firstLine="0"/>
              <w:jc w:val="center"/>
            </w:pPr>
            <w:r>
              <w:t>597,12</w:t>
            </w:r>
          </w:p>
        </w:tc>
        <w:tc>
          <w:tcPr>
            <w:tcW w:w="1560" w:type="dxa"/>
          </w:tcPr>
          <w:p w14:paraId="77C81760" w14:textId="77777777" w:rsidR="00406958" w:rsidRDefault="00406958" w:rsidP="00406958">
            <w:pPr>
              <w:pStyle w:val="a7"/>
              <w:ind w:firstLine="0"/>
              <w:jc w:val="center"/>
            </w:pPr>
            <w:r>
              <w:t>532,17</w:t>
            </w:r>
          </w:p>
        </w:tc>
        <w:tc>
          <w:tcPr>
            <w:tcW w:w="1080" w:type="dxa"/>
          </w:tcPr>
          <w:p w14:paraId="5235C39F" w14:textId="77777777" w:rsidR="00406958" w:rsidRDefault="00406958" w:rsidP="00406958">
            <w:pPr>
              <w:pStyle w:val="a7"/>
              <w:ind w:firstLine="0"/>
              <w:jc w:val="center"/>
            </w:pPr>
            <w:r>
              <w:t>491,34</w:t>
            </w:r>
          </w:p>
        </w:tc>
        <w:tc>
          <w:tcPr>
            <w:tcW w:w="1466" w:type="dxa"/>
          </w:tcPr>
          <w:p w14:paraId="739E8D71" w14:textId="77777777" w:rsidR="00406958" w:rsidRDefault="00406958" w:rsidP="00406958">
            <w:pPr>
              <w:pStyle w:val="a7"/>
              <w:ind w:firstLine="0"/>
              <w:jc w:val="center"/>
            </w:pPr>
            <w:r>
              <w:t>388,01</w:t>
            </w:r>
          </w:p>
        </w:tc>
      </w:tr>
      <w:tr w:rsidR="00406958" w14:paraId="6246559F" w14:textId="77777777" w:rsidTr="00406958">
        <w:tc>
          <w:tcPr>
            <w:tcW w:w="468" w:type="dxa"/>
          </w:tcPr>
          <w:p w14:paraId="6A8B2AE2" w14:textId="77777777" w:rsidR="00406958" w:rsidRDefault="00406958" w:rsidP="00406958">
            <w:pPr>
              <w:pStyle w:val="a7"/>
              <w:ind w:firstLine="0"/>
              <w:jc w:val="center"/>
            </w:pPr>
            <w:r>
              <w:t>2</w:t>
            </w:r>
          </w:p>
        </w:tc>
        <w:tc>
          <w:tcPr>
            <w:tcW w:w="4294" w:type="dxa"/>
          </w:tcPr>
          <w:p w14:paraId="77F91A88" w14:textId="77777777" w:rsidR="00406958" w:rsidRDefault="00406958" w:rsidP="00406958">
            <w:pPr>
              <w:pStyle w:val="a7"/>
              <w:ind w:firstLine="0"/>
              <w:jc w:val="center"/>
            </w:pPr>
            <w:r>
              <w:t>Глауконіт политий культурною рідиною</w:t>
            </w:r>
          </w:p>
        </w:tc>
        <w:tc>
          <w:tcPr>
            <w:tcW w:w="986" w:type="dxa"/>
          </w:tcPr>
          <w:p w14:paraId="2A7BCBF8" w14:textId="77777777" w:rsidR="00406958" w:rsidRDefault="00406958" w:rsidP="00406958">
            <w:pPr>
              <w:pStyle w:val="a7"/>
              <w:ind w:firstLine="0"/>
              <w:jc w:val="center"/>
            </w:pPr>
            <w:r>
              <w:t>604,53</w:t>
            </w:r>
          </w:p>
        </w:tc>
        <w:tc>
          <w:tcPr>
            <w:tcW w:w="1560" w:type="dxa"/>
          </w:tcPr>
          <w:p w14:paraId="6A4CA69C" w14:textId="77777777" w:rsidR="00406958" w:rsidRDefault="00406958" w:rsidP="00406958">
            <w:pPr>
              <w:pStyle w:val="a7"/>
              <w:ind w:firstLine="0"/>
              <w:jc w:val="center"/>
            </w:pPr>
            <w:r>
              <w:t>687,35</w:t>
            </w:r>
          </w:p>
        </w:tc>
        <w:tc>
          <w:tcPr>
            <w:tcW w:w="1080" w:type="dxa"/>
          </w:tcPr>
          <w:p w14:paraId="19A08D62" w14:textId="77777777" w:rsidR="00406958" w:rsidRDefault="00406958" w:rsidP="00406958">
            <w:pPr>
              <w:pStyle w:val="a7"/>
              <w:ind w:firstLine="0"/>
              <w:jc w:val="center"/>
            </w:pPr>
            <w:r>
              <w:t>134,9</w:t>
            </w:r>
          </w:p>
        </w:tc>
        <w:tc>
          <w:tcPr>
            <w:tcW w:w="1466" w:type="dxa"/>
          </w:tcPr>
          <w:p w14:paraId="3F5CB2DB" w14:textId="77777777" w:rsidR="00406958" w:rsidRDefault="00406958" w:rsidP="00406958">
            <w:pPr>
              <w:pStyle w:val="a7"/>
              <w:ind w:firstLine="0"/>
              <w:jc w:val="center"/>
            </w:pPr>
            <w:r>
              <w:t>200,22</w:t>
            </w:r>
          </w:p>
        </w:tc>
      </w:tr>
      <w:tr w:rsidR="00406958" w14:paraId="0B8AFFC0" w14:textId="77777777" w:rsidTr="00406958">
        <w:tc>
          <w:tcPr>
            <w:tcW w:w="468" w:type="dxa"/>
          </w:tcPr>
          <w:p w14:paraId="3F4F9B57" w14:textId="77777777" w:rsidR="00406958" w:rsidRDefault="00406958" w:rsidP="00406958">
            <w:pPr>
              <w:pStyle w:val="a7"/>
              <w:ind w:firstLine="0"/>
              <w:jc w:val="center"/>
            </w:pPr>
            <w:r>
              <w:t>3</w:t>
            </w:r>
          </w:p>
        </w:tc>
        <w:tc>
          <w:tcPr>
            <w:tcW w:w="4294" w:type="dxa"/>
          </w:tcPr>
          <w:p w14:paraId="6C0725A1" w14:textId="77777777" w:rsidR="00406958" w:rsidRDefault="00406958" w:rsidP="00406958">
            <w:pPr>
              <w:pStyle w:val="a7"/>
              <w:ind w:firstLine="0"/>
              <w:jc w:val="center"/>
            </w:pPr>
            <w:r>
              <w:t>Глауконіт попередньо оброблений культурною рідиною</w:t>
            </w:r>
          </w:p>
        </w:tc>
        <w:tc>
          <w:tcPr>
            <w:tcW w:w="986" w:type="dxa"/>
          </w:tcPr>
          <w:p w14:paraId="693B8733" w14:textId="77777777" w:rsidR="00406958" w:rsidRDefault="00406958" w:rsidP="00406958">
            <w:pPr>
              <w:pStyle w:val="a7"/>
              <w:ind w:firstLine="0"/>
              <w:jc w:val="center"/>
            </w:pPr>
            <w:r>
              <w:t>711,25</w:t>
            </w:r>
          </w:p>
        </w:tc>
        <w:tc>
          <w:tcPr>
            <w:tcW w:w="1560" w:type="dxa"/>
          </w:tcPr>
          <w:p w14:paraId="2BBE9728" w14:textId="77777777" w:rsidR="00406958" w:rsidRDefault="00406958" w:rsidP="00406958">
            <w:pPr>
              <w:pStyle w:val="a7"/>
              <w:ind w:firstLine="0"/>
              <w:jc w:val="center"/>
            </w:pPr>
            <w:r>
              <w:t>639,91</w:t>
            </w:r>
          </w:p>
        </w:tc>
        <w:tc>
          <w:tcPr>
            <w:tcW w:w="1080" w:type="dxa"/>
          </w:tcPr>
          <w:p w14:paraId="49B99506" w14:textId="77777777" w:rsidR="00406958" w:rsidRDefault="00406958" w:rsidP="00406958">
            <w:pPr>
              <w:pStyle w:val="a7"/>
              <w:ind w:firstLine="0"/>
              <w:jc w:val="center"/>
            </w:pPr>
            <w:r>
              <w:t>211,18</w:t>
            </w:r>
          </w:p>
        </w:tc>
        <w:tc>
          <w:tcPr>
            <w:tcW w:w="1466" w:type="dxa"/>
          </w:tcPr>
          <w:p w14:paraId="6F96E98F" w14:textId="77777777" w:rsidR="00406958" w:rsidRDefault="00406958" w:rsidP="00406958">
            <w:pPr>
              <w:pStyle w:val="a7"/>
              <w:ind w:firstLine="0"/>
              <w:jc w:val="center"/>
            </w:pPr>
            <w:r>
              <w:t>211,73</w:t>
            </w:r>
          </w:p>
        </w:tc>
      </w:tr>
    </w:tbl>
    <w:p w14:paraId="6E821255" w14:textId="77777777" w:rsidR="00406958" w:rsidRDefault="00406958" w:rsidP="00406958">
      <w:pPr>
        <w:pStyle w:val="a7"/>
      </w:pPr>
    </w:p>
    <w:p w14:paraId="0F063FD1" w14:textId="77777777" w:rsidR="00406958" w:rsidRDefault="00406958" w:rsidP="00406958">
      <w:pPr>
        <w:pStyle w:val="a7"/>
      </w:pPr>
      <w:r>
        <w:t xml:space="preserve">Результати досліджень показані на графіках  графічного додатку 17 і приведені в текстовому додатку Т.6.3.3. Відслідкувати ефективність роботи бар’єру вдалось при рівні забруднення, яке перевищувало ГДК в 1600-1800 разів. При рівнях забруднення з перевищенням ГДК у 500-1000 разів і використанням системи глауконіт + </w:t>
      </w:r>
      <w:proofErr w:type="spellStart"/>
      <w:r>
        <w:t>біо</w:t>
      </w:r>
      <w:proofErr w:type="spellEnd"/>
      <w:r>
        <w:t xml:space="preserve"> ПАР проникнення нафти і нафтопродуктів в </w:t>
      </w:r>
      <w:proofErr w:type="spellStart"/>
      <w:r>
        <w:t>грунт</w:t>
      </w:r>
      <w:proofErr w:type="spellEnd"/>
      <w:r>
        <w:t xml:space="preserve"> не спостерігалось. Сорбція нафти та дизельного палива в системі глауконіт + </w:t>
      </w:r>
      <w:proofErr w:type="spellStart"/>
      <w:r>
        <w:t>біо</w:t>
      </w:r>
      <w:proofErr w:type="spellEnd"/>
      <w:r>
        <w:t xml:space="preserve"> ПАР вища ніж сорбція на глауконітовому бар’єрі на 20-40% по нафті та 20-23% по дизельному паливу. Вміст затриманих нафтопродуктів через 8 тижнів в системі глауконіт + </w:t>
      </w:r>
      <w:proofErr w:type="spellStart"/>
      <w:r>
        <w:t>біо</w:t>
      </w:r>
      <w:proofErr w:type="spellEnd"/>
      <w:r>
        <w:t xml:space="preserve"> ПАР знижується у порівнянні з глауконітом на 20-40%, це свідчить про досить швидку реструктуризацію нафтопродуктів при застосуванні </w:t>
      </w:r>
      <w:proofErr w:type="spellStart"/>
      <w:r>
        <w:t>біо</w:t>
      </w:r>
      <w:proofErr w:type="spellEnd"/>
      <w:r>
        <w:t xml:space="preserve"> ПАР і відновленні </w:t>
      </w:r>
      <w:proofErr w:type="spellStart"/>
      <w:r>
        <w:t>сорбційних</w:t>
      </w:r>
      <w:proofErr w:type="spellEnd"/>
      <w:r>
        <w:t xml:space="preserve"> властивостей глауконіту.</w:t>
      </w:r>
    </w:p>
    <w:p w14:paraId="7DCAEEFE" w14:textId="77777777" w:rsidR="00406958" w:rsidRDefault="00406958" w:rsidP="00406958">
      <w:pPr>
        <w:pStyle w:val="a7"/>
      </w:pPr>
      <w:r>
        <w:t>Необхідна потужність захисного глауконітового шару від забруднення нафтопродуктами 4см. Для цих цілей потрібно 100кг глауконіту на 1м</w:t>
      </w:r>
      <w:r>
        <w:rPr>
          <w:vertAlign w:val="superscript"/>
        </w:rPr>
        <w:t>2</w:t>
      </w:r>
      <w:r>
        <w:t xml:space="preserve">. На графіках наглядно показана ефективність дії глауконітового шару чи бар’єру та </w:t>
      </w:r>
      <w:r>
        <w:lastRenderedPageBreak/>
        <w:t xml:space="preserve">його модифікованого різновиду глауконіт + </w:t>
      </w:r>
      <w:proofErr w:type="spellStart"/>
      <w:r>
        <w:t>біо</w:t>
      </w:r>
      <w:proofErr w:type="spellEnd"/>
      <w:r>
        <w:t xml:space="preserve"> ПАР. Польовими експериментами доведено, що будь яка модифікація (поливання чи переміщування з глауконітом мікробіологічних компонентів </w:t>
      </w:r>
      <w:proofErr w:type="spellStart"/>
      <w:r>
        <w:t>біо</w:t>
      </w:r>
      <w:proofErr w:type="spellEnd"/>
      <w:r>
        <w:t xml:space="preserve"> ПАР) захисного бар’єру надійно захищає поверхню ґрунту від надходження нафтового забруднення та попадання його у ґрунтові води. При аварійному забрудненні глауконітовий шар з чи без </w:t>
      </w:r>
      <w:proofErr w:type="spellStart"/>
      <w:r>
        <w:t>біо</w:t>
      </w:r>
      <w:proofErr w:type="spellEnd"/>
      <w:r>
        <w:t xml:space="preserve"> ПАР насипається на забруднену ділянку і призупиняє подальше проникнення нафтопродуктів. Як бачимо ефективність запропонованої методики в боротьбі з нафтовим забрудненням дуже висока.</w:t>
      </w:r>
    </w:p>
    <w:p w14:paraId="6D3F7DB5" w14:textId="77777777" w:rsidR="00406958" w:rsidRDefault="00406958" w:rsidP="00406958">
      <w:pPr>
        <w:pStyle w:val="a7"/>
      </w:pPr>
      <w:r>
        <w:t xml:space="preserve">На основі отриманих результатів розроблені і затверджені технічні умови (ТУ У 0249715.001-2001 “Глауконіт природний і модифікований”) та токсикологічний паспорт на застосування глауконіту, та системи “глауконіт + </w:t>
      </w:r>
      <w:proofErr w:type="spellStart"/>
      <w:r>
        <w:t>біо</w:t>
      </w:r>
      <w:proofErr w:type="spellEnd"/>
      <w:r>
        <w:t xml:space="preserve"> ПАР” для підприємств НАК “Нафтогаз України”. Технічні умови введено в дію 11.05.2001р. без обмеження терміну дії. В якості </w:t>
      </w:r>
      <w:proofErr w:type="spellStart"/>
      <w:r>
        <w:t>біо</w:t>
      </w:r>
      <w:proofErr w:type="spellEnd"/>
      <w:r>
        <w:t xml:space="preserve"> ПАР рекомендується </w:t>
      </w:r>
      <w:proofErr w:type="spellStart"/>
      <w:r>
        <w:t>біореагент</w:t>
      </w:r>
      <w:proofErr w:type="spellEnd"/>
      <w:r>
        <w:t xml:space="preserve"> культури </w:t>
      </w:r>
      <w:r>
        <w:rPr>
          <w:lang w:val="en-US"/>
        </w:rPr>
        <w:t>Ps</w:t>
      </w:r>
      <w:r w:rsidRPr="003026B2">
        <w:rPr>
          <w:lang w:val="ru-RU"/>
        </w:rPr>
        <w:t xml:space="preserve"> </w:t>
      </w:r>
      <w:r>
        <w:rPr>
          <w:lang w:val="en-US"/>
        </w:rPr>
        <w:t>species</w:t>
      </w:r>
      <w:r w:rsidRPr="003026B2">
        <w:rPr>
          <w:lang w:val="ru-RU"/>
        </w:rPr>
        <w:t xml:space="preserve"> </w:t>
      </w:r>
      <w:r>
        <w:rPr>
          <w:lang w:val="en-US"/>
        </w:rPr>
        <w:t>Ps</w:t>
      </w:r>
      <w:r w:rsidRPr="003026B2">
        <w:rPr>
          <w:lang w:val="ru-RU"/>
        </w:rPr>
        <w:t xml:space="preserve"> 17</w:t>
      </w:r>
      <w:r>
        <w:t xml:space="preserve">. Вимоги до хімічного складу природного сорбенту: вміст </w:t>
      </w:r>
      <w:proofErr w:type="spellStart"/>
      <w:r>
        <w:rPr>
          <w:lang w:val="en-US"/>
        </w:rPr>
        <w:t>SiO</w:t>
      </w:r>
      <w:proofErr w:type="spellEnd"/>
      <w:r w:rsidRPr="003026B2">
        <w:rPr>
          <w:vertAlign w:val="subscript"/>
          <w:lang w:val="ru-RU"/>
        </w:rPr>
        <w:t>2</w:t>
      </w:r>
      <w:r w:rsidRPr="003026B2">
        <w:rPr>
          <w:lang w:val="ru-RU"/>
        </w:rPr>
        <w:t xml:space="preserve"> –53</w:t>
      </w:r>
      <w:r>
        <w:t xml:space="preserve">,99%, </w:t>
      </w:r>
      <w:r>
        <w:rPr>
          <w:lang w:val="en-US"/>
        </w:rPr>
        <w:t>Al</w:t>
      </w:r>
      <w:r w:rsidRPr="003026B2">
        <w:rPr>
          <w:vertAlign w:val="subscript"/>
          <w:lang w:val="ru-RU"/>
        </w:rPr>
        <w:t>2</w:t>
      </w:r>
      <w:r>
        <w:rPr>
          <w:lang w:val="en-US"/>
        </w:rPr>
        <w:t>O</w:t>
      </w:r>
      <w:r w:rsidRPr="003026B2">
        <w:rPr>
          <w:vertAlign w:val="subscript"/>
          <w:lang w:val="ru-RU"/>
        </w:rPr>
        <w:t>3</w:t>
      </w:r>
      <w:r w:rsidRPr="003026B2">
        <w:rPr>
          <w:lang w:val="ru-RU"/>
        </w:rPr>
        <w:t xml:space="preserve"> – </w:t>
      </w:r>
      <w:r>
        <w:t xml:space="preserve">7,31%, </w:t>
      </w:r>
      <w:r>
        <w:rPr>
          <w:lang w:val="en-US"/>
        </w:rPr>
        <w:t>Fe</w:t>
      </w:r>
      <w:r w:rsidRPr="003026B2">
        <w:rPr>
          <w:vertAlign w:val="subscript"/>
          <w:lang w:val="ru-RU"/>
        </w:rPr>
        <w:t>2</w:t>
      </w:r>
      <w:r>
        <w:rPr>
          <w:lang w:val="en-US"/>
        </w:rPr>
        <w:t>O</w:t>
      </w:r>
      <w:r w:rsidRPr="003026B2">
        <w:rPr>
          <w:vertAlign w:val="subscript"/>
          <w:lang w:val="ru-RU"/>
        </w:rPr>
        <w:t>3</w:t>
      </w:r>
      <w:r w:rsidRPr="003026B2">
        <w:rPr>
          <w:lang w:val="ru-RU"/>
        </w:rPr>
        <w:t xml:space="preserve"> –</w:t>
      </w:r>
      <w:r>
        <w:rPr>
          <w:lang w:val="ru-RU"/>
        </w:rPr>
        <w:t xml:space="preserve"> </w:t>
      </w:r>
      <w:r>
        <w:t xml:space="preserve">14,18%, </w:t>
      </w:r>
      <w:proofErr w:type="spellStart"/>
      <w:r>
        <w:t>СаО</w:t>
      </w:r>
      <w:proofErr w:type="spellEnd"/>
      <w:r>
        <w:t xml:space="preserve"> – 9,43%, </w:t>
      </w:r>
      <w:r>
        <w:rPr>
          <w:lang w:val="en-US"/>
        </w:rPr>
        <w:t>MgO</w:t>
      </w:r>
      <w:r w:rsidRPr="003026B2">
        <w:rPr>
          <w:lang w:val="ru-RU"/>
        </w:rPr>
        <w:t xml:space="preserve"> – </w:t>
      </w:r>
      <w:r>
        <w:t>2,56%, Р</w:t>
      </w:r>
      <w:r>
        <w:rPr>
          <w:vertAlign w:val="subscript"/>
        </w:rPr>
        <w:t>2</w:t>
      </w:r>
      <w:r>
        <w:t>О</w:t>
      </w:r>
      <w:r>
        <w:rPr>
          <w:vertAlign w:val="subscript"/>
        </w:rPr>
        <w:t>5</w:t>
      </w:r>
      <w:r>
        <w:t xml:space="preserve"> – 2,25%, К</w:t>
      </w:r>
      <w:r>
        <w:rPr>
          <w:vertAlign w:val="subscript"/>
        </w:rPr>
        <w:t>2</w:t>
      </w:r>
      <w:r>
        <w:t xml:space="preserve">О – 4,51%. Статична обмінна ємкість </w:t>
      </w:r>
      <w:proofErr w:type="spellStart"/>
      <w:r>
        <w:t>екосорбенту</w:t>
      </w:r>
      <w:proofErr w:type="spellEnd"/>
      <w:r>
        <w:t xml:space="preserve"> повинна дорівнювати 9,71 мг-</w:t>
      </w:r>
      <w:proofErr w:type="spellStart"/>
      <w:r>
        <w:t>екв</w:t>
      </w:r>
      <w:proofErr w:type="spellEnd"/>
      <w:r w:rsidRPr="003026B2">
        <w:rPr>
          <w:lang w:val="ru-RU"/>
        </w:rPr>
        <w:t>/</w:t>
      </w:r>
      <w:r>
        <w:t>г, питома поверхня повинна находитись в межах 96,0-140,0 м</w:t>
      </w:r>
      <w:r>
        <w:rPr>
          <w:vertAlign w:val="superscript"/>
        </w:rPr>
        <w:t>2</w:t>
      </w:r>
      <w:r w:rsidRPr="003026B2">
        <w:rPr>
          <w:lang w:val="ru-RU"/>
        </w:rPr>
        <w:t>/</w:t>
      </w:r>
      <w:r>
        <w:t xml:space="preserve">г. В токсикологічному паспорті сказано, що в </w:t>
      </w:r>
      <w:proofErr w:type="spellStart"/>
      <w:r>
        <w:t>глауконітвмісних</w:t>
      </w:r>
      <w:proofErr w:type="spellEnd"/>
      <w:r>
        <w:t xml:space="preserve"> породах, які використовуються в боротьбі з забрудненням нафтопродуктами допускається вміст кварцу до 40%, інших мінералів до 10%, кількість глауконіту до 70%.</w:t>
      </w:r>
    </w:p>
    <w:p w14:paraId="37C67746" w14:textId="77777777" w:rsidR="00406958" w:rsidRDefault="00406958" w:rsidP="00406958">
      <w:pPr>
        <w:pStyle w:val="a7"/>
      </w:pPr>
      <w:r>
        <w:t xml:space="preserve"> </w:t>
      </w:r>
    </w:p>
    <w:p w14:paraId="53DA8F45" w14:textId="77777777" w:rsidR="00406958" w:rsidRDefault="00406958" w:rsidP="00406958">
      <w:pPr>
        <w:pStyle w:val="a7"/>
        <w:ind w:firstLine="0"/>
        <w:jc w:val="center"/>
        <w:rPr>
          <w:b/>
          <w:bCs/>
          <w:i/>
          <w:iCs/>
        </w:rPr>
      </w:pPr>
      <w:r>
        <w:rPr>
          <w:b/>
          <w:bCs/>
          <w:i/>
          <w:iCs/>
        </w:rPr>
        <w:t>Вплив механічної активації на ступінь очистки вод від радіонуклідів (</w:t>
      </w:r>
      <w:r>
        <w:rPr>
          <w:b/>
          <w:bCs/>
          <w:i/>
          <w:iCs/>
          <w:lang w:val="en-US"/>
        </w:rPr>
        <w:t>Sr</w:t>
      </w:r>
      <w:r>
        <w:rPr>
          <w:b/>
          <w:bCs/>
          <w:i/>
          <w:iCs/>
          <w:vertAlign w:val="superscript"/>
        </w:rPr>
        <w:t>90</w:t>
      </w:r>
      <w:r>
        <w:rPr>
          <w:b/>
          <w:bCs/>
          <w:i/>
          <w:iCs/>
        </w:rPr>
        <w:t>) глауконітом</w:t>
      </w:r>
    </w:p>
    <w:p w14:paraId="02B737EA" w14:textId="77777777" w:rsidR="00406958" w:rsidRDefault="00406958" w:rsidP="00406958">
      <w:pPr>
        <w:pStyle w:val="a7"/>
        <w:jc w:val="center"/>
        <w:rPr>
          <w:b/>
          <w:bCs/>
        </w:rPr>
      </w:pPr>
    </w:p>
    <w:p w14:paraId="49E8CA6C" w14:textId="77777777" w:rsidR="00406958" w:rsidRDefault="00406958" w:rsidP="00406958">
      <w:pPr>
        <w:pStyle w:val="a7"/>
      </w:pPr>
      <w:r>
        <w:t xml:space="preserve">Вивченням ступінь очистки поверхневих вод від радіонуклідів природними і активованими адсорбентами в 1991р. займався Інституту колоїдної хімії і хімії води ім. </w:t>
      </w:r>
      <w:proofErr w:type="spellStart"/>
      <w:r>
        <w:t>Думанського</w:t>
      </w:r>
      <w:proofErr w:type="spellEnd"/>
      <w:r>
        <w:t xml:space="preserve">. Висновки зроблені дослідниками приводяться нижче. </w:t>
      </w:r>
    </w:p>
    <w:p w14:paraId="02AA76D8" w14:textId="77777777" w:rsidR="00406958" w:rsidRDefault="00406958" w:rsidP="00406958">
      <w:pPr>
        <w:pStyle w:val="a7"/>
      </w:pPr>
      <w:r>
        <w:t xml:space="preserve">На графіках графічного додатку 17 показаний вплив механічної активації на ступінь очистки вод від </w:t>
      </w:r>
      <w:r>
        <w:rPr>
          <w:lang w:val="en-US"/>
        </w:rPr>
        <w:t>Cs</w:t>
      </w:r>
      <w:r>
        <w:rPr>
          <w:vertAlign w:val="superscript"/>
        </w:rPr>
        <w:t>137</w:t>
      </w:r>
      <w:r>
        <w:t xml:space="preserve"> і </w:t>
      </w:r>
      <w:r>
        <w:rPr>
          <w:lang w:val="en-US"/>
        </w:rPr>
        <w:t>Sr</w:t>
      </w:r>
      <w:r>
        <w:rPr>
          <w:vertAlign w:val="superscript"/>
        </w:rPr>
        <w:t>90</w:t>
      </w:r>
      <w:r>
        <w:t xml:space="preserve"> природними сорбентами. При активації до 1 годи покращуються </w:t>
      </w:r>
      <w:proofErr w:type="spellStart"/>
      <w:r>
        <w:t>сорбційні</w:t>
      </w:r>
      <w:proofErr w:type="spellEnd"/>
      <w:r>
        <w:t xml:space="preserve"> властивості у бентонітових, палигорськітових і </w:t>
      </w:r>
      <w:proofErr w:type="spellStart"/>
      <w:r>
        <w:t>монтморилонітових</w:t>
      </w:r>
      <w:proofErr w:type="spellEnd"/>
      <w:r>
        <w:t xml:space="preserve"> глин. При подальшій термічній активації цих порід </w:t>
      </w:r>
      <w:proofErr w:type="spellStart"/>
      <w:r>
        <w:t>сорбційні</w:t>
      </w:r>
      <w:proofErr w:type="spellEnd"/>
      <w:r>
        <w:t xml:space="preserve"> властивості залишаються не змінними чи погіршуються, тільки у монтморилоніт-</w:t>
      </w:r>
      <w:proofErr w:type="spellStart"/>
      <w:r>
        <w:t>палигорскітових</w:t>
      </w:r>
      <w:proofErr w:type="spellEnd"/>
      <w:r>
        <w:t xml:space="preserve"> глин при активації до 8,0 годин зростає адсорбційна здатність до </w:t>
      </w:r>
      <w:r>
        <w:rPr>
          <w:lang w:val="en-US"/>
        </w:rPr>
        <w:t>Sr</w:t>
      </w:r>
      <w:r>
        <w:rPr>
          <w:vertAlign w:val="superscript"/>
        </w:rPr>
        <w:t>90</w:t>
      </w:r>
      <w:r>
        <w:t>.</w:t>
      </w:r>
    </w:p>
    <w:p w14:paraId="609DEC45" w14:textId="77777777" w:rsidR="00406958" w:rsidRDefault="00406958" w:rsidP="00406958">
      <w:pPr>
        <w:pStyle w:val="a7"/>
      </w:pPr>
      <w:r>
        <w:t xml:space="preserve">У </w:t>
      </w:r>
      <w:proofErr w:type="spellStart"/>
      <w:r>
        <w:t>санонітових</w:t>
      </w:r>
      <w:proofErr w:type="spellEnd"/>
      <w:r>
        <w:t xml:space="preserve"> глин і цеолітів </w:t>
      </w:r>
      <w:proofErr w:type="spellStart"/>
      <w:r>
        <w:t>сорбційні</w:t>
      </w:r>
      <w:proofErr w:type="spellEnd"/>
      <w:r>
        <w:t xml:space="preserve"> властивості по відношенню до </w:t>
      </w:r>
      <w:r>
        <w:rPr>
          <w:lang w:val="en-US"/>
        </w:rPr>
        <w:t>Cs</w:t>
      </w:r>
      <w:r>
        <w:rPr>
          <w:vertAlign w:val="superscript"/>
        </w:rPr>
        <w:t>137</w:t>
      </w:r>
      <w:r>
        <w:t xml:space="preserve"> і </w:t>
      </w:r>
      <w:r>
        <w:rPr>
          <w:lang w:val="en-US"/>
        </w:rPr>
        <w:t>Sr</w:t>
      </w:r>
      <w:r>
        <w:rPr>
          <w:vertAlign w:val="superscript"/>
        </w:rPr>
        <w:t>90</w:t>
      </w:r>
      <w:r>
        <w:t xml:space="preserve"> покращуються при активації до 0,3 і 2,0 годин, а потім </w:t>
      </w:r>
      <w:proofErr w:type="spellStart"/>
      <w:r>
        <w:t>погіршюється</w:t>
      </w:r>
      <w:proofErr w:type="spellEnd"/>
      <w:r>
        <w:t>.</w:t>
      </w:r>
    </w:p>
    <w:p w14:paraId="257E0EED" w14:textId="77777777" w:rsidR="00406958" w:rsidRDefault="00406958" w:rsidP="00406958">
      <w:pPr>
        <w:pStyle w:val="a7"/>
      </w:pPr>
      <w:r>
        <w:t xml:space="preserve">У глауконітів при активації до 1,0 години </w:t>
      </w:r>
      <w:proofErr w:type="spellStart"/>
      <w:r>
        <w:t>сорбційні</w:t>
      </w:r>
      <w:proofErr w:type="spellEnd"/>
      <w:r>
        <w:t xml:space="preserve"> властивості по відношенню до </w:t>
      </w:r>
      <w:r>
        <w:rPr>
          <w:lang w:val="en-US"/>
        </w:rPr>
        <w:t>Sr</w:t>
      </w:r>
      <w:r>
        <w:rPr>
          <w:vertAlign w:val="superscript"/>
        </w:rPr>
        <w:t>90</w:t>
      </w:r>
      <w:r>
        <w:t xml:space="preserve"> покращуються, а при подальшій активації погіршуються. Для глауконітів та інших сорбентів встановлений час механічної активації після якої адсорбційні властивості порід по відношенню до радіонуклідів покращуються. Оптимальна механічна активація дозволяє підвищити </w:t>
      </w:r>
      <w:proofErr w:type="spellStart"/>
      <w:r>
        <w:t>сорбційну</w:t>
      </w:r>
      <w:proofErr w:type="spellEnd"/>
      <w:r>
        <w:t xml:space="preserve"> здатність до </w:t>
      </w:r>
      <w:r>
        <w:rPr>
          <w:lang w:val="en-US"/>
        </w:rPr>
        <w:t>Sr</w:t>
      </w:r>
      <w:r w:rsidRPr="003026B2">
        <w:rPr>
          <w:vertAlign w:val="superscript"/>
        </w:rPr>
        <w:t>90</w:t>
      </w:r>
      <w:r>
        <w:t xml:space="preserve"> </w:t>
      </w:r>
      <w:proofErr w:type="spellStart"/>
      <w:r>
        <w:t>сапонітовими</w:t>
      </w:r>
      <w:proofErr w:type="spellEnd"/>
      <w:r>
        <w:t xml:space="preserve"> і глауконітовими породами до 48-50%.</w:t>
      </w:r>
    </w:p>
    <w:p w14:paraId="700F6E3D" w14:textId="77777777" w:rsidR="00406958" w:rsidRDefault="00406958" w:rsidP="00406958">
      <w:pPr>
        <w:pStyle w:val="a7"/>
        <w:ind w:firstLine="0"/>
      </w:pPr>
    </w:p>
    <w:p w14:paraId="1B0519B1" w14:textId="77777777" w:rsidR="00406958" w:rsidRDefault="00406958" w:rsidP="00406958">
      <w:pPr>
        <w:pStyle w:val="a7"/>
      </w:pPr>
      <w:r>
        <w:lastRenderedPageBreak/>
        <w:t xml:space="preserve">5.6.4.10 Глауконіт – комплексний </w:t>
      </w:r>
      <w:proofErr w:type="spellStart"/>
      <w:r>
        <w:t>екосорбент</w:t>
      </w:r>
      <w:proofErr w:type="spellEnd"/>
      <w:r>
        <w:t xml:space="preserve"> і </w:t>
      </w:r>
      <w:proofErr w:type="spellStart"/>
      <w:r>
        <w:t>пом’якшувач</w:t>
      </w:r>
      <w:proofErr w:type="spellEnd"/>
      <w:r>
        <w:t xml:space="preserve"> жорстких вод </w:t>
      </w:r>
    </w:p>
    <w:p w14:paraId="2DB754C6" w14:textId="77777777" w:rsidR="00406958" w:rsidRDefault="00406958" w:rsidP="00406958">
      <w:pPr>
        <w:pStyle w:val="a7"/>
        <w:ind w:firstLine="0"/>
        <w:jc w:val="center"/>
        <w:rPr>
          <w:b/>
          <w:bCs/>
          <w:i/>
          <w:iCs/>
        </w:rPr>
      </w:pPr>
      <w:r>
        <w:rPr>
          <w:b/>
          <w:bCs/>
          <w:i/>
          <w:iCs/>
        </w:rPr>
        <w:t>Напрямки використання адсорбуючих властивостей глауконіту при очистці радіоактивних вод</w:t>
      </w:r>
    </w:p>
    <w:p w14:paraId="6D3BEF9E" w14:textId="77777777" w:rsidR="00406958" w:rsidRDefault="00406958" w:rsidP="00406958">
      <w:pPr>
        <w:pStyle w:val="a7"/>
        <w:jc w:val="left"/>
        <w:rPr>
          <w:b/>
          <w:bCs/>
        </w:rPr>
      </w:pPr>
    </w:p>
    <w:p w14:paraId="2F646960" w14:textId="77777777" w:rsidR="00406958" w:rsidRDefault="00406958" w:rsidP="00406958">
      <w:pPr>
        <w:pStyle w:val="a7"/>
      </w:pPr>
      <w:r>
        <w:t xml:space="preserve">В зв’язку використанням атомної енергетики і застосуванням радіоактивних речовин в різних галузях народного господарства, в 50-х роках ХХ сторіччя з’явилось нове джерело забруднення навколишнього середовища у вигляді різних відходів, які виникають при роботі з радіоактивними речовинами, а також радіоактивними продуктами, які з’являються в результаті  ядерних </w:t>
      </w:r>
      <w:proofErr w:type="spellStart"/>
      <w:r>
        <w:t>взривів</w:t>
      </w:r>
      <w:proofErr w:type="spellEnd"/>
      <w:r>
        <w:t>, тому питання охорони навколишнього середовища, поверхневих та підземних вод  від радіоактивного забруднення має велике значення. В Україні ситуація загострилась після аварії на ЧАЕС в 1986р.</w:t>
      </w:r>
    </w:p>
    <w:p w14:paraId="3A2B4DC9" w14:textId="77777777" w:rsidR="00406958" w:rsidRDefault="00406958" w:rsidP="00406958">
      <w:pPr>
        <w:pStyle w:val="a7"/>
      </w:pPr>
      <w:r>
        <w:t xml:space="preserve">Найбільш поширені на забруднених територіях такі мігруючі радіонукліди як рутеній – 106, цезій –137 і особливо стронцій 90. Рутеній – 106 погано </w:t>
      </w:r>
      <w:proofErr w:type="spellStart"/>
      <w:r>
        <w:t>сорбується</w:t>
      </w:r>
      <w:proofErr w:type="spellEnd"/>
      <w:r>
        <w:t xml:space="preserve"> гірськими породами, а цезій – 137 і стронцій – 90 – довго   живучі радіоізотопи. Крім того, стронцій – 90 має відносно підвищену здатність до міграції в підземних і поверхневих водах.</w:t>
      </w:r>
    </w:p>
    <w:p w14:paraId="2A53DD8E" w14:textId="77777777" w:rsidR="00406958" w:rsidRDefault="00406958" w:rsidP="00406958">
      <w:pPr>
        <w:pStyle w:val="a7"/>
      </w:pPr>
      <w:r>
        <w:t xml:space="preserve">В 1971-1972рр. відділом фізико-хімічних методів очистки </w:t>
      </w:r>
      <w:proofErr w:type="spellStart"/>
      <w:r>
        <w:t>промстоків</w:t>
      </w:r>
      <w:proofErr w:type="spellEnd"/>
      <w:r>
        <w:t xml:space="preserve"> ІКХХВ АН УРСР і групою </w:t>
      </w:r>
      <w:proofErr w:type="spellStart"/>
      <w:r>
        <w:t>водопідготовки</w:t>
      </w:r>
      <w:proofErr w:type="spellEnd"/>
      <w:r>
        <w:t xml:space="preserve"> атомного реактора ІЯД (інститут ядерних досліджень) АН УРСР вивчались можливості використання збагачених </w:t>
      </w:r>
      <w:proofErr w:type="spellStart"/>
      <w:r>
        <w:t>глауконітвмісних</w:t>
      </w:r>
      <w:proofErr w:type="spellEnd"/>
      <w:r>
        <w:t xml:space="preserve"> пісків західного схилу УЩ </w:t>
      </w:r>
      <w:proofErr w:type="spellStart"/>
      <w:r>
        <w:t>Карачіївецького</w:t>
      </w:r>
      <w:proofErr w:type="spellEnd"/>
      <w:r>
        <w:t xml:space="preserve"> і </w:t>
      </w:r>
      <w:proofErr w:type="spellStart"/>
      <w:r>
        <w:t>Мациорського</w:t>
      </w:r>
      <w:proofErr w:type="spellEnd"/>
      <w:r>
        <w:t xml:space="preserve"> проявів та </w:t>
      </w:r>
      <w:proofErr w:type="spellStart"/>
      <w:r>
        <w:t>Жванського</w:t>
      </w:r>
      <w:proofErr w:type="spellEnd"/>
      <w:r>
        <w:t xml:space="preserve"> родовища для очистки радіоактивних вод. Отримані позитивні результати. Вони приводяться в таблиці 5.95.</w:t>
      </w:r>
    </w:p>
    <w:p w14:paraId="6E6759A3" w14:textId="77777777" w:rsidR="00406958" w:rsidRDefault="00406958" w:rsidP="00406958">
      <w:pPr>
        <w:pStyle w:val="a7"/>
      </w:pPr>
    </w:p>
    <w:p w14:paraId="0DE6C63E" w14:textId="77777777" w:rsidR="00406958" w:rsidRDefault="00406958" w:rsidP="00406958">
      <w:pPr>
        <w:pStyle w:val="a7"/>
        <w:ind w:firstLine="0"/>
        <w:jc w:val="left"/>
      </w:pPr>
      <w:r>
        <w:t>Таблиця 5.95 - Ступінь очистки радіоактивних вод глауконітовими концентратами, отриманими з глауконітів західного схилу УЩ</w:t>
      </w:r>
    </w:p>
    <w:p w14:paraId="694FEE18"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1904"/>
        <w:gridCol w:w="2280"/>
        <w:gridCol w:w="840"/>
        <w:gridCol w:w="840"/>
        <w:gridCol w:w="1800"/>
        <w:gridCol w:w="1706"/>
      </w:tblGrid>
      <w:tr w:rsidR="00406958" w14:paraId="7F6CFA73" w14:textId="77777777" w:rsidTr="00406958">
        <w:trPr>
          <w:cantSplit/>
        </w:trPr>
        <w:tc>
          <w:tcPr>
            <w:tcW w:w="484" w:type="dxa"/>
            <w:vMerge w:val="restart"/>
          </w:tcPr>
          <w:p w14:paraId="3A6E0A0D" w14:textId="77777777" w:rsidR="00406958" w:rsidRDefault="00406958" w:rsidP="00406958">
            <w:pPr>
              <w:pStyle w:val="a7"/>
              <w:ind w:firstLine="0"/>
              <w:jc w:val="center"/>
              <w:rPr>
                <w:sz w:val="24"/>
              </w:rPr>
            </w:pPr>
            <w:r>
              <w:rPr>
                <w:sz w:val="24"/>
              </w:rPr>
              <w:t>№</w:t>
            </w:r>
          </w:p>
        </w:tc>
        <w:tc>
          <w:tcPr>
            <w:tcW w:w="1904" w:type="dxa"/>
            <w:vMerge w:val="restart"/>
          </w:tcPr>
          <w:p w14:paraId="2A846DD0" w14:textId="77777777" w:rsidR="00406958" w:rsidRDefault="00406958" w:rsidP="00406958">
            <w:pPr>
              <w:pStyle w:val="a7"/>
              <w:ind w:firstLine="0"/>
              <w:jc w:val="center"/>
              <w:rPr>
                <w:sz w:val="24"/>
              </w:rPr>
            </w:pPr>
          </w:p>
          <w:p w14:paraId="35759D47" w14:textId="77777777" w:rsidR="00406958" w:rsidRDefault="00406958" w:rsidP="00406958">
            <w:pPr>
              <w:pStyle w:val="a7"/>
              <w:ind w:firstLine="0"/>
              <w:jc w:val="center"/>
              <w:rPr>
                <w:sz w:val="24"/>
              </w:rPr>
            </w:pPr>
            <w:r>
              <w:rPr>
                <w:sz w:val="24"/>
              </w:rPr>
              <w:t>Назва прояву, родовища</w:t>
            </w:r>
          </w:p>
        </w:tc>
        <w:tc>
          <w:tcPr>
            <w:tcW w:w="2280" w:type="dxa"/>
            <w:vMerge w:val="restart"/>
          </w:tcPr>
          <w:p w14:paraId="7C1F8907" w14:textId="77777777" w:rsidR="00406958" w:rsidRDefault="00406958" w:rsidP="00406958">
            <w:pPr>
              <w:pStyle w:val="a7"/>
              <w:ind w:firstLine="0"/>
              <w:jc w:val="center"/>
              <w:rPr>
                <w:sz w:val="24"/>
              </w:rPr>
            </w:pPr>
          </w:p>
          <w:p w14:paraId="60D8C262" w14:textId="77777777" w:rsidR="00406958" w:rsidRDefault="00406958" w:rsidP="00406958">
            <w:pPr>
              <w:pStyle w:val="a7"/>
              <w:ind w:firstLine="0"/>
              <w:jc w:val="center"/>
              <w:rPr>
                <w:sz w:val="24"/>
              </w:rPr>
            </w:pPr>
          </w:p>
          <w:p w14:paraId="76A618B8" w14:textId="77777777" w:rsidR="00406958" w:rsidRDefault="00406958" w:rsidP="00406958">
            <w:pPr>
              <w:pStyle w:val="a7"/>
              <w:ind w:firstLine="0"/>
              <w:jc w:val="center"/>
              <w:rPr>
                <w:sz w:val="24"/>
              </w:rPr>
            </w:pPr>
            <w:r>
              <w:rPr>
                <w:sz w:val="24"/>
              </w:rPr>
              <w:t>Місцезнаходження</w:t>
            </w:r>
          </w:p>
        </w:tc>
        <w:tc>
          <w:tcPr>
            <w:tcW w:w="1680" w:type="dxa"/>
            <w:gridSpan w:val="2"/>
          </w:tcPr>
          <w:p w14:paraId="5D0F32FE" w14:textId="77777777" w:rsidR="00406958" w:rsidRDefault="00406958" w:rsidP="00406958">
            <w:pPr>
              <w:pStyle w:val="a7"/>
              <w:ind w:firstLine="0"/>
              <w:jc w:val="center"/>
              <w:rPr>
                <w:sz w:val="24"/>
              </w:rPr>
            </w:pPr>
            <w:r>
              <w:rPr>
                <w:sz w:val="24"/>
              </w:rPr>
              <w:t>Ступінь ви-</w:t>
            </w:r>
            <w:proofErr w:type="spellStart"/>
            <w:r>
              <w:rPr>
                <w:sz w:val="24"/>
              </w:rPr>
              <w:t>лучення</w:t>
            </w:r>
            <w:proofErr w:type="spellEnd"/>
            <w:r>
              <w:rPr>
                <w:sz w:val="24"/>
              </w:rPr>
              <w:t xml:space="preserve"> ра-</w:t>
            </w:r>
            <w:proofErr w:type="spellStart"/>
            <w:r>
              <w:rPr>
                <w:sz w:val="24"/>
              </w:rPr>
              <w:t>діоактивних</w:t>
            </w:r>
            <w:proofErr w:type="spellEnd"/>
            <w:r>
              <w:rPr>
                <w:sz w:val="24"/>
              </w:rPr>
              <w:t xml:space="preserve"> елементів, %</w:t>
            </w:r>
          </w:p>
        </w:tc>
        <w:tc>
          <w:tcPr>
            <w:tcW w:w="1800" w:type="dxa"/>
            <w:vMerge w:val="restart"/>
          </w:tcPr>
          <w:p w14:paraId="2B2426B2" w14:textId="77777777" w:rsidR="00406958" w:rsidRDefault="00406958" w:rsidP="00406958">
            <w:pPr>
              <w:pStyle w:val="a7"/>
              <w:ind w:firstLine="0"/>
              <w:jc w:val="center"/>
              <w:rPr>
                <w:sz w:val="24"/>
              </w:rPr>
            </w:pPr>
            <w:r>
              <w:rPr>
                <w:sz w:val="24"/>
              </w:rPr>
              <w:t>Сумарна оці-</w:t>
            </w:r>
            <w:proofErr w:type="spellStart"/>
            <w:r>
              <w:rPr>
                <w:sz w:val="24"/>
              </w:rPr>
              <w:t>нка</w:t>
            </w:r>
            <w:proofErr w:type="spellEnd"/>
            <w:r>
              <w:rPr>
                <w:sz w:val="24"/>
              </w:rPr>
              <w:t xml:space="preserve"> зниження радіоактивно</w:t>
            </w:r>
            <w:r w:rsidRPr="003026B2">
              <w:rPr>
                <w:sz w:val="24"/>
                <w:lang w:val="ru-RU"/>
              </w:rPr>
              <w:t>-</w:t>
            </w:r>
            <w:proofErr w:type="spellStart"/>
            <w:r>
              <w:rPr>
                <w:sz w:val="24"/>
              </w:rPr>
              <w:t>сті</w:t>
            </w:r>
            <w:proofErr w:type="spellEnd"/>
            <w:r>
              <w:rPr>
                <w:sz w:val="24"/>
              </w:rPr>
              <w:t xml:space="preserve"> на, %</w:t>
            </w:r>
          </w:p>
        </w:tc>
        <w:tc>
          <w:tcPr>
            <w:tcW w:w="1706" w:type="dxa"/>
            <w:vMerge w:val="restart"/>
          </w:tcPr>
          <w:p w14:paraId="24ED4E23" w14:textId="77777777" w:rsidR="00406958" w:rsidRDefault="00406958" w:rsidP="00406958">
            <w:pPr>
              <w:pStyle w:val="a7"/>
              <w:ind w:firstLine="0"/>
              <w:jc w:val="center"/>
              <w:rPr>
                <w:sz w:val="24"/>
              </w:rPr>
            </w:pPr>
          </w:p>
          <w:p w14:paraId="3EDB5587" w14:textId="77777777" w:rsidR="00406958" w:rsidRDefault="00406958" w:rsidP="00406958">
            <w:pPr>
              <w:pStyle w:val="a7"/>
              <w:ind w:firstLine="0"/>
              <w:jc w:val="center"/>
              <w:rPr>
                <w:sz w:val="24"/>
              </w:rPr>
            </w:pPr>
            <w:r>
              <w:rPr>
                <w:sz w:val="24"/>
              </w:rPr>
              <w:t>Різновид адсорбуючої речовини</w:t>
            </w:r>
          </w:p>
        </w:tc>
      </w:tr>
      <w:tr w:rsidR="00406958" w14:paraId="345F9852" w14:textId="77777777" w:rsidTr="00406958">
        <w:trPr>
          <w:cantSplit/>
        </w:trPr>
        <w:tc>
          <w:tcPr>
            <w:tcW w:w="484" w:type="dxa"/>
            <w:vMerge/>
          </w:tcPr>
          <w:p w14:paraId="12D108E3" w14:textId="77777777" w:rsidR="00406958" w:rsidRDefault="00406958" w:rsidP="00406958">
            <w:pPr>
              <w:pStyle w:val="a7"/>
              <w:ind w:firstLine="0"/>
              <w:jc w:val="center"/>
              <w:rPr>
                <w:sz w:val="24"/>
              </w:rPr>
            </w:pPr>
          </w:p>
        </w:tc>
        <w:tc>
          <w:tcPr>
            <w:tcW w:w="1904" w:type="dxa"/>
            <w:vMerge/>
          </w:tcPr>
          <w:p w14:paraId="784EB0B9" w14:textId="77777777" w:rsidR="00406958" w:rsidRDefault="00406958" w:rsidP="00406958">
            <w:pPr>
              <w:pStyle w:val="a7"/>
              <w:ind w:firstLine="0"/>
              <w:jc w:val="center"/>
              <w:rPr>
                <w:sz w:val="24"/>
              </w:rPr>
            </w:pPr>
          </w:p>
        </w:tc>
        <w:tc>
          <w:tcPr>
            <w:tcW w:w="2280" w:type="dxa"/>
            <w:vMerge/>
          </w:tcPr>
          <w:p w14:paraId="7DDE9540" w14:textId="77777777" w:rsidR="00406958" w:rsidRDefault="00406958" w:rsidP="00406958">
            <w:pPr>
              <w:pStyle w:val="a7"/>
              <w:ind w:firstLine="0"/>
              <w:jc w:val="center"/>
              <w:rPr>
                <w:sz w:val="24"/>
              </w:rPr>
            </w:pPr>
          </w:p>
        </w:tc>
        <w:tc>
          <w:tcPr>
            <w:tcW w:w="840" w:type="dxa"/>
          </w:tcPr>
          <w:p w14:paraId="5F10B5C1" w14:textId="77777777" w:rsidR="00406958" w:rsidRDefault="00406958" w:rsidP="00406958">
            <w:pPr>
              <w:pStyle w:val="a7"/>
              <w:ind w:firstLine="0"/>
              <w:jc w:val="center"/>
              <w:rPr>
                <w:sz w:val="24"/>
                <w:vertAlign w:val="superscript"/>
                <w:lang w:val="en-US"/>
              </w:rPr>
            </w:pPr>
            <w:r>
              <w:rPr>
                <w:sz w:val="24"/>
                <w:lang w:val="en-US"/>
              </w:rPr>
              <w:t>Sr</w:t>
            </w:r>
            <w:r>
              <w:rPr>
                <w:sz w:val="24"/>
                <w:vertAlign w:val="superscript"/>
                <w:lang w:val="en-US"/>
              </w:rPr>
              <w:t>90</w:t>
            </w:r>
          </w:p>
        </w:tc>
        <w:tc>
          <w:tcPr>
            <w:tcW w:w="840" w:type="dxa"/>
          </w:tcPr>
          <w:p w14:paraId="1F19908C" w14:textId="77777777" w:rsidR="00406958" w:rsidRDefault="00406958" w:rsidP="00406958">
            <w:pPr>
              <w:pStyle w:val="a7"/>
              <w:ind w:firstLine="0"/>
              <w:jc w:val="center"/>
              <w:rPr>
                <w:sz w:val="24"/>
                <w:vertAlign w:val="superscript"/>
                <w:lang w:val="en-US"/>
              </w:rPr>
            </w:pPr>
            <w:r>
              <w:rPr>
                <w:sz w:val="24"/>
                <w:lang w:val="en-US"/>
              </w:rPr>
              <w:t>Cs</w:t>
            </w:r>
            <w:r>
              <w:rPr>
                <w:sz w:val="24"/>
                <w:vertAlign w:val="superscript"/>
                <w:lang w:val="en-US"/>
              </w:rPr>
              <w:t>137</w:t>
            </w:r>
          </w:p>
        </w:tc>
        <w:tc>
          <w:tcPr>
            <w:tcW w:w="1800" w:type="dxa"/>
            <w:vMerge/>
          </w:tcPr>
          <w:p w14:paraId="32CAFFC3" w14:textId="77777777" w:rsidR="00406958" w:rsidRDefault="00406958" w:rsidP="00406958">
            <w:pPr>
              <w:pStyle w:val="a7"/>
              <w:ind w:firstLine="0"/>
              <w:jc w:val="center"/>
              <w:rPr>
                <w:sz w:val="24"/>
              </w:rPr>
            </w:pPr>
          </w:p>
        </w:tc>
        <w:tc>
          <w:tcPr>
            <w:tcW w:w="1706" w:type="dxa"/>
            <w:vMerge/>
          </w:tcPr>
          <w:p w14:paraId="30C29875" w14:textId="77777777" w:rsidR="00406958" w:rsidRDefault="00406958" w:rsidP="00406958">
            <w:pPr>
              <w:pStyle w:val="a7"/>
              <w:ind w:firstLine="0"/>
              <w:jc w:val="center"/>
              <w:rPr>
                <w:sz w:val="24"/>
              </w:rPr>
            </w:pPr>
          </w:p>
        </w:tc>
      </w:tr>
      <w:tr w:rsidR="00406958" w14:paraId="4730D93A" w14:textId="77777777" w:rsidTr="00406958">
        <w:tc>
          <w:tcPr>
            <w:tcW w:w="484" w:type="dxa"/>
          </w:tcPr>
          <w:p w14:paraId="52635722" w14:textId="77777777" w:rsidR="00406958" w:rsidRDefault="00406958" w:rsidP="00406958">
            <w:pPr>
              <w:pStyle w:val="a7"/>
              <w:ind w:firstLine="0"/>
              <w:jc w:val="center"/>
              <w:rPr>
                <w:sz w:val="24"/>
              </w:rPr>
            </w:pPr>
            <w:r>
              <w:rPr>
                <w:sz w:val="24"/>
              </w:rPr>
              <w:t>1</w:t>
            </w:r>
          </w:p>
        </w:tc>
        <w:tc>
          <w:tcPr>
            <w:tcW w:w="1904" w:type="dxa"/>
          </w:tcPr>
          <w:p w14:paraId="481288EB" w14:textId="77777777" w:rsidR="00406958" w:rsidRDefault="00406958" w:rsidP="00406958">
            <w:pPr>
              <w:pStyle w:val="a7"/>
              <w:ind w:firstLine="0"/>
              <w:jc w:val="center"/>
              <w:rPr>
                <w:sz w:val="24"/>
              </w:rPr>
            </w:pPr>
            <w:r>
              <w:rPr>
                <w:sz w:val="24"/>
              </w:rPr>
              <w:t>2</w:t>
            </w:r>
          </w:p>
        </w:tc>
        <w:tc>
          <w:tcPr>
            <w:tcW w:w="2280" w:type="dxa"/>
          </w:tcPr>
          <w:p w14:paraId="0A1B89D9" w14:textId="77777777" w:rsidR="00406958" w:rsidRDefault="00406958" w:rsidP="00406958">
            <w:pPr>
              <w:pStyle w:val="a7"/>
              <w:ind w:firstLine="0"/>
              <w:jc w:val="center"/>
              <w:rPr>
                <w:sz w:val="24"/>
              </w:rPr>
            </w:pPr>
            <w:r>
              <w:rPr>
                <w:sz w:val="24"/>
              </w:rPr>
              <w:t>3</w:t>
            </w:r>
          </w:p>
        </w:tc>
        <w:tc>
          <w:tcPr>
            <w:tcW w:w="840" w:type="dxa"/>
          </w:tcPr>
          <w:p w14:paraId="5D840194" w14:textId="77777777" w:rsidR="00406958" w:rsidRDefault="00406958" w:rsidP="00406958">
            <w:pPr>
              <w:pStyle w:val="a7"/>
              <w:ind w:firstLine="0"/>
              <w:jc w:val="center"/>
              <w:rPr>
                <w:sz w:val="24"/>
              </w:rPr>
            </w:pPr>
            <w:r>
              <w:rPr>
                <w:sz w:val="24"/>
              </w:rPr>
              <w:t>4</w:t>
            </w:r>
          </w:p>
        </w:tc>
        <w:tc>
          <w:tcPr>
            <w:tcW w:w="840" w:type="dxa"/>
          </w:tcPr>
          <w:p w14:paraId="2C3D6A00" w14:textId="77777777" w:rsidR="00406958" w:rsidRDefault="00406958" w:rsidP="00406958">
            <w:pPr>
              <w:pStyle w:val="a7"/>
              <w:ind w:firstLine="0"/>
              <w:jc w:val="center"/>
              <w:rPr>
                <w:sz w:val="24"/>
              </w:rPr>
            </w:pPr>
            <w:r>
              <w:rPr>
                <w:sz w:val="24"/>
              </w:rPr>
              <w:t>5</w:t>
            </w:r>
          </w:p>
        </w:tc>
        <w:tc>
          <w:tcPr>
            <w:tcW w:w="1800" w:type="dxa"/>
          </w:tcPr>
          <w:p w14:paraId="4B1856AB" w14:textId="77777777" w:rsidR="00406958" w:rsidRDefault="00406958" w:rsidP="00406958">
            <w:pPr>
              <w:pStyle w:val="a7"/>
              <w:ind w:firstLine="0"/>
              <w:jc w:val="center"/>
              <w:rPr>
                <w:sz w:val="24"/>
              </w:rPr>
            </w:pPr>
            <w:r>
              <w:rPr>
                <w:sz w:val="24"/>
              </w:rPr>
              <w:t>6</w:t>
            </w:r>
          </w:p>
        </w:tc>
        <w:tc>
          <w:tcPr>
            <w:tcW w:w="1706" w:type="dxa"/>
          </w:tcPr>
          <w:p w14:paraId="7FC1C1B2" w14:textId="77777777" w:rsidR="00406958" w:rsidRDefault="00406958" w:rsidP="00406958">
            <w:pPr>
              <w:pStyle w:val="a7"/>
              <w:ind w:firstLine="0"/>
              <w:jc w:val="center"/>
              <w:rPr>
                <w:sz w:val="24"/>
              </w:rPr>
            </w:pPr>
            <w:r>
              <w:rPr>
                <w:sz w:val="24"/>
              </w:rPr>
              <w:t>7</w:t>
            </w:r>
          </w:p>
        </w:tc>
      </w:tr>
      <w:tr w:rsidR="00406958" w14:paraId="693AFC9E" w14:textId="77777777" w:rsidTr="00406958">
        <w:tc>
          <w:tcPr>
            <w:tcW w:w="484" w:type="dxa"/>
          </w:tcPr>
          <w:p w14:paraId="380A60CF" w14:textId="77777777" w:rsidR="00406958" w:rsidRDefault="00406958" w:rsidP="00406958">
            <w:pPr>
              <w:pStyle w:val="a7"/>
              <w:ind w:firstLine="0"/>
              <w:jc w:val="center"/>
              <w:rPr>
                <w:sz w:val="24"/>
              </w:rPr>
            </w:pPr>
            <w:r>
              <w:rPr>
                <w:sz w:val="24"/>
              </w:rPr>
              <w:t>1</w:t>
            </w:r>
          </w:p>
        </w:tc>
        <w:tc>
          <w:tcPr>
            <w:tcW w:w="1904" w:type="dxa"/>
          </w:tcPr>
          <w:p w14:paraId="0130BDC5" w14:textId="77777777" w:rsidR="00406958" w:rsidRDefault="00406958" w:rsidP="00406958">
            <w:pPr>
              <w:pStyle w:val="a7"/>
              <w:ind w:firstLine="0"/>
              <w:jc w:val="center"/>
              <w:rPr>
                <w:sz w:val="24"/>
              </w:rPr>
            </w:pPr>
            <w:proofErr w:type="spellStart"/>
            <w:r>
              <w:rPr>
                <w:sz w:val="24"/>
              </w:rPr>
              <w:t>Карачіївецький</w:t>
            </w:r>
            <w:proofErr w:type="spellEnd"/>
          </w:p>
        </w:tc>
        <w:tc>
          <w:tcPr>
            <w:tcW w:w="2280" w:type="dxa"/>
          </w:tcPr>
          <w:p w14:paraId="45ECD681" w14:textId="77777777" w:rsidR="00406958" w:rsidRDefault="00406958" w:rsidP="00406958">
            <w:pPr>
              <w:pStyle w:val="a7"/>
              <w:ind w:firstLine="0"/>
              <w:jc w:val="center"/>
              <w:rPr>
                <w:sz w:val="24"/>
              </w:rPr>
            </w:pPr>
            <w:r>
              <w:rPr>
                <w:sz w:val="24"/>
              </w:rPr>
              <w:t>Хмельницька обл. Віньковецький р-н</w:t>
            </w:r>
          </w:p>
        </w:tc>
        <w:tc>
          <w:tcPr>
            <w:tcW w:w="840" w:type="dxa"/>
          </w:tcPr>
          <w:p w14:paraId="29EDE596" w14:textId="77777777" w:rsidR="00406958" w:rsidRDefault="00406958" w:rsidP="00406958">
            <w:pPr>
              <w:pStyle w:val="a7"/>
              <w:ind w:firstLine="0"/>
              <w:jc w:val="center"/>
              <w:rPr>
                <w:sz w:val="24"/>
                <w:lang w:val="en-US"/>
              </w:rPr>
            </w:pPr>
            <w:r>
              <w:rPr>
                <w:sz w:val="24"/>
                <w:lang w:val="en-US"/>
              </w:rPr>
              <w:t>93</w:t>
            </w:r>
          </w:p>
        </w:tc>
        <w:tc>
          <w:tcPr>
            <w:tcW w:w="840" w:type="dxa"/>
          </w:tcPr>
          <w:p w14:paraId="268D7ED0" w14:textId="77777777" w:rsidR="00406958" w:rsidRDefault="00406958" w:rsidP="00406958">
            <w:pPr>
              <w:pStyle w:val="a7"/>
              <w:ind w:firstLine="0"/>
              <w:jc w:val="center"/>
              <w:rPr>
                <w:sz w:val="24"/>
                <w:lang w:val="en-US"/>
              </w:rPr>
            </w:pPr>
            <w:r>
              <w:rPr>
                <w:sz w:val="24"/>
                <w:lang w:val="en-US"/>
              </w:rPr>
              <w:t>94</w:t>
            </w:r>
          </w:p>
        </w:tc>
        <w:tc>
          <w:tcPr>
            <w:tcW w:w="1800" w:type="dxa"/>
          </w:tcPr>
          <w:p w14:paraId="1D46CACE" w14:textId="77777777" w:rsidR="00406958" w:rsidRDefault="00406958" w:rsidP="00406958">
            <w:pPr>
              <w:pStyle w:val="a7"/>
              <w:ind w:firstLine="0"/>
              <w:jc w:val="center"/>
              <w:rPr>
                <w:sz w:val="24"/>
                <w:lang w:val="en-US"/>
              </w:rPr>
            </w:pPr>
            <w:r>
              <w:rPr>
                <w:sz w:val="24"/>
                <w:lang w:val="en-US"/>
              </w:rPr>
              <w:t>94</w:t>
            </w:r>
          </w:p>
        </w:tc>
        <w:tc>
          <w:tcPr>
            <w:tcW w:w="1706" w:type="dxa"/>
          </w:tcPr>
          <w:p w14:paraId="3FDF0120" w14:textId="77777777" w:rsidR="00406958" w:rsidRDefault="00406958" w:rsidP="00406958">
            <w:pPr>
              <w:pStyle w:val="a7"/>
              <w:ind w:firstLine="0"/>
              <w:jc w:val="center"/>
              <w:rPr>
                <w:sz w:val="24"/>
              </w:rPr>
            </w:pPr>
            <w:r>
              <w:rPr>
                <w:sz w:val="24"/>
              </w:rPr>
              <w:t>кварц-</w:t>
            </w:r>
            <w:proofErr w:type="spellStart"/>
            <w:r>
              <w:rPr>
                <w:sz w:val="24"/>
              </w:rPr>
              <w:t>глау</w:t>
            </w:r>
            <w:proofErr w:type="spellEnd"/>
            <w:r>
              <w:rPr>
                <w:sz w:val="24"/>
              </w:rPr>
              <w:t>-</w:t>
            </w:r>
            <w:proofErr w:type="spellStart"/>
            <w:r>
              <w:rPr>
                <w:sz w:val="24"/>
              </w:rPr>
              <w:t>конітовий</w:t>
            </w:r>
            <w:proofErr w:type="spellEnd"/>
            <w:r>
              <w:rPr>
                <w:sz w:val="24"/>
              </w:rPr>
              <w:t xml:space="preserve"> концентрат</w:t>
            </w:r>
          </w:p>
        </w:tc>
      </w:tr>
      <w:tr w:rsidR="00406958" w14:paraId="3E4F94E8" w14:textId="77777777" w:rsidTr="00406958">
        <w:tc>
          <w:tcPr>
            <w:tcW w:w="484" w:type="dxa"/>
          </w:tcPr>
          <w:p w14:paraId="16FA2AFE" w14:textId="77777777" w:rsidR="00406958" w:rsidRDefault="00406958" w:rsidP="00406958">
            <w:pPr>
              <w:pStyle w:val="a7"/>
              <w:ind w:firstLine="0"/>
              <w:jc w:val="center"/>
              <w:rPr>
                <w:sz w:val="24"/>
              </w:rPr>
            </w:pPr>
            <w:r>
              <w:rPr>
                <w:sz w:val="24"/>
              </w:rPr>
              <w:t>2</w:t>
            </w:r>
          </w:p>
        </w:tc>
        <w:tc>
          <w:tcPr>
            <w:tcW w:w="1904" w:type="dxa"/>
          </w:tcPr>
          <w:p w14:paraId="165013D7" w14:textId="77777777" w:rsidR="00406958" w:rsidRDefault="00406958" w:rsidP="00406958">
            <w:pPr>
              <w:pStyle w:val="a7"/>
              <w:ind w:firstLine="0"/>
              <w:jc w:val="center"/>
              <w:rPr>
                <w:sz w:val="24"/>
              </w:rPr>
            </w:pPr>
            <w:proofErr w:type="spellStart"/>
            <w:r>
              <w:rPr>
                <w:sz w:val="24"/>
              </w:rPr>
              <w:t>Мациорський</w:t>
            </w:r>
            <w:proofErr w:type="spellEnd"/>
          </w:p>
        </w:tc>
        <w:tc>
          <w:tcPr>
            <w:tcW w:w="2280" w:type="dxa"/>
          </w:tcPr>
          <w:p w14:paraId="1915D01C" w14:textId="77777777" w:rsidR="00406958" w:rsidRDefault="00406958" w:rsidP="00406958">
            <w:pPr>
              <w:pStyle w:val="a7"/>
              <w:ind w:firstLine="0"/>
              <w:jc w:val="center"/>
              <w:rPr>
                <w:sz w:val="24"/>
              </w:rPr>
            </w:pPr>
            <w:r>
              <w:rPr>
                <w:sz w:val="24"/>
              </w:rPr>
              <w:t>Хмельницька обл. Новоушицький р-н</w:t>
            </w:r>
          </w:p>
        </w:tc>
        <w:tc>
          <w:tcPr>
            <w:tcW w:w="840" w:type="dxa"/>
          </w:tcPr>
          <w:p w14:paraId="74DD9411" w14:textId="77777777" w:rsidR="00406958" w:rsidRDefault="00406958" w:rsidP="00406958">
            <w:pPr>
              <w:pStyle w:val="a7"/>
              <w:ind w:firstLine="0"/>
              <w:jc w:val="center"/>
              <w:rPr>
                <w:sz w:val="24"/>
              </w:rPr>
            </w:pPr>
            <w:r>
              <w:rPr>
                <w:sz w:val="24"/>
              </w:rPr>
              <w:t>93</w:t>
            </w:r>
          </w:p>
        </w:tc>
        <w:tc>
          <w:tcPr>
            <w:tcW w:w="840" w:type="dxa"/>
          </w:tcPr>
          <w:p w14:paraId="73863E78" w14:textId="77777777" w:rsidR="00406958" w:rsidRDefault="00406958" w:rsidP="00406958">
            <w:pPr>
              <w:pStyle w:val="a7"/>
              <w:ind w:firstLine="0"/>
              <w:jc w:val="center"/>
              <w:rPr>
                <w:sz w:val="24"/>
              </w:rPr>
            </w:pPr>
            <w:r>
              <w:rPr>
                <w:sz w:val="24"/>
              </w:rPr>
              <w:t>94</w:t>
            </w:r>
          </w:p>
        </w:tc>
        <w:tc>
          <w:tcPr>
            <w:tcW w:w="1800" w:type="dxa"/>
          </w:tcPr>
          <w:p w14:paraId="001769D3" w14:textId="77777777" w:rsidR="00406958" w:rsidRDefault="00406958" w:rsidP="00406958">
            <w:pPr>
              <w:pStyle w:val="a7"/>
              <w:ind w:firstLine="0"/>
              <w:jc w:val="center"/>
              <w:rPr>
                <w:sz w:val="24"/>
              </w:rPr>
            </w:pPr>
            <w:r>
              <w:rPr>
                <w:sz w:val="24"/>
              </w:rPr>
              <w:t>94</w:t>
            </w:r>
          </w:p>
        </w:tc>
        <w:tc>
          <w:tcPr>
            <w:tcW w:w="1706" w:type="dxa"/>
          </w:tcPr>
          <w:p w14:paraId="1D436A3E" w14:textId="77777777" w:rsidR="00406958" w:rsidRDefault="00406958" w:rsidP="00406958">
            <w:pPr>
              <w:pStyle w:val="a7"/>
              <w:ind w:firstLine="0"/>
              <w:jc w:val="center"/>
              <w:rPr>
                <w:sz w:val="24"/>
              </w:rPr>
            </w:pPr>
            <w:r>
              <w:rPr>
                <w:sz w:val="24"/>
              </w:rPr>
              <w:t>-</w:t>
            </w:r>
            <w:r>
              <w:rPr>
                <w:sz w:val="24"/>
                <w:lang w:val="en-US"/>
              </w:rPr>
              <w:t>“-</w:t>
            </w:r>
          </w:p>
        </w:tc>
      </w:tr>
      <w:tr w:rsidR="00406958" w14:paraId="1C6DA61A" w14:textId="77777777" w:rsidTr="00406958">
        <w:tc>
          <w:tcPr>
            <w:tcW w:w="484" w:type="dxa"/>
          </w:tcPr>
          <w:p w14:paraId="0E105B3B" w14:textId="77777777" w:rsidR="00406958" w:rsidRDefault="00406958" w:rsidP="00406958">
            <w:pPr>
              <w:pStyle w:val="a7"/>
              <w:ind w:firstLine="0"/>
              <w:jc w:val="center"/>
              <w:rPr>
                <w:sz w:val="24"/>
              </w:rPr>
            </w:pPr>
            <w:r>
              <w:rPr>
                <w:sz w:val="24"/>
              </w:rPr>
              <w:t>3</w:t>
            </w:r>
          </w:p>
        </w:tc>
        <w:tc>
          <w:tcPr>
            <w:tcW w:w="1904" w:type="dxa"/>
          </w:tcPr>
          <w:p w14:paraId="24889CD5" w14:textId="77777777" w:rsidR="00406958" w:rsidRDefault="00406958" w:rsidP="00406958">
            <w:pPr>
              <w:pStyle w:val="a7"/>
              <w:ind w:firstLine="0"/>
              <w:jc w:val="center"/>
              <w:rPr>
                <w:sz w:val="24"/>
              </w:rPr>
            </w:pPr>
            <w:proofErr w:type="spellStart"/>
            <w:r>
              <w:rPr>
                <w:sz w:val="24"/>
              </w:rPr>
              <w:t>Жванське</w:t>
            </w:r>
            <w:proofErr w:type="spellEnd"/>
          </w:p>
        </w:tc>
        <w:tc>
          <w:tcPr>
            <w:tcW w:w="2280" w:type="dxa"/>
          </w:tcPr>
          <w:p w14:paraId="27F56C46" w14:textId="77777777" w:rsidR="00406958" w:rsidRDefault="00406958" w:rsidP="00406958">
            <w:pPr>
              <w:pStyle w:val="a7"/>
              <w:ind w:firstLine="0"/>
              <w:jc w:val="center"/>
              <w:rPr>
                <w:sz w:val="24"/>
              </w:rPr>
            </w:pPr>
            <w:r>
              <w:rPr>
                <w:sz w:val="24"/>
              </w:rPr>
              <w:t xml:space="preserve">Вінницька обл. </w:t>
            </w:r>
            <w:proofErr w:type="spellStart"/>
            <w:r>
              <w:rPr>
                <w:sz w:val="24"/>
              </w:rPr>
              <w:t>Муровано</w:t>
            </w:r>
            <w:proofErr w:type="spellEnd"/>
            <w:r>
              <w:rPr>
                <w:sz w:val="24"/>
              </w:rPr>
              <w:t>-Ку-</w:t>
            </w:r>
            <w:proofErr w:type="spellStart"/>
            <w:r>
              <w:rPr>
                <w:sz w:val="24"/>
              </w:rPr>
              <w:t>риловецький</w:t>
            </w:r>
            <w:proofErr w:type="spellEnd"/>
            <w:r>
              <w:rPr>
                <w:sz w:val="24"/>
              </w:rPr>
              <w:t xml:space="preserve"> р-н</w:t>
            </w:r>
          </w:p>
        </w:tc>
        <w:tc>
          <w:tcPr>
            <w:tcW w:w="840" w:type="dxa"/>
          </w:tcPr>
          <w:p w14:paraId="0D478B8E" w14:textId="77777777" w:rsidR="00406958" w:rsidRDefault="00406958" w:rsidP="00406958">
            <w:pPr>
              <w:pStyle w:val="a7"/>
              <w:ind w:firstLine="0"/>
              <w:jc w:val="center"/>
              <w:rPr>
                <w:sz w:val="24"/>
              </w:rPr>
            </w:pPr>
            <w:r>
              <w:rPr>
                <w:sz w:val="24"/>
              </w:rPr>
              <w:t>96</w:t>
            </w:r>
          </w:p>
        </w:tc>
        <w:tc>
          <w:tcPr>
            <w:tcW w:w="840" w:type="dxa"/>
          </w:tcPr>
          <w:p w14:paraId="0CC17D10" w14:textId="77777777" w:rsidR="00406958" w:rsidRDefault="00406958" w:rsidP="00406958">
            <w:pPr>
              <w:pStyle w:val="a7"/>
              <w:ind w:firstLine="0"/>
              <w:jc w:val="center"/>
              <w:rPr>
                <w:sz w:val="24"/>
              </w:rPr>
            </w:pPr>
            <w:r>
              <w:rPr>
                <w:sz w:val="24"/>
              </w:rPr>
              <w:t>93</w:t>
            </w:r>
          </w:p>
        </w:tc>
        <w:tc>
          <w:tcPr>
            <w:tcW w:w="1800" w:type="dxa"/>
          </w:tcPr>
          <w:p w14:paraId="75E7844F" w14:textId="77777777" w:rsidR="00406958" w:rsidRDefault="00406958" w:rsidP="00406958">
            <w:pPr>
              <w:pStyle w:val="a7"/>
              <w:ind w:firstLine="0"/>
              <w:jc w:val="center"/>
              <w:rPr>
                <w:sz w:val="24"/>
              </w:rPr>
            </w:pPr>
            <w:r>
              <w:rPr>
                <w:sz w:val="24"/>
              </w:rPr>
              <w:t>97</w:t>
            </w:r>
          </w:p>
        </w:tc>
        <w:tc>
          <w:tcPr>
            <w:tcW w:w="1706" w:type="dxa"/>
          </w:tcPr>
          <w:p w14:paraId="4DCBBF10" w14:textId="77777777" w:rsidR="00406958" w:rsidRDefault="00406958" w:rsidP="00406958">
            <w:pPr>
              <w:pStyle w:val="a7"/>
              <w:ind w:firstLine="0"/>
              <w:jc w:val="center"/>
              <w:rPr>
                <w:sz w:val="24"/>
              </w:rPr>
            </w:pPr>
            <w:r>
              <w:rPr>
                <w:sz w:val="24"/>
              </w:rPr>
              <w:t>фосфат-глауконітовий концентрат</w:t>
            </w:r>
          </w:p>
        </w:tc>
      </w:tr>
    </w:tbl>
    <w:p w14:paraId="3589EC64" w14:textId="77777777" w:rsidR="00406958" w:rsidRDefault="00406958" w:rsidP="00406958">
      <w:pPr>
        <w:pStyle w:val="a7"/>
      </w:pPr>
    </w:p>
    <w:p w14:paraId="073E93F8" w14:textId="77777777" w:rsidR="00406958" w:rsidRDefault="00406958" w:rsidP="00406958">
      <w:pPr>
        <w:pStyle w:val="a7"/>
      </w:pPr>
      <w:r>
        <w:t xml:space="preserve">Дані таблиці свідчать, що ступінь очистки радіоактивних вод </w:t>
      </w:r>
      <w:proofErr w:type="spellStart"/>
      <w:r>
        <w:t>фосфатно</w:t>
      </w:r>
      <w:proofErr w:type="spellEnd"/>
      <w:r>
        <w:t>-глауконітовими концентратами трохи вища, ніж концентратами кварц-глауконітового складу.</w:t>
      </w:r>
    </w:p>
    <w:p w14:paraId="06BF4A31" w14:textId="77777777" w:rsidR="00406958" w:rsidRDefault="00406958" w:rsidP="00406958">
      <w:pPr>
        <w:pStyle w:val="a7"/>
      </w:pPr>
      <w:r>
        <w:lastRenderedPageBreak/>
        <w:t xml:space="preserve">Приведені дослідження показали, що глауконіт може бути рекомендований в якості </w:t>
      </w:r>
      <w:proofErr w:type="spellStart"/>
      <w:r>
        <w:t>адсорбента</w:t>
      </w:r>
      <w:proofErr w:type="spellEnd"/>
      <w:r>
        <w:t xml:space="preserve"> для очистки радіоактивних вод, забруднених </w:t>
      </w:r>
      <w:r>
        <w:rPr>
          <w:lang w:val="en-US"/>
        </w:rPr>
        <w:t>Sr</w:t>
      </w:r>
      <w:r w:rsidRPr="003026B2">
        <w:rPr>
          <w:vertAlign w:val="superscript"/>
          <w:lang w:val="ru-RU"/>
        </w:rPr>
        <w:t>90</w:t>
      </w:r>
      <w:r>
        <w:t xml:space="preserve"> і </w:t>
      </w:r>
      <w:r>
        <w:rPr>
          <w:lang w:val="en-US"/>
        </w:rPr>
        <w:t>Cs</w:t>
      </w:r>
      <w:r w:rsidRPr="003026B2">
        <w:rPr>
          <w:vertAlign w:val="superscript"/>
          <w:lang w:val="ru-RU"/>
        </w:rPr>
        <w:t>137</w:t>
      </w:r>
      <w:r>
        <w:t>.</w:t>
      </w:r>
    </w:p>
    <w:p w14:paraId="738DFD02" w14:textId="77777777" w:rsidR="00406958" w:rsidRDefault="00406958" w:rsidP="00406958">
      <w:pPr>
        <w:pStyle w:val="a7"/>
      </w:pPr>
      <w:r>
        <w:t>Дослідження Ю.В. Кузнєцова в 1974 році Ю.І. Тарасовича в 1987 році, Кульського в 1984 році та інших показали, що ефективними адсорбентами радіоактивних ізотопів є такі природні неорганічні речовини як шаруваті силікати. До них відносяться і глауконіт.</w:t>
      </w:r>
    </w:p>
    <w:p w14:paraId="2930334F" w14:textId="77777777" w:rsidR="00406958" w:rsidRDefault="00406958" w:rsidP="00406958">
      <w:pPr>
        <w:pStyle w:val="a7"/>
      </w:pPr>
      <w:r>
        <w:t xml:space="preserve">Іонообміні властивості глауконіту, починаючи з 30-тих років ХХ сторіччя, використовувались для пом’якшення жорстких вод. В 1974-1977рр. доведено, що глауконіти можуть використовуватись для очищення і покращення якості стічних вод підприємств. Після досліджень Ю. В. Кузнєцова 1974 році цей процес став основою для застосування глауконіту при очищенні вод, забруднених ізотопами стронцію і цезію. В роботах Е.А. </w:t>
      </w:r>
      <w:proofErr w:type="spellStart"/>
      <w:r>
        <w:t>Матерова</w:t>
      </w:r>
      <w:proofErr w:type="spellEnd"/>
      <w:r>
        <w:t>, Б.П. Нікольського, О.Й. Комлева та інших в 1945-1960рр. показано, що цей процес має зворотній характер. При іонообмінних процесах Са</w:t>
      </w:r>
      <w:r>
        <w:rPr>
          <w:vertAlign w:val="superscript"/>
        </w:rPr>
        <w:t>2+</w:t>
      </w:r>
      <w:r>
        <w:t xml:space="preserve"> в глауконіті заміщується </w:t>
      </w:r>
      <w:r>
        <w:rPr>
          <w:lang w:val="en-US"/>
        </w:rPr>
        <w:t>Sr</w:t>
      </w:r>
      <w:r w:rsidRPr="003026B2">
        <w:rPr>
          <w:vertAlign w:val="superscript"/>
          <w:lang w:val="ru-RU"/>
        </w:rPr>
        <w:t>90</w:t>
      </w:r>
      <w:r>
        <w:t xml:space="preserve">, а натрій або калій – </w:t>
      </w:r>
      <w:r>
        <w:rPr>
          <w:lang w:val="en-US"/>
        </w:rPr>
        <w:t>Cs</w:t>
      </w:r>
      <w:r w:rsidRPr="003026B2">
        <w:rPr>
          <w:vertAlign w:val="superscript"/>
          <w:lang w:val="ru-RU"/>
        </w:rPr>
        <w:t>137</w:t>
      </w:r>
      <w:r>
        <w:t xml:space="preserve">. Цезій фіксується в </w:t>
      </w:r>
      <w:proofErr w:type="spellStart"/>
      <w:r>
        <w:t>міжшарових</w:t>
      </w:r>
      <w:proofErr w:type="spellEnd"/>
      <w:r>
        <w:t xml:space="preserve"> пакетах. Проведені Л.А. Кульським дослідження в 1986 році показали що глауконіти різних проявів західного схилу УЩ </w:t>
      </w:r>
      <w:proofErr w:type="spellStart"/>
      <w:r>
        <w:t>сорбують</w:t>
      </w:r>
      <w:proofErr w:type="spellEnd"/>
      <w:r>
        <w:t xml:space="preserve"> різну кількість стронцію і цезію. Це залежить від вмісту </w:t>
      </w:r>
      <w:proofErr w:type="spellStart"/>
      <w:r>
        <w:t>монтморилонітових</w:t>
      </w:r>
      <w:proofErr w:type="spellEnd"/>
      <w:r>
        <w:t xml:space="preserve"> </w:t>
      </w:r>
      <w:proofErr w:type="spellStart"/>
      <w:r>
        <w:t>набухаючих</w:t>
      </w:r>
      <w:proofErr w:type="spellEnd"/>
      <w:r>
        <w:t xml:space="preserve"> пакетів в мінералі. При збільшенні в мінералі цих пакетів сорбція стронцію підвищується, цезію – знижується.</w:t>
      </w:r>
    </w:p>
    <w:p w14:paraId="392D21A9" w14:textId="77777777" w:rsidR="00406958" w:rsidRDefault="00406958" w:rsidP="00406958">
      <w:pPr>
        <w:pStyle w:val="a7"/>
      </w:pPr>
      <w:r>
        <w:t>В зв</w:t>
      </w:r>
      <w:r w:rsidRPr="003026B2">
        <w:t>’</w:t>
      </w:r>
      <w:r>
        <w:t xml:space="preserve">язку з аварією на Чорнобильський АЕС в 1994 році в Львівському державному університеті </w:t>
      </w:r>
      <w:proofErr w:type="spellStart"/>
      <w:r>
        <w:t>У.І.Феношиною</w:t>
      </w:r>
      <w:proofErr w:type="spellEnd"/>
      <w:r>
        <w:t xml:space="preserve"> було продовжене вивчення </w:t>
      </w:r>
      <w:proofErr w:type="spellStart"/>
      <w:r>
        <w:t>сорбційних</w:t>
      </w:r>
      <w:proofErr w:type="spellEnd"/>
      <w:r>
        <w:t xml:space="preserve"> особливостей глауконіту по відношенню до радіонуклідів (</w:t>
      </w:r>
      <w:r>
        <w:rPr>
          <w:lang w:val="en-US"/>
        </w:rPr>
        <w:t>Sr</w:t>
      </w:r>
      <w:r w:rsidRPr="003026B2">
        <w:rPr>
          <w:vertAlign w:val="superscript"/>
        </w:rPr>
        <w:t>90</w:t>
      </w:r>
      <w:r>
        <w:t xml:space="preserve">, </w:t>
      </w:r>
      <w:r>
        <w:rPr>
          <w:lang w:val="en-US"/>
        </w:rPr>
        <w:t>Cs</w:t>
      </w:r>
      <w:r w:rsidRPr="003026B2">
        <w:rPr>
          <w:vertAlign w:val="superscript"/>
        </w:rPr>
        <w:t>137</w:t>
      </w:r>
      <w:r>
        <w:t>) для припинення міграції токсичних речовин в біосфері і вилучення їх з навколишнього середовища. Результати проведених досліджень приведені в текстовому додатку С.6.2.</w:t>
      </w:r>
    </w:p>
    <w:p w14:paraId="13712092" w14:textId="77777777" w:rsidR="00406958" w:rsidRDefault="00406958" w:rsidP="00406958">
      <w:pPr>
        <w:pStyle w:val="a7"/>
      </w:pPr>
      <w:r>
        <w:t xml:space="preserve">Вивчення У.І. </w:t>
      </w:r>
      <w:proofErr w:type="spellStart"/>
      <w:r>
        <w:t>Феношиною</w:t>
      </w:r>
      <w:proofErr w:type="spellEnd"/>
      <w:r>
        <w:t xml:space="preserve"> фізико-хімічного стану сорбованих глауконітами західного схилу УЩ радіонуклідів показало, що при обробці зразків розчином </w:t>
      </w:r>
      <w:proofErr w:type="spellStart"/>
      <w:r>
        <w:t>оцетату</w:t>
      </w:r>
      <w:proofErr w:type="spellEnd"/>
      <w:r>
        <w:t xml:space="preserve"> амонію відбувається процес десорбції і 70% атомів </w:t>
      </w:r>
      <w:r>
        <w:rPr>
          <w:lang w:val="en-US"/>
        </w:rPr>
        <w:t>Sr</w:t>
      </w:r>
      <w:r w:rsidRPr="003026B2">
        <w:rPr>
          <w:vertAlign w:val="superscript"/>
        </w:rPr>
        <w:t>90</w:t>
      </w:r>
      <w:r>
        <w:t xml:space="preserve"> переходить в розчин, решта стронцію залишається в мінералі.</w:t>
      </w:r>
    </w:p>
    <w:p w14:paraId="75FB4226" w14:textId="77777777" w:rsidR="00406958" w:rsidRDefault="00406958" w:rsidP="00406958">
      <w:pPr>
        <w:pStyle w:val="a7"/>
      </w:pPr>
      <w:r>
        <w:t xml:space="preserve">В таблиці 5.96 приведені результати досліджень Інституту колоїдної хімії і хімії води АН України 1994 року </w:t>
      </w:r>
      <w:proofErr w:type="spellStart"/>
      <w:r>
        <w:t>сорбційних</w:t>
      </w:r>
      <w:proofErr w:type="spellEnd"/>
      <w:r>
        <w:t xml:space="preserve"> властивостей фракціонованих зернистих глауконітів різних регіонів України що до сорбції радіонуклідів.</w:t>
      </w:r>
    </w:p>
    <w:p w14:paraId="4325A616" w14:textId="77777777" w:rsidR="00406958" w:rsidRDefault="00406958" w:rsidP="00406958">
      <w:pPr>
        <w:pStyle w:val="a7"/>
      </w:pPr>
    </w:p>
    <w:p w14:paraId="1661849E" w14:textId="77777777" w:rsidR="00406958" w:rsidRDefault="00406958" w:rsidP="00406958">
      <w:pPr>
        <w:pStyle w:val="a7"/>
      </w:pPr>
    </w:p>
    <w:p w14:paraId="36296715" w14:textId="77777777" w:rsidR="00406958" w:rsidRDefault="00406958" w:rsidP="00406958">
      <w:pPr>
        <w:pStyle w:val="a7"/>
      </w:pPr>
    </w:p>
    <w:p w14:paraId="6D64679E" w14:textId="77777777" w:rsidR="00406958" w:rsidRDefault="00406958" w:rsidP="00406958">
      <w:pPr>
        <w:pStyle w:val="a7"/>
      </w:pPr>
    </w:p>
    <w:p w14:paraId="3FE8142E" w14:textId="77777777" w:rsidR="00406958" w:rsidRDefault="00406958" w:rsidP="00406958">
      <w:pPr>
        <w:pStyle w:val="a7"/>
      </w:pPr>
    </w:p>
    <w:p w14:paraId="455B053F" w14:textId="77777777" w:rsidR="00406958" w:rsidRDefault="00406958" w:rsidP="00406958">
      <w:pPr>
        <w:pStyle w:val="a7"/>
      </w:pPr>
    </w:p>
    <w:p w14:paraId="4FE5283D" w14:textId="77777777" w:rsidR="00406958" w:rsidRDefault="00406958" w:rsidP="00406958">
      <w:pPr>
        <w:pStyle w:val="a7"/>
      </w:pPr>
    </w:p>
    <w:p w14:paraId="25458AA6" w14:textId="77777777" w:rsidR="00406958" w:rsidRDefault="00406958" w:rsidP="00406958">
      <w:pPr>
        <w:pStyle w:val="a7"/>
        <w:ind w:firstLine="0"/>
        <w:jc w:val="left"/>
      </w:pPr>
      <w:r>
        <w:t xml:space="preserve">Таблиця 5.96 - Сорбція </w:t>
      </w:r>
      <w:r>
        <w:rPr>
          <w:lang w:val="en-US"/>
        </w:rPr>
        <w:t>Cs</w:t>
      </w:r>
      <w:r w:rsidRPr="003026B2">
        <w:rPr>
          <w:vertAlign w:val="superscript"/>
        </w:rPr>
        <w:t>137</w:t>
      </w:r>
      <w:r>
        <w:t xml:space="preserve"> зернистим глауконітом (ІКХХВ АН України, 1994р.)</w:t>
      </w:r>
    </w:p>
    <w:p w14:paraId="77E4B7A7"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800"/>
        <w:gridCol w:w="960"/>
        <w:gridCol w:w="1440"/>
        <w:gridCol w:w="2400"/>
        <w:gridCol w:w="1586"/>
      </w:tblGrid>
      <w:tr w:rsidR="00406958" w14:paraId="4CB9F4CC" w14:textId="77777777" w:rsidTr="00406958">
        <w:tc>
          <w:tcPr>
            <w:tcW w:w="1668" w:type="dxa"/>
          </w:tcPr>
          <w:p w14:paraId="1C666819" w14:textId="77777777" w:rsidR="00406958" w:rsidRDefault="00406958" w:rsidP="00406958">
            <w:pPr>
              <w:pStyle w:val="a7"/>
              <w:ind w:firstLine="0"/>
              <w:jc w:val="center"/>
              <w:rPr>
                <w:sz w:val="24"/>
              </w:rPr>
            </w:pPr>
            <w:r>
              <w:rPr>
                <w:sz w:val="24"/>
              </w:rPr>
              <w:lastRenderedPageBreak/>
              <w:t>Назва прояву</w:t>
            </w:r>
          </w:p>
        </w:tc>
        <w:tc>
          <w:tcPr>
            <w:tcW w:w="1800" w:type="dxa"/>
          </w:tcPr>
          <w:p w14:paraId="1FB44640" w14:textId="77777777" w:rsidR="00406958" w:rsidRDefault="00406958" w:rsidP="00406958">
            <w:pPr>
              <w:pStyle w:val="a7"/>
              <w:ind w:firstLine="0"/>
              <w:jc w:val="center"/>
              <w:rPr>
                <w:sz w:val="24"/>
              </w:rPr>
            </w:pPr>
            <w:proofErr w:type="spellStart"/>
            <w:r>
              <w:rPr>
                <w:sz w:val="24"/>
              </w:rPr>
              <w:t>Місцезна</w:t>
            </w:r>
            <w:proofErr w:type="spellEnd"/>
            <w:r>
              <w:rPr>
                <w:sz w:val="24"/>
              </w:rPr>
              <w:t>-ходження</w:t>
            </w:r>
          </w:p>
        </w:tc>
        <w:tc>
          <w:tcPr>
            <w:tcW w:w="960" w:type="dxa"/>
          </w:tcPr>
          <w:p w14:paraId="61F7BD72" w14:textId="77777777" w:rsidR="00406958" w:rsidRDefault="00406958" w:rsidP="00406958">
            <w:pPr>
              <w:pStyle w:val="a7"/>
              <w:ind w:firstLine="0"/>
              <w:jc w:val="center"/>
              <w:rPr>
                <w:sz w:val="24"/>
              </w:rPr>
            </w:pPr>
            <w:r>
              <w:rPr>
                <w:sz w:val="24"/>
              </w:rPr>
              <w:t xml:space="preserve">№ проби </w:t>
            </w:r>
          </w:p>
        </w:tc>
        <w:tc>
          <w:tcPr>
            <w:tcW w:w="1440" w:type="dxa"/>
          </w:tcPr>
          <w:p w14:paraId="782BA117" w14:textId="77777777" w:rsidR="00406958" w:rsidRDefault="00406958" w:rsidP="00406958">
            <w:pPr>
              <w:pStyle w:val="a7"/>
              <w:ind w:firstLine="0"/>
              <w:jc w:val="center"/>
              <w:rPr>
                <w:sz w:val="24"/>
              </w:rPr>
            </w:pPr>
            <w:r>
              <w:rPr>
                <w:sz w:val="24"/>
              </w:rPr>
              <w:t>Розмірність фракцій, мм</w:t>
            </w:r>
          </w:p>
        </w:tc>
        <w:tc>
          <w:tcPr>
            <w:tcW w:w="2400" w:type="dxa"/>
          </w:tcPr>
          <w:p w14:paraId="3CCFF806" w14:textId="77777777" w:rsidR="00406958" w:rsidRDefault="00406958" w:rsidP="00406958">
            <w:pPr>
              <w:pStyle w:val="a7"/>
              <w:ind w:firstLine="0"/>
              <w:jc w:val="center"/>
              <w:rPr>
                <w:sz w:val="24"/>
              </w:rPr>
            </w:pPr>
            <w:r>
              <w:rPr>
                <w:sz w:val="24"/>
              </w:rPr>
              <w:t xml:space="preserve">Кількість </w:t>
            </w:r>
            <w:proofErr w:type="spellStart"/>
            <w:r>
              <w:rPr>
                <w:sz w:val="24"/>
              </w:rPr>
              <w:t>монтмори-лонітових</w:t>
            </w:r>
            <w:proofErr w:type="spellEnd"/>
            <w:r>
              <w:rPr>
                <w:sz w:val="24"/>
              </w:rPr>
              <w:t xml:space="preserve"> пакетів в глауконіті, %</w:t>
            </w:r>
          </w:p>
        </w:tc>
        <w:tc>
          <w:tcPr>
            <w:tcW w:w="1586" w:type="dxa"/>
          </w:tcPr>
          <w:p w14:paraId="116AE403" w14:textId="77777777" w:rsidR="00406958" w:rsidRDefault="00406958" w:rsidP="00406958">
            <w:pPr>
              <w:pStyle w:val="a7"/>
              <w:ind w:firstLine="0"/>
              <w:jc w:val="center"/>
              <w:rPr>
                <w:sz w:val="24"/>
              </w:rPr>
            </w:pPr>
            <w:r>
              <w:rPr>
                <w:sz w:val="24"/>
              </w:rPr>
              <w:t xml:space="preserve">Кількість сорбованого </w:t>
            </w:r>
            <w:r>
              <w:rPr>
                <w:sz w:val="24"/>
                <w:lang w:val="en-US"/>
              </w:rPr>
              <w:t>Cs</w:t>
            </w:r>
            <w:r>
              <w:rPr>
                <w:sz w:val="24"/>
                <w:vertAlign w:val="superscript"/>
                <w:lang w:val="en-US"/>
              </w:rPr>
              <w:t>137</w:t>
            </w:r>
            <w:r>
              <w:rPr>
                <w:sz w:val="24"/>
              </w:rPr>
              <w:t xml:space="preserve">, % </w:t>
            </w:r>
          </w:p>
        </w:tc>
      </w:tr>
      <w:tr w:rsidR="00406958" w14:paraId="68E03150" w14:textId="77777777" w:rsidTr="00406958">
        <w:tc>
          <w:tcPr>
            <w:tcW w:w="1668" w:type="dxa"/>
          </w:tcPr>
          <w:p w14:paraId="14F1084F" w14:textId="77777777" w:rsidR="00406958" w:rsidRDefault="00406958" w:rsidP="00406958">
            <w:pPr>
              <w:pStyle w:val="a7"/>
              <w:ind w:firstLine="0"/>
              <w:jc w:val="center"/>
              <w:rPr>
                <w:sz w:val="24"/>
              </w:rPr>
            </w:pPr>
            <w:r>
              <w:rPr>
                <w:sz w:val="24"/>
              </w:rPr>
              <w:t>1</w:t>
            </w:r>
          </w:p>
        </w:tc>
        <w:tc>
          <w:tcPr>
            <w:tcW w:w="1800" w:type="dxa"/>
          </w:tcPr>
          <w:p w14:paraId="7DD87C23" w14:textId="77777777" w:rsidR="00406958" w:rsidRDefault="00406958" w:rsidP="00406958">
            <w:pPr>
              <w:pStyle w:val="a7"/>
              <w:ind w:firstLine="0"/>
              <w:jc w:val="center"/>
              <w:rPr>
                <w:sz w:val="24"/>
              </w:rPr>
            </w:pPr>
            <w:r>
              <w:rPr>
                <w:sz w:val="24"/>
              </w:rPr>
              <w:t>2</w:t>
            </w:r>
          </w:p>
        </w:tc>
        <w:tc>
          <w:tcPr>
            <w:tcW w:w="960" w:type="dxa"/>
          </w:tcPr>
          <w:p w14:paraId="751F48D1" w14:textId="77777777" w:rsidR="00406958" w:rsidRDefault="00406958" w:rsidP="00406958">
            <w:pPr>
              <w:pStyle w:val="a7"/>
              <w:ind w:firstLine="0"/>
              <w:jc w:val="center"/>
              <w:rPr>
                <w:sz w:val="24"/>
              </w:rPr>
            </w:pPr>
            <w:r>
              <w:rPr>
                <w:sz w:val="24"/>
              </w:rPr>
              <w:t>3</w:t>
            </w:r>
          </w:p>
        </w:tc>
        <w:tc>
          <w:tcPr>
            <w:tcW w:w="1440" w:type="dxa"/>
          </w:tcPr>
          <w:p w14:paraId="4C396EBD" w14:textId="77777777" w:rsidR="00406958" w:rsidRDefault="00406958" w:rsidP="00406958">
            <w:pPr>
              <w:pStyle w:val="a7"/>
              <w:ind w:firstLine="0"/>
              <w:jc w:val="center"/>
              <w:rPr>
                <w:sz w:val="24"/>
              </w:rPr>
            </w:pPr>
            <w:r>
              <w:rPr>
                <w:sz w:val="24"/>
              </w:rPr>
              <w:t>4</w:t>
            </w:r>
          </w:p>
        </w:tc>
        <w:tc>
          <w:tcPr>
            <w:tcW w:w="2400" w:type="dxa"/>
          </w:tcPr>
          <w:p w14:paraId="525A2964" w14:textId="77777777" w:rsidR="00406958" w:rsidRDefault="00406958" w:rsidP="00406958">
            <w:pPr>
              <w:pStyle w:val="a7"/>
              <w:ind w:firstLine="0"/>
              <w:jc w:val="center"/>
              <w:rPr>
                <w:sz w:val="24"/>
              </w:rPr>
            </w:pPr>
            <w:r>
              <w:rPr>
                <w:sz w:val="24"/>
              </w:rPr>
              <w:t>5</w:t>
            </w:r>
          </w:p>
        </w:tc>
        <w:tc>
          <w:tcPr>
            <w:tcW w:w="1586" w:type="dxa"/>
          </w:tcPr>
          <w:p w14:paraId="67F2CE46" w14:textId="77777777" w:rsidR="00406958" w:rsidRDefault="00406958" w:rsidP="00406958">
            <w:pPr>
              <w:pStyle w:val="a7"/>
              <w:ind w:firstLine="0"/>
              <w:jc w:val="center"/>
              <w:rPr>
                <w:sz w:val="24"/>
              </w:rPr>
            </w:pPr>
            <w:r>
              <w:rPr>
                <w:sz w:val="24"/>
              </w:rPr>
              <w:t>6</w:t>
            </w:r>
          </w:p>
        </w:tc>
      </w:tr>
      <w:tr w:rsidR="00406958" w14:paraId="6F6ACE64" w14:textId="77777777" w:rsidTr="00406958">
        <w:tc>
          <w:tcPr>
            <w:tcW w:w="1668" w:type="dxa"/>
          </w:tcPr>
          <w:p w14:paraId="7BD0BAC0" w14:textId="77777777" w:rsidR="00406958" w:rsidRDefault="00406958" w:rsidP="00406958">
            <w:pPr>
              <w:pStyle w:val="a7"/>
              <w:ind w:firstLine="0"/>
              <w:jc w:val="center"/>
              <w:rPr>
                <w:sz w:val="24"/>
              </w:rPr>
            </w:pPr>
            <w:proofErr w:type="spellStart"/>
            <w:r>
              <w:rPr>
                <w:sz w:val="24"/>
              </w:rPr>
              <w:t>Карачіївець-кий</w:t>
            </w:r>
            <w:proofErr w:type="spellEnd"/>
          </w:p>
        </w:tc>
        <w:tc>
          <w:tcPr>
            <w:tcW w:w="1800" w:type="dxa"/>
          </w:tcPr>
          <w:p w14:paraId="11995F26" w14:textId="77777777" w:rsidR="00406958" w:rsidRDefault="00406958" w:rsidP="00406958">
            <w:pPr>
              <w:pStyle w:val="a7"/>
              <w:ind w:firstLine="0"/>
              <w:jc w:val="center"/>
              <w:rPr>
                <w:sz w:val="24"/>
              </w:rPr>
            </w:pPr>
            <w:r>
              <w:rPr>
                <w:sz w:val="24"/>
              </w:rPr>
              <w:t xml:space="preserve">Хмельницька обл. </w:t>
            </w:r>
            <w:proofErr w:type="spellStart"/>
            <w:r>
              <w:rPr>
                <w:sz w:val="24"/>
              </w:rPr>
              <w:t>Вінькове-цький</w:t>
            </w:r>
            <w:proofErr w:type="spellEnd"/>
            <w:r>
              <w:rPr>
                <w:sz w:val="24"/>
              </w:rPr>
              <w:t xml:space="preserve"> р-н</w:t>
            </w:r>
          </w:p>
        </w:tc>
        <w:tc>
          <w:tcPr>
            <w:tcW w:w="960" w:type="dxa"/>
          </w:tcPr>
          <w:p w14:paraId="43E3F0F9" w14:textId="77777777" w:rsidR="00406958" w:rsidRDefault="00406958" w:rsidP="00406958">
            <w:pPr>
              <w:pStyle w:val="a7"/>
              <w:ind w:firstLine="0"/>
              <w:jc w:val="center"/>
              <w:rPr>
                <w:sz w:val="24"/>
              </w:rPr>
            </w:pPr>
            <w:r>
              <w:rPr>
                <w:sz w:val="24"/>
              </w:rPr>
              <w:t>15-71</w:t>
            </w:r>
          </w:p>
        </w:tc>
        <w:tc>
          <w:tcPr>
            <w:tcW w:w="1440" w:type="dxa"/>
          </w:tcPr>
          <w:p w14:paraId="1AA054D4" w14:textId="77777777" w:rsidR="00406958" w:rsidRDefault="00406958" w:rsidP="00406958">
            <w:pPr>
              <w:pStyle w:val="a7"/>
              <w:ind w:firstLine="0"/>
              <w:jc w:val="center"/>
              <w:rPr>
                <w:sz w:val="24"/>
              </w:rPr>
            </w:pPr>
            <w:r>
              <w:rPr>
                <w:sz w:val="24"/>
              </w:rPr>
              <w:t>0,5-0,25</w:t>
            </w:r>
          </w:p>
          <w:p w14:paraId="13E310BA" w14:textId="77777777" w:rsidR="00406958" w:rsidRDefault="00406958" w:rsidP="00406958">
            <w:pPr>
              <w:pStyle w:val="a7"/>
              <w:ind w:firstLine="0"/>
              <w:jc w:val="center"/>
              <w:rPr>
                <w:sz w:val="24"/>
              </w:rPr>
            </w:pPr>
            <w:r>
              <w:rPr>
                <w:sz w:val="24"/>
              </w:rPr>
              <w:t>0,25-0,1</w:t>
            </w:r>
          </w:p>
        </w:tc>
        <w:tc>
          <w:tcPr>
            <w:tcW w:w="2400" w:type="dxa"/>
          </w:tcPr>
          <w:p w14:paraId="09055C88" w14:textId="77777777" w:rsidR="00406958" w:rsidRDefault="00406958" w:rsidP="00406958">
            <w:pPr>
              <w:pStyle w:val="a7"/>
              <w:ind w:firstLine="0"/>
              <w:jc w:val="center"/>
              <w:rPr>
                <w:sz w:val="24"/>
              </w:rPr>
            </w:pPr>
            <w:r>
              <w:rPr>
                <w:sz w:val="24"/>
              </w:rPr>
              <w:t>5; 29-30</w:t>
            </w:r>
          </w:p>
          <w:p w14:paraId="2DBB8049" w14:textId="77777777" w:rsidR="00406958" w:rsidRDefault="00406958" w:rsidP="00406958">
            <w:pPr>
              <w:pStyle w:val="a7"/>
              <w:ind w:firstLine="0"/>
              <w:jc w:val="center"/>
              <w:rPr>
                <w:sz w:val="24"/>
              </w:rPr>
            </w:pPr>
            <w:r>
              <w:rPr>
                <w:sz w:val="24"/>
              </w:rPr>
              <w:t>5; 29-30</w:t>
            </w:r>
          </w:p>
        </w:tc>
        <w:tc>
          <w:tcPr>
            <w:tcW w:w="1586" w:type="dxa"/>
          </w:tcPr>
          <w:p w14:paraId="0D3530D0" w14:textId="77777777" w:rsidR="00406958" w:rsidRDefault="00406958" w:rsidP="00406958">
            <w:pPr>
              <w:pStyle w:val="a7"/>
              <w:ind w:firstLine="0"/>
              <w:jc w:val="center"/>
              <w:rPr>
                <w:sz w:val="24"/>
              </w:rPr>
            </w:pPr>
            <w:r>
              <w:rPr>
                <w:sz w:val="24"/>
              </w:rPr>
              <w:t>35</w:t>
            </w:r>
          </w:p>
          <w:p w14:paraId="4C9E4932" w14:textId="77777777" w:rsidR="00406958" w:rsidRDefault="00406958" w:rsidP="00406958">
            <w:pPr>
              <w:pStyle w:val="a7"/>
              <w:ind w:firstLine="0"/>
              <w:jc w:val="center"/>
              <w:rPr>
                <w:sz w:val="24"/>
              </w:rPr>
            </w:pPr>
            <w:r>
              <w:rPr>
                <w:sz w:val="24"/>
              </w:rPr>
              <w:t>36</w:t>
            </w:r>
          </w:p>
        </w:tc>
      </w:tr>
      <w:tr w:rsidR="00406958" w14:paraId="7627A9C4" w14:textId="77777777" w:rsidTr="00406958">
        <w:tc>
          <w:tcPr>
            <w:tcW w:w="1668" w:type="dxa"/>
          </w:tcPr>
          <w:p w14:paraId="6F7CBA40" w14:textId="77777777" w:rsidR="00406958" w:rsidRDefault="00406958" w:rsidP="00406958">
            <w:pPr>
              <w:pStyle w:val="a7"/>
              <w:ind w:firstLine="0"/>
              <w:jc w:val="center"/>
              <w:rPr>
                <w:sz w:val="24"/>
              </w:rPr>
            </w:pPr>
            <w:r>
              <w:rPr>
                <w:sz w:val="24"/>
              </w:rPr>
              <w:t>Кримський</w:t>
            </w:r>
          </w:p>
        </w:tc>
        <w:tc>
          <w:tcPr>
            <w:tcW w:w="1800" w:type="dxa"/>
          </w:tcPr>
          <w:p w14:paraId="1F02270F" w14:textId="77777777" w:rsidR="00406958" w:rsidRDefault="00406958" w:rsidP="00406958">
            <w:pPr>
              <w:pStyle w:val="a7"/>
              <w:ind w:firstLine="0"/>
              <w:jc w:val="center"/>
              <w:rPr>
                <w:sz w:val="24"/>
              </w:rPr>
            </w:pPr>
            <w:r>
              <w:rPr>
                <w:sz w:val="24"/>
              </w:rPr>
              <w:t>Луганська обл.</w:t>
            </w:r>
          </w:p>
        </w:tc>
        <w:tc>
          <w:tcPr>
            <w:tcW w:w="960" w:type="dxa"/>
          </w:tcPr>
          <w:p w14:paraId="30A11D07" w14:textId="77777777" w:rsidR="00406958" w:rsidRDefault="00406958" w:rsidP="00406958">
            <w:pPr>
              <w:pStyle w:val="a7"/>
              <w:ind w:firstLine="0"/>
              <w:jc w:val="center"/>
              <w:rPr>
                <w:sz w:val="24"/>
              </w:rPr>
            </w:pPr>
            <w:r>
              <w:rPr>
                <w:sz w:val="24"/>
              </w:rPr>
              <w:t>74-164</w:t>
            </w:r>
          </w:p>
        </w:tc>
        <w:tc>
          <w:tcPr>
            <w:tcW w:w="1440" w:type="dxa"/>
          </w:tcPr>
          <w:p w14:paraId="2FE36053" w14:textId="77777777" w:rsidR="00406958" w:rsidRDefault="00406958" w:rsidP="00406958">
            <w:pPr>
              <w:pStyle w:val="a7"/>
              <w:ind w:firstLine="0"/>
              <w:jc w:val="center"/>
              <w:rPr>
                <w:sz w:val="24"/>
              </w:rPr>
            </w:pPr>
            <w:r>
              <w:rPr>
                <w:sz w:val="24"/>
              </w:rPr>
              <w:t>0,5-0,25</w:t>
            </w:r>
          </w:p>
          <w:p w14:paraId="40F30E45" w14:textId="77777777" w:rsidR="00406958" w:rsidRDefault="00406958" w:rsidP="00406958">
            <w:pPr>
              <w:pStyle w:val="a7"/>
              <w:ind w:firstLine="0"/>
              <w:jc w:val="center"/>
              <w:rPr>
                <w:sz w:val="24"/>
              </w:rPr>
            </w:pPr>
            <w:r>
              <w:rPr>
                <w:sz w:val="24"/>
              </w:rPr>
              <w:t>0,25-,01</w:t>
            </w:r>
          </w:p>
        </w:tc>
        <w:tc>
          <w:tcPr>
            <w:tcW w:w="2400" w:type="dxa"/>
          </w:tcPr>
          <w:p w14:paraId="477736CC" w14:textId="77777777" w:rsidR="00406958" w:rsidRDefault="00406958" w:rsidP="00406958">
            <w:pPr>
              <w:pStyle w:val="a7"/>
              <w:ind w:firstLine="0"/>
              <w:jc w:val="center"/>
              <w:rPr>
                <w:sz w:val="24"/>
              </w:rPr>
            </w:pPr>
            <w:r>
              <w:rPr>
                <w:sz w:val="24"/>
              </w:rPr>
              <w:t>16-18</w:t>
            </w:r>
          </w:p>
          <w:p w14:paraId="437DFFC2" w14:textId="77777777" w:rsidR="00406958" w:rsidRDefault="00406958" w:rsidP="00406958">
            <w:pPr>
              <w:pStyle w:val="a7"/>
              <w:ind w:firstLine="0"/>
              <w:jc w:val="center"/>
              <w:rPr>
                <w:sz w:val="24"/>
              </w:rPr>
            </w:pPr>
            <w:r>
              <w:rPr>
                <w:sz w:val="24"/>
              </w:rPr>
              <w:t>15-17; 29</w:t>
            </w:r>
          </w:p>
        </w:tc>
        <w:tc>
          <w:tcPr>
            <w:tcW w:w="1586" w:type="dxa"/>
          </w:tcPr>
          <w:p w14:paraId="53C99289" w14:textId="77777777" w:rsidR="00406958" w:rsidRDefault="00406958" w:rsidP="00406958">
            <w:pPr>
              <w:pStyle w:val="a7"/>
              <w:ind w:firstLine="0"/>
              <w:jc w:val="center"/>
              <w:rPr>
                <w:sz w:val="24"/>
              </w:rPr>
            </w:pPr>
            <w:r>
              <w:rPr>
                <w:sz w:val="24"/>
              </w:rPr>
              <w:t>37</w:t>
            </w:r>
          </w:p>
          <w:p w14:paraId="77078289" w14:textId="77777777" w:rsidR="00406958" w:rsidRDefault="00406958" w:rsidP="00406958">
            <w:pPr>
              <w:pStyle w:val="a7"/>
              <w:ind w:firstLine="0"/>
              <w:jc w:val="center"/>
              <w:rPr>
                <w:sz w:val="24"/>
              </w:rPr>
            </w:pPr>
            <w:r>
              <w:rPr>
                <w:sz w:val="24"/>
              </w:rPr>
              <w:t>45</w:t>
            </w:r>
          </w:p>
        </w:tc>
      </w:tr>
    </w:tbl>
    <w:p w14:paraId="6AA8C8E6" w14:textId="77777777" w:rsidR="00406958" w:rsidRDefault="00406958" w:rsidP="00406958">
      <w:pPr>
        <w:pStyle w:val="a7"/>
      </w:pPr>
    </w:p>
    <w:p w14:paraId="683013C4" w14:textId="77777777" w:rsidR="00406958" w:rsidRDefault="00406958" w:rsidP="00406958">
      <w:pPr>
        <w:pStyle w:val="a7"/>
      </w:pPr>
      <w:r>
        <w:t xml:space="preserve">Проведені дослідження ІКХХВ АН України показали, що ефективність очистки розчинів, забруднених </w:t>
      </w:r>
      <w:r>
        <w:rPr>
          <w:lang w:val="en-US"/>
        </w:rPr>
        <w:t>Cs</w:t>
      </w:r>
      <w:r w:rsidRPr="003026B2">
        <w:rPr>
          <w:vertAlign w:val="superscript"/>
        </w:rPr>
        <w:t>137</w:t>
      </w:r>
      <w:r>
        <w:t>, глауконітами з різних регіонів країни</w:t>
      </w:r>
      <w:r w:rsidRPr="003026B2">
        <w:t xml:space="preserve"> </w:t>
      </w:r>
      <w:r>
        <w:t xml:space="preserve">практично не відрізняється. Низький ступінь очистки </w:t>
      </w:r>
      <w:r w:rsidRPr="003026B2">
        <w:rPr>
          <w:lang w:val="ru-RU"/>
        </w:rPr>
        <w:t>(35-37%)</w:t>
      </w:r>
      <w:r>
        <w:t xml:space="preserve"> розчинів, забруднених цезієм, обумовлений високим вмістом </w:t>
      </w:r>
      <w:proofErr w:type="spellStart"/>
      <w:r>
        <w:t>монтморилонітових</w:t>
      </w:r>
      <w:proofErr w:type="spellEnd"/>
      <w:r>
        <w:t xml:space="preserve"> пакетів в структурі глауконіту (до 29-30%). При зниженні кількості пакетів (15-17%) ступінь очистки води від </w:t>
      </w:r>
      <w:r>
        <w:rPr>
          <w:lang w:val="en-US"/>
        </w:rPr>
        <w:t>Cs</w:t>
      </w:r>
      <w:r w:rsidRPr="003026B2">
        <w:rPr>
          <w:vertAlign w:val="superscript"/>
        </w:rPr>
        <w:t>137</w:t>
      </w:r>
      <w:r>
        <w:t xml:space="preserve"> підвищується до 45%, можливо це пов’язане з сильно розчленованою поверхнею </w:t>
      </w:r>
      <w:proofErr w:type="spellStart"/>
      <w:r>
        <w:t>зерен</w:t>
      </w:r>
      <w:proofErr w:type="spellEnd"/>
      <w:r>
        <w:t xml:space="preserve"> розмірністю 0,5-0,25мм – збільшенням центрів адсорбції. Розмірність матеріалу на сорбцію </w:t>
      </w:r>
      <w:r>
        <w:rPr>
          <w:lang w:val="en-US"/>
        </w:rPr>
        <w:t>Cs</w:t>
      </w:r>
      <w:r w:rsidRPr="003026B2">
        <w:rPr>
          <w:vertAlign w:val="superscript"/>
        </w:rPr>
        <w:t>137</w:t>
      </w:r>
      <w:r>
        <w:t xml:space="preserve"> не впливає.</w:t>
      </w:r>
    </w:p>
    <w:p w14:paraId="17733BD8" w14:textId="77777777" w:rsidR="00406958" w:rsidRDefault="00406958" w:rsidP="00406958">
      <w:pPr>
        <w:pStyle w:val="a7"/>
      </w:pPr>
      <w:r>
        <w:t xml:space="preserve">В 2001р. під керівництвом О.С. Коваленко в Інституті фізичної хімії ім. </w:t>
      </w:r>
      <w:proofErr w:type="spellStart"/>
      <w:r>
        <w:t>Писаржевського</w:t>
      </w:r>
      <w:proofErr w:type="spellEnd"/>
      <w:r>
        <w:t xml:space="preserve"> НАН України вивчались природні мінеральні сорбенти країни з метою використання на забруднених радіонуклідами територіях, результати приведені в текстовому додатку М.</w:t>
      </w:r>
    </w:p>
    <w:p w14:paraId="3ACB87B0" w14:textId="77777777" w:rsidR="00406958" w:rsidRDefault="00406958" w:rsidP="00406958">
      <w:pPr>
        <w:pStyle w:val="a7"/>
      </w:pPr>
      <w:r>
        <w:t>Проведене дослідження структурно-</w:t>
      </w:r>
      <w:proofErr w:type="spellStart"/>
      <w:r>
        <w:t>сорбційних</w:t>
      </w:r>
      <w:proofErr w:type="spellEnd"/>
      <w:r>
        <w:t xml:space="preserve"> властивостей </w:t>
      </w:r>
      <w:proofErr w:type="spellStart"/>
      <w:r>
        <w:t>сапоніту</w:t>
      </w:r>
      <w:proofErr w:type="spellEnd"/>
      <w:r>
        <w:t xml:space="preserve"> і глауконіту західного схилу УЩ. Визначені параметри корисної структури (питома поверхня, адсорбційна ємкість),  зроблені </w:t>
      </w:r>
      <w:proofErr w:type="spellStart"/>
      <w:r>
        <w:t>ренгенофазовий</w:t>
      </w:r>
      <w:proofErr w:type="spellEnd"/>
      <w:r>
        <w:t xml:space="preserve"> аналіз та ІЧ-спектроскопія. В таблиці 5.97 приведені </w:t>
      </w:r>
      <w:proofErr w:type="spellStart"/>
      <w:r>
        <w:t>сорбційні</w:t>
      </w:r>
      <w:proofErr w:type="spellEnd"/>
      <w:r>
        <w:t xml:space="preserve"> характеристики порід.</w:t>
      </w:r>
    </w:p>
    <w:p w14:paraId="2D2149F3" w14:textId="77777777" w:rsidR="00406958" w:rsidRDefault="00406958" w:rsidP="00406958">
      <w:pPr>
        <w:pStyle w:val="a7"/>
      </w:pPr>
    </w:p>
    <w:p w14:paraId="711EAF0A" w14:textId="77777777" w:rsidR="00406958" w:rsidRDefault="00406958" w:rsidP="00406958">
      <w:pPr>
        <w:pStyle w:val="a7"/>
        <w:ind w:firstLine="0"/>
        <w:jc w:val="left"/>
      </w:pPr>
      <w:r>
        <w:t xml:space="preserve">Таблиця 5.97 - </w:t>
      </w:r>
      <w:proofErr w:type="spellStart"/>
      <w:r>
        <w:t>Сорбційні</w:t>
      </w:r>
      <w:proofErr w:type="spellEnd"/>
      <w:r>
        <w:t xml:space="preserve"> характеристики властивостей глауконіту </w:t>
      </w:r>
    </w:p>
    <w:p w14:paraId="412E0293" w14:textId="77777777" w:rsidR="00406958" w:rsidRDefault="00406958" w:rsidP="00406958">
      <w:pPr>
        <w:pStyle w:val="a7"/>
        <w:ind w:firstLine="0"/>
        <w:jc w:val="left"/>
      </w:pPr>
      <w:proofErr w:type="spellStart"/>
      <w:r>
        <w:t>Адамівського</w:t>
      </w:r>
      <w:proofErr w:type="spellEnd"/>
      <w:r>
        <w:t xml:space="preserve">-ІІ родовища і </w:t>
      </w:r>
      <w:proofErr w:type="spellStart"/>
      <w:r>
        <w:t>сапоніту</w:t>
      </w:r>
      <w:proofErr w:type="spellEnd"/>
      <w:r>
        <w:t xml:space="preserve"> </w:t>
      </w:r>
      <w:proofErr w:type="spellStart"/>
      <w:r>
        <w:t>Варварівського</w:t>
      </w:r>
      <w:proofErr w:type="spellEnd"/>
      <w:r>
        <w:t xml:space="preserve"> родовища</w:t>
      </w:r>
    </w:p>
    <w:p w14:paraId="1D25A9A1"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4155"/>
        <w:gridCol w:w="2255"/>
      </w:tblGrid>
      <w:tr w:rsidR="00406958" w14:paraId="5CDF8529" w14:textId="77777777" w:rsidTr="00406958">
        <w:tc>
          <w:tcPr>
            <w:tcW w:w="3284" w:type="dxa"/>
          </w:tcPr>
          <w:p w14:paraId="48E9525D" w14:textId="77777777" w:rsidR="00406958" w:rsidRDefault="00406958" w:rsidP="00406958">
            <w:pPr>
              <w:pStyle w:val="a7"/>
              <w:ind w:firstLine="0"/>
              <w:jc w:val="center"/>
            </w:pPr>
            <w:r>
              <w:t>Назва породи</w:t>
            </w:r>
          </w:p>
        </w:tc>
        <w:tc>
          <w:tcPr>
            <w:tcW w:w="4264" w:type="dxa"/>
          </w:tcPr>
          <w:p w14:paraId="3A09A190" w14:textId="77777777" w:rsidR="00406958" w:rsidRDefault="00406958" w:rsidP="00406958">
            <w:pPr>
              <w:pStyle w:val="a7"/>
              <w:ind w:firstLine="0"/>
              <w:jc w:val="center"/>
            </w:pPr>
            <w:r>
              <w:t>Величина питомої поверхні, м</w:t>
            </w:r>
            <w:r>
              <w:rPr>
                <w:vertAlign w:val="superscript"/>
              </w:rPr>
              <w:t>2</w:t>
            </w:r>
            <w:r>
              <w:t>/г</w:t>
            </w:r>
          </w:p>
        </w:tc>
        <w:tc>
          <w:tcPr>
            <w:tcW w:w="2306" w:type="dxa"/>
          </w:tcPr>
          <w:p w14:paraId="1E87DABF" w14:textId="77777777" w:rsidR="00406958" w:rsidRDefault="00406958" w:rsidP="00406958">
            <w:pPr>
              <w:pStyle w:val="a7"/>
              <w:ind w:firstLine="0"/>
              <w:jc w:val="center"/>
            </w:pPr>
            <w:r>
              <w:t>Об’єм пор, см</w:t>
            </w:r>
            <w:r>
              <w:rPr>
                <w:vertAlign w:val="superscript"/>
              </w:rPr>
              <w:t>3</w:t>
            </w:r>
            <w:r>
              <w:t>/г</w:t>
            </w:r>
          </w:p>
        </w:tc>
      </w:tr>
      <w:tr w:rsidR="00406958" w14:paraId="3DE80F9A" w14:textId="77777777" w:rsidTr="00406958">
        <w:tc>
          <w:tcPr>
            <w:tcW w:w="3284" w:type="dxa"/>
          </w:tcPr>
          <w:p w14:paraId="06046372" w14:textId="77777777" w:rsidR="00406958" w:rsidRDefault="00406958" w:rsidP="00406958">
            <w:pPr>
              <w:pStyle w:val="a7"/>
              <w:ind w:firstLine="0"/>
              <w:jc w:val="center"/>
            </w:pPr>
            <w:proofErr w:type="spellStart"/>
            <w:r>
              <w:t>Сапоніт</w:t>
            </w:r>
            <w:proofErr w:type="spellEnd"/>
            <w:r>
              <w:t xml:space="preserve"> </w:t>
            </w:r>
          </w:p>
        </w:tc>
        <w:tc>
          <w:tcPr>
            <w:tcW w:w="4264" w:type="dxa"/>
          </w:tcPr>
          <w:p w14:paraId="7167AEF4" w14:textId="77777777" w:rsidR="00406958" w:rsidRDefault="00406958" w:rsidP="00406958">
            <w:pPr>
              <w:pStyle w:val="a7"/>
              <w:ind w:firstLine="0"/>
              <w:jc w:val="center"/>
            </w:pPr>
            <w:r>
              <w:t>197</w:t>
            </w:r>
          </w:p>
        </w:tc>
        <w:tc>
          <w:tcPr>
            <w:tcW w:w="2306" w:type="dxa"/>
          </w:tcPr>
          <w:p w14:paraId="31AFBCBB" w14:textId="77777777" w:rsidR="00406958" w:rsidRDefault="00406958" w:rsidP="00406958">
            <w:pPr>
              <w:pStyle w:val="a7"/>
              <w:ind w:firstLine="0"/>
              <w:jc w:val="center"/>
            </w:pPr>
            <w:r>
              <w:t>0,14</w:t>
            </w:r>
          </w:p>
        </w:tc>
      </w:tr>
      <w:tr w:rsidR="00406958" w14:paraId="4400629B" w14:textId="77777777" w:rsidTr="00406958">
        <w:tc>
          <w:tcPr>
            <w:tcW w:w="3284" w:type="dxa"/>
          </w:tcPr>
          <w:p w14:paraId="0AAB4D3B" w14:textId="77777777" w:rsidR="00406958" w:rsidRDefault="00406958" w:rsidP="00406958">
            <w:pPr>
              <w:pStyle w:val="a7"/>
              <w:ind w:firstLine="0"/>
              <w:jc w:val="center"/>
            </w:pPr>
            <w:r>
              <w:t xml:space="preserve">Глауконіт не збагачений </w:t>
            </w:r>
          </w:p>
        </w:tc>
        <w:tc>
          <w:tcPr>
            <w:tcW w:w="4264" w:type="dxa"/>
          </w:tcPr>
          <w:p w14:paraId="68BE9271" w14:textId="77777777" w:rsidR="00406958" w:rsidRDefault="00406958" w:rsidP="00406958">
            <w:pPr>
              <w:pStyle w:val="a7"/>
              <w:ind w:firstLine="0"/>
              <w:jc w:val="center"/>
            </w:pPr>
            <w:r>
              <w:t>97</w:t>
            </w:r>
          </w:p>
        </w:tc>
        <w:tc>
          <w:tcPr>
            <w:tcW w:w="2306" w:type="dxa"/>
          </w:tcPr>
          <w:p w14:paraId="7204FA39" w14:textId="77777777" w:rsidR="00406958" w:rsidRDefault="00406958" w:rsidP="00406958">
            <w:pPr>
              <w:pStyle w:val="a7"/>
              <w:ind w:firstLine="0"/>
              <w:jc w:val="center"/>
            </w:pPr>
            <w:r>
              <w:t>0,09</w:t>
            </w:r>
          </w:p>
        </w:tc>
      </w:tr>
      <w:tr w:rsidR="00406958" w14:paraId="2EAE282B" w14:textId="77777777" w:rsidTr="00406958">
        <w:tc>
          <w:tcPr>
            <w:tcW w:w="3284" w:type="dxa"/>
          </w:tcPr>
          <w:p w14:paraId="5DD39E90" w14:textId="77777777" w:rsidR="00406958" w:rsidRDefault="00406958" w:rsidP="00406958">
            <w:pPr>
              <w:pStyle w:val="a7"/>
              <w:ind w:firstLine="0"/>
              <w:jc w:val="center"/>
            </w:pPr>
            <w:r>
              <w:t>Глауконіт збагачений</w:t>
            </w:r>
          </w:p>
        </w:tc>
        <w:tc>
          <w:tcPr>
            <w:tcW w:w="4264" w:type="dxa"/>
          </w:tcPr>
          <w:p w14:paraId="1A76D461" w14:textId="77777777" w:rsidR="00406958" w:rsidRDefault="00406958" w:rsidP="00406958">
            <w:pPr>
              <w:pStyle w:val="a7"/>
              <w:ind w:firstLine="0"/>
              <w:jc w:val="center"/>
            </w:pPr>
            <w:r>
              <w:t>244</w:t>
            </w:r>
          </w:p>
        </w:tc>
        <w:tc>
          <w:tcPr>
            <w:tcW w:w="2306" w:type="dxa"/>
          </w:tcPr>
          <w:p w14:paraId="5BBE4D73" w14:textId="77777777" w:rsidR="00406958" w:rsidRDefault="00406958" w:rsidP="00406958">
            <w:pPr>
              <w:pStyle w:val="a7"/>
              <w:ind w:firstLine="0"/>
              <w:jc w:val="center"/>
            </w:pPr>
            <w:r>
              <w:t>0,22</w:t>
            </w:r>
          </w:p>
        </w:tc>
      </w:tr>
    </w:tbl>
    <w:p w14:paraId="6A47C8F8" w14:textId="77777777" w:rsidR="00406958" w:rsidRDefault="00406958" w:rsidP="00406958">
      <w:pPr>
        <w:pStyle w:val="a7"/>
      </w:pPr>
    </w:p>
    <w:p w14:paraId="5EF5B9A5" w14:textId="77777777" w:rsidR="00406958" w:rsidRDefault="00406958" w:rsidP="00406958">
      <w:pPr>
        <w:pStyle w:val="a7"/>
      </w:pPr>
      <w:r>
        <w:t xml:space="preserve">Отримані результати свідчать, що глауконітові концентрати і </w:t>
      </w:r>
      <w:proofErr w:type="spellStart"/>
      <w:r>
        <w:t>сапоніт</w:t>
      </w:r>
      <w:proofErr w:type="spellEnd"/>
      <w:r>
        <w:t xml:space="preserve"> мають значну величину питомої поверхні. Після збагачення характеристики пористої структури глауконіту покращуються.</w:t>
      </w:r>
    </w:p>
    <w:p w14:paraId="13DFC9D5" w14:textId="77777777" w:rsidR="00406958" w:rsidRDefault="00406958" w:rsidP="00406958">
      <w:pPr>
        <w:pStyle w:val="a7"/>
      </w:pPr>
      <w:r>
        <w:t>Проведені в Інституті і фізичної хімії води дослідження 2001 дозволили визначити міст і склад обмінних катіонів. Результати проводяться в таблиці 5.98.</w:t>
      </w:r>
    </w:p>
    <w:p w14:paraId="0B4EB085" w14:textId="77777777" w:rsidR="00406958" w:rsidRDefault="00406958" w:rsidP="00406958">
      <w:pPr>
        <w:pStyle w:val="a7"/>
      </w:pPr>
    </w:p>
    <w:p w14:paraId="64D6A45F" w14:textId="77777777" w:rsidR="00406958" w:rsidRDefault="00406958" w:rsidP="00406958">
      <w:pPr>
        <w:pStyle w:val="a7"/>
      </w:pPr>
    </w:p>
    <w:p w14:paraId="196CCA59" w14:textId="77777777" w:rsidR="00406958" w:rsidRDefault="00406958" w:rsidP="00406958">
      <w:pPr>
        <w:pStyle w:val="a7"/>
        <w:ind w:firstLine="0"/>
        <w:jc w:val="left"/>
      </w:pPr>
      <w:r>
        <w:t xml:space="preserve">Таблиця 5.98 - Склад обмінних катіонів і </w:t>
      </w:r>
      <w:proofErr w:type="spellStart"/>
      <w:r>
        <w:t>сапонітах</w:t>
      </w:r>
      <w:proofErr w:type="spellEnd"/>
      <w:r>
        <w:t xml:space="preserve"> </w:t>
      </w:r>
      <w:proofErr w:type="spellStart"/>
      <w:r>
        <w:t>Варварівського</w:t>
      </w:r>
      <w:proofErr w:type="spellEnd"/>
      <w:r>
        <w:t xml:space="preserve"> і </w:t>
      </w:r>
    </w:p>
    <w:p w14:paraId="7D9B7924" w14:textId="77777777" w:rsidR="00406958" w:rsidRDefault="00406958" w:rsidP="00406958">
      <w:pPr>
        <w:pStyle w:val="a7"/>
        <w:ind w:firstLine="0"/>
        <w:jc w:val="left"/>
      </w:pPr>
      <w:r>
        <w:t xml:space="preserve">глауконітах </w:t>
      </w:r>
      <w:proofErr w:type="spellStart"/>
      <w:r>
        <w:t>Адамівського</w:t>
      </w:r>
      <w:proofErr w:type="spellEnd"/>
      <w:r>
        <w:t>-ІІ родовища</w:t>
      </w:r>
    </w:p>
    <w:p w14:paraId="50835EDA"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3"/>
        <w:gridCol w:w="1391"/>
        <w:gridCol w:w="1400"/>
        <w:gridCol w:w="1503"/>
        <w:gridCol w:w="1512"/>
        <w:gridCol w:w="1939"/>
      </w:tblGrid>
      <w:tr w:rsidR="00406958" w14:paraId="19CD5B61" w14:textId="77777777" w:rsidTr="00406958">
        <w:trPr>
          <w:cantSplit/>
        </w:trPr>
        <w:tc>
          <w:tcPr>
            <w:tcW w:w="1908" w:type="dxa"/>
            <w:vMerge w:val="restart"/>
          </w:tcPr>
          <w:p w14:paraId="5ADAA5F0" w14:textId="77777777" w:rsidR="00406958" w:rsidRDefault="00406958" w:rsidP="00406958">
            <w:pPr>
              <w:pStyle w:val="a7"/>
              <w:ind w:firstLine="0"/>
              <w:jc w:val="center"/>
            </w:pPr>
            <w:r>
              <w:t>Назва породи</w:t>
            </w:r>
          </w:p>
        </w:tc>
        <w:tc>
          <w:tcPr>
            <w:tcW w:w="7946" w:type="dxa"/>
            <w:gridSpan w:val="5"/>
          </w:tcPr>
          <w:p w14:paraId="111CD2BD" w14:textId="77777777" w:rsidR="00406958" w:rsidRDefault="00406958" w:rsidP="00406958">
            <w:pPr>
              <w:pStyle w:val="a7"/>
              <w:ind w:firstLine="0"/>
              <w:jc w:val="center"/>
            </w:pPr>
            <w:r>
              <w:t>Вміст, мг-</w:t>
            </w:r>
            <w:proofErr w:type="spellStart"/>
            <w:r>
              <w:t>екв</w:t>
            </w:r>
            <w:proofErr w:type="spellEnd"/>
            <w:r>
              <w:t>/г</w:t>
            </w:r>
          </w:p>
        </w:tc>
      </w:tr>
      <w:tr w:rsidR="00406958" w14:paraId="01D2B71E" w14:textId="77777777" w:rsidTr="00406958">
        <w:trPr>
          <w:cantSplit/>
        </w:trPr>
        <w:tc>
          <w:tcPr>
            <w:tcW w:w="1908" w:type="dxa"/>
            <w:vMerge/>
          </w:tcPr>
          <w:p w14:paraId="76374CFC" w14:textId="77777777" w:rsidR="00406958" w:rsidRDefault="00406958" w:rsidP="00406958">
            <w:pPr>
              <w:pStyle w:val="a7"/>
              <w:ind w:firstLine="0"/>
              <w:jc w:val="center"/>
            </w:pPr>
          </w:p>
        </w:tc>
        <w:tc>
          <w:tcPr>
            <w:tcW w:w="1440" w:type="dxa"/>
          </w:tcPr>
          <w:p w14:paraId="42915AF4" w14:textId="77777777" w:rsidR="00406958" w:rsidRDefault="00406958" w:rsidP="00406958">
            <w:pPr>
              <w:pStyle w:val="a7"/>
              <w:ind w:firstLine="0"/>
              <w:jc w:val="center"/>
            </w:pPr>
            <w:r>
              <w:rPr>
                <w:lang w:val="en-US"/>
              </w:rPr>
              <w:t>Na</w:t>
            </w:r>
            <w:r>
              <w:rPr>
                <w:vertAlign w:val="superscript"/>
                <w:lang w:val="en-US"/>
              </w:rPr>
              <w:t>+</w:t>
            </w:r>
          </w:p>
        </w:tc>
        <w:tc>
          <w:tcPr>
            <w:tcW w:w="1440" w:type="dxa"/>
          </w:tcPr>
          <w:p w14:paraId="5D5B22C6" w14:textId="77777777" w:rsidR="00406958" w:rsidRDefault="00406958" w:rsidP="00406958">
            <w:pPr>
              <w:pStyle w:val="a7"/>
              <w:ind w:firstLine="0"/>
              <w:jc w:val="center"/>
            </w:pPr>
            <w:r>
              <w:rPr>
                <w:lang w:val="en-US"/>
              </w:rPr>
              <w:t>K</w:t>
            </w:r>
            <w:r>
              <w:rPr>
                <w:vertAlign w:val="superscript"/>
                <w:lang w:val="en-US"/>
              </w:rPr>
              <w:t>+</w:t>
            </w:r>
          </w:p>
        </w:tc>
        <w:tc>
          <w:tcPr>
            <w:tcW w:w="1560" w:type="dxa"/>
          </w:tcPr>
          <w:p w14:paraId="0C51E17F" w14:textId="77777777" w:rsidR="00406958" w:rsidRDefault="00406958" w:rsidP="00406958">
            <w:pPr>
              <w:pStyle w:val="a7"/>
              <w:ind w:firstLine="0"/>
              <w:jc w:val="center"/>
              <w:rPr>
                <w:vertAlign w:val="superscript"/>
                <w:lang w:val="en-US"/>
              </w:rPr>
            </w:pPr>
            <w:r>
              <w:rPr>
                <w:lang w:val="en-US"/>
              </w:rPr>
              <w:t>Ca</w:t>
            </w:r>
            <w:r>
              <w:rPr>
                <w:vertAlign w:val="superscript"/>
                <w:lang w:val="en-US"/>
              </w:rPr>
              <w:t>2</w:t>
            </w:r>
          </w:p>
        </w:tc>
        <w:tc>
          <w:tcPr>
            <w:tcW w:w="1560" w:type="dxa"/>
          </w:tcPr>
          <w:p w14:paraId="3C447744" w14:textId="77777777" w:rsidR="00406958" w:rsidRDefault="00406958" w:rsidP="00406958">
            <w:pPr>
              <w:pStyle w:val="a7"/>
              <w:ind w:firstLine="0"/>
              <w:jc w:val="center"/>
              <w:rPr>
                <w:vertAlign w:val="superscript"/>
                <w:lang w:val="en-US"/>
              </w:rPr>
            </w:pPr>
            <w:r>
              <w:rPr>
                <w:lang w:val="en-US"/>
              </w:rPr>
              <w:t>Mg</w:t>
            </w:r>
            <w:r>
              <w:rPr>
                <w:vertAlign w:val="superscript"/>
                <w:lang w:val="en-US"/>
              </w:rPr>
              <w:t>2+</w:t>
            </w:r>
          </w:p>
        </w:tc>
        <w:tc>
          <w:tcPr>
            <w:tcW w:w="1946" w:type="dxa"/>
          </w:tcPr>
          <w:p w14:paraId="29A03309" w14:textId="77777777" w:rsidR="00406958" w:rsidRDefault="00406958" w:rsidP="00406958">
            <w:pPr>
              <w:pStyle w:val="a7"/>
              <w:ind w:firstLine="0"/>
              <w:jc w:val="center"/>
            </w:pPr>
            <w:r>
              <w:t xml:space="preserve">Сума </w:t>
            </w:r>
          </w:p>
        </w:tc>
      </w:tr>
      <w:tr w:rsidR="00406958" w14:paraId="770C095F" w14:textId="77777777" w:rsidTr="00406958">
        <w:tc>
          <w:tcPr>
            <w:tcW w:w="1908" w:type="dxa"/>
          </w:tcPr>
          <w:p w14:paraId="0BC79B05" w14:textId="77777777" w:rsidR="00406958" w:rsidRDefault="00406958" w:rsidP="00406958">
            <w:pPr>
              <w:pStyle w:val="a7"/>
              <w:ind w:firstLine="0"/>
              <w:jc w:val="center"/>
            </w:pPr>
            <w:proofErr w:type="spellStart"/>
            <w:r>
              <w:t>Сапоніт</w:t>
            </w:r>
            <w:proofErr w:type="spellEnd"/>
            <w:r>
              <w:t xml:space="preserve"> </w:t>
            </w:r>
          </w:p>
        </w:tc>
        <w:tc>
          <w:tcPr>
            <w:tcW w:w="1440" w:type="dxa"/>
          </w:tcPr>
          <w:p w14:paraId="0392CD3D" w14:textId="77777777" w:rsidR="00406958" w:rsidRDefault="00406958" w:rsidP="00406958">
            <w:pPr>
              <w:pStyle w:val="a7"/>
              <w:ind w:firstLine="0"/>
              <w:jc w:val="center"/>
            </w:pPr>
            <w:r>
              <w:t>0,90</w:t>
            </w:r>
          </w:p>
        </w:tc>
        <w:tc>
          <w:tcPr>
            <w:tcW w:w="1440" w:type="dxa"/>
          </w:tcPr>
          <w:p w14:paraId="31D84D08" w14:textId="77777777" w:rsidR="00406958" w:rsidRDefault="00406958" w:rsidP="00406958">
            <w:pPr>
              <w:pStyle w:val="a7"/>
              <w:ind w:firstLine="0"/>
              <w:jc w:val="center"/>
            </w:pPr>
            <w:r>
              <w:t>0,20</w:t>
            </w:r>
          </w:p>
        </w:tc>
        <w:tc>
          <w:tcPr>
            <w:tcW w:w="1560" w:type="dxa"/>
          </w:tcPr>
          <w:p w14:paraId="520FF91C" w14:textId="77777777" w:rsidR="00406958" w:rsidRDefault="00406958" w:rsidP="00406958">
            <w:pPr>
              <w:pStyle w:val="a7"/>
              <w:ind w:firstLine="0"/>
              <w:jc w:val="center"/>
            </w:pPr>
            <w:r>
              <w:t>0,30</w:t>
            </w:r>
          </w:p>
        </w:tc>
        <w:tc>
          <w:tcPr>
            <w:tcW w:w="1560" w:type="dxa"/>
          </w:tcPr>
          <w:p w14:paraId="49D48BE0" w14:textId="77777777" w:rsidR="00406958" w:rsidRDefault="00406958" w:rsidP="00406958">
            <w:pPr>
              <w:pStyle w:val="a7"/>
              <w:ind w:firstLine="0"/>
              <w:jc w:val="center"/>
            </w:pPr>
            <w:r>
              <w:t>0,12</w:t>
            </w:r>
          </w:p>
        </w:tc>
        <w:tc>
          <w:tcPr>
            <w:tcW w:w="1946" w:type="dxa"/>
          </w:tcPr>
          <w:p w14:paraId="7A06EF02" w14:textId="77777777" w:rsidR="00406958" w:rsidRDefault="00406958" w:rsidP="00406958">
            <w:pPr>
              <w:pStyle w:val="a7"/>
              <w:ind w:firstLine="0"/>
              <w:jc w:val="center"/>
            </w:pPr>
            <w:r>
              <w:rPr>
                <w:position w:val="-28"/>
              </w:rPr>
              <w:object w:dxaOrig="1560" w:dyaOrig="660" w14:anchorId="7AE468D0">
                <v:shape id="_x0000_i1149" type="#_x0000_t75" style="width:78pt;height:33pt" o:ole="">
                  <v:imagedata r:id="rId187" o:title=""/>
                </v:shape>
                <o:OLEObject Type="Embed" ProgID="Equation.3" ShapeID="_x0000_i1149" DrawAspect="Content" ObjectID="_1713881683" r:id="rId188"/>
              </w:object>
            </w:r>
          </w:p>
        </w:tc>
      </w:tr>
      <w:tr w:rsidR="00406958" w14:paraId="6DEAAF4A" w14:textId="77777777" w:rsidTr="00406958">
        <w:tc>
          <w:tcPr>
            <w:tcW w:w="1908" w:type="dxa"/>
          </w:tcPr>
          <w:p w14:paraId="23D08636" w14:textId="77777777" w:rsidR="00406958" w:rsidRDefault="00406958" w:rsidP="00406958">
            <w:pPr>
              <w:pStyle w:val="a7"/>
              <w:ind w:firstLine="0"/>
              <w:jc w:val="center"/>
            </w:pPr>
            <w:r>
              <w:t>Глауконіт збагачений</w:t>
            </w:r>
          </w:p>
        </w:tc>
        <w:tc>
          <w:tcPr>
            <w:tcW w:w="1440" w:type="dxa"/>
          </w:tcPr>
          <w:p w14:paraId="11B99379" w14:textId="77777777" w:rsidR="00406958" w:rsidRDefault="00406958" w:rsidP="00406958">
            <w:pPr>
              <w:pStyle w:val="a7"/>
              <w:ind w:firstLine="0"/>
              <w:jc w:val="center"/>
            </w:pPr>
            <w:r>
              <w:t>0,06</w:t>
            </w:r>
          </w:p>
        </w:tc>
        <w:tc>
          <w:tcPr>
            <w:tcW w:w="1440" w:type="dxa"/>
          </w:tcPr>
          <w:p w14:paraId="175B31DF" w14:textId="77777777" w:rsidR="00406958" w:rsidRDefault="00406958" w:rsidP="00406958">
            <w:pPr>
              <w:pStyle w:val="a7"/>
              <w:ind w:firstLine="0"/>
              <w:jc w:val="center"/>
            </w:pPr>
            <w:r>
              <w:t>0,026</w:t>
            </w:r>
          </w:p>
        </w:tc>
        <w:tc>
          <w:tcPr>
            <w:tcW w:w="1560" w:type="dxa"/>
          </w:tcPr>
          <w:p w14:paraId="2094F23C" w14:textId="77777777" w:rsidR="00406958" w:rsidRDefault="00406958" w:rsidP="00406958">
            <w:pPr>
              <w:pStyle w:val="a7"/>
              <w:ind w:firstLine="0"/>
              <w:jc w:val="center"/>
            </w:pPr>
            <w:r>
              <w:t>0,16</w:t>
            </w:r>
          </w:p>
        </w:tc>
        <w:tc>
          <w:tcPr>
            <w:tcW w:w="1560" w:type="dxa"/>
          </w:tcPr>
          <w:p w14:paraId="0D1DA072" w14:textId="77777777" w:rsidR="00406958" w:rsidRDefault="00406958" w:rsidP="00406958">
            <w:pPr>
              <w:pStyle w:val="a7"/>
              <w:ind w:firstLine="0"/>
              <w:jc w:val="center"/>
            </w:pPr>
            <w:r>
              <w:t>0,026</w:t>
            </w:r>
          </w:p>
        </w:tc>
        <w:tc>
          <w:tcPr>
            <w:tcW w:w="1946" w:type="dxa"/>
          </w:tcPr>
          <w:p w14:paraId="44A0F52E" w14:textId="77777777" w:rsidR="00406958" w:rsidRDefault="00406958" w:rsidP="00406958">
            <w:pPr>
              <w:pStyle w:val="a7"/>
              <w:ind w:firstLine="0"/>
              <w:jc w:val="center"/>
            </w:pPr>
            <w:r>
              <w:rPr>
                <w:position w:val="-28"/>
              </w:rPr>
              <w:object w:dxaOrig="1620" w:dyaOrig="660" w14:anchorId="2795FEC8">
                <v:shape id="_x0000_i1150" type="#_x0000_t75" style="width:81pt;height:33pt" o:ole="">
                  <v:imagedata r:id="rId189" o:title=""/>
                </v:shape>
                <o:OLEObject Type="Embed" ProgID="Equation.3" ShapeID="_x0000_i1150" DrawAspect="Content" ObjectID="_1713881684" r:id="rId190"/>
              </w:object>
            </w:r>
          </w:p>
        </w:tc>
      </w:tr>
    </w:tbl>
    <w:p w14:paraId="5F5391F5" w14:textId="77777777" w:rsidR="00406958" w:rsidRDefault="00406958" w:rsidP="00406958">
      <w:pPr>
        <w:pStyle w:val="a7"/>
      </w:pPr>
    </w:p>
    <w:p w14:paraId="24134962" w14:textId="77777777" w:rsidR="00406958" w:rsidRDefault="00406958" w:rsidP="00406958">
      <w:pPr>
        <w:pStyle w:val="a7"/>
      </w:pPr>
      <w:r>
        <w:t xml:space="preserve">Іонообмінна ємкість глауконіту </w:t>
      </w:r>
      <w:proofErr w:type="spellStart"/>
      <w:r>
        <w:t>Адамівського</w:t>
      </w:r>
      <w:proofErr w:type="spellEnd"/>
      <w:r>
        <w:t xml:space="preserve">-ІІ родовища, навіть після збагачення, в 5 разів менша ніж у </w:t>
      </w:r>
      <w:proofErr w:type="spellStart"/>
      <w:r>
        <w:t>сапоніту</w:t>
      </w:r>
      <w:proofErr w:type="spellEnd"/>
      <w:r>
        <w:t xml:space="preserve"> низький вміст обмінних катіонів в глауконіті підтверджується і даними </w:t>
      </w:r>
      <w:proofErr w:type="spellStart"/>
      <w:r>
        <w:t>рентгенофазового</w:t>
      </w:r>
      <w:proofErr w:type="spellEnd"/>
      <w:r>
        <w:t xml:space="preserve"> аналізу.</w:t>
      </w:r>
    </w:p>
    <w:p w14:paraId="12F3053A" w14:textId="77777777" w:rsidR="00406958" w:rsidRDefault="00406958" w:rsidP="00406958">
      <w:pPr>
        <w:pStyle w:val="a7"/>
      </w:pPr>
      <w:r>
        <w:t>В таблиці 5.99 приводяться результати досліджень проведених ЦЛ ДРГП “</w:t>
      </w:r>
      <w:proofErr w:type="spellStart"/>
      <w:r>
        <w:t>Північгеологія</w:t>
      </w:r>
      <w:proofErr w:type="spellEnd"/>
      <w:r>
        <w:t>” за методикою інституту колоїдної хімії в 1999р.</w:t>
      </w:r>
    </w:p>
    <w:p w14:paraId="101C46A2" w14:textId="77777777" w:rsidR="00406958" w:rsidRDefault="00406958" w:rsidP="00406958">
      <w:pPr>
        <w:pStyle w:val="a7"/>
      </w:pPr>
    </w:p>
    <w:p w14:paraId="27CE700C" w14:textId="77777777" w:rsidR="00406958" w:rsidRDefault="00406958" w:rsidP="00406958">
      <w:pPr>
        <w:pStyle w:val="a7"/>
        <w:ind w:firstLine="0"/>
        <w:jc w:val="left"/>
      </w:pPr>
      <w:r>
        <w:t xml:space="preserve">Таблиця 5.99 - Результати визначення </w:t>
      </w:r>
      <w:proofErr w:type="spellStart"/>
      <w:r>
        <w:t>сорбційних</w:t>
      </w:r>
      <w:proofErr w:type="spellEnd"/>
      <w:r>
        <w:t xml:space="preserve"> властивостей природних сорбентів</w:t>
      </w:r>
    </w:p>
    <w:p w14:paraId="35AD42DE"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1273"/>
        <w:gridCol w:w="2685"/>
        <w:gridCol w:w="2825"/>
        <w:gridCol w:w="2364"/>
      </w:tblGrid>
      <w:tr w:rsidR="00406958" w14:paraId="21621B40" w14:textId="77777777" w:rsidTr="00406958">
        <w:tc>
          <w:tcPr>
            <w:tcW w:w="484" w:type="dxa"/>
          </w:tcPr>
          <w:p w14:paraId="52EB1590" w14:textId="77777777" w:rsidR="00406958" w:rsidRDefault="00406958" w:rsidP="00406958">
            <w:pPr>
              <w:pStyle w:val="a7"/>
              <w:ind w:firstLine="0"/>
              <w:jc w:val="center"/>
              <w:rPr>
                <w:sz w:val="24"/>
              </w:rPr>
            </w:pPr>
            <w:r>
              <w:rPr>
                <w:sz w:val="24"/>
              </w:rPr>
              <w:t>№</w:t>
            </w:r>
          </w:p>
        </w:tc>
        <w:tc>
          <w:tcPr>
            <w:tcW w:w="1304" w:type="dxa"/>
          </w:tcPr>
          <w:p w14:paraId="1FA72A21" w14:textId="77777777" w:rsidR="00406958" w:rsidRDefault="00406958" w:rsidP="00406958">
            <w:pPr>
              <w:pStyle w:val="a7"/>
              <w:ind w:firstLine="0"/>
              <w:jc w:val="center"/>
              <w:rPr>
                <w:sz w:val="24"/>
              </w:rPr>
            </w:pPr>
            <w:r>
              <w:rPr>
                <w:sz w:val="24"/>
              </w:rPr>
              <w:t xml:space="preserve">№ проби </w:t>
            </w:r>
          </w:p>
        </w:tc>
        <w:tc>
          <w:tcPr>
            <w:tcW w:w="2760" w:type="dxa"/>
          </w:tcPr>
          <w:p w14:paraId="6B07EE48" w14:textId="77777777" w:rsidR="00406958" w:rsidRDefault="00406958" w:rsidP="00406958">
            <w:pPr>
              <w:pStyle w:val="a7"/>
              <w:ind w:firstLine="0"/>
              <w:jc w:val="center"/>
              <w:rPr>
                <w:sz w:val="24"/>
              </w:rPr>
            </w:pPr>
            <w:r>
              <w:rPr>
                <w:sz w:val="24"/>
              </w:rPr>
              <w:t xml:space="preserve">Назва породи </w:t>
            </w:r>
          </w:p>
        </w:tc>
        <w:tc>
          <w:tcPr>
            <w:tcW w:w="2880" w:type="dxa"/>
          </w:tcPr>
          <w:p w14:paraId="2A4D2623" w14:textId="77777777" w:rsidR="00406958" w:rsidRDefault="00406958" w:rsidP="00406958">
            <w:pPr>
              <w:pStyle w:val="a7"/>
              <w:ind w:firstLine="0"/>
              <w:jc w:val="center"/>
              <w:rPr>
                <w:sz w:val="24"/>
              </w:rPr>
            </w:pPr>
            <w:r>
              <w:rPr>
                <w:sz w:val="24"/>
              </w:rPr>
              <w:t>Назва родовища, прояву, відслонення</w:t>
            </w:r>
          </w:p>
        </w:tc>
        <w:tc>
          <w:tcPr>
            <w:tcW w:w="2426" w:type="dxa"/>
          </w:tcPr>
          <w:p w14:paraId="6CBCC86E" w14:textId="77777777" w:rsidR="00406958" w:rsidRDefault="00406958" w:rsidP="00406958">
            <w:pPr>
              <w:pStyle w:val="a7"/>
              <w:ind w:firstLine="0"/>
              <w:jc w:val="center"/>
              <w:rPr>
                <w:sz w:val="24"/>
              </w:rPr>
            </w:pPr>
            <w:r>
              <w:rPr>
                <w:sz w:val="24"/>
              </w:rPr>
              <w:t>Іонообмінна ємкість міліграм-еквівалент на 100гр речовини</w:t>
            </w:r>
          </w:p>
        </w:tc>
      </w:tr>
      <w:tr w:rsidR="00406958" w14:paraId="36F75DF8" w14:textId="77777777" w:rsidTr="00406958">
        <w:tc>
          <w:tcPr>
            <w:tcW w:w="484" w:type="dxa"/>
          </w:tcPr>
          <w:p w14:paraId="4BBC2052" w14:textId="77777777" w:rsidR="00406958" w:rsidRDefault="00406958" w:rsidP="00406958">
            <w:pPr>
              <w:pStyle w:val="a7"/>
              <w:ind w:firstLine="0"/>
              <w:jc w:val="center"/>
              <w:rPr>
                <w:sz w:val="24"/>
              </w:rPr>
            </w:pPr>
            <w:r>
              <w:rPr>
                <w:sz w:val="24"/>
              </w:rPr>
              <w:t>1</w:t>
            </w:r>
          </w:p>
        </w:tc>
        <w:tc>
          <w:tcPr>
            <w:tcW w:w="1304" w:type="dxa"/>
          </w:tcPr>
          <w:p w14:paraId="0B30BADD" w14:textId="77777777" w:rsidR="00406958" w:rsidRDefault="00406958" w:rsidP="00406958">
            <w:pPr>
              <w:pStyle w:val="a7"/>
              <w:ind w:firstLine="0"/>
              <w:jc w:val="center"/>
              <w:rPr>
                <w:sz w:val="24"/>
              </w:rPr>
            </w:pPr>
            <w:r>
              <w:rPr>
                <w:sz w:val="24"/>
              </w:rPr>
              <w:t>2</w:t>
            </w:r>
          </w:p>
        </w:tc>
        <w:tc>
          <w:tcPr>
            <w:tcW w:w="2760" w:type="dxa"/>
          </w:tcPr>
          <w:p w14:paraId="677D784A" w14:textId="77777777" w:rsidR="00406958" w:rsidRDefault="00406958" w:rsidP="00406958">
            <w:pPr>
              <w:pStyle w:val="a7"/>
              <w:ind w:firstLine="0"/>
              <w:jc w:val="center"/>
              <w:rPr>
                <w:sz w:val="24"/>
              </w:rPr>
            </w:pPr>
            <w:r>
              <w:rPr>
                <w:sz w:val="24"/>
              </w:rPr>
              <w:t>3</w:t>
            </w:r>
          </w:p>
        </w:tc>
        <w:tc>
          <w:tcPr>
            <w:tcW w:w="2880" w:type="dxa"/>
          </w:tcPr>
          <w:p w14:paraId="537C9E13" w14:textId="77777777" w:rsidR="00406958" w:rsidRDefault="00406958" w:rsidP="00406958">
            <w:pPr>
              <w:pStyle w:val="a7"/>
              <w:ind w:firstLine="0"/>
              <w:jc w:val="center"/>
              <w:rPr>
                <w:sz w:val="24"/>
              </w:rPr>
            </w:pPr>
            <w:r>
              <w:rPr>
                <w:sz w:val="24"/>
              </w:rPr>
              <w:t>4</w:t>
            </w:r>
          </w:p>
        </w:tc>
        <w:tc>
          <w:tcPr>
            <w:tcW w:w="2426" w:type="dxa"/>
          </w:tcPr>
          <w:p w14:paraId="6EC92E05" w14:textId="77777777" w:rsidR="00406958" w:rsidRDefault="00406958" w:rsidP="00406958">
            <w:pPr>
              <w:pStyle w:val="a7"/>
              <w:ind w:firstLine="0"/>
              <w:jc w:val="center"/>
              <w:rPr>
                <w:sz w:val="24"/>
              </w:rPr>
            </w:pPr>
            <w:r>
              <w:rPr>
                <w:sz w:val="24"/>
              </w:rPr>
              <w:t>5</w:t>
            </w:r>
          </w:p>
        </w:tc>
      </w:tr>
      <w:tr w:rsidR="00406958" w14:paraId="224232F8" w14:textId="77777777" w:rsidTr="00406958">
        <w:tc>
          <w:tcPr>
            <w:tcW w:w="484" w:type="dxa"/>
          </w:tcPr>
          <w:p w14:paraId="4ADCB927" w14:textId="77777777" w:rsidR="00406958" w:rsidRDefault="00406958" w:rsidP="00406958">
            <w:pPr>
              <w:pStyle w:val="a7"/>
              <w:ind w:firstLine="0"/>
              <w:jc w:val="center"/>
              <w:rPr>
                <w:sz w:val="24"/>
              </w:rPr>
            </w:pPr>
            <w:r>
              <w:rPr>
                <w:sz w:val="24"/>
              </w:rPr>
              <w:t>1</w:t>
            </w:r>
          </w:p>
        </w:tc>
        <w:tc>
          <w:tcPr>
            <w:tcW w:w="1304" w:type="dxa"/>
          </w:tcPr>
          <w:p w14:paraId="10B7E0A4" w14:textId="77777777" w:rsidR="00406958" w:rsidRDefault="00406958" w:rsidP="00406958">
            <w:pPr>
              <w:pStyle w:val="a7"/>
              <w:ind w:firstLine="0"/>
              <w:jc w:val="center"/>
              <w:rPr>
                <w:sz w:val="24"/>
              </w:rPr>
            </w:pPr>
            <w:r>
              <w:rPr>
                <w:sz w:val="24"/>
              </w:rPr>
              <w:t>7-8</w:t>
            </w:r>
          </w:p>
        </w:tc>
        <w:tc>
          <w:tcPr>
            <w:tcW w:w="2760" w:type="dxa"/>
          </w:tcPr>
          <w:p w14:paraId="7931B463" w14:textId="77777777" w:rsidR="00406958" w:rsidRDefault="00406958" w:rsidP="00406958">
            <w:pPr>
              <w:pStyle w:val="a7"/>
              <w:ind w:firstLine="0"/>
              <w:jc w:val="center"/>
              <w:rPr>
                <w:sz w:val="24"/>
              </w:rPr>
            </w:pPr>
            <w:proofErr w:type="spellStart"/>
            <w:r>
              <w:rPr>
                <w:sz w:val="24"/>
              </w:rPr>
              <w:t>Фосфатвмісні</w:t>
            </w:r>
            <w:proofErr w:type="spellEnd"/>
            <w:r>
              <w:rPr>
                <w:sz w:val="24"/>
              </w:rPr>
              <w:t xml:space="preserve"> вапняки, фосфорити </w:t>
            </w:r>
            <w:proofErr w:type="spellStart"/>
            <w:r>
              <w:rPr>
                <w:sz w:val="24"/>
              </w:rPr>
              <w:t>конкреційні</w:t>
            </w:r>
            <w:proofErr w:type="spellEnd"/>
          </w:p>
        </w:tc>
        <w:tc>
          <w:tcPr>
            <w:tcW w:w="2880" w:type="dxa"/>
          </w:tcPr>
          <w:p w14:paraId="02E23EBE" w14:textId="77777777" w:rsidR="00406958" w:rsidRDefault="00406958" w:rsidP="00406958">
            <w:pPr>
              <w:pStyle w:val="a7"/>
              <w:ind w:firstLine="0"/>
              <w:jc w:val="center"/>
              <w:rPr>
                <w:sz w:val="24"/>
              </w:rPr>
            </w:pPr>
            <w:proofErr w:type="spellStart"/>
            <w:r>
              <w:rPr>
                <w:sz w:val="24"/>
              </w:rPr>
              <w:t>Немійське</w:t>
            </w:r>
            <w:proofErr w:type="spellEnd"/>
            <w:r>
              <w:rPr>
                <w:sz w:val="24"/>
              </w:rPr>
              <w:t xml:space="preserve"> родовище і Наддністрянщина</w:t>
            </w:r>
          </w:p>
        </w:tc>
        <w:tc>
          <w:tcPr>
            <w:tcW w:w="2426" w:type="dxa"/>
          </w:tcPr>
          <w:p w14:paraId="3C8DAD68" w14:textId="77777777" w:rsidR="00406958" w:rsidRDefault="00406958" w:rsidP="00406958">
            <w:pPr>
              <w:pStyle w:val="a7"/>
              <w:ind w:firstLine="0"/>
              <w:jc w:val="center"/>
              <w:rPr>
                <w:sz w:val="24"/>
              </w:rPr>
            </w:pPr>
            <w:r>
              <w:rPr>
                <w:sz w:val="24"/>
              </w:rPr>
              <w:t>16,5</w:t>
            </w:r>
          </w:p>
        </w:tc>
      </w:tr>
      <w:tr w:rsidR="00406958" w14:paraId="0AAA7332" w14:textId="77777777" w:rsidTr="00406958">
        <w:tc>
          <w:tcPr>
            <w:tcW w:w="484" w:type="dxa"/>
          </w:tcPr>
          <w:p w14:paraId="60AA29CF" w14:textId="77777777" w:rsidR="00406958" w:rsidRDefault="00406958" w:rsidP="00406958">
            <w:pPr>
              <w:pStyle w:val="a7"/>
              <w:ind w:firstLine="0"/>
              <w:jc w:val="center"/>
              <w:rPr>
                <w:sz w:val="24"/>
              </w:rPr>
            </w:pPr>
            <w:r>
              <w:rPr>
                <w:sz w:val="24"/>
              </w:rPr>
              <w:t>2</w:t>
            </w:r>
          </w:p>
        </w:tc>
        <w:tc>
          <w:tcPr>
            <w:tcW w:w="1304" w:type="dxa"/>
          </w:tcPr>
          <w:p w14:paraId="7B12E29B" w14:textId="77777777" w:rsidR="00406958" w:rsidRDefault="00406958" w:rsidP="00406958">
            <w:pPr>
              <w:pStyle w:val="a7"/>
              <w:ind w:firstLine="0"/>
              <w:jc w:val="center"/>
              <w:rPr>
                <w:sz w:val="24"/>
              </w:rPr>
            </w:pPr>
            <w:r>
              <w:rPr>
                <w:sz w:val="24"/>
              </w:rPr>
              <w:t>6</w:t>
            </w:r>
          </w:p>
        </w:tc>
        <w:tc>
          <w:tcPr>
            <w:tcW w:w="2760" w:type="dxa"/>
          </w:tcPr>
          <w:p w14:paraId="1E8C508B" w14:textId="77777777" w:rsidR="00406958" w:rsidRDefault="00406958" w:rsidP="00406958">
            <w:pPr>
              <w:pStyle w:val="a7"/>
              <w:ind w:firstLine="0"/>
              <w:jc w:val="center"/>
              <w:rPr>
                <w:sz w:val="24"/>
              </w:rPr>
            </w:pPr>
            <w:r>
              <w:rPr>
                <w:sz w:val="24"/>
              </w:rPr>
              <w:t>Жовнові фосфорити</w:t>
            </w:r>
          </w:p>
        </w:tc>
        <w:tc>
          <w:tcPr>
            <w:tcW w:w="2880" w:type="dxa"/>
          </w:tcPr>
          <w:p w14:paraId="07FA9E45" w14:textId="77777777" w:rsidR="00406958" w:rsidRDefault="00406958" w:rsidP="00406958">
            <w:pPr>
              <w:pStyle w:val="a7"/>
              <w:ind w:firstLine="0"/>
              <w:jc w:val="center"/>
              <w:rPr>
                <w:sz w:val="24"/>
              </w:rPr>
            </w:pPr>
            <w:r>
              <w:rPr>
                <w:sz w:val="24"/>
              </w:rPr>
              <w:t>Ратнівського родовища</w:t>
            </w:r>
          </w:p>
        </w:tc>
        <w:tc>
          <w:tcPr>
            <w:tcW w:w="2426" w:type="dxa"/>
          </w:tcPr>
          <w:p w14:paraId="34967244" w14:textId="77777777" w:rsidR="00406958" w:rsidRDefault="00406958" w:rsidP="00406958">
            <w:pPr>
              <w:pStyle w:val="a7"/>
              <w:ind w:firstLine="0"/>
              <w:jc w:val="center"/>
              <w:rPr>
                <w:sz w:val="24"/>
              </w:rPr>
            </w:pPr>
            <w:r>
              <w:rPr>
                <w:sz w:val="24"/>
              </w:rPr>
              <w:t>16,5</w:t>
            </w:r>
          </w:p>
        </w:tc>
      </w:tr>
      <w:tr w:rsidR="00406958" w14:paraId="3A77AAD2" w14:textId="77777777" w:rsidTr="00406958">
        <w:tc>
          <w:tcPr>
            <w:tcW w:w="484" w:type="dxa"/>
          </w:tcPr>
          <w:p w14:paraId="48120C7F" w14:textId="77777777" w:rsidR="00406958" w:rsidRDefault="00406958" w:rsidP="00406958">
            <w:pPr>
              <w:pStyle w:val="a7"/>
              <w:ind w:firstLine="0"/>
              <w:jc w:val="center"/>
              <w:rPr>
                <w:sz w:val="24"/>
              </w:rPr>
            </w:pPr>
            <w:r>
              <w:rPr>
                <w:sz w:val="24"/>
              </w:rPr>
              <w:t>3</w:t>
            </w:r>
          </w:p>
        </w:tc>
        <w:tc>
          <w:tcPr>
            <w:tcW w:w="1304" w:type="dxa"/>
          </w:tcPr>
          <w:p w14:paraId="77763AFA" w14:textId="77777777" w:rsidR="00406958" w:rsidRDefault="00406958" w:rsidP="00406958">
            <w:pPr>
              <w:pStyle w:val="a7"/>
              <w:ind w:firstLine="0"/>
              <w:jc w:val="center"/>
              <w:rPr>
                <w:sz w:val="24"/>
              </w:rPr>
            </w:pPr>
            <w:r>
              <w:rPr>
                <w:sz w:val="24"/>
              </w:rPr>
              <w:t>5</w:t>
            </w:r>
          </w:p>
        </w:tc>
        <w:tc>
          <w:tcPr>
            <w:tcW w:w="2760" w:type="dxa"/>
          </w:tcPr>
          <w:p w14:paraId="0DC176AB" w14:textId="77777777" w:rsidR="00406958" w:rsidRDefault="00406958" w:rsidP="00406958">
            <w:pPr>
              <w:pStyle w:val="a7"/>
              <w:ind w:firstLine="0"/>
              <w:jc w:val="center"/>
              <w:rPr>
                <w:sz w:val="24"/>
              </w:rPr>
            </w:pPr>
            <w:r>
              <w:rPr>
                <w:sz w:val="24"/>
              </w:rPr>
              <w:t xml:space="preserve">Зернисті фосфорити </w:t>
            </w:r>
          </w:p>
        </w:tc>
        <w:tc>
          <w:tcPr>
            <w:tcW w:w="2880" w:type="dxa"/>
          </w:tcPr>
          <w:p w14:paraId="51F23CAF" w14:textId="77777777" w:rsidR="00406958" w:rsidRDefault="00406958" w:rsidP="00406958">
            <w:pPr>
              <w:pStyle w:val="a7"/>
              <w:ind w:firstLine="0"/>
              <w:jc w:val="center"/>
              <w:rPr>
                <w:sz w:val="24"/>
              </w:rPr>
            </w:pPr>
            <w:proofErr w:type="spellStart"/>
            <w:r>
              <w:rPr>
                <w:sz w:val="24"/>
              </w:rPr>
              <w:t>Милятинського</w:t>
            </w:r>
            <w:proofErr w:type="spellEnd"/>
            <w:r>
              <w:rPr>
                <w:sz w:val="24"/>
              </w:rPr>
              <w:t xml:space="preserve"> р-</w:t>
            </w:r>
            <w:proofErr w:type="spellStart"/>
            <w:r>
              <w:rPr>
                <w:sz w:val="24"/>
              </w:rPr>
              <w:t>ща</w:t>
            </w:r>
            <w:proofErr w:type="spellEnd"/>
          </w:p>
        </w:tc>
        <w:tc>
          <w:tcPr>
            <w:tcW w:w="2426" w:type="dxa"/>
          </w:tcPr>
          <w:p w14:paraId="550EF91D" w14:textId="77777777" w:rsidR="00406958" w:rsidRDefault="00406958" w:rsidP="00406958">
            <w:pPr>
              <w:pStyle w:val="a7"/>
              <w:ind w:firstLine="0"/>
              <w:jc w:val="center"/>
              <w:rPr>
                <w:sz w:val="24"/>
              </w:rPr>
            </w:pPr>
            <w:r>
              <w:rPr>
                <w:sz w:val="24"/>
              </w:rPr>
              <w:t>18,7</w:t>
            </w:r>
          </w:p>
        </w:tc>
      </w:tr>
      <w:tr w:rsidR="00406958" w14:paraId="2C1AF331" w14:textId="77777777" w:rsidTr="00406958">
        <w:tc>
          <w:tcPr>
            <w:tcW w:w="484" w:type="dxa"/>
          </w:tcPr>
          <w:p w14:paraId="1BE1199A" w14:textId="77777777" w:rsidR="00406958" w:rsidRDefault="00406958" w:rsidP="00406958">
            <w:pPr>
              <w:pStyle w:val="a7"/>
              <w:ind w:firstLine="0"/>
              <w:jc w:val="center"/>
              <w:rPr>
                <w:sz w:val="24"/>
              </w:rPr>
            </w:pPr>
            <w:r>
              <w:rPr>
                <w:sz w:val="24"/>
              </w:rPr>
              <w:t>4</w:t>
            </w:r>
          </w:p>
        </w:tc>
        <w:tc>
          <w:tcPr>
            <w:tcW w:w="1304" w:type="dxa"/>
          </w:tcPr>
          <w:p w14:paraId="259FDE39" w14:textId="77777777" w:rsidR="00406958" w:rsidRDefault="00406958" w:rsidP="00406958">
            <w:pPr>
              <w:pStyle w:val="a7"/>
              <w:ind w:firstLine="0"/>
              <w:jc w:val="center"/>
              <w:rPr>
                <w:sz w:val="24"/>
              </w:rPr>
            </w:pPr>
            <w:r>
              <w:rPr>
                <w:sz w:val="24"/>
              </w:rPr>
              <w:t>12</w:t>
            </w:r>
          </w:p>
        </w:tc>
        <w:tc>
          <w:tcPr>
            <w:tcW w:w="2760" w:type="dxa"/>
          </w:tcPr>
          <w:p w14:paraId="011CE9CE" w14:textId="77777777" w:rsidR="00406958" w:rsidRDefault="00406958" w:rsidP="00406958">
            <w:pPr>
              <w:pStyle w:val="a7"/>
              <w:ind w:firstLine="0"/>
              <w:jc w:val="center"/>
              <w:rPr>
                <w:sz w:val="24"/>
              </w:rPr>
            </w:pPr>
            <w:proofErr w:type="spellStart"/>
            <w:r>
              <w:rPr>
                <w:sz w:val="24"/>
              </w:rPr>
              <w:t>Сапоніт</w:t>
            </w:r>
            <w:proofErr w:type="spellEnd"/>
            <w:r>
              <w:rPr>
                <w:sz w:val="24"/>
              </w:rPr>
              <w:t xml:space="preserve"> </w:t>
            </w:r>
          </w:p>
        </w:tc>
        <w:tc>
          <w:tcPr>
            <w:tcW w:w="2880" w:type="dxa"/>
          </w:tcPr>
          <w:p w14:paraId="4D42470C" w14:textId="77777777" w:rsidR="00406958" w:rsidRDefault="00406958" w:rsidP="00406958">
            <w:pPr>
              <w:pStyle w:val="a7"/>
              <w:ind w:firstLine="0"/>
              <w:jc w:val="center"/>
              <w:rPr>
                <w:sz w:val="24"/>
              </w:rPr>
            </w:pPr>
            <w:proofErr w:type="spellStart"/>
            <w:r>
              <w:rPr>
                <w:sz w:val="24"/>
              </w:rPr>
              <w:t>Варварівське</w:t>
            </w:r>
            <w:proofErr w:type="spellEnd"/>
          </w:p>
        </w:tc>
        <w:tc>
          <w:tcPr>
            <w:tcW w:w="2426" w:type="dxa"/>
          </w:tcPr>
          <w:p w14:paraId="02AC6E95" w14:textId="77777777" w:rsidR="00406958" w:rsidRDefault="00406958" w:rsidP="00406958">
            <w:pPr>
              <w:pStyle w:val="a7"/>
              <w:ind w:firstLine="0"/>
              <w:jc w:val="center"/>
              <w:rPr>
                <w:sz w:val="24"/>
              </w:rPr>
            </w:pPr>
            <w:r>
              <w:rPr>
                <w:sz w:val="24"/>
              </w:rPr>
              <w:t>17,6</w:t>
            </w:r>
          </w:p>
        </w:tc>
      </w:tr>
      <w:tr w:rsidR="00406958" w14:paraId="4CA8AD32" w14:textId="77777777" w:rsidTr="00406958">
        <w:tc>
          <w:tcPr>
            <w:tcW w:w="484" w:type="dxa"/>
          </w:tcPr>
          <w:p w14:paraId="20F066F6" w14:textId="77777777" w:rsidR="00406958" w:rsidRDefault="00406958" w:rsidP="00406958">
            <w:pPr>
              <w:pStyle w:val="a7"/>
              <w:ind w:firstLine="0"/>
              <w:jc w:val="center"/>
              <w:rPr>
                <w:sz w:val="24"/>
              </w:rPr>
            </w:pPr>
            <w:r>
              <w:rPr>
                <w:sz w:val="24"/>
              </w:rPr>
              <w:t>5</w:t>
            </w:r>
          </w:p>
        </w:tc>
        <w:tc>
          <w:tcPr>
            <w:tcW w:w="1304" w:type="dxa"/>
          </w:tcPr>
          <w:p w14:paraId="41AAB2C6" w14:textId="77777777" w:rsidR="00406958" w:rsidRDefault="00406958" w:rsidP="00406958">
            <w:pPr>
              <w:pStyle w:val="a7"/>
              <w:ind w:firstLine="0"/>
              <w:jc w:val="center"/>
              <w:rPr>
                <w:sz w:val="24"/>
              </w:rPr>
            </w:pPr>
            <w:r>
              <w:rPr>
                <w:sz w:val="24"/>
              </w:rPr>
              <w:t>9-10</w:t>
            </w:r>
          </w:p>
        </w:tc>
        <w:tc>
          <w:tcPr>
            <w:tcW w:w="2760" w:type="dxa"/>
          </w:tcPr>
          <w:p w14:paraId="4C9933BD" w14:textId="77777777" w:rsidR="00406958" w:rsidRDefault="00406958" w:rsidP="00406958">
            <w:pPr>
              <w:pStyle w:val="a7"/>
              <w:ind w:firstLine="0"/>
              <w:jc w:val="center"/>
              <w:rPr>
                <w:sz w:val="24"/>
              </w:rPr>
            </w:pPr>
            <w:r>
              <w:rPr>
                <w:sz w:val="24"/>
              </w:rPr>
              <w:t xml:space="preserve">Глауконіт </w:t>
            </w:r>
          </w:p>
        </w:tc>
        <w:tc>
          <w:tcPr>
            <w:tcW w:w="2880" w:type="dxa"/>
          </w:tcPr>
          <w:p w14:paraId="2C62C363" w14:textId="77777777" w:rsidR="00406958" w:rsidRDefault="00406958" w:rsidP="00406958">
            <w:pPr>
              <w:pStyle w:val="a7"/>
              <w:ind w:firstLine="0"/>
              <w:jc w:val="center"/>
              <w:rPr>
                <w:sz w:val="24"/>
              </w:rPr>
            </w:pPr>
            <w:proofErr w:type="spellStart"/>
            <w:r>
              <w:rPr>
                <w:sz w:val="24"/>
              </w:rPr>
              <w:t>Адамівське</w:t>
            </w:r>
            <w:proofErr w:type="spellEnd"/>
            <w:r>
              <w:rPr>
                <w:sz w:val="24"/>
              </w:rPr>
              <w:t xml:space="preserve"> (сирець), </w:t>
            </w:r>
            <w:proofErr w:type="spellStart"/>
            <w:r>
              <w:rPr>
                <w:sz w:val="24"/>
              </w:rPr>
              <w:t>Карачіївці</w:t>
            </w:r>
            <w:proofErr w:type="spellEnd"/>
            <w:r>
              <w:rPr>
                <w:sz w:val="24"/>
              </w:rPr>
              <w:t xml:space="preserve"> (сирець)</w:t>
            </w:r>
          </w:p>
        </w:tc>
        <w:tc>
          <w:tcPr>
            <w:tcW w:w="2426" w:type="dxa"/>
          </w:tcPr>
          <w:p w14:paraId="63EE6BC1" w14:textId="77777777" w:rsidR="00406958" w:rsidRDefault="00406958" w:rsidP="00406958">
            <w:pPr>
              <w:pStyle w:val="a7"/>
              <w:ind w:firstLine="0"/>
              <w:jc w:val="center"/>
              <w:rPr>
                <w:sz w:val="24"/>
              </w:rPr>
            </w:pPr>
            <w:r>
              <w:rPr>
                <w:sz w:val="24"/>
              </w:rPr>
              <w:t>18,7</w:t>
            </w:r>
          </w:p>
        </w:tc>
      </w:tr>
      <w:tr w:rsidR="00406958" w14:paraId="374C4545" w14:textId="77777777" w:rsidTr="00406958">
        <w:tc>
          <w:tcPr>
            <w:tcW w:w="484" w:type="dxa"/>
          </w:tcPr>
          <w:p w14:paraId="7E092815" w14:textId="77777777" w:rsidR="00406958" w:rsidRDefault="00406958" w:rsidP="00406958">
            <w:pPr>
              <w:pStyle w:val="a7"/>
              <w:ind w:firstLine="0"/>
              <w:jc w:val="center"/>
              <w:rPr>
                <w:sz w:val="24"/>
              </w:rPr>
            </w:pPr>
            <w:r>
              <w:rPr>
                <w:sz w:val="24"/>
              </w:rPr>
              <w:t>6</w:t>
            </w:r>
          </w:p>
        </w:tc>
        <w:tc>
          <w:tcPr>
            <w:tcW w:w="1304" w:type="dxa"/>
          </w:tcPr>
          <w:p w14:paraId="4053B46D" w14:textId="77777777" w:rsidR="00406958" w:rsidRDefault="00406958" w:rsidP="00406958">
            <w:pPr>
              <w:pStyle w:val="a7"/>
              <w:ind w:firstLine="0"/>
              <w:jc w:val="center"/>
              <w:rPr>
                <w:sz w:val="24"/>
              </w:rPr>
            </w:pPr>
            <w:r>
              <w:rPr>
                <w:sz w:val="24"/>
              </w:rPr>
              <w:t>46/2-46/5, 49/2-49/4</w:t>
            </w:r>
          </w:p>
        </w:tc>
        <w:tc>
          <w:tcPr>
            <w:tcW w:w="2760" w:type="dxa"/>
          </w:tcPr>
          <w:p w14:paraId="663D8ABE" w14:textId="77777777" w:rsidR="00406958" w:rsidRDefault="00406958" w:rsidP="00406958">
            <w:pPr>
              <w:pStyle w:val="a7"/>
              <w:ind w:firstLine="0"/>
              <w:jc w:val="center"/>
              <w:rPr>
                <w:sz w:val="24"/>
              </w:rPr>
            </w:pPr>
            <w:r>
              <w:rPr>
                <w:sz w:val="24"/>
              </w:rPr>
              <w:t xml:space="preserve">Глауконіт </w:t>
            </w:r>
          </w:p>
        </w:tc>
        <w:tc>
          <w:tcPr>
            <w:tcW w:w="2880" w:type="dxa"/>
          </w:tcPr>
          <w:p w14:paraId="6200905C" w14:textId="77777777" w:rsidR="00406958" w:rsidRDefault="00406958" w:rsidP="00406958">
            <w:pPr>
              <w:pStyle w:val="a7"/>
              <w:ind w:firstLine="0"/>
              <w:jc w:val="center"/>
              <w:rPr>
                <w:sz w:val="24"/>
              </w:rPr>
            </w:pPr>
            <w:r>
              <w:rPr>
                <w:sz w:val="24"/>
              </w:rPr>
              <w:t>Адамівна (концентрат)</w:t>
            </w:r>
          </w:p>
        </w:tc>
        <w:tc>
          <w:tcPr>
            <w:tcW w:w="2426" w:type="dxa"/>
          </w:tcPr>
          <w:p w14:paraId="4AAF047E" w14:textId="77777777" w:rsidR="00406958" w:rsidRDefault="00406958" w:rsidP="00406958">
            <w:pPr>
              <w:pStyle w:val="a7"/>
              <w:ind w:firstLine="0"/>
              <w:jc w:val="center"/>
              <w:rPr>
                <w:sz w:val="24"/>
              </w:rPr>
            </w:pPr>
            <w:r>
              <w:rPr>
                <w:sz w:val="24"/>
              </w:rPr>
              <w:t>39,6-40,7</w:t>
            </w:r>
          </w:p>
        </w:tc>
      </w:tr>
      <w:tr w:rsidR="00406958" w14:paraId="78C47582" w14:textId="77777777" w:rsidTr="00406958">
        <w:tc>
          <w:tcPr>
            <w:tcW w:w="484" w:type="dxa"/>
          </w:tcPr>
          <w:p w14:paraId="040A2656" w14:textId="77777777" w:rsidR="00406958" w:rsidRDefault="00406958" w:rsidP="00406958">
            <w:pPr>
              <w:pStyle w:val="a7"/>
              <w:ind w:firstLine="0"/>
              <w:jc w:val="center"/>
              <w:rPr>
                <w:sz w:val="24"/>
              </w:rPr>
            </w:pPr>
            <w:r>
              <w:rPr>
                <w:sz w:val="24"/>
              </w:rPr>
              <w:t>7</w:t>
            </w:r>
          </w:p>
        </w:tc>
        <w:tc>
          <w:tcPr>
            <w:tcW w:w="1304" w:type="dxa"/>
          </w:tcPr>
          <w:p w14:paraId="146D628C" w14:textId="77777777" w:rsidR="00406958" w:rsidRDefault="00406958" w:rsidP="00406958">
            <w:pPr>
              <w:pStyle w:val="a7"/>
              <w:ind w:firstLine="0"/>
              <w:jc w:val="center"/>
              <w:rPr>
                <w:sz w:val="24"/>
              </w:rPr>
            </w:pPr>
            <w:r>
              <w:rPr>
                <w:sz w:val="24"/>
              </w:rPr>
              <w:t>1п</w:t>
            </w:r>
          </w:p>
        </w:tc>
        <w:tc>
          <w:tcPr>
            <w:tcW w:w="2760" w:type="dxa"/>
          </w:tcPr>
          <w:p w14:paraId="436A5C44" w14:textId="77777777" w:rsidR="00406958" w:rsidRDefault="00406958" w:rsidP="00406958">
            <w:pPr>
              <w:pStyle w:val="a7"/>
              <w:ind w:firstLine="0"/>
              <w:jc w:val="center"/>
              <w:rPr>
                <w:sz w:val="24"/>
              </w:rPr>
            </w:pPr>
            <w:r>
              <w:rPr>
                <w:sz w:val="24"/>
              </w:rPr>
              <w:t>Вермікуліт</w:t>
            </w:r>
          </w:p>
          <w:p w14:paraId="62627A83" w14:textId="77777777" w:rsidR="00406958" w:rsidRDefault="00406958" w:rsidP="00406958">
            <w:pPr>
              <w:pStyle w:val="a7"/>
              <w:ind w:firstLine="0"/>
              <w:jc w:val="center"/>
              <w:rPr>
                <w:sz w:val="24"/>
              </w:rPr>
            </w:pPr>
            <w:r>
              <w:rPr>
                <w:sz w:val="24"/>
              </w:rPr>
              <w:t>-“-</w:t>
            </w:r>
          </w:p>
        </w:tc>
        <w:tc>
          <w:tcPr>
            <w:tcW w:w="2880" w:type="dxa"/>
          </w:tcPr>
          <w:p w14:paraId="7702DD50" w14:textId="77777777" w:rsidR="00406958" w:rsidRDefault="00406958" w:rsidP="00406958">
            <w:pPr>
              <w:pStyle w:val="a7"/>
              <w:ind w:firstLine="0"/>
              <w:jc w:val="center"/>
              <w:rPr>
                <w:sz w:val="24"/>
              </w:rPr>
            </w:pPr>
            <w:proofErr w:type="spellStart"/>
            <w:r>
              <w:rPr>
                <w:sz w:val="24"/>
              </w:rPr>
              <w:t>Побузький</w:t>
            </w:r>
            <w:proofErr w:type="spellEnd"/>
            <w:r>
              <w:rPr>
                <w:sz w:val="24"/>
              </w:rPr>
              <w:t xml:space="preserve"> (сирець) </w:t>
            </w:r>
          </w:p>
          <w:p w14:paraId="43F12B37" w14:textId="77777777" w:rsidR="00406958" w:rsidRDefault="00406958" w:rsidP="00406958">
            <w:pPr>
              <w:pStyle w:val="a7"/>
              <w:ind w:firstLine="0"/>
              <w:jc w:val="center"/>
              <w:rPr>
                <w:sz w:val="24"/>
              </w:rPr>
            </w:pPr>
            <w:r>
              <w:rPr>
                <w:sz w:val="24"/>
              </w:rPr>
              <w:t>-“- (спучений)</w:t>
            </w:r>
          </w:p>
        </w:tc>
        <w:tc>
          <w:tcPr>
            <w:tcW w:w="2426" w:type="dxa"/>
          </w:tcPr>
          <w:p w14:paraId="1613BF37" w14:textId="77777777" w:rsidR="00406958" w:rsidRDefault="00406958" w:rsidP="00406958">
            <w:pPr>
              <w:pStyle w:val="a7"/>
              <w:ind w:firstLine="0"/>
              <w:jc w:val="center"/>
              <w:rPr>
                <w:sz w:val="24"/>
              </w:rPr>
            </w:pPr>
            <w:r>
              <w:rPr>
                <w:sz w:val="24"/>
              </w:rPr>
              <w:t xml:space="preserve">19,8 </w:t>
            </w:r>
          </w:p>
          <w:p w14:paraId="0E9B597B" w14:textId="77777777" w:rsidR="00406958" w:rsidRDefault="00406958" w:rsidP="00406958">
            <w:pPr>
              <w:pStyle w:val="a7"/>
              <w:ind w:firstLine="0"/>
              <w:jc w:val="center"/>
              <w:rPr>
                <w:sz w:val="24"/>
              </w:rPr>
            </w:pPr>
            <w:r>
              <w:rPr>
                <w:sz w:val="24"/>
              </w:rPr>
              <w:t>22,4</w:t>
            </w:r>
          </w:p>
        </w:tc>
      </w:tr>
      <w:tr w:rsidR="00406958" w14:paraId="7FAB3C64" w14:textId="77777777" w:rsidTr="00406958">
        <w:tc>
          <w:tcPr>
            <w:tcW w:w="484" w:type="dxa"/>
          </w:tcPr>
          <w:p w14:paraId="23DCF46A" w14:textId="77777777" w:rsidR="00406958" w:rsidRDefault="00406958" w:rsidP="00406958">
            <w:pPr>
              <w:pStyle w:val="a7"/>
              <w:ind w:firstLine="0"/>
              <w:jc w:val="center"/>
              <w:rPr>
                <w:sz w:val="24"/>
              </w:rPr>
            </w:pPr>
            <w:r>
              <w:rPr>
                <w:sz w:val="24"/>
              </w:rPr>
              <w:t>8</w:t>
            </w:r>
          </w:p>
        </w:tc>
        <w:tc>
          <w:tcPr>
            <w:tcW w:w="1304" w:type="dxa"/>
          </w:tcPr>
          <w:p w14:paraId="6E994778" w14:textId="77777777" w:rsidR="00406958" w:rsidRDefault="00406958" w:rsidP="00406958">
            <w:pPr>
              <w:pStyle w:val="a7"/>
              <w:ind w:firstLine="0"/>
              <w:jc w:val="center"/>
              <w:rPr>
                <w:sz w:val="24"/>
              </w:rPr>
            </w:pPr>
            <w:r>
              <w:rPr>
                <w:sz w:val="24"/>
              </w:rPr>
              <w:t>241/1-2 -109</w:t>
            </w:r>
          </w:p>
        </w:tc>
        <w:tc>
          <w:tcPr>
            <w:tcW w:w="2760" w:type="dxa"/>
          </w:tcPr>
          <w:p w14:paraId="0957B2F2" w14:textId="77777777" w:rsidR="00406958" w:rsidRDefault="00406958" w:rsidP="00406958">
            <w:pPr>
              <w:pStyle w:val="a7"/>
              <w:ind w:firstLine="0"/>
              <w:jc w:val="center"/>
              <w:rPr>
                <w:sz w:val="24"/>
              </w:rPr>
            </w:pPr>
            <w:r>
              <w:rPr>
                <w:sz w:val="24"/>
              </w:rPr>
              <w:t>Вермікуліт</w:t>
            </w:r>
          </w:p>
          <w:p w14:paraId="04789435" w14:textId="77777777" w:rsidR="00406958" w:rsidRDefault="00406958" w:rsidP="00406958">
            <w:pPr>
              <w:pStyle w:val="a7"/>
              <w:ind w:firstLine="0"/>
              <w:jc w:val="center"/>
              <w:rPr>
                <w:sz w:val="24"/>
              </w:rPr>
            </w:pPr>
            <w:r>
              <w:rPr>
                <w:sz w:val="24"/>
              </w:rPr>
              <w:t>-“-</w:t>
            </w:r>
          </w:p>
        </w:tc>
        <w:tc>
          <w:tcPr>
            <w:tcW w:w="2880" w:type="dxa"/>
          </w:tcPr>
          <w:p w14:paraId="20DA61C3" w14:textId="77777777" w:rsidR="00406958" w:rsidRDefault="00406958" w:rsidP="00406958">
            <w:pPr>
              <w:pStyle w:val="a7"/>
              <w:ind w:firstLine="0"/>
              <w:jc w:val="center"/>
              <w:rPr>
                <w:sz w:val="24"/>
              </w:rPr>
            </w:pPr>
            <w:r>
              <w:rPr>
                <w:sz w:val="24"/>
              </w:rPr>
              <w:t>Збагачений спучений</w:t>
            </w:r>
          </w:p>
        </w:tc>
        <w:tc>
          <w:tcPr>
            <w:tcW w:w="2426" w:type="dxa"/>
          </w:tcPr>
          <w:p w14:paraId="74E54BA1" w14:textId="77777777" w:rsidR="00406958" w:rsidRDefault="00406958" w:rsidP="00406958">
            <w:pPr>
              <w:pStyle w:val="a7"/>
              <w:ind w:firstLine="0"/>
              <w:jc w:val="center"/>
              <w:rPr>
                <w:sz w:val="24"/>
              </w:rPr>
            </w:pPr>
            <w:r>
              <w:rPr>
                <w:sz w:val="24"/>
              </w:rPr>
              <w:t>18,6-19,2</w:t>
            </w:r>
          </w:p>
          <w:p w14:paraId="1B935EDE" w14:textId="77777777" w:rsidR="00406958" w:rsidRDefault="00406958" w:rsidP="00406958">
            <w:pPr>
              <w:pStyle w:val="a7"/>
              <w:ind w:firstLine="0"/>
              <w:jc w:val="center"/>
              <w:rPr>
                <w:sz w:val="24"/>
              </w:rPr>
            </w:pPr>
            <w:r>
              <w:rPr>
                <w:sz w:val="24"/>
              </w:rPr>
              <w:t xml:space="preserve"> 18,7-20,8</w:t>
            </w:r>
          </w:p>
        </w:tc>
      </w:tr>
    </w:tbl>
    <w:p w14:paraId="6738CF0C" w14:textId="77777777" w:rsidR="00406958" w:rsidRDefault="00406958" w:rsidP="00406958">
      <w:pPr>
        <w:pStyle w:val="a7"/>
      </w:pPr>
    </w:p>
    <w:p w14:paraId="096BEFFB" w14:textId="77777777" w:rsidR="00406958" w:rsidRDefault="00406958" w:rsidP="00406958">
      <w:pPr>
        <w:pStyle w:val="a7"/>
      </w:pPr>
      <w:r>
        <w:t xml:space="preserve">Примітка. Таку ємкість катіонного обміну без збагачення і активації мають </w:t>
      </w:r>
      <w:proofErr w:type="spellStart"/>
      <w:r>
        <w:t>гідрослюдисто</w:t>
      </w:r>
      <w:proofErr w:type="spellEnd"/>
      <w:r>
        <w:t>-каолінові типи 15,76-21,56мг-екв/г.</w:t>
      </w:r>
    </w:p>
    <w:p w14:paraId="0CE223E3" w14:textId="77777777" w:rsidR="00406958" w:rsidRDefault="00406958" w:rsidP="00406958">
      <w:pPr>
        <w:pStyle w:val="a7"/>
      </w:pPr>
    </w:p>
    <w:p w14:paraId="5A877BAD" w14:textId="77777777" w:rsidR="00406958" w:rsidRDefault="00406958" w:rsidP="00406958">
      <w:pPr>
        <w:pStyle w:val="a7"/>
      </w:pPr>
      <w:r>
        <w:t xml:space="preserve">Всі досліджені породи мають приблизно однакові показники </w:t>
      </w:r>
      <w:proofErr w:type="spellStart"/>
      <w:r>
        <w:t>сорбційних</w:t>
      </w:r>
      <w:proofErr w:type="spellEnd"/>
      <w:r>
        <w:t xml:space="preserve"> властивостей. В концентратах іонообмінні властивості глауконіту покращуються практично вдвічі В.П. Хоменко, </w:t>
      </w:r>
      <w:proofErr w:type="spellStart"/>
      <w:r>
        <w:t>аналізуючі</w:t>
      </w:r>
      <w:proofErr w:type="spellEnd"/>
      <w:r>
        <w:t xml:space="preserve"> результати досліджень приведених в текстовому додатку М, приходить до висновку що в глауконітах переважає іонообмінна сорбція.</w:t>
      </w:r>
    </w:p>
    <w:p w14:paraId="1AA08F3D" w14:textId="77777777" w:rsidR="00406958" w:rsidRDefault="00406958" w:rsidP="00406958">
      <w:pPr>
        <w:pStyle w:val="a7"/>
      </w:pPr>
      <w:r>
        <w:t>Здатність природних сорбентів до сорбції радіонуклідів показана в таблиці 5.100.</w:t>
      </w:r>
    </w:p>
    <w:p w14:paraId="1CA3E683" w14:textId="77777777" w:rsidR="00406958" w:rsidRDefault="00406958" w:rsidP="00406958">
      <w:pPr>
        <w:pStyle w:val="a7"/>
      </w:pPr>
      <w:r>
        <w:t xml:space="preserve">За </w:t>
      </w:r>
      <w:proofErr w:type="spellStart"/>
      <w:r>
        <w:t>сорбційними</w:t>
      </w:r>
      <w:proofErr w:type="spellEnd"/>
      <w:r>
        <w:t xml:space="preserve"> властивостями до радіонуклідів (</w:t>
      </w:r>
      <w:r>
        <w:rPr>
          <w:lang w:val="en-US"/>
        </w:rPr>
        <w:t>Cs</w:t>
      </w:r>
      <w:r w:rsidRPr="003026B2">
        <w:rPr>
          <w:vertAlign w:val="superscript"/>
          <w:lang w:val="ru-RU"/>
        </w:rPr>
        <w:t>137</w:t>
      </w:r>
      <w:r w:rsidRPr="003026B2">
        <w:rPr>
          <w:lang w:val="ru-RU"/>
        </w:rPr>
        <w:t xml:space="preserve">) </w:t>
      </w:r>
      <w:r>
        <w:t xml:space="preserve">глауконіти наближаються до бентонітових глин Черкаського родовища. Вони вище ніж у трепелу, але нижчі ніж у гідрослюд, </w:t>
      </w:r>
      <w:proofErr w:type="spellStart"/>
      <w:r>
        <w:t>сапонітових</w:t>
      </w:r>
      <w:proofErr w:type="spellEnd"/>
      <w:r>
        <w:t xml:space="preserve"> і </w:t>
      </w:r>
      <w:proofErr w:type="spellStart"/>
      <w:r>
        <w:t>монтморилонітових</w:t>
      </w:r>
      <w:proofErr w:type="spellEnd"/>
      <w:r>
        <w:t xml:space="preserve"> глин, </w:t>
      </w:r>
      <w:proofErr w:type="spellStart"/>
      <w:r>
        <w:t>палигорскіту</w:t>
      </w:r>
      <w:proofErr w:type="spellEnd"/>
      <w:r>
        <w:t>, вермикуліту та цеолітів.</w:t>
      </w:r>
    </w:p>
    <w:p w14:paraId="56CEF0C7" w14:textId="77777777" w:rsidR="00406958" w:rsidRDefault="00406958" w:rsidP="00406958">
      <w:pPr>
        <w:pStyle w:val="a7"/>
      </w:pPr>
      <w:r>
        <w:rPr>
          <w:noProof/>
          <w:sz w:val="20"/>
          <w:lang w:val="ru-RU" w:eastAsia="ru-RU"/>
        </w:rPr>
        <w:lastRenderedPageBreak/>
        <mc:AlternateContent>
          <mc:Choice Requires="wps">
            <w:drawing>
              <wp:anchor distT="0" distB="0" distL="114300" distR="114300" simplePos="0" relativeHeight="251833344" behindDoc="0" locked="0" layoutInCell="1" allowOverlap="1" wp14:anchorId="405C0504" wp14:editId="2539336F">
                <wp:simplePos x="0" y="0"/>
                <wp:positionH relativeFrom="column">
                  <wp:posOffset>4343400</wp:posOffset>
                </wp:positionH>
                <wp:positionV relativeFrom="paragraph">
                  <wp:posOffset>494030</wp:posOffset>
                </wp:positionV>
                <wp:extent cx="533400" cy="0"/>
                <wp:effectExtent l="13335" t="59055" r="15240" b="55245"/>
                <wp:wrapNone/>
                <wp:docPr id="506" name="Прямая соединительная линия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66A62" id="Прямая соединительная линия 50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8.9pt" to="384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32320" behindDoc="0" locked="0" layoutInCell="1" allowOverlap="1" wp14:anchorId="1E770005" wp14:editId="5648795C">
                <wp:simplePos x="0" y="0"/>
                <wp:positionH relativeFrom="column">
                  <wp:posOffset>5562600</wp:posOffset>
                </wp:positionH>
                <wp:positionV relativeFrom="paragraph">
                  <wp:posOffset>494030</wp:posOffset>
                </wp:positionV>
                <wp:extent cx="533400" cy="0"/>
                <wp:effectExtent l="13335" t="59055" r="15240" b="55245"/>
                <wp:wrapNone/>
                <wp:docPr id="505" name="Прямая соединительная линия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DA81" id="Прямая соединительная линия 505"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38.9pt" to="480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">
                <v:stroke endarrow="block"/>
              </v:line>
            </w:pict>
          </mc:Fallback>
        </mc:AlternateContent>
      </w:r>
      <w:r>
        <w:t xml:space="preserve">Здатність до </w:t>
      </w:r>
      <w:proofErr w:type="spellStart"/>
      <w:r>
        <w:t>сорбії</w:t>
      </w:r>
      <w:proofErr w:type="spellEnd"/>
      <w:r>
        <w:t xml:space="preserve"> </w:t>
      </w:r>
      <w:r>
        <w:rPr>
          <w:lang w:val="en-US"/>
        </w:rPr>
        <w:t>Sr</w:t>
      </w:r>
      <w:r w:rsidRPr="003026B2">
        <w:rPr>
          <w:vertAlign w:val="superscript"/>
          <w:lang w:val="ru-RU"/>
        </w:rPr>
        <w:t>90</w:t>
      </w:r>
      <w:r>
        <w:t xml:space="preserve"> у глауконітів вища ніж до </w:t>
      </w:r>
      <w:r>
        <w:rPr>
          <w:lang w:val="en-US"/>
        </w:rPr>
        <w:t>Cs</w:t>
      </w:r>
      <w:r w:rsidRPr="003026B2">
        <w:rPr>
          <w:vertAlign w:val="superscript"/>
          <w:lang w:val="ru-RU"/>
        </w:rPr>
        <w:t>137</w:t>
      </w:r>
      <w:r>
        <w:t xml:space="preserve">. В </w:t>
      </w:r>
      <w:proofErr w:type="spellStart"/>
      <w:r>
        <w:t>адсобційому</w:t>
      </w:r>
      <w:proofErr w:type="spellEnd"/>
      <w:r>
        <w:t xml:space="preserve"> ряду </w:t>
      </w:r>
      <w:r>
        <w:rPr>
          <w:lang w:val="en-US"/>
        </w:rPr>
        <w:t>Sr</w:t>
      </w:r>
      <w:r w:rsidRPr="003026B2">
        <w:rPr>
          <w:vertAlign w:val="superscript"/>
        </w:rPr>
        <w:t>90</w:t>
      </w:r>
      <w:r w:rsidRPr="003026B2">
        <w:t xml:space="preserve"> </w:t>
      </w:r>
      <w:r>
        <w:t xml:space="preserve">глауконіт займає одне з лідируючих положень (мінерали розташовані за зниженням </w:t>
      </w:r>
      <w:proofErr w:type="spellStart"/>
      <w:r>
        <w:t>сорбційних</w:t>
      </w:r>
      <w:proofErr w:type="spellEnd"/>
      <w:r>
        <w:t xml:space="preserve"> властивостей): </w:t>
      </w:r>
      <w:proofErr w:type="spellStart"/>
      <w:r>
        <w:rPr>
          <w:lang w:val="en-US"/>
        </w:rPr>
        <w:t>AlSi</w:t>
      </w:r>
      <w:proofErr w:type="spellEnd"/>
      <w:r w:rsidRPr="003026B2">
        <w:t xml:space="preserve"> </w:t>
      </w:r>
      <w:r>
        <w:t xml:space="preserve">гель СГ-х              цеоліти             </w:t>
      </w:r>
    </w:p>
    <w:p w14:paraId="5BF7DD2E" w14:textId="77777777" w:rsidR="00406958" w:rsidRDefault="00406958" w:rsidP="00406958">
      <w:pPr>
        <w:pStyle w:val="a7"/>
        <w:ind w:firstLine="0"/>
      </w:pPr>
      <w:r>
        <w:rPr>
          <w:noProof/>
          <w:sz w:val="20"/>
          <w:lang w:val="ru-RU" w:eastAsia="ru-RU"/>
        </w:rPr>
        <mc:AlternateContent>
          <mc:Choice Requires="wps">
            <w:drawing>
              <wp:anchor distT="0" distB="0" distL="114300" distR="114300" simplePos="0" relativeHeight="251835392" behindDoc="0" locked="0" layoutInCell="1" allowOverlap="1" wp14:anchorId="3564AB72" wp14:editId="7211F2E7">
                <wp:simplePos x="0" y="0"/>
                <wp:positionH relativeFrom="column">
                  <wp:posOffset>3733800</wp:posOffset>
                </wp:positionH>
                <wp:positionV relativeFrom="paragraph">
                  <wp:posOffset>109220</wp:posOffset>
                </wp:positionV>
                <wp:extent cx="304800" cy="0"/>
                <wp:effectExtent l="13335" t="59055" r="15240" b="55245"/>
                <wp:wrapNone/>
                <wp:docPr id="504" name="Прямая соединительная линия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8A773" id="Прямая соединительная линия 504"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6pt" to="31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34368" behindDoc="0" locked="0" layoutInCell="1" allowOverlap="1" wp14:anchorId="35A0747D" wp14:editId="67A1C0E4">
                <wp:simplePos x="0" y="0"/>
                <wp:positionH relativeFrom="column">
                  <wp:posOffset>2895600</wp:posOffset>
                </wp:positionH>
                <wp:positionV relativeFrom="paragraph">
                  <wp:posOffset>109220</wp:posOffset>
                </wp:positionV>
                <wp:extent cx="304800" cy="0"/>
                <wp:effectExtent l="13335" t="59055" r="15240" b="55245"/>
                <wp:wrapNone/>
                <wp:docPr id="503" name="Прямая соединительная линия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80FEF" id="Прямая соединительная линия 50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8.6pt" to="25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">
                <v:stroke endarrow="block"/>
              </v:line>
            </w:pict>
          </mc:Fallback>
        </mc:AlternateContent>
      </w:r>
      <w:r>
        <w:t xml:space="preserve">монтморилоніт (Черкаське родовище)       </w:t>
      </w:r>
      <w:proofErr w:type="spellStart"/>
      <w:r>
        <w:t>сапоніт</w:t>
      </w:r>
      <w:proofErr w:type="spellEnd"/>
      <w:r>
        <w:t xml:space="preserve">      глауконіт (фракція</w:t>
      </w:r>
      <w:r>
        <w:rPr>
          <w:position w:val="-4"/>
        </w:rPr>
        <w:object w:dxaOrig="220" w:dyaOrig="260" w14:anchorId="4371D0BB">
          <v:shape id="_x0000_i1151" type="#_x0000_t75" style="width:10.8pt;height:13.2pt" o:ole="">
            <v:imagedata r:id="rId191" o:title=""/>
          </v:shape>
          <o:OLEObject Type="Embed" ProgID="Equation.3" ShapeID="_x0000_i1151" DrawAspect="Content" ObjectID="_1713881685" r:id="rId192"/>
        </w:object>
      </w:r>
      <w:r>
        <w:t xml:space="preserve">0,1мм)     </w:t>
      </w:r>
    </w:p>
    <w:p w14:paraId="4EED1436" w14:textId="77777777" w:rsidR="00406958" w:rsidRDefault="00406958" w:rsidP="00406958">
      <w:pPr>
        <w:pStyle w:val="a7"/>
        <w:ind w:firstLine="0"/>
      </w:pPr>
      <w:r>
        <w:rPr>
          <w:noProof/>
          <w:sz w:val="20"/>
          <w:lang w:val="ru-RU" w:eastAsia="ru-RU"/>
        </w:rPr>
        <mc:AlternateContent>
          <mc:Choice Requires="wps">
            <w:drawing>
              <wp:anchor distT="0" distB="0" distL="114300" distR="114300" simplePos="0" relativeHeight="251839488" behindDoc="0" locked="0" layoutInCell="1" allowOverlap="1" wp14:anchorId="006170FA" wp14:editId="3537CE89">
                <wp:simplePos x="0" y="0"/>
                <wp:positionH relativeFrom="column">
                  <wp:posOffset>5791200</wp:posOffset>
                </wp:positionH>
                <wp:positionV relativeFrom="paragraph">
                  <wp:posOffset>133350</wp:posOffset>
                </wp:positionV>
                <wp:extent cx="304800" cy="0"/>
                <wp:effectExtent l="13335" t="59055" r="15240" b="55245"/>
                <wp:wrapNone/>
                <wp:docPr id="502" name="Прямая соединительная линия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1204D" id="Прямая соединительная линия 502"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0.5pt" to="48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38464" behindDoc="0" locked="0" layoutInCell="1" allowOverlap="1" wp14:anchorId="38FB1B96" wp14:editId="145E2C1A">
                <wp:simplePos x="0" y="0"/>
                <wp:positionH relativeFrom="column">
                  <wp:posOffset>4495800</wp:posOffset>
                </wp:positionH>
                <wp:positionV relativeFrom="paragraph">
                  <wp:posOffset>133350</wp:posOffset>
                </wp:positionV>
                <wp:extent cx="381000" cy="0"/>
                <wp:effectExtent l="13335" t="59055" r="15240" b="55245"/>
                <wp:wrapNone/>
                <wp:docPr id="501" name="Прямая соединительная линия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BD43F" id="Прямая соединительная линия 50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0.5pt" to="38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837440" behindDoc="0" locked="0" layoutInCell="1" allowOverlap="1" wp14:anchorId="7BCE966B" wp14:editId="3F6D70D2">
                <wp:simplePos x="0" y="0"/>
                <wp:positionH relativeFrom="column">
                  <wp:posOffset>3505200</wp:posOffset>
                </wp:positionH>
                <wp:positionV relativeFrom="paragraph">
                  <wp:posOffset>133350</wp:posOffset>
                </wp:positionV>
                <wp:extent cx="381000" cy="0"/>
                <wp:effectExtent l="13335" t="59055" r="15240" b="55245"/>
                <wp:wrapNone/>
                <wp:docPr id="500" name="Прямая соединительная линия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FA27D" id="Прямая соединительная линия 50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0.5pt" to="30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836416" behindDoc="0" locked="0" layoutInCell="1" allowOverlap="1" wp14:anchorId="648DFC22" wp14:editId="360E8802">
                <wp:simplePos x="0" y="0"/>
                <wp:positionH relativeFrom="column">
                  <wp:posOffset>0</wp:posOffset>
                </wp:positionH>
                <wp:positionV relativeFrom="paragraph">
                  <wp:posOffset>133350</wp:posOffset>
                </wp:positionV>
                <wp:extent cx="457200" cy="0"/>
                <wp:effectExtent l="13335" t="59055" r="15240" b="55245"/>
                <wp:wrapNone/>
                <wp:docPr id="499"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BEC27" id="Прямая соединительная линия 499"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3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">
                <v:stroke endarrow="block"/>
              </v:line>
            </w:pict>
          </mc:Fallback>
        </mc:AlternateContent>
      </w:r>
      <w:r>
        <w:t xml:space="preserve">           монтморилоніт (</w:t>
      </w:r>
      <w:proofErr w:type="spellStart"/>
      <w:r>
        <w:t>Пиживське</w:t>
      </w:r>
      <w:proofErr w:type="spellEnd"/>
      <w:r>
        <w:t xml:space="preserve"> родовище)          </w:t>
      </w:r>
      <w:proofErr w:type="spellStart"/>
      <w:r>
        <w:t>сапоніт</w:t>
      </w:r>
      <w:proofErr w:type="spellEnd"/>
      <w:r>
        <w:t xml:space="preserve">         палигорськіт        </w:t>
      </w:r>
    </w:p>
    <w:p w14:paraId="782D4809" w14:textId="77777777" w:rsidR="00406958" w:rsidRDefault="00406958" w:rsidP="00406958">
      <w:pPr>
        <w:pStyle w:val="a7"/>
        <w:ind w:firstLine="0"/>
      </w:pPr>
      <w:r>
        <w:rPr>
          <w:noProof/>
          <w:sz w:val="20"/>
          <w:lang w:val="ru-RU" w:eastAsia="ru-RU"/>
        </w:rPr>
        <mc:AlternateContent>
          <mc:Choice Requires="wps">
            <w:drawing>
              <wp:anchor distT="0" distB="0" distL="114300" distR="114300" simplePos="0" relativeHeight="251843584" behindDoc="0" locked="0" layoutInCell="1" allowOverlap="1" wp14:anchorId="66847E87" wp14:editId="03F6FE07">
                <wp:simplePos x="0" y="0"/>
                <wp:positionH relativeFrom="column">
                  <wp:posOffset>457200</wp:posOffset>
                </wp:positionH>
                <wp:positionV relativeFrom="paragraph">
                  <wp:posOffset>271780</wp:posOffset>
                </wp:positionV>
                <wp:extent cx="381000" cy="0"/>
                <wp:effectExtent l="13335" t="59055" r="15240" b="55245"/>
                <wp:wrapNone/>
                <wp:docPr id="498" name="Прямая соединительная линия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385D6" id="Прямая соединительная линия 49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4pt" to="6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842560" behindDoc="0" locked="0" layoutInCell="1" allowOverlap="1" wp14:anchorId="357C051F" wp14:editId="71DD410A">
                <wp:simplePos x="0" y="0"/>
                <wp:positionH relativeFrom="column">
                  <wp:posOffset>4953000</wp:posOffset>
                </wp:positionH>
                <wp:positionV relativeFrom="paragraph">
                  <wp:posOffset>157480</wp:posOffset>
                </wp:positionV>
                <wp:extent cx="304800" cy="0"/>
                <wp:effectExtent l="13335" t="59055" r="15240" b="55245"/>
                <wp:wrapNone/>
                <wp:docPr id="497" name="Прямая соединительная линия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FBA1F" id="Прямая соединительная линия 497"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2.4pt" to="41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841536" behindDoc="0" locked="0" layoutInCell="1" allowOverlap="1" wp14:anchorId="5015011C" wp14:editId="50D87F57">
                <wp:simplePos x="0" y="0"/>
                <wp:positionH relativeFrom="column">
                  <wp:posOffset>2057400</wp:posOffset>
                </wp:positionH>
                <wp:positionV relativeFrom="paragraph">
                  <wp:posOffset>157480</wp:posOffset>
                </wp:positionV>
                <wp:extent cx="381000" cy="0"/>
                <wp:effectExtent l="13335" t="59055" r="15240" b="55245"/>
                <wp:wrapNone/>
                <wp:docPr id="496" name="Прямая соединительная линия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4EF48" id="Прямая соединительная линия 496"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4pt" to="19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40512" behindDoc="0" locked="0" layoutInCell="1" allowOverlap="1" wp14:anchorId="1C9A033A" wp14:editId="5B7A7AA5">
                <wp:simplePos x="0" y="0"/>
                <wp:positionH relativeFrom="column">
                  <wp:posOffset>1143000</wp:posOffset>
                </wp:positionH>
                <wp:positionV relativeFrom="paragraph">
                  <wp:posOffset>157480</wp:posOffset>
                </wp:positionV>
                <wp:extent cx="381000" cy="0"/>
                <wp:effectExtent l="13335" t="59055" r="15240" b="55245"/>
                <wp:wrapNone/>
                <wp:docPr id="495" name="Прямая соединительная линия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689D7" id="Прямая соединительная линия 495"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4pt" to="120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">
                <v:stroke endarrow="block"/>
              </v:line>
            </w:pict>
          </mc:Fallback>
        </mc:AlternateContent>
      </w:r>
      <w:r>
        <w:t xml:space="preserve">монтморилоніт        трепел         глауконіт (фракція 0,25 </w:t>
      </w:r>
      <w:r>
        <w:rPr>
          <w:position w:val="-4"/>
        </w:rPr>
        <w:object w:dxaOrig="240" w:dyaOrig="260" w14:anchorId="04BFFD16">
          <v:shape id="_x0000_i1152" type="#_x0000_t75" style="width:12pt;height:13.2pt" o:ole="">
            <v:imagedata r:id="rId193" o:title=""/>
          </v:shape>
          <o:OLEObject Type="Embed" ProgID="Equation.3" ShapeID="_x0000_i1152" DrawAspect="Content" ObjectID="_1713881686" r:id="rId194"/>
        </w:object>
      </w:r>
      <w:r>
        <w:t>0,1мм)       бентонітові глини         цеоліти(</w:t>
      </w:r>
      <w:proofErr w:type="spellStart"/>
      <w:r>
        <w:t>кліноптилоліт</w:t>
      </w:r>
      <w:proofErr w:type="spellEnd"/>
      <w:r>
        <w:t>), гідрослюди.</w:t>
      </w:r>
    </w:p>
    <w:p w14:paraId="7C317B19" w14:textId="77777777" w:rsidR="00406958" w:rsidRDefault="00406958" w:rsidP="00406958">
      <w:pPr>
        <w:pStyle w:val="a7"/>
      </w:pPr>
      <w:r>
        <w:t xml:space="preserve">Результати вивчення </w:t>
      </w:r>
      <w:proofErr w:type="spellStart"/>
      <w:r>
        <w:t>сорбційної</w:t>
      </w:r>
      <w:proofErr w:type="spellEnd"/>
      <w:r>
        <w:t xml:space="preserve"> здатності глауконіту до радіонуклідів приведені в текстовому додатку М і проілюстровані на діаграмах і графіках графічного додатку 2 (лист 3).</w:t>
      </w:r>
    </w:p>
    <w:p w14:paraId="114C7BC6" w14:textId="77777777" w:rsidR="00406958" w:rsidRDefault="00406958" w:rsidP="00406958">
      <w:pPr>
        <w:pStyle w:val="a7"/>
      </w:pPr>
    </w:p>
    <w:p w14:paraId="3E3520FD" w14:textId="77777777" w:rsidR="00406958" w:rsidRDefault="00406958" w:rsidP="00406958">
      <w:pPr>
        <w:pStyle w:val="a7"/>
        <w:ind w:firstLine="0"/>
        <w:jc w:val="left"/>
      </w:pPr>
      <w:r>
        <w:t xml:space="preserve">Таблиці 5.100 - Оцінка ефективності сорбції радіонуклідів природними </w:t>
      </w:r>
    </w:p>
    <w:p w14:paraId="173F5D62" w14:textId="77777777" w:rsidR="00406958" w:rsidRDefault="00406958" w:rsidP="00406958">
      <w:pPr>
        <w:pStyle w:val="a7"/>
        <w:ind w:firstLine="0"/>
        <w:jc w:val="left"/>
      </w:pPr>
      <w:r>
        <w:t>сорбентами України</w:t>
      </w:r>
    </w:p>
    <w:p w14:paraId="74EE3969"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3"/>
        <w:gridCol w:w="1781"/>
        <w:gridCol w:w="1444"/>
      </w:tblGrid>
      <w:tr w:rsidR="00406958" w14:paraId="40CF7C29" w14:textId="77777777" w:rsidTr="00406958">
        <w:trPr>
          <w:cantSplit/>
        </w:trPr>
        <w:tc>
          <w:tcPr>
            <w:tcW w:w="6588" w:type="dxa"/>
            <w:vMerge w:val="restart"/>
          </w:tcPr>
          <w:p w14:paraId="721D75EA" w14:textId="77777777" w:rsidR="00406958" w:rsidRDefault="00406958" w:rsidP="00406958">
            <w:pPr>
              <w:pStyle w:val="a7"/>
              <w:ind w:firstLine="0"/>
              <w:jc w:val="center"/>
              <w:rPr>
                <w:sz w:val="24"/>
              </w:rPr>
            </w:pPr>
            <w:r>
              <w:rPr>
                <w:sz w:val="24"/>
              </w:rPr>
              <w:t>Назва природного сорбенту, родовища, розмір матеріалу</w:t>
            </w:r>
          </w:p>
        </w:tc>
        <w:tc>
          <w:tcPr>
            <w:tcW w:w="3266" w:type="dxa"/>
            <w:gridSpan w:val="2"/>
          </w:tcPr>
          <w:p w14:paraId="6F418D1D" w14:textId="77777777" w:rsidR="00406958" w:rsidRDefault="00406958" w:rsidP="00406958">
            <w:pPr>
              <w:pStyle w:val="a7"/>
              <w:ind w:firstLine="0"/>
              <w:jc w:val="center"/>
              <w:rPr>
                <w:sz w:val="24"/>
              </w:rPr>
            </w:pPr>
            <w:r>
              <w:rPr>
                <w:sz w:val="24"/>
              </w:rPr>
              <w:t>Поглинання, %</w:t>
            </w:r>
          </w:p>
        </w:tc>
      </w:tr>
      <w:tr w:rsidR="00406958" w14:paraId="69ED1AAB" w14:textId="77777777" w:rsidTr="00406958">
        <w:trPr>
          <w:cantSplit/>
        </w:trPr>
        <w:tc>
          <w:tcPr>
            <w:tcW w:w="6588" w:type="dxa"/>
            <w:vMerge/>
          </w:tcPr>
          <w:p w14:paraId="72DAF6A6" w14:textId="77777777" w:rsidR="00406958" w:rsidRDefault="00406958" w:rsidP="00406958">
            <w:pPr>
              <w:pStyle w:val="a7"/>
              <w:ind w:firstLine="0"/>
              <w:jc w:val="center"/>
              <w:rPr>
                <w:sz w:val="24"/>
              </w:rPr>
            </w:pPr>
          </w:p>
        </w:tc>
        <w:tc>
          <w:tcPr>
            <w:tcW w:w="1800" w:type="dxa"/>
          </w:tcPr>
          <w:p w14:paraId="553542A1" w14:textId="77777777" w:rsidR="00406958" w:rsidRDefault="00406958" w:rsidP="00406958">
            <w:pPr>
              <w:pStyle w:val="a7"/>
              <w:ind w:firstLine="0"/>
              <w:jc w:val="center"/>
              <w:rPr>
                <w:sz w:val="24"/>
              </w:rPr>
            </w:pPr>
            <w:r>
              <w:rPr>
                <w:sz w:val="24"/>
              </w:rPr>
              <w:t>Стронцію-90</w:t>
            </w:r>
          </w:p>
        </w:tc>
        <w:tc>
          <w:tcPr>
            <w:tcW w:w="1466" w:type="dxa"/>
          </w:tcPr>
          <w:p w14:paraId="7749EBEF" w14:textId="77777777" w:rsidR="00406958" w:rsidRDefault="00406958" w:rsidP="00406958">
            <w:pPr>
              <w:pStyle w:val="a7"/>
              <w:ind w:firstLine="0"/>
              <w:jc w:val="center"/>
              <w:rPr>
                <w:sz w:val="24"/>
              </w:rPr>
            </w:pPr>
            <w:r>
              <w:rPr>
                <w:sz w:val="24"/>
              </w:rPr>
              <w:t>Цезію-137</w:t>
            </w:r>
          </w:p>
        </w:tc>
      </w:tr>
      <w:tr w:rsidR="00406958" w14:paraId="5B3431A7" w14:textId="77777777" w:rsidTr="00406958">
        <w:tc>
          <w:tcPr>
            <w:tcW w:w="6588" w:type="dxa"/>
          </w:tcPr>
          <w:p w14:paraId="48251339" w14:textId="77777777" w:rsidR="00406958" w:rsidRDefault="00406958" w:rsidP="00406958">
            <w:pPr>
              <w:pStyle w:val="a7"/>
              <w:ind w:firstLine="0"/>
              <w:jc w:val="center"/>
              <w:rPr>
                <w:sz w:val="24"/>
              </w:rPr>
            </w:pPr>
            <w:proofErr w:type="spellStart"/>
            <w:r>
              <w:rPr>
                <w:sz w:val="24"/>
              </w:rPr>
              <w:t>Палигорскіт</w:t>
            </w:r>
            <w:proofErr w:type="spellEnd"/>
            <w:r>
              <w:rPr>
                <w:sz w:val="24"/>
              </w:rPr>
              <w:t xml:space="preserve"> Черкаського родовища</w:t>
            </w:r>
          </w:p>
        </w:tc>
        <w:tc>
          <w:tcPr>
            <w:tcW w:w="1800" w:type="dxa"/>
          </w:tcPr>
          <w:p w14:paraId="515F4A46" w14:textId="77777777" w:rsidR="00406958" w:rsidRDefault="00406958" w:rsidP="00406958">
            <w:pPr>
              <w:pStyle w:val="a7"/>
              <w:ind w:firstLine="0"/>
              <w:jc w:val="center"/>
              <w:rPr>
                <w:sz w:val="24"/>
              </w:rPr>
            </w:pPr>
            <w:r>
              <w:rPr>
                <w:sz w:val="24"/>
              </w:rPr>
              <w:t>73-82</w:t>
            </w:r>
          </w:p>
        </w:tc>
        <w:tc>
          <w:tcPr>
            <w:tcW w:w="1466" w:type="dxa"/>
          </w:tcPr>
          <w:p w14:paraId="4FB12DBB" w14:textId="77777777" w:rsidR="00406958" w:rsidRDefault="00406958" w:rsidP="00406958">
            <w:pPr>
              <w:pStyle w:val="a7"/>
              <w:ind w:firstLine="0"/>
              <w:jc w:val="center"/>
              <w:rPr>
                <w:sz w:val="24"/>
              </w:rPr>
            </w:pPr>
            <w:r>
              <w:rPr>
                <w:sz w:val="24"/>
              </w:rPr>
              <w:t>71-89</w:t>
            </w:r>
          </w:p>
        </w:tc>
      </w:tr>
      <w:tr w:rsidR="00406958" w14:paraId="2EE42609" w14:textId="77777777" w:rsidTr="00406958">
        <w:tc>
          <w:tcPr>
            <w:tcW w:w="6588" w:type="dxa"/>
          </w:tcPr>
          <w:p w14:paraId="7C61C1E2" w14:textId="77777777" w:rsidR="00406958" w:rsidRDefault="00406958" w:rsidP="00406958">
            <w:pPr>
              <w:pStyle w:val="a7"/>
              <w:ind w:firstLine="0"/>
              <w:jc w:val="center"/>
              <w:rPr>
                <w:sz w:val="24"/>
              </w:rPr>
            </w:pPr>
            <w:r>
              <w:rPr>
                <w:sz w:val="24"/>
              </w:rPr>
              <w:t xml:space="preserve">Глауконіт </w:t>
            </w:r>
            <w:proofErr w:type="spellStart"/>
            <w:r>
              <w:rPr>
                <w:sz w:val="24"/>
              </w:rPr>
              <w:t>Карачіївецького</w:t>
            </w:r>
            <w:proofErr w:type="spellEnd"/>
            <w:r>
              <w:rPr>
                <w:sz w:val="24"/>
              </w:rPr>
              <w:t xml:space="preserve"> родовища </w:t>
            </w:r>
            <w:proofErr w:type="spellStart"/>
            <w:r>
              <w:rPr>
                <w:sz w:val="24"/>
              </w:rPr>
              <w:t>фр</w:t>
            </w:r>
            <w:proofErr w:type="spellEnd"/>
            <w:r>
              <w:rPr>
                <w:sz w:val="24"/>
              </w:rPr>
              <w:t xml:space="preserve">. 0,25-0,1мм, -“- </w:t>
            </w:r>
            <w:proofErr w:type="spellStart"/>
            <w:r>
              <w:rPr>
                <w:sz w:val="24"/>
              </w:rPr>
              <w:t>фр</w:t>
            </w:r>
            <w:proofErr w:type="spellEnd"/>
            <w:r>
              <w:rPr>
                <w:sz w:val="24"/>
              </w:rPr>
              <w:t xml:space="preserve">. </w:t>
            </w:r>
            <w:r>
              <w:rPr>
                <w:position w:val="-4"/>
                <w:sz w:val="24"/>
              </w:rPr>
              <w:object w:dxaOrig="220" w:dyaOrig="260" w14:anchorId="545CF31B">
                <v:shape id="_x0000_i1153" type="#_x0000_t75" style="width:10.8pt;height:13.2pt" o:ole="">
                  <v:imagedata r:id="rId191" o:title=""/>
                </v:shape>
                <o:OLEObject Type="Embed" ProgID="Equation.3" ShapeID="_x0000_i1153" DrawAspect="Content" ObjectID="_1713881687" r:id="rId195"/>
              </w:object>
            </w:r>
            <w:r>
              <w:rPr>
                <w:sz w:val="24"/>
              </w:rPr>
              <w:t xml:space="preserve"> 0,1мм</w:t>
            </w:r>
          </w:p>
        </w:tc>
        <w:tc>
          <w:tcPr>
            <w:tcW w:w="1800" w:type="dxa"/>
          </w:tcPr>
          <w:p w14:paraId="4D5802B9" w14:textId="77777777" w:rsidR="00406958" w:rsidRDefault="00406958" w:rsidP="00406958">
            <w:pPr>
              <w:pStyle w:val="a7"/>
              <w:ind w:firstLine="0"/>
              <w:jc w:val="center"/>
              <w:rPr>
                <w:sz w:val="24"/>
              </w:rPr>
            </w:pPr>
            <w:r>
              <w:rPr>
                <w:sz w:val="24"/>
              </w:rPr>
              <w:t>67,0-79,0 79,0-86,0</w:t>
            </w:r>
          </w:p>
        </w:tc>
        <w:tc>
          <w:tcPr>
            <w:tcW w:w="1466" w:type="dxa"/>
          </w:tcPr>
          <w:p w14:paraId="446D445B" w14:textId="77777777" w:rsidR="00406958" w:rsidRDefault="00406958" w:rsidP="00406958">
            <w:pPr>
              <w:pStyle w:val="a7"/>
              <w:ind w:firstLine="0"/>
              <w:jc w:val="center"/>
              <w:rPr>
                <w:sz w:val="24"/>
              </w:rPr>
            </w:pPr>
            <w:r>
              <w:rPr>
                <w:sz w:val="24"/>
              </w:rPr>
              <w:t>63,0-76,0 65,0-78,0</w:t>
            </w:r>
          </w:p>
        </w:tc>
      </w:tr>
      <w:tr w:rsidR="00406958" w14:paraId="16F2D379" w14:textId="77777777" w:rsidTr="00406958">
        <w:tc>
          <w:tcPr>
            <w:tcW w:w="6588" w:type="dxa"/>
          </w:tcPr>
          <w:p w14:paraId="0193EBFC" w14:textId="77777777" w:rsidR="00406958" w:rsidRDefault="00406958" w:rsidP="00406958">
            <w:pPr>
              <w:pStyle w:val="a7"/>
              <w:ind w:firstLine="0"/>
              <w:jc w:val="center"/>
              <w:rPr>
                <w:sz w:val="24"/>
              </w:rPr>
            </w:pPr>
            <w:proofErr w:type="spellStart"/>
            <w:r>
              <w:rPr>
                <w:sz w:val="24"/>
              </w:rPr>
              <w:t>Сапоніт</w:t>
            </w:r>
            <w:proofErr w:type="spellEnd"/>
            <w:r>
              <w:rPr>
                <w:sz w:val="24"/>
              </w:rPr>
              <w:t xml:space="preserve"> с. </w:t>
            </w:r>
            <w:proofErr w:type="spellStart"/>
            <w:r>
              <w:rPr>
                <w:sz w:val="24"/>
              </w:rPr>
              <w:t>Ташки</w:t>
            </w:r>
            <w:proofErr w:type="spellEnd"/>
            <w:r>
              <w:rPr>
                <w:sz w:val="24"/>
              </w:rPr>
              <w:t xml:space="preserve"> Хмельницької обл. </w:t>
            </w:r>
            <w:proofErr w:type="spellStart"/>
            <w:r>
              <w:rPr>
                <w:sz w:val="24"/>
              </w:rPr>
              <w:t>фр</w:t>
            </w:r>
            <w:proofErr w:type="spellEnd"/>
            <w:r>
              <w:rPr>
                <w:sz w:val="24"/>
              </w:rPr>
              <w:t xml:space="preserve">. 0,25-0,1мм -“- </w:t>
            </w:r>
            <w:proofErr w:type="spellStart"/>
            <w:r>
              <w:rPr>
                <w:sz w:val="24"/>
              </w:rPr>
              <w:t>фр</w:t>
            </w:r>
            <w:proofErr w:type="spellEnd"/>
            <w:r>
              <w:rPr>
                <w:sz w:val="24"/>
              </w:rPr>
              <w:t xml:space="preserve">. </w:t>
            </w:r>
            <w:r>
              <w:rPr>
                <w:position w:val="-4"/>
                <w:sz w:val="24"/>
              </w:rPr>
              <w:object w:dxaOrig="220" w:dyaOrig="260" w14:anchorId="0CE742E8">
                <v:shape id="_x0000_i1154" type="#_x0000_t75" style="width:10.8pt;height:13.2pt" o:ole="">
                  <v:imagedata r:id="rId191" o:title=""/>
                </v:shape>
                <o:OLEObject Type="Embed" ProgID="Equation.3" ShapeID="_x0000_i1154" DrawAspect="Content" ObjectID="_1713881688" r:id="rId196"/>
              </w:object>
            </w:r>
            <w:r>
              <w:rPr>
                <w:sz w:val="24"/>
              </w:rPr>
              <w:t xml:space="preserve"> 0,1мм</w:t>
            </w:r>
          </w:p>
        </w:tc>
        <w:tc>
          <w:tcPr>
            <w:tcW w:w="1800" w:type="dxa"/>
          </w:tcPr>
          <w:p w14:paraId="22D0C551" w14:textId="77777777" w:rsidR="00406958" w:rsidRDefault="00406958" w:rsidP="00406958">
            <w:pPr>
              <w:pStyle w:val="a7"/>
              <w:ind w:firstLine="0"/>
              <w:jc w:val="center"/>
              <w:rPr>
                <w:sz w:val="24"/>
              </w:rPr>
            </w:pPr>
            <w:r>
              <w:rPr>
                <w:sz w:val="24"/>
              </w:rPr>
              <w:t>83,0-88,0 79,0-84,0</w:t>
            </w:r>
          </w:p>
        </w:tc>
        <w:tc>
          <w:tcPr>
            <w:tcW w:w="1466" w:type="dxa"/>
          </w:tcPr>
          <w:p w14:paraId="3E2E72B1" w14:textId="77777777" w:rsidR="00406958" w:rsidRDefault="00406958" w:rsidP="00406958">
            <w:pPr>
              <w:pStyle w:val="a7"/>
              <w:ind w:firstLine="0"/>
              <w:jc w:val="center"/>
              <w:rPr>
                <w:sz w:val="24"/>
              </w:rPr>
            </w:pPr>
            <w:r>
              <w:rPr>
                <w:sz w:val="24"/>
              </w:rPr>
              <w:t>74,0-79,0 77,0-81,0</w:t>
            </w:r>
          </w:p>
        </w:tc>
      </w:tr>
      <w:tr w:rsidR="00406958" w14:paraId="11BD1065" w14:textId="77777777" w:rsidTr="00406958">
        <w:tc>
          <w:tcPr>
            <w:tcW w:w="6588" w:type="dxa"/>
          </w:tcPr>
          <w:p w14:paraId="7CA7789C" w14:textId="77777777" w:rsidR="00406958" w:rsidRDefault="00406958" w:rsidP="00406958">
            <w:pPr>
              <w:pStyle w:val="a7"/>
              <w:ind w:firstLine="0"/>
              <w:jc w:val="center"/>
              <w:rPr>
                <w:sz w:val="24"/>
              </w:rPr>
            </w:pPr>
            <w:r>
              <w:rPr>
                <w:sz w:val="24"/>
              </w:rPr>
              <w:t xml:space="preserve">Цеоліт </w:t>
            </w:r>
            <w:proofErr w:type="spellStart"/>
            <w:r>
              <w:rPr>
                <w:sz w:val="24"/>
              </w:rPr>
              <w:t>Сокірницького</w:t>
            </w:r>
            <w:proofErr w:type="spellEnd"/>
            <w:r>
              <w:rPr>
                <w:sz w:val="24"/>
              </w:rPr>
              <w:t xml:space="preserve"> родовища </w:t>
            </w:r>
            <w:proofErr w:type="spellStart"/>
            <w:r>
              <w:rPr>
                <w:sz w:val="24"/>
              </w:rPr>
              <w:t>фр</w:t>
            </w:r>
            <w:proofErr w:type="spellEnd"/>
            <w:r>
              <w:rPr>
                <w:sz w:val="24"/>
              </w:rPr>
              <w:t xml:space="preserve">. 0,25-0,1мм </w:t>
            </w:r>
          </w:p>
          <w:p w14:paraId="3FCAE698" w14:textId="77777777" w:rsidR="00406958" w:rsidRDefault="00406958" w:rsidP="00406958">
            <w:pPr>
              <w:pStyle w:val="a7"/>
              <w:ind w:firstLine="0"/>
              <w:jc w:val="center"/>
              <w:rPr>
                <w:sz w:val="24"/>
              </w:rPr>
            </w:pPr>
            <w:r>
              <w:rPr>
                <w:sz w:val="24"/>
              </w:rPr>
              <w:t xml:space="preserve">-“- </w:t>
            </w:r>
            <w:proofErr w:type="spellStart"/>
            <w:r>
              <w:rPr>
                <w:sz w:val="24"/>
              </w:rPr>
              <w:t>фр</w:t>
            </w:r>
            <w:proofErr w:type="spellEnd"/>
            <w:r>
              <w:rPr>
                <w:sz w:val="24"/>
              </w:rPr>
              <w:t xml:space="preserve">. </w:t>
            </w:r>
            <w:r>
              <w:rPr>
                <w:position w:val="-4"/>
                <w:sz w:val="24"/>
              </w:rPr>
              <w:object w:dxaOrig="220" w:dyaOrig="260" w14:anchorId="1EFE6792">
                <v:shape id="_x0000_i1155" type="#_x0000_t75" style="width:10.8pt;height:13.2pt" o:ole="">
                  <v:imagedata r:id="rId191" o:title=""/>
                </v:shape>
                <o:OLEObject Type="Embed" ProgID="Equation.3" ShapeID="_x0000_i1155" DrawAspect="Content" ObjectID="_1713881689" r:id="rId197"/>
              </w:object>
            </w:r>
            <w:r>
              <w:rPr>
                <w:sz w:val="24"/>
              </w:rPr>
              <w:t xml:space="preserve"> 0,1мм</w:t>
            </w:r>
          </w:p>
        </w:tc>
        <w:tc>
          <w:tcPr>
            <w:tcW w:w="1800" w:type="dxa"/>
          </w:tcPr>
          <w:p w14:paraId="65FD1AAD" w14:textId="77777777" w:rsidR="00406958" w:rsidRDefault="00406958" w:rsidP="00406958">
            <w:pPr>
              <w:pStyle w:val="a7"/>
              <w:ind w:firstLine="0"/>
              <w:jc w:val="center"/>
              <w:rPr>
                <w:sz w:val="24"/>
              </w:rPr>
            </w:pPr>
            <w:r>
              <w:rPr>
                <w:sz w:val="24"/>
              </w:rPr>
              <w:t>92,0-97,0 93,0-97,0</w:t>
            </w:r>
          </w:p>
        </w:tc>
        <w:tc>
          <w:tcPr>
            <w:tcW w:w="1466" w:type="dxa"/>
          </w:tcPr>
          <w:p w14:paraId="39F5474C" w14:textId="77777777" w:rsidR="00406958" w:rsidRDefault="00406958" w:rsidP="00406958">
            <w:pPr>
              <w:pStyle w:val="a7"/>
              <w:ind w:firstLine="0"/>
              <w:jc w:val="center"/>
              <w:rPr>
                <w:sz w:val="24"/>
              </w:rPr>
            </w:pPr>
            <w:r>
              <w:rPr>
                <w:sz w:val="24"/>
              </w:rPr>
              <w:t>98,9-99,3 93,9-99,3</w:t>
            </w:r>
          </w:p>
        </w:tc>
      </w:tr>
      <w:tr w:rsidR="00406958" w14:paraId="7887A6B2" w14:textId="77777777" w:rsidTr="00406958">
        <w:tc>
          <w:tcPr>
            <w:tcW w:w="6588" w:type="dxa"/>
          </w:tcPr>
          <w:p w14:paraId="1D2AA7BE" w14:textId="77777777" w:rsidR="00406958" w:rsidRDefault="00406958" w:rsidP="00406958">
            <w:pPr>
              <w:pStyle w:val="a7"/>
              <w:ind w:firstLine="0"/>
              <w:jc w:val="center"/>
              <w:rPr>
                <w:sz w:val="24"/>
              </w:rPr>
            </w:pPr>
            <w:r>
              <w:rPr>
                <w:sz w:val="24"/>
              </w:rPr>
              <w:t>Бентонітова глина Черкаського родовища</w:t>
            </w:r>
          </w:p>
        </w:tc>
        <w:tc>
          <w:tcPr>
            <w:tcW w:w="1800" w:type="dxa"/>
          </w:tcPr>
          <w:p w14:paraId="0871EE95" w14:textId="77777777" w:rsidR="00406958" w:rsidRDefault="00406958" w:rsidP="00406958">
            <w:pPr>
              <w:pStyle w:val="a7"/>
              <w:ind w:firstLine="0"/>
              <w:jc w:val="center"/>
              <w:rPr>
                <w:sz w:val="24"/>
              </w:rPr>
            </w:pPr>
            <w:r>
              <w:rPr>
                <w:sz w:val="24"/>
              </w:rPr>
              <w:t>86,0-88,0</w:t>
            </w:r>
          </w:p>
        </w:tc>
        <w:tc>
          <w:tcPr>
            <w:tcW w:w="1466" w:type="dxa"/>
          </w:tcPr>
          <w:p w14:paraId="15DA7358" w14:textId="77777777" w:rsidR="00406958" w:rsidRDefault="00406958" w:rsidP="00406958">
            <w:pPr>
              <w:pStyle w:val="a7"/>
              <w:ind w:firstLine="0"/>
              <w:jc w:val="center"/>
              <w:rPr>
                <w:sz w:val="24"/>
              </w:rPr>
            </w:pPr>
            <w:r>
              <w:rPr>
                <w:sz w:val="24"/>
              </w:rPr>
              <w:t>84,0-88,0</w:t>
            </w:r>
          </w:p>
        </w:tc>
      </w:tr>
    </w:tbl>
    <w:p w14:paraId="0712EF8E" w14:textId="77777777" w:rsidR="00406958" w:rsidRDefault="00406958" w:rsidP="00406958">
      <w:pPr>
        <w:pStyle w:val="a7"/>
        <w:ind w:firstLine="0"/>
        <w:jc w:val="center"/>
        <w:rPr>
          <w:b/>
          <w:bCs/>
          <w:i/>
          <w:iCs/>
        </w:rPr>
      </w:pPr>
    </w:p>
    <w:p w14:paraId="7C7CDBD8" w14:textId="77777777" w:rsidR="00406958" w:rsidRDefault="00406958" w:rsidP="00406958">
      <w:pPr>
        <w:pStyle w:val="a7"/>
        <w:ind w:firstLine="0"/>
        <w:jc w:val="center"/>
        <w:rPr>
          <w:b/>
          <w:bCs/>
          <w:i/>
          <w:iCs/>
        </w:rPr>
      </w:pPr>
      <w:r>
        <w:rPr>
          <w:b/>
          <w:bCs/>
          <w:i/>
          <w:iCs/>
        </w:rPr>
        <w:t>Глауконіт – ефективний природний адсорбент важких металів (</w:t>
      </w:r>
      <w:r>
        <w:rPr>
          <w:b/>
          <w:bCs/>
          <w:i/>
          <w:iCs/>
          <w:lang w:val="en-US"/>
        </w:rPr>
        <w:t>Cu</w:t>
      </w:r>
      <w:r>
        <w:rPr>
          <w:b/>
          <w:bCs/>
          <w:i/>
          <w:iCs/>
        </w:rPr>
        <w:t>,</w:t>
      </w:r>
      <w:r w:rsidRPr="003026B2">
        <w:rPr>
          <w:b/>
          <w:bCs/>
          <w:i/>
          <w:iCs/>
        </w:rPr>
        <w:t xml:space="preserve"> </w:t>
      </w:r>
      <w:r>
        <w:rPr>
          <w:b/>
          <w:bCs/>
          <w:i/>
          <w:iCs/>
          <w:lang w:val="en-US"/>
        </w:rPr>
        <w:t>Zn</w:t>
      </w:r>
      <w:r>
        <w:rPr>
          <w:b/>
          <w:bCs/>
          <w:i/>
          <w:iCs/>
        </w:rPr>
        <w:t>,</w:t>
      </w:r>
      <w:r w:rsidRPr="003026B2">
        <w:rPr>
          <w:b/>
          <w:bCs/>
          <w:i/>
          <w:iCs/>
        </w:rPr>
        <w:t xml:space="preserve"> </w:t>
      </w:r>
      <w:r>
        <w:rPr>
          <w:b/>
          <w:bCs/>
          <w:i/>
          <w:iCs/>
          <w:lang w:val="en-US"/>
        </w:rPr>
        <w:t>Pb</w:t>
      </w:r>
      <w:r>
        <w:rPr>
          <w:b/>
          <w:bCs/>
          <w:i/>
          <w:iCs/>
        </w:rPr>
        <w:t>,</w:t>
      </w:r>
      <w:r w:rsidRPr="003026B2">
        <w:rPr>
          <w:b/>
          <w:bCs/>
          <w:i/>
          <w:iCs/>
        </w:rPr>
        <w:t xml:space="preserve"> </w:t>
      </w:r>
      <w:r>
        <w:rPr>
          <w:b/>
          <w:bCs/>
          <w:i/>
          <w:iCs/>
          <w:lang w:val="en-US"/>
        </w:rPr>
        <w:t>Cd</w:t>
      </w:r>
      <w:r>
        <w:rPr>
          <w:b/>
          <w:bCs/>
          <w:i/>
          <w:iCs/>
        </w:rPr>
        <w:t>,</w:t>
      </w:r>
      <w:r w:rsidRPr="003026B2">
        <w:rPr>
          <w:b/>
          <w:bCs/>
          <w:i/>
          <w:iCs/>
        </w:rPr>
        <w:t xml:space="preserve"> </w:t>
      </w:r>
      <w:r>
        <w:rPr>
          <w:b/>
          <w:bCs/>
          <w:i/>
          <w:iCs/>
          <w:lang w:val="en-US"/>
        </w:rPr>
        <w:t>Fe</w:t>
      </w:r>
      <w:r>
        <w:rPr>
          <w:b/>
          <w:bCs/>
          <w:i/>
          <w:iCs/>
        </w:rPr>
        <w:t>,</w:t>
      </w:r>
      <w:r w:rsidRPr="003026B2">
        <w:rPr>
          <w:b/>
          <w:bCs/>
          <w:i/>
          <w:iCs/>
        </w:rPr>
        <w:t xml:space="preserve"> </w:t>
      </w:r>
      <w:r>
        <w:rPr>
          <w:b/>
          <w:bCs/>
          <w:i/>
          <w:iCs/>
          <w:lang w:val="en-US"/>
        </w:rPr>
        <w:t>Ni</w:t>
      </w:r>
      <w:r>
        <w:rPr>
          <w:b/>
          <w:bCs/>
          <w:i/>
          <w:iCs/>
        </w:rPr>
        <w:t>,</w:t>
      </w:r>
      <w:r w:rsidRPr="003026B2">
        <w:rPr>
          <w:b/>
          <w:bCs/>
          <w:i/>
          <w:iCs/>
        </w:rPr>
        <w:t xml:space="preserve"> </w:t>
      </w:r>
      <w:r>
        <w:rPr>
          <w:b/>
          <w:bCs/>
          <w:i/>
          <w:iCs/>
          <w:lang w:val="en-US"/>
        </w:rPr>
        <w:t>Cr</w:t>
      </w:r>
      <w:r>
        <w:rPr>
          <w:b/>
          <w:bCs/>
          <w:i/>
          <w:iCs/>
        </w:rPr>
        <w:t>) та інших шкідливих і токсичних речовин</w:t>
      </w:r>
    </w:p>
    <w:p w14:paraId="5D0AF5B0" w14:textId="77777777" w:rsidR="00406958" w:rsidRDefault="00406958" w:rsidP="00406958">
      <w:pPr>
        <w:pStyle w:val="a7"/>
        <w:jc w:val="center"/>
        <w:rPr>
          <w:b/>
          <w:bCs/>
        </w:rPr>
      </w:pPr>
    </w:p>
    <w:p w14:paraId="08804379" w14:textId="77777777" w:rsidR="00406958" w:rsidRDefault="00406958" w:rsidP="00406958">
      <w:pPr>
        <w:pStyle w:val="a7"/>
      </w:pPr>
      <w:r>
        <w:t xml:space="preserve">В 1993р. в лабораторії радіоактивних елементів відділу регіональної геохімії УГМР АН України вивчались можливості використання глауконіту західного схилу УЩ як </w:t>
      </w:r>
      <w:proofErr w:type="spellStart"/>
      <w:r>
        <w:t>сорбента</w:t>
      </w:r>
      <w:proofErr w:type="spellEnd"/>
      <w:r>
        <w:t xml:space="preserve"> для очищення вод, забруднених шкідливими і токсичними солями важких металів (</w:t>
      </w:r>
      <w:r>
        <w:rPr>
          <w:lang w:val="en-US"/>
        </w:rPr>
        <w:t>Cu</w:t>
      </w:r>
      <w:r>
        <w:t>,</w:t>
      </w:r>
      <w:r w:rsidRPr="003026B2">
        <w:t xml:space="preserve"> </w:t>
      </w:r>
      <w:r>
        <w:rPr>
          <w:lang w:val="en-US"/>
        </w:rPr>
        <w:t>Zn</w:t>
      </w:r>
      <w:r>
        <w:t>,</w:t>
      </w:r>
      <w:r w:rsidRPr="003026B2">
        <w:t xml:space="preserve"> </w:t>
      </w:r>
      <w:r>
        <w:rPr>
          <w:lang w:val="en-US"/>
        </w:rPr>
        <w:t>Pb</w:t>
      </w:r>
      <w:r>
        <w:t>,</w:t>
      </w:r>
      <w:r w:rsidRPr="003026B2">
        <w:t xml:space="preserve"> </w:t>
      </w:r>
      <w:r>
        <w:rPr>
          <w:lang w:val="en-US"/>
        </w:rPr>
        <w:t>Cd</w:t>
      </w:r>
      <w:r>
        <w:t>,</w:t>
      </w:r>
      <w:r w:rsidRPr="003026B2">
        <w:t xml:space="preserve"> </w:t>
      </w:r>
      <w:r>
        <w:rPr>
          <w:lang w:val="en-US"/>
        </w:rPr>
        <w:t>Fe</w:t>
      </w:r>
      <w:r>
        <w:t>,</w:t>
      </w:r>
      <w:r w:rsidRPr="003026B2">
        <w:t xml:space="preserve"> </w:t>
      </w:r>
      <w:r>
        <w:rPr>
          <w:lang w:val="en-US"/>
        </w:rPr>
        <w:t>Ni</w:t>
      </w:r>
      <w:r>
        <w:t>,</w:t>
      </w:r>
      <w:r w:rsidRPr="003026B2">
        <w:t xml:space="preserve"> </w:t>
      </w:r>
      <w:r>
        <w:rPr>
          <w:lang w:val="en-US"/>
        </w:rPr>
        <w:t>Cr</w:t>
      </w:r>
      <w:r>
        <w:t>). Результати проведених досліджень приведені в таблиці 5.101.</w:t>
      </w:r>
    </w:p>
    <w:p w14:paraId="3BA926F7" w14:textId="77777777" w:rsidR="00406958" w:rsidRDefault="00406958" w:rsidP="00406958">
      <w:pPr>
        <w:pStyle w:val="a7"/>
      </w:pPr>
    </w:p>
    <w:p w14:paraId="6348996F" w14:textId="77777777" w:rsidR="00406958" w:rsidRDefault="00406958" w:rsidP="00406958">
      <w:pPr>
        <w:pStyle w:val="a7"/>
      </w:pPr>
    </w:p>
    <w:p w14:paraId="73333101" w14:textId="77777777" w:rsidR="00406958" w:rsidRDefault="00406958" w:rsidP="00406958">
      <w:pPr>
        <w:pStyle w:val="a7"/>
      </w:pPr>
    </w:p>
    <w:p w14:paraId="0DEBF2F8" w14:textId="77777777" w:rsidR="00406958" w:rsidRDefault="00406958" w:rsidP="00406958">
      <w:pPr>
        <w:pStyle w:val="a7"/>
      </w:pPr>
    </w:p>
    <w:p w14:paraId="2FD4D475" w14:textId="77777777" w:rsidR="00406958" w:rsidRDefault="00406958" w:rsidP="00406958">
      <w:pPr>
        <w:pStyle w:val="a7"/>
      </w:pPr>
    </w:p>
    <w:p w14:paraId="12E76778" w14:textId="77777777" w:rsidR="00406958" w:rsidRDefault="00406958" w:rsidP="00406958">
      <w:pPr>
        <w:pStyle w:val="a7"/>
      </w:pPr>
    </w:p>
    <w:p w14:paraId="52792DB3" w14:textId="77777777" w:rsidR="00406958" w:rsidRDefault="00406958" w:rsidP="00406958">
      <w:pPr>
        <w:pStyle w:val="a7"/>
      </w:pPr>
    </w:p>
    <w:p w14:paraId="0DDB1455" w14:textId="77777777" w:rsidR="00406958" w:rsidRDefault="00406958" w:rsidP="00406958">
      <w:pPr>
        <w:pStyle w:val="a7"/>
      </w:pPr>
    </w:p>
    <w:p w14:paraId="28A7AE5D" w14:textId="77777777" w:rsidR="00406958" w:rsidRDefault="00406958" w:rsidP="00406958">
      <w:pPr>
        <w:pStyle w:val="a7"/>
      </w:pPr>
    </w:p>
    <w:p w14:paraId="43D8E314" w14:textId="77777777" w:rsidR="00406958" w:rsidRDefault="00406958" w:rsidP="00406958">
      <w:pPr>
        <w:pStyle w:val="a7"/>
        <w:ind w:firstLine="0"/>
        <w:jc w:val="left"/>
      </w:pPr>
      <w:r>
        <w:t>Таблиця 5.101 - Сорбція важких металів глауконітом</w:t>
      </w:r>
    </w:p>
    <w:p w14:paraId="728C4011" w14:textId="77777777" w:rsidR="00406958" w:rsidRDefault="00406958" w:rsidP="00406958">
      <w:pPr>
        <w:pStyle w:val="a7"/>
        <w:ind w:firstLine="0"/>
        <w:jc w:val="left"/>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
        <w:gridCol w:w="1680"/>
        <w:gridCol w:w="960"/>
        <w:gridCol w:w="1080"/>
        <w:gridCol w:w="720"/>
        <w:gridCol w:w="600"/>
        <w:gridCol w:w="720"/>
        <w:gridCol w:w="720"/>
        <w:gridCol w:w="600"/>
        <w:gridCol w:w="720"/>
        <w:gridCol w:w="600"/>
      </w:tblGrid>
      <w:tr w:rsidR="00406958" w14:paraId="0BAA11F0" w14:textId="77777777" w:rsidTr="00406958">
        <w:trPr>
          <w:cantSplit/>
        </w:trPr>
        <w:tc>
          <w:tcPr>
            <w:tcW w:w="1428" w:type="dxa"/>
            <w:vMerge w:val="restart"/>
          </w:tcPr>
          <w:p w14:paraId="0982C929" w14:textId="77777777" w:rsidR="00406958" w:rsidRDefault="00406958" w:rsidP="00406958">
            <w:pPr>
              <w:pStyle w:val="a7"/>
              <w:ind w:firstLine="0"/>
              <w:jc w:val="center"/>
              <w:rPr>
                <w:sz w:val="24"/>
              </w:rPr>
            </w:pPr>
          </w:p>
          <w:p w14:paraId="796BDC78" w14:textId="77777777" w:rsidR="00406958" w:rsidRDefault="00406958" w:rsidP="00406958">
            <w:pPr>
              <w:pStyle w:val="a7"/>
              <w:ind w:firstLine="0"/>
              <w:jc w:val="center"/>
              <w:rPr>
                <w:sz w:val="24"/>
              </w:rPr>
            </w:pPr>
            <w:r>
              <w:rPr>
                <w:sz w:val="24"/>
              </w:rPr>
              <w:lastRenderedPageBreak/>
              <w:t>Назва прояву</w:t>
            </w:r>
          </w:p>
        </w:tc>
        <w:tc>
          <w:tcPr>
            <w:tcW w:w="1680" w:type="dxa"/>
            <w:vMerge w:val="restart"/>
          </w:tcPr>
          <w:p w14:paraId="39F5D8BC" w14:textId="77777777" w:rsidR="00406958" w:rsidRDefault="00406958" w:rsidP="00406958">
            <w:pPr>
              <w:pStyle w:val="a7"/>
              <w:ind w:firstLine="0"/>
              <w:jc w:val="center"/>
              <w:rPr>
                <w:sz w:val="24"/>
              </w:rPr>
            </w:pPr>
          </w:p>
          <w:p w14:paraId="278888ED" w14:textId="77777777" w:rsidR="00406958" w:rsidRDefault="00406958" w:rsidP="00406958">
            <w:pPr>
              <w:pStyle w:val="a7"/>
              <w:ind w:firstLine="0"/>
              <w:jc w:val="center"/>
              <w:rPr>
                <w:sz w:val="24"/>
              </w:rPr>
            </w:pPr>
            <w:proofErr w:type="spellStart"/>
            <w:r>
              <w:rPr>
                <w:sz w:val="24"/>
              </w:rPr>
              <w:lastRenderedPageBreak/>
              <w:t>Місцезнаход-ження</w:t>
            </w:r>
            <w:proofErr w:type="spellEnd"/>
          </w:p>
        </w:tc>
        <w:tc>
          <w:tcPr>
            <w:tcW w:w="960" w:type="dxa"/>
            <w:vMerge w:val="restart"/>
          </w:tcPr>
          <w:p w14:paraId="3BF9C3C4" w14:textId="77777777" w:rsidR="00406958" w:rsidRDefault="00406958" w:rsidP="00406958">
            <w:pPr>
              <w:pStyle w:val="a7"/>
              <w:ind w:firstLine="0"/>
              <w:jc w:val="center"/>
              <w:rPr>
                <w:sz w:val="24"/>
                <w:lang w:val="en-US"/>
              </w:rPr>
            </w:pPr>
          </w:p>
          <w:p w14:paraId="77D7FD9B" w14:textId="77777777" w:rsidR="00406958" w:rsidRDefault="00406958" w:rsidP="00406958">
            <w:pPr>
              <w:pStyle w:val="a7"/>
              <w:ind w:firstLine="0"/>
              <w:jc w:val="center"/>
              <w:rPr>
                <w:sz w:val="24"/>
              </w:rPr>
            </w:pPr>
            <w:r>
              <w:rPr>
                <w:sz w:val="24"/>
              </w:rPr>
              <w:lastRenderedPageBreak/>
              <w:t>№ проби</w:t>
            </w:r>
          </w:p>
        </w:tc>
        <w:tc>
          <w:tcPr>
            <w:tcW w:w="1080" w:type="dxa"/>
            <w:vMerge w:val="restart"/>
            <w:textDirection w:val="btLr"/>
          </w:tcPr>
          <w:p w14:paraId="3429277C" w14:textId="77777777" w:rsidR="00406958" w:rsidRDefault="00406958" w:rsidP="00406958">
            <w:pPr>
              <w:pStyle w:val="a7"/>
              <w:ind w:left="113" w:right="113" w:firstLine="0"/>
              <w:jc w:val="center"/>
              <w:rPr>
                <w:sz w:val="24"/>
              </w:rPr>
            </w:pPr>
            <w:r>
              <w:rPr>
                <w:sz w:val="24"/>
              </w:rPr>
              <w:lastRenderedPageBreak/>
              <w:t>Розмірність матеріалу у фракції, мм</w:t>
            </w:r>
          </w:p>
        </w:tc>
        <w:tc>
          <w:tcPr>
            <w:tcW w:w="4680" w:type="dxa"/>
            <w:gridSpan w:val="7"/>
          </w:tcPr>
          <w:p w14:paraId="29DC8369" w14:textId="77777777" w:rsidR="00406958" w:rsidRDefault="00406958" w:rsidP="00406958">
            <w:pPr>
              <w:pStyle w:val="a7"/>
              <w:ind w:firstLine="0"/>
              <w:jc w:val="center"/>
              <w:rPr>
                <w:sz w:val="24"/>
              </w:rPr>
            </w:pPr>
            <w:r>
              <w:rPr>
                <w:sz w:val="24"/>
              </w:rPr>
              <w:t>Кількість сорбованих елементів, мг</w:t>
            </w:r>
            <w:r w:rsidRPr="003026B2">
              <w:rPr>
                <w:sz w:val="24"/>
                <w:lang w:val="ru-RU"/>
              </w:rPr>
              <w:t>/</w:t>
            </w:r>
            <w:r>
              <w:rPr>
                <w:sz w:val="24"/>
              </w:rPr>
              <w:t>л</w:t>
            </w:r>
          </w:p>
        </w:tc>
      </w:tr>
      <w:tr w:rsidR="00406958" w14:paraId="36831D06" w14:textId="77777777" w:rsidTr="00406958">
        <w:trPr>
          <w:cantSplit/>
          <w:trHeight w:val="1199"/>
        </w:trPr>
        <w:tc>
          <w:tcPr>
            <w:tcW w:w="1428" w:type="dxa"/>
            <w:vMerge/>
          </w:tcPr>
          <w:p w14:paraId="167EDFE9" w14:textId="77777777" w:rsidR="00406958" w:rsidRDefault="00406958" w:rsidP="00406958">
            <w:pPr>
              <w:pStyle w:val="a7"/>
              <w:ind w:firstLine="0"/>
              <w:jc w:val="center"/>
              <w:rPr>
                <w:sz w:val="24"/>
              </w:rPr>
            </w:pPr>
          </w:p>
        </w:tc>
        <w:tc>
          <w:tcPr>
            <w:tcW w:w="1680" w:type="dxa"/>
            <w:vMerge/>
          </w:tcPr>
          <w:p w14:paraId="1C609835" w14:textId="77777777" w:rsidR="00406958" w:rsidRDefault="00406958" w:rsidP="00406958">
            <w:pPr>
              <w:pStyle w:val="a7"/>
              <w:ind w:firstLine="0"/>
              <w:jc w:val="center"/>
              <w:rPr>
                <w:sz w:val="24"/>
              </w:rPr>
            </w:pPr>
          </w:p>
        </w:tc>
        <w:tc>
          <w:tcPr>
            <w:tcW w:w="960" w:type="dxa"/>
            <w:vMerge/>
          </w:tcPr>
          <w:p w14:paraId="40BBE353" w14:textId="77777777" w:rsidR="00406958" w:rsidRDefault="00406958" w:rsidP="00406958">
            <w:pPr>
              <w:pStyle w:val="a7"/>
              <w:ind w:firstLine="0"/>
              <w:jc w:val="center"/>
              <w:rPr>
                <w:sz w:val="24"/>
              </w:rPr>
            </w:pPr>
          </w:p>
        </w:tc>
        <w:tc>
          <w:tcPr>
            <w:tcW w:w="1080" w:type="dxa"/>
            <w:vMerge/>
          </w:tcPr>
          <w:p w14:paraId="030CB83B" w14:textId="77777777" w:rsidR="00406958" w:rsidRDefault="00406958" w:rsidP="00406958">
            <w:pPr>
              <w:pStyle w:val="a7"/>
              <w:ind w:firstLine="0"/>
              <w:jc w:val="center"/>
              <w:rPr>
                <w:sz w:val="24"/>
              </w:rPr>
            </w:pPr>
          </w:p>
        </w:tc>
        <w:tc>
          <w:tcPr>
            <w:tcW w:w="720" w:type="dxa"/>
          </w:tcPr>
          <w:p w14:paraId="1A045114" w14:textId="77777777" w:rsidR="00406958" w:rsidRDefault="00406958" w:rsidP="00406958">
            <w:pPr>
              <w:pStyle w:val="a7"/>
              <w:ind w:firstLine="0"/>
              <w:jc w:val="center"/>
              <w:rPr>
                <w:sz w:val="24"/>
              </w:rPr>
            </w:pPr>
          </w:p>
          <w:p w14:paraId="32A73519" w14:textId="77777777" w:rsidR="00406958" w:rsidRDefault="00406958" w:rsidP="00406958">
            <w:pPr>
              <w:pStyle w:val="a7"/>
              <w:ind w:firstLine="0"/>
              <w:jc w:val="center"/>
              <w:rPr>
                <w:sz w:val="24"/>
              </w:rPr>
            </w:pPr>
          </w:p>
          <w:p w14:paraId="53ACDFD7" w14:textId="77777777" w:rsidR="00406958" w:rsidRDefault="00406958" w:rsidP="00406958">
            <w:pPr>
              <w:pStyle w:val="a7"/>
              <w:ind w:firstLine="0"/>
              <w:jc w:val="center"/>
              <w:rPr>
                <w:sz w:val="24"/>
                <w:lang w:val="en-US"/>
              </w:rPr>
            </w:pPr>
            <w:r>
              <w:rPr>
                <w:sz w:val="24"/>
                <w:lang w:val="en-US"/>
              </w:rPr>
              <w:t>Cu</w:t>
            </w:r>
          </w:p>
        </w:tc>
        <w:tc>
          <w:tcPr>
            <w:tcW w:w="600" w:type="dxa"/>
          </w:tcPr>
          <w:p w14:paraId="2A141A31" w14:textId="77777777" w:rsidR="00406958" w:rsidRDefault="00406958" w:rsidP="00406958">
            <w:pPr>
              <w:pStyle w:val="a7"/>
              <w:ind w:firstLine="0"/>
              <w:jc w:val="center"/>
              <w:rPr>
                <w:sz w:val="24"/>
              </w:rPr>
            </w:pPr>
          </w:p>
          <w:p w14:paraId="603D9088" w14:textId="77777777" w:rsidR="00406958" w:rsidRDefault="00406958" w:rsidP="00406958">
            <w:pPr>
              <w:pStyle w:val="a7"/>
              <w:ind w:firstLine="0"/>
              <w:jc w:val="center"/>
              <w:rPr>
                <w:sz w:val="24"/>
              </w:rPr>
            </w:pPr>
          </w:p>
          <w:p w14:paraId="34DE9D3B" w14:textId="77777777" w:rsidR="00406958" w:rsidRDefault="00406958" w:rsidP="00406958">
            <w:pPr>
              <w:pStyle w:val="a7"/>
              <w:ind w:firstLine="0"/>
              <w:jc w:val="center"/>
              <w:rPr>
                <w:sz w:val="24"/>
                <w:lang w:val="en-US"/>
              </w:rPr>
            </w:pPr>
            <w:r>
              <w:rPr>
                <w:sz w:val="24"/>
                <w:lang w:val="en-US"/>
              </w:rPr>
              <w:t>Zn</w:t>
            </w:r>
          </w:p>
        </w:tc>
        <w:tc>
          <w:tcPr>
            <w:tcW w:w="720" w:type="dxa"/>
          </w:tcPr>
          <w:p w14:paraId="5B42A285" w14:textId="77777777" w:rsidR="00406958" w:rsidRDefault="00406958" w:rsidP="00406958">
            <w:pPr>
              <w:pStyle w:val="a7"/>
              <w:ind w:firstLine="0"/>
              <w:jc w:val="center"/>
              <w:rPr>
                <w:sz w:val="24"/>
              </w:rPr>
            </w:pPr>
          </w:p>
          <w:p w14:paraId="2661AA1A" w14:textId="77777777" w:rsidR="00406958" w:rsidRDefault="00406958" w:rsidP="00406958">
            <w:pPr>
              <w:pStyle w:val="a7"/>
              <w:ind w:firstLine="0"/>
              <w:jc w:val="center"/>
              <w:rPr>
                <w:sz w:val="24"/>
              </w:rPr>
            </w:pPr>
          </w:p>
          <w:p w14:paraId="0BC75C80" w14:textId="77777777" w:rsidR="00406958" w:rsidRDefault="00406958" w:rsidP="00406958">
            <w:pPr>
              <w:pStyle w:val="a7"/>
              <w:ind w:firstLine="0"/>
              <w:jc w:val="center"/>
              <w:rPr>
                <w:sz w:val="24"/>
                <w:lang w:val="en-US"/>
              </w:rPr>
            </w:pPr>
            <w:r>
              <w:rPr>
                <w:sz w:val="24"/>
                <w:lang w:val="en-US"/>
              </w:rPr>
              <w:t>Pb</w:t>
            </w:r>
          </w:p>
        </w:tc>
        <w:tc>
          <w:tcPr>
            <w:tcW w:w="720" w:type="dxa"/>
          </w:tcPr>
          <w:p w14:paraId="7A343EB0" w14:textId="77777777" w:rsidR="00406958" w:rsidRDefault="00406958" w:rsidP="00406958">
            <w:pPr>
              <w:pStyle w:val="a7"/>
              <w:ind w:firstLine="0"/>
              <w:jc w:val="center"/>
              <w:rPr>
                <w:sz w:val="24"/>
              </w:rPr>
            </w:pPr>
          </w:p>
          <w:p w14:paraId="4155DBE0" w14:textId="77777777" w:rsidR="00406958" w:rsidRDefault="00406958" w:rsidP="00406958">
            <w:pPr>
              <w:pStyle w:val="a7"/>
              <w:ind w:firstLine="0"/>
              <w:jc w:val="center"/>
              <w:rPr>
                <w:sz w:val="24"/>
              </w:rPr>
            </w:pPr>
          </w:p>
          <w:p w14:paraId="15E0F69F" w14:textId="77777777" w:rsidR="00406958" w:rsidRDefault="00406958" w:rsidP="00406958">
            <w:pPr>
              <w:pStyle w:val="a7"/>
              <w:ind w:firstLine="0"/>
              <w:jc w:val="center"/>
              <w:rPr>
                <w:sz w:val="24"/>
                <w:lang w:val="en-US"/>
              </w:rPr>
            </w:pPr>
            <w:r>
              <w:rPr>
                <w:sz w:val="24"/>
                <w:lang w:val="en-US"/>
              </w:rPr>
              <w:t>Cd</w:t>
            </w:r>
          </w:p>
        </w:tc>
        <w:tc>
          <w:tcPr>
            <w:tcW w:w="600" w:type="dxa"/>
          </w:tcPr>
          <w:p w14:paraId="7261E7DB" w14:textId="77777777" w:rsidR="00406958" w:rsidRDefault="00406958" w:rsidP="00406958">
            <w:pPr>
              <w:pStyle w:val="a7"/>
              <w:ind w:firstLine="0"/>
              <w:jc w:val="center"/>
              <w:rPr>
                <w:sz w:val="24"/>
              </w:rPr>
            </w:pPr>
          </w:p>
          <w:p w14:paraId="3108C24F" w14:textId="77777777" w:rsidR="00406958" w:rsidRDefault="00406958" w:rsidP="00406958">
            <w:pPr>
              <w:pStyle w:val="a7"/>
              <w:ind w:firstLine="0"/>
              <w:jc w:val="center"/>
              <w:rPr>
                <w:sz w:val="24"/>
              </w:rPr>
            </w:pPr>
          </w:p>
          <w:p w14:paraId="38130D04" w14:textId="77777777" w:rsidR="00406958" w:rsidRDefault="00406958" w:rsidP="00406958">
            <w:pPr>
              <w:pStyle w:val="a7"/>
              <w:ind w:firstLine="0"/>
              <w:jc w:val="center"/>
              <w:rPr>
                <w:sz w:val="24"/>
                <w:lang w:val="en-US"/>
              </w:rPr>
            </w:pPr>
            <w:r>
              <w:rPr>
                <w:sz w:val="24"/>
                <w:lang w:val="en-US"/>
              </w:rPr>
              <w:t>Fe</w:t>
            </w:r>
          </w:p>
        </w:tc>
        <w:tc>
          <w:tcPr>
            <w:tcW w:w="720" w:type="dxa"/>
          </w:tcPr>
          <w:p w14:paraId="4DE734C2" w14:textId="77777777" w:rsidR="00406958" w:rsidRDefault="00406958" w:rsidP="00406958">
            <w:pPr>
              <w:pStyle w:val="a7"/>
              <w:ind w:firstLine="0"/>
              <w:jc w:val="center"/>
              <w:rPr>
                <w:sz w:val="24"/>
              </w:rPr>
            </w:pPr>
          </w:p>
          <w:p w14:paraId="39DFDC4E" w14:textId="77777777" w:rsidR="00406958" w:rsidRDefault="00406958" w:rsidP="00406958">
            <w:pPr>
              <w:pStyle w:val="a7"/>
              <w:ind w:firstLine="0"/>
              <w:jc w:val="center"/>
              <w:rPr>
                <w:sz w:val="24"/>
              </w:rPr>
            </w:pPr>
          </w:p>
          <w:p w14:paraId="5C137067" w14:textId="77777777" w:rsidR="00406958" w:rsidRDefault="00406958" w:rsidP="00406958">
            <w:pPr>
              <w:pStyle w:val="a7"/>
              <w:ind w:firstLine="0"/>
              <w:jc w:val="center"/>
              <w:rPr>
                <w:sz w:val="24"/>
                <w:lang w:val="en-US"/>
              </w:rPr>
            </w:pPr>
            <w:r>
              <w:rPr>
                <w:sz w:val="24"/>
                <w:lang w:val="en-US"/>
              </w:rPr>
              <w:t>Ni</w:t>
            </w:r>
          </w:p>
        </w:tc>
        <w:tc>
          <w:tcPr>
            <w:tcW w:w="600" w:type="dxa"/>
          </w:tcPr>
          <w:p w14:paraId="70CC17FA" w14:textId="77777777" w:rsidR="00406958" w:rsidRDefault="00406958" w:rsidP="00406958">
            <w:pPr>
              <w:pStyle w:val="a7"/>
              <w:ind w:firstLine="0"/>
              <w:jc w:val="center"/>
              <w:rPr>
                <w:sz w:val="24"/>
              </w:rPr>
            </w:pPr>
          </w:p>
          <w:p w14:paraId="60C0B5A0" w14:textId="77777777" w:rsidR="00406958" w:rsidRDefault="00406958" w:rsidP="00406958">
            <w:pPr>
              <w:pStyle w:val="a7"/>
              <w:ind w:firstLine="0"/>
              <w:jc w:val="center"/>
              <w:rPr>
                <w:sz w:val="24"/>
              </w:rPr>
            </w:pPr>
          </w:p>
          <w:p w14:paraId="5C0492DD" w14:textId="77777777" w:rsidR="00406958" w:rsidRDefault="00406958" w:rsidP="00406958">
            <w:pPr>
              <w:pStyle w:val="a7"/>
              <w:ind w:firstLine="0"/>
              <w:jc w:val="center"/>
              <w:rPr>
                <w:sz w:val="24"/>
              </w:rPr>
            </w:pPr>
            <w:r>
              <w:rPr>
                <w:sz w:val="24"/>
                <w:lang w:val="en-US"/>
              </w:rPr>
              <w:t>Cr</w:t>
            </w:r>
          </w:p>
        </w:tc>
      </w:tr>
      <w:tr w:rsidR="00406958" w14:paraId="35E156BF" w14:textId="77777777" w:rsidTr="00406958">
        <w:trPr>
          <w:cantSplit/>
        </w:trPr>
        <w:tc>
          <w:tcPr>
            <w:tcW w:w="9828" w:type="dxa"/>
            <w:gridSpan w:val="11"/>
          </w:tcPr>
          <w:p w14:paraId="5EFD48DE" w14:textId="77777777" w:rsidR="00406958" w:rsidRDefault="00406958" w:rsidP="00406958">
            <w:pPr>
              <w:pStyle w:val="a7"/>
              <w:ind w:firstLine="0"/>
              <w:jc w:val="center"/>
              <w:rPr>
                <w:sz w:val="24"/>
              </w:rPr>
            </w:pPr>
            <w:r>
              <w:rPr>
                <w:sz w:val="24"/>
              </w:rPr>
              <w:t xml:space="preserve">Західний схил УЩ </w:t>
            </w:r>
            <w:proofErr w:type="spellStart"/>
            <w:r>
              <w:rPr>
                <w:sz w:val="24"/>
              </w:rPr>
              <w:t>Середньодністровська</w:t>
            </w:r>
            <w:proofErr w:type="spellEnd"/>
            <w:r>
              <w:rPr>
                <w:sz w:val="24"/>
              </w:rPr>
              <w:t xml:space="preserve"> площа</w:t>
            </w:r>
          </w:p>
        </w:tc>
      </w:tr>
      <w:tr w:rsidR="00406958" w14:paraId="0FA8A668" w14:textId="77777777" w:rsidTr="00406958">
        <w:tc>
          <w:tcPr>
            <w:tcW w:w="1428" w:type="dxa"/>
          </w:tcPr>
          <w:p w14:paraId="20C9BF05" w14:textId="77777777" w:rsidR="00406958" w:rsidRDefault="00406958" w:rsidP="00406958">
            <w:pPr>
              <w:pStyle w:val="a7"/>
              <w:ind w:firstLine="0"/>
              <w:jc w:val="center"/>
              <w:rPr>
                <w:sz w:val="24"/>
              </w:rPr>
            </w:pPr>
            <w:r>
              <w:rPr>
                <w:sz w:val="24"/>
              </w:rPr>
              <w:t xml:space="preserve">(Матеріали У.І. </w:t>
            </w:r>
            <w:proofErr w:type="spellStart"/>
            <w:r>
              <w:rPr>
                <w:sz w:val="24"/>
              </w:rPr>
              <w:t>Фено-шиної</w:t>
            </w:r>
            <w:proofErr w:type="spellEnd"/>
            <w:r>
              <w:rPr>
                <w:sz w:val="24"/>
              </w:rPr>
              <w:t>, 1999р)</w:t>
            </w:r>
          </w:p>
        </w:tc>
        <w:tc>
          <w:tcPr>
            <w:tcW w:w="1680" w:type="dxa"/>
          </w:tcPr>
          <w:p w14:paraId="76B1F04A" w14:textId="77777777" w:rsidR="00406958" w:rsidRDefault="00406958" w:rsidP="00406958">
            <w:pPr>
              <w:pStyle w:val="a7"/>
              <w:ind w:firstLine="0"/>
              <w:jc w:val="center"/>
              <w:rPr>
                <w:sz w:val="24"/>
              </w:rPr>
            </w:pPr>
          </w:p>
        </w:tc>
        <w:tc>
          <w:tcPr>
            <w:tcW w:w="960" w:type="dxa"/>
          </w:tcPr>
          <w:p w14:paraId="235C400B" w14:textId="77777777" w:rsidR="00406958" w:rsidRDefault="00406958" w:rsidP="00406958">
            <w:pPr>
              <w:pStyle w:val="a7"/>
              <w:ind w:firstLine="0"/>
              <w:jc w:val="center"/>
              <w:rPr>
                <w:sz w:val="24"/>
              </w:rPr>
            </w:pPr>
            <w:r>
              <w:rPr>
                <w:sz w:val="24"/>
              </w:rPr>
              <w:t>248</w:t>
            </w:r>
            <w:r>
              <w:rPr>
                <w:sz w:val="24"/>
                <w:lang w:val="en-US"/>
              </w:rPr>
              <w:t>/5</w:t>
            </w:r>
          </w:p>
          <w:p w14:paraId="2511B4E6" w14:textId="77777777" w:rsidR="00406958" w:rsidRDefault="00406958" w:rsidP="00406958">
            <w:pPr>
              <w:pStyle w:val="a7"/>
              <w:ind w:firstLine="0"/>
              <w:jc w:val="center"/>
              <w:rPr>
                <w:sz w:val="24"/>
                <w:lang w:val="en-US"/>
              </w:rPr>
            </w:pPr>
            <w:r>
              <w:rPr>
                <w:sz w:val="24"/>
              </w:rPr>
              <w:t>249</w:t>
            </w:r>
            <w:r>
              <w:rPr>
                <w:sz w:val="24"/>
                <w:lang w:val="en-US"/>
              </w:rPr>
              <w:t>/11</w:t>
            </w:r>
          </w:p>
        </w:tc>
        <w:tc>
          <w:tcPr>
            <w:tcW w:w="1080" w:type="dxa"/>
          </w:tcPr>
          <w:p w14:paraId="3355994C" w14:textId="77777777" w:rsidR="00406958" w:rsidRDefault="00406958" w:rsidP="00406958">
            <w:pPr>
              <w:pStyle w:val="a7"/>
              <w:ind w:firstLine="0"/>
              <w:jc w:val="center"/>
              <w:rPr>
                <w:sz w:val="24"/>
                <w:lang w:val="en-US"/>
              </w:rPr>
            </w:pPr>
            <w:r>
              <w:rPr>
                <w:sz w:val="24"/>
                <w:lang w:val="en-US"/>
              </w:rPr>
              <w:t>&lt; 0</w:t>
            </w:r>
            <w:r>
              <w:rPr>
                <w:sz w:val="24"/>
              </w:rPr>
              <w:t>,05</w:t>
            </w:r>
          </w:p>
          <w:p w14:paraId="75E6C5DC" w14:textId="77777777" w:rsidR="00406958" w:rsidRDefault="00406958" w:rsidP="00406958">
            <w:pPr>
              <w:pStyle w:val="a7"/>
              <w:ind w:firstLine="0"/>
              <w:jc w:val="center"/>
              <w:rPr>
                <w:sz w:val="24"/>
                <w:lang w:val="en-US"/>
              </w:rPr>
            </w:pPr>
            <w:r>
              <w:rPr>
                <w:sz w:val="24"/>
                <w:lang w:val="en-US"/>
              </w:rPr>
              <w:t>0</w:t>
            </w:r>
            <w:r>
              <w:rPr>
                <w:sz w:val="24"/>
              </w:rPr>
              <w:t>,</w:t>
            </w:r>
            <w:r>
              <w:rPr>
                <w:sz w:val="24"/>
                <w:lang w:val="en-US"/>
              </w:rPr>
              <w:t>2-0</w:t>
            </w:r>
            <w:r>
              <w:rPr>
                <w:sz w:val="24"/>
              </w:rPr>
              <w:t>,</w:t>
            </w:r>
            <w:r>
              <w:rPr>
                <w:sz w:val="24"/>
                <w:lang w:val="en-US"/>
              </w:rPr>
              <w:t>15</w:t>
            </w:r>
          </w:p>
        </w:tc>
        <w:tc>
          <w:tcPr>
            <w:tcW w:w="720" w:type="dxa"/>
          </w:tcPr>
          <w:p w14:paraId="31416D2D" w14:textId="77777777" w:rsidR="00406958" w:rsidRDefault="00406958" w:rsidP="00406958">
            <w:pPr>
              <w:pStyle w:val="a7"/>
              <w:ind w:firstLine="0"/>
              <w:jc w:val="center"/>
              <w:rPr>
                <w:sz w:val="24"/>
              </w:rPr>
            </w:pPr>
            <w:r>
              <w:rPr>
                <w:sz w:val="24"/>
              </w:rPr>
              <w:t>7,6</w:t>
            </w:r>
          </w:p>
          <w:p w14:paraId="360632B0" w14:textId="77777777" w:rsidR="00406958" w:rsidRDefault="00406958" w:rsidP="00406958">
            <w:pPr>
              <w:pStyle w:val="a7"/>
              <w:ind w:firstLine="0"/>
              <w:jc w:val="center"/>
              <w:rPr>
                <w:sz w:val="24"/>
              </w:rPr>
            </w:pPr>
            <w:r>
              <w:rPr>
                <w:sz w:val="24"/>
              </w:rPr>
              <w:t>6,0</w:t>
            </w:r>
          </w:p>
        </w:tc>
        <w:tc>
          <w:tcPr>
            <w:tcW w:w="600" w:type="dxa"/>
          </w:tcPr>
          <w:p w14:paraId="26D34D86" w14:textId="77777777" w:rsidR="00406958" w:rsidRDefault="00406958" w:rsidP="00406958">
            <w:pPr>
              <w:pStyle w:val="a7"/>
              <w:ind w:firstLine="0"/>
              <w:jc w:val="center"/>
              <w:rPr>
                <w:sz w:val="24"/>
              </w:rPr>
            </w:pPr>
            <w:r>
              <w:rPr>
                <w:sz w:val="24"/>
              </w:rPr>
              <w:t>5,0</w:t>
            </w:r>
          </w:p>
          <w:p w14:paraId="1351E161" w14:textId="77777777" w:rsidR="00406958" w:rsidRDefault="00406958" w:rsidP="00406958">
            <w:pPr>
              <w:pStyle w:val="a7"/>
              <w:ind w:firstLine="0"/>
              <w:jc w:val="center"/>
              <w:rPr>
                <w:sz w:val="24"/>
              </w:rPr>
            </w:pPr>
            <w:r>
              <w:rPr>
                <w:sz w:val="24"/>
              </w:rPr>
              <w:t>4,2</w:t>
            </w:r>
          </w:p>
        </w:tc>
        <w:tc>
          <w:tcPr>
            <w:tcW w:w="720" w:type="dxa"/>
          </w:tcPr>
          <w:p w14:paraId="473FF598" w14:textId="77777777" w:rsidR="00406958" w:rsidRDefault="00406958" w:rsidP="00406958">
            <w:pPr>
              <w:pStyle w:val="a7"/>
              <w:ind w:firstLine="0"/>
              <w:jc w:val="center"/>
              <w:rPr>
                <w:sz w:val="24"/>
              </w:rPr>
            </w:pPr>
            <w:r>
              <w:rPr>
                <w:sz w:val="24"/>
              </w:rPr>
              <w:t>3,6</w:t>
            </w:r>
          </w:p>
          <w:p w14:paraId="7BBD9A43" w14:textId="77777777" w:rsidR="00406958" w:rsidRDefault="00406958" w:rsidP="00406958">
            <w:pPr>
              <w:pStyle w:val="a7"/>
              <w:ind w:firstLine="0"/>
              <w:jc w:val="center"/>
              <w:rPr>
                <w:sz w:val="24"/>
              </w:rPr>
            </w:pPr>
            <w:r>
              <w:rPr>
                <w:sz w:val="24"/>
              </w:rPr>
              <w:t>2,8</w:t>
            </w:r>
          </w:p>
        </w:tc>
        <w:tc>
          <w:tcPr>
            <w:tcW w:w="720" w:type="dxa"/>
          </w:tcPr>
          <w:p w14:paraId="33D3F892" w14:textId="77777777" w:rsidR="00406958" w:rsidRDefault="00406958" w:rsidP="00406958">
            <w:pPr>
              <w:pStyle w:val="a7"/>
              <w:ind w:firstLine="0"/>
              <w:jc w:val="center"/>
              <w:rPr>
                <w:sz w:val="24"/>
              </w:rPr>
            </w:pPr>
            <w:r>
              <w:rPr>
                <w:sz w:val="24"/>
              </w:rPr>
              <w:t>2,6</w:t>
            </w:r>
          </w:p>
          <w:p w14:paraId="65F3D92C" w14:textId="77777777" w:rsidR="00406958" w:rsidRDefault="00406958" w:rsidP="00406958">
            <w:pPr>
              <w:pStyle w:val="a7"/>
              <w:ind w:firstLine="0"/>
              <w:jc w:val="center"/>
              <w:rPr>
                <w:sz w:val="24"/>
              </w:rPr>
            </w:pPr>
            <w:r>
              <w:rPr>
                <w:sz w:val="24"/>
              </w:rPr>
              <w:t>1,8</w:t>
            </w:r>
          </w:p>
        </w:tc>
        <w:tc>
          <w:tcPr>
            <w:tcW w:w="600" w:type="dxa"/>
          </w:tcPr>
          <w:p w14:paraId="56DF488C" w14:textId="77777777" w:rsidR="00406958" w:rsidRDefault="00406958" w:rsidP="00406958">
            <w:pPr>
              <w:pStyle w:val="a7"/>
              <w:ind w:firstLine="0"/>
              <w:jc w:val="center"/>
              <w:rPr>
                <w:sz w:val="24"/>
              </w:rPr>
            </w:pPr>
            <w:r>
              <w:rPr>
                <w:sz w:val="24"/>
              </w:rPr>
              <w:t>2,0</w:t>
            </w:r>
          </w:p>
          <w:p w14:paraId="4EEEFB59" w14:textId="77777777" w:rsidR="00406958" w:rsidRDefault="00406958" w:rsidP="00406958">
            <w:pPr>
              <w:pStyle w:val="a7"/>
              <w:ind w:firstLine="0"/>
              <w:jc w:val="center"/>
              <w:rPr>
                <w:sz w:val="24"/>
              </w:rPr>
            </w:pPr>
            <w:r>
              <w:rPr>
                <w:sz w:val="24"/>
              </w:rPr>
              <w:t>0,8</w:t>
            </w:r>
          </w:p>
        </w:tc>
        <w:tc>
          <w:tcPr>
            <w:tcW w:w="720" w:type="dxa"/>
          </w:tcPr>
          <w:p w14:paraId="412D7307" w14:textId="77777777" w:rsidR="00406958" w:rsidRDefault="00406958" w:rsidP="00406958">
            <w:pPr>
              <w:pStyle w:val="a7"/>
              <w:ind w:firstLine="0"/>
              <w:jc w:val="center"/>
              <w:rPr>
                <w:sz w:val="24"/>
              </w:rPr>
            </w:pPr>
            <w:r>
              <w:rPr>
                <w:sz w:val="24"/>
              </w:rPr>
              <w:t>-</w:t>
            </w:r>
          </w:p>
          <w:p w14:paraId="07A2AA63" w14:textId="77777777" w:rsidR="00406958" w:rsidRDefault="00406958" w:rsidP="00406958">
            <w:pPr>
              <w:pStyle w:val="a7"/>
              <w:ind w:firstLine="0"/>
              <w:jc w:val="center"/>
              <w:rPr>
                <w:sz w:val="24"/>
              </w:rPr>
            </w:pPr>
            <w:r>
              <w:rPr>
                <w:sz w:val="24"/>
              </w:rPr>
              <w:t>-</w:t>
            </w:r>
          </w:p>
        </w:tc>
        <w:tc>
          <w:tcPr>
            <w:tcW w:w="600" w:type="dxa"/>
          </w:tcPr>
          <w:p w14:paraId="066F5F73" w14:textId="77777777" w:rsidR="00406958" w:rsidRDefault="00406958" w:rsidP="00406958">
            <w:pPr>
              <w:pStyle w:val="a7"/>
              <w:ind w:firstLine="0"/>
              <w:jc w:val="center"/>
              <w:rPr>
                <w:sz w:val="24"/>
              </w:rPr>
            </w:pPr>
            <w:r>
              <w:rPr>
                <w:sz w:val="24"/>
              </w:rPr>
              <w:t>-</w:t>
            </w:r>
          </w:p>
          <w:p w14:paraId="79AD7D30" w14:textId="77777777" w:rsidR="00406958" w:rsidRDefault="00406958" w:rsidP="00406958">
            <w:pPr>
              <w:pStyle w:val="a7"/>
              <w:ind w:firstLine="0"/>
              <w:jc w:val="center"/>
              <w:rPr>
                <w:sz w:val="24"/>
              </w:rPr>
            </w:pPr>
            <w:r>
              <w:rPr>
                <w:sz w:val="24"/>
              </w:rPr>
              <w:t>-</w:t>
            </w:r>
          </w:p>
        </w:tc>
      </w:tr>
      <w:tr w:rsidR="00406958" w14:paraId="50EBFC79" w14:textId="77777777" w:rsidTr="00406958">
        <w:trPr>
          <w:cantSplit/>
        </w:trPr>
        <w:tc>
          <w:tcPr>
            <w:tcW w:w="9828" w:type="dxa"/>
            <w:gridSpan w:val="11"/>
          </w:tcPr>
          <w:p w14:paraId="5404A2F2" w14:textId="77777777" w:rsidR="00406958" w:rsidRDefault="00406958" w:rsidP="00406958">
            <w:pPr>
              <w:pStyle w:val="a7"/>
              <w:ind w:firstLine="0"/>
              <w:jc w:val="center"/>
              <w:rPr>
                <w:sz w:val="24"/>
              </w:rPr>
            </w:pPr>
            <w:r>
              <w:rPr>
                <w:sz w:val="24"/>
              </w:rPr>
              <w:t xml:space="preserve">Пошуково-оціночні роботи на глауконіт (І.В. </w:t>
            </w:r>
            <w:proofErr w:type="spellStart"/>
            <w:r>
              <w:rPr>
                <w:sz w:val="24"/>
              </w:rPr>
              <w:t>Боцуляк</w:t>
            </w:r>
            <w:proofErr w:type="spellEnd"/>
            <w:r>
              <w:rPr>
                <w:sz w:val="24"/>
              </w:rPr>
              <w:t>, 1994р)</w:t>
            </w:r>
          </w:p>
        </w:tc>
      </w:tr>
      <w:tr w:rsidR="00406958" w14:paraId="65CA3D29" w14:textId="77777777" w:rsidTr="00406958">
        <w:tc>
          <w:tcPr>
            <w:tcW w:w="1428" w:type="dxa"/>
          </w:tcPr>
          <w:p w14:paraId="084190A4" w14:textId="77777777" w:rsidR="00406958" w:rsidRDefault="00406958" w:rsidP="00406958">
            <w:pPr>
              <w:pStyle w:val="a7"/>
              <w:ind w:firstLine="0"/>
              <w:jc w:val="center"/>
              <w:rPr>
                <w:sz w:val="24"/>
              </w:rPr>
            </w:pPr>
            <w:proofErr w:type="spellStart"/>
            <w:r>
              <w:rPr>
                <w:sz w:val="24"/>
              </w:rPr>
              <w:t>Осламівсь-кий</w:t>
            </w:r>
            <w:proofErr w:type="spellEnd"/>
          </w:p>
        </w:tc>
        <w:tc>
          <w:tcPr>
            <w:tcW w:w="1680" w:type="dxa"/>
          </w:tcPr>
          <w:p w14:paraId="56569F85" w14:textId="77777777" w:rsidR="00406958" w:rsidRDefault="00406958" w:rsidP="00406958">
            <w:pPr>
              <w:pStyle w:val="a7"/>
              <w:ind w:firstLine="0"/>
              <w:jc w:val="center"/>
              <w:rPr>
                <w:sz w:val="24"/>
              </w:rPr>
            </w:pPr>
            <w:r>
              <w:rPr>
                <w:sz w:val="24"/>
              </w:rPr>
              <w:t xml:space="preserve">Хмельницька обл. </w:t>
            </w:r>
            <w:proofErr w:type="spellStart"/>
            <w:r>
              <w:rPr>
                <w:sz w:val="24"/>
              </w:rPr>
              <w:t>Вінько-вецький</w:t>
            </w:r>
            <w:proofErr w:type="spellEnd"/>
            <w:r>
              <w:rPr>
                <w:sz w:val="24"/>
              </w:rPr>
              <w:t xml:space="preserve"> р-н</w:t>
            </w:r>
          </w:p>
        </w:tc>
        <w:tc>
          <w:tcPr>
            <w:tcW w:w="960" w:type="dxa"/>
          </w:tcPr>
          <w:p w14:paraId="54329725" w14:textId="77777777" w:rsidR="00406958" w:rsidRDefault="00406958" w:rsidP="00406958">
            <w:pPr>
              <w:pStyle w:val="a7"/>
              <w:ind w:firstLine="0"/>
              <w:jc w:val="center"/>
              <w:rPr>
                <w:sz w:val="24"/>
                <w:lang w:val="en-US"/>
              </w:rPr>
            </w:pPr>
            <w:r>
              <w:rPr>
                <w:sz w:val="24"/>
              </w:rPr>
              <w:t>70</w:t>
            </w:r>
            <w:r>
              <w:rPr>
                <w:sz w:val="24"/>
                <w:lang w:val="en-US"/>
              </w:rPr>
              <w:t>/8</w:t>
            </w:r>
          </w:p>
        </w:tc>
        <w:tc>
          <w:tcPr>
            <w:tcW w:w="1080" w:type="dxa"/>
          </w:tcPr>
          <w:p w14:paraId="33DD3A83" w14:textId="77777777" w:rsidR="00406958" w:rsidRDefault="00406958" w:rsidP="00406958">
            <w:pPr>
              <w:pStyle w:val="a7"/>
              <w:ind w:firstLine="0"/>
              <w:jc w:val="center"/>
              <w:rPr>
                <w:sz w:val="24"/>
              </w:rPr>
            </w:pPr>
            <w:r>
              <w:rPr>
                <w:sz w:val="24"/>
              </w:rPr>
              <w:t>0,25-0,1</w:t>
            </w:r>
          </w:p>
        </w:tc>
        <w:tc>
          <w:tcPr>
            <w:tcW w:w="720" w:type="dxa"/>
          </w:tcPr>
          <w:p w14:paraId="491A85C9" w14:textId="77777777" w:rsidR="00406958" w:rsidRDefault="00406958" w:rsidP="00406958">
            <w:pPr>
              <w:pStyle w:val="a7"/>
              <w:ind w:firstLine="0"/>
              <w:jc w:val="center"/>
              <w:rPr>
                <w:sz w:val="24"/>
              </w:rPr>
            </w:pPr>
            <w:r>
              <w:rPr>
                <w:sz w:val="24"/>
              </w:rPr>
              <w:t>14,2</w:t>
            </w:r>
          </w:p>
        </w:tc>
        <w:tc>
          <w:tcPr>
            <w:tcW w:w="600" w:type="dxa"/>
          </w:tcPr>
          <w:p w14:paraId="198B53D4" w14:textId="77777777" w:rsidR="00406958" w:rsidRDefault="00406958" w:rsidP="00406958">
            <w:pPr>
              <w:pStyle w:val="a7"/>
              <w:ind w:firstLine="0"/>
              <w:jc w:val="center"/>
              <w:rPr>
                <w:sz w:val="24"/>
              </w:rPr>
            </w:pPr>
            <w:r>
              <w:rPr>
                <w:sz w:val="24"/>
              </w:rPr>
              <w:t>-</w:t>
            </w:r>
          </w:p>
        </w:tc>
        <w:tc>
          <w:tcPr>
            <w:tcW w:w="720" w:type="dxa"/>
          </w:tcPr>
          <w:p w14:paraId="111B9D66" w14:textId="77777777" w:rsidR="00406958" w:rsidRDefault="00406958" w:rsidP="00406958">
            <w:pPr>
              <w:pStyle w:val="a7"/>
              <w:ind w:firstLine="0"/>
              <w:jc w:val="center"/>
              <w:rPr>
                <w:sz w:val="24"/>
              </w:rPr>
            </w:pPr>
            <w:r>
              <w:rPr>
                <w:sz w:val="24"/>
              </w:rPr>
              <w:t>28,0</w:t>
            </w:r>
          </w:p>
        </w:tc>
        <w:tc>
          <w:tcPr>
            <w:tcW w:w="720" w:type="dxa"/>
          </w:tcPr>
          <w:p w14:paraId="6B71FA10" w14:textId="77777777" w:rsidR="00406958" w:rsidRDefault="00406958" w:rsidP="00406958">
            <w:pPr>
              <w:pStyle w:val="a7"/>
              <w:ind w:firstLine="0"/>
              <w:jc w:val="center"/>
              <w:rPr>
                <w:sz w:val="24"/>
              </w:rPr>
            </w:pPr>
            <w:r>
              <w:rPr>
                <w:sz w:val="24"/>
              </w:rPr>
              <w:t>14,5</w:t>
            </w:r>
          </w:p>
        </w:tc>
        <w:tc>
          <w:tcPr>
            <w:tcW w:w="600" w:type="dxa"/>
          </w:tcPr>
          <w:p w14:paraId="0E9337DE" w14:textId="77777777" w:rsidR="00406958" w:rsidRDefault="00406958" w:rsidP="00406958">
            <w:pPr>
              <w:pStyle w:val="a7"/>
              <w:ind w:firstLine="0"/>
              <w:jc w:val="center"/>
              <w:rPr>
                <w:sz w:val="24"/>
              </w:rPr>
            </w:pPr>
            <w:r>
              <w:rPr>
                <w:sz w:val="24"/>
              </w:rPr>
              <w:t>-</w:t>
            </w:r>
          </w:p>
        </w:tc>
        <w:tc>
          <w:tcPr>
            <w:tcW w:w="720" w:type="dxa"/>
          </w:tcPr>
          <w:p w14:paraId="40D30375" w14:textId="77777777" w:rsidR="00406958" w:rsidRDefault="00406958" w:rsidP="00406958">
            <w:pPr>
              <w:pStyle w:val="a7"/>
              <w:ind w:firstLine="0"/>
              <w:jc w:val="center"/>
              <w:rPr>
                <w:sz w:val="24"/>
              </w:rPr>
            </w:pPr>
            <w:r>
              <w:rPr>
                <w:sz w:val="24"/>
              </w:rPr>
              <w:t>17,0</w:t>
            </w:r>
          </w:p>
        </w:tc>
        <w:tc>
          <w:tcPr>
            <w:tcW w:w="600" w:type="dxa"/>
          </w:tcPr>
          <w:p w14:paraId="7A38881A" w14:textId="77777777" w:rsidR="00406958" w:rsidRDefault="00406958" w:rsidP="00406958">
            <w:pPr>
              <w:pStyle w:val="a7"/>
              <w:ind w:firstLine="0"/>
              <w:jc w:val="center"/>
              <w:rPr>
                <w:sz w:val="24"/>
              </w:rPr>
            </w:pPr>
            <w:r>
              <w:rPr>
                <w:sz w:val="24"/>
              </w:rPr>
              <w:t>2,5</w:t>
            </w:r>
          </w:p>
        </w:tc>
      </w:tr>
      <w:tr w:rsidR="00406958" w14:paraId="22BBFE47" w14:textId="77777777" w:rsidTr="00406958">
        <w:tc>
          <w:tcPr>
            <w:tcW w:w="1428" w:type="dxa"/>
          </w:tcPr>
          <w:p w14:paraId="1A994781" w14:textId="77777777" w:rsidR="00406958" w:rsidRDefault="00406958" w:rsidP="00406958">
            <w:pPr>
              <w:pStyle w:val="a7"/>
              <w:ind w:firstLine="0"/>
              <w:jc w:val="center"/>
              <w:rPr>
                <w:sz w:val="24"/>
              </w:rPr>
            </w:pPr>
            <w:proofErr w:type="spellStart"/>
            <w:r>
              <w:rPr>
                <w:sz w:val="24"/>
              </w:rPr>
              <w:t>Карачіїве-цький</w:t>
            </w:r>
            <w:proofErr w:type="spellEnd"/>
          </w:p>
        </w:tc>
        <w:tc>
          <w:tcPr>
            <w:tcW w:w="1680" w:type="dxa"/>
          </w:tcPr>
          <w:p w14:paraId="0558F223" w14:textId="77777777" w:rsidR="00406958" w:rsidRDefault="00406958" w:rsidP="00406958">
            <w:pPr>
              <w:pStyle w:val="a7"/>
              <w:ind w:firstLine="0"/>
              <w:jc w:val="center"/>
              <w:rPr>
                <w:sz w:val="24"/>
                <w:lang w:val="en-US"/>
              </w:rPr>
            </w:pPr>
            <w:r>
              <w:rPr>
                <w:sz w:val="24"/>
              </w:rPr>
              <w:t>-</w:t>
            </w:r>
            <w:r>
              <w:rPr>
                <w:sz w:val="24"/>
                <w:lang w:val="en-US"/>
              </w:rPr>
              <w:t>“-</w:t>
            </w:r>
          </w:p>
        </w:tc>
        <w:tc>
          <w:tcPr>
            <w:tcW w:w="960" w:type="dxa"/>
          </w:tcPr>
          <w:p w14:paraId="404DED20" w14:textId="77777777" w:rsidR="00406958" w:rsidRDefault="00406958" w:rsidP="00406958">
            <w:pPr>
              <w:pStyle w:val="a7"/>
              <w:ind w:firstLine="0"/>
              <w:jc w:val="center"/>
              <w:rPr>
                <w:sz w:val="24"/>
              </w:rPr>
            </w:pPr>
            <w:r>
              <w:rPr>
                <w:sz w:val="24"/>
              </w:rPr>
              <w:t>15-71</w:t>
            </w:r>
          </w:p>
          <w:p w14:paraId="088EB840" w14:textId="77777777" w:rsidR="00406958" w:rsidRDefault="00406958" w:rsidP="00406958">
            <w:pPr>
              <w:pStyle w:val="a7"/>
              <w:ind w:firstLine="0"/>
              <w:jc w:val="center"/>
              <w:rPr>
                <w:sz w:val="24"/>
              </w:rPr>
            </w:pPr>
          </w:p>
        </w:tc>
        <w:tc>
          <w:tcPr>
            <w:tcW w:w="1080" w:type="dxa"/>
          </w:tcPr>
          <w:p w14:paraId="663F17A2" w14:textId="77777777" w:rsidR="00406958" w:rsidRDefault="00406958" w:rsidP="00406958">
            <w:pPr>
              <w:pStyle w:val="a7"/>
              <w:ind w:firstLine="0"/>
              <w:jc w:val="center"/>
              <w:rPr>
                <w:sz w:val="24"/>
              </w:rPr>
            </w:pPr>
            <w:r>
              <w:rPr>
                <w:sz w:val="24"/>
              </w:rPr>
              <w:t>0,5-0,25</w:t>
            </w:r>
          </w:p>
          <w:p w14:paraId="1D7A9E63" w14:textId="77777777" w:rsidR="00406958" w:rsidRDefault="00406958" w:rsidP="00406958">
            <w:pPr>
              <w:pStyle w:val="a7"/>
              <w:ind w:firstLine="0"/>
              <w:jc w:val="center"/>
              <w:rPr>
                <w:sz w:val="24"/>
              </w:rPr>
            </w:pPr>
            <w:r>
              <w:rPr>
                <w:sz w:val="24"/>
              </w:rPr>
              <w:t>0,25-0,1</w:t>
            </w:r>
          </w:p>
        </w:tc>
        <w:tc>
          <w:tcPr>
            <w:tcW w:w="720" w:type="dxa"/>
          </w:tcPr>
          <w:p w14:paraId="041AEB19" w14:textId="77777777" w:rsidR="00406958" w:rsidRDefault="00406958" w:rsidP="00406958">
            <w:pPr>
              <w:pStyle w:val="a7"/>
              <w:ind w:firstLine="0"/>
              <w:jc w:val="center"/>
              <w:rPr>
                <w:sz w:val="24"/>
              </w:rPr>
            </w:pPr>
            <w:r>
              <w:rPr>
                <w:sz w:val="24"/>
              </w:rPr>
              <w:t>14,0</w:t>
            </w:r>
          </w:p>
          <w:p w14:paraId="17B9DB3A" w14:textId="77777777" w:rsidR="00406958" w:rsidRDefault="00406958" w:rsidP="00406958">
            <w:pPr>
              <w:pStyle w:val="a7"/>
              <w:ind w:firstLine="0"/>
              <w:jc w:val="center"/>
              <w:rPr>
                <w:sz w:val="24"/>
              </w:rPr>
            </w:pPr>
            <w:r>
              <w:rPr>
                <w:sz w:val="24"/>
              </w:rPr>
              <w:t>16,1</w:t>
            </w:r>
          </w:p>
        </w:tc>
        <w:tc>
          <w:tcPr>
            <w:tcW w:w="600" w:type="dxa"/>
          </w:tcPr>
          <w:p w14:paraId="501BFBF0" w14:textId="77777777" w:rsidR="00406958" w:rsidRDefault="00406958" w:rsidP="00406958">
            <w:pPr>
              <w:pStyle w:val="a7"/>
              <w:ind w:firstLine="0"/>
              <w:jc w:val="center"/>
              <w:rPr>
                <w:sz w:val="24"/>
              </w:rPr>
            </w:pPr>
            <w:r>
              <w:rPr>
                <w:sz w:val="24"/>
              </w:rPr>
              <w:t>-</w:t>
            </w:r>
          </w:p>
        </w:tc>
        <w:tc>
          <w:tcPr>
            <w:tcW w:w="720" w:type="dxa"/>
          </w:tcPr>
          <w:p w14:paraId="5C9D050C" w14:textId="77777777" w:rsidR="00406958" w:rsidRDefault="00406958" w:rsidP="00406958">
            <w:pPr>
              <w:pStyle w:val="a7"/>
              <w:ind w:firstLine="0"/>
              <w:jc w:val="center"/>
              <w:rPr>
                <w:sz w:val="24"/>
              </w:rPr>
            </w:pPr>
            <w:r>
              <w:rPr>
                <w:sz w:val="24"/>
              </w:rPr>
              <w:t>23,0</w:t>
            </w:r>
          </w:p>
          <w:p w14:paraId="0ED7758E" w14:textId="77777777" w:rsidR="00406958" w:rsidRDefault="00406958" w:rsidP="00406958">
            <w:pPr>
              <w:pStyle w:val="a7"/>
              <w:ind w:firstLine="0"/>
              <w:jc w:val="center"/>
              <w:rPr>
                <w:sz w:val="24"/>
              </w:rPr>
            </w:pPr>
            <w:r>
              <w:rPr>
                <w:sz w:val="24"/>
              </w:rPr>
              <w:t>35,0</w:t>
            </w:r>
          </w:p>
        </w:tc>
        <w:tc>
          <w:tcPr>
            <w:tcW w:w="720" w:type="dxa"/>
          </w:tcPr>
          <w:p w14:paraId="7AC5740B" w14:textId="77777777" w:rsidR="00406958" w:rsidRDefault="00406958" w:rsidP="00406958">
            <w:pPr>
              <w:pStyle w:val="a7"/>
              <w:ind w:firstLine="0"/>
              <w:jc w:val="center"/>
              <w:rPr>
                <w:sz w:val="24"/>
              </w:rPr>
            </w:pPr>
            <w:r>
              <w:rPr>
                <w:sz w:val="24"/>
              </w:rPr>
              <w:t>9,4</w:t>
            </w:r>
          </w:p>
          <w:p w14:paraId="0401B154" w14:textId="77777777" w:rsidR="00406958" w:rsidRDefault="00406958" w:rsidP="00406958">
            <w:pPr>
              <w:pStyle w:val="a7"/>
              <w:ind w:firstLine="0"/>
              <w:jc w:val="center"/>
              <w:rPr>
                <w:sz w:val="24"/>
              </w:rPr>
            </w:pPr>
            <w:r>
              <w:rPr>
                <w:sz w:val="24"/>
              </w:rPr>
              <w:t>13,2</w:t>
            </w:r>
          </w:p>
        </w:tc>
        <w:tc>
          <w:tcPr>
            <w:tcW w:w="600" w:type="dxa"/>
          </w:tcPr>
          <w:p w14:paraId="4FFC8336" w14:textId="77777777" w:rsidR="00406958" w:rsidRDefault="00406958" w:rsidP="00406958">
            <w:pPr>
              <w:pStyle w:val="a7"/>
              <w:ind w:firstLine="0"/>
              <w:jc w:val="center"/>
              <w:rPr>
                <w:sz w:val="24"/>
              </w:rPr>
            </w:pPr>
            <w:r>
              <w:rPr>
                <w:sz w:val="24"/>
              </w:rPr>
              <w:t>-</w:t>
            </w:r>
          </w:p>
          <w:p w14:paraId="25428217" w14:textId="77777777" w:rsidR="00406958" w:rsidRDefault="00406958" w:rsidP="00406958">
            <w:pPr>
              <w:pStyle w:val="a7"/>
              <w:ind w:firstLine="0"/>
              <w:jc w:val="center"/>
              <w:rPr>
                <w:sz w:val="24"/>
              </w:rPr>
            </w:pPr>
            <w:r>
              <w:rPr>
                <w:sz w:val="24"/>
              </w:rPr>
              <w:t>-</w:t>
            </w:r>
          </w:p>
        </w:tc>
        <w:tc>
          <w:tcPr>
            <w:tcW w:w="720" w:type="dxa"/>
          </w:tcPr>
          <w:p w14:paraId="03856D2C" w14:textId="77777777" w:rsidR="00406958" w:rsidRDefault="00406958" w:rsidP="00406958">
            <w:pPr>
              <w:pStyle w:val="a7"/>
              <w:ind w:firstLine="0"/>
              <w:jc w:val="center"/>
              <w:rPr>
                <w:sz w:val="24"/>
              </w:rPr>
            </w:pPr>
            <w:r>
              <w:rPr>
                <w:sz w:val="24"/>
              </w:rPr>
              <w:t>15,0</w:t>
            </w:r>
          </w:p>
          <w:p w14:paraId="30B9E908" w14:textId="77777777" w:rsidR="00406958" w:rsidRDefault="00406958" w:rsidP="00406958">
            <w:pPr>
              <w:pStyle w:val="a7"/>
              <w:ind w:firstLine="0"/>
              <w:jc w:val="center"/>
              <w:rPr>
                <w:sz w:val="24"/>
              </w:rPr>
            </w:pPr>
            <w:r>
              <w:rPr>
                <w:sz w:val="24"/>
              </w:rPr>
              <w:t>17,0</w:t>
            </w:r>
          </w:p>
        </w:tc>
        <w:tc>
          <w:tcPr>
            <w:tcW w:w="600" w:type="dxa"/>
          </w:tcPr>
          <w:p w14:paraId="672DACA6" w14:textId="77777777" w:rsidR="00406958" w:rsidRDefault="00406958" w:rsidP="00406958">
            <w:pPr>
              <w:pStyle w:val="a7"/>
              <w:ind w:firstLine="0"/>
              <w:jc w:val="center"/>
              <w:rPr>
                <w:sz w:val="24"/>
              </w:rPr>
            </w:pPr>
            <w:r>
              <w:rPr>
                <w:sz w:val="24"/>
              </w:rPr>
              <w:t>3,0</w:t>
            </w:r>
          </w:p>
          <w:p w14:paraId="5E4546DA" w14:textId="77777777" w:rsidR="00406958" w:rsidRDefault="00406958" w:rsidP="00406958">
            <w:pPr>
              <w:pStyle w:val="a7"/>
              <w:ind w:firstLine="0"/>
              <w:jc w:val="center"/>
              <w:rPr>
                <w:sz w:val="24"/>
              </w:rPr>
            </w:pPr>
            <w:r>
              <w:rPr>
                <w:sz w:val="24"/>
              </w:rPr>
              <w:t>4,0</w:t>
            </w:r>
          </w:p>
        </w:tc>
      </w:tr>
      <w:tr w:rsidR="00406958" w14:paraId="3AB9C907" w14:textId="77777777" w:rsidTr="00406958">
        <w:tc>
          <w:tcPr>
            <w:tcW w:w="1428" w:type="dxa"/>
          </w:tcPr>
          <w:p w14:paraId="21169E8B" w14:textId="77777777" w:rsidR="00406958" w:rsidRDefault="00406958" w:rsidP="00406958">
            <w:pPr>
              <w:pStyle w:val="a7"/>
              <w:ind w:firstLine="0"/>
              <w:jc w:val="center"/>
              <w:rPr>
                <w:sz w:val="24"/>
              </w:rPr>
            </w:pPr>
            <w:r>
              <w:rPr>
                <w:sz w:val="24"/>
              </w:rPr>
              <w:t>Пилипи-Олекса-</w:t>
            </w:r>
            <w:proofErr w:type="spellStart"/>
            <w:r>
              <w:rPr>
                <w:sz w:val="24"/>
              </w:rPr>
              <w:t>ндрівський</w:t>
            </w:r>
            <w:proofErr w:type="spellEnd"/>
          </w:p>
        </w:tc>
        <w:tc>
          <w:tcPr>
            <w:tcW w:w="1680" w:type="dxa"/>
          </w:tcPr>
          <w:p w14:paraId="7BCD0F89" w14:textId="77777777" w:rsidR="00406958" w:rsidRDefault="00406958" w:rsidP="00406958">
            <w:pPr>
              <w:pStyle w:val="a7"/>
              <w:ind w:firstLine="0"/>
              <w:jc w:val="center"/>
              <w:rPr>
                <w:sz w:val="24"/>
              </w:rPr>
            </w:pPr>
          </w:p>
          <w:p w14:paraId="04DA0132" w14:textId="77777777" w:rsidR="00406958" w:rsidRDefault="00406958" w:rsidP="00406958">
            <w:pPr>
              <w:pStyle w:val="a7"/>
              <w:ind w:firstLine="0"/>
              <w:jc w:val="center"/>
              <w:rPr>
                <w:sz w:val="24"/>
                <w:lang w:val="en-US"/>
              </w:rPr>
            </w:pPr>
            <w:r>
              <w:rPr>
                <w:sz w:val="24"/>
              </w:rPr>
              <w:t>-</w:t>
            </w:r>
            <w:r>
              <w:rPr>
                <w:sz w:val="24"/>
                <w:lang w:val="en-US"/>
              </w:rPr>
              <w:t>“-</w:t>
            </w:r>
          </w:p>
        </w:tc>
        <w:tc>
          <w:tcPr>
            <w:tcW w:w="960" w:type="dxa"/>
          </w:tcPr>
          <w:p w14:paraId="3A6C898C" w14:textId="77777777" w:rsidR="00406958" w:rsidRDefault="00406958" w:rsidP="00406958">
            <w:pPr>
              <w:pStyle w:val="a7"/>
              <w:ind w:firstLine="0"/>
              <w:jc w:val="center"/>
              <w:rPr>
                <w:sz w:val="24"/>
                <w:lang w:val="en-US"/>
              </w:rPr>
            </w:pPr>
            <w:r>
              <w:rPr>
                <w:sz w:val="24"/>
                <w:lang w:val="en-US"/>
              </w:rPr>
              <w:t>32/4</w:t>
            </w:r>
          </w:p>
        </w:tc>
        <w:tc>
          <w:tcPr>
            <w:tcW w:w="1080" w:type="dxa"/>
          </w:tcPr>
          <w:p w14:paraId="70E5840B" w14:textId="77777777" w:rsidR="00406958" w:rsidRDefault="00406958" w:rsidP="00406958">
            <w:pPr>
              <w:pStyle w:val="a7"/>
              <w:ind w:firstLine="0"/>
              <w:jc w:val="center"/>
              <w:rPr>
                <w:sz w:val="24"/>
              </w:rPr>
            </w:pPr>
            <w:r>
              <w:rPr>
                <w:sz w:val="24"/>
              </w:rPr>
              <w:t>0,05-0,01</w:t>
            </w:r>
          </w:p>
          <w:p w14:paraId="30077F13" w14:textId="77777777" w:rsidR="00406958" w:rsidRDefault="00406958" w:rsidP="00406958">
            <w:pPr>
              <w:pStyle w:val="a7"/>
              <w:ind w:firstLine="0"/>
              <w:jc w:val="center"/>
              <w:rPr>
                <w:sz w:val="24"/>
              </w:rPr>
            </w:pPr>
            <w:r>
              <w:rPr>
                <w:sz w:val="24"/>
                <w:lang w:val="en-US"/>
              </w:rPr>
              <w:t>&lt;</w:t>
            </w:r>
            <w:r>
              <w:rPr>
                <w:sz w:val="24"/>
              </w:rPr>
              <w:t xml:space="preserve"> 0,01</w:t>
            </w:r>
          </w:p>
        </w:tc>
        <w:tc>
          <w:tcPr>
            <w:tcW w:w="720" w:type="dxa"/>
          </w:tcPr>
          <w:p w14:paraId="2AA2D717" w14:textId="77777777" w:rsidR="00406958" w:rsidRDefault="00406958" w:rsidP="00406958">
            <w:pPr>
              <w:pStyle w:val="a7"/>
              <w:ind w:firstLine="0"/>
              <w:jc w:val="center"/>
              <w:rPr>
                <w:sz w:val="24"/>
              </w:rPr>
            </w:pPr>
            <w:r>
              <w:rPr>
                <w:sz w:val="24"/>
              </w:rPr>
              <w:t>20,1</w:t>
            </w:r>
          </w:p>
          <w:p w14:paraId="4422695E" w14:textId="77777777" w:rsidR="00406958" w:rsidRDefault="00406958" w:rsidP="00406958">
            <w:pPr>
              <w:pStyle w:val="a7"/>
              <w:ind w:firstLine="0"/>
              <w:jc w:val="center"/>
              <w:rPr>
                <w:sz w:val="24"/>
              </w:rPr>
            </w:pPr>
            <w:r>
              <w:rPr>
                <w:sz w:val="24"/>
              </w:rPr>
              <w:t>18,5</w:t>
            </w:r>
          </w:p>
        </w:tc>
        <w:tc>
          <w:tcPr>
            <w:tcW w:w="600" w:type="dxa"/>
          </w:tcPr>
          <w:p w14:paraId="77311715" w14:textId="77777777" w:rsidR="00406958" w:rsidRDefault="00406958" w:rsidP="00406958">
            <w:pPr>
              <w:pStyle w:val="a7"/>
              <w:ind w:firstLine="0"/>
              <w:jc w:val="center"/>
              <w:rPr>
                <w:sz w:val="24"/>
              </w:rPr>
            </w:pPr>
            <w:r>
              <w:rPr>
                <w:sz w:val="24"/>
              </w:rPr>
              <w:t>-</w:t>
            </w:r>
          </w:p>
          <w:p w14:paraId="314F7BF6" w14:textId="77777777" w:rsidR="00406958" w:rsidRDefault="00406958" w:rsidP="00406958">
            <w:pPr>
              <w:pStyle w:val="a7"/>
              <w:ind w:firstLine="0"/>
              <w:jc w:val="center"/>
              <w:rPr>
                <w:sz w:val="24"/>
              </w:rPr>
            </w:pPr>
            <w:r>
              <w:rPr>
                <w:sz w:val="24"/>
              </w:rPr>
              <w:t>-</w:t>
            </w:r>
          </w:p>
        </w:tc>
        <w:tc>
          <w:tcPr>
            <w:tcW w:w="720" w:type="dxa"/>
          </w:tcPr>
          <w:p w14:paraId="5153659B" w14:textId="77777777" w:rsidR="00406958" w:rsidRDefault="00406958" w:rsidP="00406958">
            <w:pPr>
              <w:pStyle w:val="a7"/>
              <w:ind w:firstLine="0"/>
              <w:jc w:val="center"/>
              <w:rPr>
                <w:sz w:val="24"/>
              </w:rPr>
            </w:pPr>
            <w:r>
              <w:rPr>
                <w:sz w:val="24"/>
              </w:rPr>
              <w:t>35,0</w:t>
            </w:r>
          </w:p>
          <w:p w14:paraId="076DD1F7" w14:textId="77777777" w:rsidR="00406958" w:rsidRDefault="00406958" w:rsidP="00406958">
            <w:pPr>
              <w:pStyle w:val="a7"/>
              <w:ind w:firstLine="0"/>
              <w:jc w:val="center"/>
              <w:rPr>
                <w:sz w:val="24"/>
              </w:rPr>
            </w:pPr>
            <w:r>
              <w:rPr>
                <w:sz w:val="24"/>
              </w:rPr>
              <w:t>25,0</w:t>
            </w:r>
          </w:p>
        </w:tc>
        <w:tc>
          <w:tcPr>
            <w:tcW w:w="720" w:type="dxa"/>
          </w:tcPr>
          <w:p w14:paraId="1B1C9E5D" w14:textId="77777777" w:rsidR="00406958" w:rsidRDefault="00406958" w:rsidP="00406958">
            <w:pPr>
              <w:pStyle w:val="a7"/>
              <w:ind w:firstLine="0"/>
              <w:jc w:val="center"/>
              <w:rPr>
                <w:sz w:val="24"/>
              </w:rPr>
            </w:pPr>
            <w:r>
              <w:rPr>
                <w:sz w:val="24"/>
              </w:rPr>
              <w:t>8,5</w:t>
            </w:r>
          </w:p>
          <w:p w14:paraId="33F42104" w14:textId="77777777" w:rsidR="00406958" w:rsidRDefault="00406958" w:rsidP="00406958">
            <w:pPr>
              <w:pStyle w:val="a7"/>
              <w:ind w:firstLine="0"/>
              <w:jc w:val="center"/>
              <w:rPr>
                <w:sz w:val="24"/>
              </w:rPr>
            </w:pPr>
            <w:r>
              <w:rPr>
                <w:sz w:val="24"/>
              </w:rPr>
              <w:t>13,6</w:t>
            </w:r>
          </w:p>
        </w:tc>
        <w:tc>
          <w:tcPr>
            <w:tcW w:w="600" w:type="dxa"/>
          </w:tcPr>
          <w:p w14:paraId="37A35804" w14:textId="77777777" w:rsidR="00406958" w:rsidRDefault="00406958" w:rsidP="00406958">
            <w:pPr>
              <w:pStyle w:val="a7"/>
              <w:ind w:firstLine="0"/>
              <w:jc w:val="center"/>
              <w:rPr>
                <w:sz w:val="24"/>
              </w:rPr>
            </w:pPr>
            <w:r>
              <w:rPr>
                <w:sz w:val="24"/>
              </w:rPr>
              <w:t>-</w:t>
            </w:r>
          </w:p>
          <w:p w14:paraId="107468D3" w14:textId="77777777" w:rsidR="00406958" w:rsidRDefault="00406958" w:rsidP="00406958">
            <w:pPr>
              <w:pStyle w:val="a7"/>
              <w:ind w:firstLine="0"/>
              <w:jc w:val="center"/>
              <w:rPr>
                <w:sz w:val="24"/>
              </w:rPr>
            </w:pPr>
            <w:r>
              <w:rPr>
                <w:sz w:val="24"/>
              </w:rPr>
              <w:t>-</w:t>
            </w:r>
          </w:p>
        </w:tc>
        <w:tc>
          <w:tcPr>
            <w:tcW w:w="720" w:type="dxa"/>
          </w:tcPr>
          <w:p w14:paraId="5CE6122F" w14:textId="77777777" w:rsidR="00406958" w:rsidRDefault="00406958" w:rsidP="00406958">
            <w:pPr>
              <w:pStyle w:val="a7"/>
              <w:ind w:firstLine="0"/>
              <w:jc w:val="center"/>
              <w:rPr>
                <w:sz w:val="24"/>
              </w:rPr>
            </w:pPr>
            <w:r>
              <w:rPr>
                <w:sz w:val="24"/>
              </w:rPr>
              <w:t>7,1</w:t>
            </w:r>
          </w:p>
          <w:p w14:paraId="0154835F" w14:textId="77777777" w:rsidR="00406958" w:rsidRDefault="00406958" w:rsidP="00406958">
            <w:pPr>
              <w:pStyle w:val="a7"/>
              <w:ind w:firstLine="0"/>
              <w:jc w:val="center"/>
              <w:rPr>
                <w:sz w:val="24"/>
              </w:rPr>
            </w:pPr>
            <w:r>
              <w:rPr>
                <w:sz w:val="24"/>
              </w:rPr>
              <w:t>16,8</w:t>
            </w:r>
          </w:p>
        </w:tc>
        <w:tc>
          <w:tcPr>
            <w:tcW w:w="600" w:type="dxa"/>
          </w:tcPr>
          <w:p w14:paraId="22409560" w14:textId="77777777" w:rsidR="00406958" w:rsidRDefault="00406958" w:rsidP="00406958">
            <w:pPr>
              <w:pStyle w:val="a7"/>
              <w:ind w:firstLine="0"/>
              <w:jc w:val="center"/>
              <w:rPr>
                <w:sz w:val="24"/>
              </w:rPr>
            </w:pPr>
            <w:r>
              <w:rPr>
                <w:sz w:val="24"/>
              </w:rPr>
              <w:t>1,1</w:t>
            </w:r>
          </w:p>
          <w:p w14:paraId="22AF50C1" w14:textId="77777777" w:rsidR="00406958" w:rsidRDefault="00406958" w:rsidP="00406958">
            <w:pPr>
              <w:pStyle w:val="a7"/>
              <w:ind w:firstLine="0"/>
              <w:jc w:val="center"/>
              <w:rPr>
                <w:sz w:val="24"/>
              </w:rPr>
            </w:pPr>
            <w:r>
              <w:rPr>
                <w:sz w:val="24"/>
              </w:rPr>
              <w:t>2,5</w:t>
            </w:r>
          </w:p>
        </w:tc>
      </w:tr>
    </w:tbl>
    <w:p w14:paraId="0461E9A0" w14:textId="77777777" w:rsidR="00406958" w:rsidRDefault="00406958" w:rsidP="00406958">
      <w:pPr>
        <w:pStyle w:val="a7"/>
      </w:pPr>
    </w:p>
    <w:p w14:paraId="3B4C5347" w14:textId="77777777" w:rsidR="00406958" w:rsidRDefault="00406958" w:rsidP="00406958">
      <w:pPr>
        <w:pStyle w:val="a7"/>
      </w:pPr>
      <w:r>
        <w:t>Приведені УГМР АН України дослідження показали, що глауконіт різних проявів західного схилу УЩ є ефективним природним адсорбентом важких металів.</w:t>
      </w:r>
    </w:p>
    <w:p w14:paraId="7A238E73" w14:textId="77777777" w:rsidR="00406958" w:rsidRDefault="00406958" w:rsidP="00406958">
      <w:pPr>
        <w:pStyle w:val="a7"/>
      </w:pPr>
      <w:proofErr w:type="spellStart"/>
      <w:r>
        <w:t>Різнозернисті</w:t>
      </w:r>
      <w:proofErr w:type="spellEnd"/>
      <w:r>
        <w:t xml:space="preserve"> </w:t>
      </w:r>
      <w:proofErr w:type="spellStart"/>
      <w:r>
        <w:t>монофракції</w:t>
      </w:r>
      <w:proofErr w:type="spellEnd"/>
      <w:r>
        <w:t xml:space="preserve"> глауконіту Віньковецького району Хмельницької області майже не розрізняються  за ефективністю очистки вод, забруднених важкими металами.</w:t>
      </w:r>
    </w:p>
    <w:p w14:paraId="411CD2CE" w14:textId="77777777" w:rsidR="00406958" w:rsidRDefault="00406958" w:rsidP="00406958">
      <w:pPr>
        <w:pStyle w:val="a7"/>
      </w:pPr>
      <w:r>
        <w:rPr>
          <w:lang w:val="en-US"/>
        </w:rPr>
        <w:t>Cu</w:t>
      </w:r>
      <w:r w:rsidRPr="003026B2">
        <w:t xml:space="preserve"> </w:t>
      </w:r>
      <w:r>
        <w:t>найкраще поглинає глауконіт фракції 0,05-0,01мм до 20,1мг</w:t>
      </w:r>
      <w:r w:rsidRPr="003026B2">
        <w:t>/</w:t>
      </w:r>
      <w:r>
        <w:t xml:space="preserve">л, </w:t>
      </w:r>
      <w:r>
        <w:rPr>
          <w:lang w:val="en-US"/>
        </w:rPr>
        <w:t>Pb</w:t>
      </w:r>
      <w:r w:rsidRPr="003026B2">
        <w:t xml:space="preserve"> – </w:t>
      </w:r>
      <w:r>
        <w:t>фракції 0,25-0,1 і 0,05-0,01мм (до 35 мг</w:t>
      </w:r>
      <w:r w:rsidRPr="003026B2">
        <w:t>/</w:t>
      </w:r>
      <w:r>
        <w:t xml:space="preserve">л), </w:t>
      </w:r>
      <w:r>
        <w:rPr>
          <w:lang w:val="en-US"/>
        </w:rPr>
        <w:t>Cd</w:t>
      </w:r>
      <w:r w:rsidRPr="003026B2">
        <w:t xml:space="preserve"> – </w:t>
      </w:r>
      <w:r>
        <w:t>фракції 0,25-0,1мм (до 14,5мг</w:t>
      </w:r>
      <w:r w:rsidRPr="003026B2">
        <w:t>/</w:t>
      </w:r>
      <w:r>
        <w:t xml:space="preserve">л) і </w:t>
      </w:r>
      <w:r w:rsidRPr="003026B2">
        <w:t xml:space="preserve">&lt; </w:t>
      </w:r>
      <w:r>
        <w:t>0,01 (13,6 мг</w:t>
      </w:r>
      <w:r w:rsidRPr="003026B2">
        <w:t>/</w:t>
      </w:r>
      <w:r>
        <w:t xml:space="preserve">л), </w:t>
      </w:r>
      <w:r>
        <w:rPr>
          <w:lang w:val="en-US"/>
        </w:rPr>
        <w:t>Ni</w:t>
      </w:r>
      <w:r w:rsidRPr="003026B2">
        <w:t xml:space="preserve"> – </w:t>
      </w:r>
      <w:r>
        <w:t>глауконіт розміром від 0,5 до 0,1 мг</w:t>
      </w:r>
      <w:r w:rsidRPr="003026B2">
        <w:t>/</w:t>
      </w:r>
      <w:r>
        <w:t xml:space="preserve">л (15-17%) і </w:t>
      </w:r>
      <w:r w:rsidRPr="003026B2">
        <w:t>&lt; 0</w:t>
      </w:r>
      <w:r>
        <w:t>,01мм (16,8 мг</w:t>
      </w:r>
      <w:r w:rsidRPr="003026B2">
        <w:t>/</w:t>
      </w:r>
      <w:r>
        <w:t xml:space="preserve">л), </w:t>
      </w:r>
      <w:r>
        <w:rPr>
          <w:lang w:val="en-US"/>
        </w:rPr>
        <w:t>Cr</w:t>
      </w:r>
      <w:r w:rsidRPr="003026B2">
        <w:t xml:space="preserve"> – </w:t>
      </w:r>
      <w:r>
        <w:t xml:space="preserve">найкраще </w:t>
      </w:r>
      <w:proofErr w:type="spellStart"/>
      <w:r>
        <w:t>сорбує</w:t>
      </w:r>
      <w:proofErr w:type="spellEnd"/>
      <w:r>
        <w:t xml:space="preserve"> фракція 0,25-0,1мм (до 4 мг</w:t>
      </w:r>
      <w:r w:rsidRPr="003026B2">
        <w:t>/</w:t>
      </w:r>
      <w:r>
        <w:t>л).</w:t>
      </w:r>
    </w:p>
    <w:p w14:paraId="09CFFA96" w14:textId="77777777" w:rsidR="00406958" w:rsidRDefault="00406958" w:rsidP="00406958">
      <w:pPr>
        <w:pStyle w:val="a7"/>
      </w:pPr>
      <w:r>
        <w:t>В методиці застосування мінерального сорбенту “Глауконіт”, розробленій ТзОВ “</w:t>
      </w:r>
      <w:proofErr w:type="spellStart"/>
      <w:r>
        <w:t>Гафса</w:t>
      </w:r>
      <w:proofErr w:type="spellEnd"/>
      <w:r>
        <w:t>”, НАК “Нафтогаз України”, ГРУ “</w:t>
      </w:r>
      <w:proofErr w:type="spellStart"/>
      <w:r>
        <w:t>Полтавагазвидобування</w:t>
      </w:r>
      <w:proofErr w:type="spellEnd"/>
      <w:r>
        <w:t xml:space="preserve">” і Головне управління з питань надзвичайних ситуацій в 2002 році, приводяться такі характеристики глауконіту як </w:t>
      </w:r>
      <w:proofErr w:type="spellStart"/>
      <w:r>
        <w:t>екосорбента</w:t>
      </w:r>
      <w:proofErr w:type="spellEnd"/>
      <w:r>
        <w:t xml:space="preserve"> по ефективності зв’язування і поглинання:</w:t>
      </w:r>
    </w:p>
    <w:p w14:paraId="0ACD067E" w14:textId="77777777" w:rsidR="00406958" w:rsidRDefault="00406958" w:rsidP="00406958">
      <w:pPr>
        <w:pStyle w:val="a7"/>
        <w:numPr>
          <w:ilvl w:val="0"/>
          <w:numId w:val="22"/>
        </w:numPr>
      </w:pPr>
      <w:r>
        <w:t>нафтопродукту в кількості 47,2-56,7 мг</w:t>
      </w:r>
      <w:r w:rsidRPr="003026B2">
        <w:rPr>
          <w:lang w:val="ru-RU"/>
        </w:rPr>
        <w:t>/</w:t>
      </w:r>
      <w:r>
        <w:t>л;</w:t>
      </w:r>
    </w:p>
    <w:p w14:paraId="767EB383" w14:textId="77777777" w:rsidR="00406958" w:rsidRDefault="00406958" w:rsidP="00406958">
      <w:pPr>
        <w:pStyle w:val="a7"/>
        <w:numPr>
          <w:ilvl w:val="0"/>
          <w:numId w:val="22"/>
        </w:numPr>
      </w:pPr>
      <w:r>
        <w:t>радіонукліди – 65-985;</w:t>
      </w:r>
    </w:p>
    <w:p w14:paraId="75B99B14" w14:textId="77777777" w:rsidR="00406958" w:rsidRDefault="00406958" w:rsidP="00406958">
      <w:pPr>
        <w:pStyle w:val="a7"/>
        <w:numPr>
          <w:ilvl w:val="0"/>
          <w:numId w:val="22"/>
        </w:numPr>
      </w:pPr>
      <w:r>
        <w:t>важкі метали – 94,8-100%;</w:t>
      </w:r>
    </w:p>
    <w:p w14:paraId="6C7F3D15" w14:textId="77777777" w:rsidR="00406958" w:rsidRDefault="00406958" w:rsidP="00406958">
      <w:pPr>
        <w:pStyle w:val="a7"/>
        <w:numPr>
          <w:ilvl w:val="0"/>
          <w:numId w:val="22"/>
        </w:numPr>
      </w:pPr>
      <w:r>
        <w:t>хром і миш’як – 33,6-33,8%;</w:t>
      </w:r>
    </w:p>
    <w:p w14:paraId="68574158" w14:textId="77777777" w:rsidR="00406958" w:rsidRDefault="00406958" w:rsidP="00406958">
      <w:pPr>
        <w:pStyle w:val="a7"/>
        <w:numPr>
          <w:ilvl w:val="0"/>
          <w:numId w:val="22"/>
        </w:numPr>
      </w:pPr>
      <w:r>
        <w:t>пестициди – 70-100%;</w:t>
      </w:r>
    </w:p>
    <w:p w14:paraId="7672AA67" w14:textId="77777777" w:rsidR="00406958" w:rsidRDefault="00406958" w:rsidP="00406958">
      <w:pPr>
        <w:pStyle w:val="a7"/>
        <w:numPr>
          <w:ilvl w:val="0"/>
          <w:numId w:val="22"/>
        </w:numPr>
      </w:pPr>
      <w:r>
        <w:t>іони амонію в кількості – 11 мг</w:t>
      </w:r>
      <w:r w:rsidRPr="003026B2">
        <w:rPr>
          <w:lang w:val="ru-RU"/>
        </w:rPr>
        <w:t>/</w:t>
      </w:r>
      <w:r>
        <w:t>100г.</w:t>
      </w:r>
    </w:p>
    <w:p w14:paraId="28001EAA" w14:textId="77777777" w:rsidR="00406958" w:rsidRDefault="00406958" w:rsidP="00406958">
      <w:pPr>
        <w:pStyle w:val="a7"/>
      </w:pPr>
      <w:r>
        <w:t xml:space="preserve">Притаманні глауконіту </w:t>
      </w:r>
      <w:proofErr w:type="spellStart"/>
      <w:r>
        <w:t>сорбційні</w:t>
      </w:r>
      <w:proofErr w:type="spellEnd"/>
      <w:r>
        <w:t xml:space="preserve"> властивості по відношенню до радіонуклідів і важких металів дозволяють рекомендувати його в якості дешевого і ефективного природного </w:t>
      </w:r>
      <w:proofErr w:type="spellStart"/>
      <w:r>
        <w:t>екосорбента</w:t>
      </w:r>
      <w:proofErr w:type="spellEnd"/>
      <w:r>
        <w:t xml:space="preserve"> в боротьбі з забрудненням навколишнього середовища, очистки питних і стічних вод, створення природних геохімічних бар’єрів на шляху забруднених шкідливими і токсичними речовинами поверхневих вод. </w:t>
      </w:r>
    </w:p>
    <w:p w14:paraId="27A5334E" w14:textId="77777777" w:rsidR="00406958" w:rsidRDefault="00406958" w:rsidP="00406958">
      <w:pPr>
        <w:pStyle w:val="a7"/>
        <w:ind w:firstLine="0"/>
      </w:pPr>
    </w:p>
    <w:p w14:paraId="07ADFF1F" w14:textId="77777777" w:rsidR="00406958" w:rsidRDefault="00406958" w:rsidP="00406958">
      <w:pPr>
        <w:pStyle w:val="a7"/>
        <w:ind w:firstLine="0"/>
        <w:jc w:val="center"/>
      </w:pPr>
      <w:r>
        <w:rPr>
          <w:b/>
          <w:bCs/>
          <w:i/>
          <w:iCs/>
        </w:rPr>
        <w:lastRenderedPageBreak/>
        <w:t>Очистка, освітлення і пом’якшення промислових стоків гірничопромислових підприємств з використанням глауконітових руд і концентратів</w:t>
      </w:r>
    </w:p>
    <w:p w14:paraId="3920FC30" w14:textId="77777777" w:rsidR="00406958" w:rsidRDefault="00406958" w:rsidP="00406958">
      <w:pPr>
        <w:pStyle w:val="a7"/>
        <w:ind w:firstLine="0"/>
        <w:jc w:val="center"/>
      </w:pPr>
    </w:p>
    <w:p w14:paraId="4177928E" w14:textId="77777777" w:rsidR="00406958" w:rsidRDefault="00406958" w:rsidP="00406958">
      <w:pPr>
        <w:pStyle w:val="a7"/>
      </w:pPr>
      <w:r>
        <w:t xml:space="preserve">В 1970-1972рр. відділом гідрогеології і ґрунтознавства Інституту геологічних наук (ІГН) АН УРСР проводилось комплексне вивчення адсорбційних освітлюючи і </w:t>
      </w:r>
      <w:proofErr w:type="spellStart"/>
      <w:r>
        <w:t>водопом</w:t>
      </w:r>
      <w:r w:rsidRPr="003026B2">
        <w:t>’</w:t>
      </w:r>
      <w:r>
        <w:t>якшуючих</w:t>
      </w:r>
      <w:proofErr w:type="spellEnd"/>
      <w:r>
        <w:t xml:space="preserve"> властивостей глауконітових концентратів і незбагачених руд</w:t>
      </w:r>
      <w:r w:rsidRPr="003026B2">
        <w:t xml:space="preserve"> </w:t>
      </w:r>
      <w:r>
        <w:t>при очистці промислових стоків гірничопромислових підприємств, нафтопереробних і цукрових заводів та ТЕЦ.</w:t>
      </w:r>
    </w:p>
    <w:p w14:paraId="233E389D" w14:textId="77777777" w:rsidR="00406958" w:rsidRDefault="00406958" w:rsidP="00406958">
      <w:pPr>
        <w:pStyle w:val="a7"/>
      </w:pPr>
      <w:r>
        <w:t>В таблиці 5.102 приведений перелік проявів і родовищ глауконітів сировина з яких брала участь в експерименті по очистці промислових стоків.</w:t>
      </w:r>
    </w:p>
    <w:p w14:paraId="250EAF83" w14:textId="77777777" w:rsidR="00406958" w:rsidRDefault="00406958" w:rsidP="00406958">
      <w:pPr>
        <w:pStyle w:val="a7"/>
      </w:pPr>
    </w:p>
    <w:p w14:paraId="3F6FEB37" w14:textId="77777777" w:rsidR="00406958" w:rsidRDefault="00406958" w:rsidP="00406958">
      <w:pPr>
        <w:pStyle w:val="a7"/>
        <w:ind w:firstLine="0"/>
        <w:jc w:val="left"/>
      </w:pPr>
      <w:r>
        <w:t xml:space="preserve">Таблиця 5.102 - Перелік проявів і родовищ, перспективних площ з яких були відібрані глауконіти для очистки </w:t>
      </w:r>
      <w:proofErr w:type="spellStart"/>
      <w:r>
        <w:t>промстоків</w:t>
      </w:r>
      <w:proofErr w:type="spellEnd"/>
    </w:p>
    <w:p w14:paraId="439F606B"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7"/>
        <w:gridCol w:w="1548"/>
        <w:gridCol w:w="3120"/>
        <w:gridCol w:w="2040"/>
        <w:gridCol w:w="12"/>
        <w:gridCol w:w="828"/>
        <w:gridCol w:w="12"/>
        <w:gridCol w:w="828"/>
        <w:gridCol w:w="12"/>
        <w:gridCol w:w="974"/>
      </w:tblGrid>
      <w:tr w:rsidR="00406958" w14:paraId="588B6822" w14:textId="77777777" w:rsidTr="00406958">
        <w:trPr>
          <w:cantSplit/>
        </w:trPr>
        <w:tc>
          <w:tcPr>
            <w:tcW w:w="485" w:type="dxa"/>
            <w:gridSpan w:val="2"/>
            <w:vMerge w:val="restart"/>
          </w:tcPr>
          <w:p w14:paraId="5442AEA1" w14:textId="77777777" w:rsidR="00406958" w:rsidRDefault="00406958" w:rsidP="00406958">
            <w:pPr>
              <w:pStyle w:val="a7"/>
              <w:ind w:firstLine="0"/>
              <w:jc w:val="center"/>
              <w:rPr>
                <w:sz w:val="24"/>
              </w:rPr>
            </w:pPr>
            <w:r>
              <w:rPr>
                <w:sz w:val="24"/>
              </w:rPr>
              <w:t>№</w:t>
            </w:r>
          </w:p>
        </w:tc>
        <w:tc>
          <w:tcPr>
            <w:tcW w:w="1543" w:type="dxa"/>
            <w:vMerge w:val="restart"/>
          </w:tcPr>
          <w:p w14:paraId="1D323473" w14:textId="77777777" w:rsidR="00406958" w:rsidRDefault="00406958" w:rsidP="00406958">
            <w:pPr>
              <w:pStyle w:val="a7"/>
              <w:ind w:firstLine="0"/>
              <w:jc w:val="center"/>
              <w:rPr>
                <w:sz w:val="24"/>
              </w:rPr>
            </w:pPr>
          </w:p>
          <w:p w14:paraId="2A12F114" w14:textId="77777777" w:rsidR="00406958" w:rsidRDefault="00406958" w:rsidP="00406958">
            <w:pPr>
              <w:pStyle w:val="a7"/>
              <w:ind w:firstLine="0"/>
              <w:jc w:val="center"/>
              <w:rPr>
                <w:sz w:val="24"/>
              </w:rPr>
            </w:pPr>
          </w:p>
          <w:p w14:paraId="33B742D1" w14:textId="77777777" w:rsidR="00406958" w:rsidRDefault="00406958" w:rsidP="00406958">
            <w:pPr>
              <w:pStyle w:val="a7"/>
              <w:ind w:firstLine="0"/>
              <w:jc w:val="center"/>
              <w:rPr>
                <w:sz w:val="24"/>
              </w:rPr>
            </w:pPr>
            <w:r>
              <w:rPr>
                <w:sz w:val="24"/>
              </w:rPr>
              <w:t>Назва прояву, родовища</w:t>
            </w:r>
          </w:p>
        </w:tc>
        <w:tc>
          <w:tcPr>
            <w:tcW w:w="3120" w:type="dxa"/>
            <w:vMerge w:val="restart"/>
          </w:tcPr>
          <w:p w14:paraId="188B0865" w14:textId="77777777" w:rsidR="00406958" w:rsidRDefault="00406958" w:rsidP="00406958">
            <w:pPr>
              <w:pStyle w:val="a7"/>
              <w:ind w:firstLine="0"/>
              <w:jc w:val="center"/>
              <w:rPr>
                <w:sz w:val="24"/>
              </w:rPr>
            </w:pPr>
          </w:p>
          <w:p w14:paraId="28CDD493" w14:textId="77777777" w:rsidR="00406958" w:rsidRDefault="00406958" w:rsidP="00406958">
            <w:pPr>
              <w:pStyle w:val="a7"/>
              <w:ind w:firstLine="0"/>
              <w:jc w:val="center"/>
              <w:rPr>
                <w:sz w:val="24"/>
              </w:rPr>
            </w:pPr>
          </w:p>
          <w:p w14:paraId="7B60C29F" w14:textId="77777777" w:rsidR="00406958" w:rsidRDefault="00406958" w:rsidP="00406958">
            <w:pPr>
              <w:pStyle w:val="a7"/>
              <w:ind w:firstLine="0"/>
              <w:jc w:val="center"/>
              <w:rPr>
                <w:sz w:val="24"/>
              </w:rPr>
            </w:pPr>
            <w:r>
              <w:rPr>
                <w:sz w:val="24"/>
              </w:rPr>
              <w:t>Місцезнаходження</w:t>
            </w:r>
          </w:p>
        </w:tc>
        <w:tc>
          <w:tcPr>
            <w:tcW w:w="2880" w:type="dxa"/>
            <w:gridSpan w:val="3"/>
          </w:tcPr>
          <w:p w14:paraId="4A1748F2" w14:textId="77777777" w:rsidR="00406958" w:rsidRDefault="00406958" w:rsidP="00406958">
            <w:pPr>
              <w:pStyle w:val="a7"/>
              <w:ind w:firstLine="0"/>
              <w:jc w:val="center"/>
              <w:rPr>
                <w:sz w:val="24"/>
              </w:rPr>
            </w:pPr>
            <w:r>
              <w:rPr>
                <w:sz w:val="24"/>
              </w:rPr>
              <w:t>Характер матеріалу про-би, кількість проб, шт.</w:t>
            </w:r>
          </w:p>
        </w:tc>
        <w:tc>
          <w:tcPr>
            <w:tcW w:w="1826" w:type="dxa"/>
            <w:gridSpan w:val="4"/>
          </w:tcPr>
          <w:p w14:paraId="7A563710" w14:textId="77777777" w:rsidR="00406958" w:rsidRDefault="00406958" w:rsidP="00406958">
            <w:pPr>
              <w:pStyle w:val="a7"/>
              <w:ind w:firstLine="0"/>
              <w:jc w:val="center"/>
              <w:rPr>
                <w:sz w:val="24"/>
              </w:rPr>
            </w:pPr>
            <w:r>
              <w:rPr>
                <w:sz w:val="24"/>
              </w:rPr>
              <w:t>Вміст глауконіту, %</w:t>
            </w:r>
          </w:p>
        </w:tc>
      </w:tr>
      <w:tr w:rsidR="00406958" w14:paraId="0DA0983B" w14:textId="77777777" w:rsidTr="00406958">
        <w:trPr>
          <w:cantSplit/>
          <w:trHeight w:val="1010"/>
        </w:trPr>
        <w:tc>
          <w:tcPr>
            <w:tcW w:w="485" w:type="dxa"/>
            <w:gridSpan w:val="2"/>
            <w:vMerge/>
          </w:tcPr>
          <w:p w14:paraId="7726BBFC" w14:textId="77777777" w:rsidR="00406958" w:rsidRDefault="00406958" w:rsidP="00406958">
            <w:pPr>
              <w:pStyle w:val="a7"/>
              <w:ind w:firstLine="0"/>
              <w:jc w:val="center"/>
              <w:rPr>
                <w:sz w:val="24"/>
              </w:rPr>
            </w:pPr>
          </w:p>
        </w:tc>
        <w:tc>
          <w:tcPr>
            <w:tcW w:w="1543" w:type="dxa"/>
            <w:vMerge/>
          </w:tcPr>
          <w:p w14:paraId="2406B85F" w14:textId="77777777" w:rsidR="00406958" w:rsidRDefault="00406958" w:rsidP="00406958">
            <w:pPr>
              <w:pStyle w:val="a7"/>
              <w:ind w:firstLine="0"/>
              <w:jc w:val="center"/>
              <w:rPr>
                <w:sz w:val="24"/>
              </w:rPr>
            </w:pPr>
          </w:p>
        </w:tc>
        <w:tc>
          <w:tcPr>
            <w:tcW w:w="3120" w:type="dxa"/>
            <w:vMerge/>
          </w:tcPr>
          <w:p w14:paraId="30DBD7E0" w14:textId="77777777" w:rsidR="00406958" w:rsidRDefault="00406958" w:rsidP="00406958">
            <w:pPr>
              <w:pStyle w:val="a7"/>
              <w:ind w:firstLine="0"/>
              <w:jc w:val="center"/>
              <w:rPr>
                <w:sz w:val="24"/>
              </w:rPr>
            </w:pPr>
          </w:p>
        </w:tc>
        <w:tc>
          <w:tcPr>
            <w:tcW w:w="2040" w:type="dxa"/>
          </w:tcPr>
          <w:p w14:paraId="7CF56B29" w14:textId="77777777" w:rsidR="00406958" w:rsidRDefault="00406958" w:rsidP="00406958">
            <w:pPr>
              <w:pStyle w:val="a7"/>
              <w:ind w:firstLine="0"/>
              <w:jc w:val="center"/>
              <w:rPr>
                <w:sz w:val="24"/>
              </w:rPr>
            </w:pPr>
            <w:proofErr w:type="spellStart"/>
            <w:r>
              <w:rPr>
                <w:sz w:val="24"/>
              </w:rPr>
              <w:t>Нерозситовані</w:t>
            </w:r>
            <w:proofErr w:type="spellEnd"/>
            <w:r>
              <w:rPr>
                <w:sz w:val="24"/>
              </w:rPr>
              <w:t xml:space="preserve"> </w:t>
            </w:r>
            <w:proofErr w:type="spellStart"/>
            <w:r>
              <w:rPr>
                <w:sz w:val="24"/>
              </w:rPr>
              <w:t>глауконітвмісні</w:t>
            </w:r>
            <w:proofErr w:type="spellEnd"/>
            <w:r>
              <w:rPr>
                <w:sz w:val="24"/>
              </w:rPr>
              <w:t xml:space="preserve"> піски (руда) </w:t>
            </w:r>
          </w:p>
        </w:tc>
        <w:tc>
          <w:tcPr>
            <w:tcW w:w="840" w:type="dxa"/>
            <w:gridSpan w:val="2"/>
            <w:textDirection w:val="btLr"/>
          </w:tcPr>
          <w:p w14:paraId="6E1D0C56" w14:textId="77777777" w:rsidR="00406958" w:rsidRDefault="00406958" w:rsidP="00406958">
            <w:pPr>
              <w:pStyle w:val="a7"/>
              <w:ind w:left="113" w:right="113" w:firstLine="0"/>
              <w:jc w:val="center"/>
              <w:rPr>
                <w:sz w:val="24"/>
              </w:rPr>
            </w:pPr>
            <w:proofErr w:type="spellStart"/>
            <w:r>
              <w:rPr>
                <w:sz w:val="24"/>
              </w:rPr>
              <w:t>Конце-нтрат</w:t>
            </w:r>
            <w:proofErr w:type="spellEnd"/>
          </w:p>
        </w:tc>
        <w:tc>
          <w:tcPr>
            <w:tcW w:w="840" w:type="dxa"/>
            <w:gridSpan w:val="2"/>
            <w:textDirection w:val="btLr"/>
          </w:tcPr>
          <w:p w14:paraId="6B6F369A" w14:textId="77777777" w:rsidR="00406958" w:rsidRDefault="00406958" w:rsidP="00406958">
            <w:pPr>
              <w:pStyle w:val="a7"/>
              <w:ind w:left="113" w:right="113" w:firstLine="0"/>
              <w:jc w:val="center"/>
              <w:rPr>
                <w:sz w:val="24"/>
              </w:rPr>
            </w:pPr>
            <w:r>
              <w:rPr>
                <w:sz w:val="24"/>
              </w:rPr>
              <w:t xml:space="preserve">Руда </w:t>
            </w:r>
          </w:p>
        </w:tc>
        <w:tc>
          <w:tcPr>
            <w:tcW w:w="986" w:type="dxa"/>
            <w:gridSpan w:val="2"/>
            <w:textDirection w:val="btLr"/>
          </w:tcPr>
          <w:p w14:paraId="248E996C" w14:textId="77777777" w:rsidR="00406958" w:rsidRDefault="00406958" w:rsidP="00406958">
            <w:pPr>
              <w:pStyle w:val="a7"/>
              <w:ind w:left="113" w:right="113" w:firstLine="0"/>
              <w:jc w:val="center"/>
              <w:rPr>
                <w:sz w:val="24"/>
              </w:rPr>
            </w:pPr>
            <w:proofErr w:type="spellStart"/>
            <w:r>
              <w:rPr>
                <w:sz w:val="24"/>
              </w:rPr>
              <w:t>Конце-нтрат</w:t>
            </w:r>
            <w:proofErr w:type="spellEnd"/>
          </w:p>
        </w:tc>
      </w:tr>
      <w:tr w:rsidR="00406958" w14:paraId="5ABB3224" w14:textId="77777777" w:rsidTr="00406958">
        <w:tc>
          <w:tcPr>
            <w:tcW w:w="485" w:type="dxa"/>
            <w:gridSpan w:val="2"/>
          </w:tcPr>
          <w:p w14:paraId="64FCDAA9" w14:textId="77777777" w:rsidR="00406958" w:rsidRDefault="00406958" w:rsidP="00406958">
            <w:pPr>
              <w:pStyle w:val="a7"/>
              <w:ind w:firstLine="0"/>
              <w:jc w:val="center"/>
              <w:rPr>
                <w:sz w:val="24"/>
              </w:rPr>
            </w:pPr>
            <w:r>
              <w:rPr>
                <w:sz w:val="24"/>
              </w:rPr>
              <w:t>1</w:t>
            </w:r>
          </w:p>
        </w:tc>
        <w:tc>
          <w:tcPr>
            <w:tcW w:w="1543" w:type="dxa"/>
          </w:tcPr>
          <w:p w14:paraId="535D6D52" w14:textId="77777777" w:rsidR="00406958" w:rsidRDefault="00406958" w:rsidP="00406958">
            <w:pPr>
              <w:pStyle w:val="a7"/>
              <w:ind w:firstLine="0"/>
              <w:jc w:val="center"/>
              <w:rPr>
                <w:sz w:val="24"/>
              </w:rPr>
            </w:pPr>
            <w:r>
              <w:rPr>
                <w:sz w:val="24"/>
              </w:rPr>
              <w:t>2</w:t>
            </w:r>
          </w:p>
        </w:tc>
        <w:tc>
          <w:tcPr>
            <w:tcW w:w="3120" w:type="dxa"/>
          </w:tcPr>
          <w:p w14:paraId="4237BA28" w14:textId="77777777" w:rsidR="00406958" w:rsidRDefault="00406958" w:rsidP="00406958">
            <w:pPr>
              <w:pStyle w:val="a7"/>
              <w:ind w:firstLine="0"/>
              <w:jc w:val="center"/>
              <w:rPr>
                <w:sz w:val="24"/>
              </w:rPr>
            </w:pPr>
            <w:r>
              <w:rPr>
                <w:sz w:val="24"/>
              </w:rPr>
              <w:t>3</w:t>
            </w:r>
          </w:p>
        </w:tc>
        <w:tc>
          <w:tcPr>
            <w:tcW w:w="2040" w:type="dxa"/>
          </w:tcPr>
          <w:p w14:paraId="6EED626D" w14:textId="77777777" w:rsidR="00406958" w:rsidRDefault="00406958" w:rsidP="00406958">
            <w:pPr>
              <w:pStyle w:val="a7"/>
              <w:ind w:firstLine="0"/>
              <w:jc w:val="center"/>
              <w:rPr>
                <w:sz w:val="24"/>
              </w:rPr>
            </w:pPr>
            <w:r>
              <w:rPr>
                <w:sz w:val="24"/>
              </w:rPr>
              <w:t>4</w:t>
            </w:r>
          </w:p>
        </w:tc>
        <w:tc>
          <w:tcPr>
            <w:tcW w:w="840" w:type="dxa"/>
            <w:gridSpan w:val="2"/>
          </w:tcPr>
          <w:p w14:paraId="23E5DDE5" w14:textId="77777777" w:rsidR="00406958" w:rsidRDefault="00406958" w:rsidP="00406958">
            <w:pPr>
              <w:pStyle w:val="a7"/>
              <w:ind w:firstLine="0"/>
              <w:jc w:val="center"/>
              <w:rPr>
                <w:sz w:val="24"/>
              </w:rPr>
            </w:pPr>
            <w:r>
              <w:rPr>
                <w:sz w:val="24"/>
              </w:rPr>
              <w:t>5</w:t>
            </w:r>
          </w:p>
        </w:tc>
        <w:tc>
          <w:tcPr>
            <w:tcW w:w="840" w:type="dxa"/>
            <w:gridSpan w:val="2"/>
          </w:tcPr>
          <w:p w14:paraId="447E5C0E" w14:textId="77777777" w:rsidR="00406958" w:rsidRDefault="00406958" w:rsidP="00406958">
            <w:pPr>
              <w:pStyle w:val="a7"/>
              <w:ind w:firstLine="0"/>
              <w:jc w:val="center"/>
              <w:rPr>
                <w:sz w:val="24"/>
              </w:rPr>
            </w:pPr>
            <w:r>
              <w:rPr>
                <w:sz w:val="24"/>
              </w:rPr>
              <w:t>6</w:t>
            </w:r>
          </w:p>
        </w:tc>
        <w:tc>
          <w:tcPr>
            <w:tcW w:w="986" w:type="dxa"/>
            <w:gridSpan w:val="2"/>
          </w:tcPr>
          <w:p w14:paraId="3E9E51F6" w14:textId="77777777" w:rsidR="00406958" w:rsidRDefault="00406958" w:rsidP="00406958">
            <w:pPr>
              <w:pStyle w:val="a7"/>
              <w:ind w:firstLine="0"/>
              <w:jc w:val="center"/>
              <w:rPr>
                <w:sz w:val="24"/>
              </w:rPr>
            </w:pPr>
            <w:r>
              <w:rPr>
                <w:sz w:val="24"/>
              </w:rPr>
              <w:t>7</w:t>
            </w:r>
          </w:p>
        </w:tc>
      </w:tr>
      <w:tr w:rsidR="00406958" w14:paraId="68330B26" w14:textId="77777777" w:rsidTr="00406958">
        <w:trPr>
          <w:cantSplit/>
        </w:trPr>
        <w:tc>
          <w:tcPr>
            <w:tcW w:w="9854" w:type="dxa"/>
            <w:gridSpan w:val="11"/>
          </w:tcPr>
          <w:p w14:paraId="5A7F7EDF" w14:textId="77777777" w:rsidR="00406958" w:rsidRDefault="00406958" w:rsidP="00406958">
            <w:pPr>
              <w:pStyle w:val="a7"/>
              <w:ind w:firstLine="0"/>
              <w:jc w:val="center"/>
              <w:rPr>
                <w:sz w:val="24"/>
              </w:rPr>
            </w:pPr>
            <w:r>
              <w:rPr>
                <w:sz w:val="24"/>
              </w:rPr>
              <w:t>Стрийський прогин</w:t>
            </w:r>
          </w:p>
        </w:tc>
      </w:tr>
      <w:tr w:rsidR="00406958" w14:paraId="68AAAB99" w14:textId="77777777" w:rsidTr="00406958">
        <w:trPr>
          <w:cantSplit/>
        </w:trPr>
        <w:tc>
          <w:tcPr>
            <w:tcW w:w="9854" w:type="dxa"/>
            <w:gridSpan w:val="11"/>
          </w:tcPr>
          <w:p w14:paraId="093F9E5B" w14:textId="77777777" w:rsidR="00406958" w:rsidRDefault="00406958" w:rsidP="00406958">
            <w:pPr>
              <w:pStyle w:val="a7"/>
              <w:ind w:firstLine="0"/>
              <w:jc w:val="center"/>
              <w:rPr>
                <w:sz w:val="24"/>
              </w:rPr>
            </w:pPr>
            <w:r>
              <w:rPr>
                <w:sz w:val="24"/>
              </w:rPr>
              <w:t>Глауконіти неогенового віку</w:t>
            </w:r>
          </w:p>
        </w:tc>
      </w:tr>
      <w:tr w:rsidR="00406958" w14:paraId="3983532F" w14:textId="77777777" w:rsidTr="00406958">
        <w:tc>
          <w:tcPr>
            <w:tcW w:w="485" w:type="dxa"/>
            <w:gridSpan w:val="2"/>
          </w:tcPr>
          <w:p w14:paraId="768602AA" w14:textId="77777777" w:rsidR="00406958" w:rsidRDefault="00406958" w:rsidP="00406958">
            <w:pPr>
              <w:pStyle w:val="a7"/>
              <w:ind w:firstLine="0"/>
              <w:jc w:val="center"/>
              <w:rPr>
                <w:sz w:val="24"/>
              </w:rPr>
            </w:pPr>
            <w:r>
              <w:rPr>
                <w:sz w:val="24"/>
              </w:rPr>
              <w:t>1</w:t>
            </w:r>
          </w:p>
        </w:tc>
        <w:tc>
          <w:tcPr>
            <w:tcW w:w="1543" w:type="dxa"/>
          </w:tcPr>
          <w:p w14:paraId="0E213E27" w14:textId="77777777" w:rsidR="00406958" w:rsidRDefault="00406958" w:rsidP="00406958">
            <w:pPr>
              <w:pStyle w:val="a7"/>
              <w:ind w:firstLine="0"/>
              <w:jc w:val="center"/>
              <w:rPr>
                <w:sz w:val="24"/>
              </w:rPr>
            </w:pPr>
            <w:proofErr w:type="spellStart"/>
            <w:r>
              <w:rPr>
                <w:sz w:val="24"/>
              </w:rPr>
              <w:t>Мокротин-ський</w:t>
            </w:r>
            <w:proofErr w:type="spellEnd"/>
          </w:p>
        </w:tc>
        <w:tc>
          <w:tcPr>
            <w:tcW w:w="3120" w:type="dxa"/>
          </w:tcPr>
          <w:p w14:paraId="2C5A2487" w14:textId="77777777" w:rsidR="00406958" w:rsidRDefault="00406958" w:rsidP="00406958">
            <w:pPr>
              <w:pStyle w:val="a7"/>
              <w:ind w:firstLine="0"/>
              <w:jc w:val="center"/>
              <w:rPr>
                <w:sz w:val="24"/>
              </w:rPr>
            </w:pPr>
            <w:r>
              <w:rPr>
                <w:sz w:val="24"/>
              </w:rPr>
              <w:t xml:space="preserve">Львівська обл. </w:t>
            </w:r>
            <w:proofErr w:type="spellStart"/>
            <w:r>
              <w:rPr>
                <w:sz w:val="24"/>
              </w:rPr>
              <w:t>Нестерівський</w:t>
            </w:r>
            <w:proofErr w:type="spellEnd"/>
            <w:r>
              <w:rPr>
                <w:sz w:val="24"/>
              </w:rPr>
              <w:t xml:space="preserve"> р-н</w:t>
            </w:r>
          </w:p>
        </w:tc>
        <w:tc>
          <w:tcPr>
            <w:tcW w:w="2040" w:type="dxa"/>
          </w:tcPr>
          <w:p w14:paraId="19381807" w14:textId="77777777" w:rsidR="00406958" w:rsidRDefault="00406958" w:rsidP="00406958">
            <w:pPr>
              <w:pStyle w:val="a7"/>
              <w:ind w:firstLine="0"/>
              <w:jc w:val="center"/>
              <w:rPr>
                <w:sz w:val="24"/>
              </w:rPr>
            </w:pPr>
            <w:r>
              <w:rPr>
                <w:sz w:val="24"/>
              </w:rPr>
              <w:t>-</w:t>
            </w:r>
          </w:p>
        </w:tc>
        <w:tc>
          <w:tcPr>
            <w:tcW w:w="840" w:type="dxa"/>
            <w:gridSpan w:val="2"/>
          </w:tcPr>
          <w:p w14:paraId="17FE74E0" w14:textId="77777777" w:rsidR="00406958" w:rsidRDefault="00406958" w:rsidP="00406958">
            <w:pPr>
              <w:pStyle w:val="a7"/>
              <w:ind w:firstLine="0"/>
              <w:jc w:val="center"/>
              <w:rPr>
                <w:sz w:val="24"/>
              </w:rPr>
            </w:pPr>
            <w:r>
              <w:rPr>
                <w:sz w:val="24"/>
              </w:rPr>
              <w:t>2</w:t>
            </w:r>
          </w:p>
        </w:tc>
        <w:tc>
          <w:tcPr>
            <w:tcW w:w="840" w:type="dxa"/>
            <w:gridSpan w:val="2"/>
          </w:tcPr>
          <w:p w14:paraId="17D66EEC" w14:textId="77777777" w:rsidR="00406958" w:rsidRDefault="00406958" w:rsidP="00406958">
            <w:pPr>
              <w:pStyle w:val="a7"/>
              <w:ind w:firstLine="0"/>
              <w:jc w:val="center"/>
              <w:rPr>
                <w:sz w:val="24"/>
              </w:rPr>
            </w:pPr>
            <w:r>
              <w:rPr>
                <w:sz w:val="24"/>
              </w:rPr>
              <w:t>-</w:t>
            </w:r>
          </w:p>
        </w:tc>
        <w:tc>
          <w:tcPr>
            <w:tcW w:w="986" w:type="dxa"/>
            <w:gridSpan w:val="2"/>
          </w:tcPr>
          <w:p w14:paraId="186A1A65" w14:textId="77777777" w:rsidR="00406958" w:rsidRDefault="00406958" w:rsidP="00406958">
            <w:pPr>
              <w:pStyle w:val="a7"/>
              <w:ind w:firstLine="0"/>
              <w:jc w:val="center"/>
              <w:rPr>
                <w:sz w:val="24"/>
              </w:rPr>
            </w:pPr>
            <w:r>
              <w:rPr>
                <w:sz w:val="24"/>
              </w:rPr>
              <w:t>55-90</w:t>
            </w:r>
          </w:p>
        </w:tc>
      </w:tr>
      <w:tr w:rsidR="00406958" w14:paraId="6BB3C390" w14:textId="77777777" w:rsidTr="00406958">
        <w:trPr>
          <w:cantSplit/>
        </w:trPr>
        <w:tc>
          <w:tcPr>
            <w:tcW w:w="9854" w:type="dxa"/>
            <w:gridSpan w:val="11"/>
          </w:tcPr>
          <w:p w14:paraId="7E1AF847" w14:textId="77777777" w:rsidR="00406958" w:rsidRDefault="00406958" w:rsidP="00406958">
            <w:pPr>
              <w:pStyle w:val="a7"/>
              <w:ind w:firstLine="0"/>
              <w:jc w:val="center"/>
              <w:rPr>
                <w:sz w:val="24"/>
              </w:rPr>
            </w:pPr>
            <w:proofErr w:type="spellStart"/>
            <w:r>
              <w:rPr>
                <w:sz w:val="24"/>
              </w:rPr>
              <w:t>Волино</w:t>
            </w:r>
            <w:proofErr w:type="spellEnd"/>
            <w:r>
              <w:rPr>
                <w:sz w:val="24"/>
              </w:rPr>
              <w:t>-Подільська плита</w:t>
            </w:r>
          </w:p>
        </w:tc>
      </w:tr>
      <w:tr w:rsidR="00406958" w14:paraId="57C7321F" w14:textId="77777777" w:rsidTr="00406958">
        <w:trPr>
          <w:cantSplit/>
        </w:trPr>
        <w:tc>
          <w:tcPr>
            <w:tcW w:w="9854" w:type="dxa"/>
            <w:gridSpan w:val="11"/>
          </w:tcPr>
          <w:p w14:paraId="6A624A3F" w14:textId="77777777" w:rsidR="00406958" w:rsidRDefault="00406958" w:rsidP="00406958">
            <w:pPr>
              <w:pStyle w:val="a7"/>
              <w:ind w:firstLine="0"/>
              <w:jc w:val="center"/>
              <w:rPr>
                <w:sz w:val="24"/>
              </w:rPr>
            </w:pPr>
            <w:r>
              <w:rPr>
                <w:sz w:val="24"/>
              </w:rPr>
              <w:t>Глауконіти крейдяного віку</w:t>
            </w:r>
          </w:p>
        </w:tc>
      </w:tr>
      <w:tr w:rsidR="00406958" w14:paraId="1CD576D9" w14:textId="77777777" w:rsidTr="00406958">
        <w:trPr>
          <w:cantSplit/>
        </w:trPr>
        <w:tc>
          <w:tcPr>
            <w:tcW w:w="468" w:type="dxa"/>
          </w:tcPr>
          <w:p w14:paraId="0FDAA3EF" w14:textId="77777777" w:rsidR="00406958" w:rsidRDefault="00406958" w:rsidP="00406958">
            <w:pPr>
              <w:pStyle w:val="a7"/>
              <w:ind w:firstLine="0"/>
              <w:jc w:val="center"/>
              <w:rPr>
                <w:sz w:val="24"/>
              </w:rPr>
            </w:pPr>
            <w:r>
              <w:rPr>
                <w:sz w:val="24"/>
              </w:rPr>
              <w:t>2</w:t>
            </w:r>
          </w:p>
        </w:tc>
        <w:tc>
          <w:tcPr>
            <w:tcW w:w="1560" w:type="dxa"/>
            <w:gridSpan w:val="2"/>
          </w:tcPr>
          <w:p w14:paraId="51CFC50A" w14:textId="77777777" w:rsidR="00406958" w:rsidRDefault="00406958" w:rsidP="00406958">
            <w:pPr>
              <w:pStyle w:val="a7"/>
              <w:ind w:firstLine="0"/>
              <w:jc w:val="center"/>
              <w:rPr>
                <w:sz w:val="24"/>
              </w:rPr>
            </w:pPr>
            <w:proofErr w:type="spellStart"/>
            <w:r>
              <w:rPr>
                <w:sz w:val="24"/>
              </w:rPr>
              <w:t>Розкопинсь-кий</w:t>
            </w:r>
            <w:proofErr w:type="spellEnd"/>
          </w:p>
        </w:tc>
        <w:tc>
          <w:tcPr>
            <w:tcW w:w="3120" w:type="dxa"/>
          </w:tcPr>
          <w:p w14:paraId="2AC6F9D5" w14:textId="77777777" w:rsidR="00406958" w:rsidRDefault="00406958" w:rsidP="00406958">
            <w:pPr>
              <w:pStyle w:val="a7"/>
              <w:ind w:firstLine="0"/>
              <w:jc w:val="center"/>
              <w:rPr>
                <w:sz w:val="24"/>
              </w:rPr>
            </w:pPr>
            <w:r>
              <w:rPr>
                <w:sz w:val="24"/>
              </w:rPr>
              <w:t xml:space="preserve">Чернівецька обл. </w:t>
            </w:r>
            <w:proofErr w:type="spellStart"/>
            <w:r>
              <w:rPr>
                <w:sz w:val="24"/>
              </w:rPr>
              <w:t>Сокірянський</w:t>
            </w:r>
            <w:proofErr w:type="spellEnd"/>
            <w:r>
              <w:rPr>
                <w:sz w:val="24"/>
              </w:rPr>
              <w:t xml:space="preserve"> р-н</w:t>
            </w:r>
          </w:p>
        </w:tc>
        <w:tc>
          <w:tcPr>
            <w:tcW w:w="2040" w:type="dxa"/>
          </w:tcPr>
          <w:p w14:paraId="2E6B3B1E" w14:textId="77777777" w:rsidR="00406958" w:rsidRDefault="00406958" w:rsidP="00406958">
            <w:pPr>
              <w:pStyle w:val="a7"/>
              <w:ind w:firstLine="0"/>
              <w:jc w:val="center"/>
              <w:rPr>
                <w:sz w:val="24"/>
              </w:rPr>
            </w:pPr>
            <w:r>
              <w:rPr>
                <w:sz w:val="24"/>
              </w:rPr>
              <w:t>1</w:t>
            </w:r>
          </w:p>
        </w:tc>
        <w:tc>
          <w:tcPr>
            <w:tcW w:w="840" w:type="dxa"/>
            <w:gridSpan w:val="2"/>
          </w:tcPr>
          <w:p w14:paraId="62C7C676" w14:textId="77777777" w:rsidR="00406958" w:rsidRDefault="00406958" w:rsidP="00406958">
            <w:pPr>
              <w:pStyle w:val="a7"/>
              <w:ind w:firstLine="0"/>
              <w:jc w:val="center"/>
              <w:rPr>
                <w:sz w:val="24"/>
              </w:rPr>
            </w:pPr>
            <w:r>
              <w:rPr>
                <w:sz w:val="24"/>
              </w:rPr>
              <w:t>-</w:t>
            </w:r>
          </w:p>
        </w:tc>
        <w:tc>
          <w:tcPr>
            <w:tcW w:w="840" w:type="dxa"/>
            <w:gridSpan w:val="2"/>
          </w:tcPr>
          <w:p w14:paraId="25159188" w14:textId="77777777" w:rsidR="00406958" w:rsidRDefault="00406958" w:rsidP="00406958">
            <w:pPr>
              <w:pStyle w:val="a7"/>
              <w:ind w:firstLine="0"/>
              <w:jc w:val="center"/>
              <w:rPr>
                <w:sz w:val="24"/>
              </w:rPr>
            </w:pPr>
            <w:r>
              <w:rPr>
                <w:sz w:val="24"/>
              </w:rPr>
              <w:t>50</w:t>
            </w:r>
          </w:p>
        </w:tc>
        <w:tc>
          <w:tcPr>
            <w:tcW w:w="986" w:type="dxa"/>
            <w:gridSpan w:val="2"/>
          </w:tcPr>
          <w:p w14:paraId="477CE121" w14:textId="77777777" w:rsidR="00406958" w:rsidRDefault="00406958" w:rsidP="00406958">
            <w:pPr>
              <w:pStyle w:val="a7"/>
              <w:ind w:firstLine="0"/>
              <w:jc w:val="center"/>
              <w:rPr>
                <w:sz w:val="24"/>
              </w:rPr>
            </w:pPr>
            <w:r>
              <w:rPr>
                <w:sz w:val="24"/>
              </w:rPr>
              <w:t>-</w:t>
            </w:r>
          </w:p>
        </w:tc>
      </w:tr>
      <w:tr w:rsidR="00406958" w14:paraId="77AA3991" w14:textId="77777777" w:rsidTr="00406958">
        <w:trPr>
          <w:cantSplit/>
        </w:trPr>
        <w:tc>
          <w:tcPr>
            <w:tcW w:w="9854" w:type="dxa"/>
            <w:gridSpan w:val="11"/>
          </w:tcPr>
          <w:p w14:paraId="443D1DBA" w14:textId="77777777" w:rsidR="00406958" w:rsidRDefault="00406958" w:rsidP="00406958">
            <w:pPr>
              <w:pStyle w:val="a7"/>
              <w:ind w:firstLine="0"/>
              <w:jc w:val="center"/>
              <w:rPr>
                <w:sz w:val="24"/>
              </w:rPr>
            </w:pPr>
            <w:r>
              <w:rPr>
                <w:sz w:val="24"/>
              </w:rPr>
              <w:t>Західний схил УЩ</w:t>
            </w:r>
          </w:p>
        </w:tc>
      </w:tr>
      <w:tr w:rsidR="00406958" w14:paraId="426C6738" w14:textId="77777777" w:rsidTr="00406958">
        <w:trPr>
          <w:cantSplit/>
        </w:trPr>
        <w:tc>
          <w:tcPr>
            <w:tcW w:w="9854" w:type="dxa"/>
            <w:gridSpan w:val="11"/>
          </w:tcPr>
          <w:p w14:paraId="586F5713" w14:textId="77777777" w:rsidR="00406958" w:rsidRDefault="00406958" w:rsidP="00406958">
            <w:pPr>
              <w:pStyle w:val="a7"/>
              <w:ind w:firstLine="0"/>
              <w:jc w:val="center"/>
              <w:rPr>
                <w:sz w:val="24"/>
              </w:rPr>
            </w:pPr>
            <w:r>
              <w:rPr>
                <w:sz w:val="24"/>
              </w:rPr>
              <w:t>Глауконіти крейдяного віку</w:t>
            </w:r>
          </w:p>
        </w:tc>
      </w:tr>
      <w:tr w:rsidR="00406958" w14:paraId="7A2F2C2D" w14:textId="77777777" w:rsidTr="00406958">
        <w:trPr>
          <w:cantSplit/>
        </w:trPr>
        <w:tc>
          <w:tcPr>
            <w:tcW w:w="468" w:type="dxa"/>
          </w:tcPr>
          <w:p w14:paraId="53C097B9" w14:textId="77777777" w:rsidR="00406958" w:rsidRDefault="00406958" w:rsidP="00406958">
            <w:pPr>
              <w:pStyle w:val="a7"/>
              <w:ind w:firstLine="0"/>
              <w:jc w:val="center"/>
              <w:rPr>
                <w:sz w:val="24"/>
              </w:rPr>
            </w:pPr>
            <w:r>
              <w:rPr>
                <w:sz w:val="24"/>
              </w:rPr>
              <w:t>3</w:t>
            </w:r>
          </w:p>
        </w:tc>
        <w:tc>
          <w:tcPr>
            <w:tcW w:w="1560" w:type="dxa"/>
            <w:gridSpan w:val="2"/>
          </w:tcPr>
          <w:p w14:paraId="1E897FE2" w14:textId="77777777" w:rsidR="00406958" w:rsidRDefault="00406958" w:rsidP="00406958">
            <w:pPr>
              <w:pStyle w:val="a7"/>
              <w:ind w:firstLine="0"/>
              <w:jc w:val="center"/>
              <w:rPr>
                <w:sz w:val="24"/>
              </w:rPr>
            </w:pPr>
            <w:proofErr w:type="spellStart"/>
            <w:r>
              <w:rPr>
                <w:sz w:val="24"/>
              </w:rPr>
              <w:t>Карачіївець-кий</w:t>
            </w:r>
            <w:proofErr w:type="spellEnd"/>
          </w:p>
        </w:tc>
        <w:tc>
          <w:tcPr>
            <w:tcW w:w="3120" w:type="dxa"/>
          </w:tcPr>
          <w:p w14:paraId="1BFBB541" w14:textId="77777777" w:rsidR="00406958" w:rsidRDefault="00406958" w:rsidP="00406958">
            <w:pPr>
              <w:pStyle w:val="a7"/>
              <w:ind w:firstLine="0"/>
              <w:jc w:val="center"/>
              <w:rPr>
                <w:sz w:val="24"/>
              </w:rPr>
            </w:pPr>
            <w:r>
              <w:rPr>
                <w:sz w:val="24"/>
              </w:rPr>
              <w:t>Хмельницька обл. Віньковецький р-н</w:t>
            </w:r>
          </w:p>
        </w:tc>
        <w:tc>
          <w:tcPr>
            <w:tcW w:w="2040" w:type="dxa"/>
          </w:tcPr>
          <w:p w14:paraId="22654247" w14:textId="77777777" w:rsidR="00406958" w:rsidRDefault="00406958" w:rsidP="00406958">
            <w:pPr>
              <w:pStyle w:val="a7"/>
              <w:ind w:firstLine="0"/>
              <w:jc w:val="center"/>
              <w:rPr>
                <w:sz w:val="24"/>
              </w:rPr>
            </w:pPr>
            <w:r>
              <w:rPr>
                <w:sz w:val="24"/>
              </w:rPr>
              <w:t>2</w:t>
            </w:r>
          </w:p>
        </w:tc>
        <w:tc>
          <w:tcPr>
            <w:tcW w:w="840" w:type="dxa"/>
            <w:gridSpan w:val="2"/>
          </w:tcPr>
          <w:p w14:paraId="21AC5218" w14:textId="77777777" w:rsidR="00406958" w:rsidRDefault="00406958" w:rsidP="00406958">
            <w:pPr>
              <w:pStyle w:val="a7"/>
              <w:ind w:firstLine="0"/>
              <w:jc w:val="center"/>
              <w:rPr>
                <w:sz w:val="24"/>
              </w:rPr>
            </w:pPr>
            <w:r>
              <w:rPr>
                <w:sz w:val="24"/>
              </w:rPr>
              <w:t>2</w:t>
            </w:r>
          </w:p>
        </w:tc>
        <w:tc>
          <w:tcPr>
            <w:tcW w:w="840" w:type="dxa"/>
            <w:gridSpan w:val="2"/>
          </w:tcPr>
          <w:p w14:paraId="6AD63450" w14:textId="77777777" w:rsidR="00406958" w:rsidRDefault="00406958" w:rsidP="00406958">
            <w:pPr>
              <w:pStyle w:val="a7"/>
              <w:ind w:firstLine="0"/>
              <w:jc w:val="center"/>
              <w:rPr>
                <w:sz w:val="24"/>
              </w:rPr>
            </w:pPr>
            <w:r>
              <w:rPr>
                <w:sz w:val="24"/>
              </w:rPr>
              <w:t>64-71</w:t>
            </w:r>
          </w:p>
        </w:tc>
        <w:tc>
          <w:tcPr>
            <w:tcW w:w="986" w:type="dxa"/>
            <w:gridSpan w:val="2"/>
          </w:tcPr>
          <w:p w14:paraId="36A1D9D9" w14:textId="77777777" w:rsidR="00406958" w:rsidRDefault="00406958" w:rsidP="00406958">
            <w:pPr>
              <w:pStyle w:val="a7"/>
              <w:ind w:firstLine="0"/>
              <w:jc w:val="center"/>
              <w:rPr>
                <w:sz w:val="24"/>
              </w:rPr>
            </w:pPr>
            <w:r>
              <w:rPr>
                <w:sz w:val="24"/>
              </w:rPr>
              <w:t>79</w:t>
            </w:r>
          </w:p>
        </w:tc>
      </w:tr>
      <w:tr w:rsidR="00406958" w14:paraId="019C0466" w14:textId="77777777" w:rsidTr="00406958">
        <w:trPr>
          <w:cantSplit/>
        </w:trPr>
        <w:tc>
          <w:tcPr>
            <w:tcW w:w="468" w:type="dxa"/>
          </w:tcPr>
          <w:p w14:paraId="7EBEAC16" w14:textId="77777777" w:rsidR="00406958" w:rsidRDefault="00406958" w:rsidP="00406958">
            <w:pPr>
              <w:pStyle w:val="a7"/>
              <w:ind w:firstLine="0"/>
              <w:jc w:val="center"/>
              <w:rPr>
                <w:sz w:val="24"/>
              </w:rPr>
            </w:pPr>
            <w:r>
              <w:rPr>
                <w:sz w:val="24"/>
              </w:rPr>
              <w:t>4</w:t>
            </w:r>
          </w:p>
        </w:tc>
        <w:tc>
          <w:tcPr>
            <w:tcW w:w="1560" w:type="dxa"/>
            <w:gridSpan w:val="2"/>
          </w:tcPr>
          <w:p w14:paraId="73DCBE00" w14:textId="77777777" w:rsidR="00406958" w:rsidRDefault="00406958" w:rsidP="00406958">
            <w:pPr>
              <w:pStyle w:val="a7"/>
              <w:ind w:firstLine="0"/>
              <w:jc w:val="center"/>
              <w:rPr>
                <w:sz w:val="24"/>
              </w:rPr>
            </w:pPr>
            <w:proofErr w:type="spellStart"/>
            <w:r>
              <w:rPr>
                <w:sz w:val="24"/>
              </w:rPr>
              <w:t>Мациорсь-кий</w:t>
            </w:r>
            <w:proofErr w:type="spellEnd"/>
          </w:p>
        </w:tc>
        <w:tc>
          <w:tcPr>
            <w:tcW w:w="3120" w:type="dxa"/>
          </w:tcPr>
          <w:p w14:paraId="7672097F" w14:textId="77777777" w:rsidR="00406958" w:rsidRDefault="00406958" w:rsidP="00406958">
            <w:pPr>
              <w:pStyle w:val="a7"/>
              <w:ind w:firstLine="0"/>
              <w:jc w:val="center"/>
              <w:rPr>
                <w:sz w:val="24"/>
              </w:rPr>
            </w:pPr>
            <w:r>
              <w:rPr>
                <w:sz w:val="24"/>
              </w:rPr>
              <w:t xml:space="preserve">Хмельницька обл. </w:t>
            </w:r>
          </w:p>
          <w:p w14:paraId="0FE344F3" w14:textId="77777777" w:rsidR="00406958" w:rsidRDefault="00406958" w:rsidP="00406958">
            <w:pPr>
              <w:pStyle w:val="a7"/>
              <w:ind w:firstLine="0"/>
              <w:jc w:val="center"/>
              <w:rPr>
                <w:sz w:val="24"/>
              </w:rPr>
            </w:pPr>
            <w:r>
              <w:rPr>
                <w:sz w:val="24"/>
              </w:rPr>
              <w:t>Новоушицький р-н</w:t>
            </w:r>
          </w:p>
        </w:tc>
        <w:tc>
          <w:tcPr>
            <w:tcW w:w="2040" w:type="dxa"/>
          </w:tcPr>
          <w:p w14:paraId="1CD8E2D7" w14:textId="77777777" w:rsidR="00406958" w:rsidRDefault="00406958" w:rsidP="00406958">
            <w:pPr>
              <w:pStyle w:val="a7"/>
              <w:ind w:firstLine="0"/>
              <w:jc w:val="center"/>
              <w:rPr>
                <w:sz w:val="24"/>
              </w:rPr>
            </w:pPr>
            <w:r>
              <w:rPr>
                <w:sz w:val="24"/>
              </w:rPr>
              <w:t>1</w:t>
            </w:r>
          </w:p>
        </w:tc>
        <w:tc>
          <w:tcPr>
            <w:tcW w:w="840" w:type="dxa"/>
            <w:gridSpan w:val="2"/>
          </w:tcPr>
          <w:p w14:paraId="47830D4C" w14:textId="77777777" w:rsidR="00406958" w:rsidRDefault="00406958" w:rsidP="00406958">
            <w:pPr>
              <w:pStyle w:val="a7"/>
              <w:ind w:firstLine="0"/>
              <w:jc w:val="center"/>
              <w:rPr>
                <w:sz w:val="24"/>
              </w:rPr>
            </w:pPr>
            <w:r>
              <w:rPr>
                <w:sz w:val="24"/>
              </w:rPr>
              <w:t>1</w:t>
            </w:r>
          </w:p>
        </w:tc>
        <w:tc>
          <w:tcPr>
            <w:tcW w:w="840" w:type="dxa"/>
            <w:gridSpan w:val="2"/>
          </w:tcPr>
          <w:p w14:paraId="09A2097C" w14:textId="77777777" w:rsidR="00406958" w:rsidRDefault="00406958" w:rsidP="00406958">
            <w:pPr>
              <w:pStyle w:val="a7"/>
              <w:ind w:firstLine="0"/>
              <w:jc w:val="center"/>
              <w:rPr>
                <w:sz w:val="24"/>
              </w:rPr>
            </w:pPr>
            <w:r>
              <w:rPr>
                <w:sz w:val="24"/>
              </w:rPr>
              <w:t>64</w:t>
            </w:r>
          </w:p>
        </w:tc>
        <w:tc>
          <w:tcPr>
            <w:tcW w:w="986" w:type="dxa"/>
            <w:gridSpan w:val="2"/>
          </w:tcPr>
          <w:p w14:paraId="28528A9A" w14:textId="77777777" w:rsidR="00406958" w:rsidRDefault="00406958" w:rsidP="00406958">
            <w:pPr>
              <w:pStyle w:val="a7"/>
              <w:ind w:firstLine="0"/>
              <w:jc w:val="center"/>
              <w:rPr>
                <w:sz w:val="24"/>
              </w:rPr>
            </w:pPr>
            <w:r>
              <w:rPr>
                <w:sz w:val="24"/>
              </w:rPr>
              <w:t>79</w:t>
            </w:r>
          </w:p>
        </w:tc>
      </w:tr>
      <w:tr w:rsidR="00406958" w14:paraId="43CB4D8C" w14:textId="77777777" w:rsidTr="00406958">
        <w:trPr>
          <w:cantSplit/>
        </w:trPr>
        <w:tc>
          <w:tcPr>
            <w:tcW w:w="468" w:type="dxa"/>
          </w:tcPr>
          <w:p w14:paraId="59617759" w14:textId="77777777" w:rsidR="00406958" w:rsidRDefault="00406958" w:rsidP="00406958">
            <w:pPr>
              <w:pStyle w:val="a7"/>
              <w:ind w:firstLine="0"/>
              <w:jc w:val="center"/>
              <w:rPr>
                <w:sz w:val="24"/>
              </w:rPr>
            </w:pPr>
            <w:r>
              <w:rPr>
                <w:sz w:val="24"/>
              </w:rPr>
              <w:t>5</w:t>
            </w:r>
          </w:p>
        </w:tc>
        <w:tc>
          <w:tcPr>
            <w:tcW w:w="1560" w:type="dxa"/>
            <w:gridSpan w:val="2"/>
          </w:tcPr>
          <w:p w14:paraId="0B2C7750" w14:textId="77777777" w:rsidR="00406958" w:rsidRDefault="00406958" w:rsidP="00406958">
            <w:pPr>
              <w:pStyle w:val="a7"/>
              <w:ind w:firstLine="0"/>
              <w:jc w:val="center"/>
              <w:rPr>
                <w:sz w:val="24"/>
              </w:rPr>
            </w:pPr>
            <w:proofErr w:type="spellStart"/>
            <w:r>
              <w:rPr>
                <w:sz w:val="24"/>
              </w:rPr>
              <w:t>Жванське</w:t>
            </w:r>
            <w:proofErr w:type="spellEnd"/>
          </w:p>
        </w:tc>
        <w:tc>
          <w:tcPr>
            <w:tcW w:w="3120" w:type="dxa"/>
          </w:tcPr>
          <w:p w14:paraId="43E9FF2B" w14:textId="77777777" w:rsidR="00406958" w:rsidRDefault="00406958" w:rsidP="00406958">
            <w:pPr>
              <w:pStyle w:val="a7"/>
              <w:ind w:firstLine="0"/>
              <w:jc w:val="center"/>
              <w:rPr>
                <w:sz w:val="24"/>
              </w:rPr>
            </w:pPr>
            <w:r>
              <w:rPr>
                <w:sz w:val="24"/>
              </w:rPr>
              <w:t xml:space="preserve">Вінницька обл. </w:t>
            </w:r>
            <w:proofErr w:type="spellStart"/>
            <w:r>
              <w:rPr>
                <w:sz w:val="24"/>
              </w:rPr>
              <w:t>Муровано-Куриловецький</w:t>
            </w:r>
            <w:proofErr w:type="spellEnd"/>
            <w:r>
              <w:rPr>
                <w:sz w:val="24"/>
              </w:rPr>
              <w:t xml:space="preserve"> р-н</w:t>
            </w:r>
          </w:p>
        </w:tc>
        <w:tc>
          <w:tcPr>
            <w:tcW w:w="2040" w:type="dxa"/>
          </w:tcPr>
          <w:p w14:paraId="02EEFCED" w14:textId="77777777" w:rsidR="00406958" w:rsidRDefault="00406958" w:rsidP="00406958">
            <w:pPr>
              <w:pStyle w:val="a7"/>
              <w:ind w:firstLine="0"/>
              <w:jc w:val="center"/>
              <w:rPr>
                <w:sz w:val="24"/>
              </w:rPr>
            </w:pPr>
          </w:p>
        </w:tc>
        <w:tc>
          <w:tcPr>
            <w:tcW w:w="840" w:type="dxa"/>
            <w:gridSpan w:val="2"/>
          </w:tcPr>
          <w:p w14:paraId="2569BD95" w14:textId="77777777" w:rsidR="00406958" w:rsidRDefault="00406958" w:rsidP="00406958">
            <w:pPr>
              <w:pStyle w:val="a7"/>
              <w:ind w:firstLine="0"/>
              <w:jc w:val="center"/>
              <w:rPr>
                <w:sz w:val="24"/>
              </w:rPr>
            </w:pPr>
            <w:r>
              <w:rPr>
                <w:sz w:val="24"/>
              </w:rPr>
              <w:t>2</w:t>
            </w:r>
          </w:p>
        </w:tc>
        <w:tc>
          <w:tcPr>
            <w:tcW w:w="840" w:type="dxa"/>
            <w:gridSpan w:val="2"/>
          </w:tcPr>
          <w:p w14:paraId="649ABA6C" w14:textId="77777777" w:rsidR="00406958" w:rsidRDefault="00406958" w:rsidP="00406958">
            <w:pPr>
              <w:pStyle w:val="a7"/>
              <w:ind w:firstLine="0"/>
              <w:jc w:val="center"/>
              <w:rPr>
                <w:sz w:val="24"/>
              </w:rPr>
            </w:pPr>
          </w:p>
        </w:tc>
        <w:tc>
          <w:tcPr>
            <w:tcW w:w="986" w:type="dxa"/>
            <w:gridSpan w:val="2"/>
          </w:tcPr>
          <w:p w14:paraId="1EEEA20B" w14:textId="77777777" w:rsidR="00406958" w:rsidRDefault="00406958" w:rsidP="00406958">
            <w:pPr>
              <w:pStyle w:val="a7"/>
              <w:ind w:firstLine="0"/>
              <w:jc w:val="center"/>
              <w:rPr>
                <w:sz w:val="24"/>
              </w:rPr>
            </w:pPr>
            <w:r>
              <w:rPr>
                <w:sz w:val="24"/>
              </w:rPr>
              <w:t>64-79</w:t>
            </w:r>
          </w:p>
        </w:tc>
      </w:tr>
      <w:tr w:rsidR="00406958" w14:paraId="415F3DD4" w14:textId="77777777" w:rsidTr="00406958">
        <w:trPr>
          <w:cantSplit/>
        </w:trPr>
        <w:tc>
          <w:tcPr>
            <w:tcW w:w="9854" w:type="dxa"/>
            <w:gridSpan w:val="11"/>
          </w:tcPr>
          <w:p w14:paraId="696ACD9F" w14:textId="77777777" w:rsidR="00406958" w:rsidRDefault="00406958" w:rsidP="00406958">
            <w:pPr>
              <w:pStyle w:val="a7"/>
              <w:ind w:firstLine="0"/>
              <w:jc w:val="center"/>
              <w:rPr>
                <w:sz w:val="24"/>
              </w:rPr>
            </w:pPr>
            <w:r>
              <w:rPr>
                <w:sz w:val="24"/>
              </w:rPr>
              <w:t>Північно-східний схил УЩ</w:t>
            </w:r>
          </w:p>
        </w:tc>
      </w:tr>
      <w:tr w:rsidR="00406958" w14:paraId="4133C7E5" w14:textId="77777777" w:rsidTr="00406958">
        <w:trPr>
          <w:cantSplit/>
        </w:trPr>
        <w:tc>
          <w:tcPr>
            <w:tcW w:w="9854" w:type="dxa"/>
            <w:gridSpan w:val="11"/>
          </w:tcPr>
          <w:p w14:paraId="7DD3CB86" w14:textId="77777777" w:rsidR="00406958" w:rsidRDefault="00406958" w:rsidP="00406958">
            <w:pPr>
              <w:pStyle w:val="a7"/>
              <w:ind w:firstLine="0"/>
              <w:jc w:val="center"/>
              <w:rPr>
                <w:sz w:val="24"/>
              </w:rPr>
            </w:pPr>
            <w:r>
              <w:rPr>
                <w:sz w:val="24"/>
              </w:rPr>
              <w:t>Глауконіти палеогенового віку</w:t>
            </w:r>
          </w:p>
        </w:tc>
      </w:tr>
      <w:tr w:rsidR="00406958" w14:paraId="53C848A4" w14:textId="77777777" w:rsidTr="00406958">
        <w:trPr>
          <w:cantSplit/>
        </w:trPr>
        <w:tc>
          <w:tcPr>
            <w:tcW w:w="468" w:type="dxa"/>
          </w:tcPr>
          <w:p w14:paraId="7A886B8A" w14:textId="77777777" w:rsidR="00406958" w:rsidRDefault="00406958" w:rsidP="00406958">
            <w:pPr>
              <w:pStyle w:val="a7"/>
              <w:ind w:firstLine="0"/>
              <w:jc w:val="center"/>
              <w:rPr>
                <w:sz w:val="24"/>
              </w:rPr>
            </w:pPr>
            <w:r>
              <w:rPr>
                <w:sz w:val="24"/>
              </w:rPr>
              <w:t>6</w:t>
            </w:r>
          </w:p>
        </w:tc>
        <w:tc>
          <w:tcPr>
            <w:tcW w:w="1560" w:type="dxa"/>
            <w:gridSpan w:val="2"/>
          </w:tcPr>
          <w:p w14:paraId="5E9274AF" w14:textId="77777777" w:rsidR="00406958" w:rsidRDefault="00406958" w:rsidP="00406958">
            <w:pPr>
              <w:pStyle w:val="a7"/>
              <w:ind w:firstLine="0"/>
              <w:jc w:val="center"/>
              <w:rPr>
                <w:sz w:val="24"/>
              </w:rPr>
            </w:pPr>
            <w:r>
              <w:rPr>
                <w:sz w:val="24"/>
              </w:rPr>
              <w:t>Канівський</w:t>
            </w:r>
          </w:p>
        </w:tc>
        <w:tc>
          <w:tcPr>
            <w:tcW w:w="3120" w:type="dxa"/>
          </w:tcPr>
          <w:p w14:paraId="3393389D" w14:textId="77777777" w:rsidR="00406958" w:rsidRDefault="00406958" w:rsidP="00406958">
            <w:pPr>
              <w:pStyle w:val="a7"/>
              <w:ind w:firstLine="0"/>
              <w:jc w:val="center"/>
              <w:rPr>
                <w:sz w:val="24"/>
              </w:rPr>
            </w:pPr>
            <w:r>
              <w:rPr>
                <w:sz w:val="24"/>
              </w:rPr>
              <w:t>Черкаська обл. Канівський р-н</w:t>
            </w:r>
          </w:p>
        </w:tc>
        <w:tc>
          <w:tcPr>
            <w:tcW w:w="2040" w:type="dxa"/>
          </w:tcPr>
          <w:p w14:paraId="31EFAD1D" w14:textId="77777777" w:rsidR="00406958" w:rsidRDefault="00406958" w:rsidP="00406958">
            <w:pPr>
              <w:pStyle w:val="a7"/>
              <w:ind w:firstLine="0"/>
              <w:jc w:val="center"/>
              <w:rPr>
                <w:sz w:val="24"/>
              </w:rPr>
            </w:pPr>
            <w:r>
              <w:rPr>
                <w:sz w:val="24"/>
              </w:rPr>
              <w:t>1</w:t>
            </w:r>
          </w:p>
        </w:tc>
        <w:tc>
          <w:tcPr>
            <w:tcW w:w="840" w:type="dxa"/>
            <w:gridSpan w:val="2"/>
          </w:tcPr>
          <w:p w14:paraId="52D0EF5A" w14:textId="77777777" w:rsidR="00406958" w:rsidRDefault="00406958" w:rsidP="00406958">
            <w:pPr>
              <w:pStyle w:val="a7"/>
              <w:ind w:firstLine="0"/>
              <w:jc w:val="center"/>
              <w:rPr>
                <w:sz w:val="24"/>
              </w:rPr>
            </w:pPr>
            <w:r>
              <w:rPr>
                <w:sz w:val="24"/>
              </w:rPr>
              <w:t>-</w:t>
            </w:r>
          </w:p>
        </w:tc>
        <w:tc>
          <w:tcPr>
            <w:tcW w:w="840" w:type="dxa"/>
            <w:gridSpan w:val="2"/>
          </w:tcPr>
          <w:p w14:paraId="347B23EA" w14:textId="77777777" w:rsidR="00406958" w:rsidRDefault="00406958" w:rsidP="00406958">
            <w:pPr>
              <w:pStyle w:val="a7"/>
              <w:ind w:firstLine="0"/>
              <w:jc w:val="center"/>
              <w:rPr>
                <w:sz w:val="24"/>
              </w:rPr>
            </w:pPr>
            <w:r>
              <w:rPr>
                <w:sz w:val="24"/>
              </w:rPr>
              <w:t>до 13</w:t>
            </w:r>
          </w:p>
        </w:tc>
        <w:tc>
          <w:tcPr>
            <w:tcW w:w="986" w:type="dxa"/>
            <w:gridSpan w:val="2"/>
          </w:tcPr>
          <w:p w14:paraId="731DA823" w14:textId="77777777" w:rsidR="00406958" w:rsidRDefault="00406958" w:rsidP="00406958">
            <w:pPr>
              <w:pStyle w:val="a7"/>
              <w:ind w:firstLine="0"/>
              <w:jc w:val="center"/>
              <w:rPr>
                <w:sz w:val="24"/>
              </w:rPr>
            </w:pPr>
            <w:r>
              <w:rPr>
                <w:sz w:val="24"/>
              </w:rPr>
              <w:t>-</w:t>
            </w:r>
          </w:p>
        </w:tc>
      </w:tr>
      <w:tr w:rsidR="00406958" w14:paraId="631DFD9C" w14:textId="77777777" w:rsidTr="00406958">
        <w:trPr>
          <w:cantSplit/>
        </w:trPr>
        <w:tc>
          <w:tcPr>
            <w:tcW w:w="9854" w:type="dxa"/>
            <w:gridSpan w:val="11"/>
          </w:tcPr>
          <w:p w14:paraId="45979438" w14:textId="77777777" w:rsidR="00406958" w:rsidRDefault="00406958" w:rsidP="00406958">
            <w:pPr>
              <w:pStyle w:val="a7"/>
              <w:ind w:firstLine="0"/>
              <w:jc w:val="center"/>
              <w:rPr>
                <w:sz w:val="24"/>
              </w:rPr>
            </w:pPr>
            <w:proofErr w:type="spellStart"/>
            <w:r>
              <w:rPr>
                <w:sz w:val="24"/>
              </w:rPr>
              <w:t>Дніпровсько</w:t>
            </w:r>
            <w:proofErr w:type="spellEnd"/>
            <w:r>
              <w:rPr>
                <w:sz w:val="24"/>
              </w:rPr>
              <w:t>-Донецька западина</w:t>
            </w:r>
          </w:p>
        </w:tc>
      </w:tr>
      <w:tr w:rsidR="00406958" w14:paraId="154ABB73" w14:textId="77777777" w:rsidTr="00406958">
        <w:trPr>
          <w:cantSplit/>
        </w:trPr>
        <w:tc>
          <w:tcPr>
            <w:tcW w:w="9854" w:type="dxa"/>
            <w:gridSpan w:val="11"/>
          </w:tcPr>
          <w:p w14:paraId="10973EA3" w14:textId="77777777" w:rsidR="00406958" w:rsidRDefault="00406958" w:rsidP="00406958">
            <w:pPr>
              <w:pStyle w:val="a7"/>
              <w:ind w:firstLine="0"/>
              <w:jc w:val="center"/>
              <w:rPr>
                <w:sz w:val="24"/>
              </w:rPr>
            </w:pPr>
            <w:r>
              <w:rPr>
                <w:sz w:val="24"/>
              </w:rPr>
              <w:t>Глауконіти крейдяного віку</w:t>
            </w:r>
          </w:p>
        </w:tc>
      </w:tr>
      <w:tr w:rsidR="00406958" w14:paraId="0CC38772" w14:textId="77777777" w:rsidTr="00406958">
        <w:trPr>
          <w:cantSplit/>
        </w:trPr>
        <w:tc>
          <w:tcPr>
            <w:tcW w:w="480" w:type="dxa"/>
            <w:gridSpan w:val="2"/>
          </w:tcPr>
          <w:p w14:paraId="6F05E226" w14:textId="77777777" w:rsidR="00406958" w:rsidRDefault="00406958" w:rsidP="00406958">
            <w:pPr>
              <w:pStyle w:val="a7"/>
              <w:ind w:firstLine="0"/>
              <w:jc w:val="center"/>
              <w:rPr>
                <w:sz w:val="24"/>
              </w:rPr>
            </w:pPr>
            <w:r>
              <w:rPr>
                <w:sz w:val="24"/>
              </w:rPr>
              <w:t>7</w:t>
            </w:r>
          </w:p>
        </w:tc>
        <w:tc>
          <w:tcPr>
            <w:tcW w:w="1548" w:type="dxa"/>
          </w:tcPr>
          <w:p w14:paraId="4FC1AE8F" w14:textId="77777777" w:rsidR="00406958" w:rsidRDefault="00406958" w:rsidP="00406958">
            <w:pPr>
              <w:pStyle w:val="a7"/>
              <w:ind w:firstLine="0"/>
              <w:jc w:val="center"/>
              <w:rPr>
                <w:sz w:val="24"/>
              </w:rPr>
            </w:pPr>
            <w:proofErr w:type="spellStart"/>
            <w:r>
              <w:rPr>
                <w:sz w:val="24"/>
              </w:rPr>
              <w:t>Малинівсь-кий</w:t>
            </w:r>
            <w:proofErr w:type="spellEnd"/>
          </w:p>
        </w:tc>
        <w:tc>
          <w:tcPr>
            <w:tcW w:w="3120" w:type="dxa"/>
          </w:tcPr>
          <w:p w14:paraId="54528D5F" w14:textId="77777777" w:rsidR="00406958" w:rsidRDefault="00406958" w:rsidP="00406958">
            <w:pPr>
              <w:pStyle w:val="a7"/>
              <w:ind w:firstLine="0"/>
              <w:jc w:val="center"/>
              <w:rPr>
                <w:sz w:val="24"/>
              </w:rPr>
            </w:pPr>
            <w:r>
              <w:rPr>
                <w:sz w:val="24"/>
              </w:rPr>
              <w:t>Харківська обл. Чугуївський р-н</w:t>
            </w:r>
          </w:p>
        </w:tc>
        <w:tc>
          <w:tcPr>
            <w:tcW w:w="2052" w:type="dxa"/>
            <w:gridSpan w:val="2"/>
          </w:tcPr>
          <w:p w14:paraId="7E066527" w14:textId="77777777" w:rsidR="00406958" w:rsidRDefault="00406958" w:rsidP="00406958">
            <w:pPr>
              <w:pStyle w:val="a7"/>
              <w:ind w:firstLine="0"/>
              <w:jc w:val="center"/>
              <w:rPr>
                <w:sz w:val="24"/>
              </w:rPr>
            </w:pPr>
            <w:r>
              <w:rPr>
                <w:sz w:val="24"/>
              </w:rPr>
              <w:t>1</w:t>
            </w:r>
          </w:p>
        </w:tc>
        <w:tc>
          <w:tcPr>
            <w:tcW w:w="840" w:type="dxa"/>
            <w:gridSpan w:val="2"/>
          </w:tcPr>
          <w:p w14:paraId="56637BBB" w14:textId="77777777" w:rsidR="00406958" w:rsidRDefault="00406958" w:rsidP="00406958">
            <w:pPr>
              <w:pStyle w:val="a7"/>
              <w:ind w:firstLine="0"/>
              <w:jc w:val="center"/>
              <w:rPr>
                <w:sz w:val="24"/>
              </w:rPr>
            </w:pPr>
            <w:r>
              <w:rPr>
                <w:sz w:val="24"/>
              </w:rPr>
              <w:t>-</w:t>
            </w:r>
          </w:p>
        </w:tc>
        <w:tc>
          <w:tcPr>
            <w:tcW w:w="840" w:type="dxa"/>
            <w:gridSpan w:val="2"/>
          </w:tcPr>
          <w:p w14:paraId="418EAACC" w14:textId="77777777" w:rsidR="00406958" w:rsidRDefault="00406958" w:rsidP="00406958">
            <w:pPr>
              <w:pStyle w:val="a7"/>
              <w:ind w:firstLine="0"/>
              <w:jc w:val="center"/>
              <w:rPr>
                <w:sz w:val="24"/>
              </w:rPr>
            </w:pPr>
            <w:r>
              <w:rPr>
                <w:sz w:val="24"/>
              </w:rPr>
              <w:t>до 40</w:t>
            </w:r>
          </w:p>
        </w:tc>
        <w:tc>
          <w:tcPr>
            <w:tcW w:w="974" w:type="dxa"/>
          </w:tcPr>
          <w:p w14:paraId="193B233D" w14:textId="77777777" w:rsidR="00406958" w:rsidRDefault="00406958" w:rsidP="00406958">
            <w:pPr>
              <w:pStyle w:val="a7"/>
              <w:ind w:firstLine="0"/>
              <w:jc w:val="center"/>
              <w:rPr>
                <w:sz w:val="24"/>
              </w:rPr>
            </w:pPr>
            <w:r>
              <w:rPr>
                <w:sz w:val="24"/>
              </w:rPr>
              <w:t>-</w:t>
            </w:r>
          </w:p>
        </w:tc>
      </w:tr>
    </w:tbl>
    <w:p w14:paraId="442FE14D" w14:textId="77777777" w:rsidR="00406958" w:rsidRDefault="00406958" w:rsidP="00406958">
      <w:pPr>
        <w:pStyle w:val="a7"/>
        <w:ind w:firstLine="0"/>
        <w:jc w:val="center"/>
        <w:rPr>
          <w:b/>
          <w:bCs/>
          <w:i/>
          <w:iCs/>
        </w:rPr>
      </w:pPr>
      <w:r>
        <w:rPr>
          <w:b/>
          <w:bCs/>
          <w:i/>
          <w:iCs/>
        </w:rPr>
        <w:t>Очистки стічних вод від гірничопромислових підприємств,</w:t>
      </w:r>
    </w:p>
    <w:p w14:paraId="7BE32C59" w14:textId="77777777" w:rsidR="00406958" w:rsidRDefault="00406958" w:rsidP="00406958">
      <w:pPr>
        <w:pStyle w:val="a7"/>
        <w:ind w:firstLine="0"/>
        <w:jc w:val="center"/>
        <w:rPr>
          <w:b/>
          <w:bCs/>
          <w:i/>
          <w:iCs/>
        </w:rPr>
      </w:pPr>
      <w:r>
        <w:rPr>
          <w:b/>
          <w:bCs/>
          <w:i/>
          <w:iCs/>
        </w:rPr>
        <w:t>брикетних фарб і ТЕЦ</w:t>
      </w:r>
    </w:p>
    <w:p w14:paraId="55294951" w14:textId="77777777" w:rsidR="00406958" w:rsidRDefault="00406958" w:rsidP="00406958">
      <w:pPr>
        <w:pStyle w:val="a7"/>
      </w:pPr>
    </w:p>
    <w:p w14:paraId="2BEE935A" w14:textId="77777777" w:rsidR="00406958" w:rsidRDefault="00406958" w:rsidP="00406958">
      <w:pPr>
        <w:pStyle w:val="a7"/>
      </w:pPr>
      <w:r>
        <w:lastRenderedPageBreak/>
        <w:t xml:space="preserve">В 1970-1971рр. в лабораторних умовах проводились дослідження по очистці стічних вод гірничорудних підприємств тресту </w:t>
      </w:r>
      <w:r w:rsidRPr="003026B2">
        <w:t>“</w:t>
      </w:r>
      <w:proofErr w:type="spellStart"/>
      <w:r>
        <w:t>Бурвугілля</w:t>
      </w:r>
      <w:proofErr w:type="spellEnd"/>
      <w:r w:rsidRPr="003026B2">
        <w:t>”</w:t>
      </w:r>
      <w:r>
        <w:t xml:space="preserve">, які займались переробкою сировини Ватутінського і </w:t>
      </w:r>
      <w:proofErr w:type="spellStart"/>
      <w:r>
        <w:t>Коростишевського</w:t>
      </w:r>
      <w:proofErr w:type="spellEnd"/>
      <w:r>
        <w:t xml:space="preserve"> родовищ з використанням </w:t>
      </w:r>
      <w:proofErr w:type="spellStart"/>
      <w:r>
        <w:t>глауконітвмісних</w:t>
      </w:r>
      <w:proofErr w:type="spellEnd"/>
      <w:r>
        <w:t xml:space="preserve"> пісків і їх концентратів з </w:t>
      </w:r>
      <w:proofErr w:type="spellStart"/>
      <w:r>
        <w:t>нижньосеманського</w:t>
      </w:r>
      <w:proofErr w:type="spellEnd"/>
      <w:r>
        <w:t xml:space="preserve"> </w:t>
      </w:r>
      <w:proofErr w:type="spellStart"/>
      <w:r>
        <w:t>під</w:t>
      </w:r>
      <w:r w:rsidRPr="003026B2">
        <w:t>’</w:t>
      </w:r>
      <w:r>
        <w:t>ярусу</w:t>
      </w:r>
      <w:proofErr w:type="spellEnd"/>
      <w:r>
        <w:t xml:space="preserve"> верхньої крейди західного схилу УЩ </w:t>
      </w:r>
      <w:proofErr w:type="spellStart"/>
      <w:r>
        <w:t>Середньодністровської</w:t>
      </w:r>
      <w:proofErr w:type="spellEnd"/>
      <w:r>
        <w:t xml:space="preserve"> перспективної на глауконіт площі </w:t>
      </w:r>
      <w:proofErr w:type="spellStart"/>
      <w:r>
        <w:t>Карачіївецького</w:t>
      </w:r>
      <w:proofErr w:type="spellEnd"/>
      <w:r>
        <w:t xml:space="preserve"> і </w:t>
      </w:r>
      <w:proofErr w:type="spellStart"/>
      <w:r>
        <w:t>Мациорського</w:t>
      </w:r>
      <w:proofErr w:type="spellEnd"/>
      <w:r>
        <w:t xml:space="preserve"> проявів і </w:t>
      </w:r>
      <w:proofErr w:type="spellStart"/>
      <w:r>
        <w:t>Жванського</w:t>
      </w:r>
      <w:proofErr w:type="spellEnd"/>
      <w:r>
        <w:t xml:space="preserve"> родовища. </w:t>
      </w:r>
    </w:p>
    <w:p w14:paraId="7A979EE3" w14:textId="77777777" w:rsidR="00406958" w:rsidRDefault="00406958" w:rsidP="00406958">
      <w:pPr>
        <w:pStyle w:val="a7"/>
      </w:pPr>
      <w:r>
        <w:t xml:space="preserve">Вивчались можливості покращення фізичних властивостей, зменшення мінералізації і жорсткості, а також зниження бактеріального забруднення стічних вод гірничорудних підприємств, брикетних </w:t>
      </w:r>
      <w:proofErr w:type="spellStart"/>
      <w:r>
        <w:t>фабрик</w:t>
      </w:r>
      <w:proofErr w:type="spellEnd"/>
      <w:r>
        <w:t xml:space="preserve"> і ТЕЦ. Отримані близькі результати при використанні </w:t>
      </w:r>
      <w:proofErr w:type="spellStart"/>
      <w:r>
        <w:t>глауконітвмісних</w:t>
      </w:r>
      <w:proofErr w:type="spellEnd"/>
      <w:r>
        <w:t xml:space="preserve"> пісків (руд) і їх  концентратів.</w:t>
      </w:r>
    </w:p>
    <w:p w14:paraId="25B75756" w14:textId="77777777" w:rsidR="00406958" w:rsidRDefault="00406958" w:rsidP="00406958">
      <w:pPr>
        <w:pStyle w:val="a7"/>
      </w:pPr>
      <w:r>
        <w:t xml:space="preserve">При проведені досліджень покращенні фізичні властивості стічних вод </w:t>
      </w:r>
      <w:proofErr w:type="spellStart"/>
      <w:r>
        <w:t>Коростишевської</w:t>
      </w:r>
      <w:proofErr w:type="spellEnd"/>
      <w:r>
        <w:t xml:space="preserve"> брикетної фабрики і шахти </w:t>
      </w:r>
      <w:r w:rsidRPr="003026B2">
        <w:t>“</w:t>
      </w:r>
      <w:proofErr w:type="spellStart"/>
      <w:r>
        <w:t>Юрківецька</w:t>
      </w:r>
      <w:proofErr w:type="spellEnd"/>
      <w:r>
        <w:t xml:space="preserve"> </w:t>
      </w:r>
      <w:proofErr w:type="spellStart"/>
      <w:r>
        <w:t>Західна</w:t>
      </w:r>
      <w:r w:rsidRPr="003026B2">
        <w:t>”</w:t>
      </w:r>
      <w:r>
        <w:t>.Освітлення</w:t>
      </w:r>
      <w:proofErr w:type="spellEnd"/>
      <w:r>
        <w:t xml:space="preserve"> стічних вод брикетної фабрики від 5 до 30см, шахтних вод від 4 до 30см.</w:t>
      </w:r>
    </w:p>
    <w:p w14:paraId="059E553D" w14:textId="77777777" w:rsidR="00406958" w:rsidRDefault="00406958" w:rsidP="00406958">
      <w:pPr>
        <w:pStyle w:val="a7"/>
      </w:pPr>
      <w:r>
        <w:t>Зменшення  мінералізації і жорсткість вод при контакті з глауконітовими пісками не відбувається, мінералізація іноді підвищується  При фільтрації вод через термічно і хімічно активовані породи жорсткість вод зменшується до повного зникнення.</w:t>
      </w:r>
    </w:p>
    <w:p w14:paraId="2638B438" w14:textId="77777777" w:rsidR="00406958" w:rsidRDefault="00406958" w:rsidP="00406958">
      <w:pPr>
        <w:pStyle w:val="a7"/>
      </w:pPr>
      <w:r>
        <w:t>На бактеріологічне забруднення стічних вод глауконіти і їх концентрати впливають негативно. Кількість бактерій в воді зростає.</w:t>
      </w:r>
    </w:p>
    <w:p w14:paraId="68667E84" w14:textId="77777777" w:rsidR="00406958" w:rsidRDefault="00406958" w:rsidP="00406958">
      <w:pPr>
        <w:pStyle w:val="a7"/>
      </w:pPr>
      <w:r>
        <w:t>Проведені дослідження дозволили рекомендувати глауконітові піски і їх концентрати для покращення якісного складу шахтних і стічних вод буровугільних підприємств: природні глауконітові піски – для освітлення, а збагаченні і активовані – для пом’якшення вод. Очищені, таким чином, шахтні і стічні води можуть використовуватись в промисловому  водопостачанні, а при скиді в водоймища зменшується забруднення останніх.</w:t>
      </w:r>
    </w:p>
    <w:p w14:paraId="3F10744E" w14:textId="77777777" w:rsidR="00406958" w:rsidRDefault="00406958" w:rsidP="00406958">
      <w:pPr>
        <w:pStyle w:val="a7"/>
      </w:pPr>
      <w:r>
        <w:t xml:space="preserve">Збагачені піски (концентрати) можуть бути використані в фільтрувальних станціях багаточисельних господарсько-питних водопроводів при сумісному використані з кварцовими пісками. Рекомендовано провести ці дослідження в </w:t>
      </w:r>
      <w:proofErr w:type="spellStart"/>
      <w:r>
        <w:t>напівпромислових</w:t>
      </w:r>
      <w:proofErr w:type="spellEnd"/>
      <w:r>
        <w:t xml:space="preserve"> умовах.</w:t>
      </w:r>
    </w:p>
    <w:p w14:paraId="754AB2D1" w14:textId="77777777" w:rsidR="00406958" w:rsidRDefault="00406958" w:rsidP="00406958">
      <w:pPr>
        <w:pStyle w:val="a7"/>
        <w:ind w:firstLine="0"/>
      </w:pPr>
    </w:p>
    <w:p w14:paraId="4DBAFE00" w14:textId="77777777" w:rsidR="00406958" w:rsidRDefault="00406958" w:rsidP="00406958">
      <w:pPr>
        <w:pStyle w:val="a7"/>
        <w:ind w:firstLine="0"/>
        <w:jc w:val="center"/>
        <w:rPr>
          <w:b/>
          <w:bCs/>
          <w:i/>
          <w:iCs/>
        </w:rPr>
      </w:pPr>
      <w:r>
        <w:rPr>
          <w:b/>
          <w:bCs/>
          <w:i/>
          <w:iCs/>
        </w:rPr>
        <w:t>Очистка стічних вод гірничопромислових і нафтопереробних підприємств</w:t>
      </w:r>
    </w:p>
    <w:p w14:paraId="19AF2C6E" w14:textId="77777777" w:rsidR="00406958" w:rsidRDefault="00406958" w:rsidP="00406958">
      <w:pPr>
        <w:pStyle w:val="a7"/>
        <w:jc w:val="center"/>
        <w:rPr>
          <w:b/>
          <w:bCs/>
        </w:rPr>
      </w:pPr>
    </w:p>
    <w:p w14:paraId="7048370C" w14:textId="77777777" w:rsidR="00406958" w:rsidRDefault="00406958" w:rsidP="00406958">
      <w:pPr>
        <w:pStyle w:val="a7"/>
      </w:pPr>
      <w:r>
        <w:t xml:space="preserve">В 1971-1973рр. дослідження цього напрямку були проводжені. Вони проводились в лабораторних умовах. Для очистки і покращення якості стічних вод гірничопромислових, нафтопереробних і сахарних підприємств вивчались можливості використання глауконітових пісків і їх концентратів </w:t>
      </w:r>
      <w:proofErr w:type="spellStart"/>
      <w:r>
        <w:t>Карачіївецького</w:t>
      </w:r>
      <w:proofErr w:type="spellEnd"/>
      <w:r>
        <w:t xml:space="preserve"> і </w:t>
      </w:r>
      <w:proofErr w:type="spellStart"/>
      <w:r>
        <w:t>Мациорського</w:t>
      </w:r>
      <w:proofErr w:type="spellEnd"/>
      <w:r>
        <w:t xml:space="preserve"> проявів  та </w:t>
      </w:r>
      <w:proofErr w:type="spellStart"/>
      <w:r>
        <w:t>Жванського</w:t>
      </w:r>
      <w:proofErr w:type="spellEnd"/>
      <w:r>
        <w:t xml:space="preserve"> родовища і нових проявів Канівського, Малиновського і </w:t>
      </w:r>
      <w:proofErr w:type="spellStart"/>
      <w:r>
        <w:t>Розкопинського</w:t>
      </w:r>
      <w:proofErr w:type="spellEnd"/>
      <w:r>
        <w:t xml:space="preserve">. </w:t>
      </w:r>
    </w:p>
    <w:p w14:paraId="1D74C551" w14:textId="77777777" w:rsidR="00406958" w:rsidRDefault="00406958" w:rsidP="00406958">
      <w:pPr>
        <w:pStyle w:val="a7"/>
      </w:pPr>
      <w:r>
        <w:t xml:space="preserve">При очистці промислових стоків вирішувались </w:t>
      </w:r>
      <w:proofErr w:type="spellStart"/>
      <w:r>
        <w:t>тіж</w:t>
      </w:r>
      <w:proofErr w:type="spellEnd"/>
      <w:r>
        <w:t xml:space="preserve"> питання: зниження жорсткості і мінералізації, зменшення кількості суспендованих частинок та бактеріального забруднення.</w:t>
      </w:r>
    </w:p>
    <w:p w14:paraId="23C274F1" w14:textId="77777777" w:rsidR="00406958" w:rsidRDefault="00406958" w:rsidP="00406958">
      <w:pPr>
        <w:pStyle w:val="a7"/>
        <w:ind w:firstLine="0"/>
      </w:pPr>
    </w:p>
    <w:p w14:paraId="760D0416" w14:textId="77777777" w:rsidR="00406958" w:rsidRDefault="00406958" w:rsidP="00406958">
      <w:pPr>
        <w:pStyle w:val="a7"/>
        <w:ind w:firstLine="0"/>
        <w:jc w:val="center"/>
        <w:rPr>
          <w:b/>
          <w:bCs/>
          <w:i/>
          <w:iCs/>
        </w:rPr>
      </w:pPr>
      <w:r>
        <w:rPr>
          <w:b/>
          <w:bCs/>
          <w:i/>
          <w:iCs/>
        </w:rPr>
        <w:t xml:space="preserve">Очистка </w:t>
      </w:r>
      <w:proofErr w:type="spellStart"/>
      <w:r>
        <w:rPr>
          <w:b/>
          <w:bCs/>
          <w:i/>
          <w:iCs/>
        </w:rPr>
        <w:t>промстоків</w:t>
      </w:r>
      <w:proofErr w:type="spellEnd"/>
      <w:r>
        <w:rPr>
          <w:b/>
          <w:bCs/>
          <w:i/>
          <w:iCs/>
        </w:rPr>
        <w:t xml:space="preserve"> нафтопереробних підприємств</w:t>
      </w:r>
    </w:p>
    <w:p w14:paraId="6C62A538" w14:textId="77777777" w:rsidR="00406958" w:rsidRDefault="00406958" w:rsidP="00406958">
      <w:pPr>
        <w:pStyle w:val="a7"/>
      </w:pPr>
      <w:r>
        <w:lastRenderedPageBreak/>
        <w:t xml:space="preserve">Вивчення можливостей очистки стоків. Кременчуцького нафтопереробного заводу в динамічному і статичному стані проводились з використанням глауконітових пісків Маріупольського, </w:t>
      </w:r>
      <w:proofErr w:type="spellStart"/>
      <w:r>
        <w:t>Малинівського</w:t>
      </w:r>
      <w:proofErr w:type="spellEnd"/>
      <w:r>
        <w:t xml:space="preserve">, </w:t>
      </w:r>
      <w:proofErr w:type="spellStart"/>
      <w:r>
        <w:t>Мокротинського</w:t>
      </w:r>
      <w:proofErr w:type="spellEnd"/>
      <w:r>
        <w:t xml:space="preserve">, </w:t>
      </w:r>
      <w:proofErr w:type="spellStart"/>
      <w:r>
        <w:t>Розкопинського</w:t>
      </w:r>
      <w:proofErr w:type="spellEnd"/>
      <w:r>
        <w:t xml:space="preserve"> і Канівського проявів. Спостерігались </w:t>
      </w:r>
      <w:proofErr w:type="spellStart"/>
      <w:r>
        <w:t>тіж</w:t>
      </w:r>
      <w:proofErr w:type="spellEnd"/>
      <w:r>
        <w:t xml:space="preserve"> закономірності, що і при очистці стоків буровугільних підприємств: відбувалось освітлення води – прозорість збільшувалась від 18,5см до 27,5см, осад (1,1 мг</w:t>
      </w:r>
      <w:r w:rsidRPr="003026B2">
        <w:t>/</w:t>
      </w:r>
      <w:r>
        <w:t>л) повністю осідав на фільтри, загальна мінералізація не змінювалась, загальна жорсткість при контакті з глауконітовими пісками збільшувалась за рахунок металів, а з термічно і хімічно активними знижувалась в 1,2-3 рази.</w:t>
      </w:r>
    </w:p>
    <w:p w14:paraId="1F693E78" w14:textId="77777777" w:rsidR="00406958" w:rsidRDefault="00406958" w:rsidP="00406958">
      <w:pPr>
        <w:pStyle w:val="a7"/>
      </w:pPr>
      <w:r>
        <w:t xml:space="preserve">При очистці стоків нафтопереробних заводів вивчались адсорбційні властивості глауконітових пісків по уловлюванню нафтопродуктів, поглинанню нафтенових кислот і фенолів. В результаті проведених досліджень отримані близькі результати. Покращились фізичні властивості вод стоків – зменшилась кількість суспендованих частинок, причому більш інтенсивне освітлення спостерігалось при фільтрації через природні </w:t>
      </w:r>
      <w:proofErr w:type="spellStart"/>
      <w:r>
        <w:t>глауконітвмісні</w:t>
      </w:r>
      <w:proofErr w:type="spellEnd"/>
      <w:r>
        <w:t xml:space="preserve"> піски.</w:t>
      </w:r>
    </w:p>
    <w:p w14:paraId="238E5571" w14:textId="77777777" w:rsidR="00406958" w:rsidRDefault="00406958" w:rsidP="00406958">
      <w:pPr>
        <w:pStyle w:val="a7"/>
      </w:pPr>
      <w:r>
        <w:t xml:space="preserve">На зменшення мінералізації глауконітові піски ні в природному стані, ні активовані, ні при контакті зі стоками, ні при фільтрації через них не впливають і мінералізація залишається близькою до початкової чи збільшується, як і при  очистці стоків </w:t>
      </w:r>
      <w:proofErr w:type="spellStart"/>
      <w:r>
        <w:t>буровігульних</w:t>
      </w:r>
      <w:proofErr w:type="spellEnd"/>
      <w:r>
        <w:t xml:space="preserve"> підприємств.</w:t>
      </w:r>
    </w:p>
    <w:p w14:paraId="26708D58" w14:textId="77777777" w:rsidR="00406958" w:rsidRDefault="00406958" w:rsidP="00406958">
      <w:pPr>
        <w:pStyle w:val="a7"/>
      </w:pPr>
      <w:r>
        <w:t>Загальна жорсткість вод знижується тільки після фільтрації промислових стоків через активовані глауконітові піски з 10,9-6,46 мг</w:t>
      </w:r>
      <w:r w:rsidRPr="003026B2">
        <w:t>/</w:t>
      </w:r>
      <w:proofErr w:type="spellStart"/>
      <w:r>
        <w:t>екв</w:t>
      </w:r>
      <w:proofErr w:type="spellEnd"/>
      <w:r w:rsidRPr="003026B2">
        <w:t>/л</w:t>
      </w:r>
      <w:r>
        <w:t xml:space="preserve"> до 0,11-0,009 мг</w:t>
      </w:r>
      <w:r w:rsidRPr="003026B2">
        <w:t>/</w:t>
      </w:r>
      <w:proofErr w:type="spellStart"/>
      <w:r>
        <w:t>екв</w:t>
      </w:r>
      <w:proofErr w:type="spellEnd"/>
      <w:r w:rsidRPr="003026B2">
        <w:t>/л</w:t>
      </w:r>
      <w:r>
        <w:t>. При використані природних пісків, навіть після фільтрації через них, жорсткість вод стоків не змінюється.</w:t>
      </w:r>
    </w:p>
    <w:p w14:paraId="46EB32C6" w14:textId="77777777" w:rsidR="00406958" w:rsidRDefault="00406958" w:rsidP="00406958">
      <w:pPr>
        <w:pStyle w:val="a7"/>
      </w:pPr>
      <w:r>
        <w:t>Впливу на бактеріальне забруднення стоків при використані глауконітів і їх концентратів не спостерігається. При фільтрації стоків через них відбувається ріст бактерій.</w:t>
      </w:r>
    </w:p>
    <w:p w14:paraId="4807AC8C" w14:textId="77777777" w:rsidR="00406958" w:rsidRDefault="00406958" w:rsidP="00406958">
      <w:pPr>
        <w:pStyle w:val="a7"/>
      </w:pPr>
    </w:p>
    <w:p w14:paraId="69734FCC" w14:textId="77777777" w:rsidR="00406958" w:rsidRDefault="00406958" w:rsidP="00406958">
      <w:pPr>
        <w:pStyle w:val="a7"/>
        <w:ind w:firstLine="0"/>
        <w:jc w:val="center"/>
        <w:rPr>
          <w:b/>
          <w:bCs/>
          <w:i/>
          <w:iCs/>
        </w:rPr>
      </w:pPr>
      <w:r>
        <w:rPr>
          <w:b/>
          <w:bCs/>
          <w:i/>
          <w:iCs/>
        </w:rPr>
        <w:t>Очистка промислових стоків цукрових заводів</w:t>
      </w:r>
    </w:p>
    <w:p w14:paraId="07C93641" w14:textId="77777777" w:rsidR="00406958" w:rsidRDefault="00406958" w:rsidP="00406958">
      <w:pPr>
        <w:pStyle w:val="a7"/>
      </w:pPr>
      <w:r>
        <w:t xml:space="preserve">Для експериментальних досліджень очистки промислових стоків цукрових заводів використовувались збагачені піски </w:t>
      </w:r>
      <w:proofErr w:type="spellStart"/>
      <w:r>
        <w:t>Малинівського</w:t>
      </w:r>
      <w:proofErr w:type="spellEnd"/>
      <w:r>
        <w:t xml:space="preserve">, </w:t>
      </w:r>
      <w:proofErr w:type="spellStart"/>
      <w:r>
        <w:t>Мокротинського</w:t>
      </w:r>
      <w:proofErr w:type="spellEnd"/>
      <w:r>
        <w:t xml:space="preserve">, </w:t>
      </w:r>
      <w:proofErr w:type="spellStart"/>
      <w:r>
        <w:t>Розкопинського</w:t>
      </w:r>
      <w:proofErr w:type="spellEnd"/>
      <w:r>
        <w:t xml:space="preserve"> і Канівського проявів. Отримані позитивні результати з усіма термічно і хімічно активованими пісками вище перерахованих проявів. Покращились фізичні властивості – відбулось освітлення стоків, збільшилась їх прозорість, знизилась загальна мінералізація в 2-2,5 рази при співвідношенні твердої до рідкої речовини Т:Ж = 1:2,5. Вилученням є глауконітові піски </w:t>
      </w:r>
      <w:proofErr w:type="spellStart"/>
      <w:r>
        <w:t>Малинівського</w:t>
      </w:r>
      <w:proofErr w:type="spellEnd"/>
      <w:r>
        <w:t xml:space="preserve"> прояву, які найбільш </w:t>
      </w:r>
      <w:proofErr w:type="spellStart"/>
      <w:r>
        <w:t>інтенсивно</w:t>
      </w:r>
      <w:proofErr w:type="spellEnd"/>
      <w:r>
        <w:t xml:space="preserve"> знижують загальну мінералізацію і жорсткість стоків цукрових заводів.</w:t>
      </w:r>
    </w:p>
    <w:p w14:paraId="4D3319BA" w14:textId="77777777" w:rsidR="00406958" w:rsidRDefault="00406958" w:rsidP="00406958">
      <w:pPr>
        <w:pStyle w:val="a7"/>
      </w:pPr>
      <w:r>
        <w:t>Отримані позитивні результати по очистці промислових стоків Январського цукрового заводу. Покращувались фізичні властивості – відбувалось освітлення стоків, загальна жорсткість  знижувалась в 1-4 рази.</w:t>
      </w:r>
    </w:p>
    <w:p w14:paraId="3C6EE4AA" w14:textId="77777777" w:rsidR="00406958" w:rsidRDefault="00406958" w:rsidP="00406958">
      <w:pPr>
        <w:pStyle w:val="a7"/>
      </w:pPr>
      <w:r>
        <w:t xml:space="preserve"> </w:t>
      </w:r>
    </w:p>
    <w:p w14:paraId="05471D69" w14:textId="77777777" w:rsidR="00406958" w:rsidRDefault="00406958" w:rsidP="00406958">
      <w:pPr>
        <w:pStyle w:val="a7"/>
        <w:ind w:firstLine="0"/>
        <w:jc w:val="center"/>
        <w:rPr>
          <w:b/>
          <w:bCs/>
          <w:i/>
          <w:iCs/>
        </w:rPr>
      </w:pPr>
      <w:r>
        <w:rPr>
          <w:b/>
          <w:bCs/>
          <w:i/>
          <w:iCs/>
        </w:rPr>
        <w:t xml:space="preserve">Очистка </w:t>
      </w:r>
      <w:proofErr w:type="spellStart"/>
      <w:r>
        <w:rPr>
          <w:b/>
          <w:bCs/>
          <w:i/>
          <w:iCs/>
        </w:rPr>
        <w:t>промстоків</w:t>
      </w:r>
      <w:proofErr w:type="spellEnd"/>
      <w:r>
        <w:rPr>
          <w:b/>
          <w:bCs/>
          <w:i/>
          <w:iCs/>
        </w:rPr>
        <w:t xml:space="preserve"> текстильних підприємств з використанням глауконітів</w:t>
      </w:r>
    </w:p>
    <w:p w14:paraId="143FFBD8" w14:textId="77777777" w:rsidR="00406958" w:rsidRDefault="00406958" w:rsidP="00406958">
      <w:pPr>
        <w:pStyle w:val="a7"/>
        <w:jc w:val="center"/>
        <w:rPr>
          <w:b/>
          <w:bCs/>
        </w:rPr>
      </w:pPr>
    </w:p>
    <w:p w14:paraId="75AD57DF" w14:textId="77777777" w:rsidR="00406958" w:rsidRDefault="00406958" w:rsidP="00406958">
      <w:pPr>
        <w:pStyle w:val="a7"/>
      </w:pPr>
      <w:r>
        <w:lastRenderedPageBreak/>
        <w:t xml:space="preserve">Відділ фізико-хімічних методів очистки промислових стоків УКХХВ (інститут колоїдної хімії і хімії води) АН УРСР в 1971-1972рр. займався дослідженнями використання збагачених </w:t>
      </w:r>
      <w:proofErr w:type="spellStart"/>
      <w:r>
        <w:t>глауконітвмісних</w:t>
      </w:r>
      <w:proofErr w:type="spellEnd"/>
      <w:r>
        <w:t xml:space="preserve"> пісків західного схилу УЩ для очистки стічних вод текстильних підприємств від різних класів барвників (двох і трьох валетних катіонів). На текстильних підприємствах використовуються такі групи катіонних барвників.</w:t>
      </w:r>
    </w:p>
    <w:p w14:paraId="1610EE04" w14:textId="77777777" w:rsidR="00406958" w:rsidRDefault="00406958" w:rsidP="00406958">
      <w:pPr>
        <w:pStyle w:val="a7"/>
      </w:pPr>
      <w:r>
        <w:t>Для визначення можливостей сорбції барвників і поверхнево-активних речовин (в концентрації 10 мг</w:t>
      </w:r>
      <w:r w:rsidRPr="003026B2">
        <w:rPr>
          <w:lang w:val="ru-RU"/>
        </w:rPr>
        <w:t>/</w:t>
      </w:r>
      <w:r>
        <w:t>г) глауконітовими концентратами, в умовах перемішування, вносить дозами по 10мг адсорбенту на 1л. Для прискорення освітлення суспензії добавляли сірчанокислий алюміній чи сірчанокисле залізо в дозі 20мг</w:t>
      </w:r>
      <w:r w:rsidRPr="003026B2">
        <w:rPr>
          <w:lang w:val="ru-RU"/>
        </w:rPr>
        <w:t>/</w:t>
      </w:r>
      <w:r>
        <w:t>г. Результати досліджень проведені в таблиці 5.103.</w:t>
      </w:r>
    </w:p>
    <w:p w14:paraId="2287C76D" w14:textId="77777777" w:rsidR="00406958" w:rsidRDefault="00406958" w:rsidP="00406958">
      <w:pPr>
        <w:pStyle w:val="a7"/>
      </w:pPr>
    </w:p>
    <w:p w14:paraId="4DFA6E5F" w14:textId="77777777" w:rsidR="00406958" w:rsidRDefault="00406958" w:rsidP="00406958">
      <w:pPr>
        <w:pStyle w:val="a7"/>
        <w:ind w:firstLine="0"/>
        <w:jc w:val="left"/>
      </w:pPr>
      <w:r>
        <w:t>Таблиця 5.103 - Вплив глауконіту на зниження вмісту катіонних барвників і поверхнево-активних речовин (ПАР) в стічних водах текстильних підприємств</w:t>
      </w:r>
    </w:p>
    <w:p w14:paraId="1B69212F" w14:textId="77777777" w:rsidR="00406958" w:rsidRDefault="00406958" w:rsidP="00406958">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2164"/>
        <w:gridCol w:w="1436"/>
        <w:gridCol w:w="1258"/>
        <w:gridCol w:w="1623"/>
        <w:gridCol w:w="1330"/>
        <w:gridCol w:w="1337"/>
      </w:tblGrid>
      <w:tr w:rsidR="00406958" w14:paraId="0CAA294E" w14:textId="77777777" w:rsidTr="00406958">
        <w:trPr>
          <w:cantSplit/>
        </w:trPr>
        <w:tc>
          <w:tcPr>
            <w:tcW w:w="485" w:type="dxa"/>
            <w:vMerge w:val="restart"/>
          </w:tcPr>
          <w:p w14:paraId="2B2AC66B" w14:textId="77777777" w:rsidR="00406958" w:rsidRDefault="00406958" w:rsidP="00406958">
            <w:pPr>
              <w:pStyle w:val="a7"/>
              <w:ind w:firstLine="0"/>
              <w:jc w:val="center"/>
              <w:rPr>
                <w:sz w:val="24"/>
              </w:rPr>
            </w:pPr>
            <w:r>
              <w:rPr>
                <w:sz w:val="24"/>
              </w:rPr>
              <w:t>№</w:t>
            </w:r>
          </w:p>
        </w:tc>
        <w:tc>
          <w:tcPr>
            <w:tcW w:w="2244" w:type="dxa"/>
            <w:vMerge w:val="restart"/>
          </w:tcPr>
          <w:p w14:paraId="230AAF25" w14:textId="77777777" w:rsidR="00406958" w:rsidRDefault="00406958" w:rsidP="00406958">
            <w:pPr>
              <w:pStyle w:val="a7"/>
              <w:ind w:firstLine="0"/>
              <w:jc w:val="center"/>
              <w:rPr>
                <w:sz w:val="24"/>
              </w:rPr>
            </w:pPr>
            <w:r>
              <w:rPr>
                <w:sz w:val="24"/>
              </w:rPr>
              <w:t>Назва забарвлюючої речовини</w:t>
            </w:r>
          </w:p>
        </w:tc>
        <w:tc>
          <w:tcPr>
            <w:tcW w:w="1480" w:type="dxa"/>
            <w:vMerge w:val="restart"/>
          </w:tcPr>
          <w:p w14:paraId="6BEDE1BA" w14:textId="77777777" w:rsidR="00406958" w:rsidRDefault="00406958" w:rsidP="00406958">
            <w:pPr>
              <w:pStyle w:val="a7"/>
              <w:ind w:firstLine="0"/>
              <w:jc w:val="center"/>
              <w:rPr>
                <w:sz w:val="24"/>
                <w:lang w:val="en-US"/>
              </w:rPr>
            </w:pPr>
            <w:r>
              <w:rPr>
                <w:sz w:val="24"/>
                <w:lang w:val="en-US"/>
              </w:rPr>
              <w:t>Al</w:t>
            </w:r>
            <w:r>
              <w:rPr>
                <w:sz w:val="24"/>
                <w:vertAlign w:val="subscript"/>
                <w:lang w:val="en-US"/>
              </w:rPr>
              <w:t>2</w:t>
            </w:r>
            <w:r>
              <w:rPr>
                <w:sz w:val="24"/>
                <w:lang w:val="en-US"/>
              </w:rPr>
              <w:t>(SO</w:t>
            </w:r>
            <w:r>
              <w:rPr>
                <w:sz w:val="24"/>
                <w:vertAlign w:val="subscript"/>
                <w:lang w:val="en-US"/>
              </w:rPr>
              <w:t>4</w:t>
            </w:r>
            <w:r>
              <w:rPr>
                <w:sz w:val="24"/>
                <w:lang w:val="en-US"/>
              </w:rPr>
              <w:t>)</w:t>
            </w:r>
            <w:r>
              <w:rPr>
                <w:sz w:val="24"/>
                <w:vertAlign w:val="subscript"/>
                <w:lang w:val="en-US"/>
              </w:rPr>
              <w:t>2</w:t>
            </w:r>
          </w:p>
        </w:tc>
        <w:tc>
          <w:tcPr>
            <w:tcW w:w="1299" w:type="dxa"/>
            <w:vMerge w:val="restart"/>
          </w:tcPr>
          <w:p w14:paraId="1FF97AC2" w14:textId="77777777" w:rsidR="00406958" w:rsidRDefault="00406958" w:rsidP="00406958">
            <w:pPr>
              <w:pStyle w:val="a7"/>
              <w:ind w:firstLine="0"/>
              <w:jc w:val="center"/>
              <w:rPr>
                <w:sz w:val="24"/>
                <w:lang w:val="en-US"/>
              </w:rPr>
            </w:pPr>
            <w:proofErr w:type="gramStart"/>
            <w:r>
              <w:rPr>
                <w:sz w:val="24"/>
                <w:lang w:val="en-US"/>
              </w:rPr>
              <w:t>Fe(</w:t>
            </w:r>
            <w:proofErr w:type="gramEnd"/>
            <w:r>
              <w:rPr>
                <w:sz w:val="24"/>
                <w:lang w:val="en-US"/>
              </w:rPr>
              <w:t>SO</w:t>
            </w:r>
            <w:r>
              <w:rPr>
                <w:sz w:val="24"/>
                <w:vertAlign w:val="subscript"/>
                <w:lang w:val="en-US"/>
              </w:rPr>
              <w:t>4</w:t>
            </w:r>
            <w:r>
              <w:rPr>
                <w:sz w:val="24"/>
                <w:lang w:val="en-US"/>
              </w:rPr>
              <w:t>)</w:t>
            </w:r>
          </w:p>
        </w:tc>
        <w:tc>
          <w:tcPr>
            <w:tcW w:w="1662" w:type="dxa"/>
            <w:vMerge w:val="restart"/>
          </w:tcPr>
          <w:p w14:paraId="40E72464" w14:textId="77777777" w:rsidR="00406958" w:rsidRDefault="00406958" w:rsidP="00406958">
            <w:pPr>
              <w:pStyle w:val="a7"/>
              <w:ind w:firstLine="0"/>
              <w:jc w:val="center"/>
              <w:rPr>
                <w:sz w:val="24"/>
              </w:rPr>
            </w:pPr>
            <w:r>
              <w:rPr>
                <w:sz w:val="24"/>
              </w:rPr>
              <w:t>Доза глауконіту, мг</w:t>
            </w:r>
            <w:r>
              <w:rPr>
                <w:sz w:val="24"/>
                <w:lang w:val="en-US"/>
              </w:rPr>
              <w:t>/л</w:t>
            </w:r>
          </w:p>
        </w:tc>
        <w:tc>
          <w:tcPr>
            <w:tcW w:w="2684" w:type="dxa"/>
            <w:gridSpan w:val="2"/>
          </w:tcPr>
          <w:p w14:paraId="7E6BE7D7" w14:textId="77777777" w:rsidR="00406958" w:rsidRDefault="00406958" w:rsidP="00406958">
            <w:pPr>
              <w:pStyle w:val="a7"/>
              <w:ind w:firstLine="0"/>
              <w:jc w:val="center"/>
              <w:rPr>
                <w:sz w:val="24"/>
              </w:rPr>
            </w:pPr>
            <w:r>
              <w:rPr>
                <w:sz w:val="24"/>
              </w:rPr>
              <w:t>Концентрація речовин, мг</w:t>
            </w:r>
            <w:r>
              <w:rPr>
                <w:sz w:val="24"/>
                <w:lang w:val="en-US"/>
              </w:rPr>
              <w:t>/л</w:t>
            </w:r>
          </w:p>
        </w:tc>
      </w:tr>
      <w:tr w:rsidR="00406958" w14:paraId="31770D90" w14:textId="77777777" w:rsidTr="00406958">
        <w:trPr>
          <w:cantSplit/>
          <w:trHeight w:val="425"/>
        </w:trPr>
        <w:tc>
          <w:tcPr>
            <w:tcW w:w="485" w:type="dxa"/>
            <w:vMerge/>
          </w:tcPr>
          <w:p w14:paraId="76FF5519" w14:textId="77777777" w:rsidR="00406958" w:rsidRDefault="00406958" w:rsidP="00406958">
            <w:pPr>
              <w:pStyle w:val="a7"/>
              <w:ind w:firstLine="0"/>
              <w:jc w:val="center"/>
              <w:rPr>
                <w:sz w:val="24"/>
              </w:rPr>
            </w:pPr>
          </w:p>
        </w:tc>
        <w:tc>
          <w:tcPr>
            <w:tcW w:w="2244" w:type="dxa"/>
            <w:vMerge/>
          </w:tcPr>
          <w:p w14:paraId="3C709007" w14:textId="77777777" w:rsidR="00406958" w:rsidRDefault="00406958" w:rsidP="00406958">
            <w:pPr>
              <w:pStyle w:val="a7"/>
              <w:ind w:firstLine="0"/>
              <w:jc w:val="center"/>
              <w:rPr>
                <w:sz w:val="24"/>
              </w:rPr>
            </w:pPr>
          </w:p>
        </w:tc>
        <w:tc>
          <w:tcPr>
            <w:tcW w:w="1480" w:type="dxa"/>
            <w:vMerge/>
          </w:tcPr>
          <w:p w14:paraId="45521E68" w14:textId="77777777" w:rsidR="00406958" w:rsidRDefault="00406958" w:rsidP="00406958">
            <w:pPr>
              <w:pStyle w:val="a7"/>
              <w:ind w:firstLine="0"/>
              <w:jc w:val="center"/>
              <w:rPr>
                <w:sz w:val="24"/>
              </w:rPr>
            </w:pPr>
          </w:p>
        </w:tc>
        <w:tc>
          <w:tcPr>
            <w:tcW w:w="1299" w:type="dxa"/>
            <w:vMerge/>
          </w:tcPr>
          <w:p w14:paraId="7A6548A8" w14:textId="77777777" w:rsidR="00406958" w:rsidRDefault="00406958" w:rsidP="00406958">
            <w:pPr>
              <w:pStyle w:val="a7"/>
              <w:ind w:firstLine="0"/>
              <w:jc w:val="center"/>
              <w:rPr>
                <w:sz w:val="24"/>
              </w:rPr>
            </w:pPr>
          </w:p>
        </w:tc>
        <w:tc>
          <w:tcPr>
            <w:tcW w:w="1662" w:type="dxa"/>
            <w:vMerge/>
          </w:tcPr>
          <w:p w14:paraId="1AA13CCF" w14:textId="77777777" w:rsidR="00406958" w:rsidRDefault="00406958" w:rsidP="00406958">
            <w:pPr>
              <w:pStyle w:val="a7"/>
              <w:ind w:firstLine="0"/>
              <w:jc w:val="center"/>
              <w:rPr>
                <w:sz w:val="24"/>
              </w:rPr>
            </w:pPr>
          </w:p>
        </w:tc>
        <w:tc>
          <w:tcPr>
            <w:tcW w:w="1342" w:type="dxa"/>
          </w:tcPr>
          <w:p w14:paraId="36A69AB4" w14:textId="77777777" w:rsidR="00406958" w:rsidRDefault="00406958" w:rsidP="00406958">
            <w:pPr>
              <w:pStyle w:val="a7"/>
              <w:ind w:firstLine="0"/>
              <w:jc w:val="center"/>
              <w:rPr>
                <w:sz w:val="24"/>
              </w:rPr>
            </w:pPr>
            <w:r>
              <w:rPr>
                <w:sz w:val="24"/>
              </w:rPr>
              <w:t>початкова</w:t>
            </w:r>
          </w:p>
        </w:tc>
        <w:tc>
          <w:tcPr>
            <w:tcW w:w="1342" w:type="dxa"/>
          </w:tcPr>
          <w:p w14:paraId="3089CC80" w14:textId="77777777" w:rsidR="00406958" w:rsidRDefault="00406958" w:rsidP="00406958">
            <w:pPr>
              <w:pStyle w:val="a7"/>
              <w:ind w:firstLine="0"/>
              <w:jc w:val="center"/>
              <w:rPr>
                <w:sz w:val="24"/>
              </w:rPr>
            </w:pPr>
            <w:r>
              <w:rPr>
                <w:sz w:val="24"/>
              </w:rPr>
              <w:t>залишкова</w:t>
            </w:r>
          </w:p>
        </w:tc>
      </w:tr>
      <w:tr w:rsidR="00406958" w14:paraId="3F25BE90" w14:textId="77777777" w:rsidTr="00406958">
        <w:trPr>
          <w:trHeight w:val="338"/>
        </w:trPr>
        <w:tc>
          <w:tcPr>
            <w:tcW w:w="485" w:type="dxa"/>
          </w:tcPr>
          <w:p w14:paraId="3F501698" w14:textId="77777777" w:rsidR="00406958" w:rsidRDefault="00406958" w:rsidP="00406958">
            <w:pPr>
              <w:pStyle w:val="a7"/>
              <w:ind w:firstLine="0"/>
              <w:jc w:val="center"/>
              <w:rPr>
                <w:sz w:val="24"/>
              </w:rPr>
            </w:pPr>
            <w:r>
              <w:rPr>
                <w:sz w:val="24"/>
              </w:rPr>
              <w:t>1</w:t>
            </w:r>
          </w:p>
        </w:tc>
        <w:tc>
          <w:tcPr>
            <w:tcW w:w="2244" w:type="dxa"/>
          </w:tcPr>
          <w:p w14:paraId="7E7F916B" w14:textId="77777777" w:rsidR="00406958" w:rsidRDefault="00406958" w:rsidP="00406958">
            <w:pPr>
              <w:pStyle w:val="a7"/>
              <w:ind w:firstLine="0"/>
              <w:jc w:val="center"/>
              <w:rPr>
                <w:sz w:val="24"/>
              </w:rPr>
            </w:pPr>
            <w:r>
              <w:rPr>
                <w:sz w:val="24"/>
              </w:rPr>
              <w:t>2</w:t>
            </w:r>
          </w:p>
        </w:tc>
        <w:tc>
          <w:tcPr>
            <w:tcW w:w="1480" w:type="dxa"/>
          </w:tcPr>
          <w:p w14:paraId="7EFAABA8" w14:textId="77777777" w:rsidR="00406958" w:rsidRDefault="00406958" w:rsidP="00406958">
            <w:pPr>
              <w:pStyle w:val="a7"/>
              <w:ind w:firstLine="0"/>
              <w:jc w:val="center"/>
              <w:rPr>
                <w:sz w:val="24"/>
              </w:rPr>
            </w:pPr>
            <w:r>
              <w:rPr>
                <w:sz w:val="24"/>
              </w:rPr>
              <w:t>3</w:t>
            </w:r>
          </w:p>
        </w:tc>
        <w:tc>
          <w:tcPr>
            <w:tcW w:w="1299" w:type="dxa"/>
          </w:tcPr>
          <w:p w14:paraId="71983A8C" w14:textId="77777777" w:rsidR="00406958" w:rsidRDefault="00406958" w:rsidP="00406958">
            <w:pPr>
              <w:pStyle w:val="a7"/>
              <w:ind w:firstLine="0"/>
              <w:jc w:val="center"/>
              <w:rPr>
                <w:sz w:val="24"/>
              </w:rPr>
            </w:pPr>
            <w:r>
              <w:rPr>
                <w:sz w:val="24"/>
              </w:rPr>
              <w:t>4</w:t>
            </w:r>
          </w:p>
        </w:tc>
        <w:tc>
          <w:tcPr>
            <w:tcW w:w="1662" w:type="dxa"/>
          </w:tcPr>
          <w:p w14:paraId="780B0A10" w14:textId="77777777" w:rsidR="00406958" w:rsidRDefault="00406958" w:rsidP="00406958">
            <w:pPr>
              <w:pStyle w:val="a7"/>
              <w:ind w:firstLine="0"/>
              <w:jc w:val="center"/>
              <w:rPr>
                <w:sz w:val="24"/>
              </w:rPr>
            </w:pPr>
            <w:r>
              <w:rPr>
                <w:sz w:val="24"/>
              </w:rPr>
              <w:t>5</w:t>
            </w:r>
          </w:p>
        </w:tc>
        <w:tc>
          <w:tcPr>
            <w:tcW w:w="1342" w:type="dxa"/>
          </w:tcPr>
          <w:p w14:paraId="5A8DF5BB" w14:textId="77777777" w:rsidR="00406958" w:rsidRDefault="00406958" w:rsidP="00406958">
            <w:pPr>
              <w:pStyle w:val="a7"/>
              <w:ind w:firstLine="0"/>
              <w:jc w:val="center"/>
              <w:rPr>
                <w:sz w:val="24"/>
              </w:rPr>
            </w:pPr>
            <w:r>
              <w:rPr>
                <w:sz w:val="24"/>
              </w:rPr>
              <w:t>6</w:t>
            </w:r>
          </w:p>
        </w:tc>
        <w:tc>
          <w:tcPr>
            <w:tcW w:w="1342" w:type="dxa"/>
          </w:tcPr>
          <w:p w14:paraId="1318F2C2" w14:textId="77777777" w:rsidR="00406958" w:rsidRDefault="00406958" w:rsidP="00406958">
            <w:pPr>
              <w:pStyle w:val="a7"/>
              <w:ind w:firstLine="0"/>
              <w:jc w:val="center"/>
              <w:rPr>
                <w:sz w:val="24"/>
              </w:rPr>
            </w:pPr>
            <w:r>
              <w:rPr>
                <w:sz w:val="24"/>
              </w:rPr>
              <w:t>7</w:t>
            </w:r>
          </w:p>
        </w:tc>
      </w:tr>
      <w:tr w:rsidR="00406958" w14:paraId="3E63F7DC" w14:textId="77777777" w:rsidTr="00406958">
        <w:tc>
          <w:tcPr>
            <w:tcW w:w="485" w:type="dxa"/>
          </w:tcPr>
          <w:p w14:paraId="260C7C19" w14:textId="77777777" w:rsidR="00406958" w:rsidRDefault="00406958" w:rsidP="00406958">
            <w:pPr>
              <w:pStyle w:val="a7"/>
              <w:ind w:firstLine="0"/>
              <w:jc w:val="center"/>
              <w:rPr>
                <w:sz w:val="24"/>
              </w:rPr>
            </w:pPr>
            <w:r>
              <w:rPr>
                <w:sz w:val="24"/>
              </w:rPr>
              <w:t>1</w:t>
            </w:r>
          </w:p>
        </w:tc>
        <w:tc>
          <w:tcPr>
            <w:tcW w:w="2244" w:type="dxa"/>
          </w:tcPr>
          <w:p w14:paraId="48018022" w14:textId="77777777" w:rsidR="00406958" w:rsidRDefault="00406958" w:rsidP="00406958">
            <w:pPr>
              <w:pStyle w:val="a7"/>
              <w:ind w:firstLine="0"/>
              <w:jc w:val="center"/>
              <w:rPr>
                <w:sz w:val="24"/>
              </w:rPr>
            </w:pPr>
            <w:r>
              <w:rPr>
                <w:sz w:val="24"/>
              </w:rPr>
              <w:t>Катіонний оливковий</w:t>
            </w:r>
          </w:p>
        </w:tc>
        <w:tc>
          <w:tcPr>
            <w:tcW w:w="1480" w:type="dxa"/>
          </w:tcPr>
          <w:p w14:paraId="7C9D62E7" w14:textId="77777777" w:rsidR="00406958" w:rsidRDefault="00406958" w:rsidP="00406958">
            <w:pPr>
              <w:pStyle w:val="a7"/>
              <w:ind w:firstLine="0"/>
              <w:jc w:val="center"/>
              <w:rPr>
                <w:sz w:val="24"/>
              </w:rPr>
            </w:pPr>
            <w:r>
              <w:rPr>
                <w:sz w:val="24"/>
              </w:rPr>
              <w:t>20</w:t>
            </w:r>
          </w:p>
        </w:tc>
        <w:tc>
          <w:tcPr>
            <w:tcW w:w="1299" w:type="dxa"/>
          </w:tcPr>
          <w:p w14:paraId="3CE82DDB" w14:textId="77777777" w:rsidR="00406958" w:rsidRDefault="00406958" w:rsidP="00406958">
            <w:pPr>
              <w:pStyle w:val="a7"/>
              <w:ind w:firstLine="0"/>
              <w:jc w:val="center"/>
              <w:rPr>
                <w:sz w:val="24"/>
              </w:rPr>
            </w:pPr>
            <w:r>
              <w:rPr>
                <w:sz w:val="24"/>
              </w:rPr>
              <w:t>-</w:t>
            </w:r>
          </w:p>
        </w:tc>
        <w:tc>
          <w:tcPr>
            <w:tcW w:w="1662" w:type="dxa"/>
          </w:tcPr>
          <w:p w14:paraId="323400CD" w14:textId="77777777" w:rsidR="00406958" w:rsidRDefault="00406958" w:rsidP="00406958">
            <w:pPr>
              <w:pStyle w:val="a7"/>
              <w:ind w:firstLine="0"/>
              <w:jc w:val="center"/>
              <w:rPr>
                <w:sz w:val="24"/>
              </w:rPr>
            </w:pPr>
            <w:r>
              <w:rPr>
                <w:sz w:val="24"/>
              </w:rPr>
              <w:t>-</w:t>
            </w:r>
          </w:p>
        </w:tc>
        <w:tc>
          <w:tcPr>
            <w:tcW w:w="1342" w:type="dxa"/>
          </w:tcPr>
          <w:p w14:paraId="100F94F0" w14:textId="77777777" w:rsidR="00406958" w:rsidRDefault="00406958" w:rsidP="00406958">
            <w:pPr>
              <w:pStyle w:val="a7"/>
              <w:ind w:firstLine="0"/>
              <w:jc w:val="center"/>
              <w:rPr>
                <w:sz w:val="24"/>
              </w:rPr>
            </w:pPr>
            <w:r>
              <w:rPr>
                <w:sz w:val="24"/>
              </w:rPr>
              <w:t>10</w:t>
            </w:r>
          </w:p>
        </w:tc>
        <w:tc>
          <w:tcPr>
            <w:tcW w:w="1342" w:type="dxa"/>
          </w:tcPr>
          <w:p w14:paraId="40D17435" w14:textId="77777777" w:rsidR="00406958" w:rsidRDefault="00406958" w:rsidP="00406958">
            <w:pPr>
              <w:pStyle w:val="a7"/>
              <w:ind w:firstLine="0"/>
              <w:jc w:val="center"/>
              <w:rPr>
                <w:sz w:val="24"/>
              </w:rPr>
            </w:pPr>
            <w:r>
              <w:rPr>
                <w:sz w:val="24"/>
              </w:rPr>
              <w:t>5,2</w:t>
            </w:r>
          </w:p>
        </w:tc>
      </w:tr>
      <w:tr w:rsidR="00406958" w14:paraId="14B3D2C2" w14:textId="77777777" w:rsidTr="00406958">
        <w:trPr>
          <w:trHeight w:val="342"/>
        </w:trPr>
        <w:tc>
          <w:tcPr>
            <w:tcW w:w="485" w:type="dxa"/>
          </w:tcPr>
          <w:p w14:paraId="1C288E43" w14:textId="77777777" w:rsidR="00406958" w:rsidRDefault="00406958" w:rsidP="00406958">
            <w:pPr>
              <w:pStyle w:val="a7"/>
              <w:ind w:firstLine="0"/>
              <w:jc w:val="center"/>
              <w:rPr>
                <w:sz w:val="24"/>
              </w:rPr>
            </w:pPr>
            <w:r>
              <w:rPr>
                <w:sz w:val="24"/>
              </w:rPr>
              <w:t>2</w:t>
            </w:r>
          </w:p>
        </w:tc>
        <w:tc>
          <w:tcPr>
            <w:tcW w:w="2244" w:type="dxa"/>
          </w:tcPr>
          <w:p w14:paraId="5AE663ED" w14:textId="77777777" w:rsidR="00406958" w:rsidRDefault="00406958" w:rsidP="00406958">
            <w:pPr>
              <w:pStyle w:val="a7"/>
              <w:ind w:firstLine="0"/>
              <w:jc w:val="center"/>
              <w:rPr>
                <w:sz w:val="24"/>
                <w:lang w:val="en-US"/>
              </w:rPr>
            </w:pPr>
            <w:r>
              <w:rPr>
                <w:sz w:val="24"/>
              </w:rPr>
              <w:t>-</w:t>
            </w:r>
            <w:r>
              <w:rPr>
                <w:sz w:val="24"/>
                <w:lang w:val="en-US"/>
              </w:rPr>
              <w:t>“-</w:t>
            </w:r>
          </w:p>
        </w:tc>
        <w:tc>
          <w:tcPr>
            <w:tcW w:w="1480" w:type="dxa"/>
          </w:tcPr>
          <w:p w14:paraId="53944ECB" w14:textId="77777777" w:rsidR="00406958" w:rsidRDefault="00406958" w:rsidP="00406958">
            <w:pPr>
              <w:pStyle w:val="a7"/>
              <w:ind w:firstLine="0"/>
              <w:jc w:val="center"/>
              <w:rPr>
                <w:sz w:val="24"/>
                <w:lang w:val="en-US"/>
              </w:rPr>
            </w:pPr>
            <w:r>
              <w:rPr>
                <w:sz w:val="24"/>
                <w:lang w:val="en-US"/>
              </w:rPr>
              <w:t>20</w:t>
            </w:r>
          </w:p>
        </w:tc>
        <w:tc>
          <w:tcPr>
            <w:tcW w:w="1299" w:type="dxa"/>
          </w:tcPr>
          <w:p w14:paraId="7B9F9776" w14:textId="77777777" w:rsidR="00406958" w:rsidRDefault="00406958" w:rsidP="00406958">
            <w:pPr>
              <w:pStyle w:val="a7"/>
              <w:ind w:firstLine="0"/>
              <w:jc w:val="center"/>
              <w:rPr>
                <w:sz w:val="24"/>
              </w:rPr>
            </w:pPr>
          </w:p>
        </w:tc>
        <w:tc>
          <w:tcPr>
            <w:tcW w:w="1662" w:type="dxa"/>
          </w:tcPr>
          <w:p w14:paraId="34828247" w14:textId="77777777" w:rsidR="00406958" w:rsidRDefault="00406958" w:rsidP="00406958">
            <w:pPr>
              <w:pStyle w:val="a7"/>
              <w:ind w:firstLine="0"/>
              <w:jc w:val="center"/>
              <w:rPr>
                <w:sz w:val="24"/>
                <w:lang w:val="en-US"/>
              </w:rPr>
            </w:pPr>
            <w:r>
              <w:rPr>
                <w:sz w:val="24"/>
                <w:lang w:val="en-US"/>
              </w:rPr>
              <w:t>10</w:t>
            </w:r>
          </w:p>
        </w:tc>
        <w:tc>
          <w:tcPr>
            <w:tcW w:w="1342" w:type="dxa"/>
          </w:tcPr>
          <w:p w14:paraId="0DCCB3BD" w14:textId="77777777" w:rsidR="00406958" w:rsidRDefault="00406958" w:rsidP="00406958">
            <w:pPr>
              <w:pStyle w:val="a7"/>
              <w:ind w:firstLine="0"/>
              <w:jc w:val="center"/>
              <w:rPr>
                <w:sz w:val="24"/>
                <w:lang w:val="en-US"/>
              </w:rPr>
            </w:pPr>
            <w:r>
              <w:rPr>
                <w:sz w:val="24"/>
                <w:lang w:val="en-US"/>
              </w:rPr>
              <w:t>10</w:t>
            </w:r>
          </w:p>
        </w:tc>
        <w:tc>
          <w:tcPr>
            <w:tcW w:w="1342" w:type="dxa"/>
          </w:tcPr>
          <w:p w14:paraId="01181A41" w14:textId="77777777" w:rsidR="00406958" w:rsidRDefault="00406958" w:rsidP="00406958">
            <w:pPr>
              <w:pStyle w:val="a7"/>
              <w:ind w:firstLine="0"/>
              <w:jc w:val="center"/>
              <w:rPr>
                <w:sz w:val="24"/>
                <w:lang w:val="en-US"/>
              </w:rPr>
            </w:pPr>
            <w:r>
              <w:rPr>
                <w:sz w:val="24"/>
                <w:lang w:val="en-US"/>
              </w:rPr>
              <w:t>-</w:t>
            </w:r>
          </w:p>
        </w:tc>
      </w:tr>
      <w:tr w:rsidR="00406958" w14:paraId="28CFA720" w14:textId="77777777" w:rsidTr="00406958">
        <w:trPr>
          <w:trHeight w:val="337"/>
        </w:trPr>
        <w:tc>
          <w:tcPr>
            <w:tcW w:w="485" w:type="dxa"/>
          </w:tcPr>
          <w:p w14:paraId="51A91739" w14:textId="77777777" w:rsidR="00406958" w:rsidRDefault="00406958" w:rsidP="00406958">
            <w:pPr>
              <w:pStyle w:val="a7"/>
              <w:ind w:firstLine="0"/>
              <w:jc w:val="center"/>
              <w:rPr>
                <w:sz w:val="24"/>
                <w:lang w:val="en-US"/>
              </w:rPr>
            </w:pPr>
            <w:r>
              <w:rPr>
                <w:sz w:val="24"/>
                <w:lang w:val="en-US"/>
              </w:rPr>
              <w:t>3</w:t>
            </w:r>
          </w:p>
        </w:tc>
        <w:tc>
          <w:tcPr>
            <w:tcW w:w="2244" w:type="dxa"/>
          </w:tcPr>
          <w:p w14:paraId="5EECB445" w14:textId="77777777" w:rsidR="00406958" w:rsidRDefault="00406958" w:rsidP="00406958">
            <w:pPr>
              <w:pStyle w:val="a7"/>
              <w:ind w:firstLine="0"/>
              <w:jc w:val="center"/>
              <w:rPr>
                <w:sz w:val="24"/>
              </w:rPr>
            </w:pPr>
            <w:r>
              <w:rPr>
                <w:sz w:val="24"/>
              </w:rPr>
              <w:t>Катіонний рожевий</w:t>
            </w:r>
          </w:p>
        </w:tc>
        <w:tc>
          <w:tcPr>
            <w:tcW w:w="1480" w:type="dxa"/>
          </w:tcPr>
          <w:p w14:paraId="39CC9308" w14:textId="77777777" w:rsidR="00406958" w:rsidRDefault="00406958" w:rsidP="00406958">
            <w:pPr>
              <w:pStyle w:val="a7"/>
              <w:ind w:firstLine="0"/>
              <w:jc w:val="center"/>
              <w:rPr>
                <w:sz w:val="24"/>
              </w:rPr>
            </w:pPr>
            <w:r>
              <w:rPr>
                <w:sz w:val="24"/>
              </w:rPr>
              <w:t>20</w:t>
            </w:r>
          </w:p>
        </w:tc>
        <w:tc>
          <w:tcPr>
            <w:tcW w:w="1299" w:type="dxa"/>
          </w:tcPr>
          <w:p w14:paraId="78317D2F" w14:textId="77777777" w:rsidR="00406958" w:rsidRDefault="00406958" w:rsidP="00406958">
            <w:pPr>
              <w:pStyle w:val="a7"/>
              <w:ind w:firstLine="0"/>
              <w:jc w:val="center"/>
              <w:rPr>
                <w:sz w:val="24"/>
              </w:rPr>
            </w:pPr>
            <w:r>
              <w:rPr>
                <w:sz w:val="24"/>
              </w:rPr>
              <w:t>-</w:t>
            </w:r>
          </w:p>
        </w:tc>
        <w:tc>
          <w:tcPr>
            <w:tcW w:w="1662" w:type="dxa"/>
          </w:tcPr>
          <w:p w14:paraId="1D9C67C4" w14:textId="77777777" w:rsidR="00406958" w:rsidRDefault="00406958" w:rsidP="00406958">
            <w:pPr>
              <w:pStyle w:val="a7"/>
              <w:ind w:firstLine="0"/>
              <w:jc w:val="center"/>
              <w:rPr>
                <w:sz w:val="24"/>
              </w:rPr>
            </w:pPr>
            <w:r>
              <w:rPr>
                <w:sz w:val="24"/>
              </w:rPr>
              <w:t>-</w:t>
            </w:r>
          </w:p>
        </w:tc>
        <w:tc>
          <w:tcPr>
            <w:tcW w:w="1342" w:type="dxa"/>
          </w:tcPr>
          <w:p w14:paraId="14458F11" w14:textId="77777777" w:rsidR="00406958" w:rsidRDefault="00406958" w:rsidP="00406958">
            <w:pPr>
              <w:pStyle w:val="a7"/>
              <w:ind w:firstLine="0"/>
              <w:jc w:val="center"/>
              <w:rPr>
                <w:sz w:val="24"/>
              </w:rPr>
            </w:pPr>
            <w:r>
              <w:rPr>
                <w:sz w:val="24"/>
              </w:rPr>
              <w:t>10</w:t>
            </w:r>
          </w:p>
        </w:tc>
        <w:tc>
          <w:tcPr>
            <w:tcW w:w="1342" w:type="dxa"/>
          </w:tcPr>
          <w:p w14:paraId="4B8E2FE1" w14:textId="77777777" w:rsidR="00406958" w:rsidRDefault="00406958" w:rsidP="00406958">
            <w:pPr>
              <w:pStyle w:val="a7"/>
              <w:ind w:firstLine="0"/>
              <w:jc w:val="center"/>
              <w:rPr>
                <w:sz w:val="24"/>
              </w:rPr>
            </w:pPr>
            <w:r>
              <w:rPr>
                <w:sz w:val="24"/>
              </w:rPr>
              <w:t>4,5</w:t>
            </w:r>
          </w:p>
        </w:tc>
      </w:tr>
      <w:tr w:rsidR="00406958" w14:paraId="23E499A7" w14:textId="77777777" w:rsidTr="00406958">
        <w:tc>
          <w:tcPr>
            <w:tcW w:w="485" w:type="dxa"/>
          </w:tcPr>
          <w:p w14:paraId="414B4F0A" w14:textId="77777777" w:rsidR="00406958" w:rsidRDefault="00406958" w:rsidP="00406958">
            <w:pPr>
              <w:pStyle w:val="a7"/>
              <w:ind w:firstLine="0"/>
              <w:jc w:val="center"/>
              <w:rPr>
                <w:sz w:val="24"/>
                <w:lang w:val="en-US"/>
              </w:rPr>
            </w:pPr>
            <w:r>
              <w:rPr>
                <w:sz w:val="24"/>
                <w:lang w:val="en-US"/>
              </w:rPr>
              <w:t>4</w:t>
            </w:r>
          </w:p>
        </w:tc>
        <w:tc>
          <w:tcPr>
            <w:tcW w:w="2244" w:type="dxa"/>
          </w:tcPr>
          <w:p w14:paraId="0124195D" w14:textId="77777777" w:rsidR="00406958" w:rsidRDefault="00406958" w:rsidP="00406958">
            <w:pPr>
              <w:pStyle w:val="a7"/>
              <w:ind w:firstLine="0"/>
              <w:jc w:val="center"/>
              <w:rPr>
                <w:sz w:val="24"/>
              </w:rPr>
            </w:pPr>
            <w:r>
              <w:rPr>
                <w:sz w:val="24"/>
              </w:rPr>
              <w:t>-</w:t>
            </w:r>
            <w:r>
              <w:rPr>
                <w:sz w:val="24"/>
                <w:lang w:val="en-US"/>
              </w:rPr>
              <w:t>“-</w:t>
            </w:r>
          </w:p>
        </w:tc>
        <w:tc>
          <w:tcPr>
            <w:tcW w:w="1480" w:type="dxa"/>
          </w:tcPr>
          <w:p w14:paraId="60EDB962" w14:textId="77777777" w:rsidR="00406958" w:rsidRDefault="00406958" w:rsidP="00406958">
            <w:pPr>
              <w:pStyle w:val="a7"/>
              <w:ind w:firstLine="0"/>
              <w:jc w:val="center"/>
              <w:rPr>
                <w:sz w:val="24"/>
                <w:lang w:val="en-US"/>
              </w:rPr>
            </w:pPr>
            <w:r>
              <w:rPr>
                <w:sz w:val="24"/>
                <w:lang w:val="en-US"/>
              </w:rPr>
              <w:t>20</w:t>
            </w:r>
          </w:p>
        </w:tc>
        <w:tc>
          <w:tcPr>
            <w:tcW w:w="1299" w:type="dxa"/>
          </w:tcPr>
          <w:p w14:paraId="1AEDD213" w14:textId="77777777" w:rsidR="00406958" w:rsidRDefault="00406958" w:rsidP="00406958">
            <w:pPr>
              <w:pStyle w:val="a7"/>
              <w:ind w:firstLine="0"/>
              <w:jc w:val="center"/>
              <w:rPr>
                <w:sz w:val="24"/>
                <w:lang w:val="en-US"/>
              </w:rPr>
            </w:pPr>
            <w:r>
              <w:rPr>
                <w:sz w:val="24"/>
                <w:lang w:val="en-US"/>
              </w:rPr>
              <w:t>-</w:t>
            </w:r>
          </w:p>
        </w:tc>
        <w:tc>
          <w:tcPr>
            <w:tcW w:w="1662" w:type="dxa"/>
          </w:tcPr>
          <w:p w14:paraId="30A0F04E" w14:textId="77777777" w:rsidR="00406958" w:rsidRDefault="00406958" w:rsidP="00406958">
            <w:pPr>
              <w:pStyle w:val="a7"/>
              <w:ind w:firstLine="0"/>
              <w:jc w:val="center"/>
              <w:rPr>
                <w:sz w:val="24"/>
                <w:lang w:val="en-US"/>
              </w:rPr>
            </w:pPr>
            <w:r>
              <w:rPr>
                <w:sz w:val="24"/>
                <w:lang w:val="en-US"/>
              </w:rPr>
              <w:t>10</w:t>
            </w:r>
          </w:p>
        </w:tc>
        <w:tc>
          <w:tcPr>
            <w:tcW w:w="1342" w:type="dxa"/>
          </w:tcPr>
          <w:p w14:paraId="292FAC2A" w14:textId="77777777" w:rsidR="00406958" w:rsidRDefault="00406958" w:rsidP="00406958">
            <w:pPr>
              <w:pStyle w:val="a7"/>
              <w:ind w:firstLine="0"/>
              <w:jc w:val="center"/>
              <w:rPr>
                <w:sz w:val="24"/>
                <w:lang w:val="en-US"/>
              </w:rPr>
            </w:pPr>
            <w:r>
              <w:rPr>
                <w:sz w:val="24"/>
                <w:lang w:val="en-US"/>
              </w:rPr>
              <w:t>10</w:t>
            </w:r>
          </w:p>
        </w:tc>
        <w:tc>
          <w:tcPr>
            <w:tcW w:w="1342" w:type="dxa"/>
          </w:tcPr>
          <w:p w14:paraId="24EC9A35" w14:textId="77777777" w:rsidR="00406958" w:rsidRDefault="00406958" w:rsidP="00406958">
            <w:pPr>
              <w:pStyle w:val="a7"/>
              <w:ind w:firstLine="0"/>
              <w:jc w:val="center"/>
              <w:rPr>
                <w:sz w:val="24"/>
                <w:lang w:val="en-US"/>
              </w:rPr>
            </w:pPr>
            <w:r>
              <w:rPr>
                <w:sz w:val="24"/>
                <w:lang w:val="en-US"/>
              </w:rPr>
              <w:t>-</w:t>
            </w:r>
          </w:p>
        </w:tc>
      </w:tr>
      <w:tr w:rsidR="00406958" w14:paraId="22255A39" w14:textId="77777777" w:rsidTr="00406958">
        <w:tc>
          <w:tcPr>
            <w:tcW w:w="485" w:type="dxa"/>
          </w:tcPr>
          <w:p w14:paraId="13E77091" w14:textId="77777777" w:rsidR="00406958" w:rsidRDefault="00406958" w:rsidP="00406958">
            <w:pPr>
              <w:pStyle w:val="a7"/>
              <w:ind w:firstLine="0"/>
              <w:jc w:val="center"/>
              <w:rPr>
                <w:sz w:val="24"/>
                <w:lang w:val="en-US"/>
              </w:rPr>
            </w:pPr>
            <w:r>
              <w:rPr>
                <w:sz w:val="24"/>
                <w:lang w:val="en-US"/>
              </w:rPr>
              <w:t>5</w:t>
            </w:r>
          </w:p>
        </w:tc>
        <w:tc>
          <w:tcPr>
            <w:tcW w:w="2244" w:type="dxa"/>
          </w:tcPr>
          <w:p w14:paraId="30D6166F" w14:textId="77777777" w:rsidR="00406958" w:rsidRDefault="00406958" w:rsidP="00406958">
            <w:pPr>
              <w:pStyle w:val="a7"/>
              <w:ind w:firstLine="0"/>
              <w:jc w:val="center"/>
              <w:rPr>
                <w:sz w:val="24"/>
              </w:rPr>
            </w:pPr>
            <w:proofErr w:type="spellStart"/>
            <w:r>
              <w:rPr>
                <w:sz w:val="24"/>
              </w:rPr>
              <w:t>Неіоногенне</w:t>
            </w:r>
            <w:proofErr w:type="spellEnd"/>
            <w:r>
              <w:rPr>
                <w:sz w:val="24"/>
              </w:rPr>
              <w:t xml:space="preserve"> ПАР ОП-10</w:t>
            </w:r>
          </w:p>
        </w:tc>
        <w:tc>
          <w:tcPr>
            <w:tcW w:w="1480" w:type="dxa"/>
          </w:tcPr>
          <w:p w14:paraId="20277D2A" w14:textId="77777777" w:rsidR="00406958" w:rsidRDefault="00406958" w:rsidP="00406958">
            <w:pPr>
              <w:pStyle w:val="a7"/>
              <w:ind w:firstLine="0"/>
              <w:jc w:val="center"/>
              <w:rPr>
                <w:sz w:val="24"/>
              </w:rPr>
            </w:pPr>
            <w:r>
              <w:rPr>
                <w:sz w:val="24"/>
              </w:rPr>
              <w:t>20</w:t>
            </w:r>
          </w:p>
        </w:tc>
        <w:tc>
          <w:tcPr>
            <w:tcW w:w="1299" w:type="dxa"/>
          </w:tcPr>
          <w:p w14:paraId="25F969C2" w14:textId="77777777" w:rsidR="00406958" w:rsidRDefault="00406958" w:rsidP="00406958">
            <w:pPr>
              <w:pStyle w:val="a7"/>
              <w:ind w:firstLine="0"/>
              <w:jc w:val="center"/>
              <w:rPr>
                <w:sz w:val="24"/>
              </w:rPr>
            </w:pPr>
            <w:r>
              <w:rPr>
                <w:sz w:val="24"/>
              </w:rPr>
              <w:t>-</w:t>
            </w:r>
          </w:p>
        </w:tc>
        <w:tc>
          <w:tcPr>
            <w:tcW w:w="1662" w:type="dxa"/>
          </w:tcPr>
          <w:p w14:paraId="6C5B0579" w14:textId="77777777" w:rsidR="00406958" w:rsidRDefault="00406958" w:rsidP="00406958">
            <w:pPr>
              <w:pStyle w:val="a7"/>
              <w:ind w:firstLine="0"/>
              <w:jc w:val="center"/>
              <w:rPr>
                <w:sz w:val="24"/>
              </w:rPr>
            </w:pPr>
            <w:r>
              <w:rPr>
                <w:sz w:val="24"/>
              </w:rPr>
              <w:t>-</w:t>
            </w:r>
          </w:p>
        </w:tc>
        <w:tc>
          <w:tcPr>
            <w:tcW w:w="1342" w:type="dxa"/>
          </w:tcPr>
          <w:p w14:paraId="7AEDF687" w14:textId="77777777" w:rsidR="00406958" w:rsidRDefault="00406958" w:rsidP="00406958">
            <w:pPr>
              <w:pStyle w:val="a7"/>
              <w:ind w:firstLine="0"/>
              <w:jc w:val="center"/>
              <w:rPr>
                <w:sz w:val="24"/>
              </w:rPr>
            </w:pPr>
            <w:r>
              <w:rPr>
                <w:sz w:val="24"/>
              </w:rPr>
              <w:t>10</w:t>
            </w:r>
          </w:p>
        </w:tc>
        <w:tc>
          <w:tcPr>
            <w:tcW w:w="1342" w:type="dxa"/>
          </w:tcPr>
          <w:p w14:paraId="161797C0" w14:textId="77777777" w:rsidR="00406958" w:rsidRDefault="00406958" w:rsidP="00406958">
            <w:pPr>
              <w:pStyle w:val="a7"/>
              <w:ind w:firstLine="0"/>
              <w:jc w:val="center"/>
              <w:rPr>
                <w:sz w:val="24"/>
              </w:rPr>
            </w:pPr>
            <w:r>
              <w:rPr>
                <w:sz w:val="24"/>
              </w:rPr>
              <w:t>10</w:t>
            </w:r>
          </w:p>
        </w:tc>
      </w:tr>
      <w:tr w:rsidR="00406958" w14:paraId="51CA5C99" w14:textId="77777777" w:rsidTr="00406958">
        <w:tc>
          <w:tcPr>
            <w:tcW w:w="485" w:type="dxa"/>
          </w:tcPr>
          <w:p w14:paraId="0E02FC66" w14:textId="77777777" w:rsidR="00406958" w:rsidRDefault="00406958" w:rsidP="00406958">
            <w:pPr>
              <w:pStyle w:val="a7"/>
              <w:ind w:firstLine="0"/>
              <w:jc w:val="center"/>
              <w:rPr>
                <w:sz w:val="24"/>
              </w:rPr>
            </w:pPr>
            <w:r>
              <w:rPr>
                <w:sz w:val="24"/>
              </w:rPr>
              <w:t>6</w:t>
            </w:r>
          </w:p>
        </w:tc>
        <w:tc>
          <w:tcPr>
            <w:tcW w:w="2244" w:type="dxa"/>
          </w:tcPr>
          <w:p w14:paraId="239997AB" w14:textId="77777777" w:rsidR="00406958" w:rsidRDefault="00406958" w:rsidP="00406958">
            <w:pPr>
              <w:pStyle w:val="a7"/>
              <w:ind w:firstLine="0"/>
              <w:jc w:val="center"/>
              <w:rPr>
                <w:sz w:val="24"/>
                <w:lang w:val="en-US"/>
              </w:rPr>
            </w:pPr>
            <w:r>
              <w:rPr>
                <w:sz w:val="24"/>
              </w:rPr>
              <w:t>-</w:t>
            </w:r>
            <w:r>
              <w:rPr>
                <w:sz w:val="24"/>
                <w:lang w:val="en-US"/>
              </w:rPr>
              <w:t>“-</w:t>
            </w:r>
          </w:p>
        </w:tc>
        <w:tc>
          <w:tcPr>
            <w:tcW w:w="1480" w:type="dxa"/>
          </w:tcPr>
          <w:p w14:paraId="565C40F4" w14:textId="77777777" w:rsidR="00406958" w:rsidRDefault="00406958" w:rsidP="00406958">
            <w:pPr>
              <w:pStyle w:val="a7"/>
              <w:ind w:firstLine="0"/>
              <w:jc w:val="center"/>
              <w:rPr>
                <w:sz w:val="24"/>
              </w:rPr>
            </w:pPr>
            <w:r>
              <w:rPr>
                <w:sz w:val="24"/>
              </w:rPr>
              <w:t>20</w:t>
            </w:r>
          </w:p>
        </w:tc>
        <w:tc>
          <w:tcPr>
            <w:tcW w:w="1299" w:type="dxa"/>
          </w:tcPr>
          <w:p w14:paraId="2C34B592" w14:textId="77777777" w:rsidR="00406958" w:rsidRDefault="00406958" w:rsidP="00406958">
            <w:pPr>
              <w:pStyle w:val="a7"/>
              <w:ind w:firstLine="0"/>
              <w:jc w:val="center"/>
              <w:rPr>
                <w:sz w:val="24"/>
              </w:rPr>
            </w:pPr>
            <w:r>
              <w:rPr>
                <w:sz w:val="24"/>
              </w:rPr>
              <w:t>20</w:t>
            </w:r>
          </w:p>
        </w:tc>
        <w:tc>
          <w:tcPr>
            <w:tcW w:w="1662" w:type="dxa"/>
          </w:tcPr>
          <w:p w14:paraId="7D266F36" w14:textId="77777777" w:rsidR="00406958" w:rsidRDefault="00406958" w:rsidP="00406958">
            <w:pPr>
              <w:pStyle w:val="a7"/>
              <w:ind w:firstLine="0"/>
              <w:jc w:val="center"/>
              <w:rPr>
                <w:sz w:val="24"/>
              </w:rPr>
            </w:pPr>
            <w:r>
              <w:rPr>
                <w:sz w:val="24"/>
              </w:rPr>
              <w:t>-</w:t>
            </w:r>
          </w:p>
        </w:tc>
        <w:tc>
          <w:tcPr>
            <w:tcW w:w="1342" w:type="dxa"/>
          </w:tcPr>
          <w:p w14:paraId="46856E44" w14:textId="77777777" w:rsidR="00406958" w:rsidRDefault="00406958" w:rsidP="00406958">
            <w:pPr>
              <w:pStyle w:val="a7"/>
              <w:ind w:firstLine="0"/>
              <w:jc w:val="center"/>
              <w:rPr>
                <w:sz w:val="24"/>
              </w:rPr>
            </w:pPr>
            <w:r>
              <w:rPr>
                <w:sz w:val="24"/>
              </w:rPr>
              <w:t>10</w:t>
            </w:r>
          </w:p>
        </w:tc>
        <w:tc>
          <w:tcPr>
            <w:tcW w:w="1342" w:type="dxa"/>
          </w:tcPr>
          <w:p w14:paraId="07E40617" w14:textId="77777777" w:rsidR="00406958" w:rsidRDefault="00406958" w:rsidP="00406958">
            <w:pPr>
              <w:pStyle w:val="a7"/>
              <w:ind w:firstLine="0"/>
              <w:jc w:val="center"/>
              <w:rPr>
                <w:sz w:val="24"/>
              </w:rPr>
            </w:pPr>
            <w:r>
              <w:rPr>
                <w:sz w:val="24"/>
              </w:rPr>
              <w:t>10</w:t>
            </w:r>
          </w:p>
        </w:tc>
      </w:tr>
      <w:tr w:rsidR="00406958" w14:paraId="27873BBB" w14:textId="77777777" w:rsidTr="00406958">
        <w:tc>
          <w:tcPr>
            <w:tcW w:w="485" w:type="dxa"/>
          </w:tcPr>
          <w:p w14:paraId="5B4F34EB" w14:textId="77777777" w:rsidR="00406958" w:rsidRDefault="00406958" w:rsidP="00406958">
            <w:pPr>
              <w:pStyle w:val="a7"/>
              <w:ind w:firstLine="0"/>
              <w:jc w:val="center"/>
              <w:rPr>
                <w:sz w:val="24"/>
              </w:rPr>
            </w:pPr>
            <w:r>
              <w:rPr>
                <w:sz w:val="24"/>
              </w:rPr>
              <w:t>7</w:t>
            </w:r>
          </w:p>
        </w:tc>
        <w:tc>
          <w:tcPr>
            <w:tcW w:w="2244" w:type="dxa"/>
          </w:tcPr>
          <w:p w14:paraId="08AE0553" w14:textId="77777777" w:rsidR="00406958" w:rsidRDefault="00406958" w:rsidP="00406958">
            <w:pPr>
              <w:pStyle w:val="a7"/>
              <w:ind w:firstLine="0"/>
              <w:jc w:val="center"/>
              <w:rPr>
                <w:sz w:val="24"/>
                <w:lang w:val="en-US"/>
              </w:rPr>
            </w:pPr>
            <w:r>
              <w:rPr>
                <w:sz w:val="24"/>
                <w:lang w:val="en-US"/>
              </w:rPr>
              <w:t>-“-</w:t>
            </w:r>
          </w:p>
        </w:tc>
        <w:tc>
          <w:tcPr>
            <w:tcW w:w="1480" w:type="dxa"/>
          </w:tcPr>
          <w:p w14:paraId="170EEE7D" w14:textId="77777777" w:rsidR="00406958" w:rsidRDefault="00406958" w:rsidP="00406958">
            <w:pPr>
              <w:pStyle w:val="a7"/>
              <w:ind w:firstLine="0"/>
              <w:jc w:val="center"/>
              <w:rPr>
                <w:sz w:val="24"/>
              </w:rPr>
            </w:pPr>
            <w:r>
              <w:rPr>
                <w:sz w:val="24"/>
              </w:rPr>
              <w:t>-</w:t>
            </w:r>
          </w:p>
        </w:tc>
        <w:tc>
          <w:tcPr>
            <w:tcW w:w="1299" w:type="dxa"/>
          </w:tcPr>
          <w:p w14:paraId="32DFE0C4" w14:textId="77777777" w:rsidR="00406958" w:rsidRDefault="00406958" w:rsidP="00406958">
            <w:pPr>
              <w:pStyle w:val="a7"/>
              <w:ind w:firstLine="0"/>
              <w:jc w:val="center"/>
              <w:rPr>
                <w:sz w:val="24"/>
              </w:rPr>
            </w:pPr>
            <w:r>
              <w:rPr>
                <w:sz w:val="24"/>
              </w:rPr>
              <w:t>20</w:t>
            </w:r>
          </w:p>
        </w:tc>
        <w:tc>
          <w:tcPr>
            <w:tcW w:w="1662" w:type="dxa"/>
          </w:tcPr>
          <w:p w14:paraId="51BE9140" w14:textId="77777777" w:rsidR="00406958" w:rsidRDefault="00406958" w:rsidP="00406958">
            <w:pPr>
              <w:pStyle w:val="a7"/>
              <w:ind w:firstLine="0"/>
              <w:jc w:val="center"/>
              <w:rPr>
                <w:sz w:val="24"/>
              </w:rPr>
            </w:pPr>
            <w:r>
              <w:rPr>
                <w:sz w:val="24"/>
              </w:rPr>
              <w:t>10</w:t>
            </w:r>
          </w:p>
        </w:tc>
        <w:tc>
          <w:tcPr>
            <w:tcW w:w="1342" w:type="dxa"/>
          </w:tcPr>
          <w:p w14:paraId="16D71A1F" w14:textId="77777777" w:rsidR="00406958" w:rsidRDefault="00406958" w:rsidP="00406958">
            <w:pPr>
              <w:pStyle w:val="a7"/>
              <w:ind w:firstLine="0"/>
              <w:jc w:val="center"/>
              <w:rPr>
                <w:sz w:val="24"/>
              </w:rPr>
            </w:pPr>
            <w:r>
              <w:rPr>
                <w:sz w:val="24"/>
              </w:rPr>
              <w:t>10</w:t>
            </w:r>
          </w:p>
        </w:tc>
        <w:tc>
          <w:tcPr>
            <w:tcW w:w="1342" w:type="dxa"/>
          </w:tcPr>
          <w:p w14:paraId="5511D0E1" w14:textId="77777777" w:rsidR="00406958" w:rsidRDefault="00406958" w:rsidP="00406958">
            <w:pPr>
              <w:pStyle w:val="a7"/>
              <w:ind w:firstLine="0"/>
              <w:jc w:val="center"/>
              <w:rPr>
                <w:sz w:val="24"/>
              </w:rPr>
            </w:pPr>
            <w:r>
              <w:rPr>
                <w:sz w:val="24"/>
              </w:rPr>
              <w:t>1,3</w:t>
            </w:r>
          </w:p>
        </w:tc>
      </w:tr>
      <w:tr w:rsidR="00406958" w14:paraId="1D7509F3" w14:textId="77777777" w:rsidTr="00406958">
        <w:tc>
          <w:tcPr>
            <w:tcW w:w="485" w:type="dxa"/>
          </w:tcPr>
          <w:p w14:paraId="0A0B2F4E" w14:textId="77777777" w:rsidR="00406958" w:rsidRDefault="00406958" w:rsidP="00406958">
            <w:pPr>
              <w:pStyle w:val="a7"/>
              <w:ind w:firstLine="0"/>
              <w:jc w:val="center"/>
              <w:rPr>
                <w:sz w:val="24"/>
              </w:rPr>
            </w:pPr>
            <w:r>
              <w:rPr>
                <w:sz w:val="24"/>
              </w:rPr>
              <w:t>8</w:t>
            </w:r>
          </w:p>
        </w:tc>
        <w:tc>
          <w:tcPr>
            <w:tcW w:w="2244" w:type="dxa"/>
          </w:tcPr>
          <w:p w14:paraId="6A2289EB" w14:textId="77777777" w:rsidR="00406958" w:rsidRDefault="00406958" w:rsidP="00406958">
            <w:pPr>
              <w:pStyle w:val="a7"/>
              <w:ind w:firstLine="0"/>
              <w:jc w:val="center"/>
              <w:rPr>
                <w:sz w:val="24"/>
                <w:lang w:val="en-US"/>
              </w:rPr>
            </w:pPr>
            <w:r>
              <w:rPr>
                <w:sz w:val="24"/>
                <w:lang w:val="en-US"/>
              </w:rPr>
              <w:t>-“-</w:t>
            </w:r>
          </w:p>
        </w:tc>
        <w:tc>
          <w:tcPr>
            <w:tcW w:w="1480" w:type="dxa"/>
          </w:tcPr>
          <w:p w14:paraId="4A11DA42" w14:textId="77777777" w:rsidR="00406958" w:rsidRDefault="00406958" w:rsidP="00406958">
            <w:pPr>
              <w:pStyle w:val="a7"/>
              <w:ind w:firstLine="0"/>
              <w:jc w:val="center"/>
              <w:rPr>
                <w:sz w:val="24"/>
              </w:rPr>
            </w:pPr>
            <w:r>
              <w:rPr>
                <w:sz w:val="24"/>
              </w:rPr>
              <w:t>20</w:t>
            </w:r>
          </w:p>
        </w:tc>
        <w:tc>
          <w:tcPr>
            <w:tcW w:w="1299" w:type="dxa"/>
          </w:tcPr>
          <w:p w14:paraId="29EEE04F" w14:textId="77777777" w:rsidR="00406958" w:rsidRDefault="00406958" w:rsidP="00406958">
            <w:pPr>
              <w:pStyle w:val="a7"/>
              <w:ind w:firstLine="0"/>
              <w:jc w:val="center"/>
              <w:rPr>
                <w:sz w:val="24"/>
              </w:rPr>
            </w:pPr>
            <w:r>
              <w:rPr>
                <w:sz w:val="24"/>
              </w:rPr>
              <w:t>-</w:t>
            </w:r>
          </w:p>
        </w:tc>
        <w:tc>
          <w:tcPr>
            <w:tcW w:w="1662" w:type="dxa"/>
          </w:tcPr>
          <w:p w14:paraId="4C1FF15E" w14:textId="77777777" w:rsidR="00406958" w:rsidRDefault="00406958" w:rsidP="00406958">
            <w:pPr>
              <w:pStyle w:val="a7"/>
              <w:ind w:firstLine="0"/>
              <w:jc w:val="center"/>
              <w:rPr>
                <w:sz w:val="24"/>
              </w:rPr>
            </w:pPr>
            <w:r>
              <w:rPr>
                <w:sz w:val="24"/>
              </w:rPr>
              <w:t>10</w:t>
            </w:r>
          </w:p>
        </w:tc>
        <w:tc>
          <w:tcPr>
            <w:tcW w:w="1342" w:type="dxa"/>
          </w:tcPr>
          <w:p w14:paraId="007B859C" w14:textId="77777777" w:rsidR="00406958" w:rsidRDefault="00406958" w:rsidP="00406958">
            <w:pPr>
              <w:pStyle w:val="a7"/>
              <w:ind w:firstLine="0"/>
              <w:jc w:val="center"/>
              <w:rPr>
                <w:sz w:val="24"/>
              </w:rPr>
            </w:pPr>
            <w:r>
              <w:rPr>
                <w:sz w:val="24"/>
              </w:rPr>
              <w:t>10</w:t>
            </w:r>
          </w:p>
        </w:tc>
        <w:tc>
          <w:tcPr>
            <w:tcW w:w="1342" w:type="dxa"/>
          </w:tcPr>
          <w:p w14:paraId="1DC158B6" w14:textId="77777777" w:rsidR="00406958" w:rsidRDefault="00406958" w:rsidP="00406958">
            <w:pPr>
              <w:pStyle w:val="a7"/>
              <w:ind w:firstLine="0"/>
              <w:jc w:val="center"/>
              <w:rPr>
                <w:sz w:val="24"/>
              </w:rPr>
            </w:pPr>
            <w:r>
              <w:rPr>
                <w:sz w:val="24"/>
              </w:rPr>
              <w:t>1,3</w:t>
            </w:r>
          </w:p>
        </w:tc>
      </w:tr>
    </w:tbl>
    <w:p w14:paraId="2E0B675D" w14:textId="77777777" w:rsidR="00406958" w:rsidRDefault="00406958" w:rsidP="00406958">
      <w:pPr>
        <w:pStyle w:val="a7"/>
      </w:pPr>
    </w:p>
    <w:p w14:paraId="06891FD6" w14:textId="77777777" w:rsidR="00406958" w:rsidRDefault="00406958" w:rsidP="00406958">
      <w:pPr>
        <w:pStyle w:val="a7"/>
      </w:pPr>
      <w:r>
        <w:t xml:space="preserve">Приведені в таблиці дані свідчать, що глауконіт ефективний сорбент катіонних барвників, </w:t>
      </w:r>
      <w:proofErr w:type="spellStart"/>
      <w:r>
        <w:t>неіоногенних</w:t>
      </w:r>
      <w:proofErr w:type="spellEnd"/>
      <w:r>
        <w:t xml:space="preserve"> поверхнево-активних речовин і може бути використаний для очистки стічних вод від цих речовин.</w:t>
      </w:r>
    </w:p>
    <w:p w14:paraId="559703AF" w14:textId="77777777" w:rsidR="00406958" w:rsidRDefault="00406958" w:rsidP="00406958">
      <w:pPr>
        <w:pStyle w:val="a7"/>
      </w:pPr>
      <w:r>
        <w:t xml:space="preserve">Для остаточного вирішення питання про економічну доцільність використання глауконітів в якості сорбенту радіоактивних ізотопів і катіонних барвників необхідно провести напівпромислові дослідження. Такі дослідження (сорбція радіоактивних ізотопів) може провести ІЯД (інститут ядерних досліджень) АН України  в 30км зоні Чорнобильської АЕС, а по очистці промислових стоків дослідження треба проводити на підприємствах текстильної промисловості, також необхідно розширити коло токсичних </w:t>
      </w:r>
      <w:proofErr w:type="spellStart"/>
      <w:r>
        <w:t>сполук</w:t>
      </w:r>
      <w:proofErr w:type="spellEnd"/>
      <w:r>
        <w:t xml:space="preserve"> (</w:t>
      </w:r>
      <w:r>
        <w:rPr>
          <w:lang w:val="en-US"/>
        </w:rPr>
        <w:t>Cr</w:t>
      </w:r>
      <w:r>
        <w:t>,</w:t>
      </w:r>
      <w:r w:rsidRPr="003026B2">
        <w:t xml:space="preserve"> </w:t>
      </w:r>
      <w:r>
        <w:rPr>
          <w:lang w:val="en-US"/>
        </w:rPr>
        <w:t>Zn</w:t>
      </w:r>
      <w:r>
        <w:t xml:space="preserve"> та інші), які в значній кількості присутні в промислових скидових водах і відносяться до ядовитих компонентів стоків.</w:t>
      </w:r>
    </w:p>
    <w:p w14:paraId="1D7535D8" w14:textId="77777777" w:rsidR="00406958" w:rsidRDefault="00406958" w:rsidP="00406958">
      <w:pPr>
        <w:pStyle w:val="a7"/>
        <w:ind w:firstLine="0"/>
      </w:pPr>
    </w:p>
    <w:p w14:paraId="349F526C" w14:textId="77777777" w:rsidR="00406958" w:rsidRDefault="00406958" w:rsidP="00406958">
      <w:pPr>
        <w:pStyle w:val="a7"/>
        <w:ind w:firstLine="0"/>
        <w:jc w:val="center"/>
        <w:rPr>
          <w:b/>
          <w:bCs/>
          <w:i/>
          <w:iCs/>
        </w:rPr>
      </w:pPr>
      <w:r>
        <w:rPr>
          <w:b/>
          <w:bCs/>
          <w:i/>
          <w:iCs/>
        </w:rPr>
        <w:t>Рекомендації використання глауконітів і  їх концентратів при  очистці промислових стоків різних підприємств</w:t>
      </w:r>
    </w:p>
    <w:p w14:paraId="5F29C07D" w14:textId="77777777" w:rsidR="00406958" w:rsidRDefault="00406958" w:rsidP="00406958">
      <w:pPr>
        <w:pStyle w:val="a7"/>
        <w:jc w:val="center"/>
        <w:rPr>
          <w:b/>
          <w:bCs/>
        </w:rPr>
      </w:pPr>
    </w:p>
    <w:p w14:paraId="5FCA71A5" w14:textId="77777777" w:rsidR="00406958" w:rsidRDefault="00406958" w:rsidP="00406958">
      <w:pPr>
        <w:pStyle w:val="a7"/>
      </w:pPr>
      <w:r>
        <w:t>Природні глауконітові піски західного схилу УЩ і їх концентрати використовували для освітлення промислових стоків буровугільних підприємств.</w:t>
      </w:r>
    </w:p>
    <w:p w14:paraId="7476B8E8" w14:textId="77777777" w:rsidR="00406958" w:rsidRDefault="00406958" w:rsidP="00406958">
      <w:pPr>
        <w:pStyle w:val="a7"/>
      </w:pPr>
      <w:r>
        <w:t>Активовані хімічним (оброблені 10% розчином кухарської солі) і термічним (шляхом прожарювання при температурі 500-550</w:t>
      </w:r>
      <w:r>
        <w:rPr>
          <w:vertAlign w:val="superscript"/>
        </w:rPr>
        <w:t>0</w:t>
      </w:r>
      <w:r>
        <w:t xml:space="preserve">С) способами </w:t>
      </w:r>
      <w:proofErr w:type="spellStart"/>
      <w:r>
        <w:t>глауконітвмісні</w:t>
      </w:r>
      <w:proofErr w:type="spellEnd"/>
      <w:r>
        <w:t xml:space="preserve"> піски і їх концентрати можуть використовуватись для зниження загальної жорстокості не тільки в промислових стоках, але і питних та технічних водах.</w:t>
      </w:r>
    </w:p>
    <w:p w14:paraId="09A080B0" w14:textId="77777777" w:rsidR="00406958" w:rsidRDefault="00406958" w:rsidP="00406958">
      <w:pPr>
        <w:pStyle w:val="a7"/>
      </w:pPr>
      <w:r>
        <w:t xml:space="preserve">Можливі напрямки використання </w:t>
      </w:r>
      <w:proofErr w:type="spellStart"/>
      <w:r>
        <w:t>сорбційних</w:t>
      </w:r>
      <w:proofErr w:type="spellEnd"/>
      <w:r>
        <w:t xml:space="preserve"> властивостей глауконіту показані на схемі рисунку 5.58.</w:t>
      </w:r>
    </w:p>
    <w:p w14:paraId="6D75A2B2"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1844608" behindDoc="0" locked="0" layoutInCell="1" allowOverlap="1" wp14:anchorId="20D802BD" wp14:editId="19EDD711">
                <wp:simplePos x="0" y="0"/>
                <wp:positionH relativeFrom="column">
                  <wp:posOffset>1371600</wp:posOffset>
                </wp:positionH>
                <wp:positionV relativeFrom="paragraph">
                  <wp:posOffset>0</wp:posOffset>
                </wp:positionV>
                <wp:extent cx="3276600" cy="342900"/>
                <wp:effectExtent l="13335" t="13335" r="5715" b="5715"/>
                <wp:wrapNone/>
                <wp:docPr id="494" name="Надпись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42900"/>
                        </a:xfrm>
                        <a:prstGeom prst="rect">
                          <a:avLst/>
                        </a:prstGeom>
                        <a:solidFill>
                          <a:srgbClr val="FFFFFF"/>
                        </a:solidFill>
                        <a:ln w="9525">
                          <a:solidFill>
                            <a:srgbClr val="000000"/>
                          </a:solidFill>
                          <a:miter lim="800000"/>
                          <a:headEnd/>
                          <a:tailEnd/>
                        </a:ln>
                      </wps:spPr>
                      <wps:txbx>
                        <w:txbxContent>
                          <w:p w14:paraId="6018A27B" w14:textId="77777777" w:rsidR="006D2C8B" w:rsidRDefault="006D2C8B" w:rsidP="00406958">
                            <w:pPr>
                              <w:jc w:val="center"/>
                            </w:pPr>
                            <w:r>
                              <w:t xml:space="preserve">Природний мінеральний сорбент “Глауконіт”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02BD" id="Надпись 494" o:spid="_x0000_s1081" type="#_x0000_t202" style="position:absolute;left:0;text-align:left;margin-left:108pt;margin-top:0;width:258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">
                <v:textbox>
                  <w:txbxContent>
                    <w:p w14:paraId="6018A27B" w14:textId="77777777" w:rsidR="006D2C8B" w:rsidRDefault="006D2C8B" w:rsidP="00406958">
                      <w:pPr>
                        <w:jc w:val="center"/>
                      </w:pPr>
                      <w:r>
                        <w:t xml:space="preserve">Природний мінеральний сорбент “Глауконіт” </w:t>
                      </w:r>
                    </w:p>
                  </w:txbxContent>
                </v:textbox>
              </v:shape>
            </w:pict>
          </mc:Fallback>
        </mc:AlternateContent>
      </w:r>
    </w:p>
    <w:p w14:paraId="54EF80CC"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1854848" behindDoc="0" locked="0" layoutInCell="1" allowOverlap="1" wp14:anchorId="546068D0" wp14:editId="11A1D1E6">
                <wp:simplePos x="0" y="0"/>
                <wp:positionH relativeFrom="column">
                  <wp:posOffset>4419600</wp:posOffset>
                </wp:positionH>
                <wp:positionV relativeFrom="paragraph">
                  <wp:posOffset>138430</wp:posOffset>
                </wp:positionV>
                <wp:extent cx="838200" cy="228600"/>
                <wp:effectExtent l="13335" t="12700" r="34290" b="53975"/>
                <wp:wrapNone/>
                <wp:docPr id="493" name="Прямая соединительная линия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D52BA" id="Прямая соединительная линия 493"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0.9pt" to="414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">
                <v:stroke endarrow="block"/>
              </v:line>
            </w:pict>
          </mc:Fallback>
        </mc:AlternateContent>
      </w:r>
      <w:r>
        <w:rPr>
          <w:noProof/>
          <w:sz w:val="20"/>
          <w:lang w:val="ru-RU" w:eastAsia="ru-RU"/>
        </w:rPr>
        <mc:AlternateContent>
          <mc:Choice Requires="wps">
            <w:drawing>
              <wp:anchor distT="0" distB="0" distL="114300" distR="114300" simplePos="0" relativeHeight="251853824" behindDoc="0" locked="0" layoutInCell="1" allowOverlap="1" wp14:anchorId="07FE3256" wp14:editId="3DDDAF2F">
                <wp:simplePos x="0" y="0"/>
                <wp:positionH relativeFrom="column">
                  <wp:posOffset>4191000</wp:posOffset>
                </wp:positionH>
                <wp:positionV relativeFrom="paragraph">
                  <wp:posOffset>138430</wp:posOffset>
                </wp:positionV>
                <wp:extent cx="0" cy="228600"/>
                <wp:effectExtent l="60960" t="12700" r="53340" b="15875"/>
                <wp:wrapNone/>
                <wp:docPr id="492" name="Прямая соединительная линия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023EB" id="Прямая соединительная линия 492"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0.9pt" to="330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52800" behindDoc="0" locked="0" layoutInCell="1" allowOverlap="1" wp14:anchorId="7C9682C6" wp14:editId="3523EAEE">
                <wp:simplePos x="0" y="0"/>
                <wp:positionH relativeFrom="column">
                  <wp:posOffset>3048000</wp:posOffset>
                </wp:positionH>
                <wp:positionV relativeFrom="paragraph">
                  <wp:posOffset>138430</wp:posOffset>
                </wp:positionV>
                <wp:extent cx="0" cy="228600"/>
                <wp:effectExtent l="60960" t="12700" r="53340" b="15875"/>
                <wp:wrapNone/>
                <wp:docPr id="491" name="Прямая соединительная линия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7ECD" id="Прямая соединительная линия 491"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10.9pt" to="240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851776" behindDoc="0" locked="0" layoutInCell="1" allowOverlap="1" wp14:anchorId="3DF86FD2" wp14:editId="7EE6B070">
                <wp:simplePos x="0" y="0"/>
                <wp:positionH relativeFrom="column">
                  <wp:posOffset>1828800</wp:posOffset>
                </wp:positionH>
                <wp:positionV relativeFrom="paragraph">
                  <wp:posOffset>138430</wp:posOffset>
                </wp:positionV>
                <wp:extent cx="0" cy="228600"/>
                <wp:effectExtent l="60960" t="12700" r="53340" b="15875"/>
                <wp:wrapNone/>
                <wp:docPr id="490" name="Прямая соединительная линия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46F58" id="Прямая соединительная линия 490"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9pt" to="2in,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50752" behindDoc="0" locked="0" layoutInCell="1" allowOverlap="1" wp14:anchorId="730BC121" wp14:editId="24FD065A">
                <wp:simplePos x="0" y="0"/>
                <wp:positionH relativeFrom="column">
                  <wp:posOffset>685800</wp:posOffset>
                </wp:positionH>
                <wp:positionV relativeFrom="paragraph">
                  <wp:posOffset>138430</wp:posOffset>
                </wp:positionV>
                <wp:extent cx="914400" cy="228600"/>
                <wp:effectExtent l="32385" t="12700" r="5715" b="53975"/>
                <wp:wrapNone/>
                <wp:docPr id="489" name="Прямая соединительная линия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1FDE6" id="Прямая соединительная линия 489"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9pt" to="126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">
                <v:stroke endarrow="block"/>
              </v:line>
            </w:pict>
          </mc:Fallback>
        </mc:AlternateContent>
      </w:r>
    </w:p>
    <w:p w14:paraId="032CEEF3"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1845632" behindDoc="0" locked="0" layoutInCell="1" allowOverlap="1" wp14:anchorId="19E96BD0" wp14:editId="2AD9B81F">
                <wp:simplePos x="0" y="0"/>
                <wp:positionH relativeFrom="column">
                  <wp:posOffset>76200</wp:posOffset>
                </wp:positionH>
                <wp:positionV relativeFrom="paragraph">
                  <wp:posOffset>162560</wp:posOffset>
                </wp:positionV>
                <wp:extent cx="1219200" cy="571500"/>
                <wp:effectExtent l="13335" t="12700" r="5715" b="6350"/>
                <wp:wrapNone/>
                <wp:docPr id="488" name="Надпись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1500"/>
                        </a:xfrm>
                        <a:prstGeom prst="rect">
                          <a:avLst/>
                        </a:prstGeom>
                        <a:solidFill>
                          <a:srgbClr val="FFFFFF"/>
                        </a:solidFill>
                        <a:ln w="9525">
                          <a:solidFill>
                            <a:srgbClr val="000000"/>
                          </a:solidFill>
                          <a:miter lim="800000"/>
                          <a:headEnd/>
                          <a:tailEnd/>
                        </a:ln>
                      </wps:spPr>
                      <wps:txbx>
                        <w:txbxContent>
                          <w:p w14:paraId="1C55B263" w14:textId="77777777" w:rsidR="006D2C8B" w:rsidRDefault="006D2C8B" w:rsidP="00406958">
                            <w:pPr>
                              <w:pStyle w:val="21"/>
                            </w:pPr>
                            <w:r>
                              <w:rPr>
                                <w:sz w:val="24"/>
                              </w:rPr>
                              <w:t>Медицина (</w:t>
                            </w:r>
                            <w:proofErr w:type="spellStart"/>
                            <w:r>
                              <w:rPr>
                                <w:sz w:val="24"/>
                              </w:rPr>
                              <w:t>ентерсорбент</w:t>
                            </w:r>
                            <w:proofErr w:type="spellEnd"/>
                            <w:r>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96BD0" id="Надпись 488" o:spid="_x0000_s1082" type="#_x0000_t202" style="position:absolute;left:0;text-align:left;margin-left:6pt;margin-top:12.8pt;width:96pt;height: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">
                <v:textbox>
                  <w:txbxContent>
                    <w:p w14:paraId="1C55B263" w14:textId="77777777" w:rsidR="006D2C8B" w:rsidRDefault="006D2C8B" w:rsidP="00406958">
                      <w:pPr>
                        <w:pStyle w:val="21"/>
                      </w:pPr>
                      <w:r>
                        <w:rPr>
                          <w:sz w:val="24"/>
                        </w:rPr>
                        <w:t>Медицина (</w:t>
                      </w:r>
                      <w:proofErr w:type="spellStart"/>
                      <w:r>
                        <w:rPr>
                          <w:sz w:val="24"/>
                        </w:rPr>
                        <w:t>ентерсорбент</w:t>
                      </w:r>
                      <w:proofErr w:type="spellEnd"/>
                      <w:r>
                        <w:rPr>
                          <w:sz w:val="24"/>
                        </w:rPr>
                        <w:t>)</w:t>
                      </w:r>
                    </w:p>
                  </w:txbxContent>
                </v:textbox>
              </v:shape>
            </w:pict>
          </mc:Fallback>
        </mc:AlternateContent>
      </w:r>
      <w:r>
        <w:rPr>
          <w:noProof/>
          <w:sz w:val="20"/>
          <w:lang w:val="ru-RU" w:eastAsia="ru-RU"/>
        </w:rPr>
        <mc:AlternateContent>
          <mc:Choice Requires="wps">
            <w:drawing>
              <wp:anchor distT="0" distB="0" distL="114300" distR="114300" simplePos="0" relativeHeight="251846656" behindDoc="0" locked="0" layoutInCell="1" allowOverlap="1" wp14:anchorId="7D794185" wp14:editId="2FD3775D">
                <wp:simplePos x="0" y="0"/>
                <wp:positionH relativeFrom="column">
                  <wp:posOffset>1371600</wp:posOffset>
                </wp:positionH>
                <wp:positionV relativeFrom="paragraph">
                  <wp:posOffset>162560</wp:posOffset>
                </wp:positionV>
                <wp:extent cx="838200" cy="571500"/>
                <wp:effectExtent l="13335" t="12700" r="5715" b="6350"/>
                <wp:wrapNone/>
                <wp:docPr id="487" name="Надпись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71500"/>
                        </a:xfrm>
                        <a:prstGeom prst="rect">
                          <a:avLst/>
                        </a:prstGeom>
                        <a:solidFill>
                          <a:srgbClr val="FFFFFF"/>
                        </a:solidFill>
                        <a:ln w="9525">
                          <a:solidFill>
                            <a:srgbClr val="000000"/>
                          </a:solidFill>
                          <a:miter lim="800000"/>
                          <a:headEnd/>
                          <a:tailEnd/>
                        </a:ln>
                      </wps:spPr>
                      <wps:txbx>
                        <w:txbxContent>
                          <w:p w14:paraId="5E606E1D" w14:textId="77777777" w:rsidR="006D2C8B" w:rsidRDefault="006D2C8B" w:rsidP="00406958">
                            <w:pPr>
                              <w:jc w:val="center"/>
                              <w:rPr>
                                <w:sz w:val="22"/>
                              </w:rPr>
                            </w:pPr>
                            <w:r>
                              <w:rPr>
                                <w:sz w:val="22"/>
                              </w:rPr>
                              <w:t xml:space="preserve">Фільтри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4185" id="Надпись 487" o:spid="_x0000_s1083" type="#_x0000_t202" style="position:absolute;left:0;text-align:left;margin-left:108pt;margin-top:12.8pt;width:66pt;height: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">
                <v:textbox>
                  <w:txbxContent>
                    <w:p w14:paraId="5E606E1D" w14:textId="77777777" w:rsidR="006D2C8B" w:rsidRDefault="006D2C8B" w:rsidP="00406958">
                      <w:pPr>
                        <w:jc w:val="center"/>
                        <w:rPr>
                          <w:sz w:val="22"/>
                        </w:rPr>
                      </w:pPr>
                      <w:r>
                        <w:rPr>
                          <w:sz w:val="22"/>
                        </w:rPr>
                        <w:t xml:space="preserve">Фільтри </w:t>
                      </w:r>
                    </w:p>
                  </w:txbxContent>
                </v:textbox>
              </v:shape>
            </w:pict>
          </mc:Fallback>
        </mc:AlternateContent>
      </w:r>
      <w:r>
        <w:rPr>
          <w:noProof/>
          <w:sz w:val="20"/>
          <w:lang w:val="ru-RU" w:eastAsia="ru-RU"/>
        </w:rPr>
        <mc:AlternateContent>
          <mc:Choice Requires="wps">
            <w:drawing>
              <wp:anchor distT="0" distB="0" distL="114300" distR="114300" simplePos="0" relativeHeight="251847680" behindDoc="0" locked="0" layoutInCell="1" allowOverlap="1" wp14:anchorId="5E9701ED" wp14:editId="6231C473">
                <wp:simplePos x="0" y="0"/>
                <wp:positionH relativeFrom="column">
                  <wp:posOffset>2286000</wp:posOffset>
                </wp:positionH>
                <wp:positionV relativeFrom="paragraph">
                  <wp:posOffset>162560</wp:posOffset>
                </wp:positionV>
                <wp:extent cx="1524000" cy="571500"/>
                <wp:effectExtent l="13335" t="12700" r="5715" b="6350"/>
                <wp:wrapNone/>
                <wp:docPr id="486" name="Надпись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solidFill>
                            <a:srgbClr val="000000"/>
                          </a:solidFill>
                          <a:miter lim="800000"/>
                          <a:headEnd/>
                          <a:tailEnd/>
                        </a:ln>
                      </wps:spPr>
                      <wps:txbx>
                        <w:txbxContent>
                          <w:p w14:paraId="5ED48CF4" w14:textId="77777777" w:rsidR="006D2C8B" w:rsidRDefault="006D2C8B" w:rsidP="00406958">
                            <w:pPr>
                              <w:jc w:val="center"/>
                            </w:pPr>
                            <w:r>
                              <w:rPr>
                                <w:sz w:val="22"/>
                              </w:rPr>
                              <w:t xml:space="preserve">Локалізація </w:t>
                            </w:r>
                            <w:proofErr w:type="spellStart"/>
                            <w:r>
                              <w:rPr>
                                <w:sz w:val="22"/>
                              </w:rPr>
                              <w:t>забру-руднення</w:t>
                            </w:r>
                            <w:proofErr w:type="spellEnd"/>
                            <w:r>
                              <w:rPr>
                                <w:sz w:val="22"/>
                              </w:rPr>
                              <w:t xml:space="preserve"> (інженерно-</w:t>
                            </w:r>
                            <w:proofErr w:type="spellStart"/>
                            <w:r>
                              <w:rPr>
                                <w:sz w:val="22"/>
                              </w:rPr>
                              <w:t>гохімічні</w:t>
                            </w:r>
                            <w:proofErr w:type="spellEnd"/>
                            <w:r>
                              <w:t xml:space="preserve"> бар’єри)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701ED" id="Надпись 486" o:spid="_x0000_s1084" type="#_x0000_t202" style="position:absolute;left:0;text-align:left;margin-left:180pt;margin-top:12.8pt;width:120pt;height: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">
                <v:textbox>
                  <w:txbxContent>
                    <w:p w14:paraId="5ED48CF4" w14:textId="77777777" w:rsidR="006D2C8B" w:rsidRDefault="006D2C8B" w:rsidP="00406958">
                      <w:pPr>
                        <w:jc w:val="center"/>
                      </w:pPr>
                      <w:r>
                        <w:rPr>
                          <w:sz w:val="22"/>
                        </w:rPr>
                        <w:t xml:space="preserve">Локалізація </w:t>
                      </w:r>
                      <w:proofErr w:type="spellStart"/>
                      <w:r>
                        <w:rPr>
                          <w:sz w:val="22"/>
                        </w:rPr>
                        <w:t>забру-руднення</w:t>
                      </w:r>
                      <w:proofErr w:type="spellEnd"/>
                      <w:r>
                        <w:rPr>
                          <w:sz w:val="22"/>
                        </w:rPr>
                        <w:t xml:space="preserve"> (інженерно-</w:t>
                      </w:r>
                      <w:proofErr w:type="spellStart"/>
                      <w:r>
                        <w:rPr>
                          <w:sz w:val="22"/>
                        </w:rPr>
                        <w:t>гохімічні</w:t>
                      </w:r>
                      <w:proofErr w:type="spellEnd"/>
                      <w:r>
                        <w:t xml:space="preserve"> бар’єри)</w:t>
                      </w:r>
                    </w:p>
                  </w:txbxContent>
                </v:textbox>
              </v:shape>
            </w:pict>
          </mc:Fallback>
        </mc:AlternateContent>
      </w:r>
      <w:r>
        <w:rPr>
          <w:noProof/>
          <w:sz w:val="20"/>
          <w:lang w:val="ru-RU" w:eastAsia="ru-RU"/>
        </w:rPr>
        <mc:AlternateContent>
          <mc:Choice Requires="wps">
            <w:drawing>
              <wp:anchor distT="0" distB="0" distL="114300" distR="114300" simplePos="0" relativeHeight="251849728" behindDoc="0" locked="0" layoutInCell="1" allowOverlap="1" wp14:anchorId="2A4A6A70" wp14:editId="03E20B6E">
                <wp:simplePos x="0" y="0"/>
                <wp:positionH relativeFrom="column">
                  <wp:posOffset>4953000</wp:posOffset>
                </wp:positionH>
                <wp:positionV relativeFrom="paragraph">
                  <wp:posOffset>162560</wp:posOffset>
                </wp:positionV>
                <wp:extent cx="1143000" cy="571500"/>
                <wp:effectExtent l="13335" t="12700" r="5715" b="6350"/>
                <wp:wrapNone/>
                <wp:docPr id="485" name="Надпись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28AD5018" w14:textId="77777777" w:rsidR="006D2C8B" w:rsidRDefault="006D2C8B" w:rsidP="00406958">
                            <w:pPr>
                              <w:jc w:val="center"/>
                            </w:pPr>
                            <w:r>
                              <w:rPr>
                                <w:sz w:val="22"/>
                              </w:rPr>
                              <w:t>Утилізація від-ходів (</w:t>
                            </w:r>
                            <w:proofErr w:type="spellStart"/>
                            <w:r>
                              <w:rPr>
                                <w:sz w:val="22"/>
                              </w:rPr>
                              <w:t>амбар</w:t>
                            </w:r>
                            <w:proofErr w:type="spellEnd"/>
                            <w:r>
                              <w:rPr>
                                <w:sz w:val="22"/>
                              </w:rPr>
                              <w:t>-могильник)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A6A70" id="Надпись 485" o:spid="_x0000_s1085" type="#_x0000_t202" style="position:absolute;left:0;text-align:left;margin-left:390pt;margin-top:12.8pt;width:90pt;height: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">
                <v:textbox>
                  <w:txbxContent>
                    <w:p w14:paraId="28AD5018" w14:textId="77777777" w:rsidR="006D2C8B" w:rsidRDefault="006D2C8B" w:rsidP="00406958">
                      <w:pPr>
                        <w:jc w:val="center"/>
                      </w:pPr>
                      <w:r>
                        <w:rPr>
                          <w:sz w:val="22"/>
                        </w:rPr>
                        <w:t>Утилізація від-ходів (</w:t>
                      </w:r>
                      <w:proofErr w:type="spellStart"/>
                      <w:r>
                        <w:rPr>
                          <w:sz w:val="22"/>
                        </w:rPr>
                        <w:t>амбар</w:t>
                      </w:r>
                      <w:proofErr w:type="spellEnd"/>
                      <w:r>
                        <w:rPr>
                          <w:sz w:val="22"/>
                        </w:rPr>
                        <w:t>-могильник)</w:t>
                      </w:r>
                    </w:p>
                  </w:txbxContent>
                </v:textbox>
              </v:shape>
            </w:pict>
          </mc:Fallback>
        </mc:AlternateContent>
      </w:r>
      <w:r>
        <w:rPr>
          <w:noProof/>
          <w:sz w:val="20"/>
          <w:lang w:val="ru-RU" w:eastAsia="ru-RU"/>
        </w:rPr>
        <mc:AlternateContent>
          <mc:Choice Requires="wps">
            <w:drawing>
              <wp:anchor distT="0" distB="0" distL="114300" distR="114300" simplePos="0" relativeHeight="251848704" behindDoc="0" locked="0" layoutInCell="1" allowOverlap="1" wp14:anchorId="11DD2C0B" wp14:editId="6CEF547F">
                <wp:simplePos x="0" y="0"/>
                <wp:positionH relativeFrom="column">
                  <wp:posOffset>3886200</wp:posOffset>
                </wp:positionH>
                <wp:positionV relativeFrom="paragraph">
                  <wp:posOffset>162560</wp:posOffset>
                </wp:positionV>
                <wp:extent cx="990600" cy="571500"/>
                <wp:effectExtent l="13335" t="12700" r="5715" b="6350"/>
                <wp:wrapNone/>
                <wp:docPr id="484" name="Надпись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71500"/>
                        </a:xfrm>
                        <a:prstGeom prst="rect">
                          <a:avLst/>
                        </a:prstGeom>
                        <a:solidFill>
                          <a:srgbClr val="FFFFFF"/>
                        </a:solidFill>
                        <a:ln w="9525">
                          <a:solidFill>
                            <a:srgbClr val="000000"/>
                          </a:solidFill>
                          <a:miter lim="800000"/>
                          <a:headEnd/>
                          <a:tailEnd/>
                        </a:ln>
                      </wps:spPr>
                      <wps:txbx>
                        <w:txbxContent>
                          <w:p w14:paraId="74510372" w14:textId="77777777" w:rsidR="006D2C8B" w:rsidRDefault="006D2C8B" w:rsidP="00406958">
                            <w:pPr>
                              <w:jc w:val="center"/>
                              <w:rPr>
                                <w:sz w:val="22"/>
                              </w:rPr>
                            </w:pPr>
                            <w:r>
                              <w:rPr>
                                <w:sz w:val="22"/>
                              </w:rPr>
                              <w:t>Екранізація (поверхневе внесення)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D2C0B" id="Надпись 484" o:spid="_x0000_s1086" type="#_x0000_t202" style="position:absolute;left:0;text-align:left;margin-left:306pt;margin-top:12.8pt;width:78pt;height: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">
                <v:textbox>
                  <w:txbxContent>
                    <w:p w14:paraId="74510372" w14:textId="77777777" w:rsidR="006D2C8B" w:rsidRDefault="006D2C8B" w:rsidP="00406958">
                      <w:pPr>
                        <w:jc w:val="center"/>
                        <w:rPr>
                          <w:sz w:val="22"/>
                        </w:rPr>
                      </w:pPr>
                      <w:r>
                        <w:rPr>
                          <w:sz w:val="22"/>
                        </w:rPr>
                        <w:t>Екранізація (поверхневе внесення)</w:t>
                      </w:r>
                    </w:p>
                  </w:txbxContent>
                </v:textbox>
              </v:shape>
            </w:pict>
          </mc:Fallback>
        </mc:AlternateContent>
      </w:r>
    </w:p>
    <w:p w14:paraId="6DD795C6" w14:textId="77777777" w:rsidR="00406958" w:rsidRDefault="00406958" w:rsidP="00406958">
      <w:pPr>
        <w:pStyle w:val="a7"/>
      </w:pPr>
    </w:p>
    <w:p w14:paraId="0299C14D" w14:textId="77777777" w:rsidR="00406958" w:rsidRDefault="00406958" w:rsidP="00406958">
      <w:pPr>
        <w:pStyle w:val="a7"/>
      </w:pPr>
    </w:p>
    <w:p w14:paraId="5F994E75"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1859968" behindDoc="0" locked="0" layoutInCell="1" allowOverlap="1" wp14:anchorId="34897650" wp14:editId="188C9D60">
                <wp:simplePos x="0" y="0"/>
                <wp:positionH relativeFrom="column">
                  <wp:posOffset>5410200</wp:posOffset>
                </wp:positionH>
                <wp:positionV relativeFrom="paragraph">
                  <wp:posOffset>120650</wp:posOffset>
                </wp:positionV>
                <wp:extent cx="0" cy="228600"/>
                <wp:effectExtent l="60960" t="12700" r="53340" b="15875"/>
                <wp:wrapNone/>
                <wp:docPr id="483" name="Прямая соединительная линия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B6C02" id="Прямая соединительная линия 483"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9.5pt" to="42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58944" behindDoc="0" locked="0" layoutInCell="1" allowOverlap="1" wp14:anchorId="657E3C32" wp14:editId="36D83F94">
                <wp:simplePos x="0" y="0"/>
                <wp:positionH relativeFrom="column">
                  <wp:posOffset>4343400</wp:posOffset>
                </wp:positionH>
                <wp:positionV relativeFrom="paragraph">
                  <wp:posOffset>120650</wp:posOffset>
                </wp:positionV>
                <wp:extent cx="0" cy="228600"/>
                <wp:effectExtent l="60960" t="12700" r="53340" b="15875"/>
                <wp:wrapNone/>
                <wp:docPr id="482" name="Прямая соединительная линия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5AEA1" id="Прямая соединительная линия 482"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5pt" to="3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JqYwIAAH0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57920" behindDoc="0" locked="0" layoutInCell="1" allowOverlap="1" wp14:anchorId="210BDC72" wp14:editId="5F14C66C">
                <wp:simplePos x="0" y="0"/>
                <wp:positionH relativeFrom="column">
                  <wp:posOffset>3048000</wp:posOffset>
                </wp:positionH>
                <wp:positionV relativeFrom="paragraph">
                  <wp:posOffset>120650</wp:posOffset>
                </wp:positionV>
                <wp:extent cx="0" cy="228600"/>
                <wp:effectExtent l="60960" t="12700" r="53340" b="15875"/>
                <wp:wrapNone/>
                <wp:docPr id="481" name="Прямая соединительная линия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032FA" id="Прямая соединительная линия 481"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9.5pt" to="240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856896" behindDoc="0" locked="0" layoutInCell="1" allowOverlap="1" wp14:anchorId="3B0D023D" wp14:editId="7D1BB24D">
                <wp:simplePos x="0" y="0"/>
                <wp:positionH relativeFrom="column">
                  <wp:posOffset>1752600</wp:posOffset>
                </wp:positionH>
                <wp:positionV relativeFrom="paragraph">
                  <wp:posOffset>120650</wp:posOffset>
                </wp:positionV>
                <wp:extent cx="0" cy="228600"/>
                <wp:effectExtent l="60960" t="12700" r="53340" b="15875"/>
                <wp:wrapNone/>
                <wp:docPr id="480" name="Прямая соединительная линия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F50F0" id="Прямая соединительная линия 480"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9.5pt" to="13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MYZAIAAH0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">
                <v:stroke endarrow="block"/>
              </v:line>
            </w:pict>
          </mc:Fallback>
        </mc:AlternateContent>
      </w:r>
    </w:p>
    <w:p w14:paraId="1763D425"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1862016" behindDoc="0" locked="0" layoutInCell="1" allowOverlap="1" wp14:anchorId="2A943381" wp14:editId="12889556">
                <wp:simplePos x="0" y="0"/>
                <wp:positionH relativeFrom="column">
                  <wp:posOffset>3352800</wp:posOffset>
                </wp:positionH>
                <wp:positionV relativeFrom="paragraph">
                  <wp:posOffset>144780</wp:posOffset>
                </wp:positionV>
                <wp:extent cx="0" cy="228600"/>
                <wp:effectExtent l="60960" t="12700" r="53340" b="15875"/>
                <wp:wrapNone/>
                <wp:docPr id="479" name="Прямая соединительная линия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D9698" id="Прямая соединительная линия 47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1.4pt" to="26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855872" behindDoc="0" locked="0" layoutInCell="1" allowOverlap="1" wp14:anchorId="1CD5C3EF" wp14:editId="4FCA6A6F">
                <wp:simplePos x="0" y="0"/>
                <wp:positionH relativeFrom="column">
                  <wp:posOffset>1752600</wp:posOffset>
                </wp:positionH>
                <wp:positionV relativeFrom="paragraph">
                  <wp:posOffset>144780</wp:posOffset>
                </wp:positionV>
                <wp:extent cx="3657600" cy="0"/>
                <wp:effectExtent l="13335" t="12700" r="5715" b="6350"/>
                <wp:wrapNone/>
                <wp:docPr id="478" name="Прямая соединительная линия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3FE6F" id="Прямая соединительная линия 478"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1.4pt" to="42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MgUAIAAFwEAAAOAAAAZHJzL2Uyb0RvYy54bWysVM1uEzEQviPxDtbe091NN2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"/>
            </w:pict>
          </mc:Fallback>
        </mc:AlternateContent>
      </w:r>
    </w:p>
    <w:p w14:paraId="6BCE60A9"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1860992" behindDoc="0" locked="0" layoutInCell="1" allowOverlap="1" wp14:anchorId="23621086" wp14:editId="0420A340">
                <wp:simplePos x="0" y="0"/>
                <wp:positionH relativeFrom="column">
                  <wp:posOffset>762000</wp:posOffset>
                </wp:positionH>
                <wp:positionV relativeFrom="paragraph">
                  <wp:posOffset>168910</wp:posOffset>
                </wp:positionV>
                <wp:extent cx="5029200" cy="342900"/>
                <wp:effectExtent l="13335" t="12700" r="5715" b="6350"/>
                <wp:wrapNone/>
                <wp:docPr id="477" name="Надпись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4CE2B10F" w14:textId="77777777" w:rsidR="006D2C8B" w:rsidRDefault="006D2C8B" w:rsidP="00406958">
                            <w:pPr>
                              <w:jc w:val="center"/>
                              <w:rPr>
                                <w:sz w:val="22"/>
                              </w:rPr>
                            </w:pPr>
                            <w:r>
                              <w:rPr>
                                <w:sz w:val="22"/>
                              </w:rPr>
                              <w:t xml:space="preserve">Сорбція </w:t>
                            </w:r>
                            <w:r>
                              <w:rPr>
                                <w:sz w:val="22"/>
                                <w:lang w:val="en-US"/>
                              </w:rPr>
                              <w:t>[</w:t>
                            </w:r>
                            <w:r>
                              <w:rPr>
                                <w:sz w:val="22"/>
                              </w:rPr>
                              <w:t>Фізична (молекулярна) і хімічна (іонний обмін)</w:t>
                            </w:r>
                            <w:r>
                              <w:rPr>
                                <w:sz w:val="22"/>
                                <w:lang w:val="en-US"/>
                              </w:rPr>
                              <w:t>]</w:t>
                            </w:r>
                            <w:r>
                              <w:rPr>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21086" id="Надпись 477" o:spid="_x0000_s1087" type="#_x0000_t202" style="position:absolute;left:0;text-align:left;margin-left:60pt;margin-top:13.3pt;width:396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">
                <v:textbox>
                  <w:txbxContent>
                    <w:p w14:paraId="4CE2B10F" w14:textId="77777777" w:rsidR="006D2C8B" w:rsidRDefault="006D2C8B" w:rsidP="00406958">
                      <w:pPr>
                        <w:jc w:val="center"/>
                        <w:rPr>
                          <w:sz w:val="22"/>
                        </w:rPr>
                      </w:pPr>
                      <w:r>
                        <w:rPr>
                          <w:sz w:val="22"/>
                        </w:rPr>
                        <w:t xml:space="preserve">Сорбція </w:t>
                      </w:r>
                      <w:r>
                        <w:rPr>
                          <w:sz w:val="22"/>
                          <w:lang w:val="en-US"/>
                        </w:rPr>
                        <w:t>[</w:t>
                      </w:r>
                      <w:r>
                        <w:rPr>
                          <w:sz w:val="22"/>
                        </w:rPr>
                        <w:t>Фізична (молекулярна) і хімічна (іонний обмін)</w:t>
                      </w:r>
                      <w:r>
                        <w:rPr>
                          <w:sz w:val="22"/>
                          <w:lang w:val="en-US"/>
                        </w:rPr>
                        <w:t>]</w:t>
                      </w:r>
                      <w:r>
                        <w:rPr>
                          <w:sz w:val="22"/>
                        </w:rPr>
                        <w:t xml:space="preserve"> </w:t>
                      </w:r>
                    </w:p>
                  </w:txbxContent>
                </v:textbox>
              </v:shape>
            </w:pict>
          </mc:Fallback>
        </mc:AlternateContent>
      </w:r>
    </w:p>
    <w:p w14:paraId="675F2FB3" w14:textId="77777777" w:rsidR="00406958" w:rsidRDefault="00406958" w:rsidP="00406958">
      <w:pPr>
        <w:pStyle w:val="a7"/>
      </w:pPr>
    </w:p>
    <w:p w14:paraId="49B5CD0E"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1864064" behindDoc="0" locked="0" layoutInCell="1" allowOverlap="1" wp14:anchorId="7323750F" wp14:editId="324EC419">
                <wp:simplePos x="0" y="0"/>
                <wp:positionH relativeFrom="column">
                  <wp:posOffset>3048000</wp:posOffset>
                </wp:positionH>
                <wp:positionV relativeFrom="paragraph">
                  <wp:posOffset>102870</wp:posOffset>
                </wp:positionV>
                <wp:extent cx="0" cy="228600"/>
                <wp:effectExtent l="60960" t="12700" r="53340" b="15875"/>
                <wp:wrapNone/>
                <wp:docPr id="476" name="Прямая соединительная линия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722DB" id="Прямая соединительная линия 476"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8.1pt" to="240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">
                <v:stroke endarrow="block"/>
              </v:line>
            </w:pict>
          </mc:Fallback>
        </mc:AlternateContent>
      </w:r>
    </w:p>
    <w:p w14:paraId="5E88628F"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1876352" behindDoc="0" locked="0" layoutInCell="1" allowOverlap="1" wp14:anchorId="12C5D278" wp14:editId="4A2801D6">
                <wp:simplePos x="0" y="0"/>
                <wp:positionH relativeFrom="column">
                  <wp:posOffset>5486400</wp:posOffset>
                </wp:positionH>
                <wp:positionV relativeFrom="paragraph">
                  <wp:posOffset>127000</wp:posOffset>
                </wp:positionV>
                <wp:extent cx="0" cy="228600"/>
                <wp:effectExtent l="60960" t="12700" r="53340" b="15875"/>
                <wp:wrapNone/>
                <wp:docPr id="475" name="Прямая соединительная линия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88DB0" id="Прямая соединительная линия 475"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0pt" to="6in,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875328" behindDoc="0" locked="0" layoutInCell="1" allowOverlap="1" wp14:anchorId="7BDB4A14" wp14:editId="26B5CB37">
                <wp:simplePos x="0" y="0"/>
                <wp:positionH relativeFrom="column">
                  <wp:posOffset>4495800</wp:posOffset>
                </wp:positionH>
                <wp:positionV relativeFrom="paragraph">
                  <wp:posOffset>127000</wp:posOffset>
                </wp:positionV>
                <wp:extent cx="0" cy="228600"/>
                <wp:effectExtent l="60960" t="12700" r="53340" b="15875"/>
                <wp:wrapNone/>
                <wp:docPr id="474" name="Прямая соединительная линия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04816" id="Прямая соединительная линия 474"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0pt" to="35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74304" behindDoc="0" locked="0" layoutInCell="1" allowOverlap="1" wp14:anchorId="2741D0D4" wp14:editId="22F5124F">
                <wp:simplePos x="0" y="0"/>
                <wp:positionH relativeFrom="column">
                  <wp:posOffset>3505200</wp:posOffset>
                </wp:positionH>
                <wp:positionV relativeFrom="paragraph">
                  <wp:posOffset>127000</wp:posOffset>
                </wp:positionV>
                <wp:extent cx="0" cy="228600"/>
                <wp:effectExtent l="60960" t="12700" r="53340" b="15875"/>
                <wp:wrapNone/>
                <wp:docPr id="473" name="Прямая соединительная линия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0DFB9" id="Прямая соединительная линия 473"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0pt" to="27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873280" behindDoc="0" locked="0" layoutInCell="1" allowOverlap="1" wp14:anchorId="2ECC2A81" wp14:editId="69876D7A">
                <wp:simplePos x="0" y="0"/>
                <wp:positionH relativeFrom="column">
                  <wp:posOffset>2590800</wp:posOffset>
                </wp:positionH>
                <wp:positionV relativeFrom="paragraph">
                  <wp:posOffset>127000</wp:posOffset>
                </wp:positionV>
                <wp:extent cx="0" cy="228600"/>
                <wp:effectExtent l="60960" t="12700" r="53340" b="15875"/>
                <wp:wrapNone/>
                <wp:docPr id="472" name="Прямая соединительная линия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D4833" id="Прямая соединительная линия 472"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0pt" to="20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72256" behindDoc="0" locked="0" layoutInCell="1" allowOverlap="1" wp14:anchorId="0B7FE0A1" wp14:editId="43D924E7">
                <wp:simplePos x="0" y="0"/>
                <wp:positionH relativeFrom="column">
                  <wp:posOffset>1676400</wp:posOffset>
                </wp:positionH>
                <wp:positionV relativeFrom="paragraph">
                  <wp:posOffset>127000</wp:posOffset>
                </wp:positionV>
                <wp:extent cx="0" cy="228600"/>
                <wp:effectExtent l="60960" t="12700" r="53340" b="15875"/>
                <wp:wrapNone/>
                <wp:docPr id="471" name="Прямая соединительная линия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B4322" id="Прямая соединительная линия 471"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pt" to="13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871232" behindDoc="0" locked="0" layoutInCell="1" allowOverlap="1" wp14:anchorId="7C699665" wp14:editId="79BB90C8">
                <wp:simplePos x="0" y="0"/>
                <wp:positionH relativeFrom="column">
                  <wp:posOffset>838200</wp:posOffset>
                </wp:positionH>
                <wp:positionV relativeFrom="paragraph">
                  <wp:posOffset>127000</wp:posOffset>
                </wp:positionV>
                <wp:extent cx="0" cy="228600"/>
                <wp:effectExtent l="60960" t="12700" r="53340" b="15875"/>
                <wp:wrapNone/>
                <wp:docPr id="470" name="Прямая соединительная линия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9DB14" id="Прямая соединительная линия 470"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0pt" to="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863040" behindDoc="0" locked="0" layoutInCell="1" allowOverlap="1" wp14:anchorId="2BAE3EAB" wp14:editId="56A70342">
                <wp:simplePos x="0" y="0"/>
                <wp:positionH relativeFrom="column">
                  <wp:posOffset>838200</wp:posOffset>
                </wp:positionH>
                <wp:positionV relativeFrom="paragraph">
                  <wp:posOffset>127000</wp:posOffset>
                </wp:positionV>
                <wp:extent cx="4648200" cy="0"/>
                <wp:effectExtent l="13335" t="12700" r="5715" b="6350"/>
                <wp:wrapNone/>
                <wp:docPr id="469" name="Прямая соединительная линия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863A9" id="Прямая соединительная линия 469"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0pt" to="6in,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"/>
            </w:pict>
          </mc:Fallback>
        </mc:AlternateContent>
      </w:r>
    </w:p>
    <w:p w14:paraId="3139E4F0"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1870208" behindDoc="0" locked="0" layoutInCell="1" allowOverlap="1" wp14:anchorId="6034CC59" wp14:editId="64905636">
                <wp:simplePos x="0" y="0"/>
                <wp:positionH relativeFrom="column">
                  <wp:posOffset>5105400</wp:posOffset>
                </wp:positionH>
                <wp:positionV relativeFrom="paragraph">
                  <wp:posOffset>151130</wp:posOffset>
                </wp:positionV>
                <wp:extent cx="990600" cy="1028700"/>
                <wp:effectExtent l="13335" t="12700" r="5715" b="6350"/>
                <wp:wrapNone/>
                <wp:docPr id="468" name="Надпись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28700"/>
                        </a:xfrm>
                        <a:prstGeom prst="rect">
                          <a:avLst/>
                        </a:prstGeom>
                        <a:solidFill>
                          <a:srgbClr val="FFFFFF"/>
                        </a:solidFill>
                        <a:ln w="9525">
                          <a:solidFill>
                            <a:srgbClr val="000000"/>
                          </a:solidFill>
                          <a:miter lim="800000"/>
                          <a:headEnd/>
                          <a:tailEnd/>
                        </a:ln>
                      </wps:spPr>
                      <wps:txbx>
                        <w:txbxContent>
                          <w:p w14:paraId="75C06464" w14:textId="77777777" w:rsidR="006D2C8B" w:rsidRDefault="006D2C8B" w:rsidP="00406958">
                            <w:pPr>
                              <w:jc w:val="center"/>
                              <w:rPr>
                                <w:sz w:val="20"/>
                              </w:rPr>
                            </w:pPr>
                            <w:r>
                              <w:rPr>
                                <w:sz w:val="20"/>
                              </w:rPr>
                              <w:t>Зниження мінералізації (в 1,5-2 рази) і жорсткості вод (в 1,3-3,4 рази)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4CC59" id="Надпись 468" o:spid="_x0000_s1088" type="#_x0000_t202" style="position:absolute;left:0;text-align:left;margin-left:402pt;margin-top:11.9pt;width:78pt;height: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">
                <v:textbox>
                  <w:txbxContent>
                    <w:p w14:paraId="75C06464" w14:textId="77777777" w:rsidR="006D2C8B" w:rsidRDefault="006D2C8B" w:rsidP="00406958">
                      <w:pPr>
                        <w:jc w:val="center"/>
                        <w:rPr>
                          <w:sz w:val="20"/>
                        </w:rPr>
                      </w:pPr>
                      <w:r>
                        <w:rPr>
                          <w:sz w:val="20"/>
                        </w:rPr>
                        <w:t>Зниження мінералізації (в 1,5-2 рази) і жорсткості вод (в 1,3-3,4 рази)</w:t>
                      </w:r>
                    </w:p>
                  </w:txbxContent>
                </v:textbox>
              </v:shape>
            </w:pict>
          </mc:Fallback>
        </mc:AlternateContent>
      </w:r>
      <w:r>
        <w:rPr>
          <w:noProof/>
          <w:sz w:val="20"/>
          <w:lang w:val="ru-RU" w:eastAsia="ru-RU"/>
        </w:rPr>
        <mc:AlternateContent>
          <mc:Choice Requires="wps">
            <w:drawing>
              <wp:anchor distT="0" distB="0" distL="114300" distR="114300" simplePos="0" relativeHeight="251869184" behindDoc="0" locked="0" layoutInCell="1" allowOverlap="1" wp14:anchorId="10483454" wp14:editId="3D0C44C5">
                <wp:simplePos x="0" y="0"/>
                <wp:positionH relativeFrom="column">
                  <wp:posOffset>4038600</wp:posOffset>
                </wp:positionH>
                <wp:positionV relativeFrom="paragraph">
                  <wp:posOffset>151130</wp:posOffset>
                </wp:positionV>
                <wp:extent cx="990600" cy="1028700"/>
                <wp:effectExtent l="13335" t="12700" r="5715" b="6350"/>
                <wp:wrapNone/>
                <wp:docPr id="467" name="Надпись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28700"/>
                        </a:xfrm>
                        <a:prstGeom prst="rect">
                          <a:avLst/>
                        </a:prstGeom>
                        <a:solidFill>
                          <a:srgbClr val="FFFFFF"/>
                        </a:solidFill>
                        <a:ln w="9525">
                          <a:solidFill>
                            <a:srgbClr val="000000"/>
                          </a:solidFill>
                          <a:miter lim="800000"/>
                          <a:headEnd/>
                          <a:tailEnd/>
                        </a:ln>
                      </wps:spPr>
                      <wps:txbx>
                        <w:txbxContent>
                          <w:p w14:paraId="329C8580" w14:textId="77777777" w:rsidR="006D2C8B" w:rsidRDefault="006D2C8B" w:rsidP="00406958">
                            <w:pPr>
                              <w:jc w:val="center"/>
                              <w:rPr>
                                <w:sz w:val="20"/>
                                <w:lang w:val="en-US"/>
                              </w:rPr>
                            </w:pPr>
                            <w:r>
                              <w:rPr>
                                <w:sz w:val="20"/>
                              </w:rPr>
                              <w:t>Важких мета-</w:t>
                            </w:r>
                            <w:proofErr w:type="spellStart"/>
                            <w:r>
                              <w:rPr>
                                <w:sz w:val="20"/>
                              </w:rPr>
                              <w:t>лів</w:t>
                            </w:r>
                            <w:proofErr w:type="spellEnd"/>
                            <w:r>
                              <w:rPr>
                                <w:sz w:val="20"/>
                                <w:lang w:val="en-US"/>
                              </w:rPr>
                              <w:t xml:space="preserve"> (Cu</w:t>
                            </w:r>
                            <w:r>
                              <w:rPr>
                                <w:sz w:val="20"/>
                                <w:vertAlign w:val="superscript"/>
                                <w:lang w:val="en-US"/>
                              </w:rPr>
                              <w:t>2+</w:t>
                            </w:r>
                            <w:r>
                              <w:rPr>
                                <w:sz w:val="20"/>
                                <w:lang w:val="en-US"/>
                              </w:rPr>
                              <w:t>, Ni</w:t>
                            </w:r>
                            <w:r>
                              <w:rPr>
                                <w:sz w:val="20"/>
                                <w:vertAlign w:val="superscript"/>
                                <w:lang w:val="en-US"/>
                              </w:rPr>
                              <w:t>2+</w:t>
                            </w:r>
                            <w:r>
                              <w:rPr>
                                <w:sz w:val="20"/>
                                <w:lang w:val="en-US"/>
                              </w:rPr>
                              <w:t>, Zn</w:t>
                            </w:r>
                            <w:r>
                              <w:rPr>
                                <w:sz w:val="20"/>
                                <w:vertAlign w:val="superscript"/>
                                <w:lang w:val="en-US"/>
                              </w:rPr>
                              <w:t>2+</w:t>
                            </w:r>
                            <w:r>
                              <w:rPr>
                                <w:sz w:val="20"/>
                                <w:lang w:val="en-US"/>
                              </w:rPr>
                              <w:t>, Co</w:t>
                            </w:r>
                            <w:r>
                              <w:rPr>
                                <w:sz w:val="20"/>
                                <w:vertAlign w:val="superscript"/>
                                <w:lang w:val="en-US"/>
                              </w:rPr>
                              <w:t>2+</w:t>
                            </w:r>
                            <w:r>
                              <w:rPr>
                                <w:sz w:val="20"/>
                                <w:lang w:val="en-US"/>
                              </w:rPr>
                              <w:t>, Fe</w:t>
                            </w:r>
                            <w:r>
                              <w:rPr>
                                <w:sz w:val="20"/>
                                <w:vertAlign w:val="superscript"/>
                                <w:lang w:val="en-US"/>
                              </w:rPr>
                              <w:t>3+</w:t>
                            </w:r>
                            <w:r>
                              <w:rPr>
                                <w:sz w:val="20"/>
                                <w:lang w:val="en-US"/>
                              </w:rPr>
                              <w:t>, Pb</w:t>
                            </w:r>
                            <w:r>
                              <w:rPr>
                                <w:sz w:val="20"/>
                                <w:vertAlign w:val="superscript"/>
                                <w:lang w:val="en-US"/>
                              </w:rPr>
                              <w:t>2+</w:t>
                            </w:r>
                            <w:r>
                              <w:rPr>
                                <w:sz w:val="20"/>
                                <w:lang w:val="en-US"/>
                              </w:rPr>
                              <w:t>, Sb</w:t>
                            </w:r>
                            <w:r>
                              <w:rPr>
                                <w:sz w:val="20"/>
                                <w:vertAlign w:val="superscript"/>
                                <w:lang w:val="en-US"/>
                              </w:rPr>
                              <w:t>2+</w:t>
                            </w:r>
                            <w:r>
                              <w:rPr>
                                <w:sz w:val="20"/>
                                <w:lang w:val="en-US"/>
                              </w:rPr>
                              <w:t>, Cd</w:t>
                            </w:r>
                            <w:r>
                              <w:rPr>
                                <w:sz w:val="20"/>
                                <w:vertAlign w:val="superscript"/>
                                <w:lang w:val="en-US"/>
                              </w:rPr>
                              <w:t>3+</w:t>
                            </w:r>
                            <w:r>
                              <w:rPr>
                                <w:sz w:val="20"/>
                                <w:lang w:val="en-US"/>
                              </w:rPr>
                              <w:t>) – 94-100%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3454" id="Надпись 467" o:spid="_x0000_s1089" type="#_x0000_t202" style="position:absolute;left:0;text-align:left;margin-left:318pt;margin-top:11.9pt;width:78pt;height:8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">
                <v:textbox>
                  <w:txbxContent>
                    <w:p w14:paraId="329C8580" w14:textId="77777777" w:rsidR="006D2C8B" w:rsidRDefault="006D2C8B" w:rsidP="00406958">
                      <w:pPr>
                        <w:jc w:val="center"/>
                        <w:rPr>
                          <w:sz w:val="20"/>
                          <w:lang w:val="en-US"/>
                        </w:rPr>
                      </w:pPr>
                      <w:r>
                        <w:rPr>
                          <w:sz w:val="20"/>
                        </w:rPr>
                        <w:t>Важких мета-</w:t>
                      </w:r>
                      <w:proofErr w:type="spellStart"/>
                      <w:r>
                        <w:rPr>
                          <w:sz w:val="20"/>
                        </w:rPr>
                        <w:t>лів</w:t>
                      </w:r>
                      <w:proofErr w:type="spellEnd"/>
                      <w:r>
                        <w:rPr>
                          <w:sz w:val="20"/>
                          <w:lang w:val="en-US"/>
                        </w:rPr>
                        <w:t xml:space="preserve"> (Cu</w:t>
                      </w:r>
                      <w:r>
                        <w:rPr>
                          <w:sz w:val="20"/>
                          <w:vertAlign w:val="superscript"/>
                          <w:lang w:val="en-US"/>
                        </w:rPr>
                        <w:t>2+</w:t>
                      </w:r>
                      <w:r>
                        <w:rPr>
                          <w:sz w:val="20"/>
                          <w:lang w:val="en-US"/>
                        </w:rPr>
                        <w:t>, Ni</w:t>
                      </w:r>
                      <w:r>
                        <w:rPr>
                          <w:sz w:val="20"/>
                          <w:vertAlign w:val="superscript"/>
                          <w:lang w:val="en-US"/>
                        </w:rPr>
                        <w:t>2+</w:t>
                      </w:r>
                      <w:r>
                        <w:rPr>
                          <w:sz w:val="20"/>
                          <w:lang w:val="en-US"/>
                        </w:rPr>
                        <w:t>, Zn</w:t>
                      </w:r>
                      <w:r>
                        <w:rPr>
                          <w:sz w:val="20"/>
                          <w:vertAlign w:val="superscript"/>
                          <w:lang w:val="en-US"/>
                        </w:rPr>
                        <w:t>2+</w:t>
                      </w:r>
                      <w:r>
                        <w:rPr>
                          <w:sz w:val="20"/>
                          <w:lang w:val="en-US"/>
                        </w:rPr>
                        <w:t>, Co</w:t>
                      </w:r>
                      <w:r>
                        <w:rPr>
                          <w:sz w:val="20"/>
                          <w:vertAlign w:val="superscript"/>
                          <w:lang w:val="en-US"/>
                        </w:rPr>
                        <w:t>2+</w:t>
                      </w:r>
                      <w:r>
                        <w:rPr>
                          <w:sz w:val="20"/>
                          <w:lang w:val="en-US"/>
                        </w:rPr>
                        <w:t>, Fe</w:t>
                      </w:r>
                      <w:r>
                        <w:rPr>
                          <w:sz w:val="20"/>
                          <w:vertAlign w:val="superscript"/>
                          <w:lang w:val="en-US"/>
                        </w:rPr>
                        <w:t>3+</w:t>
                      </w:r>
                      <w:r>
                        <w:rPr>
                          <w:sz w:val="20"/>
                          <w:lang w:val="en-US"/>
                        </w:rPr>
                        <w:t>, Pb</w:t>
                      </w:r>
                      <w:r>
                        <w:rPr>
                          <w:sz w:val="20"/>
                          <w:vertAlign w:val="superscript"/>
                          <w:lang w:val="en-US"/>
                        </w:rPr>
                        <w:t>2+</w:t>
                      </w:r>
                      <w:r>
                        <w:rPr>
                          <w:sz w:val="20"/>
                          <w:lang w:val="en-US"/>
                        </w:rPr>
                        <w:t>, Sb</w:t>
                      </w:r>
                      <w:r>
                        <w:rPr>
                          <w:sz w:val="20"/>
                          <w:vertAlign w:val="superscript"/>
                          <w:lang w:val="en-US"/>
                        </w:rPr>
                        <w:t>2+</w:t>
                      </w:r>
                      <w:r>
                        <w:rPr>
                          <w:sz w:val="20"/>
                          <w:lang w:val="en-US"/>
                        </w:rPr>
                        <w:t>, Cd</w:t>
                      </w:r>
                      <w:r>
                        <w:rPr>
                          <w:sz w:val="20"/>
                          <w:vertAlign w:val="superscript"/>
                          <w:lang w:val="en-US"/>
                        </w:rPr>
                        <w:t>3+</w:t>
                      </w:r>
                      <w:r>
                        <w:rPr>
                          <w:sz w:val="20"/>
                          <w:lang w:val="en-US"/>
                        </w:rPr>
                        <w:t>) – 94-100%</w:t>
                      </w:r>
                    </w:p>
                  </w:txbxContent>
                </v:textbox>
              </v:shape>
            </w:pict>
          </mc:Fallback>
        </mc:AlternateContent>
      </w:r>
      <w:r>
        <w:rPr>
          <w:noProof/>
          <w:sz w:val="20"/>
          <w:lang w:val="ru-RU" w:eastAsia="ru-RU"/>
        </w:rPr>
        <mc:AlternateContent>
          <mc:Choice Requires="wps">
            <w:drawing>
              <wp:anchor distT="0" distB="0" distL="114300" distR="114300" simplePos="0" relativeHeight="251868160" behindDoc="0" locked="0" layoutInCell="1" allowOverlap="1" wp14:anchorId="1AB713A2" wp14:editId="7C78EE10">
                <wp:simplePos x="0" y="0"/>
                <wp:positionH relativeFrom="column">
                  <wp:posOffset>3200400</wp:posOffset>
                </wp:positionH>
                <wp:positionV relativeFrom="paragraph">
                  <wp:posOffset>151130</wp:posOffset>
                </wp:positionV>
                <wp:extent cx="762000" cy="1028700"/>
                <wp:effectExtent l="13335" t="12700" r="5715" b="6350"/>
                <wp:wrapNone/>
                <wp:docPr id="466" name="Надпись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28700"/>
                        </a:xfrm>
                        <a:prstGeom prst="rect">
                          <a:avLst/>
                        </a:prstGeom>
                        <a:solidFill>
                          <a:srgbClr val="FFFFFF"/>
                        </a:solidFill>
                        <a:ln w="9525">
                          <a:solidFill>
                            <a:srgbClr val="000000"/>
                          </a:solidFill>
                          <a:miter lim="800000"/>
                          <a:headEnd/>
                          <a:tailEnd/>
                        </a:ln>
                      </wps:spPr>
                      <wps:txbx>
                        <w:txbxContent>
                          <w:p w14:paraId="3BF9BC2D" w14:textId="77777777" w:rsidR="006D2C8B" w:rsidRDefault="006D2C8B" w:rsidP="00406958">
                            <w:pPr>
                              <w:jc w:val="center"/>
                              <w:rPr>
                                <w:sz w:val="20"/>
                                <w:lang w:val="en-US"/>
                              </w:rPr>
                            </w:pPr>
                            <w:proofErr w:type="spellStart"/>
                            <w:r>
                              <w:rPr>
                                <w:sz w:val="20"/>
                              </w:rPr>
                              <w:t>Радіону-клідів</w:t>
                            </w:r>
                            <w:proofErr w:type="spellEnd"/>
                            <w:r>
                              <w:rPr>
                                <w:sz w:val="20"/>
                              </w:rPr>
                              <w:t xml:space="preserve"> (</w:t>
                            </w:r>
                            <w:r>
                              <w:rPr>
                                <w:sz w:val="20"/>
                                <w:lang w:val="en-US"/>
                              </w:rPr>
                              <w:t>Sr</w:t>
                            </w:r>
                            <w:r>
                              <w:rPr>
                                <w:sz w:val="20"/>
                                <w:vertAlign w:val="superscript"/>
                                <w:lang w:val="en-US"/>
                              </w:rPr>
                              <w:t>90</w:t>
                            </w:r>
                            <w:r>
                              <w:rPr>
                                <w:sz w:val="20"/>
                                <w:lang w:val="en-US"/>
                              </w:rPr>
                              <w:t xml:space="preserve"> 67-86%, Cs</w:t>
                            </w:r>
                            <w:r>
                              <w:rPr>
                                <w:sz w:val="20"/>
                                <w:vertAlign w:val="superscript"/>
                                <w:lang w:val="en-US"/>
                              </w:rPr>
                              <w:t>137</w:t>
                            </w:r>
                            <w:r>
                              <w:rPr>
                                <w:sz w:val="20"/>
                                <w:lang w:val="en-US"/>
                              </w:rPr>
                              <w:t xml:space="preserve"> – 63-78%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713A2" id="Надпись 466" o:spid="_x0000_s1090" type="#_x0000_t202" style="position:absolute;left:0;text-align:left;margin-left:252pt;margin-top:11.9pt;width:60pt;height:8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">
                <v:textbox>
                  <w:txbxContent>
                    <w:p w14:paraId="3BF9BC2D" w14:textId="77777777" w:rsidR="006D2C8B" w:rsidRDefault="006D2C8B" w:rsidP="00406958">
                      <w:pPr>
                        <w:jc w:val="center"/>
                        <w:rPr>
                          <w:sz w:val="20"/>
                          <w:lang w:val="en-US"/>
                        </w:rPr>
                      </w:pPr>
                      <w:proofErr w:type="spellStart"/>
                      <w:r>
                        <w:rPr>
                          <w:sz w:val="20"/>
                        </w:rPr>
                        <w:t>Радіону-клідів</w:t>
                      </w:r>
                      <w:proofErr w:type="spellEnd"/>
                      <w:r>
                        <w:rPr>
                          <w:sz w:val="20"/>
                        </w:rPr>
                        <w:t xml:space="preserve"> (</w:t>
                      </w:r>
                      <w:r>
                        <w:rPr>
                          <w:sz w:val="20"/>
                          <w:lang w:val="en-US"/>
                        </w:rPr>
                        <w:t>Sr</w:t>
                      </w:r>
                      <w:r>
                        <w:rPr>
                          <w:sz w:val="20"/>
                          <w:vertAlign w:val="superscript"/>
                          <w:lang w:val="en-US"/>
                        </w:rPr>
                        <w:t>90</w:t>
                      </w:r>
                      <w:r>
                        <w:rPr>
                          <w:sz w:val="20"/>
                          <w:lang w:val="en-US"/>
                        </w:rPr>
                        <w:t xml:space="preserve"> 67-86%, Cs</w:t>
                      </w:r>
                      <w:r>
                        <w:rPr>
                          <w:sz w:val="20"/>
                          <w:vertAlign w:val="superscript"/>
                          <w:lang w:val="en-US"/>
                        </w:rPr>
                        <w:t>137</w:t>
                      </w:r>
                      <w:r>
                        <w:rPr>
                          <w:sz w:val="20"/>
                          <w:lang w:val="en-US"/>
                        </w:rPr>
                        <w:t xml:space="preserve"> – 63-78%</w:t>
                      </w:r>
                    </w:p>
                  </w:txbxContent>
                </v:textbox>
              </v:shape>
            </w:pict>
          </mc:Fallback>
        </mc:AlternateContent>
      </w:r>
      <w:r>
        <w:rPr>
          <w:noProof/>
          <w:sz w:val="20"/>
          <w:lang w:val="ru-RU" w:eastAsia="ru-RU"/>
        </w:rPr>
        <mc:AlternateContent>
          <mc:Choice Requires="wps">
            <w:drawing>
              <wp:anchor distT="0" distB="0" distL="114300" distR="114300" simplePos="0" relativeHeight="251867136" behindDoc="0" locked="0" layoutInCell="1" allowOverlap="1" wp14:anchorId="4651CF34" wp14:editId="4B86CD3D">
                <wp:simplePos x="0" y="0"/>
                <wp:positionH relativeFrom="column">
                  <wp:posOffset>2209800</wp:posOffset>
                </wp:positionH>
                <wp:positionV relativeFrom="paragraph">
                  <wp:posOffset>151130</wp:posOffset>
                </wp:positionV>
                <wp:extent cx="914400" cy="1028700"/>
                <wp:effectExtent l="13335" t="12700" r="5715" b="6350"/>
                <wp:wrapNone/>
                <wp:docPr id="465" name="Надпись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13E51FA6" w14:textId="77777777" w:rsidR="006D2C8B" w:rsidRDefault="006D2C8B" w:rsidP="00406958">
                            <w:pPr>
                              <w:jc w:val="center"/>
                              <w:rPr>
                                <w:sz w:val="20"/>
                              </w:rPr>
                            </w:pPr>
                            <w:r>
                              <w:rPr>
                                <w:sz w:val="20"/>
                              </w:rPr>
                              <w:t xml:space="preserve">Пестицидів (зниження вмісту в 2-3 рази, </w:t>
                            </w:r>
                            <w:proofErr w:type="spellStart"/>
                            <w:r>
                              <w:rPr>
                                <w:sz w:val="20"/>
                              </w:rPr>
                              <w:t>окре-мих</w:t>
                            </w:r>
                            <w:proofErr w:type="spellEnd"/>
                            <w:r>
                              <w:rPr>
                                <w:sz w:val="20"/>
                              </w:rPr>
                              <w:t xml:space="preserve"> </w:t>
                            </w:r>
                            <w:proofErr w:type="spellStart"/>
                            <w:r>
                              <w:rPr>
                                <w:sz w:val="20"/>
                              </w:rPr>
                              <w:t>компо-нентів</w:t>
                            </w:r>
                            <w:proofErr w:type="spellEnd"/>
                            <w:r>
                              <w:rPr>
                                <w:sz w:val="20"/>
                              </w:rPr>
                              <w:t xml:space="preserve"> до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1CF34" id="Надпись 465" o:spid="_x0000_s1091" type="#_x0000_t202" style="position:absolute;left:0;text-align:left;margin-left:174pt;margin-top:11.9pt;width:1in;height:8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">
                <v:textbox>
                  <w:txbxContent>
                    <w:p w14:paraId="13E51FA6" w14:textId="77777777" w:rsidR="006D2C8B" w:rsidRDefault="006D2C8B" w:rsidP="00406958">
                      <w:pPr>
                        <w:jc w:val="center"/>
                        <w:rPr>
                          <w:sz w:val="20"/>
                        </w:rPr>
                      </w:pPr>
                      <w:r>
                        <w:rPr>
                          <w:sz w:val="20"/>
                        </w:rPr>
                        <w:t xml:space="preserve">Пестицидів (зниження вмісту в 2-3 рази, </w:t>
                      </w:r>
                      <w:proofErr w:type="spellStart"/>
                      <w:r>
                        <w:rPr>
                          <w:sz w:val="20"/>
                        </w:rPr>
                        <w:t>окре-мих</w:t>
                      </w:r>
                      <w:proofErr w:type="spellEnd"/>
                      <w:r>
                        <w:rPr>
                          <w:sz w:val="20"/>
                        </w:rPr>
                        <w:t xml:space="preserve"> </w:t>
                      </w:r>
                      <w:proofErr w:type="spellStart"/>
                      <w:r>
                        <w:rPr>
                          <w:sz w:val="20"/>
                        </w:rPr>
                        <w:t>компо-нентів</w:t>
                      </w:r>
                      <w:proofErr w:type="spellEnd"/>
                      <w:r>
                        <w:rPr>
                          <w:sz w:val="20"/>
                        </w:rPr>
                        <w:t xml:space="preserve"> до 0)</w:t>
                      </w:r>
                    </w:p>
                  </w:txbxContent>
                </v:textbox>
              </v:shape>
            </w:pict>
          </mc:Fallback>
        </mc:AlternateContent>
      </w:r>
      <w:r>
        <w:rPr>
          <w:noProof/>
          <w:sz w:val="20"/>
          <w:lang w:val="ru-RU" w:eastAsia="ru-RU"/>
        </w:rPr>
        <mc:AlternateContent>
          <mc:Choice Requires="wps">
            <w:drawing>
              <wp:anchor distT="0" distB="0" distL="114300" distR="114300" simplePos="0" relativeHeight="251866112" behindDoc="0" locked="0" layoutInCell="1" allowOverlap="1" wp14:anchorId="0D7C84B7" wp14:editId="7CFC1500">
                <wp:simplePos x="0" y="0"/>
                <wp:positionH relativeFrom="column">
                  <wp:posOffset>1295400</wp:posOffset>
                </wp:positionH>
                <wp:positionV relativeFrom="paragraph">
                  <wp:posOffset>151130</wp:posOffset>
                </wp:positionV>
                <wp:extent cx="838200" cy="1028700"/>
                <wp:effectExtent l="13335" t="12700" r="5715" b="6350"/>
                <wp:wrapNone/>
                <wp:docPr id="464" name="Надпись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28700"/>
                        </a:xfrm>
                        <a:prstGeom prst="rect">
                          <a:avLst/>
                        </a:prstGeom>
                        <a:solidFill>
                          <a:srgbClr val="FFFFFF"/>
                        </a:solidFill>
                        <a:ln w="9525">
                          <a:solidFill>
                            <a:srgbClr val="000000"/>
                          </a:solidFill>
                          <a:miter lim="800000"/>
                          <a:headEnd/>
                          <a:tailEnd/>
                        </a:ln>
                      </wps:spPr>
                      <wps:txbx>
                        <w:txbxContent>
                          <w:p w14:paraId="73DE8327" w14:textId="77777777" w:rsidR="006D2C8B" w:rsidRDefault="006D2C8B" w:rsidP="00406958">
                            <w:pPr>
                              <w:pStyle w:val="21"/>
                              <w:rPr>
                                <w:sz w:val="20"/>
                              </w:rPr>
                            </w:pPr>
                            <w:r>
                              <w:rPr>
                                <w:sz w:val="20"/>
                              </w:rPr>
                              <w:t>Амонію (</w:t>
                            </w:r>
                            <w:proofErr w:type="spellStart"/>
                            <w:r>
                              <w:rPr>
                                <w:sz w:val="20"/>
                              </w:rPr>
                              <w:t>сорбційна</w:t>
                            </w:r>
                            <w:proofErr w:type="spellEnd"/>
                            <w:r>
                              <w:rPr>
                                <w:sz w:val="20"/>
                              </w:rPr>
                              <w:t xml:space="preserve"> ємкість – 11мг/100г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84B7" id="Надпись 464" o:spid="_x0000_s1092" type="#_x0000_t202" style="position:absolute;left:0;text-align:left;margin-left:102pt;margin-top:11.9pt;width:66pt;height:8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">
                <v:textbox>
                  <w:txbxContent>
                    <w:p w14:paraId="73DE8327" w14:textId="77777777" w:rsidR="006D2C8B" w:rsidRDefault="006D2C8B" w:rsidP="00406958">
                      <w:pPr>
                        <w:pStyle w:val="21"/>
                        <w:rPr>
                          <w:sz w:val="20"/>
                        </w:rPr>
                      </w:pPr>
                      <w:r>
                        <w:rPr>
                          <w:sz w:val="20"/>
                        </w:rPr>
                        <w:t>Амонію (</w:t>
                      </w:r>
                      <w:proofErr w:type="spellStart"/>
                      <w:r>
                        <w:rPr>
                          <w:sz w:val="20"/>
                        </w:rPr>
                        <w:t>сорбційна</w:t>
                      </w:r>
                      <w:proofErr w:type="spellEnd"/>
                      <w:r>
                        <w:rPr>
                          <w:sz w:val="20"/>
                        </w:rPr>
                        <w:t xml:space="preserve"> ємкість – 11мг/100г</w:t>
                      </w:r>
                    </w:p>
                  </w:txbxContent>
                </v:textbox>
              </v:shape>
            </w:pict>
          </mc:Fallback>
        </mc:AlternateContent>
      </w:r>
      <w:r>
        <w:rPr>
          <w:noProof/>
          <w:sz w:val="20"/>
          <w:lang w:val="ru-RU" w:eastAsia="ru-RU"/>
        </w:rPr>
        <mc:AlternateContent>
          <mc:Choice Requires="wps">
            <w:drawing>
              <wp:anchor distT="0" distB="0" distL="114300" distR="114300" simplePos="0" relativeHeight="251865088" behindDoc="0" locked="0" layoutInCell="1" allowOverlap="1" wp14:anchorId="6DBEADDD" wp14:editId="4720E3B5">
                <wp:simplePos x="0" y="0"/>
                <wp:positionH relativeFrom="column">
                  <wp:posOffset>76200</wp:posOffset>
                </wp:positionH>
                <wp:positionV relativeFrom="paragraph">
                  <wp:posOffset>151130</wp:posOffset>
                </wp:positionV>
                <wp:extent cx="1143000" cy="1028700"/>
                <wp:effectExtent l="13335" t="12700" r="5715" b="6350"/>
                <wp:wrapNone/>
                <wp:docPr id="463" name="Надпись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txbx>
                        <w:txbxContent>
                          <w:p w14:paraId="38A935B1" w14:textId="77777777" w:rsidR="006D2C8B" w:rsidRDefault="006D2C8B" w:rsidP="00406958">
                            <w:pPr>
                              <w:jc w:val="center"/>
                              <w:rPr>
                                <w:sz w:val="20"/>
                              </w:rPr>
                            </w:pPr>
                            <w:r>
                              <w:rPr>
                                <w:sz w:val="20"/>
                              </w:rPr>
                              <w:t>Вуглеводів (</w:t>
                            </w:r>
                            <w:proofErr w:type="spellStart"/>
                            <w:r>
                              <w:rPr>
                                <w:sz w:val="20"/>
                              </w:rPr>
                              <w:t>сор-бційна</w:t>
                            </w:r>
                            <w:proofErr w:type="spellEnd"/>
                            <w:r>
                              <w:rPr>
                                <w:sz w:val="20"/>
                              </w:rPr>
                              <w:t xml:space="preserve"> ємкість по дизпаливу 47,2мг/г, нафтопродуктам – 5,67мг/г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EADDD" id="Надпись 463" o:spid="_x0000_s1093" type="#_x0000_t202" style="position:absolute;left:0;text-align:left;margin-left:6pt;margin-top:11.9pt;width:90pt;height:8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">
                <v:textbox>
                  <w:txbxContent>
                    <w:p w14:paraId="38A935B1" w14:textId="77777777" w:rsidR="006D2C8B" w:rsidRDefault="006D2C8B" w:rsidP="00406958">
                      <w:pPr>
                        <w:jc w:val="center"/>
                        <w:rPr>
                          <w:sz w:val="20"/>
                        </w:rPr>
                      </w:pPr>
                      <w:r>
                        <w:rPr>
                          <w:sz w:val="20"/>
                        </w:rPr>
                        <w:t>Вуглеводів (</w:t>
                      </w:r>
                      <w:proofErr w:type="spellStart"/>
                      <w:r>
                        <w:rPr>
                          <w:sz w:val="20"/>
                        </w:rPr>
                        <w:t>сор-бційна</w:t>
                      </w:r>
                      <w:proofErr w:type="spellEnd"/>
                      <w:r>
                        <w:rPr>
                          <w:sz w:val="20"/>
                        </w:rPr>
                        <w:t xml:space="preserve"> ємкість по дизпаливу 47,2мг/г, нафтопродуктам – 5,67мг/г </w:t>
                      </w:r>
                    </w:p>
                  </w:txbxContent>
                </v:textbox>
              </v:shape>
            </w:pict>
          </mc:Fallback>
        </mc:AlternateContent>
      </w:r>
    </w:p>
    <w:p w14:paraId="15108EA0" w14:textId="77777777" w:rsidR="00406958" w:rsidRDefault="00406958" w:rsidP="00406958">
      <w:pPr>
        <w:pStyle w:val="a7"/>
      </w:pPr>
    </w:p>
    <w:p w14:paraId="373C55E2" w14:textId="77777777" w:rsidR="00406958" w:rsidRDefault="00406958" w:rsidP="00406958">
      <w:pPr>
        <w:pStyle w:val="a7"/>
      </w:pPr>
    </w:p>
    <w:p w14:paraId="20B79D10" w14:textId="77777777" w:rsidR="00406958" w:rsidRDefault="00406958" w:rsidP="00406958">
      <w:pPr>
        <w:pStyle w:val="a7"/>
      </w:pPr>
    </w:p>
    <w:p w14:paraId="3F11401C" w14:textId="77777777" w:rsidR="00406958" w:rsidRDefault="00406958" w:rsidP="00406958">
      <w:pPr>
        <w:pStyle w:val="a7"/>
      </w:pPr>
    </w:p>
    <w:p w14:paraId="13D54F16" w14:textId="77777777" w:rsidR="00406958" w:rsidRDefault="00406958" w:rsidP="00406958">
      <w:pPr>
        <w:pStyle w:val="a7"/>
      </w:pPr>
    </w:p>
    <w:p w14:paraId="7947BB75" w14:textId="77777777" w:rsidR="00406958" w:rsidRDefault="00406958" w:rsidP="00406958">
      <w:pPr>
        <w:pStyle w:val="a7"/>
      </w:pPr>
    </w:p>
    <w:p w14:paraId="4FEF67BF" w14:textId="77777777" w:rsidR="00406958" w:rsidRDefault="00406958" w:rsidP="00406958">
      <w:pPr>
        <w:pStyle w:val="a7"/>
        <w:ind w:firstLine="0"/>
        <w:jc w:val="center"/>
      </w:pPr>
      <w:r>
        <w:t xml:space="preserve">Рис. 5.58 – Оцінка </w:t>
      </w:r>
      <w:proofErr w:type="spellStart"/>
      <w:r>
        <w:t>сорбційних</w:t>
      </w:r>
      <w:proofErr w:type="spellEnd"/>
      <w:r>
        <w:t xml:space="preserve"> властивостей глауконіту, </w:t>
      </w:r>
      <w:proofErr w:type="spellStart"/>
      <w:r>
        <w:t>методик</w:t>
      </w:r>
      <w:proofErr w:type="spellEnd"/>
      <w:r>
        <w:t xml:space="preserve"> і ефективності застосування</w:t>
      </w:r>
    </w:p>
    <w:p w14:paraId="2E6BE820" w14:textId="77777777" w:rsidR="00406958" w:rsidRDefault="00406958" w:rsidP="00406958">
      <w:pPr>
        <w:pStyle w:val="a7"/>
        <w:ind w:firstLine="0"/>
        <w:jc w:val="center"/>
      </w:pPr>
    </w:p>
    <w:p w14:paraId="7CB4D004" w14:textId="77777777" w:rsidR="00406958" w:rsidRDefault="00406958" w:rsidP="00406958">
      <w:pPr>
        <w:pStyle w:val="a7"/>
      </w:pPr>
      <w:r>
        <w:t xml:space="preserve">Примітка. В іонообмінній формі в </w:t>
      </w:r>
      <w:proofErr w:type="spellStart"/>
      <w:r>
        <w:t>міжшарових</w:t>
      </w:r>
      <w:proofErr w:type="spellEnd"/>
      <w:r>
        <w:t xml:space="preserve"> проміжках глауконіту знаходяться К, </w:t>
      </w:r>
      <w:r>
        <w:rPr>
          <w:lang w:val="en-US"/>
        </w:rPr>
        <w:t>Na</w:t>
      </w:r>
      <w:r w:rsidRPr="003026B2">
        <w:t xml:space="preserve">, </w:t>
      </w:r>
      <w:r>
        <w:rPr>
          <w:lang w:val="en-US"/>
        </w:rPr>
        <w:t>Ca</w:t>
      </w:r>
      <w:r w:rsidRPr="003026B2">
        <w:t xml:space="preserve"> </w:t>
      </w:r>
      <w:r>
        <w:t>і</w:t>
      </w:r>
      <w:r w:rsidRPr="003026B2">
        <w:t xml:space="preserve"> </w:t>
      </w:r>
      <w:r>
        <w:rPr>
          <w:lang w:val="en-US"/>
        </w:rPr>
        <w:t>Mg</w:t>
      </w:r>
      <w:r>
        <w:t xml:space="preserve">. Головну роль грають </w:t>
      </w:r>
      <w:proofErr w:type="spellStart"/>
      <w:r>
        <w:t>Са</w:t>
      </w:r>
      <w:proofErr w:type="spellEnd"/>
      <w:r>
        <w:t xml:space="preserve"> і </w:t>
      </w:r>
      <w:r>
        <w:rPr>
          <w:lang w:val="en-US"/>
        </w:rPr>
        <w:t>Na</w:t>
      </w:r>
      <w:r>
        <w:t>.</w:t>
      </w:r>
    </w:p>
    <w:p w14:paraId="3F9D12BA" w14:textId="77777777" w:rsidR="00406958" w:rsidRDefault="00406958" w:rsidP="00406958">
      <w:pPr>
        <w:pStyle w:val="a7"/>
        <w:ind w:firstLine="0"/>
      </w:pPr>
    </w:p>
    <w:p w14:paraId="07E44B5B" w14:textId="77777777" w:rsidR="00406958" w:rsidRDefault="00406958" w:rsidP="00406958">
      <w:pPr>
        <w:pStyle w:val="a7"/>
        <w:jc w:val="center"/>
      </w:pPr>
      <w:r>
        <w:t xml:space="preserve">Висновки </w:t>
      </w:r>
    </w:p>
    <w:p w14:paraId="5C2B971B" w14:textId="77777777" w:rsidR="00406958" w:rsidRDefault="00406958" w:rsidP="00406958">
      <w:pPr>
        <w:pStyle w:val="a7"/>
        <w:jc w:val="center"/>
      </w:pPr>
    </w:p>
    <w:p w14:paraId="0F50D7BB" w14:textId="77777777" w:rsidR="00406958" w:rsidRDefault="00406958" w:rsidP="00406958">
      <w:pPr>
        <w:pStyle w:val="a7"/>
      </w:pPr>
      <w:r>
        <w:t xml:space="preserve">Глауконіт природний адсорбент широкого спектру дії. Він може використовуватись в природоохоронних заходах як </w:t>
      </w:r>
      <w:proofErr w:type="spellStart"/>
      <w:r>
        <w:t>екосорбент</w:t>
      </w:r>
      <w:proofErr w:type="spellEnd"/>
      <w:r>
        <w:t xml:space="preserve"> при забрудненні нафтопродуктами, пестицидами, нітратами, радіонуклідами, важкими металами, а також знижує жорсткість вод і може використовується в медицині в якості </w:t>
      </w:r>
      <w:proofErr w:type="spellStart"/>
      <w:r>
        <w:t>ентерсорбенту</w:t>
      </w:r>
      <w:proofErr w:type="spellEnd"/>
      <w:r>
        <w:t>.</w:t>
      </w:r>
    </w:p>
    <w:p w14:paraId="2B70CA25" w14:textId="77777777" w:rsidR="00406958" w:rsidRDefault="00406958" w:rsidP="00406958">
      <w:pPr>
        <w:pStyle w:val="a7"/>
      </w:pPr>
      <w:proofErr w:type="spellStart"/>
      <w:r>
        <w:t>Нерозситовані</w:t>
      </w:r>
      <w:proofErr w:type="spellEnd"/>
      <w:r>
        <w:t xml:space="preserve"> природні кварц-глауконітові і глауконіт-кварцові піски Канівського, </w:t>
      </w:r>
      <w:proofErr w:type="spellStart"/>
      <w:r>
        <w:t>Розкопинського</w:t>
      </w:r>
      <w:proofErr w:type="spellEnd"/>
      <w:r>
        <w:t xml:space="preserve"> і </w:t>
      </w:r>
      <w:proofErr w:type="spellStart"/>
      <w:r>
        <w:t>Малинівського</w:t>
      </w:r>
      <w:proofErr w:type="spellEnd"/>
      <w:r>
        <w:t xml:space="preserve"> проявів і механічно збагаченні </w:t>
      </w:r>
      <w:r>
        <w:lastRenderedPageBreak/>
        <w:t>глауконітові концентрати можуть використовуватись для освітлення стоків і вилучення з них суспендованих речовин.</w:t>
      </w:r>
    </w:p>
    <w:p w14:paraId="2107C389" w14:textId="77777777" w:rsidR="00406958" w:rsidRDefault="00406958" w:rsidP="00406958">
      <w:pPr>
        <w:pStyle w:val="a7"/>
      </w:pPr>
      <w:r>
        <w:t xml:space="preserve">Після термічної обробки і насичення натрієм глауконітові піски з вище перерахованих проявів можуть використовуватись в якості </w:t>
      </w:r>
      <w:proofErr w:type="spellStart"/>
      <w:r>
        <w:t>водопом</w:t>
      </w:r>
      <w:r w:rsidRPr="003026B2">
        <w:t>’</w:t>
      </w:r>
      <w:r>
        <w:t>якшувача</w:t>
      </w:r>
      <w:proofErr w:type="spellEnd"/>
      <w:r>
        <w:t>, а також для зниження загальної мінералізації в стоках цукрових заводів.</w:t>
      </w:r>
    </w:p>
    <w:p w14:paraId="41E52D4B" w14:textId="77777777" w:rsidR="00406958" w:rsidRDefault="00406958" w:rsidP="00406958">
      <w:pPr>
        <w:pStyle w:val="a7"/>
      </w:pPr>
      <w:r>
        <w:t xml:space="preserve">Активовані глауконітові піски цих проявів придатні для очистки стічних вод нафтопереробних заводів та в якості </w:t>
      </w:r>
      <w:proofErr w:type="spellStart"/>
      <w:r>
        <w:t>водопом</w:t>
      </w:r>
      <w:r w:rsidRPr="003026B2">
        <w:t>’</w:t>
      </w:r>
      <w:r>
        <w:t>якшувача</w:t>
      </w:r>
      <w:proofErr w:type="spellEnd"/>
      <w:r>
        <w:t xml:space="preserve"> і </w:t>
      </w:r>
      <w:proofErr w:type="spellStart"/>
      <w:r>
        <w:t>адсорбента</w:t>
      </w:r>
      <w:proofErr w:type="spellEnd"/>
      <w:r>
        <w:t xml:space="preserve"> по поглинанню нафтопродуктів.</w:t>
      </w:r>
    </w:p>
    <w:p w14:paraId="10077DE0" w14:textId="77777777" w:rsidR="00406958" w:rsidRDefault="00406958" w:rsidP="00406958">
      <w:pPr>
        <w:pStyle w:val="a7"/>
        <w:ind w:firstLine="0"/>
      </w:pPr>
    </w:p>
    <w:p w14:paraId="0A74B5DF" w14:textId="77777777" w:rsidR="00406958" w:rsidRDefault="00406958" w:rsidP="00406958">
      <w:pPr>
        <w:pStyle w:val="a7"/>
      </w:pPr>
      <w:r>
        <w:t xml:space="preserve">5.6.4.11 Глауконіт – </w:t>
      </w:r>
      <w:proofErr w:type="spellStart"/>
      <w:r>
        <w:t>ентерсорбент</w:t>
      </w:r>
      <w:proofErr w:type="spellEnd"/>
      <w:r>
        <w:t xml:space="preserve"> токсичних і патогенних мікроорганізмів та продуктів їх розпаду</w:t>
      </w:r>
    </w:p>
    <w:p w14:paraId="3A71E808" w14:textId="77777777" w:rsidR="00406958" w:rsidRDefault="00406958" w:rsidP="00406958">
      <w:pPr>
        <w:pStyle w:val="a7"/>
      </w:pPr>
    </w:p>
    <w:p w14:paraId="3EDF4157" w14:textId="77777777" w:rsidR="00406958" w:rsidRDefault="00406958" w:rsidP="00406958">
      <w:pPr>
        <w:pStyle w:val="a7"/>
      </w:pPr>
      <w:r>
        <w:t>В 1990-1991 рр. Київський інститут удосконалення лікарів вивчав активність природних сорбентів – глауконіту, трепелу, цеоліту (</w:t>
      </w:r>
      <w:proofErr w:type="spellStart"/>
      <w:r>
        <w:t>кліноптилоліт</w:t>
      </w:r>
      <w:proofErr w:type="spellEnd"/>
      <w:r>
        <w:t xml:space="preserve">), монтморилоніту і </w:t>
      </w:r>
      <w:proofErr w:type="spellStart"/>
      <w:r>
        <w:t>сапоніту</w:t>
      </w:r>
      <w:proofErr w:type="spellEnd"/>
      <w:r>
        <w:t xml:space="preserve"> по відношенню до токсичних і патогенних мікроорганізмів (</w:t>
      </w:r>
      <w:proofErr w:type="spellStart"/>
      <w:r>
        <w:t>тигелам</w:t>
      </w:r>
      <w:proofErr w:type="spellEnd"/>
      <w:r>
        <w:t xml:space="preserve">, кишкова паличка, сальмонела і </w:t>
      </w:r>
      <w:proofErr w:type="spellStart"/>
      <w:r>
        <w:t>паліовірусу</w:t>
      </w:r>
      <w:proofErr w:type="spellEnd"/>
      <w:r>
        <w:t xml:space="preserve"> – ІІ типу </w:t>
      </w:r>
      <w:proofErr w:type="spellStart"/>
      <w:r>
        <w:t>Себина</w:t>
      </w:r>
      <w:proofErr w:type="spellEnd"/>
      <w:r>
        <w:t xml:space="preserve">) та продуктів їх розпаду. Ефективність дії вище перерахованих порід і мінералів визначалась порівнянням ентеросорбції вірусів вугільними сорбентами марок КАУ і СКН. Дослідниками встановлений ряд природних сорбентів по активності до мікроорганізмів: </w:t>
      </w:r>
      <w:proofErr w:type="spellStart"/>
      <w:r>
        <w:t>сапоніт</w:t>
      </w:r>
      <w:proofErr w:type="spellEnd"/>
      <w:r>
        <w:t xml:space="preserve"> </w:t>
      </w:r>
      <w:r w:rsidRPr="003026B2">
        <w:t>&gt;</w:t>
      </w:r>
      <w:r>
        <w:t xml:space="preserve"> монтморилоніт </w:t>
      </w:r>
      <w:r w:rsidRPr="003026B2">
        <w:t>&gt;</w:t>
      </w:r>
      <w:r>
        <w:t xml:space="preserve"> </w:t>
      </w:r>
      <w:proofErr w:type="spellStart"/>
      <w:r>
        <w:t>кліноптилоліт</w:t>
      </w:r>
      <w:proofErr w:type="spellEnd"/>
      <w:r>
        <w:t xml:space="preserve"> </w:t>
      </w:r>
      <w:r w:rsidRPr="003026B2">
        <w:t>&gt;</w:t>
      </w:r>
      <w:r>
        <w:t xml:space="preserve"> трепел </w:t>
      </w:r>
      <w:r w:rsidRPr="003026B2">
        <w:t>&gt;</w:t>
      </w:r>
      <w:r>
        <w:t xml:space="preserve"> глауконіт = вугільні сорбенти марок КАУ і СКН.</w:t>
      </w:r>
    </w:p>
    <w:p w14:paraId="15DA768F" w14:textId="77777777" w:rsidR="00406958" w:rsidRDefault="00406958" w:rsidP="00406958">
      <w:pPr>
        <w:pStyle w:val="a7"/>
      </w:pPr>
      <w:r>
        <w:t xml:space="preserve">Найкращі </w:t>
      </w:r>
      <w:proofErr w:type="spellStart"/>
      <w:r>
        <w:t>ентерсорбційні</w:t>
      </w:r>
      <w:proofErr w:type="spellEnd"/>
      <w:r>
        <w:t xml:space="preserve"> властивості має </w:t>
      </w:r>
      <w:proofErr w:type="spellStart"/>
      <w:r>
        <w:t>сапоніт</w:t>
      </w:r>
      <w:proofErr w:type="spellEnd"/>
      <w:r>
        <w:t xml:space="preserve">. Він практично повністю виводить з організму </w:t>
      </w:r>
      <w:proofErr w:type="spellStart"/>
      <w:r>
        <w:t>поліовірус</w:t>
      </w:r>
      <w:proofErr w:type="spellEnd"/>
      <w:r>
        <w:t xml:space="preserve"> – ІІ типу </w:t>
      </w:r>
      <w:proofErr w:type="spellStart"/>
      <w:r>
        <w:t>Себина</w:t>
      </w:r>
      <w:proofErr w:type="spellEnd"/>
      <w:r>
        <w:t xml:space="preserve">. Глауконіт за дією по відношенню до мікроорганізмів наближається до вугільних сорбентів марок КАУ і СКН. Вони нейтралізують і виводять з організму від 4,2 до 77,5% шкідливих мікроорганізмів. Інші природні </w:t>
      </w:r>
      <w:proofErr w:type="spellStart"/>
      <w:r>
        <w:t>ентерсорбенти</w:t>
      </w:r>
      <w:proofErr w:type="spellEnd"/>
      <w:r>
        <w:t xml:space="preserve"> виводять до 71% мікроорганізмів, іноді спостерігається повна очистка організму від токсичних і патогенних мікроорганізмів та продуктів їх розпаду.</w:t>
      </w:r>
    </w:p>
    <w:p w14:paraId="7902F827" w14:textId="77777777" w:rsidR="00406958" w:rsidRDefault="00406958" w:rsidP="00406958">
      <w:pPr>
        <w:pStyle w:val="a7"/>
        <w:ind w:firstLine="0"/>
      </w:pPr>
    </w:p>
    <w:p w14:paraId="01F6F6D1" w14:textId="77777777" w:rsidR="00406958" w:rsidRDefault="00406958" w:rsidP="00406958">
      <w:pPr>
        <w:ind w:firstLine="720"/>
        <w:rPr>
          <w:sz w:val="28"/>
        </w:rPr>
      </w:pPr>
      <w:r>
        <w:rPr>
          <w:sz w:val="28"/>
        </w:rPr>
        <w:t>5.6.5 Перспективна оцінка території України на глауконітову сировину</w:t>
      </w:r>
    </w:p>
    <w:p w14:paraId="7A677322" w14:textId="77777777" w:rsidR="00406958" w:rsidRDefault="00406958" w:rsidP="00406958">
      <w:pPr>
        <w:ind w:left="600"/>
        <w:jc w:val="both"/>
        <w:rPr>
          <w:sz w:val="28"/>
        </w:rPr>
      </w:pPr>
    </w:p>
    <w:p w14:paraId="6DB8DCEE" w14:textId="77777777" w:rsidR="00406958" w:rsidRDefault="00406958" w:rsidP="00406958">
      <w:pPr>
        <w:pStyle w:val="23"/>
      </w:pPr>
      <w:r>
        <w:t xml:space="preserve">Як уже відмічалось вище </w:t>
      </w:r>
      <w:proofErr w:type="spellStart"/>
      <w:r>
        <w:t>глауконітвімщуючі</w:t>
      </w:r>
      <w:proofErr w:type="spellEnd"/>
      <w:r>
        <w:t xml:space="preserve"> породи різного літологічного складу користуються значним розвитком на території України в відкладах різного віку від докембрію до пліоцену. Більш менш добре вивчені промислові можливості використання глауконітів крейдяної, палеогенової і неогенової систем. Не всі поклади залягають на глибинах, доступних для відкритого відпрацювання. В теперішній час розвідані (</w:t>
      </w:r>
      <w:proofErr w:type="spellStart"/>
      <w:r>
        <w:t>Кочерезьке</w:t>
      </w:r>
      <w:proofErr w:type="spellEnd"/>
      <w:r>
        <w:t>, Адамівка – І, Адамівка – ІІ) чи попередньо оцінені (</w:t>
      </w:r>
      <w:proofErr w:type="spellStart"/>
      <w:r>
        <w:t>Карачіївецьке</w:t>
      </w:r>
      <w:proofErr w:type="spellEnd"/>
      <w:r>
        <w:t xml:space="preserve">, Бистрицьке) одиничні родовища глауконіту в Україні, підраховані ресурси сировини на ряді проявів західного схилу УЩ (Барановському, </w:t>
      </w:r>
      <w:proofErr w:type="spellStart"/>
      <w:r>
        <w:t>Крутобродському</w:t>
      </w:r>
      <w:proofErr w:type="spellEnd"/>
      <w:r>
        <w:t xml:space="preserve">, Пилипи-Олександрівському, Велико-Олександрівському, </w:t>
      </w:r>
      <w:proofErr w:type="spellStart"/>
      <w:r>
        <w:t>Цівковецьому</w:t>
      </w:r>
      <w:proofErr w:type="spellEnd"/>
      <w:r>
        <w:t xml:space="preserve">, </w:t>
      </w:r>
      <w:proofErr w:type="spellStart"/>
      <w:r>
        <w:t>Стругському</w:t>
      </w:r>
      <w:proofErr w:type="spellEnd"/>
      <w:r>
        <w:t>).</w:t>
      </w:r>
    </w:p>
    <w:p w14:paraId="680097DC" w14:textId="77777777" w:rsidR="00406958" w:rsidRDefault="00406958" w:rsidP="00406958">
      <w:pPr>
        <w:ind w:firstLine="720"/>
        <w:jc w:val="both"/>
        <w:rPr>
          <w:sz w:val="28"/>
        </w:rPr>
      </w:pPr>
      <w:r>
        <w:rPr>
          <w:sz w:val="28"/>
        </w:rPr>
        <w:t xml:space="preserve">В 1973-1977 рр. геологом </w:t>
      </w:r>
      <w:proofErr w:type="spellStart"/>
      <w:r>
        <w:rPr>
          <w:sz w:val="28"/>
        </w:rPr>
        <w:t>Побузької</w:t>
      </w:r>
      <w:proofErr w:type="spellEnd"/>
      <w:r>
        <w:rPr>
          <w:sz w:val="28"/>
        </w:rPr>
        <w:t xml:space="preserve"> ГРЕ Грициком В.О. виділені в різних регіонах України </w:t>
      </w:r>
      <w:proofErr w:type="spellStart"/>
      <w:r>
        <w:rPr>
          <w:sz w:val="28"/>
        </w:rPr>
        <w:t>благоприємні</w:t>
      </w:r>
      <w:proofErr w:type="spellEnd"/>
      <w:r>
        <w:rPr>
          <w:sz w:val="28"/>
        </w:rPr>
        <w:t xml:space="preserve"> в фаціальному відношенні і перспективні для відкриття промислових родовищ глауконіту території: Передкарпатський, Львівський і Стрийський прогини, </w:t>
      </w:r>
      <w:proofErr w:type="spellStart"/>
      <w:r>
        <w:rPr>
          <w:sz w:val="28"/>
        </w:rPr>
        <w:t>Волино</w:t>
      </w:r>
      <w:proofErr w:type="spellEnd"/>
      <w:r>
        <w:rPr>
          <w:sz w:val="28"/>
        </w:rPr>
        <w:t xml:space="preserve">-Подільська плита, схили УЩ та </w:t>
      </w:r>
      <w:proofErr w:type="spellStart"/>
      <w:r>
        <w:rPr>
          <w:sz w:val="28"/>
        </w:rPr>
        <w:lastRenderedPageBreak/>
        <w:t>Дніпровсько</w:t>
      </w:r>
      <w:proofErr w:type="spellEnd"/>
      <w:r>
        <w:rPr>
          <w:sz w:val="28"/>
        </w:rPr>
        <w:t>-</w:t>
      </w:r>
      <w:r>
        <w:rPr>
          <w:caps/>
          <w:sz w:val="28"/>
        </w:rPr>
        <w:t>д</w:t>
      </w:r>
      <w:r>
        <w:rPr>
          <w:sz w:val="28"/>
        </w:rPr>
        <w:t>онецька западина, північна околиця Донбасу. Де було виділено 19 перспективних на глауконіт площ з сумарними ресурсами сировини біля 180 млрд. т:</w:t>
      </w:r>
    </w:p>
    <w:p w14:paraId="79CEC76F" w14:textId="77777777" w:rsidR="00406958" w:rsidRDefault="00406958" w:rsidP="00406958">
      <w:pPr>
        <w:ind w:firstLine="720"/>
        <w:jc w:val="both"/>
        <w:rPr>
          <w:sz w:val="28"/>
        </w:rPr>
      </w:pPr>
      <w:r>
        <w:rPr>
          <w:sz w:val="28"/>
        </w:rPr>
        <w:t xml:space="preserve">І - </w:t>
      </w:r>
      <w:proofErr w:type="spellStart"/>
      <w:r>
        <w:rPr>
          <w:sz w:val="28"/>
        </w:rPr>
        <w:t>Північноросточська</w:t>
      </w:r>
      <w:proofErr w:type="spellEnd"/>
      <w:r>
        <w:rPr>
          <w:sz w:val="28"/>
        </w:rPr>
        <w:t>;                  Х - Канівська;</w:t>
      </w:r>
    </w:p>
    <w:p w14:paraId="0CC5D87A" w14:textId="77777777" w:rsidR="00406958" w:rsidRDefault="00406958" w:rsidP="00406958">
      <w:pPr>
        <w:ind w:firstLine="720"/>
        <w:jc w:val="both"/>
        <w:rPr>
          <w:sz w:val="28"/>
        </w:rPr>
      </w:pPr>
      <w:r>
        <w:rPr>
          <w:sz w:val="28"/>
        </w:rPr>
        <w:t>ІІ - Вишневецька;                             ХІ - Черкаська;</w:t>
      </w:r>
    </w:p>
    <w:p w14:paraId="1D0E6A35" w14:textId="77777777" w:rsidR="00406958" w:rsidRDefault="00406958" w:rsidP="00406958">
      <w:pPr>
        <w:ind w:firstLine="720"/>
        <w:jc w:val="both"/>
        <w:rPr>
          <w:sz w:val="28"/>
        </w:rPr>
      </w:pPr>
      <w:r>
        <w:rPr>
          <w:sz w:val="28"/>
        </w:rPr>
        <w:t>ІІ - Дубровицька;                              ХІІ - Кролевецька;</w:t>
      </w:r>
    </w:p>
    <w:p w14:paraId="4D0D3B56" w14:textId="77777777" w:rsidR="00406958" w:rsidRDefault="00406958" w:rsidP="00406958">
      <w:pPr>
        <w:ind w:firstLine="720"/>
        <w:jc w:val="both"/>
        <w:rPr>
          <w:sz w:val="28"/>
        </w:rPr>
      </w:pPr>
      <w:r>
        <w:rPr>
          <w:sz w:val="28"/>
        </w:rPr>
        <w:t>І</w:t>
      </w:r>
      <w:r>
        <w:rPr>
          <w:sz w:val="28"/>
          <w:lang w:val="en-US"/>
        </w:rPr>
        <w:t>V</w:t>
      </w:r>
      <w:r>
        <w:rPr>
          <w:sz w:val="28"/>
        </w:rPr>
        <w:t xml:space="preserve"> - Київська;                                    ХІІІ - </w:t>
      </w:r>
      <w:proofErr w:type="spellStart"/>
      <w:r>
        <w:rPr>
          <w:sz w:val="28"/>
        </w:rPr>
        <w:t>Верхньодністровська</w:t>
      </w:r>
      <w:proofErr w:type="spellEnd"/>
      <w:r>
        <w:rPr>
          <w:sz w:val="28"/>
        </w:rPr>
        <w:t xml:space="preserve">;                                              </w:t>
      </w:r>
    </w:p>
    <w:p w14:paraId="0FAA220B" w14:textId="77777777" w:rsidR="00406958" w:rsidRDefault="00406958" w:rsidP="00406958">
      <w:pPr>
        <w:ind w:firstLine="720"/>
        <w:jc w:val="both"/>
        <w:rPr>
          <w:sz w:val="28"/>
        </w:rPr>
      </w:pPr>
      <w:r>
        <w:rPr>
          <w:sz w:val="28"/>
          <w:lang w:val="en-US"/>
        </w:rPr>
        <w:t>V</w:t>
      </w:r>
      <w:r>
        <w:rPr>
          <w:sz w:val="28"/>
        </w:rPr>
        <w:t xml:space="preserve"> - </w:t>
      </w:r>
      <w:proofErr w:type="gramStart"/>
      <w:r>
        <w:rPr>
          <w:sz w:val="28"/>
        </w:rPr>
        <w:t xml:space="preserve">Чигиринська;   </w:t>
      </w:r>
      <w:proofErr w:type="gramEnd"/>
      <w:r>
        <w:rPr>
          <w:sz w:val="28"/>
        </w:rPr>
        <w:t xml:space="preserve">                           ХІ</w:t>
      </w:r>
      <w:r>
        <w:rPr>
          <w:sz w:val="28"/>
          <w:lang w:val="en-US"/>
        </w:rPr>
        <w:t>V</w:t>
      </w:r>
      <w:r>
        <w:rPr>
          <w:sz w:val="28"/>
        </w:rPr>
        <w:t xml:space="preserve"> - </w:t>
      </w:r>
      <w:proofErr w:type="spellStart"/>
      <w:r>
        <w:rPr>
          <w:sz w:val="28"/>
        </w:rPr>
        <w:t>Старобишівсько-Амбросіївська</w:t>
      </w:r>
      <w:proofErr w:type="spellEnd"/>
      <w:r>
        <w:rPr>
          <w:sz w:val="28"/>
        </w:rPr>
        <w:t xml:space="preserve">;                                </w:t>
      </w:r>
    </w:p>
    <w:p w14:paraId="0CE8C4A2" w14:textId="77777777" w:rsidR="00406958" w:rsidRDefault="00406958" w:rsidP="00406958">
      <w:pPr>
        <w:ind w:firstLine="720"/>
        <w:jc w:val="both"/>
        <w:rPr>
          <w:sz w:val="28"/>
        </w:rPr>
      </w:pPr>
      <w:r>
        <w:rPr>
          <w:sz w:val="28"/>
          <w:lang w:val="en-US"/>
        </w:rPr>
        <w:t>V</w:t>
      </w:r>
      <w:r>
        <w:rPr>
          <w:sz w:val="28"/>
        </w:rPr>
        <w:t xml:space="preserve">І - </w:t>
      </w:r>
      <w:proofErr w:type="gramStart"/>
      <w:r>
        <w:rPr>
          <w:sz w:val="28"/>
        </w:rPr>
        <w:t xml:space="preserve">Світловодська;   </w:t>
      </w:r>
      <w:proofErr w:type="gramEnd"/>
      <w:r>
        <w:rPr>
          <w:sz w:val="28"/>
        </w:rPr>
        <w:t xml:space="preserve">                       Х</w:t>
      </w:r>
      <w:r>
        <w:rPr>
          <w:sz w:val="28"/>
          <w:lang w:val="en-US"/>
        </w:rPr>
        <w:t>V</w:t>
      </w:r>
      <w:r>
        <w:rPr>
          <w:sz w:val="28"/>
        </w:rPr>
        <w:t xml:space="preserve"> - </w:t>
      </w:r>
      <w:proofErr w:type="spellStart"/>
      <w:r>
        <w:rPr>
          <w:sz w:val="28"/>
        </w:rPr>
        <w:t>Верхньодеснянська</w:t>
      </w:r>
      <w:proofErr w:type="spellEnd"/>
      <w:r>
        <w:rPr>
          <w:sz w:val="28"/>
        </w:rPr>
        <w:t xml:space="preserve">; </w:t>
      </w:r>
    </w:p>
    <w:p w14:paraId="58CC3D03" w14:textId="77777777" w:rsidR="00406958" w:rsidRDefault="00406958" w:rsidP="00406958">
      <w:pPr>
        <w:ind w:firstLine="720"/>
        <w:jc w:val="both"/>
        <w:rPr>
          <w:sz w:val="28"/>
        </w:rPr>
      </w:pPr>
      <w:r>
        <w:rPr>
          <w:sz w:val="28"/>
          <w:lang w:val="en-US"/>
        </w:rPr>
        <w:t>V</w:t>
      </w:r>
      <w:r>
        <w:rPr>
          <w:sz w:val="28"/>
        </w:rPr>
        <w:t xml:space="preserve">ІІ - </w:t>
      </w:r>
      <w:proofErr w:type="gramStart"/>
      <w:r>
        <w:rPr>
          <w:sz w:val="28"/>
        </w:rPr>
        <w:t xml:space="preserve">Новомосковська;   </w:t>
      </w:r>
      <w:proofErr w:type="gramEnd"/>
      <w:r>
        <w:rPr>
          <w:sz w:val="28"/>
        </w:rPr>
        <w:t xml:space="preserve">                  Х</w:t>
      </w:r>
      <w:r>
        <w:rPr>
          <w:sz w:val="28"/>
          <w:lang w:val="en-US"/>
        </w:rPr>
        <w:t>V</w:t>
      </w:r>
      <w:r>
        <w:rPr>
          <w:sz w:val="28"/>
        </w:rPr>
        <w:t xml:space="preserve">І - </w:t>
      </w:r>
      <w:proofErr w:type="spellStart"/>
      <w:r>
        <w:rPr>
          <w:sz w:val="28"/>
        </w:rPr>
        <w:t>Середньодністровська</w:t>
      </w:r>
      <w:proofErr w:type="spellEnd"/>
      <w:r>
        <w:rPr>
          <w:sz w:val="28"/>
        </w:rPr>
        <w:t>;</w:t>
      </w:r>
    </w:p>
    <w:p w14:paraId="2E4D84D7" w14:textId="77777777" w:rsidR="00406958" w:rsidRDefault="00406958" w:rsidP="00406958">
      <w:pPr>
        <w:ind w:firstLine="720"/>
        <w:jc w:val="both"/>
        <w:rPr>
          <w:sz w:val="28"/>
        </w:rPr>
      </w:pPr>
      <w:r>
        <w:rPr>
          <w:sz w:val="28"/>
          <w:lang w:val="en-US"/>
        </w:rPr>
        <w:t>V</w:t>
      </w:r>
      <w:r>
        <w:rPr>
          <w:sz w:val="28"/>
        </w:rPr>
        <w:t xml:space="preserve">ІІІ - </w:t>
      </w:r>
      <w:proofErr w:type="gramStart"/>
      <w:r>
        <w:rPr>
          <w:sz w:val="28"/>
        </w:rPr>
        <w:t xml:space="preserve">Охтирська;   </w:t>
      </w:r>
      <w:proofErr w:type="gramEnd"/>
      <w:r>
        <w:rPr>
          <w:sz w:val="28"/>
        </w:rPr>
        <w:t xml:space="preserve">                           Х</w:t>
      </w:r>
      <w:r>
        <w:rPr>
          <w:sz w:val="28"/>
          <w:lang w:val="en-US"/>
        </w:rPr>
        <w:t>V</w:t>
      </w:r>
      <w:r>
        <w:rPr>
          <w:sz w:val="28"/>
        </w:rPr>
        <w:t xml:space="preserve">ІІ - </w:t>
      </w:r>
      <w:proofErr w:type="spellStart"/>
      <w:r>
        <w:rPr>
          <w:sz w:val="28"/>
        </w:rPr>
        <w:t>Ізюмсько</w:t>
      </w:r>
      <w:proofErr w:type="spellEnd"/>
      <w:r>
        <w:rPr>
          <w:sz w:val="28"/>
        </w:rPr>
        <w:t>-Слов’янська;</w:t>
      </w:r>
    </w:p>
    <w:p w14:paraId="6EEE0365" w14:textId="77777777" w:rsidR="00406958" w:rsidRDefault="00406958" w:rsidP="00406958">
      <w:pPr>
        <w:ind w:firstLine="720"/>
        <w:jc w:val="both"/>
        <w:rPr>
          <w:sz w:val="28"/>
        </w:rPr>
      </w:pPr>
      <w:r>
        <w:rPr>
          <w:sz w:val="28"/>
        </w:rPr>
        <w:t>ІХ - Зміївська;                                   Х</w:t>
      </w:r>
      <w:r>
        <w:rPr>
          <w:sz w:val="28"/>
          <w:lang w:val="en-US"/>
        </w:rPr>
        <w:t>V</w:t>
      </w:r>
      <w:r>
        <w:rPr>
          <w:sz w:val="28"/>
        </w:rPr>
        <w:t>ІІІ - Сімферопольська;</w:t>
      </w:r>
    </w:p>
    <w:p w14:paraId="3C052AFC" w14:textId="77777777" w:rsidR="00406958" w:rsidRDefault="00406958" w:rsidP="00406958">
      <w:pPr>
        <w:pStyle w:val="23"/>
      </w:pPr>
      <w:r>
        <w:t xml:space="preserve">                                                            ХІХ - Південно-Західна.</w:t>
      </w:r>
    </w:p>
    <w:p w14:paraId="2D4ED19A" w14:textId="77777777" w:rsidR="00406958" w:rsidRDefault="00406958" w:rsidP="00406958">
      <w:pPr>
        <w:ind w:firstLine="720"/>
        <w:jc w:val="both"/>
        <w:rPr>
          <w:sz w:val="28"/>
        </w:rPr>
      </w:pPr>
      <w:r>
        <w:rPr>
          <w:sz w:val="28"/>
        </w:rPr>
        <w:t xml:space="preserve">Ці дані приведені в </w:t>
      </w:r>
      <w:r>
        <w:rPr>
          <w:color w:val="000000"/>
          <w:sz w:val="28"/>
        </w:rPr>
        <w:t>таблиці 5.104</w:t>
      </w:r>
      <w:r>
        <w:rPr>
          <w:sz w:val="28"/>
        </w:rPr>
        <w:t xml:space="preserve">. Вони доповнені результатами наступних досліджень. Місцезнаходження перспективних на глауконіт територій і площ показане на графічному </w:t>
      </w:r>
      <w:r>
        <w:rPr>
          <w:color w:val="000000"/>
          <w:sz w:val="28"/>
        </w:rPr>
        <w:t>додатку 13.</w:t>
      </w:r>
    </w:p>
    <w:p w14:paraId="43CBC26F" w14:textId="77777777" w:rsidR="00406958" w:rsidRDefault="00406958" w:rsidP="00406958">
      <w:pPr>
        <w:ind w:firstLine="720"/>
        <w:jc w:val="both"/>
        <w:rPr>
          <w:sz w:val="28"/>
        </w:rPr>
      </w:pPr>
      <w:r>
        <w:rPr>
          <w:sz w:val="28"/>
        </w:rPr>
        <w:t xml:space="preserve">Співставлення розрізів </w:t>
      </w:r>
      <w:proofErr w:type="spellStart"/>
      <w:r>
        <w:rPr>
          <w:sz w:val="28"/>
        </w:rPr>
        <w:t>відслонень</w:t>
      </w:r>
      <w:proofErr w:type="spellEnd"/>
      <w:r>
        <w:rPr>
          <w:sz w:val="28"/>
        </w:rPr>
        <w:t>, проявів і родовищ різних регіонів України свідчить про приуроченість глауконіту до певних літологічних комплексів порід, характеристика яких приводиться нижче. Найбільші концентрації глауконіту спостерігаються в піщаних відкладах неогену і палеогену Північно-</w:t>
      </w:r>
      <w:proofErr w:type="spellStart"/>
      <w:r>
        <w:rPr>
          <w:sz w:val="28"/>
        </w:rPr>
        <w:t>Росточської</w:t>
      </w:r>
      <w:proofErr w:type="spellEnd"/>
      <w:r>
        <w:rPr>
          <w:sz w:val="28"/>
        </w:rPr>
        <w:t xml:space="preserve"> площі (до 80-90%), палеогенових відкладах</w:t>
      </w:r>
      <w:r>
        <w:t xml:space="preserve"> </w:t>
      </w:r>
      <w:r>
        <w:rPr>
          <w:sz w:val="28"/>
        </w:rPr>
        <w:t xml:space="preserve">Новомосковської площі (до 72%) та </w:t>
      </w:r>
      <w:proofErr w:type="spellStart"/>
      <w:r>
        <w:rPr>
          <w:sz w:val="28"/>
        </w:rPr>
        <w:t>сеноманського</w:t>
      </w:r>
      <w:proofErr w:type="spellEnd"/>
      <w:r>
        <w:rPr>
          <w:sz w:val="28"/>
        </w:rPr>
        <w:t xml:space="preserve"> ярусу крейди </w:t>
      </w:r>
      <w:proofErr w:type="spellStart"/>
      <w:r>
        <w:rPr>
          <w:sz w:val="28"/>
        </w:rPr>
        <w:t>Верхньодністровської</w:t>
      </w:r>
      <w:proofErr w:type="spellEnd"/>
      <w:r>
        <w:rPr>
          <w:sz w:val="28"/>
        </w:rPr>
        <w:t xml:space="preserve"> площі(до 68-70%).</w:t>
      </w:r>
    </w:p>
    <w:p w14:paraId="7AEEECB8" w14:textId="77777777" w:rsidR="00406958" w:rsidRDefault="00406958" w:rsidP="00406958">
      <w:pPr>
        <w:ind w:firstLine="720"/>
        <w:jc w:val="both"/>
        <w:rPr>
          <w:sz w:val="28"/>
        </w:rPr>
      </w:pPr>
    </w:p>
    <w:p w14:paraId="3AFC4B3A" w14:textId="77777777" w:rsidR="00406958" w:rsidRDefault="00406958" w:rsidP="00406958">
      <w:pPr>
        <w:pStyle w:val="a7"/>
        <w:rPr>
          <w:caps/>
        </w:rPr>
        <w:sectPr w:rsidR="00406958" w:rsidSect="00406958">
          <w:headerReference w:type="default" r:id="rId198"/>
          <w:pgSz w:w="11906" w:h="16838" w:code="9"/>
          <w:pgMar w:top="1026" w:right="567" w:bottom="1134" w:left="1701" w:header="720" w:footer="720" w:gutter="0"/>
          <w:pgNumType w:start="218"/>
          <w:cols w:space="708"/>
          <w:docGrid w:linePitch="360"/>
        </w:sectPr>
      </w:pPr>
    </w:p>
    <w:p w14:paraId="7BDEB7A0" w14:textId="77777777" w:rsidR="00406958" w:rsidRDefault="00406958" w:rsidP="00406958">
      <w:pPr>
        <w:ind w:left="-360"/>
        <w:rPr>
          <w:sz w:val="28"/>
        </w:rPr>
      </w:pPr>
      <w:r>
        <w:rPr>
          <w:caps/>
          <w:color w:val="000000"/>
          <w:sz w:val="28"/>
        </w:rPr>
        <w:lastRenderedPageBreak/>
        <w:t>Т</w:t>
      </w:r>
      <w:r>
        <w:rPr>
          <w:color w:val="000000"/>
          <w:sz w:val="28"/>
        </w:rPr>
        <w:t>аблиця</w:t>
      </w:r>
      <w:r>
        <w:rPr>
          <w:caps/>
          <w:color w:val="000000"/>
          <w:sz w:val="28"/>
        </w:rPr>
        <w:t xml:space="preserve"> 5.104 –</w:t>
      </w:r>
      <w:r>
        <w:rPr>
          <w:caps/>
          <w:sz w:val="28"/>
        </w:rPr>
        <w:t xml:space="preserve"> С</w:t>
      </w:r>
      <w:r>
        <w:rPr>
          <w:sz w:val="28"/>
        </w:rPr>
        <w:t>півставлення перспективних на глауконіт площ, виділених на території України</w:t>
      </w:r>
    </w:p>
    <w:tbl>
      <w:tblPr>
        <w:tblW w:w="15782"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10"/>
        <w:gridCol w:w="39"/>
        <w:gridCol w:w="1511"/>
        <w:gridCol w:w="120"/>
        <w:gridCol w:w="221"/>
        <w:gridCol w:w="139"/>
        <w:gridCol w:w="1320"/>
        <w:gridCol w:w="240"/>
        <w:gridCol w:w="120"/>
        <w:gridCol w:w="120"/>
        <w:gridCol w:w="1680"/>
        <w:gridCol w:w="120"/>
        <w:gridCol w:w="91"/>
        <w:gridCol w:w="269"/>
        <w:gridCol w:w="1440"/>
        <w:gridCol w:w="126"/>
        <w:gridCol w:w="1074"/>
        <w:gridCol w:w="120"/>
        <w:gridCol w:w="145"/>
        <w:gridCol w:w="335"/>
        <w:gridCol w:w="120"/>
        <w:gridCol w:w="120"/>
        <w:gridCol w:w="120"/>
        <w:gridCol w:w="268"/>
        <w:gridCol w:w="212"/>
        <w:gridCol w:w="240"/>
        <w:gridCol w:w="120"/>
        <w:gridCol w:w="178"/>
        <w:gridCol w:w="302"/>
        <w:gridCol w:w="120"/>
        <w:gridCol w:w="158"/>
        <w:gridCol w:w="82"/>
        <w:gridCol w:w="148"/>
        <w:gridCol w:w="572"/>
        <w:gridCol w:w="70"/>
        <w:gridCol w:w="50"/>
        <w:gridCol w:w="120"/>
        <w:gridCol w:w="1381"/>
        <w:gridCol w:w="59"/>
        <w:gridCol w:w="62"/>
        <w:gridCol w:w="58"/>
        <w:gridCol w:w="240"/>
        <w:gridCol w:w="182"/>
        <w:gridCol w:w="58"/>
        <w:gridCol w:w="200"/>
        <w:gridCol w:w="942"/>
      </w:tblGrid>
      <w:tr w:rsidR="00406958" w14:paraId="7FD5606D" w14:textId="77777777" w:rsidTr="00406958">
        <w:trPr>
          <w:cantSplit/>
          <w:trHeight w:val="970"/>
        </w:trPr>
        <w:tc>
          <w:tcPr>
            <w:tcW w:w="409" w:type="dxa"/>
            <w:gridSpan w:val="3"/>
            <w:vMerge w:val="restart"/>
            <w:vAlign w:val="center"/>
          </w:tcPr>
          <w:p w14:paraId="2A3760E0" w14:textId="77777777" w:rsidR="00406958" w:rsidRDefault="00406958" w:rsidP="00406958">
            <w:pPr>
              <w:ind w:left="-120" w:right="-159"/>
              <w:jc w:val="center"/>
            </w:pPr>
            <w:r>
              <w:t>№</w:t>
            </w:r>
          </w:p>
          <w:p w14:paraId="298C2CA5" w14:textId="77777777" w:rsidR="00406958" w:rsidRDefault="00406958" w:rsidP="00406958">
            <w:pPr>
              <w:ind w:left="-120" w:right="-159"/>
              <w:jc w:val="center"/>
            </w:pPr>
            <w:r>
              <w:t>п/п</w:t>
            </w:r>
          </w:p>
        </w:tc>
        <w:tc>
          <w:tcPr>
            <w:tcW w:w="1511" w:type="dxa"/>
            <w:vMerge w:val="restart"/>
            <w:vAlign w:val="center"/>
          </w:tcPr>
          <w:p w14:paraId="0199836C" w14:textId="77777777" w:rsidR="00406958" w:rsidRDefault="00406958" w:rsidP="00406958">
            <w:pPr>
              <w:ind w:left="-120" w:right="-159"/>
              <w:jc w:val="center"/>
            </w:pPr>
            <w:r>
              <w:t xml:space="preserve">Структурно-геологічні райони </w:t>
            </w:r>
          </w:p>
          <w:p w14:paraId="795372AA" w14:textId="77777777" w:rsidR="00406958" w:rsidRDefault="00406958" w:rsidP="00406958">
            <w:pPr>
              <w:ind w:left="-120" w:right="-159"/>
              <w:jc w:val="center"/>
            </w:pPr>
            <w:r>
              <w:t>України</w:t>
            </w:r>
          </w:p>
        </w:tc>
        <w:tc>
          <w:tcPr>
            <w:tcW w:w="1800" w:type="dxa"/>
            <w:gridSpan w:val="4"/>
            <w:vMerge w:val="restart"/>
            <w:vAlign w:val="center"/>
          </w:tcPr>
          <w:p w14:paraId="1162D8F3" w14:textId="77777777" w:rsidR="00406958" w:rsidRDefault="00406958" w:rsidP="00406958">
            <w:pPr>
              <w:ind w:left="-120" w:right="-159"/>
              <w:jc w:val="center"/>
            </w:pPr>
            <w:r>
              <w:t xml:space="preserve">Назва перспективної площі і її номер </w:t>
            </w:r>
          </w:p>
          <w:p w14:paraId="1829A497" w14:textId="77777777" w:rsidR="00406958" w:rsidRDefault="00406958" w:rsidP="00406958">
            <w:pPr>
              <w:ind w:left="-120" w:right="-159"/>
              <w:jc w:val="center"/>
            </w:pPr>
            <w:r>
              <w:t>на карті (номер графічного додатку, лист)</w:t>
            </w:r>
          </w:p>
        </w:tc>
        <w:tc>
          <w:tcPr>
            <w:tcW w:w="2280" w:type="dxa"/>
            <w:gridSpan w:val="5"/>
            <w:vMerge w:val="restart"/>
            <w:vAlign w:val="center"/>
          </w:tcPr>
          <w:p w14:paraId="109C052F" w14:textId="77777777" w:rsidR="00406958" w:rsidRDefault="00406958" w:rsidP="00406958">
            <w:pPr>
              <w:ind w:left="-120" w:right="-159"/>
              <w:jc w:val="center"/>
            </w:pPr>
            <w:r>
              <w:t>Місцезнаходження площі</w:t>
            </w:r>
          </w:p>
        </w:tc>
        <w:tc>
          <w:tcPr>
            <w:tcW w:w="1926" w:type="dxa"/>
            <w:gridSpan w:val="4"/>
            <w:vMerge w:val="restart"/>
            <w:vAlign w:val="center"/>
          </w:tcPr>
          <w:p w14:paraId="4C7F84C3" w14:textId="77777777" w:rsidR="00406958" w:rsidRDefault="00406958" w:rsidP="00406958">
            <w:pPr>
              <w:ind w:left="-120" w:right="-159"/>
              <w:jc w:val="center"/>
            </w:pPr>
            <w:r>
              <w:t>Назва найбільш перспективного прояву, родовища</w:t>
            </w:r>
          </w:p>
        </w:tc>
        <w:tc>
          <w:tcPr>
            <w:tcW w:w="1339" w:type="dxa"/>
            <w:gridSpan w:val="3"/>
            <w:vMerge w:val="restart"/>
            <w:textDirection w:val="btLr"/>
            <w:vAlign w:val="center"/>
          </w:tcPr>
          <w:p w14:paraId="5314F884" w14:textId="77777777" w:rsidR="00406958" w:rsidRDefault="00406958" w:rsidP="00406958">
            <w:pPr>
              <w:ind w:left="-120" w:right="-159"/>
              <w:jc w:val="center"/>
            </w:pPr>
            <w:r>
              <w:t xml:space="preserve">Назва </w:t>
            </w:r>
          </w:p>
          <w:p w14:paraId="668ECB53" w14:textId="77777777" w:rsidR="00406958" w:rsidRDefault="00406958" w:rsidP="00406958">
            <w:pPr>
              <w:ind w:left="-120" w:right="-159"/>
              <w:jc w:val="center"/>
            </w:pPr>
            <w:proofErr w:type="spellStart"/>
            <w:r>
              <w:t>глауконітвміщуючої</w:t>
            </w:r>
            <w:proofErr w:type="spellEnd"/>
            <w:r>
              <w:t xml:space="preserve"> </w:t>
            </w:r>
          </w:p>
          <w:p w14:paraId="0F1B1429" w14:textId="77777777" w:rsidR="00406958" w:rsidRDefault="00406958" w:rsidP="00406958">
            <w:pPr>
              <w:ind w:left="-120" w:right="-159"/>
              <w:jc w:val="center"/>
            </w:pPr>
            <w:r>
              <w:t>породи</w:t>
            </w:r>
          </w:p>
        </w:tc>
        <w:tc>
          <w:tcPr>
            <w:tcW w:w="963" w:type="dxa"/>
            <w:gridSpan w:val="5"/>
            <w:vMerge w:val="restart"/>
            <w:textDirection w:val="btLr"/>
            <w:vAlign w:val="center"/>
          </w:tcPr>
          <w:p w14:paraId="1CE116AE" w14:textId="77777777" w:rsidR="00406958" w:rsidRDefault="00406958" w:rsidP="00406958">
            <w:pPr>
              <w:ind w:left="-120" w:right="-159"/>
              <w:jc w:val="center"/>
            </w:pPr>
            <w:r>
              <w:t xml:space="preserve">Вік рудоносних </w:t>
            </w:r>
          </w:p>
          <w:p w14:paraId="022FC404" w14:textId="77777777" w:rsidR="00406958" w:rsidRDefault="00406958" w:rsidP="00406958">
            <w:pPr>
              <w:ind w:left="-120" w:right="-159"/>
              <w:jc w:val="center"/>
            </w:pPr>
            <w:r>
              <w:t>відкладів</w:t>
            </w:r>
          </w:p>
        </w:tc>
        <w:tc>
          <w:tcPr>
            <w:tcW w:w="750" w:type="dxa"/>
            <w:gridSpan w:val="4"/>
            <w:vMerge w:val="restart"/>
            <w:textDirection w:val="btLr"/>
            <w:vAlign w:val="center"/>
          </w:tcPr>
          <w:p w14:paraId="7D7F86C5" w14:textId="77777777" w:rsidR="00406958" w:rsidRDefault="00406958" w:rsidP="00406958">
            <w:pPr>
              <w:ind w:left="-120" w:right="-159"/>
              <w:jc w:val="center"/>
            </w:pPr>
            <w:r>
              <w:t xml:space="preserve">Глибина залягання, </w:t>
            </w:r>
          </w:p>
          <w:p w14:paraId="2062320D" w14:textId="77777777" w:rsidR="00406958" w:rsidRDefault="00406958" w:rsidP="00406958">
            <w:pPr>
              <w:ind w:left="-120" w:right="-159"/>
              <w:jc w:val="center"/>
            </w:pPr>
            <w:r>
              <w:t>м</w:t>
            </w:r>
          </w:p>
        </w:tc>
        <w:tc>
          <w:tcPr>
            <w:tcW w:w="580" w:type="dxa"/>
            <w:gridSpan w:val="3"/>
            <w:vMerge w:val="restart"/>
            <w:textDirection w:val="btLr"/>
            <w:vAlign w:val="center"/>
          </w:tcPr>
          <w:p w14:paraId="7226D84A" w14:textId="77777777" w:rsidR="00406958" w:rsidRDefault="00406958" w:rsidP="00406958">
            <w:pPr>
              <w:ind w:left="-120" w:right="-159"/>
              <w:jc w:val="center"/>
            </w:pPr>
            <w:r>
              <w:t>Потужність, м</w:t>
            </w:r>
          </w:p>
        </w:tc>
        <w:tc>
          <w:tcPr>
            <w:tcW w:w="872" w:type="dxa"/>
            <w:gridSpan w:val="4"/>
            <w:vMerge w:val="restart"/>
            <w:textDirection w:val="btLr"/>
            <w:vAlign w:val="center"/>
          </w:tcPr>
          <w:p w14:paraId="5744783B" w14:textId="77777777" w:rsidR="00406958" w:rsidRDefault="00406958" w:rsidP="00406958">
            <w:pPr>
              <w:ind w:left="-120" w:right="-159"/>
              <w:jc w:val="center"/>
            </w:pPr>
            <w:r>
              <w:t>Вміст глауконіту, %</w:t>
            </w:r>
          </w:p>
        </w:tc>
        <w:tc>
          <w:tcPr>
            <w:tcW w:w="1551" w:type="dxa"/>
            <w:gridSpan w:val="3"/>
            <w:vMerge w:val="restart"/>
            <w:textDirection w:val="btLr"/>
            <w:vAlign w:val="center"/>
          </w:tcPr>
          <w:p w14:paraId="78C55841" w14:textId="77777777" w:rsidR="00406958" w:rsidRDefault="00406958" w:rsidP="00406958">
            <w:pPr>
              <w:ind w:left="-120" w:right="-159"/>
              <w:jc w:val="center"/>
            </w:pPr>
            <w:r>
              <w:t xml:space="preserve">Прогнозні ресурси глауконітових пісків </w:t>
            </w:r>
          </w:p>
          <w:p w14:paraId="45D7BA3D" w14:textId="77777777" w:rsidR="00406958" w:rsidRDefault="00406958" w:rsidP="00406958">
            <w:pPr>
              <w:ind w:left="-120" w:right="-159"/>
              <w:jc w:val="center"/>
            </w:pPr>
            <w:r>
              <w:t>млрд. т, (</w:t>
            </w:r>
            <w:proofErr w:type="spellStart"/>
            <w:r>
              <w:t>млн.т</w:t>
            </w:r>
            <w:proofErr w:type="spellEnd"/>
            <w:r>
              <w:t>) і розміри перспективної площі</w:t>
            </w:r>
          </w:p>
          <w:p w14:paraId="00107D1F" w14:textId="77777777" w:rsidR="00406958" w:rsidRDefault="00406958" w:rsidP="00406958">
            <w:pPr>
              <w:ind w:left="-120" w:right="-159"/>
              <w:jc w:val="center"/>
            </w:pPr>
            <w:r>
              <w:t xml:space="preserve"> тис.км</w:t>
            </w:r>
            <w:r>
              <w:rPr>
                <w:vertAlign w:val="superscript"/>
              </w:rPr>
              <w:t>2</w:t>
            </w:r>
            <w:r>
              <w:t>, (км</w:t>
            </w:r>
            <w:r>
              <w:rPr>
                <w:vertAlign w:val="superscript"/>
              </w:rPr>
              <w:t>2</w:t>
            </w:r>
            <w:r>
              <w:t>)</w:t>
            </w:r>
          </w:p>
        </w:tc>
        <w:tc>
          <w:tcPr>
            <w:tcW w:w="1801" w:type="dxa"/>
            <w:gridSpan w:val="8"/>
            <w:vAlign w:val="center"/>
          </w:tcPr>
          <w:p w14:paraId="139CC244" w14:textId="77777777" w:rsidR="00406958" w:rsidRDefault="00406958" w:rsidP="00406958">
            <w:pPr>
              <w:ind w:left="-120" w:right="-159"/>
              <w:jc w:val="center"/>
            </w:pPr>
            <w:r>
              <w:t>Дані по проявах і родовищах</w:t>
            </w:r>
          </w:p>
        </w:tc>
      </w:tr>
      <w:tr w:rsidR="00406958" w14:paraId="748B1EFF" w14:textId="77777777" w:rsidTr="00406958">
        <w:trPr>
          <w:cantSplit/>
        </w:trPr>
        <w:tc>
          <w:tcPr>
            <w:tcW w:w="409" w:type="dxa"/>
            <w:gridSpan w:val="3"/>
            <w:vMerge/>
          </w:tcPr>
          <w:p w14:paraId="37E12629" w14:textId="77777777" w:rsidR="00406958" w:rsidRDefault="00406958" w:rsidP="00406958">
            <w:pPr>
              <w:ind w:left="-120" w:right="-159"/>
              <w:jc w:val="both"/>
            </w:pPr>
          </w:p>
        </w:tc>
        <w:tc>
          <w:tcPr>
            <w:tcW w:w="1511" w:type="dxa"/>
            <w:vMerge/>
          </w:tcPr>
          <w:p w14:paraId="5381BE32" w14:textId="77777777" w:rsidR="00406958" w:rsidRDefault="00406958" w:rsidP="00406958">
            <w:pPr>
              <w:ind w:left="-120" w:right="-159"/>
              <w:jc w:val="both"/>
            </w:pPr>
          </w:p>
        </w:tc>
        <w:tc>
          <w:tcPr>
            <w:tcW w:w="1800" w:type="dxa"/>
            <w:gridSpan w:val="4"/>
            <w:vMerge/>
          </w:tcPr>
          <w:p w14:paraId="336A730F" w14:textId="77777777" w:rsidR="00406958" w:rsidRDefault="00406958" w:rsidP="00406958">
            <w:pPr>
              <w:ind w:left="-120" w:right="-159"/>
              <w:jc w:val="both"/>
            </w:pPr>
          </w:p>
        </w:tc>
        <w:tc>
          <w:tcPr>
            <w:tcW w:w="2280" w:type="dxa"/>
            <w:gridSpan w:val="5"/>
            <w:vMerge/>
          </w:tcPr>
          <w:p w14:paraId="15CCD9B3" w14:textId="77777777" w:rsidR="00406958" w:rsidRDefault="00406958" w:rsidP="00406958">
            <w:pPr>
              <w:ind w:left="-120" w:right="-159"/>
              <w:jc w:val="both"/>
            </w:pPr>
          </w:p>
        </w:tc>
        <w:tc>
          <w:tcPr>
            <w:tcW w:w="1926" w:type="dxa"/>
            <w:gridSpan w:val="4"/>
            <w:vMerge/>
          </w:tcPr>
          <w:p w14:paraId="6EC853EF" w14:textId="77777777" w:rsidR="00406958" w:rsidRDefault="00406958" w:rsidP="00406958">
            <w:pPr>
              <w:ind w:left="-120" w:right="-159"/>
              <w:jc w:val="both"/>
            </w:pPr>
          </w:p>
        </w:tc>
        <w:tc>
          <w:tcPr>
            <w:tcW w:w="1339" w:type="dxa"/>
            <w:gridSpan w:val="3"/>
            <w:vMerge/>
          </w:tcPr>
          <w:p w14:paraId="1648E29A" w14:textId="77777777" w:rsidR="00406958" w:rsidRDefault="00406958" w:rsidP="00406958">
            <w:pPr>
              <w:ind w:left="-120" w:right="-159"/>
              <w:jc w:val="both"/>
            </w:pPr>
          </w:p>
        </w:tc>
        <w:tc>
          <w:tcPr>
            <w:tcW w:w="963" w:type="dxa"/>
            <w:gridSpan w:val="5"/>
            <w:vMerge/>
          </w:tcPr>
          <w:p w14:paraId="0529DB48" w14:textId="77777777" w:rsidR="00406958" w:rsidRDefault="00406958" w:rsidP="00406958">
            <w:pPr>
              <w:ind w:left="-120" w:right="-159"/>
              <w:jc w:val="both"/>
            </w:pPr>
          </w:p>
        </w:tc>
        <w:tc>
          <w:tcPr>
            <w:tcW w:w="750" w:type="dxa"/>
            <w:gridSpan w:val="4"/>
            <w:vMerge/>
          </w:tcPr>
          <w:p w14:paraId="31CE0883" w14:textId="77777777" w:rsidR="00406958" w:rsidRDefault="00406958" w:rsidP="00406958">
            <w:pPr>
              <w:ind w:left="-120" w:right="-159"/>
              <w:jc w:val="both"/>
            </w:pPr>
          </w:p>
        </w:tc>
        <w:tc>
          <w:tcPr>
            <w:tcW w:w="580" w:type="dxa"/>
            <w:gridSpan w:val="3"/>
            <w:vMerge/>
          </w:tcPr>
          <w:p w14:paraId="48295BA3" w14:textId="77777777" w:rsidR="00406958" w:rsidRDefault="00406958" w:rsidP="00406958">
            <w:pPr>
              <w:ind w:left="-120" w:right="-159"/>
              <w:jc w:val="both"/>
            </w:pPr>
          </w:p>
        </w:tc>
        <w:tc>
          <w:tcPr>
            <w:tcW w:w="872" w:type="dxa"/>
            <w:gridSpan w:val="4"/>
            <w:vMerge/>
          </w:tcPr>
          <w:p w14:paraId="75AD5214" w14:textId="77777777" w:rsidR="00406958" w:rsidRDefault="00406958" w:rsidP="00406958">
            <w:pPr>
              <w:ind w:left="-120" w:right="-159"/>
              <w:jc w:val="both"/>
            </w:pPr>
          </w:p>
        </w:tc>
        <w:tc>
          <w:tcPr>
            <w:tcW w:w="1551" w:type="dxa"/>
            <w:gridSpan w:val="3"/>
            <w:vMerge/>
          </w:tcPr>
          <w:p w14:paraId="1532CF9D" w14:textId="77777777" w:rsidR="00406958" w:rsidRDefault="00406958" w:rsidP="00406958">
            <w:pPr>
              <w:ind w:left="-120" w:right="-159"/>
              <w:jc w:val="both"/>
            </w:pPr>
          </w:p>
        </w:tc>
        <w:tc>
          <w:tcPr>
            <w:tcW w:w="1801" w:type="dxa"/>
            <w:gridSpan w:val="8"/>
            <w:vAlign w:val="center"/>
          </w:tcPr>
          <w:p w14:paraId="595387BC" w14:textId="77777777" w:rsidR="00406958" w:rsidRDefault="00406958" w:rsidP="00406958">
            <w:pPr>
              <w:ind w:left="-120" w:right="-159"/>
              <w:jc w:val="center"/>
            </w:pPr>
            <w:r>
              <w:t>категорія і кількість, млн. т</w:t>
            </w:r>
          </w:p>
        </w:tc>
      </w:tr>
      <w:tr w:rsidR="00406958" w14:paraId="2150DB8C" w14:textId="77777777" w:rsidTr="00406958">
        <w:trPr>
          <w:cantSplit/>
          <w:trHeight w:val="1356"/>
        </w:trPr>
        <w:tc>
          <w:tcPr>
            <w:tcW w:w="409" w:type="dxa"/>
            <w:gridSpan w:val="3"/>
            <w:vMerge/>
          </w:tcPr>
          <w:p w14:paraId="18310577" w14:textId="77777777" w:rsidR="00406958" w:rsidRDefault="00406958" w:rsidP="00406958">
            <w:pPr>
              <w:ind w:left="-120" w:right="-159"/>
              <w:jc w:val="both"/>
            </w:pPr>
          </w:p>
        </w:tc>
        <w:tc>
          <w:tcPr>
            <w:tcW w:w="1511" w:type="dxa"/>
            <w:vMerge/>
          </w:tcPr>
          <w:p w14:paraId="2BAB5E34" w14:textId="77777777" w:rsidR="00406958" w:rsidRDefault="00406958" w:rsidP="00406958">
            <w:pPr>
              <w:ind w:left="-120" w:right="-159"/>
              <w:jc w:val="both"/>
            </w:pPr>
          </w:p>
        </w:tc>
        <w:tc>
          <w:tcPr>
            <w:tcW w:w="1800" w:type="dxa"/>
            <w:gridSpan w:val="4"/>
            <w:vMerge/>
          </w:tcPr>
          <w:p w14:paraId="6849BEAA" w14:textId="77777777" w:rsidR="00406958" w:rsidRDefault="00406958" w:rsidP="00406958">
            <w:pPr>
              <w:ind w:left="-120" w:right="-159"/>
              <w:jc w:val="both"/>
            </w:pPr>
          </w:p>
        </w:tc>
        <w:tc>
          <w:tcPr>
            <w:tcW w:w="2280" w:type="dxa"/>
            <w:gridSpan w:val="5"/>
            <w:vMerge/>
          </w:tcPr>
          <w:p w14:paraId="70246E6D" w14:textId="77777777" w:rsidR="00406958" w:rsidRDefault="00406958" w:rsidP="00406958">
            <w:pPr>
              <w:ind w:left="-120" w:right="-159"/>
              <w:jc w:val="both"/>
            </w:pPr>
          </w:p>
        </w:tc>
        <w:tc>
          <w:tcPr>
            <w:tcW w:w="1926" w:type="dxa"/>
            <w:gridSpan w:val="4"/>
            <w:vMerge/>
          </w:tcPr>
          <w:p w14:paraId="40AD304D" w14:textId="77777777" w:rsidR="00406958" w:rsidRDefault="00406958" w:rsidP="00406958">
            <w:pPr>
              <w:ind w:left="-120" w:right="-159"/>
              <w:jc w:val="both"/>
            </w:pPr>
          </w:p>
        </w:tc>
        <w:tc>
          <w:tcPr>
            <w:tcW w:w="1339" w:type="dxa"/>
            <w:gridSpan w:val="3"/>
            <w:vMerge/>
          </w:tcPr>
          <w:p w14:paraId="4F22D89B" w14:textId="77777777" w:rsidR="00406958" w:rsidRDefault="00406958" w:rsidP="00406958">
            <w:pPr>
              <w:ind w:left="-120" w:right="-159"/>
              <w:jc w:val="both"/>
            </w:pPr>
          </w:p>
        </w:tc>
        <w:tc>
          <w:tcPr>
            <w:tcW w:w="963" w:type="dxa"/>
            <w:gridSpan w:val="5"/>
            <w:vMerge/>
          </w:tcPr>
          <w:p w14:paraId="06DC9BF6" w14:textId="77777777" w:rsidR="00406958" w:rsidRDefault="00406958" w:rsidP="00406958">
            <w:pPr>
              <w:ind w:left="-120" w:right="-159"/>
              <w:jc w:val="both"/>
            </w:pPr>
          </w:p>
        </w:tc>
        <w:tc>
          <w:tcPr>
            <w:tcW w:w="750" w:type="dxa"/>
            <w:gridSpan w:val="4"/>
            <w:vMerge/>
          </w:tcPr>
          <w:p w14:paraId="5857E430" w14:textId="77777777" w:rsidR="00406958" w:rsidRDefault="00406958" w:rsidP="00406958">
            <w:pPr>
              <w:ind w:left="-120" w:right="-159"/>
              <w:jc w:val="both"/>
            </w:pPr>
          </w:p>
        </w:tc>
        <w:tc>
          <w:tcPr>
            <w:tcW w:w="580" w:type="dxa"/>
            <w:gridSpan w:val="3"/>
            <w:vMerge/>
          </w:tcPr>
          <w:p w14:paraId="3ED9EBA4" w14:textId="77777777" w:rsidR="00406958" w:rsidRDefault="00406958" w:rsidP="00406958">
            <w:pPr>
              <w:ind w:left="-120" w:right="-159"/>
              <w:jc w:val="both"/>
            </w:pPr>
          </w:p>
        </w:tc>
        <w:tc>
          <w:tcPr>
            <w:tcW w:w="872" w:type="dxa"/>
            <w:gridSpan w:val="4"/>
            <w:vMerge/>
          </w:tcPr>
          <w:p w14:paraId="4931C320" w14:textId="77777777" w:rsidR="00406958" w:rsidRDefault="00406958" w:rsidP="00406958">
            <w:pPr>
              <w:ind w:left="-120" w:right="-159"/>
              <w:jc w:val="both"/>
            </w:pPr>
          </w:p>
        </w:tc>
        <w:tc>
          <w:tcPr>
            <w:tcW w:w="1551" w:type="dxa"/>
            <w:gridSpan w:val="3"/>
            <w:vMerge/>
          </w:tcPr>
          <w:p w14:paraId="15178695" w14:textId="77777777" w:rsidR="00406958" w:rsidRDefault="00406958" w:rsidP="00406958">
            <w:pPr>
              <w:ind w:left="-120" w:right="-159"/>
              <w:jc w:val="both"/>
            </w:pPr>
          </w:p>
        </w:tc>
        <w:tc>
          <w:tcPr>
            <w:tcW w:w="859" w:type="dxa"/>
            <w:gridSpan w:val="7"/>
            <w:vAlign w:val="center"/>
          </w:tcPr>
          <w:p w14:paraId="4292C172" w14:textId="77777777" w:rsidR="00406958" w:rsidRDefault="00406958" w:rsidP="00406958">
            <w:pPr>
              <w:ind w:left="-120" w:right="-159"/>
              <w:jc w:val="center"/>
            </w:pPr>
            <w:r>
              <w:t>ресурсів</w:t>
            </w:r>
          </w:p>
          <w:p w14:paraId="1313F88D" w14:textId="77777777" w:rsidR="00406958" w:rsidRDefault="00406958" w:rsidP="00406958">
            <w:pPr>
              <w:ind w:left="-120" w:right="-159"/>
              <w:jc w:val="center"/>
            </w:pPr>
            <w:r>
              <w:t>млн. т</w:t>
            </w:r>
          </w:p>
        </w:tc>
        <w:tc>
          <w:tcPr>
            <w:tcW w:w="942" w:type="dxa"/>
            <w:vAlign w:val="center"/>
          </w:tcPr>
          <w:p w14:paraId="0032ED4D" w14:textId="77777777" w:rsidR="00406958" w:rsidRDefault="00406958" w:rsidP="00406958">
            <w:pPr>
              <w:ind w:left="-120" w:right="-159"/>
              <w:jc w:val="center"/>
            </w:pPr>
            <w:r>
              <w:t>запасів</w:t>
            </w:r>
          </w:p>
          <w:p w14:paraId="3CC65FAA" w14:textId="77777777" w:rsidR="00406958" w:rsidRDefault="00406958" w:rsidP="00406958">
            <w:pPr>
              <w:ind w:left="-120" w:right="-159"/>
              <w:jc w:val="center"/>
            </w:pPr>
            <w:r>
              <w:t>млн. т</w:t>
            </w:r>
          </w:p>
        </w:tc>
      </w:tr>
      <w:tr w:rsidR="00406958" w14:paraId="0152B161" w14:textId="77777777" w:rsidTr="00406958">
        <w:tc>
          <w:tcPr>
            <w:tcW w:w="409" w:type="dxa"/>
            <w:gridSpan w:val="3"/>
          </w:tcPr>
          <w:p w14:paraId="3603431B" w14:textId="77777777" w:rsidR="00406958" w:rsidRDefault="00406958" w:rsidP="00406958">
            <w:pPr>
              <w:ind w:left="-120" w:right="-159"/>
              <w:jc w:val="center"/>
            </w:pPr>
            <w:r>
              <w:t>1</w:t>
            </w:r>
          </w:p>
        </w:tc>
        <w:tc>
          <w:tcPr>
            <w:tcW w:w="1511" w:type="dxa"/>
          </w:tcPr>
          <w:p w14:paraId="363233F5" w14:textId="77777777" w:rsidR="00406958" w:rsidRDefault="00406958" w:rsidP="00406958">
            <w:pPr>
              <w:ind w:left="-120" w:right="-159"/>
              <w:jc w:val="center"/>
            </w:pPr>
            <w:r>
              <w:t>2</w:t>
            </w:r>
          </w:p>
        </w:tc>
        <w:tc>
          <w:tcPr>
            <w:tcW w:w="1800" w:type="dxa"/>
            <w:gridSpan w:val="4"/>
          </w:tcPr>
          <w:p w14:paraId="3F000CFB" w14:textId="77777777" w:rsidR="00406958" w:rsidRDefault="00406958" w:rsidP="00406958">
            <w:pPr>
              <w:ind w:left="-120" w:right="-159"/>
              <w:jc w:val="center"/>
            </w:pPr>
            <w:r>
              <w:t>3</w:t>
            </w:r>
          </w:p>
        </w:tc>
        <w:tc>
          <w:tcPr>
            <w:tcW w:w="2280" w:type="dxa"/>
            <w:gridSpan w:val="5"/>
          </w:tcPr>
          <w:p w14:paraId="7FFEBDE4" w14:textId="77777777" w:rsidR="00406958" w:rsidRDefault="00406958" w:rsidP="00406958">
            <w:pPr>
              <w:ind w:left="-120" w:right="-159"/>
              <w:jc w:val="center"/>
            </w:pPr>
            <w:r>
              <w:t>4</w:t>
            </w:r>
          </w:p>
        </w:tc>
        <w:tc>
          <w:tcPr>
            <w:tcW w:w="1926" w:type="dxa"/>
            <w:gridSpan w:val="4"/>
          </w:tcPr>
          <w:p w14:paraId="6AC7C352" w14:textId="77777777" w:rsidR="00406958" w:rsidRDefault="00406958" w:rsidP="00406958">
            <w:pPr>
              <w:ind w:left="-120" w:right="-159"/>
              <w:jc w:val="center"/>
            </w:pPr>
            <w:r>
              <w:t>5</w:t>
            </w:r>
          </w:p>
        </w:tc>
        <w:tc>
          <w:tcPr>
            <w:tcW w:w="1339" w:type="dxa"/>
            <w:gridSpan w:val="3"/>
          </w:tcPr>
          <w:p w14:paraId="0C9D056C" w14:textId="77777777" w:rsidR="00406958" w:rsidRDefault="00406958" w:rsidP="00406958">
            <w:pPr>
              <w:ind w:left="-120" w:right="-159"/>
              <w:jc w:val="center"/>
            </w:pPr>
            <w:r>
              <w:t>6</w:t>
            </w:r>
          </w:p>
        </w:tc>
        <w:tc>
          <w:tcPr>
            <w:tcW w:w="963" w:type="dxa"/>
            <w:gridSpan w:val="5"/>
          </w:tcPr>
          <w:p w14:paraId="7EE5B19C" w14:textId="77777777" w:rsidR="00406958" w:rsidRDefault="00406958" w:rsidP="00406958">
            <w:pPr>
              <w:ind w:left="-120" w:right="-159"/>
              <w:jc w:val="center"/>
            </w:pPr>
            <w:r>
              <w:t>7</w:t>
            </w:r>
          </w:p>
        </w:tc>
        <w:tc>
          <w:tcPr>
            <w:tcW w:w="750" w:type="dxa"/>
            <w:gridSpan w:val="4"/>
          </w:tcPr>
          <w:p w14:paraId="4CDBA269" w14:textId="77777777" w:rsidR="00406958" w:rsidRDefault="00406958" w:rsidP="00406958">
            <w:pPr>
              <w:ind w:left="-120" w:right="-159"/>
              <w:jc w:val="center"/>
            </w:pPr>
            <w:r>
              <w:t>8</w:t>
            </w:r>
          </w:p>
        </w:tc>
        <w:tc>
          <w:tcPr>
            <w:tcW w:w="580" w:type="dxa"/>
            <w:gridSpan w:val="3"/>
          </w:tcPr>
          <w:p w14:paraId="20F26FFC" w14:textId="77777777" w:rsidR="00406958" w:rsidRDefault="00406958" w:rsidP="00406958">
            <w:pPr>
              <w:ind w:left="-120" w:right="-159"/>
              <w:jc w:val="center"/>
            </w:pPr>
            <w:r>
              <w:t>9</w:t>
            </w:r>
          </w:p>
        </w:tc>
        <w:tc>
          <w:tcPr>
            <w:tcW w:w="872" w:type="dxa"/>
            <w:gridSpan w:val="4"/>
          </w:tcPr>
          <w:p w14:paraId="0FBEE839" w14:textId="77777777" w:rsidR="00406958" w:rsidRDefault="00406958" w:rsidP="00406958">
            <w:pPr>
              <w:ind w:left="-120" w:right="-159"/>
              <w:jc w:val="center"/>
            </w:pPr>
            <w:r>
              <w:t>10</w:t>
            </w:r>
          </w:p>
        </w:tc>
        <w:tc>
          <w:tcPr>
            <w:tcW w:w="1551" w:type="dxa"/>
            <w:gridSpan w:val="3"/>
          </w:tcPr>
          <w:p w14:paraId="29DF85BC" w14:textId="77777777" w:rsidR="00406958" w:rsidRDefault="00406958" w:rsidP="00406958">
            <w:pPr>
              <w:ind w:left="-120" w:right="-159"/>
              <w:jc w:val="center"/>
            </w:pPr>
            <w:r>
              <w:t>11</w:t>
            </w:r>
          </w:p>
        </w:tc>
        <w:tc>
          <w:tcPr>
            <w:tcW w:w="859" w:type="dxa"/>
            <w:gridSpan w:val="7"/>
          </w:tcPr>
          <w:p w14:paraId="7F1A4B85" w14:textId="77777777" w:rsidR="00406958" w:rsidRDefault="00406958" w:rsidP="00406958">
            <w:pPr>
              <w:ind w:left="-120" w:right="-159"/>
              <w:jc w:val="center"/>
            </w:pPr>
            <w:r>
              <w:t>12</w:t>
            </w:r>
          </w:p>
        </w:tc>
        <w:tc>
          <w:tcPr>
            <w:tcW w:w="942" w:type="dxa"/>
          </w:tcPr>
          <w:p w14:paraId="2ED01F6F" w14:textId="77777777" w:rsidR="00406958" w:rsidRDefault="00406958" w:rsidP="00406958">
            <w:pPr>
              <w:ind w:left="-120" w:right="-159"/>
              <w:jc w:val="center"/>
            </w:pPr>
            <w:r>
              <w:t>13</w:t>
            </w:r>
          </w:p>
        </w:tc>
      </w:tr>
      <w:tr w:rsidR="00406958" w14:paraId="355688FD" w14:textId="77777777" w:rsidTr="00406958">
        <w:trPr>
          <w:cantSplit/>
        </w:trPr>
        <w:tc>
          <w:tcPr>
            <w:tcW w:w="409" w:type="dxa"/>
            <w:gridSpan w:val="3"/>
            <w:vMerge w:val="restart"/>
            <w:vAlign w:val="center"/>
          </w:tcPr>
          <w:p w14:paraId="5C6B97B9" w14:textId="77777777" w:rsidR="00406958" w:rsidRDefault="00406958" w:rsidP="00406958">
            <w:pPr>
              <w:ind w:left="-120" w:right="-159"/>
              <w:jc w:val="center"/>
            </w:pPr>
            <w:r>
              <w:t>1</w:t>
            </w:r>
          </w:p>
        </w:tc>
        <w:tc>
          <w:tcPr>
            <w:tcW w:w="1511" w:type="dxa"/>
            <w:vMerge w:val="restart"/>
            <w:vAlign w:val="center"/>
          </w:tcPr>
          <w:p w14:paraId="26A88AF9" w14:textId="77777777" w:rsidR="00406958" w:rsidRDefault="00406958" w:rsidP="00406958">
            <w:pPr>
              <w:ind w:left="-120" w:right="-159"/>
              <w:jc w:val="center"/>
            </w:pPr>
            <w:r>
              <w:t>Стрийський прогин</w:t>
            </w:r>
          </w:p>
        </w:tc>
        <w:tc>
          <w:tcPr>
            <w:tcW w:w="1800" w:type="dxa"/>
            <w:gridSpan w:val="4"/>
            <w:vMerge w:val="restart"/>
            <w:vAlign w:val="center"/>
          </w:tcPr>
          <w:p w14:paraId="2AE82D94" w14:textId="77777777" w:rsidR="00406958" w:rsidRDefault="00406958" w:rsidP="00406958">
            <w:pPr>
              <w:ind w:left="-120" w:right="-159"/>
              <w:jc w:val="center"/>
            </w:pPr>
            <w:r>
              <w:rPr>
                <w:position w:val="-28"/>
              </w:rPr>
              <w:object w:dxaOrig="520" w:dyaOrig="660" w14:anchorId="53CC6A4C">
                <v:shape id="_x0000_i1156" type="#_x0000_t75" style="width:25.8pt;height:33pt" o:ole="">
                  <v:imagedata r:id="rId199" o:title=""/>
                </v:shape>
                <o:OLEObject Type="Embed" ProgID="Equation.3" ShapeID="_x0000_i1156" DrawAspect="Content" ObjectID="_1713881690" r:id="rId200"/>
              </w:object>
            </w:r>
          </w:p>
          <w:p w14:paraId="2829464E" w14:textId="77777777" w:rsidR="00406958" w:rsidRDefault="00406958" w:rsidP="00406958">
            <w:pPr>
              <w:ind w:left="-120" w:right="-159"/>
              <w:jc w:val="center"/>
            </w:pPr>
            <w:proofErr w:type="spellStart"/>
            <w:r>
              <w:t>Північнорос-точська</w:t>
            </w:r>
            <w:proofErr w:type="spellEnd"/>
            <w:r>
              <w:t xml:space="preserve"> площа</w:t>
            </w:r>
          </w:p>
          <w:p w14:paraId="527AF95F" w14:textId="77777777" w:rsidR="00406958" w:rsidRDefault="00406958" w:rsidP="00406958">
            <w:pPr>
              <w:ind w:left="-120" w:right="-159"/>
              <w:jc w:val="both"/>
            </w:pPr>
          </w:p>
        </w:tc>
        <w:tc>
          <w:tcPr>
            <w:tcW w:w="2280" w:type="dxa"/>
            <w:gridSpan w:val="5"/>
            <w:vMerge w:val="restart"/>
          </w:tcPr>
          <w:p w14:paraId="52BDA5F3" w14:textId="77777777" w:rsidR="00406958" w:rsidRDefault="00406958" w:rsidP="00406958">
            <w:pPr>
              <w:ind w:left="-120" w:right="-159"/>
              <w:jc w:val="center"/>
            </w:pPr>
            <w:r>
              <w:t xml:space="preserve">Північна частина Львівської області </w:t>
            </w:r>
            <w:proofErr w:type="spellStart"/>
            <w:r>
              <w:t>Нестерівський</w:t>
            </w:r>
            <w:proofErr w:type="spellEnd"/>
            <w:r>
              <w:t xml:space="preserve">            район</w:t>
            </w:r>
          </w:p>
        </w:tc>
        <w:tc>
          <w:tcPr>
            <w:tcW w:w="1926" w:type="dxa"/>
            <w:gridSpan w:val="4"/>
          </w:tcPr>
          <w:p w14:paraId="50943F75" w14:textId="77777777" w:rsidR="00406958" w:rsidRDefault="00406958" w:rsidP="00406958">
            <w:pPr>
              <w:ind w:left="-120" w:right="-159"/>
              <w:jc w:val="center"/>
            </w:pPr>
            <w:proofErr w:type="spellStart"/>
            <w:r>
              <w:t>Щирецький</w:t>
            </w:r>
            <w:proofErr w:type="spellEnd"/>
          </w:p>
        </w:tc>
        <w:tc>
          <w:tcPr>
            <w:tcW w:w="1339" w:type="dxa"/>
            <w:gridSpan w:val="3"/>
            <w:vMerge w:val="restart"/>
            <w:vAlign w:val="center"/>
          </w:tcPr>
          <w:p w14:paraId="62533FB9" w14:textId="77777777" w:rsidR="00406958" w:rsidRDefault="00406958" w:rsidP="00406958">
            <w:pPr>
              <w:ind w:left="-120" w:right="-159"/>
              <w:jc w:val="center"/>
            </w:pPr>
            <w:r>
              <w:t>Глауконіт-кварцові і кварц-глауконітові піски</w:t>
            </w:r>
          </w:p>
        </w:tc>
        <w:tc>
          <w:tcPr>
            <w:tcW w:w="963" w:type="dxa"/>
            <w:gridSpan w:val="5"/>
            <w:vAlign w:val="center"/>
          </w:tcPr>
          <w:p w14:paraId="2EC07C57" w14:textId="77777777" w:rsidR="00406958" w:rsidRDefault="00406958" w:rsidP="00406958">
            <w:pPr>
              <w:ind w:left="-120" w:right="-159"/>
              <w:jc w:val="center"/>
              <w:rPr>
                <w:lang w:val="en-US"/>
              </w:rPr>
            </w:pPr>
            <w:r>
              <w:rPr>
                <w:lang w:val="en-US"/>
              </w:rPr>
              <w:t>K</w:t>
            </w:r>
            <w:r>
              <w:rPr>
                <w:vertAlign w:val="subscript"/>
                <w:lang w:val="en-US"/>
              </w:rPr>
              <w:t>2</w:t>
            </w:r>
            <w:r>
              <w:rPr>
                <w:lang w:val="en-US"/>
              </w:rPr>
              <w:t>S</w:t>
            </w:r>
          </w:p>
        </w:tc>
        <w:tc>
          <w:tcPr>
            <w:tcW w:w="750" w:type="dxa"/>
            <w:gridSpan w:val="4"/>
            <w:vMerge w:val="restart"/>
            <w:vAlign w:val="center"/>
          </w:tcPr>
          <w:p w14:paraId="296EF12B" w14:textId="77777777" w:rsidR="00406958" w:rsidRDefault="00406958" w:rsidP="00406958">
            <w:pPr>
              <w:ind w:left="-120" w:right="-159"/>
              <w:jc w:val="center"/>
              <w:rPr>
                <w:lang w:val="en-US"/>
              </w:rPr>
            </w:pPr>
            <w:r>
              <w:rPr>
                <w:lang w:val="en-US"/>
              </w:rPr>
              <w:t>0-12,0</w:t>
            </w:r>
          </w:p>
        </w:tc>
        <w:tc>
          <w:tcPr>
            <w:tcW w:w="580" w:type="dxa"/>
            <w:gridSpan w:val="3"/>
            <w:vAlign w:val="center"/>
          </w:tcPr>
          <w:p w14:paraId="2026D71D" w14:textId="77777777" w:rsidR="00406958" w:rsidRDefault="00406958" w:rsidP="00406958">
            <w:pPr>
              <w:ind w:left="-120" w:right="-159"/>
              <w:jc w:val="center"/>
            </w:pPr>
          </w:p>
        </w:tc>
        <w:tc>
          <w:tcPr>
            <w:tcW w:w="872" w:type="dxa"/>
            <w:gridSpan w:val="4"/>
            <w:vAlign w:val="center"/>
          </w:tcPr>
          <w:p w14:paraId="0D173ADF" w14:textId="77777777" w:rsidR="00406958" w:rsidRDefault="00406958" w:rsidP="00406958">
            <w:pPr>
              <w:ind w:left="-120" w:right="-159"/>
              <w:jc w:val="center"/>
            </w:pPr>
          </w:p>
        </w:tc>
        <w:tc>
          <w:tcPr>
            <w:tcW w:w="1551" w:type="dxa"/>
            <w:gridSpan w:val="3"/>
            <w:vMerge w:val="restart"/>
            <w:vAlign w:val="center"/>
          </w:tcPr>
          <w:p w14:paraId="4F3A2D7D" w14:textId="77777777" w:rsidR="00406958" w:rsidRDefault="00406958" w:rsidP="00406958">
            <w:pPr>
              <w:ind w:left="-120" w:right="-159"/>
              <w:jc w:val="center"/>
            </w:pPr>
            <w:r>
              <w:t>Р</w:t>
            </w:r>
            <w:r>
              <w:rPr>
                <w:vertAlign w:val="subscript"/>
              </w:rPr>
              <w:t>3</w:t>
            </w:r>
            <w:r>
              <w:t>=5,5 млрд. т</w:t>
            </w:r>
          </w:p>
          <w:p w14:paraId="05F00242" w14:textId="77777777" w:rsidR="00406958" w:rsidRDefault="00406958" w:rsidP="00406958">
            <w:pPr>
              <w:ind w:left="-120" w:right="-159"/>
              <w:jc w:val="center"/>
            </w:pPr>
            <w:r>
              <w:rPr>
                <w:lang w:val="en-US"/>
              </w:rPr>
              <w:t>S</w:t>
            </w:r>
            <w:r>
              <w:t>=1,9 тис. км</w:t>
            </w:r>
            <w:r>
              <w:rPr>
                <w:vertAlign w:val="superscript"/>
              </w:rPr>
              <w:t>2</w:t>
            </w:r>
          </w:p>
        </w:tc>
        <w:tc>
          <w:tcPr>
            <w:tcW w:w="859" w:type="dxa"/>
            <w:gridSpan w:val="7"/>
            <w:vMerge w:val="restart"/>
          </w:tcPr>
          <w:p w14:paraId="63935C64" w14:textId="77777777" w:rsidR="00406958" w:rsidRDefault="00406958" w:rsidP="00406958">
            <w:pPr>
              <w:ind w:left="-120" w:right="-159"/>
              <w:jc w:val="both"/>
            </w:pPr>
          </w:p>
        </w:tc>
        <w:tc>
          <w:tcPr>
            <w:tcW w:w="942" w:type="dxa"/>
            <w:vMerge w:val="restart"/>
          </w:tcPr>
          <w:p w14:paraId="274C4DEF" w14:textId="77777777" w:rsidR="00406958" w:rsidRDefault="00406958" w:rsidP="00406958">
            <w:pPr>
              <w:ind w:left="-120" w:right="-159"/>
              <w:jc w:val="both"/>
            </w:pPr>
          </w:p>
        </w:tc>
      </w:tr>
      <w:tr w:rsidR="00406958" w14:paraId="536C2260" w14:textId="77777777" w:rsidTr="00406958">
        <w:trPr>
          <w:cantSplit/>
        </w:trPr>
        <w:tc>
          <w:tcPr>
            <w:tcW w:w="409" w:type="dxa"/>
            <w:gridSpan w:val="3"/>
            <w:vMerge/>
            <w:vAlign w:val="center"/>
          </w:tcPr>
          <w:p w14:paraId="53D23078" w14:textId="77777777" w:rsidR="00406958" w:rsidRDefault="00406958" w:rsidP="00406958">
            <w:pPr>
              <w:ind w:left="-120" w:right="-159"/>
              <w:jc w:val="center"/>
            </w:pPr>
          </w:p>
        </w:tc>
        <w:tc>
          <w:tcPr>
            <w:tcW w:w="1511" w:type="dxa"/>
            <w:vMerge/>
            <w:vAlign w:val="center"/>
          </w:tcPr>
          <w:p w14:paraId="419A4E46" w14:textId="77777777" w:rsidR="00406958" w:rsidRDefault="00406958" w:rsidP="00406958">
            <w:pPr>
              <w:ind w:left="-120" w:right="-159"/>
              <w:jc w:val="center"/>
            </w:pPr>
          </w:p>
        </w:tc>
        <w:tc>
          <w:tcPr>
            <w:tcW w:w="1800" w:type="dxa"/>
            <w:gridSpan w:val="4"/>
            <w:vMerge/>
          </w:tcPr>
          <w:p w14:paraId="57B9B5BC" w14:textId="77777777" w:rsidR="00406958" w:rsidRDefault="00406958" w:rsidP="00406958">
            <w:pPr>
              <w:ind w:left="-120" w:right="-159"/>
              <w:jc w:val="both"/>
            </w:pPr>
          </w:p>
        </w:tc>
        <w:tc>
          <w:tcPr>
            <w:tcW w:w="2280" w:type="dxa"/>
            <w:gridSpan w:val="5"/>
            <w:vMerge/>
          </w:tcPr>
          <w:p w14:paraId="0A7DD321" w14:textId="77777777" w:rsidR="00406958" w:rsidRDefault="00406958" w:rsidP="00406958">
            <w:pPr>
              <w:ind w:left="-120" w:right="-159"/>
              <w:jc w:val="both"/>
            </w:pPr>
          </w:p>
        </w:tc>
        <w:tc>
          <w:tcPr>
            <w:tcW w:w="1926" w:type="dxa"/>
            <w:gridSpan w:val="4"/>
          </w:tcPr>
          <w:p w14:paraId="181946B3" w14:textId="77777777" w:rsidR="00406958" w:rsidRDefault="00406958" w:rsidP="00406958">
            <w:pPr>
              <w:ind w:left="-120" w:right="-159"/>
              <w:jc w:val="center"/>
            </w:pPr>
            <w:proofErr w:type="spellStart"/>
            <w:r>
              <w:t>Старосквалявський</w:t>
            </w:r>
            <w:proofErr w:type="spellEnd"/>
          </w:p>
        </w:tc>
        <w:tc>
          <w:tcPr>
            <w:tcW w:w="1339" w:type="dxa"/>
            <w:gridSpan w:val="3"/>
            <w:vMerge/>
            <w:vAlign w:val="center"/>
          </w:tcPr>
          <w:p w14:paraId="1CB9ECDD" w14:textId="77777777" w:rsidR="00406958" w:rsidRDefault="00406958" w:rsidP="00406958">
            <w:pPr>
              <w:ind w:left="-120" w:right="-159"/>
              <w:jc w:val="center"/>
            </w:pPr>
          </w:p>
        </w:tc>
        <w:tc>
          <w:tcPr>
            <w:tcW w:w="963" w:type="dxa"/>
            <w:gridSpan w:val="5"/>
            <w:vAlign w:val="center"/>
          </w:tcPr>
          <w:p w14:paraId="23C097BA" w14:textId="77777777" w:rsidR="00406958" w:rsidRDefault="00406958" w:rsidP="00406958">
            <w:pPr>
              <w:ind w:left="-120" w:right="-159"/>
              <w:jc w:val="center"/>
              <w:rPr>
                <w:lang w:val="en-US"/>
              </w:rPr>
            </w:pPr>
            <w:r>
              <w:rPr>
                <w:strike/>
                <w:lang w:val="en-US"/>
              </w:rPr>
              <w:t>P</w:t>
            </w:r>
            <w:r>
              <w:rPr>
                <w:vertAlign w:val="subscript"/>
                <w:lang w:val="en-US"/>
              </w:rPr>
              <w:t>2</w:t>
            </w:r>
            <w:r>
              <w:rPr>
                <w:lang w:val="en-US"/>
              </w:rPr>
              <w:t>kv</w:t>
            </w:r>
          </w:p>
        </w:tc>
        <w:tc>
          <w:tcPr>
            <w:tcW w:w="750" w:type="dxa"/>
            <w:gridSpan w:val="4"/>
            <w:vMerge/>
            <w:vAlign w:val="center"/>
          </w:tcPr>
          <w:p w14:paraId="2E899250" w14:textId="77777777" w:rsidR="00406958" w:rsidRDefault="00406958" w:rsidP="00406958">
            <w:pPr>
              <w:ind w:left="-120" w:right="-159"/>
              <w:jc w:val="center"/>
              <w:rPr>
                <w:lang w:val="en-US"/>
              </w:rPr>
            </w:pPr>
          </w:p>
        </w:tc>
        <w:tc>
          <w:tcPr>
            <w:tcW w:w="580" w:type="dxa"/>
            <w:gridSpan w:val="3"/>
            <w:vAlign w:val="center"/>
          </w:tcPr>
          <w:p w14:paraId="6EBED56F" w14:textId="77777777" w:rsidR="00406958" w:rsidRDefault="00406958" w:rsidP="00406958">
            <w:pPr>
              <w:ind w:left="-120" w:right="-159"/>
              <w:jc w:val="center"/>
            </w:pPr>
            <w:r>
              <w:rPr>
                <w:lang w:val="en-US"/>
              </w:rPr>
              <w:t>5-6</w:t>
            </w:r>
          </w:p>
        </w:tc>
        <w:tc>
          <w:tcPr>
            <w:tcW w:w="872" w:type="dxa"/>
            <w:gridSpan w:val="4"/>
            <w:vAlign w:val="center"/>
          </w:tcPr>
          <w:p w14:paraId="2A0F0361" w14:textId="77777777" w:rsidR="00406958" w:rsidRDefault="00406958" w:rsidP="00406958">
            <w:pPr>
              <w:ind w:left="-120" w:right="-159"/>
              <w:jc w:val="center"/>
            </w:pPr>
            <w:r>
              <w:rPr>
                <w:lang w:val="en-US"/>
              </w:rPr>
              <w:t>40-80</w:t>
            </w:r>
          </w:p>
        </w:tc>
        <w:tc>
          <w:tcPr>
            <w:tcW w:w="1551" w:type="dxa"/>
            <w:gridSpan w:val="3"/>
            <w:vMerge/>
          </w:tcPr>
          <w:p w14:paraId="1D01640D" w14:textId="77777777" w:rsidR="00406958" w:rsidRDefault="00406958" w:rsidP="00406958">
            <w:pPr>
              <w:ind w:left="-120" w:right="-159"/>
              <w:jc w:val="both"/>
            </w:pPr>
          </w:p>
        </w:tc>
        <w:tc>
          <w:tcPr>
            <w:tcW w:w="859" w:type="dxa"/>
            <w:gridSpan w:val="7"/>
            <w:vMerge/>
          </w:tcPr>
          <w:p w14:paraId="596808F5" w14:textId="77777777" w:rsidR="00406958" w:rsidRDefault="00406958" w:rsidP="00406958">
            <w:pPr>
              <w:ind w:left="-120" w:right="-159"/>
              <w:jc w:val="both"/>
            </w:pPr>
          </w:p>
        </w:tc>
        <w:tc>
          <w:tcPr>
            <w:tcW w:w="942" w:type="dxa"/>
            <w:vMerge/>
          </w:tcPr>
          <w:p w14:paraId="072C8EBA" w14:textId="77777777" w:rsidR="00406958" w:rsidRDefault="00406958" w:rsidP="00406958">
            <w:pPr>
              <w:ind w:left="-120" w:right="-159"/>
              <w:jc w:val="both"/>
            </w:pPr>
          </w:p>
        </w:tc>
      </w:tr>
      <w:tr w:rsidR="00406958" w14:paraId="0D70FA69" w14:textId="77777777" w:rsidTr="00406958">
        <w:trPr>
          <w:cantSplit/>
        </w:trPr>
        <w:tc>
          <w:tcPr>
            <w:tcW w:w="409" w:type="dxa"/>
            <w:gridSpan w:val="3"/>
            <w:vMerge/>
            <w:vAlign w:val="center"/>
          </w:tcPr>
          <w:p w14:paraId="766FAE8A" w14:textId="77777777" w:rsidR="00406958" w:rsidRDefault="00406958" w:rsidP="00406958">
            <w:pPr>
              <w:ind w:left="-120" w:right="-159"/>
              <w:jc w:val="center"/>
            </w:pPr>
          </w:p>
        </w:tc>
        <w:tc>
          <w:tcPr>
            <w:tcW w:w="1511" w:type="dxa"/>
            <w:vMerge/>
            <w:vAlign w:val="center"/>
          </w:tcPr>
          <w:p w14:paraId="3587D307" w14:textId="77777777" w:rsidR="00406958" w:rsidRDefault="00406958" w:rsidP="00406958">
            <w:pPr>
              <w:ind w:left="-120" w:right="-159"/>
              <w:jc w:val="center"/>
            </w:pPr>
          </w:p>
        </w:tc>
        <w:tc>
          <w:tcPr>
            <w:tcW w:w="1800" w:type="dxa"/>
            <w:gridSpan w:val="4"/>
            <w:vMerge/>
          </w:tcPr>
          <w:p w14:paraId="36B786CA" w14:textId="77777777" w:rsidR="00406958" w:rsidRDefault="00406958" w:rsidP="00406958">
            <w:pPr>
              <w:ind w:left="-120" w:right="-159"/>
              <w:jc w:val="both"/>
            </w:pPr>
          </w:p>
        </w:tc>
        <w:tc>
          <w:tcPr>
            <w:tcW w:w="2280" w:type="dxa"/>
            <w:gridSpan w:val="5"/>
            <w:vMerge/>
          </w:tcPr>
          <w:p w14:paraId="39BAC5A8" w14:textId="77777777" w:rsidR="00406958" w:rsidRDefault="00406958" w:rsidP="00406958">
            <w:pPr>
              <w:ind w:left="-120" w:right="-159"/>
              <w:jc w:val="both"/>
            </w:pPr>
          </w:p>
        </w:tc>
        <w:tc>
          <w:tcPr>
            <w:tcW w:w="1926" w:type="dxa"/>
            <w:gridSpan w:val="4"/>
          </w:tcPr>
          <w:p w14:paraId="4D3D8271" w14:textId="77777777" w:rsidR="00406958" w:rsidRDefault="00406958" w:rsidP="00406958">
            <w:pPr>
              <w:ind w:left="-120" w:right="-159"/>
              <w:jc w:val="center"/>
            </w:pPr>
            <w:r>
              <w:t>Глинський</w:t>
            </w:r>
          </w:p>
        </w:tc>
        <w:tc>
          <w:tcPr>
            <w:tcW w:w="1339" w:type="dxa"/>
            <w:gridSpan w:val="3"/>
            <w:vMerge/>
            <w:vAlign w:val="center"/>
          </w:tcPr>
          <w:p w14:paraId="4BC1FCAC" w14:textId="77777777" w:rsidR="00406958" w:rsidRDefault="00406958" w:rsidP="00406958">
            <w:pPr>
              <w:ind w:left="-120" w:right="-159"/>
              <w:jc w:val="center"/>
            </w:pPr>
          </w:p>
        </w:tc>
        <w:tc>
          <w:tcPr>
            <w:tcW w:w="963" w:type="dxa"/>
            <w:gridSpan w:val="5"/>
            <w:vAlign w:val="center"/>
          </w:tcPr>
          <w:p w14:paraId="6C07213B" w14:textId="77777777" w:rsidR="00406958" w:rsidRDefault="00406958" w:rsidP="00406958">
            <w:pPr>
              <w:ind w:left="-120" w:right="-159"/>
              <w:jc w:val="center"/>
            </w:pPr>
            <w:r>
              <w:rPr>
                <w:strike/>
                <w:lang w:val="en-US"/>
              </w:rPr>
              <w:t>P</w:t>
            </w:r>
            <w:r>
              <w:rPr>
                <w:vertAlign w:val="subscript"/>
                <w:lang w:val="en-US"/>
              </w:rPr>
              <w:t>2</w:t>
            </w:r>
            <w:r>
              <w:rPr>
                <w:lang w:val="en-US"/>
              </w:rPr>
              <w:t>kv</w:t>
            </w:r>
            <w:proofErr w:type="gramStart"/>
            <w:r>
              <w:rPr>
                <w:vertAlign w:val="subscript"/>
                <w:lang w:val="en-US"/>
              </w:rPr>
              <w:t>1</w:t>
            </w:r>
            <w:r>
              <w:rPr>
                <w:vertAlign w:val="subscript"/>
              </w:rPr>
              <w:t>,</w:t>
            </w:r>
            <w:r>
              <w:rPr>
                <w:lang w:val="en-US"/>
              </w:rPr>
              <w:t>N</w:t>
            </w:r>
            <w:proofErr w:type="gramEnd"/>
            <w:r>
              <w:rPr>
                <w:vertAlign w:val="subscript"/>
                <w:lang w:val="en-US"/>
              </w:rPr>
              <w:t>1</w:t>
            </w:r>
          </w:p>
        </w:tc>
        <w:tc>
          <w:tcPr>
            <w:tcW w:w="750" w:type="dxa"/>
            <w:gridSpan w:val="4"/>
            <w:vMerge/>
            <w:vAlign w:val="center"/>
          </w:tcPr>
          <w:p w14:paraId="6892D0F6" w14:textId="77777777" w:rsidR="00406958" w:rsidRDefault="00406958" w:rsidP="00406958">
            <w:pPr>
              <w:ind w:left="-120" w:right="-159"/>
              <w:jc w:val="center"/>
            </w:pPr>
          </w:p>
        </w:tc>
        <w:tc>
          <w:tcPr>
            <w:tcW w:w="580" w:type="dxa"/>
            <w:gridSpan w:val="3"/>
            <w:vAlign w:val="center"/>
          </w:tcPr>
          <w:p w14:paraId="6367695F" w14:textId="77777777" w:rsidR="00406958" w:rsidRDefault="00406958" w:rsidP="00406958">
            <w:pPr>
              <w:ind w:left="-120" w:right="-159"/>
              <w:jc w:val="center"/>
            </w:pPr>
          </w:p>
        </w:tc>
        <w:tc>
          <w:tcPr>
            <w:tcW w:w="872" w:type="dxa"/>
            <w:gridSpan w:val="4"/>
            <w:vAlign w:val="center"/>
          </w:tcPr>
          <w:p w14:paraId="114252F5" w14:textId="77777777" w:rsidR="00406958" w:rsidRDefault="00406958" w:rsidP="00406958">
            <w:pPr>
              <w:ind w:left="-120" w:right="-159"/>
              <w:jc w:val="center"/>
            </w:pPr>
          </w:p>
        </w:tc>
        <w:tc>
          <w:tcPr>
            <w:tcW w:w="1551" w:type="dxa"/>
            <w:gridSpan w:val="3"/>
            <w:vMerge/>
          </w:tcPr>
          <w:p w14:paraId="387534A1" w14:textId="77777777" w:rsidR="00406958" w:rsidRDefault="00406958" w:rsidP="00406958">
            <w:pPr>
              <w:ind w:left="-120" w:right="-159"/>
              <w:jc w:val="both"/>
            </w:pPr>
          </w:p>
        </w:tc>
        <w:tc>
          <w:tcPr>
            <w:tcW w:w="859" w:type="dxa"/>
            <w:gridSpan w:val="7"/>
            <w:vMerge/>
          </w:tcPr>
          <w:p w14:paraId="0370E41A" w14:textId="77777777" w:rsidR="00406958" w:rsidRDefault="00406958" w:rsidP="00406958">
            <w:pPr>
              <w:ind w:left="-120" w:right="-159"/>
              <w:jc w:val="both"/>
            </w:pPr>
          </w:p>
        </w:tc>
        <w:tc>
          <w:tcPr>
            <w:tcW w:w="942" w:type="dxa"/>
            <w:vMerge/>
          </w:tcPr>
          <w:p w14:paraId="1CEB643B" w14:textId="77777777" w:rsidR="00406958" w:rsidRDefault="00406958" w:rsidP="00406958">
            <w:pPr>
              <w:ind w:left="-120" w:right="-159"/>
              <w:jc w:val="both"/>
            </w:pPr>
          </w:p>
        </w:tc>
      </w:tr>
      <w:tr w:rsidR="00406958" w14:paraId="4E3563CC" w14:textId="77777777" w:rsidTr="00406958">
        <w:trPr>
          <w:cantSplit/>
        </w:trPr>
        <w:tc>
          <w:tcPr>
            <w:tcW w:w="409" w:type="dxa"/>
            <w:gridSpan w:val="3"/>
            <w:vMerge/>
            <w:vAlign w:val="center"/>
          </w:tcPr>
          <w:p w14:paraId="424352DB" w14:textId="77777777" w:rsidR="00406958" w:rsidRDefault="00406958" w:rsidP="00406958">
            <w:pPr>
              <w:ind w:left="-120" w:right="-159"/>
              <w:jc w:val="center"/>
            </w:pPr>
          </w:p>
        </w:tc>
        <w:tc>
          <w:tcPr>
            <w:tcW w:w="1511" w:type="dxa"/>
            <w:vMerge/>
            <w:vAlign w:val="center"/>
          </w:tcPr>
          <w:p w14:paraId="2BCE64B1" w14:textId="77777777" w:rsidR="00406958" w:rsidRDefault="00406958" w:rsidP="00406958">
            <w:pPr>
              <w:ind w:left="-120" w:right="-159"/>
              <w:jc w:val="center"/>
            </w:pPr>
          </w:p>
        </w:tc>
        <w:tc>
          <w:tcPr>
            <w:tcW w:w="1800" w:type="dxa"/>
            <w:gridSpan w:val="4"/>
            <w:vMerge/>
          </w:tcPr>
          <w:p w14:paraId="27F99891" w14:textId="77777777" w:rsidR="00406958" w:rsidRDefault="00406958" w:rsidP="00406958">
            <w:pPr>
              <w:ind w:left="-120" w:right="-159"/>
              <w:jc w:val="both"/>
            </w:pPr>
          </w:p>
        </w:tc>
        <w:tc>
          <w:tcPr>
            <w:tcW w:w="2280" w:type="dxa"/>
            <w:gridSpan w:val="5"/>
            <w:vMerge/>
          </w:tcPr>
          <w:p w14:paraId="2D5ECA58" w14:textId="77777777" w:rsidR="00406958" w:rsidRDefault="00406958" w:rsidP="00406958">
            <w:pPr>
              <w:ind w:left="-120" w:right="-159"/>
              <w:jc w:val="both"/>
            </w:pPr>
          </w:p>
        </w:tc>
        <w:tc>
          <w:tcPr>
            <w:tcW w:w="1926" w:type="dxa"/>
            <w:gridSpan w:val="4"/>
          </w:tcPr>
          <w:p w14:paraId="28855961" w14:textId="77777777" w:rsidR="00406958" w:rsidRDefault="00406958" w:rsidP="00406958">
            <w:pPr>
              <w:ind w:left="-120" w:right="-159"/>
              <w:jc w:val="center"/>
            </w:pPr>
            <w:proofErr w:type="spellStart"/>
            <w:r>
              <w:t>Журиський</w:t>
            </w:r>
            <w:proofErr w:type="spellEnd"/>
          </w:p>
        </w:tc>
        <w:tc>
          <w:tcPr>
            <w:tcW w:w="1339" w:type="dxa"/>
            <w:gridSpan w:val="3"/>
            <w:vMerge/>
            <w:vAlign w:val="center"/>
          </w:tcPr>
          <w:p w14:paraId="1EC295B0" w14:textId="77777777" w:rsidR="00406958" w:rsidRDefault="00406958" w:rsidP="00406958">
            <w:pPr>
              <w:ind w:left="-120" w:right="-159"/>
              <w:jc w:val="center"/>
            </w:pPr>
          </w:p>
        </w:tc>
        <w:tc>
          <w:tcPr>
            <w:tcW w:w="963" w:type="dxa"/>
            <w:gridSpan w:val="5"/>
            <w:vAlign w:val="center"/>
          </w:tcPr>
          <w:p w14:paraId="29F5444D" w14:textId="77777777" w:rsidR="00406958" w:rsidRDefault="00406958" w:rsidP="00406958">
            <w:pPr>
              <w:ind w:left="-120" w:right="-159"/>
              <w:jc w:val="center"/>
              <w:rPr>
                <w:lang w:val="en-US"/>
              </w:rPr>
            </w:pPr>
            <w:r>
              <w:rPr>
                <w:lang w:val="en-US"/>
              </w:rPr>
              <w:t>N</w:t>
            </w:r>
            <w:r>
              <w:rPr>
                <w:vertAlign w:val="subscript"/>
                <w:lang w:val="en-US"/>
              </w:rPr>
              <w:t>1</w:t>
            </w:r>
            <w:r>
              <w:rPr>
                <w:vertAlign w:val="superscript"/>
                <w:lang w:val="en-US"/>
              </w:rPr>
              <w:t>2</w:t>
            </w:r>
          </w:p>
        </w:tc>
        <w:tc>
          <w:tcPr>
            <w:tcW w:w="750" w:type="dxa"/>
            <w:gridSpan w:val="4"/>
            <w:vMerge/>
            <w:vAlign w:val="center"/>
          </w:tcPr>
          <w:p w14:paraId="4149FCC3" w14:textId="77777777" w:rsidR="00406958" w:rsidRDefault="00406958" w:rsidP="00406958">
            <w:pPr>
              <w:ind w:left="-120" w:right="-159"/>
              <w:jc w:val="center"/>
              <w:rPr>
                <w:lang w:val="en-US"/>
              </w:rPr>
            </w:pPr>
          </w:p>
        </w:tc>
        <w:tc>
          <w:tcPr>
            <w:tcW w:w="580" w:type="dxa"/>
            <w:gridSpan w:val="3"/>
            <w:vAlign w:val="center"/>
          </w:tcPr>
          <w:p w14:paraId="4E72A6EC" w14:textId="77777777" w:rsidR="00406958" w:rsidRDefault="00406958" w:rsidP="00406958">
            <w:pPr>
              <w:ind w:left="-120" w:right="-159"/>
              <w:jc w:val="center"/>
              <w:rPr>
                <w:lang w:val="en-US"/>
              </w:rPr>
            </w:pPr>
            <w:r>
              <w:rPr>
                <w:lang w:val="en-US"/>
              </w:rPr>
              <w:t>5-8</w:t>
            </w:r>
          </w:p>
        </w:tc>
        <w:tc>
          <w:tcPr>
            <w:tcW w:w="872" w:type="dxa"/>
            <w:gridSpan w:val="4"/>
            <w:vAlign w:val="center"/>
          </w:tcPr>
          <w:p w14:paraId="1F7A7CA9" w14:textId="77777777" w:rsidR="00406958" w:rsidRDefault="00406958" w:rsidP="00406958">
            <w:pPr>
              <w:ind w:left="-120" w:right="-159"/>
              <w:jc w:val="center"/>
              <w:rPr>
                <w:lang w:val="en-US"/>
              </w:rPr>
            </w:pPr>
            <w:r>
              <w:rPr>
                <w:lang w:val="en-US"/>
              </w:rPr>
              <w:t>26-74</w:t>
            </w:r>
          </w:p>
        </w:tc>
        <w:tc>
          <w:tcPr>
            <w:tcW w:w="1551" w:type="dxa"/>
            <w:gridSpan w:val="3"/>
            <w:vMerge/>
          </w:tcPr>
          <w:p w14:paraId="390D1977" w14:textId="77777777" w:rsidR="00406958" w:rsidRDefault="00406958" w:rsidP="00406958">
            <w:pPr>
              <w:ind w:left="-120" w:right="-159"/>
              <w:jc w:val="both"/>
            </w:pPr>
          </w:p>
        </w:tc>
        <w:tc>
          <w:tcPr>
            <w:tcW w:w="859" w:type="dxa"/>
            <w:gridSpan w:val="7"/>
            <w:vMerge/>
          </w:tcPr>
          <w:p w14:paraId="4696BB4E" w14:textId="77777777" w:rsidR="00406958" w:rsidRDefault="00406958" w:rsidP="00406958">
            <w:pPr>
              <w:ind w:left="-120" w:right="-159"/>
              <w:jc w:val="both"/>
            </w:pPr>
          </w:p>
        </w:tc>
        <w:tc>
          <w:tcPr>
            <w:tcW w:w="942" w:type="dxa"/>
            <w:vMerge/>
          </w:tcPr>
          <w:p w14:paraId="1F9C6758" w14:textId="77777777" w:rsidR="00406958" w:rsidRDefault="00406958" w:rsidP="00406958">
            <w:pPr>
              <w:ind w:left="-120" w:right="-159"/>
              <w:jc w:val="both"/>
            </w:pPr>
          </w:p>
        </w:tc>
      </w:tr>
      <w:tr w:rsidR="00406958" w14:paraId="70928491" w14:textId="77777777" w:rsidTr="00406958">
        <w:trPr>
          <w:cantSplit/>
        </w:trPr>
        <w:tc>
          <w:tcPr>
            <w:tcW w:w="409" w:type="dxa"/>
            <w:gridSpan w:val="3"/>
            <w:vMerge/>
            <w:vAlign w:val="center"/>
          </w:tcPr>
          <w:p w14:paraId="7142783A" w14:textId="77777777" w:rsidR="00406958" w:rsidRDefault="00406958" w:rsidP="00406958">
            <w:pPr>
              <w:ind w:left="-120" w:right="-159"/>
              <w:jc w:val="center"/>
            </w:pPr>
          </w:p>
        </w:tc>
        <w:tc>
          <w:tcPr>
            <w:tcW w:w="1511" w:type="dxa"/>
            <w:vMerge/>
            <w:vAlign w:val="center"/>
          </w:tcPr>
          <w:p w14:paraId="1E0B3139" w14:textId="77777777" w:rsidR="00406958" w:rsidRDefault="00406958" w:rsidP="00406958">
            <w:pPr>
              <w:ind w:left="-120" w:right="-159"/>
              <w:jc w:val="center"/>
            </w:pPr>
          </w:p>
        </w:tc>
        <w:tc>
          <w:tcPr>
            <w:tcW w:w="1800" w:type="dxa"/>
            <w:gridSpan w:val="4"/>
            <w:vMerge/>
          </w:tcPr>
          <w:p w14:paraId="2E6C1DC4" w14:textId="77777777" w:rsidR="00406958" w:rsidRDefault="00406958" w:rsidP="00406958">
            <w:pPr>
              <w:ind w:left="-120" w:right="-159"/>
              <w:jc w:val="both"/>
            </w:pPr>
          </w:p>
        </w:tc>
        <w:tc>
          <w:tcPr>
            <w:tcW w:w="2280" w:type="dxa"/>
            <w:gridSpan w:val="5"/>
            <w:vMerge/>
          </w:tcPr>
          <w:p w14:paraId="04BEBBAD" w14:textId="77777777" w:rsidR="00406958" w:rsidRDefault="00406958" w:rsidP="00406958">
            <w:pPr>
              <w:ind w:left="-120" w:right="-159"/>
              <w:jc w:val="both"/>
            </w:pPr>
          </w:p>
        </w:tc>
        <w:tc>
          <w:tcPr>
            <w:tcW w:w="1926" w:type="dxa"/>
            <w:gridSpan w:val="4"/>
          </w:tcPr>
          <w:p w14:paraId="24329CAA" w14:textId="77777777" w:rsidR="00406958" w:rsidRDefault="00406958" w:rsidP="00406958">
            <w:pPr>
              <w:ind w:left="-120" w:right="-159"/>
              <w:jc w:val="center"/>
            </w:pPr>
            <w:proofErr w:type="spellStart"/>
            <w:r>
              <w:t>Мокротинський</w:t>
            </w:r>
            <w:proofErr w:type="spellEnd"/>
          </w:p>
        </w:tc>
        <w:tc>
          <w:tcPr>
            <w:tcW w:w="1339" w:type="dxa"/>
            <w:gridSpan w:val="3"/>
            <w:vMerge/>
            <w:vAlign w:val="center"/>
          </w:tcPr>
          <w:p w14:paraId="44B0DDCE" w14:textId="77777777" w:rsidR="00406958" w:rsidRDefault="00406958" w:rsidP="00406958">
            <w:pPr>
              <w:ind w:left="-120" w:right="-159"/>
              <w:jc w:val="center"/>
            </w:pPr>
          </w:p>
        </w:tc>
        <w:tc>
          <w:tcPr>
            <w:tcW w:w="963" w:type="dxa"/>
            <w:gridSpan w:val="5"/>
            <w:vAlign w:val="center"/>
          </w:tcPr>
          <w:p w14:paraId="5039FC94" w14:textId="77777777" w:rsidR="00406958" w:rsidRDefault="00406958" w:rsidP="00406958">
            <w:pPr>
              <w:ind w:left="-120" w:right="-159"/>
              <w:jc w:val="center"/>
            </w:pPr>
            <w:r>
              <w:rPr>
                <w:lang w:val="en-US"/>
              </w:rPr>
              <w:t>N</w:t>
            </w:r>
            <w:r>
              <w:rPr>
                <w:vertAlign w:val="subscript"/>
                <w:lang w:val="en-US"/>
              </w:rPr>
              <w:t>1</w:t>
            </w:r>
            <w:r>
              <w:rPr>
                <w:vertAlign w:val="superscript"/>
                <w:lang w:val="en-US"/>
              </w:rPr>
              <w:t>2</w:t>
            </w:r>
          </w:p>
        </w:tc>
        <w:tc>
          <w:tcPr>
            <w:tcW w:w="750" w:type="dxa"/>
            <w:gridSpan w:val="4"/>
            <w:vMerge/>
            <w:vAlign w:val="center"/>
          </w:tcPr>
          <w:p w14:paraId="5B9BA450" w14:textId="77777777" w:rsidR="00406958" w:rsidRDefault="00406958" w:rsidP="00406958">
            <w:pPr>
              <w:ind w:left="-120" w:right="-159"/>
              <w:jc w:val="center"/>
            </w:pPr>
          </w:p>
        </w:tc>
        <w:tc>
          <w:tcPr>
            <w:tcW w:w="580" w:type="dxa"/>
            <w:gridSpan w:val="3"/>
            <w:vAlign w:val="center"/>
          </w:tcPr>
          <w:p w14:paraId="7CFB7623" w14:textId="77777777" w:rsidR="00406958" w:rsidRDefault="00406958" w:rsidP="00406958">
            <w:pPr>
              <w:ind w:left="-120" w:right="-159"/>
              <w:jc w:val="center"/>
            </w:pPr>
            <w:r>
              <w:rPr>
                <w:lang w:val="en-US"/>
              </w:rPr>
              <w:t>5-8</w:t>
            </w:r>
          </w:p>
        </w:tc>
        <w:tc>
          <w:tcPr>
            <w:tcW w:w="872" w:type="dxa"/>
            <w:gridSpan w:val="4"/>
            <w:vAlign w:val="center"/>
          </w:tcPr>
          <w:p w14:paraId="55F01E31" w14:textId="77777777" w:rsidR="00406958" w:rsidRDefault="00406958" w:rsidP="00406958">
            <w:pPr>
              <w:ind w:left="-120" w:right="-159"/>
              <w:jc w:val="center"/>
              <w:rPr>
                <w:lang w:val="en-US"/>
              </w:rPr>
            </w:pPr>
            <w:r>
              <w:rPr>
                <w:lang w:val="en-US"/>
              </w:rPr>
              <w:t>26-74</w:t>
            </w:r>
          </w:p>
        </w:tc>
        <w:tc>
          <w:tcPr>
            <w:tcW w:w="1551" w:type="dxa"/>
            <w:gridSpan w:val="3"/>
            <w:vMerge/>
          </w:tcPr>
          <w:p w14:paraId="77C312D7" w14:textId="77777777" w:rsidR="00406958" w:rsidRDefault="00406958" w:rsidP="00406958">
            <w:pPr>
              <w:ind w:left="-120" w:right="-159"/>
              <w:jc w:val="both"/>
            </w:pPr>
          </w:p>
        </w:tc>
        <w:tc>
          <w:tcPr>
            <w:tcW w:w="859" w:type="dxa"/>
            <w:gridSpan w:val="7"/>
            <w:vMerge/>
          </w:tcPr>
          <w:p w14:paraId="11B6C888" w14:textId="77777777" w:rsidR="00406958" w:rsidRDefault="00406958" w:rsidP="00406958">
            <w:pPr>
              <w:ind w:left="-120" w:right="-159"/>
              <w:jc w:val="both"/>
            </w:pPr>
          </w:p>
        </w:tc>
        <w:tc>
          <w:tcPr>
            <w:tcW w:w="942" w:type="dxa"/>
            <w:vMerge/>
          </w:tcPr>
          <w:p w14:paraId="2C37B7CA" w14:textId="77777777" w:rsidR="00406958" w:rsidRDefault="00406958" w:rsidP="00406958">
            <w:pPr>
              <w:ind w:left="-120" w:right="-159"/>
              <w:jc w:val="both"/>
            </w:pPr>
          </w:p>
        </w:tc>
      </w:tr>
      <w:tr w:rsidR="00406958" w14:paraId="69992E8A" w14:textId="77777777" w:rsidTr="00406958">
        <w:trPr>
          <w:cantSplit/>
          <w:trHeight w:val="720"/>
        </w:trPr>
        <w:tc>
          <w:tcPr>
            <w:tcW w:w="409" w:type="dxa"/>
            <w:gridSpan w:val="3"/>
            <w:vMerge w:val="restart"/>
            <w:vAlign w:val="center"/>
          </w:tcPr>
          <w:p w14:paraId="3FF493C1" w14:textId="77777777" w:rsidR="00406958" w:rsidRDefault="00406958" w:rsidP="00406958">
            <w:pPr>
              <w:ind w:left="-120" w:right="-159"/>
              <w:jc w:val="center"/>
            </w:pPr>
            <w:r>
              <w:t>2</w:t>
            </w:r>
          </w:p>
        </w:tc>
        <w:tc>
          <w:tcPr>
            <w:tcW w:w="1511" w:type="dxa"/>
            <w:vMerge w:val="restart"/>
            <w:vAlign w:val="center"/>
          </w:tcPr>
          <w:p w14:paraId="24D52E4E" w14:textId="77777777" w:rsidR="00406958" w:rsidRDefault="00406958" w:rsidP="00406958">
            <w:pPr>
              <w:spacing w:line="240" w:lineRule="exact"/>
              <w:ind w:left="-119" w:right="-159"/>
              <w:jc w:val="center"/>
            </w:pPr>
            <w:r>
              <w:t>Стрийський прогин</w:t>
            </w:r>
          </w:p>
        </w:tc>
        <w:tc>
          <w:tcPr>
            <w:tcW w:w="1800" w:type="dxa"/>
            <w:gridSpan w:val="4"/>
            <w:vMerge w:val="restart"/>
            <w:vAlign w:val="center"/>
          </w:tcPr>
          <w:p w14:paraId="215E1BFD" w14:textId="77777777" w:rsidR="00406958" w:rsidRDefault="00406958" w:rsidP="00406958">
            <w:pPr>
              <w:ind w:left="-119" w:right="-159"/>
              <w:jc w:val="center"/>
            </w:pPr>
            <w:r>
              <w:rPr>
                <w:position w:val="-28"/>
              </w:rPr>
              <w:object w:dxaOrig="639" w:dyaOrig="660" w14:anchorId="6416D3C1">
                <v:shape id="_x0000_i1157" type="#_x0000_t75" style="width:31.8pt;height:33pt" o:ole="">
                  <v:imagedata r:id="rId201" o:title=""/>
                </v:shape>
                <o:OLEObject Type="Embed" ProgID="Equation.3" ShapeID="_x0000_i1157" DrawAspect="Content" ObjectID="_1713881691" r:id="rId202"/>
              </w:object>
            </w:r>
          </w:p>
          <w:p w14:paraId="32646E7C" w14:textId="77777777" w:rsidR="00406958" w:rsidRDefault="00406958" w:rsidP="00406958">
            <w:pPr>
              <w:ind w:left="-119" w:right="-159"/>
              <w:jc w:val="center"/>
            </w:pPr>
            <w:proofErr w:type="spellStart"/>
            <w:r>
              <w:t>Верхньо-дністров</w:t>
            </w:r>
            <w:proofErr w:type="spellEnd"/>
            <w:r>
              <w:t>-</w:t>
            </w:r>
          </w:p>
          <w:p w14:paraId="51EF6004" w14:textId="77777777" w:rsidR="00406958" w:rsidRDefault="00406958" w:rsidP="00406958">
            <w:pPr>
              <w:ind w:left="-119" w:right="-159"/>
              <w:jc w:val="center"/>
            </w:pPr>
            <w:proofErr w:type="spellStart"/>
            <w:r>
              <w:t>ська</w:t>
            </w:r>
            <w:proofErr w:type="spellEnd"/>
            <w:r>
              <w:t xml:space="preserve"> площа</w:t>
            </w:r>
          </w:p>
        </w:tc>
        <w:tc>
          <w:tcPr>
            <w:tcW w:w="2280" w:type="dxa"/>
            <w:gridSpan w:val="5"/>
            <w:vMerge w:val="restart"/>
          </w:tcPr>
          <w:p w14:paraId="6743528A" w14:textId="77777777" w:rsidR="00406958" w:rsidRDefault="00406958" w:rsidP="00406958">
            <w:pPr>
              <w:pStyle w:val="af2"/>
              <w:spacing w:line="240" w:lineRule="exact"/>
              <w:ind w:left="-119"/>
            </w:pPr>
            <w:r>
              <w:t xml:space="preserve">Південно-західна частина </w:t>
            </w:r>
            <w:proofErr w:type="spellStart"/>
            <w:r>
              <w:t>Тернопі-льської</w:t>
            </w:r>
            <w:proofErr w:type="spellEnd"/>
            <w:r>
              <w:t xml:space="preserve"> області та її суміжні частини Львівської і Івано-Франківської обл.</w:t>
            </w:r>
          </w:p>
          <w:p w14:paraId="1CC27737" w14:textId="77777777" w:rsidR="00406958" w:rsidRDefault="00406958" w:rsidP="00406958">
            <w:pPr>
              <w:spacing w:line="240" w:lineRule="exact"/>
              <w:ind w:left="-119" w:right="-159"/>
              <w:jc w:val="both"/>
            </w:pPr>
            <w:r>
              <w:t>.</w:t>
            </w:r>
          </w:p>
        </w:tc>
        <w:tc>
          <w:tcPr>
            <w:tcW w:w="1926" w:type="dxa"/>
            <w:gridSpan w:val="4"/>
          </w:tcPr>
          <w:p w14:paraId="6B642EDA" w14:textId="77777777" w:rsidR="00406958" w:rsidRDefault="00406958" w:rsidP="00406958">
            <w:pPr>
              <w:spacing w:line="240" w:lineRule="exact"/>
              <w:ind w:left="-119" w:right="-159"/>
              <w:jc w:val="center"/>
            </w:pPr>
            <w:proofErr w:type="spellStart"/>
            <w:r>
              <w:t>Журавненський</w:t>
            </w:r>
            <w:proofErr w:type="spellEnd"/>
          </w:p>
        </w:tc>
        <w:tc>
          <w:tcPr>
            <w:tcW w:w="1339" w:type="dxa"/>
            <w:gridSpan w:val="3"/>
            <w:vMerge w:val="restart"/>
            <w:vAlign w:val="center"/>
          </w:tcPr>
          <w:p w14:paraId="7D665209" w14:textId="77777777" w:rsidR="00406958" w:rsidRDefault="00406958" w:rsidP="00406958">
            <w:pPr>
              <w:spacing w:line="240" w:lineRule="exact"/>
              <w:ind w:left="-119" w:right="-159"/>
              <w:jc w:val="center"/>
            </w:pPr>
            <w:r>
              <w:t>Глауконіт-кварцові піски</w:t>
            </w:r>
          </w:p>
        </w:tc>
        <w:tc>
          <w:tcPr>
            <w:tcW w:w="963" w:type="dxa"/>
            <w:gridSpan w:val="5"/>
            <w:vAlign w:val="center"/>
          </w:tcPr>
          <w:p w14:paraId="59661263" w14:textId="77777777" w:rsidR="00406958" w:rsidRDefault="00406958" w:rsidP="00406958">
            <w:pPr>
              <w:spacing w:line="240" w:lineRule="exact"/>
              <w:ind w:left="-119" w:right="-159"/>
              <w:jc w:val="center"/>
            </w:pPr>
            <w:r>
              <w:rPr>
                <w:lang w:val="en-US"/>
              </w:rPr>
              <w:t>K</w:t>
            </w:r>
            <w:r>
              <w:rPr>
                <w:vertAlign w:val="subscript"/>
              </w:rPr>
              <w:t>2</w:t>
            </w:r>
            <w:r>
              <w:rPr>
                <w:lang w:val="en-US"/>
              </w:rPr>
              <w:t>k</w:t>
            </w:r>
            <w:r>
              <w:rPr>
                <w:position w:val="-4"/>
                <w:lang w:val="en-US"/>
              </w:rPr>
              <w:object w:dxaOrig="260" w:dyaOrig="420" w14:anchorId="5AC66D67">
                <v:shape id="_x0000_i1158" type="#_x0000_t75" style="width:13.2pt;height:21pt" o:ole="">
                  <v:imagedata r:id="rId203" o:title=""/>
                </v:shape>
                <o:OLEObject Type="Embed" ProgID="Equation.3" ShapeID="_x0000_i1158" DrawAspect="Content" ObjectID="_1713881692" r:id="rId204"/>
              </w:object>
            </w:r>
          </w:p>
        </w:tc>
        <w:tc>
          <w:tcPr>
            <w:tcW w:w="750" w:type="dxa"/>
            <w:gridSpan w:val="4"/>
            <w:vMerge w:val="restart"/>
            <w:vAlign w:val="center"/>
          </w:tcPr>
          <w:p w14:paraId="3BDC4831" w14:textId="77777777" w:rsidR="00406958" w:rsidRDefault="00406958" w:rsidP="00406958">
            <w:pPr>
              <w:spacing w:line="240" w:lineRule="exact"/>
              <w:ind w:left="-119" w:right="-159"/>
              <w:jc w:val="center"/>
            </w:pPr>
          </w:p>
        </w:tc>
        <w:tc>
          <w:tcPr>
            <w:tcW w:w="580" w:type="dxa"/>
            <w:gridSpan w:val="3"/>
            <w:vMerge w:val="restart"/>
            <w:vAlign w:val="center"/>
          </w:tcPr>
          <w:p w14:paraId="0CCA4CAE" w14:textId="77777777" w:rsidR="00406958" w:rsidRDefault="00406958" w:rsidP="00406958">
            <w:pPr>
              <w:spacing w:line="240" w:lineRule="exact"/>
              <w:ind w:left="-119" w:right="-159"/>
              <w:jc w:val="center"/>
            </w:pPr>
            <w:r>
              <w:t>3</w:t>
            </w:r>
          </w:p>
        </w:tc>
        <w:tc>
          <w:tcPr>
            <w:tcW w:w="872" w:type="dxa"/>
            <w:gridSpan w:val="4"/>
            <w:vAlign w:val="center"/>
          </w:tcPr>
          <w:p w14:paraId="47EC70A0" w14:textId="77777777" w:rsidR="00406958" w:rsidRDefault="00406958" w:rsidP="00406958">
            <w:pPr>
              <w:spacing w:line="240" w:lineRule="exact"/>
              <w:ind w:left="-119" w:right="-159"/>
              <w:jc w:val="center"/>
            </w:pPr>
            <w:r>
              <w:t>45</w:t>
            </w:r>
          </w:p>
        </w:tc>
        <w:tc>
          <w:tcPr>
            <w:tcW w:w="1551" w:type="dxa"/>
            <w:gridSpan w:val="3"/>
            <w:vMerge w:val="restart"/>
            <w:vAlign w:val="center"/>
          </w:tcPr>
          <w:p w14:paraId="54A9738E" w14:textId="77777777" w:rsidR="00406958" w:rsidRDefault="00406958" w:rsidP="00406958">
            <w:pPr>
              <w:spacing w:line="240" w:lineRule="exact"/>
              <w:ind w:left="-119" w:right="-159"/>
              <w:jc w:val="center"/>
            </w:pPr>
            <w:r>
              <w:t>Р</w:t>
            </w:r>
            <w:r>
              <w:rPr>
                <w:vertAlign w:val="subscript"/>
              </w:rPr>
              <w:t>3</w:t>
            </w:r>
            <w:r>
              <w:t>=7 млрд. т</w:t>
            </w:r>
          </w:p>
          <w:p w14:paraId="03C2E8BB" w14:textId="77777777" w:rsidR="00406958" w:rsidRDefault="00406958" w:rsidP="00406958">
            <w:pPr>
              <w:spacing w:line="240" w:lineRule="exact"/>
              <w:ind w:left="-119" w:right="-159"/>
              <w:jc w:val="center"/>
            </w:pPr>
            <w:r>
              <w:rPr>
                <w:lang w:val="en-US"/>
              </w:rPr>
              <w:t>S</w:t>
            </w:r>
            <w:r>
              <w:t>=6,4 тис. км</w:t>
            </w:r>
            <w:r>
              <w:rPr>
                <w:vertAlign w:val="superscript"/>
              </w:rPr>
              <w:t>2</w:t>
            </w:r>
          </w:p>
        </w:tc>
        <w:tc>
          <w:tcPr>
            <w:tcW w:w="859" w:type="dxa"/>
            <w:gridSpan w:val="7"/>
            <w:vMerge w:val="restart"/>
          </w:tcPr>
          <w:p w14:paraId="6766EEC0" w14:textId="77777777" w:rsidR="00406958" w:rsidRDefault="00406958" w:rsidP="00406958">
            <w:pPr>
              <w:ind w:left="-120" w:right="-159"/>
              <w:jc w:val="both"/>
            </w:pPr>
          </w:p>
        </w:tc>
        <w:tc>
          <w:tcPr>
            <w:tcW w:w="942" w:type="dxa"/>
            <w:vMerge w:val="restart"/>
          </w:tcPr>
          <w:p w14:paraId="72E22B04" w14:textId="77777777" w:rsidR="00406958" w:rsidRDefault="00406958" w:rsidP="00406958">
            <w:pPr>
              <w:ind w:left="-120" w:right="-159"/>
              <w:jc w:val="both"/>
            </w:pPr>
          </w:p>
        </w:tc>
      </w:tr>
      <w:tr w:rsidR="00406958" w14:paraId="168CADE4" w14:textId="77777777" w:rsidTr="00406958">
        <w:trPr>
          <w:cantSplit/>
          <w:trHeight w:val="713"/>
        </w:trPr>
        <w:tc>
          <w:tcPr>
            <w:tcW w:w="409" w:type="dxa"/>
            <w:gridSpan w:val="3"/>
            <w:vMerge/>
          </w:tcPr>
          <w:p w14:paraId="349B482A" w14:textId="77777777" w:rsidR="00406958" w:rsidRDefault="00406958" w:rsidP="00406958">
            <w:pPr>
              <w:ind w:left="-120" w:right="-159"/>
              <w:jc w:val="both"/>
            </w:pPr>
          </w:p>
        </w:tc>
        <w:tc>
          <w:tcPr>
            <w:tcW w:w="1511" w:type="dxa"/>
            <w:vMerge/>
          </w:tcPr>
          <w:p w14:paraId="442C398A" w14:textId="77777777" w:rsidR="00406958" w:rsidRDefault="00406958" w:rsidP="00406958">
            <w:pPr>
              <w:ind w:left="-120" w:right="-159"/>
              <w:jc w:val="both"/>
            </w:pPr>
          </w:p>
        </w:tc>
        <w:tc>
          <w:tcPr>
            <w:tcW w:w="1800" w:type="dxa"/>
            <w:gridSpan w:val="4"/>
            <w:vMerge/>
          </w:tcPr>
          <w:p w14:paraId="6FA84B81" w14:textId="77777777" w:rsidR="00406958" w:rsidRDefault="00406958" w:rsidP="00406958">
            <w:pPr>
              <w:ind w:left="-120" w:right="-159"/>
              <w:jc w:val="both"/>
            </w:pPr>
          </w:p>
        </w:tc>
        <w:tc>
          <w:tcPr>
            <w:tcW w:w="2280" w:type="dxa"/>
            <w:gridSpan w:val="5"/>
            <w:vMerge/>
          </w:tcPr>
          <w:p w14:paraId="2665950B" w14:textId="77777777" w:rsidR="00406958" w:rsidRDefault="00406958" w:rsidP="00406958">
            <w:pPr>
              <w:ind w:left="-120" w:right="-159"/>
              <w:jc w:val="both"/>
            </w:pPr>
          </w:p>
        </w:tc>
        <w:tc>
          <w:tcPr>
            <w:tcW w:w="1926" w:type="dxa"/>
            <w:gridSpan w:val="4"/>
          </w:tcPr>
          <w:p w14:paraId="2213802B" w14:textId="77777777" w:rsidR="00406958" w:rsidRDefault="00406958" w:rsidP="00406958">
            <w:pPr>
              <w:ind w:left="-120" w:right="-159"/>
              <w:jc w:val="center"/>
            </w:pPr>
            <w:proofErr w:type="spellStart"/>
            <w:r>
              <w:t>Старосельський</w:t>
            </w:r>
            <w:proofErr w:type="spellEnd"/>
          </w:p>
        </w:tc>
        <w:tc>
          <w:tcPr>
            <w:tcW w:w="1339" w:type="dxa"/>
            <w:gridSpan w:val="3"/>
            <w:vMerge/>
            <w:vAlign w:val="center"/>
          </w:tcPr>
          <w:p w14:paraId="6128BBCC" w14:textId="77777777" w:rsidR="00406958" w:rsidRDefault="00406958" w:rsidP="00406958">
            <w:pPr>
              <w:ind w:left="-120" w:right="-159"/>
              <w:jc w:val="center"/>
            </w:pPr>
          </w:p>
        </w:tc>
        <w:tc>
          <w:tcPr>
            <w:tcW w:w="963" w:type="dxa"/>
            <w:gridSpan w:val="5"/>
            <w:vAlign w:val="center"/>
          </w:tcPr>
          <w:p w14:paraId="72B97A91" w14:textId="77777777" w:rsidR="00406958" w:rsidRDefault="00406958" w:rsidP="00406958">
            <w:pPr>
              <w:ind w:left="-120" w:right="-159"/>
              <w:jc w:val="center"/>
            </w:pPr>
            <w:r>
              <w:rPr>
                <w:lang w:val="en-US"/>
              </w:rPr>
              <w:t>K</w:t>
            </w:r>
            <w:r>
              <w:rPr>
                <w:vertAlign w:val="subscript"/>
              </w:rPr>
              <w:t>2</w:t>
            </w:r>
            <w:r>
              <w:rPr>
                <w:lang w:val="en-US"/>
              </w:rPr>
              <w:t>k</w:t>
            </w:r>
          </w:p>
        </w:tc>
        <w:tc>
          <w:tcPr>
            <w:tcW w:w="750" w:type="dxa"/>
            <w:gridSpan w:val="4"/>
            <w:vMerge/>
            <w:vAlign w:val="center"/>
          </w:tcPr>
          <w:p w14:paraId="509FF75F" w14:textId="77777777" w:rsidR="00406958" w:rsidRDefault="00406958" w:rsidP="00406958">
            <w:pPr>
              <w:ind w:left="-120" w:right="-159"/>
              <w:jc w:val="center"/>
            </w:pPr>
          </w:p>
        </w:tc>
        <w:tc>
          <w:tcPr>
            <w:tcW w:w="580" w:type="dxa"/>
            <w:gridSpan w:val="3"/>
            <w:vMerge/>
            <w:vAlign w:val="center"/>
          </w:tcPr>
          <w:p w14:paraId="23E1EA87" w14:textId="77777777" w:rsidR="00406958" w:rsidRDefault="00406958" w:rsidP="00406958">
            <w:pPr>
              <w:ind w:left="-120" w:right="-159"/>
              <w:jc w:val="center"/>
            </w:pPr>
          </w:p>
        </w:tc>
        <w:tc>
          <w:tcPr>
            <w:tcW w:w="872" w:type="dxa"/>
            <w:gridSpan w:val="4"/>
            <w:vAlign w:val="center"/>
          </w:tcPr>
          <w:p w14:paraId="2CEF0FEA" w14:textId="77777777" w:rsidR="00406958" w:rsidRDefault="00406958" w:rsidP="00406958">
            <w:pPr>
              <w:ind w:left="-120" w:right="-159"/>
              <w:jc w:val="center"/>
              <w:rPr>
                <w:lang w:val="en-US"/>
              </w:rPr>
            </w:pPr>
            <w:r>
              <w:rPr>
                <w:lang w:val="en-US"/>
              </w:rPr>
              <w:t>45</w:t>
            </w:r>
          </w:p>
        </w:tc>
        <w:tc>
          <w:tcPr>
            <w:tcW w:w="1551" w:type="dxa"/>
            <w:gridSpan w:val="3"/>
            <w:vMerge/>
          </w:tcPr>
          <w:p w14:paraId="6A4259CC" w14:textId="77777777" w:rsidR="00406958" w:rsidRDefault="00406958" w:rsidP="00406958">
            <w:pPr>
              <w:ind w:left="-120" w:right="-159"/>
              <w:jc w:val="both"/>
            </w:pPr>
          </w:p>
        </w:tc>
        <w:tc>
          <w:tcPr>
            <w:tcW w:w="859" w:type="dxa"/>
            <w:gridSpan w:val="7"/>
            <w:vMerge/>
          </w:tcPr>
          <w:p w14:paraId="0E7BE67E" w14:textId="77777777" w:rsidR="00406958" w:rsidRDefault="00406958" w:rsidP="00406958">
            <w:pPr>
              <w:ind w:left="-120" w:right="-159"/>
              <w:jc w:val="both"/>
            </w:pPr>
          </w:p>
        </w:tc>
        <w:tc>
          <w:tcPr>
            <w:tcW w:w="942" w:type="dxa"/>
            <w:vMerge/>
          </w:tcPr>
          <w:p w14:paraId="42461B28" w14:textId="77777777" w:rsidR="00406958" w:rsidRDefault="00406958" w:rsidP="00406958">
            <w:pPr>
              <w:ind w:left="-120" w:right="-159"/>
              <w:jc w:val="both"/>
            </w:pPr>
          </w:p>
        </w:tc>
      </w:tr>
      <w:tr w:rsidR="00406958" w14:paraId="02503B87" w14:textId="77777777" w:rsidTr="00406958">
        <w:trPr>
          <w:cantSplit/>
        </w:trPr>
        <w:tc>
          <w:tcPr>
            <w:tcW w:w="409" w:type="dxa"/>
            <w:gridSpan w:val="3"/>
            <w:vMerge/>
          </w:tcPr>
          <w:p w14:paraId="2DF7CDEF" w14:textId="77777777" w:rsidR="00406958" w:rsidRDefault="00406958" w:rsidP="00406958">
            <w:pPr>
              <w:ind w:left="-120" w:right="-159"/>
              <w:jc w:val="both"/>
            </w:pPr>
          </w:p>
        </w:tc>
        <w:tc>
          <w:tcPr>
            <w:tcW w:w="1511" w:type="dxa"/>
            <w:vMerge/>
          </w:tcPr>
          <w:p w14:paraId="16A415F4" w14:textId="77777777" w:rsidR="00406958" w:rsidRDefault="00406958" w:rsidP="00406958">
            <w:pPr>
              <w:ind w:left="-120" w:right="-159"/>
              <w:jc w:val="both"/>
            </w:pPr>
          </w:p>
        </w:tc>
        <w:tc>
          <w:tcPr>
            <w:tcW w:w="1800" w:type="dxa"/>
            <w:gridSpan w:val="4"/>
            <w:vMerge/>
          </w:tcPr>
          <w:p w14:paraId="2FEAFA19" w14:textId="77777777" w:rsidR="00406958" w:rsidRDefault="00406958" w:rsidP="00406958">
            <w:pPr>
              <w:ind w:left="-120" w:right="-159"/>
              <w:jc w:val="both"/>
            </w:pPr>
          </w:p>
        </w:tc>
        <w:tc>
          <w:tcPr>
            <w:tcW w:w="2280" w:type="dxa"/>
            <w:gridSpan w:val="5"/>
            <w:vMerge/>
          </w:tcPr>
          <w:p w14:paraId="64895D5B" w14:textId="77777777" w:rsidR="00406958" w:rsidRDefault="00406958" w:rsidP="00406958">
            <w:pPr>
              <w:ind w:left="-120" w:right="-159"/>
              <w:jc w:val="both"/>
            </w:pPr>
          </w:p>
        </w:tc>
        <w:tc>
          <w:tcPr>
            <w:tcW w:w="1926" w:type="dxa"/>
            <w:gridSpan w:val="4"/>
          </w:tcPr>
          <w:p w14:paraId="04CF68D1" w14:textId="77777777" w:rsidR="00406958" w:rsidRDefault="00406958" w:rsidP="00406958">
            <w:pPr>
              <w:ind w:left="-120" w:right="-159"/>
              <w:jc w:val="center"/>
            </w:pPr>
            <w:proofErr w:type="spellStart"/>
            <w:r>
              <w:t>Галичський</w:t>
            </w:r>
            <w:proofErr w:type="spellEnd"/>
          </w:p>
        </w:tc>
        <w:tc>
          <w:tcPr>
            <w:tcW w:w="1339" w:type="dxa"/>
            <w:gridSpan w:val="3"/>
            <w:vMerge/>
            <w:vAlign w:val="center"/>
          </w:tcPr>
          <w:p w14:paraId="23F4DDF6" w14:textId="77777777" w:rsidR="00406958" w:rsidRDefault="00406958" w:rsidP="00406958">
            <w:pPr>
              <w:ind w:left="-120" w:right="-159"/>
              <w:jc w:val="center"/>
            </w:pPr>
          </w:p>
        </w:tc>
        <w:tc>
          <w:tcPr>
            <w:tcW w:w="963" w:type="dxa"/>
            <w:gridSpan w:val="5"/>
            <w:vAlign w:val="center"/>
          </w:tcPr>
          <w:p w14:paraId="03F3FD83" w14:textId="77777777" w:rsidR="00406958" w:rsidRDefault="00406958" w:rsidP="00406958">
            <w:pPr>
              <w:ind w:left="-120" w:right="-159"/>
              <w:jc w:val="center"/>
              <w:rPr>
                <w:lang w:val="en-US"/>
              </w:rPr>
            </w:pPr>
            <w:r>
              <w:rPr>
                <w:lang w:val="en-US"/>
              </w:rPr>
              <w:t>K</w:t>
            </w:r>
            <w:r>
              <w:rPr>
                <w:vertAlign w:val="subscript"/>
                <w:lang w:val="en-US"/>
              </w:rPr>
              <w:t>2</w:t>
            </w:r>
            <w:r>
              <w:rPr>
                <w:lang w:val="en-US"/>
              </w:rPr>
              <w:t>st</w:t>
            </w:r>
          </w:p>
        </w:tc>
        <w:tc>
          <w:tcPr>
            <w:tcW w:w="750" w:type="dxa"/>
            <w:gridSpan w:val="4"/>
            <w:vMerge/>
            <w:vAlign w:val="center"/>
          </w:tcPr>
          <w:p w14:paraId="42514795" w14:textId="77777777" w:rsidR="00406958" w:rsidRDefault="00406958" w:rsidP="00406958">
            <w:pPr>
              <w:ind w:left="-120" w:right="-159"/>
              <w:jc w:val="center"/>
            </w:pPr>
          </w:p>
        </w:tc>
        <w:tc>
          <w:tcPr>
            <w:tcW w:w="580" w:type="dxa"/>
            <w:gridSpan w:val="3"/>
            <w:vMerge/>
            <w:vAlign w:val="center"/>
          </w:tcPr>
          <w:p w14:paraId="4333F36C" w14:textId="77777777" w:rsidR="00406958" w:rsidRDefault="00406958" w:rsidP="00406958">
            <w:pPr>
              <w:ind w:left="-120" w:right="-159"/>
              <w:jc w:val="center"/>
            </w:pPr>
          </w:p>
        </w:tc>
        <w:tc>
          <w:tcPr>
            <w:tcW w:w="872" w:type="dxa"/>
            <w:gridSpan w:val="4"/>
            <w:vAlign w:val="center"/>
          </w:tcPr>
          <w:p w14:paraId="3B0E5D56" w14:textId="77777777" w:rsidR="00406958" w:rsidRDefault="00406958" w:rsidP="00406958">
            <w:pPr>
              <w:ind w:left="-120" w:right="-159"/>
              <w:jc w:val="center"/>
              <w:rPr>
                <w:lang w:val="en-US"/>
              </w:rPr>
            </w:pPr>
            <w:r>
              <w:rPr>
                <w:lang w:val="en-US"/>
              </w:rPr>
              <w:t>20</w:t>
            </w:r>
          </w:p>
        </w:tc>
        <w:tc>
          <w:tcPr>
            <w:tcW w:w="1551" w:type="dxa"/>
            <w:gridSpan w:val="3"/>
            <w:vMerge/>
          </w:tcPr>
          <w:p w14:paraId="311F83AF" w14:textId="77777777" w:rsidR="00406958" w:rsidRDefault="00406958" w:rsidP="00406958">
            <w:pPr>
              <w:ind w:left="-120" w:right="-159"/>
              <w:jc w:val="both"/>
            </w:pPr>
          </w:p>
        </w:tc>
        <w:tc>
          <w:tcPr>
            <w:tcW w:w="859" w:type="dxa"/>
            <w:gridSpan w:val="7"/>
            <w:vMerge/>
          </w:tcPr>
          <w:p w14:paraId="210BA971" w14:textId="77777777" w:rsidR="00406958" w:rsidRDefault="00406958" w:rsidP="00406958">
            <w:pPr>
              <w:ind w:left="-120" w:right="-159"/>
              <w:jc w:val="both"/>
            </w:pPr>
          </w:p>
        </w:tc>
        <w:tc>
          <w:tcPr>
            <w:tcW w:w="942" w:type="dxa"/>
            <w:vMerge/>
          </w:tcPr>
          <w:p w14:paraId="577017DC" w14:textId="77777777" w:rsidR="00406958" w:rsidRDefault="00406958" w:rsidP="00406958">
            <w:pPr>
              <w:ind w:left="-120" w:right="-159"/>
              <w:jc w:val="both"/>
            </w:pPr>
          </w:p>
        </w:tc>
      </w:tr>
      <w:tr w:rsidR="00406958" w14:paraId="1386E1D4" w14:textId="77777777" w:rsidTr="00406958">
        <w:tc>
          <w:tcPr>
            <w:tcW w:w="409" w:type="dxa"/>
            <w:gridSpan w:val="3"/>
            <w:tcBorders>
              <w:bottom w:val="single" w:sz="4" w:space="0" w:color="auto"/>
            </w:tcBorders>
            <w:vAlign w:val="center"/>
          </w:tcPr>
          <w:p w14:paraId="5B084D08" w14:textId="77777777" w:rsidR="00406958" w:rsidRDefault="00406958" w:rsidP="00406958">
            <w:pPr>
              <w:ind w:left="-120" w:right="-159"/>
              <w:jc w:val="center"/>
            </w:pPr>
            <w:r>
              <w:t>3</w:t>
            </w:r>
          </w:p>
        </w:tc>
        <w:tc>
          <w:tcPr>
            <w:tcW w:w="1511" w:type="dxa"/>
            <w:tcBorders>
              <w:bottom w:val="single" w:sz="4" w:space="0" w:color="auto"/>
            </w:tcBorders>
            <w:vAlign w:val="center"/>
          </w:tcPr>
          <w:p w14:paraId="68802571" w14:textId="77777777" w:rsidR="00406958" w:rsidRDefault="00406958" w:rsidP="00406958">
            <w:pPr>
              <w:spacing w:line="240" w:lineRule="exact"/>
              <w:ind w:left="-119" w:right="-159"/>
              <w:jc w:val="center"/>
            </w:pPr>
            <w:proofErr w:type="spellStart"/>
            <w:r>
              <w:t>Волино</w:t>
            </w:r>
            <w:proofErr w:type="spellEnd"/>
            <w:r>
              <w:t xml:space="preserve">-Подільська плита, </w:t>
            </w:r>
            <w:proofErr w:type="spellStart"/>
            <w:r>
              <w:t>Предкарпат-ський</w:t>
            </w:r>
            <w:proofErr w:type="spellEnd"/>
            <w:r>
              <w:t xml:space="preserve"> і Стрийський прогин</w:t>
            </w:r>
          </w:p>
          <w:p w14:paraId="1729425C" w14:textId="77777777" w:rsidR="00406958" w:rsidRDefault="00406958" w:rsidP="00406958">
            <w:pPr>
              <w:spacing w:line="240" w:lineRule="exact"/>
              <w:ind w:left="-119" w:right="-159"/>
              <w:jc w:val="center"/>
            </w:pPr>
          </w:p>
        </w:tc>
        <w:tc>
          <w:tcPr>
            <w:tcW w:w="1800" w:type="dxa"/>
            <w:gridSpan w:val="4"/>
            <w:tcBorders>
              <w:bottom w:val="single" w:sz="4" w:space="0" w:color="auto"/>
            </w:tcBorders>
            <w:vAlign w:val="center"/>
          </w:tcPr>
          <w:p w14:paraId="24E382E3" w14:textId="77777777" w:rsidR="00406958" w:rsidRDefault="00406958" w:rsidP="00406958">
            <w:pPr>
              <w:ind w:left="-119" w:right="-159"/>
              <w:jc w:val="center"/>
            </w:pPr>
            <w:r>
              <w:rPr>
                <w:position w:val="-28"/>
              </w:rPr>
              <w:object w:dxaOrig="580" w:dyaOrig="660" w14:anchorId="095FDD8A">
                <v:shape id="_x0000_i1159" type="#_x0000_t75" style="width:28.8pt;height:33pt" o:ole="">
                  <v:imagedata r:id="rId205" o:title=""/>
                </v:shape>
                <o:OLEObject Type="Embed" ProgID="Equation.3" ShapeID="_x0000_i1159" DrawAspect="Content" ObjectID="_1713881693" r:id="rId206"/>
              </w:object>
            </w:r>
          </w:p>
          <w:p w14:paraId="47211289" w14:textId="77777777" w:rsidR="00406958" w:rsidRDefault="00406958" w:rsidP="00406958">
            <w:pPr>
              <w:ind w:left="-119" w:right="-159"/>
              <w:jc w:val="center"/>
            </w:pPr>
          </w:p>
          <w:p w14:paraId="5AD0E3F7" w14:textId="77777777" w:rsidR="00406958" w:rsidRDefault="00406958" w:rsidP="00406958">
            <w:pPr>
              <w:ind w:left="-119" w:right="-159"/>
              <w:jc w:val="center"/>
            </w:pPr>
            <w:r>
              <w:t>Південно-захід-</w:t>
            </w:r>
          </w:p>
          <w:p w14:paraId="1AC65E8A" w14:textId="77777777" w:rsidR="00406958" w:rsidRDefault="00406958" w:rsidP="00406958">
            <w:pPr>
              <w:ind w:left="-119" w:right="-159"/>
              <w:jc w:val="center"/>
            </w:pPr>
            <w:r>
              <w:t>на площа</w:t>
            </w:r>
          </w:p>
        </w:tc>
        <w:tc>
          <w:tcPr>
            <w:tcW w:w="2280" w:type="dxa"/>
            <w:gridSpan w:val="5"/>
            <w:tcBorders>
              <w:bottom w:val="single" w:sz="4" w:space="0" w:color="auto"/>
            </w:tcBorders>
          </w:tcPr>
          <w:p w14:paraId="47258583" w14:textId="77777777" w:rsidR="00406958" w:rsidRDefault="00406958" w:rsidP="00406958">
            <w:pPr>
              <w:spacing w:line="240" w:lineRule="exact"/>
              <w:ind w:left="-119" w:right="-108"/>
              <w:jc w:val="center"/>
            </w:pPr>
            <w:r>
              <w:t>Центральна частина Львівської обл., південна частина Тернопільської і східна частина Івано-Франківської обл.</w:t>
            </w:r>
          </w:p>
          <w:p w14:paraId="057FC0F8" w14:textId="77777777" w:rsidR="00406958" w:rsidRDefault="00406958" w:rsidP="00406958">
            <w:pPr>
              <w:spacing w:line="240" w:lineRule="exact"/>
              <w:ind w:left="-119" w:right="-108"/>
              <w:jc w:val="both"/>
            </w:pPr>
          </w:p>
        </w:tc>
        <w:tc>
          <w:tcPr>
            <w:tcW w:w="1926" w:type="dxa"/>
            <w:gridSpan w:val="4"/>
            <w:tcBorders>
              <w:bottom w:val="single" w:sz="4" w:space="0" w:color="auto"/>
            </w:tcBorders>
          </w:tcPr>
          <w:p w14:paraId="111A9D6C" w14:textId="77777777" w:rsidR="00406958" w:rsidRDefault="00406958" w:rsidP="00406958">
            <w:pPr>
              <w:spacing w:line="240" w:lineRule="exact"/>
              <w:ind w:left="-119" w:right="-159"/>
              <w:jc w:val="both"/>
            </w:pPr>
          </w:p>
        </w:tc>
        <w:tc>
          <w:tcPr>
            <w:tcW w:w="1339" w:type="dxa"/>
            <w:gridSpan w:val="3"/>
            <w:tcBorders>
              <w:bottom w:val="single" w:sz="4" w:space="0" w:color="auto"/>
            </w:tcBorders>
            <w:vAlign w:val="center"/>
          </w:tcPr>
          <w:p w14:paraId="4515FBF8" w14:textId="77777777" w:rsidR="00406958" w:rsidRDefault="00406958" w:rsidP="00406958">
            <w:pPr>
              <w:spacing w:line="240" w:lineRule="exact"/>
              <w:ind w:left="-119" w:right="-159"/>
              <w:jc w:val="center"/>
            </w:pPr>
            <w:r>
              <w:t>Глауконіт-</w:t>
            </w:r>
            <w:proofErr w:type="spellStart"/>
            <w:r>
              <w:t>вміщуючі</w:t>
            </w:r>
            <w:proofErr w:type="spellEnd"/>
            <w:r>
              <w:t xml:space="preserve"> піски</w:t>
            </w:r>
          </w:p>
        </w:tc>
        <w:tc>
          <w:tcPr>
            <w:tcW w:w="963" w:type="dxa"/>
            <w:gridSpan w:val="5"/>
            <w:tcBorders>
              <w:bottom w:val="single" w:sz="4" w:space="0" w:color="auto"/>
            </w:tcBorders>
            <w:vAlign w:val="center"/>
          </w:tcPr>
          <w:p w14:paraId="77703AB9" w14:textId="77777777" w:rsidR="00406958" w:rsidRDefault="00406958" w:rsidP="00406958">
            <w:pPr>
              <w:spacing w:line="240" w:lineRule="exact"/>
              <w:ind w:left="-119" w:right="-159"/>
              <w:jc w:val="center"/>
            </w:pPr>
            <w:r>
              <w:rPr>
                <w:strike/>
                <w:lang w:val="en-US"/>
              </w:rPr>
              <w:t>P</w:t>
            </w:r>
            <w:r>
              <w:rPr>
                <w:vertAlign w:val="subscript"/>
              </w:rPr>
              <w:t>2</w:t>
            </w:r>
            <w:proofErr w:type="spellStart"/>
            <w:r>
              <w:rPr>
                <w:lang w:val="en-US"/>
              </w:rPr>
              <w:t>kv</w:t>
            </w:r>
            <w:proofErr w:type="spellEnd"/>
          </w:p>
        </w:tc>
        <w:tc>
          <w:tcPr>
            <w:tcW w:w="750" w:type="dxa"/>
            <w:gridSpan w:val="4"/>
            <w:tcBorders>
              <w:bottom w:val="single" w:sz="4" w:space="0" w:color="auto"/>
            </w:tcBorders>
          </w:tcPr>
          <w:p w14:paraId="2789BF0C" w14:textId="77777777" w:rsidR="00406958" w:rsidRDefault="00406958" w:rsidP="00406958">
            <w:pPr>
              <w:ind w:left="-120" w:right="-159"/>
              <w:jc w:val="both"/>
            </w:pPr>
          </w:p>
        </w:tc>
        <w:tc>
          <w:tcPr>
            <w:tcW w:w="580" w:type="dxa"/>
            <w:gridSpan w:val="3"/>
            <w:tcBorders>
              <w:bottom w:val="single" w:sz="4" w:space="0" w:color="auto"/>
            </w:tcBorders>
          </w:tcPr>
          <w:p w14:paraId="6A73024D" w14:textId="77777777" w:rsidR="00406958" w:rsidRDefault="00406958" w:rsidP="00406958">
            <w:pPr>
              <w:ind w:left="-120" w:right="-159"/>
              <w:jc w:val="both"/>
            </w:pPr>
          </w:p>
        </w:tc>
        <w:tc>
          <w:tcPr>
            <w:tcW w:w="872" w:type="dxa"/>
            <w:gridSpan w:val="4"/>
            <w:tcBorders>
              <w:bottom w:val="single" w:sz="4" w:space="0" w:color="auto"/>
            </w:tcBorders>
          </w:tcPr>
          <w:p w14:paraId="592C4719" w14:textId="77777777" w:rsidR="00406958" w:rsidRDefault="00406958" w:rsidP="00406958">
            <w:pPr>
              <w:ind w:left="-120" w:right="-159"/>
              <w:jc w:val="both"/>
            </w:pPr>
          </w:p>
        </w:tc>
        <w:tc>
          <w:tcPr>
            <w:tcW w:w="1551" w:type="dxa"/>
            <w:gridSpan w:val="3"/>
            <w:tcBorders>
              <w:bottom w:val="single" w:sz="4" w:space="0" w:color="auto"/>
            </w:tcBorders>
          </w:tcPr>
          <w:p w14:paraId="12B05EFB" w14:textId="77777777" w:rsidR="00406958" w:rsidRDefault="00406958" w:rsidP="00406958">
            <w:pPr>
              <w:ind w:left="-120" w:right="-159"/>
              <w:jc w:val="both"/>
            </w:pPr>
          </w:p>
        </w:tc>
        <w:tc>
          <w:tcPr>
            <w:tcW w:w="859" w:type="dxa"/>
            <w:gridSpan w:val="7"/>
            <w:tcBorders>
              <w:bottom w:val="single" w:sz="4" w:space="0" w:color="auto"/>
            </w:tcBorders>
          </w:tcPr>
          <w:p w14:paraId="13386EF2" w14:textId="77777777" w:rsidR="00406958" w:rsidRDefault="00406958" w:rsidP="00406958">
            <w:pPr>
              <w:ind w:left="-120" w:right="-159"/>
              <w:jc w:val="both"/>
            </w:pPr>
          </w:p>
        </w:tc>
        <w:tc>
          <w:tcPr>
            <w:tcW w:w="942" w:type="dxa"/>
            <w:tcBorders>
              <w:bottom w:val="single" w:sz="4" w:space="0" w:color="auto"/>
            </w:tcBorders>
          </w:tcPr>
          <w:p w14:paraId="7704F062" w14:textId="77777777" w:rsidR="00406958" w:rsidRDefault="00406958" w:rsidP="00406958">
            <w:pPr>
              <w:ind w:left="-120" w:right="-159"/>
              <w:jc w:val="both"/>
            </w:pPr>
          </w:p>
        </w:tc>
      </w:tr>
      <w:tr w:rsidR="00406958" w14:paraId="601A4667" w14:textId="77777777" w:rsidTr="00406958">
        <w:trPr>
          <w:cantSplit/>
        </w:trPr>
        <w:tc>
          <w:tcPr>
            <w:tcW w:w="15782" w:type="dxa"/>
            <w:gridSpan w:val="47"/>
            <w:tcBorders>
              <w:top w:val="nil"/>
              <w:left w:val="nil"/>
              <w:right w:val="nil"/>
            </w:tcBorders>
          </w:tcPr>
          <w:p w14:paraId="3892502B" w14:textId="77777777" w:rsidR="00406958" w:rsidRDefault="00406958" w:rsidP="00406958">
            <w:pPr>
              <w:pStyle w:val="3"/>
              <w:jc w:val="left"/>
            </w:pPr>
            <w:r>
              <w:lastRenderedPageBreak/>
              <w:t xml:space="preserve">Продовження </w:t>
            </w:r>
            <w:r>
              <w:rPr>
                <w:color w:val="000000"/>
              </w:rPr>
              <w:t>таблиці 5.104</w:t>
            </w:r>
          </w:p>
        </w:tc>
      </w:tr>
      <w:tr w:rsidR="00406958" w14:paraId="587E6C83" w14:textId="77777777" w:rsidTr="00406958">
        <w:tc>
          <w:tcPr>
            <w:tcW w:w="370" w:type="dxa"/>
            <w:gridSpan w:val="2"/>
            <w:vAlign w:val="center"/>
          </w:tcPr>
          <w:p w14:paraId="6B0BD3E1" w14:textId="77777777" w:rsidR="00406958" w:rsidRDefault="00406958" w:rsidP="00406958">
            <w:pPr>
              <w:ind w:left="-120" w:right="-159"/>
              <w:jc w:val="center"/>
            </w:pPr>
            <w:r>
              <w:t>1</w:t>
            </w:r>
          </w:p>
        </w:tc>
        <w:tc>
          <w:tcPr>
            <w:tcW w:w="2030" w:type="dxa"/>
            <w:gridSpan w:val="5"/>
            <w:vAlign w:val="center"/>
          </w:tcPr>
          <w:p w14:paraId="3FCC3F3F" w14:textId="77777777" w:rsidR="00406958" w:rsidRDefault="00406958" w:rsidP="00406958">
            <w:pPr>
              <w:ind w:left="-120" w:right="-159"/>
              <w:jc w:val="center"/>
            </w:pPr>
            <w:r>
              <w:t>2</w:t>
            </w:r>
          </w:p>
        </w:tc>
        <w:tc>
          <w:tcPr>
            <w:tcW w:w="1680" w:type="dxa"/>
            <w:gridSpan w:val="3"/>
            <w:vAlign w:val="center"/>
          </w:tcPr>
          <w:p w14:paraId="19A32BEE" w14:textId="77777777" w:rsidR="00406958" w:rsidRDefault="00406958" w:rsidP="00406958">
            <w:pPr>
              <w:ind w:left="-120" w:right="-159"/>
              <w:jc w:val="center"/>
            </w:pPr>
            <w:r>
              <w:t>3</w:t>
            </w:r>
          </w:p>
        </w:tc>
        <w:tc>
          <w:tcPr>
            <w:tcW w:w="1800" w:type="dxa"/>
            <w:gridSpan w:val="2"/>
            <w:vAlign w:val="center"/>
          </w:tcPr>
          <w:p w14:paraId="23D90D59" w14:textId="77777777" w:rsidR="00406958" w:rsidRDefault="00406958" w:rsidP="00406958">
            <w:pPr>
              <w:ind w:left="-120" w:right="-159"/>
              <w:jc w:val="center"/>
            </w:pPr>
            <w:r>
              <w:t>4</w:t>
            </w:r>
          </w:p>
        </w:tc>
        <w:tc>
          <w:tcPr>
            <w:tcW w:w="1920" w:type="dxa"/>
            <w:gridSpan w:val="4"/>
            <w:vAlign w:val="center"/>
          </w:tcPr>
          <w:p w14:paraId="58E1D889" w14:textId="77777777" w:rsidR="00406958" w:rsidRDefault="00406958" w:rsidP="00406958">
            <w:pPr>
              <w:ind w:left="-120" w:right="-159"/>
              <w:jc w:val="center"/>
            </w:pPr>
            <w:r>
              <w:t>5</w:t>
            </w:r>
          </w:p>
        </w:tc>
        <w:tc>
          <w:tcPr>
            <w:tcW w:w="1200" w:type="dxa"/>
            <w:gridSpan w:val="2"/>
            <w:vAlign w:val="center"/>
          </w:tcPr>
          <w:p w14:paraId="6B3CEB5D" w14:textId="77777777" w:rsidR="00406958" w:rsidRDefault="00406958" w:rsidP="00406958">
            <w:pPr>
              <w:ind w:left="-120" w:right="-159"/>
              <w:jc w:val="center"/>
            </w:pPr>
            <w:r>
              <w:t>6</w:t>
            </w:r>
          </w:p>
        </w:tc>
        <w:tc>
          <w:tcPr>
            <w:tcW w:w="720" w:type="dxa"/>
            <w:gridSpan w:val="4"/>
            <w:vAlign w:val="center"/>
          </w:tcPr>
          <w:p w14:paraId="1B1E48B2" w14:textId="77777777" w:rsidR="00406958" w:rsidRDefault="00406958" w:rsidP="00406958">
            <w:pPr>
              <w:ind w:left="-120" w:right="-159"/>
              <w:jc w:val="center"/>
            </w:pPr>
            <w:r>
              <w:t>7</w:t>
            </w:r>
          </w:p>
        </w:tc>
        <w:tc>
          <w:tcPr>
            <w:tcW w:w="1080" w:type="dxa"/>
            <w:gridSpan w:val="6"/>
            <w:vAlign w:val="center"/>
          </w:tcPr>
          <w:p w14:paraId="73D79C84" w14:textId="77777777" w:rsidR="00406958" w:rsidRDefault="00406958" w:rsidP="00406958">
            <w:pPr>
              <w:ind w:left="-120" w:right="-159"/>
              <w:jc w:val="center"/>
            </w:pPr>
            <w:r>
              <w:t>8</w:t>
            </w:r>
          </w:p>
        </w:tc>
        <w:tc>
          <w:tcPr>
            <w:tcW w:w="988" w:type="dxa"/>
            <w:gridSpan w:val="6"/>
            <w:vAlign w:val="center"/>
          </w:tcPr>
          <w:p w14:paraId="319C7B93" w14:textId="77777777" w:rsidR="00406958" w:rsidRDefault="00406958" w:rsidP="00406958">
            <w:pPr>
              <w:ind w:left="-120" w:right="-159"/>
              <w:jc w:val="center"/>
            </w:pPr>
            <w:r>
              <w:t>9</w:t>
            </w:r>
          </w:p>
        </w:tc>
        <w:tc>
          <w:tcPr>
            <w:tcW w:w="812" w:type="dxa"/>
            <w:gridSpan w:val="4"/>
            <w:vAlign w:val="center"/>
          </w:tcPr>
          <w:p w14:paraId="5B3D878C" w14:textId="77777777" w:rsidR="00406958" w:rsidRDefault="00406958" w:rsidP="00406958">
            <w:pPr>
              <w:ind w:left="-120" w:right="-159"/>
              <w:jc w:val="center"/>
            </w:pPr>
            <w:r>
              <w:t>10</w:t>
            </w:r>
          </w:p>
        </w:tc>
        <w:tc>
          <w:tcPr>
            <w:tcW w:w="1560" w:type="dxa"/>
            <w:gridSpan w:val="4"/>
            <w:vAlign w:val="center"/>
          </w:tcPr>
          <w:p w14:paraId="6285FB32" w14:textId="77777777" w:rsidR="00406958" w:rsidRDefault="00406958" w:rsidP="00406958">
            <w:pPr>
              <w:ind w:left="-120" w:right="-159"/>
              <w:jc w:val="center"/>
            </w:pPr>
            <w:r>
              <w:t>11</w:t>
            </w:r>
          </w:p>
        </w:tc>
        <w:tc>
          <w:tcPr>
            <w:tcW w:w="680" w:type="dxa"/>
            <w:gridSpan w:val="4"/>
            <w:vAlign w:val="center"/>
          </w:tcPr>
          <w:p w14:paraId="4902983D" w14:textId="77777777" w:rsidR="00406958" w:rsidRDefault="00406958" w:rsidP="00406958">
            <w:pPr>
              <w:ind w:left="-120" w:right="-159"/>
              <w:jc w:val="center"/>
            </w:pPr>
            <w:r>
              <w:t>12</w:t>
            </w:r>
          </w:p>
        </w:tc>
        <w:tc>
          <w:tcPr>
            <w:tcW w:w="942" w:type="dxa"/>
            <w:vAlign w:val="center"/>
          </w:tcPr>
          <w:p w14:paraId="0397254B" w14:textId="77777777" w:rsidR="00406958" w:rsidRDefault="00406958" w:rsidP="00406958">
            <w:pPr>
              <w:ind w:left="-120" w:right="-159"/>
              <w:jc w:val="center"/>
            </w:pPr>
            <w:r>
              <w:t>13</w:t>
            </w:r>
          </w:p>
        </w:tc>
      </w:tr>
      <w:tr w:rsidR="00406958" w14:paraId="10328509" w14:textId="77777777" w:rsidTr="00406958">
        <w:tc>
          <w:tcPr>
            <w:tcW w:w="370" w:type="dxa"/>
            <w:gridSpan w:val="2"/>
            <w:vAlign w:val="center"/>
          </w:tcPr>
          <w:p w14:paraId="0515B543" w14:textId="77777777" w:rsidR="00406958" w:rsidRDefault="00406958" w:rsidP="00406958">
            <w:pPr>
              <w:ind w:left="-120" w:right="-159"/>
              <w:jc w:val="center"/>
            </w:pPr>
            <w:r>
              <w:t>4</w:t>
            </w:r>
          </w:p>
        </w:tc>
        <w:tc>
          <w:tcPr>
            <w:tcW w:w="2030" w:type="dxa"/>
            <w:gridSpan w:val="5"/>
            <w:vAlign w:val="center"/>
          </w:tcPr>
          <w:p w14:paraId="2CD76C62" w14:textId="77777777" w:rsidR="00406958" w:rsidRDefault="00406958" w:rsidP="00406958">
            <w:pPr>
              <w:ind w:left="-120" w:right="-159"/>
              <w:jc w:val="center"/>
            </w:pPr>
            <w:proofErr w:type="spellStart"/>
            <w:r>
              <w:t>Волино</w:t>
            </w:r>
            <w:proofErr w:type="spellEnd"/>
            <w:r>
              <w:t>-Подільська плита</w:t>
            </w:r>
          </w:p>
        </w:tc>
        <w:tc>
          <w:tcPr>
            <w:tcW w:w="1680" w:type="dxa"/>
            <w:gridSpan w:val="3"/>
            <w:vAlign w:val="center"/>
          </w:tcPr>
          <w:p w14:paraId="5F65C969" w14:textId="77777777" w:rsidR="00406958" w:rsidRDefault="00406958" w:rsidP="00406958">
            <w:pPr>
              <w:ind w:left="-120" w:right="-80"/>
              <w:jc w:val="center"/>
            </w:pPr>
            <w:r>
              <w:rPr>
                <w:position w:val="-28"/>
              </w:rPr>
              <w:object w:dxaOrig="520" w:dyaOrig="660" w14:anchorId="3DC2B7CC">
                <v:shape id="_x0000_i1160" type="#_x0000_t75" style="width:25.8pt;height:33pt" o:ole="">
                  <v:imagedata r:id="rId207" o:title=""/>
                </v:shape>
                <o:OLEObject Type="Embed" ProgID="Equation.3" ShapeID="_x0000_i1160" DrawAspect="Content" ObjectID="_1713881694" r:id="rId208"/>
              </w:object>
            </w:r>
          </w:p>
          <w:p w14:paraId="5EECAADE" w14:textId="77777777" w:rsidR="00406958" w:rsidRDefault="00406958" w:rsidP="00406958">
            <w:pPr>
              <w:spacing w:line="240" w:lineRule="exact"/>
              <w:ind w:left="-119" w:right="-79"/>
              <w:jc w:val="center"/>
            </w:pPr>
            <w:r>
              <w:t>Вишневецька площа</w:t>
            </w:r>
          </w:p>
        </w:tc>
        <w:tc>
          <w:tcPr>
            <w:tcW w:w="1800" w:type="dxa"/>
            <w:gridSpan w:val="2"/>
          </w:tcPr>
          <w:p w14:paraId="3863EBCD" w14:textId="77777777" w:rsidR="00406958" w:rsidRDefault="00406958" w:rsidP="00406958">
            <w:pPr>
              <w:ind w:left="-120" w:right="-159"/>
              <w:jc w:val="center"/>
            </w:pPr>
            <w:r>
              <w:t>Північно-східна частина Тернопільської області</w:t>
            </w:r>
          </w:p>
        </w:tc>
        <w:tc>
          <w:tcPr>
            <w:tcW w:w="1920" w:type="dxa"/>
            <w:gridSpan w:val="4"/>
          </w:tcPr>
          <w:p w14:paraId="6C59F98D" w14:textId="77777777" w:rsidR="00406958" w:rsidRDefault="00406958" w:rsidP="00406958">
            <w:pPr>
              <w:ind w:left="-120" w:right="-159"/>
              <w:jc w:val="both"/>
            </w:pPr>
          </w:p>
        </w:tc>
        <w:tc>
          <w:tcPr>
            <w:tcW w:w="1200" w:type="dxa"/>
            <w:gridSpan w:val="2"/>
            <w:vAlign w:val="center"/>
          </w:tcPr>
          <w:p w14:paraId="52C78D82" w14:textId="77777777" w:rsidR="00406958" w:rsidRDefault="00406958" w:rsidP="00406958">
            <w:pPr>
              <w:ind w:left="-120" w:right="-159"/>
              <w:jc w:val="center"/>
            </w:pPr>
            <w:r>
              <w:t>Глауконіт-кварцові піски</w:t>
            </w:r>
          </w:p>
        </w:tc>
        <w:tc>
          <w:tcPr>
            <w:tcW w:w="720" w:type="dxa"/>
            <w:gridSpan w:val="4"/>
            <w:vAlign w:val="center"/>
          </w:tcPr>
          <w:p w14:paraId="4C8C94A9" w14:textId="77777777" w:rsidR="00406958" w:rsidRDefault="00406958" w:rsidP="00406958">
            <w:pPr>
              <w:ind w:left="-120" w:right="-159"/>
              <w:jc w:val="center"/>
            </w:pPr>
            <w:r>
              <w:rPr>
                <w:lang w:val="en-US"/>
              </w:rPr>
              <w:t>N</w:t>
            </w:r>
            <w:r>
              <w:rPr>
                <w:vertAlign w:val="subscript"/>
                <w:lang w:val="en-US"/>
              </w:rPr>
              <w:t>1</w:t>
            </w:r>
            <w:r>
              <w:rPr>
                <w:vertAlign w:val="superscript"/>
                <w:lang w:val="en-US"/>
              </w:rPr>
              <w:t>2</w:t>
            </w:r>
          </w:p>
        </w:tc>
        <w:tc>
          <w:tcPr>
            <w:tcW w:w="1080" w:type="dxa"/>
            <w:gridSpan w:val="6"/>
          </w:tcPr>
          <w:p w14:paraId="482FE877" w14:textId="77777777" w:rsidR="00406958" w:rsidRDefault="00406958" w:rsidP="00406958">
            <w:pPr>
              <w:ind w:left="-120" w:right="-159"/>
              <w:jc w:val="both"/>
            </w:pPr>
          </w:p>
        </w:tc>
        <w:tc>
          <w:tcPr>
            <w:tcW w:w="988" w:type="dxa"/>
            <w:gridSpan w:val="6"/>
          </w:tcPr>
          <w:p w14:paraId="70F60B99" w14:textId="77777777" w:rsidR="00406958" w:rsidRDefault="00406958" w:rsidP="00406958">
            <w:pPr>
              <w:ind w:left="-120" w:right="-159"/>
              <w:jc w:val="both"/>
            </w:pPr>
          </w:p>
        </w:tc>
        <w:tc>
          <w:tcPr>
            <w:tcW w:w="812" w:type="dxa"/>
            <w:gridSpan w:val="4"/>
          </w:tcPr>
          <w:p w14:paraId="2A27DBC7" w14:textId="77777777" w:rsidR="00406958" w:rsidRDefault="00406958" w:rsidP="00406958">
            <w:pPr>
              <w:ind w:left="-120" w:right="-159"/>
              <w:jc w:val="both"/>
            </w:pPr>
          </w:p>
        </w:tc>
        <w:tc>
          <w:tcPr>
            <w:tcW w:w="1560" w:type="dxa"/>
            <w:gridSpan w:val="4"/>
          </w:tcPr>
          <w:p w14:paraId="56272A0C" w14:textId="77777777" w:rsidR="00406958" w:rsidRDefault="00406958" w:rsidP="00406958">
            <w:pPr>
              <w:ind w:left="-120" w:right="-159"/>
              <w:jc w:val="both"/>
            </w:pPr>
          </w:p>
        </w:tc>
        <w:tc>
          <w:tcPr>
            <w:tcW w:w="680" w:type="dxa"/>
            <w:gridSpan w:val="4"/>
          </w:tcPr>
          <w:p w14:paraId="3784F683" w14:textId="77777777" w:rsidR="00406958" w:rsidRDefault="00406958" w:rsidP="00406958">
            <w:pPr>
              <w:ind w:left="-120" w:right="-159"/>
              <w:jc w:val="both"/>
            </w:pPr>
          </w:p>
        </w:tc>
        <w:tc>
          <w:tcPr>
            <w:tcW w:w="942" w:type="dxa"/>
          </w:tcPr>
          <w:p w14:paraId="02F1C581" w14:textId="77777777" w:rsidR="00406958" w:rsidRDefault="00406958" w:rsidP="00406958">
            <w:pPr>
              <w:ind w:left="-120" w:right="-159"/>
              <w:jc w:val="both"/>
            </w:pPr>
          </w:p>
        </w:tc>
      </w:tr>
      <w:tr w:rsidR="00406958" w14:paraId="30856153" w14:textId="77777777" w:rsidTr="00406958">
        <w:trPr>
          <w:cantSplit/>
          <w:trHeight w:val="432"/>
        </w:trPr>
        <w:tc>
          <w:tcPr>
            <w:tcW w:w="370" w:type="dxa"/>
            <w:gridSpan w:val="2"/>
            <w:vMerge w:val="restart"/>
            <w:vAlign w:val="center"/>
          </w:tcPr>
          <w:p w14:paraId="7D267353" w14:textId="77777777" w:rsidR="00406958" w:rsidRDefault="00406958" w:rsidP="00406958">
            <w:pPr>
              <w:ind w:left="-120" w:right="-159"/>
              <w:jc w:val="center"/>
            </w:pPr>
            <w:r>
              <w:t>5</w:t>
            </w:r>
          </w:p>
        </w:tc>
        <w:tc>
          <w:tcPr>
            <w:tcW w:w="2030" w:type="dxa"/>
            <w:gridSpan w:val="5"/>
            <w:vMerge w:val="restart"/>
            <w:vAlign w:val="center"/>
          </w:tcPr>
          <w:p w14:paraId="47232BD1" w14:textId="77777777" w:rsidR="00406958" w:rsidRDefault="00406958" w:rsidP="00406958">
            <w:pPr>
              <w:ind w:left="-120" w:right="-159"/>
              <w:jc w:val="center"/>
            </w:pPr>
            <w:r>
              <w:t>Північно-західний схил УЩ</w:t>
            </w:r>
          </w:p>
        </w:tc>
        <w:tc>
          <w:tcPr>
            <w:tcW w:w="1680" w:type="dxa"/>
            <w:gridSpan w:val="3"/>
            <w:vMerge w:val="restart"/>
            <w:vAlign w:val="center"/>
          </w:tcPr>
          <w:p w14:paraId="2B54C3B9" w14:textId="77777777" w:rsidR="00406958" w:rsidRDefault="00406958" w:rsidP="00406958">
            <w:pPr>
              <w:ind w:left="-120" w:right="-159"/>
              <w:jc w:val="center"/>
            </w:pPr>
            <w:r>
              <w:rPr>
                <w:position w:val="-28"/>
              </w:rPr>
              <w:object w:dxaOrig="520" w:dyaOrig="660" w14:anchorId="7211DD94">
                <v:shape id="_x0000_i1161" type="#_x0000_t75" style="width:25.8pt;height:33pt" o:ole="">
                  <v:imagedata r:id="rId209" o:title=""/>
                </v:shape>
                <o:OLEObject Type="Embed" ProgID="Equation.3" ShapeID="_x0000_i1161" DrawAspect="Content" ObjectID="_1713881695" r:id="rId210"/>
              </w:object>
            </w:r>
          </w:p>
          <w:p w14:paraId="6DE55F07" w14:textId="77777777" w:rsidR="00406958" w:rsidRDefault="00406958" w:rsidP="00406958">
            <w:pPr>
              <w:spacing w:line="240" w:lineRule="exact"/>
              <w:ind w:left="-119" w:right="-159"/>
              <w:jc w:val="center"/>
            </w:pPr>
            <w:r>
              <w:t>Дубровицька площа</w:t>
            </w:r>
          </w:p>
        </w:tc>
        <w:tc>
          <w:tcPr>
            <w:tcW w:w="1800" w:type="dxa"/>
            <w:gridSpan w:val="2"/>
            <w:vMerge w:val="restart"/>
          </w:tcPr>
          <w:p w14:paraId="137B930C" w14:textId="77777777" w:rsidR="00406958" w:rsidRDefault="00406958" w:rsidP="00406958">
            <w:pPr>
              <w:ind w:left="-120" w:right="-159"/>
              <w:jc w:val="center"/>
            </w:pPr>
            <w:r>
              <w:t xml:space="preserve">Північна </w:t>
            </w:r>
            <w:proofErr w:type="spellStart"/>
            <w:r>
              <w:t>части</w:t>
            </w:r>
            <w:proofErr w:type="spellEnd"/>
            <w:r>
              <w:t>-</w:t>
            </w:r>
          </w:p>
          <w:p w14:paraId="06C4DE72" w14:textId="77777777" w:rsidR="00406958" w:rsidRDefault="00406958" w:rsidP="00406958">
            <w:pPr>
              <w:ind w:left="-120" w:right="-159"/>
              <w:jc w:val="center"/>
            </w:pPr>
            <w:r>
              <w:t>на Рівненської</w:t>
            </w:r>
          </w:p>
          <w:p w14:paraId="49967FE6" w14:textId="77777777" w:rsidR="00406958" w:rsidRDefault="00406958" w:rsidP="00406958">
            <w:pPr>
              <w:ind w:left="-120" w:right="-159"/>
              <w:jc w:val="center"/>
            </w:pPr>
            <w:r>
              <w:t xml:space="preserve"> області</w:t>
            </w:r>
          </w:p>
        </w:tc>
        <w:tc>
          <w:tcPr>
            <w:tcW w:w="1920" w:type="dxa"/>
            <w:gridSpan w:val="4"/>
          </w:tcPr>
          <w:p w14:paraId="2DB57525" w14:textId="77777777" w:rsidR="00406958" w:rsidRDefault="00406958" w:rsidP="00406958">
            <w:pPr>
              <w:ind w:left="-120" w:right="-159"/>
              <w:jc w:val="both"/>
            </w:pPr>
          </w:p>
        </w:tc>
        <w:tc>
          <w:tcPr>
            <w:tcW w:w="1200" w:type="dxa"/>
            <w:gridSpan w:val="2"/>
            <w:vMerge w:val="restart"/>
            <w:vAlign w:val="center"/>
          </w:tcPr>
          <w:p w14:paraId="255BD712" w14:textId="77777777" w:rsidR="00406958" w:rsidRDefault="00406958" w:rsidP="00406958">
            <w:pPr>
              <w:ind w:left="-120" w:right="-159"/>
              <w:jc w:val="center"/>
            </w:pPr>
            <w:r>
              <w:t>- ” -</w:t>
            </w:r>
          </w:p>
        </w:tc>
        <w:tc>
          <w:tcPr>
            <w:tcW w:w="720" w:type="dxa"/>
            <w:gridSpan w:val="4"/>
            <w:vAlign w:val="center"/>
          </w:tcPr>
          <w:p w14:paraId="4F56A415" w14:textId="77777777" w:rsidR="00406958" w:rsidRDefault="00406958" w:rsidP="00406958">
            <w:pPr>
              <w:ind w:left="-120" w:right="-159"/>
              <w:jc w:val="center"/>
              <w:rPr>
                <w:lang w:val="en-US"/>
              </w:rPr>
            </w:pPr>
            <w:r>
              <w:rPr>
                <w:strike/>
              </w:rPr>
              <w:t>Р</w:t>
            </w:r>
            <w:r>
              <w:rPr>
                <w:vertAlign w:val="subscript"/>
              </w:rPr>
              <w:t>3</w:t>
            </w:r>
            <w:proofErr w:type="spellStart"/>
            <w:r>
              <w:rPr>
                <w:lang w:val="en-US"/>
              </w:rPr>
              <w:t>mž</w:t>
            </w:r>
            <w:proofErr w:type="spellEnd"/>
          </w:p>
        </w:tc>
        <w:tc>
          <w:tcPr>
            <w:tcW w:w="1080" w:type="dxa"/>
            <w:gridSpan w:val="6"/>
          </w:tcPr>
          <w:p w14:paraId="49E18B9A" w14:textId="77777777" w:rsidR="00406958" w:rsidRDefault="00406958" w:rsidP="00406958">
            <w:pPr>
              <w:ind w:left="-120" w:right="-159"/>
              <w:jc w:val="both"/>
            </w:pPr>
          </w:p>
        </w:tc>
        <w:tc>
          <w:tcPr>
            <w:tcW w:w="988" w:type="dxa"/>
            <w:gridSpan w:val="6"/>
            <w:vAlign w:val="center"/>
          </w:tcPr>
          <w:p w14:paraId="6CB561D8" w14:textId="77777777" w:rsidR="00406958" w:rsidRDefault="00406958" w:rsidP="00406958">
            <w:pPr>
              <w:ind w:left="-120" w:right="-159"/>
              <w:jc w:val="center"/>
              <w:rPr>
                <w:lang w:val="en-US"/>
              </w:rPr>
            </w:pPr>
            <w:r>
              <w:rPr>
                <w:lang w:val="en-US"/>
              </w:rPr>
              <w:t>5-40</w:t>
            </w:r>
          </w:p>
        </w:tc>
        <w:tc>
          <w:tcPr>
            <w:tcW w:w="812" w:type="dxa"/>
            <w:gridSpan w:val="4"/>
            <w:vAlign w:val="center"/>
          </w:tcPr>
          <w:p w14:paraId="05777F94" w14:textId="77777777" w:rsidR="00406958" w:rsidRDefault="00406958" w:rsidP="00406958">
            <w:pPr>
              <w:ind w:left="-120" w:right="-159"/>
              <w:jc w:val="center"/>
              <w:rPr>
                <w:lang w:val="en-US"/>
              </w:rPr>
            </w:pPr>
            <w:r>
              <w:rPr>
                <w:lang w:val="en-US"/>
              </w:rPr>
              <w:t>4-35,0</w:t>
            </w:r>
          </w:p>
        </w:tc>
        <w:tc>
          <w:tcPr>
            <w:tcW w:w="1560" w:type="dxa"/>
            <w:gridSpan w:val="4"/>
            <w:vMerge w:val="restart"/>
            <w:vAlign w:val="center"/>
          </w:tcPr>
          <w:p w14:paraId="5465F7A7" w14:textId="77777777" w:rsidR="00406958" w:rsidRDefault="00406958" w:rsidP="00406958">
            <w:pPr>
              <w:ind w:left="-120" w:right="-159"/>
              <w:jc w:val="center"/>
            </w:pPr>
            <w:r>
              <w:rPr>
                <w:lang w:val="en-US"/>
              </w:rPr>
              <w:t>P</w:t>
            </w:r>
            <w:r>
              <w:rPr>
                <w:vertAlign w:val="subscript"/>
              </w:rPr>
              <w:t>3</w:t>
            </w:r>
            <w:r>
              <w:t>=8 млрд. т</w:t>
            </w:r>
          </w:p>
          <w:p w14:paraId="66DAA5EC" w14:textId="77777777" w:rsidR="00406958" w:rsidRDefault="00406958" w:rsidP="00406958">
            <w:pPr>
              <w:ind w:left="-120" w:right="-159"/>
              <w:jc w:val="center"/>
            </w:pPr>
            <w:r>
              <w:rPr>
                <w:lang w:val="en-US"/>
              </w:rPr>
              <w:t>S</w:t>
            </w:r>
            <w:r>
              <w:t>=2,1 тис. км</w:t>
            </w:r>
            <w:r>
              <w:rPr>
                <w:vertAlign w:val="superscript"/>
              </w:rPr>
              <w:t>2</w:t>
            </w:r>
          </w:p>
        </w:tc>
        <w:tc>
          <w:tcPr>
            <w:tcW w:w="680" w:type="dxa"/>
            <w:gridSpan w:val="4"/>
          </w:tcPr>
          <w:p w14:paraId="6D1C29EB" w14:textId="77777777" w:rsidR="00406958" w:rsidRDefault="00406958" w:rsidP="00406958">
            <w:pPr>
              <w:ind w:left="-120" w:right="-159"/>
              <w:jc w:val="both"/>
            </w:pPr>
          </w:p>
        </w:tc>
        <w:tc>
          <w:tcPr>
            <w:tcW w:w="942" w:type="dxa"/>
          </w:tcPr>
          <w:p w14:paraId="6C811EBE" w14:textId="77777777" w:rsidR="00406958" w:rsidRDefault="00406958" w:rsidP="00406958">
            <w:pPr>
              <w:ind w:left="-120" w:right="-159"/>
              <w:jc w:val="both"/>
            </w:pPr>
          </w:p>
        </w:tc>
      </w:tr>
      <w:tr w:rsidR="00406958" w14:paraId="2C80A4A6" w14:textId="77777777" w:rsidTr="00406958">
        <w:trPr>
          <w:cantSplit/>
        </w:trPr>
        <w:tc>
          <w:tcPr>
            <w:tcW w:w="370" w:type="dxa"/>
            <w:gridSpan w:val="2"/>
            <w:vMerge/>
          </w:tcPr>
          <w:p w14:paraId="07F38233" w14:textId="77777777" w:rsidR="00406958" w:rsidRDefault="00406958" w:rsidP="00406958">
            <w:pPr>
              <w:ind w:left="-120" w:right="-159"/>
              <w:jc w:val="both"/>
            </w:pPr>
          </w:p>
        </w:tc>
        <w:tc>
          <w:tcPr>
            <w:tcW w:w="2030" w:type="dxa"/>
            <w:gridSpan w:val="5"/>
            <w:vMerge/>
          </w:tcPr>
          <w:p w14:paraId="23D69839" w14:textId="77777777" w:rsidR="00406958" w:rsidRDefault="00406958" w:rsidP="00406958">
            <w:pPr>
              <w:ind w:left="-120" w:right="-159"/>
              <w:jc w:val="both"/>
            </w:pPr>
          </w:p>
        </w:tc>
        <w:tc>
          <w:tcPr>
            <w:tcW w:w="1680" w:type="dxa"/>
            <w:gridSpan w:val="3"/>
            <w:vMerge/>
          </w:tcPr>
          <w:p w14:paraId="7A9A974C" w14:textId="77777777" w:rsidR="00406958" w:rsidRDefault="00406958" w:rsidP="00406958">
            <w:pPr>
              <w:ind w:left="-120" w:right="-159"/>
              <w:jc w:val="both"/>
            </w:pPr>
          </w:p>
        </w:tc>
        <w:tc>
          <w:tcPr>
            <w:tcW w:w="1800" w:type="dxa"/>
            <w:gridSpan w:val="2"/>
            <w:vMerge/>
          </w:tcPr>
          <w:p w14:paraId="17AB4196" w14:textId="77777777" w:rsidR="00406958" w:rsidRDefault="00406958" w:rsidP="00406958">
            <w:pPr>
              <w:ind w:left="-120" w:right="-159"/>
              <w:jc w:val="both"/>
            </w:pPr>
          </w:p>
        </w:tc>
        <w:tc>
          <w:tcPr>
            <w:tcW w:w="1920" w:type="dxa"/>
            <w:gridSpan w:val="4"/>
          </w:tcPr>
          <w:p w14:paraId="1FFFDE74" w14:textId="77777777" w:rsidR="00406958" w:rsidRDefault="00406958" w:rsidP="00406958">
            <w:pPr>
              <w:spacing w:line="240" w:lineRule="exact"/>
              <w:ind w:left="-120" w:right="-159"/>
              <w:jc w:val="center"/>
            </w:pPr>
            <w:r>
              <w:t>Бродський, Золотий</w:t>
            </w:r>
          </w:p>
        </w:tc>
        <w:tc>
          <w:tcPr>
            <w:tcW w:w="1200" w:type="dxa"/>
            <w:gridSpan w:val="2"/>
            <w:vMerge/>
          </w:tcPr>
          <w:p w14:paraId="3605BC24" w14:textId="77777777" w:rsidR="00406958" w:rsidRDefault="00406958" w:rsidP="00406958">
            <w:pPr>
              <w:ind w:left="-120" w:right="-159"/>
              <w:jc w:val="both"/>
            </w:pPr>
          </w:p>
        </w:tc>
        <w:tc>
          <w:tcPr>
            <w:tcW w:w="720" w:type="dxa"/>
            <w:gridSpan w:val="4"/>
            <w:vAlign w:val="center"/>
          </w:tcPr>
          <w:p w14:paraId="150F8D2B" w14:textId="77777777" w:rsidR="00406958" w:rsidRDefault="00406958" w:rsidP="00406958">
            <w:pPr>
              <w:ind w:left="-120" w:right="-159"/>
              <w:jc w:val="center"/>
            </w:pPr>
            <w:r>
              <w:rPr>
                <w:strike/>
                <w:lang w:val="en-US"/>
              </w:rPr>
              <w:t>P</w:t>
            </w:r>
            <w:r>
              <w:rPr>
                <w:vertAlign w:val="subscript"/>
                <w:lang w:val="en-US"/>
              </w:rPr>
              <w:t>2</w:t>
            </w:r>
            <w:r>
              <w:rPr>
                <w:lang w:val="en-US"/>
              </w:rPr>
              <w:t>kv</w:t>
            </w:r>
          </w:p>
        </w:tc>
        <w:tc>
          <w:tcPr>
            <w:tcW w:w="1080" w:type="dxa"/>
            <w:gridSpan w:val="6"/>
          </w:tcPr>
          <w:p w14:paraId="10A7672B" w14:textId="77777777" w:rsidR="00406958" w:rsidRDefault="00406958" w:rsidP="00406958">
            <w:pPr>
              <w:ind w:left="-120" w:right="-159"/>
              <w:jc w:val="both"/>
            </w:pPr>
          </w:p>
        </w:tc>
        <w:tc>
          <w:tcPr>
            <w:tcW w:w="988" w:type="dxa"/>
            <w:gridSpan w:val="6"/>
          </w:tcPr>
          <w:p w14:paraId="012D871C" w14:textId="77777777" w:rsidR="00406958" w:rsidRDefault="00406958" w:rsidP="00406958">
            <w:pPr>
              <w:ind w:left="-120" w:right="-159"/>
              <w:jc w:val="both"/>
            </w:pPr>
          </w:p>
        </w:tc>
        <w:tc>
          <w:tcPr>
            <w:tcW w:w="812" w:type="dxa"/>
            <w:gridSpan w:val="4"/>
          </w:tcPr>
          <w:p w14:paraId="4AA4F046" w14:textId="77777777" w:rsidR="00406958" w:rsidRDefault="00406958" w:rsidP="00406958">
            <w:pPr>
              <w:ind w:left="-120" w:right="-159"/>
              <w:jc w:val="both"/>
            </w:pPr>
          </w:p>
        </w:tc>
        <w:tc>
          <w:tcPr>
            <w:tcW w:w="1560" w:type="dxa"/>
            <w:gridSpan w:val="4"/>
            <w:vMerge/>
          </w:tcPr>
          <w:p w14:paraId="34A282A0" w14:textId="77777777" w:rsidR="00406958" w:rsidRDefault="00406958" w:rsidP="00406958">
            <w:pPr>
              <w:ind w:left="-120" w:right="-159"/>
              <w:jc w:val="both"/>
            </w:pPr>
          </w:p>
        </w:tc>
        <w:tc>
          <w:tcPr>
            <w:tcW w:w="680" w:type="dxa"/>
            <w:gridSpan w:val="4"/>
          </w:tcPr>
          <w:p w14:paraId="597A0738" w14:textId="77777777" w:rsidR="00406958" w:rsidRDefault="00406958" w:rsidP="00406958">
            <w:pPr>
              <w:ind w:left="-120" w:right="-159"/>
              <w:jc w:val="both"/>
            </w:pPr>
          </w:p>
        </w:tc>
        <w:tc>
          <w:tcPr>
            <w:tcW w:w="942" w:type="dxa"/>
          </w:tcPr>
          <w:p w14:paraId="3973DA0B" w14:textId="77777777" w:rsidR="00406958" w:rsidRDefault="00406958" w:rsidP="00406958">
            <w:pPr>
              <w:ind w:left="-120" w:right="-159"/>
              <w:jc w:val="both"/>
            </w:pPr>
          </w:p>
        </w:tc>
      </w:tr>
      <w:tr w:rsidR="00406958" w14:paraId="4A69E721" w14:textId="77777777" w:rsidTr="00406958">
        <w:trPr>
          <w:cantSplit/>
          <w:trHeight w:val="724"/>
        </w:trPr>
        <w:tc>
          <w:tcPr>
            <w:tcW w:w="370" w:type="dxa"/>
            <w:gridSpan w:val="2"/>
            <w:vMerge w:val="restart"/>
            <w:vAlign w:val="center"/>
          </w:tcPr>
          <w:p w14:paraId="5E39472D" w14:textId="77777777" w:rsidR="00406958" w:rsidRDefault="00406958" w:rsidP="00406958">
            <w:pPr>
              <w:ind w:left="-120" w:right="-159"/>
              <w:jc w:val="center"/>
            </w:pPr>
            <w:r>
              <w:t>6</w:t>
            </w:r>
          </w:p>
        </w:tc>
        <w:tc>
          <w:tcPr>
            <w:tcW w:w="2030" w:type="dxa"/>
            <w:gridSpan w:val="5"/>
            <w:vMerge w:val="restart"/>
            <w:vAlign w:val="center"/>
          </w:tcPr>
          <w:p w14:paraId="566C5F24" w14:textId="77777777" w:rsidR="00406958" w:rsidRDefault="00406958" w:rsidP="00406958">
            <w:pPr>
              <w:ind w:left="-120" w:right="-159"/>
              <w:jc w:val="center"/>
            </w:pPr>
            <w:proofErr w:type="spellStart"/>
            <w:r>
              <w:t>Волино</w:t>
            </w:r>
            <w:proofErr w:type="spellEnd"/>
            <w:r>
              <w:t>-Подільська плита і західний схил УЩ</w:t>
            </w:r>
          </w:p>
        </w:tc>
        <w:tc>
          <w:tcPr>
            <w:tcW w:w="1680" w:type="dxa"/>
            <w:gridSpan w:val="3"/>
            <w:vMerge w:val="restart"/>
            <w:vAlign w:val="center"/>
          </w:tcPr>
          <w:p w14:paraId="168AC119" w14:textId="77777777" w:rsidR="00406958" w:rsidRDefault="00406958" w:rsidP="00406958">
            <w:pPr>
              <w:ind w:left="-120" w:right="-159"/>
              <w:jc w:val="center"/>
            </w:pPr>
            <w:r>
              <w:rPr>
                <w:position w:val="-28"/>
              </w:rPr>
              <w:object w:dxaOrig="639" w:dyaOrig="660" w14:anchorId="326E7A1E">
                <v:shape id="_x0000_i1162" type="#_x0000_t75" style="width:31.8pt;height:33pt" o:ole="">
                  <v:imagedata r:id="rId211" o:title=""/>
                </v:shape>
                <o:OLEObject Type="Embed" ProgID="Equation.3" ShapeID="_x0000_i1162" DrawAspect="Content" ObjectID="_1713881696" r:id="rId212"/>
              </w:object>
            </w:r>
          </w:p>
          <w:p w14:paraId="641E8777" w14:textId="77777777" w:rsidR="00406958" w:rsidRDefault="00406958" w:rsidP="00406958">
            <w:pPr>
              <w:spacing w:line="240" w:lineRule="exact"/>
              <w:ind w:left="-119" w:right="-159"/>
              <w:jc w:val="center"/>
            </w:pPr>
            <w:r>
              <w:t>Середньо-дністровська площа</w:t>
            </w:r>
          </w:p>
        </w:tc>
        <w:tc>
          <w:tcPr>
            <w:tcW w:w="1800" w:type="dxa"/>
            <w:gridSpan w:val="2"/>
            <w:vMerge w:val="restart"/>
            <w:vAlign w:val="center"/>
          </w:tcPr>
          <w:p w14:paraId="023FC098" w14:textId="77777777" w:rsidR="00406958" w:rsidRDefault="00406958" w:rsidP="00406958">
            <w:pPr>
              <w:ind w:left="-120" w:right="-159"/>
              <w:jc w:val="center"/>
            </w:pPr>
            <w:r>
              <w:t>Центральна і південно-західна частина Хмельницької області</w:t>
            </w:r>
          </w:p>
        </w:tc>
        <w:tc>
          <w:tcPr>
            <w:tcW w:w="1920" w:type="dxa"/>
            <w:gridSpan w:val="4"/>
          </w:tcPr>
          <w:p w14:paraId="62CC2AF5" w14:textId="77777777" w:rsidR="00406958" w:rsidRDefault="00406958" w:rsidP="00406958">
            <w:pPr>
              <w:spacing w:line="240" w:lineRule="exact"/>
              <w:ind w:left="-120" w:right="-159"/>
              <w:jc w:val="center"/>
            </w:pPr>
            <w:r>
              <w:t>Хмельницька область:</w:t>
            </w:r>
          </w:p>
          <w:p w14:paraId="4D98EB7F" w14:textId="77777777" w:rsidR="00406958" w:rsidRDefault="00406958" w:rsidP="00406958">
            <w:pPr>
              <w:spacing w:line="240" w:lineRule="exact"/>
              <w:ind w:left="-120" w:right="-159"/>
              <w:jc w:val="center"/>
            </w:pPr>
            <w:proofErr w:type="spellStart"/>
            <w:r>
              <w:t>Адамівське</w:t>
            </w:r>
            <w:proofErr w:type="spellEnd"/>
            <w:r>
              <w:t>-І</w:t>
            </w:r>
          </w:p>
        </w:tc>
        <w:tc>
          <w:tcPr>
            <w:tcW w:w="1200" w:type="dxa"/>
            <w:gridSpan w:val="2"/>
            <w:vMerge w:val="restart"/>
          </w:tcPr>
          <w:p w14:paraId="7E8F4698" w14:textId="77777777" w:rsidR="00406958" w:rsidRDefault="00406958" w:rsidP="00406958">
            <w:pPr>
              <w:ind w:left="-120" w:right="-159"/>
              <w:jc w:val="center"/>
            </w:pPr>
            <w:r>
              <w:t>Глауконіт-кварцові піски</w:t>
            </w:r>
          </w:p>
        </w:tc>
        <w:tc>
          <w:tcPr>
            <w:tcW w:w="720" w:type="dxa"/>
            <w:gridSpan w:val="4"/>
            <w:vMerge w:val="restart"/>
            <w:vAlign w:val="center"/>
          </w:tcPr>
          <w:p w14:paraId="59941ECB" w14:textId="77777777" w:rsidR="00406958" w:rsidRDefault="00406958" w:rsidP="00406958">
            <w:pPr>
              <w:ind w:left="-120" w:right="-159"/>
              <w:jc w:val="center"/>
              <w:rPr>
                <w:lang w:val="en-US"/>
              </w:rPr>
            </w:pPr>
            <w:r>
              <w:rPr>
                <w:lang w:val="en-US"/>
              </w:rPr>
              <w:t>K</w:t>
            </w:r>
            <w:r>
              <w:rPr>
                <w:vertAlign w:val="subscript"/>
                <w:lang w:val="en-US"/>
              </w:rPr>
              <w:t>2</w:t>
            </w:r>
            <w:r>
              <w:rPr>
                <w:lang w:val="en-US"/>
              </w:rPr>
              <w:t>S</w:t>
            </w:r>
          </w:p>
        </w:tc>
        <w:tc>
          <w:tcPr>
            <w:tcW w:w="1080" w:type="dxa"/>
            <w:gridSpan w:val="6"/>
            <w:vAlign w:val="center"/>
          </w:tcPr>
          <w:p w14:paraId="226E290A" w14:textId="77777777" w:rsidR="00406958" w:rsidRDefault="00406958" w:rsidP="00406958">
            <w:pPr>
              <w:ind w:left="-120" w:right="-159"/>
              <w:jc w:val="center"/>
              <w:rPr>
                <w:lang w:val="en-US"/>
              </w:rPr>
            </w:pPr>
            <w:r>
              <w:rPr>
                <w:lang w:val="en-US"/>
              </w:rPr>
              <w:t>6.6-12,3</w:t>
            </w:r>
          </w:p>
        </w:tc>
        <w:tc>
          <w:tcPr>
            <w:tcW w:w="988" w:type="dxa"/>
            <w:gridSpan w:val="6"/>
            <w:vAlign w:val="center"/>
          </w:tcPr>
          <w:p w14:paraId="77292F8F" w14:textId="77777777" w:rsidR="00406958" w:rsidRDefault="00406958" w:rsidP="00406958">
            <w:pPr>
              <w:ind w:left="-120" w:right="-159"/>
              <w:jc w:val="center"/>
            </w:pPr>
            <w:r>
              <w:t>12,2</w:t>
            </w:r>
          </w:p>
        </w:tc>
        <w:tc>
          <w:tcPr>
            <w:tcW w:w="812" w:type="dxa"/>
            <w:gridSpan w:val="4"/>
            <w:vAlign w:val="center"/>
          </w:tcPr>
          <w:p w14:paraId="0212735E" w14:textId="77777777" w:rsidR="00406958" w:rsidRDefault="00406958" w:rsidP="00406958">
            <w:pPr>
              <w:ind w:left="-120" w:right="-159"/>
              <w:jc w:val="center"/>
            </w:pPr>
            <w:r>
              <w:t>44,6</w:t>
            </w:r>
          </w:p>
        </w:tc>
        <w:tc>
          <w:tcPr>
            <w:tcW w:w="1560" w:type="dxa"/>
            <w:gridSpan w:val="4"/>
            <w:vMerge w:val="restart"/>
            <w:vAlign w:val="center"/>
          </w:tcPr>
          <w:p w14:paraId="18E09EB7" w14:textId="77777777" w:rsidR="00406958" w:rsidRDefault="00406958" w:rsidP="00406958">
            <w:pPr>
              <w:ind w:left="-120" w:right="-159"/>
              <w:jc w:val="center"/>
            </w:pPr>
            <w:r>
              <w:rPr>
                <w:lang w:val="en-US"/>
              </w:rPr>
              <w:t>P</w:t>
            </w:r>
            <w:r>
              <w:rPr>
                <w:vertAlign w:val="subscript"/>
              </w:rPr>
              <w:t>3</w:t>
            </w:r>
            <w:r>
              <w:t xml:space="preserve">=110 </w:t>
            </w:r>
            <w:proofErr w:type="spellStart"/>
            <w:r>
              <w:t>млрд.т</w:t>
            </w:r>
            <w:proofErr w:type="spellEnd"/>
          </w:p>
          <w:p w14:paraId="7C35837C" w14:textId="77777777" w:rsidR="00406958" w:rsidRDefault="00406958" w:rsidP="00406958">
            <w:pPr>
              <w:ind w:left="-120" w:right="-159"/>
              <w:jc w:val="center"/>
            </w:pPr>
            <w:r>
              <w:rPr>
                <w:lang w:val="en-US"/>
              </w:rPr>
              <w:t>S</w:t>
            </w:r>
            <w:r>
              <w:t>=9,9 тис. км</w:t>
            </w:r>
            <w:r>
              <w:rPr>
                <w:vertAlign w:val="superscript"/>
              </w:rPr>
              <w:t>2</w:t>
            </w:r>
          </w:p>
        </w:tc>
        <w:tc>
          <w:tcPr>
            <w:tcW w:w="680" w:type="dxa"/>
            <w:gridSpan w:val="4"/>
            <w:vAlign w:val="center"/>
          </w:tcPr>
          <w:p w14:paraId="2C0214F3" w14:textId="77777777" w:rsidR="00406958" w:rsidRDefault="00406958" w:rsidP="00406958">
            <w:pPr>
              <w:ind w:left="-120" w:right="-159"/>
              <w:jc w:val="center"/>
            </w:pPr>
          </w:p>
        </w:tc>
        <w:tc>
          <w:tcPr>
            <w:tcW w:w="942" w:type="dxa"/>
            <w:vAlign w:val="center"/>
          </w:tcPr>
          <w:p w14:paraId="66EA6D24" w14:textId="77777777" w:rsidR="00406958" w:rsidRDefault="00406958" w:rsidP="00406958">
            <w:pPr>
              <w:ind w:left="-120" w:right="-159"/>
              <w:jc w:val="center"/>
            </w:pPr>
            <w:r>
              <w:t>С</w:t>
            </w:r>
            <w:r>
              <w:rPr>
                <w:vertAlign w:val="subscript"/>
              </w:rPr>
              <w:t>1</w:t>
            </w:r>
            <w:r>
              <w:t>-1,8</w:t>
            </w:r>
          </w:p>
        </w:tc>
      </w:tr>
      <w:tr w:rsidR="00406958" w14:paraId="0ED36FD6" w14:textId="77777777" w:rsidTr="00406958">
        <w:trPr>
          <w:cantSplit/>
          <w:trHeight w:val="294"/>
        </w:trPr>
        <w:tc>
          <w:tcPr>
            <w:tcW w:w="370" w:type="dxa"/>
            <w:gridSpan w:val="2"/>
            <w:vMerge/>
          </w:tcPr>
          <w:p w14:paraId="5BD4A9CA" w14:textId="77777777" w:rsidR="00406958" w:rsidRDefault="00406958" w:rsidP="00406958">
            <w:pPr>
              <w:ind w:left="-120" w:right="-159"/>
              <w:jc w:val="both"/>
            </w:pPr>
          </w:p>
        </w:tc>
        <w:tc>
          <w:tcPr>
            <w:tcW w:w="2030" w:type="dxa"/>
            <w:gridSpan w:val="5"/>
            <w:vMerge/>
          </w:tcPr>
          <w:p w14:paraId="08828B32" w14:textId="77777777" w:rsidR="00406958" w:rsidRDefault="00406958" w:rsidP="00406958">
            <w:pPr>
              <w:ind w:left="-120" w:right="-159"/>
              <w:jc w:val="both"/>
            </w:pPr>
          </w:p>
        </w:tc>
        <w:tc>
          <w:tcPr>
            <w:tcW w:w="1680" w:type="dxa"/>
            <w:gridSpan w:val="3"/>
            <w:vMerge/>
          </w:tcPr>
          <w:p w14:paraId="1322A45B" w14:textId="77777777" w:rsidR="00406958" w:rsidRDefault="00406958" w:rsidP="00406958">
            <w:pPr>
              <w:ind w:left="-120" w:right="-159"/>
              <w:jc w:val="both"/>
            </w:pPr>
          </w:p>
        </w:tc>
        <w:tc>
          <w:tcPr>
            <w:tcW w:w="1800" w:type="dxa"/>
            <w:gridSpan w:val="2"/>
            <w:vMerge/>
          </w:tcPr>
          <w:p w14:paraId="3307EA76" w14:textId="77777777" w:rsidR="00406958" w:rsidRDefault="00406958" w:rsidP="00406958">
            <w:pPr>
              <w:ind w:left="-120" w:right="-159"/>
              <w:jc w:val="both"/>
            </w:pPr>
          </w:p>
        </w:tc>
        <w:tc>
          <w:tcPr>
            <w:tcW w:w="1920" w:type="dxa"/>
            <w:gridSpan w:val="4"/>
          </w:tcPr>
          <w:p w14:paraId="51BA7B92" w14:textId="77777777" w:rsidR="00406958" w:rsidRDefault="00406958" w:rsidP="00406958">
            <w:pPr>
              <w:spacing w:line="240" w:lineRule="exact"/>
              <w:ind w:left="-119" w:right="-159"/>
              <w:jc w:val="center"/>
            </w:pPr>
            <w:proofErr w:type="spellStart"/>
            <w:r>
              <w:t>Адамівське</w:t>
            </w:r>
            <w:proofErr w:type="spellEnd"/>
            <w:r>
              <w:t>-ІІ</w:t>
            </w:r>
          </w:p>
        </w:tc>
        <w:tc>
          <w:tcPr>
            <w:tcW w:w="1200" w:type="dxa"/>
            <w:gridSpan w:val="2"/>
            <w:vMerge/>
          </w:tcPr>
          <w:p w14:paraId="7A236D8C" w14:textId="77777777" w:rsidR="00406958" w:rsidRDefault="00406958" w:rsidP="00406958">
            <w:pPr>
              <w:ind w:left="-120" w:right="-159"/>
              <w:jc w:val="both"/>
            </w:pPr>
          </w:p>
        </w:tc>
        <w:tc>
          <w:tcPr>
            <w:tcW w:w="720" w:type="dxa"/>
            <w:gridSpan w:val="4"/>
            <w:vMerge/>
          </w:tcPr>
          <w:p w14:paraId="3C2E8813" w14:textId="77777777" w:rsidR="00406958" w:rsidRDefault="00406958" w:rsidP="00406958">
            <w:pPr>
              <w:ind w:left="-120" w:right="-159"/>
              <w:jc w:val="both"/>
            </w:pPr>
          </w:p>
        </w:tc>
        <w:tc>
          <w:tcPr>
            <w:tcW w:w="1080" w:type="dxa"/>
            <w:gridSpan w:val="6"/>
            <w:vAlign w:val="center"/>
          </w:tcPr>
          <w:p w14:paraId="60271040" w14:textId="77777777" w:rsidR="00406958" w:rsidRDefault="00406958" w:rsidP="00406958">
            <w:pPr>
              <w:ind w:left="-120" w:right="-159"/>
              <w:jc w:val="center"/>
              <w:rPr>
                <w:lang w:val="en-US"/>
              </w:rPr>
            </w:pPr>
            <w:r>
              <w:rPr>
                <w:lang w:val="en-US"/>
              </w:rPr>
              <w:t>3,8</w:t>
            </w:r>
          </w:p>
        </w:tc>
        <w:tc>
          <w:tcPr>
            <w:tcW w:w="988" w:type="dxa"/>
            <w:gridSpan w:val="6"/>
            <w:vAlign w:val="center"/>
          </w:tcPr>
          <w:p w14:paraId="55A74ECD" w14:textId="77777777" w:rsidR="00406958" w:rsidRDefault="00406958" w:rsidP="00406958">
            <w:pPr>
              <w:ind w:left="-120" w:right="-159"/>
              <w:jc w:val="center"/>
            </w:pPr>
            <w:r>
              <w:t>11,5</w:t>
            </w:r>
          </w:p>
        </w:tc>
        <w:tc>
          <w:tcPr>
            <w:tcW w:w="812" w:type="dxa"/>
            <w:gridSpan w:val="4"/>
            <w:vAlign w:val="center"/>
          </w:tcPr>
          <w:p w14:paraId="0E86E95D" w14:textId="77777777" w:rsidR="00406958" w:rsidRDefault="00406958" w:rsidP="00406958">
            <w:pPr>
              <w:ind w:left="-120" w:right="-159"/>
              <w:jc w:val="center"/>
            </w:pPr>
            <w:r>
              <w:t>41,4</w:t>
            </w:r>
          </w:p>
        </w:tc>
        <w:tc>
          <w:tcPr>
            <w:tcW w:w="1560" w:type="dxa"/>
            <w:gridSpan w:val="4"/>
            <w:vMerge/>
          </w:tcPr>
          <w:p w14:paraId="68B354EC" w14:textId="77777777" w:rsidR="00406958" w:rsidRDefault="00406958" w:rsidP="00406958">
            <w:pPr>
              <w:ind w:left="-120" w:right="-159"/>
              <w:jc w:val="both"/>
            </w:pPr>
          </w:p>
        </w:tc>
        <w:tc>
          <w:tcPr>
            <w:tcW w:w="680" w:type="dxa"/>
            <w:gridSpan w:val="4"/>
            <w:vAlign w:val="center"/>
          </w:tcPr>
          <w:p w14:paraId="42CDCE28" w14:textId="77777777" w:rsidR="00406958" w:rsidRDefault="00406958" w:rsidP="00406958">
            <w:pPr>
              <w:ind w:left="-120" w:right="-159"/>
              <w:jc w:val="center"/>
            </w:pPr>
            <w:r>
              <w:t>0,6</w:t>
            </w:r>
          </w:p>
        </w:tc>
        <w:tc>
          <w:tcPr>
            <w:tcW w:w="942" w:type="dxa"/>
            <w:vAlign w:val="center"/>
          </w:tcPr>
          <w:p w14:paraId="6C6AA800" w14:textId="77777777" w:rsidR="00406958" w:rsidRDefault="00406958" w:rsidP="00406958">
            <w:pPr>
              <w:ind w:left="-120" w:right="-159"/>
              <w:jc w:val="center"/>
            </w:pPr>
            <w:r>
              <w:t>А+В+С</w:t>
            </w:r>
            <w:r>
              <w:rPr>
                <w:vertAlign w:val="subscript"/>
              </w:rPr>
              <w:t>1</w:t>
            </w:r>
          </w:p>
          <w:p w14:paraId="52BBEF2D" w14:textId="77777777" w:rsidR="00406958" w:rsidRDefault="00406958" w:rsidP="00406958">
            <w:pPr>
              <w:ind w:left="-120" w:right="-159"/>
              <w:jc w:val="center"/>
            </w:pPr>
            <w:r>
              <w:t>3,7</w:t>
            </w:r>
          </w:p>
        </w:tc>
      </w:tr>
      <w:tr w:rsidR="00406958" w14:paraId="7CF78FCD" w14:textId="77777777" w:rsidTr="00406958">
        <w:trPr>
          <w:cantSplit/>
        </w:trPr>
        <w:tc>
          <w:tcPr>
            <w:tcW w:w="370" w:type="dxa"/>
            <w:gridSpan w:val="2"/>
            <w:vMerge/>
          </w:tcPr>
          <w:p w14:paraId="60761A17" w14:textId="77777777" w:rsidR="00406958" w:rsidRDefault="00406958" w:rsidP="00406958">
            <w:pPr>
              <w:ind w:left="-120" w:right="-159"/>
              <w:jc w:val="both"/>
            </w:pPr>
          </w:p>
        </w:tc>
        <w:tc>
          <w:tcPr>
            <w:tcW w:w="2030" w:type="dxa"/>
            <w:gridSpan w:val="5"/>
            <w:vMerge/>
          </w:tcPr>
          <w:p w14:paraId="2DD3CAC9" w14:textId="77777777" w:rsidR="00406958" w:rsidRDefault="00406958" w:rsidP="00406958">
            <w:pPr>
              <w:ind w:left="-120" w:right="-159"/>
              <w:jc w:val="both"/>
            </w:pPr>
          </w:p>
        </w:tc>
        <w:tc>
          <w:tcPr>
            <w:tcW w:w="1680" w:type="dxa"/>
            <w:gridSpan w:val="3"/>
            <w:vMerge/>
          </w:tcPr>
          <w:p w14:paraId="3117401C" w14:textId="77777777" w:rsidR="00406958" w:rsidRDefault="00406958" w:rsidP="00406958">
            <w:pPr>
              <w:ind w:left="-120" w:right="-159"/>
              <w:jc w:val="both"/>
            </w:pPr>
          </w:p>
        </w:tc>
        <w:tc>
          <w:tcPr>
            <w:tcW w:w="1800" w:type="dxa"/>
            <w:gridSpan w:val="2"/>
            <w:vMerge/>
          </w:tcPr>
          <w:p w14:paraId="640349C3" w14:textId="77777777" w:rsidR="00406958" w:rsidRDefault="00406958" w:rsidP="00406958">
            <w:pPr>
              <w:ind w:left="-120" w:right="-159"/>
              <w:jc w:val="both"/>
            </w:pPr>
          </w:p>
        </w:tc>
        <w:tc>
          <w:tcPr>
            <w:tcW w:w="1920" w:type="dxa"/>
            <w:gridSpan w:val="4"/>
          </w:tcPr>
          <w:p w14:paraId="6D31A4A4" w14:textId="77777777" w:rsidR="00406958" w:rsidRDefault="00406958" w:rsidP="00406958">
            <w:pPr>
              <w:spacing w:line="240" w:lineRule="exact"/>
              <w:ind w:left="-119" w:right="-159"/>
              <w:jc w:val="center"/>
            </w:pPr>
            <w:proofErr w:type="spellStart"/>
            <w:r>
              <w:t>Карачіївецьке</w:t>
            </w:r>
            <w:proofErr w:type="spellEnd"/>
          </w:p>
        </w:tc>
        <w:tc>
          <w:tcPr>
            <w:tcW w:w="1200" w:type="dxa"/>
            <w:gridSpan w:val="2"/>
            <w:vMerge w:val="restart"/>
          </w:tcPr>
          <w:p w14:paraId="24860983" w14:textId="77777777" w:rsidR="00406958" w:rsidRDefault="00406958" w:rsidP="00406958">
            <w:pPr>
              <w:ind w:left="-120" w:right="-108"/>
              <w:jc w:val="center"/>
            </w:pPr>
            <w:r>
              <w:t>Кварц-</w:t>
            </w:r>
            <w:proofErr w:type="spellStart"/>
            <w:r>
              <w:t>глауконіто</w:t>
            </w:r>
            <w:proofErr w:type="spellEnd"/>
            <w:r>
              <w:t>-</w:t>
            </w:r>
            <w:proofErr w:type="spellStart"/>
            <w:r>
              <w:t>ві</w:t>
            </w:r>
            <w:proofErr w:type="spellEnd"/>
            <w:r>
              <w:t xml:space="preserve"> піски</w:t>
            </w:r>
          </w:p>
        </w:tc>
        <w:tc>
          <w:tcPr>
            <w:tcW w:w="720" w:type="dxa"/>
            <w:gridSpan w:val="4"/>
            <w:vMerge/>
          </w:tcPr>
          <w:p w14:paraId="4527A9A7" w14:textId="77777777" w:rsidR="00406958" w:rsidRDefault="00406958" w:rsidP="00406958">
            <w:pPr>
              <w:ind w:left="-120" w:right="-159"/>
              <w:jc w:val="both"/>
            </w:pPr>
          </w:p>
        </w:tc>
        <w:tc>
          <w:tcPr>
            <w:tcW w:w="1080" w:type="dxa"/>
            <w:gridSpan w:val="6"/>
            <w:vAlign w:val="center"/>
          </w:tcPr>
          <w:p w14:paraId="1DA434F3" w14:textId="77777777" w:rsidR="00406958" w:rsidRDefault="00406958" w:rsidP="00406958">
            <w:pPr>
              <w:ind w:left="-120" w:right="-159"/>
              <w:jc w:val="center"/>
            </w:pPr>
            <w:r>
              <w:t>8,5-30,0</w:t>
            </w:r>
          </w:p>
        </w:tc>
        <w:tc>
          <w:tcPr>
            <w:tcW w:w="988" w:type="dxa"/>
            <w:gridSpan w:val="6"/>
            <w:vAlign w:val="center"/>
          </w:tcPr>
          <w:p w14:paraId="3F901A7B" w14:textId="77777777" w:rsidR="00406958" w:rsidRDefault="00406958" w:rsidP="00406958">
            <w:pPr>
              <w:ind w:left="-120" w:right="-159"/>
              <w:jc w:val="center"/>
            </w:pPr>
            <w:r>
              <w:t>7,0</w:t>
            </w:r>
          </w:p>
        </w:tc>
        <w:tc>
          <w:tcPr>
            <w:tcW w:w="812" w:type="dxa"/>
            <w:gridSpan w:val="4"/>
            <w:vAlign w:val="center"/>
          </w:tcPr>
          <w:p w14:paraId="1654B01C" w14:textId="77777777" w:rsidR="00406958" w:rsidRDefault="00406958" w:rsidP="00406958">
            <w:pPr>
              <w:ind w:left="-120" w:right="-159"/>
              <w:jc w:val="center"/>
            </w:pPr>
            <w:r>
              <w:t>40-60</w:t>
            </w:r>
          </w:p>
        </w:tc>
        <w:tc>
          <w:tcPr>
            <w:tcW w:w="1560" w:type="dxa"/>
            <w:gridSpan w:val="4"/>
            <w:vMerge/>
          </w:tcPr>
          <w:p w14:paraId="49F4EA54" w14:textId="77777777" w:rsidR="00406958" w:rsidRDefault="00406958" w:rsidP="00406958">
            <w:pPr>
              <w:ind w:left="-120" w:right="-159"/>
              <w:jc w:val="both"/>
            </w:pPr>
          </w:p>
        </w:tc>
        <w:tc>
          <w:tcPr>
            <w:tcW w:w="680" w:type="dxa"/>
            <w:gridSpan w:val="4"/>
            <w:vAlign w:val="center"/>
          </w:tcPr>
          <w:p w14:paraId="53CE6F48" w14:textId="77777777" w:rsidR="00406958" w:rsidRDefault="00406958" w:rsidP="00406958">
            <w:pPr>
              <w:ind w:left="-120" w:right="-159"/>
              <w:jc w:val="center"/>
            </w:pPr>
            <w:r>
              <w:t>386,9</w:t>
            </w:r>
          </w:p>
        </w:tc>
        <w:tc>
          <w:tcPr>
            <w:tcW w:w="942" w:type="dxa"/>
            <w:vAlign w:val="center"/>
          </w:tcPr>
          <w:p w14:paraId="31900409" w14:textId="77777777" w:rsidR="00406958" w:rsidRDefault="00406958" w:rsidP="00406958">
            <w:pPr>
              <w:ind w:left="-120" w:right="-159"/>
              <w:jc w:val="center"/>
            </w:pPr>
          </w:p>
        </w:tc>
      </w:tr>
      <w:tr w:rsidR="00406958" w14:paraId="0AD8DCAB" w14:textId="77777777" w:rsidTr="00406958">
        <w:trPr>
          <w:cantSplit/>
        </w:trPr>
        <w:tc>
          <w:tcPr>
            <w:tcW w:w="370" w:type="dxa"/>
            <w:gridSpan w:val="2"/>
            <w:vMerge/>
          </w:tcPr>
          <w:p w14:paraId="4054B710" w14:textId="77777777" w:rsidR="00406958" w:rsidRDefault="00406958" w:rsidP="00406958">
            <w:pPr>
              <w:ind w:left="-120" w:right="-159"/>
              <w:jc w:val="both"/>
            </w:pPr>
          </w:p>
        </w:tc>
        <w:tc>
          <w:tcPr>
            <w:tcW w:w="2030" w:type="dxa"/>
            <w:gridSpan w:val="5"/>
            <w:vMerge/>
          </w:tcPr>
          <w:p w14:paraId="0CFFC9F1" w14:textId="77777777" w:rsidR="00406958" w:rsidRDefault="00406958" w:rsidP="00406958">
            <w:pPr>
              <w:ind w:left="-120" w:right="-159"/>
              <w:jc w:val="both"/>
            </w:pPr>
          </w:p>
        </w:tc>
        <w:tc>
          <w:tcPr>
            <w:tcW w:w="1680" w:type="dxa"/>
            <w:gridSpan w:val="3"/>
            <w:vMerge/>
          </w:tcPr>
          <w:p w14:paraId="4BF2CFF5" w14:textId="77777777" w:rsidR="00406958" w:rsidRDefault="00406958" w:rsidP="00406958">
            <w:pPr>
              <w:ind w:left="-120" w:right="-159"/>
              <w:jc w:val="both"/>
            </w:pPr>
          </w:p>
        </w:tc>
        <w:tc>
          <w:tcPr>
            <w:tcW w:w="1800" w:type="dxa"/>
            <w:gridSpan w:val="2"/>
            <w:vMerge/>
          </w:tcPr>
          <w:p w14:paraId="3D20C6B1" w14:textId="77777777" w:rsidR="00406958" w:rsidRDefault="00406958" w:rsidP="00406958">
            <w:pPr>
              <w:ind w:left="-120" w:right="-159"/>
              <w:jc w:val="both"/>
            </w:pPr>
          </w:p>
        </w:tc>
        <w:tc>
          <w:tcPr>
            <w:tcW w:w="1920" w:type="dxa"/>
            <w:gridSpan w:val="4"/>
          </w:tcPr>
          <w:p w14:paraId="2D73423A" w14:textId="77777777" w:rsidR="00406958" w:rsidRDefault="00406958" w:rsidP="00406958">
            <w:pPr>
              <w:spacing w:line="240" w:lineRule="exact"/>
              <w:ind w:left="-119" w:right="-159"/>
              <w:jc w:val="center"/>
            </w:pPr>
            <w:proofErr w:type="spellStart"/>
            <w:r>
              <w:t>Стругський</w:t>
            </w:r>
            <w:proofErr w:type="spellEnd"/>
          </w:p>
        </w:tc>
        <w:tc>
          <w:tcPr>
            <w:tcW w:w="1200" w:type="dxa"/>
            <w:gridSpan w:val="2"/>
            <w:vMerge/>
          </w:tcPr>
          <w:p w14:paraId="39C08150" w14:textId="77777777" w:rsidR="00406958" w:rsidRDefault="00406958" w:rsidP="00406958">
            <w:pPr>
              <w:ind w:left="-120" w:right="-159"/>
              <w:jc w:val="both"/>
            </w:pPr>
          </w:p>
        </w:tc>
        <w:tc>
          <w:tcPr>
            <w:tcW w:w="720" w:type="dxa"/>
            <w:gridSpan w:val="4"/>
            <w:vMerge/>
          </w:tcPr>
          <w:p w14:paraId="292DB687" w14:textId="77777777" w:rsidR="00406958" w:rsidRDefault="00406958" w:rsidP="00406958">
            <w:pPr>
              <w:ind w:left="-120" w:right="-159"/>
              <w:jc w:val="both"/>
            </w:pPr>
          </w:p>
        </w:tc>
        <w:tc>
          <w:tcPr>
            <w:tcW w:w="1080" w:type="dxa"/>
            <w:gridSpan w:val="6"/>
            <w:vAlign w:val="center"/>
          </w:tcPr>
          <w:p w14:paraId="59C01210" w14:textId="77777777" w:rsidR="00406958" w:rsidRDefault="00406958" w:rsidP="00406958">
            <w:pPr>
              <w:ind w:left="-120" w:right="-159"/>
              <w:jc w:val="center"/>
            </w:pPr>
            <w:r>
              <w:t>23,4-27,0</w:t>
            </w:r>
          </w:p>
        </w:tc>
        <w:tc>
          <w:tcPr>
            <w:tcW w:w="988" w:type="dxa"/>
            <w:gridSpan w:val="6"/>
            <w:vAlign w:val="center"/>
          </w:tcPr>
          <w:p w14:paraId="3881D26B" w14:textId="77777777" w:rsidR="00406958" w:rsidRDefault="00406958" w:rsidP="00406958">
            <w:pPr>
              <w:ind w:left="-120" w:right="-159"/>
              <w:jc w:val="center"/>
            </w:pPr>
            <w:r>
              <w:t>8,3-9,9</w:t>
            </w:r>
          </w:p>
        </w:tc>
        <w:tc>
          <w:tcPr>
            <w:tcW w:w="812" w:type="dxa"/>
            <w:gridSpan w:val="4"/>
            <w:vAlign w:val="center"/>
          </w:tcPr>
          <w:p w14:paraId="67722E35" w14:textId="77777777" w:rsidR="00406958" w:rsidRDefault="00406958" w:rsidP="00406958">
            <w:pPr>
              <w:ind w:left="-120" w:right="-159"/>
              <w:jc w:val="center"/>
            </w:pPr>
            <w:r>
              <w:t>63</w:t>
            </w:r>
          </w:p>
        </w:tc>
        <w:tc>
          <w:tcPr>
            <w:tcW w:w="1560" w:type="dxa"/>
            <w:gridSpan w:val="4"/>
            <w:vMerge/>
          </w:tcPr>
          <w:p w14:paraId="22639134" w14:textId="77777777" w:rsidR="00406958" w:rsidRDefault="00406958" w:rsidP="00406958">
            <w:pPr>
              <w:ind w:left="-120" w:right="-159"/>
              <w:jc w:val="both"/>
            </w:pPr>
          </w:p>
        </w:tc>
        <w:tc>
          <w:tcPr>
            <w:tcW w:w="680" w:type="dxa"/>
            <w:gridSpan w:val="4"/>
            <w:vAlign w:val="center"/>
          </w:tcPr>
          <w:p w14:paraId="60C64B95" w14:textId="77777777" w:rsidR="00406958" w:rsidRDefault="00406958" w:rsidP="00406958">
            <w:pPr>
              <w:ind w:left="-120" w:right="-159"/>
              <w:jc w:val="center"/>
            </w:pPr>
            <w:r>
              <w:t>8,4</w:t>
            </w:r>
          </w:p>
        </w:tc>
        <w:tc>
          <w:tcPr>
            <w:tcW w:w="942" w:type="dxa"/>
            <w:vAlign w:val="center"/>
          </w:tcPr>
          <w:p w14:paraId="324E8F36" w14:textId="77777777" w:rsidR="00406958" w:rsidRDefault="00406958" w:rsidP="00406958">
            <w:pPr>
              <w:ind w:left="-120" w:right="-159"/>
              <w:jc w:val="center"/>
            </w:pPr>
            <w:r>
              <w:t>С</w:t>
            </w:r>
            <w:r>
              <w:rPr>
                <w:vertAlign w:val="subscript"/>
              </w:rPr>
              <w:t>2</w:t>
            </w:r>
            <w:r>
              <w:t>-1,5</w:t>
            </w:r>
          </w:p>
        </w:tc>
      </w:tr>
      <w:tr w:rsidR="00406958" w14:paraId="490D3F1E" w14:textId="77777777" w:rsidTr="00406958">
        <w:trPr>
          <w:cantSplit/>
        </w:trPr>
        <w:tc>
          <w:tcPr>
            <w:tcW w:w="370" w:type="dxa"/>
            <w:gridSpan w:val="2"/>
            <w:vMerge/>
          </w:tcPr>
          <w:p w14:paraId="3C963BA0" w14:textId="77777777" w:rsidR="00406958" w:rsidRDefault="00406958" w:rsidP="00406958">
            <w:pPr>
              <w:ind w:left="-120" w:right="-159"/>
              <w:jc w:val="both"/>
            </w:pPr>
          </w:p>
        </w:tc>
        <w:tc>
          <w:tcPr>
            <w:tcW w:w="2030" w:type="dxa"/>
            <w:gridSpan w:val="5"/>
            <w:vMerge/>
          </w:tcPr>
          <w:p w14:paraId="6A7A491B" w14:textId="77777777" w:rsidR="00406958" w:rsidRDefault="00406958" w:rsidP="00406958">
            <w:pPr>
              <w:ind w:left="-120" w:right="-159"/>
              <w:jc w:val="both"/>
            </w:pPr>
          </w:p>
        </w:tc>
        <w:tc>
          <w:tcPr>
            <w:tcW w:w="1680" w:type="dxa"/>
            <w:gridSpan w:val="3"/>
            <w:vMerge/>
          </w:tcPr>
          <w:p w14:paraId="705384CC" w14:textId="77777777" w:rsidR="00406958" w:rsidRDefault="00406958" w:rsidP="00406958">
            <w:pPr>
              <w:ind w:left="-120" w:right="-159"/>
              <w:jc w:val="both"/>
            </w:pPr>
          </w:p>
        </w:tc>
        <w:tc>
          <w:tcPr>
            <w:tcW w:w="1800" w:type="dxa"/>
            <w:gridSpan w:val="2"/>
            <w:vMerge/>
          </w:tcPr>
          <w:p w14:paraId="4F1A66D7" w14:textId="77777777" w:rsidR="00406958" w:rsidRDefault="00406958" w:rsidP="00406958">
            <w:pPr>
              <w:ind w:left="-120" w:right="-159"/>
              <w:jc w:val="both"/>
            </w:pPr>
          </w:p>
        </w:tc>
        <w:tc>
          <w:tcPr>
            <w:tcW w:w="1920" w:type="dxa"/>
            <w:gridSpan w:val="4"/>
          </w:tcPr>
          <w:p w14:paraId="42E83320" w14:textId="77777777" w:rsidR="00406958" w:rsidRDefault="00406958" w:rsidP="00406958">
            <w:pPr>
              <w:spacing w:line="240" w:lineRule="exact"/>
              <w:ind w:left="-119" w:right="-159"/>
              <w:jc w:val="center"/>
            </w:pPr>
            <w:proofErr w:type="spellStart"/>
            <w:r>
              <w:t>Цивковецький</w:t>
            </w:r>
            <w:proofErr w:type="spellEnd"/>
          </w:p>
        </w:tc>
        <w:tc>
          <w:tcPr>
            <w:tcW w:w="1200" w:type="dxa"/>
            <w:gridSpan w:val="2"/>
            <w:vMerge/>
          </w:tcPr>
          <w:p w14:paraId="60FE377A" w14:textId="77777777" w:rsidR="00406958" w:rsidRDefault="00406958" w:rsidP="00406958">
            <w:pPr>
              <w:ind w:left="-120" w:right="-159"/>
              <w:jc w:val="both"/>
            </w:pPr>
          </w:p>
        </w:tc>
        <w:tc>
          <w:tcPr>
            <w:tcW w:w="720" w:type="dxa"/>
            <w:gridSpan w:val="4"/>
            <w:vMerge/>
          </w:tcPr>
          <w:p w14:paraId="13A32FE5" w14:textId="77777777" w:rsidR="00406958" w:rsidRDefault="00406958" w:rsidP="00406958">
            <w:pPr>
              <w:ind w:left="-120" w:right="-159"/>
              <w:jc w:val="both"/>
            </w:pPr>
          </w:p>
        </w:tc>
        <w:tc>
          <w:tcPr>
            <w:tcW w:w="1080" w:type="dxa"/>
            <w:gridSpan w:val="6"/>
            <w:vAlign w:val="center"/>
          </w:tcPr>
          <w:p w14:paraId="76711F3B" w14:textId="77777777" w:rsidR="00406958" w:rsidRDefault="00406958" w:rsidP="00406958">
            <w:pPr>
              <w:ind w:left="-120" w:right="-159"/>
              <w:jc w:val="center"/>
            </w:pPr>
            <w:r>
              <w:t>27,9-43,9</w:t>
            </w:r>
          </w:p>
        </w:tc>
        <w:tc>
          <w:tcPr>
            <w:tcW w:w="988" w:type="dxa"/>
            <w:gridSpan w:val="6"/>
            <w:vAlign w:val="center"/>
          </w:tcPr>
          <w:p w14:paraId="6CC81FBB" w14:textId="77777777" w:rsidR="00406958" w:rsidRDefault="00406958" w:rsidP="00406958">
            <w:pPr>
              <w:ind w:left="-120" w:right="-159"/>
              <w:jc w:val="center"/>
            </w:pPr>
            <w:r>
              <w:t>8,3-10,3</w:t>
            </w:r>
          </w:p>
        </w:tc>
        <w:tc>
          <w:tcPr>
            <w:tcW w:w="812" w:type="dxa"/>
            <w:gridSpan w:val="4"/>
            <w:vAlign w:val="center"/>
          </w:tcPr>
          <w:p w14:paraId="5476282B" w14:textId="77777777" w:rsidR="00406958" w:rsidRDefault="00406958" w:rsidP="00406958">
            <w:pPr>
              <w:ind w:left="-120" w:right="-159"/>
              <w:jc w:val="center"/>
            </w:pPr>
            <w:r>
              <w:t>68</w:t>
            </w:r>
          </w:p>
        </w:tc>
        <w:tc>
          <w:tcPr>
            <w:tcW w:w="1560" w:type="dxa"/>
            <w:gridSpan w:val="4"/>
            <w:vMerge/>
          </w:tcPr>
          <w:p w14:paraId="53EFCE5D" w14:textId="77777777" w:rsidR="00406958" w:rsidRDefault="00406958" w:rsidP="00406958">
            <w:pPr>
              <w:ind w:left="-120" w:right="-159"/>
              <w:jc w:val="both"/>
            </w:pPr>
          </w:p>
        </w:tc>
        <w:tc>
          <w:tcPr>
            <w:tcW w:w="680" w:type="dxa"/>
            <w:gridSpan w:val="4"/>
            <w:vAlign w:val="center"/>
          </w:tcPr>
          <w:p w14:paraId="31CCB056" w14:textId="77777777" w:rsidR="00406958" w:rsidRDefault="00406958" w:rsidP="00406958">
            <w:pPr>
              <w:ind w:left="-120" w:right="-159"/>
              <w:jc w:val="center"/>
            </w:pPr>
            <w:r>
              <w:t>9,7</w:t>
            </w:r>
          </w:p>
        </w:tc>
        <w:tc>
          <w:tcPr>
            <w:tcW w:w="942" w:type="dxa"/>
            <w:vAlign w:val="center"/>
          </w:tcPr>
          <w:p w14:paraId="149591F6" w14:textId="77777777" w:rsidR="00406958" w:rsidRDefault="00406958" w:rsidP="00406958">
            <w:pPr>
              <w:ind w:left="-120" w:right="-159"/>
              <w:jc w:val="center"/>
            </w:pPr>
            <w:r>
              <w:t>С</w:t>
            </w:r>
            <w:r>
              <w:rPr>
                <w:vertAlign w:val="subscript"/>
              </w:rPr>
              <w:t>2</w:t>
            </w:r>
            <w:r>
              <w:t>-3,5</w:t>
            </w:r>
          </w:p>
        </w:tc>
      </w:tr>
      <w:tr w:rsidR="00406958" w14:paraId="0C67A18A" w14:textId="77777777" w:rsidTr="00406958">
        <w:trPr>
          <w:cantSplit/>
        </w:trPr>
        <w:tc>
          <w:tcPr>
            <w:tcW w:w="370" w:type="dxa"/>
            <w:gridSpan w:val="2"/>
            <w:vMerge/>
          </w:tcPr>
          <w:p w14:paraId="1C3B36F2" w14:textId="77777777" w:rsidR="00406958" w:rsidRDefault="00406958" w:rsidP="00406958">
            <w:pPr>
              <w:ind w:left="-120" w:right="-159"/>
              <w:jc w:val="both"/>
            </w:pPr>
          </w:p>
        </w:tc>
        <w:tc>
          <w:tcPr>
            <w:tcW w:w="2030" w:type="dxa"/>
            <w:gridSpan w:val="5"/>
            <w:vMerge/>
          </w:tcPr>
          <w:p w14:paraId="26B79B9C" w14:textId="77777777" w:rsidR="00406958" w:rsidRDefault="00406958" w:rsidP="00406958">
            <w:pPr>
              <w:ind w:left="-120" w:right="-159"/>
              <w:jc w:val="both"/>
            </w:pPr>
          </w:p>
        </w:tc>
        <w:tc>
          <w:tcPr>
            <w:tcW w:w="1680" w:type="dxa"/>
            <w:gridSpan w:val="3"/>
            <w:vMerge/>
          </w:tcPr>
          <w:p w14:paraId="6CD98443" w14:textId="77777777" w:rsidR="00406958" w:rsidRDefault="00406958" w:rsidP="00406958">
            <w:pPr>
              <w:ind w:left="-120" w:right="-159"/>
              <w:jc w:val="both"/>
            </w:pPr>
          </w:p>
        </w:tc>
        <w:tc>
          <w:tcPr>
            <w:tcW w:w="1800" w:type="dxa"/>
            <w:gridSpan w:val="2"/>
            <w:vMerge/>
          </w:tcPr>
          <w:p w14:paraId="6FB40150" w14:textId="77777777" w:rsidR="00406958" w:rsidRDefault="00406958" w:rsidP="00406958">
            <w:pPr>
              <w:ind w:left="-120" w:right="-159"/>
              <w:jc w:val="both"/>
            </w:pPr>
          </w:p>
        </w:tc>
        <w:tc>
          <w:tcPr>
            <w:tcW w:w="1920" w:type="dxa"/>
            <w:gridSpan w:val="4"/>
          </w:tcPr>
          <w:p w14:paraId="67A34761" w14:textId="77777777" w:rsidR="00406958" w:rsidRDefault="00406958" w:rsidP="00406958">
            <w:pPr>
              <w:spacing w:line="240" w:lineRule="exact"/>
              <w:ind w:left="-119" w:right="-159"/>
              <w:jc w:val="center"/>
            </w:pPr>
            <w:r>
              <w:t>Велико-Олександрівський</w:t>
            </w:r>
          </w:p>
        </w:tc>
        <w:tc>
          <w:tcPr>
            <w:tcW w:w="1200" w:type="dxa"/>
            <w:gridSpan w:val="2"/>
            <w:vMerge/>
          </w:tcPr>
          <w:p w14:paraId="7DF65509" w14:textId="77777777" w:rsidR="00406958" w:rsidRDefault="00406958" w:rsidP="00406958">
            <w:pPr>
              <w:ind w:left="-120" w:right="-159"/>
              <w:jc w:val="both"/>
            </w:pPr>
          </w:p>
        </w:tc>
        <w:tc>
          <w:tcPr>
            <w:tcW w:w="720" w:type="dxa"/>
            <w:gridSpan w:val="4"/>
            <w:vMerge/>
          </w:tcPr>
          <w:p w14:paraId="6E2943AF" w14:textId="77777777" w:rsidR="00406958" w:rsidRDefault="00406958" w:rsidP="00406958">
            <w:pPr>
              <w:ind w:left="-120" w:right="-159"/>
              <w:jc w:val="both"/>
            </w:pPr>
          </w:p>
        </w:tc>
        <w:tc>
          <w:tcPr>
            <w:tcW w:w="1080" w:type="dxa"/>
            <w:gridSpan w:val="6"/>
            <w:vAlign w:val="center"/>
          </w:tcPr>
          <w:p w14:paraId="401695DF" w14:textId="77777777" w:rsidR="00406958" w:rsidRDefault="00406958" w:rsidP="00406958">
            <w:pPr>
              <w:ind w:left="-120" w:right="-159"/>
              <w:jc w:val="center"/>
            </w:pPr>
            <w:r>
              <w:t>60,1</w:t>
            </w:r>
          </w:p>
        </w:tc>
        <w:tc>
          <w:tcPr>
            <w:tcW w:w="988" w:type="dxa"/>
            <w:gridSpan w:val="6"/>
            <w:vAlign w:val="center"/>
          </w:tcPr>
          <w:p w14:paraId="3D806B3F" w14:textId="77777777" w:rsidR="00406958" w:rsidRDefault="00406958" w:rsidP="00406958">
            <w:pPr>
              <w:ind w:left="-120" w:right="-159"/>
              <w:jc w:val="center"/>
            </w:pPr>
            <w:r>
              <w:t>12,5</w:t>
            </w:r>
          </w:p>
        </w:tc>
        <w:tc>
          <w:tcPr>
            <w:tcW w:w="812" w:type="dxa"/>
            <w:gridSpan w:val="4"/>
            <w:vAlign w:val="center"/>
          </w:tcPr>
          <w:p w14:paraId="029F248F" w14:textId="77777777" w:rsidR="00406958" w:rsidRDefault="00406958" w:rsidP="00406958">
            <w:pPr>
              <w:ind w:left="-120" w:right="-159"/>
              <w:jc w:val="center"/>
            </w:pPr>
            <w:r>
              <w:t>61,1</w:t>
            </w:r>
          </w:p>
        </w:tc>
        <w:tc>
          <w:tcPr>
            <w:tcW w:w="1560" w:type="dxa"/>
            <w:gridSpan w:val="4"/>
            <w:vMerge/>
          </w:tcPr>
          <w:p w14:paraId="2E4A3F2B" w14:textId="77777777" w:rsidR="00406958" w:rsidRDefault="00406958" w:rsidP="00406958">
            <w:pPr>
              <w:ind w:left="-120" w:right="-159"/>
              <w:jc w:val="both"/>
            </w:pPr>
          </w:p>
        </w:tc>
        <w:tc>
          <w:tcPr>
            <w:tcW w:w="680" w:type="dxa"/>
            <w:gridSpan w:val="4"/>
            <w:vAlign w:val="center"/>
          </w:tcPr>
          <w:p w14:paraId="71661775" w14:textId="77777777" w:rsidR="00406958" w:rsidRDefault="00406958" w:rsidP="00406958">
            <w:pPr>
              <w:ind w:left="-120" w:right="-159"/>
              <w:jc w:val="center"/>
            </w:pPr>
            <w:r>
              <w:t>9,9</w:t>
            </w:r>
          </w:p>
        </w:tc>
        <w:tc>
          <w:tcPr>
            <w:tcW w:w="942" w:type="dxa"/>
            <w:vAlign w:val="center"/>
          </w:tcPr>
          <w:p w14:paraId="749ED53E" w14:textId="77777777" w:rsidR="00406958" w:rsidRDefault="00406958" w:rsidP="00406958">
            <w:pPr>
              <w:ind w:left="-120" w:right="-159"/>
              <w:jc w:val="center"/>
            </w:pPr>
          </w:p>
        </w:tc>
      </w:tr>
      <w:tr w:rsidR="00406958" w14:paraId="69FB4587" w14:textId="77777777" w:rsidTr="00406958">
        <w:trPr>
          <w:cantSplit/>
        </w:trPr>
        <w:tc>
          <w:tcPr>
            <w:tcW w:w="370" w:type="dxa"/>
            <w:gridSpan w:val="2"/>
            <w:vMerge/>
          </w:tcPr>
          <w:p w14:paraId="7EACE1E7" w14:textId="77777777" w:rsidR="00406958" w:rsidRDefault="00406958" w:rsidP="00406958">
            <w:pPr>
              <w:ind w:left="-120" w:right="-159"/>
              <w:jc w:val="both"/>
            </w:pPr>
          </w:p>
        </w:tc>
        <w:tc>
          <w:tcPr>
            <w:tcW w:w="2030" w:type="dxa"/>
            <w:gridSpan w:val="5"/>
            <w:vMerge/>
          </w:tcPr>
          <w:p w14:paraId="496352A7" w14:textId="77777777" w:rsidR="00406958" w:rsidRDefault="00406958" w:rsidP="00406958">
            <w:pPr>
              <w:ind w:left="-120" w:right="-159"/>
              <w:jc w:val="both"/>
            </w:pPr>
          </w:p>
        </w:tc>
        <w:tc>
          <w:tcPr>
            <w:tcW w:w="1680" w:type="dxa"/>
            <w:gridSpan w:val="3"/>
            <w:vMerge/>
          </w:tcPr>
          <w:p w14:paraId="0266B4B4" w14:textId="77777777" w:rsidR="00406958" w:rsidRDefault="00406958" w:rsidP="00406958">
            <w:pPr>
              <w:ind w:left="-120" w:right="-159"/>
              <w:jc w:val="both"/>
            </w:pPr>
          </w:p>
        </w:tc>
        <w:tc>
          <w:tcPr>
            <w:tcW w:w="1800" w:type="dxa"/>
            <w:gridSpan w:val="2"/>
            <w:vMerge/>
          </w:tcPr>
          <w:p w14:paraId="392EFD50" w14:textId="77777777" w:rsidR="00406958" w:rsidRDefault="00406958" w:rsidP="00406958">
            <w:pPr>
              <w:ind w:left="-120" w:right="-159"/>
              <w:jc w:val="both"/>
            </w:pPr>
          </w:p>
        </w:tc>
        <w:tc>
          <w:tcPr>
            <w:tcW w:w="1920" w:type="dxa"/>
            <w:gridSpan w:val="4"/>
          </w:tcPr>
          <w:p w14:paraId="5AB8A813" w14:textId="77777777" w:rsidR="00406958" w:rsidRDefault="00406958" w:rsidP="00406958">
            <w:pPr>
              <w:spacing w:line="240" w:lineRule="exact"/>
              <w:ind w:left="-119" w:right="-159"/>
              <w:jc w:val="center"/>
            </w:pPr>
            <w:r>
              <w:t>Пилипи-Олександрівський</w:t>
            </w:r>
          </w:p>
        </w:tc>
        <w:tc>
          <w:tcPr>
            <w:tcW w:w="1200" w:type="dxa"/>
            <w:gridSpan w:val="2"/>
            <w:vMerge/>
          </w:tcPr>
          <w:p w14:paraId="7914D2B7" w14:textId="77777777" w:rsidR="00406958" w:rsidRDefault="00406958" w:rsidP="00406958">
            <w:pPr>
              <w:ind w:left="-120" w:right="-159"/>
              <w:jc w:val="both"/>
            </w:pPr>
          </w:p>
        </w:tc>
        <w:tc>
          <w:tcPr>
            <w:tcW w:w="720" w:type="dxa"/>
            <w:gridSpan w:val="4"/>
            <w:vMerge/>
          </w:tcPr>
          <w:p w14:paraId="2EE4B350" w14:textId="77777777" w:rsidR="00406958" w:rsidRDefault="00406958" w:rsidP="00406958">
            <w:pPr>
              <w:ind w:left="-120" w:right="-159"/>
              <w:jc w:val="both"/>
            </w:pPr>
          </w:p>
        </w:tc>
        <w:tc>
          <w:tcPr>
            <w:tcW w:w="1080" w:type="dxa"/>
            <w:gridSpan w:val="6"/>
            <w:vAlign w:val="center"/>
          </w:tcPr>
          <w:p w14:paraId="16BFCF38" w14:textId="77777777" w:rsidR="00406958" w:rsidRDefault="00406958" w:rsidP="00406958">
            <w:pPr>
              <w:ind w:left="-120" w:right="-159"/>
              <w:jc w:val="center"/>
            </w:pPr>
            <w:r>
              <w:t>44,5-50,4</w:t>
            </w:r>
          </w:p>
        </w:tc>
        <w:tc>
          <w:tcPr>
            <w:tcW w:w="988" w:type="dxa"/>
            <w:gridSpan w:val="6"/>
            <w:vAlign w:val="center"/>
          </w:tcPr>
          <w:p w14:paraId="577D51F0" w14:textId="77777777" w:rsidR="00406958" w:rsidRDefault="00406958" w:rsidP="00406958">
            <w:pPr>
              <w:ind w:left="-120" w:right="-159"/>
              <w:jc w:val="center"/>
            </w:pPr>
            <w:r>
              <w:t>12,6-12,9</w:t>
            </w:r>
          </w:p>
        </w:tc>
        <w:tc>
          <w:tcPr>
            <w:tcW w:w="812" w:type="dxa"/>
            <w:gridSpan w:val="4"/>
            <w:vAlign w:val="center"/>
          </w:tcPr>
          <w:p w14:paraId="7DBD3FAC" w14:textId="77777777" w:rsidR="00406958" w:rsidRDefault="00406958" w:rsidP="00406958">
            <w:pPr>
              <w:ind w:left="-120" w:right="-159"/>
              <w:jc w:val="center"/>
            </w:pPr>
            <w:r>
              <w:t>61,5</w:t>
            </w:r>
          </w:p>
        </w:tc>
        <w:tc>
          <w:tcPr>
            <w:tcW w:w="1560" w:type="dxa"/>
            <w:gridSpan w:val="4"/>
            <w:vMerge/>
          </w:tcPr>
          <w:p w14:paraId="6040A15E" w14:textId="77777777" w:rsidR="00406958" w:rsidRDefault="00406958" w:rsidP="00406958">
            <w:pPr>
              <w:ind w:left="-120" w:right="-159"/>
              <w:jc w:val="both"/>
            </w:pPr>
          </w:p>
        </w:tc>
        <w:tc>
          <w:tcPr>
            <w:tcW w:w="680" w:type="dxa"/>
            <w:gridSpan w:val="4"/>
            <w:vAlign w:val="center"/>
          </w:tcPr>
          <w:p w14:paraId="2A7B84F7" w14:textId="77777777" w:rsidR="00406958" w:rsidRDefault="00406958" w:rsidP="00406958">
            <w:pPr>
              <w:ind w:left="-120" w:right="-159"/>
              <w:jc w:val="center"/>
            </w:pPr>
            <w:r>
              <w:t>25,1</w:t>
            </w:r>
          </w:p>
        </w:tc>
        <w:tc>
          <w:tcPr>
            <w:tcW w:w="942" w:type="dxa"/>
            <w:vAlign w:val="center"/>
          </w:tcPr>
          <w:p w14:paraId="5FA8CE32" w14:textId="77777777" w:rsidR="00406958" w:rsidRDefault="00406958" w:rsidP="00406958">
            <w:pPr>
              <w:ind w:left="-120" w:right="-159"/>
              <w:jc w:val="center"/>
            </w:pPr>
            <w:r>
              <w:t>С</w:t>
            </w:r>
            <w:r>
              <w:rPr>
                <w:vertAlign w:val="subscript"/>
              </w:rPr>
              <w:t>2</w:t>
            </w:r>
            <w:r>
              <w:t>-5,7</w:t>
            </w:r>
          </w:p>
        </w:tc>
      </w:tr>
      <w:tr w:rsidR="00406958" w14:paraId="7D2D4A5C" w14:textId="77777777" w:rsidTr="00406958">
        <w:trPr>
          <w:cantSplit/>
        </w:trPr>
        <w:tc>
          <w:tcPr>
            <w:tcW w:w="370" w:type="dxa"/>
            <w:gridSpan w:val="2"/>
            <w:vMerge/>
          </w:tcPr>
          <w:p w14:paraId="67A7456D" w14:textId="77777777" w:rsidR="00406958" w:rsidRDefault="00406958" w:rsidP="00406958">
            <w:pPr>
              <w:ind w:left="-120" w:right="-159"/>
              <w:jc w:val="both"/>
            </w:pPr>
          </w:p>
        </w:tc>
        <w:tc>
          <w:tcPr>
            <w:tcW w:w="2030" w:type="dxa"/>
            <w:gridSpan w:val="5"/>
            <w:vMerge/>
          </w:tcPr>
          <w:p w14:paraId="171F4A54" w14:textId="77777777" w:rsidR="00406958" w:rsidRDefault="00406958" w:rsidP="00406958">
            <w:pPr>
              <w:ind w:left="-120" w:right="-159"/>
              <w:jc w:val="both"/>
            </w:pPr>
          </w:p>
        </w:tc>
        <w:tc>
          <w:tcPr>
            <w:tcW w:w="1680" w:type="dxa"/>
            <w:gridSpan w:val="3"/>
            <w:vMerge/>
          </w:tcPr>
          <w:p w14:paraId="2673494A" w14:textId="77777777" w:rsidR="00406958" w:rsidRDefault="00406958" w:rsidP="00406958">
            <w:pPr>
              <w:ind w:left="-120" w:right="-159"/>
              <w:jc w:val="both"/>
            </w:pPr>
          </w:p>
        </w:tc>
        <w:tc>
          <w:tcPr>
            <w:tcW w:w="1800" w:type="dxa"/>
            <w:gridSpan w:val="2"/>
            <w:vMerge/>
          </w:tcPr>
          <w:p w14:paraId="2FCF6E61" w14:textId="77777777" w:rsidR="00406958" w:rsidRDefault="00406958" w:rsidP="00406958">
            <w:pPr>
              <w:ind w:left="-120" w:right="-159"/>
              <w:jc w:val="both"/>
            </w:pPr>
          </w:p>
        </w:tc>
        <w:tc>
          <w:tcPr>
            <w:tcW w:w="1920" w:type="dxa"/>
            <w:gridSpan w:val="4"/>
          </w:tcPr>
          <w:p w14:paraId="43CA588E" w14:textId="77777777" w:rsidR="00406958" w:rsidRDefault="00406958" w:rsidP="00406958">
            <w:pPr>
              <w:spacing w:line="240" w:lineRule="exact"/>
              <w:ind w:left="-119" w:right="-159"/>
              <w:jc w:val="center"/>
            </w:pPr>
            <w:proofErr w:type="spellStart"/>
            <w:r>
              <w:t>Крутобродський</w:t>
            </w:r>
            <w:proofErr w:type="spellEnd"/>
          </w:p>
        </w:tc>
        <w:tc>
          <w:tcPr>
            <w:tcW w:w="1200" w:type="dxa"/>
            <w:gridSpan w:val="2"/>
            <w:vMerge w:val="restart"/>
          </w:tcPr>
          <w:p w14:paraId="44B406D8" w14:textId="77777777" w:rsidR="00406958" w:rsidRDefault="00406958" w:rsidP="00406958">
            <w:pPr>
              <w:ind w:left="-120" w:right="-159"/>
              <w:jc w:val="center"/>
            </w:pPr>
            <w:r>
              <w:t>Глауконіт-кварцові піски</w:t>
            </w:r>
          </w:p>
        </w:tc>
        <w:tc>
          <w:tcPr>
            <w:tcW w:w="720" w:type="dxa"/>
            <w:gridSpan w:val="4"/>
            <w:vMerge/>
          </w:tcPr>
          <w:p w14:paraId="49775C58" w14:textId="77777777" w:rsidR="00406958" w:rsidRDefault="00406958" w:rsidP="00406958">
            <w:pPr>
              <w:ind w:left="-120" w:right="-159"/>
              <w:jc w:val="both"/>
            </w:pPr>
          </w:p>
        </w:tc>
        <w:tc>
          <w:tcPr>
            <w:tcW w:w="1080" w:type="dxa"/>
            <w:gridSpan w:val="6"/>
            <w:vAlign w:val="center"/>
          </w:tcPr>
          <w:p w14:paraId="031E6793" w14:textId="77777777" w:rsidR="00406958" w:rsidRDefault="00406958" w:rsidP="00406958">
            <w:pPr>
              <w:ind w:left="-120" w:right="-159"/>
              <w:jc w:val="center"/>
            </w:pPr>
            <w:r>
              <w:t>2,3-3,9</w:t>
            </w:r>
          </w:p>
        </w:tc>
        <w:tc>
          <w:tcPr>
            <w:tcW w:w="988" w:type="dxa"/>
            <w:gridSpan w:val="6"/>
            <w:vAlign w:val="center"/>
          </w:tcPr>
          <w:p w14:paraId="40783071" w14:textId="77777777" w:rsidR="00406958" w:rsidRDefault="00406958" w:rsidP="00406958">
            <w:pPr>
              <w:ind w:left="-120" w:right="-159"/>
              <w:jc w:val="center"/>
            </w:pPr>
            <w:r>
              <w:t>12,3-12,7</w:t>
            </w:r>
          </w:p>
        </w:tc>
        <w:tc>
          <w:tcPr>
            <w:tcW w:w="812" w:type="dxa"/>
            <w:gridSpan w:val="4"/>
            <w:vAlign w:val="center"/>
          </w:tcPr>
          <w:p w14:paraId="5DE7482D" w14:textId="77777777" w:rsidR="00406958" w:rsidRDefault="00406958" w:rsidP="00406958">
            <w:pPr>
              <w:ind w:left="-120" w:right="-159"/>
              <w:jc w:val="center"/>
            </w:pPr>
            <w:r>
              <w:t>49,3</w:t>
            </w:r>
          </w:p>
        </w:tc>
        <w:tc>
          <w:tcPr>
            <w:tcW w:w="1560" w:type="dxa"/>
            <w:gridSpan w:val="4"/>
            <w:vMerge/>
          </w:tcPr>
          <w:p w14:paraId="0CC8D120" w14:textId="77777777" w:rsidR="00406958" w:rsidRDefault="00406958" w:rsidP="00406958">
            <w:pPr>
              <w:ind w:left="-120" w:right="-159"/>
              <w:jc w:val="both"/>
            </w:pPr>
          </w:p>
        </w:tc>
        <w:tc>
          <w:tcPr>
            <w:tcW w:w="680" w:type="dxa"/>
            <w:gridSpan w:val="4"/>
            <w:vAlign w:val="center"/>
          </w:tcPr>
          <w:p w14:paraId="0F0B65E3" w14:textId="77777777" w:rsidR="00406958" w:rsidRDefault="00406958" w:rsidP="00406958">
            <w:pPr>
              <w:ind w:left="-120" w:right="-159"/>
              <w:jc w:val="center"/>
            </w:pPr>
            <w:r>
              <w:t>1,1</w:t>
            </w:r>
          </w:p>
        </w:tc>
        <w:tc>
          <w:tcPr>
            <w:tcW w:w="942" w:type="dxa"/>
            <w:vAlign w:val="center"/>
          </w:tcPr>
          <w:p w14:paraId="43505DDA" w14:textId="77777777" w:rsidR="00406958" w:rsidRDefault="00406958" w:rsidP="00406958">
            <w:pPr>
              <w:ind w:left="-120" w:right="-159"/>
              <w:jc w:val="center"/>
            </w:pPr>
            <w:r>
              <w:t>С</w:t>
            </w:r>
            <w:r>
              <w:rPr>
                <w:vertAlign w:val="subscript"/>
              </w:rPr>
              <w:t>2</w:t>
            </w:r>
            <w:r>
              <w:t>-0,6</w:t>
            </w:r>
          </w:p>
        </w:tc>
      </w:tr>
      <w:tr w:rsidR="00406958" w14:paraId="7D380F54" w14:textId="77777777" w:rsidTr="00406958">
        <w:trPr>
          <w:cantSplit/>
        </w:trPr>
        <w:tc>
          <w:tcPr>
            <w:tcW w:w="370" w:type="dxa"/>
            <w:gridSpan w:val="2"/>
            <w:vMerge/>
          </w:tcPr>
          <w:p w14:paraId="4D8AA747" w14:textId="77777777" w:rsidR="00406958" w:rsidRDefault="00406958" w:rsidP="00406958">
            <w:pPr>
              <w:ind w:left="-120" w:right="-159"/>
              <w:jc w:val="both"/>
            </w:pPr>
          </w:p>
        </w:tc>
        <w:tc>
          <w:tcPr>
            <w:tcW w:w="2030" w:type="dxa"/>
            <w:gridSpan w:val="5"/>
            <w:vMerge/>
          </w:tcPr>
          <w:p w14:paraId="5B40325F" w14:textId="77777777" w:rsidR="00406958" w:rsidRDefault="00406958" w:rsidP="00406958">
            <w:pPr>
              <w:ind w:left="-120" w:right="-159"/>
              <w:jc w:val="both"/>
            </w:pPr>
          </w:p>
        </w:tc>
        <w:tc>
          <w:tcPr>
            <w:tcW w:w="1680" w:type="dxa"/>
            <w:gridSpan w:val="3"/>
            <w:vMerge/>
          </w:tcPr>
          <w:p w14:paraId="48D94FB6" w14:textId="77777777" w:rsidR="00406958" w:rsidRDefault="00406958" w:rsidP="00406958">
            <w:pPr>
              <w:ind w:left="-120" w:right="-159"/>
              <w:jc w:val="both"/>
            </w:pPr>
          </w:p>
        </w:tc>
        <w:tc>
          <w:tcPr>
            <w:tcW w:w="1800" w:type="dxa"/>
            <w:gridSpan w:val="2"/>
            <w:vMerge/>
          </w:tcPr>
          <w:p w14:paraId="53D3D3DB" w14:textId="77777777" w:rsidR="00406958" w:rsidRDefault="00406958" w:rsidP="00406958">
            <w:pPr>
              <w:ind w:left="-120" w:right="-159"/>
              <w:jc w:val="both"/>
            </w:pPr>
          </w:p>
        </w:tc>
        <w:tc>
          <w:tcPr>
            <w:tcW w:w="1920" w:type="dxa"/>
            <w:gridSpan w:val="4"/>
          </w:tcPr>
          <w:p w14:paraId="00735121" w14:textId="77777777" w:rsidR="00406958" w:rsidRDefault="00406958" w:rsidP="00406958">
            <w:pPr>
              <w:spacing w:line="240" w:lineRule="exact"/>
              <w:ind w:left="-119" w:right="-159"/>
              <w:jc w:val="center"/>
            </w:pPr>
            <w:r>
              <w:t>Баранівський</w:t>
            </w:r>
          </w:p>
        </w:tc>
        <w:tc>
          <w:tcPr>
            <w:tcW w:w="1200" w:type="dxa"/>
            <w:gridSpan w:val="2"/>
            <w:vMerge/>
          </w:tcPr>
          <w:p w14:paraId="62FC06EC" w14:textId="77777777" w:rsidR="00406958" w:rsidRDefault="00406958" w:rsidP="00406958">
            <w:pPr>
              <w:ind w:left="-120" w:right="-159"/>
              <w:jc w:val="both"/>
            </w:pPr>
          </w:p>
        </w:tc>
        <w:tc>
          <w:tcPr>
            <w:tcW w:w="720" w:type="dxa"/>
            <w:gridSpan w:val="4"/>
            <w:vMerge/>
          </w:tcPr>
          <w:p w14:paraId="79A284D1" w14:textId="77777777" w:rsidR="00406958" w:rsidRDefault="00406958" w:rsidP="00406958">
            <w:pPr>
              <w:ind w:left="-120" w:right="-159"/>
              <w:jc w:val="both"/>
            </w:pPr>
          </w:p>
        </w:tc>
        <w:tc>
          <w:tcPr>
            <w:tcW w:w="1080" w:type="dxa"/>
            <w:gridSpan w:val="6"/>
            <w:vAlign w:val="center"/>
          </w:tcPr>
          <w:p w14:paraId="6ACE3F9B" w14:textId="77777777" w:rsidR="00406958" w:rsidRDefault="00406958" w:rsidP="00406958">
            <w:pPr>
              <w:ind w:left="-120" w:right="-159"/>
              <w:jc w:val="center"/>
            </w:pPr>
            <w:r>
              <w:t>3,7-5,8</w:t>
            </w:r>
          </w:p>
        </w:tc>
        <w:tc>
          <w:tcPr>
            <w:tcW w:w="988" w:type="dxa"/>
            <w:gridSpan w:val="6"/>
            <w:vAlign w:val="center"/>
          </w:tcPr>
          <w:p w14:paraId="056B1CEA" w14:textId="77777777" w:rsidR="00406958" w:rsidRDefault="00406958" w:rsidP="00406958">
            <w:pPr>
              <w:ind w:left="-120" w:right="-159"/>
              <w:jc w:val="center"/>
            </w:pPr>
            <w:r>
              <w:t>10,7-12,1</w:t>
            </w:r>
          </w:p>
        </w:tc>
        <w:tc>
          <w:tcPr>
            <w:tcW w:w="812" w:type="dxa"/>
            <w:gridSpan w:val="4"/>
            <w:vAlign w:val="center"/>
          </w:tcPr>
          <w:p w14:paraId="7940FD5E" w14:textId="77777777" w:rsidR="00406958" w:rsidRDefault="00406958" w:rsidP="00406958">
            <w:pPr>
              <w:ind w:left="-120" w:right="-159"/>
              <w:jc w:val="center"/>
            </w:pPr>
            <w:r>
              <w:t>43,7</w:t>
            </w:r>
          </w:p>
        </w:tc>
        <w:tc>
          <w:tcPr>
            <w:tcW w:w="1560" w:type="dxa"/>
            <w:gridSpan w:val="4"/>
            <w:vMerge/>
          </w:tcPr>
          <w:p w14:paraId="4D450079" w14:textId="77777777" w:rsidR="00406958" w:rsidRDefault="00406958" w:rsidP="00406958">
            <w:pPr>
              <w:ind w:left="-120" w:right="-159"/>
              <w:jc w:val="both"/>
            </w:pPr>
          </w:p>
        </w:tc>
        <w:tc>
          <w:tcPr>
            <w:tcW w:w="680" w:type="dxa"/>
            <w:gridSpan w:val="4"/>
            <w:vAlign w:val="center"/>
          </w:tcPr>
          <w:p w14:paraId="6B300F93" w14:textId="77777777" w:rsidR="00406958" w:rsidRDefault="00406958" w:rsidP="00406958">
            <w:pPr>
              <w:ind w:left="-120" w:right="-159"/>
              <w:jc w:val="center"/>
            </w:pPr>
            <w:r>
              <w:t>1,8</w:t>
            </w:r>
          </w:p>
        </w:tc>
        <w:tc>
          <w:tcPr>
            <w:tcW w:w="942" w:type="dxa"/>
            <w:vAlign w:val="center"/>
          </w:tcPr>
          <w:p w14:paraId="2DD270A4" w14:textId="77777777" w:rsidR="00406958" w:rsidRDefault="00406958" w:rsidP="00406958">
            <w:pPr>
              <w:ind w:left="-120" w:right="-159"/>
              <w:jc w:val="center"/>
            </w:pPr>
            <w:r>
              <w:t>С</w:t>
            </w:r>
            <w:r>
              <w:rPr>
                <w:vertAlign w:val="subscript"/>
              </w:rPr>
              <w:t>2</w:t>
            </w:r>
            <w:r>
              <w:t>-1,3</w:t>
            </w:r>
          </w:p>
        </w:tc>
      </w:tr>
      <w:tr w:rsidR="00406958" w14:paraId="39112BF1" w14:textId="77777777" w:rsidTr="00406958">
        <w:trPr>
          <w:cantSplit/>
        </w:trPr>
        <w:tc>
          <w:tcPr>
            <w:tcW w:w="370" w:type="dxa"/>
            <w:gridSpan w:val="2"/>
            <w:vMerge w:val="restart"/>
            <w:vAlign w:val="center"/>
          </w:tcPr>
          <w:p w14:paraId="6AB0FBDB" w14:textId="77777777" w:rsidR="00406958" w:rsidRDefault="00406958" w:rsidP="00406958">
            <w:pPr>
              <w:ind w:left="-120" w:right="-159"/>
              <w:jc w:val="center"/>
            </w:pPr>
            <w:r>
              <w:t>7</w:t>
            </w:r>
          </w:p>
        </w:tc>
        <w:tc>
          <w:tcPr>
            <w:tcW w:w="2030" w:type="dxa"/>
            <w:gridSpan w:val="5"/>
            <w:vMerge w:val="restart"/>
            <w:vAlign w:val="center"/>
          </w:tcPr>
          <w:p w14:paraId="22BAE198" w14:textId="77777777" w:rsidR="00406958" w:rsidRDefault="00406958" w:rsidP="00406958">
            <w:pPr>
              <w:ind w:left="-120" w:right="-159"/>
              <w:jc w:val="center"/>
            </w:pPr>
            <w:r>
              <w:t>Північно-східний схил УЩ</w:t>
            </w:r>
          </w:p>
        </w:tc>
        <w:tc>
          <w:tcPr>
            <w:tcW w:w="1680" w:type="dxa"/>
            <w:gridSpan w:val="3"/>
            <w:vMerge w:val="restart"/>
            <w:vAlign w:val="center"/>
          </w:tcPr>
          <w:p w14:paraId="766D404F" w14:textId="77777777" w:rsidR="00406958" w:rsidRDefault="00406958" w:rsidP="00406958">
            <w:pPr>
              <w:ind w:left="-120" w:right="-159"/>
              <w:jc w:val="center"/>
            </w:pPr>
            <w:r>
              <w:rPr>
                <w:position w:val="-28"/>
              </w:rPr>
              <w:object w:dxaOrig="580" w:dyaOrig="660" w14:anchorId="534F9468">
                <v:shape id="_x0000_i1163" type="#_x0000_t75" style="width:28.8pt;height:33pt" o:ole="">
                  <v:imagedata r:id="rId213" o:title=""/>
                </v:shape>
                <o:OLEObject Type="Embed" ProgID="Equation.3" ShapeID="_x0000_i1163" DrawAspect="Content" ObjectID="_1713881697" r:id="rId214"/>
              </w:object>
            </w:r>
            <w:r>
              <w:t xml:space="preserve"> </w:t>
            </w:r>
          </w:p>
          <w:p w14:paraId="58490A76" w14:textId="77777777" w:rsidR="00406958" w:rsidRDefault="00406958" w:rsidP="00406958">
            <w:pPr>
              <w:ind w:left="-120" w:right="-159"/>
              <w:jc w:val="center"/>
            </w:pPr>
            <w:r>
              <w:t>Київська площа</w:t>
            </w:r>
          </w:p>
        </w:tc>
        <w:tc>
          <w:tcPr>
            <w:tcW w:w="1800" w:type="dxa"/>
            <w:gridSpan w:val="2"/>
            <w:vMerge w:val="restart"/>
            <w:vAlign w:val="center"/>
          </w:tcPr>
          <w:p w14:paraId="05234323" w14:textId="77777777" w:rsidR="00406958" w:rsidRDefault="00406958" w:rsidP="00406958">
            <w:pPr>
              <w:ind w:left="-120" w:right="-159"/>
              <w:jc w:val="center"/>
            </w:pPr>
            <w:r>
              <w:t>Київська область правий берег          р. Дніпро</w:t>
            </w:r>
          </w:p>
        </w:tc>
        <w:tc>
          <w:tcPr>
            <w:tcW w:w="1920" w:type="dxa"/>
            <w:gridSpan w:val="4"/>
          </w:tcPr>
          <w:p w14:paraId="34D34944" w14:textId="77777777" w:rsidR="00406958" w:rsidRDefault="00406958" w:rsidP="00406958">
            <w:pPr>
              <w:spacing w:line="240" w:lineRule="exact"/>
              <w:ind w:left="-119" w:right="-159"/>
              <w:jc w:val="center"/>
            </w:pPr>
            <w:proofErr w:type="spellStart"/>
            <w:r>
              <w:t>Бортничський</w:t>
            </w:r>
            <w:proofErr w:type="spellEnd"/>
          </w:p>
        </w:tc>
        <w:tc>
          <w:tcPr>
            <w:tcW w:w="1200" w:type="dxa"/>
            <w:gridSpan w:val="2"/>
            <w:vMerge w:val="restart"/>
            <w:vAlign w:val="center"/>
          </w:tcPr>
          <w:p w14:paraId="28AE8E58" w14:textId="77777777" w:rsidR="00406958" w:rsidRDefault="00406958" w:rsidP="00406958">
            <w:pPr>
              <w:ind w:left="-120" w:right="-159"/>
              <w:jc w:val="center"/>
            </w:pPr>
            <w:r>
              <w:t>- ” -</w:t>
            </w:r>
          </w:p>
        </w:tc>
        <w:tc>
          <w:tcPr>
            <w:tcW w:w="720" w:type="dxa"/>
            <w:gridSpan w:val="4"/>
            <w:vAlign w:val="center"/>
          </w:tcPr>
          <w:p w14:paraId="4B979B3D" w14:textId="77777777" w:rsidR="00406958" w:rsidRDefault="00406958" w:rsidP="00406958">
            <w:pPr>
              <w:ind w:left="-120" w:right="-159"/>
              <w:jc w:val="center"/>
              <w:rPr>
                <w:lang w:val="en-US"/>
              </w:rPr>
            </w:pPr>
            <w:r>
              <w:rPr>
                <w:strike/>
                <w:lang w:val="en-US"/>
              </w:rPr>
              <w:t>P</w:t>
            </w:r>
            <w:r>
              <w:rPr>
                <w:vertAlign w:val="subscript"/>
              </w:rPr>
              <w:t>2</w:t>
            </w:r>
            <w:proofErr w:type="spellStart"/>
            <w:r>
              <w:rPr>
                <w:lang w:val="en-US"/>
              </w:rPr>
              <w:t>mn</w:t>
            </w:r>
            <w:proofErr w:type="spellEnd"/>
          </w:p>
        </w:tc>
        <w:tc>
          <w:tcPr>
            <w:tcW w:w="1080" w:type="dxa"/>
            <w:gridSpan w:val="6"/>
          </w:tcPr>
          <w:p w14:paraId="122B41C3" w14:textId="77777777" w:rsidR="00406958" w:rsidRDefault="00406958" w:rsidP="00406958">
            <w:pPr>
              <w:ind w:left="-120" w:right="-159"/>
              <w:jc w:val="both"/>
            </w:pPr>
          </w:p>
        </w:tc>
        <w:tc>
          <w:tcPr>
            <w:tcW w:w="988" w:type="dxa"/>
            <w:gridSpan w:val="6"/>
            <w:vMerge w:val="restart"/>
            <w:vAlign w:val="center"/>
          </w:tcPr>
          <w:p w14:paraId="20869E13" w14:textId="77777777" w:rsidR="00406958" w:rsidRDefault="00406958" w:rsidP="00406958">
            <w:pPr>
              <w:ind w:left="-120" w:right="-159"/>
              <w:jc w:val="center"/>
              <w:rPr>
                <w:lang w:val="en-US"/>
              </w:rPr>
            </w:pPr>
            <w:r>
              <w:rPr>
                <w:lang w:val="en-US"/>
              </w:rPr>
              <w:t>0,2-20</w:t>
            </w:r>
            <w:r>
              <w:t>,</w:t>
            </w:r>
            <w:r>
              <w:rPr>
                <w:lang w:val="en-US"/>
              </w:rPr>
              <w:t>0</w:t>
            </w:r>
          </w:p>
        </w:tc>
        <w:tc>
          <w:tcPr>
            <w:tcW w:w="812" w:type="dxa"/>
            <w:gridSpan w:val="4"/>
            <w:vMerge w:val="restart"/>
            <w:vAlign w:val="center"/>
          </w:tcPr>
          <w:p w14:paraId="676AF646" w14:textId="77777777" w:rsidR="00406958" w:rsidRDefault="00406958" w:rsidP="00406958">
            <w:pPr>
              <w:ind w:left="-120" w:right="-159"/>
              <w:jc w:val="center"/>
            </w:pPr>
            <w:r>
              <w:t>16</w:t>
            </w:r>
          </w:p>
        </w:tc>
        <w:tc>
          <w:tcPr>
            <w:tcW w:w="1560" w:type="dxa"/>
            <w:gridSpan w:val="4"/>
            <w:vMerge w:val="restart"/>
            <w:vAlign w:val="center"/>
          </w:tcPr>
          <w:p w14:paraId="0D76BE30" w14:textId="77777777" w:rsidR="00406958" w:rsidRDefault="00406958" w:rsidP="00406958">
            <w:pPr>
              <w:ind w:left="-120" w:right="-159"/>
              <w:jc w:val="center"/>
            </w:pPr>
            <w:r>
              <w:rPr>
                <w:lang w:val="en-US"/>
              </w:rPr>
              <w:t>P</w:t>
            </w:r>
            <w:r>
              <w:rPr>
                <w:vertAlign w:val="subscript"/>
              </w:rPr>
              <w:t>3</w:t>
            </w:r>
            <w:r>
              <w:t>=2,9 млрд. т</w:t>
            </w:r>
          </w:p>
          <w:p w14:paraId="1F6AFA5A" w14:textId="77777777" w:rsidR="00406958" w:rsidRDefault="00406958" w:rsidP="00406958">
            <w:pPr>
              <w:ind w:left="-120" w:right="-159"/>
              <w:jc w:val="center"/>
            </w:pPr>
            <w:r>
              <w:rPr>
                <w:lang w:val="en-US"/>
              </w:rPr>
              <w:t>S</w:t>
            </w:r>
            <w:r>
              <w:t>=0,7 км</w:t>
            </w:r>
            <w:r>
              <w:rPr>
                <w:vertAlign w:val="superscript"/>
              </w:rPr>
              <w:t>2</w:t>
            </w:r>
          </w:p>
        </w:tc>
        <w:tc>
          <w:tcPr>
            <w:tcW w:w="680" w:type="dxa"/>
            <w:gridSpan w:val="4"/>
          </w:tcPr>
          <w:p w14:paraId="66130A09" w14:textId="77777777" w:rsidR="00406958" w:rsidRDefault="00406958" w:rsidP="00406958">
            <w:pPr>
              <w:ind w:left="-120" w:right="-159"/>
              <w:jc w:val="both"/>
            </w:pPr>
          </w:p>
        </w:tc>
        <w:tc>
          <w:tcPr>
            <w:tcW w:w="942" w:type="dxa"/>
          </w:tcPr>
          <w:p w14:paraId="0374F615" w14:textId="77777777" w:rsidR="00406958" w:rsidRDefault="00406958" w:rsidP="00406958">
            <w:pPr>
              <w:ind w:left="-120" w:right="-159"/>
              <w:jc w:val="both"/>
            </w:pPr>
          </w:p>
        </w:tc>
      </w:tr>
      <w:tr w:rsidR="00406958" w14:paraId="46D8C81B" w14:textId="77777777" w:rsidTr="00406958">
        <w:trPr>
          <w:cantSplit/>
        </w:trPr>
        <w:tc>
          <w:tcPr>
            <w:tcW w:w="370" w:type="dxa"/>
            <w:gridSpan w:val="2"/>
            <w:vMerge/>
          </w:tcPr>
          <w:p w14:paraId="62CF8BC0" w14:textId="77777777" w:rsidR="00406958" w:rsidRDefault="00406958" w:rsidP="00406958">
            <w:pPr>
              <w:ind w:left="-120" w:right="-159"/>
              <w:jc w:val="both"/>
            </w:pPr>
          </w:p>
        </w:tc>
        <w:tc>
          <w:tcPr>
            <w:tcW w:w="2030" w:type="dxa"/>
            <w:gridSpan w:val="5"/>
            <w:vMerge/>
          </w:tcPr>
          <w:p w14:paraId="4F311E5D" w14:textId="77777777" w:rsidR="00406958" w:rsidRDefault="00406958" w:rsidP="00406958">
            <w:pPr>
              <w:ind w:left="-120" w:right="-159"/>
              <w:jc w:val="both"/>
            </w:pPr>
          </w:p>
        </w:tc>
        <w:tc>
          <w:tcPr>
            <w:tcW w:w="1680" w:type="dxa"/>
            <w:gridSpan w:val="3"/>
            <w:vMerge/>
          </w:tcPr>
          <w:p w14:paraId="2A66B8EB" w14:textId="77777777" w:rsidR="00406958" w:rsidRDefault="00406958" w:rsidP="00406958">
            <w:pPr>
              <w:ind w:left="-120" w:right="-159"/>
              <w:jc w:val="both"/>
            </w:pPr>
          </w:p>
        </w:tc>
        <w:tc>
          <w:tcPr>
            <w:tcW w:w="1800" w:type="dxa"/>
            <w:gridSpan w:val="2"/>
            <w:vMerge/>
          </w:tcPr>
          <w:p w14:paraId="41D0CEC3" w14:textId="77777777" w:rsidR="00406958" w:rsidRDefault="00406958" w:rsidP="00406958">
            <w:pPr>
              <w:ind w:left="-120" w:right="-159"/>
              <w:jc w:val="both"/>
            </w:pPr>
          </w:p>
        </w:tc>
        <w:tc>
          <w:tcPr>
            <w:tcW w:w="1920" w:type="dxa"/>
            <w:gridSpan w:val="4"/>
          </w:tcPr>
          <w:p w14:paraId="0298DBF2" w14:textId="77777777" w:rsidR="00406958" w:rsidRDefault="00406958" w:rsidP="00406958">
            <w:pPr>
              <w:spacing w:line="240" w:lineRule="exact"/>
              <w:ind w:left="-119" w:right="-159"/>
              <w:jc w:val="center"/>
            </w:pPr>
            <w:r>
              <w:t>Вінницькі Стави</w:t>
            </w:r>
          </w:p>
        </w:tc>
        <w:tc>
          <w:tcPr>
            <w:tcW w:w="1200" w:type="dxa"/>
            <w:gridSpan w:val="2"/>
            <w:vMerge/>
          </w:tcPr>
          <w:p w14:paraId="3D3A82DE" w14:textId="77777777" w:rsidR="00406958" w:rsidRDefault="00406958" w:rsidP="00406958">
            <w:pPr>
              <w:ind w:left="-120" w:right="-159"/>
              <w:jc w:val="both"/>
            </w:pPr>
          </w:p>
        </w:tc>
        <w:tc>
          <w:tcPr>
            <w:tcW w:w="720" w:type="dxa"/>
            <w:gridSpan w:val="4"/>
            <w:vAlign w:val="center"/>
          </w:tcPr>
          <w:p w14:paraId="08BB6216" w14:textId="77777777" w:rsidR="00406958" w:rsidRDefault="00406958" w:rsidP="00406958">
            <w:pPr>
              <w:ind w:left="-120" w:right="-159"/>
              <w:jc w:val="center"/>
            </w:pPr>
            <w:r>
              <w:t>- ” -</w:t>
            </w:r>
          </w:p>
        </w:tc>
        <w:tc>
          <w:tcPr>
            <w:tcW w:w="1080" w:type="dxa"/>
            <w:gridSpan w:val="6"/>
          </w:tcPr>
          <w:p w14:paraId="17AE8B89" w14:textId="77777777" w:rsidR="00406958" w:rsidRDefault="00406958" w:rsidP="00406958">
            <w:pPr>
              <w:ind w:left="-120" w:right="-159"/>
              <w:jc w:val="both"/>
            </w:pPr>
          </w:p>
        </w:tc>
        <w:tc>
          <w:tcPr>
            <w:tcW w:w="988" w:type="dxa"/>
            <w:gridSpan w:val="6"/>
            <w:vMerge/>
            <w:vAlign w:val="center"/>
          </w:tcPr>
          <w:p w14:paraId="1E2BBA53" w14:textId="77777777" w:rsidR="00406958" w:rsidRDefault="00406958" w:rsidP="00406958">
            <w:pPr>
              <w:ind w:left="-120" w:right="-159"/>
              <w:jc w:val="center"/>
            </w:pPr>
          </w:p>
        </w:tc>
        <w:tc>
          <w:tcPr>
            <w:tcW w:w="812" w:type="dxa"/>
            <w:gridSpan w:val="4"/>
            <w:vMerge/>
            <w:vAlign w:val="center"/>
          </w:tcPr>
          <w:p w14:paraId="0E97B46F" w14:textId="77777777" w:rsidR="00406958" w:rsidRDefault="00406958" w:rsidP="00406958">
            <w:pPr>
              <w:ind w:left="-120" w:right="-159"/>
              <w:jc w:val="center"/>
            </w:pPr>
          </w:p>
        </w:tc>
        <w:tc>
          <w:tcPr>
            <w:tcW w:w="1560" w:type="dxa"/>
            <w:gridSpan w:val="4"/>
            <w:vMerge/>
          </w:tcPr>
          <w:p w14:paraId="6CF1B53A" w14:textId="77777777" w:rsidR="00406958" w:rsidRDefault="00406958" w:rsidP="00406958">
            <w:pPr>
              <w:ind w:left="-120" w:right="-159"/>
              <w:jc w:val="both"/>
            </w:pPr>
          </w:p>
        </w:tc>
        <w:tc>
          <w:tcPr>
            <w:tcW w:w="680" w:type="dxa"/>
            <w:gridSpan w:val="4"/>
          </w:tcPr>
          <w:p w14:paraId="0FC26709" w14:textId="77777777" w:rsidR="00406958" w:rsidRDefault="00406958" w:rsidP="00406958">
            <w:pPr>
              <w:ind w:left="-120" w:right="-159"/>
              <w:jc w:val="both"/>
            </w:pPr>
          </w:p>
        </w:tc>
        <w:tc>
          <w:tcPr>
            <w:tcW w:w="942" w:type="dxa"/>
          </w:tcPr>
          <w:p w14:paraId="2FF78C94" w14:textId="77777777" w:rsidR="00406958" w:rsidRDefault="00406958" w:rsidP="00406958">
            <w:pPr>
              <w:ind w:left="-120" w:right="-159"/>
              <w:jc w:val="both"/>
            </w:pPr>
          </w:p>
        </w:tc>
      </w:tr>
      <w:tr w:rsidR="00406958" w14:paraId="6CCE73D1" w14:textId="77777777" w:rsidTr="00406958">
        <w:trPr>
          <w:cantSplit/>
        </w:trPr>
        <w:tc>
          <w:tcPr>
            <w:tcW w:w="370" w:type="dxa"/>
            <w:gridSpan w:val="2"/>
            <w:vMerge/>
          </w:tcPr>
          <w:p w14:paraId="05819272" w14:textId="77777777" w:rsidR="00406958" w:rsidRDefault="00406958" w:rsidP="00406958">
            <w:pPr>
              <w:ind w:left="-120" w:right="-159"/>
              <w:jc w:val="both"/>
            </w:pPr>
          </w:p>
        </w:tc>
        <w:tc>
          <w:tcPr>
            <w:tcW w:w="2030" w:type="dxa"/>
            <w:gridSpan w:val="5"/>
            <w:vMerge/>
          </w:tcPr>
          <w:p w14:paraId="56DBE2B3" w14:textId="77777777" w:rsidR="00406958" w:rsidRDefault="00406958" w:rsidP="00406958">
            <w:pPr>
              <w:ind w:left="-120" w:right="-159"/>
              <w:jc w:val="both"/>
            </w:pPr>
          </w:p>
        </w:tc>
        <w:tc>
          <w:tcPr>
            <w:tcW w:w="1680" w:type="dxa"/>
            <w:gridSpan w:val="3"/>
            <w:vMerge/>
          </w:tcPr>
          <w:p w14:paraId="4C94CB36" w14:textId="77777777" w:rsidR="00406958" w:rsidRDefault="00406958" w:rsidP="00406958">
            <w:pPr>
              <w:ind w:left="-120" w:right="-159"/>
              <w:jc w:val="both"/>
            </w:pPr>
          </w:p>
        </w:tc>
        <w:tc>
          <w:tcPr>
            <w:tcW w:w="1800" w:type="dxa"/>
            <w:gridSpan w:val="2"/>
            <w:vMerge/>
          </w:tcPr>
          <w:p w14:paraId="0344BCD3" w14:textId="77777777" w:rsidR="00406958" w:rsidRDefault="00406958" w:rsidP="00406958">
            <w:pPr>
              <w:ind w:left="-120" w:right="-159"/>
              <w:jc w:val="both"/>
            </w:pPr>
          </w:p>
        </w:tc>
        <w:tc>
          <w:tcPr>
            <w:tcW w:w="1920" w:type="dxa"/>
            <w:gridSpan w:val="4"/>
          </w:tcPr>
          <w:p w14:paraId="7F0C94D5" w14:textId="77777777" w:rsidR="00406958" w:rsidRDefault="00406958" w:rsidP="00406958">
            <w:pPr>
              <w:spacing w:line="240" w:lineRule="exact"/>
              <w:ind w:left="-119" w:right="-159"/>
              <w:jc w:val="center"/>
            </w:pPr>
            <w:r>
              <w:t xml:space="preserve">Пуща </w:t>
            </w:r>
            <w:r>
              <w:rPr>
                <w:caps/>
              </w:rPr>
              <w:t>в</w:t>
            </w:r>
            <w:r>
              <w:t>одиця</w:t>
            </w:r>
          </w:p>
        </w:tc>
        <w:tc>
          <w:tcPr>
            <w:tcW w:w="1200" w:type="dxa"/>
            <w:gridSpan w:val="2"/>
            <w:vMerge/>
          </w:tcPr>
          <w:p w14:paraId="20B6B9B3" w14:textId="77777777" w:rsidR="00406958" w:rsidRDefault="00406958" w:rsidP="00406958">
            <w:pPr>
              <w:ind w:left="-120" w:right="-159"/>
              <w:jc w:val="both"/>
            </w:pPr>
          </w:p>
        </w:tc>
        <w:tc>
          <w:tcPr>
            <w:tcW w:w="720" w:type="dxa"/>
            <w:gridSpan w:val="4"/>
            <w:vAlign w:val="center"/>
          </w:tcPr>
          <w:p w14:paraId="1CFEDE6C" w14:textId="77777777" w:rsidR="00406958" w:rsidRDefault="00406958" w:rsidP="00406958">
            <w:pPr>
              <w:ind w:left="-120" w:right="-159"/>
              <w:jc w:val="center"/>
              <w:rPr>
                <w:lang w:val="en-US"/>
              </w:rPr>
            </w:pPr>
            <w:r>
              <w:rPr>
                <w:strike/>
                <w:lang w:val="en-US"/>
              </w:rPr>
              <w:t>P</w:t>
            </w:r>
            <w:r>
              <w:rPr>
                <w:vertAlign w:val="subscript"/>
                <w:lang w:val="en-US"/>
              </w:rPr>
              <w:t>2</w:t>
            </w:r>
            <w:r>
              <w:rPr>
                <w:lang w:val="en-US"/>
              </w:rPr>
              <w:t>bc-</w:t>
            </w:r>
            <w:r>
              <w:rPr>
                <w:strike/>
                <w:lang w:val="en-US"/>
              </w:rPr>
              <w:t>P</w:t>
            </w:r>
            <w:r>
              <w:rPr>
                <w:vertAlign w:val="subscript"/>
                <w:lang w:val="en-US"/>
              </w:rPr>
              <w:t>2</w:t>
            </w:r>
            <w:r>
              <w:rPr>
                <w:lang w:val="en-US"/>
              </w:rPr>
              <w:t>kv</w:t>
            </w:r>
          </w:p>
        </w:tc>
        <w:tc>
          <w:tcPr>
            <w:tcW w:w="1080" w:type="dxa"/>
            <w:gridSpan w:val="6"/>
          </w:tcPr>
          <w:p w14:paraId="78A79944" w14:textId="77777777" w:rsidR="00406958" w:rsidRDefault="00406958" w:rsidP="00406958">
            <w:pPr>
              <w:ind w:left="-120" w:right="-159"/>
              <w:jc w:val="both"/>
            </w:pPr>
          </w:p>
        </w:tc>
        <w:tc>
          <w:tcPr>
            <w:tcW w:w="988" w:type="dxa"/>
            <w:gridSpan w:val="6"/>
            <w:vMerge w:val="restart"/>
            <w:vAlign w:val="center"/>
          </w:tcPr>
          <w:p w14:paraId="50AFC335" w14:textId="77777777" w:rsidR="00406958" w:rsidRDefault="00406958" w:rsidP="00406958">
            <w:pPr>
              <w:ind w:left="-120" w:right="-159"/>
              <w:jc w:val="center"/>
            </w:pPr>
            <w:r>
              <w:t>3,0-3,5</w:t>
            </w:r>
          </w:p>
        </w:tc>
        <w:tc>
          <w:tcPr>
            <w:tcW w:w="812" w:type="dxa"/>
            <w:gridSpan w:val="4"/>
            <w:vMerge w:val="restart"/>
            <w:vAlign w:val="center"/>
          </w:tcPr>
          <w:p w14:paraId="01E0ABB0" w14:textId="77777777" w:rsidR="00406958" w:rsidRDefault="00406958" w:rsidP="00406958">
            <w:pPr>
              <w:ind w:left="-120" w:right="-159"/>
              <w:jc w:val="center"/>
            </w:pPr>
            <w:r>
              <w:t>10-15</w:t>
            </w:r>
          </w:p>
        </w:tc>
        <w:tc>
          <w:tcPr>
            <w:tcW w:w="1560" w:type="dxa"/>
            <w:gridSpan w:val="4"/>
            <w:vMerge/>
          </w:tcPr>
          <w:p w14:paraId="232733D7" w14:textId="77777777" w:rsidR="00406958" w:rsidRDefault="00406958" w:rsidP="00406958">
            <w:pPr>
              <w:ind w:left="-120" w:right="-159"/>
              <w:jc w:val="both"/>
            </w:pPr>
          </w:p>
        </w:tc>
        <w:tc>
          <w:tcPr>
            <w:tcW w:w="680" w:type="dxa"/>
            <w:gridSpan w:val="4"/>
          </w:tcPr>
          <w:p w14:paraId="31FC7BBA" w14:textId="77777777" w:rsidR="00406958" w:rsidRDefault="00406958" w:rsidP="00406958">
            <w:pPr>
              <w:ind w:left="-120" w:right="-159"/>
              <w:jc w:val="both"/>
            </w:pPr>
          </w:p>
        </w:tc>
        <w:tc>
          <w:tcPr>
            <w:tcW w:w="942" w:type="dxa"/>
          </w:tcPr>
          <w:p w14:paraId="3E235707" w14:textId="77777777" w:rsidR="00406958" w:rsidRDefault="00406958" w:rsidP="00406958">
            <w:pPr>
              <w:ind w:left="-120" w:right="-159"/>
              <w:jc w:val="both"/>
            </w:pPr>
          </w:p>
        </w:tc>
      </w:tr>
      <w:tr w:rsidR="00406958" w14:paraId="6E57F8C1" w14:textId="77777777" w:rsidTr="00406958">
        <w:trPr>
          <w:cantSplit/>
        </w:trPr>
        <w:tc>
          <w:tcPr>
            <w:tcW w:w="370" w:type="dxa"/>
            <w:gridSpan w:val="2"/>
            <w:vMerge/>
          </w:tcPr>
          <w:p w14:paraId="473E15AE" w14:textId="77777777" w:rsidR="00406958" w:rsidRDefault="00406958" w:rsidP="00406958">
            <w:pPr>
              <w:ind w:left="-120" w:right="-159"/>
              <w:jc w:val="both"/>
            </w:pPr>
          </w:p>
        </w:tc>
        <w:tc>
          <w:tcPr>
            <w:tcW w:w="2030" w:type="dxa"/>
            <w:gridSpan w:val="5"/>
            <w:vMerge/>
          </w:tcPr>
          <w:p w14:paraId="33D29EAF" w14:textId="77777777" w:rsidR="00406958" w:rsidRDefault="00406958" w:rsidP="00406958">
            <w:pPr>
              <w:ind w:left="-120" w:right="-159"/>
              <w:jc w:val="both"/>
            </w:pPr>
          </w:p>
        </w:tc>
        <w:tc>
          <w:tcPr>
            <w:tcW w:w="1680" w:type="dxa"/>
            <w:gridSpan w:val="3"/>
            <w:vMerge/>
          </w:tcPr>
          <w:p w14:paraId="321E7DAF" w14:textId="77777777" w:rsidR="00406958" w:rsidRDefault="00406958" w:rsidP="00406958">
            <w:pPr>
              <w:ind w:left="-120" w:right="-159"/>
              <w:jc w:val="both"/>
            </w:pPr>
          </w:p>
        </w:tc>
        <w:tc>
          <w:tcPr>
            <w:tcW w:w="1800" w:type="dxa"/>
            <w:gridSpan w:val="2"/>
            <w:vMerge/>
          </w:tcPr>
          <w:p w14:paraId="56C881CF" w14:textId="77777777" w:rsidR="00406958" w:rsidRDefault="00406958" w:rsidP="00406958">
            <w:pPr>
              <w:ind w:left="-120" w:right="-159"/>
              <w:jc w:val="both"/>
            </w:pPr>
          </w:p>
        </w:tc>
        <w:tc>
          <w:tcPr>
            <w:tcW w:w="1920" w:type="dxa"/>
            <w:gridSpan w:val="4"/>
          </w:tcPr>
          <w:p w14:paraId="6528B6DE" w14:textId="77777777" w:rsidR="00406958" w:rsidRDefault="00406958" w:rsidP="00406958">
            <w:pPr>
              <w:spacing w:line="240" w:lineRule="exact"/>
              <w:ind w:left="-119" w:right="-159"/>
              <w:jc w:val="center"/>
            </w:pPr>
            <w:r>
              <w:t>Калинівський</w:t>
            </w:r>
          </w:p>
        </w:tc>
        <w:tc>
          <w:tcPr>
            <w:tcW w:w="1200" w:type="dxa"/>
            <w:gridSpan w:val="2"/>
            <w:vMerge/>
          </w:tcPr>
          <w:p w14:paraId="65FC463A" w14:textId="77777777" w:rsidR="00406958" w:rsidRDefault="00406958" w:rsidP="00406958">
            <w:pPr>
              <w:ind w:left="-120" w:right="-159"/>
              <w:jc w:val="both"/>
            </w:pPr>
          </w:p>
        </w:tc>
        <w:tc>
          <w:tcPr>
            <w:tcW w:w="720" w:type="dxa"/>
            <w:gridSpan w:val="4"/>
            <w:vAlign w:val="center"/>
          </w:tcPr>
          <w:p w14:paraId="1A1F0846" w14:textId="77777777" w:rsidR="00406958" w:rsidRDefault="00406958" w:rsidP="00406958">
            <w:pPr>
              <w:ind w:left="-120" w:right="-159"/>
              <w:jc w:val="center"/>
              <w:rPr>
                <w:lang w:val="en-US"/>
              </w:rPr>
            </w:pPr>
            <w:r>
              <w:rPr>
                <w:strike/>
                <w:lang w:val="en-US"/>
              </w:rPr>
              <w:t>P</w:t>
            </w:r>
            <w:r>
              <w:rPr>
                <w:vertAlign w:val="subscript"/>
                <w:lang w:val="en-US"/>
              </w:rPr>
              <w:t>2</w:t>
            </w:r>
            <w:r>
              <w:rPr>
                <w:lang w:val="en-US"/>
              </w:rPr>
              <w:t>ks</w:t>
            </w:r>
          </w:p>
        </w:tc>
        <w:tc>
          <w:tcPr>
            <w:tcW w:w="1080" w:type="dxa"/>
            <w:gridSpan w:val="6"/>
          </w:tcPr>
          <w:p w14:paraId="338D19CE" w14:textId="77777777" w:rsidR="00406958" w:rsidRDefault="00406958" w:rsidP="00406958">
            <w:pPr>
              <w:ind w:left="-120" w:right="-159"/>
              <w:jc w:val="both"/>
            </w:pPr>
          </w:p>
        </w:tc>
        <w:tc>
          <w:tcPr>
            <w:tcW w:w="988" w:type="dxa"/>
            <w:gridSpan w:val="6"/>
            <w:vMerge/>
          </w:tcPr>
          <w:p w14:paraId="4723CC67" w14:textId="77777777" w:rsidR="00406958" w:rsidRDefault="00406958" w:rsidP="00406958">
            <w:pPr>
              <w:ind w:left="-120" w:right="-159"/>
              <w:jc w:val="both"/>
            </w:pPr>
          </w:p>
        </w:tc>
        <w:tc>
          <w:tcPr>
            <w:tcW w:w="812" w:type="dxa"/>
            <w:gridSpan w:val="4"/>
            <w:vMerge/>
          </w:tcPr>
          <w:p w14:paraId="436559B8" w14:textId="77777777" w:rsidR="00406958" w:rsidRDefault="00406958" w:rsidP="00406958">
            <w:pPr>
              <w:ind w:left="-120" w:right="-159"/>
              <w:jc w:val="both"/>
            </w:pPr>
          </w:p>
        </w:tc>
        <w:tc>
          <w:tcPr>
            <w:tcW w:w="1560" w:type="dxa"/>
            <w:gridSpan w:val="4"/>
            <w:vMerge/>
          </w:tcPr>
          <w:p w14:paraId="222FBA91" w14:textId="77777777" w:rsidR="00406958" w:rsidRDefault="00406958" w:rsidP="00406958">
            <w:pPr>
              <w:ind w:left="-120" w:right="-159"/>
              <w:jc w:val="both"/>
            </w:pPr>
          </w:p>
        </w:tc>
        <w:tc>
          <w:tcPr>
            <w:tcW w:w="680" w:type="dxa"/>
            <w:gridSpan w:val="4"/>
          </w:tcPr>
          <w:p w14:paraId="1C151489" w14:textId="77777777" w:rsidR="00406958" w:rsidRDefault="00406958" w:rsidP="00406958">
            <w:pPr>
              <w:ind w:left="-120" w:right="-159"/>
              <w:jc w:val="both"/>
            </w:pPr>
          </w:p>
        </w:tc>
        <w:tc>
          <w:tcPr>
            <w:tcW w:w="942" w:type="dxa"/>
          </w:tcPr>
          <w:p w14:paraId="6FC186A9" w14:textId="77777777" w:rsidR="00406958" w:rsidRDefault="00406958" w:rsidP="00406958">
            <w:pPr>
              <w:ind w:left="-120" w:right="-159"/>
              <w:jc w:val="both"/>
            </w:pPr>
          </w:p>
        </w:tc>
      </w:tr>
      <w:tr w:rsidR="00406958" w14:paraId="110618F7" w14:textId="77777777" w:rsidTr="00406958">
        <w:trPr>
          <w:cantSplit/>
        </w:trPr>
        <w:tc>
          <w:tcPr>
            <w:tcW w:w="370" w:type="dxa"/>
            <w:gridSpan w:val="2"/>
            <w:vMerge/>
          </w:tcPr>
          <w:p w14:paraId="3FEEEB97" w14:textId="77777777" w:rsidR="00406958" w:rsidRDefault="00406958" w:rsidP="00406958">
            <w:pPr>
              <w:ind w:left="-120" w:right="-159"/>
              <w:jc w:val="both"/>
            </w:pPr>
          </w:p>
        </w:tc>
        <w:tc>
          <w:tcPr>
            <w:tcW w:w="2030" w:type="dxa"/>
            <w:gridSpan w:val="5"/>
            <w:vMerge/>
          </w:tcPr>
          <w:p w14:paraId="4BD0D3DA" w14:textId="77777777" w:rsidR="00406958" w:rsidRDefault="00406958" w:rsidP="00406958">
            <w:pPr>
              <w:ind w:left="-120" w:right="-159"/>
              <w:jc w:val="both"/>
            </w:pPr>
          </w:p>
        </w:tc>
        <w:tc>
          <w:tcPr>
            <w:tcW w:w="1680" w:type="dxa"/>
            <w:gridSpan w:val="3"/>
            <w:vMerge/>
          </w:tcPr>
          <w:p w14:paraId="255C1D6D" w14:textId="77777777" w:rsidR="00406958" w:rsidRDefault="00406958" w:rsidP="00406958">
            <w:pPr>
              <w:ind w:left="-120" w:right="-159"/>
              <w:jc w:val="both"/>
            </w:pPr>
          </w:p>
        </w:tc>
        <w:tc>
          <w:tcPr>
            <w:tcW w:w="1800" w:type="dxa"/>
            <w:gridSpan w:val="2"/>
            <w:vMerge/>
          </w:tcPr>
          <w:p w14:paraId="59E1A029" w14:textId="77777777" w:rsidR="00406958" w:rsidRDefault="00406958" w:rsidP="00406958">
            <w:pPr>
              <w:ind w:left="-120" w:right="-159"/>
              <w:jc w:val="both"/>
            </w:pPr>
          </w:p>
        </w:tc>
        <w:tc>
          <w:tcPr>
            <w:tcW w:w="1920" w:type="dxa"/>
            <w:gridSpan w:val="4"/>
          </w:tcPr>
          <w:p w14:paraId="3FCA1C43" w14:textId="77777777" w:rsidR="00406958" w:rsidRDefault="00406958" w:rsidP="00406958">
            <w:pPr>
              <w:spacing w:line="240" w:lineRule="exact"/>
              <w:ind w:left="-119" w:right="-159"/>
              <w:jc w:val="center"/>
            </w:pPr>
            <w:r>
              <w:t>Вінницькі Стави</w:t>
            </w:r>
          </w:p>
        </w:tc>
        <w:tc>
          <w:tcPr>
            <w:tcW w:w="1200" w:type="dxa"/>
            <w:gridSpan w:val="2"/>
            <w:vMerge/>
          </w:tcPr>
          <w:p w14:paraId="47AB083C" w14:textId="77777777" w:rsidR="00406958" w:rsidRDefault="00406958" w:rsidP="00406958">
            <w:pPr>
              <w:ind w:left="-120" w:right="-159"/>
              <w:jc w:val="both"/>
            </w:pPr>
          </w:p>
        </w:tc>
        <w:tc>
          <w:tcPr>
            <w:tcW w:w="720" w:type="dxa"/>
            <w:gridSpan w:val="4"/>
            <w:vAlign w:val="center"/>
          </w:tcPr>
          <w:p w14:paraId="0767D418" w14:textId="77777777" w:rsidR="00406958" w:rsidRDefault="00406958" w:rsidP="00406958">
            <w:pPr>
              <w:ind w:left="-120" w:right="-159"/>
              <w:jc w:val="center"/>
            </w:pPr>
            <w:r>
              <w:rPr>
                <w:strike/>
                <w:lang w:val="en-US"/>
              </w:rPr>
              <w:t>P</w:t>
            </w:r>
            <w:r>
              <w:rPr>
                <w:vertAlign w:val="subscript"/>
                <w:lang w:val="en-US"/>
              </w:rPr>
              <w:t>2</w:t>
            </w:r>
            <w:r>
              <w:rPr>
                <w:lang w:val="en-US"/>
              </w:rPr>
              <w:t>kv</w:t>
            </w:r>
          </w:p>
        </w:tc>
        <w:tc>
          <w:tcPr>
            <w:tcW w:w="1080" w:type="dxa"/>
            <w:gridSpan w:val="6"/>
          </w:tcPr>
          <w:p w14:paraId="35405E95" w14:textId="77777777" w:rsidR="00406958" w:rsidRDefault="00406958" w:rsidP="00406958">
            <w:pPr>
              <w:ind w:left="-120" w:right="-159"/>
              <w:jc w:val="both"/>
            </w:pPr>
          </w:p>
        </w:tc>
        <w:tc>
          <w:tcPr>
            <w:tcW w:w="988" w:type="dxa"/>
            <w:gridSpan w:val="6"/>
            <w:vAlign w:val="center"/>
          </w:tcPr>
          <w:p w14:paraId="01794702" w14:textId="77777777" w:rsidR="00406958" w:rsidRDefault="00406958" w:rsidP="00406958">
            <w:pPr>
              <w:ind w:left="-120" w:right="-159"/>
              <w:jc w:val="center"/>
            </w:pPr>
            <w:r>
              <w:t>0,8-6,5</w:t>
            </w:r>
          </w:p>
        </w:tc>
        <w:tc>
          <w:tcPr>
            <w:tcW w:w="812" w:type="dxa"/>
            <w:gridSpan w:val="4"/>
            <w:vAlign w:val="center"/>
          </w:tcPr>
          <w:p w14:paraId="24A5D924" w14:textId="77777777" w:rsidR="00406958" w:rsidRDefault="00406958" w:rsidP="00406958">
            <w:pPr>
              <w:ind w:left="-120" w:right="-159"/>
              <w:jc w:val="center"/>
            </w:pPr>
            <w:r>
              <w:t>15</w:t>
            </w:r>
          </w:p>
        </w:tc>
        <w:tc>
          <w:tcPr>
            <w:tcW w:w="1560" w:type="dxa"/>
            <w:gridSpan w:val="4"/>
            <w:vMerge/>
          </w:tcPr>
          <w:p w14:paraId="09880383" w14:textId="77777777" w:rsidR="00406958" w:rsidRDefault="00406958" w:rsidP="00406958">
            <w:pPr>
              <w:ind w:left="-120" w:right="-159"/>
              <w:jc w:val="both"/>
            </w:pPr>
          </w:p>
        </w:tc>
        <w:tc>
          <w:tcPr>
            <w:tcW w:w="680" w:type="dxa"/>
            <w:gridSpan w:val="4"/>
          </w:tcPr>
          <w:p w14:paraId="41FB77DE" w14:textId="77777777" w:rsidR="00406958" w:rsidRDefault="00406958" w:rsidP="00406958">
            <w:pPr>
              <w:ind w:left="-120" w:right="-159"/>
              <w:jc w:val="both"/>
            </w:pPr>
          </w:p>
        </w:tc>
        <w:tc>
          <w:tcPr>
            <w:tcW w:w="942" w:type="dxa"/>
          </w:tcPr>
          <w:p w14:paraId="6732557A" w14:textId="77777777" w:rsidR="00406958" w:rsidRDefault="00406958" w:rsidP="00406958">
            <w:pPr>
              <w:ind w:left="-120" w:right="-159"/>
              <w:jc w:val="both"/>
            </w:pPr>
          </w:p>
        </w:tc>
      </w:tr>
      <w:tr w:rsidR="00406958" w14:paraId="70BFB3E4" w14:textId="77777777" w:rsidTr="00406958">
        <w:trPr>
          <w:cantSplit/>
        </w:trPr>
        <w:tc>
          <w:tcPr>
            <w:tcW w:w="370" w:type="dxa"/>
            <w:gridSpan w:val="2"/>
            <w:vMerge/>
          </w:tcPr>
          <w:p w14:paraId="31F887EF" w14:textId="77777777" w:rsidR="00406958" w:rsidRDefault="00406958" w:rsidP="00406958">
            <w:pPr>
              <w:ind w:left="-120" w:right="-159"/>
              <w:jc w:val="both"/>
            </w:pPr>
          </w:p>
        </w:tc>
        <w:tc>
          <w:tcPr>
            <w:tcW w:w="2030" w:type="dxa"/>
            <w:gridSpan w:val="5"/>
            <w:vMerge/>
          </w:tcPr>
          <w:p w14:paraId="2683AB40" w14:textId="77777777" w:rsidR="00406958" w:rsidRDefault="00406958" w:rsidP="00406958">
            <w:pPr>
              <w:ind w:left="-120" w:right="-159"/>
              <w:jc w:val="both"/>
            </w:pPr>
          </w:p>
        </w:tc>
        <w:tc>
          <w:tcPr>
            <w:tcW w:w="1680" w:type="dxa"/>
            <w:gridSpan w:val="3"/>
            <w:vMerge/>
          </w:tcPr>
          <w:p w14:paraId="244D7E68" w14:textId="77777777" w:rsidR="00406958" w:rsidRDefault="00406958" w:rsidP="00406958">
            <w:pPr>
              <w:ind w:left="-120" w:right="-159"/>
              <w:jc w:val="both"/>
            </w:pPr>
          </w:p>
        </w:tc>
        <w:tc>
          <w:tcPr>
            <w:tcW w:w="1800" w:type="dxa"/>
            <w:gridSpan w:val="2"/>
            <w:vMerge/>
          </w:tcPr>
          <w:p w14:paraId="4BF7328C" w14:textId="77777777" w:rsidR="00406958" w:rsidRDefault="00406958" w:rsidP="00406958">
            <w:pPr>
              <w:ind w:left="-120" w:right="-159"/>
              <w:jc w:val="both"/>
            </w:pPr>
          </w:p>
        </w:tc>
        <w:tc>
          <w:tcPr>
            <w:tcW w:w="1920" w:type="dxa"/>
            <w:gridSpan w:val="4"/>
          </w:tcPr>
          <w:p w14:paraId="655B0BBC" w14:textId="77777777" w:rsidR="00406958" w:rsidRDefault="00406958" w:rsidP="00406958">
            <w:pPr>
              <w:spacing w:line="240" w:lineRule="exact"/>
              <w:ind w:left="-119" w:right="-159"/>
              <w:jc w:val="center"/>
            </w:pPr>
            <w:r>
              <w:t>Трипільський</w:t>
            </w:r>
          </w:p>
        </w:tc>
        <w:tc>
          <w:tcPr>
            <w:tcW w:w="1200" w:type="dxa"/>
            <w:gridSpan w:val="2"/>
            <w:vMerge/>
          </w:tcPr>
          <w:p w14:paraId="70DE1432" w14:textId="77777777" w:rsidR="00406958" w:rsidRDefault="00406958" w:rsidP="00406958">
            <w:pPr>
              <w:ind w:left="-120" w:right="-159"/>
              <w:jc w:val="both"/>
            </w:pPr>
          </w:p>
        </w:tc>
        <w:tc>
          <w:tcPr>
            <w:tcW w:w="720" w:type="dxa"/>
            <w:gridSpan w:val="4"/>
            <w:vAlign w:val="center"/>
          </w:tcPr>
          <w:p w14:paraId="12B9A765" w14:textId="77777777" w:rsidR="00406958" w:rsidRDefault="00406958" w:rsidP="00406958">
            <w:pPr>
              <w:ind w:left="-120" w:right="-159"/>
              <w:jc w:val="center"/>
              <w:rPr>
                <w:lang w:val="en-US"/>
              </w:rPr>
            </w:pPr>
            <w:r>
              <w:rPr>
                <w:strike/>
                <w:lang w:val="en-US"/>
              </w:rPr>
              <w:t>P</w:t>
            </w:r>
            <w:r>
              <w:rPr>
                <w:vertAlign w:val="subscript"/>
                <w:lang w:val="en-US"/>
              </w:rPr>
              <w:t>3</w:t>
            </w:r>
            <w:r>
              <w:rPr>
                <w:lang w:val="en-US"/>
              </w:rPr>
              <w:t>mz</w:t>
            </w:r>
          </w:p>
        </w:tc>
        <w:tc>
          <w:tcPr>
            <w:tcW w:w="1080" w:type="dxa"/>
            <w:gridSpan w:val="6"/>
          </w:tcPr>
          <w:p w14:paraId="77579073" w14:textId="77777777" w:rsidR="00406958" w:rsidRDefault="00406958" w:rsidP="00406958">
            <w:pPr>
              <w:ind w:left="-120" w:right="-159"/>
              <w:jc w:val="both"/>
            </w:pPr>
          </w:p>
        </w:tc>
        <w:tc>
          <w:tcPr>
            <w:tcW w:w="988" w:type="dxa"/>
            <w:gridSpan w:val="6"/>
            <w:vAlign w:val="center"/>
          </w:tcPr>
          <w:p w14:paraId="754D85E8" w14:textId="77777777" w:rsidR="00406958" w:rsidRDefault="00406958" w:rsidP="00406958">
            <w:pPr>
              <w:ind w:left="-120" w:right="-159"/>
              <w:jc w:val="center"/>
              <w:rPr>
                <w:lang w:val="en-US"/>
              </w:rPr>
            </w:pPr>
            <w:r>
              <w:rPr>
                <w:lang w:val="en-US"/>
              </w:rPr>
              <w:t>10-20</w:t>
            </w:r>
          </w:p>
        </w:tc>
        <w:tc>
          <w:tcPr>
            <w:tcW w:w="812" w:type="dxa"/>
            <w:gridSpan w:val="4"/>
            <w:vAlign w:val="center"/>
          </w:tcPr>
          <w:p w14:paraId="3A17187B" w14:textId="77777777" w:rsidR="00406958" w:rsidRDefault="00406958" w:rsidP="00406958">
            <w:pPr>
              <w:ind w:left="-120" w:right="-159"/>
              <w:jc w:val="center"/>
            </w:pPr>
            <w:r>
              <w:t>- ” -</w:t>
            </w:r>
          </w:p>
        </w:tc>
        <w:tc>
          <w:tcPr>
            <w:tcW w:w="1560" w:type="dxa"/>
            <w:gridSpan w:val="4"/>
            <w:vMerge/>
          </w:tcPr>
          <w:p w14:paraId="2313029F" w14:textId="77777777" w:rsidR="00406958" w:rsidRDefault="00406958" w:rsidP="00406958">
            <w:pPr>
              <w:ind w:left="-120" w:right="-159"/>
              <w:jc w:val="both"/>
            </w:pPr>
          </w:p>
        </w:tc>
        <w:tc>
          <w:tcPr>
            <w:tcW w:w="680" w:type="dxa"/>
            <w:gridSpan w:val="4"/>
          </w:tcPr>
          <w:p w14:paraId="2B5862BB" w14:textId="77777777" w:rsidR="00406958" w:rsidRDefault="00406958" w:rsidP="00406958">
            <w:pPr>
              <w:ind w:left="-120" w:right="-159"/>
              <w:jc w:val="both"/>
            </w:pPr>
          </w:p>
        </w:tc>
        <w:tc>
          <w:tcPr>
            <w:tcW w:w="942" w:type="dxa"/>
          </w:tcPr>
          <w:p w14:paraId="78D07905" w14:textId="77777777" w:rsidR="00406958" w:rsidRDefault="00406958" w:rsidP="00406958">
            <w:pPr>
              <w:ind w:left="-120" w:right="-159"/>
              <w:jc w:val="both"/>
            </w:pPr>
          </w:p>
        </w:tc>
      </w:tr>
      <w:tr w:rsidR="00406958" w14:paraId="2C870906" w14:textId="77777777" w:rsidTr="00406958">
        <w:trPr>
          <w:cantSplit/>
        </w:trPr>
        <w:tc>
          <w:tcPr>
            <w:tcW w:w="370" w:type="dxa"/>
            <w:gridSpan w:val="2"/>
            <w:vMerge/>
            <w:tcBorders>
              <w:bottom w:val="single" w:sz="4" w:space="0" w:color="auto"/>
            </w:tcBorders>
          </w:tcPr>
          <w:p w14:paraId="0565346F" w14:textId="77777777" w:rsidR="00406958" w:rsidRDefault="00406958" w:rsidP="00406958">
            <w:pPr>
              <w:ind w:left="-120" w:right="-159"/>
              <w:jc w:val="both"/>
            </w:pPr>
          </w:p>
        </w:tc>
        <w:tc>
          <w:tcPr>
            <w:tcW w:w="2030" w:type="dxa"/>
            <w:gridSpan w:val="5"/>
            <w:vMerge/>
            <w:tcBorders>
              <w:bottom w:val="single" w:sz="4" w:space="0" w:color="auto"/>
            </w:tcBorders>
          </w:tcPr>
          <w:p w14:paraId="16992A84" w14:textId="77777777" w:rsidR="00406958" w:rsidRDefault="00406958" w:rsidP="00406958">
            <w:pPr>
              <w:ind w:left="-120" w:right="-159"/>
              <w:jc w:val="both"/>
            </w:pPr>
          </w:p>
        </w:tc>
        <w:tc>
          <w:tcPr>
            <w:tcW w:w="1680" w:type="dxa"/>
            <w:gridSpan w:val="3"/>
            <w:vMerge/>
            <w:tcBorders>
              <w:bottom w:val="single" w:sz="4" w:space="0" w:color="auto"/>
            </w:tcBorders>
          </w:tcPr>
          <w:p w14:paraId="0D00D988" w14:textId="77777777" w:rsidR="00406958" w:rsidRDefault="00406958" w:rsidP="00406958">
            <w:pPr>
              <w:ind w:left="-120" w:right="-159"/>
              <w:jc w:val="both"/>
            </w:pPr>
          </w:p>
        </w:tc>
        <w:tc>
          <w:tcPr>
            <w:tcW w:w="1800" w:type="dxa"/>
            <w:gridSpan w:val="2"/>
            <w:vMerge/>
            <w:tcBorders>
              <w:bottom w:val="single" w:sz="4" w:space="0" w:color="auto"/>
            </w:tcBorders>
          </w:tcPr>
          <w:p w14:paraId="74A5E622" w14:textId="77777777" w:rsidR="00406958" w:rsidRDefault="00406958" w:rsidP="00406958">
            <w:pPr>
              <w:ind w:left="-120" w:right="-159"/>
              <w:jc w:val="both"/>
            </w:pPr>
          </w:p>
        </w:tc>
        <w:tc>
          <w:tcPr>
            <w:tcW w:w="1920" w:type="dxa"/>
            <w:gridSpan w:val="4"/>
            <w:tcBorders>
              <w:bottom w:val="single" w:sz="4" w:space="0" w:color="auto"/>
            </w:tcBorders>
          </w:tcPr>
          <w:p w14:paraId="1B7A9B3E" w14:textId="77777777" w:rsidR="00406958" w:rsidRDefault="00406958" w:rsidP="00406958">
            <w:pPr>
              <w:ind w:left="-120" w:right="-159"/>
              <w:jc w:val="center"/>
            </w:pPr>
            <w:r>
              <w:t>Межигірський</w:t>
            </w:r>
          </w:p>
        </w:tc>
        <w:tc>
          <w:tcPr>
            <w:tcW w:w="1200" w:type="dxa"/>
            <w:gridSpan w:val="2"/>
            <w:vMerge/>
            <w:tcBorders>
              <w:bottom w:val="single" w:sz="4" w:space="0" w:color="auto"/>
            </w:tcBorders>
          </w:tcPr>
          <w:p w14:paraId="49A25AC9" w14:textId="77777777" w:rsidR="00406958" w:rsidRDefault="00406958" w:rsidP="00406958">
            <w:pPr>
              <w:ind w:left="-120" w:right="-159"/>
              <w:jc w:val="both"/>
            </w:pPr>
          </w:p>
        </w:tc>
        <w:tc>
          <w:tcPr>
            <w:tcW w:w="720" w:type="dxa"/>
            <w:gridSpan w:val="4"/>
            <w:tcBorders>
              <w:bottom w:val="single" w:sz="4" w:space="0" w:color="auto"/>
            </w:tcBorders>
            <w:vAlign w:val="center"/>
          </w:tcPr>
          <w:p w14:paraId="7481B2DF" w14:textId="77777777" w:rsidR="00406958" w:rsidRDefault="00406958" w:rsidP="00406958">
            <w:pPr>
              <w:ind w:left="-120" w:right="-159"/>
              <w:jc w:val="center"/>
            </w:pPr>
            <w:r>
              <w:t>- ” -</w:t>
            </w:r>
          </w:p>
        </w:tc>
        <w:tc>
          <w:tcPr>
            <w:tcW w:w="1080" w:type="dxa"/>
            <w:gridSpan w:val="6"/>
            <w:tcBorders>
              <w:bottom w:val="single" w:sz="4" w:space="0" w:color="auto"/>
            </w:tcBorders>
          </w:tcPr>
          <w:p w14:paraId="2EB81DC2" w14:textId="77777777" w:rsidR="00406958" w:rsidRDefault="00406958" w:rsidP="00406958">
            <w:pPr>
              <w:ind w:left="-120" w:right="-159"/>
              <w:jc w:val="both"/>
            </w:pPr>
          </w:p>
        </w:tc>
        <w:tc>
          <w:tcPr>
            <w:tcW w:w="988" w:type="dxa"/>
            <w:gridSpan w:val="6"/>
            <w:tcBorders>
              <w:bottom w:val="single" w:sz="4" w:space="0" w:color="auto"/>
            </w:tcBorders>
            <w:vAlign w:val="center"/>
          </w:tcPr>
          <w:p w14:paraId="685A61FB" w14:textId="77777777" w:rsidR="00406958" w:rsidRDefault="00406958" w:rsidP="00406958">
            <w:pPr>
              <w:ind w:left="-120" w:right="-159"/>
              <w:jc w:val="center"/>
            </w:pPr>
            <w:r>
              <w:t>- ” -</w:t>
            </w:r>
          </w:p>
        </w:tc>
        <w:tc>
          <w:tcPr>
            <w:tcW w:w="812" w:type="dxa"/>
            <w:gridSpan w:val="4"/>
            <w:tcBorders>
              <w:bottom w:val="single" w:sz="4" w:space="0" w:color="auto"/>
            </w:tcBorders>
            <w:vAlign w:val="center"/>
          </w:tcPr>
          <w:p w14:paraId="6E6DD776" w14:textId="77777777" w:rsidR="00406958" w:rsidRDefault="00406958" w:rsidP="00406958">
            <w:pPr>
              <w:ind w:left="-120" w:right="-159"/>
              <w:jc w:val="center"/>
            </w:pPr>
            <w:r>
              <w:t>- ” -</w:t>
            </w:r>
          </w:p>
        </w:tc>
        <w:tc>
          <w:tcPr>
            <w:tcW w:w="1560" w:type="dxa"/>
            <w:gridSpan w:val="4"/>
            <w:vMerge/>
            <w:tcBorders>
              <w:bottom w:val="single" w:sz="4" w:space="0" w:color="auto"/>
            </w:tcBorders>
          </w:tcPr>
          <w:p w14:paraId="06EFBEAF" w14:textId="77777777" w:rsidR="00406958" w:rsidRDefault="00406958" w:rsidP="00406958">
            <w:pPr>
              <w:ind w:left="-120" w:right="-159"/>
              <w:jc w:val="both"/>
            </w:pPr>
          </w:p>
        </w:tc>
        <w:tc>
          <w:tcPr>
            <w:tcW w:w="680" w:type="dxa"/>
            <w:gridSpan w:val="4"/>
            <w:tcBorders>
              <w:bottom w:val="single" w:sz="4" w:space="0" w:color="auto"/>
            </w:tcBorders>
          </w:tcPr>
          <w:p w14:paraId="3672F9F2" w14:textId="77777777" w:rsidR="00406958" w:rsidRDefault="00406958" w:rsidP="00406958">
            <w:pPr>
              <w:ind w:left="-120" w:right="-159"/>
              <w:jc w:val="both"/>
            </w:pPr>
          </w:p>
        </w:tc>
        <w:tc>
          <w:tcPr>
            <w:tcW w:w="942" w:type="dxa"/>
            <w:tcBorders>
              <w:bottom w:val="single" w:sz="4" w:space="0" w:color="auto"/>
            </w:tcBorders>
          </w:tcPr>
          <w:p w14:paraId="73EB7F7E" w14:textId="77777777" w:rsidR="00406958" w:rsidRDefault="00406958" w:rsidP="00406958">
            <w:pPr>
              <w:ind w:left="-120" w:right="-159"/>
              <w:jc w:val="both"/>
            </w:pPr>
          </w:p>
        </w:tc>
      </w:tr>
      <w:tr w:rsidR="00406958" w14:paraId="55E73D21" w14:textId="77777777" w:rsidTr="00406958">
        <w:trPr>
          <w:cantSplit/>
        </w:trPr>
        <w:tc>
          <w:tcPr>
            <w:tcW w:w="15782" w:type="dxa"/>
            <w:gridSpan w:val="47"/>
            <w:tcBorders>
              <w:top w:val="nil"/>
              <w:left w:val="nil"/>
              <w:right w:val="nil"/>
            </w:tcBorders>
          </w:tcPr>
          <w:p w14:paraId="5371F595" w14:textId="77777777" w:rsidR="00406958" w:rsidRDefault="00406958" w:rsidP="00406958">
            <w:pPr>
              <w:pStyle w:val="4"/>
            </w:pPr>
            <w:r>
              <w:t xml:space="preserve">Продовження </w:t>
            </w:r>
            <w:r>
              <w:rPr>
                <w:color w:val="000000"/>
              </w:rPr>
              <w:t>таблиці 5.104</w:t>
            </w:r>
          </w:p>
        </w:tc>
      </w:tr>
      <w:tr w:rsidR="00406958" w14:paraId="3FDC06A8" w14:textId="77777777" w:rsidTr="00406958">
        <w:tc>
          <w:tcPr>
            <w:tcW w:w="370" w:type="dxa"/>
            <w:gridSpan w:val="2"/>
            <w:vAlign w:val="center"/>
          </w:tcPr>
          <w:p w14:paraId="2320F953" w14:textId="77777777" w:rsidR="00406958" w:rsidRDefault="00406958" w:rsidP="00406958">
            <w:pPr>
              <w:ind w:left="-120" w:right="-159"/>
              <w:jc w:val="center"/>
            </w:pPr>
            <w:r>
              <w:t>1</w:t>
            </w:r>
          </w:p>
        </w:tc>
        <w:tc>
          <w:tcPr>
            <w:tcW w:w="1670" w:type="dxa"/>
            <w:gridSpan w:val="3"/>
            <w:vAlign w:val="center"/>
          </w:tcPr>
          <w:p w14:paraId="4309B2EE" w14:textId="77777777" w:rsidR="00406958" w:rsidRDefault="00406958" w:rsidP="00406958">
            <w:pPr>
              <w:ind w:left="-120" w:right="-159"/>
              <w:jc w:val="center"/>
            </w:pPr>
            <w:r>
              <w:t>2</w:t>
            </w:r>
          </w:p>
        </w:tc>
        <w:tc>
          <w:tcPr>
            <w:tcW w:w="1920" w:type="dxa"/>
            <w:gridSpan w:val="4"/>
            <w:vAlign w:val="center"/>
          </w:tcPr>
          <w:p w14:paraId="66221CC4" w14:textId="77777777" w:rsidR="00406958" w:rsidRDefault="00406958" w:rsidP="00406958">
            <w:pPr>
              <w:ind w:left="-120" w:right="-159"/>
              <w:jc w:val="center"/>
            </w:pPr>
            <w:r>
              <w:t>3</w:t>
            </w:r>
          </w:p>
        </w:tc>
        <w:tc>
          <w:tcPr>
            <w:tcW w:w="2131" w:type="dxa"/>
            <w:gridSpan w:val="5"/>
            <w:vAlign w:val="center"/>
          </w:tcPr>
          <w:p w14:paraId="45B66FE8" w14:textId="77777777" w:rsidR="00406958" w:rsidRDefault="00406958" w:rsidP="00406958">
            <w:pPr>
              <w:ind w:left="-120" w:right="-159"/>
              <w:jc w:val="center"/>
            </w:pPr>
            <w:r>
              <w:t>4</w:t>
            </w:r>
          </w:p>
        </w:tc>
        <w:tc>
          <w:tcPr>
            <w:tcW w:w="1709" w:type="dxa"/>
            <w:gridSpan w:val="2"/>
            <w:vAlign w:val="center"/>
          </w:tcPr>
          <w:p w14:paraId="02EFF5EB" w14:textId="77777777" w:rsidR="00406958" w:rsidRDefault="00406958" w:rsidP="00406958">
            <w:pPr>
              <w:ind w:left="-120" w:right="-159"/>
              <w:jc w:val="center"/>
            </w:pPr>
            <w:r>
              <w:t>5</w:t>
            </w:r>
          </w:p>
        </w:tc>
        <w:tc>
          <w:tcPr>
            <w:tcW w:w="1200" w:type="dxa"/>
            <w:gridSpan w:val="2"/>
            <w:vAlign w:val="center"/>
          </w:tcPr>
          <w:p w14:paraId="4AB9FBA8" w14:textId="77777777" w:rsidR="00406958" w:rsidRDefault="00406958" w:rsidP="00406958">
            <w:pPr>
              <w:ind w:left="-120" w:right="-159"/>
              <w:jc w:val="center"/>
            </w:pPr>
            <w:r>
              <w:t>6</w:t>
            </w:r>
          </w:p>
        </w:tc>
        <w:tc>
          <w:tcPr>
            <w:tcW w:w="600" w:type="dxa"/>
            <w:gridSpan w:val="3"/>
            <w:vAlign w:val="center"/>
          </w:tcPr>
          <w:p w14:paraId="5BF83A38" w14:textId="77777777" w:rsidR="00406958" w:rsidRDefault="00406958" w:rsidP="00406958">
            <w:pPr>
              <w:ind w:left="-120" w:right="-159"/>
              <w:jc w:val="center"/>
            </w:pPr>
            <w:r>
              <w:t>7</w:t>
            </w:r>
          </w:p>
        </w:tc>
        <w:tc>
          <w:tcPr>
            <w:tcW w:w="840" w:type="dxa"/>
            <w:gridSpan w:val="5"/>
            <w:vAlign w:val="center"/>
          </w:tcPr>
          <w:p w14:paraId="5CDE4D2F" w14:textId="77777777" w:rsidR="00406958" w:rsidRDefault="00406958" w:rsidP="00406958">
            <w:pPr>
              <w:ind w:left="-120" w:right="-159"/>
              <w:jc w:val="center"/>
            </w:pPr>
            <w:r>
              <w:t>8</w:t>
            </w:r>
          </w:p>
        </w:tc>
        <w:tc>
          <w:tcPr>
            <w:tcW w:w="840" w:type="dxa"/>
            <w:gridSpan w:val="4"/>
            <w:vAlign w:val="center"/>
          </w:tcPr>
          <w:p w14:paraId="5743F1EB" w14:textId="77777777" w:rsidR="00406958" w:rsidRDefault="00406958" w:rsidP="00406958">
            <w:pPr>
              <w:ind w:left="-120" w:right="-159"/>
              <w:jc w:val="center"/>
            </w:pPr>
            <w:r>
              <w:t>9</w:t>
            </w:r>
          </w:p>
        </w:tc>
        <w:tc>
          <w:tcPr>
            <w:tcW w:w="1080" w:type="dxa"/>
            <w:gridSpan w:val="5"/>
            <w:vAlign w:val="center"/>
          </w:tcPr>
          <w:p w14:paraId="64A4A926" w14:textId="77777777" w:rsidR="00406958" w:rsidRDefault="00406958" w:rsidP="00406958">
            <w:pPr>
              <w:ind w:left="-120" w:right="-159"/>
              <w:jc w:val="center"/>
            </w:pPr>
            <w:r>
              <w:t>10</w:t>
            </w:r>
          </w:p>
        </w:tc>
        <w:tc>
          <w:tcPr>
            <w:tcW w:w="1680" w:type="dxa"/>
            <w:gridSpan w:val="5"/>
            <w:vAlign w:val="center"/>
          </w:tcPr>
          <w:p w14:paraId="1BF9FC69" w14:textId="77777777" w:rsidR="00406958" w:rsidRDefault="00406958" w:rsidP="00406958">
            <w:pPr>
              <w:ind w:left="-120" w:right="-159"/>
              <w:jc w:val="center"/>
            </w:pPr>
            <w:r>
              <w:t>11</w:t>
            </w:r>
          </w:p>
        </w:tc>
        <w:tc>
          <w:tcPr>
            <w:tcW w:w="360" w:type="dxa"/>
            <w:gridSpan w:val="3"/>
            <w:vAlign w:val="center"/>
          </w:tcPr>
          <w:p w14:paraId="6055074F" w14:textId="77777777" w:rsidR="00406958" w:rsidRDefault="00406958" w:rsidP="00406958">
            <w:pPr>
              <w:ind w:left="-120" w:right="-159"/>
              <w:jc w:val="center"/>
            </w:pPr>
            <w:r>
              <w:t>12</w:t>
            </w:r>
          </w:p>
        </w:tc>
        <w:tc>
          <w:tcPr>
            <w:tcW w:w="1382" w:type="dxa"/>
            <w:gridSpan w:val="4"/>
            <w:vAlign w:val="center"/>
          </w:tcPr>
          <w:p w14:paraId="39064042" w14:textId="77777777" w:rsidR="00406958" w:rsidRDefault="00406958" w:rsidP="00406958">
            <w:pPr>
              <w:ind w:left="-120" w:right="-159"/>
              <w:jc w:val="center"/>
            </w:pPr>
            <w:r>
              <w:t>13</w:t>
            </w:r>
          </w:p>
        </w:tc>
      </w:tr>
      <w:tr w:rsidR="00406958" w14:paraId="1DE76C6C" w14:textId="77777777" w:rsidTr="00406958">
        <w:trPr>
          <w:cantSplit/>
        </w:trPr>
        <w:tc>
          <w:tcPr>
            <w:tcW w:w="370" w:type="dxa"/>
            <w:gridSpan w:val="2"/>
            <w:vMerge w:val="restart"/>
            <w:vAlign w:val="center"/>
          </w:tcPr>
          <w:p w14:paraId="76F83D56" w14:textId="77777777" w:rsidR="00406958" w:rsidRDefault="00406958" w:rsidP="00406958">
            <w:pPr>
              <w:ind w:left="-120" w:right="-159"/>
              <w:jc w:val="center"/>
            </w:pPr>
            <w:r>
              <w:t>7</w:t>
            </w:r>
          </w:p>
        </w:tc>
        <w:tc>
          <w:tcPr>
            <w:tcW w:w="1670" w:type="dxa"/>
            <w:gridSpan w:val="3"/>
            <w:vMerge w:val="restart"/>
            <w:vAlign w:val="center"/>
          </w:tcPr>
          <w:p w14:paraId="2C55F212" w14:textId="77777777" w:rsidR="00406958" w:rsidRDefault="00406958" w:rsidP="00406958">
            <w:pPr>
              <w:ind w:left="-120" w:right="-159"/>
              <w:jc w:val="center"/>
            </w:pPr>
            <w:r>
              <w:t>Північно-схід-</w:t>
            </w:r>
          </w:p>
          <w:p w14:paraId="783470AE" w14:textId="77777777" w:rsidR="00406958" w:rsidRDefault="00406958" w:rsidP="00406958">
            <w:pPr>
              <w:ind w:left="-120" w:right="-159"/>
              <w:jc w:val="center"/>
            </w:pPr>
            <w:r>
              <w:t>ний схил УЩ</w:t>
            </w:r>
          </w:p>
        </w:tc>
        <w:tc>
          <w:tcPr>
            <w:tcW w:w="1920" w:type="dxa"/>
            <w:gridSpan w:val="4"/>
            <w:vMerge w:val="restart"/>
            <w:vAlign w:val="center"/>
          </w:tcPr>
          <w:p w14:paraId="0ED3C2BE" w14:textId="77777777" w:rsidR="00406958" w:rsidRDefault="00406958" w:rsidP="00406958">
            <w:pPr>
              <w:ind w:left="-120" w:right="-159"/>
              <w:jc w:val="center"/>
            </w:pPr>
            <w:r>
              <w:rPr>
                <w:position w:val="-28"/>
              </w:rPr>
              <w:object w:dxaOrig="520" w:dyaOrig="660" w14:anchorId="2EFD4CDF">
                <v:shape id="_x0000_i1164" type="#_x0000_t75" style="width:25.8pt;height:33pt" o:ole="">
                  <v:imagedata r:id="rId215" o:title=""/>
                </v:shape>
                <o:OLEObject Type="Embed" ProgID="Equation.3" ShapeID="_x0000_i1164" DrawAspect="Content" ObjectID="_1713881698" r:id="rId216"/>
              </w:object>
            </w:r>
          </w:p>
          <w:p w14:paraId="6CE2AC7E" w14:textId="77777777" w:rsidR="00406958" w:rsidRDefault="00406958" w:rsidP="00406958">
            <w:pPr>
              <w:ind w:left="-120" w:right="-159"/>
              <w:jc w:val="center"/>
            </w:pPr>
            <w:r>
              <w:t>Канівська площа</w:t>
            </w:r>
          </w:p>
        </w:tc>
        <w:tc>
          <w:tcPr>
            <w:tcW w:w="2131" w:type="dxa"/>
            <w:gridSpan w:val="5"/>
            <w:vMerge w:val="restart"/>
            <w:vAlign w:val="center"/>
          </w:tcPr>
          <w:p w14:paraId="4F0043D3" w14:textId="77777777" w:rsidR="00406958" w:rsidRDefault="00406958" w:rsidP="00406958">
            <w:pPr>
              <w:ind w:left="-120" w:right="-159"/>
              <w:jc w:val="center"/>
            </w:pPr>
            <w:r>
              <w:t xml:space="preserve">Північно-східна частина </w:t>
            </w:r>
            <w:proofErr w:type="spellStart"/>
            <w:r>
              <w:t>Черкась</w:t>
            </w:r>
            <w:proofErr w:type="spellEnd"/>
            <w:r>
              <w:t>-</w:t>
            </w:r>
          </w:p>
          <w:p w14:paraId="5836DEC7" w14:textId="77777777" w:rsidR="00406958" w:rsidRDefault="00406958" w:rsidP="00406958">
            <w:pPr>
              <w:ind w:left="-120" w:right="-159"/>
              <w:jc w:val="center"/>
            </w:pPr>
            <w:proofErr w:type="spellStart"/>
            <w:r>
              <w:t>кої</w:t>
            </w:r>
            <w:proofErr w:type="spellEnd"/>
            <w:r>
              <w:t xml:space="preserve"> області (район Канівських дислокацій)</w:t>
            </w:r>
          </w:p>
        </w:tc>
        <w:tc>
          <w:tcPr>
            <w:tcW w:w="1709" w:type="dxa"/>
            <w:gridSpan w:val="2"/>
            <w:vMerge w:val="restart"/>
          </w:tcPr>
          <w:p w14:paraId="4C0D4C10" w14:textId="77777777" w:rsidR="00406958" w:rsidRDefault="00406958" w:rsidP="00406958">
            <w:pPr>
              <w:ind w:left="-120" w:right="-159"/>
              <w:jc w:val="center"/>
            </w:pPr>
          </w:p>
          <w:p w14:paraId="352BDE80" w14:textId="77777777" w:rsidR="00406958" w:rsidRDefault="00406958" w:rsidP="00406958">
            <w:pPr>
              <w:ind w:left="-120" w:right="-159"/>
              <w:jc w:val="center"/>
            </w:pPr>
            <w:r>
              <w:t xml:space="preserve">Канівський </w:t>
            </w:r>
          </w:p>
          <w:p w14:paraId="6F03A26C" w14:textId="77777777" w:rsidR="00406958" w:rsidRDefault="00406958" w:rsidP="00406958">
            <w:pPr>
              <w:ind w:left="-120" w:right="-159"/>
              <w:jc w:val="center"/>
            </w:pPr>
            <w:r>
              <w:t>прояв</w:t>
            </w:r>
          </w:p>
        </w:tc>
        <w:tc>
          <w:tcPr>
            <w:tcW w:w="1200" w:type="dxa"/>
            <w:gridSpan w:val="2"/>
            <w:vMerge w:val="restart"/>
            <w:vAlign w:val="center"/>
          </w:tcPr>
          <w:p w14:paraId="797B05D6" w14:textId="77777777" w:rsidR="00406958" w:rsidRDefault="00406958" w:rsidP="00406958">
            <w:pPr>
              <w:ind w:left="-120" w:right="-159"/>
              <w:jc w:val="center"/>
            </w:pPr>
            <w:r>
              <w:t>Глауконіт-кварцові піски</w:t>
            </w:r>
          </w:p>
        </w:tc>
        <w:tc>
          <w:tcPr>
            <w:tcW w:w="600" w:type="dxa"/>
            <w:gridSpan w:val="3"/>
            <w:vAlign w:val="center"/>
          </w:tcPr>
          <w:p w14:paraId="7F9BE5A3" w14:textId="77777777" w:rsidR="00406958" w:rsidRDefault="00406958" w:rsidP="00406958">
            <w:pPr>
              <w:ind w:left="-120" w:right="-159"/>
              <w:jc w:val="center"/>
              <w:rPr>
                <w:lang w:val="en-US"/>
              </w:rPr>
            </w:pPr>
            <w:r>
              <w:rPr>
                <w:lang w:val="en-US"/>
              </w:rPr>
              <w:t>K</w:t>
            </w:r>
            <w:r>
              <w:rPr>
                <w:vertAlign w:val="subscript"/>
                <w:lang w:val="en-US"/>
              </w:rPr>
              <w:t>2</w:t>
            </w:r>
            <w:r>
              <w:rPr>
                <w:lang w:val="en-US"/>
              </w:rPr>
              <w:t>S</w:t>
            </w:r>
          </w:p>
        </w:tc>
        <w:tc>
          <w:tcPr>
            <w:tcW w:w="840" w:type="dxa"/>
            <w:gridSpan w:val="5"/>
            <w:vAlign w:val="center"/>
          </w:tcPr>
          <w:p w14:paraId="1AC5AB02" w14:textId="77777777" w:rsidR="00406958" w:rsidRDefault="00406958" w:rsidP="00406958">
            <w:pPr>
              <w:ind w:left="-120" w:right="-159"/>
              <w:jc w:val="center"/>
            </w:pPr>
          </w:p>
        </w:tc>
        <w:tc>
          <w:tcPr>
            <w:tcW w:w="840" w:type="dxa"/>
            <w:gridSpan w:val="4"/>
            <w:vAlign w:val="center"/>
          </w:tcPr>
          <w:p w14:paraId="2C3E2AE5" w14:textId="77777777" w:rsidR="00406958" w:rsidRDefault="00406958" w:rsidP="00406958">
            <w:pPr>
              <w:ind w:left="-120" w:right="-159"/>
              <w:jc w:val="center"/>
            </w:pPr>
          </w:p>
        </w:tc>
        <w:tc>
          <w:tcPr>
            <w:tcW w:w="1080" w:type="dxa"/>
            <w:gridSpan w:val="5"/>
            <w:vAlign w:val="center"/>
          </w:tcPr>
          <w:p w14:paraId="68004B63" w14:textId="77777777" w:rsidR="00406958" w:rsidRDefault="00406958" w:rsidP="00406958">
            <w:pPr>
              <w:ind w:left="-120" w:right="-159"/>
              <w:jc w:val="center"/>
            </w:pPr>
          </w:p>
        </w:tc>
        <w:tc>
          <w:tcPr>
            <w:tcW w:w="1680" w:type="dxa"/>
            <w:gridSpan w:val="5"/>
            <w:vMerge w:val="restart"/>
            <w:vAlign w:val="center"/>
          </w:tcPr>
          <w:p w14:paraId="6E58F7A5" w14:textId="77777777" w:rsidR="00406958" w:rsidRDefault="00406958" w:rsidP="00406958">
            <w:pPr>
              <w:ind w:left="-120" w:right="-159"/>
              <w:jc w:val="center"/>
            </w:pPr>
            <w:r>
              <w:rPr>
                <w:lang w:val="en-US"/>
              </w:rPr>
              <w:t>P</w:t>
            </w:r>
            <w:r>
              <w:rPr>
                <w:vertAlign w:val="subscript"/>
              </w:rPr>
              <w:t>3</w:t>
            </w:r>
            <w:r>
              <w:t>=3,2 млрд. т</w:t>
            </w:r>
          </w:p>
          <w:p w14:paraId="6621573F" w14:textId="77777777" w:rsidR="00406958" w:rsidRDefault="00406958" w:rsidP="00406958">
            <w:pPr>
              <w:ind w:left="-120" w:right="-159"/>
              <w:jc w:val="center"/>
            </w:pPr>
            <w:r>
              <w:rPr>
                <w:lang w:val="en-US"/>
              </w:rPr>
              <w:t>S</w:t>
            </w:r>
            <w:r>
              <w:t>=1,2 тис. км</w:t>
            </w:r>
            <w:r>
              <w:rPr>
                <w:vertAlign w:val="superscript"/>
              </w:rPr>
              <w:t>2</w:t>
            </w:r>
          </w:p>
        </w:tc>
        <w:tc>
          <w:tcPr>
            <w:tcW w:w="360" w:type="dxa"/>
            <w:gridSpan w:val="3"/>
          </w:tcPr>
          <w:p w14:paraId="281CF1B7" w14:textId="77777777" w:rsidR="00406958" w:rsidRDefault="00406958" w:rsidP="00406958">
            <w:pPr>
              <w:ind w:left="-120" w:right="-159"/>
              <w:jc w:val="both"/>
            </w:pPr>
          </w:p>
        </w:tc>
        <w:tc>
          <w:tcPr>
            <w:tcW w:w="1382" w:type="dxa"/>
            <w:gridSpan w:val="4"/>
          </w:tcPr>
          <w:p w14:paraId="7971CD8C" w14:textId="77777777" w:rsidR="00406958" w:rsidRDefault="00406958" w:rsidP="00406958">
            <w:pPr>
              <w:ind w:left="-120" w:right="-159"/>
              <w:jc w:val="both"/>
            </w:pPr>
          </w:p>
        </w:tc>
      </w:tr>
      <w:tr w:rsidR="00406958" w14:paraId="3BC5CEAD" w14:textId="77777777" w:rsidTr="00406958">
        <w:trPr>
          <w:cantSplit/>
        </w:trPr>
        <w:tc>
          <w:tcPr>
            <w:tcW w:w="370" w:type="dxa"/>
            <w:gridSpan w:val="2"/>
            <w:vMerge/>
          </w:tcPr>
          <w:p w14:paraId="523728C0" w14:textId="77777777" w:rsidR="00406958" w:rsidRDefault="00406958" w:rsidP="00406958">
            <w:pPr>
              <w:ind w:left="-120" w:right="-159"/>
              <w:jc w:val="both"/>
            </w:pPr>
          </w:p>
        </w:tc>
        <w:tc>
          <w:tcPr>
            <w:tcW w:w="1670" w:type="dxa"/>
            <w:gridSpan w:val="3"/>
            <w:vMerge/>
          </w:tcPr>
          <w:p w14:paraId="29232C76" w14:textId="77777777" w:rsidR="00406958" w:rsidRDefault="00406958" w:rsidP="00406958">
            <w:pPr>
              <w:ind w:left="-120" w:right="-159"/>
              <w:jc w:val="both"/>
            </w:pPr>
          </w:p>
        </w:tc>
        <w:tc>
          <w:tcPr>
            <w:tcW w:w="1920" w:type="dxa"/>
            <w:gridSpan w:val="4"/>
            <w:vMerge/>
          </w:tcPr>
          <w:p w14:paraId="456D751F" w14:textId="77777777" w:rsidR="00406958" w:rsidRDefault="00406958" w:rsidP="00406958">
            <w:pPr>
              <w:ind w:left="-120" w:right="-159"/>
              <w:jc w:val="both"/>
            </w:pPr>
          </w:p>
        </w:tc>
        <w:tc>
          <w:tcPr>
            <w:tcW w:w="2131" w:type="dxa"/>
            <w:gridSpan w:val="5"/>
            <w:vMerge/>
          </w:tcPr>
          <w:p w14:paraId="13330054" w14:textId="77777777" w:rsidR="00406958" w:rsidRDefault="00406958" w:rsidP="00406958">
            <w:pPr>
              <w:ind w:left="-120" w:right="-159"/>
              <w:jc w:val="both"/>
            </w:pPr>
          </w:p>
        </w:tc>
        <w:tc>
          <w:tcPr>
            <w:tcW w:w="1709" w:type="dxa"/>
            <w:gridSpan w:val="2"/>
            <w:vMerge/>
          </w:tcPr>
          <w:p w14:paraId="26A056BB" w14:textId="77777777" w:rsidR="00406958" w:rsidRDefault="00406958" w:rsidP="00406958">
            <w:pPr>
              <w:ind w:left="-120" w:right="-159"/>
              <w:jc w:val="center"/>
            </w:pPr>
          </w:p>
        </w:tc>
        <w:tc>
          <w:tcPr>
            <w:tcW w:w="1200" w:type="dxa"/>
            <w:gridSpan w:val="2"/>
            <w:vMerge/>
          </w:tcPr>
          <w:p w14:paraId="702C10F5" w14:textId="77777777" w:rsidR="00406958" w:rsidRDefault="00406958" w:rsidP="00406958">
            <w:pPr>
              <w:ind w:left="-120" w:right="-159"/>
              <w:jc w:val="both"/>
            </w:pPr>
          </w:p>
        </w:tc>
        <w:tc>
          <w:tcPr>
            <w:tcW w:w="600" w:type="dxa"/>
            <w:gridSpan w:val="3"/>
            <w:vAlign w:val="center"/>
          </w:tcPr>
          <w:p w14:paraId="65937CB7" w14:textId="77777777" w:rsidR="00406958" w:rsidRDefault="00406958" w:rsidP="00406958">
            <w:pPr>
              <w:ind w:left="-120" w:right="-159"/>
              <w:jc w:val="center"/>
              <w:rPr>
                <w:lang w:val="en-US"/>
              </w:rPr>
            </w:pPr>
            <w:r>
              <w:rPr>
                <w:strike/>
                <w:lang w:val="en-US"/>
              </w:rPr>
              <w:t>P</w:t>
            </w:r>
            <w:r>
              <w:rPr>
                <w:vertAlign w:val="subscript"/>
                <w:lang w:val="en-US"/>
              </w:rPr>
              <w:t>2</w:t>
            </w:r>
            <w:r>
              <w:rPr>
                <w:lang w:val="en-US"/>
              </w:rPr>
              <w:t>mn</w:t>
            </w:r>
          </w:p>
        </w:tc>
        <w:tc>
          <w:tcPr>
            <w:tcW w:w="840" w:type="dxa"/>
            <w:gridSpan w:val="5"/>
            <w:vAlign w:val="center"/>
          </w:tcPr>
          <w:p w14:paraId="6624601B" w14:textId="77777777" w:rsidR="00406958" w:rsidRDefault="00406958" w:rsidP="00406958">
            <w:pPr>
              <w:ind w:left="-120" w:right="-159"/>
              <w:jc w:val="center"/>
            </w:pPr>
          </w:p>
        </w:tc>
        <w:tc>
          <w:tcPr>
            <w:tcW w:w="840" w:type="dxa"/>
            <w:gridSpan w:val="4"/>
            <w:vAlign w:val="center"/>
          </w:tcPr>
          <w:p w14:paraId="1C87CDAB" w14:textId="77777777" w:rsidR="00406958" w:rsidRDefault="00406958" w:rsidP="00406958">
            <w:pPr>
              <w:ind w:left="-120" w:right="-159"/>
              <w:jc w:val="center"/>
            </w:pPr>
            <w:r>
              <w:t>до 10</w:t>
            </w:r>
          </w:p>
        </w:tc>
        <w:tc>
          <w:tcPr>
            <w:tcW w:w="1080" w:type="dxa"/>
            <w:gridSpan w:val="5"/>
            <w:vAlign w:val="center"/>
          </w:tcPr>
          <w:p w14:paraId="20E9D524" w14:textId="77777777" w:rsidR="00406958" w:rsidRDefault="00406958" w:rsidP="00406958">
            <w:pPr>
              <w:ind w:left="-120" w:right="-159"/>
              <w:jc w:val="center"/>
            </w:pPr>
            <w:r>
              <w:t>12,0-20,7</w:t>
            </w:r>
          </w:p>
        </w:tc>
        <w:tc>
          <w:tcPr>
            <w:tcW w:w="1680" w:type="dxa"/>
            <w:gridSpan w:val="5"/>
            <w:vMerge/>
          </w:tcPr>
          <w:p w14:paraId="45A28C83" w14:textId="77777777" w:rsidR="00406958" w:rsidRDefault="00406958" w:rsidP="00406958">
            <w:pPr>
              <w:ind w:left="-120" w:right="-159"/>
              <w:jc w:val="both"/>
            </w:pPr>
          </w:p>
        </w:tc>
        <w:tc>
          <w:tcPr>
            <w:tcW w:w="360" w:type="dxa"/>
            <w:gridSpan w:val="3"/>
          </w:tcPr>
          <w:p w14:paraId="07F54D8B" w14:textId="77777777" w:rsidR="00406958" w:rsidRDefault="00406958" w:rsidP="00406958">
            <w:pPr>
              <w:ind w:left="-120" w:right="-159"/>
              <w:jc w:val="both"/>
            </w:pPr>
          </w:p>
        </w:tc>
        <w:tc>
          <w:tcPr>
            <w:tcW w:w="1382" w:type="dxa"/>
            <w:gridSpan w:val="4"/>
          </w:tcPr>
          <w:p w14:paraId="68AC79B4" w14:textId="77777777" w:rsidR="00406958" w:rsidRDefault="00406958" w:rsidP="00406958">
            <w:pPr>
              <w:ind w:left="-120" w:right="-159"/>
              <w:jc w:val="both"/>
            </w:pPr>
          </w:p>
        </w:tc>
      </w:tr>
      <w:tr w:rsidR="00406958" w14:paraId="14EEB4A5" w14:textId="77777777" w:rsidTr="00406958">
        <w:trPr>
          <w:cantSplit/>
        </w:trPr>
        <w:tc>
          <w:tcPr>
            <w:tcW w:w="370" w:type="dxa"/>
            <w:gridSpan w:val="2"/>
            <w:vMerge/>
          </w:tcPr>
          <w:p w14:paraId="2E9685FC" w14:textId="77777777" w:rsidR="00406958" w:rsidRDefault="00406958" w:rsidP="00406958">
            <w:pPr>
              <w:ind w:left="-120" w:right="-159"/>
              <w:jc w:val="both"/>
            </w:pPr>
          </w:p>
        </w:tc>
        <w:tc>
          <w:tcPr>
            <w:tcW w:w="1670" w:type="dxa"/>
            <w:gridSpan w:val="3"/>
            <w:vMerge/>
          </w:tcPr>
          <w:p w14:paraId="5F9EE4CB" w14:textId="77777777" w:rsidR="00406958" w:rsidRDefault="00406958" w:rsidP="00406958">
            <w:pPr>
              <w:ind w:left="-120" w:right="-159"/>
              <w:jc w:val="both"/>
            </w:pPr>
          </w:p>
        </w:tc>
        <w:tc>
          <w:tcPr>
            <w:tcW w:w="1920" w:type="dxa"/>
            <w:gridSpan w:val="4"/>
            <w:vMerge/>
          </w:tcPr>
          <w:p w14:paraId="6DBC2E30" w14:textId="77777777" w:rsidR="00406958" w:rsidRDefault="00406958" w:rsidP="00406958">
            <w:pPr>
              <w:ind w:left="-120" w:right="-159"/>
              <w:jc w:val="both"/>
            </w:pPr>
          </w:p>
        </w:tc>
        <w:tc>
          <w:tcPr>
            <w:tcW w:w="2131" w:type="dxa"/>
            <w:gridSpan w:val="5"/>
            <w:vMerge/>
          </w:tcPr>
          <w:p w14:paraId="6744DD99" w14:textId="77777777" w:rsidR="00406958" w:rsidRDefault="00406958" w:rsidP="00406958">
            <w:pPr>
              <w:ind w:left="-120" w:right="-159"/>
              <w:jc w:val="both"/>
            </w:pPr>
          </w:p>
        </w:tc>
        <w:tc>
          <w:tcPr>
            <w:tcW w:w="1709" w:type="dxa"/>
            <w:gridSpan w:val="2"/>
            <w:vMerge/>
          </w:tcPr>
          <w:p w14:paraId="57F621A7" w14:textId="77777777" w:rsidR="00406958" w:rsidRDefault="00406958" w:rsidP="00406958">
            <w:pPr>
              <w:ind w:left="-120" w:right="-159"/>
              <w:jc w:val="center"/>
            </w:pPr>
          </w:p>
        </w:tc>
        <w:tc>
          <w:tcPr>
            <w:tcW w:w="1200" w:type="dxa"/>
            <w:gridSpan w:val="2"/>
            <w:vMerge/>
          </w:tcPr>
          <w:p w14:paraId="1875F32A" w14:textId="77777777" w:rsidR="00406958" w:rsidRDefault="00406958" w:rsidP="00406958">
            <w:pPr>
              <w:ind w:left="-120" w:right="-159"/>
              <w:jc w:val="both"/>
            </w:pPr>
          </w:p>
        </w:tc>
        <w:tc>
          <w:tcPr>
            <w:tcW w:w="600" w:type="dxa"/>
            <w:gridSpan w:val="3"/>
            <w:vAlign w:val="center"/>
          </w:tcPr>
          <w:p w14:paraId="7FFE5085" w14:textId="77777777" w:rsidR="00406958" w:rsidRDefault="00406958" w:rsidP="00406958">
            <w:pPr>
              <w:ind w:left="-120" w:right="-159"/>
              <w:jc w:val="center"/>
              <w:rPr>
                <w:lang w:val="en-US"/>
              </w:rPr>
            </w:pPr>
            <w:r>
              <w:rPr>
                <w:strike/>
                <w:lang w:val="en-US"/>
              </w:rPr>
              <w:t>P</w:t>
            </w:r>
            <w:r>
              <w:rPr>
                <w:vertAlign w:val="subscript"/>
                <w:lang w:val="en-US"/>
              </w:rPr>
              <w:t>2</w:t>
            </w:r>
            <w:r>
              <w:rPr>
                <w:lang w:val="en-US"/>
              </w:rPr>
              <w:t>kn</w:t>
            </w:r>
          </w:p>
        </w:tc>
        <w:tc>
          <w:tcPr>
            <w:tcW w:w="840" w:type="dxa"/>
            <w:gridSpan w:val="5"/>
            <w:vAlign w:val="center"/>
          </w:tcPr>
          <w:p w14:paraId="5A63FC58" w14:textId="77777777" w:rsidR="00406958" w:rsidRDefault="00406958" w:rsidP="00406958">
            <w:pPr>
              <w:ind w:left="-120" w:right="-159"/>
              <w:jc w:val="center"/>
            </w:pPr>
            <w:r>
              <w:t>2,1-5,6</w:t>
            </w:r>
          </w:p>
        </w:tc>
        <w:tc>
          <w:tcPr>
            <w:tcW w:w="840" w:type="dxa"/>
            <w:gridSpan w:val="4"/>
            <w:vAlign w:val="center"/>
          </w:tcPr>
          <w:p w14:paraId="48D4A9E3" w14:textId="77777777" w:rsidR="00406958" w:rsidRDefault="00406958" w:rsidP="00406958">
            <w:pPr>
              <w:ind w:left="-120" w:right="-159"/>
              <w:jc w:val="center"/>
            </w:pPr>
            <w:r>
              <w:t>1,0-4,0</w:t>
            </w:r>
          </w:p>
        </w:tc>
        <w:tc>
          <w:tcPr>
            <w:tcW w:w="1080" w:type="dxa"/>
            <w:gridSpan w:val="5"/>
            <w:vAlign w:val="center"/>
          </w:tcPr>
          <w:p w14:paraId="21865537" w14:textId="77777777" w:rsidR="00406958" w:rsidRDefault="00406958" w:rsidP="00406958">
            <w:pPr>
              <w:ind w:left="-120" w:right="-159"/>
              <w:jc w:val="center"/>
            </w:pPr>
            <w:r>
              <w:t>12,0-21,0</w:t>
            </w:r>
          </w:p>
        </w:tc>
        <w:tc>
          <w:tcPr>
            <w:tcW w:w="1680" w:type="dxa"/>
            <w:gridSpan w:val="5"/>
            <w:vMerge/>
          </w:tcPr>
          <w:p w14:paraId="397FDA1A" w14:textId="77777777" w:rsidR="00406958" w:rsidRDefault="00406958" w:rsidP="00406958">
            <w:pPr>
              <w:ind w:left="-120" w:right="-159"/>
              <w:jc w:val="both"/>
            </w:pPr>
          </w:p>
        </w:tc>
        <w:tc>
          <w:tcPr>
            <w:tcW w:w="360" w:type="dxa"/>
            <w:gridSpan w:val="3"/>
          </w:tcPr>
          <w:p w14:paraId="78DED6FB" w14:textId="77777777" w:rsidR="00406958" w:rsidRDefault="00406958" w:rsidP="00406958">
            <w:pPr>
              <w:ind w:left="-120" w:right="-159"/>
              <w:jc w:val="both"/>
            </w:pPr>
          </w:p>
        </w:tc>
        <w:tc>
          <w:tcPr>
            <w:tcW w:w="1382" w:type="dxa"/>
            <w:gridSpan w:val="4"/>
          </w:tcPr>
          <w:p w14:paraId="17EA5C96" w14:textId="77777777" w:rsidR="00406958" w:rsidRDefault="00406958" w:rsidP="00406958">
            <w:pPr>
              <w:ind w:left="-120" w:right="-159"/>
              <w:jc w:val="both"/>
            </w:pPr>
          </w:p>
        </w:tc>
      </w:tr>
      <w:tr w:rsidR="00406958" w14:paraId="76409424" w14:textId="77777777" w:rsidTr="00406958">
        <w:trPr>
          <w:cantSplit/>
        </w:trPr>
        <w:tc>
          <w:tcPr>
            <w:tcW w:w="370" w:type="dxa"/>
            <w:gridSpan w:val="2"/>
            <w:vMerge/>
          </w:tcPr>
          <w:p w14:paraId="2494E2BA" w14:textId="77777777" w:rsidR="00406958" w:rsidRDefault="00406958" w:rsidP="00406958">
            <w:pPr>
              <w:ind w:left="-120" w:right="-159"/>
              <w:jc w:val="both"/>
            </w:pPr>
          </w:p>
        </w:tc>
        <w:tc>
          <w:tcPr>
            <w:tcW w:w="1670" w:type="dxa"/>
            <w:gridSpan w:val="3"/>
            <w:vMerge/>
          </w:tcPr>
          <w:p w14:paraId="7ECAC9AA" w14:textId="77777777" w:rsidR="00406958" w:rsidRDefault="00406958" w:rsidP="00406958">
            <w:pPr>
              <w:ind w:left="-120" w:right="-159"/>
              <w:jc w:val="both"/>
            </w:pPr>
          </w:p>
        </w:tc>
        <w:tc>
          <w:tcPr>
            <w:tcW w:w="1920" w:type="dxa"/>
            <w:gridSpan w:val="4"/>
            <w:vMerge/>
          </w:tcPr>
          <w:p w14:paraId="44A785A1" w14:textId="77777777" w:rsidR="00406958" w:rsidRDefault="00406958" w:rsidP="00406958">
            <w:pPr>
              <w:ind w:left="-120" w:right="-159"/>
              <w:jc w:val="both"/>
            </w:pPr>
          </w:p>
        </w:tc>
        <w:tc>
          <w:tcPr>
            <w:tcW w:w="2131" w:type="dxa"/>
            <w:gridSpan w:val="5"/>
            <w:vMerge/>
          </w:tcPr>
          <w:p w14:paraId="69BE4987" w14:textId="77777777" w:rsidR="00406958" w:rsidRDefault="00406958" w:rsidP="00406958">
            <w:pPr>
              <w:ind w:left="-120" w:right="-159"/>
              <w:jc w:val="both"/>
            </w:pPr>
          </w:p>
        </w:tc>
        <w:tc>
          <w:tcPr>
            <w:tcW w:w="1709" w:type="dxa"/>
            <w:gridSpan w:val="2"/>
          </w:tcPr>
          <w:p w14:paraId="4417AA4B" w14:textId="77777777" w:rsidR="00406958" w:rsidRDefault="00406958" w:rsidP="00406958">
            <w:pPr>
              <w:ind w:left="-120" w:right="-159"/>
              <w:jc w:val="center"/>
            </w:pPr>
            <w:proofErr w:type="spellStart"/>
            <w:r>
              <w:t>Трактемирівсь-кий</w:t>
            </w:r>
            <w:proofErr w:type="spellEnd"/>
            <w:r>
              <w:t xml:space="preserve"> прояв</w:t>
            </w:r>
          </w:p>
        </w:tc>
        <w:tc>
          <w:tcPr>
            <w:tcW w:w="1200" w:type="dxa"/>
            <w:gridSpan w:val="2"/>
            <w:vMerge/>
          </w:tcPr>
          <w:p w14:paraId="5AECC873" w14:textId="77777777" w:rsidR="00406958" w:rsidRDefault="00406958" w:rsidP="00406958">
            <w:pPr>
              <w:ind w:left="-120" w:right="-159"/>
              <w:jc w:val="both"/>
            </w:pPr>
          </w:p>
        </w:tc>
        <w:tc>
          <w:tcPr>
            <w:tcW w:w="600" w:type="dxa"/>
            <w:gridSpan w:val="3"/>
            <w:vAlign w:val="center"/>
          </w:tcPr>
          <w:p w14:paraId="48D2CF60" w14:textId="77777777" w:rsidR="00406958" w:rsidRDefault="00406958" w:rsidP="00406958">
            <w:pPr>
              <w:ind w:left="-120" w:right="-159"/>
              <w:jc w:val="center"/>
              <w:rPr>
                <w:lang w:val="en-US"/>
              </w:rPr>
            </w:pPr>
            <w:r>
              <w:rPr>
                <w:strike/>
                <w:lang w:val="en-US"/>
              </w:rPr>
              <w:t>P</w:t>
            </w:r>
            <w:r>
              <w:rPr>
                <w:vertAlign w:val="subscript"/>
                <w:lang w:val="en-US"/>
              </w:rPr>
              <w:t>3</w:t>
            </w:r>
            <w:r>
              <w:rPr>
                <w:lang w:val="en-US"/>
              </w:rPr>
              <w:t>mž</w:t>
            </w:r>
          </w:p>
        </w:tc>
        <w:tc>
          <w:tcPr>
            <w:tcW w:w="840" w:type="dxa"/>
            <w:gridSpan w:val="5"/>
            <w:vAlign w:val="center"/>
          </w:tcPr>
          <w:p w14:paraId="5A6A696B" w14:textId="77777777" w:rsidR="00406958" w:rsidRDefault="00406958" w:rsidP="00406958">
            <w:pPr>
              <w:ind w:left="-120" w:right="-159"/>
              <w:jc w:val="center"/>
            </w:pPr>
            <w:r>
              <w:t>2,0</w:t>
            </w:r>
          </w:p>
        </w:tc>
        <w:tc>
          <w:tcPr>
            <w:tcW w:w="840" w:type="dxa"/>
            <w:gridSpan w:val="4"/>
            <w:vAlign w:val="center"/>
          </w:tcPr>
          <w:p w14:paraId="3F5B1C04" w14:textId="77777777" w:rsidR="00406958" w:rsidRDefault="00406958" w:rsidP="00406958">
            <w:pPr>
              <w:ind w:left="-120" w:right="-159"/>
              <w:jc w:val="center"/>
            </w:pPr>
            <w:r>
              <w:t>10,0</w:t>
            </w:r>
          </w:p>
        </w:tc>
        <w:tc>
          <w:tcPr>
            <w:tcW w:w="1080" w:type="dxa"/>
            <w:gridSpan w:val="5"/>
            <w:vAlign w:val="center"/>
          </w:tcPr>
          <w:p w14:paraId="254E9FBE" w14:textId="77777777" w:rsidR="00406958" w:rsidRDefault="00406958" w:rsidP="00406958">
            <w:pPr>
              <w:ind w:left="-120" w:right="-159"/>
              <w:jc w:val="center"/>
            </w:pPr>
            <w:r>
              <w:t>12,0-19,6</w:t>
            </w:r>
          </w:p>
        </w:tc>
        <w:tc>
          <w:tcPr>
            <w:tcW w:w="1680" w:type="dxa"/>
            <w:gridSpan w:val="5"/>
            <w:vMerge/>
          </w:tcPr>
          <w:p w14:paraId="54531124" w14:textId="77777777" w:rsidR="00406958" w:rsidRDefault="00406958" w:rsidP="00406958">
            <w:pPr>
              <w:ind w:left="-120" w:right="-159"/>
              <w:jc w:val="both"/>
            </w:pPr>
          </w:p>
        </w:tc>
        <w:tc>
          <w:tcPr>
            <w:tcW w:w="360" w:type="dxa"/>
            <w:gridSpan w:val="3"/>
          </w:tcPr>
          <w:p w14:paraId="11C5791C" w14:textId="77777777" w:rsidR="00406958" w:rsidRDefault="00406958" w:rsidP="00406958">
            <w:pPr>
              <w:ind w:left="-120" w:right="-159"/>
              <w:jc w:val="both"/>
            </w:pPr>
          </w:p>
        </w:tc>
        <w:tc>
          <w:tcPr>
            <w:tcW w:w="1382" w:type="dxa"/>
            <w:gridSpan w:val="4"/>
          </w:tcPr>
          <w:p w14:paraId="5FC3D148" w14:textId="77777777" w:rsidR="00406958" w:rsidRDefault="00406958" w:rsidP="00406958">
            <w:pPr>
              <w:ind w:left="-120" w:right="-159"/>
              <w:jc w:val="both"/>
            </w:pPr>
          </w:p>
        </w:tc>
      </w:tr>
      <w:tr w:rsidR="00406958" w14:paraId="1DC14B7E" w14:textId="77777777" w:rsidTr="00406958">
        <w:trPr>
          <w:cantSplit/>
          <w:trHeight w:val="1707"/>
        </w:trPr>
        <w:tc>
          <w:tcPr>
            <w:tcW w:w="370" w:type="dxa"/>
            <w:gridSpan w:val="2"/>
            <w:vMerge/>
          </w:tcPr>
          <w:p w14:paraId="268012E1" w14:textId="77777777" w:rsidR="00406958" w:rsidRDefault="00406958" w:rsidP="00406958">
            <w:pPr>
              <w:ind w:left="-120" w:right="-159"/>
              <w:jc w:val="both"/>
            </w:pPr>
          </w:p>
        </w:tc>
        <w:tc>
          <w:tcPr>
            <w:tcW w:w="1670" w:type="dxa"/>
            <w:gridSpan w:val="3"/>
            <w:vMerge/>
          </w:tcPr>
          <w:p w14:paraId="1A610780" w14:textId="77777777" w:rsidR="00406958" w:rsidRDefault="00406958" w:rsidP="00406958">
            <w:pPr>
              <w:ind w:left="-120" w:right="-159"/>
              <w:jc w:val="both"/>
            </w:pPr>
          </w:p>
        </w:tc>
        <w:tc>
          <w:tcPr>
            <w:tcW w:w="1920" w:type="dxa"/>
            <w:gridSpan w:val="4"/>
            <w:vAlign w:val="center"/>
          </w:tcPr>
          <w:p w14:paraId="17697119" w14:textId="77777777" w:rsidR="00406958" w:rsidRDefault="00406958" w:rsidP="00406958">
            <w:pPr>
              <w:ind w:left="-120" w:right="-159"/>
              <w:jc w:val="center"/>
            </w:pPr>
            <w:r>
              <w:rPr>
                <w:position w:val="-28"/>
              </w:rPr>
              <w:object w:dxaOrig="580" w:dyaOrig="660" w14:anchorId="467AE0DA">
                <v:shape id="_x0000_i1165" type="#_x0000_t75" style="width:28.8pt;height:36pt" o:ole="">
                  <v:imagedata r:id="rId217" o:title=""/>
                </v:shape>
                <o:OLEObject Type="Embed" ProgID="Equation.3" ShapeID="_x0000_i1165" DrawAspect="Content" ObjectID="_1713881699" r:id="rId218"/>
              </w:object>
            </w:r>
          </w:p>
          <w:p w14:paraId="43249D61" w14:textId="77777777" w:rsidR="00406958" w:rsidRDefault="00406958" w:rsidP="00406958">
            <w:pPr>
              <w:ind w:left="-120" w:right="-159"/>
              <w:jc w:val="center"/>
            </w:pPr>
            <w:r>
              <w:t xml:space="preserve">Черкаська площа </w:t>
            </w:r>
          </w:p>
          <w:p w14:paraId="6EB66F26" w14:textId="77777777" w:rsidR="00406958" w:rsidRDefault="00406958" w:rsidP="00406958">
            <w:pPr>
              <w:ind w:left="-120" w:right="-159"/>
              <w:jc w:val="center"/>
            </w:pPr>
            <w:r>
              <w:t>(до складу площі входять</w:t>
            </w:r>
          </w:p>
          <w:p w14:paraId="67D2E7A2" w14:textId="77777777" w:rsidR="00406958" w:rsidRDefault="00406958" w:rsidP="00406958">
            <w:pPr>
              <w:ind w:left="-120" w:right="-159"/>
              <w:jc w:val="center"/>
            </w:pPr>
            <w:r>
              <w:t>дві території)</w:t>
            </w:r>
          </w:p>
        </w:tc>
        <w:tc>
          <w:tcPr>
            <w:tcW w:w="2131" w:type="dxa"/>
            <w:gridSpan w:val="5"/>
            <w:vAlign w:val="center"/>
          </w:tcPr>
          <w:p w14:paraId="210D222C" w14:textId="77777777" w:rsidR="00406958" w:rsidRDefault="00406958" w:rsidP="00406958">
            <w:pPr>
              <w:ind w:right="-159"/>
              <w:jc w:val="center"/>
            </w:pPr>
            <w:r>
              <w:t xml:space="preserve">Південно-східна  частина </w:t>
            </w:r>
            <w:proofErr w:type="spellStart"/>
            <w:r>
              <w:t>Черкась</w:t>
            </w:r>
            <w:proofErr w:type="spellEnd"/>
            <w:r>
              <w:t>-</w:t>
            </w:r>
          </w:p>
          <w:p w14:paraId="0FE4B02E" w14:textId="77777777" w:rsidR="00406958" w:rsidRDefault="00406958" w:rsidP="00406958">
            <w:pPr>
              <w:ind w:left="-120" w:right="-159"/>
              <w:jc w:val="center"/>
            </w:pPr>
            <w:proofErr w:type="spellStart"/>
            <w:r>
              <w:t>кої</w:t>
            </w:r>
            <w:proofErr w:type="spellEnd"/>
            <w:r>
              <w:t xml:space="preserve"> області (уздовж лінії Черкаси-</w:t>
            </w:r>
            <w:proofErr w:type="spellStart"/>
            <w:r>
              <w:t>Смі</w:t>
            </w:r>
            <w:proofErr w:type="spellEnd"/>
            <w:r>
              <w:t>-</w:t>
            </w:r>
          </w:p>
          <w:p w14:paraId="53477F0B" w14:textId="77777777" w:rsidR="00406958" w:rsidRDefault="00406958" w:rsidP="00406958">
            <w:pPr>
              <w:ind w:left="-120" w:right="-159"/>
              <w:jc w:val="center"/>
            </w:pPr>
            <w:r>
              <w:t>ла-Шпола)</w:t>
            </w:r>
          </w:p>
        </w:tc>
        <w:tc>
          <w:tcPr>
            <w:tcW w:w="1709" w:type="dxa"/>
            <w:gridSpan w:val="2"/>
          </w:tcPr>
          <w:p w14:paraId="78E1BAE2" w14:textId="77777777" w:rsidR="00406958" w:rsidRDefault="00406958" w:rsidP="00406958">
            <w:pPr>
              <w:ind w:left="-120" w:right="-159"/>
              <w:jc w:val="center"/>
            </w:pPr>
          </w:p>
        </w:tc>
        <w:tc>
          <w:tcPr>
            <w:tcW w:w="1200" w:type="dxa"/>
            <w:gridSpan w:val="2"/>
            <w:vAlign w:val="center"/>
          </w:tcPr>
          <w:p w14:paraId="06CB73E7" w14:textId="77777777" w:rsidR="00406958" w:rsidRDefault="00406958" w:rsidP="00406958">
            <w:pPr>
              <w:ind w:left="-120" w:right="-159"/>
              <w:jc w:val="center"/>
            </w:pPr>
            <w:r>
              <w:t>- ” -</w:t>
            </w:r>
          </w:p>
        </w:tc>
        <w:tc>
          <w:tcPr>
            <w:tcW w:w="600" w:type="dxa"/>
            <w:gridSpan w:val="3"/>
            <w:vAlign w:val="center"/>
          </w:tcPr>
          <w:p w14:paraId="462A2BE0" w14:textId="77777777" w:rsidR="00406958" w:rsidRDefault="00406958" w:rsidP="00406958">
            <w:pPr>
              <w:ind w:left="-120" w:right="-159"/>
              <w:jc w:val="center"/>
            </w:pPr>
            <w:r>
              <w:rPr>
                <w:strike/>
                <w:lang w:val="en-US"/>
              </w:rPr>
              <w:t>P</w:t>
            </w:r>
            <w:r>
              <w:rPr>
                <w:vertAlign w:val="subscript"/>
                <w:lang w:val="en-US"/>
              </w:rPr>
              <w:t>2</w:t>
            </w:r>
            <w:r>
              <w:rPr>
                <w:lang w:val="en-US"/>
              </w:rPr>
              <w:t>mn</w:t>
            </w:r>
          </w:p>
        </w:tc>
        <w:tc>
          <w:tcPr>
            <w:tcW w:w="840" w:type="dxa"/>
            <w:gridSpan w:val="5"/>
          </w:tcPr>
          <w:p w14:paraId="5AE20ABD" w14:textId="77777777" w:rsidR="00406958" w:rsidRDefault="00406958" w:rsidP="00406958">
            <w:pPr>
              <w:ind w:left="-120" w:right="-159"/>
              <w:jc w:val="both"/>
            </w:pPr>
          </w:p>
        </w:tc>
        <w:tc>
          <w:tcPr>
            <w:tcW w:w="840" w:type="dxa"/>
            <w:gridSpan w:val="4"/>
          </w:tcPr>
          <w:p w14:paraId="2CC2D0C0" w14:textId="77777777" w:rsidR="00406958" w:rsidRDefault="00406958" w:rsidP="00406958">
            <w:pPr>
              <w:ind w:left="-120" w:right="-159"/>
              <w:jc w:val="both"/>
            </w:pPr>
          </w:p>
        </w:tc>
        <w:tc>
          <w:tcPr>
            <w:tcW w:w="1080" w:type="dxa"/>
            <w:gridSpan w:val="5"/>
          </w:tcPr>
          <w:p w14:paraId="48CF124B" w14:textId="77777777" w:rsidR="00406958" w:rsidRDefault="00406958" w:rsidP="00406958">
            <w:pPr>
              <w:ind w:left="-120" w:right="-159"/>
              <w:jc w:val="both"/>
            </w:pPr>
          </w:p>
        </w:tc>
        <w:tc>
          <w:tcPr>
            <w:tcW w:w="1680" w:type="dxa"/>
            <w:gridSpan w:val="5"/>
          </w:tcPr>
          <w:p w14:paraId="4AFD9818" w14:textId="77777777" w:rsidR="00406958" w:rsidRDefault="00406958" w:rsidP="00406958">
            <w:pPr>
              <w:pStyle w:val="af2"/>
            </w:pPr>
            <w:r>
              <w:t>Загальні дані по двох ділянках</w:t>
            </w:r>
          </w:p>
          <w:p w14:paraId="7DC0AA2E" w14:textId="77777777" w:rsidR="00406958" w:rsidRDefault="00406958" w:rsidP="00406958">
            <w:pPr>
              <w:ind w:left="-120" w:right="-159"/>
              <w:jc w:val="center"/>
            </w:pPr>
            <w:r>
              <w:rPr>
                <w:lang w:val="en-US"/>
              </w:rPr>
              <w:t>P</w:t>
            </w:r>
            <w:r>
              <w:rPr>
                <w:vertAlign w:val="subscript"/>
              </w:rPr>
              <w:t>3</w:t>
            </w:r>
            <w:r>
              <w:t>=4,7 млрд. т</w:t>
            </w:r>
          </w:p>
          <w:p w14:paraId="634DA244" w14:textId="77777777" w:rsidR="00406958" w:rsidRDefault="00406958" w:rsidP="00406958">
            <w:pPr>
              <w:ind w:left="-120" w:right="-159"/>
              <w:jc w:val="center"/>
            </w:pPr>
            <w:r>
              <w:rPr>
                <w:lang w:val="en-US"/>
              </w:rPr>
              <w:t>S</w:t>
            </w:r>
            <w:r>
              <w:t>=1,7 тис. км</w:t>
            </w:r>
            <w:r>
              <w:rPr>
                <w:vertAlign w:val="superscript"/>
              </w:rPr>
              <w:t>2</w:t>
            </w:r>
          </w:p>
        </w:tc>
        <w:tc>
          <w:tcPr>
            <w:tcW w:w="360" w:type="dxa"/>
            <w:gridSpan w:val="3"/>
          </w:tcPr>
          <w:p w14:paraId="3456F8C6" w14:textId="77777777" w:rsidR="00406958" w:rsidRDefault="00406958" w:rsidP="00406958">
            <w:pPr>
              <w:ind w:left="-120" w:right="-159"/>
              <w:jc w:val="both"/>
            </w:pPr>
          </w:p>
        </w:tc>
        <w:tc>
          <w:tcPr>
            <w:tcW w:w="1382" w:type="dxa"/>
            <w:gridSpan w:val="4"/>
          </w:tcPr>
          <w:p w14:paraId="07929741" w14:textId="77777777" w:rsidR="00406958" w:rsidRDefault="00406958" w:rsidP="00406958">
            <w:pPr>
              <w:ind w:left="-120" w:right="-159"/>
              <w:jc w:val="both"/>
            </w:pPr>
          </w:p>
        </w:tc>
      </w:tr>
      <w:tr w:rsidR="00406958" w14:paraId="55B0C586" w14:textId="77777777" w:rsidTr="00406958">
        <w:trPr>
          <w:cantSplit/>
          <w:trHeight w:val="597"/>
        </w:trPr>
        <w:tc>
          <w:tcPr>
            <w:tcW w:w="370" w:type="dxa"/>
            <w:gridSpan w:val="2"/>
            <w:vMerge/>
          </w:tcPr>
          <w:p w14:paraId="1B79E111" w14:textId="77777777" w:rsidR="00406958" w:rsidRDefault="00406958" w:rsidP="00406958">
            <w:pPr>
              <w:ind w:left="-120" w:right="-159"/>
              <w:jc w:val="both"/>
            </w:pPr>
          </w:p>
        </w:tc>
        <w:tc>
          <w:tcPr>
            <w:tcW w:w="1670" w:type="dxa"/>
            <w:gridSpan w:val="3"/>
            <w:vMerge/>
          </w:tcPr>
          <w:p w14:paraId="2DBBF6CF" w14:textId="77777777" w:rsidR="00406958" w:rsidRDefault="00406958" w:rsidP="00406958">
            <w:pPr>
              <w:ind w:left="-120" w:right="-159"/>
              <w:jc w:val="both"/>
            </w:pPr>
          </w:p>
        </w:tc>
        <w:tc>
          <w:tcPr>
            <w:tcW w:w="1920" w:type="dxa"/>
            <w:gridSpan w:val="4"/>
            <w:vMerge w:val="restart"/>
            <w:vAlign w:val="center"/>
          </w:tcPr>
          <w:p w14:paraId="1EF82E6E" w14:textId="77777777" w:rsidR="00406958" w:rsidRDefault="00406958" w:rsidP="00406958">
            <w:pPr>
              <w:ind w:left="-120" w:right="-159"/>
              <w:jc w:val="center"/>
            </w:pPr>
            <w:r>
              <w:rPr>
                <w:position w:val="-28"/>
              </w:rPr>
              <w:object w:dxaOrig="580" w:dyaOrig="660" w14:anchorId="7310DCDD">
                <v:shape id="_x0000_i1166" type="#_x0000_t75" style="width:28.8pt;height:33pt" o:ole="">
                  <v:imagedata r:id="rId219" o:title=""/>
                </v:shape>
                <o:OLEObject Type="Embed" ProgID="Equation.3" ShapeID="_x0000_i1166" DrawAspect="Content" ObjectID="_1713881700" r:id="rId220"/>
              </w:object>
            </w:r>
          </w:p>
          <w:p w14:paraId="3219F386" w14:textId="77777777" w:rsidR="00406958" w:rsidRDefault="00406958" w:rsidP="00406958">
            <w:pPr>
              <w:ind w:left="-120" w:right="-159"/>
              <w:jc w:val="center"/>
            </w:pPr>
            <w:r>
              <w:t xml:space="preserve">Чигиринська </w:t>
            </w:r>
          </w:p>
          <w:p w14:paraId="28A0330C" w14:textId="77777777" w:rsidR="00406958" w:rsidRDefault="00406958" w:rsidP="00406958">
            <w:pPr>
              <w:ind w:left="-120" w:right="-159"/>
              <w:jc w:val="center"/>
            </w:pPr>
            <w:r>
              <w:t>площа</w:t>
            </w:r>
          </w:p>
        </w:tc>
        <w:tc>
          <w:tcPr>
            <w:tcW w:w="2131" w:type="dxa"/>
            <w:gridSpan w:val="5"/>
            <w:vMerge w:val="restart"/>
            <w:vAlign w:val="center"/>
          </w:tcPr>
          <w:p w14:paraId="24D32542" w14:textId="77777777" w:rsidR="00406958" w:rsidRDefault="00406958" w:rsidP="00406958">
            <w:pPr>
              <w:ind w:left="-120" w:right="-159"/>
              <w:jc w:val="center"/>
            </w:pPr>
            <w:r>
              <w:t>Східна частина Черкаської і сумі-</w:t>
            </w:r>
            <w:proofErr w:type="spellStart"/>
            <w:r>
              <w:t>жна</w:t>
            </w:r>
            <w:proofErr w:type="spellEnd"/>
            <w:r>
              <w:t xml:space="preserve"> територія кіровоградської області (правий берег р. </w:t>
            </w:r>
            <w:proofErr w:type="spellStart"/>
            <w:r>
              <w:t>Тясми</w:t>
            </w:r>
            <w:proofErr w:type="spellEnd"/>
            <w:r>
              <w:t>)</w:t>
            </w:r>
          </w:p>
        </w:tc>
        <w:tc>
          <w:tcPr>
            <w:tcW w:w="1709" w:type="dxa"/>
            <w:gridSpan w:val="2"/>
          </w:tcPr>
          <w:p w14:paraId="53491CE8" w14:textId="77777777" w:rsidR="00406958" w:rsidRDefault="00406958" w:rsidP="00406958">
            <w:pPr>
              <w:ind w:left="-120" w:right="-159"/>
              <w:jc w:val="center"/>
            </w:pPr>
            <w:r>
              <w:t>Чигиринський</w:t>
            </w:r>
          </w:p>
        </w:tc>
        <w:tc>
          <w:tcPr>
            <w:tcW w:w="1200" w:type="dxa"/>
            <w:gridSpan w:val="2"/>
            <w:vMerge w:val="restart"/>
            <w:vAlign w:val="center"/>
          </w:tcPr>
          <w:p w14:paraId="36E6D882" w14:textId="77777777" w:rsidR="00406958" w:rsidRDefault="00406958" w:rsidP="00406958">
            <w:pPr>
              <w:ind w:left="-120" w:right="-159"/>
              <w:jc w:val="center"/>
            </w:pPr>
            <w:r>
              <w:t>- ” -</w:t>
            </w:r>
          </w:p>
        </w:tc>
        <w:tc>
          <w:tcPr>
            <w:tcW w:w="600" w:type="dxa"/>
            <w:gridSpan w:val="3"/>
            <w:vMerge w:val="restart"/>
            <w:vAlign w:val="center"/>
          </w:tcPr>
          <w:p w14:paraId="510CC01A" w14:textId="77777777" w:rsidR="00406958" w:rsidRDefault="00406958" w:rsidP="00406958">
            <w:pPr>
              <w:ind w:left="-120" w:right="-159"/>
              <w:jc w:val="center"/>
            </w:pPr>
            <w:r>
              <w:rPr>
                <w:strike/>
                <w:lang w:val="en-US"/>
              </w:rPr>
              <w:t>P</w:t>
            </w:r>
            <w:r>
              <w:rPr>
                <w:vertAlign w:val="subscript"/>
                <w:lang w:val="en-US"/>
              </w:rPr>
              <w:t>3</w:t>
            </w:r>
            <w:r>
              <w:rPr>
                <w:lang w:val="en-US"/>
              </w:rPr>
              <w:t>mž</w:t>
            </w:r>
          </w:p>
        </w:tc>
        <w:tc>
          <w:tcPr>
            <w:tcW w:w="840" w:type="dxa"/>
            <w:gridSpan w:val="5"/>
            <w:vMerge w:val="restart"/>
          </w:tcPr>
          <w:p w14:paraId="71328D38" w14:textId="77777777" w:rsidR="00406958" w:rsidRDefault="00406958" w:rsidP="00406958">
            <w:pPr>
              <w:ind w:left="-120" w:right="-159"/>
              <w:jc w:val="both"/>
            </w:pPr>
          </w:p>
        </w:tc>
        <w:tc>
          <w:tcPr>
            <w:tcW w:w="840" w:type="dxa"/>
            <w:gridSpan w:val="4"/>
            <w:vMerge w:val="restart"/>
            <w:vAlign w:val="center"/>
          </w:tcPr>
          <w:p w14:paraId="3B608D23" w14:textId="77777777" w:rsidR="00406958" w:rsidRDefault="00406958" w:rsidP="00406958">
            <w:pPr>
              <w:ind w:left="-120" w:right="-159"/>
              <w:jc w:val="center"/>
            </w:pPr>
            <w:r>
              <w:t>2-10</w:t>
            </w:r>
          </w:p>
        </w:tc>
        <w:tc>
          <w:tcPr>
            <w:tcW w:w="1080" w:type="dxa"/>
            <w:gridSpan w:val="5"/>
            <w:vMerge w:val="restart"/>
            <w:vAlign w:val="center"/>
          </w:tcPr>
          <w:p w14:paraId="021351DC" w14:textId="77777777" w:rsidR="00406958" w:rsidRDefault="00406958" w:rsidP="00406958">
            <w:pPr>
              <w:ind w:left="-120" w:right="-159"/>
              <w:jc w:val="center"/>
            </w:pPr>
            <w:r>
              <w:t>40</w:t>
            </w:r>
          </w:p>
        </w:tc>
        <w:tc>
          <w:tcPr>
            <w:tcW w:w="1680" w:type="dxa"/>
            <w:gridSpan w:val="5"/>
            <w:vMerge w:val="restart"/>
            <w:vAlign w:val="center"/>
          </w:tcPr>
          <w:p w14:paraId="3A3805BE" w14:textId="77777777" w:rsidR="00406958" w:rsidRDefault="00406958" w:rsidP="00406958">
            <w:pPr>
              <w:ind w:left="-120" w:right="-159"/>
              <w:jc w:val="center"/>
            </w:pPr>
            <w:r>
              <w:rPr>
                <w:lang w:val="en-US"/>
              </w:rPr>
              <w:t>P</w:t>
            </w:r>
            <w:r>
              <w:rPr>
                <w:vertAlign w:val="subscript"/>
              </w:rPr>
              <w:t>3</w:t>
            </w:r>
            <w:r>
              <w:t>=3,4 млрд. т</w:t>
            </w:r>
          </w:p>
          <w:p w14:paraId="124112EF" w14:textId="77777777" w:rsidR="00406958" w:rsidRDefault="00406958" w:rsidP="00406958">
            <w:pPr>
              <w:ind w:left="-120" w:right="-159"/>
              <w:jc w:val="center"/>
            </w:pPr>
            <w:r>
              <w:rPr>
                <w:lang w:val="en-US"/>
              </w:rPr>
              <w:t>S</w:t>
            </w:r>
            <w:r>
              <w:t>=2,1 тис. км</w:t>
            </w:r>
            <w:r>
              <w:rPr>
                <w:vertAlign w:val="superscript"/>
              </w:rPr>
              <w:t>2</w:t>
            </w:r>
          </w:p>
        </w:tc>
        <w:tc>
          <w:tcPr>
            <w:tcW w:w="360" w:type="dxa"/>
            <w:gridSpan w:val="3"/>
          </w:tcPr>
          <w:p w14:paraId="65801B30" w14:textId="77777777" w:rsidR="00406958" w:rsidRDefault="00406958" w:rsidP="00406958">
            <w:pPr>
              <w:ind w:left="-120" w:right="-159"/>
              <w:jc w:val="both"/>
            </w:pPr>
          </w:p>
        </w:tc>
        <w:tc>
          <w:tcPr>
            <w:tcW w:w="1382" w:type="dxa"/>
            <w:gridSpan w:val="4"/>
          </w:tcPr>
          <w:p w14:paraId="7E9FDB66" w14:textId="77777777" w:rsidR="00406958" w:rsidRDefault="00406958" w:rsidP="00406958">
            <w:pPr>
              <w:ind w:left="-120" w:right="-159"/>
              <w:jc w:val="both"/>
            </w:pPr>
          </w:p>
        </w:tc>
      </w:tr>
      <w:tr w:rsidR="00406958" w14:paraId="20C96310" w14:textId="77777777" w:rsidTr="00406958">
        <w:trPr>
          <w:cantSplit/>
          <w:trHeight w:val="484"/>
        </w:trPr>
        <w:tc>
          <w:tcPr>
            <w:tcW w:w="370" w:type="dxa"/>
            <w:gridSpan w:val="2"/>
            <w:vMerge/>
          </w:tcPr>
          <w:p w14:paraId="79968E0D" w14:textId="77777777" w:rsidR="00406958" w:rsidRDefault="00406958" w:rsidP="00406958">
            <w:pPr>
              <w:ind w:left="-120" w:right="-159"/>
              <w:jc w:val="both"/>
            </w:pPr>
          </w:p>
        </w:tc>
        <w:tc>
          <w:tcPr>
            <w:tcW w:w="1670" w:type="dxa"/>
            <w:gridSpan w:val="3"/>
            <w:vMerge/>
          </w:tcPr>
          <w:p w14:paraId="1FD489E7" w14:textId="77777777" w:rsidR="00406958" w:rsidRDefault="00406958" w:rsidP="00406958">
            <w:pPr>
              <w:ind w:left="-120" w:right="-159"/>
              <w:jc w:val="both"/>
            </w:pPr>
          </w:p>
        </w:tc>
        <w:tc>
          <w:tcPr>
            <w:tcW w:w="1920" w:type="dxa"/>
            <w:gridSpan w:val="4"/>
            <w:vMerge/>
          </w:tcPr>
          <w:p w14:paraId="37BB1C17" w14:textId="77777777" w:rsidR="00406958" w:rsidRDefault="00406958" w:rsidP="00406958">
            <w:pPr>
              <w:ind w:left="-120" w:right="-159"/>
              <w:jc w:val="both"/>
            </w:pPr>
          </w:p>
        </w:tc>
        <w:tc>
          <w:tcPr>
            <w:tcW w:w="2131" w:type="dxa"/>
            <w:gridSpan w:val="5"/>
            <w:vMerge/>
          </w:tcPr>
          <w:p w14:paraId="20316889" w14:textId="77777777" w:rsidR="00406958" w:rsidRDefault="00406958" w:rsidP="00406958">
            <w:pPr>
              <w:ind w:left="-120" w:right="-159"/>
              <w:jc w:val="both"/>
            </w:pPr>
          </w:p>
        </w:tc>
        <w:tc>
          <w:tcPr>
            <w:tcW w:w="1709" w:type="dxa"/>
            <w:gridSpan w:val="2"/>
          </w:tcPr>
          <w:p w14:paraId="228422DE" w14:textId="77777777" w:rsidR="00406958" w:rsidRDefault="00406958" w:rsidP="00406958">
            <w:pPr>
              <w:ind w:left="-120" w:right="-159"/>
              <w:jc w:val="center"/>
            </w:pPr>
            <w:proofErr w:type="spellStart"/>
            <w:r>
              <w:t>Субботівський</w:t>
            </w:r>
            <w:proofErr w:type="spellEnd"/>
          </w:p>
        </w:tc>
        <w:tc>
          <w:tcPr>
            <w:tcW w:w="1200" w:type="dxa"/>
            <w:gridSpan w:val="2"/>
            <w:vMerge/>
          </w:tcPr>
          <w:p w14:paraId="423A62FC" w14:textId="77777777" w:rsidR="00406958" w:rsidRDefault="00406958" w:rsidP="00406958">
            <w:pPr>
              <w:ind w:left="-120" w:right="-159"/>
              <w:jc w:val="both"/>
            </w:pPr>
          </w:p>
        </w:tc>
        <w:tc>
          <w:tcPr>
            <w:tcW w:w="600" w:type="dxa"/>
            <w:gridSpan w:val="3"/>
            <w:vMerge/>
          </w:tcPr>
          <w:p w14:paraId="54F42A33" w14:textId="77777777" w:rsidR="00406958" w:rsidRDefault="00406958" w:rsidP="00406958">
            <w:pPr>
              <w:ind w:left="-120" w:right="-159"/>
              <w:jc w:val="both"/>
            </w:pPr>
          </w:p>
        </w:tc>
        <w:tc>
          <w:tcPr>
            <w:tcW w:w="840" w:type="dxa"/>
            <w:gridSpan w:val="5"/>
            <w:vMerge/>
          </w:tcPr>
          <w:p w14:paraId="3603B966" w14:textId="77777777" w:rsidR="00406958" w:rsidRDefault="00406958" w:rsidP="00406958">
            <w:pPr>
              <w:ind w:left="-120" w:right="-159"/>
              <w:jc w:val="both"/>
            </w:pPr>
          </w:p>
        </w:tc>
        <w:tc>
          <w:tcPr>
            <w:tcW w:w="840" w:type="dxa"/>
            <w:gridSpan w:val="4"/>
            <w:vMerge/>
          </w:tcPr>
          <w:p w14:paraId="47EC53D9" w14:textId="77777777" w:rsidR="00406958" w:rsidRDefault="00406958" w:rsidP="00406958">
            <w:pPr>
              <w:ind w:left="-120" w:right="-159"/>
              <w:jc w:val="both"/>
            </w:pPr>
          </w:p>
        </w:tc>
        <w:tc>
          <w:tcPr>
            <w:tcW w:w="1080" w:type="dxa"/>
            <w:gridSpan w:val="5"/>
            <w:vMerge/>
          </w:tcPr>
          <w:p w14:paraId="505984D9" w14:textId="77777777" w:rsidR="00406958" w:rsidRDefault="00406958" w:rsidP="00406958">
            <w:pPr>
              <w:ind w:left="-120" w:right="-159"/>
              <w:jc w:val="both"/>
            </w:pPr>
          </w:p>
        </w:tc>
        <w:tc>
          <w:tcPr>
            <w:tcW w:w="1680" w:type="dxa"/>
            <w:gridSpan w:val="5"/>
            <w:vMerge/>
          </w:tcPr>
          <w:p w14:paraId="154A4A95" w14:textId="77777777" w:rsidR="00406958" w:rsidRDefault="00406958" w:rsidP="00406958">
            <w:pPr>
              <w:ind w:left="-120" w:right="-159"/>
              <w:jc w:val="both"/>
            </w:pPr>
          </w:p>
        </w:tc>
        <w:tc>
          <w:tcPr>
            <w:tcW w:w="360" w:type="dxa"/>
            <w:gridSpan w:val="3"/>
          </w:tcPr>
          <w:p w14:paraId="5E1BF01F" w14:textId="77777777" w:rsidR="00406958" w:rsidRDefault="00406958" w:rsidP="00406958">
            <w:pPr>
              <w:ind w:left="-120" w:right="-159"/>
              <w:jc w:val="both"/>
            </w:pPr>
          </w:p>
        </w:tc>
        <w:tc>
          <w:tcPr>
            <w:tcW w:w="1382" w:type="dxa"/>
            <w:gridSpan w:val="4"/>
          </w:tcPr>
          <w:p w14:paraId="70D7C5BA" w14:textId="77777777" w:rsidR="00406958" w:rsidRDefault="00406958" w:rsidP="00406958">
            <w:pPr>
              <w:ind w:left="-120" w:right="-159"/>
              <w:jc w:val="both"/>
            </w:pPr>
          </w:p>
        </w:tc>
      </w:tr>
      <w:tr w:rsidR="00406958" w14:paraId="6C8CF5C6" w14:textId="77777777" w:rsidTr="00406958">
        <w:trPr>
          <w:cantSplit/>
        </w:trPr>
        <w:tc>
          <w:tcPr>
            <w:tcW w:w="370" w:type="dxa"/>
            <w:gridSpan w:val="2"/>
            <w:vMerge/>
          </w:tcPr>
          <w:p w14:paraId="68EA2544" w14:textId="77777777" w:rsidR="00406958" w:rsidRDefault="00406958" w:rsidP="00406958">
            <w:pPr>
              <w:ind w:left="-120" w:right="-159"/>
              <w:jc w:val="both"/>
            </w:pPr>
          </w:p>
        </w:tc>
        <w:tc>
          <w:tcPr>
            <w:tcW w:w="1670" w:type="dxa"/>
            <w:gridSpan w:val="3"/>
            <w:vMerge/>
          </w:tcPr>
          <w:p w14:paraId="79A49457" w14:textId="77777777" w:rsidR="00406958" w:rsidRDefault="00406958" w:rsidP="00406958">
            <w:pPr>
              <w:ind w:left="-120" w:right="-159"/>
              <w:jc w:val="both"/>
            </w:pPr>
          </w:p>
        </w:tc>
        <w:tc>
          <w:tcPr>
            <w:tcW w:w="1920" w:type="dxa"/>
            <w:gridSpan w:val="4"/>
            <w:vMerge/>
          </w:tcPr>
          <w:p w14:paraId="39DBCA5D" w14:textId="77777777" w:rsidR="00406958" w:rsidRDefault="00406958" w:rsidP="00406958">
            <w:pPr>
              <w:ind w:left="-120" w:right="-159"/>
              <w:jc w:val="both"/>
            </w:pPr>
          </w:p>
        </w:tc>
        <w:tc>
          <w:tcPr>
            <w:tcW w:w="2131" w:type="dxa"/>
            <w:gridSpan w:val="5"/>
            <w:vMerge/>
          </w:tcPr>
          <w:p w14:paraId="3FEF15E5" w14:textId="77777777" w:rsidR="00406958" w:rsidRDefault="00406958" w:rsidP="00406958">
            <w:pPr>
              <w:ind w:left="-120" w:right="-159"/>
              <w:jc w:val="both"/>
            </w:pPr>
          </w:p>
        </w:tc>
        <w:tc>
          <w:tcPr>
            <w:tcW w:w="1709" w:type="dxa"/>
            <w:gridSpan w:val="2"/>
          </w:tcPr>
          <w:p w14:paraId="5227D04D" w14:textId="77777777" w:rsidR="00406958" w:rsidRDefault="00406958" w:rsidP="00406958">
            <w:pPr>
              <w:ind w:left="-120" w:right="-159"/>
              <w:jc w:val="center"/>
            </w:pPr>
            <w:proofErr w:type="spellStart"/>
            <w:r>
              <w:t>Вершацький</w:t>
            </w:r>
            <w:proofErr w:type="spellEnd"/>
          </w:p>
        </w:tc>
        <w:tc>
          <w:tcPr>
            <w:tcW w:w="1200" w:type="dxa"/>
            <w:gridSpan w:val="2"/>
            <w:vMerge/>
          </w:tcPr>
          <w:p w14:paraId="5C6EF935" w14:textId="77777777" w:rsidR="00406958" w:rsidRDefault="00406958" w:rsidP="00406958">
            <w:pPr>
              <w:ind w:left="-120" w:right="-159"/>
              <w:jc w:val="both"/>
            </w:pPr>
          </w:p>
        </w:tc>
        <w:tc>
          <w:tcPr>
            <w:tcW w:w="600" w:type="dxa"/>
            <w:gridSpan w:val="3"/>
            <w:vMerge/>
          </w:tcPr>
          <w:p w14:paraId="285B3AED" w14:textId="77777777" w:rsidR="00406958" w:rsidRDefault="00406958" w:rsidP="00406958">
            <w:pPr>
              <w:ind w:left="-120" w:right="-159"/>
              <w:jc w:val="both"/>
            </w:pPr>
          </w:p>
        </w:tc>
        <w:tc>
          <w:tcPr>
            <w:tcW w:w="840" w:type="dxa"/>
            <w:gridSpan w:val="5"/>
            <w:vMerge/>
          </w:tcPr>
          <w:p w14:paraId="4EF05350" w14:textId="77777777" w:rsidR="00406958" w:rsidRDefault="00406958" w:rsidP="00406958">
            <w:pPr>
              <w:ind w:left="-120" w:right="-159"/>
              <w:jc w:val="both"/>
            </w:pPr>
          </w:p>
        </w:tc>
        <w:tc>
          <w:tcPr>
            <w:tcW w:w="840" w:type="dxa"/>
            <w:gridSpan w:val="4"/>
            <w:vMerge/>
          </w:tcPr>
          <w:p w14:paraId="74B90D42" w14:textId="77777777" w:rsidR="00406958" w:rsidRDefault="00406958" w:rsidP="00406958">
            <w:pPr>
              <w:ind w:left="-120" w:right="-159"/>
              <w:jc w:val="both"/>
            </w:pPr>
          </w:p>
        </w:tc>
        <w:tc>
          <w:tcPr>
            <w:tcW w:w="1080" w:type="dxa"/>
            <w:gridSpan w:val="5"/>
            <w:vMerge/>
          </w:tcPr>
          <w:p w14:paraId="7A3E9E13" w14:textId="77777777" w:rsidR="00406958" w:rsidRDefault="00406958" w:rsidP="00406958">
            <w:pPr>
              <w:ind w:left="-120" w:right="-159"/>
              <w:jc w:val="both"/>
            </w:pPr>
          </w:p>
        </w:tc>
        <w:tc>
          <w:tcPr>
            <w:tcW w:w="1680" w:type="dxa"/>
            <w:gridSpan w:val="5"/>
            <w:vMerge/>
          </w:tcPr>
          <w:p w14:paraId="4F433DE8" w14:textId="77777777" w:rsidR="00406958" w:rsidRDefault="00406958" w:rsidP="00406958">
            <w:pPr>
              <w:ind w:left="-120" w:right="-159"/>
              <w:jc w:val="both"/>
            </w:pPr>
          </w:p>
        </w:tc>
        <w:tc>
          <w:tcPr>
            <w:tcW w:w="360" w:type="dxa"/>
            <w:gridSpan w:val="3"/>
          </w:tcPr>
          <w:p w14:paraId="61AAC29F" w14:textId="77777777" w:rsidR="00406958" w:rsidRDefault="00406958" w:rsidP="00406958">
            <w:pPr>
              <w:ind w:left="-120" w:right="-159"/>
              <w:jc w:val="both"/>
            </w:pPr>
          </w:p>
        </w:tc>
        <w:tc>
          <w:tcPr>
            <w:tcW w:w="1382" w:type="dxa"/>
            <w:gridSpan w:val="4"/>
          </w:tcPr>
          <w:p w14:paraId="6EF949B1" w14:textId="77777777" w:rsidR="00406958" w:rsidRDefault="00406958" w:rsidP="00406958">
            <w:pPr>
              <w:ind w:left="-120" w:right="-159"/>
              <w:jc w:val="both"/>
            </w:pPr>
          </w:p>
        </w:tc>
      </w:tr>
      <w:tr w:rsidR="00406958" w14:paraId="7F128FA4" w14:textId="77777777" w:rsidTr="00406958">
        <w:trPr>
          <w:cantSplit/>
          <w:trHeight w:val="537"/>
        </w:trPr>
        <w:tc>
          <w:tcPr>
            <w:tcW w:w="370" w:type="dxa"/>
            <w:gridSpan w:val="2"/>
            <w:vMerge/>
          </w:tcPr>
          <w:p w14:paraId="76BD8B1D" w14:textId="77777777" w:rsidR="00406958" w:rsidRDefault="00406958" w:rsidP="00406958">
            <w:pPr>
              <w:ind w:left="-120" w:right="-159"/>
              <w:jc w:val="both"/>
            </w:pPr>
          </w:p>
        </w:tc>
        <w:tc>
          <w:tcPr>
            <w:tcW w:w="1670" w:type="dxa"/>
            <w:gridSpan w:val="3"/>
            <w:vMerge/>
          </w:tcPr>
          <w:p w14:paraId="608EBDD0" w14:textId="77777777" w:rsidR="00406958" w:rsidRDefault="00406958" w:rsidP="00406958">
            <w:pPr>
              <w:ind w:left="-120" w:right="-159"/>
              <w:jc w:val="both"/>
            </w:pPr>
          </w:p>
        </w:tc>
        <w:tc>
          <w:tcPr>
            <w:tcW w:w="1920" w:type="dxa"/>
            <w:gridSpan w:val="4"/>
            <w:vMerge w:val="restart"/>
            <w:vAlign w:val="center"/>
          </w:tcPr>
          <w:p w14:paraId="5F14AC27" w14:textId="77777777" w:rsidR="00406958" w:rsidRDefault="00406958" w:rsidP="00406958">
            <w:pPr>
              <w:ind w:left="-120" w:right="-159"/>
              <w:jc w:val="center"/>
            </w:pPr>
            <w:r>
              <w:rPr>
                <w:position w:val="-28"/>
              </w:rPr>
              <w:object w:dxaOrig="580" w:dyaOrig="660" w14:anchorId="68F60A09">
                <v:shape id="_x0000_i1167" type="#_x0000_t75" style="width:28.8pt;height:33pt" o:ole="">
                  <v:imagedata r:id="rId221" o:title=""/>
                </v:shape>
                <o:OLEObject Type="Embed" ProgID="Equation.3" ShapeID="_x0000_i1167" DrawAspect="Content" ObjectID="_1713881701" r:id="rId222"/>
              </w:object>
            </w:r>
          </w:p>
          <w:p w14:paraId="371D3AF8" w14:textId="77777777" w:rsidR="00406958" w:rsidRDefault="00406958" w:rsidP="00406958">
            <w:pPr>
              <w:ind w:left="-120" w:right="-159"/>
              <w:jc w:val="center"/>
            </w:pPr>
            <w:r>
              <w:t xml:space="preserve">Світловодська </w:t>
            </w:r>
          </w:p>
          <w:p w14:paraId="776C1E06" w14:textId="77777777" w:rsidR="00406958" w:rsidRDefault="00406958" w:rsidP="00406958">
            <w:pPr>
              <w:ind w:left="-120" w:right="-159"/>
              <w:jc w:val="center"/>
            </w:pPr>
            <w:r>
              <w:t>площа</w:t>
            </w:r>
          </w:p>
        </w:tc>
        <w:tc>
          <w:tcPr>
            <w:tcW w:w="2131" w:type="dxa"/>
            <w:gridSpan w:val="5"/>
            <w:vMerge w:val="restart"/>
            <w:vAlign w:val="center"/>
          </w:tcPr>
          <w:p w14:paraId="09C8B588" w14:textId="77777777" w:rsidR="00406958" w:rsidRDefault="00406958" w:rsidP="00406958">
            <w:pPr>
              <w:ind w:left="-120" w:right="-159"/>
              <w:jc w:val="center"/>
            </w:pPr>
            <w:r>
              <w:t>Північно-східна частина Кіровоградської області Світловодський район</w:t>
            </w:r>
          </w:p>
          <w:p w14:paraId="73E8E4DD" w14:textId="77777777" w:rsidR="00406958" w:rsidRDefault="00406958" w:rsidP="00406958">
            <w:pPr>
              <w:ind w:left="-120" w:right="-159"/>
              <w:jc w:val="center"/>
            </w:pPr>
          </w:p>
        </w:tc>
        <w:tc>
          <w:tcPr>
            <w:tcW w:w="1709" w:type="dxa"/>
            <w:gridSpan w:val="2"/>
          </w:tcPr>
          <w:p w14:paraId="48A0F6E8" w14:textId="77777777" w:rsidR="00406958" w:rsidRDefault="00406958" w:rsidP="00406958">
            <w:pPr>
              <w:ind w:left="-120" w:right="-159"/>
              <w:jc w:val="center"/>
            </w:pPr>
            <w:proofErr w:type="spellStart"/>
            <w:r>
              <w:t>Золотаівський</w:t>
            </w:r>
            <w:proofErr w:type="spellEnd"/>
          </w:p>
        </w:tc>
        <w:tc>
          <w:tcPr>
            <w:tcW w:w="1200" w:type="dxa"/>
            <w:gridSpan w:val="2"/>
            <w:vMerge w:val="restart"/>
            <w:vAlign w:val="center"/>
          </w:tcPr>
          <w:p w14:paraId="622D0F9A" w14:textId="77777777" w:rsidR="00406958" w:rsidRDefault="00406958" w:rsidP="00406958">
            <w:pPr>
              <w:ind w:left="-120" w:right="-159"/>
              <w:jc w:val="center"/>
            </w:pPr>
            <w:r>
              <w:t>- ” -</w:t>
            </w:r>
          </w:p>
        </w:tc>
        <w:tc>
          <w:tcPr>
            <w:tcW w:w="600" w:type="dxa"/>
            <w:gridSpan w:val="3"/>
            <w:vMerge w:val="restart"/>
            <w:vAlign w:val="center"/>
          </w:tcPr>
          <w:p w14:paraId="75BC614E" w14:textId="77777777" w:rsidR="00406958" w:rsidRDefault="00406958" w:rsidP="00406958">
            <w:pPr>
              <w:ind w:left="-120" w:right="-159"/>
              <w:jc w:val="center"/>
            </w:pPr>
            <w:r>
              <w:rPr>
                <w:strike/>
                <w:lang w:val="en-US"/>
              </w:rPr>
              <w:t>P</w:t>
            </w:r>
            <w:r>
              <w:rPr>
                <w:vertAlign w:val="subscript"/>
                <w:lang w:val="en-US"/>
              </w:rPr>
              <w:t>3</w:t>
            </w:r>
            <w:r>
              <w:rPr>
                <w:lang w:val="en-US"/>
              </w:rPr>
              <w:t>mž</w:t>
            </w:r>
          </w:p>
        </w:tc>
        <w:tc>
          <w:tcPr>
            <w:tcW w:w="840" w:type="dxa"/>
            <w:gridSpan w:val="5"/>
            <w:vMerge w:val="restart"/>
          </w:tcPr>
          <w:p w14:paraId="56EDEFC9" w14:textId="77777777" w:rsidR="00406958" w:rsidRDefault="00406958" w:rsidP="00406958">
            <w:pPr>
              <w:ind w:left="-120" w:right="-159"/>
              <w:jc w:val="both"/>
            </w:pPr>
          </w:p>
        </w:tc>
        <w:tc>
          <w:tcPr>
            <w:tcW w:w="840" w:type="dxa"/>
            <w:gridSpan w:val="4"/>
            <w:vMerge w:val="restart"/>
            <w:vAlign w:val="center"/>
          </w:tcPr>
          <w:p w14:paraId="0114D501" w14:textId="77777777" w:rsidR="00406958" w:rsidRDefault="00406958" w:rsidP="00406958">
            <w:pPr>
              <w:ind w:left="-120" w:right="-159"/>
              <w:jc w:val="center"/>
            </w:pPr>
            <w:r>
              <w:t>до 2,5</w:t>
            </w:r>
          </w:p>
        </w:tc>
        <w:tc>
          <w:tcPr>
            <w:tcW w:w="1080" w:type="dxa"/>
            <w:gridSpan w:val="5"/>
            <w:vMerge w:val="restart"/>
            <w:vAlign w:val="center"/>
          </w:tcPr>
          <w:p w14:paraId="173C38D2" w14:textId="77777777" w:rsidR="00406958" w:rsidRDefault="00406958" w:rsidP="00406958">
            <w:pPr>
              <w:ind w:left="-120" w:right="-159"/>
              <w:jc w:val="center"/>
            </w:pPr>
            <w:r>
              <w:t>36-40</w:t>
            </w:r>
          </w:p>
        </w:tc>
        <w:tc>
          <w:tcPr>
            <w:tcW w:w="1680" w:type="dxa"/>
            <w:gridSpan w:val="5"/>
            <w:vMerge w:val="restart"/>
            <w:vAlign w:val="center"/>
          </w:tcPr>
          <w:p w14:paraId="7C5C7F44" w14:textId="77777777" w:rsidR="00406958" w:rsidRDefault="00406958" w:rsidP="00406958">
            <w:pPr>
              <w:ind w:left="-120" w:right="-159"/>
              <w:jc w:val="center"/>
            </w:pPr>
            <w:r>
              <w:rPr>
                <w:lang w:val="en-US"/>
              </w:rPr>
              <w:t>P</w:t>
            </w:r>
            <w:r>
              <w:rPr>
                <w:vertAlign w:val="subscript"/>
              </w:rPr>
              <w:t>3</w:t>
            </w:r>
            <w:r>
              <w:t>=5 млрд. т</w:t>
            </w:r>
          </w:p>
          <w:p w14:paraId="038B5B24" w14:textId="77777777" w:rsidR="00406958" w:rsidRDefault="00406958" w:rsidP="00406958">
            <w:pPr>
              <w:ind w:left="-120" w:right="-159"/>
              <w:jc w:val="center"/>
            </w:pPr>
            <w:r>
              <w:rPr>
                <w:lang w:val="en-US"/>
              </w:rPr>
              <w:t>S</w:t>
            </w:r>
            <w:r>
              <w:t>=1,4 тис. км</w:t>
            </w:r>
            <w:r>
              <w:rPr>
                <w:vertAlign w:val="superscript"/>
              </w:rPr>
              <w:t>2</w:t>
            </w:r>
          </w:p>
        </w:tc>
        <w:tc>
          <w:tcPr>
            <w:tcW w:w="360" w:type="dxa"/>
            <w:gridSpan w:val="3"/>
          </w:tcPr>
          <w:p w14:paraId="14342083" w14:textId="77777777" w:rsidR="00406958" w:rsidRDefault="00406958" w:rsidP="00406958">
            <w:pPr>
              <w:ind w:left="-120" w:right="-159"/>
              <w:jc w:val="both"/>
            </w:pPr>
          </w:p>
        </w:tc>
        <w:tc>
          <w:tcPr>
            <w:tcW w:w="1382" w:type="dxa"/>
            <w:gridSpan w:val="4"/>
          </w:tcPr>
          <w:p w14:paraId="2ED0106A" w14:textId="77777777" w:rsidR="00406958" w:rsidRDefault="00406958" w:rsidP="00406958">
            <w:pPr>
              <w:ind w:left="-120" w:right="-159"/>
              <w:jc w:val="both"/>
            </w:pPr>
          </w:p>
        </w:tc>
      </w:tr>
      <w:tr w:rsidR="00406958" w14:paraId="16137225" w14:textId="77777777" w:rsidTr="00406958">
        <w:trPr>
          <w:cantSplit/>
          <w:trHeight w:val="545"/>
        </w:trPr>
        <w:tc>
          <w:tcPr>
            <w:tcW w:w="370" w:type="dxa"/>
            <w:gridSpan w:val="2"/>
            <w:vMerge/>
          </w:tcPr>
          <w:p w14:paraId="061D7E51" w14:textId="77777777" w:rsidR="00406958" w:rsidRDefault="00406958" w:rsidP="00406958">
            <w:pPr>
              <w:ind w:left="-120" w:right="-159"/>
              <w:jc w:val="both"/>
            </w:pPr>
          </w:p>
        </w:tc>
        <w:tc>
          <w:tcPr>
            <w:tcW w:w="1670" w:type="dxa"/>
            <w:gridSpan w:val="3"/>
            <w:vMerge/>
          </w:tcPr>
          <w:p w14:paraId="3483A718" w14:textId="77777777" w:rsidR="00406958" w:rsidRDefault="00406958" w:rsidP="00406958">
            <w:pPr>
              <w:ind w:left="-120" w:right="-159"/>
              <w:jc w:val="both"/>
            </w:pPr>
          </w:p>
        </w:tc>
        <w:tc>
          <w:tcPr>
            <w:tcW w:w="1920" w:type="dxa"/>
            <w:gridSpan w:val="4"/>
            <w:vMerge/>
          </w:tcPr>
          <w:p w14:paraId="39AE0A01" w14:textId="77777777" w:rsidR="00406958" w:rsidRDefault="00406958" w:rsidP="00406958">
            <w:pPr>
              <w:ind w:left="-120" w:right="-159"/>
              <w:jc w:val="both"/>
            </w:pPr>
          </w:p>
        </w:tc>
        <w:tc>
          <w:tcPr>
            <w:tcW w:w="2131" w:type="dxa"/>
            <w:gridSpan w:val="5"/>
            <w:vMerge/>
          </w:tcPr>
          <w:p w14:paraId="64C28A60" w14:textId="77777777" w:rsidR="00406958" w:rsidRDefault="00406958" w:rsidP="00406958">
            <w:pPr>
              <w:ind w:left="-120" w:right="-159"/>
              <w:jc w:val="both"/>
            </w:pPr>
          </w:p>
        </w:tc>
        <w:tc>
          <w:tcPr>
            <w:tcW w:w="1709" w:type="dxa"/>
            <w:gridSpan w:val="2"/>
          </w:tcPr>
          <w:p w14:paraId="16435FB1" w14:textId="77777777" w:rsidR="00406958" w:rsidRDefault="00406958" w:rsidP="00406958">
            <w:pPr>
              <w:ind w:left="-120" w:right="-159"/>
              <w:jc w:val="center"/>
            </w:pPr>
            <w:r>
              <w:t>Велико-Андрусівський</w:t>
            </w:r>
          </w:p>
        </w:tc>
        <w:tc>
          <w:tcPr>
            <w:tcW w:w="1200" w:type="dxa"/>
            <w:gridSpan w:val="2"/>
            <w:vMerge/>
          </w:tcPr>
          <w:p w14:paraId="31BAC279" w14:textId="77777777" w:rsidR="00406958" w:rsidRDefault="00406958" w:rsidP="00406958">
            <w:pPr>
              <w:ind w:left="-120" w:right="-159"/>
              <w:jc w:val="both"/>
            </w:pPr>
          </w:p>
        </w:tc>
        <w:tc>
          <w:tcPr>
            <w:tcW w:w="600" w:type="dxa"/>
            <w:gridSpan w:val="3"/>
            <w:vMerge/>
          </w:tcPr>
          <w:p w14:paraId="64C36622" w14:textId="77777777" w:rsidR="00406958" w:rsidRDefault="00406958" w:rsidP="00406958">
            <w:pPr>
              <w:ind w:left="-120" w:right="-159"/>
              <w:jc w:val="both"/>
            </w:pPr>
          </w:p>
        </w:tc>
        <w:tc>
          <w:tcPr>
            <w:tcW w:w="840" w:type="dxa"/>
            <w:gridSpan w:val="5"/>
            <w:vMerge/>
          </w:tcPr>
          <w:p w14:paraId="37321FD0" w14:textId="77777777" w:rsidR="00406958" w:rsidRDefault="00406958" w:rsidP="00406958">
            <w:pPr>
              <w:ind w:left="-120" w:right="-159"/>
              <w:jc w:val="both"/>
            </w:pPr>
          </w:p>
        </w:tc>
        <w:tc>
          <w:tcPr>
            <w:tcW w:w="840" w:type="dxa"/>
            <w:gridSpan w:val="4"/>
            <w:vMerge/>
          </w:tcPr>
          <w:p w14:paraId="18FB32E6" w14:textId="77777777" w:rsidR="00406958" w:rsidRDefault="00406958" w:rsidP="00406958">
            <w:pPr>
              <w:ind w:left="-120" w:right="-159"/>
              <w:jc w:val="both"/>
            </w:pPr>
          </w:p>
        </w:tc>
        <w:tc>
          <w:tcPr>
            <w:tcW w:w="1080" w:type="dxa"/>
            <w:gridSpan w:val="5"/>
            <w:vMerge/>
          </w:tcPr>
          <w:p w14:paraId="77DC6E34" w14:textId="77777777" w:rsidR="00406958" w:rsidRDefault="00406958" w:rsidP="00406958">
            <w:pPr>
              <w:ind w:left="-120" w:right="-159"/>
              <w:jc w:val="both"/>
            </w:pPr>
          </w:p>
        </w:tc>
        <w:tc>
          <w:tcPr>
            <w:tcW w:w="1680" w:type="dxa"/>
            <w:gridSpan w:val="5"/>
            <w:vMerge/>
          </w:tcPr>
          <w:p w14:paraId="5E7CBA20" w14:textId="77777777" w:rsidR="00406958" w:rsidRDefault="00406958" w:rsidP="00406958">
            <w:pPr>
              <w:ind w:left="-120" w:right="-159"/>
              <w:jc w:val="both"/>
            </w:pPr>
          </w:p>
        </w:tc>
        <w:tc>
          <w:tcPr>
            <w:tcW w:w="360" w:type="dxa"/>
            <w:gridSpan w:val="3"/>
          </w:tcPr>
          <w:p w14:paraId="71FD3391" w14:textId="77777777" w:rsidR="00406958" w:rsidRDefault="00406958" w:rsidP="00406958">
            <w:pPr>
              <w:ind w:left="-120" w:right="-159"/>
              <w:jc w:val="both"/>
            </w:pPr>
          </w:p>
        </w:tc>
        <w:tc>
          <w:tcPr>
            <w:tcW w:w="1382" w:type="dxa"/>
            <w:gridSpan w:val="4"/>
          </w:tcPr>
          <w:p w14:paraId="19B028A1" w14:textId="77777777" w:rsidR="00406958" w:rsidRDefault="00406958" w:rsidP="00406958">
            <w:pPr>
              <w:ind w:left="-120" w:right="-159"/>
              <w:jc w:val="both"/>
            </w:pPr>
          </w:p>
        </w:tc>
      </w:tr>
      <w:tr w:rsidR="00406958" w14:paraId="7D05737F" w14:textId="77777777" w:rsidTr="00406958">
        <w:trPr>
          <w:cantSplit/>
        </w:trPr>
        <w:tc>
          <w:tcPr>
            <w:tcW w:w="370" w:type="dxa"/>
            <w:gridSpan w:val="2"/>
            <w:vMerge/>
          </w:tcPr>
          <w:p w14:paraId="030EBE20" w14:textId="77777777" w:rsidR="00406958" w:rsidRDefault="00406958" w:rsidP="00406958">
            <w:pPr>
              <w:ind w:left="-120" w:right="-159"/>
              <w:jc w:val="both"/>
            </w:pPr>
          </w:p>
        </w:tc>
        <w:tc>
          <w:tcPr>
            <w:tcW w:w="1670" w:type="dxa"/>
            <w:gridSpan w:val="3"/>
            <w:vMerge/>
          </w:tcPr>
          <w:p w14:paraId="67A08C71" w14:textId="77777777" w:rsidR="00406958" w:rsidRDefault="00406958" w:rsidP="00406958">
            <w:pPr>
              <w:ind w:left="-120" w:right="-159"/>
              <w:jc w:val="both"/>
            </w:pPr>
          </w:p>
        </w:tc>
        <w:tc>
          <w:tcPr>
            <w:tcW w:w="1920" w:type="dxa"/>
            <w:gridSpan w:val="4"/>
            <w:vMerge/>
          </w:tcPr>
          <w:p w14:paraId="1538BB73" w14:textId="77777777" w:rsidR="00406958" w:rsidRDefault="00406958" w:rsidP="00406958">
            <w:pPr>
              <w:ind w:left="-120" w:right="-159"/>
              <w:jc w:val="both"/>
            </w:pPr>
          </w:p>
        </w:tc>
        <w:tc>
          <w:tcPr>
            <w:tcW w:w="2131" w:type="dxa"/>
            <w:gridSpan w:val="5"/>
            <w:vMerge/>
          </w:tcPr>
          <w:p w14:paraId="3C7BE094" w14:textId="77777777" w:rsidR="00406958" w:rsidRDefault="00406958" w:rsidP="00406958">
            <w:pPr>
              <w:ind w:left="-120" w:right="-159"/>
              <w:jc w:val="both"/>
            </w:pPr>
          </w:p>
        </w:tc>
        <w:tc>
          <w:tcPr>
            <w:tcW w:w="1709" w:type="dxa"/>
            <w:gridSpan w:val="2"/>
          </w:tcPr>
          <w:p w14:paraId="77635146" w14:textId="77777777" w:rsidR="00406958" w:rsidRDefault="00406958" w:rsidP="00406958">
            <w:pPr>
              <w:ind w:left="-120" w:right="-159"/>
              <w:jc w:val="center"/>
            </w:pPr>
            <w:r>
              <w:t>Ново-</w:t>
            </w:r>
            <w:proofErr w:type="spellStart"/>
            <w:r>
              <w:t>Георгієвський</w:t>
            </w:r>
            <w:proofErr w:type="spellEnd"/>
          </w:p>
        </w:tc>
        <w:tc>
          <w:tcPr>
            <w:tcW w:w="1200" w:type="dxa"/>
            <w:gridSpan w:val="2"/>
            <w:vMerge/>
          </w:tcPr>
          <w:p w14:paraId="3831DD85" w14:textId="77777777" w:rsidR="00406958" w:rsidRDefault="00406958" w:rsidP="00406958">
            <w:pPr>
              <w:ind w:left="-120" w:right="-159"/>
              <w:jc w:val="both"/>
            </w:pPr>
          </w:p>
        </w:tc>
        <w:tc>
          <w:tcPr>
            <w:tcW w:w="600" w:type="dxa"/>
            <w:gridSpan w:val="3"/>
            <w:vMerge/>
          </w:tcPr>
          <w:p w14:paraId="6C0C1127" w14:textId="77777777" w:rsidR="00406958" w:rsidRDefault="00406958" w:rsidP="00406958">
            <w:pPr>
              <w:ind w:left="-120" w:right="-159"/>
              <w:jc w:val="both"/>
            </w:pPr>
          </w:p>
        </w:tc>
        <w:tc>
          <w:tcPr>
            <w:tcW w:w="840" w:type="dxa"/>
            <w:gridSpan w:val="5"/>
            <w:vMerge/>
          </w:tcPr>
          <w:p w14:paraId="25FAFD34" w14:textId="77777777" w:rsidR="00406958" w:rsidRDefault="00406958" w:rsidP="00406958">
            <w:pPr>
              <w:ind w:left="-120" w:right="-159"/>
              <w:jc w:val="both"/>
            </w:pPr>
          </w:p>
        </w:tc>
        <w:tc>
          <w:tcPr>
            <w:tcW w:w="840" w:type="dxa"/>
            <w:gridSpan w:val="4"/>
            <w:vMerge/>
          </w:tcPr>
          <w:p w14:paraId="28D08D6F" w14:textId="77777777" w:rsidR="00406958" w:rsidRDefault="00406958" w:rsidP="00406958">
            <w:pPr>
              <w:ind w:left="-120" w:right="-159"/>
              <w:jc w:val="both"/>
            </w:pPr>
          </w:p>
        </w:tc>
        <w:tc>
          <w:tcPr>
            <w:tcW w:w="1080" w:type="dxa"/>
            <w:gridSpan w:val="5"/>
            <w:vMerge/>
          </w:tcPr>
          <w:p w14:paraId="63CE911F" w14:textId="77777777" w:rsidR="00406958" w:rsidRDefault="00406958" w:rsidP="00406958">
            <w:pPr>
              <w:ind w:left="-120" w:right="-159"/>
              <w:jc w:val="both"/>
            </w:pPr>
          </w:p>
        </w:tc>
        <w:tc>
          <w:tcPr>
            <w:tcW w:w="1680" w:type="dxa"/>
            <w:gridSpan w:val="5"/>
            <w:vMerge/>
          </w:tcPr>
          <w:p w14:paraId="06A23C24" w14:textId="77777777" w:rsidR="00406958" w:rsidRDefault="00406958" w:rsidP="00406958">
            <w:pPr>
              <w:ind w:left="-120" w:right="-159"/>
              <w:jc w:val="both"/>
            </w:pPr>
          </w:p>
        </w:tc>
        <w:tc>
          <w:tcPr>
            <w:tcW w:w="360" w:type="dxa"/>
            <w:gridSpan w:val="3"/>
          </w:tcPr>
          <w:p w14:paraId="18E9D772" w14:textId="77777777" w:rsidR="00406958" w:rsidRDefault="00406958" w:rsidP="00406958">
            <w:pPr>
              <w:ind w:left="-120" w:right="-159"/>
              <w:jc w:val="both"/>
            </w:pPr>
          </w:p>
        </w:tc>
        <w:tc>
          <w:tcPr>
            <w:tcW w:w="1382" w:type="dxa"/>
            <w:gridSpan w:val="4"/>
          </w:tcPr>
          <w:p w14:paraId="5DFAE3E3" w14:textId="77777777" w:rsidR="00406958" w:rsidRDefault="00406958" w:rsidP="00406958">
            <w:pPr>
              <w:ind w:left="-120" w:right="-159"/>
              <w:jc w:val="both"/>
            </w:pPr>
          </w:p>
        </w:tc>
      </w:tr>
      <w:tr w:rsidR="00406958" w14:paraId="5FB5A965" w14:textId="77777777" w:rsidTr="00406958">
        <w:tc>
          <w:tcPr>
            <w:tcW w:w="370" w:type="dxa"/>
            <w:gridSpan w:val="2"/>
            <w:tcBorders>
              <w:bottom w:val="single" w:sz="4" w:space="0" w:color="auto"/>
            </w:tcBorders>
            <w:vAlign w:val="center"/>
          </w:tcPr>
          <w:p w14:paraId="552CCEE3" w14:textId="77777777" w:rsidR="00406958" w:rsidRDefault="00406958" w:rsidP="00406958">
            <w:pPr>
              <w:ind w:left="-120" w:right="-159"/>
              <w:jc w:val="center"/>
            </w:pPr>
            <w:r>
              <w:t>8</w:t>
            </w:r>
          </w:p>
        </w:tc>
        <w:tc>
          <w:tcPr>
            <w:tcW w:w="1670" w:type="dxa"/>
            <w:gridSpan w:val="3"/>
            <w:tcBorders>
              <w:bottom w:val="single" w:sz="4" w:space="0" w:color="auto"/>
            </w:tcBorders>
            <w:vAlign w:val="center"/>
          </w:tcPr>
          <w:p w14:paraId="3309CF21" w14:textId="77777777" w:rsidR="00406958" w:rsidRDefault="00406958" w:rsidP="00406958">
            <w:pPr>
              <w:ind w:left="-120" w:right="-159"/>
              <w:jc w:val="center"/>
            </w:pPr>
            <w:proofErr w:type="spellStart"/>
            <w:r>
              <w:t>Дніпровсько</w:t>
            </w:r>
            <w:proofErr w:type="spellEnd"/>
            <w:r>
              <w:t xml:space="preserve">-Донецька </w:t>
            </w:r>
            <w:proofErr w:type="spellStart"/>
            <w:r>
              <w:t>запа</w:t>
            </w:r>
            <w:proofErr w:type="spellEnd"/>
            <w:r>
              <w:t>-дина – (ДДЗ)-  західний схил</w:t>
            </w:r>
          </w:p>
        </w:tc>
        <w:tc>
          <w:tcPr>
            <w:tcW w:w="1920" w:type="dxa"/>
            <w:gridSpan w:val="4"/>
            <w:tcBorders>
              <w:bottom w:val="single" w:sz="4" w:space="0" w:color="auto"/>
            </w:tcBorders>
            <w:vAlign w:val="center"/>
          </w:tcPr>
          <w:p w14:paraId="1A5BF7B6" w14:textId="77777777" w:rsidR="00406958" w:rsidRDefault="00406958" w:rsidP="00406958">
            <w:pPr>
              <w:ind w:left="-120" w:right="-159"/>
              <w:jc w:val="center"/>
            </w:pPr>
            <w:r>
              <w:rPr>
                <w:position w:val="-28"/>
              </w:rPr>
              <w:object w:dxaOrig="520" w:dyaOrig="660" w14:anchorId="41EBEFEF">
                <v:shape id="_x0000_i1168" type="#_x0000_t75" style="width:25.8pt;height:33pt" o:ole="">
                  <v:imagedata r:id="rId223" o:title=""/>
                </v:shape>
                <o:OLEObject Type="Embed" ProgID="Equation.3" ShapeID="_x0000_i1168" DrawAspect="Content" ObjectID="_1713881702" r:id="rId224"/>
              </w:object>
            </w:r>
          </w:p>
          <w:p w14:paraId="553AC8F9" w14:textId="77777777" w:rsidR="00406958" w:rsidRDefault="00406958" w:rsidP="00406958">
            <w:pPr>
              <w:ind w:left="-120" w:right="-159"/>
              <w:jc w:val="center"/>
            </w:pPr>
            <w:r>
              <w:t>Новомосковська площа</w:t>
            </w:r>
          </w:p>
        </w:tc>
        <w:tc>
          <w:tcPr>
            <w:tcW w:w="2131" w:type="dxa"/>
            <w:gridSpan w:val="5"/>
            <w:tcBorders>
              <w:bottom w:val="single" w:sz="4" w:space="0" w:color="auto"/>
            </w:tcBorders>
          </w:tcPr>
          <w:p w14:paraId="4B3CD9B7" w14:textId="77777777" w:rsidR="00406958" w:rsidRDefault="00406958" w:rsidP="00406958">
            <w:pPr>
              <w:ind w:left="-120" w:right="-159"/>
              <w:jc w:val="center"/>
            </w:pPr>
            <w:r>
              <w:t xml:space="preserve">Дніпропетровська область Басейн р. Самара між </w:t>
            </w:r>
            <w:proofErr w:type="spellStart"/>
            <w:r>
              <w:t>м.Дні-</w:t>
            </w:r>
            <w:r>
              <w:lastRenderedPageBreak/>
              <w:t>пропетровськ</w:t>
            </w:r>
            <w:proofErr w:type="spellEnd"/>
            <w:r>
              <w:t xml:space="preserve"> і м. Павлоград</w:t>
            </w:r>
          </w:p>
          <w:p w14:paraId="7879127A" w14:textId="77777777" w:rsidR="00406958" w:rsidRDefault="00406958" w:rsidP="00406958">
            <w:pPr>
              <w:ind w:left="-120" w:right="-159"/>
              <w:jc w:val="center"/>
            </w:pPr>
          </w:p>
        </w:tc>
        <w:tc>
          <w:tcPr>
            <w:tcW w:w="1709" w:type="dxa"/>
            <w:gridSpan w:val="2"/>
            <w:tcBorders>
              <w:bottom w:val="single" w:sz="4" w:space="0" w:color="auto"/>
            </w:tcBorders>
          </w:tcPr>
          <w:p w14:paraId="57C6B9B8" w14:textId="77777777" w:rsidR="00406958" w:rsidRDefault="00406958" w:rsidP="00406958">
            <w:pPr>
              <w:ind w:left="-120" w:right="-159"/>
              <w:jc w:val="center"/>
            </w:pPr>
            <w:proofErr w:type="spellStart"/>
            <w:r>
              <w:lastRenderedPageBreak/>
              <w:t>Кочерезьке</w:t>
            </w:r>
            <w:proofErr w:type="spellEnd"/>
            <w:r>
              <w:t xml:space="preserve"> родовище</w:t>
            </w:r>
          </w:p>
        </w:tc>
        <w:tc>
          <w:tcPr>
            <w:tcW w:w="1200" w:type="dxa"/>
            <w:gridSpan w:val="2"/>
            <w:tcBorders>
              <w:bottom w:val="single" w:sz="4" w:space="0" w:color="auto"/>
            </w:tcBorders>
            <w:vAlign w:val="center"/>
          </w:tcPr>
          <w:p w14:paraId="7DCFBB28" w14:textId="77777777" w:rsidR="00406958" w:rsidRDefault="00406958" w:rsidP="00406958">
            <w:pPr>
              <w:ind w:left="-120" w:right="-159"/>
              <w:jc w:val="center"/>
            </w:pPr>
            <w:r>
              <w:t>Глауконіт-кварцові піски</w:t>
            </w:r>
          </w:p>
        </w:tc>
        <w:tc>
          <w:tcPr>
            <w:tcW w:w="600" w:type="dxa"/>
            <w:gridSpan w:val="3"/>
            <w:tcBorders>
              <w:bottom w:val="single" w:sz="4" w:space="0" w:color="auto"/>
            </w:tcBorders>
            <w:vAlign w:val="center"/>
          </w:tcPr>
          <w:p w14:paraId="254BDC47" w14:textId="77777777" w:rsidR="00406958" w:rsidRDefault="00406958" w:rsidP="00406958">
            <w:pPr>
              <w:ind w:left="-120" w:right="-159"/>
              <w:jc w:val="center"/>
            </w:pPr>
            <w:r>
              <w:rPr>
                <w:strike/>
                <w:lang w:val="en-US"/>
              </w:rPr>
              <w:t>P</w:t>
            </w:r>
            <w:r>
              <w:rPr>
                <w:vertAlign w:val="subscript"/>
                <w:lang w:val="en-US"/>
              </w:rPr>
              <w:t>3</w:t>
            </w:r>
            <w:r>
              <w:rPr>
                <w:lang w:val="en-US"/>
              </w:rPr>
              <w:t>mž</w:t>
            </w:r>
          </w:p>
        </w:tc>
        <w:tc>
          <w:tcPr>
            <w:tcW w:w="840" w:type="dxa"/>
            <w:gridSpan w:val="5"/>
            <w:tcBorders>
              <w:bottom w:val="single" w:sz="4" w:space="0" w:color="auto"/>
            </w:tcBorders>
          </w:tcPr>
          <w:p w14:paraId="6A4E5540" w14:textId="77777777" w:rsidR="00406958" w:rsidRDefault="00406958" w:rsidP="00406958">
            <w:pPr>
              <w:ind w:left="-120" w:right="-159"/>
              <w:jc w:val="both"/>
            </w:pPr>
          </w:p>
        </w:tc>
        <w:tc>
          <w:tcPr>
            <w:tcW w:w="840" w:type="dxa"/>
            <w:gridSpan w:val="4"/>
            <w:tcBorders>
              <w:bottom w:val="single" w:sz="4" w:space="0" w:color="auto"/>
            </w:tcBorders>
            <w:vAlign w:val="center"/>
          </w:tcPr>
          <w:p w14:paraId="5A2960B3" w14:textId="77777777" w:rsidR="00406958" w:rsidRDefault="00406958" w:rsidP="00406958">
            <w:pPr>
              <w:ind w:left="-120" w:right="-159"/>
              <w:jc w:val="center"/>
            </w:pPr>
            <w:r>
              <w:t>2,1-3,0</w:t>
            </w:r>
          </w:p>
        </w:tc>
        <w:tc>
          <w:tcPr>
            <w:tcW w:w="1080" w:type="dxa"/>
            <w:gridSpan w:val="5"/>
            <w:tcBorders>
              <w:bottom w:val="single" w:sz="4" w:space="0" w:color="auto"/>
            </w:tcBorders>
            <w:vAlign w:val="center"/>
          </w:tcPr>
          <w:p w14:paraId="006F94D0" w14:textId="77777777" w:rsidR="00406958" w:rsidRDefault="00406958" w:rsidP="00406958">
            <w:pPr>
              <w:ind w:left="-120" w:right="-159"/>
              <w:jc w:val="center"/>
            </w:pPr>
            <w:r>
              <w:t>70-72</w:t>
            </w:r>
          </w:p>
        </w:tc>
        <w:tc>
          <w:tcPr>
            <w:tcW w:w="1680" w:type="dxa"/>
            <w:gridSpan w:val="5"/>
            <w:tcBorders>
              <w:bottom w:val="single" w:sz="4" w:space="0" w:color="auto"/>
            </w:tcBorders>
            <w:vAlign w:val="center"/>
          </w:tcPr>
          <w:p w14:paraId="53ACA49C" w14:textId="77777777" w:rsidR="00406958" w:rsidRDefault="00406958" w:rsidP="00406958">
            <w:pPr>
              <w:ind w:left="-120" w:right="-159"/>
              <w:jc w:val="center"/>
            </w:pPr>
            <w:r>
              <w:rPr>
                <w:lang w:val="en-US"/>
              </w:rPr>
              <w:t>P</w:t>
            </w:r>
            <w:r>
              <w:rPr>
                <w:vertAlign w:val="subscript"/>
              </w:rPr>
              <w:t>3</w:t>
            </w:r>
            <w:r>
              <w:t>=5,5 млрд. т</w:t>
            </w:r>
          </w:p>
          <w:p w14:paraId="2133E598" w14:textId="77777777" w:rsidR="00406958" w:rsidRDefault="00406958" w:rsidP="00406958">
            <w:pPr>
              <w:ind w:left="-120" w:right="-159"/>
              <w:jc w:val="center"/>
            </w:pPr>
            <w:r>
              <w:rPr>
                <w:lang w:val="en-US"/>
              </w:rPr>
              <w:t>S</w:t>
            </w:r>
            <w:r>
              <w:t>=2,2 тис. км</w:t>
            </w:r>
            <w:r>
              <w:rPr>
                <w:vertAlign w:val="superscript"/>
              </w:rPr>
              <w:t>2</w:t>
            </w:r>
          </w:p>
        </w:tc>
        <w:tc>
          <w:tcPr>
            <w:tcW w:w="360" w:type="dxa"/>
            <w:gridSpan w:val="3"/>
            <w:tcBorders>
              <w:bottom w:val="single" w:sz="4" w:space="0" w:color="auto"/>
            </w:tcBorders>
          </w:tcPr>
          <w:p w14:paraId="5EFBACE4" w14:textId="77777777" w:rsidR="00406958" w:rsidRDefault="00406958" w:rsidP="00406958">
            <w:pPr>
              <w:ind w:left="-120" w:right="-159"/>
              <w:jc w:val="both"/>
            </w:pPr>
          </w:p>
        </w:tc>
        <w:tc>
          <w:tcPr>
            <w:tcW w:w="1382" w:type="dxa"/>
            <w:gridSpan w:val="4"/>
            <w:tcBorders>
              <w:bottom w:val="single" w:sz="4" w:space="0" w:color="auto"/>
            </w:tcBorders>
          </w:tcPr>
          <w:p w14:paraId="78249B43" w14:textId="77777777" w:rsidR="00406958" w:rsidRDefault="00406958" w:rsidP="00406958">
            <w:pPr>
              <w:pStyle w:val="af2"/>
            </w:pPr>
            <w:r>
              <w:t xml:space="preserve">Запаси А+В 359,4 тис. т глауконіту в </w:t>
            </w:r>
            <w:proofErr w:type="spellStart"/>
            <w:r>
              <w:t>т.ч</w:t>
            </w:r>
            <w:proofErr w:type="spellEnd"/>
            <w:r>
              <w:t xml:space="preserve">. </w:t>
            </w:r>
            <w:proofErr w:type="spellStart"/>
            <w:r>
              <w:t>фр</w:t>
            </w:r>
            <w:proofErr w:type="spellEnd"/>
            <w:r>
              <w:t>. 0,25-</w:t>
            </w:r>
          </w:p>
          <w:p w14:paraId="2F6563E2" w14:textId="77777777" w:rsidR="00406958" w:rsidRDefault="00406958" w:rsidP="00406958">
            <w:pPr>
              <w:ind w:left="-120" w:right="-159"/>
              <w:jc w:val="center"/>
            </w:pPr>
            <w:r>
              <w:lastRenderedPageBreak/>
              <w:t>0,42 мм-</w:t>
            </w:r>
          </w:p>
        </w:tc>
      </w:tr>
      <w:tr w:rsidR="00406958" w14:paraId="7817392F" w14:textId="77777777" w:rsidTr="00406958">
        <w:trPr>
          <w:cantSplit/>
        </w:trPr>
        <w:tc>
          <w:tcPr>
            <w:tcW w:w="15782" w:type="dxa"/>
            <w:gridSpan w:val="47"/>
            <w:tcBorders>
              <w:top w:val="nil"/>
              <w:left w:val="nil"/>
              <w:right w:val="nil"/>
            </w:tcBorders>
          </w:tcPr>
          <w:p w14:paraId="57306ECB" w14:textId="77777777" w:rsidR="00406958" w:rsidRDefault="00406958" w:rsidP="00406958">
            <w:pPr>
              <w:pStyle w:val="3"/>
              <w:jc w:val="left"/>
            </w:pPr>
            <w:r>
              <w:lastRenderedPageBreak/>
              <w:t xml:space="preserve">Продовження </w:t>
            </w:r>
            <w:r>
              <w:rPr>
                <w:color w:val="000000"/>
              </w:rPr>
              <w:t>таблиці 5.104</w:t>
            </w:r>
          </w:p>
        </w:tc>
      </w:tr>
      <w:tr w:rsidR="00406958" w14:paraId="3C063B5B" w14:textId="77777777" w:rsidTr="00406958">
        <w:tc>
          <w:tcPr>
            <w:tcW w:w="370" w:type="dxa"/>
            <w:gridSpan w:val="2"/>
            <w:vAlign w:val="center"/>
          </w:tcPr>
          <w:p w14:paraId="2DF9BF4E" w14:textId="77777777" w:rsidR="00406958" w:rsidRDefault="00406958" w:rsidP="00406958">
            <w:pPr>
              <w:ind w:left="-120" w:right="-159"/>
              <w:jc w:val="center"/>
            </w:pPr>
            <w:r>
              <w:t>1</w:t>
            </w:r>
          </w:p>
        </w:tc>
        <w:tc>
          <w:tcPr>
            <w:tcW w:w="1891" w:type="dxa"/>
            <w:gridSpan w:val="4"/>
            <w:vAlign w:val="center"/>
          </w:tcPr>
          <w:p w14:paraId="612CD74B" w14:textId="77777777" w:rsidR="00406958" w:rsidRDefault="00406958" w:rsidP="00406958">
            <w:pPr>
              <w:ind w:left="-120" w:right="-159"/>
              <w:jc w:val="center"/>
            </w:pPr>
            <w:r>
              <w:t>2</w:t>
            </w:r>
          </w:p>
        </w:tc>
        <w:tc>
          <w:tcPr>
            <w:tcW w:w="1939" w:type="dxa"/>
            <w:gridSpan w:val="5"/>
            <w:vAlign w:val="center"/>
          </w:tcPr>
          <w:p w14:paraId="104C4EC9" w14:textId="77777777" w:rsidR="00406958" w:rsidRDefault="00406958" w:rsidP="00406958">
            <w:pPr>
              <w:ind w:left="-120" w:right="-159"/>
              <w:jc w:val="center"/>
            </w:pPr>
            <w:r>
              <w:t>3</w:t>
            </w:r>
          </w:p>
        </w:tc>
        <w:tc>
          <w:tcPr>
            <w:tcW w:w="2160" w:type="dxa"/>
            <w:gridSpan w:val="4"/>
            <w:vAlign w:val="center"/>
          </w:tcPr>
          <w:p w14:paraId="5A773622" w14:textId="77777777" w:rsidR="00406958" w:rsidRDefault="00406958" w:rsidP="00406958">
            <w:pPr>
              <w:ind w:left="-120" w:right="-159"/>
              <w:jc w:val="center"/>
            </w:pPr>
            <w:r>
              <w:t>4</w:t>
            </w:r>
          </w:p>
        </w:tc>
        <w:tc>
          <w:tcPr>
            <w:tcW w:w="1440" w:type="dxa"/>
            <w:vAlign w:val="center"/>
          </w:tcPr>
          <w:p w14:paraId="2A648A46" w14:textId="77777777" w:rsidR="00406958" w:rsidRDefault="00406958" w:rsidP="00406958">
            <w:pPr>
              <w:ind w:left="-120" w:right="-159"/>
              <w:jc w:val="center"/>
            </w:pPr>
            <w:r>
              <w:t>5</w:t>
            </w:r>
          </w:p>
        </w:tc>
        <w:tc>
          <w:tcPr>
            <w:tcW w:w="1200" w:type="dxa"/>
            <w:gridSpan w:val="2"/>
            <w:vAlign w:val="center"/>
          </w:tcPr>
          <w:p w14:paraId="6E1963B0" w14:textId="77777777" w:rsidR="00406958" w:rsidRDefault="00406958" w:rsidP="00406958">
            <w:pPr>
              <w:ind w:left="-120" w:right="-159"/>
              <w:jc w:val="center"/>
            </w:pPr>
            <w:r>
              <w:t>6</w:t>
            </w:r>
          </w:p>
        </w:tc>
        <w:tc>
          <w:tcPr>
            <w:tcW w:w="840" w:type="dxa"/>
            <w:gridSpan w:val="5"/>
            <w:vAlign w:val="center"/>
          </w:tcPr>
          <w:p w14:paraId="5F1242FC" w14:textId="77777777" w:rsidR="00406958" w:rsidRDefault="00406958" w:rsidP="00406958">
            <w:pPr>
              <w:ind w:left="-120" w:right="-159"/>
              <w:jc w:val="center"/>
            </w:pPr>
            <w:r>
              <w:t>7</w:t>
            </w:r>
          </w:p>
        </w:tc>
        <w:tc>
          <w:tcPr>
            <w:tcW w:w="840" w:type="dxa"/>
            <w:gridSpan w:val="4"/>
            <w:vAlign w:val="center"/>
          </w:tcPr>
          <w:p w14:paraId="5AA094B0" w14:textId="77777777" w:rsidR="00406958" w:rsidRDefault="00406958" w:rsidP="00406958">
            <w:pPr>
              <w:ind w:left="-120" w:right="-159"/>
              <w:jc w:val="center"/>
            </w:pPr>
            <w:r>
              <w:t>8</w:t>
            </w:r>
          </w:p>
        </w:tc>
        <w:tc>
          <w:tcPr>
            <w:tcW w:w="720" w:type="dxa"/>
            <w:gridSpan w:val="4"/>
            <w:vAlign w:val="center"/>
          </w:tcPr>
          <w:p w14:paraId="5D75074A" w14:textId="77777777" w:rsidR="00406958" w:rsidRDefault="00406958" w:rsidP="00406958">
            <w:pPr>
              <w:ind w:left="-120" w:right="-159"/>
              <w:jc w:val="center"/>
            </w:pPr>
            <w:r>
              <w:t>9</w:t>
            </w:r>
          </w:p>
        </w:tc>
        <w:tc>
          <w:tcPr>
            <w:tcW w:w="1080" w:type="dxa"/>
            <w:gridSpan w:val="6"/>
            <w:vAlign w:val="center"/>
          </w:tcPr>
          <w:p w14:paraId="6DA59C8A" w14:textId="77777777" w:rsidR="00406958" w:rsidRDefault="00406958" w:rsidP="00406958">
            <w:pPr>
              <w:ind w:left="-120" w:right="-159"/>
              <w:jc w:val="center"/>
            </w:pPr>
            <w:r>
              <w:t>10</w:t>
            </w:r>
          </w:p>
        </w:tc>
        <w:tc>
          <w:tcPr>
            <w:tcW w:w="1622" w:type="dxa"/>
            <w:gridSpan w:val="4"/>
            <w:vAlign w:val="center"/>
          </w:tcPr>
          <w:p w14:paraId="0573413D" w14:textId="77777777" w:rsidR="00406958" w:rsidRDefault="00406958" w:rsidP="00406958">
            <w:pPr>
              <w:ind w:left="-120" w:right="-159"/>
              <w:jc w:val="center"/>
            </w:pPr>
            <w:r>
              <w:t>11</w:t>
            </w:r>
          </w:p>
        </w:tc>
        <w:tc>
          <w:tcPr>
            <w:tcW w:w="480" w:type="dxa"/>
            <w:gridSpan w:val="3"/>
            <w:vAlign w:val="center"/>
          </w:tcPr>
          <w:p w14:paraId="319A723D" w14:textId="77777777" w:rsidR="00406958" w:rsidRDefault="00406958" w:rsidP="00406958">
            <w:pPr>
              <w:ind w:left="-120" w:right="-159"/>
              <w:jc w:val="center"/>
            </w:pPr>
            <w:r>
              <w:t>12</w:t>
            </w:r>
          </w:p>
        </w:tc>
        <w:tc>
          <w:tcPr>
            <w:tcW w:w="1200" w:type="dxa"/>
            <w:gridSpan w:val="3"/>
            <w:vAlign w:val="center"/>
          </w:tcPr>
          <w:p w14:paraId="0D1D6707" w14:textId="77777777" w:rsidR="00406958" w:rsidRDefault="00406958" w:rsidP="00406958">
            <w:pPr>
              <w:ind w:left="-120" w:right="-159"/>
              <w:jc w:val="center"/>
            </w:pPr>
            <w:r>
              <w:t>13</w:t>
            </w:r>
          </w:p>
        </w:tc>
      </w:tr>
      <w:tr w:rsidR="00406958" w14:paraId="20782ED8" w14:textId="77777777" w:rsidTr="00406958">
        <w:tc>
          <w:tcPr>
            <w:tcW w:w="370" w:type="dxa"/>
            <w:gridSpan w:val="2"/>
            <w:vAlign w:val="center"/>
          </w:tcPr>
          <w:p w14:paraId="561FD44B" w14:textId="77777777" w:rsidR="00406958" w:rsidRDefault="00406958" w:rsidP="00406958">
            <w:pPr>
              <w:ind w:left="-120" w:right="-159"/>
              <w:jc w:val="center"/>
            </w:pPr>
            <w:r>
              <w:t>8</w:t>
            </w:r>
          </w:p>
        </w:tc>
        <w:tc>
          <w:tcPr>
            <w:tcW w:w="1891" w:type="dxa"/>
            <w:gridSpan w:val="4"/>
            <w:vAlign w:val="center"/>
          </w:tcPr>
          <w:p w14:paraId="1E2030F7" w14:textId="77777777" w:rsidR="00406958" w:rsidRDefault="00406958" w:rsidP="00406958">
            <w:pPr>
              <w:ind w:left="-120" w:right="-159"/>
              <w:jc w:val="center"/>
            </w:pPr>
          </w:p>
        </w:tc>
        <w:tc>
          <w:tcPr>
            <w:tcW w:w="1939" w:type="dxa"/>
            <w:gridSpan w:val="5"/>
            <w:vAlign w:val="center"/>
          </w:tcPr>
          <w:p w14:paraId="540346E6" w14:textId="77777777" w:rsidR="00406958" w:rsidRDefault="00406958" w:rsidP="00406958">
            <w:pPr>
              <w:ind w:left="-120" w:right="-159"/>
              <w:jc w:val="center"/>
            </w:pPr>
          </w:p>
        </w:tc>
        <w:tc>
          <w:tcPr>
            <w:tcW w:w="2160" w:type="dxa"/>
            <w:gridSpan w:val="4"/>
          </w:tcPr>
          <w:p w14:paraId="1CC3D739" w14:textId="77777777" w:rsidR="00406958" w:rsidRDefault="00406958" w:rsidP="00406958">
            <w:pPr>
              <w:ind w:left="-120" w:right="-159"/>
              <w:jc w:val="both"/>
            </w:pPr>
          </w:p>
        </w:tc>
        <w:tc>
          <w:tcPr>
            <w:tcW w:w="1440" w:type="dxa"/>
          </w:tcPr>
          <w:p w14:paraId="20246E3D" w14:textId="77777777" w:rsidR="00406958" w:rsidRDefault="00406958" w:rsidP="00406958">
            <w:pPr>
              <w:ind w:left="-120" w:right="-159"/>
              <w:jc w:val="center"/>
            </w:pPr>
            <w:proofErr w:type="spellStart"/>
            <w:r>
              <w:t>Кочерезьке</w:t>
            </w:r>
            <w:proofErr w:type="spellEnd"/>
            <w:r>
              <w:t xml:space="preserve"> родовище</w:t>
            </w:r>
          </w:p>
        </w:tc>
        <w:tc>
          <w:tcPr>
            <w:tcW w:w="1200" w:type="dxa"/>
            <w:gridSpan w:val="2"/>
            <w:vAlign w:val="center"/>
          </w:tcPr>
          <w:p w14:paraId="30A5ED68" w14:textId="77777777" w:rsidR="00406958" w:rsidRDefault="00406958" w:rsidP="00406958">
            <w:pPr>
              <w:ind w:left="-120" w:right="-159"/>
              <w:jc w:val="center"/>
            </w:pPr>
            <w:r>
              <w:t>Глауконіт-кварцові піски</w:t>
            </w:r>
          </w:p>
        </w:tc>
        <w:tc>
          <w:tcPr>
            <w:tcW w:w="840" w:type="dxa"/>
            <w:gridSpan w:val="5"/>
            <w:vAlign w:val="center"/>
          </w:tcPr>
          <w:p w14:paraId="6891810D" w14:textId="77777777" w:rsidR="00406958" w:rsidRDefault="00406958" w:rsidP="00406958">
            <w:pPr>
              <w:ind w:left="-120" w:right="-159"/>
              <w:jc w:val="center"/>
            </w:pPr>
            <w:r>
              <w:rPr>
                <w:strike/>
                <w:lang w:val="en-US"/>
              </w:rPr>
              <w:t>P</w:t>
            </w:r>
            <w:r>
              <w:rPr>
                <w:vertAlign w:val="subscript"/>
                <w:lang w:val="en-US"/>
              </w:rPr>
              <w:t>3</w:t>
            </w:r>
            <w:r>
              <w:rPr>
                <w:lang w:val="en-US"/>
              </w:rPr>
              <w:t>mž</w:t>
            </w:r>
          </w:p>
        </w:tc>
        <w:tc>
          <w:tcPr>
            <w:tcW w:w="840" w:type="dxa"/>
            <w:gridSpan w:val="4"/>
          </w:tcPr>
          <w:p w14:paraId="3110BA7F" w14:textId="77777777" w:rsidR="00406958" w:rsidRDefault="00406958" w:rsidP="00406958">
            <w:pPr>
              <w:ind w:left="-120" w:right="-159"/>
              <w:jc w:val="both"/>
            </w:pPr>
          </w:p>
        </w:tc>
        <w:tc>
          <w:tcPr>
            <w:tcW w:w="720" w:type="dxa"/>
            <w:gridSpan w:val="4"/>
            <w:vAlign w:val="center"/>
          </w:tcPr>
          <w:p w14:paraId="69CF6DC1" w14:textId="77777777" w:rsidR="00406958" w:rsidRDefault="00406958" w:rsidP="00406958">
            <w:pPr>
              <w:ind w:left="-120" w:right="-159"/>
              <w:jc w:val="center"/>
            </w:pPr>
          </w:p>
        </w:tc>
        <w:tc>
          <w:tcPr>
            <w:tcW w:w="1080" w:type="dxa"/>
            <w:gridSpan w:val="6"/>
            <w:vAlign w:val="center"/>
          </w:tcPr>
          <w:p w14:paraId="55B27A3A" w14:textId="77777777" w:rsidR="00406958" w:rsidRDefault="00406958" w:rsidP="00406958">
            <w:pPr>
              <w:ind w:left="-120" w:right="-159"/>
              <w:jc w:val="center"/>
            </w:pPr>
          </w:p>
        </w:tc>
        <w:tc>
          <w:tcPr>
            <w:tcW w:w="1622" w:type="dxa"/>
            <w:gridSpan w:val="4"/>
            <w:vAlign w:val="center"/>
          </w:tcPr>
          <w:p w14:paraId="3B07D93D" w14:textId="77777777" w:rsidR="00406958" w:rsidRDefault="00406958" w:rsidP="00406958">
            <w:pPr>
              <w:ind w:left="-120" w:right="-159"/>
              <w:jc w:val="center"/>
            </w:pPr>
          </w:p>
        </w:tc>
        <w:tc>
          <w:tcPr>
            <w:tcW w:w="480" w:type="dxa"/>
            <w:gridSpan w:val="3"/>
          </w:tcPr>
          <w:p w14:paraId="3725CEA7" w14:textId="77777777" w:rsidR="00406958" w:rsidRDefault="00406958" w:rsidP="00406958">
            <w:pPr>
              <w:ind w:left="-120" w:right="-159"/>
              <w:jc w:val="both"/>
            </w:pPr>
          </w:p>
        </w:tc>
        <w:tc>
          <w:tcPr>
            <w:tcW w:w="1200" w:type="dxa"/>
            <w:gridSpan w:val="3"/>
          </w:tcPr>
          <w:p w14:paraId="4075C02C" w14:textId="77777777" w:rsidR="00406958" w:rsidRDefault="00406958" w:rsidP="00406958">
            <w:pPr>
              <w:pStyle w:val="af2"/>
              <w:spacing w:line="240" w:lineRule="exact"/>
              <w:ind w:left="-119"/>
            </w:pPr>
            <w:r>
              <w:t>150 тис. т, запаси</w:t>
            </w:r>
          </w:p>
          <w:p w14:paraId="005A3A38" w14:textId="77777777" w:rsidR="00406958" w:rsidRDefault="00406958" w:rsidP="00406958">
            <w:pPr>
              <w:spacing w:line="240" w:lineRule="exact"/>
              <w:ind w:left="-119" w:right="-159"/>
              <w:jc w:val="center"/>
            </w:pPr>
            <w:proofErr w:type="spellStart"/>
            <w:r>
              <w:t>фр</w:t>
            </w:r>
            <w:proofErr w:type="spellEnd"/>
            <w:r>
              <w:t xml:space="preserve">. &lt;0,25 мм-209,4 </w:t>
            </w:r>
            <w:proofErr w:type="spellStart"/>
            <w:r>
              <w:t>тис.т</w:t>
            </w:r>
            <w:proofErr w:type="spellEnd"/>
            <w:r>
              <w:t xml:space="preserve">. (Запаси глауконіту </w:t>
            </w:r>
            <w:proofErr w:type="spellStart"/>
            <w:r>
              <w:t>фр</w:t>
            </w:r>
            <w:proofErr w:type="spellEnd"/>
            <w:r>
              <w:t xml:space="preserve">. 0,25-0,42 мм сировина для </w:t>
            </w:r>
            <w:proofErr w:type="spellStart"/>
            <w:r>
              <w:t>перму-титових</w:t>
            </w:r>
            <w:proofErr w:type="spellEnd"/>
            <w:r>
              <w:t xml:space="preserve"> фільтрів)</w:t>
            </w:r>
          </w:p>
        </w:tc>
      </w:tr>
      <w:tr w:rsidR="00406958" w14:paraId="1BF94186" w14:textId="77777777" w:rsidTr="00406958">
        <w:trPr>
          <w:cantSplit/>
          <w:trHeight w:val="639"/>
        </w:trPr>
        <w:tc>
          <w:tcPr>
            <w:tcW w:w="370" w:type="dxa"/>
            <w:gridSpan w:val="2"/>
            <w:vMerge w:val="restart"/>
            <w:vAlign w:val="center"/>
          </w:tcPr>
          <w:p w14:paraId="3DA9C64C" w14:textId="77777777" w:rsidR="00406958" w:rsidRDefault="00406958" w:rsidP="00406958">
            <w:pPr>
              <w:ind w:left="-120" w:right="-159"/>
              <w:jc w:val="center"/>
            </w:pPr>
            <w:r>
              <w:t>9</w:t>
            </w:r>
          </w:p>
        </w:tc>
        <w:tc>
          <w:tcPr>
            <w:tcW w:w="1891" w:type="dxa"/>
            <w:gridSpan w:val="4"/>
            <w:vMerge w:val="restart"/>
            <w:vAlign w:val="center"/>
          </w:tcPr>
          <w:p w14:paraId="352931D1" w14:textId="77777777" w:rsidR="00406958" w:rsidRDefault="00406958" w:rsidP="00406958">
            <w:pPr>
              <w:spacing w:line="240" w:lineRule="exact"/>
              <w:ind w:left="-119" w:right="-159"/>
              <w:jc w:val="center"/>
            </w:pPr>
            <w:r>
              <w:t>Північно-захід-ний схил Воронезького щита</w:t>
            </w:r>
          </w:p>
        </w:tc>
        <w:tc>
          <w:tcPr>
            <w:tcW w:w="1939" w:type="dxa"/>
            <w:gridSpan w:val="5"/>
            <w:vMerge w:val="restart"/>
            <w:vAlign w:val="center"/>
          </w:tcPr>
          <w:p w14:paraId="08690176" w14:textId="77777777" w:rsidR="00406958" w:rsidRDefault="00406958" w:rsidP="00406958">
            <w:pPr>
              <w:ind w:left="-120" w:right="-159"/>
              <w:jc w:val="center"/>
            </w:pPr>
            <w:r>
              <w:rPr>
                <w:position w:val="-28"/>
              </w:rPr>
              <w:object w:dxaOrig="580" w:dyaOrig="660" w14:anchorId="1360768C">
                <v:shape id="_x0000_i1169" type="#_x0000_t75" style="width:28.8pt;height:33pt" o:ole="">
                  <v:imagedata r:id="rId225" o:title=""/>
                </v:shape>
                <o:OLEObject Type="Embed" ProgID="Equation.3" ShapeID="_x0000_i1169" DrawAspect="Content" ObjectID="_1713881703" r:id="rId226"/>
              </w:object>
            </w:r>
          </w:p>
          <w:p w14:paraId="3F69B9E0" w14:textId="77777777" w:rsidR="00406958" w:rsidRDefault="00406958" w:rsidP="00406958">
            <w:pPr>
              <w:ind w:left="-120" w:right="-159"/>
              <w:jc w:val="center"/>
            </w:pPr>
            <w:proofErr w:type="spellStart"/>
            <w:r>
              <w:t>Верхньо</w:t>
            </w:r>
            <w:proofErr w:type="spellEnd"/>
            <w:r>
              <w:t>-деснянська площа</w:t>
            </w:r>
          </w:p>
        </w:tc>
        <w:tc>
          <w:tcPr>
            <w:tcW w:w="2160" w:type="dxa"/>
            <w:gridSpan w:val="4"/>
            <w:vMerge w:val="restart"/>
            <w:vAlign w:val="center"/>
          </w:tcPr>
          <w:p w14:paraId="560C8E15" w14:textId="77777777" w:rsidR="00406958" w:rsidRDefault="00406958" w:rsidP="00406958">
            <w:pPr>
              <w:ind w:left="-120" w:right="-159"/>
              <w:jc w:val="center"/>
            </w:pPr>
            <w:r>
              <w:t xml:space="preserve">Північно-східна частина </w:t>
            </w:r>
            <w:proofErr w:type="spellStart"/>
            <w:r>
              <w:t>Чер-нігівської</w:t>
            </w:r>
            <w:proofErr w:type="spellEnd"/>
            <w:r>
              <w:t xml:space="preserve"> області Правий берег р. Десна. Північна частина Сумської обл.</w:t>
            </w:r>
          </w:p>
        </w:tc>
        <w:tc>
          <w:tcPr>
            <w:tcW w:w="1440" w:type="dxa"/>
          </w:tcPr>
          <w:p w14:paraId="3AB38EF3" w14:textId="77777777" w:rsidR="00406958" w:rsidRDefault="00406958" w:rsidP="00406958">
            <w:pPr>
              <w:ind w:left="-120" w:right="-159"/>
              <w:jc w:val="center"/>
            </w:pPr>
            <w:r>
              <w:t>Каменська Слобода</w:t>
            </w:r>
          </w:p>
        </w:tc>
        <w:tc>
          <w:tcPr>
            <w:tcW w:w="1200" w:type="dxa"/>
            <w:gridSpan w:val="2"/>
            <w:vMerge w:val="restart"/>
            <w:vAlign w:val="center"/>
          </w:tcPr>
          <w:p w14:paraId="157FD985" w14:textId="77777777" w:rsidR="00406958" w:rsidRDefault="00406958" w:rsidP="00406958">
            <w:pPr>
              <w:ind w:left="-120" w:right="-159"/>
              <w:jc w:val="center"/>
            </w:pPr>
            <w:r>
              <w:t>Глауконіт-кварцові піски</w:t>
            </w:r>
          </w:p>
        </w:tc>
        <w:tc>
          <w:tcPr>
            <w:tcW w:w="840" w:type="dxa"/>
            <w:gridSpan w:val="5"/>
            <w:vMerge w:val="restart"/>
            <w:vAlign w:val="center"/>
          </w:tcPr>
          <w:p w14:paraId="64C8839A" w14:textId="77777777" w:rsidR="00406958" w:rsidRDefault="00406958" w:rsidP="00406958">
            <w:pPr>
              <w:ind w:left="-120" w:right="-159"/>
              <w:jc w:val="center"/>
              <w:rPr>
                <w:lang w:val="en-US"/>
              </w:rPr>
            </w:pPr>
            <w:r>
              <w:rPr>
                <w:lang w:val="en-US"/>
              </w:rPr>
              <w:t>K</w:t>
            </w:r>
            <w:r>
              <w:rPr>
                <w:vertAlign w:val="subscript"/>
                <w:lang w:val="en-US"/>
              </w:rPr>
              <w:t>2</w:t>
            </w:r>
            <w:r>
              <w:rPr>
                <w:lang w:val="en-US"/>
              </w:rPr>
              <w:t>k</w:t>
            </w:r>
          </w:p>
        </w:tc>
        <w:tc>
          <w:tcPr>
            <w:tcW w:w="840" w:type="dxa"/>
            <w:gridSpan w:val="4"/>
            <w:vMerge w:val="restart"/>
            <w:vAlign w:val="center"/>
          </w:tcPr>
          <w:p w14:paraId="7B6DA54D" w14:textId="77777777" w:rsidR="00406958" w:rsidRDefault="00406958" w:rsidP="00406958">
            <w:pPr>
              <w:ind w:left="-120" w:right="-159"/>
              <w:jc w:val="center"/>
            </w:pPr>
          </w:p>
        </w:tc>
        <w:tc>
          <w:tcPr>
            <w:tcW w:w="720" w:type="dxa"/>
            <w:gridSpan w:val="4"/>
            <w:vMerge w:val="restart"/>
            <w:vAlign w:val="center"/>
          </w:tcPr>
          <w:p w14:paraId="386B6C91" w14:textId="77777777" w:rsidR="00406958" w:rsidRDefault="00406958" w:rsidP="00406958">
            <w:pPr>
              <w:ind w:left="-120" w:right="-159"/>
              <w:jc w:val="center"/>
              <w:rPr>
                <w:lang w:val="en-US"/>
              </w:rPr>
            </w:pPr>
            <w:r>
              <w:rPr>
                <w:lang w:val="en-US"/>
              </w:rPr>
              <w:t>5,0</w:t>
            </w:r>
          </w:p>
        </w:tc>
        <w:tc>
          <w:tcPr>
            <w:tcW w:w="1080" w:type="dxa"/>
            <w:gridSpan w:val="6"/>
            <w:vMerge w:val="restart"/>
            <w:vAlign w:val="center"/>
          </w:tcPr>
          <w:p w14:paraId="0C30B83E" w14:textId="77777777" w:rsidR="00406958" w:rsidRDefault="00406958" w:rsidP="00406958">
            <w:pPr>
              <w:ind w:left="-120" w:right="-159"/>
              <w:jc w:val="center"/>
              <w:rPr>
                <w:lang w:val="en-US"/>
              </w:rPr>
            </w:pPr>
            <w:r>
              <w:rPr>
                <w:lang w:val="en-US"/>
              </w:rPr>
              <w:t>10-30</w:t>
            </w:r>
          </w:p>
        </w:tc>
        <w:tc>
          <w:tcPr>
            <w:tcW w:w="1622" w:type="dxa"/>
            <w:gridSpan w:val="4"/>
            <w:vMerge w:val="restart"/>
            <w:vAlign w:val="center"/>
          </w:tcPr>
          <w:p w14:paraId="4418D387" w14:textId="77777777" w:rsidR="00406958" w:rsidRDefault="00406958" w:rsidP="00406958">
            <w:pPr>
              <w:ind w:left="-120" w:right="-159"/>
              <w:jc w:val="center"/>
            </w:pPr>
            <w:r>
              <w:rPr>
                <w:lang w:val="en-US"/>
              </w:rPr>
              <w:t>P</w:t>
            </w:r>
            <w:r>
              <w:rPr>
                <w:vertAlign w:val="subscript"/>
              </w:rPr>
              <w:t>3</w:t>
            </w:r>
            <w:r>
              <w:t>=</w:t>
            </w:r>
            <w:r>
              <w:rPr>
                <w:lang w:val="en-US"/>
              </w:rPr>
              <w:t>1,3</w:t>
            </w:r>
            <w:r>
              <w:t xml:space="preserve"> млрд. т</w:t>
            </w:r>
          </w:p>
          <w:p w14:paraId="0777B3F2" w14:textId="77777777" w:rsidR="00406958" w:rsidRDefault="00406958" w:rsidP="00406958">
            <w:pPr>
              <w:ind w:left="-120" w:right="-159"/>
              <w:jc w:val="center"/>
            </w:pPr>
            <w:r>
              <w:rPr>
                <w:lang w:val="en-US"/>
              </w:rPr>
              <w:t>S</w:t>
            </w:r>
            <w:r>
              <w:t>=</w:t>
            </w:r>
            <w:r>
              <w:rPr>
                <w:lang w:val="en-US"/>
              </w:rPr>
              <w:t>1,5</w:t>
            </w:r>
            <w:r>
              <w:t xml:space="preserve"> тис. км</w:t>
            </w:r>
            <w:r>
              <w:rPr>
                <w:vertAlign w:val="superscript"/>
              </w:rPr>
              <w:t>2</w:t>
            </w:r>
          </w:p>
        </w:tc>
        <w:tc>
          <w:tcPr>
            <w:tcW w:w="480" w:type="dxa"/>
            <w:gridSpan w:val="3"/>
          </w:tcPr>
          <w:p w14:paraId="163EEC7C" w14:textId="77777777" w:rsidR="00406958" w:rsidRDefault="00406958" w:rsidP="00406958">
            <w:pPr>
              <w:ind w:left="-120" w:right="-159"/>
              <w:jc w:val="both"/>
            </w:pPr>
          </w:p>
        </w:tc>
        <w:tc>
          <w:tcPr>
            <w:tcW w:w="1200" w:type="dxa"/>
            <w:gridSpan w:val="3"/>
          </w:tcPr>
          <w:p w14:paraId="070312EA" w14:textId="77777777" w:rsidR="00406958" w:rsidRDefault="00406958" w:rsidP="00406958">
            <w:pPr>
              <w:ind w:left="-120" w:right="-159"/>
              <w:jc w:val="both"/>
            </w:pPr>
          </w:p>
        </w:tc>
      </w:tr>
      <w:tr w:rsidR="00406958" w14:paraId="1FDAAE17" w14:textId="77777777" w:rsidTr="00406958">
        <w:trPr>
          <w:cantSplit/>
          <w:trHeight w:val="701"/>
        </w:trPr>
        <w:tc>
          <w:tcPr>
            <w:tcW w:w="370" w:type="dxa"/>
            <w:gridSpan w:val="2"/>
            <w:vMerge/>
          </w:tcPr>
          <w:p w14:paraId="44537318" w14:textId="77777777" w:rsidR="00406958" w:rsidRDefault="00406958" w:rsidP="00406958">
            <w:pPr>
              <w:ind w:left="-120" w:right="-159"/>
              <w:jc w:val="both"/>
            </w:pPr>
          </w:p>
        </w:tc>
        <w:tc>
          <w:tcPr>
            <w:tcW w:w="1891" w:type="dxa"/>
            <w:gridSpan w:val="4"/>
            <w:vMerge/>
          </w:tcPr>
          <w:p w14:paraId="50732926" w14:textId="77777777" w:rsidR="00406958" w:rsidRDefault="00406958" w:rsidP="00406958">
            <w:pPr>
              <w:spacing w:line="240" w:lineRule="exact"/>
              <w:ind w:left="-119" w:right="-159"/>
              <w:jc w:val="both"/>
            </w:pPr>
          </w:p>
        </w:tc>
        <w:tc>
          <w:tcPr>
            <w:tcW w:w="1939" w:type="dxa"/>
            <w:gridSpan w:val="5"/>
            <w:vMerge/>
          </w:tcPr>
          <w:p w14:paraId="6CFE70F1" w14:textId="77777777" w:rsidR="00406958" w:rsidRDefault="00406958" w:rsidP="00406958">
            <w:pPr>
              <w:ind w:left="-120" w:right="-159"/>
              <w:jc w:val="both"/>
            </w:pPr>
          </w:p>
        </w:tc>
        <w:tc>
          <w:tcPr>
            <w:tcW w:w="2160" w:type="dxa"/>
            <w:gridSpan w:val="4"/>
            <w:vMerge/>
          </w:tcPr>
          <w:p w14:paraId="783FBB18" w14:textId="77777777" w:rsidR="00406958" w:rsidRDefault="00406958" w:rsidP="00406958">
            <w:pPr>
              <w:ind w:left="-120" w:right="-159"/>
              <w:jc w:val="both"/>
            </w:pPr>
          </w:p>
        </w:tc>
        <w:tc>
          <w:tcPr>
            <w:tcW w:w="1440" w:type="dxa"/>
          </w:tcPr>
          <w:p w14:paraId="3FF97723" w14:textId="77777777" w:rsidR="00406958" w:rsidRDefault="00406958" w:rsidP="00406958">
            <w:pPr>
              <w:ind w:left="-120" w:right="-159"/>
              <w:jc w:val="center"/>
            </w:pPr>
            <w:r>
              <w:t>Пушкарі</w:t>
            </w:r>
          </w:p>
        </w:tc>
        <w:tc>
          <w:tcPr>
            <w:tcW w:w="1200" w:type="dxa"/>
            <w:gridSpan w:val="2"/>
            <w:vMerge/>
          </w:tcPr>
          <w:p w14:paraId="605C5773" w14:textId="77777777" w:rsidR="00406958" w:rsidRDefault="00406958" w:rsidP="00406958">
            <w:pPr>
              <w:ind w:left="-120" w:right="-159"/>
              <w:jc w:val="both"/>
            </w:pPr>
          </w:p>
        </w:tc>
        <w:tc>
          <w:tcPr>
            <w:tcW w:w="840" w:type="dxa"/>
            <w:gridSpan w:val="5"/>
            <w:vMerge/>
          </w:tcPr>
          <w:p w14:paraId="5193B988" w14:textId="77777777" w:rsidR="00406958" w:rsidRDefault="00406958" w:rsidP="00406958">
            <w:pPr>
              <w:ind w:left="-120" w:right="-159"/>
              <w:jc w:val="both"/>
            </w:pPr>
          </w:p>
        </w:tc>
        <w:tc>
          <w:tcPr>
            <w:tcW w:w="840" w:type="dxa"/>
            <w:gridSpan w:val="4"/>
            <w:vMerge/>
          </w:tcPr>
          <w:p w14:paraId="2B417FAF" w14:textId="77777777" w:rsidR="00406958" w:rsidRDefault="00406958" w:rsidP="00406958">
            <w:pPr>
              <w:ind w:left="-120" w:right="-159"/>
              <w:jc w:val="both"/>
            </w:pPr>
          </w:p>
        </w:tc>
        <w:tc>
          <w:tcPr>
            <w:tcW w:w="720" w:type="dxa"/>
            <w:gridSpan w:val="4"/>
            <w:vMerge/>
          </w:tcPr>
          <w:p w14:paraId="0ACC17EC" w14:textId="77777777" w:rsidR="00406958" w:rsidRDefault="00406958" w:rsidP="00406958">
            <w:pPr>
              <w:ind w:left="-120" w:right="-159"/>
              <w:jc w:val="both"/>
            </w:pPr>
          </w:p>
        </w:tc>
        <w:tc>
          <w:tcPr>
            <w:tcW w:w="1080" w:type="dxa"/>
            <w:gridSpan w:val="6"/>
            <w:vMerge/>
          </w:tcPr>
          <w:p w14:paraId="52BE66D1" w14:textId="77777777" w:rsidR="00406958" w:rsidRDefault="00406958" w:rsidP="00406958">
            <w:pPr>
              <w:ind w:left="-120" w:right="-159"/>
              <w:jc w:val="both"/>
            </w:pPr>
          </w:p>
        </w:tc>
        <w:tc>
          <w:tcPr>
            <w:tcW w:w="1622" w:type="dxa"/>
            <w:gridSpan w:val="4"/>
            <w:vMerge/>
          </w:tcPr>
          <w:p w14:paraId="6D7B2E99" w14:textId="77777777" w:rsidR="00406958" w:rsidRDefault="00406958" w:rsidP="00406958">
            <w:pPr>
              <w:ind w:left="-120" w:right="-159"/>
              <w:jc w:val="both"/>
            </w:pPr>
          </w:p>
        </w:tc>
        <w:tc>
          <w:tcPr>
            <w:tcW w:w="480" w:type="dxa"/>
            <w:gridSpan w:val="3"/>
          </w:tcPr>
          <w:p w14:paraId="29B79925" w14:textId="77777777" w:rsidR="00406958" w:rsidRDefault="00406958" w:rsidP="00406958">
            <w:pPr>
              <w:ind w:left="-120" w:right="-159"/>
              <w:jc w:val="both"/>
            </w:pPr>
          </w:p>
        </w:tc>
        <w:tc>
          <w:tcPr>
            <w:tcW w:w="1200" w:type="dxa"/>
            <w:gridSpan w:val="3"/>
          </w:tcPr>
          <w:p w14:paraId="037AFA22" w14:textId="77777777" w:rsidR="00406958" w:rsidRDefault="00406958" w:rsidP="00406958">
            <w:pPr>
              <w:ind w:left="-120" w:right="-159"/>
              <w:jc w:val="both"/>
            </w:pPr>
          </w:p>
        </w:tc>
      </w:tr>
      <w:tr w:rsidR="00406958" w14:paraId="105D7879" w14:textId="77777777" w:rsidTr="00406958">
        <w:trPr>
          <w:cantSplit/>
        </w:trPr>
        <w:tc>
          <w:tcPr>
            <w:tcW w:w="370" w:type="dxa"/>
            <w:gridSpan w:val="2"/>
            <w:vMerge/>
          </w:tcPr>
          <w:p w14:paraId="235563A0" w14:textId="77777777" w:rsidR="00406958" w:rsidRDefault="00406958" w:rsidP="00406958">
            <w:pPr>
              <w:ind w:left="-120" w:right="-159"/>
              <w:jc w:val="both"/>
            </w:pPr>
          </w:p>
        </w:tc>
        <w:tc>
          <w:tcPr>
            <w:tcW w:w="1891" w:type="dxa"/>
            <w:gridSpan w:val="4"/>
            <w:vMerge/>
          </w:tcPr>
          <w:p w14:paraId="1DDBBE9A" w14:textId="77777777" w:rsidR="00406958" w:rsidRDefault="00406958" w:rsidP="00406958">
            <w:pPr>
              <w:spacing w:line="240" w:lineRule="exact"/>
              <w:ind w:left="-119" w:right="-159"/>
              <w:jc w:val="both"/>
            </w:pPr>
          </w:p>
        </w:tc>
        <w:tc>
          <w:tcPr>
            <w:tcW w:w="1939" w:type="dxa"/>
            <w:gridSpan w:val="5"/>
            <w:vMerge/>
          </w:tcPr>
          <w:p w14:paraId="122BECBF" w14:textId="77777777" w:rsidR="00406958" w:rsidRDefault="00406958" w:rsidP="00406958">
            <w:pPr>
              <w:ind w:left="-120" w:right="-159"/>
              <w:jc w:val="both"/>
            </w:pPr>
          </w:p>
        </w:tc>
        <w:tc>
          <w:tcPr>
            <w:tcW w:w="2160" w:type="dxa"/>
            <w:gridSpan w:val="4"/>
            <w:vMerge/>
          </w:tcPr>
          <w:p w14:paraId="3A2603D9" w14:textId="77777777" w:rsidR="00406958" w:rsidRDefault="00406958" w:rsidP="00406958">
            <w:pPr>
              <w:ind w:left="-120" w:right="-159"/>
              <w:jc w:val="both"/>
            </w:pPr>
          </w:p>
        </w:tc>
        <w:tc>
          <w:tcPr>
            <w:tcW w:w="1440" w:type="dxa"/>
          </w:tcPr>
          <w:p w14:paraId="5F6E78F7" w14:textId="77777777" w:rsidR="00406958" w:rsidRDefault="00406958" w:rsidP="00406958">
            <w:pPr>
              <w:ind w:left="-120" w:right="-159"/>
              <w:jc w:val="center"/>
            </w:pPr>
            <w:r>
              <w:t xml:space="preserve">Біла </w:t>
            </w:r>
            <w:r>
              <w:rPr>
                <w:caps/>
              </w:rPr>
              <w:t>г</w:t>
            </w:r>
            <w:r>
              <w:t>ора</w:t>
            </w:r>
          </w:p>
        </w:tc>
        <w:tc>
          <w:tcPr>
            <w:tcW w:w="1200" w:type="dxa"/>
            <w:gridSpan w:val="2"/>
            <w:vMerge/>
          </w:tcPr>
          <w:p w14:paraId="2C239378" w14:textId="77777777" w:rsidR="00406958" w:rsidRDefault="00406958" w:rsidP="00406958">
            <w:pPr>
              <w:ind w:left="-120" w:right="-159"/>
              <w:jc w:val="both"/>
            </w:pPr>
          </w:p>
        </w:tc>
        <w:tc>
          <w:tcPr>
            <w:tcW w:w="840" w:type="dxa"/>
            <w:gridSpan w:val="5"/>
            <w:vMerge/>
          </w:tcPr>
          <w:p w14:paraId="6BDD201C" w14:textId="77777777" w:rsidR="00406958" w:rsidRDefault="00406958" w:rsidP="00406958">
            <w:pPr>
              <w:ind w:left="-120" w:right="-159"/>
              <w:jc w:val="both"/>
            </w:pPr>
          </w:p>
        </w:tc>
        <w:tc>
          <w:tcPr>
            <w:tcW w:w="840" w:type="dxa"/>
            <w:gridSpan w:val="4"/>
            <w:vMerge/>
          </w:tcPr>
          <w:p w14:paraId="1D25B0E2" w14:textId="77777777" w:rsidR="00406958" w:rsidRDefault="00406958" w:rsidP="00406958">
            <w:pPr>
              <w:ind w:left="-120" w:right="-159"/>
              <w:jc w:val="both"/>
            </w:pPr>
          </w:p>
        </w:tc>
        <w:tc>
          <w:tcPr>
            <w:tcW w:w="720" w:type="dxa"/>
            <w:gridSpan w:val="4"/>
            <w:vMerge/>
          </w:tcPr>
          <w:p w14:paraId="49FF985B" w14:textId="77777777" w:rsidR="00406958" w:rsidRDefault="00406958" w:rsidP="00406958">
            <w:pPr>
              <w:ind w:left="-120" w:right="-159"/>
              <w:jc w:val="both"/>
            </w:pPr>
          </w:p>
        </w:tc>
        <w:tc>
          <w:tcPr>
            <w:tcW w:w="1080" w:type="dxa"/>
            <w:gridSpan w:val="6"/>
            <w:vMerge/>
          </w:tcPr>
          <w:p w14:paraId="6D84B51F" w14:textId="77777777" w:rsidR="00406958" w:rsidRDefault="00406958" w:rsidP="00406958">
            <w:pPr>
              <w:ind w:left="-120" w:right="-159"/>
              <w:jc w:val="both"/>
            </w:pPr>
          </w:p>
        </w:tc>
        <w:tc>
          <w:tcPr>
            <w:tcW w:w="1622" w:type="dxa"/>
            <w:gridSpan w:val="4"/>
            <w:vMerge/>
          </w:tcPr>
          <w:p w14:paraId="17254CD7" w14:textId="77777777" w:rsidR="00406958" w:rsidRDefault="00406958" w:rsidP="00406958">
            <w:pPr>
              <w:ind w:left="-120" w:right="-159"/>
              <w:jc w:val="both"/>
            </w:pPr>
          </w:p>
        </w:tc>
        <w:tc>
          <w:tcPr>
            <w:tcW w:w="480" w:type="dxa"/>
            <w:gridSpan w:val="3"/>
          </w:tcPr>
          <w:p w14:paraId="0D01A136" w14:textId="77777777" w:rsidR="00406958" w:rsidRDefault="00406958" w:rsidP="00406958">
            <w:pPr>
              <w:ind w:left="-120" w:right="-159"/>
              <w:jc w:val="both"/>
            </w:pPr>
          </w:p>
        </w:tc>
        <w:tc>
          <w:tcPr>
            <w:tcW w:w="1200" w:type="dxa"/>
            <w:gridSpan w:val="3"/>
          </w:tcPr>
          <w:p w14:paraId="12924493" w14:textId="77777777" w:rsidR="00406958" w:rsidRDefault="00406958" w:rsidP="00406958">
            <w:pPr>
              <w:ind w:left="-120" w:right="-159"/>
              <w:jc w:val="both"/>
            </w:pPr>
          </w:p>
        </w:tc>
      </w:tr>
      <w:tr w:rsidR="00406958" w14:paraId="16F23746" w14:textId="77777777" w:rsidTr="00406958">
        <w:tc>
          <w:tcPr>
            <w:tcW w:w="370" w:type="dxa"/>
            <w:gridSpan w:val="2"/>
            <w:vAlign w:val="center"/>
          </w:tcPr>
          <w:p w14:paraId="6CE36EDB" w14:textId="77777777" w:rsidR="00406958" w:rsidRDefault="00406958" w:rsidP="00406958">
            <w:pPr>
              <w:ind w:left="-120" w:right="-159"/>
              <w:jc w:val="center"/>
            </w:pPr>
            <w:r>
              <w:t>10</w:t>
            </w:r>
          </w:p>
        </w:tc>
        <w:tc>
          <w:tcPr>
            <w:tcW w:w="1891" w:type="dxa"/>
            <w:gridSpan w:val="4"/>
            <w:vAlign w:val="center"/>
          </w:tcPr>
          <w:p w14:paraId="6C20AA89" w14:textId="77777777" w:rsidR="00406958" w:rsidRDefault="00406958" w:rsidP="00406958">
            <w:pPr>
              <w:spacing w:line="240" w:lineRule="exact"/>
              <w:ind w:left="-119" w:right="-159"/>
              <w:jc w:val="center"/>
            </w:pPr>
            <w:r>
              <w:t>Північно-східний схил ДДЗ, пів-</w:t>
            </w:r>
            <w:proofErr w:type="spellStart"/>
            <w:r>
              <w:t>нічно</w:t>
            </w:r>
            <w:proofErr w:type="spellEnd"/>
            <w:r>
              <w:t xml:space="preserve">-західний схил </w:t>
            </w:r>
            <w:proofErr w:type="spellStart"/>
            <w:r>
              <w:t>Воронезь</w:t>
            </w:r>
            <w:proofErr w:type="spellEnd"/>
            <w:r>
              <w:t>-кого щита</w:t>
            </w:r>
          </w:p>
        </w:tc>
        <w:tc>
          <w:tcPr>
            <w:tcW w:w="1939" w:type="dxa"/>
            <w:gridSpan w:val="5"/>
            <w:vAlign w:val="center"/>
          </w:tcPr>
          <w:p w14:paraId="3C3B4806" w14:textId="77777777" w:rsidR="00406958" w:rsidRDefault="00406958" w:rsidP="00406958">
            <w:pPr>
              <w:ind w:left="-120" w:right="-159"/>
              <w:jc w:val="center"/>
            </w:pPr>
            <w:r>
              <w:rPr>
                <w:position w:val="-28"/>
              </w:rPr>
              <w:object w:dxaOrig="520" w:dyaOrig="660" w14:anchorId="76B0A0B6">
                <v:shape id="_x0000_i1170" type="#_x0000_t75" style="width:25.8pt;height:33pt" o:ole="">
                  <v:imagedata r:id="rId227" o:title=""/>
                </v:shape>
                <o:OLEObject Type="Embed" ProgID="Equation.3" ShapeID="_x0000_i1170" DrawAspect="Content" ObjectID="_1713881704" r:id="rId228"/>
              </w:object>
            </w:r>
          </w:p>
          <w:p w14:paraId="4946EA91" w14:textId="77777777" w:rsidR="00406958" w:rsidRDefault="00406958" w:rsidP="00406958">
            <w:pPr>
              <w:ind w:left="-120" w:right="-159"/>
              <w:jc w:val="center"/>
            </w:pPr>
            <w:r>
              <w:t>Кролевецька площа</w:t>
            </w:r>
          </w:p>
        </w:tc>
        <w:tc>
          <w:tcPr>
            <w:tcW w:w="2160" w:type="dxa"/>
            <w:gridSpan w:val="4"/>
            <w:vAlign w:val="center"/>
          </w:tcPr>
          <w:p w14:paraId="40A19517" w14:textId="77777777" w:rsidR="00406958" w:rsidRDefault="00406958" w:rsidP="00406958">
            <w:pPr>
              <w:ind w:left="-120" w:right="-109"/>
              <w:jc w:val="center"/>
            </w:pPr>
            <w:r>
              <w:t>Східна частина Чернігівської і західна частина Сумської області лівий берег р. Десна</w:t>
            </w:r>
          </w:p>
        </w:tc>
        <w:tc>
          <w:tcPr>
            <w:tcW w:w="1440" w:type="dxa"/>
          </w:tcPr>
          <w:p w14:paraId="11E17A16" w14:textId="77777777" w:rsidR="00406958" w:rsidRDefault="00406958" w:rsidP="00406958">
            <w:pPr>
              <w:ind w:left="-120" w:right="-159"/>
              <w:jc w:val="center"/>
            </w:pPr>
          </w:p>
        </w:tc>
        <w:tc>
          <w:tcPr>
            <w:tcW w:w="1200" w:type="dxa"/>
            <w:gridSpan w:val="2"/>
          </w:tcPr>
          <w:p w14:paraId="12155298" w14:textId="77777777" w:rsidR="00406958" w:rsidRDefault="00406958" w:rsidP="00406958">
            <w:pPr>
              <w:ind w:left="-120" w:right="-159"/>
              <w:jc w:val="both"/>
            </w:pPr>
          </w:p>
        </w:tc>
        <w:tc>
          <w:tcPr>
            <w:tcW w:w="840" w:type="dxa"/>
            <w:gridSpan w:val="5"/>
            <w:vAlign w:val="center"/>
          </w:tcPr>
          <w:p w14:paraId="570E5853" w14:textId="77777777" w:rsidR="00406958" w:rsidRDefault="00406958" w:rsidP="00406958">
            <w:pPr>
              <w:ind w:left="-120" w:right="-159"/>
              <w:jc w:val="center"/>
            </w:pPr>
            <w:r>
              <w:rPr>
                <w:strike/>
                <w:lang w:val="en-US"/>
              </w:rPr>
              <w:t>P</w:t>
            </w:r>
            <w:r>
              <w:rPr>
                <w:vertAlign w:val="subscript"/>
                <w:lang w:val="en-US"/>
              </w:rPr>
              <w:t>2</w:t>
            </w:r>
            <w:r>
              <w:rPr>
                <w:lang w:val="en-US"/>
              </w:rPr>
              <w:t>mn</w:t>
            </w:r>
          </w:p>
        </w:tc>
        <w:tc>
          <w:tcPr>
            <w:tcW w:w="840" w:type="dxa"/>
            <w:gridSpan w:val="4"/>
          </w:tcPr>
          <w:p w14:paraId="5C5F5073" w14:textId="77777777" w:rsidR="00406958" w:rsidRDefault="00406958" w:rsidP="00406958">
            <w:pPr>
              <w:ind w:left="-120" w:right="-159"/>
              <w:jc w:val="both"/>
            </w:pPr>
          </w:p>
        </w:tc>
        <w:tc>
          <w:tcPr>
            <w:tcW w:w="720" w:type="dxa"/>
            <w:gridSpan w:val="4"/>
          </w:tcPr>
          <w:p w14:paraId="4F9E45FC" w14:textId="77777777" w:rsidR="00406958" w:rsidRDefault="00406958" w:rsidP="00406958">
            <w:pPr>
              <w:ind w:left="-120" w:right="-159"/>
              <w:jc w:val="both"/>
            </w:pPr>
          </w:p>
        </w:tc>
        <w:tc>
          <w:tcPr>
            <w:tcW w:w="1080" w:type="dxa"/>
            <w:gridSpan w:val="6"/>
            <w:vAlign w:val="center"/>
          </w:tcPr>
          <w:p w14:paraId="05EFB835" w14:textId="77777777" w:rsidR="00406958" w:rsidRDefault="00406958" w:rsidP="00406958">
            <w:pPr>
              <w:ind w:left="-120" w:right="-159"/>
              <w:jc w:val="center"/>
            </w:pPr>
            <w:proofErr w:type="spellStart"/>
            <w:r>
              <w:t>фр</w:t>
            </w:r>
            <w:proofErr w:type="spellEnd"/>
            <w:r>
              <w:t>. 0,2-1,0 мм</w:t>
            </w:r>
          </w:p>
          <w:p w14:paraId="587A6CB2" w14:textId="77777777" w:rsidR="00406958" w:rsidRDefault="00406958" w:rsidP="00406958">
            <w:pPr>
              <w:ind w:left="-120" w:right="-159"/>
              <w:jc w:val="center"/>
            </w:pPr>
            <w:r>
              <w:t>3-7%</w:t>
            </w:r>
          </w:p>
        </w:tc>
        <w:tc>
          <w:tcPr>
            <w:tcW w:w="1622" w:type="dxa"/>
            <w:gridSpan w:val="4"/>
          </w:tcPr>
          <w:p w14:paraId="6BA8BF47" w14:textId="77777777" w:rsidR="00406958" w:rsidRDefault="00406958" w:rsidP="00406958">
            <w:pPr>
              <w:ind w:left="-120" w:right="-159"/>
              <w:jc w:val="both"/>
            </w:pPr>
          </w:p>
        </w:tc>
        <w:tc>
          <w:tcPr>
            <w:tcW w:w="480" w:type="dxa"/>
            <w:gridSpan w:val="3"/>
          </w:tcPr>
          <w:p w14:paraId="43BF0619" w14:textId="77777777" w:rsidR="00406958" w:rsidRDefault="00406958" w:rsidP="00406958">
            <w:pPr>
              <w:ind w:left="-120" w:right="-159"/>
              <w:jc w:val="both"/>
            </w:pPr>
          </w:p>
        </w:tc>
        <w:tc>
          <w:tcPr>
            <w:tcW w:w="1200" w:type="dxa"/>
            <w:gridSpan w:val="3"/>
          </w:tcPr>
          <w:p w14:paraId="1259B7F0" w14:textId="77777777" w:rsidR="00406958" w:rsidRDefault="00406958" w:rsidP="00406958">
            <w:pPr>
              <w:ind w:left="-120" w:right="-159"/>
              <w:jc w:val="both"/>
            </w:pPr>
          </w:p>
        </w:tc>
      </w:tr>
      <w:tr w:rsidR="00406958" w14:paraId="77340936" w14:textId="77777777" w:rsidTr="00406958">
        <w:tc>
          <w:tcPr>
            <w:tcW w:w="370" w:type="dxa"/>
            <w:gridSpan w:val="2"/>
            <w:tcBorders>
              <w:bottom w:val="single" w:sz="4" w:space="0" w:color="auto"/>
            </w:tcBorders>
            <w:vAlign w:val="center"/>
          </w:tcPr>
          <w:p w14:paraId="653F3E09" w14:textId="77777777" w:rsidR="00406958" w:rsidRDefault="00406958" w:rsidP="00406958">
            <w:pPr>
              <w:ind w:left="-120" w:right="-159"/>
              <w:jc w:val="center"/>
            </w:pPr>
            <w:r>
              <w:t>11</w:t>
            </w:r>
          </w:p>
        </w:tc>
        <w:tc>
          <w:tcPr>
            <w:tcW w:w="1891" w:type="dxa"/>
            <w:gridSpan w:val="4"/>
            <w:tcBorders>
              <w:bottom w:val="single" w:sz="4" w:space="0" w:color="auto"/>
            </w:tcBorders>
            <w:vAlign w:val="center"/>
          </w:tcPr>
          <w:p w14:paraId="463BD5A8" w14:textId="77777777" w:rsidR="00406958" w:rsidRDefault="00406958" w:rsidP="00406958">
            <w:pPr>
              <w:spacing w:line="240" w:lineRule="exact"/>
              <w:ind w:left="-119" w:right="-127"/>
              <w:jc w:val="center"/>
            </w:pPr>
            <w:r>
              <w:t>Східна частина ДДЗ</w:t>
            </w:r>
          </w:p>
        </w:tc>
        <w:tc>
          <w:tcPr>
            <w:tcW w:w="1939" w:type="dxa"/>
            <w:gridSpan w:val="5"/>
            <w:tcBorders>
              <w:bottom w:val="single" w:sz="4" w:space="0" w:color="auto"/>
            </w:tcBorders>
            <w:vAlign w:val="center"/>
          </w:tcPr>
          <w:p w14:paraId="00806793" w14:textId="77777777" w:rsidR="00406958" w:rsidRDefault="00406958" w:rsidP="00406958">
            <w:pPr>
              <w:ind w:left="-120" w:right="-159"/>
              <w:jc w:val="center"/>
            </w:pPr>
            <w:r>
              <w:rPr>
                <w:position w:val="-28"/>
              </w:rPr>
              <w:object w:dxaOrig="520" w:dyaOrig="660" w14:anchorId="71126DBC">
                <v:shape id="_x0000_i1171" type="#_x0000_t75" style="width:25.8pt;height:33pt" o:ole="">
                  <v:imagedata r:id="rId229" o:title=""/>
                </v:shape>
                <o:OLEObject Type="Embed" ProgID="Equation.3" ShapeID="_x0000_i1171" DrawAspect="Content" ObjectID="_1713881705" r:id="rId230"/>
              </w:object>
            </w:r>
          </w:p>
          <w:p w14:paraId="59122833" w14:textId="77777777" w:rsidR="00406958" w:rsidRDefault="00406958" w:rsidP="00406958">
            <w:pPr>
              <w:ind w:left="-120" w:right="-159"/>
              <w:jc w:val="center"/>
            </w:pPr>
            <w:r>
              <w:t>Охтирська площа</w:t>
            </w:r>
          </w:p>
        </w:tc>
        <w:tc>
          <w:tcPr>
            <w:tcW w:w="2160" w:type="dxa"/>
            <w:gridSpan w:val="4"/>
            <w:tcBorders>
              <w:bottom w:val="single" w:sz="4" w:space="0" w:color="auto"/>
            </w:tcBorders>
            <w:vAlign w:val="center"/>
          </w:tcPr>
          <w:p w14:paraId="289D1667" w14:textId="77777777" w:rsidR="00406958" w:rsidRDefault="00406958" w:rsidP="00406958">
            <w:pPr>
              <w:ind w:left="-120" w:right="-159"/>
              <w:jc w:val="center"/>
            </w:pPr>
            <w:r>
              <w:t xml:space="preserve">Південно-східна частина Сумської області (верхів’я      р. Ворскла) і </w:t>
            </w:r>
            <w:r>
              <w:lastRenderedPageBreak/>
              <w:t xml:space="preserve">граничні райони Полтавської і </w:t>
            </w:r>
            <w:proofErr w:type="spellStart"/>
            <w:r>
              <w:t>Хар-ківської</w:t>
            </w:r>
            <w:proofErr w:type="spellEnd"/>
            <w:r>
              <w:t xml:space="preserve"> областей</w:t>
            </w:r>
          </w:p>
        </w:tc>
        <w:tc>
          <w:tcPr>
            <w:tcW w:w="1440" w:type="dxa"/>
            <w:tcBorders>
              <w:bottom w:val="single" w:sz="4" w:space="0" w:color="auto"/>
            </w:tcBorders>
          </w:tcPr>
          <w:p w14:paraId="2D71459C" w14:textId="77777777" w:rsidR="00406958" w:rsidRDefault="00406958" w:rsidP="00406958">
            <w:pPr>
              <w:ind w:left="-120" w:right="-159"/>
              <w:jc w:val="center"/>
            </w:pPr>
            <w:r>
              <w:lastRenderedPageBreak/>
              <w:t>Охтирське родовище</w:t>
            </w:r>
          </w:p>
        </w:tc>
        <w:tc>
          <w:tcPr>
            <w:tcW w:w="1200" w:type="dxa"/>
            <w:gridSpan w:val="2"/>
            <w:tcBorders>
              <w:bottom w:val="single" w:sz="4" w:space="0" w:color="auto"/>
            </w:tcBorders>
            <w:vAlign w:val="center"/>
          </w:tcPr>
          <w:p w14:paraId="6D88437E" w14:textId="77777777" w:rsidR="00406958" w:rsidRDefault="00406958" w:rsidP="00406958">
            <w:pPr>
              <w:ind w:left="-120" w:right="-159"/>
              <w:jc w:val="center"/>
            </w:pPr>
            <w:r>
              <w:t>Глауконіт-кварцові піски</w:t>
            </w:r>
          </w:p>
        </w:tc>
        <w:tc>
          <w:tcPr>
            <w:tcW w:w="840" w:type="dxa"/>
            <w:gridSpan w:val="5"/>
            <w:tcBorders>
              <w:bottom w:val="single" w:sz="4" w:space="0" w:color="auto"/>
            </w:tcBorders>
            <w:vAlign w:val="center"/>
          </w:tcPr>
          <w:p w14:paraId="1F92201A" w14:textId="77777777" w:rsidR="00406958" w:rsidRDefault="00406958" w:rsidP="00406958">
            <w:pPr>
              <w:ind w:left="-120" w:right="-159"/>
              <w:jc w:val="center"/>
            </w:pPr>
            <w:r>
              <w:rPr>
                <w:strike/>
                <w:lang w:val="en-US"/>
              </w:rPr>
              <w:t>P</w:t>
            </w:r>
            <w:r>
              <w:rPr>
                <w:vertAlign w:val="subscript"/>
                <w:lang w:val="en-US"/>
              </w:rPr>
              <w:t>3</w:t>
            </w:r>
            <w:r>
              <w:rPr>
                <w:lang w:val="en-US"/>
              </w:rPr>
              <w:t>mž</w:t>
            </w:r>
          </w:p>
        </w:tc>
        <w:tc>
          <w:tcPr>
            <w:tcW w:w="840" w:type="dxa"/>
            <w:gridSpan w:val="4"/>
            <w:tcBorders>
              <w:bottom w:val="single" w:sz="4" w:space="0" w:color="auto"/>
            </w:tcBorders>
            <w:vAlign w:val="center"/>
          </w:tcPr>
          <w:p w14:paraId="43E64B81" w14:textId="77777777" w:rsidR="00406958" w:rsidRDefault="00406958" w:rsidP="00406958">
            <w:pPr>
              <w:ind w:left="-120" w:right="-159"/>
              <w:jc w:val="center"/>
            </w:pPr>
            <w:r>
              <w:t>0,5-30,0</w:t>
            </w:r>
          </w:p>
        </w:tc>
        <w:tc>
          <w:tcPr>
            <w:tcW w:w="720" w:type="dxa"/>
            <w:gridSpan w:val="4"/>
            <w:tcBorders>
              <w:bottom w:val="single" w:sz="4" w:space="0" w:color="auto"/>
            </w:tcBorders>
            <w:vAlign w:val="center"/>
          </w:tcPr>
          <w:p w14:paraId="74EB6755" w14:textId="77777777" w:rsidR="00406958" w:rsidRDefault="00406958" w:rsidP="00406958">
            <w:pPr>
              <w:ind w:left="-120" w:right="-159"/>
              <w:jc w:val="center"/>
            </w:pPr>
            <w:r>
              <w:t>4,5</w:t>
            </w:r>
          </w:p>
        </w:tc>
        <w:tc>
          <w:tcPr>
            <w:tcW w:w="1080" w:type="dxa"/>
            <w:gridSpan w:val="6"/>
            <w:tcBorders>
              <w:bottom w:val="single" w:sz="4" w:space="0" w:color="auto"/>
            </w:tcBorders>
            <w:vAlign w:val="center"/>
          </w:tcPr>
          <w:p w14:paraId="05E80F0F" w14:textId="77777777" w:rsidR="00406958" w:rsidRDefault="00406958" w:rsidP="00406958">
            <w:pPr>
              <w:ind w:left="-120" w:right="-159"/>
              <w:jc w:val="center"/>
            </w:pPr>
            <w:proofErr w:type="spellStart"/>
            <w:r>
              <w:t>фр</w:t>
            </w:r>
            <w:proofErr w:type="spellEnd"/>
            <w:r>
              <w:t>. 0,2-1,0 мм 3-5%</w:t>
            </w:r>
          </w:p>
        </w:tc>
        <w:tc>
          <w:tcPr>
            <w:tcW w:w="1622" w:type="dxa"/>
            <w:gridSpan w:val="4"/>
            <w:tcBorders>
              <w:bottom w:val="single" w:sz="4" w:space="0" w:color="auto"/>
            </w:tcBorders>
            <w:vAlign w:val="center"/>
          </w:tcPr>
          <w:p w14:paraId="32966A92" w14:textId="77777777" w:rsidR="00406958" w:rsidRDefault="00406958" w:rsidP="00406958">
            <w:pPr>
              <w:ind w:left="-120" w:right="-159"/>
              <w:jc w:val="center"/>
            </w:pPr>
            <w:r>
              <w:rPr>
                <w:lang w:val="en-US"/>
              </w:rPr>
              <w:t>P</w:t>
            </w:r>
            <w:r>
              <w:rPr>
                <w:vertAlign w:val="subscript"/>
              </w:rPr>
              <w:t>3</w:t>
            </w:r>
            <w:r>
              <w:t>=0,5 млрд. т</w:t>
            </w:r>
          </w:p>
          <w:p w14:paraId="4F833EC0" w14:textId="77777777" w:rsidR="00406958" w:rsidRDefault="00406958" w:rsidP="00406958">
            <w:pPr>
              <w:ind w:left="-120" w:right="-159"/>
              <w:jc w:val="center"/>
            </w:pPr>
            <w:r>
              <w:rPr>
                <w:lang w:val="en-US"/>
              </w:rPr>
              <w:t>S</w:t>
            </w:r>
            <w:r>
              <w:t xml:space="preserve">=1,1 </w:t>
            </w:r>
            <w:proofErr w:type="gramStart"/>
            <w:r>
              <w:t>тис.км</w:t>
            </w:r>
            <w:proofErr w:type="gramEnd"/>
            <w:r>
              <w:rPr>
                <w:vertAlign w:val="superscript"/>
              </w:rPr>
              <w:t>2</w:t>
            </w:r>
          </w:p>
        </w:tc>
        <w:tc>
          <w:tcPr>
            <w:tcW w:w="480" w:type="dxa"/>
            <w:gridSpan w:val="3"/>
            <w:tcBorders>
              <w:bottom w:val="single" w:sz="4" w:space="0" w:color="auto"/>
            </w:tcBorders>
          </w:tcPr>
          <w:p w14:paraId="790B322C" w14:textId="77777777" w:rsidR="00406958" w:rsidRDefault="00406958" w:rsidP="00406958">
            <w:pPr>
              <w:ind w:left="-120" w:right="-159"/>
              <w:jc w:val="center"/>
            </w:pPr>
          </w:p>
        </w:tc>
        <w:tc>
          <w:tcPr>
            <w:tcW w:w="1200" w:type="dxa"/>
            <w:gridSpan w:val="3"/>
            <w:tcBorders>
              <w:bottom w:val="single" w:sz="4" w:space="0" w:color="auto"/>
            </w:tcBorders>
          </w:tcPr>
          <w:p w14:paraId="3D90CDCD" w14:textId="77777777" w:rsidR="00406958" w:rsidRDefault="00406958" w:rsidP="00406958">
            <w:pPr>
              <w:ind w:left="-120" w:right="-159"/>
              <w:jc w:val="both"/>
            </w:pPr>
          </w:p>
        </w:tc>
      </w:tr>
      <w:tr w:rsidR="00406958" w14:paraId="4B07E9E6" w14:textId="77777777" w:rsidTr="00406958">
        <w:trPr>
          <w:cantSplit/>
        </w:trPr>
        <w:tc>
          <w:tcPr>
            <w:tcW w:w="15782" w:type="dxa"/>
            <w:gridSpan w:val="47"/>
            <w:tcBorders>
              <w:top w:val="nil"/>
              <w:left w:val="nil"/>
              <w:right w:val="nil"/>
            </w:tcBorders>
          </w:tcPr>
          <w:p w14:paraId="2252515C" w14:textId="77777777" w:rsidR="00406958" w:rsidRDefault="00406958" w:rsidP="00406958">
            <w:pPr>
              <w:pStyle w:val="3"/>
              <w:jc w:val="left"/>
            </w:pPr>
            <w:r>
              <w:t xml:space="preserve">Продовження </w:t>
            </w:r>
            <w:r>
              <w:rPr>
                <w:color w:val="000000"/>
              </w:rPr>
              <w:t>таблиці 5.104</w:t>
            </w:r>
          </w:p>
        </w:tc>
      </w:tr>
      <w:tr w:rsidR="00406958" w14:paraId="16143ADB" w14:textId="77777777" w:rsidTr="00406958">
        <w:tc>
          <w:tcPr>
            <w:tcW w:w="360" w:type="dxa"/>
            <w:vAlign w:val="center"/>
          </w:tcPr>
          <w:p w14:paraId="09A4EE3B" w14:textId="77777777" w:rsidR="00406958" w:rsidRDefault="00406958" w:rsidP="00406958">
            <w:pPr>
              <w:ind w:left="-120" w:right="-159"/>
              <w:jc w:val="center"/>
            </w:pPr>
            <w:r>
              <w:t>1</w:t>
            </w:r>
          </w:p>
        </w:tc>
        <w:tc>
          <w:tcPr>
            <w:tcW w:w="1901" w:type="dxa"/>
            <w:gridSpan w:val="5"/>
            <w:vAlign w:val="center"/>
          </w:tcPr>
          <w:p w14:paraId="17540076" w14:textId="77777777" w:rsidR="00406958" w:rsidRDefault="00406958" w:rsidP="00406958">
            <w:pPr>
              <w:ind w:left="-120" w:right="-159"/>
              <w:jc w:val="center"/>
            </w:pPr>
            <w:r>
              <w:t>2</w:t>
            </w:r>
          </w:p>
        </w:tc>
        <w:tc>
          <w:tcPr>
            <w:tcW w:w="1939" w:type="dxa"/>
            <w:gridSpan w:val="5"/>
            <w:vAlign w:val="center"/>
          </w:tcPr>
          <w:p w14:paraId="0CA27D19" w14:textId="77777777" w:rsidR="00406958" w:rsidRDefault="00406958" w:rsidP="00406958">
            <w:pPr>
              <w:ind w:left="-120" w:right="-159"/>
              <w:jc w:val="center"/>
            </w:pPr>
            <w:r>
              <w:t>3</w:t>
            </w:r>
          </w:p>
        </w:tc>
        <w:tc>
          <w:tcPr>
            <w:tcW w:w="2160" w:type="dxa"/>
            <w:gridSpan w:val="4"/>
            <w:vAlign w:val="center"/>
          </w:tcPr>
          <w:p w14:paraId="50A5CD78" w14:textId="77777777" w:rsidR="00406958" w:rsidRDefault="00406958" w:rsidP="00406958">
            <w:pPr>
              <w:ind w:left="-120" w:right="-159"/>
              <w:jc w:val="center"/>
            </w:pPr>
            <w:r>
              <w:t>4</w:t>
            </w:r>
          </w:p>
        </w:tc>
        <w:tc>
          <w:tcPr>
            <w:tcW w:w="1440" w:type="dxa"/>
            <w:vAlign w:val="center"/>
          </w:tcPr>
          <w:p w14:paraId="03C866F0" w14:textId="77777777" w:rsidR="00406958" w:rsidRDefault="00406958" w:rsidP="00406958">
            <w:pPr>
              <w:ind w:left="-120" w:right="-159"/>
              <w:jc w:val="center"/>
            </w:pPr>
            <w:r>
              <w:t>5</w:t>
            </w:r>
          </w:p>
        </w:tc>
        <w:tc>
          <w:tcPr>
            <w:tcW w:w="1320" w:type="dxa"/>
            <w:gridSpan w:val="3"/>
            <w:vAlign w:val="center"/>
          </w:tcPr>
          <w:p w14:paraId="3A21BFB5" w14:textId="77777777" w:rsidR="00406958" w:rsidRDefault="00406958" w:rsidP="00406958">
            <w:pPr>
              <w:ind w:left="-120" w:right="-159"/>
              <w:jc w:val="center"/>
            </w:pPr>
            <w:r>
              <w:t>6</w:t>
            </w:r>
          </w:p>
        </w:tc>
        <w:tc>
          <w:tcPr>
            <w:tcW w:w="840" w:type="dxa"/>
            <w:gridSpan w:val="5"/>
            <w:vAlign w:val="center"/>
          </w:tcPr>
          <w:p w14:paraId="3BC45746" w14:textId="77777777" w:rsidR="00406958" w:rsidRDefault="00406958" w:rsidP="00406958">
            <w:pPr>
              <w:ind w:left="-120" w:right="-159"/>
              <w:jc w:val="center"/>
            </w:pPr>
            <w:r>
              <w:t>7</w:t>
            </w:r>
          </w:p>
        </w:tc>
        <w:tc>
          <w:tcPr>
            <w:tcW w:w="720" w:type="dxa"/>
            <w:gridSpan w:val="3"/>
            <w:vAlign w:val="center"/>
          </w:tcPr>
          <w:p w14:paraId="7654EE12" w14:textId="77777777" w:rsidR="00406958" w:rsidRDefault="00406958" w:rsidP="00406958">
            <w:pPr>
              <w:ind w:left="-120" w:right="-159"/>
              <w:jc w:val="center"/>
            </w:pPr>
            <w:r>
              <w:t>8</w:t>
            </w:r>
          </w:p>
        </w:tc>
        <w:tc>
          <w:tcPr>
            <w:tcW w:w="960" w:type="dxa"/>
            <w:gridSpan w:val="6"/>
            <w:vAlign w:val="center"/>
          </w:tcPr>
          <w:p w14:paraId="333E19FB" w14:textId="77777777" w:rsidR="00406958" w:rsidRDefault="00406958" w:rsidP="00406958">
            <w:pPr>
              <w:ind w:left="-120" w:right="-159"/>
              <w:jc w:val="center"/>
            </w:pPr>
            <w:r>
              <w:t>9</w:t>
            </w:r>
          </w:p>
        </w:tc>
        <w:tc>
          <w:tcPr>
            <w:tcW w:w="960" w:type="dxa"/>
            <w:gridSpan w:val="5"/>
            <w:vAlign w:val="center"/>
          </w:tcPr>
          <w:p w14:paraId="70778C52" w14:textId="77777777" w:rsidR="00406958" w:rsidRDefault="00406958" w:rsidP="00406958">
            <w:pPr>
              <w:ind w:left="-120" w:right="-159"/>
              <w:jc w:val="center"/>
            </w:pPr>
            <w:r>
              <w:t>10</w:t>
            </w:r>
          </w:p>
        </w:tc>
        <w:tc>
          <w:tcPr>
            <w:tcW w:w="1560" w:type="dxa"/>
            <w:gridSpan w:val="4"/>
            <w:vAlign w:val="center"/>
          </w:tcPr>
          <w:p w14:paraId="354F1356" w14:textId="77777777" w:rsidR="00406958" w:rsidRDefault="00406958" w:rsidP="00406958">
            <w:pPr>
              <w:ind w:left="-120" w:right="-159"/>
              <w:jc w:val="center"/>
            </w:pPr>
            <w:r>
              <w:t>11</w:t>
            </w:r>
          </w:p>
        </w:tc>
        <w:tc>
          <w:tcPr>
            <w:tcW w:w="480" w:type="dxa"/>
            <w:gridSpan w:val="3"/>
            <w:vAlign w:val="center"/>
          </w:tcPr>
          <w:p w14:paraId="35A5934C" w14:textId="77777777" w:rsidR="00406958" w:rsidRDefault="00406958" w:rsidP="00406958">
            <w:pPr>
              <w:ind w:left="-120" w:right="-159"/>
              <w:jc w:val="center"/>
            </w:pPr>
            <w:r>
              <w:t>12</w:t>
            </w:r>
          </w:p>
        </w:tc>
        <w:tc>
          <w:tcPr>
            <w:tcW w:w="1142" w:type="dxa"/>
            <w:gridSpan w:val="2"/>
            <w:vAlign w:val="center"/>
          </w:tcPr>
          <w:p w14:paraId="2C10A845" w14:textId="77777777" w:rsidR="00406958" w:rsidRDefault="00406958" w:rsidP="00406958">
            <w:pPr>
              <w:ind w:left="-120" w:right="-159"/>
              <w:jc w:val="center"/>
            </w:pPr>
            <w:r>
              <w:t>13</w:t>
            </w:r>
          </w:p>
        </w:tc>
      </w:tr>
      <w:tr w:rsidR="00406958" w14:paraId="265B6ACD" w14:textId="77777777" w:rsidTr="00406958">
        <w:trPr>
          <w:cantSplit/>
        </w:trPr>
        <w:tc>
          <w:tcPr>
            <w:tcW w:w="360" w:type="dxa"/>
            <w:vMerge w:val="restart"/>
            <w:vAlign w:val="center"/>
          </w:tcPr>
          <w:p w14:paraId="2122AA98" w14:textId="77777777" w:rsidR="00406958" w:rsidRDefault="00406958" w:rsidP="00406958">
            <w:pPr>
              <w:ind w:left="-120" w:right="-159"/>
              <w:jc w:val="center"/>
            </w:pPr>
            <w:r>
              <w:t>11</w:t>
            </w:r>
          </w:p>
        </w:tc>
        <w:tc>
          <w:tcPr>
            <w:tcW w:w="1901" w:type="dxa"/>
            <w:gridSpan w:val="5"/>
            <w:vAlign w:val="center"/>
          </w:tcPr>
          <w:p w14:paraId="49F74430" w14:textId="77777777" w:rsidR="00406958" w:rsidRDefault="00406958" w:rsidP="00406958">
            <w:pPr>
              <w:ind w:left="-120" w:right="-159"/>
              <w:jc w:val="center"/>
            </w:pPr>
            <w:r>
              <w:t>Східна частина ДДЗ</w:t>
            </w:r>
          </w:p>
        </w:tc>
        <w:tc>
          <w:tcPr>
            <w:tcW w:w="1939" w:type="dxa"/>
            <w:gridSpan w:val="5"/>
            <w:vAlign w:val="center"/>
          </w:tcPr>
          <w:p w14:paraId="2DFFBD68" w14:textId="77777777" w:rsidR="00406958" w:rsidRDefault="00406958" w:rsidP="00406958">
            <w:pPr>
              <w:ind w:left="-120" w:right="-159"/>
              <w:jc w:val="center"/>
            </w:pPr>
            <w:r>
              <w:rPr>
                <w:position w:val="-28"/>
              </w:rPr>
              <w:object w:dxaOrig="580" w:dyaOrig="660" w14:anchorId="6B08BCCE">
                <v:shape id="_x0000_i1172" type="#_x0000_t75" style="width:28.8pt;height:33pt" o:ole="">
                  <v:imagedata r:id="rId231" o:title=""/>
                </v:shape>
                <o:OLEObject Type="Embed" ProgID="Equation.3" ShapeID="_x0000_i1172" DrawAspect="Content" ObjectID="_1713881706" r:id="rId232"/>
              </w:object>
            </w:r>
          </w:p>
          <w:p w14:paraId="4711FBB3" w14:textId="77777777" w:rsidR="00406958" w:rsidRDefault="00406958" w:rsidP="00406958">
            <w:pPr>
              <w:ind w:left="-120" w:right="-159"/>
              <w:jc w:val="center"/>
            </w:pPr>
            <w:r>
              <w:t>Зміївська площа</w:t>
            </w:r>
          </w:p>
        </w:tc>
        <w:tc>
          <w:tcPr>
            <w:tcW w:w="2160" w:type="dxa"/>
            <w:gridSpan w:val="4"/>
            <w:vAlign w:val="center"/>
          </w:tcPr>
          <w:p w14:paraId="17F1CF5B" w14:textId="77777777" w:rsidR="00406958" w:rsidRDefault="00406958" w:rsidP="00406958">
            <w:pPr>
              <w:ind w:left="-120" w:right="-108"/>
              <w:jc w:val="center"/>
            </w:pPr>
            <w:r>
              <w:t>Центральна частина Харківської області (уздовж                      р. Сіверський Донець)</w:t>
            </w:r>
          </w:p>
        </w:tc>
        <w:tc>
          <w:tcPr>
            <w:tcW w:w="1440" w:type="dxa"/>
          </w:tcPr>
          <w:p w14:paraId="32AC9AEB" w14:textId="77777777" w:rsidR="00406958" w:rsidRDefault="00406958" w:rsidP="00406958">
            <w:pPr>
              <w:ind w:left="-120" w:right="-159"/>
              <w:jc w:val="center"/>
            </w:pPr>
            <w:r>
              <w:t>Зміївське родовище</w:t>
            </w:r>
          </w:p>
        </w:tc>
        <w:tc>
          <w:tcPr>
            <w:tcW w:w="1320" w:type="dxa"/>
            <w:gridSpan w:val="3"/>
            <w:vAlign w:val="center"/>
          </w:tcPr>
          <w:p w14:paraId="22C00071" w14:textId="77777777" w:rsidR="00406958" w:rsidRDefault="00406958" w:rsidP="00406958">
            <w:pPr>
              <w:ind w:left="-120" w:right="-159"/>
              <w:jc w:val="center"/>
            </w:pPr>
            <w:r>
              <w:t>Глауконіт-кварцові піски</w:t>
            </w:r>
          </w:p>
        </w:tc>
        <w:tc>
          <w:tcPr>
            <w:tcW w:w="840" w:type="dxa"/>
            <w:gridSpan w:val="5"/>
            <w:vAlign w:val="center"/>
          </w:tcPr>
          <w:p w14:paraId="3ADDA513" w14:textId="77777777" w:rsidR="00406958" w:rsidRDefault="00406958" w:rsidP="00406958">
            <w:pPr>
              <w:ind w:left="-120" w:right="-159"/>
              <w:jc w:val="center"/>
            </w:pPr>
            <w:r>
              <w:rPr>
                <w:strike/>
                <w:lang w:val="en-US"/>
              </w:rPr>
              <w:t>P</w:t>
            </w:r>
            <w:r>
              <w:rPr>
                <w:vertAlign w:val="subscript"/>
                <w:lang w:val="en-US"/>
              </w:rPr>
              <w:t>3</w:t>
            </w:r>
            <w:r>
              <w:rPr>
                <w:lang w:val="en-US"/>
              </w:rPr>
              <w:t>mž</w:t>
            </w:r>
          </w:p>
        </w:tc>
        <w:tc>
          <w:tcPr>
            <w:tcW w:w="720" w:type="dxa"/>
            <w:gridSpan w:val="3"/>
          </w:tcPr>
          <w:p w14:paraId="6412A251" w14:textId="77777777" w:rsidR="00406958" w:rsidRDefault="00406958" w:rsidP="00406958">
            <w:pPr>
              <w:ind w:left="-120" w:right="-159"/>
              <w:jc w:val="both"/>
            </w:pPr>
          </w:p>
        </w:tc>
        <w:tc>
          <w:tcPr>
            <w:tcW w:w="960" w:type="dxa"/>
            <w:gridSpan w:val="6"/>
            <w:vAlign w:val="center"/>
          </w:tcPr>
          <w:p w14:paraId="39E9E427" w14:textId="77777777" w:rsidR="00406958" w:rsidRDefault="00406958" w:rsidP="00406958">
            <w:pPr>
              <w:ind w:left="-120" w:right="-159"/>
              <w:jc w:val="center"/>
            </w:pPr>
            <w:r>
              <w:t>5,0</w:t>
            </w:r>
          </w:p>
        </w:tc>
        <w:tc>
          <w:tcPr>
            <w:tcW w:w="960" w:type="dxa"/>
            <w:gridSpan w:val="5"/>
            <w:vAlign w:val="center"/>
          </w:tcPr>
          <w:p w14:paraId="5CE28721" w14:textId="77777777" w:rsidR="00406958" w:rsidRDefault="00406958" w:rsidP="00406958">
            <w:pPr>
              <w:ind w:left="-120" w:right="-159"/>
              <w:jc w:val="center"/>
            </w:pPr>
            <w:proofErr w:type="spellStart"/>
            <w:r>
              <w:t>фр</w:t>
            </w:r>
            <w:proofErr w:type="spellEnd"/>
            <w:r>
              <w:t>. 0,2-1,0мм</w:t>
            </w:r>
          </w:p>
          <w:p w14:paraId="7966EA75" w14:textId="77777777" w:rsidR="00406958" w:rsidRDefault="00406958" w:rsidP="00406958">
            <w:pPr>
              <w:ind w:left="-120" w:right="-159"/>
              <w:jc w:val="center"/>
            </w:pPr>
            <w:r>
              <w:t>до 6,8%</w:t>
            </w:r>
          </w:p>
        </w:tc>
        <w:tc>
          <w:tcPr>
            <w:tcW w:w="1560" w:type="dxa"/>
            <w:gridSpan w:val="4"/>
            <w:vAlign w:val="center"/>
          </w:tcPr>
          <w:p w14:paraId="7C3D72CD" w14:textId="77777777" w:rsidR="00406958" w:rsidRDefault="00406958" w:rsidP="00406958">
            <w:pPr>
              <w:ind w:left="-120" w:right="-159"/>
              <w:jc w:val="center"/>
            </w:pPr>
            <w:r>
              <w:t>(</w:t>
            </w:r>
            <w:r>
              <w:rPr>
                <w:lang w:val="en-US"/>
              </w:rPr>
              <w:t>P</w:t>
            </w:r>
            <w:r>
              <w:rPr>
                <w:vertAlign w:val="subscript"/>
              </w:rPr>
              <w:t>3</w:t>
            </w:r>
            <w:r>
              <w:t>=60 млн. т)</w:t>
            </w:r>
          </w:p>
          <w:p w14:paraId="5C6A1CAE" w14:textId="77777777" w:rsidR="00406958" w:rsidRDefault="00406958" w:rsidP="00406958">
            <w:pPr>
              <w:ind w:left="-120" w:right="-159"/>
              <w:jc w:val="center"/>
            </w:pPr>
            <w:r>
              <w:t>(</w:t>
            </w:r>
            <w:r>
              <w:rPr>
                <w:lang w:val="en-US"/>
              </w:rPr>
              <w:t>S</w:t>
            </w:r>
            <w:r>
              <w:t>=42км</w:t>
            </w:r>
            <w:r>
              <w:rPr>
                <w:vertAlign w:val="superscript"/>
              </w:rPr>
              <w:t>2)</w:t>
            </w:r>
          </w:p>
        </w:tc>
        <w:tc>
          <w:tcPr>
            <w:tcW w:w="480" w:type="dxa"/>
            <w:gridSpan w:val="3"/>
          </w:tcPr>
          <w:p w14:paraId="6DDB22F0" w14:textId="77777777" w:rsidR="00406958" w:rsidRDefault="00406958" w:rsidP="00406958">
            <w:pPr>
              <w:ind w:left="-120" w:right="-159"/>
              <w:jc w:val="both"/>
            </w:pPr>
          </w:p>
        </w:tc>
        <w:tc>
          <w:tcPr>
            <w:tcW w:w="1142" w:type="dxa"/>
            <w:gridSpan w:val="2"/>
          </w:tcPr>
          <w:p w14:paraId="0AD84854" w14:textId="77777777" w:rsidR="00406958" w:rsidRDefault="00406958" w:rsidP="00406958">
            <w:pPr>
              <w:ind w:left="-120" w:right="-159"/>
              <w:jc w:val="both"/>
            </w:pPr>
          </w:p>
        </w:tc>
      </w:tr>
      <w:tr w:rsidR="00406958" w14:paraId="66B09B82" w14:textId="77777777" w:rsidTr="00406958">
        <w:trPr>
          <w:cantSplit/>
        </w:trPr>
        <w:tc>
          <w:tcPr>
            <w:tcW w:w="360" w:type="dxa"/>
            <w:vMerge/>
          </w:tcPr>
          <w:p w14:paraId="1C1CFB5D" w14:textId="77777777" w:rsidR="00406958" w:rsidRDefault="00406958" w:rsidP="00406958">
            <w:pPr>
              <w:ind w:left="-120" w:right="-159"/>
            </w:pPr>
          </w:p>
        </w:tc>
        <w:tc>
          <w:tcPr>
            <w:tcW w:w="1901" w:type="dxa"/>
            <w:gridSpan w:val="5"/>
            <w:vMerge w:val="restart"/>
            <w:vAlign w:val="center"/>
          </w:tcPr>
          <w:p w14:paraId="1EE3DDCD" w14:textId="77777777" w:rsidR="00406958" w:rsidRDefault="00406958" w:rsidP="00406958">
            <w:pPr>
              <w:ind w:left="-120" w:right="-159"/>
              <w:jc w:val="center"/>
            </w:pPr>
            <w:r>
              <w:t>Північна частина Донецької складчастої області, ДДЗ</w:t>
            </w:r>
          </w:p>
          <w:p w14:paraId="26C0D219" w14:textId="77777777" w:rsidR="00406958" w:rsidRDefault="00406958" w:rsidP="00406958">
            <w:pPr>
              <w:ind w:left="-120" w:right="-159"/>
              <w:jc w:val="center"/>
            </w:pPr>
          </w:p>
        </w:tc>
        <w:tc>
          <w:tcPr>
            <w:tcW w:w="1939" w:type="dxa"/>
            <w:gridSpan w:val="5"/>
            <w:vMerge w:val="restart"/>
            <w:vAlign w:val="center"/>
          </w:tcPr>
          <w:p w14:paraId="4E48CDA4" w14:textId="77777777" w:rsidR="00406958" w:rsidRDefault="00406958" w:rsidP="00406958">
            <w:pPr>
              <w:ind w:left="-120" w:right="-159"/>
              <w:jc w:val="center"/>
            </w:pPr>
            <w:r>
              <w:rPr>
                <w:position w:val="-28"/>
              </w:rPr>
              <w:object w:dxaOrig="639" w:dyaOrig="660" w14:anchorId="49402040">
                <v:shape id="_x0000_i1173" type="#_x0000_t75" style="width:31.8pt;height:33pt" o:ole="">
                  <v:imagedata r:id="rId233" o:title=""/>
                </v:shape>
                <o:OLEObject Type="Embed" ProgID="Equation.3" ShapeID="_x0000_i1173" DrawAspect="Content" ObjectID="_1713881707" r:id="rId234"/>
              </w:object>
            </w:r>
            <w:proofErr w:type="spellStart"/>
            <w:r>
              <w:t>Ізюмсько</w:t>
            </w:r>
            <w:proofErr w:type="spellEnd"/>
            <w:r>
              <w:t xml:space="preserve">-Слов’янська: </w:t>
            </w:r>
          </w:p>
          <w:p w14:paraId="5A05EE22" w14:textId="77777777" w:rsidR="00406958" w:rsidRDefault="00406958" w:rsidP="00406958">
            <w:pPr>
              <w:ind w:left="-120" w:right="-159"/>
              <w:jc w:val="center"/>
            </w:pPr>
            <w:r>
              <w:t xml:space="preserve">-Ізюмська </w:t>
            </w:r>
            <w:proofErr w:type="spellStart"/>
            <w:r>
              <w:t>пло</w:t>
            </w:r>
            <w:proofErr w:type="spellEnd"/>
            <w:r>
              <w:t>-</w:t>
            </w:r>
          </w:p>
          <w:p w14:paraId="308D7B39" w14:textId="77777777" w:rsidR="00406958" w:rsidRDefault="00406958" w:rsidP="00406958">
            <w:pPr>
              <w:ind w:left="-120" w:right="-159"/>
              <w:jc w:val="center"/>
            </w:pPr>
            <w:proofErr w:type="spellStart"/>
            <w:r>
              <w:t>ща</w:t>
            </w:r>
            <w:proofErr w:type="spellEnd"/>
          </w:p>
          <w:p w14:paraId="3EBD10A0" w14:textId="77777777" w:rsidR="00406958" w:rsidRDefault="00406958" w:rsidP="00406958">
            <w:pPr>
              <w:ind w:left="-120" w:right="-159"/>
              <w:jc w:val="center"/>
            </w:pPr>
            <w:r>
              <w:t>-Слов’янська (до складу площі входить дві території)</w:t>
            </w:r>
          </w:p>
        </w:tc>
        <w:tc>
          <w:tcPr>
            <w:tcW w:w="2160" w:type="dxa"/>
            <w:gridSpan w:val="4"/>
            <w:vAlign w:val="center"/>
          </w:tcPr>
          <w:p w14:paraId="76339892" w14:textId="77777777" w:rsidR="00406958" w:rsidRDefault="00406958" w:rsidP="00406958">
            <w:pPr>
              <w:ind w:left="-120" w:right="-159"/>
              <w:jc w:val="center"/>
            </w:pPr>
            <w:r>
              <w:t xml:space="preserve">Північно-східна частина </w:t>
            </w:r>
            <w:proofErr w:type="spellStart"/>
            <w:r>
              <w:t>Харьков-ської</w:t>
            </w:r>
            <w:proofErr w:type="spellEnd"/>
            <w:r>
              <w:t xml:space="preserve"> області, граничні райони Луганської і Донецької областей</w:t>
            </w:r>
          </w:p>
        </w:tc>
        <w:tc>
          <w:tcPr>
            <w:tcW w:w="1440" w:type="dxa"/>
          </w:tcPr>
          <w:p w14:paraId="34712010" w14:textId="77777777" w:rsidR="00406958" w:rsidRDefault="00406958" w:rsidP="00406958">
            <w:pPr>
              <w:ind w:left="-120" w:right="-159"/>
              <w:jc w:val="center"/>
            </w:pPr>
            <w:r>
              <w:t>Ізюмський       (гора Кременець)</w:t>
            </w:r>
          </w:p>
        </w:tc>
        <w:tc>
          <w:tcPr>
            <w:tcW w:w="1320" w:type="dxa"/>
            <w:gridSpan w:val="3"/>
            <w:vAlign w:val="center"/>
          </w:tcPr>
          <w:p w14:paraId="72E7C593" w14:textId="77777777" w:rsidR="00406958" w:rsidRDefault="00406958" w:rsidP="00406958">
            <w:pPr>
              <w:ind w:left="-120" w:right="-159"/>
              <w:jc w:val="center"/>
            </w:pPr>
            <w:r>
              <w:t>- ” -</w:t>
            </w:r>
          </w:p>
        </w:tc>
        <w:tc>
          <w:tcPr>
            <w:tcW w:w="840" w:type="dxa"/>
            <w:gridSpan w:val="5"/>
            <w:vAlign w:val="center"/>
          </w:tcPr>
          <w:p w14:paraId="40938858" w14:textId="77777777" w:rsidR="00406958" w:rsidRDefault="00406958" w:rsidP="00406958">
            <w:pPr>
              <w:ind w:left="-120" w:right="-159"/>
              <w:jc w:val="center"/>
            </w:pPr>
            <w:r>
              <w:rPr>
                <w:lang w:val="en-US"/>
              </w:rPr>
              <w:t>K</w:t>
            </w:r>
            <w:r>
              <w:rPr>
                <w:vertAlign w:val="subscript"/>
                <w:lang w:val="en-US"/>
              </w:rPr>
              <w:t>2</w:t>
            </w:r>
            <w:r>
              <w:rPr>
                <w:lang w:val="en-US"/>
              </w:rPr>
              <w:t>S</w:t>
            </w:r>
          </w:p>
        </w:tc>
        <w:tc>
          <w:tcPr>
            <w:tcW w:w="720" w:type="dxa"/>
            <w:gridSpan w:val="3"/>
            <w:vAlign w:val="center"/>
          </w:tcPr>
          <w:p w14:paraId="76E28031" w14:textId="77777777" w:rsidR="00406958" w:rsidRDefault="00406958" w:rsidP="00406958">
            <w:pPr>
              <w:ind w:left="-120" w:right="-159"/>
              <w:jc w:val="center"/>
            </w:pPr>
          </w:p>
        </w:tc>
        <w:tc>
          <w:tcPr>
            <w:tcW w:w="960" w:type="dxa"/>
            <w:gridSpan w:val="6"/>
            <w:vAlign w:val="center"/>
          </w:tcPr>
          <w:p w14:paraId="6A5CCB0A" w14:textId="77777777" w:rsidR="00406958" w:rsidRDefault="00406958" w:rsidP="00406958">
            <w:pPr>
              <w:ind w:left="-120" w:right="-159"/>
              <w:jc w:val="center"/>
            </w:pPr>
            <w:r>
              <w:t>0,3</w:t>
            </w:r>
          </w:p>
        </w:tc>
        <w:tc>
          <w:tcPr>
            <w:tcW w:w="960" w:type="dxa"/>
            <w:gridSpan w:val="5"/>
            <w:vAlign w:val="center"/>
          </w:tcPr>
          <w:p w14:paraId="04E62690" w14:textId="77777777" w:rsidR="00406958" w:rsidRDefault="00406958" w:rsidP="00406958">
            <w:pPr>
              <w:ind w:left="-120" w:right="-159"/>
              <w:jc w:val="center"/>
            </w:pPr>
            <w:r>
              <w:t>20</w:t>
            </w:r>
          </w:p>
        </w:tc>
        <w:tc>
          <w:tcPr>
            <w:tcW w:w="1560" w:type="dxa"/>
            <w:gridSpan w:val="4"/>
            <w:vAlign w:val="center"/>
          </w:tcPr>
          <w:p w14:paraId="0C621352" w14:textId="77777777" w:rsidR="00406958" w:rsidRDefault="00406958" w:rsidP="00406958">
            <w:pPr>
              <w:ind w:left="-120" w:right="-159"/>
              <w:jc w:val="center"/>
            </w:pPr>
            <w:r>
              <w:rPr>
                <w:lang w:val="en-US"/>
              </w:rPr>
              <w:t>P</w:t>
            </w:r>
            <w:r>
              <w:rPr>
                <w:vertAlign w:val="subscript"/>
              </w:rPr>
              <w:t>3</w:t>
            </w:r>
            <w:r>
              <w:t>=8,7 млрд. т</w:t>
            </w:r>
          </w:p>
          <w:p w14:paraId="298BDC53" w14:textId="77777777" w:rsidR="00406958" w:rsidRDefault="00406958" w:rsidP="00406958">
            <w:pPr>
              <w:ind w:left="-120" w:right="-108"/>
              <w:jc w:val="center"/>
            </w:pPr>
            <w:r>
              <w:rPr>
                <w:lang w:val="en-US"/>
              </w:rPr>
              <w:t>S</w:t>
            </w:r>
            <w:r>
              <w:t>=</w:t>
            </w:r>
            <w:proofErr w:type="gramStart"/>
            <w:r>
              <w:t>0,8тис.км</w:t>
            </w:r>
            <w:proofErr w:type="gramEnd"/>
            <w:r>
              <w:rPr>
                <w:vertAlign w:val="superscript"/>
              </w:rPr>
              <w:t>2</w:t>
            </w:r>
          </w:p>
        </w:tc>
        <w:tc>
          <w:tcPr>
            <w:tcW w:w="480" w:type="dxa"/>
            <w:gridSpan w:val="3"/>
          </w:tcPr>
          <w:p w14:paraId="75902415" w14:textId="77777777" w:rsidR="00406958" w:rsidRDefault="00406958" w:rsidP="00406958">
            <w:pPr>
              <w:ind w:left="-120" w:right="-159"/>
              <w:jc w:val="both"/>
            </w:pPr>
          </w:p>
        </w:tc>
        <w:tc>
          <w:tcPr>
            <w:tcW w:w="1142" w:type="dxa"/>
            <w:gridSpan w:val="2"/>
          </w:tcPr>
          <w:p w14:paraId="35C521DB" w14:textId="77777777" w:rsidR="00406958" w:rsidRDefault="00406958" w:rsidP="00406958">
            <w:pPr>
              <w:ind w:left="-120" w:right="-159"/>
              <w:jc w:val="both"/>
            </w:pPr>
          </w:p>
        </w:tc>
      </w:tr>
      <w:tr w:rsidR="00406958" w14:paraId="626B6C1D" w14:textId="77777777" w:rsidTr="00406958">
        <w:trPr>
          <w:cantSplit/>
          <w:trHeight w:val="631"/>
        </w:trPr>
        <w:tc>
          <w:tcPr>
            <w:tcW w:w="360" w:type="dxa"/>
            <w:vMerge/>
          </w:tcPr>
          <w:p w14:paraId="204AB8F9" w14:textId="77777777" w:rsidR="00406958" w:rsidRDefault="00406958" w:rsidP="00406958">
            <w:pPr>
              <w:ind w:left="-120" w:right="-159"/>
            </w:pPr>
          </w:p>
        </w:tc>
        <w:tc>
          <w:tcPr>
            <w:tcW w:w="1901" w:type="dxa"/>
            <w:gridSpan w:val="5"/>
            <w:vMerge/>
            <w:vAlign w:val="center"/>
          </w:tcPr>
          <w:p w14:paraId="6DA6EDC3" w14:textId="77777777" w:rsidR="00406958" w:rsidRDefault="00406958" w:rsidP="00406958">
            <w:pPr>
              <w:ind w:left="-120" w:right="-159"/>
              <w:jc w:val="center"/>
            </w:pPr>
          </w:p>
        </w:tc>
        <w:tc>
          <w:tcPr>
            <w:tcW w:w="1939" w:type="dxa"/>
            <w:gridSpan w:val="5"/>
            <w:vMerge/>
            <w:vAlign w:val="center"/>
          </w:tcPr>
          <w:p w14:paraId="37FC52B8" w14:textId="77777777" w:rsidR="00406958" w:rsidRDefault="00406958" w:rsidP="00406958">
            <w:pPr>
              <w:ind w:left="-120" w:right="-159"/>
              <w:jc w:val="center"/>
            </w:pPr>
          </w:p>
        </w:tc>
        <w:tc>
          <w:tcPr>
            <w:tcW w:w="2160" w:type="dxa"/>
            <w:gridSpan w:val="4"/>
            <w:vMerge w:val="restart"/>
            <w:vAlign w:val="center"/>
          </w:tcPr>
          <w:p w14:paraId="65FE2081" w14:textId="77777777" w:rsidR="00406958" w:rsidRDefault="00406958" w:rsidP="00406958">
            <w:pPr>
              <w:ind w:left="-120" w:right="-159"/>
              <w:jc w:val="center"/>
            </w:pPr>
            <w:r>
              <w:t>Північна частина Донецької області, приграничні райони Луганської області</w:t>
            </w:r>
          </w:p>
        </w:tc>
        <w:tc>
          <w:tcPr>
            <w:tcW w:w="1440" w:type="dxa"/>
          </w:tcPr>
          <w:p w14:paraId="6131CF86" w14:textId="77777777" w:rsidR="00406958" w:rsidRDefault="00406958" w:rsidP="00406958">
            <w:pPr>
              <w:ind w:left="-120" w:right="-159"/>
              <w:jc w:val="center"/>
            </w:pPr>
            <w:r>
              <w:t>Кримський</w:t>
            </w:r>
          </w:p>
        </w:tc>
        <w:tc>
          <w:tcPr>
            <w:tcW w:w="1320" w:type="dxa"/>
            <w:gridSpan w:val="3"/>
            <w:vMerge w:val="restart"/>
            <w:vAlign w:val="center"/>
          </w:tcPr>
          <w:p w14:paraId="4EF33FA4" w14:textId="77777777" w:rsidR="00406958" w:rsidRDefault="00406958" w:rsidP="00406958">
            <w:pPr>
              <w:ind w:left="-120" w:right="-159"/>
              <w:jc w:val="center"/>
            </w:pPr>
            <w:r>
              <w:t>Кварц-глауконітові піски</w:t>
            </w:r>
          </w:p>
        </w:tc>
        <w:tc>
          <w:tcPr>
            <w:tcW w:w="840" w:type="dxa"/>
            <w:gridSpan w:val="5"/>
            <w:vMerge w:val="restart"/>
            <w:vAlign w:val="center"/>
          </w:tcPr>
          <w:p w14:paraId="64DD48FF" w14:textId="77777777" w:rsidR="00406958" w:rsidRDefault="00406958" w:rsidP="00406958">
            <w:pPr>
              <w:ind w:left="-120" w:right="-159"/>
              <w:jc w:val="center"/>
              <w:rPr>
                <w:lang w:val="en-US"/>
              </w:rPr>
            </w:pPr>
            <w:r>
              <w:rPr>
                <w:lang w:val="en-US"/>
              </w:rPr>
              <w:t>K</w:t>
            </w:r>
            <w:r>
              <w:rPr>
                <w:vertAlign w:val="subscript"/>
                <w:lang w:val="en-US"/>
              </w:rPr>
              <w:t>2</w:t>
            </w:r>
            <w:r>
              <w:rPr>
                <w:lang w:val="en-US"/>
              </w:rPr>
              <w:t>S</w:t>
            </w:r>
            <w:r>
              <w:t>+</w:t>
            </w:r>
            <w:r>
              <w:rPr>
                <w:lang w:val="en-US"/>
              </w:rPr>
              <w:t>K</w:t>
            </w:r>
          </w:p>
        </w:tc>
        <w:tc>
          <w:tcPr>
            <w:tcW w:w="720" w:type="dxa"/>
            <w:gridSpan w:val="3"/>
            <w:vMerge w:val="restart"/>
            <w:vAlign w:val="center"/>
          </w:tcPr>
          <w:p w14:paraId="18465759" w14:textId="77777777" w:rsidR="00406958" w:rsidRDefault="00406958" w:rsidP="00406958">
            <w:pPr>
              <w:ind w:left="-120" w:right="-159"/>
              <w:jc w:val="center"/>
            </w:pPr>
          </w:p>
        </w:tc>
        <w:tc>
          <w:tcPr>
            <w:tcW w:w="960" w:type="dxa"/>
            <w:gridSpan w:val="6"/>
            <w:vMerge w:val="restart"/>
            <w:vAlign w:val="center"/>
          </w:tcPr>
          <w:p w14:paraId="5D91BCB5" w14:textId="77777777" w:rsidR="00406958" w:rsidRDefault="00406958" w:rsidP="00406958">
            <w:pPr>
              <w:ind w:left="-120" w:right="-159"/>
              <w:jc w:val="center"/>
              <w:rPr>
                <w:lang w:val="en-US"/>
              </w:rPr>
            </w:pPr>
            <w:r>
              <w:rPr>
                <w:lang w:val="en-US"/>
              </w:rPr>
              <w:t>7</w:t>
            </w:r>
            <w:r>
              <w:t>,</w:t>
            </w:r>
            <w:r>
              <w:rPr>
                <w:lang w:val="en-US"/>
              </w:rPr>
              <w:t>0-11,0</w:t>
            </w:r>
          </w:p>
        </w:tc>
        <w:tc>
          <w:tcPr>
            <w:tcW w:w="960" w:type="dxa"/>
            <w:gridSpan w:val="5"/>
            <w:vMerge w:val="restart"/>
            <w:vAlign w:val="center"/>
          </w:tcPr>
          <w:p w14:paraId="3B01619E" w14:textId="77777777" w:rsidR="00406958" w:rsidRDefault="00406958" w:rsidP="00406958">
            <w:pPr>
              <w:ind w:left="-120" w:right="-228" w:firstLine="12"/>
              <w:jc w:val="center"/>
            </w:pPr>
            <w:r>
              <w:t>50-</w:t>
            </w:r>
          </w:p>
          <w:p w14:paraId="3F0AB986" w14:textId="77777777" w:rsidR="00406958" w:rsidRDefault="00406958" w:rsidP="00406958">
            <w:pPr>
              <w:ind w:left="-120" w:right="-228" w:firstLine="12"/>
              <w:jc w:val="center"/>
            </w:pPr>
            <w:r>
              <w:t>73,5</w:t>
            </w:r>
          </w:p>
        </w:tc>
        <w:tc>
          <w:tcPr>
            <w:tcW w:w="1560" w:type="dxa"/>
            <w:gridSpan w:val="4"/>
            <w:vMerge w:val="restart"/>
            <w:vAlign w:val="center"/>
          </w:tcPr>
          <w:p w14:paraId="197C1C54" w14:textId="77777777" w:rsidR="00406958" w:rsidRDefault="00406958" w:rsidP="00406958">
            <w:pPr>
              <w:ind w:left="-120" w:right="-159"/>
              <w:jc w:val="center"/>
            </w:pPr>
            <w:r>
              <w:t>Загальні дані для двох ділянок</w:t>
            </w:r>
          </w:p>
          <w:p w14:paraId="49578367" w14:textId="77777777" w:rsidR="00406958" w:rsidRDefault="00406958" w:rsidP="00406958">
            <w:pPr>
              <w:ind w:left="-120" w:right="-159"/>
              <w:jc w:val="center"/>
            </w:pPr>
            <w:r>
              <w:rPr>
                <w:lang w:val="en-US"/>
              </w:rPr>
              <w:t>P</w:t>
            </w:r>
            <w:r>
              <w:rPr>
                <w:vertAlign w:val="subscript"/>
              </w:rPr>
              <w:t>3</w:t>
            </w:r>
            <w:r>
              <w:t>=10,5               млрд. т</w:t>
            </w:r>
          </w:p>
          <w:p w14:paraId="3D58EBCC" w14:textId="77777777" w:rsidR="00406958" w:rsidRDefault="00406958" w:rsidP="00406958">
            <w:pPr>
              <w:ind w:left="-120" w:right="-159"/>
              <w:jc w:val="center"/>
            </w:pPr>
            <w:r>
              <w:rPr>
                <w:lang w:val="en-US"/>
              </w:rPr>
              <w:t>S</w:t>
            </w:r>
            <w:r>
              <w:t>=</w:t>
            </w:r>
            <w:proofErr w:type="gramStart"/>
            <w:r>
              <w:t>1,9тис.км</w:t>
            </w:r>
            <w:proofErr w:type="gramEnd"/>
            <w:r>
              <w:rPr>
                <w:vertAlign w:val="superscript"/>
              </w:rPr>
              <w:t>2</w:t>
            </w:r>
          </w:p>
        </w:tc>
        <w:tc>
          <w:tcPr>
            <w:tcW w:w="480" w:type="dxa"/>
            <w:gridSpan w:val="3"/>
            <w:vAlign w:val="center"/>
          </w:tcPr>
          <w:p w14:paraId="175AC1BC" w14:textId="77777777" w:rsidR="00406958" w:rsidRDefault="00406958" w:rsidP="00406958">
            <w:pPr>
              <w:ind w:left="-120" w:right="-159"/>
              <w:jc w:val="center"/>
            </w:pPr>
          </w:p>
        </w:tc>
        <w:tc>
          <w:tcPr>
            <w:tcW w:w="1142" w:type="dxa"/>
            <w:gridSpan w:val="2"/>
          </w:tcPr>
          <w:p w14:paraId="0FC70DDC" w14:textId="77777777" w:rsidR="00406958" w:rsidRDefault="00406958" w:rsidP="00406958">
            <w:pPr>
              <w:ind w:left="-120" w:right="-159"/>
              <w:jc w:val="both"/>
            </w:pPr>
          </w:p>
        </w:tc>
      </w:tr>
      <w:tr w:rsidR="00406958" w14:paraId="6A246D41" w14:textId="77777777" w:rsidTr="00406958">
        <w:trPr>
          <w:cantSplit/>
        </w:trPr>
        <w:tc>
          <w:tcPr>
            <w:tcW w:w="360" w:type="dxa"/>
            <w:vMerge/>
          </w:tcPr>
          <w:p w14:paraId="4E1F8168" w14:textId="77777777" w:rsidR="00406958" w:rsidRDefault="00406958" w:rsidP="00406958">
            <w:pPr>
              <w:ind w:left="-120" w:right="-159"/>
              <w:jc w:val="both"/>
            </w:pPr>
          </w:p>
        </w:tc>
        <w:tc>
          <w:tcPr>
            <w:tcW w:w="1901" w:type="dxa"/>
            <w:gridSpan w:val="5"/>
            <w:vMerge/>
            <w:vAlign w:val="center"/>
          </w:tcPr>
          <w:p w14:paraId="29B449B3" w14:textId="77777777" w:rsidR="00406958" w:rsidRDefault="00406958" w:rsidP="00406958">
            <w:pPr>
              <w:ind w:left="-120" w:right="-159"/>
              <w:jc w:val="center"/>
            </w:pPr>
          </w:p>
        </w:tc>
        <w:tc>
          <w:tcPr>
            <w:tcW w:w="1939" w:type="dxa"/>
            <w:gridSpan w:val="5"/>
            <w:vMerge/>
            <w:vAlign w:val="center"/>
          </w:tcPr>
          <w:p w14:paraId="047C267B" w14:textId="77777777" w:rsidR="00406958" w:rsidRDefault="00406958" w:rsidP="00406958">
            <w:pPr>
              <w:ind w:left="-120" w:right="-159"/>
              <w:jc w:val="center"/>
            </w:pPr>
          </w:p>
        </w:tc>
        <w:tc>
          <w:tcPr>
            <w:tcW w:w="2160" w:type="dxa"/>
            <w:gridSpan w:val="4"/>
            <w:vMerge/>
            <w:vAlign w:val="center"/>
          </w:tcPr>
          <w:p w14:paraId="29DCF6FB" w14:textId="77777777" w:rsidR="00406958" w:rsidRDefault="00406958" w:rsidP="00406958">
            <w:pPr>
              <w:ind w:left="-120" w:right="-159"/>
              <w:jc w:val="center"/>
            </w:pPr>
          </w:p>
        </w:tc>
        <w:tc>
          <w:tcPr>
            <w:tcW w:w="1440" w:type="dxa"/>
          </w:tcPr>
          <w:p w14:paraId="1CFBBACD" w14:textId="77777777" w:rsidR="00406958" w:rsidRDefault="00406958" w:rsidP="00406958">
            <w:pPr>
              <w:ind w:left="-120" w:right="-159"/>
              <w:jc w:val="center"/>
            </w:pPr>
            <w:r>
              <w:t>Світличний</w:t>
            </w:r>
          </w:p>
        </w:tc>
        <w:tc>
          <w:tcPr>
            <w:tcW w:w="1320" w:type="dxa"/>
            <w:gridSpan w:val="3"/>
            <w:vMerge/>
            <w:vAlign w:val="center"/>
          </w:tcPr>
          <w:p w14:paraId="003A061F" w14:textId="77777777" w:rsidR="00406958" w:rsidRDefault="00406958" w:rsidP="00406958">
            <w:pPr>
              <w:ind w:left="-120" w:right="-159"/>
              <w:jc w:val="center"/>
            </w:pPr>
          </w:p>
        </w:tc>
        <w:tc>
          <w:tcPr>
            <w:tcW w:w="840" w:type="dxa"/>
            <w:gridSpan w:val="5"/>
            <w:vMerge/>
            <w:vAlign w:val="center"/>
          </w:tcPr>
          <w:p w14:paraId="4D0976DA" w14:textId="77777777" w:rsidR="00406958" w:rsidRDefault="00406958" w:rsidP="00406958">
            <w:pPr>
              <w:ind w:left="-120" w:right="-159"/>
              <w:jc w:val="center"/>
            </w:pPr>
          </w:p>
        </w:tc>
        <w:tc>
          <w:tcPr>
            <w:tcW w:w="720" w:type="dxa"/>
            <w:gridSpan w:val="3"/>
            <w:vMerge/>
            <w:vAlign w:val="center"/>
          </w:tcPr>
          <w:p w14:paraId="7F216DBF" w14:textId="77777777" w:rsidR="00406958" w:rsidRDefault="00406958" w:rsidP="00406958">
            <w:pPr>
              <w:ind w:left="-120" w:right="-159"/>
              <w:jc w:val="center"/>
            </w:pPr>
          </w:p>
        </w:tc>
        <w:tc>
          <w:tcPr>
            <w:tcW w:w="960" w:type="dxa"/>
            <w:gridSpan w:val="6"/>
            <w:vMerge/>
            <w:vAlign w:val="center"/>
          </w:tcPr>
          <w:p w14:paraId="407C3DD6" w14:textId="77777777" w:rsidR="00406958" w:rsidRDefault="00406958" w:rsidP="00406958">
            <w:pPr>
              <w:ind w:left="-120" w:right="-159"/>
              <w:jc w:val="center"/>
            </w:pPr>
          </w:p>
        </w:tc>
        <w:tc>
          <w:tcPr>
            <w:tcW w:w="960" w:type="dxa"/>
            <w:gridSpan w:val="5"/>
            <w:vMerge/>
            <w:vAlign w:val="center"/>
          </w:tcPr>
          <w:p w14:paraId="795D018C" w14:textId="77777777" w:rsidR="00406958" w:rsidRDefault="00406958" w:rsidP="00406958">
            <w:pPr>
              <w:ind w:left="-120" w:right="-159"/>
              <w:jc w:val="center"/>
            </w:pPr>
          </w:p>
        </w:tc>
        <w:tc>
          <w:tcPr>
            <w:tcW w:w="1560" w:type="dxa"/>
            <w:gridSpan w:val="4"/>
            <w:vMerge/>
            <w:vAlign w:val="center"/>
          </w:tcPr>
          <w:p w14:paraId="00114AA7" w14:textId="77777777" w:rsidR="00406958" w:rsidRDefault="00406958" w:rsidP="00406958">
            <w:pPr>
              <w:ind w:left="-120" w:right="-159"/>
              <w:jc w:val="center"/>
            </w:pPr>
          </w:p>
        </w:tc>
        <w:tc>
          <w:tcPr>
            <w:tcW w:w="480" w:type="dxa"/>
            <w:gridSpan w:val="3"/>
            <w:vAlign w:val="center"/>
          </w:tcPr>
          <w:p w14:paraId="3269A6A3" w14:textId="77777777" w:rsidR="00406958" w:rsidRDefault="00406958" w:rsidP="00406958">
            <w:pPr>
              <w:ind w:left="-120" w:right="-159"/>
              <w:jc w:val="center"/>
            </w:pPr>
          </w:p>
        </w:tc>
        <w:tc>
          <w:tcPr>
            <w:tcW w:w="1142" w:type="dxa"/>
            <w:gridSpan w:val="2"/>
          </w:tcPr>
          <w:p w14:paraId="1A2A7703" w14:textId="77777777" w:rsidR="00406958" w:rsidRDefault="00406958" w:rsidP="00406958">
            <w:pPr>
              <w:ind w:left="-120" w:right="-159"/>
              <w:jc w:val="both"/>
            </w:pPr>
          </w:p>
        </w:tc>
      </w:tr>
      <w:tr w:rsidR="00406958" w14:paraId="183FB35A" w14:textId="77777777" w:rsidTr="00406958">
        <w:trPr>
          <w:cantSplit/>
          <w:trHeight w:val="391"/>
        </w:trPr>
        <w:tc>
          <w:tcPr>
            <w:tcW w:w="360" w:type="dxa"/>
            <w:vMerge w:val="restart"/>
            <w:vAlign w:val="center"/>
          </w:tcPr>
          <w:p w14:paraId="1280352D" w14:textId="77777777" w:rsidR="00406958" w:rsidRDefault="00406958" w:rsidP="00406958">
            <w:pPr>
              <w:ind w:left="-120" w:right="-159"/>
              <w:jc w:val="center"/>
            </w:pPr>
            <w:r>
              <w:t>12</w:t>
            </w:r>
          </w:p>
        </w:tc>
        <w:tc>
          <w:tcPr>
            <w:tcW w:w="1901" w:type="dxa"/>
            <w:gridSpan w:val="5"/>
            <w:vMerge w:val="restart"/>
            <w:vAlign w:val="center"/>
          </w:tcPr>
          <w:p w14:paraId="5B84BBAA" w14:textId="77777777" w:rsidR="00406958" w:rsidRDefault="00406958" w:rsidP="00406958">
            <w:pPr>
              <w:ind w:left="-120" w:right="-159"/>
              <w:jc w:val="center"/>
            </w:pPr>
            <w:r>
              <w:t xml:space="preserve">Центральна частина </w:t>
            </w:r>
            <w:proofErr w:type="spellStart"/>
            <w:r>
              <w:t>Кримсь-кої</w:t>
            </w:r>
            <w:proofErr w:type="spellEnd"/>
            <w:r>
              <w:t xml:space="preserve"> складчастої області</w:t>
            </w:r>
          </w:p>
        </w:tc>
        <w:tc>
          <w:tcPr>
            <w:tcW w:w="1939" w:type="dxa"/>
            <w:gridSpan w:val="5"/>
            <w:vMerge w:val="restart"/>
            <w:vAlign w:val="center"/>
          </w:tcPr>
          <w:p w14:paraId="0E204B11" w14:textId="77777777" w:rsidR="00406958" w:rsidRDefault="00406958" w:rsidP="00406958">
            <w:pPr>
              <w:ind w:left="-120" w:right="-159"/>
              <w:jc w:val="center"/>
            </w:pPr>
            <w:r>
              <w:rPr>
                <w:position w:val="-28"/>
              </w:rPr>
              <w:object w:dxaOrig="700" w:dyaOrig="660" w14:anchorId="3C220301">
                <v:shape id="_x0000_i1174" type="#_x0000_t75" style="width:34.8pt;height:33pt" o:ole="">
                  <v:imagedata r:id="rId235" o:title=""/>
                </v:shape>
                <o:OLEObject Type="Embed" ProgID="Equation.3" ShapeID="_x0000_i1174" DrawAspect="Content" ObjectID="_1713881708" r:id="rId236"/>
              </w:object>
            </w:r>
          </w:p>
          <w:p w14:paraId="07EC8AA5" w14:textId="77777777" w:rsidR="00406958" w:rsidRDefault="00406958" w:rsidP="00406958">
            <w:pPr>
              <w:ind w:left="-120" w:right="-159"/>
              <w:jc w:val="center"/>
            </w:pPr>
            <w:r>
              <w:t>Сімферопольська площа</w:t>
            </w:r>
          </w:p>
        </w:tc>
        <w:tc>
          <w:tcPr>
            <w:tcW w:w="2160" w:type="dxa"/>
            <w:gridSpan w:val="4"/>
            <w:vMerge w:val="restart"/>
            <w:vAlign w:val="center"/>
          </w:tcPr>
          <w:p w14:paraId="188F89A7" w14:textId="77777777" w:rsidR="00406958" w:rsidRDefault="00406958" w:rsidP="00406958">
            <w:pPr>
              <w:ind w:left="-120" w:right="-159"/>
              <w:jc w:val="center"/>
            </w:pPr>
            <w:r>
              <w:t>Кримська республіка</w:t>
            </w:r>
          </w:p>
        </w:tc>
        <w:tc>
          <w:tcPr>
            <w:tcW w:w="1440" w:type="dxa"/>
          </w:tcPr>
          <w:p w14:paraId="55A07780" w14:textId="77777777" w:rsidR="00406958" w:rsidRDefault="00406958" w:rsidP="00406958">
            <w:pPr>
              <w:ind w:left="-120" w:right="-159"/>
              <w:jc w:val="center"/>
            </w:pPr>
            <w:r>
              <w:t>Курський</w:t>
            </w:r>
          </w:p>
        </w:tc>
        <w:tc>
          <w:tcPr>
            <w:tcW w:w="1320" w:type="dxa"/>
            <w:gridSpan w:val="3"/>
            <w:vMerge w:val="restart"/>
            <w:vAlign w:val="center"/>
          </w:tcPr>
          <w:p w14:paraId="08154D4F" w14:textId="77777777" w:rsidR="00406958" w:rsidRDefault="00406958" w:rsidP="00406958">
            <w:pPr>
              <w:ind w:left="-120" w:right="-159"/>
              <w:jc w:val="center"/>
            </w:pPr>
            <w:r>
              <w:t>Глауконіт-кварцові піски (два горизонти)</w:t>
            </w:r>
          </w:p>
        </w:tc>
        <w:tc>
          <w:tcPr>
            <w:tcW w:w="840" w:type="dxa"/>
            <w:gridSpan w:val="5"/>
            <w:vMerge w:val="restart"/>
            <w:vAlign w:val="center"/>
          </w:tcPr>
          <w:p w14:paraId="34438114" w14:textId="77777777" w:rsidR="00406958" w:rsidRDefault="00406958" w:rsidP="00406958">
            <w:pPr>
              <w:ind w:left="-120" w:right="-159"/>
              <w:jc w:val="center"/>
              <w:rPr>
                <w:lang w:val="en-US"/>
              </w:rPr>
            </w:pPr>
            <w:r>
              <w:rPr>
                <w:lang w:val="en-US"/>
              </w:rPr>
              <w:t>K</w:t>
            </w:r>
            <w:r>
              <w:rPr>
                <w:vertAlign w:val="subscript"/>
                <w:lang w:val="en-US"/>
              </w:rPr>
              <w:t>1</w:t>
            </w:r>
            <w:r>
              <w:rPr>
                <w:lang w:val="en-US"/>
              </w:rPr>
              <w:t>al</w:t>
            </w:r>
          </w:p>
        </w:tc>
        <w:tc>
          <w:tcPr>
            <w:tcW w:w="720" w:type="dxa"/>
            <w:gridSpan w:val="3"/>
            <w:vMerge w:val="restart"/>
            <w:vAlign w:val="center"/>
          </w:tcPr>
          <w:p w14:paraId="1CBBAAA5" w14:textId="77777777" w:rsidR="00406958" w:rsidRDefault="00406958" w:rsidP="00406958">
            <w:pPr>
              <w:ind w:left="-120" w:right="-159"/>
              <w:jc w:val="center"/>
            </w:pPr>
          </w:p>
        </w:tc>
        <w:tc>
          <w:tcPr>
            <w:tcW w:w="960" w:type="dxa"/>
            <w:gridSpan w:val="6"/>
            <w:vMerge w:val="restart"/>
            <w:vAlign w:val="center"/>
          </w:tcPr>
          <w:p w14:paraId="668E2F44" w14:textId="77777777" w:rsidR="00406958" w:rsidRDefault="00406958" w:rsidP="00406958">
            <w:pPr>
              <w:ind w:left="-120" w:right="-159"/>
              <w:jc w:val="center"/>
              <w:rPr>
                <w:lang w:val="en-US"/>
              </w:rPr>
            </w:pPr>
            <w:r>
              <w:rPr>
                <w:lang w:val="en-US"/>
              </w:rPr>
              <w:t>0,5-2,5</w:t>
            </w:r>
          </w:p>
        </w:tc>
        <w:tc>
          <w:tcPr>
            <w:tcW w:w="960" w:type="dxa"/>
            <w:gridSpan w:val="5"/>
            <w:vMerge w:val="restart"/>
            <w:vAlign w:val="center"/>
          </w:tcPr>
          <w:p w14:paraId="77B82DCC" w14:textId="77777777" w:rsidR="00406958" w:rsidRDefault="00406958" w:rsidP="00406958">
            <w:pPr>
              <w:ind w:left="-120" w:right="-159"/>
              <w:jc w:val="center"/>
            </w:pPr>
            <w:r>
              <w:t>40-50</w:t>
            </w:r>
          </w:p>
        </w:tc>
        <w:tc>
          <w:tcPr>
            <w:tcW w:w="1560" w:type="dxa"/>
            <w:gridSpan w:val="4"/>
            <w:vMerge w:val="restart"/>
            <w:vAlign w:val="center"/>
          </w:tcPr>
          <w:p w14:paraId="6FC1F31A" w14:textId="77777777" w:rsidR="00406958" w:rsidRDefault="00406958" w:rsidP="00406958">
            <w:pPr>
              <w:ind w:left="-120" w:right="-159"/>
              <w:jc w:val="center"/>
            </w:pPr>
            <w:r>
              <w:rPr>
                <w:lang w:val="en-US"/>
              </w:rPr>
              <w:t>P</w:t>
            </w:r>
            <w:r>
              <w:rPr>
                <w:vertAlign w:val="subscript"/>
              </w:rPr>
              <w:t>3</w:t>
            </w:r>
            <w:r>
              <w:t>=3,3 млрд. т</w:t>
            </w:r>
          </w:p>
          <w:p w14:paraId="7E98205B" w14:textId="77777777" w:rsidR="00406958" w:rsidRDefault="00406958" w:rsidP="00406958">
            <w:pPr>
              <w:ind w:left="-120" w:right="-159"/>
              <w:jc w:val="center"/>
            </w:pPr>
            <w:r>
              <w:rPr>
                <w:lang w:val="en-US"/>
              </w:rPr>
              <w:t>S</w:t>
            </w:r>
            <w:r>
              <w:t>=</w:t>
            </w:r>
            <w:proofErr w:type="gramStart"/>
            <w:r>
              <w:t>1,8тис.км</w:t>
            </w:r>
            <w:proofErr w:type="gramEnd"/>
            <w:r>
              <w:rPr>
                <w:vertAlign w:val="superscript"/>
              </w:rPr>
              <w:t>2</w:t>
            </w:r>
          </w:p>
        </w:tc>
        <w:tc>
          <w:tcPr>
            <w:tcW w:w="480" w:type="dxa"/>
            <w:gridSpan w:val="3"/>
          </w:tcPr>
          <w:p w14:paraId="2D1E4343" w14:textId="77777777" w:rsidR="00406958" w:rsidRDefault="00406958" w:rsidP="00406958">
            <w:pPr>
              <w:ind w:left="-120" w:right="-159"/>
              <w:jc w:val="both"/>
            </w:pPr>
          </w:p>
        </w:tc>
        <w:tc>
          <w:tcPr>
            <w:tcW w:w="1142" w:type="dxa"/>
            <w:gridSpan w:val="2"/>
          </w:tcPr>
          <w:p w14:paraId="7D073315" w14:textId="77777777" w:rsidR="00406958" w:rsidRDefault="00406958" w:rsidP="00406958">
            <w:pPr>
              <w:ind w:left="-120" w:right="-159"/>
              <w:jc w:val="both"/>
            </w:pPr>
          </w:p>
        </w:tc>
      </w:tr>
      <w:tr w:rsidR="00406958" w14:paraId="14D42B5B" w14:textId="77777777" w:rsidTr="00406958">
        <w:trPr>
          <w:cantSplit/>
          <w:trHeight w:val="471"/>
        </w:trPr>
        <w:tc>
          <w:tcPr>
            <w:tcW w:w="360" w:type="dxa"/>
            <w:vMerge/>
          </w:tcPr>
          <w:p w14:paraId="5ED04DF3" w14:textId="77777777" w:rsidR="00406958" w:rsidRDefault="00406958" w:rsidP="00406958">
            <w:pPr>
              <w:ind w:left="-120" w:right="-159"/>
              <w:jc w:val="both"/>
            </w:pPr>
          </w:p>
        </w:tc>
        <w:tc>
          <w:tcPr>
            <w:tcW w:w="1901" w:type="dxa"/>
            <w:gridSpan w:val="5"/>
            <w:vMerge/>
          </w:tcPr>
          <w:p w14:paraId="784B3D57" w14:textId="77777777" w:rsidR="00406958" w:rsidRDefault="00406958" w:rsidP="00406958">
            <w:pPr>
              <w:ind w:left="-120" w:right="-159"/>
              <w:jc w:val="both"/>
            </w:pPr>
          </w:p>
        </w:tc>
        <w:tc>
          <w:tcPr>
            <w:tcW w:w="1939" w:type="dxa"/>
            <w:gridSpan w:val="5"/>
            <w:vMerge/>
          </w:tcPr>
          <w:p w14:paraId="797D192E" w14:textId="77777777" w:rsidR="00406958" w:rsidRDefault="00406958" w:rsidP="00406958">
            <w:pPr>
              <w:ind w:left="-120" w:right="-159"/>
              <w:jc w:val="both"/>
            </w:pPr>
          </w:p>
        </w:tc>
        <w:tc>
          <w:tcPr>
            <w:tcW w:w="2160" w:type="dxa"/>
            <w:gridSpan w:val="4"/>
            <w:vMerge/>
          </w:tcPr>
          <w:p w14:paraId="4F3BED2D" w14:textId="77777777" w:rsidR="00406958" w:rsidRDefault="00406958" w:rsidP="00406958">
            <w:pPr>
              <w:ind w:left="-120" w:right="-159"/>
              <w:jc w:val="both"/>
            </w:pPr>
          </w:p>
        </w:tc>
        <w:tc>
          <w:tcPr>
            <w:tcW w:w="1440" w:type="dxa"/>
          </w:tcPr>
          <w:p w14:paraId="4906ADBD" w14:textId="77777777" w:rsidR="00406958" w:rsidRDefault="00406958" w:rsidP="00406958">
            <w:pPr>
              <w:ind w:left="-120" w:right="-159"/>
              <w:jc w:val="center"/>
            </w:pPr>
            <w:proofErr w:type="spellStart"/>
            <w:r>
              <w:t>Кубалачський</w:t>
            </w:r>
            <w:proofErr w:type="spellEnd"/>
          </w:p>
        </w:tc>
        <w:tc>
          <w:tcPr>
            <w:tcW w:w="1320" w:type="dxa"/>
            <w:gridSpan w:val="3"/>
            <w:vMerge/>
          </w:tcPr>
          <w:p w14:paraId="20441610" w14:textId="77777777" w:rsidR="00406958" w:rsidRDefault="00406958" w:rsidP="00406958">
            <w:pPr>
              <w:ind w:left="-120" w:right="-159"/>
              <w:jc w:val="both"/>
            </w:pPr>
          </w:p>
        </w:tc>
        <w:tc>
          <w:tcPr>
            <w:tcW w:w="840" w:type="dxa"/>
            <w:gridSpan w:val="5"/>
            <w:vMerge/>
          </w:tcPr>
          <w:p w14:paraId="6F0F1497" w14:textId="77777777" w:rsidR="00406958" w:rsidRDefault="00406958" w:rsidP="00406958">
            <w:pPr>
              <w:ind w:left="-120" w:right="-159"/>
              <w:jc w:val="both"/>
            </w:pPr>
          </w:p>
        </w:tc>
        <w:tc>
          <w:tcPr>
            <w:tcW w:w="720" w:type="dxa"/>
            <w:gridSpan w:val="3"/>
            <w:vMerge/>
          </w:tcPr>
          <w:p w14:paraId="3095C836" w14:textId="77777777" w:rsidR="00406958" w:rsidRDefault="00406958" w:rsidP="00406958">
            <w:pPr>
              <w:ind w:left="-120" w:right="-159"/>
              <w:jc w:val="both"/>
            </w:pPr>
          </w:p>
        </w:tc>
        <w:tc>
          <w:tcPr>
            <w:tcW w:w="960" w:type="dxa"/>
            <w:gridSpan w:val="6"/>
            <w:vMerge/>
          </w:tcPr>
          <w:p w14:paraId="7D2E940F" w14:textId="77777777" w:rsidR="00406958" w:rsidRDefault="00406958" w:rsidP="00406958">
            <w:pPr>
              <w:ind w:left="-120" w:right="-159"/>
              <w:jc w:val="both"/>
            </w:pPr>
          </w:p>
        </w:tc>
        <w:tc>
          <w:tcPr>
            <w:tcW w:w="960" w:type="dxa"/>
            <w:gridSpan w:val="5"/>
            <w:vMerge/>
          </w:tcPr>
          <w:p w14:paraId="7EF2F87C" w14:textId="77777777" w:rsidR="00406958" w:rsidRDefault="00406958" w:rsidP="00406958">
            <w:pPr>
              <w:ind w:left="-120" w:right="-159"/>
              <w:jc w:val="both"/>
            </w:pPr>
          </w:p>
        </w:tc>
        <w:tc>
          <w:tcPr>
            <w:tcW w:w="1560" w:type="dxa"/>
            <w:gridSpan w:val="4"/>
            <w:vMerge/>
          </w:tcPr>
          <w:p w14:paraId="4A33A2C2" w14:textId="77777777" w:rsidR="00406958" w:rsidRDefault="00406958" w:rsidP="00406958">
            <w:pPr>
              <w:ind w:left="-120" w:right="-159"/>
              <w:jc w:val="both"/>
            </w:pPr>
          </w:p>
        </w:tc>
        <w:tc>
          <w:tcPr>
            <w:tcW w:w="480" w:type="dxa"/>
            <w:gridSpan w:val="3"/>
          </w:tcPr>
          <w:p w14:paraId="39F7D41A" w14:textId="77777777" w:rsidR="00406958" w:rsidRDefault="00406958" w:rsidP="00406958">
            <w:pPr>
              <w:ind w:left="-120" w:right="-159"/>
              <w:jc w:val="both"/>
            </w:pPr>
          </w:p>
        </w:tc>
        <w:tc>
          <w:tcPr>
            <w:tcW w:w="1142" w:type="dxa"/>
            <w:gridSpan w:val="2"/>
          </w:tcPr>
          <w:p w14:paraId="7390CB4D" w14:textId="77777777" w:rsidR="00406958" w:rsidRDefault="00406958" w:rsidP="00406958">
            <w:pPr>
              <w:ind w:left="-120" w:right="-159"/>
              <w:jc w:val="both"/>
            </w:pPr>
          </w:p>
        </w:tc>
      </w:tr>
      <w:tr w:rsidR="00406958" w14:paraId="4175700A" w14:textId="77777777" w:rsidTr="00406958">
        <w:trPr>
          <w:cantSplit/>
        </w:trPr>
        <w:tc>
          <w:tcPr>
            <w:tcW w:w="360" w:type="dxa"/>
            <w:vMerge/>
          </w:tcPr>
          <w:p w14:paraId="2A900891" w14:textId="77777777" w:rsidR="00406958" w:rsidRDefault="00406958" w:rsidP="00406958">
            <w:pPr>
              <w:ind w:left="-120" w:right="-159"/>
              <w:jc w:val="both"/>
            </w:pPr>
          </w:p>
        </w:tc>
        <w:tc>
          <w:tcPr>
            <w:tcW w:w="1901" w:type="dxa"/>
            <w:gridSpan w:val="5"/>
            <w:vMerge/>
          </w:tcPr>
          <w:p w14:paraId="72A57997" w14:textId="77777777" w:rsidR="00406958" w:rsidRDefault="00406958" w:rsidP="00406958">
            <w:pPr>
              <w:ind w:left="-120" w:right="-159"/>
              <w:jc w:val="both"/>
            </w:pPr>
          </w:p>
        </w:tc>
        <w:tc>
          <w:tcPr>
            <w:tcW w:w="1939" w:type="dxa"/>
            <w:gridSpan w:val="5"/>
            <w:vMerge/>
          </w:tcPr>
          <w:p w14:paraId="51368AAB" w14:textId="77777777" w:rsidR="00406958" w:rsidRDefault="00406958" w:rsidP="00406958">
            <w:pPr>
              <w:ind w:left="-120" w:right="-159"/>
              <w:jc w:val="both"/>
            </w:pPr>
          </w:p>
        </w:tc>
        <w:tc>
          <w:tcPr>
            <w:tcW w:w="2160" w:type="dxa"/>
            <w:gridSpan w:val="4"/>
            <w:vMerge/>
          </w:tcPr>
          <w:p w14:paraId="3472A2DB" w14:textId="77777777" w:rsidR="00406958" w:rsidRDefault="00406958" w:rsidP="00406958">
            <w:pPr>
              <w:ind w:left="-120" w:right="-159"/>
              <w:jc w:val="both"/>
            </w:pPr>
          </w:p>
        </w:tc>
        <w:tc>
          <w:tcPr>
            <w:tcW w:w="1440" w:type="dxa"/>
          </w:tcPr>
          <w:p w14:paraId="2CDE7224" w14:textId="77777777" w:rsidR="00406958" w:rsidRDefault="00406958" w:rsidP="00406958">
            <w:pPr>
              <w:ind w:left="-120" w:right="-159"/>
              <w:jc w:val="center"/>
            </w:pPr>
            <w:proofErr w:type="spellStart"/>
            <w:r>
              <w:t>Сімферо</w:t>
            </w:r>
            <w:proofErr w:type="spellEnd"/>
            <w:r>
              <w:t>-польський</w:t>
            </w:r>
          </w:p>
        </w:tc>
        <w:tc>
          <w:tcPr>
            <w:tcW w:w="1320" w:type="dxa"/>
            <w:gridSpan w:val="3"/>
            <w:vMerge/>
          </w:tcPr>
          <w:p w14:paraId="6CCDACF6" w14:textId="77777777" w:rsidR="00406958" w:rsidRDefault="00406958" w:rsidP="00406958">
            <w:pPr>
              <w:ind w:left="-120" w:right="-159"/>
              <w:jc w:val="both"/>
            </w:pPr>
          </w:p>
        </w:tc>
        <w:tc>
          <w:tcPr>
            <w:tcW w:w="840" w:type="dxa"/>
            <w:gridSpan w:val="5"/>
            <w:vMerge/>
          </w:tcPr>
          <w:p w14:paraId="29714A10" w14:textId="77777777" w:rsidR="00406958" w:rsidRDefault="00406958" w:rsidP="00406958">
            <w:pPr>
              <w:ind w:left="-120" w:right="-159"/>
              <w:jc w:val="both"/>
            </w:pPr>
          </w:p>
        </w:tc>
        <w:tc>
          <w:tcPr>
            <w:tcW w:w="720" w:type="dxa"/>
            <w:gridSpan w:val="3"/>
            <w:vMerge/>
          </w:tcPr>
          <w:p w14:paraId="7A33027A" w14:textId="77777777" w:rsidR="00406958" w:rsidRDefault="00406958" w:rsidP="00406958">
            <w:pPr>
              <w:ind w:left="-120" w:right="-159"/>
              <w:jc w:val="both"/>
            </w:pPr>
          </w:p>
        </w:tc>
        <w:tc>
          <w:tcPr>
            <w:tcW w:w="960" w:type="dxa"/>
            <w:gridSpan w:val="6"/>
            <w:vMerge/>
          </w:tcPr>
          <w:p w14:paraId="11F30B24" w14:textId="77777777" w:rsidR="00406958" w:rsidRDefault="00406958" w:rsidP="00406958">
            <w:pPr>
              <w:ind w:left="-120" w:right="-159"/>
              <w:jc w:val="both"/>
            </w:pPr>
          </w:p>
        </w:tc>
        <w:tc>
          <w:tcPr>
            <w:tcW w:w="960" w:type="dxa"/>
            <w:gridSpan w:val="5"/>
            <w:vMerge/>
          </w:tcPr>
          <w:p w14:paraId="33FF31A1" w14:textId="77777777" w:rsidR="00406958" w:rsidRDefault="00406958" w:rsidP="00406958">
            <w:pPr>
              <w:ind w:left="-120" w:right="-159"/>
              <w:jc w:val="both"/>
            </w:pPr>
          </w:p>
        </w:tc>
        <w:tc>
          <w:tcPr>
            <w:tcW w:w="1560" w:type="dxa"/>
            <w:gridSpan w:val="4"/>
            <w:vMerge/>
          </w:tcPr>
          <w:p w14:paraId="601FC740" w14:textId="77777777" w:rsidR="00406958" w:rsidRDefault="00406958" w:rsidP="00406958">
            <w:pPr>
              <w:ind w:left="-120" w:right="-159"/>
              <w:jc w:val="both"/>
            </w:pPr>
          </w:p>
        </w:tc>
        <w:tc>
          <w:tcPr>
            <w:tcW w:w="480" w:type="dxa"/>
            <w:gridSpan w:val="3"/>
          </w:tcPr>
          <w:p w14:paraId="3E2BD351" w14:textId="77777777" w:rsidR="00406958" w:rsidRDefault="00406958" w:rsidP="00406958">
            <w:pPr>
              <w:ind w:left="-120" w:right="-159"/>
              <w:jc w:val="both"/>
            </w:pPr>
          </w:p>
        </w:tc>
        <w:tc>
          <w:tcPr>
            <w:tcW w:w="1142" w:type="dxa"/>
            <w:gridSpan w:val="2"/>
          </w:tcPr>
          <w:p w14:paraId="3256A7F0" w14:textId="77777777" w:rsidR="00406958" w:rsidRDefault="00406958" w:rsidP="00406958">
            <w:pPr>
              <w:ind w:left="-120" w:right="-159"/>
              <w:jc w:val="both"/>
            </w:pPr>
          </w:p>
        </w:tc>
      </w:tr>
      <w:tr w:rsidR="00406958" w14:paraId="15F7339C" w14:textId="77777777" w:rsidTr="00406958">
        <w:tc>
          <w:tcPr>
            <w:tcW w:w="360" w:type="dxa"/>
          </w:tcPr>
          <w:p w14:paraId="5157FEE8" w14:textId="77777777" w:rsidR="00406958" w:rsidRDefault="00406958" w:rsidP="00406958">
            <w:pPr>
              <w:ind w:left="-120" w:right="-159"/>
              <w:jc w:val="both"/>
            </w:pPr>
          </w:p>
        </w:tc>
        <w:tc>
          <w:tcPr>
            <w:tcW w:w="1901" w:type="dxa"/>
            <w:gridSpan w:val="5"/>
          </w:tcPr>
          <w:p w14:paraId="37DAEADD" w14:textId="77777777" w:rsidR="00406958" w:rsidRDefault="00406958" w:rsidP="00406958">
            <w:pPr>
              <w:ind w:left="-120" w:right="-159"/>
              <w:jc w:val="both"/>
              <w:rPr>
                <w:b/>
                <w:bCs/>
              </w:rPr>
            </w:pPr>
            <w:r>
              <w:rPr>
                <w:b/>
                <w:bCs/>
              </w:rPr>
              <w:t>Всього:</w:t>
            </w:r>
          </w:p>
        </w:tc>
        <w:tc>
          <w:tcPr>
            <w:tcW w:w="1939" w:type="dxa"/>
            <w:gridSpan w:val="5"/>
          </w:tcPr>
          <w:p w14:paraId="6470FF4B" w14:textId="77777777" w:rsidR="00406958" w:rsidRDefault="00406958" w:rsidP="00406958">
            <w:pPr>
              <w:ind w:left="-120" w:right="-159"/>
              <w:jc w:val="both"/>
            </w:pPr>
          </w:p>
        </w:tc>
        <w:tc>
          <w:tcPr>
            <w:tcW w:w="2160" w:type="dxa"/>
            <w:gridSpan w:val="4"/>
          </w:tcPr>
          <w:p w14:paraId="5DFEC65F" w14:textId="77777777" w:rsidR="00406958" w:rsidRDefault="00406958" w:rsidP="00406958">
            <w:pPr>
              <w:ind w:left="-120" w:right="-159"/>
              <w:jc w:val="both"/>
            </w:pPr>
          </w:p>
        </w:tc>
        <w:tc>
          <w:tcPr>
            <w:tcW w:w="1440" w:type="dxa"/>
          </w:tcPr>
          <w:p w14:paraId="120D1A75" w14:textId="77777777" w:rsidR="00406958" w:rsidRDefault="00406958" w:rsidP="00406958">
            <w:pPr>
              <w:ind w:left="-120" w:right="-159"/>
              <w:jc w:val="both"/>
            </w:pPr>
          </w:p>
        </w:tc>
        <w:tc>
          <w:tcPr>
            <w:tcW w:w="1320" w:type="dxa"/>
            <w:gridSpan w:val="3"/>
          </w:tcPr>
          <w:p w14:paraId="1BBCBC38" w14:textId="77777777" w:rsidR="00406958" w:rsidRDefault="00406958" w:rsidP="00406958">
            <w:pPr>
              <w:ind w:left="-120" w:right="-159"/>
              <w:jc w:val="both"/>
            </w:pPr>
          </w:p>
        </w:tc>
        <w:tc>
          <w:tcPr>
            <w:tcW w:w="840" w:type="dxa"/>
            <w:gridSpan w:val="5"/>
          </w:tcPr>
          <w:p w14:paraId="328D6F49" w14:textId="77777777" w:rsidR="00406958" w:rsidRDefault="00406958" w:rsidP="00406958">
            <w:pPr>
              <w:ind w:left="-120" w:right="-159"/>
              <w:jc w:val="both"/>
            </w:pPr>
          </w:p>
        </w:tc>
        <w:tc>
          <w:tcPr>
            <w:tcW w:w="720" w:type="dxa"/>
            <w:gridSpan w:val="3"/>
          </w:tcPr>
          <w:p w14:paraId="76F30D2C" w14:textId="77777777" w:rsidR="00406958" w:rsidRDefault="00406958" w:rsidP="00406958">
            <w:pPr>
              <w:ind w:left="-120" w:right="-159"/>
              <w:jc w:val="both"/>
            </w:pPr>
          </w:p>
        </w:tc>
        <w:tc>
          <w:tcPr>
            <w:tcW w:w="960" w:type="dxa"/>
            <w:gridSpan w:val="6"/>
          </w:tcPr>
          <w:p w14:paraId="654D4007" w14:textId="77777777" w:rsidR="00406958" w:rsidRDefault="00406958" w:rsidP="00406958">
            <w:pPr>
              <w:ind w:left="-120" w:right="-159"/>
              <w:jc w:val="both"/>
            </w:pPr>
          </w:p>
        </w:tc>
        <w:tc>
          <w:tcPr>
            <w:tcW w:w="960" w:type="dxa"/>
            <w:gridSpan w:val="5"/>
          </w:tcPr>
          <w:p w14:paraId="5F9E2DE0" w14:textId="77777777" w:rsidR="00406958" w:rsidRDefault="00406958" w:rsidP="00406958">
            <w:pPr>
              <w:ind w:left="-120" w:right="-159"/>
              <w:jc w:val="both"/>
            </w:pPr>
          </w:p>
        </w:tc>
        <w:tc>
          <w:tcPr>
            <w:tcW w:w="1560" w:type="dxa"/>
            <w:gridSpan w:val="4"/>
            <w:vAlign w:val="center"/>
          </w:tcPr>
          <w:p w14:paraId="5252C257" w14:textId="77777777" w:rsidR="00406958" w:rsidRDefault="00406958" w:rsidP="00406958">
            <w:pPr>
              <w:ind w:left="-120" w:right="-159"/>
              <w:jc w:val="center"/>
              <w:rPr>
                <w:b/>
                <w:bCs/>
              </w:rPr>
            </w:pPr>
            <w:r>
              <w:rPr>
                <w:b/>
                <w:bCs/>
                <w:lang w:val="en-US"/>
              </w:rPr>
              <w:t>P</w:t>
            </w:r>
            <w:r>
              <w:rPr>
                <w:b/>
                <w:bCs/>
                <w:vertAlign w:val="subscript"/>
              </w:rPr>
              <w:t>3</w:t>
            </w:r>
            <w:r>
              <w:rPr>
                <w:b/>
                <w:bCs/>
              </w:rPr>
              <w:t>=179,560 млрд. т</w:t>
            </w:r>
          </w:p>
        </w:tc>
        <w:tc>
          <w:tcPr>
            <w:tcW w:w="480" w:type="dxa"/>
            <w:gridSpan w:val="3"/>
          </w:tcPr>
          <w:p w14:paraId="4BF666E3" w14:textId="77777777" w:rsidR="00406958" w:rsidRDefault="00406958" w:rsidP="00406958">
            <w:pPr>
              <w:ind w:left="-120" w:right="-159"/>
              <w:jc w:val="both"/>
            </w:pPr>
          </w:p>
        </w:tc>
        <w:tc>
          <w:tcPr>
            <w:tcW w:w="1142" w:type="dxa"/>
            <w:gridSpan w:val="2"/>
          </w:tcPr>
          <w:p w14:paraId="46D5DFCA" w14:textId="77777777" w:rsidR="00406958" w:rsidRDefault="00406958" w:rsidP="00406958">
            <w:pPr>
              <w:ind w:left="-120" w:right="-159"/>
              <w:jc w:val="both"/>
            </w:pPr>
          </w:p>
        </w:tc>
      </w:tr>
    </w:tbl>
    <w:p w14:paraId="47839860" w14:textId="77777777" w:rsidR="00406958" w:rsidRDefault="00406958" w:rsidP="00406958">
      <w:pPr>
        <w:pStyle w:val="a3"/>
      </w:pPr>
    </w:p>
    <w:p w14:paraId="1E797744" w14:textId="77777777" w:rsidR="00406958" w:rsidRDefault="00406958" w:rsidP="00406958">
      <w:pPr>
        <w:pStyle w:val="a3"/>
      </w:pPr>
      <w:r>
        <w:t xml:space="preserve">Примітка. Прогнозні ресурси глауконітів України приводяться за даними Грицика В.О. по роботах проведених    </w:t>
      </w:r>
    </w:p>
    <w:p w14:paraId="34E11DC2" w14:textId="77777777" w:rsidR="00406958" w:rsidRDefault="00406958" w:rsidP="00406958">
      <w:pPr>
        <w:rPr>
          <w:sz w:val="28"/>
        </w:rPr>
        <w:sectPr w:rsidR="00406958">
          <w:pgSz w:w="16838" w:h="11906" w:orient="landscape" w:code="9"/>
          <w:pgMar w:top="1701" w:right="1134" w:bottom="567" w:left="1134" w:header="720" w:footer="720" w:gutter="0"/>
          <w:cols w:space="708"/>
          <w:docGrid w:linePitch="360"/>
        </w:sectPr>
      </w:pPr>
      <w:r>
        <w:rPr>
          <w:sz w:val="28"/>
        </w:rPr>
        <w:t xml:space="preserve">                          </w:t>
      </w:r>
      <w:proofErr w:type="spellStart"/>
      <w:r>
        <w:rPr>
          <w:sz w:val="28"/>
        </w:rPr>
        <w:t>Побузькою</w:t>
      </w:r>
      <w:proofErr w:type="spellEnd"/>
      <w:r>
        <w:rPr>
          <w:sz w:val="28"/>
        </w:rPr>
        <w:t xml:space="preserve"> ГРП в 1970-1977 рр.</w:t>
      </w:r>
    </w:p>
    <w:p w14:paraId="3B3F5BD7" w14:textId="77777777" w:rsidR="00406958" w:rsidRDefault="00406958" w:rsidP="00406958">
      <w:pPr>
        <w:ind w:firstLine="720"/>
        <w:jc w:val="both"/>
        <w:rPr>
          <w:sz w:val="28"/>
        </w:rPr>
      </w:pPr>
      <w:r>
        <w:rPr>
          <w:sz w:val="28"/>
        </w:rPr>
        <w:lastRenderedPageBreak/>
        <w:t xml:space="preserve">На </w:t>
      </w:r>
      <w:r>
        <w:rPr>
          <w:color w:val="000000"/>
          <w:sz w:val="28"/>
        </w:rPr>
        <w:t>графічних додатках 17-19,</w:t>
      </w:r>
      <w:r>
        <w:rPr>
          <w:sz w:val="28"/>
        </w:rPr>
        <w:t xml:space="preserve"> показна геологічна будова перспективних на глауконіт проявів і родовищ, розташованих на території УЩ - </w:t>
      </w:r>
      <w:proofErr w:type="spellStart"/>
      <w:r>
        <w:rPr>
          <w:sz w:val="28"/>
        </w:rPr>
        <w:t>Середньодністровської</w:t>
      </w:r>
      <w:proofErr w:type="spellEnd"/>
      <w:r>
        <w:rPr>
          <w:sz w:val="28"/>
        </w:rPr>
        <w:t xml:space="preserve"> площі (</w:t>
      </w:r>
      <w:proofErr w:type="spellStart"/>
      <w:r>
        <w:rPr>
          <w:sz w:val="28"/>
        </w:rPr>
        <w:t>Крутобродський</w:t>
      </w:r>
      <w:proofErr w:type="spellEnd"/>
      <w:r>
        <w:rPr>
          <w:sz w:val="28"/>
        </w:rPr>
        <w:t xml:space="preserve">, Баранівський, Пилипи-Олександрівський, </w:t>
      </w:r>
      <w:proofErr w:type="spellStart"/>
      <w:r>
        <w:rPr>
          <w:sz w:val="28"/>
        </w:rPr>
        <w:t>Карачіївецький</w:t>
      </w:r>
      <w:proofErr w:type="spellEnd"/>
      <w:r>
        <w:rPr>
          <w:sz w:val="28"/>
        </w:rPr>
        <w:t xml:space="preserve">, Бистрицький, Велико-Олександрівський, </w:t>
      </w:r>
      <w:proofErr w:type="spellStart"/>
      <w:r>
        <w:rPr>
          <w:sz w:val="28"/>
        </w:rPr>
        <w:t>Цивківецький</w:t>
      </w:r>
      <w:proofErr w:type="spellEnd"/>
      <w:r>
        <w:rPr>
          <w:sz w:val="28"/>
        </w:rPr>
        <w:t xml:space="preserve">, </w:t>
      </w:r>
      <w:proofErr w:type="spellStart"/>
      <w:r>
        <w:rPr>
          <w:sz w:val="28"/>
        </w:rPr>
        <w:t>Стругський</w:t>
      </w:r>
      <w:proofErr w:type="spellEnd"/>
      <w:r>
        <w:rPr>
          <w:sz w:val="28"/>
        </w:rPr>
        <w:t xml:space="preserve"> прояви та </w:t>
      </w:r>
      <w:proofErr w:type="spellStart"/>
      <w:r>
        <w:rPr>
          <w:caps/>
          <w:sz w:val="28"/>
        </w:rPr>
        <w:t>а</w:t>
      </w:r>
      <w:r>
        <w:rPr>
          <w:sz w:val="28"/>
        </w:rPr>
        <w:t>дамівське</w:t>
      </w:r>
      <w:proofErr w:type="spellEnd"/>
      <w:r>
        <w:rPr>
          <w:sz w:val="28"/>
        </w:rPr>
        <w:t xml:space="preserve"> І </w:t>
      </w:r>
      <w:proofErr w:type="spellStart"/>
      <w:r>
        <w:rPr>
          <w:sz w:val="28"/>
        </w:rPr>
        <w:t>і</w:t>
      </w:r>
      <w:proofErr w:type="spellEnd"/>
      <w:r>
        <w:rPr>
          <w:sz w:val="28"/>
        </w:rPr>
        <w:t xml:space="preserve"> ІІ родовища) і </w:t>
      </w:r>
      <w:proofErr w:type="spellStart"/>
      <w:r>
        <w:rPr>
          <w:sz w:val="28"/>
        </w:rPr>
        <w:t>і</w:t>
      </w:r>
      <w:proofErr w:type="spellEnd"/>
      <w:r>
        <w:rPr>
          <w:sz w:val="28"/>
        </w:rPr>
        <w:t xml:space="preserve"> Київської площі (</w:t>
      </w:r>
      <w:proofErr w:type="spellStart"/>
      <w:r>
        <w:rPr>
          <w:sz w:val="28"/>
        </w:rPr>
        <w:t>Трактемирівський</w:t>
      </w:r>
      <w:proofErr w:type="spellEnd"/>
      <w:r>
        <w:rPr>
          <w:sz w:val="28"/>
        </w:rPr>
        <w:t xml:space="preserve"> прояв), а також на західному схилі ДДЗ – Новомосковської площі (</w:t>
      </w:r>
      <w:proofErr w:type="spellStart"/>
      <w:r>
        <w:rPr>
          <w:sz w:val="28"/>
        </w:rPr>
        <w:t>Кочерезьке</w:t>
      </w:r>
      <w:proofErr w:type="spellEnd"/>
      <w:r>
        <w:rPr>
          <w:sz w:val="28"/>
        </w:rPr>
        <w:t xml:space="preserve"> родовище). Де приведені дані про кількість і якість сировини.</w:t>
      </w:r>
    </w:p>
    <w:p w14:paraId="08B32212" w14:textId="77777777" w:rsidR="00406958" w:rsidRDefault="00406958" w:rsidP="00406958">
      <w:pPr>
        <w:ind w:firstLine="720"/>
        <w:jc w:val="both"/>
        <w:rPr>
          <w:sz w:val="28"/>
        </w:rPr>
      </w:pPr>
      <w:r>
        <w:rPr>
          <w:sz w:val="28"/>
        </w:rPr>
        <w:t xml:space="preserve">Для західного схилу УЩ побудована </w:t>
      </w:r>
      <w:proofErr w:type="spellStart"/>
      <w:r>
        <w:rPr>
          <w:sz w:val="28"/>
        </w:rPr>
        <w:t>літолого</w:t>
      </w:r>
      <w:proofErr w:type="spellEnd"/>
      <w:r>
        <w:rPr>
          <w:sz w:val="28"/>
        </w:rPr>
        <w:t xml:space="preserve">-фаціальна карта </w:t>
      </w:r>
      <w:proofErr w:type="spellStart"/>
      <w:r>
        <w:rPr>
          <w:sz w:val="28"/>
        </w:rPr>
        <w:t>сеноманських</w:t>
      </w:r>
      <w:proofErr w:type="spellEnd"/>
      <w:r>
        <w:rPr>
          <w:sz w:val="28"/>
        </w:rPr>
        <w:t xml:space="preserve"> </w:t>
      </w:r>
      <w:proofErr w:type="spellStart"/>
      <w:r>
        <w:rPr>
          <w:sz w:val="28"/>
        </w:rPr>
        <w:t>глауконітвміщуючих</w:t>
      </w:r>
      <w:proofErr w:type="spellEnd"/>
      <w:r>
        <w:rPr>
          <w:sz w:val="28"/>
        </w:rPr>
        <w:t xml:space="preserve"> відкладів крейди і приведені схематичні карти розповсюдження трьох шарів цих порід. На </w:t>
      </w:r>
      <w:proofErr w:type="spellStart"/>
      <w:r>
        <w:rPr>
          <w:sz w:val="28"/>
        </w:rPr>
        <w:t>літолого</w:t>
      </w:r>
      <w:proofErr w:type="spellEnd"/>
      <w:r>
        <w:rPr>
          <w:sz w:val="28"/>
        </w:rPr>
        <w:t xml:space="preserve">-фаціальній карті графічного </w:t>
      </w:r>
      <w:r>
        <w:rPr>
          <w:color w:val="000000"/>
          <w:sz w:val="28"/>
        </w:rPr>
        <w:t>додатку 14</w:t>
      </w:r>
      <w:r>
        <w:rPr>
          <w:sz w:val="28"/>
        </w:rPr>
        <w:t xml:space="preserve"> виділені перспективні площі на пошуки родовищ глауконітів і показані прояви на яких доцільне продовження геологорозвідувальних робіт. В таблицях на картах для порівняння приведені показники якості сировини різних горизонтів. Всі ці матеріали дозволять шукати сировину потрібної якості.</w:t>
      </w:r>
    </w:p>
    <w:p w14:paraId="5B2ED3A5" w14:textId="77777777" w:rsidR="00406958" w:rsidRDefault="00406958" w:rsidP="00406958">
      <w:pPr>
        <w:pStyle w:val="33"/>
        <w:ind w:firstLine="720"/>
      </w:pPr>
      <w:r>
        <w:t xml:space="preserve">Для України характерний широкий розвиток </w:t>
      </w:r>
      <w:proofErr w:type="spellStart"/>
      <w:r>
        <w:t>глауконітвмісних</w:t>
      </w:r>
      <w:proofErr w:type="spellEnd"/>
      <w:r>
        <w:t xml:space="preserve"> пісків і пісковиків, пов’язаних з відкладами глауконіт-</w:t>
      </w:r>
      <w:proofErr w:type="spellStart"/>
      <w:r>
        <w:t>кварцово</w:t>
      </w:r>
      <w:proofErr w:type="spellEnd"/>
      <w:r>
        <w:t>-</w:t>
      </w:r>
      <w:proofErr w:type="spellStart"/>
      <w:r>
        <w:t>кремнистої</w:t>
      </w:r>
      <w:proofErr w:type="spellEnd"/>
      <w:r>
        <w:t xml:space="preserve"> (</w:t>
      </w:r>
      <w:proofErr w:type="spellStart"/>
      <w:r>
        <w:t>теригенно-кремнистої</w:t>
      </w:r>
      <w:proofErr w:type="spellEnd"/>
      <w:r>
        <w:t xml:space="preserve">) формації. Піски залягають у вигляді потужних (до 20 м) протяжних пластів серед відкладів верхньої крейди і палеогену. Основні продуктивні горизонти – </w:t>
      </w:r>
      <w:proofErr w:type="spellStart"/>
      <w:r>
        <w:t>сеноманський</w:t>
      </w:r>
      <w:proofErr w:type="spellEnd"/>
      <w:r>
        <w:t xml:space="preserve"> і київський. Найбільш перспективним є </w:t>
      </w:r>
      <w:proofErr w:type="spellStart"/>
      <w:r>
        <w:t>Середньодністровська</w:t>
      </w:r>
      <w:proofErr w:type="spellEnd"/>
      <w:r>
        <w:t>, Північно-</w:t>
      </w:r>
      <w:proofErr w:type="spellStart"/>
      <w:r>
        <w:t>Росточська</w:t>
      </w:r>
      <w:proofErr w:type="spellEnd"/>
      <w:r>
        <w:t xml:space="preserve"> і Новомосковська площі.</w:t>
      </w:r>
    </w:p>
    <w:p w14:paraId="2E7A493E" w14:textId="77777777" w:rsidR="00406958" w:rsidRDefault="00406958" w:rsidP="00406958">
      <w:pPr>
        <w:pStyle w:val="23"/>
      </w:pPr>
      <w:r>
        <w:t xml:space="preserve">В текстовому додатку П.6 (ГЕО-3) зроблена економічна оцінка геологічних об’єктів на глауконітову сировину. Доведена доцільність використання глауконіту в народному господарстві, як в природному, так і збагаченому стані, а також конкурентоздатність готової продукції з нього. Виробництво якої треба налагодити в країні. Спостерігається збільшення попиту на глауконітові </w:t>
      </w:r>
      <w:proofErr w:type="spellStart"/>
      <w:r>
        <w:t>агроруди</w:t>
      </w:r>
      <w:proofErr w:type="spellEnd"/>
      <w:r>
        <w:t xml:space="preserve"> і сорбенти в Україні. Можна виходити з </w:t>
      </w:r>
      <w:proofErr w:type="spellStart"/>
      <w:r>
        <w:t>сорбційною</w:t>
      </w:r>
      <w:proofErr w:type="spellEnd"/>
      <w:r>
        <w:t xml:space="preserve"> глауконітовою продукцією і на світові ринки. Доцільність і можливість розширення глауконітової сировинної бази в Україні є, так як глауконітові поклади мають значну потужність і займають на території країни великі площі.</w:t>
      </w:r>
    </w:p>
    <w:p w14:paraId="2458A35F" w14:textId="77777777" w:rsidR="00406958" w:rsidRDefault="00406958" w:rsidP="00406958">
      <w:pPr>
        <w:ind w:firstLine="600"/>
        <w:jc w:val="both"/>
        <w:rPr>
          <w:sz w:val="28"/>
        </w:rPr>
      </w:pPr>
    </w:p>
    <w:p w14:paraId="778030CD" w14:textId="77777777" w:rsidR="00406958" w:rsidRDefault="00406958" w:rsidP="00406958">
      <w:pPr>
        <w:jc w:val="center"/>
        <w:rPr>
          <w:b/>
          <w:bCs/>
          <w:i/>
          <w:iCs/>
          <w:sz w:val="28"/>
        </w:rPr>
      </w:pPr>
      <w:proofErr w:type="spellStart"/>
      <w:r>
        <w:rPr>
          <w:b/>
          <w:bCs/>
          <w:i/>
          <w:iCs/>
          <w:sz w:val="28"/>
        </w:rPr>
        <w:t>Середньодністровська</w:t>
      </w:r>
      <w:proofErr w:type="spellEnd"/>
      <w:r>
        <w:rPr>
          <w:b/>
          <w:bCs/>
          <w:i/>
          <w:iCs/>
          <w:sz w:val="28"/>
        </w:rPr>
        <w:t xml:space="preserve"> площа</w:t>
      </w:r>
    </w:p>
    <w:p w14:paraId="0BDD18A5" w14:textId="77777777" w:rsidR="00406958" w:rsidRDefault="00406958" w:rsidP="00406958">
      <w:pPr>
        <w:jc w:val="both"/>
        <w:rPr>
          <w:sz w:val="28"/>
        </w:rPr>
      </w:pPr>
    </w:p>
    <w:p w14:paraId="3C072245" w14:textId="77777777" w:rsidR="00406958" w:rsidRDefault="00406958" w:rsidP="00406958">
      <w:pPr>
        <w:pStyle w:val="a7"/>
      </w:pPr>
      <w:proofErr w:type="spellStart"/>
      <w:r>
        <w:t>Середньодністровська</w:t>
      </w:r>
      <w:proofErr w:type="spellEnd"/>
      <w:r>
        <w:t xml:space="preserve"> перспективна площа відповідає басейнам лівих притоків середньої течії р. Дністер річок Ушиця, </w:t>
      </w:r>
      <w:proofErr w:type="spellStart"/>
      <w:r>
        <w:t>Жарновка</w:t>
      </w:r>
      <w:proofErr w:type="spellEnd"/>
      <w:r>
        <w:t xml:space="preserve">, Данилівна, Калюс, </w:t>
      </w:r>
      <w:proofErr w:type="spellStart"/>
      <w:r>
        <w:t>Матерка</w:t>
      </w:r>
      <w:proofErr w:type="spellEnd"/>
      <w:r>
        <w:t xml:space="preserve"> і нижня частина басейну р. </w:t>
      </w:r>
      <w:proofErr w:type="spellStart"/>
      <w:r>
        <w:t>Жван</w:t>
      </w:r>
      <w:proofErr w:type="spellEnd"/>
      <w:r>
        <w:t xml:space="preserve">. В межах площі відомо чотири родовища кварц-глауконітових пісків (Адамівна-І і ІІ, </w:t>
      </w:r>
      <w:proofErr w:type="spellStart"/>
      <w:r>
        <w:t>Карчіївецьке</w:t>
      </w:r>
      <w:proofErr w:type="spellEnd"/>
      <w:r>
        <w:t xml:space="preserve">, Бистрицьке), пов’язаних з відкладами </w:t>
      </w:r>
      <w:proofErr w:type="spellStart"/>
      <w:r>
        <w:t>нижньосеноманського</w:t>
      </w:r>
      <w:proofErr w:type="spellEnd"/>
      <w:r>
        <w:t xml:space="preserve"> </w:t>
      </w:r>
      <w:proofErr w:type="spellStart"/>
      <w:r>
        <w:t>під’ярусу</w:t>
      </w:r>
      <w:proofErr w:type="spellEnd"/>
      <w:r>
        <w:t>. На перших двох завершується детальна розвідка, на других – проводяться геологорозвідувальні роботи.</w:t>
      </w:r>
    </w:p>
    <w:p w14:paraId="78BA90F9" w14:textId="77777777" w:rsidR="00406958" w:rsidRDefault="00406958" w:rsidP="00406958">
      <w:pPr>
        <w:pStyle w:val="a7"/>
      </w:pPr>
      <w:r>
        <w:t>В Хмельницькій області на західному схилі УЩ, за даними Грицика В.О., площа розповсюдження найбільш потужних і багатих покладів глауконітів складає 300км</w:t>
      </w:r>
      <w:r>
        <w:rPr>
          <w:vertAlign w:val="superscript"/>
        </w:rPr>
        <w:t>2</w:t>
      </w:r>
      <w:r>
        <w:t xml:space="preserve">. В ряді випадків родовища мають </w:t>
      </w:r>
      <w:proofErr w:type="spellStart"/>
      <w:r>
        <w:t>благоприємні</w:t>
      </w:r>
      <w:proofErr w:type="spellEnd"/>
      <w:r>
        <w:t xml:space="preserve"> умови для </w:t>
      </w:r>
      <w:r>
        <w:lastRenderedPageBreak/>
        <w:t>відкритого відпрацювання і комплексний характер (кременисті породи, пісковики, вапняки, глини та інші).</w:t>
      </w:r>
    </w:p>
    <w:p w14:paraId="28588D7B" w14:textId="77777777" w:rsidR="00406958" w:rsidRDefault="00406958" w:rsidP="00406958">
      <w:pPr>
        <w:pStyle w:val="a7"/>
      </w:pPr>
      <w:r>
        <w:t xml:space="preserve">До продуктивних відносяться </w:t>
      </w:r>
      <w:proofErr w:type="spellStart"/>
      <w:r>
        <w:t>сеноманські</w:t>
      </w:r>
      <w:proofErr w:type="spellEnd"/>
      <w:r>
        <w:t xml:space="preserve"> відклади верхньої крейди. Потужність </w:t>
      </w:r>
      <w:proofErr w:type="spellStart"/>
      <w:r>
        <w:t>глауконітвмісних</w:t>
      </w:r>
      <w:proofErr w:type="spellEnd"/>
      <w:r>
        <w:t xml:space="preserve"> пісків і пісковиків змінюється від 0,3-4,0 м до 13,0-15,5 м, середня – 7,2 м, потужність розкривних порід варіює від 1,5 до 33,0 м середня - 18-20 м, але на окремих проявах (</w:t>
      </w:r>
      <w:proofErr w:type="spellStart"/>
      <w:r>
        <w:t>Цивковецькому</w:t>
      </w:r>
      <w:proofErr w:type="spellEnd"/>
      <w:r>
        <w:t>, Велико-Олександрівському і Пилипи-Олександрівському) вона досягає 60-82,0 м. Вміст глауконіту змінюється від 14% до 70-80%, в середньому складає 45%. В товщі глауконітів на західному схилі УЩ виділяється три горизонти. Найбільш потужні – нижній і верхній.</w:t>
      </w:r>
    </w:p>
    <w:p w14:paraId="6838663F" w14:textId="77777777" w:rsidR="00406958" w:rsidRDefault="00406958" w:rsidP="00406958">
      <w:pPr>
        <w:pStyle w:val="a7"/>
      </w:pPr>
      <w:r>
        <w:t xml:space="preserve">В центральній частині Хмельницької області вони об’єднуються в один потужний до 13,8-15,5м горизонт. Це явище спостерігається на Баранівському і </w:t>
      </w:r>
      <w:proofErr w:type="spellStart"/>
      <w:r>
        <w:t>Крутобродському</w:t>
      </w:r>
      <w:proofErr w:type="spellEnd"/>
      <w:r>
        <w:t xml:space="preserve"> проявах. З найбільш вивчених проявів тільки на </w:t>
      </w:r>
      <w:proofErr w:type="spellStart"/>
      <w:r>
        <w:t>Цивковецькому</w:t>
      </w:r>
      <w:proofErr w:type="spellEnd"/>
      <w:r>
        <w:t xml:space="preserve"> всі три горизонти приймають участь в геологічній бідові </w:t>
      </w:r>
      <w:proofErr w:type="spellStart"/>
      <w:r>
        <w:t>глауконітвміщуючих</w:t>
      </w:r>
      <w:proofErr w:type="spellEnd"/>
      <w:r>
        <w:t xml:space="preserve"> відкладів. На </w:t>
      </w:r>
      <w:proofErr w:type="spellStart"/>
      <w:r>
        <w:t>Адамівському</w:t>
      </w:r>
      <w:proofErr w:type="spellEnd"/>
      <w:r>
        <w:t xml:space="preserve"> І </w:t>
      </w:r>
      <w:proofErr w:type="spellStart"/>
      <w:r>
        <w:t>і</w:t>
      </w:r>
      <w:proofErr w:type="spellEnd"/>
      <w:r>
        <w:t xml:space="preserve"> ІІ родовищах, </w:t>
      </w:r>
      <w:proofErr w:type="spellStart"/>
      <w:r>
        <w:t>Карчіївецькому</w:t>
      </w:r>
      <w:proofErr w:type="spellEnd"/>
      <w:r>
        <w:t xml:space="preserve"> і </w:t>
      </w:r>
      <w:proofErr w:type="spellStart"/>
      <w:r>
        <w:t>Стругському</w:t>
      </w:r>
      <w:proofErr w:type="spellEnd"/>
      <w:r>
        <w:t xml:space="preserve"> проявах спостерігаються тільки нижній і верхній горизонти, а на Велико-Олександрівському і Пилипи-Олександрівському проявах – середній і нижній. В </w:t>
      </w:r>
      <w:r>
        <w:rPr>
          <w:caps/>
        </w:rPr>
        <w:t>п</w:t>
      </w:r>
      <w:r>
        <w:t xml:space="preserve">ридністров’ї на </w:t>
      </w:r>
      <w:proofErr w:type="spellStart"/>
      <w:r>
        <w:t>Жванському</w:t>
      </w:r>
      <w:proofErr w:type="spellEnd"/>
      <w:r>
        <w:t xml:space="preserve"> родовищі </w:t>
      </w:r>
      <w:proofErr w:type="spellStart"/>
      <w:r>
        <w:t>фосфатно</w:t>
      </w:r>
      <w:proofErr w:type="spellEnd"/>
      <w:r>
        <w:t xml:space="preserve">-глауконітових руд є тільки нижній горизонт невеликої потужності від 0,3 до 4,0 м, збагачений фосфатним матеріалом. Це характерно для </w:t>
      </w:r>
      <w:proofErr w:type="spellStart"/>
      <w:r>
        <w:t>глауконітвмісних</w:t>
      </w:r>
      <w:proofErr w:type="spellEnd"/>
      <w:r>
        <w:t xml:space="preserve"> відкладів нижнього горизонту. Вміст Р</w:t>
      </w:r>
      <w:r>
        <w:rPr>
          <w:vertAlign w:val="subscript"/>
        </w:rPr>
        <w:t>2</w:t>
      </w:r>
      <w:r>
        <w:t>О</w:t>
      </w:r>
      <w:r>
        <w:rPr>
          <w:vertAlign w:val="subscript"/>
        </w:rPr>
        <w:t>5</w:t>
      </w:r>
      <w:r>
        <w:t xml:space="preserve"> в глауконітових пісках родовища іноді досягає 2,0-7,6%. Прогнозні ресурси глауконітів </w:t>
      </w:r>
      <w:proofErr w:type="spellStart"/>
      <w:r>
        <w:t>Середньодністровської</w:t>
      </w:r>
      <w:proofErr w:type="spellEnd"/>
      <w:r>
        <w:t xml:space="preserve"> площі складають 110 млрд. т.</w:t>
      </w:r>
    </w:p>
    <w:p w14:paraId="56B7726D" w14:textId="77777777" w:rsidR="00406958" w:rsidRDefault="00406958" w:rsidP="00406958">
      <w:pPr>
        <w:pStyle w:val="a7"/>
      </w:pPr>
      <w:r>
        <w:t xml:space="preserve">На графічному </w:t>
      </w:r>
      <w:r>
        <w:rPr>
          <w:color w:val="000000"/>
        </w:rPr>
        <w:t>додатку 20</w:t>
      </w:r>
      <w:r>
        <w:t xml:space="preserve">, прогнозна карта перспективних пошукових площ на </w:t>
      </w:r>
      <w:proofErr w:type="spellStart"/>
      <w:r>
        <w:t>фосфатно</w:t>
      </w:r>
      <w:proofErr w:type="spellEnd"/>
      <w:r>
        <w:t xml:space="preserve">-глауконітову сировину, пов’язану з нижнім горизонтом вище описаних порід, показані обстежені і виділені </w:t>
      </w:r>
      <w:proofErr w:type="spellStart"/>
      <w:r>
        <w:t>Боцуляком</w:t>
      </w:r>
      <w:proofErr w:type="spellEnd"/>
      <w:r>
        <w:t xml:space="preserve"> І.В. в 1988-1994 рр. території: </w:t>
      </w:r>
      <w:proofErr w:type="spellStart"/>
      <w:r>
        <w:t>Теофіпольсько</w:t>
      </w:r>
      <w:proofErr w:type="spellEnd"/>
      <w:r>
        <w:t>-Миколаївська площа (</w:t>
      </w:r>
      <w:proofErr w:type="spellStart"/>
      <w:r>
        <w:t>Базалійська</w:t>
      </w:r>
      <w:proofErr w:type="spellEnd"/>
      <w:r>
        <w:t xml:space="preserve">, </w:t>
      </w:r>
      <w:proofErr w:type="spellStart"/>
      <w:r>
        <w:t>Зозуленецька</w:t>
      </w:r>
      <w:proofErr w:type="spellEnd"/>
      <w:r>
        <w:t xml:space="preserve"> ділянки), </w:t>
      </w:r>
      <w:proofErr w:type="spellStart"/>
      <w:r>
        <w:t>Климковецько</w:t>
      </w:r>
      <w:proofErr w:type="spellEnd"/>
      <w:r>
        <w:t>-Михайлівська площа (</w:t>
      </w:r>
      <w:proofErr w:type="spellStart"/>
      <w:r>
        <w:t>Ружиганська</w:t>
      </w:r>
      <w:proofErr w:type="spellEnd"/>
      <w:r>
        <w:t xml:space="preserve">, Михайлівська ділянки) </w:t>
      </w:r>
      <w:proofErr w:type="spellStart"/>
      <w:r>
        <w:t>Вербовецько</w:t>
      </w:r>
      <w:proofErr w:type="spellEnd"/>
      <w:r>
        <w:t xml:space="preserve">-Віньковецька площа, </w:t>
      </w:r>
      <w:proofErr w:type="spellStart"/>
      <w:r>
        <w:t>Дунаєвецько</w:t>
      </w:r>
      <w:proofErr w:type="spellEnd"/>
      <w:r>
        <w:t>-Віньковецька площа (</w:t>
      </w:r>
      <w:proofErr w:type="spellStart"/>
      <w:r>
        <w:t>Мукаревська</w:t>
      </w:r>
      <w:proofErr w:type="spellEnd"/>
      <w:r>
        <w:t xml:space="preserve">, </w:t>
      </w:r>
      <w:proofErr w:type="spellStart"/>
      <w:r>
        <w:t>Джурджівська</w:t>
      </w:r>
      <w:proofErr w:type="spellEnd"/>
      <w:r>
        <w:t xml:space="preserve"> ділянки) і </w:t>
      </w:r>
      <w:proofErr w:type="spellStart"/>
      <w:r>
        <w:t>Віньковецько-Вербовецька</w:t>
      </w:r>
      <w:proofErr w:type="spellEnd"/>
      <w:r>
        <w:t xml:space="preserve"> площа. Всього виділено шість перспективних площ. Перша площа знаходиться на території </w:t>
      </w:r>
      <w:proofErr w:type="spellStart"/>
      <w:r>
        <w:t>Волино</w:t>
      </w:r>
      <w:proofErr w:type="spellEnd"/>
      <w:r>
        <w:t xml:space="preserve">-Подільської плити, інші на західному і південно-західному схилах УЩ. Найбільш перспективні – </w:t>
      </w:r>
      <w:proofErr w:type="spellStart"/>
      <w:r>
        <w:t>Подільсько</w:t>
      </w:r>
      <w:proofErr w:type="spellEnd"/>
      <w:r>
        <w:t xml:space="preserve">-Миколаївська і </w:t>
      </w:r>
      <w:proofErr w:type="spellStart"/>
      <w:r>
        <w:t>Климковецько</w:t>
      </w:r>
      <w:proofErr w:type="spellEnd"/>
      <w:r>
        <w:t>-Михайлівська, де корисна копалина характеризується кращими показниками якості (вміст Р</w:t>
      </w:r>
      <w:r>
        <w:rPr>
          <w:vertAlign w:val="subscript"/>
        </w:rPr>
        <w:t>2</w:t>
      </w:r>
      <w:r>
        <w:t>О</w:t>
      </w:r>
      <w:r>
        <w:rPr>
          <w:vertAlign w:val="subscript"/>
        </w:rPr>
        <w:t>5</w:t>
      </w:r>
      <w:r>
        <w:t xml:space="preserve"> 4,38-5,95%, глауконіту – 2,54-29%), більшою потужністю (1,5-2,4м) і меншою глибиною залягання (40-50м). Вони знаходяться відповідно в північно-західній (</w:t>
      </w:r>
      <w:proofErr w:type="spellStart"/>
      <w:r>
        <w:t>Волино</w:t>
      </w:r>
      <w:proofErr w:type="spellEnd"/>
      <w:r>
        <w:t xml:space="preserve">-Подільська плита) і центральній частині (західний схил УЩ) Хмельницької області. На південь від цих площ потужність </w:t>
      </w:r>
      <w:proofErr w:type="spellStart"/>
      <w:r>
        <w:t>фосфатоносно</w:t>
      </w:r>
      <w:proofErr w:type="spellEnd"/>
      <w:r>
        <w:t>-глауконітових відкладів зменшується до 1,2-1,0 м, вміст Р</w:t>
      </w:r>
      <w:r>
        <w:rPr>
          <w:vertAlign w:val="subscript"/>
        </w:rPr>
        <w:t>2</w:t>
      </w:r>
      <w:r>
        <w:t>О</w:t>
      </w:r>
      <w:r>
        <w:rPr>
          <w:vertAlign w:val="subscript"/>
        </w:rPr>
        <w:t>5</w:t>
      </w:r>
      <w:r>
        <w:t xml:space="preserve"> до 4,29-1,48, тільки на </w:t>
      </w:r>
      <w:proofErr w:type="spellStart"/>
      <w:r>
        <w:t>Віньковецько-Вербовецькій</w:t>
      </w:r>
      <w:proofErr w:type="spellEnd"/>
      <w:r>
        <w:t xml:space="preserve"> площі вміст Р</w:t>
      </w:r>
      <w:r>
        <w:rPr>
          <w:vertAlign w:val="subscript"/>
        </w:rPr>
        <w:t>2</w:t>
      </w:r>
      <w:r>
        <w:t>О</w:t>
      </w:r>
      <w:r>
        <w:rPr>
          <w:vertAlign w:val="subscript"/>
        </w:rPr>
        <w:t xml:space="preserve">5 </w:t>
      </w:r>
      <w:r>
        <w:t>досягає 5,11%, але потужність не перевищує 1,1 м. Умови залягання і фізико-механічні властивості корисної копалини (</w:t>
      </w:r>
      <w:proofErr w:type="spellStart"/>
      <w:r>
        <w:t>глауконітвмісні</w:t>
      </w:r>
      <w:proofErr w:type="spellEnd"/>
      <w:r>
        <w:t xml:space="preserve"> піски і слабозцементовані пісковики) припускають свердловинний спосіб видобутку методом СГВ (свердловинного гідровидобутку). Ця технологія відпрацьована Рівненською ГРЕ. З однієї свердловини видобуто 500 т </w:t>
      </w:r>
      <w:proofErr w:type="spellStart"/>
      <w:r>
        <w:t>фосфоритоносних</w:t>
      </w:r>
      <w:proofErr w:type="spellEnd"/>
      <w:r>
        <w:t xml:space="preserve"> порід, при цьому </w:t>
      </w:r>
      <w:r>
        <w:lastRenderedPageBreak/>
        <w:t>вилучено – 50% руд. Одна експлуатаційна свердловина дає 100 т руди за добу, а за місяць 2500 т сировини. За рік можливо отримати  25000 т. руди.</w:t>
      </w:r>
    </w:p>
    <w:p w14:paraId="56AD9CE2" w14:textId="77777777" w:rsidR="00406958" w:rsidRDefault="00406958" w:rsidP="00406958">
      <w:pPr>
        <w:pStyle w:val="a7"/>
      </w:pPr>
      <w:r>
        <w:t xml:space="preserve">При проведенні цих видів робіт вивчалась не тільки фосфатна сировина, був визначений вміст глауконіту в рудах (2,1-28,8%), проведені гранулометричний і хімічний аналізи глауконітів, в основному, нижнього </w:t>
      </w:r>
      <w:proofErr w:type="spellStart"/>
      <w:r>
        <w:t>фосфатизованого</w:t>
      </w:r>
      <w:proofErr w:type="spellEnd"/>
      <w:r>
        <w:t xml:space="preserve"> горизонту, підраховані прогнозні ресурси </w:t>
      </w:r>
      <w:proofErr w:type="spellStart"/>
      <w:r>
        <w:t>фосфатно</w:t>
      </w:r>
      <w:proofErr w:type="spellEnd"/>
      <w:r>
        <w:t xml:space="preserve">-глауконітових руд. В лабораторії </w:t>
      </w:r>
      <w:proofErr w:type="spellStart"/>
      <w:r>
        <w:t>ІМРа</w:t>
      </w:r>
      <w:proofErr w:type="spellEnd"/>
      <w:r>
        <w:t xml:space="preserve"> (м. Сімферополь) відпрацьовані флотаційні схеми збагачення руд. Отримані концентрати з вмістом Р</w:t>
      </w:r>
      <w:r>
        <w:rPr>
          <w:vertAlign w:val="subscript"/>
        </w:rPr>
        <w:t>2</w:t>
      </w:r>
      <w:r>
        <w:t>О</w:t>
      </w:r>
      <w:r>
        <w:rPr>
          <w:vertAlign w:val="subscript"/>
        </w:rPr>
        <w:t>5</w:t>
      </w:r>
      <w:r>
        <w:t xml:space="preserve"> 12,4%, 17% і 25,4% (при вилучені 79,4%), собівартість концентратів в цінах 1990 р. відповідно 14,3, 18,7 і 27,9 доларів за тону. Автор доводить, що при виробництві концентрату з вмістом Р</w:t>
      </w:r>
      <w:r>
        <w:rPr>
          <w:vertAlign w:val="subscript"/>
        </w:rPr>
        <w:t>2</w:t>
      </w:r>
      <w:r>
        <w:t>О</w:t>
      </w:r>
      <w:r>
        <w:rPr>
          <w:vertAlign w:val="subscript"/>
        </w:rPr>
        <w:t>5</w:t>
      </w:r>
      <w:r>
        <w:t xml:space="preserve">-25,4% і реалізації продукції по 40 </w:t>
      </w:r>
      <w:proofErr w:type="spellStart"/>
      <w:r>
        <w:t>дол</w:t>
      </w:r>
      <w:proofErr w:type="spellEnd"/>
      <w:r>
        <w:t xml:space="preserve">. за 1 т, виробництво буде рентабельним. Собівартість концентратів можна зменшити за рахунок виробництва з відходів глауконітових концентратів. Дослідженнями Інституту цукрового буряка доказано, що найбільш дешевий і ефективний спосіб використання сировини в природному стані в якості </w:t>
      </w:r>
      <w:proofErr w:type="spellStart"/>
      <w:r>
        <w:t>фосфатно</w:t>
      </w:r>
      <w:proofErr w:type="spellEnd"/>
      <w:r>
        <w:t xml:space="preserve">-глауконіт-карбонатної комплексної </w:t>
      </w:r>
      <w:proofErr w:type="spellStart"/>
      <w:r>
        <w:t>агроруди</w:t>
      </w:r>
      <w:proofErr w:type="spellEnd"/>
      <w:r>
        <w:t xml:space="preserve"> і для меліорації,  кислих за складом ґрунтів. В рудах </w:t>
      </w:r>
      <w:proofErr w:type="spellStart"/>
      <w:r>
        <w:t>Теофіопольсько</w:t>
      </w:r>
      <w:proofErr w:type="spellEnd"/>
      <w:r>
        <w:t xml:space="preserve">-Миколаївської площі спостерігається підвищений вміст карбонатного матеріалу. </w:t>
      </w:r>
      <w:proofErr w:type="spellStart"/>
      <w:r>
        <w:t>Агроруда</w:t>
      </w:r>
      <w:proofErr w:type="spellEnd"/>
      <w:r>
        <w:t xml:space="preserve"> діє аналогічно </w:t>
      </w:r>
      <w:proofErr w:type="spellStart"/>
      <w:r>
        <w:t>амофосці</w:t>
      </w:r>
      <w:proofErr w:type="spellEnd"/>
      <w:r>
        <w:t xml:space="preserve"> при внесенні 120 кг/га Р</w:t>
      </w:r>
      <w:r>
        <w:rPr>
          <w:vertAlign w:val="subscript"/>
        </w:rPr>
        <w:t>2</w:t>
      </w:r>
      <w:r>
        <w:t>О</w:t>
      </w:r>
      <w:r>
        <w:rPr>
          <w:vertAlign w:val="subscript"/>
        </w:rPr>
        <w:t>5</w:t>
      </w:r>
      <w:r>
        <w:t xml:space="preserve"> урожайність цукрового буряка підвищується на різного типу ґрунтах на 3,0-4,0 т/га. Для використання комплексної </w:t>
      </w:r>
      <w:proofErr w:type="spellStart"/>
      <w:r>
        <w:t>агроруди</w:t>
      </w:r>
      <w:proofErr w:type="spellEnd"/>
      <w:r>
        <w:t xml:space="preserve"> і високоякісного </w:t>
      </w:r>
      <w:proofErr w:type="spellStart"/>
      <w:r>
        <w:t>меліоранту</w:t>
      </w:r>
      <w:proofErr w:type="spellEnd"/>
      <w:r>
        <w:t xml:space="preserve"> потрібно тільки розробити технічні умови до якості сировини і технологія його використання.</w:t>
      </w:r>
    </w:p>
    <w:p w14:paraId="5D686969" w14:textId="77777777" w:rsidR="00406958" w:rsidRDefault="00406958" w:rsidP="00406958">
      <w:pPr>
        <w:pStyle w:val="a7"/>
      </w:pPr>
      <w:r>
        <w:t>Для підготовки можливих родовищ до експлуатації потрібно провести пошуково-оціночні і розвідувальні роботи на перспективних площах і ділянках. Сумарні прогнозні ресурси руд шести ділянок за категорією Р</w:t>
      </w:r>
      <w:r>
        <w:rPr>
          <w:vertAlign w:val="subscript"/>
        </w:rPr>
        <w:t>1</w:t>
      </w:r>
      <w:r>
        <w:t xml:space="preserve"> – 527,7 млн. т,   Р</w:t>
      </w:r>
      <w:r>
        <w:rPr>
          <w:vertAlign w:val="subscript"/>
        </w:rPr>
        <w:t>2</w:t>
      </w:r>
      <w:r>
        <w:t xml:space="preserve"> –463,8 </w:t>
      </w:r>
      <w:proofErr w:type="spellStart"/>
      <w:r>
        <w:t>млн.т</w:t>
      </w:r>
      <w:proofErr w:type="spellEnd"/>
      <w:r>
        <w:t xml:space="preserve"> ,Р</w:t>
      </w:r>
      <w:r>
        <w:rPr>
          <w:vertAlign w:val="subscript"/>
        </w:rPr>
        <w:t>3</w:t>
      </w:r>
      <w:r>
        <w:t xml:space="preserve"> – 1165,8 </w:t>
      </w:r>
      <w:proofErr w:type="spellStart"/>
      <w:r>
        <w:t>млн.т</w:t>
      </w:r>
      <w:proofErr w:type="spellEnd"/>
      <w:r>
        <w:t xml:space="preserve">. Проведені </w:t>
      </w:r>
      <w:proofErr w:type="spellStart"/>
      <w:r>
        <w:t>Побузькою</w:t>
      </w:r>
      <w:proofErr w:type="spellEnd"/>
      <w:r>
        <w:t xml:space="preserve"> ГРП в 1970-2003 рр.  роботи показали можливість використання глауконіту в сільському господарстві, в лакофарбовій промисловості і виробництві будматеріалів, при очистці мінеральних </w:t>
      </w:r>
      <w:proofErr w:type="spellStart"/>
      <w:r>
        <w:t>масел</w:t>
      </w:r>
      <w:proofErr w:type="spellEnd"/>
      <w:r>
        <w:t xml:space="preserve">, в якості </w:t>
      </w:r>
      <w:proofErr w:type="spellStart"/>
      <w:r>
        <w:t>неопермутиту</w:t>
      </w:r>
      <w:proofErr w:type="spellEnd"/>
      <w:r>
        <w:t xml:space="preserve"> для пом’якшення жорстких вод і сорбенту радіоактивних ізотопів, барвників, нафтопродуктів, а також в медицині та інших напрямках, складено ТЕО доцільності розробки </w:t>
      </w:r>
      <w:proofErr w:type="spellStart"/>
      <w:r>
        <w:t>Адамівського</w:t>
      </w:r>
      <w:proofErr w:type="spellEnd"/>
      <w:r>
        <w:t xml:space="preserve"> І </w:t>
      </w:r>
      <w:proofErr w:type="spellStart"/>
      <w:r>
        <w:t>і</w:t>
      </w:r>
      <w:proofErr w:type="spellEnd"/>
      <w:r>
        <w:t xml:space="preserve"> ІІ родовищ, доказана необхідність продовження робіт на </w:t>
      </w:r>
      <w:proofErr w:type="spellStart"/>
      <w:r>
        <w:t>Карачієвецькому</w:t>
      </w:r>
      <w:proofErr w:type="spellEnd"/>
      <w:r>
        <w:t xml:space="preserve"> і Бистрицькому проявах. Найбільш цікава в промисловому відношенні </w:t>
      </w:r>
      <w:proofErr w:type="spellStart"/>
      <w:r>
        <w:t>Адамівська</w:t>
      </w:r>
      <w:proofErr w:type="spellEnd"/>
      <w:r>
        <w:t xml:space="preserve"> група родовищ, де гірничотехнічні умови дозволяють відпрацьовувати сировину відкритим способом.</w:t>
      </w:r>
    </w:p>
    <w:p w14:paraId="09A0BCC9" w14:textId="77777777" w:rsidR="00406958" w:rsidRDefault="00406958" w:rsidP="00406958">
      <w:pPr>
        <w:pStyle w:val="a7"/>
      </w:pPr>
    </w:p>
    <w:p w14:paraId="7677241D" w14:textId="77777777" w:rsidR="00406958" w:rsidRDefault="00406958" w:rsidP="00406958">
      <w:pPr>
        <w:pStyle w:val="a7"/>
        <w:jc w:val="center"/>
        <w:rPr>
          <w:b/>
          <w:bCs/>
          <w:i/>
          <w:iCs/>
        </w:rPr>
      </w:pPr>
      <w:proofErr w:type="spellStart"/>
      <w:r>
        <w:rPr>
          <w:b/>
          <w:bCs/>
          <w:i/>
          <w:iCs/>
        </w:rPr>
        <w:t>Північноросточська</w:t>
      </w:r>
      <w:proofErr w:type="spellEnd"/>
      <w:r>
        <w:rPr>
          <w:b/>
          <w:bCs/>
          <w:i/>
          <w:iCs/>
        </w:rPr>
        <w:t xml:space="preserve"> площа</w:t>
      </w:r>
    </w:p>
    <w:p w14:paraId="53B1561C" w14:textId="77777777" w:rsidR="00406958" w:rsidRDefault="00406958" w:rsidP="00406958">
      <w:pPr>
        <w:pStyle w:val="a7"/>
        <w:jc w:val="center"/>
      </w:pPr>
    </w:p>
    <w:p w14:paraId="55414776" w14:textId="77777777" w:rsidR="00406958" w:rsidRDefault="00406958" w:rsidP="00406958">
      <w:pPr>
        <w:pStyle w:val="a7"/>
      </w:pPr>
      <w:proofErr w:type="spellStart"/>
      <w:r>
        <w:t>Північноросточська</w:t>
      </w:r>
      <w:proofErr w:type="spellEnd"/>
      <w:r>
        <w:t xml:space="preserve"> площа розташована в західній і центральній частинах Львівської області на східних схилах Північного </w:t>
      </w:r>
      <w:proofErr w:type="spellStart"/>
      <w:r>
        <w:t>Росточчя</w:t>
      </w:r>
      <w:proofErr w:type="spellEnd"/>
      <w:r>
        <w:t xml:space="preserve"> в Стрийському прогині. На цій території виділено три райони розповсюдження </w:t>
      </w:r>
      <w:proofErr w:type="spellStart"/>
      <w:r>
        <w:t>глауконітвміщуючих</w:t>
      </w:r>
      <w:proofErr w:type="spellEnd"/>
      <w:r>
        <w:t xml:space="preserve"> відкладів: </w:t>
      </w:r>
      <w:proofErr w:type="spellStart"/>
      <w:r>
        <w:t>Щирецький</w:t>
      </w:r>
      <w:proofErr w:type="spellEnd"/>
      <w:r>
        <w:t xml:space="preserve">, </w:t>
      </w:r>
      <w:proofErr w:type="spellStart"/>
      <w:r>
        <w:t>Нестерівський</w:t>
      </w:r>
      <w:proofErr w:type="spellEnd"/>
      <w:r>
        <w:t xml:space="preserve"> і Рава-Руський.</w:t>
      </w:r>
    </w:p>
    <w:p w14:paraId="445F6B29" w14:textId="77777777" w:rsidR="00406958" w:rsidRDefault="00406958" w:rsidP="00406958">
      <w:pPr>
        <w:pStyle w:val="a7"/>
      </w:pPr>
      <w:r>
        <w:t xml:space="preserve">Основні продуктивні горизонти представлені кварц-глауконітовими пісками і пісковиками київської світи палеогенової і неогенової системи. За даними Грицика В.О. за 1971-1977 рр. потужність продуктивної товщі від 4,5 до </w:t>
      </w:r>
      <w:r>
        <w:lastRenderedPageBreak/>
        <w:t xml:space="preserve">8 м (середня 5,5м), глибина залягання розкривних порід від 6 до 15 м (середня 10,45 м). Валовий вміст глауконіту вище 50%, місцями до 74-80%. Розмірність зернистого глауконіту, в основному, досягає 0,5-0,25 мм. В </w:t>
      </w:r>
      <w:proofErr w:type="spellStart"/>
      <w:r>
        <w:t>Нестерівському</w:t>
      </w:r>
      <w:proofErr w:type="spellEnd"/>
      <w:r>
        <w:t xml:space="preserve"> найбільш перспективному районі виділяється декілька перспективних площ (проявів): </w:t>
      </w:r>
      <w:proofErr w:type="spellStart"/>
      <w:r>
        <w:t>Мокротинська</w:t>
      </w:r>
      <w:proofErr w:type="spellEnd"/>
      <w:r>
        <w:t xml:space="preserve">, </w:t>
      </w:r>
      <w:proofErr w:type="spellStart"/>
      <w:r>
        <w:t>Журиська</w:t>
      </w:r>
      <w:proofErr w:type="spellEnd"/>
      <w:r>
        <w:t xml:space="preserve">, Глинська, </w:t>
      </w:r>
      <w:proofErr w:type="spellStart"/>
      <w:r>
        <w:t>Староскварявська</w:t>
      </w:r>
      <w:proofErr w:type="spellEnd"/>
      <w:r>
        <w:t xml:space="preserve"> і </w:t>
      </w:r>
      <w:proofErr w:type="spellStart"/>
      <w:r>
        <w:t>Гутишська</w:t>
      </w:r>
      <w:proofErr w:type="spellEnd"/>
      <w:r>
        <w:t xml:space="preserve">. Орієнтовні запаси глауконіту за даними Грицика В.О. оцінюються біля 5,5 млрд. т. В районі міст Рава-Руська і Щирець вміст глауконіту і пісках досягає 26,4%, руди бідніші ніж в </w:t>
      </w:r>
      <w:proofErr w:type="spellStart"/>
      <w:r>
        <w:t>Нестерівському</w:t>
      </w:r>
      <w:proofErr w:type="spellEnd"/>
      <w:r>
        <w:t xml:space="preserve"> районі.</w:t>
      </w:r>
    </w:p>
    <w:p w14:paraId="1B9ECFF3" w14:textId="77777777" w:rsidR="00406958" w:rsidRDefault="00406958" w:rsidP="00406958">
      <w:pPr>
        <w:pStyle w:val="a7"/>
      </w:pPr>
      <w:r>
        <w:t xml:space="preserve">Глауконіти можуть використовуватись в природному стані і в концентратах. Розроблена доволі проста технологія збагачення </w:t>
      </w:r>
      <w:proofErr w:type="spellStart"/>
      <w:r>
        <w:t>глауконітовмісних</w:t>
      </w:r>
      <w:proofErr w:type="spellEnd"/>
      <w:r>
        <w:t xml:space="preserve"> порід. Методом класифікації та магнітної сепарації отримані концентрати 97-99% чистоти. Використання концентратів більш ефективне. Існують технології збагачення для глауконітових руд як </w:t>
      </w:r>
      <w:proofErr w:type="spellStart"/>
      <w:r>
        <w:t>Середньодністровської</w:t>
      </w:r>
      <w:proofErr w:type="spellEnd"/>
      <w:r>
        <w:t xml:space="preserve"> так і </w:t>
      </w:r>
      <w:proofErr w:type="spellStart"/>
      <w:r>
        <w:t>Північноросточської</w:t>
      </w:r>
      <w:proofErr w:type="spellEnd"/>
      <w:r>
        <w:t xml:space="preserve"> площі. </w:t>
      </w:r>
    </w:p>
    <w:p w14:paraId="369C5EC4" w14:textId="77777777" w:rsidR="00406958" w:rsidRDefault="00406958" w:rsidP="00406958">
      <w:pPr>
        <w:pStyle w:val="a7"/>
      </w:pPr>
      <w:r>
        <w:t xml:space="preserve">Поряд з вище описаними представляють інтерес Новомосковська, Канівська і Світловодська площі, розташовані в Дніпропетровській, Черкаській і Кіровоградській областях. Продуктивними являються відклади </w:t>
      </w:r>
      <w:proofErr w:type="spellStart"/>
      <w:r>
        <w:t>харьківської</w:t>
      </w:r>
      <w:proofErr w:type="spellEnd"/>
      <w:r>
        <w:t xml:space="preserve"> серії і канівської світи еоцену, потужність кварц-глауконітових пісків до 10 м, вміст глауконіту до 40% і більше. Сумарні прогнозні ресурси глауконітової сировини цих площ на найбільш перспективній Новомосковській площі за даними В.О. Грицика, складають до 5,5 млрд. т. На території Новомосковської площі найбільш цікаве </w:t>
      </w:r>
      <w:proofErr w:type="spellStart"/>
      <w:r>
        <w:t>Кочерезьке</w:t>
      </w:r>
      <w:proofErr w:type="spellEnd"/>
      <w:r>
        <w:t xml:space="preserve"> родовище з розвіданими запасами </w:t>
      </w:r>
      <w:proofErr w:type="spellStart"/>
      <w:r>
        <w:t>пермутитової</w:t>
      </w:r>
      <w:proofErr w:type="spellEnd"/>
      <w:r>
        <w:t xml:space="preserve"> сировини по категоріях А+В – 150 тис. т і 210 тис. т глауконіту з меншою розмірністю матеріалу. Перспективним є і Андрусівський прояв.</w:t>
      </w:r>
    </w:p>
    <w:p w14:paraId="27EC559A" w14:textId="77777777" w:rsidR="00406958" w:rsidRDefault="00406958" w:rsidP="00406958">
      <w:pPr>
        <w:pStyle w:val="a7"/>
      </w:pPr>
      <w:r>
        <w:t>Характеристика продуктивних на глауконіт горизонтів інших перспективних площ приведена  в текстовому додатку Р.6.</w:t>
      </w:r>
    </w:p>
    <w:p w14:paraId="309CCAF7" w14:textId="77777777" w:rsidR="00406958" w:rsidRDefault="00406958" w:rsidP="00406958">
      <w:pPr>
        <w:pStyle w:val="a7"/>
      </w:pPr>
      <w:r>
        <w:t xml:space="preserve">Породи з багатим вмістом глауконіту також широко розповсюджені в межах </w:t>
      </w:r>
      <w:proofErr w:type="spellStart"/>
      <w:r>
        <w:t>західно</w:t>
      </w:r>
      <w:proofErr w:type="spellEnd"/>
      <w:r>
        <w:t>-південно-західного схилів Воронезького щита  та в ДДЗ (</w:t>
      </w:r>
      <w:proofErr w:type="spellStart"/>
      <w:r>
        <w:t>Верхьоденснянська</w:t>
      </w:r>
      <w:proofErr w:type="spellEnd"/>
      <w:r>
        <w:t>, Кролевецька, Охтирська, Зміївська площі), північних та східних околицях Донбасу (</w:t>
      </w:r>
      <w:proofErr w:type="spellStart"/>
      <w:r>
        <w:t>Ізюмсько</w:t>
      </w:r>
      <w:proofErr w:type="spellEnd"/>
      <w:r>
        <w:t>-Слов</w:t>
      </w:r>
      <w:r w:rsidRPr="003026B2">
        <w:t>’</w:t>
      </w:r>
      <w:r>
        <w:t>янська площа) і в північно-східному Приазов’ї, де вони часто виходять на денну поверхню по схилах річок та ярів басейну р. Дон. Пов’язані вони, частіше всього, з палеогеном, рідше з відкладами крейди, представлені пісками, пісковиками, рідше, глинами, мергелями і алевритами.</w:t>
      </w:r>
    </w:p>
    <w:p w14:paraId="0A232D4A" w14:textId="77777777" w:rsidR="00406958" w:rsidRDefault="00406958" w:rsidP="00406958">
      <w:pPr>
        <w:pStyle w:val="a7"/>
      </w:pPr>
      <w:r>
        <w:t xml:space="preserve">Найбільший практичний інтерес в східній частині України представляють піски та слабозцементовані пісковики харківської серії річок Міде та </w:t>
      </w:r>
      <w:proofErr w:type="spellStart"/>
      <w:r>
        <w:t>Кринка</w:t>
      </w:r>
      <w:proofErr w:type="spellEnd"/>
      <w:r>
        <w:t xml:space="preserve"> (вміст глауконіту 8-15%), р. </w:t>
      </w:r>
      <w:proofErr w:type="spellStart"/>
      <w:r>
        <w:t>Тузлов</w:t>
      </w:r>
      <w:proofErr w:type="spellEnd"/>
      <w:r>
        <w:t xml:space="preserve"> біля </w:t>
      </w:r>
      <w:proofErr w:type="spellStart"/>
      <w:r>
        <w:t>хутора</w:t>
      </w:r>
      <w:proofErr w:type="spellEnd"/>
      <w:r>
        <w:t xml:space="preserve"> Крюкова (25-30%), по річках Великий </w:t>
      </w:r>
      <w:proofErr w:type="spellStart"/>
      <w:r>
        <w:t>Несветай</w:t>
      </w:r>
      <w:proofErr w:type="spellEnd"/>
      <w:r>
        <w:t xml:space="preserve">, Малий </w:t>
      </w:r>
      <w:proofErr w:type="spellStart"/>
      <w:r>
        <w:t>Несветай</w:t>
      </w:r>
      <w:proofErr w:type="spellEnd"/>
      <w:r>
        <w:t xml:space="preserve">, </w:t>
      </w:r>
      <w:proofErr w:type="spellStart"/>
      <w:r>
        <w:t>Кадимовка</w:t>
      </w:r>
      <w:proofErr w:type="spellEnd"/>
      <w:r>
        <w:t xml:space="preserve">, </w:t>
      </w:r>
      <w:proofErr w:type="spellStart"/>
      <w:r>
        <w:t>Карчик</w:t>
      </w:r>
      <w:proofErr w:type="spellEnd"/>
      <w:r>
        <w:t xml:space="preserve">, Сухий Донець (10-20%), на лівобережжі Сіверського Донця біля Нижнього-Журавського </w:t>
      </w:r>
      <w:proofErr w:type="spellStart"/>
      <w:r>
        <w:t>хутора</w:t>
      </w:r>
      <w:proofErr w:type="spellEnd"/>
      <w:r>
        <w:t xml:space="preserve"> (до 40%). Потужність пісків змінюється від 3 до 20м, в основному вона знаходиться в межах 3-5м. Переважає зернистий глауконіт розміром 0,1-0,25мм. Найбільш багаті глауконітом в цьому районі породи, представлені пісками і пісковиками </w:t>
      </w:r>
      <w:proofErr w:type="spellStart"/>
      <w:r>
        <w:t>палеоценового</w:t>
      </w:r>
      <w:proofErr w:type="spellEnd"/>
      <w:r>
        <w:t xml:space="preserve"> віку (</w:t>
      </w:r>
      <w:r>
        <w:rPr>
          <w:lang w:val="en-US"/>
        </w:rPr>
        <w:t>f</w:t>
      </w:r>
      <w:r w:rsidRPr="003026B2">
        <w:rPr>
          <w:vertAlign w:val="subscript"/>
        </w:rPr>
        <w:t>1</w:t>
      </w:r>
      <w:r>
        <w:t xml:space="preserve">), які виходять на денну поверхню в басейні р. </w:t>
      </w:r>
      <w:proofErr w:type="spellStart"/>
      <w:r>
        <w:t>Чир</w:t>
      </w:r>
      <w:proofErr w:type="spellEnd"/>
      <w:r>
        <w:t xml:space="preserve">. Потужність пісків і пісковиків мала від 1 до 2м, вміст глауконіту змінюється від 25 до 70%, розмір </w:t>
      </w:r>
      <w:proofErr w:type="spellStart"/>
      <w:r>
        <w:t>зерен</w:t>
      </w:r>
      <w:proofErr w:type="spellEnd"/>
      <w:r>
        <w:t xml:space="preserve">  - 0.1-0,4мм. Представляють інтерес кварц-глауконітові </w:t>
      </w:r>
      <w:r>
        <w:lastRenderedPageBreak/>
        <w:t xml:space="preserve">піски, багаточисленні виходи яких спостерігаються біля хуторів </w:t>
      </w:r>
      <w:proofErr w:type="spellStart"/>
      <w:r>
        <w:t>Стеньки</w:t>
      </w:r>
      <w:proofErr w:type="spellEnd"/>
      <w:r>
        <w:t xml:space="preserve"> Разіна та Шевченко.</w:t>
      </w:r>
    </w:p>
    <w:p w14:paraId="028D3545" w14:textId="77777777" w:rsidR="00406958" w:rsidRDefault="00406958" w:rsidP="00406958">
      <w:pPr>
        <w:pStyle w:val="a7"/>
      </w:pPr>
      <w:r>
        <w:t xml:space="preserve">На території Криму до </w:t>
      </w:r>
      <w:proofErr w:type="spellStart"/>
      <w:r>
        <w:t>глауконітовмісних</w:t>
      </w:r>
      <w:proofErr w:type="spellEnd"/>
      <w:r>
        <w:t xml:space="preserve"> відносяться відклади нижньої крейди потужністю до 0,5-2,5м, але вміст глауконіту досить високий до 40-50%.</w:t>
      </w:r>
    </w:p>
    <w:p w14:paraId="7E41532E" w14:textId="77777777" w:rsidR="00406958" w:rsidRDefault="00406958" w:rsidP="00406958">
      <w:pPr>
        <w:pStyle w:val="a7"/>
      </w:pPr>
      <w:r>
        <w:t xml:space="preserve">У.Г. </w:t>
      </w:r>
      <w:proofErr w:type="spellStart"/>
      <w:r>
        <w:t>Дістановим</w:t>
      </w:r>
      <w:proofErr w:type="spellEnd"/>
      <w:r>
        <w:t xml:space="preserve"> і О.С. </w:t>
      </w:r>
      <w:proofErr w:type="spellStart"/>
      <w:r>
        <w:t>Філько</w:t>
      </w:r>
      <w:proofErr w:type="spellEnd"/>
      <w:r>
        <w:t xml:space="preserve"> в 1990 році при узагальненні матеріалів по нетрадиційним видам нерудної мінеральної сировини зроблена перспективна оцінка території країн СНГ на глауконітову сировину. Це показано на схемі рисунку 5.58. Аналіз матеріалів показав, що промислове значення мають </w:t>
      </w:r>
      <w:proofErr w:type="spellStart"/>
      <w:r>
        <w:t>глауконітвміщуючі</w:t>
      </w:r>
      <w:proofErr w:type="spellEnd"/>
      <w:r>
        <w:t xml:space="preserve"> відклади морського походження різного віку від </w:t>
      </w:r>
      <w:proofErr w:type="spellStart"/>
      <w:r>
        <w:t>ордовика</w:t>
      </w:r>
      <w:proofErr w:type="spellEnd"/>
      <w:r>
        <w:t xml:space="preserve"> до пліоцену. Можливості використання вивчені досить слабо. В Україні, Середній Азії, Прибалтиці, за Уралом розвідані і попередньо оцінені одиничні родовища, підраховані ресурси глауконіту на ряді родовищ жовтих фосфоритів (</w:t>
      </w:r>
      <w:proofErr w:type="spellStart"/>
      <w:r>
        <w:t>Єгор</w:t>
      </w:r>
      <w:r w:rsidRPr="003026B2">
        <w:t>’</w:t>
      </w:r>
      <w:r>
        <w:t>ївському</w:t>
      </w:r>
      <w:proofErr w:type="spellEnd"/>
      <w:r>
        <w:t xml:space="preserve">, </w:t>
      </w:r>
      <w:proofErr w:type="spellStart"/>
      <w:r>
        <w:t>Вятсько</w:t>
      </w:r>
      <w:proofErr w:type="spellEnd"/>
      <w:r>
        <w:t xml:space="preserve">-Камському та інших). Умовно ними виділені слідуючи провінції, перспективні для місцезнаходження промислових родовищ глауконіту: Українська, Центрально-Європейська, Прибалтійська, </w:t>
      </w:r>
      <w:proofErr w:type="spellStart"/>
      <w:r>
        <w:t>Поволжська</w:t>
      </w:r>
      <w:proofErr w:type="spellEnd"/>
      <w:r>
        <w:t>, Приазовська, Уральська і Середньоазіатська.</w:t>
      </w:r>
    </w:p>
    <w:p w14:paraId="2B2117FB" w14:textId="77777777" w:rsidR="00406958" w:rsidRDefault="00406958" w:rsidP="00406958">
      <w:pPr>
        <w:pStyle w:val="a7"/>
      </w:pPr>
      <w:r>
        <w:t>На території України знаходяться дві глауконітові провінції: Українська і Приазовська. До найбільш перспективної відноситься перша.</w:t>
      </w:r>
    </w:p>
    <w:p w14:paraId="2FA1C3F0" w14:textId="77777777" w:rsidR="00406958" w:rsidRDefault="00406958" w:rsidP="00406958">
      <w:pPr>
        <w:pStyle w:val="a7"/>
      </w:pPr>
      <w:r>
        <w:t xml:space="preserve">В Призовній глауконітовій провінції, яка включає басейни нижньої течії річок Сіверський Донець та Дон, як і в </w:t>
      </w:r>
      <w:proofErr w:type="spellStart"/>
      <w:r>
        <w:t>Поволжській</w:t>
      </w:r>
      <w:proofErr w:type="spellEnd"/>
      <w:r>
        <w:t xml:space="preserve"> провінції, до найбільш продуктивних відносяться відклади крейди і палеогену.</w:t>
      </w:r>
    </w:p>
    <w:p w14:paraId="6BE69A2A" w14:textId="77777777" w:rsidR="00406958" w:rsidRDefault="00406958" w:rsidP="00406958">
      <w:pPr>
        <w:pStyle w:val="a7"/>
      </w:pPr>
      <w:r>
        <w:t>На схемі рисунку 5.59 приведена порівняльна характеристика глауконітових провінції України і країни СНД. Україна одна з найбагатших країн світу на цю сировину.</w:t>
      </w:r>
    </w:p>
    <w:p w14:paraId="08B51E25" w14:textId="77777777" w:rsidR="00406958" w:rsidRDefault="00406958" w:rsidP="00406958">
      <w:pPr>
        <w:pStyle w:val="a7"/>
      </w:pPr>
      <w:r>
        <w:t>Направлення подальших робіт.</w:t>
      </w:r>
    </w:p>
    <w:p w14:paraId="27521FAD" w14:textId="77777777" w:rsidR="00406958" w:rsidRDefault="00406958" w:rsidP="00406958">
      <w:pPr>
        <w:pStyle w:val="a7"/>
      </w:pPr>
      <w:r>
        <w:t>Дальші роботи на глауконіт представляється доцільним направити в таких напрямках</w:t>
      </w:r>
      <w:r w:rsidRPr="003026B2">
        <w:rPr>
          <w:lang w:val="ru-RU"/>
        </w:rPr>
        <w:t>:</w:t>
      </w:r>
    </w:p>
    <w:p w14:paraId="1495E619" w14:textId="77777777" w:rsidR="00406958" w:rsidRDefault="00406958" w:rsidP="00406958">
      <w:pPr>
        <w:pStyle w:val="a7"/>
      </w:pPr>
      <w:r>
        <w:t>- для розширення сировинної бази глауконіту і географії місцезнаходження родовищ необхідно привести тематичні роботи – узагальнити матеріали, пов’язані з вивченням глауконітів, спочатку по кожній з 19 виділених провінцій окремо і виділяти перспективні ділянки для проведення геологічних досліджень;</w:t>
      </w:r>
    </w:p>
    <w:p w14:paraId="55A9140A" w14:textId="77777777" w:rsidR="00406958" w:rsidRDefault="00406958" w:rsidP="00406958">
      <w:pPr>
        <w:pStyle w:val="a7"/>
      </w:pPr>
      <w:r>
        <w:t>- продовжити лабораторні і лабораторно-технологічні, науково-дослідні і напівпромислові іспити сировини, концентратів і активованої продукції для використання в народному господарстві;</w:t>
      </w:r>
    </w:p>
    <w:p w14:paraId="52729DFF" w14:textId="77777777" w:rsidR="00406958" w:rsidRDefault="00406958" w:rsidP="00406958">
      <w:pPr>
        <w:pStyle w:val="a7"/>
      </w:pPr>
      <w:r>
        <w:t xml:space="preserve">- створити технологію виробництва </w:t>
      </w:r>
      <w:proofErr w:type="spellStart"/>
      <w:r>
        <w:t>безхлорних</w:t>
      </w:r>
      <w:proofErr w:type="spellEnd"/>
      <w:r>
        <w:t xml:space="preserve"> калійних добрив з глауконітів, а при необхідності налагодити виробництво;</w:t>
      </w:r>
    </w:p>
    <w:p w14:paraId="12241BBA" w14:textId="77777777" w:rsidR="00406958" w:rsidRDefault="00406958" w:rsidP="00406958">
      <w:pPr>
        <w:pStyle w:val="a7"/>
      </w:pPr>
      <w:r>
        <w:t xml:space="preserve">-  для використанні в землеробстві налагодити термічну активацію глауконітових </w:t>
      </w:r>
      <w:proofErr w:type="spellStart"/>
      <w:r>
        <w:t>агроруд</w:t>
      </w:r>
      <w:proofErr w:type="spellEnd"/>
      <w:r>
        <w:t xml:space="preserve"> і концентратів для переводу К в більш рухому форму;</w:t>
      </w:r>
    </w:p>
    <w:p w14:paraId="0E486B1E" w14:textId="77777777" w:rsidR="00406958" w:rsidRDefault="00406958" w:rsidP="00406958">
      <w:pPr>
        <w:pStyle w:val="a7"/>
      </w:pPr>
      <w:r>
        <w:t>- для різних напрямків використання розробити технології активації глауконітових концентратів і глауконітів – продовжити дослідження по покращенню якості глауконітової продукції;</w:t>
      </w:r>
    </w:p>
    <w:p w14:paraId="0B420863" w14:textId="77777777" w:rsidR="00406958" w:rsidRDefault="00406958" w:rsidP="00406958">
      <w:pPr>
        <w:jc w:val="both"/>
        <w:rPr>
          <w:sz w:val="28"/>
        </w:rPr>
        <w:sectPr w:rsidR="00406958">
          <w:pgSz w:w="11906" w:h="16838"/>
          <w:pgMar w:top="1134" w:right="567" w:bottom="1134" w:left="1701" w:header="720" w:footer="720" w:gutter="0"/>
          <w:cols w:space="708"/>
          <w:docGrid w:linePitch="360"/>
        </w:sectPr>
      </w:pPr>
    </w:p>
    <w:p w14:paraId="7F487110" w14:textId="77777777" w:rsidR="00406958" w:rsidRDefault="00406958" w:rsidP="00406958">
      <w:pPr>
        <w:rPr>
          <w:sz w:val="20"/>
        </w:rPr>
      </w:pPr>
      <w:r>
        <w:rPr>
          <w:noProof/>
          <w:sz w:val="20"/>
          <w:lang w:val="ru-RU" w:eastAsia="ru-RU"/>
        </w:rPr>
        <w:lastRenderedPageBreak/>
        <mc:AlternateContent>
          <mc:Choice Requires="wps">
            <w:drawing>
              <wp:anchor distT="0" distB="0" distL="114300" distR="114300" simplePos="0" relativeHeight="251877376" behindDoc="0" locked="0" layoutInCell="1" allowOverlap="1" wp14:anchorId="7FDA0956" wp14:editId="6AA52F7C">
                <wp:simplePos x="0" y="0"/>
                <wp:positionH relativeFrom="column">
                  <wp:posOffset>4038600</wp:posOffset>
                </wp:positionH>
                <wp:positionV relativeFrom="paragraph">
                  <wp:posOffset>0</wp:posOffset>
                </wp:positionV>
                <wp:extent cx="1828800" cy="228600"/>
                <wp:effectExtent l="5715" t="13970" r="13335" b="5080"/>
                <wp:wrapNone/>
                <wp:docPr id="462" name="Надпись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14:paraId="456D8A4F" w14:textId="77777777" w:rsidR="006D2C8B" w:rsidRDefault="006D2C8B" w:rsidP="00406958">
                            <w:pPr>
                              <w:jc w:val="center"/>
                              <w:rPr>
                                <w:sz w:val="20"/>
                              </w:rPr>
                            </w:pPr>
                            <w:r>
                              <w:rPr>
                                <w:sz w:val="20"/>
                              </w:rPr>
                              <w:t>Глауконітова сировина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A0956" id="Надпись 462" o:spid="_x0000_s1094" type="#_x0000_t202" style="position:absolute;margin-left:318pt;margin-top:0;width:2in;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">
                <v:textbox>
                  <w:txbxContent>
                    <w:p w14:paraId="456D8A4F" w14:textId="77777777" w:rsidR="006D2C8B" w:rsidRDefault="006D2C8B" w:rsidP="00406958">
                      <w:pPr>
                        <w:jc w:val="center"/>
                        <w:rPr>
                          <w:sz w:val="20"/>
                        </w:rPr>
                      </w:pPr>
                      <w:r>
                        <w:rPr>
                          <w:sz w:val="20"/>
                        </w:rPr>
                        <w:t>Глауконітова сировина</w:t>
                      </w:r>
                    </w:p>
                  </w:txbxContent>
                </v:textbox>
              </v:shape>
            </w:pict>
          </mc:Fallback>
        </mc:AlternateContent>
      </w:r>
    </w:p>
    <w:p w14:paraId="19266E5F" w14:textId="77777777" w:rsidR="00406958" w:rsidRDefault="00406958" w:rsidP="00406958">
      <w:pPr>
        <w:rPr>
          <w:sz w:val="20"/>
        </w:rPr>
      </w:pPr>
      <w:r>
        <w:rPr>
          <w:noProof/>
          <w:sz w:val="20"/>
          <w:lang w:val="ru-RU" w:eastAsia="ru-RU"/>
        </w:rPr>
        <mc:AlternateContent>
          <mc:Choice Requires="wps">
            <w:drawing>
              <wp:anchor distT="0" distB="0" distL="114300" distR="114300" simplePos="0" relativeHeight="251949056" behindDoc="0" locked="0" layoutInCell="1" allowOverlap="1" wp14:anchorId="5E1BA301" wp14:editId="654939F9">
                <wp:simplePos x="0" y="0"/>
                <wp:positionH relativeFrom="column">
                  <wp:posOffset>4876800</wp:posOffset>
                </wp:positionH>
                <wp:positionV relativeFrom="paragraph">
                  <wp:posOffset>82550</wp:posOffset>
                </wp:positionV>
                <wp:extent cx="0" cy="114300"/>
                <wp:effectExtent l="53340" t="13970" r="60960" b="14605"/>
                <wp:wrapNone/>
                <wp:docPr id="461" name="Прямая соединительная линия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C107" id="Прямая соединительная линия 461"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6.5pt" to="38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878400" behindDoc="0" locked="0" layoutInCell="1" allowOverlap="1" wp14:anchorId="4541F2C7" wp14:editId="0E0B96A9">
                <wp:simplePos x="0" y="0"/>
                <wp:positionH relativeFrom="column">
                  <wp:posOffset>1371600</wp:posOffset>
                </wp:positionH>
                <wp:positionV relativeFrom="paragraph">
                  <wp:posOffset>167640</wp:posOffset>
                </wp:positionV>
                <wp:extent cx="6705600" cy="228600"/>
                <wp:effectExtent l="5715" t="13335" r="13335" b="5715"/>
                <wp:wrapNone/>
                <wp:docPr id="460" name="Надпись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28600"/>
                        </a:xfrm>
                        <a:prstGeom prst="rect">
                          <a:avLst/>
                        </a:prstGeom>
                        <a:solidFill>
                          <a:srgbClr val="FFFFFF"/>
                        </a:solidFill>
                        <a:ln w="9525">
                          <a:solidFill>
                            <a:srgbClr val="000000"/>
                          </a:solidFill>
                          <a:miter lim="800000"/>
                          <a:headEnd/>
                          <a:tailEnd/>
                        </a:ln>
                      </wps:spPr>
                      <wps:txbx>
                        <w:txbxContent>
                          <w:p w14:paraId="75F4601A" w14:textId="77777777" w:rsidR="006D2C8B" w:rsidRDefault="006D2C8B" w:rsidP="00406958">
                            <w:pPr>
                              <w:jc w:val="center"/>
                              <w:rPr>
                                <w:sz w:val="20"/>
                              </w:rPr>
                            </w:pPr>
                            <w:r>
                              <w:rPr>
                                <w:sz w:val="20"/>
                              </w:rPr>
                              <w:t>Глауконітові провінції країн СНД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1F2C7" id="Надпись 460" o:spid="_x0000_s1095" type="#_x0000_t202" style="position:absolute;margin-left:108pt;margin-top:13.2pt;width:528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">
                <v:textbox>
                  <w:txbxContent>
                    <w:p w14:paraId="75F4601A" w14:textId="77777777" w:rsidR="006D2C8B" w:rsidRDefault="006D2C8B" w:rsidP="00406958">
                      <w:pPr>
                        <w:jc w:val="center"/>
                        <w:rPr>
                          <w:sz w:val="20"/>
                        </w:rPr>
                      </w:pPr>
                      <w:r>
                        <w:rPr>
                          <w:sz w:val="20"/>
                        </w:rPr>
                        <w:t>Глауконітові провінції країн СНД</w:t>
                      </w:r>
                    </w:p>
                  </w:txbxContent>
                </v:textbox>
              </v:shape>
            </w:pict>
          </mc:Fallback>
        </mc:AlternateContent>
      </w:r>
      <w:r>
        <w:rPr>
          <w:sz w:val="20"/>
        </w:rPr>
        <w:t xml:space="preserve">                </w:t>
      </w:r>
    </w:p>
    <w:p w14:paraId="7264FA37" w14:textId="77777777" w:rsidR="00406958" w:rsidRDefault="00406958" w:rsidP="00406958">
      <w:r>
        <w:rPr>
          <w:noProof/>
          <w:sz w:val="20"/>
          <w:lang w:val="ru-RU" w:eastAsia="ru-RU"/>
        </w:rPr>
        <mc:AlternateContent>
          <mc:Choice Requires="wps">
            <w:drawing>
              <wp:anchor distT="0" distB="0" distL="114300" distR="114300" simplePos="0" relativeHeight="251956224" behindDoc="0" locked="0" layoutInCell="1" allowOverlap="1" wp14:anchorId="6D9F871E" wp14:editId="1C0F6CCE">
                <wp:simplePos x="0" y="0"/>
                <wp:positionH relativeFrom="column">
                  <wp:posOffset>8077200</wp:posOffset>
                </wp:positionH>
                <wp:positionV relativeFrom="paragraph">
                  <wp:posOffset>165100</wp:posOffset>
                </wp:positionV>
                <wp:extent cx="152400" cy="41275"/>
                <wp:effectExtent l="5715" t="13970" r="32385" b="59055"/>
                <wp:wrapNone/>
                <wp:docPr id="459" name="Прямая соединительная линия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1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4A20F" id="Прямая соединительная линия 459"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13pt" to="9in,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">
                <v:stroke endarrow="block"/>
              </v:line>
            </w:pict>
          </mc:Fallback>
        </mc:AlternateContent>
      </w:r>
      <w:r>
        <w:rPr>
          <w:noProof/>
          <w:sz w:val="20"/>
          <w:lang w:val="ru-RU" w:eastAsia="ru-RU"/>
        </w:rPr>
        <mc:AlternateContent>
          <mc:Choice Requires="wps">
            <w:drawing>
              <wp:anchor distT="0" distB="0" distL="114300" distR="114300" simplePos="0" relativeHeight="251885568" behindDoc="0" locked="0" layoutInCell="1" allowOverlap="1" wp14:anchorId="16CDEBB0" wp14:editId="74D77209">
                <wp:simplePos x="0" y="0"/>
                <wp:positionH relativeFrom="column">
                  <wp:posOffset>8229600</wp:posOffset>
                </wp:positionH>
                <wp:positionV relativeFrom="paragraph">
                  <wp:posOffset>92075</wp:posOffset>
                </wp:positionV>
                <wp:extent cx="1295400" cy="228600"/>
                <wp:effectExtent l="5715" t="7620" r="13335" b="11430"/>
                <wp:wrapNone/>
                <wp:docPr id="458" name="Надпись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w="9525">
                          <a:solidFill>
                            <a:srgbClr val="000000"/>
                          </a:solidFill>
                          <a:miter lim="800000"/>
                          <a:headEnd/>
                          <a:tailEnd/>
                        </a:ln>
                      </wps:spPr>
                      <wps:txbx>
                        <w:txbxContent>
                          <w:p w14:paraId="19A1A781" w14:textId="77777777" w:rsidR="006D2C8B" w:rsidRDefault="006D2C8B" w:rsidP="00406958">
                            <w:pPr>
                              <w:pStyle w:val="a5"/>
                              <w:rPr>
                                <w:b w:val="0"/>
                                <w:bCs w:val="0"/>
                                <w:sz w:val="20"/>
                              </w:rPr>
                            </w:pPr>
                            <w:r>
                              <w:rPr>
                                <w:b w:val="0"/>
                                <w:bCs w:val="0"/>
                                <w:sz w:val="20"/>
                              </w:rPr>
                              <w:t>Середньоазіатська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DEBB0" id="Надпись 458" o:spid="_x0000_s1096" type="#_x0000_t202" style="position:absolute;margin-left:9in;margin-top:7.25pt;width:102pt;height: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">
                <v:textbox>
                  <w:txbxContent>
                    <w:p w14:paraId="19A1A781" w14:textId="77777777" w:rsidR="006D2C8B" w:rsidRDefault="006D2C8B" w:rsidP="00406958">
                      <w:pPr>
                        <w:pStyle w:val="a5"/>
                        <w:rPr>
                          <w:b w:val="0"/>
                          <w:bCs w:val="0"/>
                          <w:sz w:val="20"/>
                        </w:rPr>
                      </w:pPr>
                      <w:r>
                        <w:rPr>
                          <w:b w:val="0"/>
                          <w:bCs w:val="0"/>
                          <w:sz w:val="20"/>
                        </w:rPr>
                        <w:t>Середньоазіатська</w:t>
                      </w:r>
                    </w:p>
                  </w:txbxContent>
                </v:textbox>
              </v:shape>
            </w:pict>
          </mc:Fallback>
        </mc:AlternateContent>
      </w:r>
      <w:r>
        <w:rPr>
          <w:noProof/>
          <w:sz w:val="20"/>
          <w:lang w:val="ru-RU" w:eastAsia="ru-RU"/>
        </w:rPr>
        <mc:AlternateContent>
          <mc:Choice Requires="wps">
            <w:drawing>
              <wp:anchor distT="0" distB="0" distL="114300" distR="114300" simplePos="0" relativeHeight="251950080" behindDoc="0" locked="0" layoutInCell="1" allowOverlap="1" wp14:anchorId="083EBED4" wp14:editId="6A2B92B8">
                <wp:simplePos x="0" y="0"/>
                <wp:positionH relativeFrom="column">
                  <wp:posOffset>1143000</wp:posOffset>
                </wp:positionH>
                <wp:positionV relativeFrom="paragraph">
                  <wp:posOffset>165100</wp:posOffset>
                </wp:positionV>
                <wp:extent cx="228600" cy="41275"/>
                <wp:effectExtent l="24765" t="13970" r="13335" b="59055"/>
                <wp:wrapNone/>
                <wp:docPr id="457" name="Прямая соединительная линия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1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79E02" id="Прямая соединительная линия 457"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3pt" to="10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1879424" behindDoc="0" locked="0" layoutInCell="1" allowOverlap="1" wp14:anchorId="24A89687" wp14:editId="72A39248">
                <wp:simplePos x="0" y="0"/>
                <wp:positionH relativeFrom="column">
                  <wp:posOffset>-76200</wp:posOffset>
                </wp:positionH>
                <wp:positionV relativeFrom="paragraph">
                  <wp:posOffset>92075</wp:posOffset>
                </wp:positionV>
                <wp:extent cx="1219200" cy="228600"/>
                <wp:effectExtent l="5715" t="7620" r="13335" b="11430"/>
                <wp:wrapNone/>
                <wp:docPr id="456" name="Надпись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solidFill>
                          <a:srgbClr val="FFFFFF"/>
                        </a:solidFill>
                        <a:ln w="9525">
                          <a:solidFill>
                            <a:srgbClr val="000000"/>
                          </a:solidFill>
                          <a:miter lim="800000"/>
                          <a:headEnd/>
                          <a:tailEnd/>
                        </a:ln>
                      </wps:spPr>
                      <wps:txbx>
                        <w:txbxContent>
                          <w:p w14:paraId="4C70D0BF" w14:textId="77777777" w:rsidR="006D2C8B" w:rsidRDefault="006D2C8B" w:rsidP="00406958">
                            <w:pPr>
                              <w:jc w:val="center"/>
                              <w:rPr>
                                <w:sz w:val="20"/>
                              </w:rPr>
                            </w:pPr>
                            <w:r>
                              <w:rPr>
                                <w:sz w:val="20"/>
                              </w:rPr>
                              <w:t>Прибалтійська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9687" id="Надпись 456" o:spid="_x0000_s1097" type="#_x0000_t202" style="position:absolute;margin-left:-6pt;margin-top:7.25pt;width:96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">
                <v:textbox>
                  <w:txbxContent>
                    <w:p w14:paraId="4C70D0BF" w14:textId="77777777" w:rsidR="006D2C8B" w:rsidRDefault="006D2C8B" w:rsidP="00406958">
                      <w:pPr>
                        <w:jc w:val="center"/>
                        <w:rPr>
                          <w:sz w:val="20"/>
                        </w:rPr>
                      </w:pPr>
                      <w:r>
                        <w:rPr>
                          <w:sz w:val="20"/>
                        </w:rPr>
                        <w:t>Прибалтійська</w:t>
                      </w:r>
                    </w:p>
                  </w:txbxContent>
                </v:textbox>
              </v:shape>
            </w:pict>
          </mc:Fallback>
        </mc:AlternateContent>
      </w:r>
    </w:p>
    <w:p w14:paraId="26E009AA" w14:textId="77777777" w:rsidR="00406958" w:rsidRDefault="00406958" w:rsidP="00406958">
      <w:pPr>
        <w:tabs>
          <w:tab w:val="left" w:pos="12810"/>
        </w:tabs>
      </w:pPr>
      <w:r>
        <w:rPr>
          <w:noProof/>
          <w:sz w:val="20"/>
          <w:lang w:val="ru-RU" w:eastAsia="ru-RU"/>
        </w:rPr>
        <mc:AlternateContent>
          <mc:Choice Requires="wps">
            <w:drawing>
              <wp:anchor distT="0" distB="0" distL="114300" distR="114300" simplePos="0" relativeHeight="251966464" behindDoc="0" locked="0" layoutInCell="1" allowOverlap="1" wp14:anchorId="082FBAD0" wp14:editId="2A1E6B58">
                <wp:simplePos x="0" y="0"/>
                <wp:positionH relativeFrom="column">
                  <wp:posOffset>8458200</wp:posOffset>
                </wp:positionH>
                <wp:positionV relativeFrom="paragraph">
                  <wp:posOffset>145415</wp:posOffset>
                </wp:positionV>
                <wp:extent cx="0" cy="114300"/>
                <wp:effectExtent l="53340" t="7620" r="60960" b="20955"/>
                <wp:wrapNone/>
                <wp:docPr id="455" name="Прямая соединительная линия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41677" id="Прямая соединительная линия 455"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1.45pt" to="66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67488" behindDoc="0" locked="0" layoutInCell="1" allowOverlap="1" wp14:anchorId="6C08E822" wp14:editId="2CBE4009">
                <wp:simplePos x="0" y="0"/>
                <wp:positionH relativeFrom="column">
                  <wp:posOffset>9220200</wp:posOffset>
                </wp:positionH>
                <wp:positionV relativeFrom="paragraph">
                  <wp:posOffset>145415</wp:posOffset>
                </wp:positionV>
                <wp:extent cx="0" cy="114300"/>
                <wp:effectExtent l="53340" t="7620" r="60960" b="20955"/>
                <wp:wrapNone/>
                <wp:docPr id="454" name="Прямая соединительная линия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B7531" id="Прямая соединительная линия 454"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11.45pt" to="7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S7ZAIAAH0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54176" behindDoc="0" locked="0" layoutInCell="1" allowOverlap="1" wp14:anchorId="19AB7176" wp14:editId="612C8DB0">
                <wp:simplePos x="0" y="0"/>
                <wp:positionH relativeFrom="column">
                  <wp:posOffset>6477000</wp:posOffset>
                </wp:positionH>
                <wp:positionV relativeFrom="paragraph">
                  <wp:posOffset>31115</wp:posOffset>
                </wp:positionV>
                <wp:extent cx="0" cy="114300"/>
                <wp:effectExtent l="53340" t="7620" r="60960" b="20955"/>
                <wp:wrapNone/>
                <wp:docPr id="453" name="Прямая соединительная линия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49F78" id="Прямая соединительная линия 453"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pt,2.45pt" to="510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cVZAIAAH0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953152" behindDoc="0" locked="0" layoutInCell="1" allowOverlap="1" wp14:anchorId="05448044" wp14:editId="2FF976B0">
                <wp:simplePos x="0" y="0"/>
                <wp:positionH relativeFrom="column">
                  <wp:posOffset>4648200</wp:posOffset>
                </wp:positionH>
                <wp:positionV relativeFrom="paragraph">
                  <wp:posOffset>31115</wp:posOffset>
                </wp:positionV>
                <wp:extent cx="0" cy="155575"/>
                <wp:effectExtent l="53340" t="7620" r="60960" b="17780"/>
                <wp:wrapNone/>
                <wp:docPr id="452" name="Прямая соединительная линия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5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D5024" id="Прямая соединительная линия 452"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2.45pt" to="36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">
                <v:stroke endarrow="block"/>
              </v:line>
            </w:pict>
          </mc:Fallback>
        </mc:AlternateContent>
      </w:r>
      <w:r>
        <w:rPr>
          <w:noProof/>
          <w:sz w:val="20"/>
          <w:lang w:val="ru-RU" w:eastAsia="ru-RU"/>
        </w:rPr>
        <mc:AlternateContent>
          <mc:Choice Requires="wps">
            <w:drawing>
              <wp:anchor distT="0" distB="0" distL="114300" distR="114300" simplePos="0" relativeHeight="251882496" behindDoc="0" locked="0" layoutInCell="1" allowOverlap="1" wp14:anchorId="104B0A71" wp14:editId="29DC55FD">
                <wp:simplePos x="0" y="0"/>
                <wp:positionH relativeFrom="column">
                  <wp:posOffset>3505200</wp:posOffset>
                </wp:positionH>
                <wp:positionV relativeFrom="paragraph">
                  <wp:posOffset>160020</wp:posOffset>
                </wp:positionV>
                <wp:extent cx="2514600" cy="328295"/>
                <wp:effectExtent l="5715" t="12700" r="13335" b="11430"/>
                <wp:wrapNone/>
                <wp:docPr id="451" name="Надпись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8295"/>
                        </a:xfrm>
                        <a:prstGeom prst="rect">
                          <a:avLst/>
                        </a:prstGeom>
                        <a:solidFill>
                          <a:srgbClr val="FFFFFF"/>
                        </a:solidFill>
                        <a:ln w="9525">
                          <a:solidFill>
                            <a:srgbClr val="000000"/>
                          </a:solidFill>
                          <a:miter lim="800000"/>
                          <a:headEnd/>
                          <a:tailEnd/>
                        </a:ln>
                      </wps:spPr>
                      <wps:txbx>
                        <w:txbxContent>
                          <w:p w14:paraId="1E5CB1F6" w14:textId="77777777" w:rsidR="006D2C8B" w:rsidRDefault="006D2C8B" w:rsidP="00406958">
                            <w:pPr>
                              <w:pStyle w:val="a5"/>
                              <w:rPr>
                                <w:b w:val="0"/>
                                <w:bCs w:val="0"/>
                                <w:sz w:val="20"/>
                              </w:rPr>
                            </w:pPr>
                            <w:r>
                              <w:rPr>
                                <w:b w:val="0"/>
                                <w:bCs w:val="0"/>
                                <w:sz w:val="20"/>
                              </w:rPr>
                              <w:t>Центрально-Європейська (Росія, Білорусь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B0A71" id="Надпись 451" o:spid="_x0000_s1098" type="#_x0000_t202" style="position:absolute;margin-left:276pt;margin-top:12.6pt;width:198pt;height:25.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">
                <v:textbox>
                  <w:txbxContent>
                    <w:p w14:paraId="1E5CB1F6" w14:textId="77777777" w:rsidR="006D2C8B" w:rsidRDefault="006D2C8B" w:rsidP="00406958">
                      <w:pPr>
                        <w:pStyle w:val="a5"/>
                        <w:rPr>
                          <w:b w:val="0"/>
                          <w:bCs w:val="0"/>
                          <w:sz w:val="20"/>
                        </w:rPr>
                      </w:pPr>
                      <w:r>
                        <w:rPr>
                          <w:b w:val="0"/>
                          <w:bCs w:val="0"/>
                          <w:sz w:val="20"/>
                        </w:rPr>
                        <w:t>Центрально-Європейська (Росія, Білорусь</w:t>
                      </w:r>
                    </w:p>
                  </w:txbxContent>
                </v:textbox>
              </v:shape>
            </w:pict>
          </mc:Fallback>
        </mc:AlternateContent>
      </w:r>
      <w:r>
        <w:rPr>
          <w:noProof/>
          <w:sz w:val="20"/>
          <w:lang w:val="ru-RU" w:eastAsia="ru-RU"/>
        </w:rPr>
        <mc:AlternateContent>
          <mc:Choice Requires="wps">
            <w:drawing>
              <wp:anchor distT="0" distB="0" distL="114300" distR="114300" simplePos="0" relativeHeight="251883520" behindDoc="0" locked="0" layoutInCell="1" allowOverlap="1" wp14:anchorId="04DB8296" wp14:editId="742D6664">
                <wp:simplePos x="0" y="0"/>
                <wp:positionH relativeFrom="column">
                  <wp:posOffset>6248400</wp:posOffset>
                </wp:positionH>
                <wp:positionV relativeFrom="paragraph">
                  <wp:posOffset>145415</wp:posOffset>
                </wp:positionV>
                <wp:extent cx="990600" cy="228600"/>
                <wp:effectExtent l="5715" t="7620" r="13335" b="11430"/>
                <wp:wrapNone/>
                <wp:docPr id="450" name="Надпись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w="9525">
                          <a:solidFill>
                            <a:srgbClr val="000000"/>
                          </a:solidFill>
                          <a:miter lim="800000"/>
                          <a:headEnd/>
                          <a:tailEnd/>
                        </a:ln>
                      </wps:spPr>
                      <wps:txbx>
                        <w:txbxContent>
                          <w:p w14:paraId="2EBCF9B7" w14:textId="77777777" w:rsidR="006D2C8B" w:rsidRDefault="006D2C8B" w:rsidP="00406958">
                            <w:pPr>
                              <w:jc w:val="center"/>
                              <w:rPr>
                                <w:sz w:val="20"/>
                              </w:rPr>
                            </w:pPr>
                            <w:proofErr w:type="spellStart"/>
                            <w:r>
                              <w:rPr>
                                <w:sz w:val="20"/>
                              </w:rPr>
                              <w:t>Поволжська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B8296" id="Надпись 450" o:spid="_x0000_s1099" type="#_x0000_t202" style="position:absolute;margin-left:492pt;margin-top:11.45pt;width:78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">
                <v:textbox>
                  <w:txbxContent>
                    <w:p w14:paraId="2EBCF9B7" w14:textId="77777777" w:rsidR="006D2C8B" w:rsidRDefault="006D2C8B" w:rsidP="00406958">
                      <w:pPr>
                        <w:jc w:val="center"/>
                        <w:rPr>
                          <w:sz w:val="20"/>
                        </w:rPr>
                      </w:pPr>
                      <w:proofErr w:type="spellStart"/>
                      <w:r>
                        <w:rPr>
                          <w:sz w:val="20"/>
                        </w:rPr>
                        <w:t>Поволжська</w:t>
                      </w:r>
                      <w:proofErr w:type="spellEnd"/>
                    </w:p>
                  </w:txbxContent>
                </v:textbox>
              </v:shape>
            </w:pict>
          </mc:Fallback>
        </mc:AlternateContent>
      </w:r>
      <w:r>
        <w:rPr>
          <w:noProof/>
          <w:sz w:val="20"/>
          <w:lang w:val="ru-RU" w:eastAsia="ru-RU"/>
        </w:rPr>
        <mc:AlternateContent>
          <mc:Choice Requires="wps">
            <w:drawing>
              <wp:anchor distT="0" distB="0" distL="114300" distR="114300" simplePos="0" relativeHeight="251955200" behindDoc="0" locked="0" layoutInCell="1" allowOverlap="1" wp14:anchorId="0CBE097C" wp14:editId="717E96F6">
                <wp:simplePos x="0" y="0"/>
                <wp:positionH relativeFrom="column">
                  <wp:posOffset>7620000</wp:posOffset>
                </wp:positionH>
                <wp:positionV relativeFrom="paragraph">
                  <wp:posOffset>31115</wp:posOffset>
                </wp:positionV>
                <wp:extent cx="152400" cy="114300"/>
                <wp:effectExtent l="5715" t="7620" r="41910" b="49530"/>
                <wp:wrapNone/>
                <wp:docPr id="449" name="Прямая соединительная линия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E28E2" id="Прямая соединительная линия 449"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pt,2.45pt" to="61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1884544" behindDoc="0" locked="0" layoutInCell="1" allowOverlap="1" wp14:anchorId="20724F0F" wp14:editId="5C4FB74F">
                <wp:simplePos x="0" y="0"/>
                <wp:positionH relativeFrom="column">
                  <wp:posOffset>7315200</wp:posOffset>
                </wp:positionH>
                <wp:positionV relativeFrom="paragraph">
                  <wp:posOffset>145415</wp:posOffset>
                </wp:positionV>
                <wp:extent cx="838200" cy="228600"/>
                <wp:effectExtent l="5715" t="7620" r="13335" b="11430"/>
                <wp:wrapNone/>
                <wp:docPr id="448" name="Надпись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14:paraId="6FA97217" w14:textId="77777777" w:rsidR="006D2C8B" w:rsidRDefault="006D2C8B" w:rsidP="00406958">
                            <w:pPr>
                              <w:rPr>
                                <w:sz w:val="20"/>
                              </w:rPr>
                            </w:pPr>
                            <w:r>
                              <w:rPr>
                                <w:sz w:val="20"/>
                              </w:rPr>
                              <w:t>Уральська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4F0F" id="Надпись 448" o:spid="_x0000_s1100" type="#_x0000_t202" style="position:absolute;margin-left:8in;margin-top:11.45pt;width:66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">
                <v:textbox>
                  <w:txbxContent>
                    <w:p w14:paraId="6FA97217" w14:textId="77777777" w:rsidR="006D2C8B" w:rsidRDefault="006D2C8B" w:rsidP="00406958">
                      <w:pPr>
                        <w:rPr>
                          <w:sz w:val="20"/>
                        </w:rPr>
                      </w:pPr>
                      <w:r>
                        <w:rPr>
                          <w:sz w:val="20"/>
                        </w:rPr>
                        <w:t>Уральська</w:t>
                      </w:r>
                    </w:p>
                  </w:txbxContent>
                </v:textbox>
              </v:shape>
            </w:pict>
          </mc:Fallback>
        </mc:AlternateContent>
      </w:r>
      <w:r>
        <w:rPr>
          <w:noProof/>
          <w:sz w:val="20"/>
          <w:lang w:val="ru-RU" w:eastAsia="ru-RU"/>
        </w:rPr>
        <mc:AlternateContent>
          <mc:Choice Requires="wps">
            <w:drawing>
              <wp:anchor distT="0" distB="0" distL="114300" distR="114300" simplePos="0" relativeHeight="251881472" behindDoc="0" locked="0" layoutInCell="1" allowOverlap="1" wp14:anchorId="793828C3" wp14:editId="7A80C396">
                <wp:simplePos x="0" y="0"/>
                <wp:positionH relativeFrom="column">
                  <wp:posOffset>2209800</wp:posOffset>
                </wp:positionH>
                <wp:positionV relativeFrom="paragraph">
                  <wp:posOffset>145415</wp:posOffset>
                </wp:positionV>
                <wp:extent cx="1143000" cy="228600"/>
                <wp:effectExtent l="5715" t="7620" r="13335" b="11430"/>
                <wp:wrapNone/>
                <wp:docPr id="447" name="Надпись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305C7864" w14:textId="77777777" w:rsidR="006D2C8B" w:rsidRDefault="006D2C8B" w:rsidP="00406958">
                            <w:pPr>
                              <w:jc w:val="center"/>
                              <w:rPr>
                                <w:sz w:val="20"/>
                              </w:rPr>
                            </w:pPr>
                            <w:r>
                              <w:rPr>
                                <w:sz w:val="20"/>
                              </w:rPr>
                              <w:t>Приазовська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28C3" id="Надпись 447" o:spid="_x0000_s1101" type="#_x0000_t202" style="position:absolute;margin-left:174pt;margin-top:11.45pt;width:90pt;height: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">
                <v:textbox>
                  <w:txbxContent>
                    <w:p w14:paraId="305C7864" w14:textId="77777777" w:rsidR="006D2C8B" w:rsidRDefault="006D2C8B" w:rsidP="00406958">
                      <w:pPr>
                        <w:jc w:val="center"/>
                        <w:rPr>
                          <w:sz w:val="20"/>
                        </w:rPr>
                      </w:pPr>
                      <w:r>
                        <w:rPr>
                          <w:sz w:val="20"/>
                        </w:rPr>
                        <w:t>Приазовська</w:t>
                      </w:r>
                    </w:p>
                  </w:txbxContent>
                </v:textbox>
              </v:shape>
            </w:pict>
          </mc:Fallback>
        </mc:AlternateContent>
      </w:r>
      <w:r>
        <w:rPr>
          <w:noProof/>
          <w:sz w:val="20"/>
          <w:lang w:val="ru-RU" w:eastAsia="ru-RU"/>
        </w:rPr>
        <mc:AlternateContent>
          <mc:Choice Requires="wps">
            <w:drawing>
              <wp:anchor distT="0" distB="0" distL="114300" distR="114300" simplePos="0" relativeHeight="251880448" behindDoc="0" locked="0" layoutInCell="1" allowOverlap="1" wp14:anchorId="38DC5059" wp14:editId="77032DBC">
                <wp:simplePos x="0" y="0"/>
                <wp:positionH relativeFrom="column">
                  <wp:posOffset>1219200</wp:posOffset>
                </wp:positionH>
                <wp:positionV relativeFrom="paragraph">
                  <wp:posOffset>145415</wp:posOffset>
                </wp:positionV>
                <wp:extent cx="914400" cy="228600"/>
                <wp:effectExtent l="5715" t="7620" r="13335" b="11430"/>
                <wp:wrapNone/>
                <wp:docPr id="446" name="Надпись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57C50038" w14:textId="77777777" w:rsidR="006D2C8B" w:rsidRDefault="006D2C8B" w:rsidP="00406958">
                            <w:pPr>
                              <w:jc w:val="center"/>
                              <w:rPr>
                                <w:sz w:val="20"/>
                              </w:rPr>
                            </w:pPr>
                            <w:r>
                              <w:rPr>
                                <w:sz w:val="20"/>
                              </w:rPr>
                              <w:t>Українська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C5059" id="Надпись 446" o:spid="_x0000_s1102" type="#_x0000_t202" style="position:absolute;margin-left:96pt;margin-top:11.45pt;width:1in;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">
                <v:textbox>
                  <w:txbxContent>
                    <w:p w14:paraId="57C50038" w14:textId="77777777" w:rsidR="006D2C8B" w:rsidRDefault="006D2C8B" w:rsidP="00406958">
                      <w:pPr>
                        <w:jc w:val="center"/>
                        <w:rPr>
                          <w:sz w:val="20"/>
                        </w:rPr>
                      </w:pPr>
                      <w:r>
                        <w:rPr>
                          <w:sz w:val="20"/>
                        </w:rPr>
                        <w:t>Українська</w:t>
                      </w:r>
                    </w:p>
                  </w:txbxContent>
                </v:textbox>
              </v:shape>
            </w:pict>
          </mc:Fallback>
        </mc:AlternateContent>
      </w:r>
      <w:r>
        <w:rPr>
          <w:noProof/>
          <w:sz w:val="20"/>
          <w:lang w:val="ru-RU" w:eastAsia="ru-RU"/>
        </w:rPr>
        <mc:AlternateContent>
          <mc:Choice Requires="wps">
            <w:drawing>
              <wp:anchor distT="0" distB="0" distL="114300" distR="114300" simplePos="0" relativeHeight="251958272" behindDoc="0" locked="0" layoutInCell="1" allowOverlap="1" wp14:anchorId="4FFE8978" wp14:editId="72ECAA51">
                <wp:simplePos x="0" y="0"/>
                <wp:positionH relativeFrom="column">
                  <wp:posOffset>838200</wp:posOffset>
                </wp:positionH>
                <wp:positionV relativeFrom="paragraph">
                  <wp:posOffset>145415</wp:posOffset>
                </wp:positionV>
                <wp:extent cx="152400" cy="228600"/>
                <wp:effectExtent l="5715" t="7620" r="51435" b="40005"/>
                <wp:wrapNone/>
                <wp:docPr id="445" name="Прямая соединительная линия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5E60E" id="Прямая соединительная линия 445"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1.45pt" to="7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1957248" behindDoc="0" locked="0" layoutInCell="1" allowOverlap="1" wp14:anchorId="7C4ECA93" wp14:editId="75BE71FE">
                <wp:simplePos x="0" y="0"/>
                <wp:positionH relativeFrom="column">
                  <wp:posOffset>76200</wp:posOffset>
                </wp:positionH>
                <wp:positionV relativeFrom="paragraph">
                  <wp:posOffset>145415</wp:posOffset>
                </wp:positionV>
                <wp:extent cx="152400" cy="228600"/>
                <wp:effectExtent l="53340" t="7620" r="13335" b="40005"/>
                <wp:wrapNone/>
                <wp:docPr id="444" name="Прямая соединительная линия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B235F" id="Прямая соединительная линия 444"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45pt" to="1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">
                <v:stroke endarrow="block"/>
              </v:line>
            </w:pict>
          </mc:Fallback>
        </mc:AlternateContent>
      </w:r>
      <w:r>
        <w:rPr>
          <w:noProof/>
          <w:sz w:val="20"/>
          <w:lang w:val="ru-RU" w:eastAsia="ru-RU"/>
        </w:rPr>
        <mc:AlternateContent>
          <mc:Choice Requires="wps">
            <w:drawing>
              <wp:anchor distT="0" distB="0" distL="114300" distR="114300" simplePos="0" relativeHeight="251960320" behindDoc="0" locked="0" layoutInCell="1" allowOverlap="1" wp14:anchorId="26282293" wp14:editId="6CC31A45">
                <wp:simplePos x="0" y="0"/>
                <wp:positionH relativeFrom="column">
                  <wp:posOffset>2514600</wp:posOffset>
                </wp:positionH>
                <wp:positionV relativeFrom="paragraph">
                  <wp:posOffset>332740</wp:posOffset>
                </wp:positionV>
                <wp:extent cx="533400" cy="228600"/>
                <wp:effectExtent l="34290" t="13970" r="13335" b="52705"/>
                <wp:wrapNone/>
                <wp:docPr id="443" name="Прямая соединительная линия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C20E8" id="Прямая соединительная линия 443"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6.2pt" to="240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">
                <v:stroke endarrow="block"/>
              </v:line>
            </w:pict>
          </mc:Fallback>
        </mc:AlternateContent>
      </w:r>
      <w:r>
        <w:rPr>
          <w:noProof/>
          <w:sz w:val="20"/>
          <w:lang w:val="ru-RU" w:eastAsia="ru-RU"/>
        </w:rPr>
        <mc:AlternateContent>
          <mc:Choice Requires="wps">
            <w:drawing>
              <wp:anchor distT="0" distB="0" distL="114300" distR="114300" simplePos="0" relativeHeight="251959296" behindDoc="0" locked="0" layoutInCell="1" allowOverlap="1" wp14:anchorId="13D3C41A" wp14:editId="3E16D6D0">
                <wp:simplePos x="0" y="0"/>
                <wp:positionH relativeFrom="column">
                  <wp:posOffset>1828800</wp:posOffset>
                </wp:positionH>
                <wp:positionV relativeFrom="paragraph">
                  <wp:posOffset>332740</wp:posOffset>
                </wp:positionV>
                <wp:extent cx="152400" cy="228600"/>
                <wp:effectExtent l="5715" t="13970" r="51435" b="43180"/>
                <wp:wrapNone/>
                <wp:docPr id="442" name="Прямая соединительная линия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CD590" id="Прямая соединительная линия 44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6.2pt" to="156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">
                <v:stroke endarrow="block"/>
              </v:line>
            </w:pict>
          </mc:Fallback>
        </mc:AlternateContent>
      </w:r>
      <w:r>
        <w:rPr>
          <w:noProof/>
          <w:sz w:val="20"/>
          <w:lang w:val="ru-RU" w:eastAsia="ru-RU"/>
        </w:rPr>
        <mc:AlternateContent>
          <mc:Choice Requires="wps">
            <w:drawing>
              <wp:anchor distT="0" distB="0" distL="114300" distR="114300" simplePos="0" relativeHeight="251952128" behindDoc="0" locked="0" layoutInCell="1" allowOverlap="1" wp14:anchorId="0D3BBA57" wp14:editId="476847BD">
                <wp:simplePos x="0" y="0"/>
                <wp:positionH relativeFrom="column">
                  <wp:posOffset>3124200</wp:posOffset>
                </wp:positionH>
                <wp:positionV relativeFrom="paragraph">
                  <wp:posOffset>104140</wp:posOffset>
                </wp:positionV>
                <wp:extent cx="0" cy="114300"/>
                <wp:effectExtent l="53340" t="13970" r="60960" b="14605"/>
                <wp:wrapNone/>
                <wp:docPr id="441" name="Прямая соединительная линия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98351" id="Прямая соединительная линия 441"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8.2pt" to="24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jPYgIAAH0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951104" behindDoc="0" locked="0" layoutInCell="1" allowOverlap="1" wp14:anchorId="0694F6FA" wp14:editId="1BD39C14">
                <wp:simplePos x="0" y="0"/>
                <wp:positionH relativeFrom="column">
                  <wp:posOffset>1905000</wp:posOffset>
                </wp:positionH>
                <wp:positionV relativeFrom="paragraph">
                  <wp:posOffset>104140</wp:posOffset>
                </wp:positionV>
                <wp:extent cx="0" cy="114300"/>
                <wp:effectExtent l="53340" t="13970" r="60960" b="14605"/>
                <wp:wrapNone/>
                <wp:docPr id="440" name="Прямая соединительная линия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33FD0" id="Прямая соединительная линия 440"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8.2pt" to="15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j2Yw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890688" behindDoc="0" locked="0" layoutInCell="1" allowOverlap="1" wp14:anchorId="20177B24" wp14:editId="3FDBDFAE">
                <wp:simplePos x="0" y="0"/>
                <wp:positionH relativeFrom="column">
                  <wp:posOffset>7162800</wp:posOffset>
                </wp:positionH>
                <wp:positionV relativeFrom="paragraph">
                  <wp:posOffset>502920</wp:posOffset>
                </wp:positionV>
                <wp:extent cx="914400" cy="228600"/>
                <wp:effectExtent l="5715" t="12700" r="13335" b="6350"/>
                <wp:wrapNone/>
                <wp:docPr id="439" name="Надпись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586AD68" w14:textId="77777777" w:rsidR="006D2C8B" w:rsidRDefault="006D2C8B" w:rsidP="00406958">
                            <w:pPr>
                              <w:jc w:val="center"/>
                              <w:rPr>
                                <w:sz w:val="20"/>
                              </w:rPr>
                            </w:pPr>
                            <w:r>
                              <w:rPr>
                                <w:sz w:val="20"/>
                              </w:rPr>
                              <w:t>Казахстан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77B24" id="Надпись 439" o:spid="_x0000_s1103" type="#_x0000_t202" style="position:absolute;margin-left:564pt;margin-top:39.6pt;width:1in;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">
                <v:textbox>
                  <w:txbxContent>
                    <w:p w14:paraId="7586AD68" w14:textId="77777777" w:rsidR="006D2C8B" w:rsidRDefault="006D2C8B" w:rsidP="00406958">
                      <w:pPr>
                        <w:jc w:val="center"/>
                        <w:rPr>
                          <w:sz w:val="20"/>
                        </w:rPr>
                      </w:pPr>
                      <w:r>
                        <w:rPr>
                          <w:sz w:val="20"/>
                        </w:rPr>
                        <w:t>Казахстан</w:t>
                      </w:r>
                    </w:p>
                  </w:txbxContent>
                </v:textbox>
              </v:shape>
            </w:pict>
          </mc:Fallback>
        </mc:AlternateContent>
      </w:r>
      <w:r>
        <w:rPr>
          <w:noProof/>
          <w:sz w:val="20"/>
          <w:lang w:val="ru-RU" w:eastAsia="ru-RU"/>
        </w:rPr>
        <mc:AlternateContent>
          <mc:Choice Requires="wps">
            <w:drawing>
              <wp:anchor distT="0" distB="0" distL="114300" distR="114300" simplePos="0" relativeHeight="251888640" behindDoc="0" locked="0" layoutInCell="1" allowOverlap="1" wp14:anchorId="7120FA9D" wp14:editId="193B422A">
                <wp:simplePos x="0" y="0"/>
                <wp:positionH relativeFrom="column">
                  <wp:posOffset>1447800</wp:posOffset>
                </wp:positionH>
                <wp:positionV relativeFrom="paragraph">
                  <wp:posOffset>502920</wp:posOffset>
                </wp:positionV>
                <wp:extent cx="1219200" cy="228600"/>
                <wp:effectExtent l="5715" t="12700" r="13335" b="6350"/>
                <wp:wrapNone/>
                <wp:docPr id="438" name="Надпись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solidFill>
                          <a:srgbClr val="FFFFFF"/>
                        </a:solidFill>
                        <a:ln w="9525">
                          <a:solidFill>
                            <a:srgbClr val="000000"/>
                          </a:solidFill>
                          <a:miter lim="800000"/>
                          <a:headEnd/>
                          <a:tailEnd/>
                        </a:ln>
                      </wps:spPr>
                      <wps:txbx>
                        <w:txbxContent>
                          <w:p w14:paraId="75EDDC1F" w14:textId="77777777" w:rsidR="006D2C8B" w:rsidRDefault="006D2C8B" w:rsidP="00406958">
                            <w:pPr>
                              <w:jc w:val="center"/>
                              <w:rPr>
                                <w:sz w:val="20"/>
                              </w:rPr>
                            </w:pPr>
                            <w:r>
                              <w:rPr>
                                <w:sz w:val="20"/>
                              </w:rPr>
                              <w:t>Україна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0FA9D" id="Надпись 438" o:spid="_x0000_s1104" type="#_x0000_t202" style="position:absolute;margin-left:114pt;margin-top:39.6pt;width:96pt;height: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">
                <v:textbox>
                  <w:txbxContent>
                    <w:p w14:paraId="75EDDC1F" w14:textId="77777777" w:rsidR="006D2C8B" w:rsidRDefault="006D2C8B" w:rsidP="00406958">
                      <w:pPr>
                        <w:jc w:val="center"/>
                        <w:rPr>
                          <w:sz w:val="20"/>
                        </w:rPr>
                      </w:pPr>
                      <w:r>
                        <w:rPr>
                          <w:sz w:val="20"/>
                        </w:rPr>
                        <w:t>Україна</w:t>
                      </w:r>
                    </w:p>
                  </w:txbxContent>
                </v:textbox>
              </v:shape>
            </w:pict>
          </mc:Fallback>
        </mc:AlternateContent>
      </w:r>
    </w:p>
    <w:p w14:paraId="7BDF97FE"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891712" behindDoc="0" locked="0" layoutInCell="1" allowOverlap="1" wp14:anchorId="1165F2BE" wp14:editId="0F1E2051">
                <wp:simplePos x="0" y="0"/>
                <wp:positionH relativeFrom="column">
                  <wp:posOffset>8229600</wp:posOffset>
                </wp:positionH>
                <wp:positionV relativeFrom="paragraph">
                  <wp:posOffset>84455</wp:posOffset>
                </wp:positionV>
                <wp:extent cx="457200" cy="629920"/>
                <wp:effectExtent l="5715" t="7620" r="13335" b="10160"/>
                <wp:wrapNone/>
                <wp:docPr id="437" name="Надпись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29920"/>
                        </a:xfrm>
                        <a:prstGeom prst="rect">
                          <a:avLst/>
                        </a:prstGeom>
                        <a:solidFill>
                          <a:srgbClr val="FFFFFF"/>
                        </a:solidFill>
                        <a:ln w="9525">
                          <a:solidFill>
                            <a:srgbClr val="000000"/>
                          </a:solidFill>
                          <a:miter lim="800000"/>
                          <a:headEnd/>
                          <a:tailEnd/>
                        </a:ln>
                      </wps:spPr>
                      <wps:txbx>
                        <w:txbxContent>
                          <w:p w14:paraId="6555FE02" w14:textId="77777777" w:rsidR="006D2C8B" w:rsidRDefault="006D2C8B" w:rsidP="00406958">
                            <w:pPr>
                              <w:jc w:val="center"/>
                              <w:rPr>
                                <w:sz w:val="20"/>
                              </w:rPr>
                            </w:pPr>
                            <w:r>
                              <w:rPr>
                                <w:sz w:val="20"/>
                              </w:rPr>
                              <w:t>Узбеки-стан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5F2BE" id="Надпись 437" o:spid="_x0000_s1105" type="#_x0000_t202" style="position:absolute;margin-left:9in;margin-top:6.65pt;width:36pt;height:49.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">
                <v:textbox style="layout-flow:vertical;mso-layout-flow-alt:bottom-to-top">
                  <w:txbxContent>
                    <w:p w14:paraId="6555FE02" w14:textId="77777777" w:rsidR="006D2C8B" w:rsidRDefault="006D2C8B" w:rsidP="00406958">
                      <w:pPr>
                        <w:jc w:val="center"/>
                        <w:rPr>
                          <w:sz w:val="20"/>
                        </w:rPr>
                      </w:pPr>
                      <w:r>
                        <w:rPr>
                          <w:sz w:val="20"/>
                        </w:rPr>
                        <w:t>Узбеки-стан</w:t>
                      </w:r>
                    </w:p>
                  </w:txbxContent>
                </v:textbox>
              </v:shape>
            </w:pict>
          </mc:Fallback>
        </mc:AlternateContent>
      </w:r>
      <w:r>
        <w:rPr>
          <w:noProof/>
          <w:sz w:val="20"/>
          <w:lang w:val="ru-RU" w:eastAsia="ru-RU"/>
        </w:rPr>
        <mc:AlternateContent>
          <mc:Choice Requires="wps">
            <w:drawing>
              <wp:anchor distT="0" distB="0" distL="114300" distR="114300" simplePos="0" relativeHeight="251892736" behindDoc="0" locked="0" layoutInCell="1" allowOverlap="1" wp14:anchorId="11CA8D3C" wp14:editId="2298E70E">
                <wp:simplePos x="0" y="0"/>
                <wp:positionH relativeFrom="column">
                  <wp:posOffset>8839200</wp:posOffset>
                </wp:positionH>
                <wp:positionV relativeFrom="paragraph">
                  <wp:posOffset>84455</wp:posOffset>
                </wp:positionV>
                <wp:extent cx="685800" cy="457200"/>
                <wp:effectExtent l="5715" t="7620" r="13335" b="11430"/>
                <wp:wrapNone/>
                <wp:docPr id="436" name="Надпись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52CBF17" w14:textId="77777777" w:rsidR="006D2C8B" w:rsidRDefault="006D2C8B" w:rsidP="00406958">
                            <w:pPr>
                              <w:jc w:val="center"/>
                              <w:rPr>
                                <w:sz w:val="20"/>
                              </w:rPr>
                            </w:pPr>
                            <w:proofErr w:type="spellStart"/>
                            <w:r>
                              <w:rPr>
                                <w:sz w:val="20"/>
                              </w:rPr>
                              <w:t>Туркме-нія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A8D3C" id="Надпись 436" o:spid="_x0000_s1106" type="#_x0000_t202" style="position:absolute;margin-left:696pt;margin-top:6.65pt;width:54pt;height:3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">
                <v:textbox>
                  <w:txbxContent>
                    <w:p w14:paraId="752CBF17" w14:textId="77777777" w:rsidR="006D2C8B" w:rsidRDefault="006D2C8B" w:rsidP="00406958">
                      <w:pPr>
                        <w:jc w:val="center"/>
                        <w:rPr>
                          <w:sz w:val="20"/>
                        </w:rPr>
                      </w:pPr>
                      <w:proofErr w:type="spellStart"/>
                      <w:r>
                        <w:rPr>
                          <w:sz w:val="20"/>
                        </w:rPr>
                        <w:t>Туркме-нія</w:t>
                      </w:r>
                      <w:proofErr w:type="spellEnd"/>
                    </w:p>
                  </w:txbxContent>
                </v:textbox>
              </v:shape>
            </w:pict>
          </mc:Fallback>
        </mc:AlternateContent>
      </w:r>
      <w:r>
        <w:rPr>
          <w:noProof/>
          <w:sz w:val="20"/>
          <w:lang w:val="ru-RU" w:eastAsia="ru-RU"/>
        </w:rPr>
        <mc:AlternateContent>
          <mc:Choice Requires="wps">
            <w:drawing>
              <wp:anchor distT="0" distB="0" distL="114300" distR="114300" simplePos="0" relativeHeight="251963392" behindDoc="0" locked="0" layoutInCell="1" allowOverlap="1" wp14:anchorId="5EE4B6A9" wp14:editId="0740628A">
                <wp:simplePos x="0" y="0"/>
                <wp:positionH relativeFrom="column">
                  <wp:posOffset>6477000</wp:posOffset>
                </wp:positionH>
                <wp:positionV relativeFrom="paragraph">
                  <wp:posOffset>157480</wp:posOffset>
                </wp:positionV>
                <wp:extent cx="0" cy="269875"/>
                <wp:effectExtent l="53340" t="13970" r="60960" b="20955"/>
                <wp:wrapNone/>
                <wp:docPr id="435" name="Прямая соединительная линия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78935" id="Прямая соединительная линия 435"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pt,12.4pt" to="510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61344" behindDoc="0" locked="0" layoutInCell="1" allowOverlap="1" wp14:anchorId="4C11063F" wp14:editId="44298EFB">
                <wp:simplePos x="0" y="0"/>
                <wp:positionH relativeFrom="column">
                  <wp:posOffset>3276600</wp:posOffset>
                </wp:positionH>
                <wp:positionV relativeFrom="paragraph">
                  <wp:posOffset>157480</wp:posOffset>
                </wp:positionV>
                <wp:extent cx="152400" cy="269875"/>
                <wp:effectExtent l="5715" t="13970" r="51435" b="40005"/>
                <wp:wrapNone/>
                <wp:docPr id="434" name="Прямая соединительная линия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837E6" id="Прямая соединительная линия 434"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2.4pt" to="270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">
                <v:stroke endarrow="block"/>
              </v:line>
            </w:pict>
          </mc:Fallback>
        </mc:AlternateContent>
      </w:r>
      <w:r>
        <w:rPr>
          <w:noProof/>
          <w:sz w:val="20"/>
          <w:lang w:val="ru-RU" w:eastAsia="ru-RU"/>
        </w:rPr>
        <mc:AlternateContent>
          <mc:Choice Requires="wps">
            <w:drawing>
              <wp:anchor distT="0" distB="0" distL="114300" distR="114300" simplePos="0" relativeHeight="251964416" behindDoc="0" locked="0" layoutInCell="1" allowOverlap="1" wp14:anchorId="095F02D6" wp14:editId="1CFC8271">
                <wp:simplePos x="0" y="0"/>
                <wp:positionH relativeFrom="column">
                  <wp:posOffset>6934200</wp:posOffset>
                </wp:positionH>
                <wp:positionV relativeFrom="paragraph">
                  <wp:posOffset>84455</wp:posOffset>
                </wp:positionV>
                <wp:extent cx="457200" cy="342900"/>
                <wp:effectExtent l="43815" t="7620" r="13335" b="49530"/>
                <wp:wrapNone/>
                <wp:docPr id="433" name="Прямая соединительная линия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24B0E" id="Прямая соединительная линия 433" o:spid="_x0000_s1026" style="position:absolute;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6.65pt" to="58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">
                <v:stroke endarrow="block"/>
              </v:line>
            </w:pict>
          </mc:Fallback>
        </mc:AlternateContent>
      </w:r>
    </w:p>
    <w:p w14:paraId="4BD6F84A" w14:textId="77777777" w:rsidR="00406958" w:rsidRDefault="00406958" w:rsidP="00406958">
      <w:pPr>
        <w:ind w:firstLine="600"/>
        <w:rPr>
          <w:sz w:val="28"/>
        </w:rPr>
      </w:pPr>
      <w:r>
        <w:rPr>
          <w:noProof/>
          <w:sz w:val="20"/>
          <w:lang w:val="ru-RU" w:eastAsia="ru-RU"/>
        </w:rPr>
        <mc:AlternateContent>
          <mc:Choice Requires="wps">
            <w:drawing>
              <wp:anchor distT="0" distB="0" distL="114300" distR="114300" simplePos="0" relativeHeight="251962368" behindDoc="0" locked="0" layoutInCell="1" allowOverlap="1" wp14:anchorId="1E24F375" wp14:editId="0A9C9125">
                <wp:simplePos x="0" y="0"/>
                <wp:positionH relativeFrom="column">
                  <wp:posOffset>4724400</wp:posOffset>
                </wp:positionH>
                <wp:positionV relativeFrom="paragraph">
                  <wp:posOffset>108585</wp:posOffset>
                </wp:positionV>
                <wp:extent cx="0" cy="114300"/>
                <wp:effectExtent l="53340" t="7620" r="60960" b="20955"/>
                <wp:wrapNone/>
                <wp:docPr id="432" name="Прямая соединительная линия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D859F" id="Прямая соединительная линия 432"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8.55pt" to="37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Jr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965440" behindDoc="0" locked="0" layoutInCell="1" allowOverlap="1" wp14:anchorId="3378F06A" wp14:editId="41ABE049">
                <wp:simplePos x="0" y="0"/>
                <wp:positionH relativeFrom="column">
                  <wp:posOffset>7772400</wp:posOffset>
                </wp:positionH>
                <wp:positionV relativeFrom="paragraph">
                  <wp:posOffset>-5715</wp:posOffset>
                </wp:positionV>
                <wp:extent cx="0" cy="114300"/>
                <wp:effectExtent l="53340" t="7620" r="60960" b="20955"/>
                <wp:wrapNone/>
                <wp:docPr id="431" name="Прямая соединительная линия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8A72B" id="Прямая соединительная линия 431" o:spid="_x0000_s1026" style="position:absolute;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45pt" to="61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">
                <v:stroke endarrow="block"/>
              </v:line>
            </w:pict>
          </mc:Fallback>
        </mc:AlternateContent>
      </w:r>
      <w:r>
        <w:rPr>
          <w:noProof/>
          <w:sz w:val="20"/>
          <w:lang w:val="ru-RU" w:eastAsia="ru-RU"/>
        </w:rPr>
        <mc:AlternateContent>
          <mc:Choice Requires="wps">
            <w:drawing>
              <wp:anchor distT="0" distB="0" distL="114300" distR="114300" simplePos="0" relativeHeight="251887616" behindDoc="0" locked="0" layoutInCell="1" allowOverlap="1" wp14:anchorId="79C818D2" wp14:editId="0C6D3B5C">
                <wp:simplePos x="0" y="0"/>
                <wp:positionH relativeFrom="column">
                  <wp:posOffset>533400</wp:posOffset>
                </wp:positionH>
                <wp:positionV relativeFrom="paragraph">
                  <wp:posOffset>-5715</wp:posOffset>
                </wp:positionV>
                <wp:extent cx="609600" cy="228600"/>
                <wp:effectExtent l="5715" t="7620" r="13335" b="11430"/>
                <wp:wrapNone/>
                <wp:docPr id="430" name="Надпись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txbx>
                        <w:txbxContent>
                          <w:p w14:paraId="6991931D" w14:textId="77777777" w:rsidR="006D2C8B" w:rsidRDefault="006D2C8B" w:rsidP="00406958">
                            <w:pPr>
                              <w:jc w:val="center"/>
                              <w:rPr>
                                <w:sz w:val="20"/>
                              </w:rPr>
                            </w:pPr>
                            <w:r>
                              <w:rPr>
                                <w:sz w:val="20"/>
                              </w:rPr>
                              <w:t>Росія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818D2" id="Надпись 430" o:spid="_x0000_s1107" type="#_x0000_t202" style="position:absolute;left:0;text-align:left;margin-left:42pt;margin-top:-.45pt;width:48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">
                <v:textbox>
                  <w:txbxContent>
                    <w:p w14:paraId="6991931D" w14:textId="77777777" w:rsidR="006D2C8B" w:rsidRDefault="006D2C8B" w:rsidP="00406958">
                      <w:pPr>
                        <w:jc w:val="center"/>
                        <w:rPr>
                          <w:sz w:val="20"/>
                        </w:rPr>
                      </w:pPr>
                      <w:r>
                        <w:rPr>
                          <w:sz w:val="20"/>
                        </w:rPr>
                        <w:t>Росія</w:t>
                      </w:r>
                    </w:p>
                  </w:txbxContent>
                </v:textbox>
              </v:shape>
            </w:pict>
          </mc:Fallback>
        </mc:AlternateContent>
      </w:r>
      <w:r>
        <w:rPr>
          <w:noProof/>
          <w:sz w:val="20"/>
          <w:lang w:val="ru-RU" w:eastAsia="ru-RU"/>
        </w:rPr>
        <mc:AlternateContent>
          <mc:Choice Requires="wps">
            <w:drawing>
              <wp:anchor distT="0" distB="0" distL="114300" distR="114300" simplePos="0" relativeHeight="251886592" behindDoc="0" locked="0" layoutInCell="1" allowOverlap="1" wp14:anchorId="558AF0B1" wp14:editId="4E409FF3">
                <wp:simplePos x="0" y="0"/>
                <wp:positionH relativeFrom="column">
                  <wp:posOffset>-228600</wp:posOffset>
                </wp:positionH>
                <wp:positionV relativeFrom="paragraph">
                  <wp:posOffset>-5715</wp:posOffset>
                </wp:positionV>
                <wp:extent cx="685800" cy="228600"/>
                <wp:effectExtent l="5715" t="7620" r="13335" b="11430"/>
                <wp:wrapNone/>
                <wp:docPr id="429" name="Надпись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99C5267" w14:textId="77777777" w:rsidR="006D2C8B" w:rsidRDefault="006D2C8B" w:rsidP="00406958">
                            <w:pPr>
                              <w:pStyle w:val="a5"/>
                              <w:rPr>
                                <w:b w:val="0"/>
                                <w:bCs w:val="0"/>
                              </w:rPr>
                            </w:pPr>
                            <w:r>
                              <w:rPr>
                                <w:b w:val="0"/>
                                <w:bCs w:val="0"/>
                                <w:sz w:val="20"/>
                              </w:rPr>
                              <w:t>Естонія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AF0B1" id="Надпись 429" o:spid="_x0000_s1108" type="#_x0000_t202" style="position:absolute;left:0;text-align:left;margin-left:-18pt;margin-top:-.45pt;width:54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">
                <v:textbox>
                  <w:txbxContent>
                    <w:p w14:paraId="099C5267" w14:textId="77777777" w:rsidR="006D2C8B" w:rsidRDefault="006D2C8B" w:rsidP="00406958">
                      <w:pPr>
                        <w:pStyle w:val="a5"/>
                        <w:rPr>
                          <w:b w:val="0"/>
                          <w:bCs w:val="0"/>
                        </w:rPr>
                      </w:pPr>
                      <w:r>
                        <w:rPr>
                          <w:b w:val="0"/>
                          <w:bCs w:val="0"/>
                          <w:sz w:val="20"/>
                        </w:rPr>
                        <w:t>Естонія</w:t>
                      </w:r>
                    </w:p>
                  </w:txbxContent>
                </v:textbox>
              </v:shape>
            </w:pict>
          </mc:Fallback>
        </mc:AlternateContent>
      </w:r>
      <w:r>
        <w:rPr>
          <w:sz w:val="28"/>
        </w:rPr>
        <w:t xml:space="preserve">                                                                                                 </w:t>
      </w:r>
    </w:p>
    <w:p w14:paraId="11000308"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78752" behindDoc="0" locked="0" layoutInCell="1" allowOverlap="1" wp14:anchorId="20450B77" wp14:editId="13D59413">
                <wp:simplePos x="0" y="0"/>
                <wp:positionH relativeFrom="column">
                  <wp:posOffset>9144000</wp:posOffset>
                </wp:positionH>
                <wp:positionV relativeFrom="paragraph">
                  <wp:posOffset>132715</wp:posOffset>
                </wp:positionV>
                <wp:extent cx="0" cy="114300"/>
                <wp:effectExtent l="53340" t="7620" r="60960" b="20955"/>
                <wp:wrapNone/>
                <wp:docPr id="428" name="Прямая соединительная линия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4E644" id="Прямая соединительная линия 428"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in,10.45pt" to="10in,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ig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76704" behindDoc="0" locked="0" layoutInCell="1" allowOverlap="1" wp14:anchorId="039E4717" wp14:editId="6A19FAF2">
                <wp:simplePos x="0" y="0"/>
                <wp:positionH relativeFrom="column">
                  <wp:posOffset>7620000</wp:posOffset>
                </wp:positionH>
                <wp:positionV relativeFrom="paragraph">
                  <wp:posOffset>132715</wp:posOffset>
                </wp:positionV>
                <wp:extent cx="0" cy="114300"/>
                <wp:effectExtent l="53340" t="7620" r="60960" b="20955"/>
                <wp:wrapNone/>
                <wp:docPr id="427" name="Прямая соединительная линия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9829C" id="Прямая соединительная линия 427"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pt,10.45pt" to="600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4f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971584" behindDoc="0" locked="0" layoutInCell="1" allowOverlap="1" wp14:anchorId="01BCFB99" wp14:editId="4A0CBC5A">
                <wp:simplePos x="0" y="0"/>
                <wp:positionH relativeFrom="column">
                  <wp:posOffset>2514600</wp:posOffset>
                </wp:positionH>
                <wp:positionV relativeFrom="paragraph">
                  <wp:posOffset>132715</wp:posOffset>
                </wp:positionV>
                <wp:extent cx="152400" cy="228600"/>
                <wp:effectExtent l="5715" t="7620" r="51435" b="40005"/>
                <wp:wrapNone/>
                <wp:docPr id="426" name="Прямая соединительная линия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BD49C" id="Прямая соединительная линия 426"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45pt" to="210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1889664" behindDoc="0" locked="0" layoutInCell="1" allowOverlap="1" wp14:anchorId="65A2A322" wp14:editId="2B594969">
                <wp:simplePos x="0" y="0"/>
                <wp:positionH relativeFrom="column">
                  <wp:posOffset>2895600</wp:posOffset>
                </wp:positionH>
                <wp:positionV relativeFrom="paragraph">
                  <wp:posOffset>18415</wp:posOffset>
                </wp:positionV>
                <wp:extent cx="4191000" cy="228600"/>
                <wp:effectExtent l="5715" t="7620" r="13335" b="11430"/>
                <wp:wrapNone/>
                <wp:docPr id="425" name="Надпись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28600"/>
                        </a:xfrm>
                        <a:prstGeom prst="rect">
                          <a:avLst/>
                        </a:prstGeom>
                        <a:solidFill>
                          <a:srgbClr val="FFFFFF"/>
                        </a:solidFill>
                        <a:ln w="9525">
                          <a:solidFill>
                            <a:srgbClr val="000000"/>
                          </a:solidFill>
                          <a:miter lim="800000"/>
                          <a:headEnd/>
                          <a:tailEnd/>
                        </a:ln>
                      </wps:spPr>
                      <wps:txbx>
                        <w:txbxContent>
                          <w:p w14:paraId="42584EC5" w14:textId="77777777" w:rsidR="006D2C8B" w:rsidRDefault="006D2C8B" w:rsidP="00406958">
                            <w:pPr>
                              <w:jc w:val="center"/>
                              <w:rPr>
                                <w:sz w:val="20"/>
                              </w:rPr>
                            </w:pPr>
                            <w:r>
                              <w:rPr>
                                <w:sz w:val="20"/>
                              </w:rPr>
                              <w:t>Росія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2A322" id="Надпись 425" o:spid="_x0000_s1109" type="#_x0000_t202" style="position:absolute;margin-left:228pt;margin-top:1.45pt;width:330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">
                <v:textbox>
                  <w:txbxContent>
                    <w:p w14:paraId="42584EC5" w14:textId="77777777" w:rsidR="006D2C8B" w:rsidRDefault="006D2C8B" w:rsidP="00406958">
                      <w:pPr>
                        <w:jc w:val="center"/>
                        <w:rPr>
                          <w:sz w:val="20"/>
                        </w:rPr>
                      </w:pPr>
                      <w:r>
                        <w:rPr>
                          <w:sz w:val="20"/>
                        </w:rPr>
                        <w:t>Росія</w:t>
                      </w:r>
                    </w:p>
                  </w:txbxContent>
                </v:textbox>
              </v:shape>
            </w:pict>
          </mc:Fallback>
        </mc:AlternateContent>
      </w:r>
      <w:r>
        <w:rPr>
          <w:noProof/>
          <w:sz w:val="20"/>
          <w:lang w:val="ru-RU" w:eastAsia="ru-RU"/>
        </w:rPr>
        <mc:AlternateContent>
          <mc:Choice Requires="wps">
            <w:drawing>
              <wp:anchor distT="0" distB="0" distL="114300" distR="114300" simplePos="0" relativeHeight="251970560" behindDoc="0" locked="0" layoutInCell="1" allowOverlap="1" wp14:anchorId="1B6216DD" wp14:editId="1D13EE56">
                <wp:simplePos x="0" y="0"/>
                <wp:positionH relativeFrom="column">
                  <wp:posOffset>1524000</wp:posOffset>
                </wp:positionH>
                <wp:positionV relativeFrom="paragraph">
                  <wp:posOffset>132715</wp:posOffset>
                </wp:positionV>
                <wp:extent cx="0" cy="114300"/>
                <wp:effectExtent l="53340" t="7620" r="60960" b="20955"/>
                <wp:wrapNone/>
                <wp:docPr id="424"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A88EE" id="Прямая соединительная линия 424"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0.45pt" to="120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">
                <v:stroke endarrow="block"/>
              </v:line>
            </w:pict>
          </mc:Fallback>
        </mc:AlternateContent>
      </w:r>
      <w:r>
        <w:rPr>
          <w:noProof/>
          <w:sz w:val="20"/>
          <w:lang w:val="ru-RU" w:eastAsia="ru-RU"/>
        </w:rPr>
        <mc:AlternateContent>
          <mc:Choice Requires="wps">
            <w:drawing>
              <wp:anchor distT="0" distB="0" distL="114300" distR="114300" simplePos="0" relativeHeight="251894784" behindDoc="0" locked="0" layoutInCell="1" allowOverlap="1" wp14:anchorId="20AB08C0" wp14:editId="5C7B675E">
                <wp:simplePos x="0" y="0"/>
                <wp:positionH relativeFrom="column">
                  <wp:posOffset>304800</wp:posOffset>
                </wp:positionH>
                <wp:positionV relativeFrom="paragraph">
                  <wp:posOffset>132715</wp:posOffset>
                </wp:positionV>
                <wp:extent cx="457200" cy="1028700"/>
                <wp:effectExtent l="5715" t="7620" r="13335" b="11430"/>
                <wp:wrapNone/>
                <wp:docPr id="423" name="Надпись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28700"/>
                        </a:xfrm>
                        <a:prstGeom prst="rect">
                          <a:avLst/>
                        </a:prstGeom>
                        <a:solidFill>
                          <a:srgbClr val="FFFFFF"/>
                        </a:solidFill>
                        <a:ln w="9525">
                          <a:solidFill>
                            <a:srgbClr val="000000"/>
                          </a:solidFill>
                          <a:miter lim="800000"/>
                          <a:headEnd/>
                          <a:tailEnd/>
                        </a:ln>
                      </wps:spPr>
                      <wps:txbx>
                        <w:txbxContent>
                          <w:p w14:paraId="3FAE3B22" w14:textId="77777777" w:rsidR="006D2C8B" w:rsidRDefault="006D2C8B" w:rsidP="00406958">
                            <w:pPr>
                              <w:jc w:val="center"/>
                              <w:rPr>
                                <w:sz w:val="20"/>
                              </w:rPr>
                            </w:pPr>
                            <w:proofErr w:type="spellStart"/>
                            <w:r>
                              <w:rPr>
                                <w:sz w:val="20"/>
                              </w:rPr>
                              <w:t>Калінінг</w:t>
                            </w:r>
                            <w:proofErr w:type="spellEnd"/>
                            <w:r>
                              <w:rPr>
                                <w:sz w:val="20"/>
                              </w:rPr>
                              <w:t>-</w:t>
                            </w:r>
                          </w:p>
                          <w:p w14:paraId="1A1F5E45" w14:textId="77777777" w:rsidR="006D2C8B" w:rsidRDefault="006D2C8B" w:rsidP="00406958">
                            <w:pPr>
                              <w:jc w:val="center"/>
                              <w:rPr>
                                <w:sz w:val="20"/>
                              </w:rPr>
                            </w:pPr>
                            <w:proofErr w:type="spellStart"/>
                            <w:r>
                              <w:rPr>
                                <w:sz w:val="20"/>
                              </w:rPr>
                              <w:t>радський</w:t>
                            </w:r>
                            <w:proofErr w:type="spellEnd"/>
                            <w:r>
                              <w:rPr>
                                <w:sz w:val="20"/>
                              </w:rPr>
                              <w:t xml:space="preserve"> район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B08C0" id="Надпись 423" o:spid="_x0000_s1110" type="#_x0000_t202" style="position:absolute;margin-left:24pt;margin-top:10.45pt;width:36pt;height:8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">
                <v:textbox style="layout-flow:vertical;mso-layout-flow-alt:bottom-to-top">
                  <w:txbxContent>
                    <w:p w14:paraId="3FAE3B22" w14:textId="77777777" w:rsidR="006D2C8B" w:rsidRDefault="006D2C8B" w:rsidP="00406958">
                      <w:pPr>
                        <w:jc w:val="center"/>
                        <w:rPr>
                          <w:sz w:val="20"/>
                        </w:rPr>
                      </w:pPr>
                      <w:proofErr w:type="spellStart"/>
                      <w:r>
                        <w:rPr>
                          <w:sz w:val="20"/>
                        </w:rPr>
                        <w:t>Калінінг</w:t>
                      </w:r>
                      <w:proofErr w:type="spellEnd"/>
                      <w:r>
                        <w:rPr>
                          <w:sz w:val="20"/>
                        </w:rPr>
                        <w:t>-</w:t>
                      </w:r>
                    </w:p>
                    <w:p w14:paraId="1A1F5E45" w14:textId="77777777" w:rsidR="006D2C8B" w:rsidRDefault="006D2C8B" w:rsidP="00406958">
                      <w:pPr>
                        <w:jc w:val="center"/>
                        <w:rPr>
                          <w:sz w:val="20"/>
                        </w:rPr>
                      </w:pPr>
                      <w:proofErr w:type="spellStart"/>
                      <w:r>
                        <w:rPr>
                          <w:sz w:val="20"/>
                        </w:rPr>
                        <w:t>радський</w:t>
                      </w:r>
                      <w:proofErr w:type="spellEnd"/>
                      <w:r>
                        <w:rPr>
                          <w:sz w:val="20"/>
                        </w:rPr>
                        <w:t xml:space="preserve"> район</w:t>
                      </w:r>
                    </w:p>
                  </w:txbxContent>
                </v:textbox>
              </v:shape>
            </w:pict>
          </mc:Fallback>
        </mc:AlternateContent>
      </w:r>
      <w:r>
        <w:rPr>
          <w:noProof/>
          <w:sz w:val="20"/>
          <w:lang w:val="ru-RU" w:eastAsia="ru-RU"/>
        </w:rPr>
        <mc:AlternateContent>
          <mc:Choice Requires="wps">
            <w:drawing>
              <wp:anchor distT="0" distB="0" distL="114300" distR="114300" simplePos="0" relativeHeight="251893760" behindDoc="0" locked="0" layoutInCell="1" allowOverlap="1" wp14:anchorId="05397524" wp14:editId="084FA073">
                <wp:simplePos x="0" y="0"/>
                <wp:positionH relativeFrom="column">
                  <wp:posOffset>-228600</wp:posOffset>
                </wp:positionH>
                <wp:positionV relativeFrom="paragraph">
                  <wp:posOffset>132715</wp:posOffset>
                </wp:positionV>
                <wp:extent cx="457200" cy="1371600"/>
                <wp:effectExtent l="5715" t="7620" r="13335" b="11430"/>
                <wp:wrapNone/>
                <wp:docPr id="422" name="Надпись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solidFill>
                          <a:srgbClr val="FFFFFF"/>
                        </a:solidFill>
                        <a:ln w="9525">
                          <a:solidFill>
                            <a:srgbClr val="000000"/>
                          </a:solidFill>
                          <a:miter lim="800000"/>
                          <a:headEnd/>
                          <a:tailEnd/>
                        </a:ln>
                      </wps:spPr>
                      <wps:txbx>
                        <w:txbxContent>
                          <w:p w14:paraId="2F0DE79D" w14:textId="77777777" w:rsidR="006D2C8B" w:rsidRDefault="006D2C8B" w:rsidP="00406958">
                            <w:pPr>
                              <w:jc w:val="center"/>
                              <w:rPr>
                                <w:sz w:val="20"/>
                              </w:rPr>
                            </w:pPr>
                            <w:r>
                              <w:rPr>
                                <w:sz w:val="20"/>
                              </w:rPr>
                              <w:t>Північно-Естонський район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97524" id="Надпись 422" o:spid="_x0000_s1111" type="#_x0000_t202" style="position:absolute;margin-left:-18pt;margin-top:10.45pt;width:36pt;height:10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">
                <v:textbox style="layout-flow:vertical;mso-layout-flow-alt:bottom-to-top">
                  <w:txbxContent>
                    <w:p w14:paraId="2F0DE79D" w14:textId="77777777" w:rsidR="006D2C8B" w:rsidRDefault="006D2C8B" w:rsidP="00406958">
                      <w:pPr>
                        <w:jc w:val="center"/>
                        <w:rPr>
                          <w:sz w:val="20"/>
                        </w:rPr>
                      </w:pPr>
                      <w:r>
                        <w:rPr>
                          <w:sz w:val="20"/>
                        </w:rPr>
                        <w:t>Північно-Естонський район</w:t>
                      </w:r>
                    </w:p>
                  </w:txbxContent>
                </v:textbox>
              </v:shape>
            </w:pict>
          </mc:Fallback>
        </mc:AlternateContent>
      </w:r>
      <w:r>
        <w:rPr>
          <w:noProof/>
          <w:sz w:val="20"/>
          <w:lang w:val="ru-RU" w:eastAsia="ru-RU"/>
        </w:rPr>
        <mc:AlternateContent>
          <mc:Choice Requires="wps">
            <w:drawing>
              <wp:anchor distT="0" distB="0" distL="114300" distR="114300" simplePos="0" relativeHeight="251969536" behindDoc="0" locked="0" layoutInCell="1" allowOverlap="1" wp14:anchorId="71CB225B" wp14:editId="18F2014F">
                <wp:simplePos x="0" y="0"/>
                <wp:positionH relativeFrom="column">
                  <wp:posOffset>914400</wp:posOffset>
                </wp:positionH>
                <wp:positionV relativeFrom="paragraph">
                  <wp:posOffset>18415</wp:posOffset>
                </wp:positionV>
                <wp:extent cx="0" cy="114300"/>
                <wp:effectExtent l="53340" t="7620" r="60960" b="20955"/>
                <wp:wrapNone/>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979D3" id="Прямая соединительная линия 421"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45pt" to="1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2IYgIAAH0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">
                <v:stroke endarrow="block"/>
              </v:line>
            </w:pict>
          </mc:Fallback>
        </mc:AlternateContent>
      </w:r>
      <w:r>
        <w:rPr>
          <w:noProof/>
          <w:sz w:val="20"/>
          <w:lang w:val="ru-RU" w:eastAsia="ru-RU"/>
        </w:rPr>
        <mc:AlternateContent>
          <mc:Choice Requires="wps">
            <w:drawing>
              <wp:anchor distT="0" distB="0" distL="114300" distR="114300" simplePos="0" relativeHeight="251968512" behindDoc="0" locked="0" layoutInCell="1" allowOverlap="1" wp14:anchorId="1728FE1B" wp14:editId="1AA91373">
                <wp:simplePos x="0" y="0"/>
                <wp:positionH relativeFrom="column">
                  <wp:posOffset>76200</wp:posOffset>
                </wp:positionH>
                <wp:positionV relativeFrom="paragraph">
                  <wp:posOffset>18415</wp:posOffset>
                </wp:positionV>
                <wp:extent cx="0" cy="114300"/>
                <wp:effectExtent l="53340" t="7620" r="60960" b="20955"/>
                <wp:wrapNone/>
                <wp:docPr id="420"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C1295" id="Прямая соединительная линия 420"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5pt" to="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">
                <v:stroke endarrow="block"/>
              </v:line>
            </w:pict>
          </mc:Fallback>
        </mc:AlternateContent>
      </w:r>
    </w:p>
    <w:p w14:paraId="4880FCB5"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02976" behindDoc="0" locked="0" layoutInCell="1" allowOverlap="1" wp14:anchorId="635BDABF" wp14:editId="55E3C586">
                <wp:simplePos x="0" y="0"/>
                <wp:positionH relativeFrom="column">
                  <wp:posOffset>8991600</wp:posOffset>
                </wp:positionH>
                <wp:positionV relativeFrom="paragraph">
                  <wp:posOffset>42545</wp:posOffset>
                </wp:positionV>
                <wp:extent cx="609600" cy="1143000"/>
                <wp:effectExtent l="5715" t="7620" r="13335" b="11430"/>
                <wp:wrapNone/>
                <wp:docPr id="419" name="Надпись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143000"/>
                        </a:xfrm>
                        <a:prstGeom prst="rect">
                          <a:avLst/>
                        </a:prstGeom>
                        <a:solidFill>
                          <a:srgbClr val="FFFFFF"/>
                        </a:solidFill>
                        <a:ln w="9525">
                          <a:solidFill>
                            <a:srgbClr val="000000"/>
                          </a:solidFill>
                          <a:miter lim="800000"/>
                          <a:headEnd/>
                          <a:tailEnd/>
                        </a:ln>
                      </wps:spPr>
                      <wps:txbx>
                        <w:txbxContent>
                          <w:p w14:paraId="682C8F4F" w14:textId="77777777" w:rsidR="006D2C8B" w:rsidRDefault="006D2C8B" w:rsidP="00406958">
                            <w:pPr>
                              <w:pStyle w:val="a5"/>
                              <w:rPr>
                                <w:b w:val="0"/>
                                <w:bCs w:val="0"/>
                                <w:sz w:val="20"/>
                              </w:rPr>
                            </w:pPr>
                            <w:r>
                              <w:rPr>
                                <w:b w:val="0"/>
                                <w:bCs w:val="0"/>
                                <w:sz w:val="20"/>
                              </w:rPr>
                              <w:t xml:space="preserve">Родовища </w:t>
                            </w:r>
                            <w:proofErr w:type="spellStart"/>
                            <w:r>
                              <w:rPr>
                                <w:b w:val="0"/>
                                <w:bCs w:val="0"/>
                                <w:sz w:val="20"/>
                              </w:rPr>
                              <w:t>Караке-льське</w:t>
                            </w:r>
                            <w:proofErr w:type="spellEnd"/>
                            <w:r>
                              <w:rPr>
                                <w:b w:val="0"/>
                                <w:bCs w:val="0"/>
                                <w:sz w:val="20"/>
                              </w:rPr>
                              <w:t xml:space="preserve">, </w:t>
                            </w:r>
                            <w:proofErr w:type="spellStart"/>
                            <w:r>
                              <w:rPr>
                                <w:b w:val="0"/>
                                <w:bCs w:val="0"/>
                                <w:sz w:val="20"/>
                              </w:rPr>
                              <w:t>Камлинське</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BDABF" id="Надпись 419" o:spid="_x0000_s1112" type="#_x0000_t202" style="position:absolute;margin-left:708pt;margin-top:3.35pt;width:48pt;height:9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">
                <v:textbox style="layout-flow:vertical;mso-layout-flow-alt:bottom-to-top">
                  <w:txbxContent>
                    <w:p w14:paraId="682C8F4F" w14:textId="77777777" w:rsidR="006D2C8B" w:rsidRDefault="006D2C8B" w:rsidP="00406958">
                      <w:pPr>
                        <w:pStyle w:val="a5"/>
                        <w:rPr>
                          <w:b w:val="0"/>
                          <w:bCs w:val="0"/>
                          <w:sz w:val="20"/>
                        </w:rPr>
                      </w:pPr>
                      <w:r>
                        <w:rPr>
                          <w:b w:val="0"/>
                          <w:bCs w:val="0"/>
                          <w:sz w:val="20"/>
                        </w:rPr>
                        <w:t xml:space="preserve">Родовища </w:t>
                      </w:r>
                      <w:proofErr w:type="spellStart"/>
                      <w:r>
                        <w:rPr>
                          <w:b w:val="0"/>
                          <w:bCs w:val="0"/>
                          <w:sz w:val="20"/>
                        </w:rPr>
                        <w:t>Караке-льське</w:t>
                      </w:r>
                      <w:proofErr w:type="spellEnd"/>
                      <w:r>
                        <w:rPr>
                          <w:b w:val="0"/>
                          <w:bCs w:val="0"/>
                          <w:sz w:val="20"/>
                        </w:rPr>
                        <w:t xml:space="preserve">, </w:t>
                      </w:r>
                      <w:proofErr w:type="spellStart"/>
                      <w:r>
                        <w:rPr>
                          <w:b w:val="0"/>
                          <w:bCs w:val="0"/>
                          <w:sz w:val="20"/>
                        </w:rPr>
                        <w:t>Камлинське</w:t>
                      </w:r>
                      <w:proofErr w:type="spellEnd"/>
                    </w:p>
                  </w:txbxContent>
                </v:textbox>
              </v:shape>
            </w:pict>
          </mc:Fallback>
        </mc:AlternateContent>
      </w:r>
      <w:r>
        <w:rPr>
          <w:noProof/>
          <w:sz w:val="20"/>
          <w:lang w:val="ru-RU" w:eastAsia="ru-RU"/>
        </w:rPr>
        <mc:AlternateContent>
          <mc:Choice Requires="wps">
            <w:drawing>
              <wp:anchor distT="0" distB="0" distL="114300" distR="114300" simplePos="0" relativeHeight="251901952" behindDoc="0" locked="0" layoutInCell="1" allowOverlap="1" wp14:anchorId="1E1D945A" wp14:editId="6FD0FF08">
                <wp:simplePos x="0" y="0"/>
                <wp:positionH relativeFrom="column">
                  <wp:posOffset>8001000</wp:posOffset>
                </wp:positionH>
                <wp:positionV relativeFrom="paragraph">
                  <wp:posOffset>156845</wp:posOffset>
                </wp:positionV>
                <wp:extent cx="914400" cy="1028700"/>
                <wp:effectExtent l="5715" t="7620" r="13335" b="11430"/>
                <wp:wrapNone/>
                <wp:docPr id="418" name="Надпись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02271003" w14:textId="77777777" w:rsidR="006D2C8B" w:rsidRDefault="006D2C8B" w:rsidP="00406958">
                            <w:pPr>
                              <w:pStyle w:val="21"/>
                              <w:jc w:val="center"/>
                              <w:rPr>
                                <w:sz w:val="20"/>
                              </w:rPr>
                            </w:pPr>
                            <w:r>
                              <w:rPr>
                                <w:sz w:val="20"/>
                              </w:rPr>
                              <w:t xml:space="preserve">Родовище </w:t>
                            </w:r>
                            <w:proofErr w:type="spellStart"/>
                            <w:r>
                              <w:rPr>
                                <w:sz w:val="20"/>
                              </w:rPr>
                              <w:t>Кофрун</w:t>
                            </w:r>
                            <w:proofErr w:type="spellEnd"/>
                            <w:r>
                              <w:rPr>
                                <w:sz w:val="20"/>
                              </w:rPr>
                              <w:t xml:space="preserve"> Чан-</w:t>
                            </w:r>
                            <w:proofErr w:type="spellStart"/>
                            <w:r>
                              <w:rPr>
                                <w:sz w:val="20"/>
                              </w:rPr>
                              <w:t>ги</w:t>
                            </w:r>
                            <w:proofErr w:type="spellEnd"/>
                            <w:r>
                              <w:rPr>
                                <w:sz w:val="20"/>
                              </w:rPr>
                              <w:t xml:space="preserve"> запаси – 24 млн м</w:t>
                            </w:r>
                            <w:r>
                              <w:rPr>
                                <w:sz w:val="20"/>
                                <w:vertAlign w:val="superscript"/>
                              </w:rPr>
                              <w:t>3</w:t>
                            </w:r>
                            <w:r>
                              <w:rPr>
                                <w:sz w:val="20"/>
                              </w:rPr>
                              <w:t xml:space="preserve"> </w:t>
                            </w:r>
                          </w:p>
                          <w:p w14:paraId="2F9DED6D" w14:textId="77777777" w:rsidR="006D2C8B" w:rsidRDefault="006D2C8B" w:rsidP="00406958">
                            <w:pPr>
                              <w:jc w:val="center"/>
                              <w:rPr>
                                <w:sz w:val="20"/>
                              </w:rPr>
                            </w:pPr>
                            <w:r>
                              <w:rPr>
                                <w:sz w:val="20"/>
                              </w:rPr>
                              <w:t xml:space="preserve">вміст </w:t>
                            </w:r>
                            <w:proofErr w:type="spellStart"/>
                            <w:r>
                              <w:rPr>
                                <w:sz w:val="20"/>
                              </w:rPr>
                              <w:t>глау-коніту</w:t>
                            </w:r>
                            <w:proofErr w:type="spellEnd"/>
                            <w:r>
                              <w:rPr>
                                <w:sz w:val="20"/>
                              </w:rPr>
                              <w:t xml:space="preserve"> 16,4%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D945A" id="Надпись 418" o:spid="_x0000_s1113" type="#_x0000_t202" style="position:absolute;margin-left:630pt;margin-top:12.35pt;width:1in;height:8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">
                <v:textbox>
                  <w:txbxContent>
                    <w:p w14:paraId="02271003" w14:textId="77777777" w:rsidR="006D2C8B" w:rsidRDefault="006D2C8B" w:rsidP="00406958">
                      <w:pPr>
                        <w:pStyle w:val="21"/>
                        <w:jc w:val="center"/>
                        <w:rPr>
                          <w:sz w:val="20"/>
                        </w:rPr>
                      </w:pPr>
                      <w:r>
                        <w:rPr>
                          <w:sz w:val="20"/>
                        </w:rPr>
                        <w:t xml:space="preserve">Родовище </w:t>
                      </w:r>
                      <w:proofErr w:type="spellStart"/>
                      <w:r>
                        <w:rPr>
                          <w:sz w:val="20"/>
                        </w:rPr>
                        <w:t>Кофрун</w:t>
                      </w:r>
                      <w:proofErr w:type="spellEnd"/>
                      <w:r>
                        <w:rPr>
                          <w:sz w:val="20"/>
                        </w:rPr>
                        <w:t xml:space="preserve"> Чан-</w:t>
                      </w:r>
                      <w:proofErr w:type="spellStart"/>
                      <w:r>
                        <w:rPr>
                          <w:sz w:val="20"/>
                        </w:rPr>
                        <w:t>ги</w:t>
                      </w:r>
                      <w:proofErr w:type="spellEnd"/>
                      <w:r>
                        <w:rPr>
                          <w:sz w:val="20"/>
                        </w:rPr>
                        <w:t xml:space="preserve"> запаси – 24 млн м</w:t>
                      </w:r>
                      <w:r>
                        <w:rPr>
                          <w:sz w:val="20"/>
                          <w:vertAlign w:val="superscript"/>
                        </w:rPr>
                        <w:t>3</w:t>
                      </w:r>
                      <w:r>
                        <w:rPr>
                          <w:sz w:val="20"/>
                        </w:rPr>
                        <w:t xml:space="preserve"> </w:t>
                      </w:r>
                    </w:p>
                    <w:p w14:paraId="2F9DED6D" w14:textId="77777777" w:rsidR="006D2C8B" w:rsidRDefault="006D2C8B" w:rsidP="00406958">
                      <w:pPr>
                        <w:jc w:val="center"/>
                        <w:rPr>
                          <w:sz w:val="20"/>
                        </w:rPr>
                      </w:pPr>
                      <w:r>
                        <w:rPr>
                          <w:sz w:val="20"/>
                        </w:rPr>
                        <w:t xml:space="preserve">вміст </w:t>
                      </w:r>
                      <w:proofErr w:type="spellStart"/>
                      <w:r>
                        <w:rPr>
                          <w:sz w:val="20"/>
                        </w:rPr>
                        <w:t>глау-коніту</w:t>
                      </w:r>
                      <w:proofErr w:type="spellEnd"/>
                      <w:r>
                        <w:rPr>
                          <w:sz w:val="20"/>
                        </w:rPr>
                        <w:t xml:space="preserve"> 16,4%</w:t>
                      </w:r>
                    </w:p>
                  </w:txbxContent>
                </v:textbox>
              </v:shape>
            </w:pict>
          </mc:Fallback>
        </mc:AlternateContent>
      </w:r>
      <w:r>
        <w:rPr>
          <w:noProof/>
          <w:sz w:val="20"/>
          <w:lang w:val="ru-RU" w:eastAsia="ru-RU"/>
        </w:rPr>
        <mc:AlternateContent>
          <mc:Choice Requires="wps">
            <w:drawing>
              <wp:anchor distT="0" distB="0" distL="114300" distR="114300" simplePos="0" relativeHeight="251977728" behindDoc="0" locked="0" layoutInCell="1" allowOverlap="1" wp14:anchorId="3FD4DAE8" wp14:editId="63DEB9A4">
                <wp:simplePos x="0" y="0"/>
                <wp:positionH relativeFrom="column">
                  <wp:posOffset>8458200</wp:posOffset>
                </wp:positionH>
                <wp:positionV relativeFrom="paragraph">
                  <wp:posOffset>42545</wp:posOffset>
                </wp:positionV>
                <wp:extent cx="0" cy="114300"/>
                <wp:effectExtent l="53340" t="7620" r="60960" b="20955"/>
                <wp:wrapNone/>
                <wp:docPr id="417" name="Прямая соединительная линия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2AFBC" id="Прямая соединительная линия 417"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3.35pt" to="66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w8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00928" behindDoc="0" locked="0" layoutInCell="1" allowOverlap="1" wp14:anchorId="7284ADBB" wp14:editId="6709C103">
                <wp:simplePos x="0" y="0"/>
                <wp:positionH relativeFrom="column">
                  <wp:posOffset>7467600</wp:posOffset>
                </wp:positionH>
                <wp:positionV relativeFrom="paragraph">
                  <wp:posOffset>42545</wp:posOffset>
                </wp:positionV>
                <wp:extent cx="457200" cy="1143000"/>
                <wp:effectExtent l="5715" t="7620" r="13335" b="11430"/>
                <wp:wrapNone/>
                <wp:docPr id="416" name="Надпись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solidFill>
                          <a:srgbClr val="FFFFFF"/>
                        </a:solidFill>
                        <a:ln w="9525">
                          <a:solidFill>
                            <a:srgbClr val="000000"/>
                          </a:solidFill>
                          <a:miter lim="800000"/>
                          <a:headEnd/>
                          <a:tailEnd/>
                        </a:ln>
                      </wps:spPr>
                      <wps:txbx>
                        <w:txbxContent>
                          <w:p w14:paraId="1584D211" w14:textId="77777777" w:rsidR="006D2C8B" w:rsidRDefault="006D2C8B" w:rsidP="00406958">
                            <w:pPr>
                              <w:pStyle w:val="a5"/>
                              <w:rPr>
                                <w:b w:val="0"/>
                                <w:bCs w:val="0"/>
                                <w:sz w:val="20"/>
                              </w:rPr>
                            </w:pPr>
                            <w:r>
                              <w:rPr>
                                <w:b w:val="0"/>
                                <w:bCs w:val="0"/>
                                <w:sz w:val="20"/>
                              </w:rPr>
                              <w:t>Північно-Казахстанський район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ADBB" id="Надпись 416" o:spid="_x0000_s1114" type="#_x0000_t202" style="position:absolute;margin-left:588pt;margin-top:3.35pt;width:36pt;height:90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">
                <v:textbox style="layout-flow:vertical;mso-layout-flow-alt:bottom-to-top">
                  <w:txbxContent>
                    <w:p w14:paraId="1584D211" w14:textId="77777777" w:rsidR="006D2C8B" w:rsidRDefault="006D2C8B" w:rsidP="00406958">
                      <w:pPr>
                        <w:pStyle w:val="a5"/>
                        <w:rPr>
                          <w:b w:val="0"/>
                          <w:bCs w:val="0"/>
                          <w:sz w:val="20"/>
                        </w:rPr>
                      </w:pPr>
                      <w:r>
                        <w:rPr>
                          <w:b w:val="0"/>
                          <w:bCs w:val="0"/>
                          <w:sz w:val="20"/>
                        </w:rPr>
                        <w:t>Північно-Казахстанський район</w:t>
                      </w:r>
                    </w:p>
                  </w:txbxContent>
                </v:textbox>
              </v:shape>
            </w:pict>
          </mc:Fallback>
        </mc:AlternateContent>
      </w:r>
      <w:r>
        <w:rPr>
          <w:noProof/>
          <w:sz w:val="20"/>
          <w:lang w:val="ru-RU" w:eastAsia="ru-RU"/>
        </w:rPr>
        <mc:AlternateContent>
          <mc:Choice Requires="wps">
            <w:drawing>
              <wp:anchor distT="0" distB="0" distL="114300" distR="114300" simplePos="0" relativeHeight="251899904" behindDoc="0" locked="0" layoutInCell="1" allowOverlap="1" wp14:anchorId="7C3E8772" wp14:editId="05DF2E2F">
                <wp:simplePos x="0" y="0"/>
                <wp:positionH relativeFrom="column">
                  <wp:posOffset>6096000</wp:posOffset>
                </wp:positionH>
                <wp:positionV relativeFrom="paragraph">
                  <wp:posOffset>156845</wp:posOffset>
                </wp:positionV>
                <wp:extent cx="1295400" cy="1028700"/>
                <wp:effectExtent l="5715" t="7620" r="13335" b="11430"/>
                <wp:wrapNone/>
                <wp:docPr id="415" name="Надпись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28700"/>
                        </a:xfrm>
                        <a:prstGeom prst="rect">
                          <a:avLst/>
                        </a:prstGeom>
                        <a:solidFill>
                          <a:srgbClr val="FFFFFF"/>
                        </a:solidFill>
                        <a:ln w="9525">
                          <a:solidFill>
                            <a:srgbClr val="000000"/>
                          </a:solidFill>
                          <a:miter lim="800000"/>
                          <a:headEnd/>
                          <a:tailEnd/>
                        </a:ln>
                      </wps:spPr>
                      <wps:txbx>
                        <w:txbxContent>
                          <w:p w14:paraId="56E94B7E" w14:textId="77777777" w:rsidR="006D2C8B" w:rsidRDefault="006D2C8B" w:rsidP="00406958">
                            <w:pPr>
                              <w:pStyle w:val="a5"/>
                              <w:rPr>
                                <w:b w:val="0"/>
                                <w:bCs w:val="0"/>
                                <w:sz w:val="20"/>
                              </w:rPr>
                            </w:pPr>
                            <w:r>
                              <w:rPr>
                                <w:b w:val="0"/>
                                <w:bCs w:val="0"/>
                                <w:sz w:val="20"/>
                              </w:rPr>
                              <w:t>Зауральський (</w:t>
                            </w:r>
                            <w:proofErr w:type="spellStart"/>
                            <w:r>
                              <w:rPr>
                                <w:b w:val="0"/>
                                <w:bCs w:val="0"/>
                                <w:sz w:val="20"/>
                              </w:rPr>
                              <w:t>све</w:t>
                            </w:r>
                            <w:proofErr w:type="spellEnd"/>
                            <w:r>
                              <w:rPr>
                                <w:b w:val="0"/>
                                <w:bCs w:val="0"/>
                                <w:sz w:val="20"/>
                              </w:rPr>
                              <w:t>-</w:t>
                            </w:r>
                          </w:p>
                          <w:p w14:paraId="4F0200E8" w14:textId="77777777" w:rsidR="006D2C8B" w:rsidRDefault="006D2C8B" w:rsidP="00406958">
                            <w:pPr>
                              <w:pStyle w:val="a5"/>
                              <w:rPr>
                                <w:b w:val="0"/>
                                <w:bCs w:val="0"/>
                                <w:sz w:val="20"/>
                              </w:rPr>
                            </w:pPr>
                            <w:proofErr w:type="spellStart"/>
                            <w:r>
                              <w:rPr>
                                <w:b w:val="0"/>
                                <w:bCs w:val="0"/>
                                <w:sz w:val="20"/>
                              </w:rPr>
                              <w:t>рд</w:t>
                            </w:r>
                            <w:proofErr w:type="spellEnd"/>
                            <w:r>
                              <w:rPr>
                                <w:b w:val="0"/>
                                <w:bCs w:val="0"/>
                                <w:sz w:val="20"/>
                              </w:rPr>
                              <w:t xml:space="preserve"> </w:t>
                            </w:r>
                            <w:proofErr w:type="spellStart"/>
                            <w:r>
                              <w:rPr>
                                <w:b w:val="0"/>
                                <w:bCs w:val="0"/>
                                <w:sz w:val="20"/>
                              </w:rPr>
                              <w:t>ловська</w:t>
                            </w:r>
                            <w:proofErr w:type="spellEnd"/>
                            <w:r>
                              <w:rPr>
                                <w:b w:val="0"/>
                                <w:bCs w:val="0"/>
                                <w:sz w:val="20"/>
                              </w:rPr>
                              <w:t xml:space="preserve"> обл.), Південно-</w:t>
                            </w:r>
                            <w:proofErr w:type="spellStart"/>
                            <w:r>
                              <w:rPr>
                                <w:b w:val="0"/>
                                <w:bCs w:val="0"/>
                                <w:sz w:val="20"/>
                              </w:rPr>
                              <w:t>Ураль</w:t>
                            </w:r>
                            <w:proofErr w:type="spellEnd"/>
                            <w:r>
                              <w:rPr>
                                <w:b w:val="0"/>
                                <w:bCs w:val="0"/>
                                <w:sz w:val="20"/>
                              </w:rPr>
                              <w:t>-</w:t>
                            </w:r>
                            <w:proofErr w:type="spellStart"/>
                            <w:r>
                              <w:rPr>
                                <w:b w:val="0"/>
                                <w:bCs w:val="0"/>
                                <w:sz w:val="20"/>
                              </w:rPr>
                              <w:t>ський</w:t>
                            </w:r>
                            <w:proofErr w:type="spellEnd"/>
                            <w:r>
                              <w:rPr>
                                <w:b w:val="0"/>
                                <w:bCs w:val="0"/>
                                <w:sz w:val="20"/>
                              </w:rPr>
                              <w:t xml:space="preserve"> райони (Актюбінська обл.), Башкортостан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8772" id="Надпись 415" o:spid="_x0000_s1115" type="#_x0000_t202" style="position:absolute;margin-left:480pt;margin-top:12.35pt;width:102pt;height:8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">
                <v:textbox>
                  <w:txbxContent>
                    <w:p w14:paraId="56E94B7E" w14:textId="77777777" w:rsidR="006D2C8B" w:rsidRDefault="006D2C8B" w:rsidP="00406958">
                      <w:pPr>
                        <w:pStyle w:val="a5"/>
                        <w:rPr>
                          <w:b w:val="0"/>
                          <w:bCs w:val="0"/>
                          <w:sz w:val="20"/>
                        </w:rPr>
                      </w:pPr>
                      <w:r>
                        <w:rPr>
                          <w:b w:val="0"/>
                          <w:bCs w:val="0"/>
                          <w:sz w:val="20"/>
                        </w:rPr>
                        <w:t>Зауральський (</w:t>
                      </w:r>
                      <w:proofErr w:type="spellStart"/>
                      <w:r>
                        <w:rPr>
                          <w:b w:val="0"/>
                          <w:bCs w:val="0"/>
                          <w:sz w:val="20"/>
                        </w:rPr>
                        <w:t>све</w:t>
                      </w:r>
                      <w:proofErr w:type="spellEnd"/>
                      <w:r>
                        <w:rPr>
                          <w:b w:val="0"/>
                          <w:bCs w:val="0"/>
                          <w:sz w:val="20"/>
                        </w:rPr>
                        <w:t>-</w:t>
                      </w:r>
                    </w:p>
                    <w:p w14:paraId="4F0200E8" w14:textId="77777777" w:rsidR="006D2C8B" w:rsidRDefault="006D2C8B" w:rsidP="00406958">
                      <w:pPr>
                        <w:pStyle w:val="a5"/>
                        <w:rPr>
                          <w:b w:val="0"/>
                          <w:bCs w:val="0"/>
                          <w:sz w:val="20"/>
                        </w:rPr>
                      </w:pPr>
                      <w:proofErr w:type="spellStart"/>
                      <w:r>
                        <w:rPr>
                          <w:b w:val="0"/>
                          <w:bCs w:val="0"/>
                          <w:sz w:val="20"/>
                        </w:rPr>
                        <w:t>рд</w:t>
                      </w:r>
                      <w:proofErr w:type="spellEnd"/>
                      <w:r>
                        <w:rPr>
                          <w:b w:val="0"/>
                          <w:bCs w:val="0"/>
                          <w:sz w:val="20"/>
                        </w:rPr>
                        <w:t xml:space="preserve"> </w:t>
                      </w:r>
                      <w:proofErr w:type="spellStart"/>
                      <w:r>
                        <w:rPr>
                          <w:b w:val="0"/>
                          <w:bCs w:val="0"/>
                          <w:sz w:val="20"/>
                        </w:rPr>
                        <w:t>ловська</w:t>
                      </w:r>
                      <w:proofErr w:type="spellEnd"/>
                      <w:r>
                        <w:rPr>
                          <w:b w:val="0"/>
                          <w:bCs w:val="0"/>
                          <w:sz w:val="20"/>
                        </w:rPr>
                        <w:t xml:space="preserve"> обл.), Південно-</w:t>
                      </w:r>
                      <w:proofErr w:type="spellStart"/>
                      <w:r>
                        <w:rPr>
                          <w:b w:val="0"/>
                          <w:bCs w:val="0"/>
                          <w:sz w:val="20"/>
                        </w:rPr>
                        <w:t>Ураль</w:t>
                      </w:r>
                      <w:proofErr w:type="spellEnd"/>
                      <w:r>
                        <w:rPr>
                          <w:b w:val="0"/>
                          <w:bCs w:val="0"/>
                          <w:sz w:val="20"/>
                        </w:rPr>
                        <w:t>-</w:t>
                      </w:r>
                      <w:proofErr w:type="spellStart"/>
                      <w:r>
                        <w:rPr>
                          <w:b w:val="0"/>
                          <w:bCs w:val="0"/>
                          <w:sz w:val="20"/>
                        </w:rPr>
                        <w:t>ський</w:t>
                      </w:r>
                      <w:proofErr w:type="spellEnd"/>
                      <w:r>
                        <w:rPr>
                          <w:b w:val="0"/>
                          <w:bCs w:val="0"/>
                          <w:sz w:val="20"/>
                        </w:rPr>
                        <w:t xml:space="preserve"> райони (Актюбінська обл.), Башкортостан</w:t>
                      </w:r>
                    </w:p>
                  </w:txbxContent>
                </v:textbox>
              </v:shape>
            </w:pict>
          </mc:Fallback>
        </mc:AlternateContent>
      </w:r>
      <w:r>
        <w:rPr>
          <w:noProof/>
          <w:sz w:val="20"/>
          <w:lang w:val="ru-RU" w:eastAsia="ru-RU"/>
        </w:rPr>
        <mc:AlternateContent>
          <mc:Choice Requires="wps">
            <w:drawing>
              <wp:anchor distT="0" distB="0" distL="114300" distR="114300" simplePos="0" relativeHeight="251897856" behindDoc="0" locked="0" layoutInCell="1" allowOverlap="1" wp14:anchorId="5DFB67A9" wp14:editId="10C4AD24">
                <wp:simplePos x="0" y="0"/>
                <wp:positionH relativeFrom="column">
                  <wp:posOffset>3962400</wp:posOffset>
                </wp:positionH>
                <wp:positionV relativeFrom="paragraph">
                  <wp:posOffset>156845</wp:posOffset>
                </wp:positionV>
                <wp:extent cx="990600" cy="1028700"/>
                <wp:effectExtent l="5715" t="7620" r="13335" b="11430"/>
                <wp:wrapNone/>
                <wp:docPr id="414" name="Надпись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28700"/>
                        </a:xfrm>
                        <a:prstGeom prst="rect">
                          <a:avLst/>
                        </a:prstGeom>
                        <a:solidFill>
                          <a:srgbClr val="FFFFFF"/>
                        </a:solidFill>
                        <a:ln w="9525">
                          <a:solidFill>
                            <a:srgbClr val="000000"/>
                          </a:solidFill>
                          <a:miter lim="800000"/>
                          <a:headEnd/>
                          <a:tailEnd/>
                        </a:ln>
                      </wps:spPr>
                      <wps:txbx>
                        <w:txbxContent>
                          <w:p w14:paraId="0FA5F9F6" w14:textId="77777777" w:rsidR="006D2C8B" w:rsidRDefault="006D2C8B" w:rsidP="00406958">
                            <w:pPr>
                              <w:jc w:val="center"/>
                              <w:rPr>
                                <w:sz w:val="20"/>
                              </w:rPr>
                            </w:pPr>
                            <w:r>
                              <w:rPr>
                                <w:sz w:val="20"/>
                              </w:rPr>
                              <w:t>Єгор</w:t>
                            </w:r>
                            <w:r w:rsidRPr="003026B2">
                              <w:rPr>
                                <w:sz w:val="20"/>
                                <w:lang w:val="ru-RU"/>
                              </w:rPr>
                              <w:t>’</w:t>
                            </w:r>
                            <w:proofErr w:type="spellStart"/>
                            <w:r>
                              <w:rPr>
                                <w:sz w:val="20"/>
                              </w:rPr>
                              <w:t>євський</w:t>
                            </w:r>
                            <w:proofErr w:type="spellEnd"/>
                            <w:r>
                              <w:rPr>
                                <w:sz w:val="20"/>
                                <w:lang w:val="ru-RU"/>
                              </w:rPr>
                              <w:t xml:space="preserve">, </w:t>
                            </w:r>
                            <w:proofErr w:type="spellStart"/>
                            <w:r>
                              <w:rPr>
                                <w:sz w:val="20"/>
                                <w:lang w:val="ru-RU"/>
                              </w:rPr>
                              <w:t>Вятсько-Кам-ський</w:t>
                            </w:r>
                            <w:proofErr w:type="spellEnd"/>
                            <w:r>
                              <w:rPr>
                                <w:sz w:val="20"/>
                                <w:lang w:val="ru-RU"/>
                              </w:rPr>
                              <w:t xml:space="preserve"> (Рос</w:t>
                            </w:r>
                            <w:r>
                              <w:rPr>
                                <w:sz w:val="20"/>
                              </w:rPr>
                              <w:t>і</w:t>
                            </w:r>
                            <w:r>
                              <w:rPr>
                                <w:sz w:val="20"/>
                                <w:lang w:val="ru-RU"/>
                              </w:rPr>
                              <w:t xml:space="preserve">я) і </w:t>
                            </w:r>
                            <w:proofErr w:type="spellStart"/>
                            <w:r>
                              <w:rPr>
                                <w:sz w:val="20"/>
                                <w:lang w:val="ru-RU"/>
                              </w:rPr>
                              <w:t>Лоєвський</w:t>
                            </w:r>
                            <w:proofErr w:type="spellEnd"/>
                            <w:r>
                              <w:rPr>
                                <w:sz w:val="20"/>
                                <w:lang w:val="ru-RU"/>
                              </w:rPr>
                              <w:t xml:space="preserve"> </w:t>
                            </w:r>
                            <w:proofErr w:type="spellStart"/>
                            <w:r>
                              <w:rPr>
                                <w:sz w:val="20"/>
                                <w:lang w:val="ru-RU"/>
                              </w:rPr>
                              <w:t>райони</w:t>
                            </w:r>
                            <w:proofErr w:type="spellEnd"/>
                            <w:r>
                              <w:rPr>
                                <w:sz w:val="20"/>
                                <w:lang w:val="ru-RU"/>
                              </w:rPr>
                              <w:t xml:space="preserve"> (</w:t>
                            </w:r>
                            <w:proofErr w:type="spellStart"/>
                            <w:r>
                              <w:rPr>
                                <w:sz w:val="20"/>
                                <w:lang w:val="ru-RU"/>
                              </w:rPr>
                              <w:t>Білорусь</w:t>
                            </w:r>
                            <w:proofErr w:type="spellEnd"/>
                            <w:r>
                              <w:rPr>
                                <w:sz w:val="20"/>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B67A9" id="Надпись 414" o:spid="_x0000_s1116" type="#_x0000_t202" style="position:absolute;margin-left:312pt;margin-top:12.35pt;width:78pt;height:8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">
                <v:textbox>
                  <w:txbxContent>
                    <w:p w14:paraId="0FA5F9F6" w14:textId="77777777" w:rsidR="006D2C8B" w:rsidRDefault="006D2C8B" w:rsidP="00406958">
                      <w:pPr>
                        <w:jc w:val="center"/>
                        <w:rPr>
                          <w:sz w:val="20"/>
                        </w:rPr>
                      </w:pPr>
                      <w:r>
                        <w:rPr>
                          <w:sz w:val="20"/>
                        </w:rPr>
                        <w:t>Єгор</w:t>
                      </w:r>
                      <w:r w:rsidRPr="003026B2">
                        <w:rPr>
                          <w:sz w:val="20"/>
                          <w:lang w:val="ru-RU"/>
                        </w:rPr>
                        <w:t>’</w:t>
                      </w:r>
                      <w:proofErr w:type="spellStart"/>
                      <w:r>
                        <w:rPr>
                          <w:sz w:val="20"/>
                        </w:rPr>
                        <w:t>євський</w:t>
                      </w:r>
                      <w:proofErr w:type="spellEnd"/>
                      <w:r>
                        <w:rPr>
                          <w:sz w:val="20"/>
                          <w:lang w:val="ru-RU"/>
                        </w:rPr>
                        <w:t xml:space="preserve">, </w:t>
                      </w:r>
                      <w:proofErr w:type="spellStart"/>
                      <w:r>
                        <w:rPr>
                          <w:sz w:val="20"/>
                          <w:lang w:val="ru-RU"/>
                        </w:rPr>
                        <w:t>Вятсько-Кам-ський</w:t>
                      </w:r>
                      <w:proofErr w:type="spellEnd"/>
                      <w:r>
                        <w:rPr>
                          <w:sz w:val="20"/>
                          <w:lang w:val="ru-RU"/>
                        </w:rPr>
                        <w:t xml:space="preserve"> (Рос</w:t>
                      </w:r>
                      <w:r>
                        <w:rPr>
                          <w:sz w:val="20"/>
                        </w:rPr>
                        <w:t>і</w:t>
                      </w:r>
                      <w:r>
                        <w:rPr>
                          <w:sz w:val="20"/>
                          <w:lang w:val="ru-RU"/>
                        </w:rPr>
                        <w:t xml:space="preserve">я) і </w:t>
                      </w:r>
                      <w:proofErr w:type="spellStart"/>
                      <w:r>
                        <w:rPr>
                          <w:sz w:val="20"/>
                          <w:lang w:val="ru-RU"/>
                        </w:rPr>
                        <w:t>Лоєвський</w:t>
                      </w:r>
                      <w:proofErr w:type="spellEnd"/>
                      <w:r>
                        <w:rPr>
                          <w:sz w:val="20"/>
                          <w:lang w:val="ru-RU"/>
                        </w:rPr>
                        <w:t xml:space="preserve"> </w:t>
                      </w:r>
                      <w:proofErr w:type="spellStart"/>
                      <w:r>
                        <w:rPr>
                          <w:sz w:val="20"/>
                          <w:lang w:val="ru-RU"/>
                        </w:rPr>
                        <w:t>райони</w:t>
                      </w:r>
                      <w:proofErr w:type="spellEnd"/>
                      <w:r>
                        <w:rPr>
                          <w:sz w:val="20"/>
                          <w:lang w:val="ru-RU"/>
                        </w:rPr>
                        <w:t xml:space="preserve"> (</w:t>
                      </w:r>
                      <w:proofErr w:type="spellStart"/>
                      <w:r>
                        <w:rPr>
                          <w:sz w:val="20"/>
                          <w:lang w:val="ru-RU"/>
                        </w:rPr>
                        <w:t>Білорусь</w:t>
                      </w:r>
                      <w:proofErr w:type="spellEnd"/>
                      <w:r>
                        <w:rPr>
                          <w:sz w:val="20"/>
                          <w:lang w:val="ru-RU"/>
                        </w:rPr>
                        <w:t>)</w:t>
                      </w:r>
                    </w:p>
                  </w:txbxContent>
                </v:textbox>
              </v:shape>
            </w:pict>
          </mc:Fallback>
        </mc:AlternateContent>
      </w:r>
      <w:r>
        <w:rPr>
          <w:noProof/>
          <w:sz w:val="20"/>
          <w:lang w:val="ru-RU" w:eastAsia="ru-RU"/>
        </w:rPr>
        <mc:AlternateContent>
          <mc:Choice Requires="wps">
            <w:drawing>
              <wp:anchor distT="0" distB="0" distL="114300" distR="114300" simplePos="0" relativeHeight="251898880" behindDoc="0" locked="0" layoutInCell="1" allowOverlap="1" wp14:anchorId="64330363" wp14:editId="1415C77B">
                <wp:simplePos x="0" y="0"/>
                <wp:positionH relativeFrom="column">
                  <wp:posOffset>5029200</wp:posOffset>
                </wp:positionH>
                <wp:positionV relativeFrom="paragraph">
                  <wp:posOffset>156845</wp:posOffset>
                </wp:positionV>
                <wp:extent cx="990600" cy="1028700"/>
                <wp:effectExtent l="5715" t="7620" r="13335" b="11430"/>
                <wp:wrapNone/>
                <wp:docPr id="413" name="Надпись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28700"/>
                        </a:xfrm>
                        <a:prstGeom prst="rect">
                          <a:avLst/>
                        </a:prstGeom>
                        <a:solidFill>
                          <a:srgbClr val="FFFFFF"/>
                        </a:solidFill>
                        <a:ln w="9525">
                          <a:solidFill>
                            <a:srgbClr val="000000"/>
                          </a:solidFill>
                          <a:miter lim="800000"/>
                          <a:headEnd/>
                          <a:tailEnd/>
                        </a:ln>
                      </wps:spPr>
                      <wps:txbx>
                        <w:txbxContent>
                          <w:p w14:paraId="73ADBEDE" w14:textId="77777777" w:rsidR="006D2C8B" w:rsidRDefault="006D2C8B" w:rsidP="00406958">
                            <w:pPr>
                              <w:jc w:val="center"/>
                              <w:rPr>
                                <w:sz w:val="20"/>
                              </w:rPr>
                            </w:pPr>
                            <w:r>
                              <w:rPr>
                                <w:sz w:val="20"/>
                              </w:rPr>
                              <w:t>Ульяновська, Пензенська, Саратовська і</w:t>
                            </w:r>
                            <w:r w:rsidRPr="003026B2">
                              <w:rPr>
                                <w:sz w:val="20"/>
                                <w:lang w:val="ru-RU"/>
                              </w:rPr>
                              <w:t xml:space="preserve"> </w:t>
                            </w:r>
                            <w:proofErr w:type="spellStart"/>
                            <w:r>
                              <w:rPr>
                                <w:sz w:val="20"/>
                              </w:rPr>
                              <w:t>Волгогра-дська</w:t>
                            </w:r>
                            <w:proofErr w:type="spellEnd"/>
                            <w:r>
                              <w:rPr>
                                <w:sz w:val="20"/>
                              </w:rPr>
                              <w:t xml:space="preserve"> області, Молдова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0363" id="Надпись 413" o:spid="_x0000_s1117" type="#_x0000_t202" style="position:absolute;margin-left:396pt;margin-top:12.35pt;width:78pt;height:8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">
                <v:textbox>
                  <w:txbxContent>
                    <w:p w14:paraId="73ADBEDE" w14:textId="77777777" w:rsidR="006D2C8B" w:rsidRDefault="006D2C8B" w:rsidP="00406958">
                      <w:pPr>
                        <w:jc w:val="center"/>
                        <w:rPr>
                          <w:sz w:val="20"/>
                        </w:rPr>
                      </w:pPr>
                      <w:r>
                        <w:rPr>
                          <w:sz w:val="20"/>
                        </w:rPr>
                        <w:t>Ульяновська, Пензенська, Саратовська і</w:t>
                      </w:r>
                      <w:r w:rsidRPr="003026B2">
                        <w:rPr>
                          <w:sz w:val="20"/>
                          <w:lang w:val="ru-RU"/>
                        </w:rPr>
                        <w:t xml:space="preserve"> </w:t>
                      </w:r>
                      <w:proofErr w:type="spellStart"/>
                      <w:r>
                        <w:rPr>
                          <w:sz w:val="20"/>
                        </w:rPr>
                        <w:t>Волгогра-дська</w:t>
                      </w:r>
                      <w:proofErr w:type="spellEnd"/>
                      <w:r>
                        <w:rPr>
                          <w:sz w:val="20"/>
                        </w:rPr>
                        <w:t xml:space="preserve"> області, Молдова</w:t>
                      </w:r>
                    </w:p>
                  </w:txbxContent>
                </v:textbox>
              </v:shape>
            </w:pict>
          </mc:Fallback>
        </mc:AlternateContent>
      </w:r>
      <w:r>
        <w:rPr>
          <w:noProof/>
          <w:sz w:val="20"/>
          <w:lang w:val="ru-RU" w:eastAsia="ru-RU"/>
        </w:rPr>
        <mc:AlternateContent>
          <mc:Choice Requires="wps">
            <w:drawing>
              <wp:anchor distT="0" distB="0" distL="114300" distR="114300" simplePos="0" relativeHeight="251896832" behindDoc="0" locked="0" layoutInCell="1" allowOverlap="1" wp14:anchorId="22927D59" wp14:editId="68DF73A1">
                <wp:simplePos x="0" y="0"/>
                <wp:positionH relativeFrom="column">
                  <wp:posOffset>2438400</wp:posOffset>
                </wp:positionH>
                <wp:positionV relativeFrom="paragraph">
                  <wp:posOffset>156845</wp:posOffset>
                </wp:positionV>
                <wp:extent cx="1447800" cy="1028700"/>
                <wp:effectExtent l="5715" t="7620" r="13335" b="11430"/>
                <wp:wrapNone/>
                <wp:docPr id="412" name="Надпись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28700"/>
                        </a:xfrm>
                        <a:prstGeom prst="rect">
                          <a:avLst/>
                        </a:prstGeom>
                        <a:solidFill>
                          <a:srgbClr val="FFFFFF"/>
                        </a:solidFill>
                        <a:ln w="9525">
                          <a:solidFill>
                            <a:srgbClr val="000000"/>
                          </a:solidFill>
                          <a:miter lim="800000"/>
                          <a:headEnd/>
                          <a:tailEnd/>
                        </a:ln>
                      </wps:spPr>
                      <wps:txbx>
                        <w:txbxContent>
                          <w:p w14:paraId="3106FE80" w14:textId="77777777" w:rsidR="006D2C8B" w:rsidRDefault="006D2C8B" w:rsidP="00406958">
                            <w:pPr>
                              <w:pStyle w:val="a5"/>
                              <w:rPr>
                                <w:sz w:val="20"/>
                              </w:rPr>
                            </w:pPr>
                            <w:r>
                              <w:rPr>
                                <w:b w:val="0"/>
                                <w:bCs w:val="0"/>
                                <w:sz w:val="20"/>
                              </w:rPr>
                              <w:t>Басейни нижньої течії річок Сіверський До-</w:t>
                            </w:r>
                            <w:proofErr w:type="spellStart"/>
                            <w:r>
                              <w:rPr>
                                <w:b w:val="0"/>
                                <w:bCs w:val="0"/>
                                <w:sz w:val="20"/>
                              </w:rPr>
                              <w:t>нець</w:t>
                            </w:r>
                            <w:proofErr w:type="spellEnd"/>
                            <w:r>
                              <w:rPr>
                                <w:b w:val="0"/>
                                <w:bCs w:val="0"/>
                                <w:sz w:val="20"/>
                              </w:rPr>
                              <w:t xml:space="preserve"> і Дон (в Україні </w:t>
                            </w:r>
                            <w:proofErr w:type="spellStart"/>
                            <w:r>
                              <w:rPr>
                                <w:b w:val="0"/>
                                <w:bCs w:val="0"/>
                                <w:sz w:val="20"/>
                              </w:rPr>
                              <w:t>Ізюмсько-Славянска</w:t>
                            </w:r>
                            <w:proofErr w:type="spellEnd"/>
                            <w:r>
                              <w:rPr>
                                <w:b w:val="0"/>
                                <w:bCs w:val="0"/>
                                <w:sz w:val="20"/>
                              </w:rPr>
                              <w:t xml:space="preserve"> і </w:t>
                            </w:r>
                            <w:proofErr w:type="spellStart"/>
                            <w:r>
                              <w:rPr>
                                <w:b w:val="0"/>
                                <w:bCs w:val="0"/>
                                <w:sz w:val="20"/>
                              </w:rPr>
                              <w:t>Старибитівсько</w:t>
                            </w:r>
                            <w:proofErr w:type="spellEnd"/>
                            <w:r>
                              <w:rPr>
                                <w:b w:val="0"/>
                                <w:bCs w:val="0"/>
                                <w:sz w:val="20"/>
                              </w:rPr>
                              <w:t>-Амвросіївська площі)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27D59" id="Надпись 412" o:spid="_x0000_s1118" type="#_x0000_t202" style="position:absolute;margin-left:192pt;margin-top:12.35pt;width:114pt;height:8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">
                <v:textbox>
                  <w:txbxContent>
                    <w:p w14:paraId="3106FE80" w14:textId="77777777" w:rsidR="006D2C8B" w:rsidRDefault="006D2C8B" w:rsidP="00406958">
                      <w:pPr>
                        <w:pStyle w:val="a5"/>
                        <w:rPr>
                          <w:sz w:val="20"/>
                        </w:rPr>
                      </w:pPr>
                      <w:r>
                        <w:rPr>
                          <w:b w:val="0"/>
                          <w:bCs w:val="0"/>
                          <w:sz w:val="20"/>
                        </w:rPr>
                        <w:t>Басейни нижньої течії річок Сіверський До-</w:t>
                      </w:r>
                      <w:proofErr w:type="spellStart"/>
                      <w:r>
                        <w:rPr>
                          <w:b w:val="0"/>
                          <w:bCs w:val="0"/>
                          <w:sz w:val="20"/>
                        </w:rPr>
                        <w:t>нець</w:t>
                      </w:r>
                      <w:proofErr w:type="spellEnd"/>
                      <w:r>
                        <w:rPr>
                          <w:b w:val="0"/>
                          <w:bCs w:val="0"/>
                          <w:sz w:val="20"/>
                        </w:rPr>
                        <w:t xml:space="preserve"> і Дон (в Україні </w:t>
                      </w:r>
                      <w:proofErr w:type="spellStart"/>
                      <w:r>
                        <w:rPr>
                          <w:b w:val="0"/>
                          <w:bCs w:val="0"/>
                          <w:sz w:val="20"/>
                        </w:rPr>
                        <w:t>Ізюмсько-Славянска</w:t>
                      </w:r>
                      <w:proofErr w:type="spellEnd"/>
                      <w:r>
                        <w:rPr>
                          <w:b w:val="0"/>
                          <w:bCs w:val="0"/>
                          <w:sz w:val="20"/>
                        </w:rPr>
                        <w:t xml:space="preserve"> і </w:t>
                      </w:r>
                      <w:proofErr w:type="spellStart"/>
                      <w:r>
                        <w:rPr>
                          <w:b w:val="0"/>
                          <w:bCs w:val="0"/>
                          <w:sz w:val="20"/>
                        </w:rPr>
                        <w:t>Старибитівсько</w:t>
                      </w:r>
                      <w:proofErr w:type="spellEnd"/>
                      <w:r>
                        <w:rPr>
                          <w:b w:val="0"/>
                          <w:bCs w:val="0"/>
                          <w:sz w:val="20"/>
                        </w:rPr>
                        <w:t>-Амвросіївська площі)</w:t>
                      </w:r>
                    </w:p>
                  </w:txbxContent>
                </v:textbox>
              </v:shape>
            </w:pict>
          </mc:Fallback>
        </mc:AlternateContent>
      </w:r>
      <w:r>
        <w:rPr>
          <w:noProof/>
          <w:sz w:val="20"/>
          <w:lang w:val="ru-RU" w:eastAsia="ru-RU"/>
        </w:rPr>
        <mc:AlternateContent>
          <mc:Choice Requires="wps">
            <w:drawing>
              <wp:anchor distT="0" distB="0" distL="114300" distR="114300" simplePos="0" relativeHeight="251895808" behindDoc="0" locked="0" layoutInCell="1" allowOverlap="1" wp14:anchorId="5F63DF72" wp14:editId="15801134">
                <wp:simplePos x="0" y="0"/>
                <wp:positionH relativeFrom="column">
                  <wp:posOffset>838200</wp:posOffset>
                </wp:positionH>
                <wp:positionV relativeFrom="paragraph">
                  <wp:posOffset>42545</wp:posOffset>
                </wp:positionV>
                <wp:extent cx="1524000" cy="1143000"/>
                <wp:effectExtent l="5715" t="7620" r="13335" b="11430"/>
                <wp:wrapNone/>
                <wp:docPr id="411" name="Надпись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43000"/>
                        </a:xfrm>
                        <a:prstGeom prst="rect">
                          <a:avLst/>
                        </a:prstGeom>
                        <a:solidFill>
                          <a:srgbClr val="FFFFFF"/>
                        </a:solidFill>
                        <a:ln w="9525">
                          <a:solidFill>
                            <a:srgbClr val="000000"/>
                          </a:solidFill>
                          <a:miter lim="800000"/>
                          <a:headEnd/>
                          <a:tailEnd/>
                        </a:ln>
                      </wps:spPr>
                      <wps:txbx>
                        <w:txbxContent>
                          <w:p w14:paraId="5D63DA25" w14:textId="77777777" w:rsidR="006D2C8B" w:rsidRDefault="006D2C8B" w:rsidP="00406958">
                            <w:pPr>
                              <w:pStyle w:val="a5"/>
                              <w:rPr>
                                <w:b w:val="0"/>
                                <w:bCs w:val="0"/>
                                <w:sz w:val="20"/>
                              </w:rPr>
                            </w:pPr>
                            <w:proofErr w:type="spellStart"/>
                            <w:r>
                              <w:rPr>
                                <w:b w:val="0"/>
                                <w:bCs w:val="0"/>
                                <w:sz w:val="20"/>
                              </w:rPr>
                              <w:t>Середньопридністров-сь-кий</w:t>
                            </w:r>
                            <w:proofErr w:type="spellEnd"/>
                            <w:r>
                              <w:rPr>
                                <w:b w:val="0"/>
                                <w:bCs w:val="0"/>
                                <w:sz w:val="20"/>
                              </w:rPr>
                              <w:t xml:space="preserve"> і Північно-Рос-</w:t>
                            </w:r>
                            <w:proofErr w:type="spellStart"/>
                            <w:r>
                              <w:rPr>
                                <w:b w:val="0"/>
                                <w:bCs w:val="0"/>
                                <w:sz w:val="20"/>
                              </w:rPr>
                              <w:t>точський</w:t>
                            </w:r>
                            <w:proofErr w:type="spellEnd"/>
                            <w:r>
                              <w:rPr>
                                <w:b w:val="0"/>
                                <w:bCs w:val="0"/>
                                <w:sz w:val="20"/>
                              </w:rPr>
                              <w:t xml:space="preserve"> райони, півні-</w:t>
                            </w:r>
                            <w:proofErr w:type="spellStart"/>
                            <w:r>
                              <w:rPr>
                                <w:b w:val="0"/>
                                <w:bCs w:val="0"/>
                                <w:sz w:val="20"/>
                              </w:rPr>
                              <w:t>чно</w:t>
                            </w:r>
                            <w:proofErr w:type="spellEnd"/>
                            <w:r>
                              <w:rPr>
                                <w:b w:val="0"/>
                                <w:bCs w:val="0"/>
                                <w:sz w:val="20"/>
                              </w:rPr>
                              <w:t xml:space="preserve">-західний схил УЩ, </w:t>
                            </w:r>
                            <w:proofErr w:type="spellStart"/>
                            <w:r>
                              <w:rPr>
                                <w:b w:val="0"/>
                                <w:bCs w:val="0"/>
                                <w:sz w:val="20"/>
                              </w:rPr>
                              <w:t>Верхньодеснянська</w:t>
                            </w:r>
                            <w:proofErr w:type="spellEnd"/>
                            <w:r>
                              <w:rPr>
                                <w:b w:val="0"/>
                                <w:bCs w:val="0"/>
                                <w:sz w:val="20"/>
                              </w:rPr>
                              <w:t>, Кролевецька, Охтирська і Зміївська площі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3DF72" id="Надпись 411" o:spid="_x0000_s1119" type="#_x0000_t202" style="position:absolute;margin-left:66pt;margin-top:3.35pt;width:120pt;height:9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">
                <v:textbox>
                  <w:txbxContent>
                    <w:p w14:paraId="5D63DA25" w14:textId="77777777" w:rsidR="006D2C8B" w:rsidRDefault="006D2C8B" w:rsidP="00406958">
                      <w:pPr>
                        <w:pStyle w:val="a5"/>
                        <w:rPr>
                          <w:b w:val="0"/>
                          <w:bCs w:val="0"/>
                          <w:sz w:val="20"/>
                        </w:rPr>
                      </w:pPr>
                      <w:proofErr w:type="spellStart"/>
                      <w:r>
                        <w:rPr>
                          <w:b w:val="0"/>
                          <w:bCs w:val="0"/>
                          <w:sz w:val="20"/>
                        </w:rPr>
                        <w:t>Середньопридністров-сь-кий</w:t>
                      </w:r>
                      <w:proofErr w:type="spellEnd"/>
                      <w:r>
                        <w:rPr>
                          <w:b w:val="0"/>
                          <w:bCs w:val="0"/>
                          <w:sz w:val="20"/>
                        </w:rPr>
                        <w:t xml:space="preserve"> і Північно-Рос-</w:t>
                      </w:r>
                      <w:proofErr w:type="spellStart"/>
                      <w:r>
                        <w:rPr>
                          <w:b w:val="0"/>
                          <w:bCs w:val="0"/>
                          <w:sz w:val="20"/>
                        </w:rPr>
                        <w:t>точський</w:t>
                      </w:r>
                      <w:proofErr w:type="spellEnd"/>
                      <w:r>
                        <w:rPr>
                          <w:b w:val="0"/>
                          <w:bCs w:val="0"/>
                          <w:sz w:val="20"/>
                        </w:rPr>
                        <w:t xml:space="preserve"> райони, півні-</w:t>
                      </w:r>
                      <w:proofErr w:type="spellStart"/>
                      <w:r>
                        <w:rPr>
                          <w:b w:val="0"/>
                          <w:bCs w:val="0"/>
                          <w:sz w:val="20"/>
                        </w:rPr>
                        <w:t>чно</w:t>
                      </w:r>
                      <w:proofErr w:type="spellEnd"/>
                      <w:r>
                        <w:rPr>
                          <w:b w:val="0"/>
                          <w:bCs w:val="0"/>
                          <w:sz w:val="20"/>
                        </w:rPr>
                        <w:t xml:space="preserve">-західний схил УЩ, </w:t>
                      </w:r>
                      <w:proofErr w:type="spellStart"/>
                      <w:r>
                        <w:rPr>
                          <w:b w:val="0"/>
                          <w:bCs w:val="0"/>
                          <w:sz w:val="20"/>
                        </w:rPr>
                        <w:t>Верхньодеснянська</w:t>
                      </w:r>
                      <w:proofErr w:type="spellEnd"/>
                      <w:r>
                        <w:rPr>
                          <w:b w:val="0"/>
                          <w:bCs w:val="0"/>
                          <w:sz w:val="20"/>
                        </w:rPr>
                        <w:t>, Кролевецька, Охтирська і Зміївська площі</w:t>
                      </w:r>
                    </w:p>
                  </w:txbxContent>
                </v:textbox>
              </v:shape>
            </w:pict>
          </mc:Fallback>
        </mc:AlternateContent>
      </w:r>
      <w:r>
        <w:rPr>
          <w:noProof/>
          <w:sz w:val="20"/>
          <w:lang w:val="ru-RU" w:eastAsia="ru-RU"/>
        </w:rPr>
        <mc:AlternateContent>
          <mc:Choice Requires="wps">
            <w:drawing>
              <wp:anchor distT="0" distB="0" distL="114300" distR="114300" simplePos="0" relativeHeight="251975680" behindDoc="0" locked="0" layoutInCell="1" allowOverlap="1" wp14:anchorId="6D20A3DF" wp14:editId="183B93C1">
                <wp:simplePos x="0" y="0"/>
                <wp:positionH relativeFrom="column">
                  <wp:posOffset>6629400</wp:posOffset>
                </wp:positionH>
                <wp:positionV relativeFrom="paragraph">
                  <wp:posOffset>42545</wp:posOffset>
                </wp:positionV>
                <wp:extent cx="0" cy="114300"/>
                <wp:effectExtent l="53340" t="7620" r="60960" b="20955"/>
                <wp:wrapNone/>
                <wp:docPr id="410" name="Прямая соединительная линия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9C4AF" id="Прямая соединительная линия 410"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35pt" to="52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Yw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974656" behindDoc="0" locked="0" layoutInCell="1" allowOverlap="1" wp14:anchorId="40A022C3" wp14:editId="5A626FE6">
                <wp:simplePos x="0" y="0"/>
                <wp:positionH relativeFrom="column">
                  <wp:posOffset>5638800</wp:posOffset>
                </wp:positionH>
                <wp:positionV relativeFrom="paragraph">
                  <wp:posOffset>42545</wp:posOffset>
                </wp:positionV>
                <wp:extent cx="0" cy="114300"/>
                <wp:effectExtent l="53340" t="7620" r="60960" b="20955"/>
                <wp:wrapNone/>
                <wp:docPr id="409" name="Прямая соединительная линия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D94A5" id="Прямая соединительная линия 409"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35pt" to="44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QSZAIAAH0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972608" behindDoc="0" locked="0" layoutInCell="1" allowOverlap="1" wp14:anchorId="0D6BBB53" wp14:editId="78FE20C9">
                <wp:simplePos x="0" y="0"/>
                <wp:positionH relativeFrom="column">
                  <wp:posOffset>3352800</wp:posOffset>
                </wp:positionH>
                <wp:positionV relativeFrom="paragraph">
                  <wp:posOffset>42545</wp:posOffset>
                </wp:positionV>
                <wp:extent cx="0" cy="114300"/>
                <wp:effectExtent l="53340" t="7620" r="60960" b="20955"/>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1B008" id="Прямая соединительная линия 408"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3.35pt" to="26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">
                <v:stroke endarrow="block"/>
              </v:line>
            </w:pict>
          </mc:Fallback>
        </mc:AlternateContent>
      </w:r>
      <w:r>
        <w:rPr>
          <w:noProof/>
          <w:sz w:val="20"/>
          <w:lang w:val="ru-RU" w:eastAsia="ru-RU"/>
        </w:rPr>
        <mc:AlternateContent>
          <mc:Choice Requires="wps">
            <w:drawing>
              <wp:anchor distT="0" distB="0" distL="114300" distR="114300" simplePos="0" relativeHeight="251973632" behindDoc="0" locked="0" layoutInCell="1" allowOverlap="1" wp14:anchorId="483CC3B8" wp14:editId="5E2D37B1">
                <wp:simplePos x="0" y="0"/>
                <wp:positionH relativeFrom="column">
                  <wp:posOffset>4495800</wp:posOffset>
                </wp:positionH>
                <wp:positionV relativeFrom="paragraph">
                  <wp:posOffset>42545</wp:posOffset>
                </wp:positionV>
                <wp:extent cx="0" cy="114300"/>
                <wp:effectExtent l="53340" t="7620" r="60960" b="20955"/>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123B5" id="Прямая соединительная линия 407"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3.35pt" to="35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KU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">
                <v:stroke endarrow="block"/>
              </v:line>
            </w:pict>
          </mc:Fallback>
        </mc:AlternateContent>
      </w:r>
    </w:p>
    <w:p w14:paraId="176B8B71" w14:textId="77777777" w:rsidR="00406958" w:rsidRDefault="00406958" w:rsidP="00406958">
      <w:pPr>
        <w:rPr>
          <w:sz w:val="28"/>
        </w:rPr>
      </w:pPr>
    </w:p>
    <w:p w14:paraId="13D11FCE" w14:textId="77777777" w:rsidR="00406958" w:rsidRDefault="00406958" w:rsidP="00406958">
      <w:pPr>
        <w:rPr>
          <w:sz w:val="28"/>
        </w:rPr>
      </w:pPr>
    </w:p>
    <w:p w14:paraId="58BDECB0" w14:textId="77777777" w:rsidR="00406958" w:rsidRDefault="00406958" w:rsidP="00406958">
      <w:pPr>
        <w:rPr>
          <w:sz w:val="28"/>
        </w:rPr>
      </w:pPr>
    </w:p>
    <w:p w14:paraId="092E0763"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80800" behindDoc="0" locked="0" layoutInCell="1" allowOverlap="1" wp14:anchorId="07BE76F1" wp14:editId="30E5B5C5">
                <wp:simplePos x="0" y="0"/>
                <wp:positionH relativeFrom="column">
                  <wp:posOffset>609600</wp:posOffset>
                </wp:positionH>
                <wp:positionV relativeFrom="paragraph">
                  <wp:posOffset>139065</wp:posOffset>
                </wp:positionV>
                <wp:extent cx="381000" cy="457200"/>
                <wp:effectExtent l="5715" t="7620" r="51435" b="49530"/>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3E8BE" id="Прямая соединительная линия 406"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0.95pt" to="78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">
                <v:stroke endarrow="block"/>
              </v:line>
            </w:pict>
          </mc:Fallback>
        </mc:AlternateContent>
      </w:r>
    </w:p>
    <w:p w14:paraId="45DE2693"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79776" behindDoc="0" locked="0" layoutInCell="1" allowOverlap="1" wp14:anchorId="777B2593" wp14:editId="4A5D5E88">
                <wp:simplePos x="0" y="0"/>
                <wp:positionH relativeFrom="column">
                  <wp:posOffset>228600</wp:posOffset>
                </wp:positionH>
                <wp:positionV relativeFrom="paragraph">
                  <wp:posOffset>48895</wp:posOffset>
                </wp:positionV>
                <wp:extent cx="762000" cy="457200"/>
                <wp:effectExtent l="5715" t="7620" r="41910" b="59055"/>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06E5" id="Прямая соединительная линия 405"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5pt" to="78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987968" behindDoc="0" locked="0" layoutInCell="1" allowOverlap="1" wp14:anchorId="7B00510F" wp14:editId="56329B7E">
                <wp:simplePos x="0" y="0"/>
                <wp:positionH relativeFrom="column">
                  <wp:posOffset>9296400</wp:posOffset>
                </wp:positionH>
                <wp:positionV relativeFrom="paragraph">
                  <wp:posOffset>163195</wp:posOffset>
                </wp:positionV>
                <wp:extent cx="0" cy="114300"/>
                <wp:effectExtent l="53340" t="7620" r="60960" b="20955"/>
                <wp:wrapNone/>
                <wp:docPr id="404"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4EBEF" id="Прямая соединительная линия 404"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2.85pt" to="73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Pf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">
                <v:stroke endarrow="block"/>
              </v:line>
            </w:pict>
          </mc:Fallback>
        </mc:AlternateContent>
      </w:r>
      <w:r>
        <w:rPr>
          <w:noProof/>
          <w:sz w:val="20"/>
          <w:lang w:val="ru-RU" w:eastAsia="ru-RU"/>
        </w:rPr>
        <mc:AlternateContent>
          <mc:Choice Requires="wps">
            <w:drawing>
              <wp:anchor distT="0" distB="0" distL="114300" distR="114300" simplePos="0" relativeHeight="251986944" behindDoc="0" locked="0" layoutInCell="1" allowOverlap="1" wp14:anchorId="6E84121A" wp14:editId="5BB76DC6">
                <wp:simplePos x="0" y="0"/>
                <wp:positionH relativeFrom="column">
                  <wp:posOffset>8458200</wp:posOffset>
                </wp:positionH>
                <wp:positionV relativeFrom="paragraph">
                  <wp:posOffset>163195</wp:posOffset>
                </wp:positionV>
                <wp:extent cx="0" cy="114300"/>
                <wp:effectExtent l="53340" t="7620" r="60960" b="20955"/>
                <wp:wrapNone/>
                <wp:docPr id="403" name="Прямая соединительная линия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29E32" id="Прямая соединительная линия 403"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2.85pt" to="66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Bx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1985920" behindDoc="0" locked="0" layoutInCell="1" allowOverlap="1" wp14:anchorId="26FB285D" wp14:editId="0C482CB0">
                <wp:simplePos x="0" y="0"/>
                <wp:positionH relativeFrom="column">
                  <wp:posOffset>7696200</wp:posOffset>
                </wp:positionH>
                <wp:positionV relativeFrom="paragraph">
                  <wp:posOffset>163195</wp:posOffset>
                </wp:positionV>
                <wp:extent cx="0" cy="114300"/>
                <wp:effectExtent l="53340" t="7620" r="60960" b="20955"/>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393D2" id="Прямая соединительная линия 402"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12.85pt" to="60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BI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1984896" behindDoc="0" locked="0" layoutInCell="1" allowOverlap="1" wp14:anchorId="47E7188E" wp14:editId="07A5D768">
                <wp:simplePos x="0" y="0"/>
                <wp:positionH relativeFrom="column">
                  <wp:posOffset>6781800</wp:posOffset>
                </wp:positionH>
                <wp:positionV relativeFrom="paragraph">
                  <wp:posOffset>163195</wp:posOffset>
                </wp:positionV>
                <wp:extent cx="0" cy="114300"/>
                <wp:effectExtent l="53340" t="7620" r="60960" b="20955"/>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17BEF" id="Прямая соединительная линия 401"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pt,12.85pt" to="53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YgIAAH0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983872" behindDoc="0" locked="0" layoutInCell="1" allowOverlap="1" wp14:anchorId="00455FC4" wp14:editId="0077916A">
                <wp:simplePos x="0" y="0"/>
                <wp:positionH relativeFrom="column">
                  <wp:posOffset>5562600</wp:posOffset>
                </wp:positionH>
                <wp:positionV relativeFrom="paragraph">
                  <wp:posOffset>163195</wp:posOffset>
                </wp:positionV>
                <wp:extent cx="0" cy="114300"/>
                <wp:effectExtent l="53340" t="7620" r="60960" b="20955"/>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9EDBF" id="Прямая соединительная линия 400"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12.85pt" to="43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167168" behindDoc="0" locked="0" layoutInCell="1" allowOverlap="1" wp14:anchorId="06122D42" wp14:editId="025F031A">
                <wp:simplePos x="0" y="0"/>
                <wp:positionH relativeFrom="column">
                  <wp:posOffset>4495800</wp:posOffset>
                </wp:positionH>
                <wp:positionV relativeFrom="paragraph">
                  <wp:posOffset>163195</wp:posOffset>
                </wp:positionV>
                <wp:extent cx="0" cy="114300"/>
                <wp:effectExtent l="53340" t="7620" r="60960" b="20955"/>
                <wp:wrapNone/>
                <wp:docPr id="399" name="Прямая соединительная линия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AF4B9" id="Прямая соединительная линия 399"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2.85pt" to="35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5/ZAIAAH0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82848" behindDoc="0" locked="0" layoutInCell="1" allowOverlap="1" wp14:anchorId="1206A522" wp14:editId="23F9D509">
                <wp:simplePos x="0" y="0"/>
                <wp:positionH relativeFrom="column">
                  <wp:posOffset>3124200</wp:posOffset>
                </wp:positionH>
                <wp:positionV relativeFrom="paragraph">
                  <wp:posOffset>163195</wp:posOffset>
                </wp:positionV>
                <wp:extent cx="0" cy="155575"/>
                <wp:effectExtent l="53340" t="7620" r="60960" b="17780"/>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D5637" id="Прямая соединительная линия 398"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2.85pt" to="246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981824" behindDoc="0" locked="0" layoutInCell="1" allowOverlap="1" wp14:anchorId="426E6FEB" wp14:editId="21C8664F">
                <wp:simplePos x="0" y="0"/>
                <wp:positionH relativeFrom="column">
                  <wp:posOffset>1524000</wp:posOffset>
                </wp:positionH>
                <wp:positionV relativeFrom="paragraph">
                  <wp:posOffset>163195</wp:posOffset>
                </wp:positionV>
                <wp:extent cx="0" cy="114300"/>
                <wp:effectExtent l="53340" t="7620" r="60960" b="20955"/>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1AFA7" id="Прямая соединительная линия 397"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85pt" to="120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">
                <v:stroke endarrow="block"/>
              </v:line>
            </w:pict>
          </mc:Fallback>
        </mc:AlternateContent>
      </w:r>
    </w:p>
    <w:p w14:paraId="767AA56C"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04000" behindDoc="0" locked="0" layoutInCell="1" allowOverlap="1" wp14:anchorId="2009B9AC" wp14:editId="3024AE36">
                <wp:simplePos x="0" y="0"/>
                <wp:positionH relativeFrom="column">
                  <wp:posOffset>990600</wp:posOffset>
                </wp:positionH>
                <wp:positionV relativeFrom="paragraph">
                  <wp:posOffset>73025</wp:posOffset>
                </wp:positionV>
                <wp:extent cx="8382000" cy="228600"/>
                <wp:effectExtent l="5715" t="7620" r="13335" b="11430"/>
                <wp:wrapNone/>
                <wp:docPr id="396" name="Надпись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0" cy="228600"/>
                        </a:xfrm>
                        <a:prstGeom prst="rect">
                          <a:avLst/>
                        </a:prstGeom>
                        <a:solidFill>
                          <a:srgbClr val="FFFFFF"/>
                        </a:solidFill>
                        <a:ln w="9525">
                          <a:solidFill>
                            <a:srgbClr val="000000"/>
                          </a:solidFill>
                          <a:miter lim="800000"/>
                          <a:headEnd/>
                          <a:tailEnd/>
                        </a:ln>
                      </wps:spPr>
                      <wps:txbx>
                        <w:txbxContent>
                          <w:p w14:paraId="5CC07AF7" w14:textId="77777777" w:rsidR="006D2C8B" w:rsidRDefault="006D2C8B" w:rsidP="00406958">
                            <w:pPr>
                              <w:jc w:val="center"/>
                              <w:rPr>
                                <w:sz w:val="20"/>
                              </w:rPr>
                            </w:pPr>
                            <w:r>
                              <w:rPr>
                                <w:sz w:val="20"/>
                              </w:rPr>
                              <w:t>Продуктивні горизонти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9B9AC" id="Надпись 396" o:spid="_x0000_s1120" type="#_x0000_t202" style="position:absolute;margin-left:78pt;margin-top:5.75pt;width:660pt;height: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">
                <v:textbox>
                  <w:txbxContent>
                    <w:p w14:paraId="5CC07AF7" w14:textId="77777777" w:rsidR="006D2C8B" w:rsidRDefault="006D2C8B" w:rsidP="00406958">
                      <w:pPr>
                        <w:jc w:val="center"/>
                        <w:rPr>
                          <w:sz w:val="20"/>
                        </w:rPr>
                      </w:pPr>
                      <w:r>
                        <w:rPr>
                          <w:sz w:val="20"/>
                        </w:rPr>
                        <w:t>Продуктивні горизонти</w:t>
                      </w:r>
                    </w:p>
                  </w:txbxContent>
                </v:textbox>
              </v:shape>
            </w:pict>
          </mc:Fallback>
        </mc:AlternateContent>
      </w:r>
    </w:p>
    <w:p w14:paraId="5A292023"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88992" behindDoc="0" locked="0" layoutInCell="1" allowOverlap="1" wp14:anchorId="0A3C2656" wp14:editId="4097671E">
                <wp:simplePos x="0" y="0"/>
                <wp:positionH relativeFrom="column">
                  <wp:posOffset>741045</wp:posOffset>
                </wp:positionH>
                <wp:positionV relativeFrom="paragraph">
                  <wp:posOffset>97155</wp:posOffset>
                </wp:positionV>
                <wp:extent cx="554355" cy="131445"/>
                <wp:effectExtent l="32385" t="7620" r="13335" b="60960"/>
                <wp:wrapNone/>
                <wp:docPr id="395" name="Прямая соединительная линия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131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AF60A" id="Прямая соединительная линия 395"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7.65pt" to="10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">
                <v:stroke endarrow="block"/>
              </v:line>
            </w:pict>
          </mc:Fallback>
        </mc:AlternateContent>
      </w:r>
      <w:r>
        <w:rPr>
          <w:noProof/>
          <w:sz w:val="20"/>
          <w:lang w:val="ru-RU" w:eastAsia="ru-RU"/>
        </w:rPr>
        <mc:AlternateContent>
          <mc:Choice Requires="wps">
            <w:drawing>
              <wp:anchor distT="0" distB="0" distL="114300" distR="114300" simplePos="0" relativeHeight="251905024" behindDoc="0" locked="0" layoutInCell="1" allowOverlap="1" wp14:anchorId="0B5BB461" wp14:editId="5823B5D8">
                <wp:simplePos x="0" y="0"/>
                <wp:positionH relativeFrom="column">
                  <wp:posOffset>-20955</wp:posOffset>
                </wp:positionH>
                <wp:positionV relativeFrom="paragraph">
                  <wp:posOffset>0</wp:posOffset>
                </wp:positionV>
                <wp:extent cx="838200" cy="228600"/>
                <wp:effectExtent l="13335" t="5715" r="5715" b="13335"/>
                <wp:wrapNone/>
                <wp:docPr id="394" name="Надпись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14:paraId="58B26984" w14:textId="77777777" w:rsidR="006D2C8B" w:rsidRDefault="006D2C8B" w:rsidP="00406958">
                            <w:pPr>
                              <w:jc w:val="center"/>
                              <w:rPr>
                                <w:sz w:val="20"/>
                                <w:lang w:val="en-US"/>
                              </w:rPr>
                            </w:pPr>
                            <w:r>
                              <w:rPr>
                                <w:sz w:val="20"/>
                              </w:rPr>
                              <w:t>О</w:t>
                            </w:r>
                            <w:r>
                              <w:rPr>
                                <w:sz w:val="20"/>
                                <w:vertAlign w:val="subscript"/>
                              </w:rPr>
                              <w:t>1</w:t>
                            </w:r>
                            <w:r>
                              <w:rPr>
                                <w:sz w:val="20"/>
                              </w:rPr>
                              <w:t xml:space="preserve">; </w:t>
                            </w:r>
                            <w:r>
                              <w:rPr>
                                <w:sz w:val="20"/>
                                <w:lang w:val="en-US"/>
                              </w:rPr>
                              <w:t>Pg</w:t>
                            </w:r>
                            <w:r>
                              <w:rPr>
                                <w:sz w:val="20"/>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BB461" id="Надпись 394" o:spid="_x0000_s1121" type="#_x0000_t202" style="position:absolute;margin-left:-1.65pt;margin-top:0;width:66pt;height:1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">
                <v:textbox>
                  <w:txbxContent>
                    <w:p w14:paraId="58B26984" w14:textId="77777777" w:rsidR="006D2C8B" w:rsidRDefault="006D2C8B" w:rsidP="00406958">
                      <w:pPr>
                        <w:jc w:val="center"/>
                        <w:rPr>
                          <w:sz w:val="20"/>
                          <w:lang w:val="en-US"/>
                        </w:rPr>
                      </w:pPr>
                      <w:r>
                        <w:rPr>
                          <w:sz w:val="20"/>
                        </w:rPr>
                        <w:t>О</w:t>
                      </w:r>
                      <w:r>
                        <w:rPr>
                          <w:sz w:val="20"/>
                          <w:vertAlign w:val="subscript"/>
                        </w:rPr>
                        <w:t>1</w:t>
                      </w:r>
                      <w:r>
                        <w:rPr>
                          <w:sz w:val="20"/>
                        </w:rPr>
                        <w:t xml:space="preserve">; </w:t>
                      </w:r>
                      <w:r>
                        <w:rPr>
                          <w:sz w:val="20"/>
                          <w:lang w:val="en-US"/>
                        </w:rPr>
                        <w:t>Pg</w:t>
                      </w:r>
                      <w:r>
                        <w:rPr>
                          <w:sz w:val="20"/>
                          <w:vertAlign w:val="subscript"/>
                          <w:lang w:val="en-US"/>
                        </w:rPr>
                        <w:t>2</w:t>
                      </w:r>
                    </w:p>
                  </w:txbxContent>
                </v:textbox>
              </v:shape>
            </w:pict>
          </mc:Fallback>
        </mc:AlternateContent>
      </w:r>
      <w:r>
        <w:rPr>
          <w:noProof/>
          <w:sz w:val="20"/>
          <w:lang w:val="ru-RU" w:eastAsia="ru-RU"/>
        </w:rPr>
        <mc:AlternateContent>
          <mc:Choice Requires="wps">
            <w:drawing>
              <wp:anchor distT="0" distB="0" distL="114300" distR="114300" simplePos="0" relativeHeight="252162048" behindDoc="0" locked="0" layoutInCell="1" allowOverlap="1" wp14:anchorId="6D03F9AE" wp14:editId="4C8E7CB9">
                <wp:simplePos x="0" y="0"/>
                <wp:positionH relativeFrom="column">
                  <wp:posOffset>9067800</wp:posOffset>
                </wp:positionH>
                <wp:positionV relativeFrom="paragraph">
                  <wp:posOffset>97155</wp:posOffset>
                </wp:positionV>
                <wp:extent cx="0" cy="114300"/>
                <wp:effectExtent l="53340" t="7620" r="60960" b="20955"/>
                <wp:wrapNone/>
                <wp:docPr id="393" name="Прямая соединительная линия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4C89C" id="Прямая соединительная линия 393"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7.65pt" to="71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92064" behindDoc="0" locked="0" layoutInCell="1" allowOverlap="1" wp14:anchorId="1153B06F" wp14:editId="52A44307">
                <wp:simplePos x="0" y="0"/>
                <wp:positionH relativeFrom="column">
                  <wp:posOffset>7696200</wp:posOffset>
                </wp:positionH>
                <wp:positionV relativeFrom="paragraph">
                  <wp:posOffset>97155</wp:posOffset>
                </wp:positionV>
                <wp:extent cx="0" cy="114300"/>
                <wp:effectExtent l="53340" t="7620" r="60960" b="20955"/>
                <wp:wrapNone/>
                <wp:docPr id="392" name="Прямая соединительная линия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A992E" id="Прямая соединительная линия 392"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7.65pt" to="60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ol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164096" behindDoc="0" locked="0" layoutInCell="1" allowOverlap="1" wp14:anchorId="02AC3FEF" wp14:editId="251D65E1">
                <wp:simplePos x="0" y="0"/>
                <wp:positionH relativeFrom="column">
                  <wp:posOffset>6553200</wp:posOffset>
                </wp:positionH>
                <wp:positionV relativeFrom="paragraph">
                  <wp:posOffset>97155</wp:posOffset>
                </wp:positionV>
                <wp:extent cx="0" cy="114300"/>
                <wp:effectExtent l="53340" t="7620" r="60960" b="20955"/>
                <wp:wrapNone/>
                <wp:docPr id="391" name="Прямая соединительная линия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B51EA" id="Прямая соединительная линия 391"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7.65pt" to="51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158976" behindDoc="0" locked="0" layoutInCell="1" allowOverlap="1" wp14:anchorId="73DA291A" wp14:editId="1367BC6A">
                <wp:simplePos x="0" y="0"/>
                <wp:positionH relativeFrom="column">
                  <wp:posOffset>5257800</wp:posOffset>
                </wp:positionH>
                <wp:positionV relativeFrom="paragraph">
                  <wp:posOffset>97155</wp:posOffset>
                </wp:positionV>
                <wp:extent cx="0" cy="114300"/>
                <wp:effectExtent l="53340" t="7620" r="60960" b="20955"/>
                <wp:wrapNone/>
                <wp:docPr id="390" name="Прямая соединительная линия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ECBC" id="Прямая соединительная линия 390"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65pt" to="41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tX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156928" behindDoc="0" locked="0" layoutInCell="1" allowOverlap="1" wp14:anchorId="0DB3ECA0" wp14:editId="4A897FDB">
                <wp:simplePos x="0" y="0"/>
                <wp:positionH relativeFrom="column">
                  <wp:posOffset>3886200</wp:posOffset>
                </wp:positionH>
                <wp:positionV relativeFrom="paragraph">
                  <wp:posOffset>97155</wp:posOffset>
                </wp:positionV>
                <wp:extent cx="0" cy="114300"/>
                <wp:effectExtent l="53340" t="7620" r="60960" b="20955"/>
                <wp:wrapNone/>
                <wp:docPr id="389" name="Прямая соединительная линия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79D89" id="Прямая соединительная линия 389"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65pt" to="30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991040" behindDoc="0" locked="0" layoutInCell="1" allowOverlap="1" wp14:anchorId="17FAC436" wp14:editId="0A460252">
                <wp:simplePos x="0" y="0"/>
                <wp:positionH relativeFrom="column">
                  <wp:posOffset>2971800</wp:posOffset>
                </wp:positionH>
                <wp:positionV relativeFrom="paragraph">
                  <wp:posOffset>97155</wp:posOffset>
                </wp:positionV>
                <wp:extent cx="0" cy="114300"/>
                <wp:effectExtent l="53340" t="7620" r="60960" b="20955"/>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555B9" id="Прямая соединительная линия 388"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65pt" to="23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990016" behindDoc="0" locked="0" layoutInCell="1" allowOverlap="1" wp14:anchorId="3AD3A7D5" wp14:editId="64DA5804">
                <wp:simplePos x="0" y="0"/>
                <wp:positionH relativeFrom="column">
                  <wp:posOffset>1752600</wp:posOffset>
                </wp:positionH>
                <wp:positionV relativeFrom="paragraph">
                  <wp:posOffset>97155</wp:posOffset>
                </wp:positionV>
                <wp:extent cx="0" cy="114300"/>
                <wp:effectExtent l="53340" t="7620" r="60960" b="20955"/>
                <wp:wrapNone/>
                <wp:docPr id="387"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56E68" id="Прямая соединительная линия 387"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7.65pt" to="13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">
                <v:stroke endarrow="block"/>
              </v:line>
            </w:pict>
          </mc:Fallback>
        </mc:AlternateContent>
      </w:r>
    </w:p>
    <w:p w14:paraId="76C2BAF3"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07072" behindDoc="0" locked="0" layoutInCell="1" allowOverlap="1" wp14:anchorId="276F6FCA" wp14:editId="79206628">
                <wp:simplePos x="0" y="0"/>
                <wp:positionH relativeFrom="column">
                  <wp:posOffset>2417445</wp:posOffset>
                </wp:positionH>
                <wp:positionV relativeFrom="paragraph">
                  <wp:posOffset>24130</wp:posOffset>
                </wp:positionV>
                <wp:extent cx="838200" cy="228600"/>
                <wp:effectExtent l="13335" t="5715" r="5715" b="13335"/>
                <wp:wrapNone/>
                <wp:docPr id="386" name="Надпись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14:paraId="03CC85A9" w14:textId="77777777" w:rsidR="006D2C8B" w:rsidRDefault="006D2C8B" w:rsidP="00406958">
                            <w:pPr>
                              <w:jc w:val="center"/>
                              <w:rPr>
                                <w:sz w:val="20"/>
                                <w:lang w:val="en-US"/>
                              </w:rPr>
                            </w:pPr>
                            <w:r>
                              <w:rPr>
                                <w:sz w:val="20"/>
                                <w:lang w:val="en-US"/>
                              </w:rPr>
                              <w:t>K</w:t>
                            </w:r>
                            <w:r>
                              <w:rPr>
                                <w:sz w:val="20"/>
                                <w:vertAlign w:val="subscript"/>
                                <w:lang w:val="en-US"/>
                              </w:rPr>
                              <w:t>2</w:t>
                            </w:r>
                            <w:r>
                              <w:rPr>
                                <w:sz w:val="20"/>
                                <w:lang w:val="en-US"/>
                              </w:rPr>
                              <w:t>S</w:t>
                            </w:r>
                            <w:r>
                              <w:rPr>
                                <w:sz w:val="20"/>
                                <w:vertAlign w:val="subscript"/>
                                <w:lang w:val="en-US"/>
                              </w:rPr>
                              <w:t>1</w:t>
                            </w:r>
                            <w:r>
                              <w:rPr>
                                <w:sz w:val="20"/>
                                <w:lang w:val="en-US"/>
                              </w:rPr>
                              <w:t>iP</w:t>
                            </w:r>
                            <w:r>
                              <w:rPr>
                                <w:sz w:val="20"/>
                                <w:vertAlign w:val="subscript"/>
                                <w:lang w:val="en-US"/>
                              </w:rPr>
                              <w:t>2</w:t>
                            </w:r>
                            <w:r>
                              <w:rPr>
                                <w:sz w:val="20"/>
                                <w:lang w:val="en-US"/>
                              </w:rPr>
                              <w:t xml:space="preserve"> </w:t>
                            </w:r>
                            <w:proofErr w:type="spellStart"/>
                            <w:r>
                              <w:rPr>
                                <w:sz w:val="20"/>
                                <w:lang w:val="en-US"/>
                              </w:rPr>
                              <w:t>i</w:t>
                            </w:r>
                            <w:proofErr w:type="spellEnd"/>
                            <w:r>
                              <w:rPr>
                                <w:sz w:val="20"/>
                                <w:lang w:val="en-US"/>
                              </w:rPr>
                              <w:t xml:space="preserve"> N</w:t>
                            </w:r>
                            <w:r>
                              <w:rPr>
                                <w:sz w:val="20"/>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6FCA" id="Надпись 386" o:spid="_x0000_s1122" type="#_x0000_t202" style="position:absolute;margin-left:190.35pt;margin-top:1.9pt;width:66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">
                <v:textbox>
                  <w:txbxContent>
                    <w:p w14:paraId="03CC85A9" w14:textId="77777777" w:rsidR="006D2C8B" w:rsidRDefault="006D2C8B" w:rsidP="00406958">
                      <w:pPr>
                        <w:jc w:val="center"/>
                        <w:rPr>
                          <w:sz w:val="20"/>
                          <w:lang w:val="en-US"/>
                        </w:rPr>
                      </w:pPr>
                      <w:r>
                        <w:rPr>
                          <w:sz w:val="20"/>
                          <w:lang w:val="en-US"/>
                        </w:rPr>
                        <w:t>K</w:t>
                      </w:r>
                      <w:r>
                        <w:rPr>
                          <w:sz w:val="20"/>
                          <w:vertAlign w:val="subscript"/>
                          <w:lang w:val="en-US"/>
                        </w:rPr>
                        <w:t>2</w:t>
                      </w:r>
                      <w:r>
                        <w:rPr>
                          <w:sz w:val="20"/>
                          <w:lang w:val="en-US"/>
                        </w:rPr>
                        <w:t>S</w:t>
                      </w:r>
                      <w:r>
                        <w:rPr>
                          <w:sz w:val="20"/>
                          <w:vertAlign w:val="subscript"/>
                          <w:lang w:val="en-US"/>
                        </w:rPr>
                        <w:t>1</w:t>
                      </w:r>
                      <w:r>
                        <w:rPr>
                          <w:sz w:val="20"/>
                          <w:lang w:val="en-US"/>
                        </w:rPr>
                        <w:t>iP</w:t>
                      </w:r>
                      <w:r>
                        <w:rPr>
                          <w:sz w:val="20"/>
                          <w:vertAlign w:val="subscript"/>
                          <w:lang w:val="en-US"/>
                        </w:rPr>
                        <w:t>2</w:t>
                      </w:r>
                      <w:r>
                        <w:rPr>
                          <w:sz w:val="20"/>
                          <w:lang w:val="en-US"/>
                        </w:rPr>
                        <w:t xml:space="preserve"> </w:t>
                      </w:r>
                      <w:proofErr w:type="spellStart"/>
                      <w:r>
                        <w:rPr>
                          <w:sz w:val="20"/>
                          <w:lang w:val="en-US"/>
                        </w:rPr>
                        <w:t>i</w:t>
                      </w:r>
                      <w:proofErr w:type="spellEnd"/>
                      <w:r>
                        <w:rPr>
                          <w:sz w:val="20"/>
                          <w:lang w:val="en-US"/>
                        </w:rPr>
                        <w:t xml:space="preserve"> N</w:t>
                      </w:r>
                      <w:r>
                        <w:rPr>
                          <w:sz w:val="20"/>
                          <w:vertAlign w:val="subscript"/>
                          <w:lang w:val="en-US"/>
                        </w:rPr>
                        <w:t>1</w:t>
                      </w:r>
                    </w:p>
                  </w:txbxContent>
                </v:textbox>
              </v:shape>
            </w:pict>
          </mc:Fallback>
        </mc:AlternateContent>
      </w:r>
      <w:r>
        <w:rPr>
          <w:noProof/>
          <w:sz w:val="20"/>
          <w:lang w:val="ru-RU" w:eastAsia="ru-RU"/>
        </w:rPr>
        <mc:AlternateContent>
          <mc:Choice Requires="wps">
            <w:drawing>
              <wp:anchor distT="0" distB="0" distL="114300" distR="114300" simplePos="0" relativeHeight="251913216" behindDoc="0" locked="0" layoutInCell="1" allowOverlap="1" wp14:anchorId="6AFBFB33" wp14:editId="5FE0B84E">
                <wp:simplePos x="0" y="0"/>
                <wp:positionH relativeFrom="column">
                  <wp:posOffset>-249555</wp:posOffset>
                </wp:positionH>
                <wp:positionV relativeFrom="paragraph">
                  <wp:posOffset>138430</wp:posOffset>
                </wp:positionV>
                <wp:extent cx="1066800" cy="685800"/>
                <wp:effectExtent l="13335" t="5715" r="5715" b="13335"/>
                <wp:wrapNone/>
                <wp:docPr id="385" name="Надпись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w="9525">
                          <a:solidFill>
                            <a:srgbClr val="000000"/>
                          </a:solidFill>
                          <a:miter lim="800000"/>
                          <a:headEnd/>
                          <a:tailEnd/>
                        </a:ln>
                      </wps:spPr>
                      <wps:txbx>
                        <w:txbxContent>
                          <w:p w14:paraId="4F7A30C6" w14:textId="77777777" w:rsidR="006D2C8B" w:rsidRDefault="006D2C8B" w:rsidP="00406958">
                            <w:pPr>
                              <w:pStyle w:val="31"/>
                              <w:rPr>
                                <w:sz w:val="20"/>
                              </w:rPr>
                            </w:pPr>
                            <w:proofErr w:type="spellStart"/>
                            <w:r>
                              <w:rPr>
                                <w:sz w:val="20"/>
                              </w:rPr>
                              <w:t>Фосфатно-глау-конітова</w:t>
                            </w:r>
                            <w:proofErr w:type="spellEnd"/>
                            <w:r>
                              <w:t xml:space="preserve"> </w:t>
                            </w:r>
                            <w:r>
                              <w:rPr>
                                <w:sz w:val="20"/>
                              </w:rPr>
                              <w:t>руда, вміст</w:t>
                            </w:r>
                            <w:r>
                              <w:t xml:space="preserve"> </w:t>
                            </w:r>
                            <w:proofErr w:type="spellStart"/>
                            <w:r>
                              <w:rPr>
                                <w:sz w:val="20"/>
                              </w:rPr>
                              <w:t>глауко-ніту</w:t>
                            </w:r>
                            <w:proofErr w:type="spellEnd"/>
                            <w:r>
                              <w:rPr>
                                <w:sz w:val="20"/>
                              </w:rPr>
                              <w:t xml:space="preserve"> 30-70%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BFB33" id="Надпись 385" o:spid="_x0000_s1123" type="#_x0000_t202" style="position:absolute;margin-left:-19.65pt;margin-top:10.9pt;width:84pt;height:5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">
                <v:textbox>
                  <w:txbxContent>
                    <w:p w14:paraId="4F7A30C6" w14:textId="77777777" w:rsidR="006D2C8B" w:rsidRDefault="006D2C8B" w:rsidP="00406958">
                      <w:pPr>
                        <w:pStyle w:val="31"/>
                        <w:rPr>
                          <w:sz w:val="20"/>
                        </w:rPr>
                      </w:pPr>
                      <w:proofErr w:type="spellStart"/>
                      <w:r>
                        <w:rPr>
                          <w:sz w:val="20"/>
                        </w:rPr>
                        <w:t>Фосфатно-глау-конітова</w:t>
                      </w:r>
                      <w:proofErr w:type="spellEnd"/>
                      <w:r>
                        <w:t xml:space="preserve"> </w:t>
                      </w:r>
                      <w:r>
                        <w:rPr>
                          <w:sz w:val="20"/>
                        </w:rPr>
                        <w:t>руда, вміст</w:t>
                      </w:r>
                      <w:r>
                        <w:t xml:space="preserve"> </w:t>
                      </w:r>
                      <w:proofErr w:type="spellStart"/>
                      <w:r>
                        <w:rPr>
                          <w:sz w:val="20"/>
                        </w:rPr>
                        <w:t>глауко-ніту</w:t>
                      </w:r>
                      <w:proofErr w:type="spellEnd"/>
                      <w:r>
                        <w:rPr>
                          <w:sz w:val="20"/>
                        </w:rPr>
                        <w:t xml:space="preserve"> 30-70%</w:t>
                      </w:r>
                    </w:p>
                  </w:txbxContent>
                </v:textbox>
              </v:shape>
            </w:pict>
          </mc:Fallback>
        </mc:AlternateContent>
      </w:r>
      <w:r>
        <w:rPr>
          <w:noProof/>
          <w:sz w:val="20"/>
          <w:lang w:val="ru-RU" w:eastAsia="ru-RU"/>
        </w:rPr>
        <mc:AlternateContent>
          <mc:Choice Requires="wps">
            <w:drawing>
              <wp:anchor distT="0" distB="0" distL="114300" distR="114300" simplePos="0" relativeHeight="251993088" behindDoc="0" locked="0" layoutInCell="1" allowOverlap="1" wp14:anchorId="4B0B6E03" wp14:editId="10885597">
                <wp:simplePos x="0" y="0"/>
                <wp:positionH relativeFrom="column">
                  <wp:posOffset>360045</wp:posOffset>
                </wp:positionH>
                <wp:positionV relativeFrom="paragraph">
                  <wp:posOffset>24130</wp:posOffset>
                </wp:positionV>
                <wp:extent cx="0" cy="114300"/>
                <wp:effectExtent l="60960" t="5715" r="53340" b="22860"/>
                <wp:wrapNone/>
                <wp:docPr id="384"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A0C2E" id="Прямая соединительная линия 384"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9pt" to="28.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912192" behindDoc="0" locked="0" layoutInCell="1" allowOverlap="1" wp14:anchorId="594835EE" wp14:editId="4249CE84">
                <wp:simplePos x="0" y="0"/>
                <wp:positionH relativeFrom="column">
                  <wp:posOffset>8610600</wp:posOffset>
                </wp:positionH>
                <wp:positionV relativeFrom="paragraph">
                  <wp:posOffset>6985</wp:posOffset>
                </wp:positionV>
                <wp:extent cx="838200" cy="228600"/>
                <wp:effectExtent l="5715" t="7620" r="13335" b="11430"/>
                <wp:wrapNone/>
                <wp:docPr id="383" name="Надпись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14:paraId="34BD639F" w14:textId="77777777" w:rsidR="006D2C8B" w:rsidRDefault="006D2C8B" w:rsidP="00406958">
                            <w:pPr>
                              <w:jc w:val="center"/>
                              <w:rPr>
                                <w:sz w:val="20"/>
                                <w:lang w:val="en-US"/>
                              </w:rPr>
                            </w:pPr>
                            <w:r>
                              <w:rPr>
                                <w:sz w:val="20"/>
                                <w:lang w:val="en-US"/>
                              </w:rPr>
                              <w:t>K</w:t>
                            </w:r>
                            <w:proofErr w:type="gramStart"/>
                            <w:r>
                              <w:rPr>
                                <w:sz w:val="20"/>
                                <w:vertAlign w:val="subscript"/>
                                <w:lang w:val="en-US"/>
                              </w:rPr>
                              <w:t>1</w:t>
                            </w:r>
                            <w:r>
                              <w:rPr>
                                <w:sz w:val="20"/>
                                <w:lang w:val="ru-RU"/>
                              </w:rPr>
                              <w:t>;</w:t>
                            </w:r>
                            <w:r>
                              <w:rPr>
                                <w:sz w:val="20"/>
                                <w:lang w:val="en-US"/>
                              </w:rPr>
                              <w:t>Pg</w:t>
                            </w:r>
                            <w:proofErr w:type="gramEnd"/>
                            <w:r>
                              <w:rPr>
                                <w:sz w:val="20"/>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835EE" id="Надпись 383" o:spid="_x0000_s1124" type="#_x0000_t202" style="position:absolute;margin-left:678pt;margin-top:.55pt;width:66pt;height: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">
                <v:textbox>
                  <w:txbxContent>
                    <w:p w14:paraId="34BD639F" w14:textId="77777777" w:rsidR="006D2C8B" w:rsidRDefault="006D2C8B" w:rsidP="00406958">
                      <w:pPr>
                        <w:jc w:val="center"/>
                        <w:rPr>
                          <w:sz w:val="20"/>
                          <w:lang w:val="en-US"/>
                        </w:rPr>
                      </w:pPr>
                      <w:r>
                        <w:rPr>
                          <w:sz w:val="20"/>
                          <w:lang w:val="en-US"/>
                        </w:rPr>
                        <w:t>K</w:t>
                      </w:r>
                      <w:proofErr w:type="gramStart"/>
                      <w:r>
                        <w:rPr>
                          <w:sz w:val="20"/>
                          <w:vertAlign w:val="subscript"/>
                          <w:lang w:val="en-US"/>
                        </w:rPr>
                        <w:t>1</w:t>
                      </w:r>
                      <w:r>
                        <w:rPr>
                          <w:sz w:val="20"/>
                          <w:lang w:val="ru-RU"/>
                        </w:rPr>
                        <w:t>;</w:t>
                      </w:r>
                      <w:r>
                        <w:rPr>
                          <w:sz w:val="20"/>
                          <w:lang w:val="en-US"/>
                        </w:rPr>
                        <w:t>Pg</w:t>
                      </w:r>
                      <w:proofErr w:type="gramEnd"/>
                      <w:r>
                        <w:rPr>
                          <w:sz w:val="20"/>
                          <w:vertAlign w:val="subscript"/>
                          <w:lang w:val="en-US"/>
                        </w:rPr>
                        <w:t>2</w:t>
                      </w:r>
                    </w:p>
                  </w:txbxContent>
                </v:textbox>
              </v:shape>
            </w:pict>
          </mc:Fallback>
        </mc:AlternateContent>
      </w:r>
      <w:r>
        <w:rPr>
          <w:noProof/>
          <w:sz w:val="20"/>
          <w:lang w:val="ru-RU" w:eastAsia="ru-RU"/>
        </w:rPr>
        <mc:AlternateContent>
          <mc:Choice Requires="wps">
            <w:drawing>
              <wp:anchor distT="0" distB="0" distL="114300" distR="114300" simplePos="0" relativeHeight="251911168" behindDoc="0" locked="0" layoutInCell="1" allowOverlap="1" wp14:anchorId="24847CBD" wp14:editId="09B22FE3">
                <wp:simplePos x="0" y="0"/>
                <wp:positionH relativeFrom="column">
                  <wp:posOffset>7239000</wp:posOffset>
                </wp:positionH>
                <wp:positionV relativeFrom="paragraph">
                  <wp:posOffset>6985</wp:posOffset>
                </wp:positionV>
                <wp:extent cx="914400" cy="287020"/>
                <wp:effectExtent l="5715" t="7620" r="13335" b="10160"/>
                <wp:wrapNone/>
                <wp:docPr id="382" name="Надпись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solidFill>
                          <a:srgbClr val="FFFFFF"/>
                        </a:solidFill>
                        <a:ln w="9525">
                          <a:solidFill>
                            <a:srgbClr val="000000"/>
                          </a:solidFill>
                          <a:miter lim="800000"/>
                          <a:headEnd/>
                          <a:tailEnd/>
                        </a:ln>
                      </wps:spPr>
                      <wps:txbx>
                        <w:txbxContent>
                          <w:p w14:paraId="7DB85E9A" w14:textId="77777777" w:rsidR="006D2C8B" w:rsidRDefault="006D2C8B" w:rsidP="00406958">
                            <w:pPr>
                              <w:jc w:val="center"/>
                              <w:rPr>
                                <w:sz w:val="20"/>
                                <w:lang w:val="en-US"/>
                              </w:rPr>
                            </w:pPr>
                            <w:proofErr w:type="gramStart"/>
                            <w:smartTag w:uri="urn:schemas-microsoft-com:office:smarttags" w:element="place">
                              <w:r>
                                <w:rPr>
                                  <w:sz w:val="20"/>
                                  <w:lang w:val="en-US"/>
                                </w:rPr>
                                <w:t>K</w:t>
                              </w:r>
                              <w:r>
                                <w:rPr>
                                  <w:sz w:val="20"/>
                                  <w:vertAlign w:val="subscript"/>
                                  <w:lang w:val="en-US"/>
                                </w:rPr>
                                <w:t>2</w:t>
                              </w:r>
                            </w:smartTag>
                            <w:r>
                              <w:rPr>
                                <w:sz w:val="20"/>
                                <w:lang w:val="ru-RU"/>
                              </w:rPr>
                              <w:t>;</w:t>
                            </w:r>
                            <w:r>
                              <w:rPr>
                                <w:sz w:val="20"/>
                                <w:lang w:val="en-US"/>
                              </w:rPr>
                              <w:t>Pg</w:t>
                            </w:r>
                            <w:proofErr w:type="gramEnd"/>
                            <w:r>
                              <w:rPr>
                                <w:sz w:val="20"/>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47CBD" id="Надпись 382" o:spid="_x0000_s1125" type="#_x0000_t202" style="position:absolute;margin-left:570pt;margin-top:.55pt;width:1in;height:22.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">
                <v:textbox>
                  <w:txbxContent>
                    <w:p w14:paraId="7DB85E9A" w14:textId="77777777" w:rsidR="006D2C8B" w:rsidRDefault="006D2C8B" w:rsidP="00406958">
                      <w:pPr>
                        <w:jc w:val="center"/>
                        <w:rPr>
                          <w:sz w:val="20"/>
                          <w:lang w:val="en-US"/>
                        </w:rPr>
                      </w:pPr>
                      <w:proofErr w:type="gramStart"/>
                      <w:smartTag w:uri="urn:schemas-microsoft-com:office:smarttags" w:element="place">
                        <w:r>
                          <w:rPr>
                            <w:sz w:val="20"/>
                            <w:lang w:val="en-US"/>
                          </w:rPr>
                          <w:t>K</w:t>
                        </w:r>
                        <w:r>
                          <w:rPr>
                            <w:sz w:val="20"/>
                            <w:vertAlign w:val="subscript"/>
                            <w:lang w:val="en-US"/>
                          </w:rPr>
                          <w:t>2</w:t>
                        </w:r>
                      </w:smartTag>
                      <w:r>
                        <w:rPr>
                          <w:sz w:val="20"/>
                          <w:lang w:val="ru-RU"/>
                        </w:rPr>
                        <w:t>;</w:t>
                      </w:r>
                      <w:r>
                        <w:rPr>
                          <w:sz w:val="20"/>
                          <w:lang w:val="en-US"/>
                        </w:rPr>
                        <w:t>Pg</w:t>
                      </w:r>
                      <w:proofErr w:type="gramEnd"/>
                      <w:r>
                        <w:rPr>
                          <w:sz w:val="20"/>
                          <w:vertAlign w:val="subscript"/>
                          <w:lang w:val="en-US"/>
                        </w:rPr>
                        <w:t>2</w:t>
                      </w:r>
                    </w:p>
                  </w:txbxContent>
                </v:textbox>
              </v:shape>
            </w:pict>
          </mc:Fallback>
        </mc:AlternateContent>
      </w:r>
      <w:r>
        <w:rPr>
          <w:noProof/>
          <w:sz w:val="20"/>
          <w:lang w:val="ru-RU" w:eastAsia="ru-RU"/>
        </w:rPr>
        <mc:AlternateContent>
          <mc:Choice Requires="wps">
            <w:drawing>
              <wp:anchor distT="0" distB="0" distL="114300" distR="114300" simplePos="0" relativeHeight="251910144" behindDoc="0" locked="0" layoutInCell="1" allowOverlap="1" wp14:anchorId="13E3C70C" wp14:editId="2457D7F3">
                <wp:simplePos x="0" y="0"/>
                <wp:positionH relativeFrom="column">
                  <wp:posOffset>6172200</wp:posOffset>
                </wp:positionH>
                <wp:positionV relativeFrom="paragraph">
                  <wp:posOffset>6985</wp:posOffset>
                </wp:positionV>
                <wp:extent cx="914400" cy="287020"/>
                <wp:effectExtent l="5715" t="7620" r="13335" b="10160"/>
                <wp:wrapNone/>
                <wp:docPr id="381" name="Надпись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solidFill>
                          <a:srgbClr val="FFFFFF"/>
                        </a:solidFill>
                        <a:ln w="9525">
                          <a:solidFill>
                            <a:srgbClr val="000000"/>
                          </a:solidFill>
                          <a:miter lim="800000"/>
                          <a:headEnd/>
                          <a:tailEnd/>
                        </a:ln>
                      </wps:spPr>
                      <wps:txbx>
                        <w:txbxContent>
                          <w:p w14:paraId="45A428B1" w14:textId="77777777" w:rsidR="006D2C8B" w:rsidRDefault="006D2C8B" w:rsidP="00406958">
                            <w:pPr>
                              <w:jc w:val="center"/>
                              <w:rPr>
                                <w:sz w:val="20"/>
                                <w:lang w:val="en-US"/>
                              </w:rPr>
                            </w:pPr>
                            <w:smartTag w:uri="urn:schemas-microsoft-com:office:smarttags" w:element="place">
                              <w:r>
                                <w:rPr>
                                  <w:sz w:val="20"/>
                                  <w:lang w:val="en-US"/>
                                </w:rPr>
                                <w:t>K</w:t>
                              </w:r>
                              <w:r>
                                <w:rPr>
                                  <w:sz w:val="20"/>
                                  <w:vertAlign w:val="subscript"/>
                                  <w:lang w:val="en-US"/>
                                </w:rPr>
                                <w:t>2</w:t>
                              </w:r>
                            </w:smartTag>
                            <w:r>
                              <w:rPr>
                                <w:sz w:val="20"/>
                                <w:lang w:val="ru-RU"/>
                              </w:rPr>
                              <w:t>;</w:t>
                            </w:r>
                            <w:r>
                              <w:rPr>
                                <w:sz w:val="20"/>
                                <w:lang w:val="en-US"/>
                              </w:rPr>
                              <w:t xml:space="preserve"> Pg</w:t>
                            </w:r>
                            <w:proofErr w:type="gramStart"/>
                            <w:r>
                              <w:rPr>
                                <w:sz w:val="20"/>
                                <w:vertAlign w:val="subscript"/>
                                <w:lang w:val="en-US"/>
                              </w:rPr>
                              <w:t>1</w:t>
                            </w:r>
                            <w:r>
                              <w:rPr>
                                <w:sz w:val="20"/>
                                <w:lang w:val="ru-RU"/>
                              </w:rPr>
                              <w:t>;</w:t>
                            </w:r>
                            <w:r>
                              <w:rPr>
                                <w:sz w:val="20"/>
                                <w:lang w:val="en-US"/>
                              </w:rPr>
                              <w:t>Pg</w:t>
                            </w:r>
                            <w:proofErr w:type="gramEnd"/>
                            <w:r>
                              <w:rPr>
                                <w:sz w:val="20"/>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C70C" id="Надпись 381" o:spid="_x0000_s1126" type="#_x0000_t202" style="position:absolute;margin-left:486pt;margin-top:.55pt;width:1in;height:22.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">
                <v:textbox>
                  <w:txbxContent>
                    <w:p w14:paraId="45A428B1" w14:textId="77777777" w:rsidR="006D2C8B" w:rsidRDefault="006D2C8B" w:rsidP="00406958">
                      <w:pPr>
                        <w:jc w:val="center"/>
                        <w:rPr>
                          <w:sz w:val="20"/>
                          <w:lang w:val="en-US"/>
                        </w:rPr>
                      </w:pPr>
                      <w:smartTag w:uri="urn:schemas-microsoft-com:office:smarttags" w:element="place">
                        <w:r>
                          <w:rPr>
                            <w:sz w:val="20"/>
                            <w:lang w:val="en-US"/>
                          </w:rPr>
                          <w:t>K</w:t>
                        </w:r>
                        <w:r>
                          <w:rPr>
                            <w:sz w:val="20"/>
                            <w:vertAlign w:val="subscript"/>
                            <w:lang w:val="en-US"/>
                          </w:rPr>
                          <w:t>2</w:t>
                        </w:r>
                      </w:smartTag>
                      <w:r>
                        <w:rPr>
                          <w:sz w:val="20"/>
                          <w:lang w:val="ru-RU"/>
                        </w:rPr>
                        <w:t>;</w:t>
                      </w:r>
                      <w:r>
                        <w:rPr>
                          <w:sz w:val="20"/>
                          <w:lang w:val="en-US"/>
                        </w:rPr>
                        <w:t xml:space="preserve"> Pg</w:t>
                      </w:r>
                      <w:proofErr w:type="gramStart"/>
                      <w:r>
                        <w:rPr>
                          <w:sz w:val="20"/>
                          <w:vertAlign w:val="subscript"/>
                          <w:lang w:val="en-US"/>
                        </w:rPr>
                        <w:t>1</w:t>
                      </w:r>
                      <w:r>
                        <w:rPr>
                          <w:sz w:val="20"/>
                          <w:lang w:val="ru-RU"/>
                        </w:rPr>
                        <w:t>;</w:t>
                      </w:r>
                      <w:r>
                        <w:rPr>
                          <w:sz w:val="20"/>
                          <w:lang w:val="en-US"/>
                        </w:rPr>
                        <w:t>Pg</w:t>
                      </w:r>
                      <w:proofErr w:type="gramEnd"/>
                      <w:r>
                        <w:rPr>
                          <w:sz w:val="20"/>
                          <w:vertAlign w:val="subscript"/>
                          <w:lang w:val="en-US"/>
                        </w:rPr>
                        <w:t>2</w:t>
                      </w:r>
                    </w:p>
                  </w:txbxContent>
                </v:textbox>
              </v:shape>
            </w:pict>
          </mc:Fallback>
        </mc:AlternateContent>
      </w:r>
      <w:r>
        <w:rPr>
          <w:noProof/>
          <w:sz w:val="20"/>
          <w:lang w:val="ru-RU" w:eastAsia="ru-RU"/>
        </w:rPr>
        <mc:AlternateContent>
          <mc:Choice Requires="wps">
            <w:drawing>
              <wp:anchor distT="0" distB="0" distL="114300" distR="114300" simplePos="0" relativeHeight="251909120" behindDoc="0" locked="0" layoutInCell="1" allowOverlap="1" wp14:anchorId="59044EC8" wp14:editId="154F2FC4">
                <wp:simplePos x="0" y="0"/>
                <wp:positionH relativeFrom="column">
                  <wp:posOffset>4800600</wp:posOffset>
                </wp:positionH>
                <wp:positionV relativeFrom="paragraph">
                  <wp:posOffset>6985</wp:posOffset>
                </wp:positionV>
                <wp:extent cx="838200" cy="228600"/>
                <wp:effectExtent l="5715" t="7620" r="13335" b="11430"/>
                <wp:wrapNone/>
                <wp:docPr id="380" name="Надпись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14:paraId="08701A3A" w14:textId="77777777" w:rsidR="006D2C8B" w:rsidRDefault="006D2C8B" w:rsidP="00406958">
                            <w:pPr>
                              <w:jc w:val="center"/>
                              <w:rPr>
                                <w:sz w:val="20"/>
                              </w:rPr>
                            </w:pPr>
                            <w:r>
                              <w:rPr>
                                <w:sz w:val="20"/>
                                <w:lang w:val="en-US"/>
                              </w:rPr>
                              <w:t>I</w:t>
                            </w:r>
                            <w:proofErr w:type="gramStart"/>
                            <w:r>
                              <w:rPr>
                                <w:sz w:val="20"/>
                                <w:vertAlign w:val="subscript"/>
                                <w:lang w:val="en-US"/>
                              </w:rPr>
                              <w:t>3</w:t>
                            </w:r>
                            <w:r>
                              <w:rPr>
                                <w:sz w:val="20"/>
                                <w:lang w:val="ru-RU"/>
                              </w:rPr>
                              <w:t>;</w:t>
                            </w:r>
                            <w:r>
                              <w:rPr>
                                <w:sz w:val="20"/>
                                <w:lang w:val="en-US"/>
                              </w:rPr>
                              <w:t>K</w:t>
                            </w:r>
                            <w:proofErr w:type="gramEnd"/>
                            <w:r>
                              <w:rPr>
                                <w:sz w:val="20"/>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4EC8" id="Надпись 380" o:spid="_x0000_s1127" type="#_x0000_t202" style="position:absolute;margin-left:378pt;margin-top:.55pt;width:66pt;height: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">
                <v:textbox>
                  <w:txbxContent>
                    <w:p w14:paraId="08701A3A" w14:textId="77777777" w:rsidR="006D2C8B" w:rsidRDefault="006D2C8B" w:rsidP="00406958">
                      <w:pPr>
                        <w:jc w:val="center"/>
                        <w:rPr>
                          <w:sz w:val="20"/>
                        </w:rPr>
                      </w:pPr>
                      <w:r>
                        <w:rPr>
                          <w:sz w:val="20"/>
                          <w:lang w:val="en-US"/>
                        </w:rPr>
                        <w:t>I</w:t>
                      </w:r>
                      <w:proofErr w:type="gramStart"/>
                      <w:r>
                        <w:rPr>
                          <w:sz w:val="20"/>
                          <w:vertAlign w:val="subscript"/>
                          <w:lang w:val="en-US"/>
                        </w:rPr>
                        <w:t>3</w:t>
                      </w:r>
                      <w:r>
                        <w:rPr>
                          <w:sz w:val="20"/>
                          <w:lang w:val="ru-RU"/>
                        </w:rPr>
                        <w:t>;</w:t>
                      </w:r>
                      <w:r>
                        <w:rPr>
                          <w:sz w:val="20"/>
                          <w:lang w:val="en-US"/>
                        </w:rPr>
                        <w:t>K</w:t>
                      </w:r>
                      <w:proofErr w:type="gramEnd"/>
                      <w:r>
                        <w:rPr>
                          <w:sz w:val="20"/>
                          <w:vertAlign w:val="subscript"/>
                          <w:lang w:val="en-US"/>
                        </w:rPr>
                        <w:t>1</w:t>
                      </w:r>
                    </w:p>
                  </w:txbxContent>
                </v:textbox>
              </v:shape>
            </w:pict>
          </mc:Fallback>
        </mc:AlternateContent>
      </w:r>
      <w:r>
        <w:rPr>
          <w:noProof/>
          <w:sz w:val="20"/>
          <w:lang w:val="ru-RU" w:eastAsia="ru-RU"/>
        </w:rPr>
        <mc:AlternateContent>
          <mc:Choice Requires="wps">
            <w:drawing>
              <wp:anchor distT="0" distB="0" distL="114300" distR="114300" simplePos="0" relativeHeight="251908096" behindDoc="0" locked="0" layoutInCell="1" allowOverlap="1" wp14:anchorId="19E83544" wp14:editId="7C503AFB">
                <wp:simplePos x="0" y="0"/>
                <wp:positionH relativeFrom="column">
                  <wp:posOffset>3429000</wp:posOffset>
                </wp:positionH>
                <wp:positionV relativeFrom="paragraph">
                  <wp:posOffset>6985</wp:posOffset>
                </wp:positionV>
                <wp:extent cx="990600" cy="287020"/>
                <wp:effectExtent l="5715" t="7620" r="13335" b="10160"/>
                <wp:wrapNone/>
                <wp:docPr id="379" name="Надпись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7020"/>
                        </a:xfrm>
                        <a:prstGeom prst="rect">
                          <a:avLst/>
                        </a:prstGeom>
                        <a:solidFill>
                          <a:srgbClr val="FFFFFF"/>
                        </a:solidFill>
                        <a:ln w="9525">
                          <a:solidFill>
                            <a:srgbClr val="000000"/>
                          </a:solidFill>
                          <a:miter lim="800000"/>
                          <a:headEnd/>
                          <a:tailEnd/>
                        </a:ln>
                      </wps:spPr>
                      <wps:txbx>
                        <w:txbxContent>
                          <w:p w14:paraId="6945DB66" w14:textId="77777777" w:rsidR="006D2C8B" w:rsidRDefault="006D2C8B" w:rsidP="00406958">
                            <w:pPr>
                              <w:jc w:val="center"/>
                              <w:rPr>
                                <w:sz w:val="20"/>
                                <w:lang w:val="en-US"/>
                              </w:rPr>
                            </w:pPr>
                            <w:r>
                              <w:rPr>
                                <w:sz w:val="20"/>
                                <w:lang w:val="en-US"/>
                              </w:rPr>
                              <w:t>Pg</w:t>
                            </w:r>
                            <w:proofErr w:type="gramStart"/>
                            <w:r>
                              <w:rPr>
                                <w:sz w:val="20"/>
                                <w:vertAlign w:val="subscript"/>
                                <w:lang w:val="en-US"/>
                              </w:rPr>
                              <w:t>1</w:t>
                            </w:r>
                            <w:r>
                              <w:rPr>
                                <w:sz w:val="20"/>
                                <w:lang w:val="ru-RU"/>
                              </w:rPr>
                              <w:t>;</w:t>
                            </w:r>
                            <w:r>
                              <w:rPr>
                                <w:sz w:val="20"/>
                                <w:lang w:val="en-US"/>
                              </w:rPr>
                              <w:t>Pg</w:t>
                            </w:r>
                            <w:proofErr w:type="gramEnd"/>
                            <w:r>
                              <w:rPr>
                                <w:sz w:val="20"/>
                                <w:vertAlign w:val="subscript"/>
                                <w:lang w:val="en-US"/>
                              </w:rPr>
                              <w:t>2</w:t>
                            </w:r>
                            <w:r>
                              <w:rPr>
                                <w:sz w:val="20"/>
                                <w:lang w:val="ru-RU"/>
                              </w:rPr>
                              <w:t>;</w:t>
                            </w:r>
                            <w:r>
                              <w:rPr>
                                <w:sz w:val="20"/>
                                <w:lang w:val="en-US"/>
                              </w:rPr>
                              <w:t>K</w:t>
                            </w:r>
                            <w:r>
                              <w:rPr>
                                <w:sz w:val="20"/>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83544" id="Надпись 379" o:spid="_x0000_s1128" type="#_x0000_t202" style="position:absolute;margin-left:270pt;margin-top:.55pt;width:78pt;height:22.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">
                <v:textbox>
                  <w:txbxContent>
                    <w:p w14:paraId="6945DB66" w14:textId="77777777" w:rsidR="006D2C8B" w:rsidRDefault="006D2C8B" w:rsidP="00406958">
                      <w:pPr>
                        <w:jc w:val="center"/>
                        <w:rPr>
                          <w:sz w:val="20"/>
                          <w:lang w:val="en-US"/>
                        </w:rPr>
                      </w:pPr>
                      <w:r>
                        <w:rPr>
                          <w:sz w:val="20"/>
                          <w:lang w:val="en-US"/>
                        </w:rPr>
                        <w:t>Pg</w:t>
                      </w:r>
                      <w:proofErr w:type="gramStart"/>
                      <w:r>
                        <w:rPr>
                          <w:sz w:val="20"/>
                          <w:vertAlign w:val="subscript"/>
                          <w:lang w:val="en-US"/>
                        </w:rPr>
                        <w:t>1</w:t>
                      </w:r>
                      <w:r>
                        <w:rPr>
                          <w:sz w:val="20"/>
                          <w:lang w:val="ru-RU"/>
                        </w:rPr>
                        <w:t>;</w:t>
                      </w:r>
                      <w:r>
                        <w:rPr>
                          <w:sz w:val="20"/>
                          <w:lang w:val="en-US"/>
                        </w:rPr>
                        <w:t>Pg</w:t>
                      </w:r>
                      <w:proofErr w:type="gramEnd"/>
                      <w:r>
                        <w:rPr>
                          <w:sz w:val="20"/>
                          <w:vertAlign w:val="subscript"/>
                          <w:lang w:val="en-US"/>
                        </w:rPr>
                        <w:t>2</w:t>
                      </w:r>
                      <w:r>
                        <w:rPr>
                          <w:sz w:val="20"/>
                          <w:lang w:val="ru-RU"/>
                        </w:rPr>
                        <w:t>;</w:t>
                      </w:r>
                      <w:r>
                        <w:rPr>
                          <w:sz w:val="20"/>
                          <w:lang w:val="en-US"/>
                        </w:rPr>
                        <w:t>K</w:t>
                      </w:r>
                      <w:r>
                        <w:rPr>
                          <w:sz w:val="20"/>
                          <w:vertAlign w:val="subscript"/>
                          <w:lang w:val="en-US"/>
                        </w:rPr>
                        <w:t>1</w:t>
                      </w:r>
                    </w:p>
                  </w:txbxContent>
                </v:textbox>
              </v:shape>
            </w:pict>
          </mc:Fallback>
        </mc:AlternateContent>
      </w:r>
      <w:r>
        <w:rPr>
          <w:noProof/>
          <w:sz w:val="20"/>
          <w:lang w:val="ru-RU" w:eastAsia="ru-RU"/>
        </w:rPr>
        <mc:AlternateContent>
          <mc:Choice Requires="wps">
            <w:drawing>
              <wp:anchor distT="0" distB="0" distL="114300" distR="114300" simplePos="0" relativeHeight="251906048" behindDoc="0" locked="0" layoutInCell="1" allowOverlap="1" wp14:anchorId="2CF3A1C0" wp14:editId="19911240">
                <wp:simplePos x="0" y="0"/>
                <wp:positionH relativeFrom="column">
                  <wp:posOffset>1447800</wp:posOffset>
                </wp:positionH>
                <wp:positionV relativeFrom="paragraph">
                  <wp:posOffset>6985</wp:posOffset>
                </wp:positionV>
                <wp:extent cx="533400" cy="228600"/>
                <wp:effectExtent l="5715" t="7620" r="13335" b="11430"/>
                <wp:wrapNone/>
                <wp:docPr id="378" name="Надпись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14:paraId="4365740F" w14:textId="77777777" w:rsidR="006D2C8B" w:rsidRDefault="006D2C8B" w:rsidP="00406958">
                            <w:pPr>
                              <w:jc w:val="center"/>
                              <w:rPr>
                                <w:sz w:val="20"/>
                                <w:lang w:val="en-US"/>
                              </w:rPr>
                            </w:pPr>
                            <w:r>
                              <w:rPr>
                                <w:sz w:val="20"/>
                                <w:lang w:val="en-US"/>
                              </w:rPr>
                              <w:t>Pg</w:t>
                            </w:r>
                            <w:r>
                              <w:rPr>
                                <w:sz w:val="20"/>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3A1C0" id="Надпись 378" o:spid="_x0000_s1129" type="#_x0000_t202" style="position:absolute;margin-left:114pt;margin-top:.55pt;width:42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">
                <v:textbox>
                  <w:txbxContent>
                    <w:p w14:paraId="4365740F" w14:textId="77777777" w:rsidR="006D2C8B" w:rsidRDefault="006D2C8B" w:rsidP="00406958">
                      <w:pPr>
                        <w:jc w:val="center"/>
                        <w:rPr>
                          <w:sz w:val="20"/>
                          <w:lang w:val="en-US"/>
                        </w:rPr>
                      </w:pPr>
                      <w:r>
                        <w:rPr>
                          <w:sz w:val="20"/>
                          <w:lang w:val="en-US"/>
                        </w:rPr>
                        <w:t>Pg</w:t>
                      </w:r>
                      <w:r>
                        <w:rPr>
                          <w:sz w:val="20"/>
                          <w:vertAlign w:val="subscript"/>
                          <w:lang w:val="en-US"/>
                        </w:rPr>
                        <w:t>2</w:t>
                      </w:r>
                    </w:p>
                  </w:txbxContent>
                </v:textbox>
              </v:shape>
            </w:pict>
          </mc:Fallback>
        </mc:AlternateContent>
      </w:r>
    </w:p>
    <w:p w14:paraId="278AED1F"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18336" behindDoc="0" locked="0" layoutInCell="1" allowOverlap="1" wp14:anchorId="6D75F05F" wp14:editId="60936585">
                <wp:simplePos x="0" y="0"/>
                <wp:positionH relativeFrom="column">
                  <wp:posOffset>2417445</wp:posOffset>
                </wp:positionH>
                <wp:positionV relativeFrom="paragraph">
                  <wp:posOffset>162560</wp:posOffset>
                </wp:positionV>
                <wp:extent cx="990600" cy="800100"/>
                <wp:effectExtent l="13335" t="5715" r="5715" b="13335"/>
                <wp:wrapNone/>
                <wp:docPr id="377" name="Надпись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txbx>
                        <w:txbxContent>
                          <w:p w14:paraId="09F7F8AC" w14:textId="77777777" w:rsidR="006D2C8B" w:rsidRDefault="006D2C8B" w:rsidP="00406958">
                            <w:pPr>
                              <w:jc w:val="center"/>
                              <w:rPr>
                                <w:sz w:val="20"/>
                              </w:rPr>
                            </w:pPr>
                            <w:r>
                              <w:rPr>
                                <w:sz w:val="20"/>
                              </w:rPr>
                              <w:t>Кварц-</w:t>
                            </w:r>
                            <w:proofErr w:type="spellStart"/>
                            <w:r>
                              <w:rPr>
                                <w:sz w:val="20"/>
                              </w:rPr>
                              <w:t>глауко</w:t>
                            </w:r>
                            <w:proofErr w:type="spellEnd"/>
                            <w:r>
                              <w:rPr>
                                <w:sz w:val="20"/>
                              </w:rPr>
                              <w:t>-</w:t>
                            </w:r>
                            <w:proofErr w:type="spellStart"/>
                            <w:r>
                              <w:rPr>
                                <w:sz w:val="20"/>
                              </w:rPr>
                              <w:t>нітові</w:t>
                            </w:r>
                            <w:proofErr w:type="spellEnd"/>
                            <w:r>
                              <w:rPr>
                                <w:sz w:val="20"/>
                              </w:rPr>
                              <w:t xml:space="preserve"> піски і пісковики. Вміст </w:t>
                            </w:r>
                            <w:proofErr w:type="spellStart"/>
                            <w:r>
                              <w:rPr>
                                <w:sz w:val="20"/>
                              </w:rPr>
                              <w:t>глауко-ніту</w:t>
                            </w:r>
                            <w:proofErr w:type="spellEnd"/>
                            <w:r>
                              <w:rPr>
                                <w:sz w:val="20"/>
                              </w:rPr>
                              <w:t xml:space="preserve"> 35-80%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5F05F" id="Надпись 377" o:spid="_x0000_s1130" type="#_x0000_t202" style="position:absolute;margin-left:190.35pt;margin-top:12.8pt;width:78pt;height:6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">
                <v:textbox>
                  <w:txbxContent>
                    <w:p w14:paraId="09F7F8AC" w14:textId="77777777" w:rsidR="006D2C8B" w:rsidRDefault="006D2C8B" w:rsidP="00406958">
                      <w:pPr>
                        <w:jc w:val="center"/>
                        <w:rPr>
                          <w:sz w:val="20"/>
                        </w:rPr>
                      </w:pPr>
                      <w:r>
                        <w:rPr>
                          <w:sz w:val="20"/>
                        </w:rPr>
                        <w:t>Кварц-</w:t>
                      </w:r>
                      <w:proofErr w:type="spellStart"/>
                      <w:r>
                        <w:rPr>
                          <w:sz w:val="20"/>
                        </w:rPr>
                        <w:t>глауко</w:t>
                      </w:r>
                      <w:proofErr w:type="spellEnd"/>
                      <w:r>
                        <w:rPr>
                          <w:sz w:val="20"/>
                        </w:rPr>
                        <w:t>-</w:t>
                      </w:r>
                      <w:proofErr w:type="spellStart"/>
                      <w:r>
                        <w:rPr>
                          <w:sz w:val="20"/>
                        </w:rPr>
                        <w:t>нітові</w:t>
                      </w:r>
                      <w:proofErr w:type="spellEnd"/>
                      <w:r>
                        <w:rPr>
                          <w:sz w:val="20"/>
                        </w:rPr>
                        <w:t xml:space="preserve"> піски і пісковики. Вміст </w:t>
                      </w:r>
                      <w:proofErr w:type="spellStart"/>
                      <w:r>
                        <w:rPr>
                          <w:sz w:val="20"/>
                        </w:rPr>
                        <w:t>глауко-ніту</w:t>
                      </w:r>
                      <w:proofErr w:type="spellEnd"/>
                      <w:r>
                        <w:rPr>
                          <w:sz w:val="20"/>
                        </w:rPr>
                        <w:t xml:space="preserve"> 35-80%</w:t>
                      </w:r>
                    </w:p>
                  </w:txbxContent>
                </v:textbox>
              </v:shape>
            </w:pict>
          </mc:Fallback>
        </mc:AlternateContent>
      </w:r>
      <w:r>
        <w:rPr>
          <w:noProof/>
          <w:sz w:val="20"/>
          <w:lang w:val="ru-RU" w:eastAsia="ru-RU"/>
        </w:rPr>
        <mc:AlternateContent>
          <mc:Choice Requires="wps">
            <w:drawing>
              <wp:anchor distT="0" distB="0" distL="114300" distR="114300" simplePos="0" relativeHeight="251998208" behindDoc="0" locked="0" layoutInCell="1" allowOverlap="1" wp14:anchorId="11AA86A5" wp14:editId="55FC2DEC">
                <wp:simplePos x="0" y="0"/>
                <wp:positionH relativeFrom="column">
                  <wp:posOffset>2874645</wp:posOffset>
                </wp:positionH>
                <wp:positionV relativeFrom="paragraph">
                  <wp:posOffset>48260</wp:posOffset>
                </wp:positionV>
                <wp:extent cx="0" cy="114300"/>
                <wp:effectExtent l="60960" t="5715" r="53340" b="22860"/>
                <wp:wrapNone/>
                <wp:docPr id="376"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A58B5" id="Прямая соединительная линия 376"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3.8pt" to="226.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23456" behindDoc="0" locked="0" layoutInCell="1" allowOverlap="1" wp14:anchorId="467AA999" wp14:editId="6AC93DE1">
                <wp:simplePos x="0" y="0"/>
                <wp:positionH relativeFrom="column">
                  <wp:posOffset>8610600</wp:posOffset>
                </wp:positionH>
                <wp:positionV relativeFrom="paragraph">
                  <wp:posOffset>145415</wp:posOffset>
                </wp:positionV>
                <wp:extent cx="1066800" cy="800100"/>
                <wp:effectExtent l="5715" t="7620" r="13335" b="11430"/>
                <wp:wrapNone/>
                <wp:docPr id="375" name="Надпись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w="9525">
                          <a:solidFill>
                            <a:srgbClr val="000000"/>
                          </a:solidFill>
                          <a:miter lim="800000"/>
                          <a:headEnd/>
                          <a:tailEnd/>
                        </a:ln>
                      </wps:spPr>
                      <wps:txbx>
                        <w:txbxContent>
                          <w:p w14:paraId="1B5302E5" w14:textId="77777777" w:rsidR="006D2C8B" w:rsidRDefault="006D2C8B" w:rsidP="00406958">
                            <w:pPr>
                              <w:jc w:val="center"/>
                              <w:rPr>
                                <w:sz w:val="20"/>
                              </w:rPr>
                            </w:pPr>
                            <w:proofErr w:type="spellStart"/>
                            <w:r>
                              <w:rPr>
                                <w:sz w:val="20"/>
                              </w:rPr>
                              <w:t>Глауконітвмісні</w:t>
                            </w:r>
                            <w:proofErr w:type="spellEnd"/>
                            <w:r>
                              <w:rPr>
                                <w:sz w:val="20"/>
                              </w:rPr>
                              <w:t xml:space="preserve"> піски, </w:t>
                            </w:r>
                            <w:proofErr w:type="spellStart"/>
                            <w:r>
                              <w:rPr>
                                <w:sz w:val="20"/>
                              </w:rPr>
                              <w:t>піско</w:t>
                            </w:r>
                            <w:proofErr w:type="spellEnd"/>
                            <w:r>
                              <w:rPr>
                                <w:sz w:val="20"/>
                              </w:rPr>
                              <w:t>-вики. Вміст глауконіту 16,4-72%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AA999" id="Надпись 375" o:spid="_x0000_s1131" type="#_x0000_t202" style="position:absolute;margin-left:678pt;margin-top:11.45pt;width:84pt;height:6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">
                <v:textbox>
                  <w:txbxContent>
                    <w:p w14:paraId="1B5302E5" w14:textId="77777777" w:rsidR="006D2C8B" w:rsidRDefault="006D2C8B" w:rsidP="00406958">
                      <w:pPr>
                        <w:jc w:val="center"/>
                        <w:rPr>
                          <w:sz w:val="20"/>
                        </w:rPr>
                      </w:pPr>
                      <w:proofErr w:type="spellStart"/>
                      <w:r>
                        <w:rPr>
                          <w:sz w:val="20"/>
                        </w:rPr>
                        <w:t>Глауконітвмісні</w:t>
                      </w:r>
                      <w:proofErr w:type="spellEnd"/>
                      <w:r>
                        <w:rPr>
                          <w:sz w:val="20"/>
                        </w:rPr>
                        <w:t xml:space="preserve"> піски, </w:t>
                      </w:r>
                      <w:proofErr w:type="spellStart"/>
                      <w:r>
                        <w:rPr>
                          <w:sz w:val="20"/>
                        </w:rPr>
                        <w:t>піско</w:t>
                      </w:r>
                      <w:proofErr w:type="spellEnd"/>
                      <w:r>
                        <w:rPr>
                          <w:sz w:val="20"/>
                        </w:rPr>
                        <w:t>-вики. Вміст глауконіту 16,4-72%</w:t>
                      </w:r>
                    </w:p>
                  </w:txbxContent>
                </v:textbox>
              </v:shape>
            </w:pict>
          </mc:Fallback>
        </mc:AlternateContent>
      </w:r>
      <w:r>
        <w:rPr>
          <w:noProof/>
          <w:sz w:val="20"/>
          <w:lang w:val="ru-RU" w:eastAsia="ru-RU"/>
        </w:rPr>
        <mc:AlternateContent>
          <mc:Choice Requires="wps">
            <w:drawing>
              <wp:anchor distT="0" distB="0" distL="114300" distR="114300" simplePos="0" relativeHeight="251922432" behindDoc="0" locked="0" layoutInCell="1" allowOverlap="1" wp14:anchorId="4557BEC6" wp14:editId="523E8A45">
                <wp:simplePos x="0" y="0"/>
                <wp:positionH relativeFrom="column">
                  <wp:posOffset>7391400</wp:posOffset>
                </wp:positionH>
                <wp:positionV relativeFrom="paragraph">
                  <wp:posOffset>145415</wp:posOffset>
                </wp:positionV>
                <wp:extent cx="1143000" cy="685800"/>
                <wp:effectExtent l="5715" t="7620" r="13335" b="11430"/>
                <wp:wrapNone/>
                <wp:docPr id="374" name="Надпись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3464AAA9" w14:textId="77777777" w:rsidR="006D2C8B" w:rsidRDefault="006D2C8B" w:rsidP="00406958">
                            <w:pPr>
                              <w:jc w:val="center"/>
                              <w:rPr>
                                <w:sz w:val="20"/>
                              </w:rPr>
                            </w:pPr>
                            <w:proofErr w:type="spellStart"/>
                            <w:r>
                              <w:rPr>
                                <w:sz w:val="20"/>
                              </w:rPr>
                              <w:t>Глауконітвмісні</w:t>
                            </w:r>
                            <w:proofErr w:type="spellEnd"/>
                            <w:r>
                              <w:rPr>
                                <w:sz w:val="20"/>
                              </w:rPr>
                              <w:t xml:space="preserve"> піски, пісковики. Вміст глауконіту 35-95%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BEC6" id="Надпись 374" o:spid="_x0000_s1132" type="#_x0000_t202" style="position:absolute;margin-left:582pt;margin-top:11.45pt;width:90pt;height: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">
                <v:textbox>
                  <w:txbxContent>
                    <w:p w14:paraId="3464AAA9" w14:textId="77777777" w:rsidR="006D2C8B" w:rsidRDefault="006D2C8B" w:rsidP="00406958">
                      <w:pPr>
                        <w:jc w:val="center"/>
                        <w:rPr>
                          <w:sz w:val="20"/>
                        </w:rPr>
                      </w:pPr>
                      <w:proofErr w:type="spellStart"/>
                      <w:r>
                        <w:rPr>
                          <w:sz w:val="20"/>
                        </w:rPr>
                        <w:t>Глауконітвмісні</w:t>
                      </w:r>
                      <w:proofErr w:type="spellEnd"/>
                      <w:r>
                        <w:rPr>
                          <w:sz w:val="20"/>
                        </w:rPr>
                        <w:t xml:space="preserve"> піски, пісковики. Вміст глауконіту 35-95%</w:t>
                      </w:r>
                    </w:p>
                  </w:txbxContent>
                </v:textbox>
              </v:shape>
            </w:pict>
          </mc:Fallback>
        </mc:AlternateContent>
      </w:r>
      <w:r>
        <w:rPr>
          <w:noProof/>
          <w:sz w:val="20"/>
          <w:lang w:val="ru-RU" w:eastAsia="ru-RU"/>
        </w:rPr>
        <mc:AlternateContent>
          <mc:Choice Requires="wps">
            <w:drawing>
              <wp:anchor distT="0" distB="0" distL="114300" distR="114300" simplePos="0" relativeHeight="251921408" behindDoc="0" locked="0" layoutInCell="1" allowOverlap="1" wp14:anchorId="444B58D3" wp14:editId="199B75BD">
                <wp:simplePos x="0" y="0"/>
                <wp:positionH relativeFrom="column">
                  <wp:posOffset>6172200</wp:posOffset>
                </wp:positionH>
                <wp:positionV relativeFrom="paragraph">
                  <wp:posOffset>145415</wp:posOffset>
                </wp:positionV>
                <wp:extent cx="1122045" cy="858520"/>
                <wp:effectExtent l="5715" t="7620" r="5715" b="10160"/>
                <wp:wrapNone/>
                <wp:docPr id="373" name="Надпись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858520"/>
                        </a:xfrm>
                        <a:prstGeom prst="rect">
                          <a:avLst/>
                        </a:prstGeom>
                        <a:solidFill>
                          <a:srgbClr val="FFFFFF"/>
                        </a:solidFill>
                        <a:ln w="9525">
                          <a:solidFill>
                            <a:srgbClr val="000000"/>
                          </a:solidFill>
                          <a:miter lim="800000"/>
                          <a:headEnd/>
                          <a:tailEnd/>
                        </a:ln>
                      </wps:spPr>
                      <wps:txbx>
                        <w:txbxContent>
                          <w:p w14:paraId="6A4AE3B4" w14:textId="77777777" w:rsidR="006D2C8B" w:rsidRDefault="006D2C8B" w:rsidP="00406958">
                            <w:pPr>
                              <w:jc w:val="center"/>
                              <w:rPr>
                                <w:sz w:val="20"/>
                              </w:rPr>
                            </w:pPr>
                            <w:proofErr w:type="spellStart"/>
                            <w:r>
                              <w:rPr>
                                <w:sz w:val="20"/>
                              </w:rPr>
                              <w:t>Глауконітвмісні</w:t>
                            </w:r>
                            <w:proofErr w:type="spellEnd"/>
                            <w:r>
                              <w:rPr>
                                <w:sz w:val="20"/>
                              </w:rPr>
                              <w:t xml:space="preserve"> піски, пісковики </w:t>
                            </w:r>
                            <w:proofErr w:type="spellStart"/>
                            <w:r>
                              <w:rPr>
                                <w:sz w:val="20"/>
                              </w:rPr>
                              <w:t>фосфоритизова</w:t>
                            </w:r>
                            <w:proofErr w:type="spellEnd"/>
                            <w:r>
                              <w:rPr>
                                <w:sz w:val="20"/>
                              </w:rPr>
                              <w:t>-ні. Вміст</w:t>
                            </w:r>
                            <w:r>
                              <w:t xml:space="preserve"> </w:t>
                            </w:r>
                            <w:proofErr w:type="spellStart"/>
                            <w:r>
                              <w:rPr>
                                <w:sz w:val="20"/>
                              </w:rPr>
                              <w:t>глауко-ніту</w:t>
                            </w:r>
                            <w:proofErr w:type="spellEnd"/>
                            <w:r>
                              <w:rPr>
                                <w:sz w:val="20"/>
                              </w:rPr>
                              <w:t xml:space="preserve"> 40-60%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B58D3" id="Надпись 373" o:spid="_x0000_s1133" type="#_x0000_t202" style="position:absolute;margin-left:486pt;margin-top:11.45pt;width:88.35pt;height:67.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">
                <v:textbox>
                  <w:txbxContent>
                    <w:p w14:paraId="6A4AE3B4" w14:textId="77777777" w:rsidR="006D2C8B" w:rsidRDefault="006D2C8B" w:rsidP="00406958">
                      <w:pPr>
                        <w:jc w:val="center"/>
                        <w:rPr>
                          <w:sz w:val="20"/>
                        </w:rPr>
                      </w:pPr>
                      <w:proofErr w:type="spellStart"/>
                      <w:r>
                        <w:rPr>
                          <w:sz w:val="20"/>
                        </w:rPr>
                        <w:t>Глауконітвмісні</w:t>
                      </w:r>
                      <w:proofErr w:type="spellEnd"/>
                      <w:r>
                        <w:rPr>
                          <w:sz w:val="20"/>
                        </w:rPr>
                        <w:t xml:space="preserve"> піски, пісковики </w:t>
                      </w:r>
                      <w:proofErr w:type="spellStart"/>
                      <w:r>
                        <w:rPr>
                          <w:sz w:val="20"/>
                        </w:rPr>
                        <w:t>фосфоритизова</w:t>
                      </w:r>
                      <w:proofErr w:type="spellEnd"/>
                      <w:r>
                        <w:rPr>
                          <w:sz w:val="20"/>
                        </w:rPr>
                        <w:t>-ні. Вміст</w:t>
                      </w:r>
                      <w:r>
                        <w:t xml:space="preserve"> </w:t>
                      </w:r>
                      <w:proofErr w:type="spellStart"/>
                      <w:r>
                        <w:rPr>
                          <w:sz w:val="20"/>
                        </w:rPr>
                        <w:t>глауко-ніту</w:t>
                      </w:r>
                      <w:proofErr w:type="spellEnd"/>
                      <w:r>
                        <w:rPr>
                          <w:sz w:val="20"/>
                        </w:rPr>
                        <w:t xml:space="preserve"> 40-60% </w:t>
                      </w:r>
                    </w:p>
                  </w:txbxContent>
                </v:textbox>
              </v:shape>
            </w:pict>
          </mc:Fallback>
        </mc:AlternateContent>
      </w:r>
      <w:r>
        <w:rPr>
          <w:noProof/>
          <w:sz w:val="20"/>
          <w:lang w:val="ru-RU" w:eastAsia="ru-RU"/>
        </w:rPr>
        <mc:AlternateContent>
          <mc:Choice Requires="wps">
            <w:drawing>
              <wp:anchor distT="0" distB="0" distL="114300" distR="114300" simplePos="0" relativeHeight="251920384" behindDoc="0" locked="0" layoutInCell="1" allowOverlap="1" wp14:anchorId="7C009A64" wp14:editId="3E2FDA26">
                <wp:simplePos x="0" y="0"/>
                <wp:positionH relativeFrom="column">
                  <wp:posOffset>4724400</wp:posOffset>
                </wp:positionH>
                <wp:positionV relativeFrom="paragraph">
                  <wp:posOffset>145415</wp:posOffset>
                </wp:positionV>
                <wp:extent cx="1371600" cy="685800"/>
                <wp:effectExtent l="5715" t="7620" r="13335" b="11430"/>
                <wp:wrapNone/>
                <wp:docPr id="372" name="Надпись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00AF43AA" w14:textId="77777777" w:rsidR="006D2C8B" w:rsidRDefault="006D2C8B" w:rsidP="00406958">
                            <w:pPr>
                              <w:jc w:val="center"/>
                              <w:rPr>
                                <w:sz w:val="20"/>
                              </w:rPr>
                            </w:pPr>
                            <w:proofErr w:type="spellStart"/>
                            <w:r>
                              <w:rPr>
                                <w:sz w:val="20"/>
                              </w:rPr>
                              <w:t>Фосфаритизовані</w:t>
                            </w:r>
                            <w:proofErr w:type="spellEnd"/>
                            <w:r>
                              <w:rPr>
                                <w:sz w:val="20"/>
                              </w:rPr>
                              <w:t xml:space="preserve"> піски, пісковики. Вміст глауконіту 46-70%; 47.52%; 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9A64" id="Надпись 372" o:spid="_x0000_s1134" type="#_x0000_t202" style="position:absolute;margin-left:372pt;margin-top:11.45pt;width:108pt;height:5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">
                <v:textbox>
                  <w:txbxContent>
                    <w:p w14:paraId="00AF43AA" w14:textId="77777777" w:rsidR="006D2C8B" w:rsidRDefault="006D2C8B" w:rsidP="00406958">
                      <w:pPr>
                        <w:jc w:val="center"/>
                        <w:rPr>
                          <w:sz w:val="20"/>
                        </w:rPr>
                      </w:pPr>
                      <w:proofErr w:type="spellStart"/>
                      <w:r>
                        <w:rPr>
                          <w:sz w:val="20"/>
                        </w:rPr>
                        <w:t>Фосфаритизовані</w:t>
                      </w:r>
                      <w:proofErr w:type="spellEnd"/>
                      <w:r>
                        <w:rPr>
                          <w:sz w:val="20"/>
                        </w:rPr>
                        <w:t xml:space="preserve"> піски, пісковики. Вміст глауконіту 46-70%; 47.52%; 80%</w:t>
                      </w:r>
                    </w:p>
                  </w:txbxContent>
                </v:textbox>
              </v:shape>
            </w:pict>
          </mc:Fallback>
        </mc:AlternateContent>
      </w:r>
      <w:r>
        <w:rPr>
          <w:noProof/>
          <w:sz w:val="20"/>
          <w:lang w:val="ru-RU" w:eastAsia="ru-RU"/>
        </w:rPr>
        <mc:AlternateContent>
          <mc:Choice Requires="wps">
            <w:drawing>
              <wp:anchor distT="0" distB="0" distL="114300" distR="114300" simplePos="0" relativeHeight="252006400" behindDoc="0" locked="0" layoutInCell="1" allowOverlap="1" wp14:anchorId="4CD0CC54" wp14:editId="013B9B45">
                <wp:simplePos x="0" y="0"/>
                <wp:positionH relativeFrom="column">
                  <wp:posOffset>9067800</wp:posOffset>
                </wp:positionH>
                <wp:positionV relativeFrom="paragraph">
                  <wp:posOffset>31115</wp:posOffset>
                </wp:positionV>
                <wp:extent cx="55245" cy="131445"/>
                <wp:effectExtent l="5715" t="7620" r="53340" b="32385"/>
                <wp:wrapNone/>
                <wp:docPr id="371" name="Прямая соединительная линия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131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CB79C" id="Прямая соединительная линия 371"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2.45pt" to="718.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">
                <v:stroke endarrow="block"/>
              </v:line>
            </w:pict>
          </mc:Fallback>
        </mc:AlternateContent>
      </w:r>
      <w:r>
        <w:rPr>
          <w:noProof/>
          <w:sz w:val="20"/>
          <w:lang w:val="ru-RU" w:eastAsia="ru-RU"/>
        </w:rPr>
        <mc:AlternateContent>
          <mc:Choice Requires="wps">
            <w:drawing>
              <wp:anchor distT="0" distB="0" distL="114300" distR="114300" simplePos="0" relativeHeight="252170240" behindDoc="0" locked="0" layoutInCell="1" allowOverlap="1" wp14:anchorId="66C056FE" wp14:editId="7BD63F90">
                <wp:simplePos x="0" y="0"/>
                <wp:positionH relativeFrom="column">
                  <wp:posOffset>6553200</wp:posOffset>
                </wp:positionH>
                <wp:positionV relativeFrom="paragraph">
                  <wp:posOffset>31115</wp:posOffset>
                </wp:positionV>
                <wp:extent cx="0" cy="114300"/>
                <wp:effectExtent l="53340" t="7620" r="60960" b="20955"/>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2E5A3" id="Прямая соединительная линия 370"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2.45pt" to="51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1S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005376" behindDoc="0" locked="0" layoutInCell="1" allowOverlap="1" wp14:anchorId="65517531" wp14:editId="0109B8A3">
                <wp:simplePos x="0" y="0"/>
                <wp:positionH relativeFrom="column">
                  <wp:posOffset>7696200</wp:posOffset>
                </wp:positionH>
                <wp:positionV relativeFrom="paragraph">
                  <wp:posOffset>31115</wp:posOffset>
                </wp:positionV>
                <wp:extent cx="0" cy="114300"/>
                <wp:effectExtent l="53340" t="7620" r="60960" b="20955"/>
                <wp:wrapNone/>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83805" id="Прямая соединительная линия 369"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2.45pt" to="60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160000" behindDoc="0" locked="0" layoutInCell="1" allowOverlap="1" wp14:anchorId="6CFD04E7" wp14:editId="41B1FAE5">
                <wp:simplePos x="0" y="0"/>
                <wp:positionH relativeFrom="column">
                  <wp:posOffset>5257800</wp:posOffset>
                </wp:positionH>
                <wp:positionV relativeFrom="paragraph">
                  <wp:posOffset>31115</wp:posOffset>
                </wp:positionV>
                <wp:extent cx="0" cy="114300"/>
                <wp:effectExtent l="53340" t="7620" r="60960" b="20955"/>
                <wp:wrapNone/>
                <wp:docPr id="368" name="Прямая соединительная линия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6555D" id="Прямая соединительная линия 368"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45pt" to="41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brZAIAAH0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919360" behindDoc="0" locked="0" layoutInCell="1" allowOverlap="1" wp14:anchorId="63F2F4A3" wp14:editId="7A9FFC0F">
                <wp:simplePos x="0" y="0"/>
                <wp:positionH relativeFrom="column">
                  <wp:posOffset>3505200</wp:posOffset>
                </wp:positionH>
                <wp:positionV relativeFrom="paragraph">
                  <wp:posOffset>145415</wp:posOffset>
                </wp:positionV>
                <wp:extent cx="1143000" cy="970280"/>
                <wp:effectExtent l="5715" t="7620" r="13335" b="12700"/>
                <wp:wrapNone/>
                <wp:docPr id="367" name="Надпись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70280"/>
                        </a:xfrm>
                        <a:prstGeom prst="rect">
                          <a:avLst/>
                        </a:prstGeom>
                        <a:solidFill>
                          <a:srgbClr val="FFFFFF"/>
                        </a:solidFill>
                        <a:ln w="9525">
                          <a:solidFill>
                            <a:srgbClr val="000000"/>
                          </a:solidFill>
                          <a:miter lim="800000"/>
                          <a:headEnd/>
                          <a:tailEnd/>
                        </a:ln>
                      </wps:spPr>
                      <wps:txbx>
                        <w:txbxContent>
                          <w:p w14:paraId="0EFF549A" w14:textId="77777777" w:rsidR="006D2C8B" w:rsidRDefault="006D2C8B" w:rsidP="00406958">
                            <w:pPr>
                              <w:jc w:val="center"/>
                              <w:rPr>
                                <w:sz w:val="20"/>
                              </w:rPr>
                            </w:pPr>
                            <w:proofErr w:type="spellStart"/>
                            <w:r>
                              <w:rPr>
                                <w:sz w:val="20"/>
                              </w:rPr>
                              <w:t>Глауконітвмісні</w:t>
                            </w:r>
                            <w:proofErr w:type="spellEnd"/>
                          </w:p>
                          <w:p w14:paraId="745D48DF" w14:textId="77777777" w:rsidR="006D2C8B" w:rsidRDefault="006D2C8B" w:rsidP="00406958">
                            <w:pPr>
                              <w:jc w:val="center"/>
                              <w:rPr>
                                <w:sz w:val="20"/>
                              </w:rPr>
                            </w:pPr>
                            <w:r>
                              <w:rPr>
                                <w:sz w:val="20"/>
                              </w:rPr>
                              <w:t xml:space="preserve"> піски і </w:t>
                            </w:r>
                            <w:proofErr w:type="spellStart"/>
                            <w:r>
                              <w:rPr>
                                <w:sz w:val="20"/>
                              </w:rPr>
                              <w:t>піскови-ки</w:t>
                            </w:r>
                            <w:proofErr w:type="spellEnd"/>
                            <w:r>
                              <w:rPr>
                                <w:sz w:val="20"/>
                              </w:rPr>
                              <w:t xml:space="preserve">, глини </w:t>
                            </w:r>
                            <w:proofErr w:type="spellStart"/>
                            <w:r>
                              <w:rPr>
                                <w:sz w:val="20"/>
                              </w:rPr>
                              <w:t>мерге</w:t>
                            </w:r>
                            <w:proofErr w:type="spellEnd"/>
                            <w:r>
                              <w:rPr>
                                <w:sz w:val="20"/>
                              </w:rPr>
                              <w:t>-ля, алевроліти. Вміст глауконіту 25-70%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F4A3" id="Надпись 367" o:spid="_x0000_s1135" type="#_x0000_t202" style="position:absolute;margin-left:276pt;margin-top:11.45pt;width:90pt;height:76.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">
                <v:textbox>
                  <w:txbxContent>
                    <w:p w14:paraId="0EFF549A" w14:textId="77777777" w:rsidR="006D2C8B" w:rsidRDefault="006D2C8B" w:rsidP="00406958">
                      <w:pPr>
                        <w:jc w:val="center"/>
                        <w:rPr>
                          <w:sz w:val="20"/>
                        </w:rPr>
                      </w:pPr>
                      <w:proofErr w:type="spellStart"/>
                      <w:r>
                        <w:rPr>
                          <w:sz w:val="20"/>
                        </w:rPr>
                        <w:t>Глауконітвмісні</w:t>
                      </w:r>
                      <w:proofErr w:type="spellEnd"/>
                    </w:p>
                    <w:p w14:paraId="745D48DF" w14:textId="77777777" w:rsidR="006D2C8B" w:rsidRDefault="006D2C8B" w:rsidP="00406958">
                      <w:pPr>
                        <w:jc w:val="center"/>
                        <w:rPr>
                          <w:sz w:val="20"/>
                        </w:rPr>
                      </w:pPr>
                      <w:r>
                        <w:rPr>
                          <w:sz w:val="20"/>
                        </w:rPr>
                        <w:t xml:space="preserve"> піски і </w:t>
                      </w:r>
                      <w:proofErr w:type="spellStart"/>
                      <w:r>
                        <w:rPr>
                          <w:sz w:val="20"/>
                        </w:rPr>
                        <w:t>піскови-ки</w:t>
                      </w:r>
                      <w:proofErr w:type="spellEnd"/>
                      <w:r>
                        <w:rPr>
                          <w:sz w:val="20"/>
                        </w:rPr>
                        <w:t xml:space="preserve">, глини </w:t>
                      </w:r>
                      <w:proofErr w:type="spellStart"/>
                      <w:r>
                        <w:rPr>
                          <w:sz w:val="20"/>
                        </w:rPr>
                        <w:t>мерге</w:t>
                      </w:r>
                      <w:proofErr w:type="spellEnd"/>
                      <w:r>
                        <w:rPr>
                          <w:sz w:val="20"/>
                        </w:rPr>
                        <w:t>-ля, алевроліти. Вміст глауконіту 25-70%</w:t>
                      </w:r>
                    </w:p>
                  </w:txbxContent>
                </v:textbox>
              </v:shape>
            </w:pict>
          </mc:Fallback>
        </mc:AlternateContent>
      </w:r>
      <w:r>
        <w:rPr>
          <w:noProof/>
          <w:sz w:val="20"/>
          <w:lang w:val="ru-RU" w:eastAsia="ru-RU"/>
        </w:rPr>
        <mc:AlternateContent>
          <mc:Choice Requires="wps">
            <w:drawing>
              <wp:anchor distT="0" distB="0" distL="114300" distR="114300" simplePos="0" relativeHeight="252003328" behindDoc="0" locked="0" layoutInCell="1" allowOverlap="1" wp14:anchorId="6695CC66" wp14:editId="1BCF5620">
                <wp:simplePos x="0" y="0"/>
                <wp:positionH relativeFrom="column">
                  <wp:posOffset>3962400</wp:posOffset>
                </wp:positionH>
                <wp:positionV relativeFrom="paragraph">
                  <wp:posOffset>31115</wp:posOffset>
                </wp:positionV>
                <wp:extent cx="0" cy="114300"/>
                <wp:effectExtent l="53340" t="7620" r="60960" b="20955"/>
                <wp:wrapNone/>
                <wp:docPr id="366"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A21A5" id="Прямая соединительная линия 366"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2.45pt" to="31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917312" behindDoc="0" locked="0" layoutInCell="1" allowOverlap="1" wp14:anchorId="7C27C0C5" wp14:editId="1C1B39C8">
                <wp:simplePos x="0" y="0"/>
                <wp:positionH relativeFrom="column">
                  <wp:posOffset>914400</wp:posOffset>
                </wp:positionH>
                <wp:positionV relativeFrom="paragraph">
                  <wp:posOffset>145415</wp:posOffset>
                </wp:positionV>
                <wp:extent cx="1447800" cy="800100"/>
                <wp:effectExtent l="5715" t="7620" r="13335" b="11430"/>
                <wp:wrapNone/>
                <wp:docPr id="365" name="Надпись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FF"/>
                        </a:solidFill>
                        <a:ln w="9525">
                          <a:solidFill>
                            <a:srgbClr val="000000"/>
                          </a:solidFill>
                          <a:miter lim="800000"/>
                          <a:headEnd/>
                          <a:tailEnd/>
                        </a:ln>
                      </wps:spPr>
                      <wps:txbx>
                        <w:txbxContent>
                          <w:p w14:paraId="4FFD7063" w14:textId="77777777" w:rsidR="006D2C8B" w:rsidRDefault="006D2C8B" w:rsidP="00406958">
                            <w:pPr>
                              <w:jc w:val="center"/>
                              <w:rPr>
                                <w:sz w:val="20"/>
                              </w:rPr>
                            </w:pPr>
                            <w:r>
                              <w:rPr>
                                <w:sz w:val="20"/>
                              </w:rPr>
                              <w:t xml:space="preserve">Кварц-глауконітова порода (янтарний горизонт), вміст глауконіту 30-40% в концентрації до 92%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C0C5" id="Надпись 365" o:spid="_x0000_s1136" type="#_x0000_t202" style="position:absolute;margin-left:1in;margin-top:11.45pt;width:114pt;height:6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">
                <v:textbox>
                  <w:txbxContent>
                    <w:p w14:paraId="4FFD7063" w14:textId="77777777" w:rsidR="006D2C8B" w:rsidRDefault="006D2C8B" w:rsidP="00406958">
                      <w:pPr>
                        <w:jc w:val="center"/>
                        <w:rPr>
                          <w:sz w:val="20"/>
                        </w:rPr>
                      </w:pPr>
                      <w:r>
                        <w:rPr>
                          <w:sz w:val="20"/>
                        </w:rPr>
                        <w:t xml:space="preserve">Кварц-глауконітова порода (янтарний горизонт), вміст глауконіту 30-40% в концентрації до 92% </w:t>
                      </w:r>
                    </w:p>
                  </w:txbxContent>
                </v:textbox>
              </v:shape>
            </w:pict>
          </mc:Fallback>
        </mc:AlternateContent>
      </w:r>
      <w:r>
        <w:rPr>
          <w:noProof/>
          <w:sz w:val="20"/>
          <w:lang w:val="ru-RU" w:eastAsia="ru-RU"/>
        </w:rPr>
        <mc:AlternateContent>
          <mc:Choice Requires="wps">
            <w:drawing>
              <wp:anchor distT="0" distB="0" distL="114300" distR="114300" simplePos="0" relativeHeight="251996160" behindDoc="0" locked="0" layoutInCell="1" allowOverlap="1" wp14:anchorId="5B847D01" wp14:editId="04BC76EB">
                <wp:simplePos x="0" y="0"/>
                <wp:positionH relativeFrom="column">
                  <wp:posOffset>1752600</wp:posOffset>
                </wp:positionH>
                <wp:positionV relativeFrom="paragraph">
                  <wp:posOffset>31115</wp:posOffset>
                </wp:positionV>
                <wp:extent cx="0" cy="114300"/>
                <wp:effectExtent l="53340" t="7620" r="60960" b="20955"/>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E98BB" id="Прямая соединительная линия 364"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2.45pt" to="13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EfZAIAAH0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">
                <v:stroke endarrow="block"/>
              </v:line>
            </w:pict>
          </mc:Fallback>
        </mc:AlternateContent>
      </w:r>
    </w:p>
    <w:p w14:paraId="17B78705" w14:textId="77777777" w:rsidR="00406958" w:rsidRDefault="00406958" w:rsidP="00406958">
      <w:pPr>
        <w:rPr>
          <w:sz w:val="28"/>
        </w:rPr>
      </w:pPr>
    </w:p>
    <w:p w14:paraId="76C38C9A" w14:textId="77777777" w:rsidR="00406958" w:rsidRDefault="00406958" w:rsidP="00406958">
      <w:pPr>
        <w:rPr>
          <w:sz w:val="28"/>
        </w:rPr>
      </w:pPr>
    </w:p>
    <w:p w14:paraId="46F5DC37"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14240" behindDoc="0" locked="0" layoutInCell="1" allowOverlap="1" wp14:anchorId="4D2AC9E5" wp14:editId="7D903CB1">
                <wp:simplePos x="0" y="0"/>
                <wp:positionH relativeFrom="column">
                  <wp:posOffset>-228600</wp:posOffset>
                </wp:positionH>
                <wp:positionV relativeFrom="paragraph">
                  <wp:posOffset>104140</wp:posOffset>
                </wp:positionV>
                <wp:extent cx="1045845" cy="457200"/>
                <wp:effectExtent l="5715" t="7620" r="5715" b="11430"/>
                <wp:wrapNone/>
                <wp:docPr id="363" name="Надпись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57200"/>
                        </a:xfrm>
                        <a:prstGeom prst="rect">
                          <a:avLst/>
                        </a:prstGeom>
                        <a:solidFill>
                          <a:srgbClr val="FFFFFF"/>
                        </a:solidFill>
                        <a:ln w="9525">
                          <a:solidFill>
                            <a:srgbClr val="000000"/>
                          </a:solidFill>
                          <a:miter lim="800000"/>
                          <a:headEnd/>
                          <a:tailEnd/>
                        </a:ln>
                      </wps:spPr>
                      <wps:txbx>
                        <w:txbxContent>
                          <w:p w14:paraId="0BFABB54" w14:textId="77777777" w:rsidR="006D2C8B" w:rsidRDefault="006D2C8B" w:rsidP="00406958">
                            <w:pPr>
                              <w:jc w:val="center"/>
                              <w:rPr>
                                <w:sz w:val="20"/>
                              </w:rPr>
                            </w:pPr>
                            <w:r>
                              <w:rPr>
                                <w:sz w:val="20"/>
                              </w:rPr>
                              <w:t>Потужність пласта 0,2-0,3м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AC9E5" id="Надпись 363" o:spid="_x0000_s1137" type="#_x0000_t202" style="position:absolute;margin-left:-18pt;margin-top:8.2pt;width:82.35pt;height:3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">
                <v:textbox>
                  <w:txbxContent>
                    <w:p w14:paraId="0BFABB54" w14:textId="77777777" w:rsidR="006D2C8B" w:rsidRDefault="006D2C8B" w:rsidP="00406958">
                      <w:pPr>
                        <w:jc w:val="center"/>
                        <w:rPr>
                          <w:sz w:val="20"/>
                        </w:rPr>
                      </w:pPr>
                      <w:r>
                        <w:rPr>
                          <w:sz w:val="20"/>
                        </w:rPr>
                        <w:t>Потужність пласта 0,2-0,3м</w:t>
                      </w:r>
                    </w:p>
                  </w:txbxContent>
                </v:textbox>
              </v:shape>
            </w:pict>
          </mc:Fallback>
        </mc:AlternateContent>
      </w:r>
      <w:r>
        <w:rPr>
          <w:noProof/>
          <w:sz w:val="20"/>
          <w:lang w:val="ru-RU" w:eastAsia="ru-RU"/>
        </w:rPr>
        <mc:AlternateContent>
          <mc:Choice Requires="wps">
            <w:drawing>
              <wp:anchor distT="0" distB="0" distL="114300" distR="114300" simplePos="0" relativeHeight="252154880" behindDoc="0" locked="0" layoutInCell="1" allowOverlap="1" wp14:anchorId="21753EB9" wp14:editId="29F412C1">
                <wp:simplePos x="0" y="0"/>
                <wp:positionH relativeFrom="column">
                  <wp:posOffset>360045</wp:posOffset>
                </wp:positionH>
                <wp:positionV relativeFrom="paragraph">
                  <wp:posOffset>6985</wp:posOffset>
                </wp:positionV>
                <wp:extent cx="0" cy="114300"/>
                <wp:effectExtent l="60960" t="5715" r="53340" b="22860"/>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7D936" id="Прямая соединительная линия 362"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KIZAIAAH0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">
                <v:stroke endarrow="block"/>
              </v:line>
            </w:pict>
          </mc:Fallback>
        </mc:AlternateContent>
      </w:r>
    </w:p>
    <w:p w14:paraId="610E15F3" w14:textId="77777777" w:rsidR="00406958" w:rsidRDefault="00406958" w:rsidP="00406958">
      <w:pPr>
        <w:tabs>
          <w:tab w:val="left" w:pos="8190"/>
        </w:tabs>
        <w:rPr>
          <w:sz w:val="28"/>
        </w:rPr>
      </w:pPr>
      <w:r>
        <w:rPr>
          <w:noProof/>
          <w:sz w:val="20"/>
          <w:lang w:val="ru-RU" w:eastAsia="ru-RU"/>
        </w:rPr>
        <mc:AlternateContent>
          <mc:Choice Requires="wps">
            <w:drawing>
              <wp:anchor distT="0" distB="0" distL="114300" distR="114300" simplePos="0" relativeHeight="252163072" behindDoc="0" locked="0" layoutInCell="1" allowOverlap="1" wp14:anchorId="13803DE6" wp14:editId="39D3547B">
                <wp:simplePos x="0" y="0"/>
                <wp:positionH relativeFrom="column">
                  <wp:posOffset>9046845</wp:posOffset>
                </wp:positionH>
                <wp:positionV relativeFrom="paragraph">
                  <wp:posOffset>145415</wp:posOffset>
                </wp:positionV>
                <wp:extent cx="0" cy="114300"/>
                <wp:effectExtent l="60960" t="5715" r="53340" b="22860"/>
                <wp:wrapNone/>
                <wp:docPr id="361" name="Прямая соединительная линия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B524B" id="Прямая соединительная линия 361"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35pt,11.45pt" to="712.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41888" behindDoc="0" locked="0" layoutInCell="1" allowOverlap="1" wp14:anchorId="7B5CC7CD" wp14:editId="3169EA80">
                <wp:simplePos x="0" y="0"/>
                <wp:positionH relativeFrom="column">
                  <wp:posOffset>7370445</wp:posOffset>
                </wp:positionH>
                <wp:positionV relativeFrom="paragraph">
                  <wp:posOffset>145415</wp:posOffset>
                </wp:positionV>
                <wp:extent cx="1066800" cy="457200"/>
                <wp:effectExtent l="13335" t="5715" r="5715" b="13335"/>
                <wp:wrapNone/>
                <wp:docPr id="360" name="Надпись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w="9525">
                          <a:solidFill>
                            <a:srgbClr val="000000"/>
                          </a:solidFill>
                          <a:miter lim="800000"/>
                          <a:headEnd/>
                          <a:tailEnd/>
                        </a:ln>
                      </wps:spPr>
                      <wps:txbx>
                        <w:txbxContent>
                          <w:p w14:paraId="3C91A08B" w14:textId="77777777" w:rsidR="006D2C8B" w:rsidRDefault="006D2C8B" w:rsidP="00406958">
                            <w:pPr>
                              <w:jc w:val="center"/>
                              <w:rPr>
                                <w:sz w:val="20"/>
                              </w:rPr>
                            </w:pPr>
                            <w:r>
                              <w:rPr>
                                <w:sz w:val="20"/>
                              </w:rPr>
                              <w:t>Потужність пласта 0,59-20м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C7CD" id="Надпись 360" o:spid="_x0000_s1138" type="#_x0000_t202" style="position:absolute;margin-left:580.35pt;margin-top:11.45pt;width:84pt;height:3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">
                <v:textbox>
                  <w:txbxContent>
                    <w:p w14:paraId="3C91A08B" w14:textId="77777777" w:rsidR="006D2C8B" w:rsidRDefault="006D2C8B" w:rsidP="00406958">
                      <w:pPr>
                        <w:jc w:val="center"/>
                        <w:rPr>
                          <w:sz w:val="20"/>
                        </w:rPr>
                      </w:pPr>
                      <w:r>
                        <w:rPr>
                          <w:sz w:val="20"/>
                        </w:rPr>
                        <w:t>Потужність пласта 0,59-20м</w:t>
                      </w:r>
                    </w:p>
                  </w:txbxContent>
                </v:textbox>
              </v:shape>
            </w:pict>
          </mc:Fallback>
        </mc:AlternateContent>
      </w:r>
      <w:r>
        <w:rPr>
          <w:noProof/>
          <w:sz w:val="20"/>
          <w:lang w:val="ru-RU" w:eastAsia="ru-RU"/>
        </w:rPr>
        <mc:AlternateContent>
          <mc:Choice Requires="wps">
            <w:drawing>
              <wp:anchor distT="0" distB="0" distL="114300" distR="114300" simplePos="0" relativeHeight="252008448" behindDoc="0" locked="0" layoutInCell="1" allowOverlap="1" wp14:anchorId="4756010C" wp14:editId="49730D50">
                <wp:simplePos x="0" y="0"/>
                <wp:positionH relativeFrom="column">
                  <wp:posOffset>7772400</wp:posOffset>
                </wp:positionH>
                <wp:positionV relativeFrom="paragraph">
                  <wp:posOffset>13970</wp:posOffset>
                </wp:positionV>
                <wp:extent cx="0" cy="114300"/>
                <wp:effectExtent l="53340" t="7620" r="60960" b="20955"/>
                <wp:wrapNone/>
                <wp:docPr id="35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7E77C" id="Прямая соединительная линия 359"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1pt" to="61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07424" behindDoc="0" locked="0" layoutInCell="1" allowOverlap="1" wp14:anchorId="5DD29BBD" wp14:editId="73AD8E27">
                <wp:simplePos x="0" y="0"/>
                <wp:positionH relativeFrom="column">
                  <wp:posOffset>6705600</wp:posOffset>
                </wp:positionH>
                <wp:positionV relativeFrom="paragraph">
                  <wp:posOffset>128270</wp:posOffset>
                </wp:positionV>
                <wp:extent cx="0" cy="114300"/>
                <wp:effectExtent l="53340" t="7620" r="60960" b="20955"/>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94861" id="Прямая соединительная линия 358"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10.1pt" to="52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TIZAIAAH0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934720" behindDoc="0" locked="0" layoutInCell="1" allowOverlap="1" wp14:anchorId="64336EF8" wp14:editId="2435033A">
                <wp:simplePos x="0" y="0"/>
                <wp:positionH relativeFrom="column">
                  <wp:posOffset>4703445</wp:posOffset>
                </wp:positionH>
                <wp:positionV relativeFrom="paragraph">
                  <wp:posOffset>145415</wp:posOffset>
                </wp:positionV>
                <wp:extent cx="1371600" cy="457200"/>
                <wp:effectExtent l="13335" t="5715" r="5715" b="13335"/>
                <wp:wrapNone/>
                <wp:docPr id="357" name="Надпись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648FCE38" w14:textId="77777777" w:rsidR="006D2C8B" w:rsidRDefault="006D2C8B" w:rsidP="00406958">
                            <w:pPr>
                              <w:jc w:val="center"/>
                              <w:rPr>
                                <w:sz w:val="20"/>
                              </w:rPr>
                            </w:pPr>
                            <w:r>
                              <w:rPr>
                                <w:sz w:val="20"/>
                              </w:rPr>
                              <w:t>Потужність пласта 1-5м;0,5-4,3м;до 12м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6EF8" id="Надпись 357" o:spid="_x0000_s1139" type="#_x0000_t202" style="position:absolute;margin-left:370.35pt;margin-top:11.45pt;width:108pt;height:3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">
                <v:textbox>
                  <w:txbxContent>
                    <w:p w14:paraId="648FCE38" w14:textId="77777777" w:rsidR="006D2C8B" w:rsidRDefault="006D2C8B" w:rsidP="00406958">
                      <w:pPr>
                        <w:jc w:val="center"/>
                        <w:rPr>
                          <w:sz w:val="20"/>
                        </w:rPr>
                      </w:pPr>
                      <w:r>
                        <w:rPr>
                          <w:sz w:val="20"/>
                        </w:rPr>
                        <w:t>Потужність пласта 1-5м;0,5-4,3м;до 12м</w:t>
                      </w:r>
                    </w:p>
                  </w:txbxContent>
                </v:textbox>
              </v:shape>
            </w:pict>
          </mc:Fallback>
        </mc:AlternateContent>
      </w:r>
      <w:r>
        <w:rPr>
          <w:noProof/>
          <w:sz w:val="20"/>
          <w:lang w:val="ru-RU" w:eastAsia="ru-RU"/>
        </w:rPr>
        <mc:AlternateContent>
          <mc:Choice Requires="wps">
            <w:drawing>
              <wp:anchor distT="0" distB="0" distL="114300" distR="114300" simplePos="0" relativeHeight="252161024" behindDoc="0" locked="0" layoutInCell="1" allowOverlap="1" wp14:anchorId="20C98776" wp14:editId="6E5E86F7">
                <wp:simplePos x="0" y="0"/>
                <wp:positionH relativeFrom="column">
                  <wp:posOffset>5389245</wp:posOffset>
                </wp:positionH>
                <wp:positionV relativeFrom="paragraph">
                  <wp:posOffset>31115</wp:posOffset>
                </wp:positionV>
                <wp:extent cx="0" cy="114300"/>
                <wp:effectExtent l="60960" t="5715" r="53340" b="22860"/>
                <wp:wrapNone/>
                <wp:docPr id="356"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FCC8D" id="Прямая соединительная линия 356"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35pt,2.45pt" to="424.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999232" behindDoc="0" locked="0" layoutInCell="1" allowOverlap="1" wp14:anchorId="3B6CAE69" wp14:editId="536BD593">
                <wp:simplePos x="0" y="0"/>
                <wp:positionH relativeFrom="column">
                  <wp:posOffset>2950845</wp:posOffset>
                </wp:positionH>
                <wp:positionV relativeFrom="paragraph">
                  <wp:posOffset>145415</wp:posOffset>
                </wp:positionV>
                <wp:extent cx="0" cy="114300"/>
                <wp:effectExtent l="60960" t="5715" r="53340" b="22860"/>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5DE19" id="Прямая соединительная линия 355"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11.45pt" to="232.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">
                <v:stroke endarrow="block"/>
              </v:line>
            </w:pict>
          </mc:Fallback>
        </mc:AlternateContent>
      </w:r>
      <w:r>
        <w:rPr>
          <w:noProof/>
          <w:sz w:val="20"/>
          <w:lang w:val="ru-RU" w:eastAsia="ru-RU"/>
        </w:rPr>
        <mc:AlternateContent>
          <mc:Choice Requires="wps">
            <w:drawing>
              <wp:anchor distT="0" distB="0" distL="114300" distR="114300" simplePos="0" relativeHeight="252168192" behindDoc="0" locked="0" layoutInCell="1" allowOverlap="1" wp14:anchorId="6AED43AA" wp14:editId="2B49B3BD">
                <wp:simplePos x="0" y="0"/>
                <wp:positionH relativeFrom="column">
                  <wp:posOffset>1579245</wp:posOffset>
                </wp:positionH>
                <wp:positionV relativeFrom="paragraph">
                  <wp:posOffset>145415</wp:posOffset>
                </wp:positionV>
                <wp:extent cx="0" cy="114300"/>
                <wp:effectExtent l="60960" t="5715" r="53340" b="2286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01F2F" id="Прямая соединительная линия 354"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5pt,11.45pt" to="124.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M8ZAIAAH0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">
                <v:stroke endarrow="block"/>
              </v:line>
            </w:pict>
          </mc:Fallback>
        </mc:AlternateContent>
      </w:r>
      <w:r>
        <w:rPr>
          <w:sz w:val="28"/>
        </w:rPr>
        <w:tab/>
      </w:r>
    </w:p>
    <w:p w14:paraId="746D01A9"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37792" behindDoc="0" locked="0" layoutInCell="1" allowOverlap="1" wp14:anchorId="4581318D" wp14:editId="0856CA8A">
                <wp:simplePos x="0" y="0"/>
                <wp:positionH relativeFrom="column">
                  <wp:posOffset>8513445</wp:posOffset>
                </wp:positionH>
                <wp:positionV relativeFrom="paragraph">
                  <wp:posOffset>55245</wp:posOffset>
                </wp:positionV>
                <wp:extent cx="1143000" cy="685800"/>
                <wp:effectExtent l="13335" t="5715" r="5715" b="13335"/>
                <wp:wrapNone/>
                <wp:docPr id="353" name="Надпись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6CCCEBEC" w14:textId="77777777" w:rsidR="006D2C8B" w:rsidRDefault="006D2C8B" w:rsidP="00406958">
                            <w:pPr>
                              <w:jc w:val="center"/>
                              <w:rPr>
                                <w:sz w:val="20"/>
                              </w:rPr>
                            </w:pPr>
                            <w:proofErr w:type="spellStart"/>
                            <w:r>
                              <w:rPr>
                                <w:sz w:val="20"/>
                              </w:rPr>
                              <w:t>Глауконітвмісні</w:t>
                            </w:r>
                            <w:proofErr w:type="spellEnd"/>
                            <w:r>
                              <w:rPr>
                                <w:sz w:val="20"/>
                              </w:rPr>
                              <w:t xml:space="preserve"> піски, пісковики. Вміст глауконіту 16,4-72%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1318D" id="Надпись 353" o:spid="_x0000_s1140" type="#_x0000_t202" style="position:absolute;margin-left:670.35pt;margin-top:4.35pt;width:90pt;height:5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">
                <v:textbox>
                  <w:txbxContent>
                    <w:p w14:paraId="6CCCEBEC" w14:textId="77777777" w:rsidR="006D2C8B" w:rsidRDefault="006D2C8B" w:rsidP="00406958">
                      <w:pPr>
                        <w:jc w:val="center"/>
                        <w:rPr>
                          <w:sz w:val="20"/>
                        </w:rPr>
                      </w:pPr>
                      <w:proofErr w:type="spellStart"/>
                      <w:r>
                        <w:rPr>
                          <w:sz w:val="20"/>
                        </w:rPr>
                        <w:t>Глауконітвмісні</w:t>
                      </w:r>
                      <w:proofErr w:type="spellEnd"/>
                      <w:r>
                        <w:rPr>
                          <w:sz w:val="20"/>
                        </w:rPr>
                        <w:t xml:space="preserve"> піски, пісковики. Вміст глауконіту 16,4-72%</w:t>
                      </w:r>
                    </w:p>
                  </w:txbxContent>
                </v:textbox>
              </v:shape>
            </w:pict>
          </mc:Fallback>
        </mc:AlternateContent>
      </w:r>
      <w:r>
        <w:rPr>
          <w:noProof/>
          <w:sz w:val="20"/>
          <w:lang w:val="ru-RU" w:eastAsia="ru-RU"/>
        </w:rPr>
        <mc:AlternateContent>
          <mc:Choice Requires="wps">
            <w:drawing>
              <wp:anchor distT="0" distB="0" distL="114300" distR="114300" simplePos="0" relativeHeight="251942912" behindDoc="0" locked="0" layoutInCell="1" allowOverlap="1" wp14:anchorId="04A4BB38" wp14:editId="3EAF17D4">
                <wp:simplePos x="0" y="0"/>
                <wp:positionH relativeFrom="column">
                  <wp:posOffset>6151245</wp:posOffset>
                </wp:positionH>
                <wp:positionV relativeFrom="paragraph">
                  <wp:posOffset>55245</wp:posOffset>
                </wp:positionV>
                <wp:extent cx="1066800" cy="398780"/>
                <wp:effectExtent l="13335" t="5715" r="5715" b="5080"/>
                <wp:wrapNone/>
                <wp:docPr id="352" name="Надпись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98780"/>
                        </a:xfrm>
                        <a:prstGeom prst="rect">
                          <a:avLst/>
                        </a:prstGeom>
                        <a:solidFill>
                          <a:srgbClr val="FFFFFF"/>
                        </a:solidFill>
                        <a:ln w="9525">
                          <a:solidFill>
                            <a:srgbClr val="000000"/>
                          </a:solidFill>
                          <a:miter lim="800000"/>
                          <a:headEnd/>
                          <a:tailEnd/>
                        </a:ln>
                      </wps:spPr>
                      <wps:txbx>
                        <w:txbxContent>
                          <w:p w14:paraId="3333A91C" w14:textId="77777777" w:rsidR="006D2C8B" w:rsidRDefault="006D2C8B" w:rsidP="00406958">
                            <w:pPr>
                              <w:jc w:val="center"/>
                              <w:rPr>
                                <w:sz w:val="20"/>
                              </w:rPr>
                            </w:pPr>
                            <w:r>
                              <w:rPr>
                                <w:sz w:val="20"/>
                              </w:rPr>
                              <w:t>Потужність пласта 1,5-20м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BB38" id="Надпись 352" o:spid="_x0000_s1141" type="#_x0000_t202" style="position:absolute;margin-left:484.35pt;margin-top:4.35pt;width:84pt;height:3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">
                <v:textbox>
                  <w:txbxContent>
                    <w:p w14:paraId="3333A91C" w14:textId="77777777" w:rsidR="006D2C8B" w:rsidRDefault="006D2C8B" w:rsidP="00406958">
                      <w:pPr>
                        <w:jc w:val="center"/>
                        <w:rPr>
                          <w:sz w:val="20"/>
                        </w:rPr>
                      </w:pPr>
                      <w:r>
                        <w:rPr>
                          <w:sz w:val="20"/>
                        </w:rPr>
                        <w:t>Потужність пласта 1,5-20м</w:t>
                      </w:r>
                    </w:p>
                  </w:txbxContent>
                </v:textbox>
              </v:shape>
            </w:pict>
          </mc:Fallback>
        </mc:AlternateContent>
      </w:r>
      <w:r>
        <w:rPr>
          <w:noProof/>
          <w:sz w:val="20"/>
          <w:lang w:val="ru-RU" w:eastAsia="ru-RU"/>
        </w:rPr>
        <mc:AlternateContent>
          <mc:Choice Requires="wps">
            <w:drawing>
              <wp:anchor distT="0" distB="0" distL="114300" distR="114300" simplePos="0" relativeHeight="251932672" behindDoc="0" locked="0" layoutInCell="1" allowOverlap="1" wp14:anchorId="5E31FA9A" wp14:editId="3E67D6F0">
                <wp:simplePos x="0" y="0"/>
                <wp:positionH relativeFrom="column">
                  <wp:posOffset>3331845</wp:posOffset>
                </wp:positionH>
                <wp:positionV relativeFrom="paragraph">
                  <wp:posOffset>169545</wp:posOffset>
                </wp:positionV>
                <wp:extent cx="1219200" cy="457200"/>
                <wp:effectExtent l="13335" t="5715" r="5715" b="13335"/>
                <wp:wrapNone/>
                <wp:docPr id="351" name="Надпись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65F0F68B" w14:textId="77777777" w:rsidR="006D2C8B" w:rsidRDefault="006D2C8B" w:rsidP="00406958">
                            <w:pPr>
                              <w:jc w:val="center"/>
                              <w:rPr>
                                <w:sz w:val="20"/>
                              </w:rPr>
                            </w:pPr>
                            <w:r>
                              <w:rPr>
                                <w:sz w:val="20"/>
                              </w:rPr>
                              <w:t>Потужність пласта від 3м до 20м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1FA9A" id="Надпись 351" o:spid="_x0000_s1142" type="#_x0000_t202" style="position:absolute;margin-left:262.35pt;margin-top:13.35pt;width:96pt;height:3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">
                <v:textbox>
                  <w:txbxContent>
                    <w:p w14:paraId="65F0F68B" w14:textId="77777777" w:rsidR="006D2C8B" w:rsidRDefault="006D2C8B" w:rsidP="00406958">
                      <w:pPr>
                        <w:jc w:val="center"/>
                        <w:rPr>
                          <w:sz w:val="20"/>
                        </w:rPr>
                      </w:pPr>
                      <w:r>
                        <w:rPr>
                          <w:sz w:val="20"/>
                        </w:rPr>
                        <w:t>Потужність пласта від 3м до 20м</w:t>
                      </w:r>
                    </w:p>
                  </w:txbxContent>
                </v:textbox>
              </v:shape>
            </w:pict>
          </mc:Fallback>
        </mc:AlternateContent>
      </w:r>
      <w:r>
        <w:rPr>
          <w:noProof/>
          <w:sz w:val="20"/>
          <w:lang w:val="ru-RU" w:eastAsia="ru-RU"/>
        </w:rPr>
        <mc:AlternateContent>
          <mc:Choice Requires="wps">
            <w:drawing>
              <wp:anchor distT="0" distB="0" distL="114300" distR="114300" simplePos="0" relativeHeight="252157952" behindDoc="0" locked="0" layoutInCell="1" allowOverlap="1" wp14:anchorId="30AD8BBB" wp14:editId="0CD656E9">
                <wp:simplePos x="0" y="0"/>
                <wp:positionH relativeFrom="column">
                  <wp:posOffset>3941445</wp:posOffset>
                </wp:positionH>
                <wp:positionV relativeFrom="paragraph">
                  <wp:posOffset>55245</wp:posOffset>
                </wp:positionV>
                <wp:extent cx="0" cy="114300"/>
                <wp:effectExtent l="60960" t="5715" r="53340" b="2286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D2136" id="Прямая соединительная линия 350"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5pt,4.35pt" to="31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HZZAIAAH0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928576" behindDoc="0" locked="0" layoutInCell="1" allowOverlap="1" wp14:anchorId="15D0D12F" wp14:editId="06F5B5D2">
                <wp:simplePos x="0" y="0"/>
                <wp:positionH relativeFrom="column">
                  <wp:posOffset>2036445</wp:posOffset>
                </wp:positionH>
                <wp:positionV relativeFrom="paragraph">
                  <wp:posOffset>55245</wp:posOffset>
                </wp:positionV>
                <wp:extent cx="1219200" cy="457200"/>
                <wp:effectExtent l="13335" t="5715" r="5715" b="13335"/>
                <wp:wrapNone/>
                <wp:docPr id="349" name="Надпись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75823127" w14:textId="77777777" w:rsidR="006D2C8B" w:rsidRDefault="006D2C8B" w:rsidP="00406958">
                            <w:pPr>
                              <w:jc w:val="center"/>
                              <w:rPr>
                                <w:sz w:val="20"/>
                              </w:rPr>
                            </w:pPr>
                            <w:r>
                              <w:rPr>
                                <w:sz w:val="20"/>
                              </w:rPr>
                              <w:t>Потужність товщі 6,3-15,5м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0D12F" id="Надпись 349" o:spid="_x0000_s1143" type="#_x0000_t202" style="position:absolute;margin-left:160.35pt;margin-top:4.35pt;width:96pt;height: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">
                <v:textbox>
                  <w:txbxContent>
                    <w:p w14:paraId="75823127" w14:textId="77777777" w:rsidR="006D2C8B" w:rsidRDefault="006D2C8B" w:rsidP="00406958">
                      <w:pPr>
                        <w:jc w:val="center"/>
                        <w:rPr>
                          <w:sz w:val="20"/>
                        </w:rPr>
                      </w:pPr>
                      <w:r>
                        <w:rPr>
                          <w:sz w:val="20"/>
                        </w:rPr>
                        <w:t>Потужність товщі 6,3-15,5м</w:t>
                      </w:r>
                    </w:p>
                  </w:txbxContent>
                </v:textbox>
              </v:shape>
            </w:pict>
          </mc:Fallback>
        </mc:AlternateContent>
      </w:r>
      <w:r>
        <w:rPr>
          <w:noProof/>
          <w:sz w:val="20"/>
          <w:lang w:val="ru-RU" w:eastAsia="ru-RU"/>
        </w:rPr>
        <mc:AlternateContent>
          <mc:Choice Requires="wps">
            <w:drawing>
              <wp:anchor distT="0" distB="0" distL="114300" distR="114300" simplePos="0" relativeHeight="251994112" behindDoc="0" locked="0" layoutInCell="1" allowOverlap="1" wp14:anchorId="1B4CE02E" wp14:editId="6F410299">
                <wp:simplePos x="0" y="0"/>
                <wp:positionH relativeFrom="column">
                  <wp:posOffset>360045</wp:posOffset>
                </wp:positionH>
                <wp:positionV relativeFrom="paragraph">
                  <wp:posOffset>169545</wp:posOffset>
                </wp:positionV>
                <wp:extent cx="0" cy="114300"/>
                <wp:effectExtent l="60960" t="5715" r="53340" b="22860"/>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B4072" id="Прямая соединительная линия 348"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3.35pt" to="28.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pg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1924480" behindDoc="0" locked="0" layoutInCell="1" allowOverlap="1" wp14:anchorId="2C0DA922" wp14:editId="231E5971">
                <wp:simplePos x="0" y="0"/>
                <wp:positionH relativeFrom="column">
                  <wp:posOffset>893445</wp:posOffset>
                </wp:positionH>
                <wp:positionV relativeFrom="paragraph">
                  <wp:posOffset>55245</wp:posOffset>
                </wp:positionV>
                <wp:extent cx="990600" cy="457200"/>
                <wp:effectExtent l="13335" t="5715" r="5715" b="13335"/>
                <wp:wrapNone/>
                <wp:docPr id="347" name="Надпись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w="9525">
                          <a:solidFill>
                            <a:srgbClr val="000000"/>
                          </a:solidFill>
                          <a:miter lim="800000"/>
                          <a:headEnd/>
                          <a:tailEnd/>
                        </a:ln>
                      </wps:spPr>
                      <wps:txbx>
                        <w:txbxContent>
                          <w:p w14:paraId="2D941D65" w14:textId="77777777" w:rsidR="006D2C8B" w:rsidRDefault="006D2C8B" w:rsidP="00406958">
                            <w:pPr>
                              <w:jc w:val="center"/>
                              <w:rPr>
                                <w:sz w:val="20"/>
                              </w:rPr>
                            </w:pPr>
                            <w:r>
                              <w:rPr>
                                <w:sz w:val="20"/>
                              </w:rPr>
                              <w:t>Потужність пласта 0,8-7,5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DA922" id="Надпись 347" o:spid="_x0000_s1144" type="#_x0000_t202" style="position:absolute;margin-left:70.35pt;margin-top:4.35pt;width:78pt;height:3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">
                <v:textbox>
                  <w:txbxContent>
                    <w:p w14:paraId="2D941D65" w14:textId="77777777" w:rsidR="006D2C8B" w:rsidRDefault="006D2C8B" w:rsidP="00406958">
                      <w:pPr>
                        <w:jc w:val="center"/>
                        <w:rPr>
                          <w:sz w:val="20"/>
                        </w:rPr>
                      </w:pPr>
                      <w:r>
                        <w:rPr>
                          <w:sz w:val="20"/>
                        </w:rPr>
                        <w:t>Потужність пласта 0,8-7,5</w:t>
                      </w:r>
                    </w:p>
                  </w:txbxContent>
                </v:textbox>
              </v:shape>
            </w:pict>
          </mc:Fallback>
        </mc:AlternateContent>
      </w:r>
    </w:p>
    <w:p w14:paraId="14E5B04D"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2171264" behindDoc="0" locked="0" layoutInCell="1" allowOverlap="1" wp14:anchorId="5E5A0097" wp14:editId="3DD59811">
                <wp:simplePos x="0" y="0"/>
                <wp:positionH relativeFrom="column">
                  <wp:posOffset>7620000</wp:posOffset>
                </wp:positionH>
                <wp:positionV relativeFrom="paragraph">
                  <wp:posOffset>176530</wp:posOffset>
                </wp:positionV>
                <wp:extent cx="0" cy="114300"/>
                <wp:effectExtent l="53340" t="7620" r="60960" b="20955"/>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508D1" id="Прямая соединительная линия 346"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pt,13.9pt" to="600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zmZAIAAH0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012544" behindDoc="0" locked="0" layoutInCell="1" allowOverlap="1" wp14:anchorId="46379DA4" wp14:editId="5EA771C5">
                <wp:simplePos x="0" y="0"/>
                <wp:positionH relativeFrom="column">
                  <wp:posOffset>8132445</wp:posOffset>
                </wp:positionH>
                <wp:positionV relativeFrom="paragraph">
                  <wp:posOffset>193675</wp:posOffset>
                </wp:positionV>
                <wp:extent cx="0" cy="114300"/>
                <wp:effectExtent l="60960" t="5715" r="53340" b="2286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FBFF4" id="Прямая соединительная линия 345"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35pt,15.25pt" to="640.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2tZAIAAH0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014592" behindDoc="0" locked="0" layoutInCell="1" allowOverlap="1" wp14:anchorId="58C4808F" wp14:editId="0584E0AB">
                <wp:simplePos x="0" y="0"/>
                <wp:positionH relativeFrom="column">
                  <wp:posOffset>7141845</wp:posOffset>
                </wp:positionH>
                <wp:positionV relativeFrom="paragraph">
                  <wp:posOffset>193675</wp:posOffset>
                </wp:positionV>
                <wp:extent cx="20955" cy="800100"/>
                <wp:effectExtent l="60960" t="5715" r="32385" b="22860"/>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4C083" id="Прямая соединительная линия 344"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35pt,15.25pt" to="56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dfbwIAAIs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">
                <v:stroke endarrow="block"/>
              </v:line>
            </w:pict>
          </mc:Fallback>
        </mc:AlternateContent>
      </w:r>
      <w:r>
        <w:rPr>
          <w:noProof/>
          <w:sz w:val="20"/>
          <w:lang w:val="ru-RU" w:eastAsia="ru-RU"/>
        </w:rPr>
        <mc:AlternateContent>
          <mc:Choice Requires="wps">
            <w:drawing>
              <wp:anchor distT="0" distB="0" distL="114300" distR="114300" simplePos="0" relativeHeight="252015616" behindDoc="0" locked="0" layoutInCell="1" allowOverlap="1" wp14:anchorId="55ABB71E" wp14:editId="379CE02D">
                <wp:simplePos x="0" y="0"/>
                <wp:positionH relativeFrom="column">
                  <wp:posOffset>5846445</wp:posOffset>
                </wp:positionH>
                <wp:positionV relativeFrom="paragraph">
                  <wp:posOffset>193675</wp:posOffset>
                </wp:positionV>
                <wp:extent cx="152400" cy="685800"/>
                <wp:effectExtent l="13335" t="5715" r="53340" b="32385"/>
                <wp:wrapNone/>
                <wp:docPr id="343"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2C361" id="Прямая соединительная линия 343"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35pt,15.25pt" to="472.3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">
                <v:stroke endarrow="block"/>
              </v:line>
            </w:pict>
          </mc:Fallback>
        </mc:AlternateContent>
      </w:r>
      <w:r>
        <w:rPr>
          <w:noProof/>
          <w:sz w:val="20"/>
          <w:lang w:val="ru-RU" w:eastAsia="ru-RU"/>
        </w:rPr>
        <mc:AlternateContent>
          <mc:Choice Requires="wps">
            <w:drawing>
              <wp:anchor distT="0" distB="0" distL="114300" distR="114300" simplePos="0" relativeHeight="252013568" behindDoc="0" locked="0" layoutInCell="1" allowOverlap="1" wp14:anchorId="1850F5DE" wp14:editId="74F4FF1E">
                <wp:simplePos x="0" y="0"/>
                <wp:positionH relativeFrom="column">
                  <wp:posOffset>6608445</wp:posOffset>
                </wp:positionH>
                <wp:positionV relativeFrom="paragraph">
                  <wp:posOffset>193675</wp:posOffset>
                </wp:positionV>
                <wp:extent cx="0" cy="114300"/>
                <wp:effectExtent l="60960" t="5715" r="53340" b="22860"/>
                <wp:wrapNone/>
                <wp:docPr id="342"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FB42A" id="Прямая соединительная линия 342"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35pt,15.25pt" to="520.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4D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2166144" behindDoc="0" locked="0" layoutInCell="1" allowOverlap="1" wp14:anchorId="75EC07F3" wp14:editId="7AF9DE66">
                <wp:simplePos x="0" y="0"/>
                <wp:positionH relativeFrom="column">
                  <wp:posOffset>5541645</wp:posOffset>
                </wp:positionH>
                <wp:positionV relativeFrom="paragraph">
                  <wp:posOffset>193675</wp:posOffset>
                </wp:positionV>
                <wp:extent cx="0" cy="114300"/>
                <wp:effectExtent l="60960" t="5715" r="53340" b="22860"/>
                <wp:wrapNone/>
                <wp:docPr id="341"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F5475" id="Прямая соединительная линия 341"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35pt,15.25pt" to="436.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9IYwIAAH0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165120" behindDoc="0" locked="0" layoutInCell="1" allowOverlap="1" wp14:anchorId="5ED5E943" wp14:editId="4F629312">
                <wp:simplePos x="0" y="0"/>
                <wp:positionH relativeFrom="column">
                  <wp:posOffset>4932045</wp:posOffset>
                </wp:positionH>
                <wp:positionV relativeFrom="paragraph">
                  <wp:posOffset>193675</wp:posOffset>
                </wp:positionV>
                <wp:extent cx="0" cy="114300"/>
                <wp:effectExtent l="60960" t="5715" r="53340" b="2286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FA2B9" id="Прямая соединительная линия 340"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5pt,15.25pt" to="388.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9xYw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915264" behindDoc="0" locked="0" layoutInCell="1" allowOverlap="1" wp14:anchorId="13B0EA51" wp14:editId="0519D190">
                <wp:simplePos x="0" y="0"/>
                <wp:positionH relativeFrom="column">
                  <wp:posOffset>-249555</wp:posOffset>
                </wp:positionH>
                <wp:positionV relativeFrom="paragraph">
                  <wp:posOffset>79375</wp:posOffset>
                </wp:positionV>
                <wp:extent cx="1066800" cy="685800"/>
                <wp:effectExtent l="13335" t="5715" r="5715" b="13335"/>
                <wp:wrapNone/>
                <wp:docPr id="339" name="Надпись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w="9525">
                          <a:solidFill>
                            <a:srgbClr val="000000"/>
                          </a:solidFill>
                          <a:miter lim="800000"/>
                          <a:headEnd/>
                          <a:tailEnd/>
                        </a:ln>
                      </wps:spPr>
                      <wps:txbx>
                        <w:txbxContent>
                          <w:p w14:paraId="5FE93547" w14:textId="77777777" w:rsidR="006D2C8B" w:rsidRDefault="006D2C8B" w:rsidP="00406958">
                            <w:pPr>
                              <w:jc w:val="center"/>
                              <w:rPr>
                                <w:sz w:val="20"/>
                              </w:rPr>
                            </w:pPr>
                            <w:r>
                              <w:rPr>
                                <w:sz w:val="20"/>
                              </w:rPr>
                              <w:t xml:space="preserve">Родовища – Азері, </w:t>
                            </w:r>
                            <w:proofErr w:type="spellStart"/>
                            <w:r>
                              <w:rPr>
                                <w:sz w:val="20"/>
                              </w:rPr>
                              <w:t>Маарду</w:t>
                            </w:r>
                            <w:proofErr w:type="spellEnd"/>
                            <w:r>
                              <w:rPr>
                                <w:sz w:val="20"/>
                              </w:rPr>
                              <w:t xml:space="preserve">, Нарва, </w:t>
                            </w:r>
                            <w:proofErr w:type="spellStart"/>
                            <w:r>
                              <w:rPr>
                                <w:sz w:val="20"/>
                              </w:rPr>
                              <w:t>Тоолсе</w:t>
                            </w:r>
                            <w:proofErr w:type="spellEnd"/>
                            <w:r>
                              <w:rPr>
                                <w:sz w:val="20"/>
                              </w:rPr>
                              <w:t xml:space="preserve">, </w:t>
                            </w:r>
                            <w:proofErr w:type="spellStart"/>
                            <w:r>
                              <w:rPr>
                                <w:sz w:val="20"/>
                              </w:rPr>
                              <w:t>Тситре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0EA51" id="Надпись 339" o:spid="_x0000_s1145" type="#_x0000_t202" style="position:absolute;margin-left:-19.65pt;margin-top:6.25pt;width:84pt;height:5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">
                <v:textbox>
                  <w:txbxContent>
                    <w:p w14:paraId="5FE93547" w14:textId="77777777" w:rsidR="006D2C8B" w:rsidRDefault="006D2C8B" w:rsidP="00406958">
                      <w:pPr>
                        <w:jc w:val="center"/>
                        <w:rPr>
                          <w:sz w:val="20"/>
                        </w:rPr>
                      </w:pPr>
                      <w:r>
                        <w:rPr>
                          <w:sz w:val="20"/>
                        </w:rPr>
                        <w:t xml:space="preserve">Родовища – Азері, </w:t>
                      </w:r>
                      <w:proofErr w:type="spellStart"/>
                      <w:r>
                        <w:rPr>
                          <w:sz w:val="20"/>
                        </w:rPr>
                        <w:t>Маарду</w:t>
                      </w:r>
                      <w:proofErr w:type="spellEnd"/>
                      <w:r>
                        <w:rPr>
                          <w:sz w:val="20"/>
                        </w:rPr>
                        <w:t xml:space="preserve">, Нарва, </w:t>
                      </w:r>
                      <w:proofErr w:type="spellStart"/>
                      <w:r>
                        <w:rPr>
                          <w:sz w:val="20"/>
                        </w:rPr>
                        <w:t>Тоолсе</w:t>
                      </w:r>
                      <w:proofErr w:type="spellEnd"/>
                      <w:r>
                        <w:rPr>
                          <w:sz w:val="20"/>
                        </w:rPr>
                        <w:t xml:space="preserve">, </w:t>
                      </w:r>
                      <w:proofErr w:type="spellStart"/>
                      <w:r>
                        <w:rPr>
                          <w:sz w:val="20"/>
                        </w:rPr>
                        <w:t>Тситре</w:t>
                      </w:r>
                      <w:proofErr w:type="spellEnd"/>
                    </w:p>
                  </w:txbxContent>
                </v:textbox>
              </v:shape>
            </w:pict>
          </mc:Fallback>
        </mc:AlternateContent>
      </w:r>
    </w:p>
    <w:p w14:paraId="4AA92FD9"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36768" behindDoc="0" locked="0" layoutInCell="1" allowOverlap="1" wp14:anchorId="4A893443" wp14:editId="0CA6DBF7">
                <wp:simplePos x="0" y="0"/>
                <wp:positionH relativeFrom="column">
                  <wp:posOffset>5234940</wp:posOffset>
                </wp:positionH>
                <wp:positionV relativeFrom="paragraph">
                  <wp:posOffset>103505</wp:posOffset>
                </wp:positionV>
                <wp:extent cx="609600" cy="1371600"/>
                <wp:effectExtent l="11430" t="5715" r="7620" b="13335"/>
                <wp:wrapNone/>
                <wp:docPr id="338" name="Надпись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371600"/>
                        </a:xfrm>
                        <a:prstGeom prst="rect">
                          <a:avLst/>
                        </a:prstGeom>
                        <a:solidFill>
                          <a:srgbClr val="FFFFFF"/>
                        </a:solidFill>
                        <a:ln w="9525">
                          <a:solidFill>
                            <a:srgbClr val="000000"/>
                          </a:solidFill>
                          <a:miter lim="800000"/>
                          <a:headEnd/>
                          <a:tailEnd/>
                        </a:ln>
                      </wps:spPr>
                      <wps:txbx>
                        <w:txbxContent>
                          <w:p w14:paraId="760C6C49" w14:textId="77777777" w:rsidR="006D2C8B" w:rsidRDefault="006D2C8B" w:rsidP="00406958">
                            <w:pPr>
                              <w:jc w:val="center"/>
                              <w:rPr>
                                <w:sz w:val="20"/>
                              </w:rPr>
                            </w:pPr>
                            <w:proofErr w:type="spellStart"/>
                            <w:r>
                              <w:rPr>
                                <w:sz w:val="20"/>
                                <w:lang w:val="ru-RU"/>
                              </w:rPr>
                              <w:t>Вятецько</w:t>
                            </w:r>
                            <w:proofErr w:type="spellEnd"/>
                            <w:r>
                              <w:rPr>
                                <w:sz w:val="20"/>
                                <w:lang w:val="ru-RU"/>
                              </w:rPr>
                              <w:t>-</w:t>
                            </w:r>
                            <w:r>
                              <w:rPr>
                                <w:sz w:val="20"/>
                              </w:rPr>
                              <w:t>Камський р-н потужність розкривних</w:t>
                            </w:r>
                          </w:p>
                          <w:p w14:paraId="55A326A7" w14:textId="77777777" w:rsidR="006D2C8B" w:rsidRDefault="006D2C8B" w:rsidP="00406958">
                            <w:pPr>
                              <w:jc w:val="center"/>
                              <w:rPr>
                                <w:sz w:val="20"/>
                              </w:rPr>
                            </w:pPr>
                            <w:r>
                              <w:rPr>
                                <w:sz w:val="20"/>
                              </w:rPr>
                              <w:t xml:space="preserve">  </w:t>
                            </w:r>
                            <w:r>
                              <w:rPr>
                                <w:sz w:val="20"/>
                              </w:rPr>
                              <w:t>п 30м, запаси</w:t>
                            </w:r>
                          </w:p>
                          <w:p w14:paraId="6F0EB180" w14:textId="77777777" w:rsidR="006D2C8B" w:rsidRDefault="006D2C8B" w:rsidP="00406958">
                            <w:pPr>
                              <w:jc w:val="center"/>
                              <w:rPr>
                                <w:sz w:val="20"/>
                              </w:rPr>
                            </w:pPr>
                            <w:r>
                              <w:rPr>
                                <w:sz w:val="20"/>
                              </w:rPr>
                              <w:t xml:space="preserve"> С</w:t>
                            </w:r>
                            <w:r>
                              <w:rPr>
                                <w:sz w:val="20"/>
                                <w:vertAlign w:val="subscript"/>
                              </w:rPr>
                              <w:t>2</w:t>
                            </w:r>
                            <w:r>
                              <w:rPr>
                                <w:sz w:val="20"/>
                              </w:rPr>
                              <w:t>-1,6млн 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93443" id="Надпись 338" o:spid="_x0000_s1146" type="#_x0000_t202" style="position:absolute;margin-left:412.2pt;margin-top:8.15pt;width:48pt;height:10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">
                <v:textbox style="layout-flow:vertical;mso-layout-flow-alt:bottom-to-top" inset="0,0,0,0">
                  <w:txbxContent>
                    <w:p w14:paraId="760C6C49" w14:textId="77777777" w:rsidR="006D2C8B" w:rsidRDefault="006D2C8B" w:rsidP="00406958">
                      <w:pPr>
                        <w:jc w:val="center"/>
                        <w:rPr>
                          <w:sz w:val="20"/>
                        </w:rPr>
                      </w:pPr>
                      <w:proofErr w:type="spellStart"/>
                      <w:r>
                        <w:rPr>
                          <w:sz w:val="20"/>
                          <w:lang w:val="ru-RU"/>
                        </w:rPr>
                        <w:t>Вятецько</w:t>
                      </w:r>
                      <w:proofErr w:type="spellEnd"/>
                      <w:r>
                        <w:rPr>
                          <w:sz w:val="20"/>
                          <w:lang w:val="ru-RU"/>
                        </w:rPr>
                        <w:t>-</w:t>
                      </w:r>
                      <w:r>
                        <w:rPr>
                          <w:sz w:val="20"/>
                        </w:rPr>
                        <w:t>Камський р-н потужність розкривних</w:t>
                      </w:r>
                    </w:p>
                    <w:p w14:paraId="55A326A7" w14:textId="77777777" w:rsidR="006D2C8B" w:rsidRDefault="006D2C8B" w:rsidP="00406958">
                      <w:pPr>
                        <w:jc w:val="center"/>
                        <w:rPr>
                          <w:sz w:val="20"/>
                        </w:rPr>
                      </w:pPr>
                      <w:r>
                        <w:rPr>
                          <w:sz w:val="20"/>
                        </w:rPr>
                        <w:t xml:space="preserve">  </w:t>
                      </w:r>
                      <w:r>
                        <w:rPr>
                          <w:sz w:val="20"/>
                        </w:rPr>
                        <w:t>п 30м, запаси</w:t>
                      </w:r>
                    </w:p>
                    <w:p w14:paraId="6F0EB180" w14:textId="77777777" w:rsidR="006D2C8B" w:rsidRDefault="006D2C8B" w:rsidP="00406958">
                      <w:pPr>
                        <w:jc w:val="center"/>
                        <w:rPr>
                          <w:sz w:val="20"/>
                        </w:rPr>
                      </w:pPr>
                      <w:r>
                        <w:rPr>
                          <w:sz w:val="20"/>
                        </w:rPr>
                        <w:t xml:space="preserve"> С</w:t>
                      </w:r>
                      <w:r>
                        <w:rPr>
                          <w:sz w:val="20"/>
                          <w:vertAlign w:val="subscript"/>
                        </w:rPr>
                        <w:t>2</w:t>
                      </w:r>
                      <w:r>
                        <w:rPr>
                          <w:sz w:val="20"/>
                        </w:rPr>
                        <w:t>-1,6млн т</w:t>
                      </w:r>
                    </w:p>
                  </w:txbxContent>
                </v:textbox>
              </v:shape>
            </w:pict>
          </mc:Fallback>
        </mc:AlternateContent>
      </w:r>
      <w:r>
        <w:rPr>
          <w:noProof/>
          <w:sz w:val="20"/>
          <w:lang w:val="ru-RU" w:eastAsia="ru-RU"/>
        </w:rPr>
        <mc:AlternateContent>
          <mc:Choice Requires="wps">
            <w:drawing>
              <wp:anchor distT="0" distB="0" distL="114300" distR="114300" simplePos="0" relativeHeight="251935744" behindDoc="0" locked="0" layoutInCell="1" allowOverlap="1" wp14:anchorId="78513C3D" wp14:editId="5F80E220">
                <wp:simplePos x="0" y="0"/>
                <wp:positionH relativeFrom="column">
                  <wp:posOffset>4703445</wp:posOffset>
                </wp:positionH>
                <wp:positionV relativeFrom="paragraph">
                  <wp:posOffset>103505</wp:posOffset>
                </wp:positionV>
                <wp:extent cx="457200" cy="1247775"/>
                <wp:effectExtent l="13335" t="5715" r="5715" b="13335"/>
                <wp:wrapNone/>
                <wp:docPr id="337" name="Надпись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247775"/>
                        </a:xfrm>
                        <a:prstGeom prst="rect">
                          <a:avLst/>
                        </a:prstGeom>
                        <a:solidFill>
                          <a:srgbClr val="FFFFFF"/>
                        </a:solidFill>
                        <a:ln w="9525">
                          <a:solidFill>
                            <a:srgbClr val="000000"/>
                          </a:solidFill>
                          <a:miter lim="800000"/>
                          <a:headEnd/>
                          <a:tailEnd/>
                        </a:ln>
                      </wps:spPr>
                      <wps:txbx>
                        <w:txbxContent>
                          <w:p w14:paraId="573016B8" w14:textId="77777777" w:rsidR="006D2C8B" w:rsidRDefault="006D2C8B" w:rsidP="00406958">
                            <w:pPr>
                              <w:jc w:val="center"/>
                              <w:rPr>
                                <w:sz w:val="20"/>
                              </w:rPr>
                            </w:pPr>
                            <w:r>
                              <w:rPr>
                                <w:sz w:val="20"/>
                              </w:rPr>
                              <w:t>Єгор</w:t>
                            </w:r>
                            <w:r w:rsidRPr="003026B2">
                              <w:rPr>
                                <w:sz w:val="20"/>
                                <w:lang w:val="ru-RU"/>
                              </w:rPr>
                              <w:t>’</w:t>
                            </w:r>
                            <w:proofErr w:type="spellStart"/>
                            <w:r>
                              <w:rPr>
                                <w:sz w:val="20"/>
                              </w:rPr>
                              <w:t>євський</w:t>
                            </w:r>
                            <w:proofErr w:type="spellEnd"/>
                            <w:r>
                              <w:rPr>
                                <w:sz w:val="20"/>
                              </w:rPr>
                              <w:t xml:space="preserve"> р-н</w:t>
                            </w:r>
                          </w:p>
                          <w:p w14:paraId="6AE47BFD" w14:textId="77777777" w:rsidR="006D2C8B" w:rsidRDefault="006D2C8B" w:rsidP="00406958">
                            <w:pPr>
                              <w:jc w:val="center"/>
                              <w:rPr>
                                <w:sz w:val="20"/>
                                <w:lang w:val="ru-RU"/>
                              </w:rPr>
                            </w:pPr>
                            <w:r>
                              <w:rPr>
                                <w:sz w:val="20"/>
                                <w:lang w:val="ru-RU"/>
                              </w:rPr>
                              <w:t xml:space="preserve"> запаси 550млн 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3C3D" id="Надпись 337" o:spid="_x0000_s1147" type="#_x0000_t202" style="position:absolute;margin-left:370.35pt;margin-top:8.15pt;width:36pt;height:98.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">
                <v:textbox style="layout-flow:vertical;mso-layout-flow-alt:bottom-to-top" inset="0,0,0,0">
                  <w:txbxContent>
                    <w:p w14:paraId="573016B8" w14:textId="77777777" w:rsidR="006D2C8B" w:rsidRDefault="006D2C8B" w:rsidP="00406958">
                      <w:pPr>
                        <w:jc w:val="center"/>
                        <w:rPr>
                          <w:sz w:val="20"/>
                        </w:rPr>
                      </w:pPr>
                      <w:r>
                        <w:rPr>
                          <w:sz w:val="20"/>
                        </w:rPr>
                        <w:t>Єгор</w:t>
                      </w:r>
                      <w:r w:rsidRPr="003026B2">
                        <w:rPr>
                          <w:sz w:val="20"/>
                          <w:lang w:val="ru-RU"/>
                        </w:rPr>
                        <w:t>’</w:t>
                      </w:r>
                      <w:proofErr w:type="spellStart"/>
                      <w:r>
                        <w:rPr>
                          <w:sz w:val="20"/>
                        </w:rPr>
                        <w:t>євський</w:t>
                      </w:r>
                      <w:proofErr w:type="spellEnd"/>
                      <w:r>
                        <w:rPr>
                          <w:sz w:val="20"/>
                        </w:rPr>
                        <w:t xml:space="preserve"> р-н</w:t>
                      </w:r>
                    </w:p>
                    <w:p w14:paraId="6AE47BFD" w14:textId="77777777" w:rsidR="006D2C8B" w:rsidRDefault="006D2C8B" w:rsidP="00406958">
                      <w:pPr>
                        <w:jc w:val="center"/>
                        <w:rPr>
                          <w:sz w:val="20"/>
                          <w:lang w:val="ru-RU"/>
                        </w:rPr>
                      </w:pPr>
                      <w:r>
                        <w:rPr>
                          <w:sz w:val="20"/>
                          <w:lang w:val="ru-RU"/>
                        </w:rPr>
                        <w:t xml:space="preserve"> запаси 550млн т</w:t>
                      </w:r>
                    </w:p>
                  </w:txbxContent>
                </v:textbox>
              </v:shape>
            </w:pict>
          </mc:Fallback>
        </mc:AlternateContent>
      </w:r>
      <w:r>
        <w:rPr>
          <w:noProof/>
          <w:sz w:val="20"/>
          <w:lang w:val="ru-RU" w:eastAsia="ru-RU"/>
        </w:rPr>
        <mc:AlternateContent>
          <mc:Choice Requires="wps">
            <w:drawing>
              <wp:anchor distT="0" distB="0" distL="114300" distR="114300" simplePos="0" relativeHeight="251945984" behindDoc="0" locked="0" layoutInCell="1" allowOverlap="1" wp14:anchorId="6E6FCA1A" wp14:editId="51A9378A">
                <wp:simplePos x="0" y="0"/>
                <wp:positionH relativeFrom="column">
                  <wp:posOffset>7903845</wp:posOffset>
                </wp:positionH>
                <wp:positionV relativeFrom="paragraph">
                  <wp:posOffset>103505</wp:posOffset>
                </wp:positionV>
                <wp:extent cx="457200" cy="1714500"/>
                <wp:effectExtent l="13335" t="5715" r="5715" b="13335"/>
                <wp:wrapNone/>
                <wp:docPr id="336" name="Надпись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w="9525">
                          <a:solidFill>
                            <a:srgbClr val="000000"/>
                          </a:solidFill>
                          <a:miter lim="800000"/>
                          <a:headEnd/>
                          <a:tailEnd/>
                        </a:ln>
                      </wps:spPr>
                      <wps:txbx>
                        <w:txbxContent>
                          <w:p w14:paraId="6B0A1018" w14:textId="77777777" w:rsidR="006D2C8B" w:rsidRDefault="006D2C8B" w:rsidP="00406958">
                            <w:pPr>
                              <w:jc w:val="center"/>
                              <w:rPr>
                                <w:sz w:val="20"/>
                              </w:rPr>
                            </w:pPr>
                            <w:proofErr w:type="spellStart"/>
                            <w:r>
                              <w:rPr>
                                <w:sz w:val="20"/>
                              </w:rPr>
                              <w:t>Башкирстан</w:t>
                            </w:r>
                            <w:proofErr w:type="spellEnd"/>
                            <w:r>
                              <w:rPr>
                                <w:sz w:val="20"/>
                              </w:rPr>
                              <w:t xml:space="preserve"> </w:t>
                            </w:r>
                            <w:proofErr w:type="spellStart"/>
                            <w:r>
                              <w:rPr>
                                <w:sz w:val="20"/>
                              </w:rPr>
                              <w:t>Байгузинсь-ке</w:t>
                            </w:r>
                            <w:proofErr w:type="spellEnd"/>
                            <w:r>
                              <w:rPr>
                                <w:sz w:val="20"/>
                              </w:rPr>
                              <w:t xml:space="preserve"> р-ще А+В+С</w:t>
                            </w:r>
                            <w:r>
                              <w:rPr>
                                <w:sz w:val="20"/>
                                <w:vertAlign w:val="subscript"/>
                              </w:rPr>
                              <w:t>1</w:t>
                            </w:r>
                            <w:r>
                              <w:rPr>
                                <w:sz w:val="20"/>
                              </w:rPr>
                              <w:t xml:space="preserve">-90тис.т пігмент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FCA1A" id="Надпись 336" o:spid="_x0000_s1148" type="#_x0000_t202" style="position:absolute;margin-left:622.35pt;margin-top:8.15pt;width:36pt;height:1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">
                <v:textbox style="layout-flow:vertical;mso-layout-flow-alt:bottom-to-top">
                  <w:txbxContent>
                    <w:p w14:paraId="6B0A1018" w14:textId="77777777" w:rsidR="006D2C8B" w:rsidRDefault="006D2C8B" w:rsidP="00406958">
                      <w:pPr>
                        <w:jc w:val="center"/>
                        <w:rPr>
                          <w:sz w:val="20"/>
                        </w:rPr>
                      </w:pPr>
                      <w:proofErr w:type="spellStart"/>
                      <w:r>
                        <w:rPr>
                          <w:sz w:val="20"/>
                        </w:rPr>
                        <w:t>Башкирстан</w:t>
                      </w:r>
                      <w:proofErr w:type="spellEnd"/>
                      <w:r>
                        <w:rPr>
                          <w:sz w:val="20"/>
                        </w:rPr>
                        <w:t xml:space="preserve"> </w:t>
                      </w:r>
                      <w:proofErr w:type="spellStart"/>
                      <w:r>
                        <w:rPr>
                          <w:sz w:val="20"/>
                        </w:rPr>
                        <w:t>Байгузинсь-ке</w:t>
                      </w:r>
                      <w:proofErr w:type="spellEnd"/>
                      <w:r>
                        <w:rPr>
                          <w:sz w:val="20"/>
                        </w:rPr>
                        <w:t xml:space="preserve"> р-ще А+В+С</w:t>
                      </w:r>
                      <w:r>
                        <w:rPr>
                          <w:sz w:val="20"/>
                          <w:vertAlign w:val="subscript"/>
                        </w:rPr>
                        <w:t>1</w:t>
                      </w:r>
                      <w:r>
                        <w:rPr>
                          <w:sz w:val="20"/>
                        </w:rPr>
                        <w:t xml:space="preserve">-90тис.т пігмент  </w:t>
                      </w:r>
                    </w:p>
                  </w:txbxContent>
                </v:textbox>
              </v:shape>
            </w:pict>
          </mc:Fallback>
        </mc:AlternateContent>
      </w:r>
      <w:r>
        <w:rPr>
          <w:noProof/>
          <w:sz w:val="20"/>
          <w:lang w:val="ru-RU" w:eastAsia="ru-RU"/>
        </w:rPr>
        <mc:AlternateContent>
          <mc:Choice Requires="wps">
            <w:drawing>
              <wp:anchor distT="0" distB="0" distL="114300" distR="114300" simplePos="0" relativeHeight="251944960" behindDoc="0" locked="0" layoutInCell="1" allowOverlap="1" wp14:anchorId="63C478C8" wp14:editId="035A6DB9">
                <wp:simplePos x="0" y="0"/>
                <wp:positionH relativeFrom="column">
                  <wp:posOffset>7370445</wp:posOffset>
                </wp:positionH>
                <wp:positionV relativeFrom="paragraph">
                  <wp:posOffset>103505</wp:posOffset>
                </wp:positionV>
                <wp:extent cx="457200" cy="1600200"/>
                <wp:effectExtent l="13335" t="5715" r="5715" b="13335"/>
                <wp:wrapNone/>
                <wp:docPr id="335" name="Надпись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0200"/>
                        </a:xfrm>
                        <a:prstGeom prst="rect">
                          <a:avLst/>
                        </a:prstGeom>
                        <a:solidFill>
                          <a:srgbClr val="FFFFFF"/>
                        </a:solidFill>
                        <a:ln w="9525">
                          <a:solidFill>
                            <a:srgbClr val="000000"/>
                          </a:solidFill>
                          <a:miter lim="800000"/>
                          <a:headEnd/>
                          <a:tailEnd/>
                        </a:ln>
                      </wps:spPr>
                      <wps:txbx>
                        <w:txbxContent>
                          <w:p w14:paraId="4A8490B2" w14:textId="77777777" w:rsidR="006D2C8B" w:rsidRDefault="006D2C8B" w:rsidP="00406958">
                            <w:pPr>
                              <w:jc w:val="center"/>
                              <w:rPr>
                                <w:sz w:val="20"/>
                              </w:rPr>
                            </w:pPr>
                            <w:r>
                              <w:rPr>
                                <w:sz w:val="20"/>
                              </w:rPr>
                              <w:t>Зауральський р-н прогноз-ні ресурси 150млнт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78C8" id="Надпись 335" o:spid="_x0000_s1149" type="#_x0000_t202" style="position:absolute;margin-left:580.35pt;margin-top:8.15pt;width:36pt;height:1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">
                <v:textbox style="layout-flow:vertical;mso-layout-flow-alt:bottom-to-top">
                  <w:txbxContent>
                    <w:p w14:paraId="4A8490B2" w14:textId="77777777" w:rsidR="006D2C8B" w:rsidRDefault="006D2C8B" w:rsidP="00406958">
                      <w:pPr>
                        <w:jc w:val="center"/>
                        <w:rPr>
                          <w:sz w:val="20"/>
                        </w:rPr>
                      </w:pPr>
                      <w:r>
                        <w:rPr>
                          <w:sz w:val="20"/>
                        </w:rPr>
                        <w:t>Зауральський р-н прогноз-ні ресурси 150млнт</w:t>
                      </w:r>
                    </w:p>
                  </w:txbxContent>
                </v:textbox>
              </v:shape>
            </w:pict>
          </mc:Fallback>
        </mc:AlternateContent>
      </w:r>
      <w:r>
        <w:rPr>
          <w:noProof/>
          <w:sz w:val="20"/>
          <w:lang w:val="ru-RU" w:eastAsia="ru-RU"/>
        </w:rPr>
        <mc:AlternateContent>
          <mc:Choice Requires="wps">
            <w:drawing>
              <wp:anchor distT="0" distB="0" distL="114300" distR="114300" simplePos="0" relativeHeight="251947008" behindDoc="0" locked="0" layoutInCell="1" allowOverlap="1" wp14:anchorId="3F2FF63F" wp14:editId="2E06B6E3">
                <wp:simplePos x="0" y="0"/>
                <wp:positionH relativeFrom="column">
                  <wp:posOffset>5922645</wp:posOffset>
                </wp:positionH>
                <wp:positionV relativeFrom="paragraph">
                  <wp:posOffset>103505</wp:posOffset>
                </wp:positionV>
                <wp:extent cx="1371600" cy="457200"/>
                <wp:effectExtent l="13335" t="5715" r="5715" b="13335"/>
                <wp:wrapNone/>
                <wp:docPr id="334" name="Надпись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2A17BE42" w14:textId="77777777" w:rsidR="006D2C8B" w:rsidRDefault="006D2C8B" w:rsidP="00406958">
                            <w:pPr>
                              <w:jc w:val="center"/>
                              <w:rPr>
                                <w:sz w:val="20"/>
                              </w:rPr>
                            </w:pPr>
                            <w:r>
                              <w:rPr>
                                <w:sz w:val="20"/>
                              </w:rPr>
                              <w:t>Потужність розкрив-них порід 1,5-20м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F63F" id="Надпись 334" o:spid="_x0000_s1150" type="#_x0000_t202" style="position:absolute;margin-left:466.35pt;margin-top:8.15pt;width:108pt;height: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">
                <v:textbox>
                  <w:txbxContent>
                    <w:p w14:paraId="2A17BE42" w14:textId="77777777" w:rsidR="006D2C8B" w:rsidRDefault="006D2C8B" w:rsidP="00406958">
                      <w:pPr>
                        <w:jc w:val="center"/>
                        <w:rPr>
                          <w:sz w:val="20"/>
                        </w:rPr>
                      </w:pPr>
                      <w:r>
                        <w:rPr>
                          <w:sz w:val="20"/>
                        </w:rPr>
                        <w:t>Потужність розкрив-них порід 1,5-20м</w:t>
                      </w:r>
                    </w:p>
                  </w:txbxContent>
                </v:textbox>
              </v:shape>
            </w:pict>
          </mc:Fallback>
        </mc:AlternateContent>
      </w:r>
      <w:r>
        <w:rPr>
          <w:noProof/>
          <w:sz w:val="20"/>
          <w:lang w:val="ru-RU" w:eastAsia="ru-RU"/>
        </w:rPr>
        <mc:AlternateContent>
          <mc:Choice Requires="wps">
            <w:drawing>
              <wp:anchor distT="0" distB="0" distL="114300" distR="114300" simplePos="0" relativeHeight="252000256" behindDoc="0" locked="0" layoutInCell="1" allowOverlap="1" wp14:anchorId="52A300CC" wp14:editId="5262863F">
                <wp:simplePos x="0" y="0"/>
                <wp:positionH relativeFrom="column">
                  <wp:posOffset>2646045</wp:posOffset>
                </wp:positionH>
                <wp:positionV relativeFrom="paragraph">
                  <wp:posOffset>103505</wp:posOffset>
                </wp:positionV>
                <wp:extent cx="0" cy="114300"/>
                <wp:effectExtent l="60960" t="5715" r="53340" b="2286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CE9A8" id="Прямая соединительная линия 333"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8.15pt" to="208.3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997184" behindDoc="0" locked="0" layoutInCell="1" allowOverlap="1" wp14:anchorId="28C50D8F" wp14:editId="2AA5E54B">
                <wp:simplePos x="0" y="0"/>
                <wp:positionH relativeFrom="column">
                  <wp:posOffset>1503045</wp:posOffset>
                </wp:positionH>
                <wp:positionV relativeFrom="paragraph">
                  <wp:posOffset>103505</wp:posOffset>
                </wp:positionV>
                <wp:extent cx="0" cy="114300"/>
                <wp:effectExtent l="60960" t="5715" r="53340" b="22860"/>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F39C1" id="Прямая соединительная линия 332"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5pt,8.15pt" to="118.3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XsZAIAAH0EAAAOAAAAZHJzL2Uyb0RvYy54bWysVM1uEzEQviPxDpbv6e4m2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">
                <v:stroke endarrow="block"/>
              </v:line>
            </w:pict>
          </mc:Fallback>
        </mc:AlternateContent>
      </w:r>
    </w:p>
    <w:p w14:paraId="579D624F"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33696" behindDoc="0" locked="0" layoutInCell="1" allowOverlap="1" wp14:anchorId="395A2685" wp14:editId="52847F9A">
                <wp:simplePos x="0" y="0"/>
                <wp:positionH relativeFrom="column">
                  <wp:posOffset>3179445</wp:posOffset>
                </wp:positionH>
                <wp:positionV relativeFrom="paragraph">
                  <wp:posOffset>125730</wp:posOffset>
                </wp:positionV>
                <wp:extent cx="1447800" cy="1021080"/>
                <wp:effectExtent l="13335" t="13335" r="5715" b="13335"/>
                <wp:wrapNone/>
                <wp:docPr id="331" name="Надпись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21080"/>
                        </a:xfrm>
                        <a:prstGeom prst="rect">
                          <a:avLst/>
                        </a:prstGeom>
                        <a:solidFill>
                          <a:srgbClr val="FFFFFF"/>
                        </a:solidFill>
                        <a:ln w="9525">
                          <a:solidFill>
                            <a:srgbClr val="000000"/>
                          </a:solidFill>
                          <a:miter lim="800000"/>
                          <a:headEnd/>
                          <a:tailEnd/>
                        </a:ln>
                      </wps:spPr>
                      <wps:txbx>
                        <w:txbxContent>
                          <w:p w14:paraId="23C0F024" w14:textId="77777777" w:rsidR="006D2C8B" w:rsidRDefault="006D2C8B" w:rsidP="00406958">
                            <w:pPr>
                              <w:jc w:val="center"/>
                              <w:rPr>
                                <w:sz w:val="20"/>
                              </w:rPr>
                            </w:pPr>
                            <w:r>
                              <w:rPr>
                                <w:sz w:val="20"/>
                              </w:rPr>
                              <w:t xml:space="preserve">р. </w:t>
                            </w:r>
                            <w:proofErr w:type="spellStart"/>
                            <w:r>
                              <w:rPr>
                                <w:sz w:val="20"/>
                              </w:rPr>
                              <w:t>Тузлов</w:t>
                            </w:r>
                            <w:proofErr w:type="spellEnd"/>
                            <w:r>
                              <w:rPr>
                                <w:sz w:val="20"/>
                              </w:rPr>
                              <w:t xml:space="preserve"> біля </w:t>
                            </w:r>
                            <w:proofErr w:type="spellStart"/>
                            <w:r>
                              <w:rPr>
                                <w:sz w:val="20"/>
                              </w:rPr>
                              <w:t>хут</w:t>
                            </w:r>
                            <w:proofErr w:type="spellEnd"/>
                            <w:r>
                              <w:rPr>
                                <w:sz w:val="20"/>
                              </w:rPr>
                              <w:t xml:space="preserve">. </w:t>
                            </w:r>
                            <w:proofErr w:type="spellStart"/>
                            <w:r>
                              <w:rPr>
                                <w:sz w:val="20"/>
                              </w:rPr>
                              <w:t>Крюково</w:t>
                            </w:r>
                            <w:proofErr w:type="spellEnd"/>
                            <w:r>
                              <w:rPr>
                                <w:sz w:val="20"/>
                              </w:rPr>
                              <w:t xml:space="preserve"> рр. Великий </w:t>
                            </w:r>
                            <w:proofErr w:type="spellStart"/>
                            <w:r>
                              <w:rPr>
                                <w:sz w:val="20"/>
                              </w:rPr>
                              <w:t>Несвей</w:t>
                            </w:r>
                            <w:proofErr w:type="spellEnd"/>
                            <w:r>
                              <w:rPr>
                                <w:sz w:val="20"/>
                              </w:rPr>
                              <w:t xml:space="preserve">, Малий </w:t>
                            </w:r>
                            <w:proofErr w:type="spellStart"/>
                            <w:r>
                              <w:rPr>
                                <w:sz w:val="20"/>
                              </w:rPr>
                              <w:t>Несвей</w:t>
                            </w:r>
                            <w:proofErr w:type="spellEnd"/>
                            <w:r>
                              <w:rPr>
                                <w:sz w:val="20"/>
                              </w:rPr>
                              <w:t xml:space="preserve">, </w:t>
                            </w:r>
                            <w:proofErr w:type="spellStart"/>
                            <w:r>
                              <w:rPr>
                                <w:sz w:val="20"/>
                              </w:rPr>
                              <w:t>Кадамовка</w:t>
                            </w:r>
                            <w:proofErr w:type="spellEnd"/>
                            <w:r>
                              <w:rPr>
                                <w:sz w:val="20"/>
                              </w:rPr>
                              <w:t xml:space="preserve">, </w:t>
                            </w:r>
                            <w:proofErr w:type="spellStart"/>
                            <w:r>
                              <w:rPr>
                                <w:sz w:val="20"/>
                              </w:rPr>
                              <w:t>Карчик</w:t>
                            </w:r>
                            <w:proofErr w:type="spellEnd"/>
                            <w:r>
                              <w:rPr>
                                <w:sz w:val="20"/>
                              </w:rPr>
                              <w:t xml:space="preserve">, Сухий Донець, </w:t>
                            </w:r>
                            <w:proofErr w:type="spellStart"/>
                            <w:r>
                              <w:rPr>
                                <w:sz w:val="20"/>
                              </w:rPr>
                              <w:t>Сіверсь-кий</w:t>
                            </w:r>
                            <w:proofErr w:type="spellEnd"/>
                            <w:r>
                              <w:rPr>
                                <w:sz w:val="20"/>
                              </w:rPr>
                              <w:t xml:space="preserve"> Донець (</w:t>
                            </w:r>
                            <w:proofErr w:type="spellStart"/>
                            <w:r>
                              <w:rPr>
                                <w:sz w:val="20"/>
                              </w:rPr>
                              <w:t>хут</w:t>
                            </w:r>
                            <w:proofErr w:type="spellEnd"/>
                            <w:r>
                              <w:rPr>
                                <w:sz w:val="20"/>
                              </w:rPr>
                              <w:t xml:space="preserve">. </w:t>
                            </w:r>
                            <w:proofErr w:type="spellStart"/>
                            <w:r>
                              <w:rPr>
                                <w:sz w:val="20"/>
                              </w:rPr>
                              <w:t>Нижньо</w:t>
                            </w:r>
                            <w:proofErr w:type="spellEnd"/>
                            <w:r>
                              <w:rPr>
                                <w:sz w:val="20"/>
                              </w:rPr>
                              <w:t xml:space="preserve">-Журавський), р. </w:t>
                            </w:r>
                            <w:proofErr w:type="spellStart"/>
                            <w:r>
                              <w:rPr>
                                <w:sz w:val="20"/>
                              </w:rPr>
                              <w:t>Чир</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A2685" id="Надпись 331" o:spid="_x0000_s1151" type="#_x0000_t202" style="position:absolute;margin-left:250.35pt;margin-top:9.9pt;width:114pt;height:80.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">
                <v:textbox inset="0,0,0,0">
                  <w:txbxContent>
                    <w:p w14:paraId="23C0F024" w14:textId="77777777" w:rsidR="006D2C8B" w:rsidRDefault="006D2C8B" w:rsidP="00406958">
                      <w:pPr>
                        <w:jc w:val="center"/>
                        <w:rPr>
                          <w:sz w:val="20"/>
                        </w:rPr>
                      </w:pPr>
                      <w:r>
                        <w:rPr>
                          <w:sz w:val="20"/>
                        </w:rPr>
                        <w:t xml:space="preserve">р. </w:t>
                      </w:r>
                      <w:proofErr w:type="spellStart"/>
                      <w:r>
                        <w:rPr>
                          <w:sz w:val="20"/>
                        </w:rPr>
                        <w:t>Тузлов</w:t>
                      </w:r>
                      <w:proofErr w:type="spellEnd"/>
                      <w:r>
                        <w:rPr>
                          <w:sz w:val="20"/>
                        </w:rPr>
                        <w:t xml:space="preserve"> біля </w:t>
                      </w:r>
                      <w:proofErr w:type="spellStart"/>
                      <w:r>
                        <w:rPr>
                          <w:sz w:val="20"/>
                        </w:rPr>
                        <w:t>хут</w:t>
                      </w:r>
                      <w:proofErr w:type="spellEnd"/>
                      <w:r>
                        <w:rPr>
                          <w:sz w:val="20"/>
                        </w:rPr>
                        <w:t xml:space="preserve">. </w:t>
                      </w:r>
                      <w:proofErr w:type="spellStart"/>
                      <w:r>
                        <w:rPr>
                          <w:sz w:val="20"/>
                        </w:rPr>
                        <w:t>Крюково</w:t>
                      </w:r>
                      <w:proofErr w:type="spellEnd"/>
                      <w:r>
                        <w:rPr>
                          <w:sz w:val="20"/>
                        </w:rPr>
                        <w:t xml:space="preserve"> рр. Великий </w:t>
                      </w:r>
                      <w:proofErr w:type="spellStart"/>
                      <w:r>
                        <w:rPr>
                          <w:sz w:val="20"/>
                        </w:rPr>
                        <w:t>Несвей</w:t>
                      </w:r>
                      <w:proofErr w:type="spellEnd"/>
                      <w:r>
                        <w:rPr>
                          <w:sz w:val="20"/>
                        </w:rPr>
                        <w:t xml:space="preserve">, Малий </w:t>
                      </w:r>
                      <w:proofErr w:type="spellStart"/>
                      <w:r>
                        <w:rPr>
                          <w:sz w:val="20"/>
                        </w:rPr>
                        <w:t>Несвей</w:t>
                      </w:r>
                      <w:proofErr w:type="spellEnd"/>
                      <w:r>
                        <w:rPr>
                          <w:sz w:val="20"/>
                        </w:rPr>
                        <w:t xml:space="preserve">, </w:t>
                      </w:r>
                      <w:proofErr w:type="spellStart"/>
                      <w:r>
                        <w:rPr>
                          <w:sz w:val="20"/>
                        </w:rPr>
                        <w:t>Кадамовка</w:t>
                      </w:r>
                      <w:proofErr w:type="spellEnd"/>
                      <w:r>
                        <w:rPr>
                          <w:sz w:val="20"/>
                        </w:rPr>
                        <w:t xml:space="preserve">, </w:t>
                      </w:r>
                      <w:proofErr w:type="spellStart"/>
                      <w:r>
                        <w:rPr>
                          <w:sz w:val="20"/>
                        </w:rPr>
                        <w:t>Карчик</w:t>
                      </w:r>
                      <w:proofErr w:type="spellEnd"/>
                      <w:r>
                        <w:rPr>
                          <w:sz w:val="20"/>
                        </w:rPr>
                        <w:t xml:space="preserve">, Сухий Донець, </w:t>
                      </w:r>
                      <w:proofErr w:type="spellStart"/>
                      <w:r>
                        <w:rPr>
                          <w:sz w:val="20"/>
                        </w:rPr>
                        <w:t>Сіверсь-кий</w:t>
                      </w:r>
                      <w:proofErr w:type="spellEnd"/>
                      <w:r>
                        <w:rPr>
                          <w:sz w:val="20"/>
                        </w:rPr>
                        <w:t xml:space="preserve"> Донець (</w:t>
                      </w:r>
                      <w:proofErr w:type="spellStart"/>
                      <w:r>
                        <w:rPr>
                          <w:sz w:val="20"/>
                        </w:rPr>
                        <w:t>хут</w:t>
                      </w:r>
                      <w:proofErr w:type="spellEnd"/>
                      <w:r>
                        <w:rPr>
                          <w:sz w:val="20"/>
                        </w:rPr>
                        <w:t xml:space="preserve">. </w:t>
                      </w:r>
                      <w:proofErr w:type="spellStart"/>
                      <w:r>
                        <w:rPr>
                          <w:sz w:val="20"/>
                        </w:rPr>
                        <w:t>Нижньо</w:t>
                      </w:r>
                      <w:proofErr w:type="spellEnd"/>
                      <w:r>
                        <w:rPr>
                          <w:sz w:val="20"/>
                        </w:rPr>
                        <w:t xml:space="preserve">-Журавський), р. </w:t>
                      </w:r>
                      <w:proofErr w:type="spellStart"/>
                      <w:r>
                        <w:rPr>
                          <w:sz w:val="20"/>
                        </w:rPr>
                        <w:t>Чир</w:t>
                      </w:r>
                      <w:proofErr w:type="spellEnd"/>
                    </w:p>
                  </w:txbxContent>
                </v:textbox>
              </v:shape>
            </w:pict>
          </mc:Fallback>
        </mc:AlternateContent>
      </w:r>
      <w:r>
        <w:rPr>
          <w:noProof/>
          <w:sz w:val="20"/>
          <w:lang w:val="ru-RU" w:eastAsia="ru-RU"/>
        </w:rPr>
        <mc:AlternateContent>
          <mc:Choice Requires="wps">
            <w:drawing>
              <wp:anchor distT="0" distB="0" distL="114300" distR="114300" simplePos="0" relativeHeight="252009472" behindDoc="0" locked="0" layoutInCell="1" allowOverlap="1" wp14:anchorId="40201521" wp14:editId="29D77931">
                <wp:simplePos x="0" y="0"/>
                <wp:positionH relativeFrom="column">
                  <wp:posOffset>9046845</wp:posOffset>
                </wp:positionH>
                <wp:positionV relativeFrom="paragraph">
                  <wp:posOffset>127635</wp:posOffset>
                </wp:positionV>
                <wp:extent cx="0" cy="114300"/>
                <wp:effectExtent l="60960" t="5715" r="53340" b="2286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DC713" id="Прямая соединительная линия 330"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35pt,10.05pt" to="712.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SeZAIAAH0EAAAOAAAAZHJzL2Uyb0RvYy54bWysVM1uEzEQviPxDpbv6e4m2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004352" behindDoc="0" locked="0" layoutInCell="1" allowOverlap="1" wp14:anchorId="4A511D59" wp14:editId="24DFC34A">
                <wp:simplePos x="0" y="0"/>
                <wp:positionH relativeFrom="column">
                  <wp:posOffset>3789045</wp:posOffset>
                </wp:positionH>
                <wp:positionV relativeFrom="paragraph">
                  <wp:posOffset>13335</wp:posOffset>
                </wp:positionV>
                <wp:extent cx="0" cy="114300"/>
                <wp:effectExtent l="60960" t="5715" r="53340" b="2286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FDADD" id="Прямая соединительная линия 329"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05pt" to="298.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8e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929600" behindDoc="0" locked="0" layoutInCell="1" allowOverlap="1" wp14:anchorId="3753AD33" wp14:editId="202843AA">
                <wp:simplePos x="0" y="0"/>
                <wp:positionH relativeFrom="column">
                  <wp:posOffset>2036445</wp:posOffset>
                </wp:positionH>
                <wp:positionV relativeFrom="paragraph">
                  <wp:posOffset>13335</wp:posOffset>
                </wp:positionV>
                <wp:extent cx="1066800" cy="457200"/>
                <wp:effectExtent l="13335" t="5715" r="5715" b="13335"/>
                <wp:wrapNone/>
                <wp:docPr id="328" name="Надпись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w="9525">
                          <a:solidFill>
                            <a:srgbClr val="000000"/>
                          </a:solidFill>
                          <a:miter lim="800000"/>
                          <a:headEnd/>
                          <a:tailEnd/>
                        </a:ln>
                      </wps:spPr>
                      <wps:txbx>
                        <w:txbxContent>
                          <w:p w14:paraId="3697A2BD" w14:textId="77777777" w:rsidR="006D2C8B" w:rsidRDefault="006D2C8B" w:rsidP="00406958">
                            <w:pPr>
                              <w:jc w:val="center"/>
                              <w:rPr>
                                <w:sz w:val="20"/>
                              </w:rPr>
                            </w:pPr>
                            <w:r>
                              <w:rPr>
                                <w:sz w:val="20"/>
                              </w:rPr>
                              <w:t xml:space="preserve">Глибина </w:t>
                            </w:r>
                            <w:proofErr w:type="spellStart"/>
                            <w:r>
                              <w:rPr>
                                <w:sz w:val="20"/>
                              </w:rPr>
                              <w:t>заля-гання</w:t>
                            </w:r>
                            <w:proofErr w:type="spellEnd"/>
                            <w:r>
                              <w:rPr>
                                <w:sz w:val="20"/>
                              </w:rPr>
                              <w:t xml:space="preserve"> 1,5-33,0м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3AD33" id="Надпись 328" o:spid="_x0000_s1152" type="#_x0000_t202" style="position:absolute;margin-left:160.35pt;margin-top:1.05pt;width:84pt;height:3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">
                <v:textbox>
                  <w:txbxContent>
                    <w:p w14:paraId="3697A2BD" w14:textId="77777777" w:rsidR="006D2C8B" w:rsidRDefault="006D2C8B" w:rsidP="00406958">
                      <w:pPr>
                        <w:jc w:val="center"/>
                        <w:rPr>
                          <w:sz w:val="20"/>
                        </w:rPr>
                      </w:pPr>
                      <w:r>
                        <w:rPr>
                          <w:sz w:val="20"/>
                        </w:rPr>
                        <w:t xml:space="preserve">Глибина </w:t>
                      </w:r>
                      <w:proofErr w:type="spellStart"/>
                      <w:r>
                        <w:rPr>
                          <w:sz w:val="20"/>
                        </w:rPr>
                        <w:t>заля-гання</w:t>
                      </w:r>
                      <w:proofErr w:type="spellEnd"/>
                      <w:r>
                        <w:rPr>
                          <w:sz w:val="20"/>
                        </w:rPr>
                        <w:t xml:space="preserve"> 1,5-33,0м</w:t>
                      </w:r>
                    </w:p>
                  </w:txbxContent>
                </v:textbox>
              </v:shape>
            </w:pict>
          </mc:Fallback>
        </mc:AlternateContent>
      </w:r>
      <w:r>
        <w:rPr>
          <w:noProof/>
          <w:sz w:val="20"/>
          <w:lang w:val="ru-RU" w:eastAsia="ru-RU"/>
        </w:rPr>
        <mc:AlternateContent>
          <mc:Choice Requires="wps">
            <w:drawing>
              <wp:anchor distT="0" distB="0" distL="114300" distR="114300" simplePos="0" relativeHeight="251925504" behindDoc="0" locked="0" layoutInCell="1" allowOverlap="1" wp14:anchorId="43B884D5" wp14:editId="18CCC270">
                <wp:simplePos x="0" y="0"/>
                <wp:positionH relativeFrom="column">
                  <wp:posOffset>893445</wp:posOffset>
                </wp:positionH>
                <wp:positionV relativeFrom="paragraph">
                  <wp:posOffset>13335</wp:posOffset>
                </wp:positionV>
                <wp:extent cx="1066800" cy="457200"/>
                <wp:effectExtent l="13335" t="5715" r="5715" b="13335"/>
                <wp:wrapNone/>
                <wp:docPr id="327" name="Надпись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w="9525">
                          <a:solidFill>
                            <a:srgbClr val="000000"/>
                          </a:solidFill>
                          <a:miter lim="800000"/>
                          <a:headEnd/>
                          <a:tailEnd/>
                        </a:ln>
                      </wps:spPr>
                      <wps:txbx>
                        <w:txbxContent>
                          <w:p w14:paraId="412E863A" w14:textId="77777777" w:rsidR="006D2C8B" w:rsidRDefault="006D2C8B" w:rsidP="00406958">
                            <w:pPr>
                              <w:jc w:val="center"/>
                              <w:rPr>
                                <w:sz w:val="20"/>
                              </w:rPr>
                            </w:pPr>
                            <w:r>
                              <w:rPr>
                                <w:sz w:val="20"/>
                              </w:rPr>
                              <w:t xml:space="preserve">Глибина </w:t>
                            </w:r>
                            <w:proofErr w:type="spellStart"/>
                            <w:r>
                              <w:rPr>
                                <w:sz w:val="20"/>
                              </w:rPr>
                              <w:t>заля-гання</w:t>
                            </w:r>
                            <w:proofErr w:type="spellEnd"/>
                            <w:r>
                              <w:rPr>
                                <w:sz w:val="20"/>
                              </w:rPr>
                              <w:t xml:space="preserve"> до 54,7м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884D5" id="Надпись 327" o:spid="_x0000_s1153" type="#_x0000_t202" style="position:absolute;margin-left:70.35pt;margin-top:1.05pt;width:84pt;height: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">
                <v:textbox>
                  <w:txbxContent>
                    <w:p w14:paraId="412E863A" w14:textId="77777777" w:rsidR="006D2C8B" w:rsidRDefault="006D2C8B" w:rsidP="00406958">
                      <w:pPr>
                        <w:jc w:val="center"/>
                        <w:rPr>
                          <w:sz w:val="20"/>
                        </w:rPr>
                      </w:pPr>
                      <w:r>
                        <w:rPr>
                          <w:sz w:val="20"/>
                        </w:rPr>
                        <w:t xml:space="preserve">Глибина </w:t>
                      </w:r>
                      <w:proofErr w:type="spellStart"/>
                      <w:r>
                        <w:rPr>
                          <w:sz w:val="20"/>
                        </w:rPr>
                        <w:t>заля-гання</w:t>
                      </w:r>
                      <w:proofErr w:type="spellEnd"/>
                      <w:r>
                        <w:rPr>
                          <w:sz w:val="20"/>
                        </w:rPr>
                        <w:t xml:space="preserve"> до 54,7м</w:t>
                      </w:r>
                    </w:p>
                  </w:txbxContent>
                </v:textbox>
              </v:shape>
            </w:pict>
          </mc:Fallback>
        </mc:AlternateContent>
      </w:r>
    </w:p>
    <w:p w14:paraId="4BD15FAB"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38816" behindDoc="0" locked="0" layoutInCell="1" allowOverlap="1" wp14:anchorId="024BFB1D" wp14:editId="37ED3265">
                <wp:simplePos x="0" y="0"/>
                <wp:positionH relativeFrom="column">
                  <wp:posOffset>8513445</wp:posOffset>
                </wp:positionH>
                <wp:positionV relativeFrom="paragraph">
                  <wp:posOffset>37465</wp:posOffset>
                </wp:positionV>
                <wp:extent cx="990600" cy="457200"/>
                <wp:effectExtent l="13335" t="5715" r="5715" b="13335"/>
                <wp:wrapNone/>
                <wp:docPr id="326" name="Надпись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w="9525">
                          <a:solidFill>
                            <a:srgbClr val="000000"/>
                          </a:solidFill>
                          <a:miter lim="800000"/>
                          <a:headEnd/>
                          <a:tailEnd/>
                        </a:ln>
                      </wps:spPr>
                      <wps:txbx>
                        <w:txbxContent>
                          <w:p w14:paraId="24C61663" w14:textId="77777777" w:rsidR="006D2C8B" w:rsidRDefault="006D2C8B" w:rsidP="00406958">
                            <w:pPr>
                              <w:jc w:val="center"/>
                              <w:rPr>
                                <w:sz w:val="20"/>
                              </w:rPr>
                            </w:pPr>
                            <w:r>
                              <w:rPr>
                                <w:sz w:val="20"/>
                              </w:rPr>
                              <w:t>Потужність пласта 0,5-4м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FB1D" id="Надпись 326" o:spid="_x0000_s1154" type="#_x0000_t202" style="position:absolute;margin-left:670.35pt;margin-top:2.95pt;width:78pt;height:3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">
                <v:textbox>
                  <w:txbxContent>
                    <w:p w14:paraId="24C61663" w14:textId="77777777" w:rsidR="006D2C8B" w:rsidRDefault="006D2C8B" w:rsidP="00406958">
                      <w:pPr>
                        <w:jc w:val="center"/>
                        <w:rPr>
                          <w:sz w:val="20"/>
                        </w:rPr>
                      </w:pPr>
                      <w:r>
                        <w:rPr>
                          <w:sz w:val="20"/>
                        </w:rPr>
                        <w:t>Потужність пласта 0,5-4м</w:t>
                      </w:r>
                    </w:p>
                  </w:txbxContent>
                </v:textbox>
              </v:shape>
            </w:pict>
          </mc:Fallback>
        </mc:AlternateContent>
      </w:r>
      <w:r>
        <w:rPr>
          <w:noProof/>
          <w:sz w:val="20"/>
          <w:lang w:val="ru-RU" w:eastAsia="ru-RU"/>
        </w:rPr>
        <mc:AlternateContent>
          <mc:Choice Requires="wps">
            <w:drawing>
              <wp:anchor distT="0" distB="0" distL="114300" distR="114300" simplePos="0" relativeHeight="251995136" behindDoc="0" locked="0" layoutInCell="1" allowOverlap="1" wp14:anchorId="21B322A4" wp14:editId="70449ECE">
                <wp:simplePos x="0" y="0"/>
                <wp:positionH relativeFrom="column">
                  <wp:posOffset>360045</wp:posOffset>
                </wp:positionH>
                <wp:positionV relativeFrom="paragraph">
                  <wp:posOffset>151765</wp:posOffset>
                </wp:positionV>
                <wp:extent cx="0" cy="114300"/>
                <wp:effectExtent l="60960" t="5715" r="53340" b="22860"/>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37506" id="Прямая соединительная линия 325"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1.95pt" to="28.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">
                <v:stroke endarrow="block"/>
              </v:line>
            </w:pict>
          </mc:Fallback>
        </mc:AlternateContent>
      </w:r>
    </w:p>
    <w:p w14:paraId="3A4FFD56"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1948032" behindDoc="0" locked="0" layoutInCell="1" allowOverlap="1" wp14:anchorId="138D2BA4" wp14:editId="29CFEE26">
                <wp:simplePos x="0" y="0"/>
                <wp:positionH relativeFrom="column">
                  <wp:posOffset>6703695</wp:posOffset>
                </wp:positionH>
                <wp:positionV relativeFrom="paragraph">
                  <wp:posOffset>44450</wp:posOffset>
                </wp:positionV>
                <wp:extent cx="611505" cy="931545"/>
                <wp:effectExtent l="13335" t="7620" r="13335" b="13335"/>
                <wp:wrapNone/>
                <wp:docPr id="324" name="Надпись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931545"/>
                        </a:xfrm>
                        <a:prstGeom prst="rect">
                          <a:avLst/>
                        </a:prstGeom>
                        <a:solidFill>
                          <a:srgbClr val="FFFFFF"/>
                        </a:solidFill>
                        <a:ln w="9525">
                          <a:solidFill>
                            <a:srgbClr val="000000"/>
                          </a:solidFill>
                          <a:miter lim="800000"/>
                          <a:headEnd/>
                          <a:tailEnd/>
                        </a:ln>
                      </wps:spPr>
                      <wps:txbx>
                        <w:txbxContent>
                          <w:p w14:paraId="164A5CE9" w14:textId="77777777" w:rsidR="006D2C8B" w:rsidRDefault="006D2C8B" w:rsidP="00406958">
                            <w:pPr>
                              <w:pStyle w:val="21"/>
                              <w:jc w:val="center"/>
                            </w:pPr>
                            <w:r>
                              <w:rPr>
                                <w:sz w:val="20"/>
                              </w:rPr>
                              <w:t>Прог. Р.7,7млн т (р. г.</w:t>
                            </w:r>
                            <w:r>
                              <w:t xml:space="preserve"> </w:t>
                            </w:r>
                            <w:proofErr w:type="spellStart"/>
                            <w:r>
                              <w:rPr>
                                <w:sz w:val="20"/>
                              </w:rPr>
                              <w:t>Алти-нівська</w:t>
                            </w:r>
                            <w:proofErr w:type="spellEnd"/>
                            <w:r>
                              <w:t xml:space="preserve"> </w:t>
                            </w:r>
                            <w:r>
                              <w:rPr>
                                <w:sz w:val="20"/>
                              </w:rPr>
                              <w:t>біля м.</w:t>
                            </w:r>
                            <w:r>
                              <w:t xml:space="preserve"> </w:t>
                            </w:r>
                            <w:r>
                              <w:rPr>
                                <w:sz w:val="20"/>
                              </w:rPr>
                              <w:t xml:space="preserve">Саратов </w:t>
                            </w:r>
                            <w:proofErr w:type="spellStart"/>
                            <w:r>
                              <w:rPr>
                                <w:sz w:val="20"/>
                              </w:rPr>
                              <w:t>п.с</w:t>
                            </w:r>
                            <w:proofErr w:type="spellEnd"/>
                            <w:r>
                              <w:rPr>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D2BA4" id="Надпись 324" o:spid="_x0000_s1155" type="#_x0000_t202" style="position:absolute;margin-left:527.85pt;margin-top:3.5pt;width:48.15pt;height:73.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">
                <v:textbox style="layout-flow:vertical;mso-layout-flow-alt:bottom-to-top" inset="0,0,0,0">
                  <w:txbxContent>
                    <w:p w14:paraId="164A5CE9" w14:textId="77777777" w:rsidR="006D2C8B" w:rsidRDefault="006D2C8B" w:rsidP="00406958">
                      <w:pPr>
                        <w:pStyle w:val="21"/>
                        <w:jc w:val="center"/>
                      </w:pPr>
                      <w:r>
                        <w:rPr>
                          <w:sz w:val="20"/>
                        </w:rPr>
                        <w:t>Прог. Р.7,7млн т (р. г.</w:t>
                      </w:r>
                      <w:r>
                        <w:t xml:space="preserve"> </w:t>
                      </w:r>
                      <w:proofErr w:type="spellStart"/>
                      <w:r>
                        <w:rPr>
                          <w:sz w:val="20"/>
                        </w:rPr>
                        <w:t>Алти-нівська</w:t>
                      </w:r>
                      <w:proofErr w:type="spellEnd"/>
                      <w:r>
                        <w:t xml:space="preserve"> </w:t>
                      </w:r>
                      <w:r>
                        <w:rPr>
                          <w:sz w:val="20"/>
                        </w:rPr>
                        <w:t>біля м.</w:t>
                      </w:r>
                      <w:r>
                        <w:t xml:space="preserve"> </w:t>
                      </w:r>
                      <w:r>
                        <w:rPr>
                          <w:sz w:val="20"/>
                        </w:rPr>
                        <w:t xml:space="preserve">Саратов </w:t>
                      </w:r>
                      <w:proofErr w:type="spellStart"/>
                      <w:r>
                        <w:rPr>
                          <w:sz w:val="20"/>
                        </w:rPr>
                        <w:t>п.с</w:t>
                      </w:r>
                      <w:proofErr w:type="spellEnd"/>
                      <w:r>
                        <w:rPr>
                          <w:sz w:val="20"/>
                        </w:rPr>
                        <w:t>)</w:t>
                      </w:r>
                    </w:p>
                  </w:txbxContent>
                </v:textbox>
              </v:shape>
            </w:pict>
          </mc:Fallback>
        </mc:AlternateContent>
      </w:r>
      <w:r>
        <w:rPr>
          <w:noProof/>
          <w:sz w:val="20"/>
          <w:lang w:val="ru-RU" w:eastAsia="ru-RU"/>
        </w:rPr>
        <mc:AlternateContent>
          <mc:Choice Requires="wps">
            <w:drawing>
              <wp:anchor distT="0" distB="0" distL="114300" distR="114300" simplePos="0" relativeHeight="251943936" behindDoc="0" locked="0" layoutInCell="1" allowOverlap="1" wp14:anchorId="28EFEACB" wp14:editId="170F300F">
                <wp:simplePos x="0" y="0"/>
                <wp:positionH relativeFrom="column">
                  <wp:posOffset>5922645</wp:posOffset>
                </wp:positionH>
                <wp:positionV relativeFrom="paragraph">
                  <wp:posOffset>61595</wp:posOffset>
                </wp:positionV>
                <wp:extent cx="609600" cy="800100"/>
                <wp:effectExtent l="13335" t="5715" r="5715" b="13335"/>
                <wp:wrapNone/>
                <wp:docPr id="323" name="Надпись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800100"/>
                        </a:xfrm>
                        <a:prstGeom prst="rect">
                          <a:avLst/>
                        </a:prstGeom>
                        <a:solidFill>
                          <a:srgbClr val="FFFFFF"/>
                        </a:solidFill>
                        <a:ln w="9525">
                          <a:solidFill>
                            <a:srgbClr val="000000"/>
                          </a:solidFill>
                          <a:miter lim="800000"/>
                          <a:headEnd/>
                          <a:tailEnd/>
                        </a:ln>
                      </wps:spPr>
                      <wps:txbx>
                        <w:txbxContent>
                          <w:p w14:paraId="17B59236" w14:textId="77777777" w:rsidR="006D2C8B" w:rsidRDefault="006D2C8B" w:rsidP="00406958">
                            <w:pPr>
                              <w:jc w:val="center"/>
                              <w:rPr>
                                <w:sz w:val="20"/>
                              </w:rPr>
                            </w:pPr>
                            <w:proofErr w:type="spellStart"/>
                            <w:r>
                              <w:rPr>
                                <w:sz w:val="20"/>
                              </w:rPr>
                              <w:t>Лоєвський</w:t>
                            </w:r>
                            <w:proofErr w:type="spellEnd"/>
                            <w:r>
                              <w:rPr>
                                <w:sz w:val="20"/>
                              </w:rPr>
                              <w:t xml:space="preserve"> р-н ресурси 16млн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FEACB" id="Надпись 323" o:spid="_x0000_s1156" type="#_x0000_t202" style="position:absolute;margin-left:466.35pt;margin-top:4.85pt;width:48pt;height:6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">
                <v:textbox style="layout-flow:vertical;mso-layout-flow-alt:bottom-to-top">
                  <w:txbxContent>
                    <w:p w14:paraId="17B59236" w14:textId="77777777" w:rsidR="006D2C8B" w:rsidRDefault="006D2C8B" w:rsidP="00406958">
                      <w:pPr>
                        <w:jc w:val="center"/>
                        <w:rPr>
                          <w:sz w:val="20"/>
                        </w:rPr>
                      </w:pPr>
                      <w:proofErr w:type="spellStart"/>
                      <w:r>
                        <w:rPr>
                          <w:sz w:val="20"/>
                        </w:rPr>
                        <w:t>Лоєвський</w:t>
                      </w:r>
                      <w:proofErr w:type="spellEnd"/>
                      <w:r>
                        <w:rPr>
                          <w:sz w:val="20"/>
                        </w:rPr>
                        <w:t xml:space="preserve"> р-н ресурси 16млн</w:t>
                      </w:r>
                    </w:p>
                  </w:txbxContent>
                </v:textbox>
              </v:shape>
            </w:pict>
          </mc:Fallback>
        </mc:AlternateContent>
      </w:r>
      <w:r>
        <w:rPr>
          <w:noProof/>
          <w:sz w:val="20"/>
          <w:lang w:val="ru-RU" w:eastAsia="ru-RU"/>
        </w:rPr>
        <mc:AlternateContent>
          <mc:Choice Requires="wps">
            <w:drawing>
              <wp:anchor distT="0" distB="0" distL="114300" distR="114300" simplePos="0" relativeHeight="251930624" behindDoc="0" locked="0" layoutInCell="1" allowOverlap="1" wp14:anchorId="3CB37FC6" wp14:editId="4D399DFB">
                <wp:simplePos x="0" y="0"/>
                <wp:positionH relativeFrom="column">
                  <wp:posOffset>2036445</wp:posOffset>
                </wp:positionH>
                <wp:positionV relativeFrom="paragraph">
                  <wp:posOffset>175895</wp:posOffset>
                </wp:positionV>
                <wp:extent cx="990600" cy="304165"/>
                <wp:effectExtent l="13335" t="5715" r="5715" b="13970"/>
                <wp:wrapNone/>
                <wp:docPr id="322" name="Надпись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165"/>
                        </a:xfrm>
                        <a:prstGeom prst="rect">
                          <a:avLst/>
                        </a:prstGeom>
                        <a:solidFill>
                          <a:srgbClr val="FFFFFF"/>
                        </a:solidFill>
                        <a:ln w="9525">
                          <a:solidFill>
                            <a:srgbClr val="000000"/>
                          </a:solidFill>
                          <a:miter lim="800000"/>
                          <a:headEnd/>
                          <a:tailEnd/>
                        </a:ln>
                      </wps:spPr>
                      <wps:txbx>
                        <w:txbxContent>
                          <w:p w14:paraId="2269F0C0" w14:textId="77777777" w:rsidR="006D2C8B" w:rsidRDefault="006D2C8B" w:rsidP="00406958">
                            <w:pPr>
                              <w:jc w:val="center"/>
                              <w:rPr>
                                <w:sz w:val="20"/>
                              </w:rPr>
                            </w:pPr>
                            <w:r>
                              <w:rPr>
                                <w:sz w:val="20"/>
                              </w:rPr>
                              <w:t xml:space="preserve">Адамівка І </w:t>
                            </w:r>
                            <w:proofErr w:type="spellStart"/>
                            <w:r>
                              <w:rPr>
                                <w:sz w:val="20"/>
                              </w:rPr>
                              <w:t>і</w:t>
                            </w:r>
                            <w:proofErr w:type="spellEnd"/>
                            <w:r>
                              <w:rPr>
                                <w:sz w:val="20"/>
                              </w:rPr>
                              <w:t xml:space="preserve"> ІІ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37FC6" id="Надпись 322" o:spid="_x0000_s1157" type="#_x0000_t202" style="position:absolute;margin-left:160.35pt;margin-top:13.85pt;width:78pt;height:23.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">
                <v:textbox>
                  <w:txbxContent>
                    <w:p w14:paraId="2269F0C0" w14:textId="77777777" w:rsidR="006D2C8B" w:rsidRDefault="006D2C8B" w:rsidP="00406958">
                      <w:pPr>
                        <w:jc w:val="center"/>
                        <w:rPr>
                          <w:sz w:val="20"/>
                        </w:rPr>
                      </w:pPr>
                      <w:r>
                        <w:rPr>
                          <w:sz w:val="20"/>
                        </w:rPr>
                        <w:t xml:space="preserve">Адамівка І </w:t>
                      </w:r>
                      <w:proofErr w:type="spellStart"/>
                      <w:r>
                        <w:rPr>
                          <w:sz w:val="20"/>
                        </w:rPr>
                        <w:t>і</w:t>
                      </w:r>
                      <w:proofErr w:type="spellEnd"/>
                      <w:r>
                        <w:rPr>
                          <w:sz w:val="20"/>
                        </w:rPr>
                        <w:t xml:space="preserve"> ІІ</w:t>
                      </w:r>
                    </w:p>
                  </w:txbxContent>
                </v:textbox>
              </v:shape>
            </w:pict>
          </mc:Fallback>
        </mc:AlternateContent>
      </w:r>
      <w:r>
        <w:rPr>
          <w:noProof/>
          <w:sz w:val="20"/>
          <w:lang w:val="ru-RU" w:eastAsia="ru-RU"/>
        </w:rPr>
        <mc:AlternateContent>
          <mc:Choice Requires="wps">
            <w:drawing>
              <wp:anchor distT="0" distB="0" distL="114300" distR="114300" simplePos="0" relativeHeight="252001280" behindDoc="0" locked="0" layoutInCell="1" allowOverlap="1" wp14:anchorId="366E71DD" wp14:editId="4612F04B">
                <wp:simplePos x="0" y="0"/>
                <wp:positionH relativeFrom="column">
                  <wp:posOffset>2569845</wp:posOffset>
                </wp:positionH>
                <wp:positionV relativeFrom="paragraph">
                  <wp:posOffset>61595</wp:posOffset>
                </wp:positionV>
                <wp:extent cx="0" cy="114300"/>
                <wp:effectExtent l="60960" t="5715" r="53340" b="2286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B0294" id="Прямая соединительная линия 321"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5pt,4.85pt" to="202.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oPYwIAAH0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926528" behindDoc="0" locked="0" layoutInCell="1" allowOverlap="1" wp14:anchorId="5F99523F" wp14:editId="17F53566">
                <wp:simplePos x="0" y="0"/>
                <wp:positionH relativeFrom="column">
                  <wp:posOffset>588645</wp:posOffset>
                </wp:positionH>
                <wp:positionV relativeFrom="paragraph">
                  <wp:posOffset>175895</wp:posOffset>
                </wp:positionV>
                <wp:extent cx="1371600" cy="401320"/>
                <wp:effectExtent l="13335" t="5715" r="5715" b="12065"/>
                <wp:wrapNone/>
                <wp:docPr id="320" name="Надпись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1320"/>
                        </a:xfrm>
                        <a:prstGeom prst="rect">
                          <a:avLst/>
                        </a:prstGeom>
                        <a:solidFill>
                          <a:srgbClr val="FFFFFF"/>
                        </a:solidFill>
                        <a:ln w="9525">
                          <a:solidFill>
                            <a:srgbClr val="000000"/>
                          </a:solidFill>
                          <a:miter lim="800000"/>
                          <a:headEnd/>
                          <a:tailEnd/>
                        </a:ln>
                      </wps:spPr>
                      <wps:txbx>
                        <w:txbxContent>
                          <w:p w14:paraId="716AAED6" w14:textId="77777777" w:rsidR="006D2C8B" w:rsidRDefault="006D2C8B" w:rsidP="00406958">
                            <w:pPr>
                              <w:jc w:val="center"/>
                              <w:rPr>
                                <w:sz w:val="20"/>
                              </w:rPr>
                            </w:pPr>
                            <w:proofErr w:type="spellStart"/>
                            <w:r>
                              <w:rPr>
                                <w:sz w:val="20"/>
                              </w:rPr>
                              <w:t>Копорське</w:t>
                            </w:r>
                            <w:proofErr w:type="spellEnd"/>
                            <w:r>
                              <w:rPr>
                                <w:sz w:val="20"/>
                              </w:rPr>
                              <w:t xml:space="preserve"> родовище (пігментна сировина)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9523F" id="Надпись 320" o:spid="_x0000_s1158" type="#_x0000_t202" style="position:absolute;margin-left:46.35pt;margin-top:13.85pt;width:108pt;height:31.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">
                <v:textbox>
                  <w:txbxContent>
                    <w:p w14:paraId="716AAED6" w14:textId="77777777" w:rsidR="006D2C8B" w:rsidRDefault="006D2C8B" w:rsidP="00406958">
                      <w:pPr>
                        <w:jc w:val="center"/>
                        <w:rPr>
                          <w:sz w:val="20"/>
                        </w:rPr>
                      </w:pPr>
                      <w:proofErr w:type="spellStart"/>
                      <w:r>
                        <w:rPr>
                          <w:sz w:val="20"/>
                        </w:rPr>
                        <w:t>Копорське</w:t>
                      </w:r>
                      <w:proofErr w:type="spellEnd"/>
                      <w:r>
                        <w:rPr>
                          <w:sz w:val="20"/>
                        </w:rPr>
                        <w:t xml:space="preserve"> родовище (пігментна сировина)</w:t>
                      </w:r>
                    </w:p>
                  </w:txbxContent>
                </v:textbox>
              </v:shape>
            </w:pict>
          </mc:Fallback>
        </mc:AlternateContent>
      </w:r>
      <w:r>
        <w:rPr>
          <w:noProof/>
          <w:sz w:val="20"/>
          <w:lang w:val="ru-RU" w:eastAsia="ru-RU"/>
        </w:rPr>
        <mc:AlternateContent>
          <mc:Choice Requires="wps">
            <w:drawing>
              <wp:anchor distT="0" distB="0" distL="114300" distR="114300" simplePos="0" relativeHeight="251916288" behindDoc="0" locked="0" layoutInCell="1" allowOverlap="1" wp14:anchorId="350E3CDB" wp14:editId="7E417D3D">
                <wp:simplePos x="0" y="0"/>
                <wp:positionH relativeFrom="column">
                  <wp:posOffset>-325755</wp:posOffset>
                </wp:positionH>
                <wp:positionV relativeFrom="paragraph">
                  <wp:posOffset>61595</wp:posOffset>
                </wp:positionV>
                <wp:extent cx="838200" cy="457200"/>
                <wp:effectExtent l="13335" t="5715" r="5715" b="13335"/>
                <wp:wrapNone/>
                <wp:docPr id="319" name="Надпись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rgbClr val="FFFFFF"/>
                        </a:solidFill>
                        <a:ln w="9525">
                          <a:solidFill>
                            <a:srgbClr val="000000"/>
                          </a:solidFill>
                          <a:miter lim="800000"/>
                          <a:headEnd/>
                          <a:tailEnd/>
                        </a:ln>
                      </wps:spPr>
                      <wps:txbx>
                        <w:txbxContent>
                          <w:p w14:paraId="4AB6B306" w14:textId="77777777" w:rsidR="006D2C8B" w:rsidRDefault="006D2C8B" w:rsidP="00406958">
                            <w:pPr>
                              <w:jc w:val="center"/>
                              <w:rPr>
                                <w:sz w:val="20"/>
                              </w:rPr>
                            </w:pPr>
                            <w:r>
                              <w:rPr>
                                <w:sz w:val="20"/>
                              </w:rPr>
                              <w:t>Ресурси – 230млн.м</w:t>
                            </w:r>
                            <w:r>
                              <w:rPr>
                                <w:sz w:val="20"/>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E3CDB" id="Надпись 319" o:spid="_x0000_s1159" type="#_x0000_t202" style="position:absolute;margin-left:-25.65pt;margin-top:4.85pt;width:66pt;height: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">
                <v:textbox>
                  <w:txbxContent>
                    <w:p w14:paraId="4AB6B306" w14:textId="77777777" w:rsidR="006D2C8B" w:rsidRDefault="006D2C8B" w:rsidP="00406958">
                      <w:pPr>
                        <w:jc w:val="center"/>
                        <w:rPr>
                          <w:sz w:val="20"/>
                        </w:rPr>
                      </w:pPr>
                      <w:r>
                        <w:rPr>
                          <w:sz w:val="20"/>
                        </w:rPr>
                        <w:t>Ресурси – 230млн.м</w:t>
                      </w:r>
                      <w:r>
                        <w:rPr>
                          <w:sz w:val="20"/>
                          <w:vertAlign w:val="superscript"/>
                        </w:rPr>
                        <w:t>3</w:t>
                      </w:r>
                    </w:p>
                  </w:txbxContent>
                </v:textbox>
              </v:shape>
            </w:pict>
          </mc:Fallback>
        </mc:AlternateContent>
      </w:r>
      <w:r>
        <w:rPr>
          <w:noProof/>
          <w:sz w:val="20"/>
          <w:lang w:val="ru-RU" w:eastAsia="ru-RU"/>
        </w:rPr>
        <mc:AlternateContent>
          <mc:Choice Requires="wps">
            <w:drawing>
              <wp:anchor distT="0" distB="0" distL="114300" distR="114300" simplePos="0" relativeHeight="252155904" behindDoc="0" locked="0" layoutInCell="1" allowOverlap="1" wp14:anchorId="316E8BA4" wp14:editId="78EFDD6E">
                <wp:simplePos x="0" y="0"/>
                <wp:positionH relativeFrom="column">
                  <wp:posOffset>1426845</wp:posOffset>
                </wp:positionH>
                <wp:positionV relativeFrom="paragraph">
                  <wp:posOffset>61595</wp:posOffset>
                </wp:positionV>
                <wp:extent cx="0" cy="114300"/>
                <wp:effectExtent l="60960" t="5715" r="53340" b="2286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7B8B5" id="Прямая соединительная линия 318"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4.85pt" to="112.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0E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">
                <v:stroke endarrow="block"/>
              </v:line>
            </w:pict>
          </mc:Fallback>
        </mc:AlternateContent>
      </w:r>
    </w:p>
    <w:p w14:paraId="29B69A65" w14:textId="77777777" w:rsidR="00406958" w:rsidRDefault="00406958" w:rsidP="00406958">
      <w:pPr>
        <w:rPr>
          <w:sz w:val="28"/>
        </w:rPr>
      </w:pPr>
      <w:r>
        <w:rPr>
          <w:noProof/>
          <w:sz w:val="20"/>
          <w:lang w:val="ru-RU" w:eastAsia="ru-RU"/>
        </w:rPr>
        <mc:AlternateContent>
          <mc:Choice Requires="wps">
            <w:drawing>
              <wp:anchor distT="0" distB="0" distL="114300" distR="114300" simplePos="0" relativeHeight="252011520" behindDoc="0" locked="0" layoutInCell="1" allowOverlap="1" wp14:anchorId="250EB069" wp14:editId="3F9271E7">
                <wp:simplePos x="0" y="0"/>
                <wp:positionH relativeFrom="column">
                  <wp:posOffset>9275445</wp:posOffset>
                </wp:positionH>
                <wp:positionV relativeFrom="paragraph">
                  <wp:posOffset>85725</wp:posOffset>
                </wp:positionV>
                <wp:extent cx="0" cy="114300"/>
                <wp:effectExtent l="60960" t="5715" r="53340" b="2286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A4E43" id="Прямая соединительная линия 317"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35pt,6.75pt" to="730.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u7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010496" behindDoc="0" locked="0" layoutInCell="1" allowOverlap="1" wp14:anchorId="702888E0" wp14:editId="5E17F109">
                <wp:simplePos x="0" y="0"/>
                <wp:positionH relativeFrom="column">
                  <wp:posOffset>8742045</wp:posOffset>
                </wp:positionH>
                <wp:positionV relativeFrom="paragraph">
                  <wp:posOffset>85725</wp:posOffset>
                </wp:positionV>
                <wp:extent cx="0" cy="114300"/>
                <wp:effectExtent l="60960" t="5715" r="53340" b="2286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627B0" id="Прямая соединительная линия 316"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35pt,6.75pt" to="688.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uCZAIAAH0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">
                <v:stroke endarrow="block"/>
              </v:line>
            </w:pict>
          </mc:Fallback>
        </mc:AlternateContent>
      </w:r>
    </w:p>
    <w:p w14:paraId="5D4DD979" w14:textId="77777777" w:rsidR="00406958" w:rsidRDefault="00406958" w:rsidP="00406958">
      <w:pPr>
        <w:tabs>
          <w:tab w:val="left" w:pos="4980"/>
        </w:tabs>
        <w:rPr>
          <w:sz w:val="28"/>
        </w:rPr>
      </w:pPr>
      <w:r>
        <w:rPr>
          <w:noProof/>
          <w:sz w:val="20"/>
          <w:lang w:val="ru-RU" w:eastAsia="ru-RU"/>
        </w:rPr>
        <mc:AlternateContent>
          <mc:Choice Requires="wps">
            <w:drawing>
              <wp:anchor distT="0" distB="0" distL="114300" distR="114300" simplePos="0" relativeHeight="251940864" behindDoc="0" locked="0" layoutInCell="1" allowOverlap="1" wp14:anchorId="5786C341" wp14:editId="67FD7E69">
                <wp:simplePos x="0" y="0"/>
                <wp:positionH relativeFrom="column">
                  <wp:posOffset>8515350</wp:posOffset>
                </wp:positionH>
                <wp:positionV relativeFrom="paragraph">
                  <wp:posOffset>-4445</wp:posOffset>
                </wp:positionV>
                <wp:extent cx="457200" cy="800100"/>
                <wp:effectExtent l="5715" t="5715" r="13335" b="13335"/>
                <wp:wrapNone/>
                <wp:docPr id="315" name="Надпись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txbx>
                        <w:txbxContent>
                          <w:p w14:paraId="1495A06D" w14:textId="77777777" w:rsidR="006D2C8B" w:rsidRDefault="006D2C8B" w:rsidP="00406958">
                            <w:pPr>
                              <w:jc w:val="center"/>
                              <w:rPr>
                                <w:sz w:val="20"/>
                              </w:rPr>
                            </w:pPr>
                            <w:r>
                              <w:rPr>
                                <w:sz w:val="20"/>
                              </w:rPr>
                              <w:t xml:space="preserve">Узбекистан </w:t>
                            </w:r>
                          </w:p>
                          <w:p w14:paraId="4B384313" w14:textId="77777777" w:rsidR="006D2C8B" w:rsidRDefault="006D2C8B" w:rsidP="00406958">
                            <w:pPr>
                              <w:jc w:val="center"/>
                              <w:rPr>
                                <w:sz w:val="20"/>
                              </w:rPr>
                            </w:pPr>
                            <w:r>
                              <w:rPr>
                                <w:sz w:val="20"/>
                              </w:rPr>
                              <w:t xml:space="preserve">за-паси </w:t>
                            </w:r>
                          </w:p>
                          <w:p w14:paraId="487202B3" w14:textId="77777777" w:rsidR="006D2C8B" w:rsidRDefault="006D2C8B" w:rsidP="00406958">
                            <w:pPr>
                              <w:jc w:val="center"/>
                              <w:rPr>
                                <w:sz w:val="20"/>
                              </w:rPr>
                            </w:pPr>
                            <w:r>
                              <w:rPr>
                                <w:sz w:val="20"/>
                              </w:rPr>
                              <w:t>24млн м</w:t>
                            </w:r>
                            <w:r>
                              <w:rPr>
                                <w:sz w:val="20"/>
                                <w:vertAlign w:val="superscript"/>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6C341" id="Надпись 315" o:spid="_x0000_s1160" type="#_x0000_t202" style="position:absolute;margin-left:670.5pt;margin-top:-.35pt;width:36pt;height:6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">
                <v:textbox style="layout-flow:vertical;mso-layout-flow-alt:bottom-to-top" inset="0,0,0,0">
                  <w:txbxContent>
                    <w:p w14:paraId="1495A06D" w14:textId="77777777" w:rsidR="006D2C8B" w:rsidRDefault="006D2C8B" w:rsidP="00406958">
                      <w:pPr>
                        <w:jc w:val="center"/>
                        <w:rPr>
                          <w:sz w:val="20"/>
                        </w:rPr>
                      </w:pPr>
                      <w:r>
                        <w:rPr>
                          <w:sz w:val="20"/>
                        </w:rPr>
                        <w:t xml:space="preserve">Узбекистан </w:t>
                      </w:r>
                    </w:p>
                    <w:p w14:paraId="4B384313" w14:textId="77777777" w:rsidR="006D2C8B" w:rsidRDefault="006D2C8B" w:rsidP="00406958">
                      <w:pPr>
                        <w:jc w:val="center"/>
                        <w:rPr>
                          <w:sz w:val="20"/>
                        </w:rPr>
                      </w:pPr>
                      <w:r>
                        <w:rPr>
                          <w:sz w:val="20"/>
                        </w:rPr>
                        <w:t xml:space="preserve">за-паси </w:t>
                      </w:r>
                    </w:p>
                    <w:p w14:paraId="487202B3" w14:textId="77777777" w:rsidR="006D2C8B" w:rsidRDefault="006D2C8B" w:rsidP="00406958">
                      <w:pPr>
                        <w:jc w:val="center"/>
                        <w:rPr>
                          <w:sz w:val="20"/>
                        </w:rPr>
                      </w:pPr>
                      <w:r>
                        <w:rPr>
                          <w:sz w:val="20"/>
                        </w:rPr>
                        <w:t>24млн м</w:t>
                      </w:r>
                      <w:r>
                        <w:rPr>
                          <w:sz w:val="20"/>
                          <w:vertAlign w:val="superscript"/>
                        </w:rPr>
                        <w:t>3</w:t>
                      </w:r>
                    </w:p>
                  </w:txbxContent>
                </v:textbox>
              </v:shape>
            </w:pict>
          </mc:Fallback>
        </mc:AlternateContent>
      </w:r>
      <w:r>
        <w:rPr>
          <w:noProof/>
          <w:sz w:val="20"/>
          <w:lang w:val="ru-RU" w:eastAsia="ru-RU"/>
        </w:rPr>
        <mc:AlternateContent>
          <mc:Choice Requires="wps">
            <w:drawing>
              <wp:anchor distT="0" distB="0" distL="114300" distR="114300" simplePos="0" relativeHeight="251939840" behindDoc="0" locked="0" layoutInCell="1" allowOverlap="1" wp14:anchorId="02E76E45" wp14:editId="037E04AB">
                <wp:simplePos x="0" y="0"/>
                <wp:positionH relativeFrom="column">
                  <wp:posOffset>9123045</wp:posOffset>
                </wp:positionH>
                <wp:positionV relativeFrom="paragraph">
                  <wp:posOffset>-4445</wp:posOffset>
                </wp:positionV>
                <wp:extent cx="478155" cy="800100"/>
                <wp:effectExtent l="13335" t="5715" r="13335" b="13335"/>
                <wp:wrapNone/>
                <wp:docPr id="314" name="Надпись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800100"/>
                        </a:xfrm>
                        <a:prstGeom prst="rect">
                          <a:avLst/>
                        </a:prstGeom>
                        <a:solidFill>
                          <a:srgbClr val="FFFFFF"/>
                        </a:solidFill>
                        <a:ln w="9525">
                          <a:solidFill>
                            <a:srgbClr val="000000"/>
                          </a:solidFill>
                          <a:miter lim="800000"/>
                          <a:headEnd/>
                          <a:tailEnd/>
                        </a:ln>
                      </wps:spPr>
                      <wps:txbx>
                        <w:txbxContent>
                          <w:p w14:paraId="65769754" w14:textId="77777777" w:rsidR="006D2C8B" w:rsidRDefault="006D2C8B" w:rsidP="00406958">
                            <w:pPr>
                              <w:jc w:val="center"/>
                              <w:rPr>
                                <w:sz w:val="20"/>
                              </w:rPr>
                            </w:pPr>
                            <w:r>
                              <w:rPr>
                                <w:sz w:val="20"/>
                              </w:rPr>
                              <w:t>Туркменія ре-сурси-200млнт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76E45" id="Надпись 314" o:spid="_x0000_s1161" type="#_x0000_t202" style="position:absolute;margin-left:718.35pt;margin-top:-.35pt;width:37.65pt;height:6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">
                <v:textbox style="layout-flow:vertical;mso-layout-flow-alt:bottom-to-top" inset="0,0,0,0">
                  <w:txbxContent>
                    <w:p w14:paraId="65769754" w14:textId="77777777" w:rsidR="006D2C8B" w:rsidRDefault="006D2C8B" w:rsidP="00406958">
                      <w:pPr>
                        <w:jc w:val="center"/>
                        <w:rPr>
                          <w:sz w:val="20"/>
                        </w:rPr>
                      </w:pPr>
                      <w:r>
                        <w:rPr>
                          <w:sz w:val="20"/>
                        </w:rPr>
                        <w:t>Туркменія ре-сурси-200млнт</w:t>
                      </w:r>
                    </w:p>
                  </w:txbxContent>
                </v:textbox>
              </v:shape>
            </w:pict>
          </mc:Fallback>
        </mc:AlternateContent>
      </w:r>
      <w:r>
        <w:rPr>
          <w:noProof/>
          <w:sz w:val="20"/>
          <w:lang w:val="ru-RU" w:eastAsia="ru-RU"/>
        </w:rPr>
        <mc:AlternateContent>
          <mc:Choice Requires="wps">
            <w:drawing>
              <wp:anchor distT="0" distB="0" distL="114300" distR="114300" simplePos="0" relativeHeight="252002304" behindDoc="0" locked="0" layoutInCell="1" allowOverlap="1" wp14:anchorId="1485BF0F" wp14:editId="69FF6FFD">
                <wp:simplePos x="0" y="0"/>
                <wp:positionH relativeFrom="column">
                  <wp:posOffset>2569845</wp:posOffset>
                </wp:positionH>
                <wp:positionV relativeFrom="paragraph">
                  <wp:posOffset>109855</wp:posOffset>
                </wp:positionV>
                <wp:extent cx="0" cy="114300"/>
                <wp:effectExtent l="60960" t="5715" r="53340" b="2286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60825" id="Прямая соединительная линия 313"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5pt,8.65pt" to="202.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leZAIAAH0EAAAOAAAAZHJzL2Uyb0RvYy54bWysVM1uEzEQviPxDpbv6e4m2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169216" behindDoc="0" locked="0" layoutInCell="1" allowOverlap="1" wp14:anchorId="07782DCB" wp14:editId="28817DB1">
                <wp:simplePos x="0" y="0"/>
                <wp:positionH relativeFrom="column">
                  <wp:posOffset>1350645</wp:posOffset>
                </wp:positionH>
                <wp:positionV relativeFrom="paragraph">
                  <wp:posOffset>109855</wp:posOffset>
                </wp:positionV>
                <wp:extent cx="0" cy="114300"/>
                <wp:effectExtent l="60960" t="5715" r="53340" b="2286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93FF9" id="Прямая соединительная линия 312"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8.65pt" to="106.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">
                <v:stroke endarrow="block"/>
              </v:line>
            </w:pict>
          </mc:Fallback>
        </mc:AlternateContent>
      </w:r>
      <w:r>
        <w:rPr>
          <w:sz w:val="28"/>
        </w:rPr>
        <w:tab/>
      </w:r>
    </w:p>
    <w:p w14:paraId="0E9CED6C" w14:textId="77777777" w:rsidR="00406958" w:rsidRDefault="00406958" w:rsidP="00406958">
      <w:pPr>
        <w:spacing w:line="240" w:lineRule="exact"/>
        <w:rPr>
          <w:b/>
          <w:bCs/>
          <w:sz w:val="28"/>
        </w:rPr>
      </w:pPr>
      <w:r>
        <w:rPr>
          <w:noProof/>
          <w:sz w:val="20"/>
          <w:lang w:val="ru-RU" w:eastAsia="ru-RU"/>
        </w:rPr>
        <mc:AlternateContent>
          <mc:Choice Requires="wps">
            <w:drawing>
              <wp:anchor distT="0" distB="0" distL="114300" distR="114300" simplePos="0" relativeHeight="251931648" behindDoc="0" locked="0" layoutInCell="1" allowOverlap="1" wp14:anchorId="0ABFCAF1" wp14:editId="7AD938A5">
                <wp:simplePos x="0" y="0"/>
                <wp:positionH relativeFrom="column">
                  <wp:posOffset>1884045</wp:posOffset>
                </wp:positionH>
                <wp:positionV relativeFrom="paragraph">
                  <wp:posOffset>19685</wp:posOffset>
                </wp:positionV>
                <wp:extent cx="1274445" cy="228600"/>
                <wp:effectExtent l="13335" t="5715" r="7620" b="13335"/>
                <wp:wrapNone/>
                <wp:docPr id="311" name="Надпись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28600"/>
                        </a:xfrm>
                        <a:prstGeom prst="rect">
                          <a:avLst/>
                        </a:prstGeom>
                        <a:solidFill>
                          <a:srgbClr val="FFFFFF"/>
                        </a:solidFill>
                        <a:ln w="9525">
                          <a:solidFill>
                            <a:srgbClr val="000000"/>
                          </a:solidFill>
                          <a:miter lim="800000"/>
                          <a:headEnd/>
                          <a:tailEnd/>
                        </a:ln>
                      </wps:spPr>
                      <wps:txbx>
                        <w:txbxContent>
                          <w:p w14:paraId="1F0AA022" w14:textId="77777777" w:rsidR="006D2C8B" w:rsidRDefault="006D2C8B" w:rsidP="00406958">
                            <w:pPr>
                              <w:jc w:val="center"/>
                              <w:rPr>
                                <w:sz w:val="20"/>
                              </w:rPr>
                            </w:pPr>
                            <w:proofErr w:type="spellStart"/>
                            <w:r>
                              <w:rPr>
                                <w:sz w:val="20"/>
                              </w:rPr>
                              <w:t>Агроруда</w:t>
                            </w:r>
                            <w:proofErr w:type="spellEnd"/>
                            <w:r>
                              <w:rPr>
                                <w:sz w:val="20"/>
                              </w:rPr>
                              <w:t>, сорбент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CAF1" id="Надпись 311" o:spid="_x0000_s1162" type="#_x0000_t202" style="position:absolute;margin-left:148.35pt;margin-top:1.55pt;width:100.35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">
                <v:textbox>
                  <w:txbxContent>
                    <w:p w14:paraId="1F0AA022" w14:textId="77777777" w:rsidR="006D2C8B" w:rsidRDefault="006D2C8B" w:rsidP="00406958">
                      <w:pPr>
                        <w:jc w:val="center"/>
                        <w:rPr>
                          <w:sz w:val="20"/>
                        </w:rPr>
                      </w:pPr>
                      <w:proofErr w:type="spellStart"/>
                      <w:r>
                        <w:rPr>
                          <w:sz w:val="20"/>
                        </w:rPr>
                        <w:t>Агроруда</w:t>
                      </w:r>
                      <w:proofErr w:type="spellEnd"/>
                      <w:r>
                        <w:rPr>
                          <w:sz w:val="20"/>
                        </w:rPr>
                        <w:t>, сорбент</w:t>
                      </w:r>
                    </w:p>
                  </w:txbxContent>
                </v:textbox>
              </v:shape>
            </w:pict>
          </mc:Fallback>
        </mc:AlternateContent>
      </w:r>
      <w:r>
        <w:rPr>
          <w:noProof/>
          <w:sz w:val="20"/>
          <w:lang w:val="ru-RU" w:eastAsia="ru-RU"/>
        </w:rPr>
        <mc:AlternateContent>
          <mc:Choice Requires="wps">
            <w:drawing>
              <wp:anchor distT="0" distB="0" distL="114300" distR="114300" simplePos="0" relativeHeight="251927552" behindDoc="0" locked="0" layoutInCell="1" allowOverlap="1" wp14:anchorId="7A5EFB83" wp14:editId="28E3CE3F">
                <wp:simplePos x="0" y="0"/>
                <wp:positionH relativeFrom="column">
                  <wp:posOffset>207645</wp:posOffset>
                </wp:positionH>
                <wp:positionV relativeFrom="paragraph">
                  <wp:posOffset>19685</wp:posOffset>
                </wp:positionV>
                <wp:extent cx="1524000" cy="228600"/>
                <wp:effectExtent l="13335" t="5715" r="5715" b="13335"/>
                <wp:wrapNone/>
                <wp:docPr id="310" name="Надпись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solidFill>
                          <a:srgbClr val="FFFFFF"/>
                        </a:solidFill>
                        <a:ln w="9525">
                          <a:solidFill>
                            <a:srgbClr val="000000"/>
                          </a:solidFill>
                          <a:miter lim="800000"/>
                          <a:headEnd/>
                          <a:tailEnd/>
                        </a:ln>
                      </wps:spPr>
                      <wps:txbx>
                        <w:txbxContent>
                          <w:p w14:paraId="2CF7CD48" w14:textId="77777777" w:rsidR="006D2C8B" w:rsidRDefault="006D2C8B" w:rsidP="00406958">
                            <w:pPr>
                              <w:pStyle w:val="21"/>
                              <w:jc w:val="center"/>
                            </w:pPr>
                            <w:r>
                              <w:rPr>
                                <w:sz w:val="20"/>
                              </w:rPr>
                              <w:t>запаси В+С,-76,7тис.т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EFB83" id="Надпись 310" o:spid="_x0000_s1163" type="#_x0000_t202" style="position:absolute;margin-left:16.35pt;margin-top:1.55pt;width:120pt;height:1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">
                <v:textbox>
                  <w:txbxContent>
                    <w:p w14:paraId="2CF7CD48" w14:textId="77777777" w:rsidR="006D2C8B" w:rsidRDefault="006D2C8B" w:rsidP="00406958">
                      <w:pPr>
                        <w:pStyle w:val="21"/>
                        <w:jc w:val="center"/>
                      </w:pPr>
                      <w:r>
                        <w:rPr>
                          <w:sz w:val="20"/>
                        </w:rPr>
                        <w:t>запаси В+С,-76,7тис.т</w:t>
                      </w:r>
                    </w:p>
                  </w:txbxContent>
                </v:textbox>
              </v:shape>
            </w:pict>
          </mc:Fallback>
        </mc:AlternateContent>
      </w:r>
      <w:r>
        <w:rPr>
          <w:sz w:val="28"/>
        </w:rPr>
        <w:t xml:space="preserve">                                                                                                            </w:t>
      </w:r>
    </w:p>
    <w:p w14:paraId="354D0261" w14:textId="77777777" w:rsidR="00406958" w:rsidRDefault="00406958" w:rsidP="00406958">
      <w:pPr>
        <w:spacing w:line="240" w:lineRule="exact"/>
        <w:rPr>
          <w:sz w:val="22"/>
        </w:rPr>
      </w:pPr>
    </w:p>
    <w:p w14:paraId="66611B47" w14:textId="77777777" w:rsidR="00406958" w:rsidRDefault="00406958" w:rsidP="00406958">
      <w:pPr>
        <w:rPr>
          <w:sz w:val="28"/>
        </w:rPr>
        <w:sectPr w:rsidR="00406958">
          <w:pgSz w:w="16838" w:h="11906" w:orient="landscape" w:code="9"/>
          <w:pgMar w:top="567" w:right="1134" w:bottom="510" w:left="1134" w:header="720" w:footer="720" w:gutter="0"/>
          <w:cols w:space="708"/>
          <w:docGrid w:linePitch="360"/>
        </w:sectPr>
      </w:pPr>
      <w:r>
        <w:rPr>
          <w:sz w:val="22"/>
        </w:rPr>
        <w:t>Рис. 5.59 - Перспективна оцінка території СНД на</w:t>
      </w:r>
      <w:r>
        <w:rPr>
          <w:sz w:val="28"/>
        </w:rPr>
        <w:t xml:space="preserve"> </w:t>
      </w:r>
      <w:r>
        <w:rPr>
          <w:sz w:val="22"/>
        </w:rPr>
        <w:t xml:space="preserve">глауконітову сировину (У.Г. </w:t>
      </w:r>
      <w:proofErr w:type="spellStart"/>
      <w:r>
        <w:rPr>
          <w:sz w:val="22"/>
        </w:rPr>
        <w:t>Дістанов</w:t>
      </w:r>
      <w:proofErr w:type="spellEnd"/>
      <w:r>
        <w:rPr>
          <w:sz w:val="22"/>
        </w:rPr>
        <w:t xml:space="preserve">, О.С. </w:t>
      </w:r>
      <w:proofErr w:type="spellStart"/>
      <w:r>
        <w:rPr>
          <w:sz w:val="22"/>
        </w:rPr>
        <w:t>Філько</w:t>
      </w:r>
      <w:proofErr w:type="spellEnd"/>
      <w:r>
        <w:rPr>
          <w:sz w:val="22"/>
        </w:rPr>
        <w:t>, 1990р.)</w:t>
      </w:r>
    </w:p>
    <w:p w14:paraId="36605D0B" w14:textId="77777777" w:rsidR="00406958" w:rsidRDefault="00406958" w:rsidP="00406958">
      <w:pPr>
        <w:pStyle w:val="a7"/>
      </w:pPr>
      <w:r>
        <w:lastRenderedPageBreak/>
        <w:t xml:space="preserve">- розширити дослідні роботи по вивченню глауконітів різного геологічного віку в якості сорбентів в промисловому розподілі і очистці газоподібних речовин і рідини в хімічній, нафтохімічній, гідрометалургійній, атомній промисловості, теплоенергетиці, </w:t>
      </w:r>
      <w:proofErr w:type="spellStart"/>
      <w:r>
        <w:t>водоочистці</w:t>
      </w:r>
      <w:proofErr w:type="spellEnd"/>
      <w:r>
        <w:t>, біології і біохімії, фармацевтичній, харчовій ті інших напрямках;</w:t>
      </w:r>
    </w:p>
    <w:p w14:paraId="29DE3834" w14:textId="77777777" w:rsidR="00406958" w:rsidRDefault="00406958" w:rsidP="00406958">
      <w:pPr>
        <w:pStyle w:val="a7"/>
      </w:pPr>
      <w:r>
        <w:t>- встановити різновиди токсичних і шкідливих речовин дію яких найкраще в порівнянні з іншими природними сорбентами нейтралізує глауконіт і розробити методику використання;</w:t>
      </w:r>
    </w:p>
    <w:p w14:paraId="4D1EE820" w14:textId="77777777" w:rsidR="00406958" w:rsidRDefault="00406958" w:rsidP="00406958">
      <w:pPr>
        <w:pStyle w:val="a7"/>
      </w:pPr>
      <w:r>
        <w:t>- розробити методику використання глауконітової продукції в найбільш перспективних напрямках і нормативні документи з вимогами до сировини;</w:t>
      </w:r>
    </w:p>
    <w:p w14:paraId="35BBE72C" w14:textId="77777777" w:rsidR="00406958" w:rsidRDefault="00406958" w:rsidP="00406958">
      <w:pPr>
        <w:pStyle w:val="a7"/>
      </w:pPr>
      <w:r>
        <w:t xml:space="preserve">- продовжити дослідження можливостей використання глауконіту в фармацевтичній промисловості, медицині і </w:t>
      </w:r>
      <w:proofErr w:type="spellStart"/>
      <w:r>
        <w:t>кормовиробництві</w:t>
      </w:r>
      <w:proofErr w:type="spellEnd"/>
      <w:r>
        <w:t>;</w:t>
      </w:r>
    </w:p>
    <w:p w14:paraId="04A04AC5" w14:textId="77777777" w:rsidR="00406958" w:rsidRDefault="00406958" w:rsidP="00406958">
      <w:pPr>
        <w:pStyle w:val="a7"/>
      </w:pPr>
      <w:r>
        <w:t xml:space="preserve">- продовжити вивчення </w:t>
      </w:r>
      <w:proofErr w:type="spellStart"/>
      <w:r>
        <w:t>кон</w:t>
      </w:r>
      <w:proofErr w:type="spellEnd"/>
      <w:r w:rsidRPr="003026B2">
        <w:rPr>
          <w:lang w:val="ru-RU"/>
        </w:rPr>
        <w:t>’</w:t>
      </w:r>
      <w:proofErr w:type="spellStart"/>
      <w:r>
        <w:t>юктури</w:t>
      </w:r>
      <w:proofErr w:type="spellEnd"/>
      <w:r>
        <w:t xml:space="preserve"> ринку в Україні і за кордоном, вимог до сировини і готової продукції, </w:t>
      </w:r>
      <w:proofErr w:type="spellStart"/>
      <w:r>
        <w:t>методик</w:t>
      </w:r>
      <w:proofErr w:type="spellEnd"/>
      <w:r>
        <w:t xml:space="preserve"> використання і технологій виробництва глауконітової продукції;</w:t>
      </w:r>
    </w:p>
    <w:p w14:paraId="14611B7F" w14:textId="77777777" w:rsidR="00406958" w:rsidRDefault="00406958" w:rsidP="00406958">
      <w:pPr>
        <w:pStyle w:val="a7"/>
      </w:pPr>
      <w:r>
        <w:t>- сприяти поширенню інформації про глауконітову сировину і її можливості.</w:t>
      </w:r>
    </w:p>
    <w:p w14:paraId="6C6885E4" w14:textId="77777777" w:rsidR="00406958" w:rsidRDefault="00406958" w:rsidP="00406958">
      <w:pPr>
        <w:pStyle w:val="a7"/>
        <w:ind w:firstLine="0"/>
      </w:pPr>
    </w:p>
    <w:p w14:paraId="00E562DC" w14:textId="77777777" w:rsidR="00406958" w:rsidRDefault="00406958" w:rsidP="00406958">
      <w:pPr>
        <w:pStyle w:val="a7"/>
      </w:pPr>
      <w:r>
        <w:t>5.6.6 Напрямки можливого промислового</w:t>
      </w:r>
      <w:r>
        <w:rPr>
          <w:b/>
          <w:bCs/>
        </w:rPr>
        <w:t xml:space="preserve"> </w:t>
      </w:r>
      <w:r>
        <w:t>використання глауконітів і їх концентратів</w:t>
      </w:r>
    </w:p>
    <w:p w14:paraId="7B0E3C1A" w14:textId="77777777" w:rsidR="00406958" w:rsidRDefault="00406958" w:rsidP="00406958">
      <w:pPr>
        <w:pStyle w:val="a7"/>
        <w:rPr>
          <w:b/>
          <w:bCs/>
        </w:rPr>
      </w:pPr>
    </w:p>
    <w:p w14:paraId="6C24BBC3" w14:textId="77777777" w:rsidR="00406958" w:rsidRDefault="00406958" w:rsidP="00406958">
      <w:pPr>
        <w:pStyle w:val="a7"/>
      </w:pPr>
      <w:r>
        <w:t>Глауконіти, завдяки своїм специфічним властивостям (наявності фарбуючи окислів, активних компонентів (k), шаруватій структурі), представляють цінну промислову сировину різного призначення.</w:t>
      </w:r>
    </w:p>
    <w:p w14:paraId="5844190E" w14:textId="77777777" w:rsidR="00406958" w:rsidRDefault="00406958" w:rsidP="00406958">
      <w:pPr>
        <w:ind w:firstLine="720"/>
        <w:jc w:val="both"/>
        <w:rPr>
          <w:sz w:val="28"/>
        </w:rPr>
      </w:pPr>
      <w:r>
        <w:rPr>
          <w:sz w:val="28"/>
        </w:rPr>
        <w:t xml:space="preserve">В </w:t>
      </w:r>
      <w:proofErr w:type="spellStart"/>
      <w:r>
        <w:rPr>
          <w:sz w:val="28"/>
        </w:rPr>
        <w:t>теперіщній</w:t>
      </w:r>
      <w:proofErr w:type="spellEnd"/>
      <w:r>
        <w:rPr>
          <w:sz w:val="28"/>
        </w:rPr>
        <w:t xml:space="preserve"> час визначалось 6 основних напрямків їх використання</w:t>
      </w:r>
      <w:r w:rsidRPr="003026B2">
        <w:rPr>
          <w:sz w:val="28"/>
        </w:rPr>
        <w:t>:</w:t>
      </w:r>
      <w:r>
        <w:rPr>
          <w:sz w:val="28"/>
        </w:rPr>
        <w:t xml:space="preserve"> в якості мінеральних пігментів для виробництва фарб та кольорових будівельних матеріалів, як </w:t>
      </w:r>
      <w:proofErr w:type="spellStart"/>
      <w:r>
        <w:rPr>
          <w:sz w:val="28"/>
        </w:rPr>
        <w:t>пом</w:t>
      </w:r>
      <w:r w:rsidRPr="003026B2">
        <w:rPr>
          <w:sz w:val="28"/>
        </w:rPr>
        <w:t>’</w:t>
      </w:r>
      <w:r>
        <w:rPr>
          <w:sz w:val="28"/>
        </w:rPr>
        <w:t>якшувач</w:t>
      </w:r>
      <w:proofErr w:type="spellEnd"/>
      <w:r>
        <w:rPr>
          <w:sz w:val="28"/>
        </w:rPr>
        <w:t xml:space="preserve"> жорстких вод, сорбент, калійне добриво, мінеральна підкормка, медицина. Результати проведених досліджень в цих напрямках приведені в текстовому додатку С.6. Також проведені, дослідження показали, що глауконіт може використовуватись в скляній промисловості у виробництві скляних облицювальних кольорових плиток і фарфоро-фаянсовій промисловості при виготовлені майолікових мас, а також в хімічній промисловості у виробництві літієвих солей.</w:t>
      </w:r>
    </w:p>
    <w:p w14:paraId="4782199C" w14:textId="77777777" w:rsidR="00406958" w:rsidRDefault="00406958" w:rsidP="00406958">
      <w:pPr>
        <w:ind w:firstLine="720"/>
        <w:jc w:val="both"/>
        <w:rPr>
          <w:b/>
          <w:bCs/>
          <w:sz w:val="28"/>
        </w:rPr>
      </w:pPr>
    </w:p>
    <w:p w14:paraId="651D423F" w14:textId="77777777" w:rsidR="00406958" w:rsidRDefault="00406958" w:rsidP="00406958">
      <w:pPr>
        <w:ind w:firstLine="720"/>
        <w:rPr>
          <w:sz w:val="28"/>
        </w:rPr>
      </w:pPr>
      <w:r>
        <w:rPr>
          <w:sz w:val="28"/>
        </w:rPr>
        <w:t>5.6.6.1 Пігмент</w:t>
      </w:r>
    </w:p>
    <w:p w14:paraId="2E835D27" w14:textId="77777777" w:rsidR="00406958" w:rsidRDefault="00406958" w:rsidP="00406958">
      <w:pPr>
        <w:jc w:val="center"/>
        <w:rPr>
          <w:b/>
          <w:bCs/>
          <w:i/>
          <w:iCs/>
          <w:sz w:val="28"/>
        </w:rPr>
      </w:pPr>
      <w:r>
        <w:rPr>
          <w:b/>
          <w:bCs/>
          <w:i/>
          <w:iCs/>
          <w:sz w:val="28"/>
        </w:rPr>
        <w:t>Виробництво нових кольорових будівельних матеріалів</w:t>
      </w:r>
    </w:p>
    <w:p w14:paraId="00997B16" w14:textId="77777777" w:rsidR="00406958" w:rsidRDefault="00406958" w:rsidP="00406958">
      <w:pPr>
        <w:ind w:left="-240" w:firstLine="240"/>
        <w:jc w:val="center"/>
        <w:rPr>
          <w:sz w:val="28"/>
        </w:rPr>
      </w:pPr>
    </w:p>
    <w:p w14:paraId="1B13AD46" w14:textId="77777777" w:rsidR="00406958" w:rsidRDefault="00406958" w:rsidP="00406958">
      <w:pPr>
        <w:pStyle w:val="a7"/>
      </w:pPr>
      <w:r>
        <w:t xml:space="preserve">Глауконіти являються природними пігментами. Вони мають яскравий зелений з різними відтінками колір. При випалі, в зв’язку з переходом закисних </w:t>
      </w:r>
      <w:proofErr w:type="spellStart"/>
      <w:r>
        <w:t>сполук</w:t>
      </w:r>
      <w:proofErr w:type="spellEnd"/>
      <w:r>
        <w:t xml:space="preserve"> заліза в окисні, колір мінералу змінюється до коричневого і палевого. Проведені різними установами Радянського Союзу дослідження показали, що в будівельній промисловості пігментні властивості глауконіту можуть використовуватись при виробництві нових будівельних матеріалів</w:t>
      </w:r>
      <w:r w:rsidRPr="003026B2">
        <w:t>:</w:t>
      </w:r>
      <w:r>
        <w:t xml:space="preserve"> кольорового комірчастого бетону і силікатної цегли зеленого і світло-коричневого кольору, а також для виробництва фасадних фарб та інших видів. Фарби, які виробляють із </w:t>
      </w:r>
      <w:r>
        <w:lastRenderedPageBreak/>
        <w:t xml:space="preserve">глауконітів, характеризуються високою стійкістю до лугів і кислот, світлостійкістю і морозостійкістю. В Росії глауконіт з успіхом використовувався для виготовляння дешевих захисних фарб в час першої світової війни. Сировинною базою для цього виробництва було </w:t>
      </w:r>
      <w:proofErr w:type="spellStart"/>
      <w:r>
        <w:t>Копорське</w:t>
      </w:r>
      <w:proofErr w:type="spellEnd"/>
      <w:r>
        <w:t xml:space="preserve"> родовище, яке знаходиться в Ленінградській області. В останні роки цікаві роботи по вивченню  сировинної бази глауконітів Поволжя, для природних клейових, фасадних, вапняково-цементних і силікатних фарб, проведені Середньо-</w:t>
      </w:r>
      <w:proofErr w:type="spellStart"/>
      <w:r>
        <w:t>Волжською</w:t>
      </w:r>
      <w:proofErr w:type="spellEnd"/>
      <w:r>
        <w:t xml:space="preserve"> геологорозвідувальною експедицією. В 1980 р. Чумакова Л.Х. і </w:t>
      </w:r>
      <w:proofErr w:type="spellStart"/>
      <w:r>
        <w:t>Анфілатова</w:t>
      </w:r>
      <w:proofErr w:type="spellEnd"/>
      <w:r>
        <w:t xml:space="preserve"> Н.В. узагальнили матеріали по родовищах мінеральних пігментів Нечорноземної зони </w:t>
      </w:r>
      <w:proofErr w:type="spellStart"/>
      <w:r>
        <w:t>Поволжжя</w:t>
      </w:r>
      <w:proofErr w:type="spellEnd"/>
      <w:r>
        <w:t xml:space="preserve"> Пензенської області.</w:t>
      </w:r>
    </w:p>
    <w:p w14:paraId="5CEB0556" w14:textId="77777777" w:rsidR="00406958" w:rsidRDefault="00406958" w:rsidP="00406958">
      <w:pPr>
        <w:pStyle w:val="a7"/>
      </w:pPr>
      <w:r>
        <w:t xml:space="preserve">Аналогічні дослідження проведені в 1967-1969 рр. і на основі </w:t>
      </w:r>
      <w:proofErr w:type="spellStart"/>
      <w:r>
        <w:t>глауконітоносних</w:t>
      </w:r>
      <w:proofErr w:type="spellEnd"/>
      <w:r>
        <w:t xml:space="preserve"> порід Прибалтики (родовища Приморське, </w:t>
      </w:r>
      <w:proofErr w:type="spellStart"/>
      <w:r>
        <w:t>Копорське</w:t>
      </w:r>
      <w:proofErr w:type="spellEnd"/>
      <w:r>
        <w:t xml:space="preserve">, </w:t>
      </w:r>
      <w:proofErr w:type="spellStart"/>
      <w:r>
        <w:t>Маарду</w:t>
      </w:r>
      <w:proofErr w:type="spellEnd"/>
      <w:r>
        <w:t xml:space="preserve"> та інші), показана також можливість виробництва з них </w:t>
      </w:r>
      <w:proofErr w:type="spellStart"/>
      <w:r>
        <w:t>об</w:t>
      </w:r>
      <w:r w:rsidRPr="003026B2">
        <w:t>’</w:t>
      </w:r>
      <w:r>
        <w:t>ємнозабарвленого</w:t>
      </w:r>
      <w:proofErr w:type="spellEnd"/>
      <w:r>
        <w:t xml:space="preserve"> комірчастого бетону і силікатної цегли. Дослідження проводилися в інституті НДПУ </w:t>
      </w:r>
      <w:r w:rsidRPr="003026B2">
        <w:t>“</w:t>
      </w:r>
      <w:r>
        <w:t>Силікатобетон</w:t>
      </w:r>
      <w:r w:rsidRPr="003026B2">
        <w:t>”</w:t>
      </w:r>
      <w:r>
        <w:t xml:space="preserve"> (м. </w:t>
      </w:r>
      <w:proofErr w:type="spellStart"/>
      <w:r>
        <w:t>Талін</w:t>
      </w:r>
      <w:proofErr w:type="spellEnd"/>
      <w:r>
        <w:t xml:space="preserve">), На основі природних і термічного оброблених </w:t>
      </w:r>
      <w:proofErr w:type="spellStart"/>
      <w:r>
        <w:t>глауконітвміщуючих</w:t>
      </w:r>
      <w:proofErr w:type="spellEnd"/>
      <w:r>
        <w:t xml:space="preserve"> порід виготовлені </w:t>
      </w:r>
      <w:proofErr w:type="spellStart"/>
      <w:r>
        <w:t>об</w:t>
      </w:r>
      <w:r w:rsidRPr="003026B2">
        <w:t>’</w:t>
      </w:r>
      <w:r>
        <w:t>ємнозабарвлений</w:t>
      </w:r>
      <w:proofErr w:type="spellEnd"/>
      <w:r>
        <w:t xml:space="preserve"> в зеленувато-сірий і рожево-коричневий колір комірчастий силікатобетон маси 550-860 кг</w:t>
      </w:r>
      <w:r w:rsidRPr="003026B2">
        <w:t>/</w:t>
      </w:r>
      <w:r>
        <w:t>м</w:t>
      </w:r>
      <w:r>
        <w:rPr>
          <w:vertAlign w:val="superscript"/>
        </w:rPr>
        <w:t xml:space="preserve">3 </w:t>
      </w:r>
      <w:r>
        <w:t>і силікатна цегла марки 100.</w:t>
      </w:r>
    </w:p>
    <w:p w14:paraId="3F388E58" w14:textId="77777777" w:rsidR="00406958" w:rsidRDefault="00406958" w:rsidP="00406958">
      <w:pPr>
        <w:pStyle w:val="a7"/>
      </w:pPr>
      <w:r>
        <w:t xml:space="preserve">В 1970-1972 рр. в цьому інституті встановлена можливість і розроблена технологія виробництва кольорового силікатного комірчастого бетону </w:t>
      </w:r>
      <w:proofErr w:type="spellStart"/>
      <w:r>
        <w:t>автоклавного</w:t>
      </w:r>
      <w:proofErr w:type="spellEnd"/>
      <w:r>
        <w:t xml:space="preserve"> твердінні і </w:t>
      </w:r>
      <w:proofErr w:type="spellStart"/>
      <w:r>
        <w:t>об</w:t>
      </w:r>
      <w:r w:rsidRPr="003026B2">
        <w:t>’</w:t>
      </w:r>
      <w:r>
        <w:t>ємнозабарвлених</w:t>
      </w:r>
      <w:proofErr w:type="spellEnd"/>
      <w:r>
        <w:t xml:space="preserve"> плит на базі українських глауконітів </w:t>
      </w:r>
      <w:proofErr w:type="spellStart"/>
      <w:r>
        <w:t>Карачіївецької</w:t>
      </w:r>
      <w:proofErr w:type="spellEnd"/>
      <w:r>
        <w:t xml:space="preserve">, </w:t>
      </w:r>
      <w:proofErr w:type="spellStart"/>
      <w:r>
        <w:t>Стругської</w:t>
      </w:r>
      <w:proofErr w:type="spellEnd"/>
      <w:r>
        <w:t xml:space="preserve"> (західний схил УЩ) та Глинської (Північно-</w:t>
      </w:r>
      <w:proofErr w:type="spellStart"/>
      <w:r>
        <w:t>Росточська</w:t>
      </w:r>
      <w:proofErr w:type="spellEnd"/>
      <w:r>
        <w:t xml:space="preserve"> площа) ділянок. Найкращою для цих цілей визнана сировина двох останніх ділянок. Найбільшу міцність мали зразки з використанням глауконіту Глинської ділянки 235 </w:t>
      </w:r>
      <w:proofErr w:type="spellStart"/>
      <w:r>
        <w:t>кгс</w:t>
      </w:r>
      <w:proofErr w:type="spellEnd"/>
      <w:r w:rsidRPr="003026B2">
        <w:t>/</w:t>
      </w:r>
      <w:r>
        <w:t>см</w:t>
      </w:r>
      <w:r>
        <w:rPr>
          <w:vertAlign w:val="superscript"/>
        </w:rPr>
        <w:t>2</w:t>
      </w:r>
      <w:r>
        <w:t xml:space="preserve"> - </w:t>
      </w:r>
      <w:r>
        <w:rPr>
          <w:vertAlign w:val="superscript"/>
        </w:rPr>
        <w:t xml:space="preserve"> </w:t>
      </w:r>
      <w:r>
        <w:t xml:space="preserve">колір виробів коричневий. В  той час як міцність зразків з </w:t>
      </w:r>
      <w:proofErr w:type="spellStart"/>
      <w:r>
        <w:t>Стругської</w:t>
      </w:r>
      <w:proofErr w:type="spellEnd"/>
      <w:r>
        <w:t xml:space="preserve"> сировини 232 </w:t>
      </w:r>
      <w:proofErr w:type="spellStart"/>
      <w:r>
        <w:t>кгс</w:t>
      </w:r>
      <w:proofErr w:type="spellEnd"/>
      <w:r w:rsidRPr="003026B2">
        <w:rPr>
          <w:lang w:val="ru-RU"/>
        </w:rPr>
        <w:t>/</w:t>
      </w:r>
      <w:r>
        <w:t>см</w:t>
      </w:r>
      <w:r>
        <w:rPr>
          <w:vertAlign w:val="superscript"/>
        </w:rPr>
        <w:t xml:space="preserve">2 </w:t>
      </w:r>
      <w:r>
        <w:t xml:space="preserve">. Дослідження проводились в лабораторних умовах. Був зроблений висновок, що для використання українських глауконітів в будівельний промисловості в якості пігментів, ще потрібні </w:t>
      </w:r>
      <w:proofErr w:type="spellStart"/>
      <w:r>
        <w:t>напівзаводські</w:t>
      </w:r>
      <w:proofErr w:type="spellEnd"/>
      <w:r>
        <w:t xml:space="preserve"> випробування.</w:t>
      </w:r>
    </w:p>
    <w:p w14:paraId="77B99CE2" w14:textId="77777777" w:rsidR="00406958" w:rsidRDefault="00406958" w:rsidP="00406958">
      <w:pPr>
        <w:pStyle w:val="a7"/>
      </w:pPr>
      <w:r>
        <w:t xml:space="preserve">В 1977 році ці роботи були продовжені Львівським державним університетом ім. Франка разом з лабораторією технології і механізації будівельних матеріалів Львівської філії НДПУ будівельних матеріалів. Дослідження проведені в лабораторних та заводських умовах на </w:t>
      </w:r>
      <w:proofErr w:type="spellStart"/>
      <w:r>
        <w:t>Страдчському</w:t>
      </w:r>
      <w:proofErr w:type="spellEnd"/>
      <w:r>
        <w:t xml:space="preserve"> заводі силікатної цегли. Вони показали, що </w:t>
      </w:r>
      <w:proofErr w:type="spellStart"/>
      <w:r>
        <w:t>глауконітвміщуючі</w:t>
      </w:r>
      <w:proofErr w:type="spellEnd"/>
      <w:r>
        <w:t xml:space="preserve"> піски </w:t>
      </w:r>
      <w:proofErr w:type="spellStart"/>
      <w:r>
        <w:t>Мокротинської</w:t>
      </w:r>
      <w:proofErr w:type="spellEnd"/>
      <w:r>
        <w:t xml:space="preserve">, </w:t>
      </w:r>
      <w:proofErr w:type="spellStart"/>
      <w:r>
        <w:t>Скварявської</w:t>
      </w:r>
      <w:proofErr w:type="spellEnd"/>
      <w:r>
        <w:t xml:space="preserve">, Глинської, </w:t>
      </w:r>
      <w:proofErr w:type="spellStart"/>
      <w:r>
        <w:t>Карачіївецької</w:t>
      </w:r>
      <w:proofErr w:type="spellEnd"/>
      <w:r>
        <w:t xml:space="preserve"> та </w:t>
      </w:r>
      <w:proofErr w:type="spellStart"/>
      <w:r>
        <w:t>Стругської</w:t>
      </w:r>
      <w:proofErr w:type="spellEnd"/>
      <w:r>
        <w:t xml:space="preserve"> ділянок придатні для виробництва </w:t>
      </w:r>
      <w:proofErr w:type="spellStart"/>
      <w:r>
        <w:t>об</w:t>
      </w:r>
      <w:r w:rsidRPr="003026B2">
        <w:t>’</w:t>
      </w:r>
      <w:r>
        <w:t>ємнозабарвленої</w:t>
      </w:r>
      <w:proofErr w:type="spellEnd"/>
      <w:r>
        <w:t xml:space="preserve"> силікатної цегли </w:t>
      </w:r>
      <w:proofErr w:type="spellStart"/>
      <w:r>
        <w:t>автоклавного</w:t>
      </w:r>
      <w:proofErr w:type="spellEnd"/>
      <w:r>
        <w:t xml:space="preserve"> твердіння як у якості природного зеленого пігменту, так і як компонент </w:t>
      </w:r>
      <w:proofErr w:type="spellStart"/>
      <w:r>
        <w:t>зв</w:t>
      </w:r>
      <w:r w:rsidRPr="003026B2">
        <w:t>’</w:t>
      </w:r>
      <w:r>
        <w:t>язуючої</w:t>
      </w:r>
      <w:proofErr w:type="spellEnd"/>
      <w:r>
        <w:t xml:space="preserve"> речовини. Зразки мають міцність на стиск 165</w:t>
      </w:r>
      <w:r>
        <w:rPr>
          <w:lang w:val="ru-RU"/>
        </w:rPr>
        <w:t>,6 кг</w:t>
      </w:r>
      <w:r w:rsidRPr="003026B2">
        <w:rPr>
          <w:lang w:val="ru-RU"/>
        </w:rPr>
        <w:t>/</w:t>
      </w:r>
      <w:r>
        <w:t>см</w:t>
      </w:r>
      <w:r>
        <w:rPr>
          <w:vertAlign w:val="superscript"/>
        </w:rPr>
        <w:t>2</w:t>
      </w:r>
      <w:r>
        <w:t>, на вигин 44,6 кг</w:t>
      </w:r>
      <w:r w:rsidRPr="003026B2">
        <w:rPr>
          <w:lang w:val="ru-RU"/>
        </w:rPr>
        <w:t>/</w:t>
      </w:r>
      <w:r>
        <w:t>см</w:t>
      </w:r>
      <w:r>
        <w:rPr>
          <w:vertAlign w:val="superscript"/>
        </w:rPr>
        <w:t>2</w:t>
      </w:r>
      <w:r>
        <w:t xml:space="preserve">. Вони мають красивий сіро-зелений колір на зламі. Для цих цілей можуть використовуватися глауконітові концентрати і </w:t>
      </w:r>
      <w:proofErr w:type="spellStart"/>
      <w:r>
        <w:t>глауконітоносні</w:t>
      </w:r>
      <w:proofErr w:type="spellEnd"/>
      <w:r>
        <w:t xml:space="preserve"> породи, в яких вміст глауконіту досягає 60%. Для виробництва рівномірного забарвленої силікатної цегли </w:t>
      </w:r>
      <w:proofErr w:type="spellStart"/>
      <w:r>
        <w:t>автоклавного</w:t>
      </w:r>
      <w:proofErr w:type="spellEnd"/>
      <w:r>
        <w:t xml:space="preserve"> твердіння, сировину в суміш вводять в </w:t>
      </w:r>
      <w:proofErr w:type="spellStart"/>
      <w:r>
        <w:t>тонкорозмеленому</w:t>
      </w:r>
      <w:proofErr w:type="spellEnd"/>
      <w:r>
        <w:t xml:space="preserve"> виді, а в’яжуча речовина (вапно) повинна мати високу ступінь активності. Вимоги промисловості до якості сировини приведені в </w:t>
      </w:r>
      <w:r>
        <w:lastRenderedPageBreak/>
        <w:t>текстовому додатку Т.6.2. Нормативних документів на використання глауконіту в цьому напрямку в Україні не існує.</w:t>
      </w:r>
    </w:p>
    <w:p w14:paraId="26C47EEB" w14:textId="77777777" w:rsidR="00406958" w:rsidRDefault="00406958" w:rsidP="00406958">
      <w:pPr>
        <w:pStyle w:val="a7"/>
      </w:pPr>
    </w:p>
    <w:p w14:paraId="5B45B7BD" w14:textId="77777777" w:rsidR="00406958" w:rsidRDefault="00406958" w:rsidP="00406958">
      <w:pPr>
        <w:pStyle w:val="a7"/>
        <w:ind w:firstLine="0"/>
        <w:jc w:val="center"/>
        <w:rPr>
          <w:b/>
          <w:bCs/>
          <w:i/>
          <w:iCs/>
        </w:rPr>
      </w:pPr>
      <w:r>
        <w:rPr>
          <w:b/>
          <w:bCs/>
          <w:i/>
          <w:iCs/>
        </w:rPr>
        <w:t>Використання пігментних властивостей глауконіту в лакофарбовій і будівельній промисловості</w:t>
      </w:r>
    </w:p>
    <w:p w14:paraId="1CA6BA9C" w14:textId="77777777" w:rsidR="00406958" w:rsidRDefault="00406958" w:rsidP="00406958">
      <w:pPr>
        <w:pStyle w:val="a7"/>
        <w:ind w:firstLine="0"/>
        <w:jc w:val="center"/>
      </w:pPr>
    </w:p>
    <w:p w14:paraId="4351AA32" w14:textId="77777777" w:rsidR="00406958" w:rsidRDefault="00406958" w:rsidP="00406958">
      <w:pPr>
        <w:pStyle w:val="a7"/>
      </w:pPr>
      <w:r>
        <w:t xml:space="preserve">Можливості використання глауконітів в Україні </w:t>
      </w:r>
      <w:proofErr w:type="spellStart"/>
      <w:r>
        <w:t>Карачіївецької</w:t>
      </w:r>
      <w:proofErr w:type="spellEnd"/>
      <w:r>
        <w:t xml:space="preserve">, </w:t>
      </w:r>
      <w:proofErr w:type="spellStart"/>
      <w:r>
        <w:t>Стругської</w:t>
      </w:r>
      <w:proofErr w:type="spellEnd"/>
      <w:r>
        <w:t xml:space="preserve">, </w:t>
      </w:r>
      <w:proofErr w:type="spellStart"/>
      <w:r>
        <w:t>Маціорської</w:t>
      </w:r>
      <w:proofErr w:type="spellEnd"/>
      <w:r>
        <w:t xml:space="preserve">, </w:t>
      </w:r>
      <w:proofErr w:type="spellStart"/>
      <w:r>
        <w:t>Жванської</w:t>
      </w:r>
      <w:proofErr w:type="spellEnd"/>
      <w:r>
        <w:t xml:space="preserve">, Глинської, </w:t>
      </w:r>
      <w:proofErr w:type="spellStart"/>
      <w:r>
        <w:t>Мокротинської</w:t>
      </w:r>
      <w:proofErr w:type="spellEnd"/>
      <w:r>
        <w:t xml:space="preserve"> і </w:t>
      </w:r>
      <w:proofErr w:type="spellStart"/>
      <w:r>
        <w:t>Волошківської</w:t>
      </w:r>
      <w:proofErr w:type="spellEnd"/>
      <w:r>
        <w:t xml:space="preserve"> </w:t>
      </w:r>
      <w:proofErr w:type="spellStart"/>
      <w:r>
        <w:t>ділянкок</w:t>
      </w:r>
      <w:proofErr w:type="spellEnd"/>
      <w:r>
        <w:t xml:space="preserve"> в лакофарбовій промисловості в якості природного </w:t>
      </w:r>
      <w:proofErr w:type="spellStart"/>
      <w:r>
        <w:t>пігмента</w:t>
      </w:r>
      <w:proofErr w:type="spellEnd"/>
      <w:r>
        <w:t xml:space="preserve"> вивчались в 1972 р.  </w:t>
      </w:r>
      <w:proofErr w:type="spellStart"/>
      <w:r>
        <w:t>ВНДУБудм</w:t>
      </w:r>
      <w:proofErr w:type="spellEnd"/>
      <w:r>
        <w:t xml:space="preserve"> МПБМ СРСР (с. </w:t>
      </w:r>
      <w:proofErr w:type="spellStart"/>
      <w:r>
        <w:t>Красково</w:t>
      </w:r>
      <w:proofErr w:type="spellEnd"/>
      <w:r>
        <w:t xml:space="preserve"> Московської обл.) в лабораторних і </w:t>
      </w:r>
      <w:proofErr w:type="spellStart"/>
      <w:r>
        <w:t>напівзаводських</w:t>
      </w:r>
      <w:proofErr w:type="spellEnd"/>
      <w:r>
        <w:t xml:space="preserve"> умовах. Створено новий пігмент для фасадних вапняково-глауконітових фарб на цементній основі, в якому є окис хрому в кількості 48 %, лимонний крон – 2 % і глауконіт – 50 %. Цей склад являється оптимальним і може застосовуватися для виготовлення любих видів фарб. Новий пігмент близький до окису хрому, але кількість пігменту, який витрачається на один квадратний метр в двічі більше і не відповідає діючому стандарту, але вартість нового пігменту в 80 разів дешевше окису хрому, тому доцільно використовувати глауконіт як замінник окису хрому. На основі діючих нормативних документів розроблені але не затверджені технічні умови до нового пігменту.</w:t>
      </w:r>
    </w:p>
    <w:p w14:paraId="2EFB0A7F" w14:textId="77777777" w:rsidR="00406958" w:rsidRDefault="00406958" w:rsidP="00406958">
      <w:pPr>
        <w:pStyle w:val="a7"/>
      </w:pPr>
      <w:r>
        <w:t xml:space="preserve">Проведені дослідження також показали, що виготовлена на новому пігменті (на основі глауконіту) масляна </w:t>
      </w:r>
      <w:proofErr w:type="spellStart"/>
      <w:r>
        <w:t>густотерта</w:t>
      </w:r>
      <w:proofErr w:type="spellEnd"/>
      <w:r>
        <w:t xml:space="preserve"> фарба відповідає по всіх показниках ГОСТ 695-55 </w:t>
      </w:r>
      <w:r w:rsidRPr="003026B2">
        <w:rPr>
          <w:lang w:val="ru-RU"/>
        </w:rPr>
        <w:t>“</w:t>
      </w:r>
      <w:r>
        <w:rPr>
          <w:lang w:val="ru-RU"/>
        </w:rPr>
        <w:t>Краска масляная цветная густотертая для внутренних работ</w:t>
      </w:r>
      <w:r w:rsidRPr="003026B2">
        <w:rPr>
          <w:lang w:val="ru-RU"/>
        </w:rPr>
        <w:t>”</w:t>
      </w:r>
      <w:r>
        <w:t xml:space="preserve">, також цей пігмент можливо використовувати для виробництва фарб масляних та  </w:t>
      </w:r>
      <w:proofErr w:type="spellStart"/>
      <w:r>
        <w:t>алкидних</w:t>
      </w:r>
      <w:proofErr w:type="spellEnd"/>
      <w:r>
        <w:t xml:space="preserve"> готових для використання. Вони відповідають вимогам ГОСТ 10503-71.</w:t>
      </w:r>
    </w:p>
    <w:p w14:paraId="6FCE64CE" w14:textId="77777777" w:rsidR="00406958" w:rsidRDefault="00406958" w:rsidP="00406958">
      <w:pPr>
        <w:pStyle w:val="a7"/>
      </w:pPr>
      <w:r>
        <w:t>Лабораторно-технологічними дослідженнями проб кварц-глауконітових пісків, які виконані дослідним інститутом будівельних матеріалів (ВНДУ), колишнього Радянського Союзу, встановлена можливість часткової заміни дефіцитного і значної вартості оксиду хрому глауконітовим пігментом. Економічні розрахунки показали, що глауконітовий пігмент в 20-30 разів дешевше зелених і коричневих стандартних пігментів, які він здатен замінити. Для цих цілей можуть використовуватися піски в природному стані і збагачені.</w:t>
      </w:r>
    </w:p>
    <w:p w14:paraId="5BFE154A" w14:textId="77777777" w:rsidR="00406958" w:rsidRDefault="00406958" w:rsidP="00406958">
      <w:pPr>
        <w:pStyle w:val="a7"/>
      </w:pPr>
      <w:r>
        <w:t xml:space="preserve">Іспити українських глауконітів на фарби виконані Ленінградським філіалом інституту ГДПІ ЛКП в 1975р. при проведені </w:t>
      </w:r>
      <w:proofErr w:type="spellStart"/>
      <w:r>
        <w:t>Побужскою</w:t>
      </w:r>
      <w:proofErr w:type="spellEnd"/>
      <w:r>
        <w:t xml:space="preserve"> ГРП пошукових робіт на глауконіт в Середньому Придністров</w:t>
      </w:r>
      <w:r w:rsidRPr="003026B2">
        <w:t>’</w:t>
      </w:r>
      <w:r>
        <w:t xml:space="preserve">ї. Вони показали принципову можливість використання їх у виробництві чорних і кольорових емульсійних акрилових фарб і доцільність використання глауконіту </w:t>
      </w:r>
      <w:proofErr w:type="spellStart"/>
      <w:r>
        <w:t>Карачіївецької</w:t>
      </w:r>
      <w:proofErr w:type="spellEnd"/>
      <w:r>
        <w:t xml:space="preserve"> ділянки у виробництві художніх масляних фарб при умові попереднього подрібнення глауконіту до остатку на ситі 0063 –1-2 %. Ленінградський завод художніх фарб після проведення цих дослідів на світлостійкість фарб з глауконітом </w:t>
      </w:r>
      <w:proofErr w:type="spellStart"/>
      <w:r>
        <w:t>Карачіївецької</w:t>
      </w:r>
      <w:proofErr w:type="spellEnd"/>
      <w:r>
        <w:t xml:space="preserve">, Глинської та </w:t>
      </w:r>
      <w:proofErr w:type="spellStart"/>
      <w:r>
        <w:t>Стругської</w:t>
      </w:r>
      <w:proofErr w:type="spellEnd"/>
      <w:r>
        <w:t xml:space="preserve"> ділянок дав заключення, що доцільно у виробництві художніх масляних фарб використовувати сировину </w:t>
      </w:r>
      <w:proofErr w:type="spellStart"/>
      <w:r>
        <w:t>Карачіївецької</w:t>
      </w:r>
      <w:proofErr w:type="spellEnd"/>
      <w:r>
        <w:t xml:space="preserve"> ділянки.</w:t>
      </w:r>
    </w:p>
    <w:p w14:paraId="3D83ABCC" w14:textId="77777777" w:rsidR="00406958" w:rsidRDefault="00406958" w:rsidP="00406958">
      <w:pPr>
        <w:pStyle w:val="a7"/>
      </w:pPr>
      <w:r>
        <w:lastRenderedPageBreak/>
        <w:t>Глауконітові руди – цінна сировина у виробництві стандартних пігментів зеленого і коричневого кольору. Вимоги промисловості до якості сировини приведені в текстовому додатку Т.6.1. Напрацювання по використанню глауконіту в цьому напрямку є, а нормативних документів в Україні не існує.</w:t>
      </w:r>
    </w:p>
    <w:p w14:paraId="7F628ADF" w14:textId="77777777" w:rsidR="00406958" w:rsidRDefault="00406958" w:rsidP="00406958">
      <w:pPr>
        <w:pStyle w:val="a7"/>
      </w:pPr>
    </w:p>
    <w:p w14:paraId="02767E15" w14:textId="77777777" w:rsidR="00406958" w:rsidRDefault="00406958" w:rsidP="00406958">
      <w:pPr>
        <w:pStyle w:val="a7"/>
      </w:pPr>
      <w:r>
        <w:t xml:space="preserve">5.6.6.2 </w:t>
      </w:r>
      <w:proofErr w:type="spellStart"/>
      <w:r>
        <w:t>Пермутитова</w:t>
      </w:r>
      <w:proofErr w:type="spellEnd"/>
      <w:r>
        <w:t xml:space="preserve"> сировина для </w:t>
      </w:r>
      <w:proofErr w:type="spellStart"/>
      <w:r>
        <w:t>пом</w:t>
      </w:r>
      <w:proofErr w:type="spellEnd"/>
      <w:r w:rsidRPr="003026B2">
        <w:rPr>
          <w:lang w:val="ru-RU"/>
        </w:rPr>
        <w:t>’</w:t>
      </w:r>
      <w:proofErr w:type="spellStart"/>
      <w:r>
        <w:t>якшення</w:t>
      </w:r>
      <w:proofErr w:type="spellEnd"/>
      <w:r>
        <w:t xml:space="preserve">  жорстких вод</w:t>
      </w:r>
    </w:p>
    <w:p w14:paraId="16CFA2DB" w14:textId="77777777" w:rsidR="00406958" w:rsidRDefault="00406958" w:rsidP="00406958">
      <w:pPr>
        <w:pStyle w:val="a7"/>
        <w:jc w:val="center"/>
        <w:rPr>
          <w:b/>
          <w:bCs/>
        </w:rPr>
      </w:pPr>
    </w:p>
    <w:p w14:paraId="36A75A04" w14:textId="77777777" w:rsidR="00406958" w:rsidRDefault="00406958" w:rsidP="00406958">
      <w:pPr>
        <w:pStyle w:val="a7"/>
      </w:pPr>
      <w:r>
        <w:t>Проблему пом</w:t>
      </w:r>
      <w:r w:rsidRPr="003026B2">
        <w:t>’</w:t>
      </w:r>
      <w:r>
        <w:t>якшення жорстких вод почали вирішувати, в зв</w:t>
      </w:r>
      <w:r w:rsidRPr="003026B2">
        <w:t>’</w:t>
      </w:r>
      <w:r>
        <w:t>язку з індустріалізацією країни, починаючи з 30 –х років ХХ</w:t>
      </w:r>
      <w:r w:rsidRPr="003026B2">
        <w:t xml:space="preserve"> </w:t>
      </w:r>
      <w:r>
        <w:t>сторіччя.</w:t>
      </w:r>
    </w:p>
    <w:p w14:paraId="4D352D9C" w14:textId="77777777" w:rsidR="00406958" w:rsidRDefault="00406958" w:rsidP="00406958">
      <w:pPr>
        <w:pStyle w:val="a7"/>
      </w:pPr>
      <w:r>
        <w:t xml:space="preserve">Завдяки високій </w:t>
      </w:r>
      <w:proofErr w:type="spellStart"/>
      <w:r>
        <w:t>катіоно</w:t>
      </w:r>
      <w:proofErr w:type="spellEnd"/>
      <w:r>
        <w:t>-обмінній ємкості (звичайно в межах 25-50 г</w:t>
      </w:r>
      <w:r w:rsidRPr="003026B2">
        <w:t>/</w:t>
      </w:r>
      <w:proofErr w:type="spellStart"/>
      <w:r>
        <w:t>скв</w:t>
      </w:r>
      <w:proofErr w:type="spellEnd"/>
      <w:r>
        <w:t xml:space="preserve"> на 100 г речовини) глауконіти можуть ефективно використовуватись для пом</w:t>
      </w:r>
      <w:r w:rsidRPr="003026B2">
        <w:t>’</w:t>
      </w:r>
      <w:r>
        <w:t xml:space="preserve">якшення жорстких вод в харчовій, цукровій, пивоварній, виноробній, текстильній промисловості, </w:t>
      </w:r>
      <w:proofErr w:type="spellStart"/>
      <w:r>
        <w:t>масложиркомбінатах</w:t>
      </w:r>
      <w:proofErr w:type="spellEnd"/>
      <w:r>
        <w:t xml:space="preserve"> та на теплових електростанціях. Для підвищення реакційної здатності глауконітового концентрату його попередньо термічно активізують при </w:t>
      </w:r>
      <w:r>
        <w:rPr>
          <w:lang w:val="en-US"/>
        </w:rPr>
        <w:t>t</w:t>
      </w:r>
      <w:r>
        <w:t xml:space="preserve"> 700</w:t>
      </w:r>
      <w:r>
        <w:rPr>
          <w:vertAlign w:val="superscript"/>
        </w:rPr>
        <w:t>0</w:t>
      </w:r>
      <w:r>
        <w:t xml:space="preserve">С і обробляють 10% розчином кухарської солі. Загальна жорсткість води при контакті з активним глауконітом знижується в 1-4 рази іноді до повного зникнення. 100г глауконіту </w:t>
      </w:r>
      <w:proofErr w:type="spellStart"/>
      <w:r>
        <w:t>пом</w:t>
      </w:r>
      <w:proofErr w:type="spellEnd"/>
      <w:r w:rsidRPr="003026B2">
        <w:rPr>
          <w:lang w:val="ru-RU"/>
        </w:rPr>
        <w:t>’</w:t>
      </w:r>
      <w:proofErr w:type="spellStart"/>
      <w:r>
        <w:t>якшує</w:t>
      </w:r>
      <w:proofErr w:type="spellEnd"/>
      <w:r>
        <w:t xml:space="preserve"> 1400мл води з початковою жаркістю 7,1мг-евк</w:t>
      </w:r>
      <w:r w:rsidRPr="003026B2">
        <w:rPr>
          <w:lang w:val="ru-RU"/>
        </w:rPr>
        <w:t>/</w:t>
      </w:r>
      <w:r>
        <w:t xml:space="preserve">л. Для відновлення властивостей глауконіту його обробляють 20% розчином </w:t>
      </w:r>
      <w:r>
        <w:rPr>
          <w:lang w:val="en-US"/>
        </w:rPr>
        <w:t>NaCl</w:t>
      </w:r>
      <w:r>
        <w:t xml:space="preserve">. Глауконіт піддався до 500 </w:t>
      </w:r>
      <w:proofErr w:type="spellStart"/>
      <w:r>
        <w:t>регенераціям</w:t>
      </w:r>
      <w:proofErr w:type="spellEnd"/>
      <w:r>
        <w:t xml:space="preserve"> в рік при використанні в колишньому Радянському союзі на електростанціях в різних регіонах країни. В період Великої Вітчизняної війни і в перші роки після її закінчення для цих цілей більше 10 років використовувалися глауконіти маастрихтського ярусу верхньої крейди околиць м. Саратова, видобуток їх досягав 500 т в рік.</w:t>
      </w:r>
    </w:p>
    <w:p w14:paraId="0C239191" w14:textId="77777777" w:rsidR="00406958" w:rsidRDefault="00406958" w:rsidP="00406958">
      <w:pPr>
        <w:pStyle w:val="a7"/>
      </w:pPr>
      <w:r>
        <w:t xml:space="preserve">Напрямки використання </w:t>
      </w:r>
      <w:proofErr w:type="spellStart"/>
      <w:r>
        <w:t>неопермутитових</w:t>
      </w:r>
      <w:proofErr w:type="spellEnd"/>
      <w:r>
        <w:t xml:space="preserve"> властивостей глауконіту показане на схемі рисунку 5.60.</w:t>
      </w:r>
    </w:p>
    <w:p w14:paraId="4B941DA0" w14:textId="77777777" w:rsidR="00406958" w:rsidRDefault="00406958" w:rsidP="00406958">
      <w:pPr>
        <w:pStyle w:val="a7"/>
      </w:pPr>
    </w:p>
    <w:p w14:paraId="0C415493" w14:textId="77777777" w:rsidR="00406958" w:rsidRDefault="00406958" w:rsidP="00406958">
      <w:pPr>
        <w:pStyle w:val="a7"/>
      </w:pPr>
    </w:p>
    <w:p w14:paraId="41564FE3" w14:textId="77777777" w:rsidR="00406958" w:rsidRDefault="00406958" w:rsidP="00406958">
      <w:pPr>
        <w:pStyle w:val="a7"/>
      </w:pPr>
    </w:p>
    <w:p w14:paraId="2743920E" w14:textId="77777777" w:rsidR="00406958" w:rsidRDefault="00406958" w:rsidP="00406958">
      <w:pPr>
        <w:pStyle w:val="a7"/>
      </w:pPr>
    </w:p>
    <w:p w14:paraId="6646EDB6" w14:textId="77777777" w:rsidR="00406958" w:rsidRDefault="00406958" w:rsidP="00406958">
      <w:pPr>
        <w:pStyle w:val="a7"/>
      </w:pPr>
    </w:p>
    <w:p w14:paraId="4A1A5C06" w14:textId="77777777" w:rsidR="00406958" w:rsidRDefault="00406958" w:rsidP="00406958">
      <w:pPr>
        <w:pStyle w:val="a7"/>
      </w:pPr>
    </w:p>
    <w:p w14:paraId="70492426" w14:textId="77777777" w:rsidR="00406958" w:rsidRDefault="00406958" w:rsidP="00406958">
      <w:pPr>
        <w:pStyle w:val="a7"/>
      </w:pPr>
    </w:p>
    <w:p w14:paraId="40FCBB11" w14:textId="77777777" w:rsidR="00406958" w:rsidRDefault="00406958" w:rsidP="00406958">
      <w:pPr>
        <w:pStyle w:val="a7"/>
      </w:pPr>
    </w:p>
    <w:p w14:paraId="3AA15F5B" w14:textId="77777777" w:rsidR="00406958" w:rsidRDefault="00406958" w:rsidP="00406958">
      <w:pPr>
        <w:pStyle w:val="a7"/>
      </w:pPr>
    </w:p>
    <w:p w14:paraId="5BD3FA47" w14:textId="77777777" w:rsidR="00406958" w:rsidRDefault="00406958" w:rsidP="00406958">
      <w:pPr>
        <w:pStyle w:val="a7"/>
      </w:pPr>
    </w:p>
    <w:p w14:paraId="6E3555EC" w14:textId="77777777" w:rsidR="00406958" w:rsidRDefault="00406958" w:rsidP="00406958">
      <w:pPr>
        <w:pStyle w:val="a7"/>
      </w:pPr>
    </w:p>
    <w:p w14:paraId="0F2E40AA" w14:textId="77777777" w:rsidR="00406958" w:rsidRDefault="00406958" w:rsidP="00406958">
      <w:pPr>
        <w:pStyle w:val="a7"/>
      </w:pPr>
    </w:p>
    <w:p w14:paraId="7C736C08" w14:textId="77777777" w:rsidR="00406958" w:rsidRDefault="00406958" w:rsidP="00406958">
      <w:pPr>
        <w:pStyle w:val="a7"/>
      </w:pPr>
    </w:p>
    <w:p w14:paraId="73046A89" w14:textId="77777777" w:rsidR="00406958" w:rsidRDefault="00406958" w:rsidP="00406958">
      <w:pPr>
        <w:pStyle w:val="a7"/>
      </w:pPr>
    </w:p>
    <w:p w14:paraId="0B77FEE3" w14:textId="77777777" w:rsidR="00406958" w:rsidRDefault="00406958" w:rsidP="00406958">
      <w:pPr>
        <w:pStyle w:val="a7"/>
      </w:pPr>
    </w:p>
    <w:p w14:paraId="1579FA59" w14:textId="77777777" w:rsidR="00406958" w:rsidRDefault="00406958" w:rsidP="00406958">
      <w:pPr>
        <w:pStyle w:val="a7"/>
      </w:pPr>
    </w:p>
    <w:p w14:paraId="0385DE6F" w14:textId="77777777" w:rsidR="00406958" w:rsidRDefault="00406958" w:rsidP="00406958">
      <w:pPr>
        <w:pStyle w:val="a7"/>
      </w:pPr>
    </w:p>
    <w:p w14:paraId="41B30158" w14:textId="77777777" w:rsidR="00406958" w:rsidRDefault="00406958" w:rsidP="00406958">
      <w:pPr>
        <w:pStyle w:val="a7"/>
      </w:pPr>
    </w:p>
    <w:p w14:paraId="0B476F94" w14:textId="77777777" w:rsidR="00406958" w:rsidRDefault="00406958" w:rsidP="00406958">
      <w:pPr>
        <w:pStyle w:val="a7"/>
      </w:pPr>
    </w:p>
    <w:p w14:paraId="4E9035BD" w14:textId="77777777" w:rsidR="00406958" w:rsidRDefault="00406958" w:rsidP="00406958">
      <w:pPr>
        <w:pStyle w:val="a7"/>
      </w:pPr>
      <w:r>
        <w:rPr>
          <w:noProof/>
          <w:sz w:val="20"/>
          <w:lang w:val="ru-RU" w:eastAsia="ru-RU"/>
        </w:rPr>
        <w:lastRenderedPageBreak/>
        <mc:AlternateContent>
          <mc:Choice Requires="wps">
            <w:drawing>
              <wp:anchor distT="0" distB="0" distL="114300" distR="114300" simplePos="0" relativeHeight="252016640" behindDoc="0" locked="0" layoutInCell="1" allowOverlap="1" wp14:anchorId="466C11E4" wp14:editId="3AF72AD9">
                <wp:simplePos x="0" y="0"/>
                <wp:positionH relativeFrom="column">
                  <wp:posOffset>1447800</wp:posOffset>
                </wp:positionH>
                <wp:positionV relativeFrom="paragraph">
                  <wp:posOffset>0</wp:posOffset>
                </wp:positionV>
                <wp:extent cx="3505200" cy="342900"/>
                <wp:effectExtent l="13335" t="5715" r="5715" b="13335"/>
                <wp:wrapNone/>
                <wp:docPr id="309" name="Надпись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42900"/>
                        </a:xfrm>
                        <a:prstGeom prst="rect">
                          <a:avLst/>
                        </a:prstGeom>
                        <a:solidFill>
                          <a:srgbClr val="FFFFFF"/>
                        </a:solidFill>
                        <a:ln w="9525">
                          <a:solidFill>
                            <a:srgbClr val="000000"/>
                          </a:solidFill>
                          <a:miter lim="800000"/>
                          <a:headEnd/>
                          <a:tailEnd/>
                        </a:ln>
                      </wps:spPr>
                      <wps:txbx>
                        <w:txbxContent>
                          <w:p w14:paraId="28EFB3CB" w14:textId="77777777" w:rsidR="006D2C8B" w:rsidRDefault="006D2C8B" w:rsidP="00406958">
                            <w:pPr>
                              <w:jc w:val="center"/>
                            </w:pPr>
                            <w:proofErr w:type="spellStart"/>
                            <w:r>
                              <w:t>Водопом</w:t>
                            </w:r>
                            <w:proofErr w:type="spellEnd"/>
                            <w:r>
                              <w:rPr>
                                <w:lang w:val="en-US"/>
                              </w:rPr>
                              <w:t>’</w:t>
                            </w:r>
                            <w:proofErr w:type="spellStart"/>
                            <w:r>
                              <w:t>якшення</w:t>
                            </w:r>
                            <w:proofErr w:type="spellEnd"/>
                            <w:r>
                              <w:t xml:space="preserve"> жорстких вод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C11E4" id="Надпись 309" o:spid="_x0000_s1164" type="#_x0000_t202" style="position:absolute;left:0;text-align:left;margin-left:114pt;margin-top:0;width:276pt;height:2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">
                <v:textbox>
                  <w:txbxContent>
                    <w:p w14:paraId="28EFB3CB" w14:textId="77777777" w:rsidR="006D2C8B" w:rsidRDefault="006D2C8B" w:rsidP="00406958">
                      <w:pPr>
                        <w:jc w:val="center"/>
                      </w:pPr>
                      <w:proofErr w:type="spellStart"/>
                      <w:r>
                        <w:t>Водопом</w:t>
                      </w:r>
                      <w:proofErr w:type="spellEnd"/>
                      <w:r>
                        <w:rPr>
                          <w:lang w:val="en-US"/>
                        </w:rPr>
                        <w:t>’</w:t>
                      </w:r>
                      <w:proofErr w:type="spellStart"/>
                      <w:r>
                        <w:t>якшення</w:t>
                      </w:r>
                      <w:proofErr w:type="spellEnd"/>
                      <w:r>
                        <w:t xml:space="preserve"> жорстких вод</w:t>
                      </w:r>
                    </w:p>
                  </w:txbxContent>
                </v:textbox>
              </v:shape>
            </w:pict>
          </mc:Fallback>
        </mc:AlternateContent>
      </w:r>
    </w:p>
    <w:p w14:paraId="0D6A7D9D"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35072" behindDoc="0" locked="0" layoutInCell="1" allowOverlap="1" wp14:anchorId="3733AA90" wp14:editId="54232716">
                <wp:simplePos x="0" y="0"/>
                <wp:positionH relativeFrom="column">
                  <wp:posOffset>3200400</wp:posOffset>
                </wp:positionH>
                <wp:positionV relativeFrom="paragraph">
                  <wp:posOffset>138430</wp:posOffset>
                </wp:positionV>
                <wp:extent cx="0" cy="114300"/>
                <wp:effectExtent l="60960" t="5715" r="53340" b="2286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1E064" id="Прямая соединительная линия 308"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9pt" to="25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Os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">
                <v:stroke endarrow="block"/>
              </v:line>
            </w:pict>
          </mc:Fallback>
        </mc:AlternateContent>
      </w:r>
    </w:p>
    <w:p w14:paraId="49619D5E"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17664" behindDoc="0" locked="0" layoutInCell="1" allowOverlap="1" wp14:anchorId="639F497D" wp14:editId="70D319B9">
                <wp:simplePos x="0" y="0"/>
                <wp:positionH relativeFrom="column">
                  <wp:posOffset>2133600</wp:posOffset>
                </wp:positionH>
                <wp:positionV relativeFrom="paragraph">
                  <wp:posOffset>48260</wp:posOffset>
                </wp:positionV>
                <wp:extent cx="2286000" cy="342900"/>
                <wp:effectExtent l="13335" t="5715" r="5715" b="13335"/>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0BEA4565" w14:textId="77777777" w:rsidR="006D2C8B" w:rsidRDefault="006D2C8B" w:rsidP="00406958">
                            <w:pPr>
                              <w:jc w:val="center"/>
                            </w:pPr>
                            <w:r>
                              <w:t>Термічно і хімічно активовані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497D" id="Надпись 307" o:spid="_x0000_s1165" type="#_x0000_t202" style="position:absolute;left:0;text-align:left;margin-left:168pt;margin-top:3.8pt;width:180pt;height:2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">
                <v:textbox>
                  <w:txbxContent>
                    <w:p w14:paraId="0BEA4565" w14:textId="77777777" w:rsidR="006D2C8B" w:rsidRDefault="006D2C8B" w:rsidP="00406958">
                      <w:pPr>
                        <w:jc w:val="center"/>
                      </w:pPr>
                      <w:r>
                        <w:t>Термічно і хімічно активовані</w:t>
                      </w:r>
                    </w:p>
                  </w:txbxContent>
                </v:textbox>
              </v:shape>
            </w:pict>
          </mc:Fallback>
        </mc:AlternateContent>
      </w:r>
    </w:p>
    <w:p w14:paraId="40DEF4DE"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37120" behindDoc="0" locked="0" layoutInCell="1" allowOverlap="1" wp14:anchorId="6D8EBBD3" wp14:editId="17C883F8">
                <wp:simplePos x="0" y="0"/>
                <wp:positionH relativeFrom="column">
                  <wp:posOffset>3124200</wp:posOffset>
                </wp:positionH>
                <wp:positionV relativeFrom="paragraph">
                  <wp:posOffset>186690</wp:posOffset>
                </wp:positionV>
                <wp:extent cx="0" cy="114300"/>
                <wp:effectExtent l="60960" t="5715" r="53340" b="2286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7A600" id="Прямая соединительная линия 306"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4.7pt" to="24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UqZAIAAH0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">
                <v:stroke endarrow="block"/>
              </v:line>
            </w:pict>
          </mc:Fallback>
        </mc:AlternateContent>
      </w:r>
    </w:p>
    <w:p w14:paraId="4464BAB2" w14:textId="77777777" w:rsidR="00406958" w:rsidRDefault="00406958" w:rsidP="00406958">
      <w:pPr>
        <w:pStyle w:val="a7"/>
        <w:jc w:val="center"/>
      </w:pPr>
      <w:r>
        <w:rPr>
          <w:noProof/>
          <w:sz w:val="20"/>
          <w:lang w:val="ru-RU" w:eastAsia="ru-RU"/>
        </w:rPr>
        <mc:AlternateContent>
          <mc:Choice Requires="wps">
            <w:drawing>
              <wp:anchor distT="0" distB="0" distL="114300" distR="114300" simplePos="0" relativeHeight="252039168" behindDoc="0" locked="0" layoutInCell="1" allowOverlap="1" wp14:anchorId="027B6D61" wp14:editId="541FE320">
                <wp:simplePos x="0" y="0"/>
                <wp:positionH relativeFrom="column">
                  <wp:posOffset>4267200</wp:posOffset>
                </wp:positionH>
                <wp:positionV relativeFrom="paragraph">
                  <wp:posOffset>96520</wp:posOffset>
                </wp:positionV>
                <wp:extent cx="457200" cy="228600"/>
                <wp:effectExtent l="13335" t="5715" r="43815" b="60960"/>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90B2C" id="Прямая соединительная линия 305"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7.6pt" to="37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">
                <v:stroke endarrow="block"/>
              </v:line>
            </w:pict>
          </mc:Fallback>
        </mc:AlternateContent>
      </w:r>
      <w:r>
        <w:rPr>
          <w:noProof/>
          <w:sz w:val="20"/>
          <w:lang w:val="ru-RU" w:eastAsia="ru-RU"/>
        </w:rPr>
        <mc:AlternateContent>
          <mc:Choice Requires="wps">
            <w:drawing>
              <wp:anchor distT="0" distB="0" distL="114300" distR="114300" simplePos="0" relativeHeight="252038144" behindDoc="0" locked="0" layoutInCell="1" allowOverlap="1" wp14:anchorId="66592801" wp14:editId="056095FE">
                <wp:simplePos x="0" y="0"/>
                <wp:positionH relativeFrom="column">
                  <wp:posOffset>1828800</wp:posOffset>
                </wp:positionH>
                <wp:positionV relativeFrom="paragraph">
                  <wp:posOffset>96520</wp:posOffset>
                </wp:positionV>
                <wp:extent cx="381000" cy="228600"/>
                <wp:effectExtent l="41910" t="5715" r="5715" b="51435"/>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03AF" id="Прямая соединительная линия 304" o:spid="_x0000_s1026" style="position:absolute;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6pt" to="174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2036096" behindDoc="0" locked="0" layoutInCell="1" allowOverlap="1" wp14:anchorId="6566ECC4" wp14:editId="3895FD96">
                <wp:simplePos x="0" y="0"/>
                <wp:positionH relativeFrom="column">
                  <wp:posOffset>2209800</wp:posOffset>
                </wp:positionH>
                <wp:positionV relativeFrom="paragraph">
                  <wp:posOffset>96520</wp:posOffset>
                </wp:positionV>
                <wp:extent cx="2057400" cy="0"/>
                <wp:effectExtent l="13335" t="5715" r="5715" b="1333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C4873" id="Прямая соединительная линия 303"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7.6pt" to="33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"/>
            </w:pict>
          </mc:Fallback>
        </mc:AlternateContent>
      </w:r>
    </w:p>
    <w:p w14:paraId="675B1488"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18688" behindDoc="0" locked="0" layoutInCell="1" allowOverlap="1" wp14:anchorId="6D2E29EC" wp14:editId="1F0B390C">
                <wp:simplePos x="0" y="0"/>
                <wp:positionH relativeFrom="column">
                  <wp:posOffset>76200</wp:posOffset>
                </wp:positionH>
                <wp:positionV relativeFrom="paragraph">
                  <wp:posOffset>120650</wp:posOffset>
                </wp:positionV>
                <wp:extent cx="2286000" cy="457200"/>
                <wp:effectExtent l="13335" t="5715" r="5715" b="13335"/>
                <wp:wrapNone/>
                <wp:docPr id="302" name="Надпись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625C1CB4" w14:textId="77777777" w:rsidR="006D2C8B" w:rsidRDefault="006D2C8B" w:rsidP="00406958">
                            <w:pPr>
                              <w:pStyle w:val="a5"/>
                            </w:pPr>
                            <w:r>
                              <w:rPr>
                                <w:b w:val="0"/>
                                <w:bCs w:val="0"/>
                                <w:sz w:val="24"/>
                              </w:rPr>
                              <w:t>Глауконітові концентрати –</w:t>
                            </w:r>
                            <w:r>
                              <w:t xml:space="preserve"> </w:t>
                            </w:r>
                            <w:r>
                              <w:rPr>
                                <w:b w:val="0"/>
                                <w:bCs w:val="0"/>
                                <w:sz w:val="24"/>
                              </w:rPr>
                              <w:t>пермутитові фільтри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E29EC" id="Надпись 302" o:spid="_x0000_s1166" type="#_x0000_t202" style="position:absolute;left:0;text-align:left;margin-left:6pt;margin-top:9.5pt;width:180pt;height:3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">
                <v:textbox>
                  <w:txbxContent>
                    <w:p w14:paraId="625C1CB4" w14:textId="77777777" w:rsidR="006D2C8B" w:rsidRDefault="006D2C8B" w:rsidP="00406958">
                      <w:pPr>
                        <w:pStyle w:val="a5"/>
                      </w:pPr>
                      <w:r>
                        <w:rPr>
                          <w:b w:val="0"/>
                          <w:bCs w:val="0"/>
                          <w:sz w:val="24"/>
                        </w:rPr>
                        <w:t>Глауконітові концентрати –</w:t>
                      </w:r>
                      <w:r>
                        <w:t xml:space="preserve"> </w:t>
                      </w:r>
                      <w:r>
                        <w:rPr>
                          <w:b w:val="0"/>
                          <w:bCs w:val="0"/>
                          <w:sz w:val="24"/>
                        </w:rPr>
                        <w:t>пермутитові фільтри</w:t>
                      </w:r>
                    </w:p>
                  </w:txbxContent>
                </v:textbox>
              </v:shape>
            </w:pict>
          </mc:Fallback>
        </mc:AlternateContent>
      </w:r>
      <w:r>
        <w:rPr>
          <w:noProof/>
          <w:sz w:val="20"/>
          <w:lang w:val="ru-RU" w:eastAsia="ru-RU"/>
        </w:rPr>
        <mc:AlternateContent>
          <mc:Choice Requires="wps">
            <w:drawing>
              <wp:anchor distT="0" distB="0" distL="114300" distR="114300" simplePos="0" relativeHeight="252019712" behindDoc="0" locked="0" layoutInCell="1" allowOverlap="1" wp14:anchorId="0C985402" wp14:editId="4ADB919D">
                <wp:simplePos x="0" y="0"/>
                <wp:positionH relativeFrom="column">
                  <wp:posOffset>2971800</wp:posOffset>
                </wp:positionH>
                <wp:positionV relativeFrom="paragraph">
                  <wp:posOffset>120650</wp:posOffset>
                </wp:positionV>
                <wp:extent cx="2819400" cy="457200"/>
                <wp:effectExtent l="13335" t="5715" r="5715" b="13335"/>
                <wp:wrapNone/>
                <wp:docPr id="301" name="Надпись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57200"/>
                        </a:xfrm>
                        <a:prstGeom prst="rect">
                          <a:avLst/>
                        </a:prstGeom>
                        <a:solidFill>
                          <a:srgbClr val="FFFFFF"/>
                        </a:solidFill>
                        <a:ln w="9525">
                          <a:solidFill>
                            <a:srgbClr val="000000"/>
                          </a:solidFill>
                          <a:miter lim="800000"/>
                          <a:headEnd/>
                          <a:tailEnd/>
                        </a:ln>
                      </wps:spPr>
                      <wps:txbx>
                        <w:txbxContent>
                          <w:p w14:paraId="030AF305" w14:textId="77777777" w:rsidR="006D2C8B" w:rsidRDefault="006D2C8B" w:rsidP="00406958">
                            <w:pPr>
                              <w:pStyle w:val="a5"/>
                              <w:rPr>
                                <w:b w:val="0"/>
                                <w:bCs w:val="0"/>
                                <w:sz w:val="24"/>
                              </w:rPr>
                            </w:pPr>
                            <w:r>
                              <w:rPr>
                                <w:b w:val="0"/>
                                <w:bCs w:val="0"/>
                                <w:sz w:val="24"/>
                              </w:rPr>
                              <w:t xml:space="preserve">Глауконіти – </w:t>
                            </w:r>
                            <w:proofErr w:type="spellStart"/>
                            <w:r>
                              <w:rPr>
                                <w:b w:val="0"/>
                                <w:bCs w:val="0"/>
                                <w:sz w:val="24"/>
                              </w:rPr>
                              <w:t>глауконітвмісні</w:t>
                            </w:r>
                            <w:proofErr w:type="spellEnd"/>
                            <w:r>
                              <w:rPr>
                                <w:b w:val="0"/>
                                <w:bCs w:val="0"/>
                                <w:sz w:val="24"/>
                              </w:rPr>
                              <w:t xml:space="preserve"> породи, концентрати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85402" id="Надпись 301" o:spid="_x0000_s1167" type="#_x0000_t202" style="position:absolute;left:0;text-align:left;margin-left:234pt;margin-top:9.5pt;width:222pt;height: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">
                <v:textbox>
                  <w:txbxContent>
                    <w:p w14:paraId="030AF305" w14:textId="77777777" w:rsidR="006D2C8B" w:rsidRDefault="006D2C8B" w:rsidP="00406958">
                      <w:pPr>
                        <w:pStyle w:val="a5"/>
                        <w:rPr>
                          <w:b w:val="0"/>
                          <w:bCs w:val="0"/>
                          <w:sz w:val="24"/>
                        </w:rPr>
                      </w:pPr>
                      <w:r>
                        <w:rPr>
                          <w:b w:val="0"/>
                          <w:bCs w:val="0"/>
                          <w:sz w:val="24"/>
                        </w:rPr>
                        <w:t xml:space="preserve">Глауконіти – </w:t>
                      </w:r>
                      <w:proofErr w:type="spellStart"/>
                      <w:r>
                        <w:rPr>
                          <w:b w:val="0"/>
                          <w:bCs w:val="0"/>
                          <w:sz w:val="24"/>
                        </w:rPr>
                        <w:t>глауконітвмісні</w:t>
                      </w:r>
                      <w:proofErr w:type="spellEnd"/>
                      <w:r>
                        <w:rPr>
                          <w:b w:val="0"/>
                          <w:bCs w:val="0"/>
                          <w:sz w:val="24"/>
                        </w:rPr>
                        <w:t xml:space="preserve"> породи, концентрати</w:t>
                      </w:r>
                    </w:p>
                  </w:txbxContent>
                </v:textbox>
              </v:shape>
            </w:pict>
          </mc:Fallback>
        </mc:AlternateContent>
      </w:r>
    </w:p>
    <w:p w14:paraId="2C2F8564" w14:textId="77777777" w:rsidR="00406958" w:rsidRDefault="00406958" w:rsidP="00406958">
      <w:pPr>
        <w:pStyle w:val="a7"/>
      </w:pPr>
    </w:p>
    <w:p w14:paraId="361D1AF4"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42240" behindDoc="0" locked="0" layoutInCell="1" allowOverlap="1" wp14:anchorId="646E1969" wp14:editId="6ED1C821">
                <wp:simplePos x="0" y="0"/>
                <wp:positionH relativeFrom="column">
                  <wp:posOffset>4648200</wp:posOffset>
                </wp:positionH>
                <wp:positionV relativeFrom="paragraph">
                  <wp:posOffset>168910</wp:posOffset>
                </wp:positionV>
                <wp:extent cx="0" cy="228600"/>
                <wp:effectExtent l="60960" t="5715" r="53340" b="22860"/>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9510B" id="Прямая соединительная линия 300"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3.3pt" to="36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41216" behindDoc="0" locked="0" layoutInCell="1" allowOverlap="1" wp14:anchorId="00F784EA" wp14:editId="32B2C047">
                <wp:simplePos x="0" y="0"/>
                <wp:positionH relativeFrom="column">
                  <wp:posOffset>1371600</wp:posOffset>
                </wp:positionH>
                <wp:positionV relativeFrom="paragraph">
                  <wp:posOffset>168910</wp:posOffset>
                </wp:positionV>
                <wp:extent cx="381000" cy="228600"/>
                <wp:effectExtent l="13335" t="5715" r="43815" b="51435"/>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395B0" id="Прямая соединительная линия 299"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3pt" to="138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2040192" behindDoc="0" locked="0" layoutInCell="1" allowOverlap="1" wp14:anchorId="0E873146" wp14:editId="737A025C">
                <wp:simplePos x="0" y="0"/>
                <wp:positionH relativeFrom="column">
                  <wp:posOffset>381000</wp:posOffset>
                </wp:positionH>
                <wp:positionV relativeFrom="paragraph">
                  <wp:posOffset>168910</wp:posOffset>
                </wp:positionV>
                <wp:extent cx="228600" cy="114300"/>
                <wp:effectExtent l="41910" t="5715" r="5715" b="60960"/>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01A3D" id="Прямая соединительная линия 298" o:spid="_x0000_s1026" style="position:absolute;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3.3pt" to="4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">
                <v:stroke endarrow="block"/>
              </v:line>
            </w:pict>
          </mc:Fallback>
        </mc:AlternateContent>
      </w:r>
    </w:p>
    <w:p w14:paraId="159FE360"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20736" behindDoc="0" locked="0" layoutInCell="1" allowOverlap="1" wp14:anchorId="2AB98743" wp14:editId="2A86CC90">
                <wp:simplePos x="0" y="0"/>
                <wp:positionH relativeFrom="column">
                  <wp:posOffset>76200</wp:posOffset>
                </wp:positionH>
                <wp:positionV relativeFrom="paragraph">
                  <wp:posOffset>78740</wp:posOffset>
                </wp:positionV>
                <wp:extent cx="762000" cy="457200"/>
                <wp:effectExtent l="13335" t="5715" r="5715" b="13335"/>
                <wp:wrapNone/>
                <wp:docPr id="297" name="Надпись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solidFill>
                          <a:srgbClr val="FFFFFF"/>
                        </a:solidFill>
                        <a:ln w="9525">
                          <a:solidFill>
                            <a:srgbClr val="000000"/>
                          </a:solidFill>
                          <a:miter lim="800000"/>
                          <a:headEnd/>
                          <a:tailEnd/>
                        </a:ln>
                      </wps:spPr>
                      <wps:txbx>
                        <w:txbxContent>
                          <w:p w14:paraId="34E72E17" w14:textId="77777777" w:rsidR="006D2C8B" w:rsidRDefault="006D2C8B" w:rsidP="00406958">
                            <w:pPr>
                              <w:pStyle w:val="a5"/>
                              <w:rPr>
                                <w:b w:val="0"/>
                                <w:bCs w:val="0"/>
                                <w:sz w:val="24"/>
                              </w:rPr>
                            </w:pPr>
                            <w:r>
                              <w:rPr>
                                <w:b w:val="0"/>
                                <w:bCs w:val="0"/>
                                <w:sz w:val="24"/>
                              </w:rPr>
                              <w:t>Питні 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8743" id="Надпись 297" o:spid="_x0000_s1168" type="#_x0000_t202" style="position:absolute;left:0;text-align:left;margin-left:6pt;margin-top:6.2pt;width:60pt;height:3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">
                <v:textbox>
                  <w:txbxContent>
                    <w:p w14:paraId="34E72E17" w14:textId="77777777" w:rsidR="006D2C8B" w:rsidRDefault="006D2C8B" w:rsidP="00406958">
                      <w:pPr>
                        <w:pStyle w:val="a5"/>
                        <w:rPr>
                          <w:b w:val="0"/>
                          <w:bCs w:val="0"/>
                          <w:sz w:val="24"/>
                        </w:rPr>
                      </w:pPr>
                      <w:r>
                        <w:rPr>
                          <w:b w:val="0"/>
                          <w:bCs w:val="0"/>
                          <w:sz w:val="24"/>
                        </w:rPr>
                        <w:t>Питні води</w:t>
                      </w:r>
                    </w:p>
                  </w:txbxContent>
                </v:textbox>
              </v:shape>
            </w:pict>
          </mc:Fallback>
        </mc:AlternateContent>
      </w:r>
      <w:r>
        <w:rPr>
          <w:noProof/>
          <w:sz w:val="20"/>
          <w:lang w:val="ru-RU" w:eastAsia="ru-RU"/>
        </w:rPr>
        <mc:AlternateContent>
          <mc:Choice Requires="wps">
            <w:drawing>
              <wp:anchor distT="0" distB="0" distL="114300" distR="114300" simplePos="0" relativeHeight="252021760" behindDoc="0" locked="0" layoutInCell="1" allowOverlap="1" wp14:anchorId="10628522" wp14:editId="2E9A3482">
                <wp:simplePos x="0" y="0"/>
                <wp:positionH relativeFrom="column">
                  <wp:posOffset>1143000</wp:posOffset>
                </wp:positionH>
                <wp:positionV relativeFrom="paragraph">
                  <wp:posOffset>193040</wp:posOffset>
                </wp:positionV>
                <wp:extent cx="1676400" cy="342900"/>
                <wp:effectExtent l="13335" t="5715" r="5715" b="13335"/>
                <wp:wrapNone/>
                <wp:docPr id="296" name="Надпись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wps:spPr>
                      <wps:txbx>
                        <w:txbxContent>
                          <w:p w14:paraId="603D5250" w14:textId="77777777" w:rsidR="006D2C8B" w:rsidRDefault="006D2C8B" w:rsidP="00406958">
                            <w:pPr>
                              <w:jc w:val="center"/>
                            </w:pPr>
                            <w:r>
                              <w:t>Технічні 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28522" id="Надпись 296" o:spid="_x0000_s1169" type="#_x0000_t202" style="position:absolute;left:0;text-align:left;margin-left:90pt;margin-top:15.2pt;width:132pt;height:2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">
                <v:textbox>
                  <w:txbxContent>
                    <w:p w14:paraId="603D5250" w14:textId="77777777" w:rsidR="006D2C8B" w:rsidRDefault="006D2C8B" w:rsidP="00406958">
                      <w:pPr>
                        <w:jc w:val="center"/>
                      </w:pPr>
                      <w:r>
                        <w:t>Технічні води</w:t>
                      </w:r>
                    </w:p>
                  </w:txbxContent>
                </v:textbox>
              </v:shape>
            </w:pict>
          </mc:Fallback>
        </mc:AlternateContent>
      </w:r>
      <w:r>
        <w:rPr>
          <w:noProof/>
          <w:sz w:val="20"/>
          <w:lang w:val="ru-RU" w:eastAsia="ru-RU"/>
        </w:rPr>
        <mc:AlternateContent>
          <mc:Choice Requires="wps">
            <w:drawing>
              <wp:anchor distT="0" distB="0" distL="114300" distR="114300" simplePos="0" relativeHeight="252022784" behindDoc="0" locked="0" layoutInCell="1" allowOverlap="1" wp14:anchorId="6CDD19D1" wp14:editId="793468C6">
                <wp:simplePos x="0" y="0"/>
                <wp:positionH relativeFrom="column">
                  <wp:posOffset>3505200</wp:posOffset>
                </wp:positionH>
                <wp:positionV relativeFrom="paragraph">
                  <wp:posOffset>193040</wp:posOffset>
                </wp:positionV>
                <wp:extent cx="2362200" cy="342900"/>
                <wp:effectExtent l="13335" t="5715" r="5715" b="13335"/>
                <wp:wrapNone/>
                <wp:docPr id="295" name="Надпись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solidFill>
                          <a:srgbClr val="FFFFFF"/>
                        </a:solidFill>
                        <a:ln w="9525">
                          <a:solidFill>
                            <a:srgbClr val="000000"/>
                          </a:solidFill>
                          <a:miter lim="800000"/>
                          <a:headEnd/>
                          <a:tailEnd/>
                        </a:ln>
                      </wps:spPr>
                      <wps:txbx>
                        <w:txbxContent>
                          <w:p w14:paraId="2A2C471D" w14:textId="77777777" w:rsidR="006D2C8B" w:rsidRDefault="006D2C8B" w:rsidP="00406958">
                            <w:pPr>
                              <w:jc w:val="center"/>
                            </w:pPr>
                            <w:r>
                              <w:t>Скидні води – промислові стоки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19D1" id="Надпись 295" o:spid="_x0000_s1170" type="#_x0000_t202" style="position:absolute;left:0;text-align:left;margin-left:276pt;margin-top:15.2pt;width:186pt;height: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">
                <v:textbox>
                  <w:txbxContent>
                    <w:p w14:paraId="2A2C471D" w14:textId="77777777" w:rsidR="006D2C8B" w:rsidRDefault="006D2C8B" w:rsidP="00406958">
                      <w:pPr>
                        <w:jc w:val="center"/>
                      </w:pPr>
                      <w:r>
                        <w:t>Скидні води – промислові стоки</w:t>
                      </w:r>
                    </w:p>
                  </w:txbxContent>
                </v:textbox>
              </v:shape>
            </w:pict>
          </mc:Fallback>
        </mc:AlternateContent>
      </w:r>
    </w:p>
    <w:p w14:paraId="31E2A075" w14:textId="77777777" w:rsidR="00406958" w:rsidRDefault="00406958" w:rsidP="00406958">
      <w:pPr>
        <w:pStyle w:val="a7"/>
      </w:pPr>
    </w:p>
    <w:p w14:paraId="5E328663"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47360" behindDoc="0" locked="0" layoutInCell="1" allowOverlap="1" wp14:anchorId="6AA46BE3" wp14:editId="40CBDC53">
                <wp:simplePos x="0" y="0"/>
                <wp:positionH relativeFrom="column">
                  <wp:posOffset>4648200</wp:posOffset>
                </wp:positionH>
                <wp:positionV relativeFrom="paragraph">
                  <wp:posOffset>127000</wp:posOffset>
                </wp:positionV>
                <wp:extent cx="0" cy="228600"/>
                <wp:effectExtent l="60960" t="5715" r="53340" b="2286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DF270" id="Прямая соединительная линия 294"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0pt" to="3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044288" behindDoc="0" locked="0" layoutInCell="1" allowOverlap="1" wp14:anchorId="67D03577" wp14:editId="39A003DA">
                <wp:simplePos x="0" y="0"/>
                <wp:positionH relativeFrom="column">
                  <wp:posOffset>1828800</wp:posOffset>
                </wp:positionH>
                <wp:positionV relativeFrom="paragraph">
                  <wp:posOffset>127000</wp:posOffset>
                </wp:positionV>
                <wp:extent cx="0" cy="114300"/>
                <wp:effectExtent l="60960" t="5715" r="53340" b="2286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29B04" id="Прямая соединительная линия 293"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pt" to="2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Dk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">
                <v:stroke endarrow="block"/>
              </v:line>
            </w:pict>
          </mc:Fallback>
        </mc:AlternateContent>
      </w:r>
      <w:r>
        <w:rPr>
          <w:noProof/>
          <w:sz w:val="20"/>
          <w:lang w:val="ru-RU" w:eastAsia="ru-RU"/>
        </w:rPr>
        <mc:AlternateContent>
          <mc:Choice Requires="wps">
            <w:drawing>
              <wp:anchor distT="0" distB="0" distL="114300" distR="114300" simplePos="0" relativeHeight="252043264" behindDoc="0" locked="0" layoutInCell="1" allowOverlap="1" wp14:anchorId="4AC09212" wp14:editId="58B08824">
                <wp:simplePos x="0" y="0"/>
                <wp:positionH relativeFrom="column">
                  <wp:posOffset>457200</wp:posOffset>
                </wp:positionH>
                <wp:positionV relativeFrom="paragraph">
                  <wp:posOffset>127000</wp:posOffset>
                </wp:positionV>
                <wp:extent cx="0" cy="114300"/>
                <wp:effectExtent l="60960" t="5715" r="53340" b="22860"/>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9B5D6" id="Прямая соединительная линия 292"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pt" to="3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Dd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">
                <v:stroke endarrow="block"/>
              </v:line>
            </w:pict>
          </mc:Fallback>
        </mc:AlternateContent>
      </w:r>
    </w:p>
    <w:p w14:paraId="535A74A8"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23808" behindDoc="0" locked="0" layoutInCell="1" allowOverlap="1" wp14:anchorId="0763B17C" wp14:editId="169CA4D0">
                <wp:simplePos x="0" y="0"/>
                <wp:positionH relativeFrom="column">
                  <wp:posOffset>76200</wp:posOffset>
                </wp:positionH>
                <wp:positionV relativeFrom="paragraph">
                  <wp:posOffset>36830</wp:posOffset>
                </wp:positionV>
                <wp:extent cx="762000" cy="3314700"/>
                <wp:effectExtent l="13335" t="5715" r="5715" b="13335"/>
                <wp:wrapNone/>
                <wp:docPr id="291" name="Надпись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14700"/>
                        </a:xfrm>
                        <a:prstGeom prst="rect">
                          <a:avLst/>
                        </a:prstGeom>
                        <a:solidFill>
                          <a:srgbClr val="FFFFFF"/>
                        </a:solidFill>
                        <a:ln w="9525">
                          <a:solidFill>
                            <a:srgbClr val="000000"/>
                          </a:solidFill>
                          <a:miter lim="800000"/>
                          <a:headEnd/>
                          <a:tailEnd/>
                        </a:ln>
                      </wps:spPr>
                      <wps:txbx>
                        <w:txbxContent>
                          <w:p w14:paraId="404EE794" w14:textId="77777777" w:rsidR="006D2C8B" w:rsidRDefault="006D2C8B" w:rsidP="00406958">
                            <w:pPr>
                              <w:jc w:val="center"/>
                            </w:pPr>
                            <w:r>
                              <w:t xml:space="preserve">Підвищена жорсткість вод негативно впливає на стан </w:t>
                            </w:r>
                            <w:proofErr w:type="spellStart"/>
                            <w:r>
                              <w:t>здоров</w:t>
                            </w:r>
                            <w:proofErr w:type="spellEnd"/>
                            <w:r>
                              <w:rPr>
                                <w:lang w:val="en-US"/>
                              </w:rPr>
                              <w:t>’</w:t>
                            </w:r>
                            <w:r>
                              <w:t xml:space="preserve">я людини – виникають </w:t>
                            </w:r>
                            <w:proofErr w:type="spellStart"/>
                            <w:r>
                              <w:t>кишково</w:t>
                            </w:r>
                            <w:proofErr w:type="spellEnd"/>
                            <w:r>
                              <w:t>-шлункові, онкологічні та інші захворювання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B17C" id="Надпись 291" o:spid="_x0000_s1171" type="#_x0000_t202" style="position:absolute;left:0;text-align:left;margin-left:6pt;margin-top:2.9pt;width:60pt;height:261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">
                <v:textbox style="layout-flow:vertical;mso-layout-flow-alt:bottom-to-top">
                  <w:txbxContent>
                    <w:p w14:paraId="404EE794" w14:textId="77777777" w:rsidR="006D2C8B" w:rsidRDefault="006D2C8B" w:rsidP="00406958">
                      <w:pPr>
                        <w:jc w:val="center"/>
                      </w:pPr>
                      <w:r>
                        <w:t xml:space="preserve">Підвищена жорсткість вод негативно впливає на стан </w:t>
                      </w:r>
                      <w:proofErr w:type="spellStart"/>
                      <w:r>
                        <w:t>здоров</w:t>
                      </w:r>
                      <w:proofErr w:type="spellEnd"/>
                      <w:r>
                        <w:rPr>
                          <w:lang w:val="en-US"/>
                        </w:rPr>
                        <w:t>’</w:t>
                      </w:r>
                      <w:r>
                        <w:t xml:space="preserve">я людини – виникають </w:t>
                      </w:r>
                      <w:proofErr w:type="spellStart"/>
                      <w:r>
                        <w:t>кишково</w:t>
                      </w:r>
                      <w:proofErr w:type="spellEnd"/>
                      <w:r>
                        <w:t>-шлункові, онкологічні та інші захворювання</w:t>
                      </w:r>
                    </w:p>
                  </w:txbxContent>
                </v:textbox>
              </v:shape>
            </w:pict>
          </mc:Fallback>
        </mc:AlternateContent>
      </w:r>
      <w:r>
        <w:rPr>
          <w:noProof/>
          <w:sz w:val="20"/>
          <w:lang w:val="ru-RU" w:eastAsia="ru-RU"/>
        </w:rPr>
        <mc:AlternateContent>
          <mc:Choice Requires="wps">
            <w:drawing>
              <wp:anchor distT="0" distB="0" distL="114300" distR="114300" simplePos="0" relativeHeight="252055552" behindDoc="0" locked="0" layoutInCell="1" allowOverlap="1" wp14:anchorId="126B6CF9" wp14:editId="3E4042C8">
                <wp:simplePos x="0" y="0"/>
                <wp:positionH relativeFrom="column">
                  <wp:posOffset>1828800</wp:posOffset>
                </wp:positionH>
                <wp:positionV relativeFrom="paragraph">
                  <wp:posOffset>60960</wp:posOffset>
                </wp:positionV>
                <wp:extent cx="0" cy="228600"/>
                <wp:effectExtent l="60960" t="10795" r="53340" b="1778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970F8" id="Прямая соединительная линия 290"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8pt" to="2in,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053504" behindDoc="0" locked="0" layoutInCell="1" allowOverlap="1" wp14:anchorId="424EC095" wp14:editId="623EEA5F">
                <wp:simplePos x="0" y="0"/>
                <wp:positionH relativeFrom="column">
                  <wp:posOffset>5638800</wp:posOffset>
                </wp:positionH>
                <wp:positionV relativeFrom="paragraph">
                  <wp:posOffset>151130</wp:posOffset>
                </wp:positionV>
                <wp:extent cx="152400" cy="228600"/>
                <wp:effectExtent l="13335" t="5715" r="53340" b="41910"/>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2FC7F" id="Прямая соединительная линия 289"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1.9pt" to="456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2052480" behindDoc="0" locked="0" layoutInCell="1" allowOverlap="1" wp14:anchorId="22B21AFA" wp14:editId="25C1A1D8">
                <wp:simplePos x="0" y="0"/>
                <wp:positionH relativeFrom="column">
                  <wp:posOffset>5257800</wp:posOffset>
                </wp:positionH>
                <wp:positionV relativeFrom="paragraph">
                  <wp:posOffset>151130</wp:posOffset>
                </wp:positionV>
                <wp:extent cx="0" cy="228600"/>
                <wp:effectExtent l="60960" t="5715" r="53340" b="2286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E3526" id="Прямая соединительная линия 288"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1.9pt" to="41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t2Yw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51456" behindDoc="0" locked="0" layoutInCell="1" allowOverlap="1" wp14:anchorId="106A97B7" wp14:editId="644AFC74">
                <wp:simplePos x="0" y="0"/>
                <wp:positionH relativeFrom="column">
                  <wp:posOffset>4800600</wp:posOffset>
                </wp:positionH>
                <wp:positionV relativeFrom="paragraph">
                  <wp:posOffset>151130</wp:posOffset>
                </wp:positionV>
                <wp:extent cx="0" cy="228600"/>
                <wp:effectExtent l="60960" t="5715" r="53340" b="2286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4947" id="Прямая соединительная линия 287"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1.9pt" to="378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050432" behindDoc="0" locked="0" layoutInCell="1" allowOverlap="1" wp14:anchorId="2BC3D817" wp14:editId="1345BE0E">
                <wp:simplePos x="0" y="0"/>
                <wp:positionH relativeFrom="column">
                  <wp:posOffset>4343400</wp:posOffset>
                </wp:positionH>
                <wp:positionV relativeFrom="paragraph">
                  <wp:posOffset>151130</wp:posOffset>
                </wp:positionV>
                <wp:extent cx="0" cy="228600"/>
                <wp:effectExtent l="60960" t="5715" r="53340" b="2286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C2824" id="Прямая соединительная линия 286"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9pt" to="34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3wYwIAAH0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49408" behindDoc="0" locked="0" layoutInCell="1" allowOverlap="1" wp14:anchorId="7598CE70" wp14:editId="0234971A">
                <wp:simplePos x="0" y="0"/>
                <wp:positionH relativeFrom="column">
                  <wp:posOffset>3962400</wp:posOffset>
                </wp:positionH>
                <wp:positionV relativeFrom="paragraph">
                  <wp:posOffset>151130</wp:posOffset>
                </wp:positionV>
                <wp:extent cx="228600" cy="228600"/>
                <wp:effectExtent l="51435" t="5715" r="5715" b="51435"/>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2F869" id="Прямая соединительная линия 285" o:spid="_x0000_s1026" style="position:absolute;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1.9pt" to="330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">
                <v:stroke endarrow="block"/>
              </v:line>
            </w:pict>
          </mc:Fallback>
        </mc:AlternateContent>
      </w:r>
      <w:r>
        <w:rPr>
          <w:noProof/>
          <w:sz w:val="20"/>
          <w:lang w:val="ru-RU" w:eastAsia="ru-RU"/>
        </w:rPr>
        <mc:AlternateContent>
          <mc:Choice Requires="wps">
            <w:drawing>
              <wp:anchor distT="0" distB="0" distL="114300" distR="114300" simplePos="0" relativeHeight="252048384" behindDoc="0" locked="0" layoutInCell="1" allowOverlap="1" wp14:anchorId="36957007" wp14:editId="1DF77D23">
                <wp:simplePos x="0" y="0"/>
                <wp:positionH relativeFrom="column">
                  <wp:posOffset>3581400</wp:posOffset>
                </wp:positionH>
                <wp:positionV relativeFrom="paragraph">
                  <wp:posOffset>151130</wp:posOffset>
                </wp:positionV>
                <wp:extent cx="533400" cy="228600"/>
                <wp:effectExtent l="32385" t="5715" r="5715" b="60960"/>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8C67E" id="Прямая соединительная линия 284" o:spid="_x0000_s1026" style="position:absolute;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1.9pt" to="32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">
                <v:stroke endarrow="block"/>
              </v:line>
            </w:pict>
          </mc:Fallback>
        </mc:AlternateContent>
      </w:r>
      <w:r>
        <w:rPr>
          <w:noProof/>
          <w:sz w:val="20"/>
          <w:lang w:val="ru-RU" w:eastAsia="ru-RU"/>
        </w:rPr>
        <mc:AlternateContent>
          <mc:Choice Requires="wps">
            <w:drawing>
              <wp:anchor distT="0" distB="0" distL="114300" distR="114300" simplePos="0" relativeHeight="252046336" behindDoc="0" locked="0" layoutInCell="1" allowOverlap="1" wp14:anchorId="3A8861DC" wp14:editId="1D1F0CF7">
                <wp:simplePos x="0" y="0"/>
                <wp:positionH relativeFrom="column">
                  <wp:posOffset>2362200</wp:posOffset>
                </wp:positionH>
                <wp:positionV relativeFrom="paragraph">
                  <wp:posOffset>36830</wp:posOffset>
                </wp:positionV>
                <wp:extent cx="0" cy="228600"/>
                <wp:effectExtent l="60960" t="5715" r="53340" b="2286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16195" id="Прямая соединительная линия 283"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2.9pt" to="18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045312" behindDoc="0" locked="0" layoutInCell="1" allowOverlap="1" wp14:anchorId="4B41239D" wp14:editId="1D002D9B">
                <wp:simplePos x="0" y="0"/>
                <wp:positionH relativeFrom="column">
                  <wp:posOffset>1295400</wp:posOffset>
                </wp:positionH>
                <wp:positionV relativeFrom="paragraph">
                  <wp:posOffset>36830</wp:posOffset>
                </wp:positionV>
                <wp:extent cx="76200" cy="228600"/>
                <wp:effectExtent l="60960" t="5715" r="5715" b="32385"/>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23121" id="Прямая соединительная линия 282"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2.9pt" to="10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">
                <v:stroke endarrow="block"/>
              </v:line>
            </w:pict>
          </mc:Fallback>
        </mc:AlternateContent>
      </w:r>
      <w:r>
        <w:rPr>
          <w:noProof/>
          <w:sz w:val="20"/>
          <w:lang w:val="ru-RU" w:eastAsia="ru-RU"/>
        </w:rPr>
        <mc:AlternateContent>
          <mc:Choice Requires="wps">
            <w:drawing>
              <wp:anchor distT="0" distB="0" distL="114300" distR="114300" simplePos="0" relativeHeight="252027904" behindDoc="0" locked="0" layoutInCell="1" allowOverlap="1" wp14:anchorId="2AE2588B" wp14:editId="486BA00A">
                <wp:simplePos x="0" y="0"/>
                <wp:positionH relativeFrom="column">
                  <wp:posOffset>4114800</wp:posOffset>
                </wp:positionH>
                <wp:positionV relativeFrom="paragraph">
                  <wp:posOffset>151130</wp:posOffset>
                </wp:positionV>
                <wp:extent cx="1524000" cy="0"/>
                <wp:effectExtent l="13335" t="5715" r="5715" b="13335"/>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0BBB9" id="Прямая соединительная линия 281"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9pt" to="44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"/>
            </w:pict>
          </mc:Fallback>
        </mc:AlternateContent>
      </w:r>
      <w:r>
        <w:rPr>
          <w:noProof/>
          <w:sz w:val="20"/>
          <w:lang w:val="ru-RU" w:eastAsia="ru-RU"/>
        </w:rPr>
        <mc:AlternateContent>
          <mc:Choice Requires="wps">
            <w:drawing>
              <wp:anchor distT="0" distB="0" distL="114300" distR="114300" simplePos="0" relativeHeight="252026880" behindDoc="0" locked="0" layoutInCell="1" allowOverlap="1" wp14:anchorId="63E78DC7" wp14:editId="4536E595">
                <wp:simplePos x="0" y="0"/>
                <wp:positionH relativeFrom="column">
                  <wp:posOffset>1371600</wp:posOffset>
                </wp:positionH>
                <wp:positionV relativeFrom="paragraph">
                  <wp:posOffset>36830</wp:posOffset>
                </wp:positionV>
                <wp:extent cx="990600" cy="0"/>
                <wp:effectExtent l="13335" t="5715" r="5715" b="13335"/>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EBFAD" id="Прямая соединительная линия 280"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8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"/>
            </w:pict>
          </mc:Fallback>
        </mc:AlternateContent>
      </w:r>
    </w:p>
    <w:p w14:paraId="503A3210"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34048" behindDoc="0" locked="0" layoutInCell="1" allowOverlap="1" wp14:anchorId="66125A3F" wp14:editId="691D09E9">
                <wp:simplePos x="0" y="0"/>
                <wp:positionH relativeFrom="column">
                  <wp:posOffset>5562600</wp:posOffset>
                </wp:positionH>
                <wp:positionV relativeFrom="paragraph">
                  <wp:posOffset>175260</wp:posOffset>
                </wp:positionV>
                <wp:extent cx="381000" cy="2995930"/>
                <wp:effectExtent l="13335" t="5715" r="5715" b="8255"/>
                <wp:wrapNone/>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95930"/>
                        </a:xfrm>
                        <a:prstGeom prst="rect">
                          <a:avLst/>
                        </a:prstGeom>
                        <a:solidFill>
                          <a:srgbClr val="FFFFFF"/>
                        </a:solidFill>
                        <a:ln w="9525">
                          <a:solidFill>
                            <a:srgbClr val="000000"/>
                          </a:solidFill>
                          <a:miter lim="800000"/>
                          <a:headEnd/>
                          <a:tailEnd/>
                        </a:ln>
                      </wps:spPr>
                      <wps:txbx>
                        <w:txbxContent>
                          <w:p w14:paraId="40D63C72" w14:textId="77777777" w:rsidR="006D2C8B" w:rsidRDefault="006D2C8B" w:rsidP="00406958">
                            <w:pPr>
                              <w:jc w:val="center"/>
                            </w:pPr>
                            <w:r>
                              <w:t>Нафтопереробних підприємств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25A3F" id="Надпись 279" o:spid="_x0000_s1172" type="#_x0000_t202" style="position:absolute;left:0;text-align:left;margin-left:438pt;margin-top:13.8pt;width:30pt;height:235.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">
                <v:textbox style="layout-flow:vertical;mso-layout-flow-alt:bottom-to-top">
                  <w:txbxContent>
                    <w:p w14:paraId="40D63C72" w14:textId="77777777" w:rsidR="006D2C8B" w:rsidRDefault="006D2C8B" w:rsidP="00406958">
                      <w:pPr>
                        <w:jc w:val="center"/>
                      </w:pPr>
                      <w:r>
                        <w:t>Нафтопереробних підприємств</w:t>
                      </w:r>
                    </w:p>
                  </w:txbxContent>
                </v:textbox>
              </v:shape>
            </w:pict>
          </mc:Fallback>
        </mc:AlternateContent>
      </w:r>
      <w:r>
        <w:rPr>
          <w:noProof/>
          <w:sz w:val="20"/>
          <w:lang w:val="ru-RU" w:eastAsia="ru-RU"/>
        </w:rPr>
        <mc:AlternateContent>
          <mc:Choice Requires="wps">
            <w:drawing>
              <wp:anchor distT="0" distB="0" distL="114300" distR="114300" simplePos="0" relativeHeight="252033024" behindDoc="0" locked="0" layoutInCell="1" allowOverlap="1" wp14:anchorId="1A12267C" wp14:editId="455B19AB">
                <wp:simplePos x="0" y="0"/>
                <wp:positionH relativeFrom="column">
                  <wp:posOffset>5105400</wp:posOffset>
                </wp:positionH>
                <wp:positionV relativeFrom="paragraph">
                  <wp:posOffset>175260</wp:posOffset>
                </wp:positionV>
                <wp:extent cx="381000" cy="2995930"/>
                <wp:effectExtent l="13335" t="5715" r="5715" b="8255"/>
                <wp:wrapNone/>
                <wp:docPr id="278" name="Надпись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95930"/>
                        </a:xfrm>
                        <a:prstGeom prst="rect">
                          <a:avLst/>
                        </a:prstGeom>
                        <a:solidFill>
                          <a:srgbClr val="FFFFFF"/>
                        </a:solidFill>
                        <a:ln w="9525">
                          <a:solidFill>
                            <a:srgbClr val="000000"/>
                          </a:solidFill>
                          <a:miter lim="800000"/>
                          <a:headEnd/>
                          <a:tailEnd/>
                        </a:ln>
                      </wps:spPr>
                      <wps:txbx>
                        <w:txbxContent>
                          <w:p w14:paraId="3F02667D" w14:textId="77777777" w:rsidR="006D2C8B" w:rsidRDefault="006D2C8B" w:rsidP="00406958">
                            <w:pPr>
                              <w:jc w:val="center"/>
                            </w:pPr>
                            <w:r>
                              <w:t>Буровугільних підприємств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2267C" id="Надпись 278" o:spid="_x0000_s1173" type="#_x0000_t202" style="position:absolute;left:0;text-align:left;margin-left:402pt;margin-top:13.8pt;width:30pt;height:235.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">
                <v:textbox style="layout-flow:vertical;mso-layout-flow-alt:bottom-to-top">
                  <w:txbxContent>
                    <w:p w14:paraId="3F02667D" w14:textId="77777777" w:rsidR="006D2C8B" w:rsidRDefault="006D2C8B" w:rsidP="00406958">
                      <w:pPr>
                        <w:jc w:val="center"/>
                      </w:pPr>
                      <w:r>
                        <w:t>Буровугільних підприємств</w:t>
                      </w:r>
                    </w:p>
                  </w:txbxContent>
                </v:textbox>
              </v:shape>
            </w:pict>
          </mc:Fallback>
        </mc:AlternateContent>
      </w:r>
      <w:r>
        <w:rPr>
          <w:noProof/>
          <w:sz w:val="20"/>
          <w:lang w:val="ru-RU" w:eastAsia="ru-RU"/>
        </w:rPr>
        <mc:AlternateContent>
          <mc:Choice Requires="wps">
            <w:drawing>
              <wp:anchor distT="0" distB="0" distL="114300" distR="114300" simplePos="0" relativeHeight="252032000" behindDoc="0" locked="0" layoutInCell="1" allowOverlap="1" wp14:anchorId="52F49EEB" wp14:editId="0D81897F">
                <wp:simplePos x="0" y="0"/>
                <wp:positionH relativeFrom="column">
                  <wp:posOffset>4648200</wp:posOffset>
                </wp:positionH>
                <wp:positionV relativeFrom="paragraph">
                  <wp:posOffset>175260</wp:posOffset>
                </wp:positionV>
                <wp:extent cx="381000" cy="2995930"/>
                <wp:effectExtent l="13335" t="5715" r="5715" b="8255"/>
                <wp:wrapNone/>
                <wp:docPr id="277" name="Надпись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95930"/>
                        </a:xfrm>
                        <a:prstGeom prst="rect">
                          <a:avLst/>
                        </a:prstGeom>
                        <a:solidFill>
                          <a:srgbClr val="FFFFFF"/>
                        </a:solidFill>
                        <a:ln w="9525">
                          <a:solidFill>
                            <a:srgbClr val="000000"/>
                          </a:solidFill>
                          <a:miter lim="800000"/>
                          <a:headEnd/>
                          <a:tailEnd/>
                        </a:ln>
                      </wps:spPr>
                      <wps:txbx>
                        <w:txbxContent>
                          <w:p w14:paraId="7F2B10EB" w14:textId="77777777" w:rsidR="006D2C8B" w:rsidRDefault="006D2C8B" w:rsidP="00406958">
                            <w:pPr>
                              <w:jc w:val="center"/>
                            </w:pPr>
                            <w:r>
                              <w:t xml:space="preserve">Брикетних </w:t>
                            </w:r>
                            <w:proofErr w:type="spellStart"/>
                            <w:r>
                              <w:t>фабрик</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9EEB" id="Надпись 277" o:spid="_x0000_s1174" type="#_x0000_t202" style="position:absolute;left:0;text-align:left;margin-left:366pt;margin-top:13.8pt;width:30pt;height:235.9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">
                <v:textbox style="layout-flow:vertical;mso-layout-flow-alt:bottom-to-top">
                  <w:txbxContent>
                    <w:p w14:paraId="7F2B10EB" w14:textId="77777777" w:rsidR="006D2C8B" w:rsidRDefault="006D2C8B" w:rsidP="00406958">
                      <w:pPr>
                        <w:jc w:val="center"/>
                      </w:pPr>
                      <w:r>
                        <w:t xml:space="preserve">Брикетних </w:t>
                      </w:r>
                      <w:proofErr w:type="spellStart"/>
                      <w:r>
                        <w:t>фабрик</w:t>
                      </w:r>
                      <w:proofErr w:type="spellEnd"/>
                    </w:p>
                  </w:txbxContent>
                </v:textbox>
              </v:shape>
            </w:pict>
          </mc:Fallback>
        </mc:AlternateContent>
      </w:r>
      <w:r>
        <w:rPr>
          <w:noProof/>
          <w:sz w:val="20"/>
          <w:lang w:val="ru-RU" w:eastAsia="ru-RU"/>
        </w:rPr>
        <mc:AlternateContent>
          <mc:Choice Requires="wps">
            <w:drawing>
              <wp:anchor distT="0" distB="0" distL="114300" distR="114300" simplePos="0" relativeHeight="252030976" behindDoc="0" locked="0" layoutInCell="1" allowOverlap="1" wp14:anchorId="3D8484BC" wp14:editId="1FE4F199">
                <wp:simplePos x="0" y="0"/>
                <wp:positionH relativeFrom="column">
                  <wp:posOffset>4191000</wp:posOffset>
                </wp:positionH>
                <wp:positionV relativeFrom="paragraph">
                  <wp:posOffset>175260</wp:posOffset>
                </wp:positionV>
                <wp:extent cx="381000" cy="2995930"/>
                <wp:effectExtent l="13335" t="5715" r="5715" b="8255"/>
                <wp:wrapNone/>
                <wp:docPr id="276" name="Надпись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95930"/>
                        </a:xfrm>
                        <a:prstGeom prst="rect">
                          <a:avLst/>
                        </a:prstGeom>
                        <a:solidFill>
                          <a:srgbClr val="FFFFFF"/>
                        </a:solidFill>
                        <a:ln w="9525">
                          <a:solidFill>
                            <a:srgbClr val="000000"/>
                          </a:solidFill>
                          <a:miter lim="800000"/>
                          <a:headEnd/>
                          <a:tailEnd/>
                        </a:ln>
                      </wps:spPr>
                      <wps:txbx>
                        <w:txbxContent>
                          <w:p w14:paraId="34B8C372" w14:textId="77777777" w:rsidR="006D2C8B" w:rsidRDefault="006D2C8B" w:rsidP="00406958">
                            <w:pPr>
                              <w:jc w:val="center"/>
                            </w:pPr>
                            <w:r>
                              <w:t>Гірничопромислових підприємств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484BC" id="Надпись 276" o:spid="_x0000_s1175" type="#_x0000_t202" style="position:absolute;left:0;text-align:left;margin-left:330pt;margin-top:13.8pt;width:30pt;height:235.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">
                <v:textbox style="layout-flow:vertical;mso-layout-flow-alt:bottom-to-top">
                  <w:txbxContent>
                    <w:p w14:paraId="34B8C372" w14:textId="77777777" w:rsidR="006D2C8B" w:rsidRDefault="006D2C8B" w:rsidP="00406958">
                      <w:pPr>
                        <w:jc w:val="center"/>
                      </w:pPr>
                      <w:r>
                        <w:t>Гірничопромислових підприємств</w:t>
                      </w:r>
                    </w:p>
                  </w:txbxContent>
                </v:textbox>
              </v:shape>
            </w:pict>
          </mc:Fallback>
        </mc:AlternateContent>
      </w:r>
      <w:r>
        <w:rPr>
          <w:noProof/>
          <w:sz w:val="20"/>
          <w:lang w:val="ru-RU" w:eastAsia="ru-RU"/>
        </w:rPr>
        <mc:AlternateContent>
          <mc:Choice Requires="wps">
            <w:drawing>
              <wp:anchor distT="0" distB="0" distL="114300" distR="114300" simplePos="0" relativeHeight="252029952" behindDoc="0" locked="0" layoutInCell="1" allowOverlap="1" wp14:anchorId="2D153122" wp14:editId="210AA1D2">
                <wp:simplePos x="0" y="0"/>
                <wp:positionH relativeFrom="column">
                  <wp:posOffset>3733800</wp:posOffset>
                </wp:positionH>
                <wp:positionV relativeFrom="paragraph">
                  <wp:posOffset>175260</wp:posOffset>
                </wp:positionV>
                <wp:extent cx="381000" cy="2995930"/>
                <wp:effectExtent l="13335" t="5715" r="5715" b="8255"/>
                <wp:wrapNone/>
                <wp:docPr id="275" name="Надпись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95930"/>
                        </a:xfrm>
                        <a:prstGeom prst="rect">
                          <a:avLst/>
                        </a:prstGeom>
                        <a:solidFill>
                          <a:srgbClr val="FFFFFF"/>
                        </a:solidFill>
                        <a:ln w="9525">
                          <a:solidFill>
                            <a:srgbClr val="000000"/>
                          </a:solidFill>
                          <a:miter lim="800000"/>
                          <a:headEnd/>
                          <a:tailEnd/>
                        </a:ln>
                      </wps:spPr>
                      <wps:txbx>
                        <w:txbxContent>
                          <w:p w14:paraId="316CD24B" w14:textId="77777777" w:rsidR="006D2C8B" w:rsidRDefault="006D2C8B" w:rsidP="00406958">
                            <w:pPr>
                              <w:jc w:val="center"/>
                            </w:pPr>
                            <w:r>
                              <w:t>ТЕЦ</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3122" id="Надпись 275" o:spid="_x0000_s1176" type="#_x0000_t202" style="position:absolute;left:0;text-align:left;margin-left:294pt;margin-top:13.8pt;width:30pt;height:235.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">
                <v:textbox style="layout-flow:vertical;mso-layout-flow-alt:bottom-to-top">
                  <w:txbxContent>
                    <w:p w14:paraId="316CD24B" w14:textId="77777777" w:rsidR="006D2C8B" w:rsidRDefault="006D2C8B" w:rsidP="00406958">
                      <w:pPr>
                        <w:jc w:val="center"/>
                      </w:pPr>
                      <w:r>
                        <w:t>ТЕЦ</w:t>
                      </w:r>
                    </w:p>
                  </w:txbxContent>
                </v:textbox>
              </v:shape>
            </w:pict>
          </mc:Fallback>
        </mc:AlternateContent>
      </w:r>
      <w:r>
        <w:rPr>
          <w:noProof/>
          <w:sz w:val="20"/>
          <w:lang w:val="ru-RU" w:eastAsia="ru-RU"/>
        </w:rPr>
        <mc:AlternateContent>
          <mc:Choice Requires="wps">
            <w:drawing>
              <wp:anchor distT="0" distB="0" distL="114300" distR="114300" simplePos="0" relativeHeight="252028928" behindDoc="0" locked="0" layoutInCell="1" allowOverlap="1" wp14:anchorId="2FEEBF2B" wp14:editId="7528B234">
                <wp:simplePos x="0" y="0"/>
                <wp:positionH relativeFrom="column">
                  <wp:posOffset>3276600</wp:posOffset>
                </wp:positionH>
                <wp:positionV relativeFrom="paragraph">
                  <wp:posOffset>175260</wp:posOffset>
                </wp:positionV>
                <wp:extent cx="381000" cy="2995930"/>
                <wp:effectExtent l="13335" t="5715" r="5715" b="8255"/>
                <wp:wrapNone/>
                <wp:docPr id="274" name="Надпись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95930"/>
                        </a:xfrm>
                        <a:prstGeom prst="rect">
                          <a:avLst/>
                        </a:prstGeom>
                        <a:solidFill>
                          <a:srgbClr val="FFFFFF"/>
                        </a:solidFill>
                        <a:ln w="9525">
                          <a:solidFill>
                            <a:srgbClr val="000000"/>
                          </a:solidFill>
                          <a:miter lim="800000"/>
                          <a:headEnd/>
                          <a:tailEnd/>
                        </a:ln>
                      </wps:spPr>
                      <wps:txbx>
                        <w:txbxContent>
                          <w:p w14:paraId="58E3841B" w14:textId="77777777" w:rsidR="006D2C8B" w:rsidRDefault="006D2C8B" w:rsidP="00406958">
                            <w:pPr>
                              <w:jc w:val="center"/>
                            </w:pPr>
                            <w:r>
                              <w:t>Цукрових заводів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EBF2B" id="Надпись 274" o:spid="_x0000_s1177" type="#_x0000_t202" style="position:absolute;left:0;text-align:left;margin-left:258pt;margin-top:13.8pt;width:30pt;height:235.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">
                <v:textbox style="layout-flow:vertical;mso-layout-flow-alt:bottom-to-top">
                  <w:txbxContent>
                    <w:p w14:paraId="58E3841B" w14:textId="77777777" w:rsidR="006D2C8B" w:rsidRDefault="006D2C8B" w:rsidP="00406958">
                      <w:pPr>
                        <w:jc w:val="center"/>
                      </w:pPr>
                      <w:r>
                        <w:t>Цукрових заводів</w:t>
                      </w:r>
                    </w:p>
                  </w:txbxContent>
                </v:textbox>
              </v:shape>
            </w:pict>
          </mc:Fallback>
        </mc:AlternateContent>
      </w:r>
      <w:r>
        <w:rPr>
          <w:noProof/>
          <w:sz w:val="20"/>
          <w:lang w:val="ru-RU" w:eastAsia="ru-RU"/>
        </w:rPr>
        <mc:AlternateContent>
          <mc:Choice Requires="wps">
            <w:drawing>
              <wp:anchor distT="0" distB="0" distL="114300" distR="114300" simplePos="0" relativeHeight="252054528" behindDoc="0" locked="0" layoutInCell="1" allowOverlap="1" wp14:anchorId="35497013" wp14:editId="5D5D540E">
                <wp:simplePos x="0" y="0"/>
                <wp:positionH relativeFrom="column">
                  <wp:posOffset>2286000</wp:posOffset>
                </wp:positionH>
                <wp:positionV relativeFrom="paragraph">
                  <wp:posOffset>85090</wp:posOffset>
                </wp:positionV>
                <wp:extent cx="381000" cy="3086100"/>
                <wp:effectExtent l="13335" t="10795" r="5715" b="8255"/>
                <wp:wrapNone/>
                <wp:docPr id="273" name="Надпись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86100"/>
                        </a:xfrm>
                        <a:prstGeom prst="rect">
                          <a:avLst/>
                        </a:prstGeom>
                        <a:solidFill>
                          <a:srgbClr val="FFFFFF"/>
                        </a:solidFill>
                        <a:ln w="9525">
                          <a:solidFill>
                            <a:srgbClr val="000000"/>
                          </a:solidFill>
                          <a:miter lim="800000"/>
                          <a:headEnd/>
                          <a:tailEnd/>
                        </a:ln>
                      </wps:spPr>
                      <wps:txbx>
                        <w:txbxContent>
                          <w:p w14:paraId="3063723B" w14:textId="77777777" w:rsidR="006D2C8B" w:rsidRDefault="006D2C8B" w:rsidP="00406958">
                            <w:pPr>
                              <w:jc w:val="center"/>
                            </w:pPr>
                            <w:r>
                              <w:t>Текстильна промисловість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97013" id="Надпись 273" o:spid="_x0000_s1178" type="#_x0000_t202" style="position:absolute;left:0;text-align:left;margin-left:180pt;margin-top:6.7pt;width:30pt;height:24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">
                <v:textbox style="layout-flow:vertical;mso-layout-flow-alt:bottom-to-top">
                  <w:txbxContent>
                    <w:p w14:paraId="3063723B" w14:textId="77777777" w:rsidR="006D2C8B" w:rsidRDefault="006D2C8B" w:rsidP="00406958">
                      <w:pPr>
                        <w:jc w:val="center"/>
                      </w:pPr>
                      <w:r>
                        <w:t>Текстильна промисловість</w:t>
                      </w:r>
                    </w:p>
                  </w:txbxContent>
                </v:textbox>
              </v:shape>
            </w:pict>
          </mc:Fallback>
        </mc:AlternateContent>
      </w:r>
      <w:r>
        <w:rPr>
          <w:noProof/>
          <w:sz w:val="20"/>
          <w:lang w:val="ru-RU" w:eastAsia="ru-RU"/>
        </w:rPr>
        <mc:AlternateContent>
          <mc:Choice Requires="wps">
            <w:drawing>
              <wp:anchor distT="0" distB="0" distL="114300" distR="114300" simplePos="0" relativeHeight="252025856" behindDoc="0" locked="0" layoutInCell="1" allowOverlap="1" wp14:anchorId="606E7E0B" wp14:editId="09E6477D">
                <wp:simplePos x="0" y="0"/>
                <wp:positionH relativeFrom="column">
                  <wp:posOffset>1676400</wp:posOffset>
                </wp:positionH>
                <wp:positionV relativeFrom="paragraph">
                  <wp:posOffset>85090</wp:posOffset>
                </wp:positionV>
                <wp:extent cx="381000" cy="3086100"/>
                <wp:effectExtent l="13335" t="10795" r="5715" b="8255"/>
                <wp:wrapNone/>
                <wp:docPr id="272" name="Надпись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86100"/>
                        </a:xfrm>
                        <a:prstGeom prst="rect">
                          <a:avLst/>
                        </a:prstGeom>
                        <a:solidFill>
                          <a:srgbClr val="FFFFFF"/>
                        </a:solidFill>
                        <a:ln w="9525">
                          <a:solidFill>
                            <a:srgbClr val="000000"/>
                          </a:solidFill>
                          <a:miter lim="800000"/>
                          <a:headEnd/>
                          <a:tailEnd/>
                        </a:ln>
                      </wps:spPr>
                      <wps:txbx>
                        <w:txbxContent>
                          <w:p w14:paraId="1DA8EA34" w14:textId="77777777" w:rsidR="006D2C8B" w:rsidRDefault="006D2C8B" w:rsidP="00406958">
                            <w:pPr>
                              <w:jc w:val="center"/>
                            </w:pPr>
                            <w:r>
                              <w:t>ТЕЦ, ТЕС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E7E0B" id="Надпись 272" o:spid="_x0000_s1179" type="#_x0000_t202" style="position:absolute;left:0;text-align:left;margin-left:132pt;margin-top:6.7pt;width:30pt;height:24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">
                <v:textbox style="layout-flow:vertical;mso-layout-flow-alt:bottom-to-top">
                  <w:txbxContent>
                    <w:p w14:paraId="1DA8EA34" w14:textId="77777777" w:rsidR="006D2C8B" w:rsidRDefault="006D2C8B" w:rsidP="00406958">
                      <w:pPr>
                        <w:jc w:val="center"/>
                      </w:pPr>
                      <w:r>
                        <w:t>ТЕЦ, ТЕС</w:t>
                      </w:r>
                    </w:p>
                  </w:txbxContent>
                </v:textbox>
              </v:shape>
            </w:pict>
          </mc:Fallback>
        </mc:AlternateContent>
      </w:r>
      <w:r>
        <w:rPr>
          <w:noProof/>
          <w:sz w:val="20"/>
          <w:lang w:val="ru-RU" w:eastAsia="ru-RU"/>
        </w:rPr>
        <mc:AlternateContent>
          <mc:Choice Requires="wps">
            <w:drawing>
              <wp:anchor distT="0" distB="0" distL="114300" distR="114300" simplePos="0" relativeHeight="252024832" behindDoc="0" locked="0" layoutInCell="1" allowOverlap="1" wp14:anchorId="62513191" wp14:editId="5FE7797D">
                <wp:simplePos x="0" y="0"/>
                <wp:positionH relativeFrom="column">
                  <wp:posOffset>1143000</wp:posOffset>
                </wp:positionH>
                <wp:positionV relativeFrom="paragraph">
                  <wp:posOffset>60960</wp:posOffset>
                </wp:positionV>
                <wp:extent cx="381000" cy="3086100"/>
                <wp:effectExtent l="13335" t="5715" r="5715" b="13335"/>
                <wp:wrapNone/>
                <wp:docPr id="271" name="Надпись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86100"/>
                        </a:xfrm>
                        <a:prstGeom prst="rect">
                          <a:avLst/>
                        </a:prstGeom>
                        <a:solidFill>
                          <a:srgbClr val="FFFFFF"/>
                        </a:solidFill>
                        <a:ln w="9525">
                          <a:solidFill>
                            <a:srgbClr val="000000"/>
                          </a:solidFill>
                          <a:miter lim="800000"/>
                          <a:headEnd/>
                          <a:tailEnd/>
                        </a:ln>
                      </wps:spPr>
                      <wps:txbx>
                        <w:txbxContent>
                          <w:p w14:paraId="14347EB3" w14:textId="77777777" w:rsidR="006D2C8B" w:rsidRDefault="006D2C8B" w:rsidP="00406958">
                            <w:pPr>
                              <w:jc w:val="center"/>
                            </w:pPr>
                            <w:r>
                              <w:t>Котлове господарство (котли високо тиску)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13191" id="Надпись 271" o:spid="_x0000_s1180" type="#_x0000_t202" style="position:absolute;left:0;text-align:left;margin-left:90pt;margin-top:4.8pt;width:30pt;height:24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">
                <v:textbox style="layout-flow:vertical;mso-layout-flow-alt:bottom-to-top">
                  <w:txbxContent>
                    <w:p w14:paraId="14347EB3" w14:textId="77777777" w:rsidR="006D2C8B" w:rsidRDefault="006D2C8B" w:rsidP="00406958">
                      <w:pPr>
                        <w:jc w:val="center"/>
                      </w:pPr>
                      <w:r>
                        <w:t>Котлове господарство (котли високо тиску)</w:t>
                      </w:r>
                    </w:p>
                  </w:txbxContent>
                </v:textbox>
              </v:shape>
            </w:pict>
          </mc:Fallback>
        </mc:AlternateContent>
      </w:r>
    </w:p>
    <w:p w14:paraId="639F7244" w14:textId="77777777" w:rsidR="00406958" w:rsidRDefault="00406958" w:rsidP="00406958">
      <w:pPr>
        <w:pStyle w:val="a7"/>
      </w:pPr>
    </w:p>
    <w:p w14:paraId="76EF8E77" w14:textId="77777777" w:rsidR="00406958" w:rsidRDefault="00406958" w:rsidP="00406958">
      <w:pPr>
        <w:pStyle w:val="a7"/>
      </w:pPr>
    </w:p>
    <w:p w14:paraId="5F395D6B" w14:textId="77777777" w:rsidR="00406958" w:rsidRDefault="00406958" w:rsidP="00406958">
      <w:pPr>
        <w:pStyle w:val="a7"/>
      </w:pPr>
    </w:p>
    <w:p w14:paraId="36C1CB2E" w14:textId="77777777" w:rsidR="00406958" w:rsidRDefault="00406958" w:rsidP="00406958">
      <w:pPr>
        <w:pStyle w:val="a7"/>
      </w:pPr>
    </w:p>
    <w:p w14:paraId="439C8079" w14:textId="77777777" w:rsidR="00406958" w:rsidRDefault="00406958" w:rsidP="00406958">
      <w:pPr>
        <w:pStyle w:val="a7"/>
      </w:pPr>
    </w:p>
    <w:p w14:paraId="65F976D9" w14:textId="77777777" w:rsidR="00406958" w:rsidRDefault="00406958" w:rsidP="00406958">
      <w:pPr>
        <w:pStyle w:val="a7"/>
      </w:pPr>
    </w:p>
    <w:p w14:paraId="2E515B51" w14:textId="77777777" w:rsidR="00406958" w:rsidRDefault="00406958" w:rsidP="00406958">
      <w:pPr>
        <w:pStyle w:val="a7"/>
      </w:pPr>
    </w:p>
    <w:p w14:paraId="02290F44" w14:textId="77777777" w:rsidR="00406958" w:rsidRDefault="00406958" w:rsidP="00406958">
      <w:pPr>
        <w:pStyle w:val="a7"/>
      </w:pPr>
    </w:p>
    <w:p w14:paraId="7C3B5933" w14:textId="77777777" w:rsidR="00406958" w:rsidRDefault="00406958" w:rsidP="00406958">
      <w:pPr>
        <w:pStyle w:val="a7"/>
      </w:pPr>
    </w:p>
    <w:p w14:paraId="0BD9EDE6" w14:textId="77777777" w:rsidR="00406958" w:rsidRDefault="00406958" w:rsidP="00406958">
      <w:pPr>
        <w:pStyle w:val="a7"/>
      </w:pPr>
    </w:p>
    <w:p w14:paraId="4288380B" w14:textId="77777777" w:rsidR="00406958" w:rsidRDefault="00406958" w:rsidP="00406958">
      <w:pPr>
        <w:pStyle w:val="a7"/>
      </w:pPr>
    </w:p>
    <w:p w14:paraId="7EDACD44" w14:textId="77777777" w:rsidR="00406958" w:rsidRDefault="00406958" w:rsidP="00406958">
      <w:pPr>
        <w:pStyle w:val="a7"/>
      </w:pPr>
    </w:p>
    <w:p w14:paraId="2B01B0A7" w14:textId="77777777" w:rsidR="00406958" w:rsidRDefault="00406958" w:rsidP="00406958">
      <w:pPr>
        <w:pStyle w:val="a7"/>
      </w:pPr>
    </w:p>
    <w:p w14:paraId="7AE2AF63" w14:textId="77777777" w:rsidR="00406958" w:rsidRDefault="00406958" w:rsidP="00406958">
      <w:pPr>
        <w:pStyle w:val="a7"/>
      </w:pPr>
    </w:p>
    <w:p w14:paraId="656F560F"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63744" behindDoc="0" locked="0" layoutInCell="1" allowOverlap="1" wp14:anchorId="4E2CAD3D" wp14:editId="22FEEE87">
                <wp:simplePos x="0" y="0"/>
                <wp:positionH relativeFrom="column">
                  <wp:posOffset>1295400</wp:posOffset>
                </wp:positionH>
                <wp:positionV relativeFrom="paragraph">
                  <wp:posOffset>177165</wp:posOffset>
                </wp:positionV>
                <wp:extent cx="228600" cy="114300"/>
                <wp:effectExtent l="13335" t="6985" r="43815" b="5969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90174" id="Прямая соединительная линия 270"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3.95pt" to="120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">
                <v:stroke endarrow="block"/>
              </v:line>
            </w:pict>
          </mc:Fallback>
        </mc:AlternateContent>
      </w:r>
      <w:r>
        <w:rPr>
          <w:noProof/>
          <w:sz w:val="20"/>
          <w:lang w:val="ru-RU" w:eastAsia="ru-RU"/>
        </w:rPr>
        <mc:AlternateContent>
          <mc:Choice Requires="wps">
            <w:drawing>
              <wp:anchor distT="0" distB="0" distL="114300" distR="114300" simplePos="0" relativeHeight="252062720" behindDoc="0" locked="0" layoutInCell="1" allowOverlap="1" wp14:anchorId="29118411" wp14:editId="20043D8B">
                <wp:simplePos x="0" y="0"/>
                <wp:positionH relativeFrom="column">
                  <wp:posOffset>228600</wp:posOffset>
                </wp:positionH>
                <wp:positionV relativeFrom="paragraph">
                  <wp:posOffset>177165</wp:posOffset>
                </wp:positionV>
                <wp:extent cx="76200" cy="114300"/>
                <wp:effectExtent l="51435" t="6985" r="5715" b="4064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E8713" id="Прямая соединительная линия 269" o:spid="_x0000_s1026" style="position:absolute;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5pt" to="2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">
                <v:stroke endarrow="block"/>
              </v:line>
            </w:pict>
          </mc:Fallback>
        </mc:AlternateContent>
      </w:r>
      <w:r>
        <w:rPr>
          <w:noProof/>
          <w:sz w:val="20"/>
          <w:lang w:val="ru-RU" w:eastAsia="ru-RU"/>
        </w:rPr>
        <mc:AlternateContent>
          <mc:Choice Requires="wps">
            <w:drawing>
              <wp:anchor distT="0" distB="0" distL="114300" distR="114300" simplePos="0" relativeHeight="252056576" behindDoc="0" locked="0" layoutInCell="1" allowOverlap="1" wp14:anchorId="5DB9CE44" wp14:editId="3C2AFF90">
                <wp:simplePos x="0" y="0"/>
                <wp:positionH relativeFrom="column">
                  <wp:posOffset>304800</wp:posOffset>
                </wp:positionH>
                <wp:positionV relativeFrom="paragraph">
                  <wp:posOffset>177165</wp:posOffset>
                </wp:positionV>
                <wp:extent cx="990600" cy="0"/>
                <wp:effectExtent l="13335" t="6985" r="5715" b="12065"/>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93832" id="Прямая соединительная линия 268"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3.95pt" to="10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"/>
            </w:pict>
          </mc:Fallback>
        </mc:AlternateContent>
      </w:r>
      <w:r>
        <w:rPr>
          <w:noProof/>
          <w:sz w:val="20"/>
          <w:lang w:val="ru-RU" w:eastAsia="ru-RU"/>
        </w:rPr>
        <mc:AlternateContent>
          <mc:Choice Requires="wps">
            <w:drawing>
              <wp:anchor distT="0" distB="0" distL="114300" distR="114300" simplePos="0" relativeHeight="252061696" behindDoc="0" locked="0" layoutInCell="1" allowOverlap="1" wp14:anchorId="589B10A0" wp14:editId="4FD9B7BF">
                <wp:simplePos x="0" y="0"/>
                <wp:positionH relativeFrom="column">
                  <wp:posOffset>533400</wp:posOffset>
                </wp:positionH>
                <wp:positionV relativeFrom="paragraph">
                  <wp:posOffset>62865</wp:posOffset>
                </wp:positionV>
                <wp:extent cx="0" cy="114300"/>
                <wp:effectExtent l="60960" t="6985" r="53340" b="21590"/>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56BCE" id="Прямая соединительная линия 267"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95pt" to="4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77056" behindDoc="0" locked="0" layoutInCell="1" allowOverlap="1" wp14:anchorId="6E6AEA42" wp14:editId="16A9D7F2">
                <wp:simplePos x="0" y="0"/>
                <wp:positionH relativeFrom="column">
                  <wp:posOffset>5257800</wp:posOffset>
                </wp:positionH>
                <wp:positionV relativeFrom="paragraph">
                  <wp:posOffset>80645</wp:posOffset>
                </wp:positionV>
                <wp:extent cx="0" cy="228600"/>
                <wp:effectExtent l="60960" t="5715" r="53340" b="2286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E7950" id="Прямая соединительная линия 266"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35pt" to="41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v1ZA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76032" behindDoc="0" locked="0" layoutInCell="1" allowOverlap="1" wp14:anchorId="0CCE1D08" wp14:editId="5A3C85A2">
                <wp:simplePos x="0" y="0"/>
                <wp:positionH relativeFrom="column">
                  <wp:posOffset>4876800</wp:posOffset>
                </wp:positionH>
                <wp:positionV relativeFrom="paragraph">
                  <wp:posOffset>80645</wp:posOffset>
                </wp:positionV>
                <wp:extent cx="0" cy="228600"/>
                <wp:effectExtent l="60960" t="5715" r="53340" b="2286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B7779" id="Прямая соединительная линия 265"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6.35pt" to="38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075008" behindDoc="0" locked="0" layoutInCell="1" allowOverlap="1" wp14:anchorId="5EDF8DDD" wp14:editId="41523459">
                <wp:simplePos x="0" y="0"/>
                <wp:positionH relativeFrom="column">
                  <wp:posOffset>4343400</wp:posOffset>
                </wp:positionH>
                <wp:positionV relativeFrom="paragraph">
                  <wp:posOffset>80645</wp:posOffset>
                </wp:positionV>
                <wp:extent cx="0" cy="228600"/>
                <wp:effectExtent l="60960" t="5715" r="53340" b="2286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66E1D" id="Прямая соединительная линия 264"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35pt" to="342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qHYwIAAH0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73984" behindDoc="0" locked="0" layoutInCell="1" allowOverlap="1" wp14:anchorId="09AF04BD" wp14:editId="1A55884D">
                <wp:simplePos x="0" y="0"/>
                <wp:positionH relativeFrom="column">
                  <wp:posOffset>3962400</wp:posOffset>
                </wp:positionH>
                <wp:positionV relativeFrom="paragraph">
                  <wp:posOffset>80645</wp:posOffset>
                </wp:positionV>
                <wp:extent cx="0" cy="228600"/>
                <wp:effectExtent l="60960" t="5715" r="53340" b="22860"/>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84821" id="Прямая соединительная линия 263"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6.35pt" to="312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072960" behindDoc="0" locked="0" layoutInCell="1" allowOverlap="1" wp14:anchorId="5E5AA9F1" wp14:editId="573676B0">
                <wp:simplePos x="0" y="0"/>
                <wp:positionH relativeFrom="column">
                  <wp:posOffset>5791200</wp:posOffset>
                </wp:positionH>
                <wp:positionV relativeFrom="paragraph">
                  <wp:posOffset>80645</wp:posOffset>
                </wp:positionV>
                <wp:extent cx="0" cy="228600"/>
                <wp:effectExtent l="60960" t="5715" r="53340" b="2286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697AA" id="Прямая соединительная линия 262"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6.35pt" to="45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kQZA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071936" behindDoc="0" locked="0" layoutInCell="1" allowOverlap="1" wp14:anchorId="5F742C9B" wp14:editId="06E01B04">
                <wp:simplePos x="0" y="0"/>
                <wp:positionH relativeFrom="column">
                  <wp:posOffset>3505200</wp:posOffset>
                </wp:positionH>
                <wp:positionV relativeFrom="paragraph">
                  <wp:posOffset>80645</wp:posOffset>
                </wp:positionV>
                <wp:extent cx="0" cy="228600"/>
                <wp:effectExtent l="60960" t="5715" r="53340" b="2286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C6D14" id="Прямая соединительная линия 261"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6.35pt" to="27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">
                <v:stroke endarrow="block"/>
              </v:line>
            </w:pict>
          </mc:Fallback>
        </mc:AlternateContent>
      </w:r>
    </w:p>
    <w:p w14:paraId="7B456945" w14:textId="77777777" w:rsidR="00406958" w:rsidRDefault="00406958" w:rsidP="00406958">
      <w:pPr>
        <w:pStyle w:val="a7"/>
        <w:tabs>
          <w:tab w:val="center" w:pos="5179"/>
        </w:tabs>
      </w:pPr>
      <w:r>
        <w:rPr>
          <w:noProof/>
          <w:sz w:val="20"/>
          <w:lang w:val="ru-RU" w:eastAsia="ru-RU"/>
        </w:rPr>
        <mc:AlternateContent>
          <mc:Choice Requires="wps">
            <w:drawing>
              <wp:anchor distT="0" distB="0" distL="114300" distR="114300" simplePos="0" relativeHeight="252057600" behindDoc="0" locked="0" layoutInCell="1" allowOverlap="1" wp14:anchorId="5E7920B9" wp14:editId="67E942DB">
                <wp:simplePos x="0" y="0"/>
                <wp:positionH relativeFrom="column">
                  <wp:posOffset>1295400</wp:posOffset>
                </wp:positionH>
                <wp:positionV relativeFrom="paragraph">
                  <wp:posOffset>86995</wp:posOffset>
                </wp:positionV>
                <wp:extent cx="1752600" cy="342900"/>
                <wp:effectExtent l="13335" t="6985" r="5715" b="12065"/>
                <wp:wrapNone/>
                <wp:docPr id="260" name="Надпись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42900"/>
                        </a:xfrm>
                        <a:prstGeom prst="rect">
                          <a:avLst/>
                        </a:prstGeom>
                        <a:solidFill>
                          <a:srgbClr val="FFFFFF"/>
                        </a:solidFill>
                        <a:ln w="9525">
                          <a:solidFill>
                            <a:srgbClr val="000000"/>
                          </a:solidFill>
                          <a:miter lim="800000"/>
                          <a:headEnd/>
                          <a:tailEnd/>
                        </a:ln>
                      </wps:spPr>
                      <wps:txbx>
                        <w:txbxContent>
                          <w:p w14:paraId="759FCDEA" w14:textId="77777777" w:rsidR="006D2C8B" w:rsidRDefault="006D2C8B" w:rsidP="00406958">
                            <w:pPr>
                              <w:jc w:val="center"/>
                            </w:pPr>
                            <w:r>
                              <w:t>Харчова промисловість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920B9" id="Надпись 260" o:spid="_x0000_s1181" type="#_x0000_t202" style="position:absolute;left:0;text-align:left;margin-left:102pt;margin-top:6.85pt;width:138pt;height:2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">
                <v:textbox>
                  <w:txbxContent>
                    <w:p w14:paraId="759FCDEA" w14:textId="77777777" w:rsidR="006D2C8B" w:rsidRDefault="006D2C8B" w:rsidP="00406958">
                      <w:pPr>
                        <w:jc w:val="center"/>
                      </w:pPr>
                      <w:r>
                        <w:t>Харчова промисловість</w:t>
                      </w:r>
                    </w:p>
                  </w:txbxContent>
                </v:textbox>
              </v:shape>
            </w:pict>
          </mc:Fallback>
        </mc:AlternateContent>
      </w:r>
      <w:r>
        <w:rPr>
          <w:noProof/>
          <w:sz w:val="20"/>
          <w:lang w:val="ru-RU" w:eastAsia="ru-RU"/>
        </w:rPr>
        <mc:AlternateContent>
          <mc:Choice Requires="wps">
            <w:drawing>
              <wp:anchor distT="0" distB="0" distL="114300" distR="114300" simplePos="0" relativeHeight="252067840" behindDoc="0" locked="0" layoutInCell="1" allowOverlap="1" wp14:anchorId="7AB6A9BD" wp14:editId="4C9AC43A">
                <wp:simplePos x="0" y="0"/>
                <wp:positionH relativeFrom="column">
                  <wp:posOffset>609600</wp:posOffset>
                </wp:positionH>
                <wp:positionV relativeFrom="paragraph">
                  <wp:posOffset>86995</wp:posOffset>
                </wp:positionV>
                <wp:extent cx="533400" cy="1600200"/>
                <wp:effectExtent l="13335" t="6985" r="5715" b="12065"/>
                <wp:wrapNone/>
                <wp:docPr id="259" name="Надпись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600200"/>
                        </a:xfrm>
                        <a:prstGeom prst="rect">
                          <a:avLst/>
                        </a:prstGeom>
                        <a:solidFill>
                          <a:srgbClr val="FFFFFF"/>
                        </a:solidFill>
                        <a:ln w="9525">
                          <a:solidFill>
                            <a:srgbClr val="000000"/>
                          </a:solidFill>
                          <a:miter lim="800000"/>
                          <a:headEnd/>
                          <a:tailEnd/>
                        </a:ln>
                      </wps:spPr>
                      <wps:txbx>
                        <w:txbxContent>
                          <w:p w14:paraId="62ABF059" w14:textId="77777777" w:rsidR="006D2C8B" w:rsidRDefault="006D2C8B" w:rsidP="00406958">
                            <w:pPr>
                              <w:pStyle w:val="a5"/>
                              <w:rPr>
                                <w:b w:val="0"/>
                                <w:bCs w:val="0"/>
                                <w:sz w:val="24"/>
                              </w:rPr>
                            </w:pPr>
                            <w:r>
                              <w:rPr>
                                <w:b w:val="0"/>
                                <w:bCs w:val="0"/>
                                <w:sz w:val="24"/>
                              </w:rPr>
                              <w:t>Опріснення морських вод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A9BD" id="Надпись 259" o:spid="_x0000_s1182" type="#_x0000_t202" style="position:absolute;left:0;text-align:left;margin-left:48pt;margin-top:6.85pt;width:42pt;height:12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">
                <v:textbox style="layout-flow:vertical;mso-layout-flow-alt:bottom-to-top">
                  <w:txbxContent>
                    <w:p w14:paraId="62ABF059" w14:textId="77777777" w:rsidR="006D2C8B" w:rsidRDefault="006D2C8B" w:rsidP="00406958">
                      <w:pPr>
                        <w:pStyle w:val="a5"/>
                        <w:rPr>
                          <w:b w:val="0"/>
                          <w:bCs w:val="0"/>
                          <w:sz w:val="24"/>
                        </w:rPr>
                      </w:pPr>
                      <w:r>
                        <w:rPr>
                          <w:b w:val="0"/>
                          <w:bCs w:val="0"/>
                          <w:sz w:val="24"/>
                        </w:rPr>
                        <w:t>Опріснення морських вод</w:t>
                      </w:r>
                    </w:p>
                  </w:txbxContent>
                </v:textbox>
              </v:shape>
            </w:pict>
          </mc:Fallback>
        </mc:AlternateContent>
      </w:r>
      <w:r>
        <w:rPr>
          <w:noProof/>
          <w:sz w:val="20"/>
          <w:lang w:val="ru-RU" w:eastAsia="ru-RU"/>
        </w:rPr>
        <mc:AlternateContent>
          <mc:Choice Requires="wps">
            <w:drawing>
              <wp:anchor distT="0" distB="0" distL="114300" distR="114300" simplePos="0" relativeHeight="252058624" behindDoc="0" locked="0" layoutInCell="1" allowOverlap="1" wp14:anchorId="6866B59E" wp14:editId="4752525A">
                <wp:simplePos x="0" y="0"/>
                <wp:positionH relativeFrom="column">
                  <wp:posOffset>0</wp:posOffset>
                </wp:positionH>
                <wp:positionV relativeFrom="paragraph">
                  <wp:posOffset>86995</wp:posOffset>
                </wp:positionV>
                <wp:extent cx="533400" cy="1600200"/>
                <wp:effectExtent l="13335" t="6985" r="5715" b="12065"/>
                <wp:wrapNone/>
                <wp:docPr id="258" name="Надпись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600200"/>
                        </a:xfrm>
                        <a:prstGeom prst="rect">
                          <a:avLst/>
                        </a:prstGeom>
                        <a:solidFill>
                          <a:srgbClr val="FFFFFF"/>
                        </a:solidFill>
                        <a:ln w="9525">
                          <a:solidFill>
                            <a:srgbClr val="000000"/>
                          </a:solidFill>
                          <a:miter lim="800000"/>
                          <a:headEnd/>
                          <a:tailEnd/>
                        </a:ln>
                      </wps:spPr>
                      <wps:txbx>
                        <w:txbxContent>
                          <w:p w14:paraId="5507EE8E" w14:textId="77777777" w:rsidR="006D2C8B" w:rsidRDefault="006D2C8B" w:rsidP="00406958">
                            <w:pPr>
                              <w:jc w:val="center"/>
                            </w:pPr>
                            <w:r>
                              <w:t>Водопостачання населення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6B59E" id="Надпись 258" o:spid="_x0000_s1183" type="#_x0000_t202" style="position:absolute;left:0;text-align:left;margin-left:0;margin-top:6.85pt;width:42pt;height:12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">
                <v:textbox style="layout-flow:vertical;mso-layout-flow-alt:bottom-to-top">
                  <w:txbxContent>
                    <w:p w14:paraId="5507EE8E" w14:textId="77777777" w:rsidR="006D2C8B" w:rsidRDefault="006D2C8B" w:rsidP="00406958">
                      <w:pPr>
                        <w:jc w:val="center"/>
                      </w:pPr>
                      <w:r>
                        <w:t>Водопостачання населення</w:t>
                      </w:r>
                    </w:p>
                  </w:txbxContent>
                </v:textbox>
              </v:shape>
            </w:pict>
          </mc:Fallback>
        </mc:AlternateContent>
      </w:r>
      <w:r>
        <w:rPr>
          <w:noProof/>
          <w:sz w:val="20"/>
          <w:lang w:val="ru-RU" w:eastAsia="ru-RU"/>
        </w:rPr>
        <mc:AlternateContent>
          <mc:Choice Requires="wps">
            <w:drawing>
              <wp:anchor distT="0" distB="0" distL="114300" distR="114300" simplePos="0" relativeHeight="252078080" behindDoc="0" locked="0" layoutInCell="1" allowOverlap="1" wp14:anchorId="3C2E2C60" wp14:editId="52692502">
                <wp:simplePos x="0" y="0"/>
                <wp:positionH relativeFrom="column">
                  <wp:posOffset>4572000</wp:posOffset>
                </wp:positionH>
                <wp:positionV relativeFrom="paragraph">
                  <wp:posOffset>104775</wp:posOffset>
                </wp:positionV>
                <wp:extent cx="0" cy="228600"/>
                <wp:effectExtent l="60960" t="5715" r="53340" b="2286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DF35F" id="Прямая соединительная линия 257"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25pt" to="5in,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66816" behindDoc="0" locked="0" layoutInCell="1" allowOverlap="1" wp14:anchorId="26BD982B" wp14:editId="52836650">
                <wp:simplePos x="0" y="0"/>
                <wp:positionH relativeFrom="column">
                  <wp:posOffset>3505200</wp:posOffset>
                </wp:positionH>
                <wp:positionV relativeFrom="paragraph">
                  <wp:posOffset>104775</wp:posOffset>
                </wp:positionV>
                <wp:extent cx="2286000" cy="0"/>
                <wp:effectExtent l="13335" t="5715" r="5715" b="13335"/>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A479F" id="Прямая соединительная линия 256"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8.25pt" to="45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"/>
            </w:pict>
          </mc:Fallback>
        </mc:AlternateContent>
      </w:r>
      <w:r>
        <w:tab/>
      </w:r>
    </w:p>
    <w:p w14:paraId="30E46485"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70912" behindDoc="0" locked="0" layoutInCell="1" allowOverlap="1" wp14:anchorId="15F8E9DA" wp14:editId="092FFB0F">
                <wp:simplePos x="0" y="0"/>
                <wp:positionH relativeFrom="column">
                  <wp:posOffset>3505200</wp:posOffset>
                </wp:positionH>
                <wp:positionV relativeFrom="paragraph">
                  <wp:posOffset>128905</wp:posOffset>
                </wp:positionV>
                <wp:extent cx="2209800" cy="457200"/>
                <wp:effectExtent l="13335" t="5715" r="5715" b="13335"/>
                <wp:wrapNone/>
                <wp:docPr id="255" name="Надпись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7200"/>
                        </a:xfrm>
                        <a:prstGeom prst="rect">
                          <a:avLst/>
                        </a:prstGeom>
                        <a:solidFill>
                          <a:srgbClr val="FFFFFF"/>
                        </a:solidFill>
                        <a:ln w="9525">
                          <a:solidFill>
                            <a:srgbClr val="000000"/>
                          </a:solidFill>
                          <a:miter lim="800000"/>
                          <a:headEnd/>
                          <a:tailEnd/>
                        </a:ln>
                      </wps:spPr>
                      <wps:txbx>
                        <w:txbxContent>
                          <w:p w14:paraId="36C388FF" w14:textId="77777777" w:rsidR="006D2C8B" w:rsidRDefault="006D2C8B" w:rsidP="00406958">
                            <w:pPr>
                              <w:jc w:val="center"/>
                            </w:pPr>
                            <w:r>
                              <w:t>Очищені промислові стоки – технічні 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E9DA" id="Надпись 255" o:spid="_x0000_s1184" type="#_x0000_t202" style="position:absolute;left:0;text-align:left;margin-left:276pt;margin-top:10.15pt;width:174pt;height:3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">
                <v:textbox>
                  <w:txbxContent>
                    <w:p w14:paraId="36C388FF" w14:textId="77777777" w:rsidR="006D2C8B" w:rsidRDefault="006D2C8B" w:rsidP="00406958">
                      <w:pPr>
                        <w:jc w:val="center"/>
                      </w:pPr>
                      <w:r>
                        <w:t>Очищені промислові стоки – технічні води</w:t>
                      </w:r>
                    </w:p>
                  </w:txbxContent>
                </v:textbox>
              </v:shape>
            </w:pict>
          </mc:Fallback>
        </mc:AlternateContent>
      </w:r>
    </w:p>
    <w:p w14:paraId="44F0FDE2"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65792" behindDoc="0" locked="0" layoutInCell="1" allowOverlap="1" wp14:anchorId="10BF1E08" wp14:editId="0EEFD97F">
                <wp:simplePos x="0" y="0"/>
                <wp:positionH relativeFrom="column">
                  <wp:posOffset>2286000</wp:posOffset>
                </wp:positionH>
                <wp:positionV relativeFrom="paragraph">
                  <wp:posOffset>38735</wp:posOffset>
                </wp:positionV>
                <wp:extent cx="0" cy="228600"/>
                <wp:effectExtent l="60960" t="5715" r="53340" b="2286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EBE2E" id="Прямая соединительная линия 254"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05pt" to="18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64768" behindDoc="0" locked="0" layoutInCell="1" allowOverlap="1" wp14:anchorId="2277A6A5" wp14:editId="6340C2AF">
                <wp:simplePos x="0" y="0"/>
                <wp:positionH relativeFrom="column">
                  <wp:posOffset>1676400</wp:posOffset>
                </wp:positionH>
                <wp:positionV relativeFrom="paragraph">
                  <wp:posOffset>38735</wp:posOffset>
                </wp:positionV>
                <wp:extent cx="0" cy="228600"/>
                <wp:effectExtent l="60960" t="5715" r="53340" b="2286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88B19" id="Прямая соединительная линия 253"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05pt" to="13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069888" behindDoc="0" locked="0" layoutInCell="1" allowOverlap="1" wp14:anchorId="46799D00" wp14:editId="4288D248">
                <wp:simplePos x="0" y="0"/>
                <wp:positionH relativeFrom="column">
                  <wp:posOffset>2819400</wp:posOffset>
                </wp:positionH>
                <wp:positionV relativeFrom="paragraph">
                  <wp:posOffset>38735</wp:posOffset>
                </wp:positionV>
                <wp:extent cx="0" cy="228600"/>
                <wp:effectExtent l="60960" t="5715" r="53340" b="22860"/>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83451" id="Прямая соединительная линия 252"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3.05pt" to="22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">
                <v:stroke endarrow="block"/>
              </v:line>
            </w:pict>
          </mc:Fallback>
        </mc:AlternateContent>
      </w:r>
    </w:p>
    <w:p w14:paraId="6C48B073" w14:textId="77777777" w:rsidR="00406958" w:rsidRDefault="00406958" w:rsidP="00406958">
      <w:pPr>
        <w:pStyle w:val="a7"/>
      </w:pPr>
      <w:r>
        <w:rPr>
          <w:noProof/>
          <w:sz w:val="20"/>
          <w:lang w:val="ru-RU" w:eastAsia="ru-RU"/>
        </w:rPr>
        <mc:AlternateContent>
          <mc:Choice Requires="wps">
            <w:drawing>
              <wp:anchor distT="0" distB="0" distL="114300" distR="114300" simplePos="0" relativeHeight="252060672" behindDoc="0" locked="0" layoutInCell="1" allowOverlap="1" wp14:anchorId="15F7E05C" wp14:editId="6166F8D8">
                <wp:simplePos x="0" y="0"/>
                <wp:positionH relativeFrom="column">
                  <wp:posOffset>2057400</wp:posOffset>
                </wp:positionH>
                <wp:positionV relativeFrom="paragraph">
                  <wp:posOffset>62865</wp:posOffset>
                </wp:positionV>
                <wp:extent cx="381000" cy="1028700"/>
                <wp:effectExtent l="13335" t="5715" r="5715" b="13335"/>
                <wp:wrapNone/>
                <wp:docPr id="251" name="Надпись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28700"/>
                        </a:xfrm>
                        <a:prstGeom prst="rect">
                          <a:avLst/>
                        </a:prstGeom>
                        <a:solidFill>
                          <a:srgbClr val="FFFFFF"/>
                        </a:solidFill>
                        <a:ln w="9525">
                          <a:solidFill>
                            <a:srgbClr val="000000"/>
                          </a:solidFill>
                          <a:miter lim="800000"/>
                          <a:headEnd/>
                          <a:tailEnd/>
                        </a:ln>
                      </wps:spPr>
                      <wps:txbx>
                        <w:txbxContent>
                          <w:p w14:paraId="61870E2F" w14:textId="77777777" w:rsidR="006D2C8B" w:rsidRDefault="006D2C8B" w:rsidP="00406958">
                            <w:pPr>
                              <w:jc w:val="center"/>
                            </w:pPr>
                            <w:r>
                              <w:t xml:space="preserve">Пивоваріння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7E05C" id="Надпись 251" o:spid="_x0000_s1185" type="#_x0000_t202" style="position:absolute;left:0;text-align:left;margin-left:162pt;margin-top:4.95pt;width:30pt;height:8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">
                <v:textbox style="layout-flow:vertical;mso-layout-flow-alt:bottom-to-top">
                  <w:txbxContent>
                    <w:p w14:paraId="61870E2F" w14:textId="77777777" w:rsidR="006D2C8B" w:rsidRDefault="006D2C8B" w:rsidP="00406958">
                      <w:pPr>
                        <w:jc w:val="center"/>
                      </w:pPr>
                      <w:r>
                        <w:t xml:space="preserve">Пивоваріння </w:t>
                      </w:r>
                    </w:p>
                  </w:txbxContent>
                </v:textbox>
              </v:shape>
            </w:pict>
          </mc:Fallback>
        </mc:AlternateContent>
      </w:r>
      <w:r>
        <w:rPr>
          <w:noProof/>
          <w:sz w:val="20"/>
          <w:lang w:val="ru-RU" w:eastAsia="ru-RU"/>
        </w:rPr>
        <mc:AlternateContent>
          <mc:Choice Requires="wps">
            <w:drawing>
              <wp:anchor distT="0" distB="0" distL="114300" distR="114300" simplePos="0" relativeHeight="252059648" behindDoc="0" locked="0" layoutInCell="1" allowOverlap="1" wp14:anchorId="466564FD" wp14:editId="3AE014AE">
                <wp:simplePos x="0" y="0"/>
                <wp:positionH relativeFrom="column">
                  <wp:posOffset>1371600</wp:posOffset>
                </wp:positionH>
                <wp:positionV relativeFrom="paragraph">
                  <wp:posOffset>62865</wp:posOffset>
                </wp:positionV>
                <wp:extent cx="533400" cy="1028700"/>
                <wp:effectExtent l="13335" t="5715" r="5715" b="13335"/>
                <wp:wrapNone/>
                <wp:docPr id="250" name="Надпись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28700"/>
                        </a:xfrm>
                        <a:prstGeom prst="rect">
                          <a:avLst/>
                        </a:prstGeom>
                        <a:solidFill>
                          <a:srgbClr val="FFFFFF"/>
                        </a:solidFill>
                        <a:ln w="9525">
                          <a:solidFill>
                            <a:srgbClr val="000000"/>
                          </a:solidFill>
                          <a:miter lim="800000"/>
                          <a:headEnd/>
                          <a:tailEnd/>
                        </a:ln>
                      </wps:spPr>
                      <wps:txbx>
                        <w:txbxContent>
                          <w:p w14:paraId="21F799C8" w14:textId="77777777" w:rsidR="006D2C8B" w:rsidRDefault="006D2C8B" w:rsidP="00406958">
                            <w:pPr>
                              <w:jc w:val="center"/>
                            </w:pPr>
                            <w:r>
                              <w:t>Виробництво цукру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564FD" id="Надпись 250" o:spid="_x0000_s1186" type="#_x0000_t202" style="position:absolute;left:0;text-align:left;margin-left:108pt;margin-top:4.95pt;width:42pt;height:8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">
                <v:textbox style="layout-flow:vertical;mso-layout-flow-alt:bottom-to-top">
                  <w:txbxContent>
                    <w:p w14:paraId="21F799C8" w14:textId="77777777" w:rsidR="006D2C8B" w:rsidRDefault="006D2C8B" w:rsidP="00406958">
                      <w:pPr>
                        <w:jc w:val="center"/>
                      </w:pPr>
                      <w:r>
                        <w:t>Виробництво цукру</w:t>
                      </w:r>
                    </w:p>
                  </w:txbxContent>
                </v:textbox>
              </v:shape>
            </w:pict>
          </mc:Fallback>
        </mc:AlternateContent>
      </w:r>
      <w:r>
        <w:rPr>
          <w:noProof/>
          <w:sz w:val="20"/>
          <w:lang w:val="ru-RU" w:eastAsia="ru-RU"/>
        </w:rPr>
        <mc:AlternateContent>
          <mc:Choice Requires="wps">
            <w:drawing>
              <wp:anchor distT="0" distB="0" distL="114300" distR="114300" simplePos="0" relativeHeight="252068864" behindDoc="0" locked="0" layoutInCell="1" allowOverlap="1" wp14:anchorId="418617B9" wp14:editId="5048FD1B">
                <wp:simplePos x="0" y="0"/>
                <wp:positionH relativeFrom="column">
                  <wp:posOffset>2590800</wp:posOffset>
                </wp:positionH>
                <wp:positionV relativeFrom="paragraph">
                  <wp:posOffset>62865</wp:posOffset>
                </wp:positionV>
                <wp:extent cx="381000" cy="1046480"/>
                <wp:effectExtent l="13335" t="5715" r="5715" b="5080"/>
                <wp:wrapNone/>
                <wp:docPr id="249" name="Надпись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46480"/>
                        </a:xfrm>
                        <a:prstGeom prst="rect">
                          <a:avLst/>
                        </a:prstGeom>
                        <a:solidFill>
                          <a:srgbClr val="FFFFFF"/>
                        </a:solidFill>
                        <a:ln w="9525">
                          <a:solidFill>
                            <a:srgbClr val="000000"/>
                          </a:solidFill>
                          <a:miter lim="800000"/>
                          <a:headEnd/>
                          <a:tailEnd/>
                        </a:ln>
                      </wps:spPr>
                      <wps:txbx>
                        <w:txbxContent>
                          <w:p w14:paraId="712B1C58" w14:textId="77777777" w:rsidR="006D2C8B" w:rsidRDefault="006D2C8B" w:rsidP="00406958">
                            <w:pPr>
                              <w:jc w:val="center"/>
                            </w:pPr>
                            <w:r>
                              <w:t xml:space="preserve">Виноробство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617B9" id="Надпись 249" o:spid="_x0000_s1187" type="#_x0000_t202" style="position:absolute;left:0;text-align:left;margin-left:204pt;margin-top:4.95pt;width:30pt;height:82.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">
                <v:textbox style="layout-flow:vertical;mso-layout-flow-alt:bottom-to-top">
                  <w:txbxContent>
                    <w:p w14:paraId="712B1C58" w14:textId="77777777" w:rsidR="006D2C8B" w:rsidRDefault="006D2C8B" w:rsidP="00406958">
                      <w:pPr>
                        <w:jc w:val="center"/>
                      </w:pPr>
                      <w:r>
                        <w:t xml:space="preserve">Виноробство </w:t>
                      </w:r>
                    </w:p>
                  </w:txbxContent>
                </v:textbox>
              </v:shape>
            </w:pict>
          </mc:Fallback>
        </mc:AlternateContent>
      </w:r>
    </w:p>
    <w:p w14:paraId="3BA61474" w14:textId="77777777" w:rsidR="00406958" w:rsidRDefault="00406958" w:rsidP="00406958">
      <w:pPr>
        <w:pStyle w:val="a7"/>
      </w:pPr>
    </w:p>
    <w:p w14:paraId="6D6B7689" w14:textId="77777777" w:rsidR="00406958" w:rsidRDefault="00406958" w:rsidP="00406958">
      <w:pPr>
        <w:pStyle w:val="a7"/>
      </w:pPr>
    </w:p>
    <w:p w14:paraId="4EAF6226" w14:textId="77777777" w:rsidR="00406958" w:rsidRDefault="00406958" w:rsidP="00406958">
      <w:pPr>
        <w:pStyle w:val="a7"/>
      </w:pPr>
    </w:p>
    <w:p w14:paraId="395539BA" w14:textId="77777777" w:rsidR="00406958" w:rsidRDefault="00406958" w:rsidP="00406958">
      <w:pPr>
        <w:pStyle w:val="a7"/>
      </w:pPr>
    </w:p>
    <w:p w14:paraId="159459F5" w14:textId="77777777" w:rsidR="00406958" w:rsidRDefault="00406958" w:rsidP="00406958">
      <w:pPr>
        <w:pStyle w:val="a7"/>
      </w:pPr>
    </w:p>
    <w:p w14:paraId="774BC71F" w14:textId="77777777" w:rsidR="00406958" w:rsidRDefault="00406958" w:rsidP="00406958">
      <w:pPr>
        <w:pStyle w:val="a7"/>
        <w:ind w:firstLine="0"/>
      </w:pPr>
    </w:p>
    <w:p w14:paraId="3122D62A" w14:textId="77777777" w:rsidR="00406958" w:rsidRDefault="00406958" w:rsidP="00406958">
      <w:pPr>
        <w:pStyle w:val="a7"/>
        <w:ind w:firstLine="0"/>
        <w:jc w:val="center"/>
      </w:pPr>
      <w:r>
        <w:t xml:space="preserve">Рис. 5.60 – Напрямки використання </w:t>
      </w:r>
      <w:proofErr w:type="spellStart"/>
      <w:r>
        <w:t>неопермутитових</w:t>
      </w:r>
      <w:proofErr w:type="spellEnd"/>
    </w:p>
    <w:p w14:paraId="207EE44C" w14:textId="77777777" w:rsidR="00406958" w:rsidRDefault="00406958" w:rsidP="00406958">
      <w:pPr>
        <w:pStyle w:val="a7"/>
        <w:ind w:firstLine="0"/>
        <w:jc w:val="center"/>
      </w:pPr>
      <w:r>
        <w:t xml:space="preserve">властивостей глауконіту </w:t>
      </w:r>
    </w:p>
    <w:p w14:paraId="3F0905AF" w14:textId="77777777" w:rsidR="00406958" w:rsidRDefault="00406958" w:rsidP="00406958">
      <w:pPr>
        <w:pStyle w:val="a7"/>
        <w:ind w:firstLine="0"/>
      </w:pPr>
    </w:p>
    <w:p w14:paraId="582BEEC1" w14:textId="77777777" w:rsidR="00406958" w:rsidRDefault="00406958" w:rsidP="00406958">
      <w:pPr>
        <w:pStyle w:val="a7"/>
      </w:pPr>
      <w:proofErr w:type="spellStart"/>
      <w:r>
        <w:t>Водопом</w:t>
      </w:r>
      <w:r w:rsidRPr="003026B2">
        <w:t>’</w:t>
      </w:r>
      <w:r>
        <w:t>якшуючі</w:t>
      </w:r>
      <w:proofErr w:type="spellEnd"/>
      <w:r>
        <w:t xml:space="preserve"> властивості глауконітового концентрату і незбагаченої руди українських глауконітів вивчалися відділом гідрогеології Інституту геологічних наук АН України (м. Київ) в 1970-1973рр. Проведені дослідження показали, що для цих цілей доцільно використовувати глауконіти Північно-</w:t>
      </w:r>
      <w:proofErr w:type="spellStart"/>
      <w:r>
        <w:lastRenderedPageBreak/>
        <w:t>Росточської</w:t>
      </w:r>
      <w:proofErr w:type="spellEnd"/>
      <w:r>
        <w:t xml:space="preserve"> і Новомосковської (</w:t>
      </w:r>
      <w:proofErr w:type="spellStart"/>
      <w:r>
        <w:t>Кочерезьке</w:t>
      </w:r>
      <w:proofErr w:type="spellEnd"/>
      <w:r>
        <w:t xml:space="preserve"> родовище) площ. В них більша частина зернистого глауконіту має розмір більше 0,25 мм.</w:t>
      </w:r>
    </w:p>
    <w:p w14:paraId="28733656" w14:textId="77777777" w:rsidR="00406958" w:rsidRDefault="00406958" w:rsidP="00406958">
      <w:pPr>
        <w:pStyle w:val="a7"/>
      </w:pPr>
      <w:r>
        <w:t>Такі підприємства, як банно-</w:t>
      </w:r>
      <w:proofErr w:type="spellStart"/>
      <w:r>
        <w:t>прачечні</w:t>
      </w:r>
      <w:proofErr w:type="spellEnd"/>
      <w:r>
        <w:t xml:space="preserve"> комбінати, </w:t>
      </w:r>
      <w:proofErr w:type="spellStart"/>
      <w:r>
        <w:t>бавовномийки</w:t>
      </w:r>
      <w:proofErr w:type="spellEnd"/>
      <w:r>
        <w:t xml:space="preserve"> та скляна промисловість при використанні глауконіту для пом’якшення жорстких вод одночасно будуть мати колосальну економію лугів.</w:t>
      </w:r>
    </w:p>
    <w:p w14:paraId="66F83B03" w14:textId="77777777" w:rsidR="00406958" w:rsidRDefault="00406958" w:rsidP="00406958">
      <w:pPr>
        <w:pStyle w:val="a7"/>
      </w:pPr>
      <w:r>
        <w:t>Вимоги промисловості до якості сировини приведені в текстовому додатку Т.6.3.1. Розробки в цьому напрямку є, а затверджених нормативних документів в Україні нема.</w:t>
      </w:r>
    </w:p>
    <w:p w14:paraId="5BFCBDA7" w14:textId="77777777" w:rsidR="00406958" w:rsidRDefault="00406958" w:rsidP="00406958">
      <w:pPr>
        <w:pStyle w:val="a7"/>
      </w:pPr>
    </w:p>
    <w:p w14:paraId="0A048829" w14:textId="77777777" w:rsidR="00406958" w:rsidRDefault="00406958" w:rsidP="00406958">
      <w:pPr>
        <w:pStyle w:val="a7"/>
      </w:pPr>
      <w:r>
        <w:t>5.6.6.3 Сорбент</w:t>
      </w:r>
    </w:p>
    <w:p w14:paraId="6AE85439" w14:textId="77777777" w:rsidR="00406958" w:rsidRDefault="00406958" w:rsidP="00406958">
      <w:pPr>
        <w:pStyle w:val="a7"/>
        <w:jc w:val="center"/>
        <w:rPr>
          <w:b/>
          <w:bCs/>
        </w:rPr>
      </w:pPr>
    </w:p>
    <w:p w14:paraId="6DF40BE9" w14:textId="77777777" w:rsidR="00406958" w:rsidRDefault="00406958" w:rsidP="00406958">
      <w:pPr>
        <w:pStyle w:val="a7"/>
      </w:pPr>
      <w:r>
        <w:t xml:space="preserve">Немалий інтерес представляє також використання адсорбційних і </w:t>
      </w:r>
      <w:proofErr w:type="spellStart"/>
      <w:r>
        <w:t>катіоно</w:t>
      </w:r>
      <w:proofErr w:type="spellEnd"/>
      <w:r>
        <w:t>-обмінних властивостей глауконіту, пов’язаних з проблемами охорони навколишнього середовища, для поглинання з води і ґрунтів різних шкідливих і токсичних речовин.</w:t>
      </w:r>
    </w:p>
    <w:p w14:paraId="4679D790" w14:textId="77777777" w:rsidR="00406958" w:rsidRDefault="00406958" w:rsidP="00406958">
      <w:pPr>
        <w:pStyle w:val="a7"/>
      </w:pPr>
    </w:p>
    <w:p w14:paraId="4B4F9B22" w14:textId="77777777" w:rsidR="00406958" w:rsidRDefault="00406958" w:rsidP="00406958">
      <w:pPr>
        <w:pStyle w:val="a7"/>
        <w:ind w:firstLine="0"/>
        <w:jc w:val="center"/>
        <w:rPr>
          <w:b/>
          <w:bCs/>
          <w:i/>
          <w:iCs/>
        </w:rPr>
      </w:pPr>
      <w:r>
        <w:rPr>
          <w:b/>
          <w:bCs/>
          <w:i/>
          <w:iCs/>
        </w:rPr>
        <w:t xml:space="preserve">Очищення і освітлення технічних </w:t>
      </w:r>
      <w:proofErr w:type="spellStart"/>
      <w:r>
        <w:rPr>
          <w:b/>
          <w:bCs/>
          <w:i/>
          <w:iCs/>
        </w:rPr>
        <w:t>масел</w:t>
      </w:r>
      <w:proofErr w:type="spellEnd"/>
    </w:p>
    <w:p w14:paraId="47FF4FCD" w14:textId="77777777" w:rsidR="00406958" w:rsidRDefault="00406958" w:rsidP="00406958">
      <w:pPr>
        <w:pStyle w:val="a7"/>
        <w:jc w:val="center"/>
        <w:rPr>
          <w:b/>
          <w:bCs/>
        </w:rPr>
      </w:pPr>
    </w:p>
    <w:p w14:paraId="28A54D41" w14:textId="77777777" w:rsidR="00406958" w:rsidRDefault="00406958" w:rsidP="00406958">
      <w:pPr>
        <w:pStyle w:val="a7"/>
      </w:pPr>
      <w:r>
        <w:t xml:space="preserve">Дослідженнями Інституту колоїдної хімії і хімії води АН України в 1971-1972рр. встановлено, що глауконіт оброблений слабким розчином сірчаної кислоти, проявляє кращі адсорбційні, освітлюючи властивості і очищає технічні масла краще ніж </w:t>
      </w:r>
      <w:proofErr w:type="spellStart"/>
      <w:r>
        <w:t>зикіївська</w:t>
      </w:r>
      <w:proofErr w:type="spellEnd"/>
      <w:r>
        <w:t xml:space="preserve"> опока, яка для цих цілей, використовується в промисловості.</w:t>
      </w:r>
    </w:p>
    <w:p w14:paraId="68919206" w14:textId="77777777" w:rsidR="00406958" w:rsidRDefault="00406958" w:rsidP="00406958">
      <w:pPr>
        <w:pStyle w:val="a7"/>
      </w:pPr>
    </w:p>
    <w:p w14:paraId="339BE119" w14:textId="77777777" w:rsidR="00406958" w:rsidRDefault="00406958" w:rsidP="00406958">
      <w:pPr>
        <w:pStyle w:val="a7"/>
        <w:ind w:firstLine="0"/>
        <w:jc w:val="center"/>
        <w:rPr>
          <w:b/>
          <w:bCs/>
          <w:i/>
          <w:iCs/>
        </w:rPr>
      </w:pPr>
      <w:r>
        <w:rPr>
          <w:b/>
          <w:bCs/>
          <w:i/>
          <w:iCs/>
        </w:rPr>
        <w:t>Очищення вод від радіонуклідів та катіонних барвників</w:t>
      </w:r>
    </w:p>
    <w:p w14:paraId="7E174BA7" w14:textId="77777777" w:rsidR="00406958" w:rsidRDefault="00406958" w:rsidP="00406958">
      <w:pPr>
        <w:pStyle w:val="a7"/>
        <w:jc w:val="center"/>
        <w:rPr>
          <w:b/>
          <w:bCs/>
        </w:rPr>
      </w:pPr>
    </w:p>
    <w:p w14:paraId="5EBE421F" w14:textId="77777777" w:rsidR="00406958" w:rsidRDefault="00406958" w:rsidP="00406958">
      <w:pPr>
        <w:pStyle w:val="a7"/>
      </w:pPr>
      <w:r>
        <w:t xml:space="preserve">Питання охорони підземних вод від радіоактивного забруднення має велике санітарне значення. Дослідженнями Інституту колоїдної хімії і хімії води АН України і Інституту ядерних досліджень АН України встановлено, що фосфат-глауконітовий концентрат </w:t>
      </w:r>
      <w:proofErr w:type="spellStart"/>
      <w:r>
        <w:t>Жванського</w:t>
      </w:r>
      <w:proofErr w:type="spellEnd"/>
      <w:r>
        <w:t xml:space="preserve"> родовища являться ефективним сорбентом радіоактивних ізотопів</w:t>
      </w:r>
      <w:r w:rsidRPr="003026B2">
        <w:t>:</w:t>
      </w:r>
      <w:r>
        <w:t xml:space="preserve"> вилучення цезію-137 досягає 98 %, стронцію-90- 96 %, зниження сумарної β-активності досягає 97 %. Кварц-глауконітові концентрати (</w:t>
      </w:r>
      <w:proofErr w:type="spellStart"/>
      <w:r>
        <w:t>Карачіївецької</w:t>
      </w:r>
      <w:proofErr w:type="spellEnd"/>
      <w:r>
        <w:t xml:space="preserve"> і </w:t>
      </w:r>
      <w:proofErr w:type="spellStart"/>
      <w:r>
        <w:t>Маціорської</w:t>
      </w:r>
      <w:proofErr w:type="spellEnd"/>
      <w:r>
        <w:t xml:space="preserve"> ділянок) вилучають 94 % ізотопу цезію-137,93% стронцію-90, сумарна β-активність знижується на 94%.Сумарна β активність знижується на два порядки. Високі </w:t>
      </w:r>
      <w:proofErr w:type="spellStart"/>
      <w:r>
        <w:t>сорбційні</w:t>
      </w:r>
      <w:proofErr w:type="spellEnd"/>
      <w:r>
        <w:t xml:space="preserve"> властивості глауконітових пісків дозволяють рекомендувати їх в якості сорбентів для очистки радіоактивних вод і вилучення з </w:t>
      </w:r>
      <w:proofErr w:type="spellStart"/>
      <w:r>
        <w:t>промстоків</w:t>
      </w:r>
      <w:proofErr w:type="spellEnd"/>
      <w:r>
        <w:t xml:space="preserve"> двох і </w:t>
      </w:r>
      <w:proofErr w:type="spellStart"/>
      <w:r>
        <w:t>трьохвалентних</w:t>
      </w:r>
      <w:proofErr w:type="spellEnd"/>
      <w:r>
        <w:t xml:space="preserve"> катіонів. Глауконіт є ефективним сорбентом катіонних барвників </w:t>
      </w:r>
      <w:proofErr w:type="spellStart"/>
      <w:r>
        <w:t>неіоногенних</w:t>
      </w:r>
      <w:proofErr w:type="spellEnd"/>
      <w:r>
        <w:t xml:space="preserve"> поверхнево-активних речовин (ПАР) і можуть бути рекомендовані для очистки стічних вод текстильних підприємств.</w:t>
      </w:r>
    </w:p>
    <w:p w14:paraId="43FB943A" w14:textId="77777777" w:rsidR="00406958" w:rsidRDefault="00406958" w:rsidP="00406958">
      <w:pPr>
        <w:pStyle w:val="a7"/>
        <w:ind w:firstLine="0"/>
      </w:pPr>
    </w:p>
    <w:p w14:paraId="25723D4E" w14:textId="77777777" w:rsidR="00406958" w:rsidRDefault="00406958" w:rsidP="00406958">
      <w:pPr>
        <w:pStyle w:val="a7"/>
        <w:ind w:firstLine="0"/>
        <w:jc w:val="center"/>
        <w:rPr>
          <w:b/>
          <w:bCs/>
          <w:i/>
          <w:iCs/>
        </w:rPr>
      </w:pPr>
      <w:r>
        <w:rPr>
          <w:b/>
          <w:bCs/>
          <w:i/>
          <w:iCs/>
        </w:rPr>
        <w:t>Очищення стічних вод буровугільних підприємств</w:t>
      </w:r>
    </w:p>
    <w:p w14:paraId="2AA690B6" w14:textId="77777777" w:rsidR="00406958" w:rsidRDefault="00406958" w:rsidP="00406958">
      <w:pPr>
        <w:pStyle w:val="a7"/>
        <w:jc w:val="center"/>
        <w:rPr>
          <w:b/>
          <w:bCs/>
        </w:rPr>
      </w:pPr>
    </w:p>
    <w:p w14:paraId="530A5282" w14:textId="77777777" w:rsidR="00406958" w:rsidRDefault="00406958" w:rsidP="00406958">
      <w:pPr>
        <w:pStyle w:val="a7"/>
      </w:pPr>
      <w:r>
        <w:t xml:space="preserve">Як показали дослідження Інституту геологічних наук АН України, глауконітові піски і їх концентрати можуть використовуватися для покращення </w:t>
      </w:r>
      <w:r>
        <w:lastRenderedPageBreak/>
        <w:t>якості шахтних вод буро-вугільних підприємств. Відпрацьовані та очищені таким чином води можуть з успіхом використовуватись у виробничому водопостачанні, при скидах різко знижується забруднення річок та водоймищ.</w:t>
      </w:r>
    </w:p>
    <w:p w14:paraId="4E0C2E80" w14:textId="77777777" w:rsidR="00406958" w:rsidRDefault="00406958" w:rsidP="00406958">
      <w:pPr>
        <w:pStyle w:val="a7"/>
      </w:pPr>
    </w:p>
    <w:p w14:paraId="4460C635" w14:textId="77777777" w:rsidR="00406958" w:rsidRDefault="00406958" w:rsidP="00406958">
      <w:pPr>
        <w:pStyle w:val="a7"/>
        <w:ind w:firstLine="0"/>
        <w:jc w:val="center"/>
        <w:rPr>
          <w:b/>
          <w:bCs/>
          <w:i/>
          <w:iCs/>
        </w:rPr>
      </w:pPr>
      <w:r>
        <w:rPr>
          <w:b/>
          <w:bCs/>
          <w:i/>
          <w:iCs/>
        </w:rPr>
        <w:t>Очищення питних вод</w:t>
      </w:r>
    </w:p>
    <w:p w14:paraId="4FA0B3B3" w14:textId="77777777" w:rsidR="00406958" w:rsidRDefault="00406958" w:rsidP="00406958">
      <w:pPr>
        <w:pStyle w:val="a7"/>
        <w:jc w:val="center"/>
        <w:rPr>
          <w:b/>
          <w:bCs/>
        </w:rPr>
      </w:pPr>
    </w:p>
    <w:p w14:paraId="631AA8B3" w14:textId="77777777" w:rsidR="00406958" w:rsidRDefault="00406958" w:rsidP="00406958">
      <w:pPr>
        <w:pStyle w:val="a7"/>
      </w:pPr>
      <w:r>
        <w:t xml:space="preserve">В 2000р. Інститут колоїдної хімії та хімії води ім. А.В. </w:t>
      </w:r>
      <w:proofErr w:type="spellStart"/>
      <w:r>
        <w:t>Думанського</w:t>
      </w:r>
      <w:proofErr w:type="spellEnd"/>
      <w:r>
        <w:t xml:space="preserve"> вивчав вплив на хімічний склад води і мікрофлору глауконітового концентрату. Проведені дослідження показали, що при тривалому контакті глауконіту з водою переходу з мінералу в воду в критичній кількості елементів не відбувається, виключенням є фосфати. Спостерігається в порівнянні з контролем збільшення кількості бактерій у водних витяжках з розчину в якому присутній глауконіт. Дослідники прийшли до висновку, що використання глауконіту не має обмежень в технологіях підготовки питної води до вживання.</w:t>
      </w:r>
    </w:p>
    <w:p w14:paraId="10C6D098" w14:textId="77777777" w:rsidR="00406958" w:rsidRDefault="00406958" w:rsidP="00406958">
      <w:pPr>
        <w:pStyle w:val="a7"/>
      </w:pPr>
      <w:r>
        <w:t xml:space="preserve">В 2000р. співробітники Львівського національного університету та Українського науково-гігієнічного центру МОЗ вивчали мутагенність питної води при хлоруванні і можливі шляхи її утилізації. </w:t>
      </w:r>
      <w:proofErr w:type="spellStart"/>
      <w:r>
        <w:t>Дезинфекція</w:t>
      </w:r>
      <w:proofErr w:type="spellEnd"/>
      <w:r>
        <w:t xml:space="preserve"> питної води з застосуванням хлору шкідлива, так як при  цьому утворюються нові токсичні для людини сполуки, які володіють канцерогенним ефектом. Для покращення якості питної води її попередньо фільтрують через пісок, гранульоване активоване вугілля та природні сорбенти. Проведені експерименти виявили, що глауконіт здатний змінити мутагенний ефект питної води – утилізувати мутагенні ефекти водопровідної води, якщо його застосувати в процесі </w:t>
      </w:r>
      <w:proofErr w:type="spellStart"/>
      <w:r>
        <w:t>водопідготовки</w:t>
      </w:r>
      <w:proofErr w:type="spellEnd"/>
      <w:r>
        <w:t xml:space="preserve"> до водопостачання у водопровідну мережу.</w:t>
      </w:r>
    </w:p>
    <w:p w14:paraId="363D0A78" w14:textId="77777777" w:rsidR="00406958" w:rsidRDefault="00406958" w:rsidP="00406958">
      <w:pPr>
        <w:pStyle w:val="a7"/>
      </w:pPr>
    </w:p>
    <w:p w14:paraId="5EC780B9" w14:textId="77777777" w:rsidR="00406958" w:rsidRDefault="00406958" w:rsidP="00406958">
      <w:pPr>
        <w:pStyle w:val="a7"/>
        <w:ind w:firstLine="0"/>
        <w:jc w:val="center"/>
        <w:rPr>
          <w:b/>
          <w:bCs/>
          <w:i/>
          <w:iCs/>
        </w:rPr>
      </w:pPr>
      <w:r>
        <w:rPr>
          <w:b/>
          <w:bCs/>
          <w:i/>
          <w:iCs/>
        </w:rPr>
        <w:t>Боротьба з забрудненням ґрунтів пестицидами та іншими шкідливими речовинами</w:t>
      </w:r>
    </w:p>
    <w:p w14:paraId="26A21EF6" w14:textId="77777777" w:rsidR="00406958" w:rsidRDefault="00406958" w:rsidP="00406958">
      <w:pPr>
        <w:pStyle w:val="a7"/>
        <w:jc w:val="center"/>
        <w:rPr>
          <w:b/>
          <w:bCs/>
        </w:rPr>
      </w:pPr>
    </w:p>
    <w:p w14:paraId="348A9078" w14:textId="77777777" w:rsidR="00406958" w:rsidRDefault="00406958" w:rsidP="00406958">
      <w:pPr>
        <w:pStyle w:val="a7"/>
      </w:pPr>
      <w:r>
        <w:t xml:space="preserve">Є дані про те, що глауконіт активно поглинає різні фосфорорганічні, хлорорганічні та </w:t>
      </w:r>
      <w:proofErr w:type="spellStart"/>
      <w:r>
        <w:t>сірчановміщуючі</w:t>
      </w:r>
      <w:proofErr w:type="spellEnd"/>
      <w:r>
        <w:t xml:space="preserve"> пестициди, які використовуються для боротьби з шкідниками і хворобами рослин, але мають дуже небажану тенденцію до накопичення в ґрунтах.</w:t>
      </w:r>
    </w:p>
    <w:p w14:paraId="42D521E9" w14:textId="77777777" w:rsidR="00406958" w:rsidRDefault="00406958" w:rsidP="00406958">
      <w:pPr>
        <w:pStyle w:val="a7"/>
        <w:ind w:firstLine="0"/>
      </w:pPr>
    </w:p>
    <w:p w14:paraId="0582CB14" w14:textId="77777777" w:rsidR="00406958" w:rsidRDefault="00406958" w:rsidP="00406958">
      <w:pPr>
        <w:pStyle w:val="a7"/>
        <w:ind w:firstLine="0"/>
        <w:jc w:val="center"/>
      </w:pPr>
      <w:r>
        <w:rPr>
          <w:b/>
          <w:bCs/>
          <w:i/>
          <w:iCs/>
        </w:rPr>
        <w:t>Очищення навколишнього середовища від забруднення нафтопродуктами</w:t>
      </w:r>
    </w:p>
    <w:p w14:paraId="05B5732B" w14:textId="77777777" w:rsidR="00406958" w:rsidRDefault="00406958" w:rsidP="00406958">
      <w:pPr>
        <w:pStyle w:val="a7"/>
        <w:ind w:firstLine="0"/>
        <w:jc w:val="center"/>
      </w:pPr>
    </w:p>
    <w:p w14:paraId="1D0FF53E" w14:textId="77777777" w:rsidR="00406958" w:rsidRDefault="00406958" w:rsidP="00406958">
      <w:pPr>
        <w:pStyle w:val="a7"/>
      </w:pPr>
      <w:r>
        <w:t xml:space="preserve">Глауконітовий концентрат має високу поглинаючу ємкість до піридину, фенолу, нафтенових кислот і не поступається таким відомим природним сорбентам як </w:t>
      </w:r>
      <w:proofErr w:type="spellStart"/>
      <w:r>
        <w:t>Азкамарський</w:t>
      </w:r>
      <w:proofErr w:type="spellEnd"/>
      <w:r>
        <w:t xml:space="preserve"> бентоніт, глина </w:t>
      </w:r>
      <w:proofErr w:type="spellStart"/>
      <w:r>
        <w:t>Кемине</w:t>
      </w:r>
      <w:proofErr w:type="spellEnd"/>
      <w:r>
        <w:t xml:space="preserve">, бентоніт </w:t>
      </w:r>
      <w:proofErr w:type="spellStart"/>
      <w:r>
        <w:t>Огланли</w:t>
      </w:r>
      <w:proofErr w:type="spellEnd"/>
      <w:r>
        <w:t>. Це дозволяє рекомендувати його як селективний сорбент при очистці нафтопродуктів та інших речовин від шкідливих домішок. Ці домішки, з однієї сторони, кородують апаратуру, з іншої – самі нафтенові кислоти є цінною сировиною для багатьох галузей народного господарства.</w:t>
      </w:r>
    </w:p>
    <w:p w14:paraId="083FFCFB" w14:textId="77777777" w:rsidR="00406958" w:rsidRDefault="00406958" w:rsidP="00406958">
      <w:pPr>
        <w:pStyle w:val="a7"/>
      </w:pPr>
    </w:p>
    <w:p w14:paraId="19D8D82B" w14:textId="77777777" w:rsidR="00406958" w:rsidRDefault="00406958" w:rsidP="00406958">
      <w:pPr>
        <w:pStyle w:val="a7"/>
      </w:pPr>
    </w:p>
    <w:p w14:paraId="2EE998D4" w14:textId="77777777" w:rsidR="00406958" w:rsidRDefault="00406958" w:rsidP="00406958">
      <w:pPr>
        <w:pStyle w:val="a7"/>
      </w:pPr>
    </w:p>
    <w:p w14:paraId="5298C120" w14:textId="77777777" w:rsidR="00406958" w:rsidRDefault="00406958" w:rsidP="00406958">
      <w:pPr>
        <w:pStyle w:val="33"/>
        <w:ind w:firstLine="720"/>
      </w:pPr>
      <w:r>
        <w:lastRenderedPageBreak/>
        <w:t>Обсяг і результати проведених досліджень показані на схемі рисунку 5.61</w:t>
      </w:r>
    </w:p>
    <w:p w14:paraId="4935C6BC" w14:textId="77777777" w:rsidR="00406958" w:rsidRDefault="00406958" w:rsidP="00406958">
      <w:pPr>
        <w:pStyle w:val="33"/>
      </w:pPr>
      <w:r>
        <w:t xml:space="preserve"> </w:t>
      </w:r>
      <w:r>
        <w:rPr>
          <w:noProof/>
          <w:sz w:val="20"/>
          <w:lang w:val="ru-RU" w:eastAsia="ru-RU"/>
        </w:rPr>
        <mc:AlternateContent>
          <mc:Choice Requires="wps">
            <w:drawing>
              <wp:anchor distT="0" distB="0" distL="114300" distR="114300" simplePos="0" relativeHeight="252079104" behindDoc="0" locked="0" layoutInCell="1" allowOverlap="1" wp14:anchorId="1B22DA0A" wp14:editId="23137452">
                <wp:simplePos x="0" y="0"/>
                <wp:positionH relativeFrom="column">
                  <wp:posOffset>1905000</wp:posOffset>
                </wp:positionH>
                <wp:positionV relativeFrom="paragraph">
                  <wp:posOffset>0</wp:posOffset>
                </wp:positionV>
                <wp:extent cx="2743200" cy="228600"/>
                <wp:effectExtent l="13335" t="10160" r="5715" b="8890"/>
                <wp:wrapNone/>
                <wp:docPr id="248" name="Надпись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miter lim="800000"/>
                          <a:headEnd/>
                          <a:tailEnd/>
                        </a:ln>
                      </wps:spPr>
                      <wps:txbx>
                        <w:txbxContent>
                          <w:p w14:paraId="66957440" w14:textId="77777777" w:rsidR="006D2C8B" w:rsidRDefault="006D2C8B" w:rsidP="00406958">
                            <w:pPr>
                              <w:jc w:val="center"/>
                              <w:rPr>
                                <w:sz w:val="22"/>
                              </w:rPr>
                            </w:pPr>
                            <w:r>
                              <w:rPr>
                                <w:sz w:val="22"/>
                              </w:rPr>
                              <w:t>Охорона довкілля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2DA0A" id="Надпись 248" o:spid="_x0000_s1188" type="#_x0000_t202" style="position:absolute;left:0;text-align:left;margin-left:150pt;margin-top:0;width:3in;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">
                <v:textbox>
                  <w:txbxContent>
                    <w:p w14:paraId="66957440" w14:textId="77777777" w:rsidR="006D2C8B" w:rsidRDefault="006D2C8B" w:rsidP="00406958">
                      <w:pPr>
                        <w:jc w:val="center"/>
                        <w:rPr>
                          <w:sz w:val="22"/>
                        </w:rPr>
                      </w:pPr>
                      <w:r>
                        <w:rPr>
                          <w:sz w:val="22"/>
                        </w:rPr>
                        <w:t>Охорона довкілля</w:t>
                      </w:r>
                    </w:p>
                  </w:txbxContent>
                </v:textbox>
              </v:shape>
            </w:pict>
          </mc:Fallback>
        </mc:AlternateContent>
      </w:r>
    </w:p>
    <w:p w14:paraId="2F15F988"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115968" behindDoc="0" locked="0" layoutInCell="1" allowOverlap="1" wp14:anchorId="3C623A97" wp14:editId="1F6E93AA">
                <wp:simplePos x="0" y="0"/>
                <wp:positionH relativeFrom="column">
                  <wp:posOffset>3200400</wp:posOffset>
                </wp:positionH>
                <wp:positionV relativeFrom="paragraph">
                  <wp:posOffset>24130</wp:posOffset>
                </wp:positionV>
                <wp:extent cx="0" cy="114300"/>
                <wp:effectExtent l="60960" t="10160" r="53340" b="18415"/>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EA16C" id="Прямая соединительная линия 247"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pt" to="2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Yn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80128" behindDoc="0" locked="0" layoutInCell="1" allowOverlap="1" wp14:anchorId="7023AE4E" wp14:editId="23E2E677">
                <wp:simplePos x="0" y="0"/>
                <wp:positionH relativeFrom="column">
                  <wp:posOffset>152400</wp:posOffset>
                </wp:positionH>
                <wp:positionV relativeFrom="paragraph">
                  <wp:posOffset>138430</wp:posOffset>
                </wp:positionV>
                <wp:extent cx="5943600" cy="342900"/>
                <wp:effectExtent l="13335" t="10160" r="5715" b="8890"/>
                <wp:wrapNone/>
                <wp:docPr id="246" name="Надпись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FFFFFF"/>
                        </a:solidFill>
                        <a:ln w="9525">
                          <a:solidFill>
                            <a:srgbClr val="000000"/>
                          </a:solidFill>
                          <a:miter lim="800000"/>
                          <a:headEnd/>
                          <a:tailEnd/>
                        </a:ln>
                      </wps:spPr>
                      <wps:txbx>
                        <w:txbxContent>
                          <w:p w14:paraId="37F8E280" w14:textId="77777777" w:rsidR="006D2C8B" w:rsidRDefault="006D2C8B" w:rsidP="00406958">
                            <w:pPr>
                              <w:jc w:val="center"/>
                              <w:rPr>
                                <w:sz w:val="22"/>
                              </w:rPr>
                            </w:pPr>
                            <w:r>
                              <w:rPr>
                                <w:sz w:val="22"/>
                              </w:rPr>
                              <w:t>Боротьба з забрудненням нафтою, нафтопродуктами та мутагенними новоутвореннями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AE4E" id="Надпись 246" o:spid="_x0000_s1189" type="#_x0000_t202" style="position:absolute;left:0;text-align:left;margin-left:12pt;margin-top:10.9pt;width:468pt;height:2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">
                <v:textbox>
                  <w:txbxContent>
                    <w:p w14:paraId="37F8E280" w14:textId="77777777" w:rsidR="006D2C8B" w:rsidRDefault="006D2C8B" w:rsidP="00406958">
                      <w:pPr>
                        <w:jc w:val="center"/>
                        <w:rPr>
                          <w:sz w:val="22"/>
                        </w:rPr>
                      </w:pPr>
                      <w:r>
                        <w:rPr>
                          <w:sz w:val="22"/>
                        </w:rPr>
                        <w:t>Боротьба з забрудненням нафтою, нафтопродуктами та мутагенними новоутвореннями</w:t>
                      </w:r>
                    </w:p>
                  </w:txbxContent>
                </v:textbox>
              </v:shape>
            </w:pict>
          </mc:Fallback>
        </mc:AlternateContent>
      </w:r>
    </w:p>
    <w:p w14:paraId="7912AB12" w14:textId="77777777" w:rsidR="00406958" w:rsidRDefault="00406958" w:rsidP="00406958">
      <w:pPr>
        <w:pStyle w:val="33"/>
        <w:jc w:val="center"/>
      </w:pPr>
    </w:p>
    <w:p w14:paraId="5C39DB7B"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081152" behindDoc="0" locked="0" layoutInCell="1" allowOverlap="1" wp14:anchorId="52B02E15" wp14:editId="4BE4C713">
                <wp:simplePos x="0" y="0"/>
                <wp:positionH relativeFrom="column">
                  <wp:posOffset>457200</wp:posOffset>
                </wp:positionH>
                <wp:positionV relativeFrom="paragraph">
                  <wp:posOffset>186690</wp:posOffset>
                </wp:positionV>
                <wp:extent cx="5257800" cy="228600"/>
                <wp:effectExtent l="13335" t="10160" r="5715" b="889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miter lim="800000"/>
                          <a:headEnd/>
                          <a:tailEnd/>
                        </a:ln>
                      </wps:spPr>
                      <wps:txbx>
                        <w:txbxContent>
                          <w:p w14:paraId="0233C331" w14:textId="77777777" w:rsidR="006D2C8B" w:rsidRDefault="006D2C8B" w:rsidP="00406958">
                            <w:pPr>
                              <w:jc w:val="center"/>
                              <w:rPr>
                                <w:sz w:val="20"/>
                              </w:rPr>
                            </w:pPr>
                            <w:r>
                              <w:rPr>
                                <w:sz w:val="20"/>
                              </w:rPr>
                              <w:t xml:space="preserve">Глауконітові руди і їх концентрати в природному стані і активовані </w:t>
                            </w:r>
                            <w:proofErr w:type="spellStart"/>
                            <w:r>
                              <w:rPr>
                                <w:sz w:val="20"/>
                              </w:rPr>
                              <w:t>біо</w:t>
                            </w:r>
                            <w:proofErr w:type="spellEnd"/>
                            <w:r>
                              <w:rPr>
                                <w:sz w:val="20"/>
                              </w:rPr>
                              <w:t xml:space="preserve"> ПАР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02E15" id="Надпись 245" o:spid="_x0000_s1190" type="#_x0000_t202" style="position:absolute;left:0;text-align:left;margin-left:36pt;margin-top:14.7pt;width:414pt;height:1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">
                <v:textbox>
                  <w:txbxContent>
                    <w:p w14:paraId="0233C331" w14:textId="77777777" w:rsidR="006D2C8B" w:rsidRDefault="006D2C8B" w:rsidP="00406958">
                      <w:pPr>
                        <w:jc w:val="center"/>
                        <w:rPr>
                          <w:sz w:val="20"/>
                        </w:rPr>
                      </w:pPr>
                      <w:r>
                        <w:rPr>
                          <w:sz w:val="20"/>
                        </w:rPr>
                        <w:t xml:space="preserve">Глауконітові руди і їх концентрати в природному стані і активовані </w:t>
                      </w:r>
                      <w:proofErr w:type="spellStart"/>
                      <w:r>
                        <w:rPr>
                          <w:sz w:val="20"/>
                        </w:rPr>
                        <w:t>біо</w:t>
                      </w:r>
                      <w:proofErr w:type="spellEnd"/>
                      <w:r>
                        <w:rPr>
                          <w:sz w:val="20"/>
                        </w:rPr>
                        <w:t xml:space="preserve"> ПАР</w:t>
                      </w:r>
                    </w:p>
                  </w:txbxContent>
                </v:textbox>
              </v:shape>
            </w:pict>
          </mc:Fallback>
        </mc:AlternateContent>
      </w:r>
      <w:r>
        <w:rPr>
          <w:noProof/>
          <w:sz w:val="20"/>
          <w:lang w:val="ru-RU" w:eastAsia="ru-RU"/>
        </w:rPr>
        <mc:AlternateContent>
          <mc:Choice Requires="wps">
            <w:drawing>
              <wp:anchor distT="0" distB="0" distL="114300" distR="114300" simplePos="0" relativeHeight="252116992" behindDoc="0" locked="0" layoutInCell="1" allowOverlap="1" wp14:anchorId="22B60FE0" wp14:editId="3D8BD466">
                <wp:simplePos x="0" y="0"/>
                <wp:positionH relativeFrom="column">
                  <wp:posOffset>3200400</wp:posOffset>
                </wp:positionH>
                <wp:positionV relativeFrom="paragraph">
                  <wp:posOffset>72390</wp:posOffset>
                </wp:positionV>
                <wp:extent cx="0" cy="114300"/>
                <wp:effectExtent l="60960" t="10160" r="53340" b="18415"/>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C445B" id="Прямая соединительная линия 244"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7pt" to="25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ds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">
                <v:stroke endarrow="block"/>
              </v:line>
            </w:pict>
          </mc:Fallback>
        </mc:AlternateContent>
      </w:r>
    </w:p>
    <w:p w14:paraId="32A5E6F5" w14:textId="77777777" w:rsidR="00406958" w:rsidRDefault="00406958" w:rsidP="00406958">
      <w:pPr>
        <w:pStyle w:val="33"/>
        <w:jc w:val="center"/>
      </w:pPr>
    </w:p>
    <w:p w14:paraId="219A26B6"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119040" behindDoc="0" locked="0" layoutInCell="1" allowOverlap="1" wp14:anchorId="38602698" wp14:editId="5BB57161">
                <wp:simplePos x="0" y="0"/>
                <wp:positionH relativeFrom="column">
                  <wp:posOffset>228600</wp:posOffset>
                </wp:positionH>
                <wp:positionV relativeFrom="paragraph">
                  <wp:posOffset>120650</wp:posOffset>
                </wp:positionV>
                <wp:extent cx="228600" cy="114300"/>
                <wp:effectExtent l="41910" t="10160" r="5715" b="56515"/>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A3B6A" id="Прямая соединительная линия 243" o:spid="_x0000_s1026" style="position:absolute;flip:x;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5pt" to="3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">
                <v:stroke endarrow="block"/>
              </v:line>
            </w:pict>
          </mc:Fallback>
        </mc:AlternateContent>
      </w:r>
      <w:r>
        <w:rPr>
          <w:noProof/>
          <w:sz w:val="20"/>
          <w:lang w:val="ru-RU" w:eastAsia="ru-RU"/>
        </w:rPr>
        <mc:AlternateContent>
          <mc:Choice Requires="wps">
            <w:drawing>
              <wp:anchor distT="0" distB="0" distL="114300" distR="114300" simplePos="0" relativeHeight="252120064" behindDoc="0" locked="0" layoutInCell="1" allowOverlap="1" wp14:anchorId="5ACB801C" wp14:editId="4BFEA543">
                <wp:simplePos x="0" y="0"/>
                <wp:positionH relativeFrom="column">
                  <wp:posOffset>5715000</wp:posOffset>
                </wp:positionH>
                <wp:positionV relativeFrom="paragraph">
                  <wp:posOffset>120650</wp:posOffset>
                </wp:positionV>
                <wp:extent cx="228600" cy="114300"/>
                <wp:effectExtent l="13335" t="10160" r="43815" b="56515"/>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B302E" id="Прямая соединительная линия 242"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9.5pt" to="46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2125184" behindDoc="0" locked="0" layoutInCell="1" allowOverlap="1" wp14:anchorId="0316D52F" wp14:editId="1DFD1763">
                <wp:simplePos x="0" y="0"/>
                <wp:positionH relativeFrom="column">
                  <wp:posOffset>4495800</wp:posOffset>
                </wp:positionH>
                <wp:positionV relativeFrom="paragraph">
                  <wp:posOffset>120650</wp:posOffset>
                </wp:positionV>
                <wp:extent cx="0" cy="114300"/>
                <wp:effectExtent l="60960" t="10160" r="53340" b="18415"/>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41D55" id="Прямая соединительная линия 241"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9.5pt" to="35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WwYgIAAH0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124160" behindDoc="0" locked="0" layoutInCell="1" allowOverlap="1" wp14:anchorId="1176E3FF" wp14:editId="19156C81">
                <wp:simplePos x="0" y="0"/>
                <wp:positionH relativeFrom="column">
                  <wp:posOffset>3657600</wp:posOffset>
                </wp:positionH>
                <wp:positionV relativeFrom="paragraph">
                  <wp:posOffset>120650</wp:posOffset>
                </wp:positionV>
                <wp:extent cx="0" cy="114300"/>
                <wp:effectExtent l="60960" t="10160" r="53340" b="1841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9C8FB" id="Прямая соединительная линия 240"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5pt" to="4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WJYw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123136" behindDoc="0" locked="0" layoutInCell="1" allowOverlap="1" wp14:anchorId="65F0538C" wp14:editId="4FC21506">
                <wp:simplePos x="0" y="0"/>
                <wp:positionH relativeFrom="column">
                  <wp:posOffset>2743200</wp:posOffset>
                </wp:positionH>
                <wp:positionV relativeFrom="paragraph">
                  <wp:posOffset>120650</wp:posOffset>
                </wp:positionV>
                <wp:extent cx="0" cy="114300"/>
                <wp:effectExtent l="60960" t="10160" r="53340" b="18415"/>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5DF34" id="Прямая соединительная линия 239"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5pt" to="3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tO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122112" behindDoc="0" locked="0" layoutInCell="1" allowOverlap="1" wp14:anchorId="63AD67FC" wp14:editId="0E7B2277">
                <wp:simplePos x="0" y="0"/>
                <wp:positionH relativeFrom="column">
                  <wp:posOffset>2057400</wp:posOffset>
                </wp:positionH>
                <wp:positionV relativeFrom="paragraph">
                  <wp:posOffset>120650</wp:posOffset>
                </wp:positionV>
                <wp:extent cx="0" cy="114300"/>
                <wp:effectExtent l="60960" t="10160" r="53340" b="18415"/>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8AF65" id="Прямая соединительная линия 238"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121088" behindDoc="0" locked="0" layoutInCell="1" allowOverlap="1" wp14:anchorId="24E5E2A2" wp14:editId="22342B8F">
                <wp:simplePos x="0" y="0"/>
                <wp:positionH relativeFrom="column">
                  <wp:posOffset>1219200</wp:posOffset>
                </wp:positionH>
                <wp:positionV relativeFrom="paragraph">
                  <wp:posOffset>120650</wp:posOffset>
                </wp:positionV>
                <wp:extent cx="0" cy="114300"/>
                <wp:effectExtent l="60960" t="10160" r="53340" b="18415"/>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23DB7" id="Прямая соединительная линия 237"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9.5pt" to="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3I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082176" behindDoc="0" locked="0" layoutInCell="1" allowOverlap="1" wp14:anchorId="4677C419" wp14:editId="7BAAC0EE">
                <wp:simplePos x="0" y="0"/>
                <wp:positionH relativeFrom="column">
                  <wp:posOffset>457200</wp:posOffset>
                </wp:positionH>
                <wp:positionV relativeFrom="paragraph">
                  <wp:posOffset>120650</wp:posOffset>
                </wp:positionV>
                <wp:extent cx="5257800" cy="0"/>
                <wp:effectExtent l="13335" t="10160" r="5715" b="889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02CFD" id="Прямая соединительная линия 236"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5pt" to="45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"/>
            </w:pict>
          </mc:Fallback>
        </mc:AlternateContent>
      </w:r>
      <w:r>
        <w:rPr>
          <w:noProof/>
          <w:sz w:val="20"/>
          <w:lang w:val="ru-RU" w:eastAsia="ru-RU"/>
        </w:rPr>
        <mc:AlternateContent>
          <mc:Choice Requires="wps">
            <w:drawing>
              <wp:anchor distT="0" distB="0" distL="114300" distR="114300" simplePos="0" relativeHeight="252118016" behindDoc="0" locked="0" layoutInCell="1" allowOverlap="1" wp14:anchorId="60B86019" wp14:editId="1C4B7FD1">
                <wp:simplePos x="0" y="0"/>
                <wp:positionH relativeFrom="column">
                  <wp:posOffset>3200400</wp:posOffset>
                </wp:positionH>
                <wp:positionV relativeFrom="paragraph">
                  <wp:posOffset>6350</wp:posOffset>
                </wp:positionV>
                <wp:extent cx="0" cy="114300"/>
                <wp:effectExtent l="60960" t="10160" r="53340" b="18415"/>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C3A80" id="Прямая соединительная линия 235"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pt" to="25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">
                <v:stroke endarrow="block"/>
              </v:line>
            </w:pict>
          </mc:Fallback>
        </mc:AlternateContent>
      </w:r>
    </w:p>
    <w:p w14:paraId="31CBE890"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089344" behindDoc="0" locked="0" layoutInCell="1" allowOverlap="1" wp14:anchorId="17733B83" wp14:editId="3ABEC81D">
                <wp:simplePos x="0" y="0"/>
                <wp:positionH relativeFrom="column">
                  <wp:posOffset>5181600</wp:posOffset>
                </wp:positionH>
                <wp:positionV relativeFrom="paragraph">
                  <wp:posOffset>30480</wp:posOffset>
                </wp:positionV>
                <wp:extent cx="838200" cy="1257300"/>
                <wp:effectExtent l="13335" t="10160" r="5715" b="8890"/>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257300"/>
                        </a:xfrm>
                        <a:prstGeom prst="rect">
                          <a:avLst/>
                        </a:prstGeom>
                        <a:solidFill>
                          <a:srgbClr val="FFFFFF"/>
                        </a:solidFill>
                        <a:ln w="9525">
                          <a:solidFill>
                            <a:srgbClr val="000000"/>
                          </a:solidFill>
                          <a:miter lim="800000"/>
                          <a:headEnd/>
                          <a:tailEnd/>
                        </a:ln>
                      </wps:spPr>
                      <wps:txbx>
                        <w:txbxContent>
                          <w:p w14:paraId="5A51A751" w14:textId="77777777" w:rsidR="006D2C8B" w:rsidRDefault="006D2C8B" w:rsidP="00406958">
                            <w:pPr>
                              <w:pStyle w:val="a5"/>
                              <w:rPr>
                                <w:b w:val="0"/>
                                <w:bCs w:val="0"/>
                                <w:sz w:val="20"/>
                              </w:rPr>
                            </w:pPr>
                            <w:r>
                              <w:rPr>
                                <w:b w:val="0"/>
                                <w:bCs w:val="0"/>
                                <w:sz w:val="20"/>
                              </w:rPr>
                              <w:t xml:space="preserve">утилізація </w:t>
                            </w:r>
                            <w:proofErr w:type="spellStart"/>
                            <w:r>
                              <w:rPr>
                                <w:b w:val="0"/>
                                <w:bCs w:val="0"/>
                                <w:sz w:val="20"/>
                              </w:rPr>
                              <w:t>проми-слових</w:t>
                            </w:r>
                            <w:proofErr w:type="spellEnd"/>
                            <w:r>
                              <w:rPr>
                                <w:b w:val="0"/>
                                <w:bCs w:val="0"/>
                                <w:sz w:val="20"/>
                              </w:rPr>
                              <w:t xml:space="preserve"> відходів (об’ємна </w:t>
                            </w:r>
                            <w:proofErr w:type="spellStart"/>
                            <w:r>
                              <w:rPr>
                                <w:b w:val="0"/>
                                <w:bCs w:val="0"/>
                                <w:sz w:val="20"/>
                              </w:rPr>
                              <w:t>сорбентна</w:t>
                            </w:r>
                            <w:proofErr w:type="spellEnd"/>
                            <w:r>
                              <w:rPr>
                                <w:b w:val="0"/>
                                <w:bCs w:val="0"/>
                                <w:sz w:val="20"/>
                              </w:rPr>
                              <w:t xml:space="preserve"> екранізація)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33B83" id="Надпись 234" o:spid="_x0000_s1191" type="#_x0000_t202" style="position:absolute;left:0;text-align:left;margin-left:408pt;margin-top:2.4pt;width:66pt;height:9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">
                <v:textbox style="layout-flow:vertical;mso-layout-flow-alt:bottom-to-top">
                  <w:txbxContent>
                    <w:p w14:paraId="5A51A751" w14:textId="77777777" w:rsidR="006D2C8B" w:rsidRDefault="006D2C8B" w:rsidP="00406958">
                      <w:pPr>
                        <w:pStyle w:val="a5"/>
                        <w:rPr>
                          <w:b w:val="0"/>
                          <w:bCs w:val="0"/>
                          <w:sz w:val="20"/>
                        </w:rPr>
                      </w:pPr>
                      <w:r>
                        <w:rPr>
                          <w:b w:val="0"/>
                          <w:bCs w:val="0"/>
                          <w:sz w:val="20"/>
                        </w:rPr>
                        <w:t xml:space="preserve">утилізація </w:t>
                      </w:r>
                      <w:proofErr w:type="spellStart"/>
                      <w:r>
                        <w:rPr>
                          <w:b w:val="0"/>
                          <w:bCs w:val="0"/>
                          <w:sz w:val="20"/>
                        </w:rPr>
                        <w:t>проми-слових</w:t>
                      </w:r>
                      <w:proofErr w:type="spellEnd"/>
                      <w:r>
                        <w:rPr>
                          <w:b w:val="0"/>
                          <w:bCs w:val="0"/>
                          <w:sz w:val="20"/>
                        </w:rPr>
                        <w:t xml:space="preserve"> відходів (об’ємна </w:t>
                      </w:r>
                      <w:proofErr w:type="spellStart"/>
                      <w:r>
                        <w:rPr>
                          <w:b w:val="0"/>
                          <w:bCs w:val="0"/>
                          <w:sz w:val="20"/>
                        </w:rPr>
                        <w:t>сорбентна</w:t>
                      </w:r>
                      <w:proofErr w:type="spellEnd"/>
                      <w:r>
                        <w:rPr>
                          <w:b w:val="0"/>
                          <w:bCs w:val="0"/>
                          <w:sz w:val="20"/>
                        </w:rPr>
                        <w:t xml:space="preserve"> екранізація)</w:t>
                      </w:r>
                    </w:p>
                  </w:txbxContent>
                </v:textbox>
              </v:shape>
            </w:pict>
          </mc:Fallback>
        </mc:AlternateContent>
      </w:r>
      <w:r>
        <w:rPr>
          <w:noProof/>
          <w:sz w:val="20"/>
          <w:lang w:val="ru-RU" w:eastAsia="ru-RU"/>
        </w:rPr>
        <mc:AlternateContent>
          <mc:Choice Requires="wps">
            <w:drawing>
              <wp:anchor distT="0" distB="0" distL="114300" distR="114300" simplePos="0" relativeHeight="252088320" behindDoc="0" locked="0" layoutInCell="1" allowOverlap="1" wp14:anchorId="440FCADD" wp14:editId="2CE66152">
                <wp:simplePos x="0" y="0"/>
                <wp:positionH relativeFrom="column">
                  <wp:posOffset>4114800</wp:posOffset>
                </wp:positionH>
                <wp:positionV relativeFrom="paragraph">
                  <wp:posOffset>30480</wp:posOffset>
                </wp:positionV>
                <wp:extent cx="914400" cy="1257300"/>
                <wp:effectExtent l="13335" t="10160" r="5715" b="8890"/>
                <wp:wrapNone/>
                <wp:docPr id="23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7300"/>
                        </a:xfrm>
                        <a:prstGeom prst="rect">
                          <a:avLst/>
                        </a:prstGeom>
                        <a:solidFill>
                          <a:srgbClr val="FFFFFF"/>
                        </a:solidFill>
                        <a:ln w="9525">
                          <a:solidFill>
                            <a:srgbClr val="000000"/>
                          </a:solidFill>
                          <a:miter lim="800000"/>
                          <a:headEnd/>
                          <a:tailEnd/>
                        </a:ln>
                      </wps:spPr>
                      <wps:txbx>
                        <w:txbxContent>
                          <w:p w14:paraId="78D7540E" w14:textId="77777777" w:rsidR="006D2C8B" w:rsidRDefault="006D2C8B" w:rsidP="00406958">
                            <w:pPr>
                              <w:pStyle w:val="21"/>
                              <w:jc w:val="center"/>
                              <w:rPr>
                                <w:sz w:val="20"/>
                              </w:rPr>
                            </w:pPr>
                            <w:r>
                              <w:rPr>
                                <w:sz w:val="20"/>
                              </w:rPr>
                              <w:t>рекультивація ура-жених земель (ком-</w:t>
                            </w:r>
                            <w:proofErr w:type="spellStart"/>
                            <w:r>
                              <w:rPr>
                                <w:sz w:val="20"/>
                              </w:rPr>
                              <w:t>плекс</w:t>
                            </w:r>
                            <w:proofErr w:type="spellEnd"/>
                            <w:r>
                              <w:rPr>
                                <w:sz w:val="20"/>
                              </w:rPr>
                              <w:t xml:space="preserve"> методів </w:t>
                            </w:r>
                            <w:proofErr w:type="spellStart"/>
                            <w:r>
                              <w:rPr>
                                <w:sz w:val="20"/>
                              </w:rPr>
                              <w:t>засто-сування</w:t>
                            </w:r>
                            <w:proofErr w:type="spellEnd"/>
                            <w:r>
                              <w:rPr>
                                <w:sz w:val="20"/>
                              </w:rPr>
                              <w:t xml:space="preserve"> сорбенту “Глауконіт”)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FCADD" id="Надпись 233" o:spid="_x0000_s1192" type="#_x0000_t202" style="position:absolute;left:0;text-align:left;margin-left:324pt;margin-top:2.4pt;width:1in;height:9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">
                <v:textbox style="layout-flow:vertical;mso-layout-flow-alt:bottom-to-top">
                  <w:txbxContent>
                    <w:p w14:paraId="78D7540E" w14:textId="77777777" w:rsidR="006D2C8B" w:rsidRDefault="006D2C8B" w:rsidP="00406958">
                      <w:pPr>
                        <w:pStyle w:val="21"/>
                        <w:jc w:val="center"/>
                        <w:rPr>
                          <w:sz w:val="20"/>
                        </w:rPr>
                      </w:pPr>
                      <w:r>
                        <w:rPr>
                          <w:sz w:val="20"/>
                        </w:rPr>
                        <w:t>рекультивація ура-жених земель (ком-</w:t>
                      </w:r>
                      <w:proofErr w:type="spellStart"/>
                      <w:r>
                        <w:rPr>
                          <w:sz w:val="20"/>
                        </w:rPr>
                        <w:t>плекс</w:t>
                      </w:r>
                      <w:proofErr w:type="spellEnd"/>
                      <w:r>
                        <w:rPr>
                          <w:sz w:val="20"/>
                        </w:rPr>
                        <w:t xml:space="preserve"> методів </w:t>
                      </w:r>
                      <w:proofErr w:type="spellStart"/>
                      <w:r>
                        <w:rPr>
                          <w:sz w:val="20"/>
                        </w:rPr>
                        <w:t>засто-сування</w:t>
                      </w:r>
                      <w:proofErr w:type="spellEnd"/>
                      <w:r>
                        <w:rPr>
                          <w:sz w:val="20"/>
                        </w:rPr>
                        <w:t xml:space="preserve"> сорбенту “Глауконіт”)</w:t>
                      </w:r>
                    </w:p>
                  </w:txbxContent>
                </v:textbox>
              </v:shape>
            </w:pict>
          </mc:Fallback>
        </mc:AlternateContent>
      </w:r>
      <w:r>
        <w:rPr>
          <w:noProof/>
          <w:sz w:val="20"/>
          <w:lang w:val="ru-RU" w:eastAsia="ru-RU"/>
        </w:rPr>
        <mc:AlternateContent>
          <mc:Choice Requires="wps">
            <w:drawing>
              <wp:anchor distT="0" distB="0" distL="114300" distR="114300" simplePos="0" relativeHeight="252087296" behindDoc="0" locked="0" layoutInCell="1" allowOverlap="1" wp14:anchorId="1D3042E2" wp14:editId="5F82A580">
                <wp:simplePos x="0" y="0"/>
                <wp:positionH relativeFrom="column">
                  <wp:posOffset>3276600</wp:posOffset>
                </wp:positionH>
                <wp:positionV relativeFrom="paragraph">
                  <wp:posOffset>30480</wp:posOffset>
                </wp:positionV>
                <wp:extent cx="762000" cy="1257300"/>
                <wp:effectExtent l="13335" t="10160" r="5715" b="8890"/>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257300"/>
                        </a:xfrm>
                        <a:prstGeom prst="rect">
                          <a:avLst/>
                        </a:prstGeom>
                        <a:solidFill>
                          <a:srgbClr val="FFFFFF"/>
                        </a:solidFill>
                        <a:ln w="9525">
                          <a:solidFill>
                            <a:srgbClr val="000000"/>
                          </a:solidFill>
                          <a:miter lim="800000"/>
                          <a:headEnd/>
                          <a:tailEnd/>
                        </a:ln>
                      </wps:spPr>
                      <wps:txbx>
                        <w:txbxContent>
                          <w:p w14:paraId="32A13A2B" w14:textId="77777777" w:rsidR="006D2C8B" w:rsidRDefault="006D2C8B" w:rsidP="00406958">
                            <w:pPr>
                              <w:pStyle w:val="21"/>
                              <w:jc w:val="center"/>
                              <w:rPr>
                                <w:sz w:val="20"/>
                              </w:rPr>
                            </w:pPr>
                            <w:r>
                              <w:rPr>
                                <w:sz w:val="20"/>
                              </w:rPr>
                              <w:t>локалізація ореолів забруднення (</w:t>
                            </w:r>
                            <w:proofErr w:type="spellStart"/>
                            <w:r>
                              <w:rPr>
                                <w:sz w:val="20"/>
                              </w:rPr>
                              <w:t>інже</w:t>
                            </w:r>
                            <w:proofErr w:type="spellEnd"/>
                            <w:r>
                              <w:rPr>
                                <w:sz w:val="20"/>
                              </w:rPr>
                              <w:t>-</w:t>
                            </w:r>
                            <w:proofErr w:type="spellStart"/>
                            <w:r>
                              <w:rPr>
                                <w:sz w:val="20"/>
                              </w:rPr>
                              <w:t>нерно</w:t>
                            </w:r>
                            <w:proofErr w:type="spellEnd"/>
                            <w:r>
                              <w:rPr>
                                <w:sz w:val="20"/>
                              </w:rPr>
                              <w:t>-геохімічні бар’єри)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042E2" id="Надпись 232" o:spid="_x0000_s1193" type="#_x0000_t202" style="position:absolute;left:0;text-align:left;margin-left:258pt;margin-top:2.4pt;width:60pt;height:9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">
                <v:textbox style="layout-flow:vertical;mso-layout-flow-alt:bottom-to-top">
                  <w:txbxContent>
                    <w:p w14:paraId="32A13A2B" w14:textId="77777777" w:rsidR="006D2C8B" w:rsidRDefault="006D2C8B" w:rsidP="00406958">
                      <w:pPr>
                        <w:pStyle w:val="21"/>
                        <w:jc w:val="center"/>
                        <w:rPr>
                          <w:sz w:val="20"/>
                        </w:rPr>
                      </w:pPr>
                      <w:r>
                        <w:rPr>
                          <w:sz w:val="20"/>
                        </w:rPr>
                        <w:t>локалізація ореолів забруднення (</w:t>
                      </w:r>
                      <w:proofErr w:type="spellStart"/>
                      <w:r>
                        <w:rPr>
                          <w:sz w:val="20"/>
                        </w:rPr>
                        <w:t>інже</w:t>
                      </w:r>
                      <w:proofErr w:type="spellEnd"/>
                      <w:r>
                        <w:rPr>
                          <w:sz w:val="20"/>
                        </w:rPr>
                        <w:t>-</w:t>
                      </w:r>
                      <w:proofErr w:type="spellStart"/>
                      <w:r>
                        <w:rPr>
                          <w:sz w:val="20"/>
                        </w:rPr>
                        <w:t>нерно</w:t>
                      </w:r>
                      <w:proofErr w:type="spellEnd"/>
                      <w:r>
                        <w:rPr>
                          <w:sz w:val="20"/>
                        </w:rPr>
                        <w:t>-геохімічні бар’єри)</w:t>
                      </w:r>
                    </w:p>
                  </w:txbxContent>
                </v:textbox>
              </v:shape>
            </w:pict>
          </mc:Fallback>
        </mc:AlternateContent>
      </w:r>
      <w:r>
        <w:rPr>
          <w:noProof/>
          <w:sz w:val="20"/>
          <w:lang w:val="ru-RU" w:eastAsia="ru-RU"/>
        </w:rPr>
        <mc:AlternateContent>
          <mc:Choice Requires="wps">
            <w:drawing>
              <wp:anchor distT="0" distB="0" distL="114300" distR="114300" simplePos="0" relativeHeight="252086272" behindDoc="0" locked="0" layoutInCell="1" allowOverlap="1" wp14:anchorId="321411B1" wp14:editId="46F7863F">
                <wp:simplePos x="0" y="0"/>
                <wp:positionH relativeFrom="column">
                  <wp:posOffset>2438400</wp:posOffset>
                </wp:positionH>
                <wp:positionV relativeFrom="paragraph">
                  <wp:posOffset>30480</wp:posOffset>
                </wp:positionV>
                <wp:extent cx="762000" cy="1257300"/>
                <wp:effectExtent l="13335" t="10160" r="5715" b="8890"/>
                <wp:wrapNone/>
                <wp:docPr id="231" name="Надпись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257300"/>
                        </a:xfrm>
                        <a:prstGeom prst="rect">
                          <a:avLst/>
                        </a:prstGeom>
                        <a:solidFill>
                          <a:srgbClr val="FFFFFF"/>
                        </a:solidFill>
                        <a:ln w="9525">
                          <a:solidFill>
                            <a:srgbClr val="000000"/>
                          </a:solidFill>
                          <a:miter lim="800000"/>
                          <a:headEnd/>
                          <a:tailEnd/>
                        </a:ln>
                      </wps:spPr>
                      <wps:txbx>
                        <w:txbxContent>
                          <w:p w14:paraId="586CBA6C" w14:textId="77777777" w:rsidR="006D2C8B" w:rsidRDefault="006D2C8B" w:rsidP="00406958">
                            <w:pPr>
                              <w:jc w:val="center"/>
                              <w:rPr>
                                <w:sz w:val="20"/>
                              </w:rPr>
                            </w:pPr>
                            <w:r>
                              <w:rPr>
                                <w:sz w:val="20"/>
                              </w:rPr>
                              <w:t xml:space="preserve">нейтралізація </w:t>
                            </w:r>
                            <w:proofErr w:type="spellStart"/>
                            <w:r>
                              <w:rPr>
                                <w:sz w:val="20"/>
                              </w:rPr>
                              <w:t>забру-днюючого</w:t>
                            </w:r>
                            <w:proofErr w:type="spellEnd"/>
                            <w:r>
                              <w:rPr>
                                <w:sz w:val="20"/>
                              </w:rPr>
                              <w:t xml:space="preserve"> фактору (поверхневе внесення)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11B1" id="Надпись 231" o:spid="_x0000_s1194" type="#_x0000_t202" style="position:absolute;left:0;text-align:left;margin-left:192pt;margin-top:2.4pt;width:60pt;height:9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">
                <v:textbox style="layout-flow:vertical;mso-layout-flow-alt:bottom-to-top">
                  <w:txbxContent>
                    <w:p w14:paraId="586CBA6C" w14:textId="77777777" w:rsidR="006D2C8B" w:rsidRDefault="006D2C8B" w:rsidP="00406958">
                      <w:pPr>
                        <w:jc w:val="center"/>
                        <w:rPr>
                          <w:sz w:val="20"/>
                        </w:rPr>
                      </w:pPr>
                      <w:r>
                        <w:rPr>
                          <w:sz w:val="20"/>
                        </w:rPr>
                        <w:t xml:space="preserve">нейтралізація </w:t>
                      </w:r>
                      <w:proofErr w:type="spellStart"/>
                      <w:r>
                        <w:rPr>
                          <w:sz w:val="20"/>
                        </w:rPr>
                        <w:t>забру-днюючого</w:t>
                      </w:r>
                      <w:proofErr w:type="spellEnd"/>
                      <w:r>
                        <w:rPr>
                          <w:sz w:val="20"/>
                        </w:rPr>
                        <w:t xml:space="preserve"> фактору (поверхневе внесення)</w:t>
                      </w:r>
                    </w:p>
                  </w:txbxContent>
                </v:textbox>
              </v:shape>
            </w:pict>
          </mc:Fallback>
        </mc:AlternateContent>
      </w:r>
      <w:r>
        <w:rPr>
          <w:noProof/>
          <w:sz w:val="20"/>
          <w:lang w:val="ru-RU" w:eastAsia="ru-RU"/>
        </w:rPr>
        <mc:AlternateContent>
          <mc:Choice Requires="wps">
            <w:drawing>
              <wp:anchor distT="0" distB="0" distL="114300" distR="114300" simplePos="0" relativeHeight="252085248" behindDoc="0" locked="0" layoutInCell="1" allowOverlap="1" wp14:anchorId="20E5FBA6" wp14:editId="31F3E433">
                <wp:simplePos x="0" y="0"/>
                <wp:positionH relativeFrom="column">
                  <wp:posOffset>1752600</wp:posOffset>
                </wp:positionH>
                <wp:positionV relativeFrom="paragraph">
                  <wp:posOffset>30480</wp:posOffset>
                </wp:positionV>
                <wp:extent cx="609600" cy="1257300"/>
                <wp:effectExtent l="13335" t="10160" r="5715" b="8890"/>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257300"/>
                        </a:xfrm>
                        <a:prstGeom prst="rect">
                          <a:avLst/>
                        </a:prstGeom>
                        <a:solidFill>
                          <a:srgbClr val="FFFFFF"/>
                        </a:solidFill>
                        <a:ln w="9525">
                          <a:solidFill>
                            <a:srgbClr val="000000"/>
                          </a:solidFill>
                          <a:miter lim="800000"/>
                          <a:headEnd/>
                          <a:tailEnd/>
                        </a:ln>
                      </wps:spPr>
                      <wps:txbx>
                        <w:txbxContent>
                          <w:p w14:paraId="400BD242" w14:textId="77777777" w:rsidR="006D2C8B" w:rsidRDefault="006D2C8B" w:rsidP="00406958">
                            <w:pPr>
                              <w:jc w:val="center"/>
                              <w:rPr>
                                <w:sz w:val="20"/>
                              </w:rPr>
                            </w:pPr>
                            <w:r>
                              <w:rPr>
                                <w:sz w:val="20"/>
                              </w:rPr>
                              <w:t xml:space="preserve">запобігання </w:t>
                            </w:r>
                            <w:proofErr w:type="spellStart"/>
                            <w:r>
                              <w:rPr>
                                <w:sz w:val="20"/>
                              </w:rPr>
                              <w:t>забруд-ненню</w:t>
                            </w:r>
                            <w:proofErr w:type="spellEnd"/>
                            <w:r>
                              <w:rPr>
                                <w:sz w:val="20"/>
                              </w:rPr>
                              <w:t xml:space="preserve"> (</w:t>
                            </w:r>
                            <w:proofErr w:type="spellStart"/>
                            <w:r>
                              <w:rPr>
                                <w:sz w:val="20"/>
                              </w:rPr>
                              <w:t>сорбентна</w:t>
                            </w:r>
                            <w:proofErr w:type="spellEnd"/>
                            <w:r>
                              <w:rPr>
                                <w:sz w:val="20"/>
                              </w:rPr>
                              <w:t xml:space="preserve"> екранізація)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5FBA6" id="Надпись 230" o:spid="_x0000_s1195" type="#_x0000_t202" style="position:absolute;left:0;text-align:left;margin-left:138pt;margin-top:2.4pt;width:48pt;height:9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">
                <v:textbox style="layout-flow:vertical;mso-layout-flow-alt:bottom-to-top">
                  <w:txbxContent>
                    <w:p w14:paraId="400BD242" w14:textId="77777777" w:rsidR="006D2C8B" w:rsidRDefault="006D2C8B" w:rsidP="00406958">
                      <w:pPr>
                        <w:jc w:val="center"/>
                        <w:rPr>
                          <w:sz w:val="20"/>
                        </w:rPr>
                      </w:pPr>
                      <w:r>
                        <w:rPr>
                          <w:sz w:val="20"/>
                        </w:rPr>
                        <w:t xml:space="preserve">запобігання </w:t>
                      </w:r>
                      <w:proofErr w:type="spellStart"/>
                      <w:r>
                        <w:rPr>
                          <w:sz w:val="20"/>
                        </w:rPr>
                        <w:t>забруд-ненню</w:t>
                      </w:r>
                      <w:proofErr w:type="spellEnd"/>
                      <w:r>
                        <w:rPr>
                          <w:sz w:val="20"/>
                        </w:rPr>
                        <w:t xml:space="preserve"> (</w:t>
                      </w:r>
                      <w:proofErr w:type="spellStart"/>
                      <w:r>
                        <w:rPr>
                          <w:sz w:val="20"/>
                        </w:rPr>
                        <w:t>сорбентна</w:t>
                      </w:r>
                      <w:proofErr w:type="spellEnd"/>
                      <w:r>
                        <w:rPr>
                          <w:sz w:val="20"/>
                        </w:rPr>
                        <w:t xml:space="preserve"> екранізація)</w:t>
                      </w:r>
                    </w:p>
                  </w:txbxContent>
                </v:textbox>
              </v:shape>
            </w:pict>
          </mc:Fallback>
        </mc:AlternateContent>
      </w:r>
      <w:r>
        <w:rPr>
          <w:noProof/>
          <w:sz w:val="20"/>
          <w:lang w:val="ru-RU" w:eastAsia="ru-RU"/>
        </w:rPr>
        <mc:AlternateContent>
          <mc:Choice Requires="wps">
            <w:drawing>
              <wp:anchor distT="0" distB="0" distL="114300" distR="114300" simplePos="0" relativeHeight="252084224" behindDoc="0" locked="0" layoutInCell="1" allowOverlap="1" wp14:anchorId="74864AA5" wp14:editId="5EEA9F24">
                <wp:simplePos x="0" y="0"/>
                <wp:positionH relativeFrom="column">
                  <wp:posOffset>762000</wp:posOffset>
                </wp:positionH>
                <wp:positionV relativeFrom="paragraph">
                  <wp:posOffset>30480</wp:posOffset>
                </wp:positionV>
                <wp:extent cx="914400" cy="1257300"/>
                <wp:effectExtent l="13335" t="10160" r="5715" b="8890"/>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7300"/>
                        </a:xfrm>
                        <a:prstGeom prst="rect">
                          <a:avLst/>
                        </a:prstGeom>
                        <a:solidFill>
                          <a:srgbClr val="FFFFFF"/>
                        </a:solidFill>
                        <a:ln w="9525">
                          <a:solidFill>
                            <a:srgbClr val="000000"/>
                          </a:solidFill>
                          <a:miter lim="800000"/>
                          <a:headEnd/>
                          <a:tailEnd/>
                        </a:ln>
                      </wps:spPr>
                      <wps:txbx>
                        <w:txbxContent>
                          <w:p w14:paraId="05B7589E" w14:textId="77777777" w:rsidR="006D2C8B" w:rsidRDefault="006D2C8B" w:rsidP="00406958">
                            <w:pPr>
                              <w:jc w:val="center"/>
                              <w:rPr>
                                <w:sz w:val="20"/>
                              </w:rPr>
                            </w:pPr>
                            <w:r>
                              <w:rPr>
                                <w:sz w:val="20"/>
                              </w:rPr>
                              <w:t xml:space="preserve">ліквідація аварійних вуглеводних </w:t>
                            </w:r>
                            <w:proofErr w:type="spellStart"/>
                            <w:r>
                              <w:rPr>
                                <w:sz w:val="20"/>
                              </w:rPr>
                              <w:t>забруд</w:t>
                            </w:r>
                            <w:proofErr w:type="spellEnd"/>
                            <w:r>
                              <w:rPr>
                                <w:sz w:val="20"/>
                              </w:rPr>
                              <w:t>-нень біля нафто-проводів (аварія біля м. Моршин в 2001р.)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4AA5" id="Надпись 229" o:spid="_x0000_s1196" type="#_x0000_t202" style="position:absolute;left:0;text-align:left;margin-left:60pt;margin-top:2.4pt;width:1in;height:9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">
                <v:textbox style="layout-flow:vertical;mso-layout-flow-alt:bottom-to-top">
                  <w:txbxContent>
                    <w:p w14:paraId="05B7589E" w14:textId="77777777" w:rsidR="006D2C8B" w:rsidRDefault="006D2C8B" w:rsidP="00406958">
                      <w:pPr>
                        <w:jc w:val="center"/>
                        <w:rPr>
                          <w:sz w:val="20"/>
                        </w:rPr>
                      </w:pPr>
                      <w:r>
                        <w:rPr>
                          <w:sz w:val="20"/>
                        </w:rPr>
                        <w:t xml:space="preserve">ліквідація аварійних вуглеводних </w:t>
                      </w:r>
                      <w:proofErr w:type="spellStart"/>
                      <w:r>
                        <w:rPr>
                          <w:sz w:val="20"/>
                        </w:rPr>
                        <w:t>забруд</w:t>
                      </w:r>
                      <w:proofErr w:type="spellEnd"/>
                      <w:r>
                        <w:rPr>
                          <w:sz w:val="20"/>
                        </w:rPr>
                        <w:t>-нень біля нафто-проводів (аварія біля м. Моршин в 2001р.)</w:t>
                      </w:r>
                    </w:p>
                  </w:txbxContent>
                </v:textbox>
              </v:shape>
            </w:pict>
          </mc:Fallback>
        </mc:AlternateContent>
      </w:r>
      <w:r>
        <w:rPr>
          <w:noProof/>
          <w:sz w:val="20"/>
          <w:lang w:val="ru-RU" w:eastAsia="ru-RU"/>
        </w:rPr>
        <mc:AlternateContent>
          <mc:Choice Requires="wps">
            <w:drawing>
              <wp:anchor distT="0" distB="0" distL="114300" distR="114300" simplePos="0" relativeHeight="252083200" behindDoc="0" locked="0" layoutInCell="1" allowOverlap="1" wp14:anchorId="69E80403" wp14:editId="04EEE26D">
                <wp:simplePos x="0" y="0"/>
                <wp:positionH relativeFrom="column">
                  <wp:posOffset>76200</wp:posOffset>
                </wp:positionH>
                <wp:positionV relativeFrom="paragraph">
                  <wp:posOffset>30480</wp:posOffset>
                </wp:positionV>
                <wp:extent cx="609600" cy="1257300"/>
                <wp:effectExtent l="13335" t="10160" r="5715" b="8890"/>
                <wp:wrapNone/>
                <wp:docPr id="228" name="Надпись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257300"/>
                        </a:xfrm>
                        <a:prstGeom prst="rect">
                          <a:avLst/>
                        </a:prstGeom>
                        <a:solidFill>
                          <a:srgbClr val="FFFFFF"/>
                        </a:solidFill>
                        <a:ln w="9525">
                          <a:solidFill>
                            <a:srgbClr val="000000"/>
                          </a:solidFill>
                          <a:miter lim="800000"/>
                          <a:headEnd/>
                          <a:tailEnd/>
                        </a:ln>
                      </wps:spPr>
                      <wps:txbx>
                        <w:txbxContent>
                          <w:p w14:paraId="5CFEED27" w14:textId="77777777" w:rsidR="006D2C8B" w:rsidRDefault="006D2C8B" w:rsidP="00406958">
                            <w:pPr>
                              <w:pStyle w:val="a5"/>
                              <w:rPr>
                                <w:b w:val="0"/>
                                <w:bCs w:val="0"/>
                                <w:sz w:val="20"/>
                              </w:rPr>
                            </w:pPr>
                            <w:r>
                              <w:rPr>
                                <w:b w:val="0"/>
                                <w:bCs w:val="0"/>
                                <w:sz w:val="20"/>
                              </w:rPr>
                              <w:t xml:space="preserve">очистка скидових  вод </w:t>
                            </w:r>
                            <w:proofErr w:type="spellStart"/>
                            <w:r>
                              <w:rPr>
                                <w:b w:val="0"/>
                                <w:bCs w:val="0"/>
                                <w:sz w:val="20"/>
                              </w:rPr>
                              <w:t>нафтопере-робних</w:t>
                            </w:r>
                            <w:proofErr w:type="spellEnd"/>
                            <w:r>
                              <w:rPr>
                                <w:b w:val="0"/>
                                <w:bCs w:val="0"/>
                                <w:sz w:val="20"/>
                              </w:rPr>
                              <w:t xml:space="preserve"> заводів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80403" id="Надпись 228" o:spid="_x0000_s1197" type="#_x0000_t202" style="position:absolute;left:0;text-align:left;margin-left:6pt;margin-top:2.4pt;width:48pt;height:9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">
                <v:textbox style="layout-flow:vertical;mso-layout-flow-alt:bottom-to-top">
                  <w:txbxContent>
                    <w:p w14:paraId="5CFEED27" w14:textId="77777777" w:rsidR="006D2C8B" w:rsidRDefault="006D2C8B" w:rsidP="00406958">
                      <w:pPr>
                        <w:pStyle w:val="a5"/>
                        <w:rPr>
                          <w:b w:val="0"/>
                          <w:bCs w:val="0"/>
                          <w:sz w:val="20"/>
                        </w:rPr>
                      </w:pPr>
                      <w:r>
                        <w:rPr>
                          <w:b w:val="0"/>
                          <w:bCs w:val="0"/>
                          <w:sz w:val="20"/>
                        </w:rPr>
                        <w:t xml:space="preserve">очистка скидових  вод </w:t>
                      </w:r>
                      <w:proofErr w:type="spellStart"/>
                      <w:r>
                        <w:rPr>
                          <w:b w:val="0"/>
                          <w:bCs w:val="0"/>
                          <w:sz w:val="20"/>
                        </w:rPr>
                        <w:t>нафтопере-робних</w:t>
                      </w:r>
                      <w:proofErr w:type="spellEnd"/>
                      <w:r>
                        <w:rPr>
                          <w:b w:val="0"/>
                          <w:bCs w:val="0"/>
                          <w:sz w:val="20"/>
                        </w:rPr>
                        <w:t xml:space="preserve"> заводів</w:t>
                      </w:r>
                    </w:p>
                  </w:txbxContent>
                </v:textbox>
              </v:shape>
            </w:pict>
          </mc:Fallback>
        </mc:AlternateContent>
      </w:r>
    </w:p>
    <w:p w14:paraId="76A5AAFC" w14:textId="77777777" w:rsidR="00406958" w:rsidRDefault="00406958" w:rsidP="00406958">
      <w:pPr>
        <w:pStyle w:val="33"/>
        <w:jc w:val="center"/>
      </w:pPr>
    </w:p>
    <w:p w14:paraId="4C9D7B1C" w14:textId="77777777" w:rsidR="00406958" w:rsidRDefault="00406958" w:rsidP="00406958">
      <w:pPr>
        <w:pStyle w:val="33"/>
        <w:jc w:val="center"/>
      </w:pPr>
    </w:p>
    <w:p w14:paraId="5088BADC" w14:textId="77777777" w:rsidR="00406958" w:rsidRDefault="00406958" w:rsidP="00406958">
      <w:pPr>
        <w:pStyle w:val="33"/>
        <w:jc w:val="center"/>
      </w:pPr>
    </w:p>
    <w:p w14:paraId="28757406" w14:textId="77777777" w:rsidR="00406958" w:rsidRDefault="00406958" w:rsidP="00406958">
      <w:pPr>
        <w:pStyle w:val="33"/>
        <w:jc w:val="center"/>
      </w:pPr>
    </w:p>
    <w:p w14:paraId="3CF0C573" w14:textId="77777777" w:rsidR="00406958" w:rsidRDefault="00406958" w:rsidP="00406958">
      <w:pPr>
        <w:pStyle w:val="33"/>
        <w:jc w:val="center"/>
      </w:pPr>
    </w:p>
    <w:p w14:paraId="7BD39A40"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135424" behindDoc="0" locked="0" layoutInCell="1" allowOverlap="1" wp14:anchorId="5B712253" wp14:editId="1E3EA2DF">
                <wp:simplePos x="0" y="0"/>
                <wp:positionH relativeFrom="column">
                  <wp:posOffset>4038600</wp:posOffset>
                </wp:positionH>
                <wp:positionV relativeFrom="paragraph">
                  <wp:posOffset>175260</wp:posOffset>
                </wp:positionV>
                <wp:extent cx="0" cy="114300"/>
                <wp:effectExtent l="60960" t="10160" r="53340" b="18415"/>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8217D" id="Прямая соединительная линия 227"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3.8pt" to="31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g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091392" behindDoc="0" locked="0" layoutInCell="1" allowOverlap="1" wp14:anchorId="63FAFAE2" wp14:editId="2E77A0F2">
                <wp:simplePos x="0" y="0"/>
                <wp:positionH relativeFrom="column">
                  <wp:posOffset>2286000</wp:posOffset>
                </wp:positionH>
                <wp:positionV relativeFrom="paragraph">
                  <wp:posOffset>175260</wp:posOffset>
                </wp:positionV>
                <wp:extent cx="3352800" cy="0"/>
                <wp:effectExtent l="13335" t="10160" r="5715" b="889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FCDC2" id="Прямая соединительная линия 226"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3.8pt" to="44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"/>
            </w:pict>
          </mc:Fallback>
        </mc:AlternateContent>
      </w:r>
      <w:r>
        <w:rPr>
          <w:noProof/>
          <w:sz w:val="20"/>
          <w:lang w:val="ru-RU" w:eastAsia="ru-RU"/>
        </w:rPr>
        <mc:AlternateContent>
          <mc:Choice Requires="wps">
            <w:drawing>
              <wp:anchor distT="0" distB="0" distL="114300" distR="114300" simplePos="0" relativeHeight="252092416" behindDoc="0" locked="0" layoutInCell="1" allowOverlap="1" wp14:anchorId="3E662C85" wp14:editId="70C6C487">
                <wp:simplePos x="0" y="0"/>
                <wp:positionH relativeFrom="column">
                  <wp:posOffset>685800</wp:posOffset>
                </wp:positionH>
                <wp:positionV relativeFrom="paragraph">
                  <wp:posOffset>175260</wp:posOffset>
                </wp:positionV>
                <wp:extent cx="1371600" cy="685800"/>
                <wp:effectExtent l="13335" t="10160" r="5715" b="8890"/>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438D1B97" w14:textId="77777777" w:rsidR="006D2C8B" w:rsidRDefault="006D2C8B" w:rsidP="00406958">
                            <w:pPr>
                              <w:pStyle w:val="21"/>
                              <w:jc w:val="center"/>
                              <w:rPr>
                                <w:sz w:val="20"/>
                              </w:rPr>
                            </w:pPr>
                            <w:r>
                              <w:rPr>
                                <w:sz w:val="20"/>
                              </w:rPr>
                              <w:t>ТзОВ “</w:t>
                            </w:r>
                            <w:proofErr w:type="spellStart"/>
                            <w:r>
                              <w:rPr>
                                <w:sz w:val="20"/>
                              </w:rPr>
                              <w:t>Гафса</w:t>
                            </w:r>
                            <w:proofErr w:type="spellEnd"/>
                            <w:r>
                              <w:rPr>
                                <w:sz w:val="20"/>
                              </w:rPr>
                              <w:t>” і ПДРГП “Північ-геологія” розробили і затвердили в 1999р.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62C85" id="Надпись 225" o:spid="_x0000_s1198" type="#_x0000_t202" style="position:absolute;left:0;text-align:left;margin-left:54pt;margin-top:13.8pt;width:108pt;height:5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">
                <v:textbox>
                  <w:txbxContent>
                    <w:p w14:paraId="438D1B97" w14:textId="77777777" w:rsidR="006D2C8B" w:rsidRDefault="006D2C8B" w:rsidP="00406958">
                      <w:pPr>
                        <w:pStyle w:val="21"/>
                        <w:jc w:val="center"/>
                        <w:rPr>
                          <w:sz w:val="20"/>
                        </w:rPr>
                      </w:pPr>
                      <w:r>
                        <w:rPr>
                          <w:sz w:val="20"/>
                        </w:rPr>
                        <w:t>ТзОВ “</w:t>
                      </w:r>
                      <w:proofErr w:type="spellStart"/>
                      <w:r>
                        <w:rPr>
                          <w:sz w:val="20"/>
                        </w:rPr>
                        <w:t>Гафса</w:t>
                      </w:r>
                      <w:proofErr w:type="spellEnd"/>
                      <w:r>
                        <w:rPr>
                          <w:sz w:val="20"/>
                        </w:rPr>
                        <w:t>” і ПДРГП “Північ-геологія” розробили і затвердили в 1999р.</w:t>
                      </w:r>
                    </w:p>
                  </w:txbxContent>
                </v:textbox>
              </v:shape>
            </w:pict>
          </mc:Fallback>
        </mc:AlternateContent>
      </w:r>
      <w:r>
        <w:rPr>
          <w:noProof/>
          <w:sz w:val="20"/>
          <w:lang w:val="ru-RU" w:eastAsia="ru-RU"/>
        </w:rPr>
        <mc:AlternateContent>
          <mc:Choice Requires="wps">
            <w:drawing>
              <wp:anchor distT="0" distB="0" distL="114300" distR="114300" simplePos="0" relativeHeight="252090368" behindDoc="0" locked="0" layoutInCell="1" allowOverlap="1" wp14:anchorId="146E638F" wp14:editId="69EE29CE">
                <wp:simplePos x="0" y="0"/>
                <wp:positionH relativeFrom="column">
                  <wp:posOffset>76200</wp:posOffset>
                </wp:positionH>
                <wp:positionV relativeFrom="paragraph">
                  <wp:posOffset>175260</wp:posOffset>
                </wp:positionV>
                <wp:extent cx="533400" cy="1714500"/>
                <wp:effectExtent l="13335" t="10160" r="5715" b="8890"/>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14500"/>
                        </a:xfrm>
                        <a:prstGeom prst="rect">
                          <a:avLst/>
                        </a:prstGeom>
                        <a:solidFill>
                          <a:srgbClr val="FFFFFF"/>
                        </a:solidFill>
                        <a:ln w="9525">
                          <a:solidFill>
                            <a:srgbClr val="000000"/>
                          </a:solidFill>
                          <a:miter lim="800000"/>
                          <a:headEnd/>
                          <a:tailEnd/>
                        </a:ln>
                      </wps:spPr>
                      <wps:txbx>
                        <w:txbxContent>
                          <w:p w14:paraId="13E9257B" w14:textId="77777777" w:rsidR="006D2C8B" w:rsidRDefault="006D2C8B" w:rsidP="00406958">
                            <w:pPr>
                              <w:jc w:val="center"/>
                              <w:rPr>
                                <w:sz w:val="20"/>
                              </w:rPr>
                            </w:pPr>
                            <w:r>
                              <w:rPr>
                                <w:sz w:val="20"/>
                              </w:rPr>
                              <w:t xml:space="preserve">Дослідження ІГН АН </w:t>
                            </w:r>
                            <w:proofErr w:type="spellStart"/>
                            <w:r>
                              <w:rPr>
                                <w:sz w:val="20"/>
                              </w:rPr>
                              <w:t>Укра-ни</w:t>
                            </w:r>
                            <w:proofErr w:type="spellEnd"/>
                            <w:r>
                              <w:rPr>
                                <w:sz w:val="20"/>
                              </w:rPr>
                              <w:t>, м. Київ, 1970-1974рр.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E638F" id="Надпись 224" o:spid="_x0000_s1199" type="#_x0000_t202" style="position:absolute;left:0;text-align:left;margin-left:6pt;margin-top:13.8pt;width:42pt;height:1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">
                <v:textbox style="layout-flow:vertical;mso-layout-flow-alt:bottom-to-top">
                  <w:txbxContent>
                    <w:p w14:paraId="13E9257B" w14:textId="77777777" w:rsidR="006D2C8B" w:rsidRDefault="006D2C8B" w:rsidP="00406958">
                      <w:pPr>
                        <w:jc w:val="center"/>
                        <w:rPr>
                          <w:sz w:val="20"/>
                        </w:rPr>
                      </w:pPr>
                      <w:r>
                        <w:rPr>
                          <w:sz w:val="20"/>
                        </w:rPr>
                        <w:t xml:space="preserve">Дослідження ІГН АН </w:t>
                      </w:r>
                      <w:proofErr w:type="spellStart"/>
                      <w:r>
                        <w:rPr>
                          <w:sz w:val="20"/>
                        </w:rPr>
                        <w:t>Укра-ни</w:t>
                      </w:r>
                      <w:proofErr w:type="spellEnd"/>
                      <w:r>
                        <w:rPr>
                          <w:sz w:val="20"/>
                        </w:rPr>
                        <w:t>, м. Київ, 1970-1974рр.</w:t>
                      </w:r>
                    </w:p>
                  </w:txbxContent>
                </v:textbox>
              </v:shape>
            </w:pict>
          </mc:Fallback>
        </mc:AlternateContent>
      </w:r>
      <w:r>
        <w:rPr>
          <w:noProof/>
          <w:sz w:val="20"/>
          <w:lang w:val="ru-RU" w:eastAsia="ru-RU"/>
        </w:rPr>
        <mc:AlternateContent>
          <mc:Choice Requires="wps">
            <w:drawing>
              <wp:anchor distT="0" distB="0" distL="114300" distR="114300" simplePos="0" relativeHeight="252126208" behindDoc="0" locked="0" layoutInCell="1" allowOverlap="1" wp14:anchorId="70C6C143" wp14:editId="13F12A18">
                <wp:simplePos x="0" y="0"/>
                <wp:positionH relativeFrom="column">
                  <wp:posOffset>304800</wp:posOffset>
                </wp:positionH>
                <wp:positionV relativeFrom="paragraph">
                  <wp:posOffset>60960</wp:posOffset>
                </wp:positionV>
                <wp:extent cx="0" cy="114300"/>
                <wp:effectExtent l="60960" t="10160" r="53340" b="1841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B97BD" id="Прямая соединительная линия 223"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4.8pt" to="2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127232" behindDoc="0" locked="0" layoutInCell="1" allowOverlap="1" wp14:anchorId="25E88CD9" wp14:editId="65702829">
                <wp:simplePos x="0" y="0"/>
                <wp:positionH relativeFrom="column">
                  <wp:posOffset>1219200</wp:posOffset>
                </wp:positionH>
                <wp:positionV relativeFrom="paragraph">
                  <wp:posOffset>60960</wp:posOffset>
                </wp:positionV>
                <wp:extent cx="0" cy="114300"/>
                <wp:effectExtent l="60960" t="10160" r="53340" b="18415"/>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B0692" id="Прямая соединительная линия 222"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4.8pt" to="9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130304" behindDoc="0" locked="0" layoutInCell="1" allowOverlap="1" wp14:anchorId="1AC1AA1A" wp14:editId="12A76EEE">
                <wp:simplePos x="0" y="0"/>
                <wp:positionH relativeFrom="column">
                  <wp:posOffset>2057400</wp:posOffset>
                </wp:positionH>
                <wp:positionV relativeFrom="paragraph">
                  <wp:posOffset>60960</wp:posOffset>
                </wp:positionV>
                <wp:extent cx="228600" cy="114300"/>
                <wp:effectExtent l="13335" t="10160" r="43815" b="56515"/>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71D7A" id="Прямая соединительная линия 221"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8pt" to="180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">
                <v:stroke endarrow="block"/>
              </v:line>
            </w:pict>
          </mc:Fallback>
        </mc:AlternateContent>
      </w:r>
      <w:r>
        <w:rPr>
          <w:noProof/>
          <w:sz w:val="20"/>
          <w:lang w:val="ru-RU" w:eastAsia="ru-RU"/>
        </w:rPr>
        <mc:AlternateContent>
          <mc:Choice Requires="wps">
            <w:drawing>
              <wp:anchor distT="0" distB="0" distL="114300" distR="114300" simplePos="0" relativeHeight="252131328" behindDoc="0" locked="0" layoutInCell="1" allowOverlap="1" wp14:anchorId="3C575EE0" wp14:editId="7EDF9CF9">
                <wp:simplePos x="0" y="0"/>
                <wp:positionH relativeFrom="column">
                  <wp:posOffset>2819400</wp:posOffset>
                </wp:positionH>
                <wp:positionV relativeFrom="paragraph">
                  <wp:posOffset>60960</wp:posOffset>
                </wp:positionV>
                <wp:extent cx="0" cy="114300"/>
                <wp:effectExtent l="60960" t="10160" r="53340" b="1841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80596" id="Прямая соединительная линия 22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8pt" to="22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OYw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132352" behindDoc="0" locked="0" layoutInCell="1" allowOverlap="1" wp14:anchorId="63960859" wp14:editId="0DCB1CF8">
                <wp:simplePos x="0" y="0"/>
                <wp:positionH relativeFrom="column">
                  <wp:posOffset>3581400</wp:posOffset>
                </wp:positionH>
                <wp:positionV relativeFrom="paragraph">
                  <wp:posOffset>60960</wp:posOffset>
                </wp:positionV>
                <wp:extent cx="0" cy="114300"/>
                <wp:effectExtent l="60960" t="10160" r="53340" b="1841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68963" id="Прямая соединительная линия 219"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4.8pt" to="28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fF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133376" behindDoc="0" locked="0" layoutInCell="1" allowOverlap="1" wp14:anchorId="44231961" wp14:editId="11917C6D">
                <wp:simplePos x="0" y="0"/>
                <wp:positionH relativeFrom="column">
                  <wp:posOffset>4572000</wp:posOffset>
                </wp:positionH>
                <wp:positionV relativeFrom="paragraph">
                  <wp:posOffset>60960</wp:posOffset>
                </wp:positionV>
                <wp:extent cx="0" cy="114300"/>
                <wp:effectExtent l="60960" t="10160" r="53340" b="1841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8DCFF" id="Прямая соединительная линия 218"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8pt" to="5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f8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134400" behindDoc="0" locked="0" layoutInCell="1" allowOverlap="1" wp14:anchorId="155F2171" wp14:editId="7D92963B">
                <wp:simplePos x="0" y="0"/>
                <wp:positionH relativeFrom="column">
                  <wp:posOffset>5562600</wp:posOffset>
                </wp:positionH>
                <wp:positionV relativeFrom="paragraph">
                  <wp:posOffset>60960</wp:posOffset>
                </wp:positionV>
                <wp:extent cx="228600" cy="114300"/>
                <wp:effectExtent l="41910" t="10160" r="5715" b="5651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3D258" id="Прямая соединительная линия 217" o:spid="_x0000_s1026" style="position:absolute;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8pt" to="45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">
                <v:stroke endarrow="block"/>
              </v:line>
            </w:pict>
          </mc:Fallback>
        </mc:AlternateContent>
      </w:r>
    </w:p>
    <w:p w14:paraId="7FD18268"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093440" behindDoc="0" locked="0" layoutInCell="1" allowOverlap="1" wp14:anchorId="7B9A5FBF" wp14:editId="6C582E93">
                <wp:simplePos x="0" y="0"/>
                <wp:positionH relativeFrom="column">
                  <wp:posOffset>2362200</wp:posOffset>
                </wp:positionH>
                <wp:positionV relativeFrom="paragraph">
                  <wp:posOffset>85090</wp:posOffset>
                </wp:positionV>
                <wp:extent cx="3733800" cy="685800"/>
                <wp:effectExtent l="13335" t="10160" r="5715" b="8890"/>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85800"/>
                        </a:xfrm>
                        <a:prstGeom prst="rect">
                          <a:avLst/>
                        </a:prstGeom>
                        <a:solidFill>
                          <a:srgbClr val="FFFFFF"/>
                        </a:solidFill>
                        <a:ln w="9525">
                          <a:solidFill>
                            <a:srgbClr val="000000"/>
                          </a:solidFill>
                          <a:miter lim="800000"/>
                          <a:headEnd/>
                          <a:tailEnd/>
                        </a:ln>
                      </wps:spPr>
                      <wps:txbx>
                        <w:txbxContent>
                          <w:p w14:paraId="73CD068B" w14:textId="77777777" w:rsidR="006D2C8B" w:rsidRDefault="006D2C8B" w:rsidP="00406958">
                            <w:pPr>
                              <w:pStyle w:val="a5"/>
                              <w:rPr>
                                <w:sz w:val="20"/>
                              </w:rPr>
                            </w:pPr>
                            <w:r>
                              <w:rPr>
                                <w:b w:val="0"/>
                                <w:bCs w:val="0"/>
                                <w:sz w:val="20"/>
                              </w:rPr>
                              <w:t xml:space="preserve">Дослідники і розробники методичних рекомендацій </w:t>
                            </w:r>
                            <w:proofErr w:type="spellStart"/>
                            <w:r>
                              <w:rPr>
                                <w:b w:val="0"/>
                                <w:bCs w:val="0"/>
                                <w:sz w:val="20"/>
                              </w:rPr>
                              <w:t>застосува-ння</w:t>
                            </w:r>
                            <w:proofErr w:type="spellEnd"/>
                            <w:r>
                              <w:rPr>
                                <w:b w:val="0"/>
                                <w:bCs w:val="0"/>
                                <w:sz w:val="20"/>
                              </w:rPr>
                              <w:t xml:space="preserve"> глауконіту ТзОВ “</w:t>
                            </w:r>
                            <w:proofErr w:type="spellStart"/>
                            <w:r>
                              <w:rPr>
                                <w:b w:val="0"/>
                                <w:bCs w:val="0"/>
                                <w:sz w:val="20"/>
                              </w:rPr>
                              <w:t>Гафса</w:t>
                            </w:r>
                            <w:proofErr w:type="spellEnd"/>
                            <w:r>
                              <w:rPr>
                                <w:b w:val="0"/>
                                <w:bCs w:val="0"/>
                                <w:sz w:val="20"/>
                              </w:rPr>
                              <w:t>”, НАН “Нафтогаз України”, ГПУ “</w:t>
                            </w:r>
                            <w:proofErr w:type="spellStart"/>
                            <w:r>
                              <w:rPr>
                                <w:b w:val="0"/>
                                <w:bCs w:val="0"/>
                                <w:sz w:val="20"/>
                              </w:rPr>
                              <w:t>Полтавагазвугілля</w:t>
                            </w:r>
                            <w:proofErr w:type="spellEnd"/>
                            <w:r>
                              <w:rPr>
                                <w:b w:val="0"/>
                                <w:bCs w:val="0"/>
                                <w:sz w:val="20"/>
                              </w:rPr>
                              <w:t>”, Головне управління з питань НС та СЗН від НЧК Львівської ОДА, ВАТ “Геотехнічний інститут”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A5FBF" id="Надпись 216" o:spid="_x0000_s1200" type="#_x0000_t202" style="position:absolute;left:0;text-align:left;margin-left:186pt;margin-top:6.7pt;width:294pt;height:5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">
                <v:textbox>
                  <w:txbxContent>
                    <w:p w14:paraId="73CD068B" w14:textId="77777777" w:rsidR="006D2C8B" w:rsidRDefault="006D2C8B" w:rsidP="00406958">
                      <w:pPr>
                        <w:pStyle w:val="a5"/>
                        <w:rPr>
                          <w:sz w:val="20"/>
                        </w:rPr>
                      </w:pPr>
                      <w:r>
                        <w:rPr>
                          <w:b w:val="0"/>
                          <w:bCs w:val="0"/>
                          <w:sz w:val="20"/>
                        </w:rPr>
                        <w:t xml:space="preserve">Дослідники і розробники методичних рекомендацій </w:t>
                      </w:r>
                      <w:proofErr w:type="spellStart"/>
                      <w:r>
                        <w:rPr>
                          <w:b w:val="0"/>
                          <w:bCs w:val="0"/>
                          <w:sz w:val="20"/>
                        </w:rPr>
                        <w:t>застосува-ння</w:t>
                      </w:r>
                      <w:proofErr w:type="spellEnd"/>
                      <w:r>
                        <w:rPr>
                          <w:b w:val="0"/>
                          <w:bCs w:val="0"/>
                          <w:sz w:val="20"/>
                        </w:rPr>
                        <w:t xml:space="preserve"> глауконіту ТзОВ “</w:t>
                      </w:r>
                      <w:proofErr w:type="spellStart"/>
                      <w:r>
                        <w:rPr>
                          <w:b w:val="0"/>
                          <w:bCs w:val="0"/>
                          <w:sz w:val="20"/>
                        </w:rPr>
                        <w:t>Гафса</w:t>
                      </w:r>
                      <w:proofErr w:type="spellEnd"/>
                      <w:r>
                        <w:rPr>
                          <w:b w:val="0"/>
                          <w:bCs w:val="0"/>
                          <w:sz w:val="20"/>
                        </w:rPr>
                        <w:t>”, НАН “Нафтогаз України”, ГПУ “</w:t>
                      </w:r>
                      <w:proofErr w:type="spellStart"/>
                      <w:r>
                        <w:rPr>
                          <w:b w:val="0"/>
                          <w:bCs w:val="0"/>
                          <w:sz w:val="20"/>
                        </w:rPr>
                        <w:t>Полтавагазвугілля</w:t>
                      </w:r>
                      <w:proofErr w:type="spellEnd"/>
                      <w:r>
                        <w:rPr>
                          <w:b w:val="0"/>
                          <w:bCs w:val="0"/>
                          <w:sz w:val="20"/>
                        </w:rPr>
                        <w:t>”, Головне управління з питань НС та СЗН від НЧК Львівської ОДА, ВАТ “Геотехнічний інститут”</w:t>
                      </w:r>
                    </w:p>
                  </w:txbxContent>
                </v:textbox>
              </v:shape>
            </w:pict>
          </mc:Fallback>
        </mc:AlternateContent>
      </w:r>
    </w:p>
    <w:p w14:paraId="2384C50C" w14:textId="77777777" w:rsidR="00406958" w:rsidRDefault="00406958" w:rsidP="00406958">
      <w:pPr>
        <w:pStyle w:val="33"/>
        <w:jc w:val="center"/>
      </w:pPr>
    </w:p>
    <w:p w14:paraId="37881B2D" w14:textId="77777777" w:rsidR="00406958" w:rsidRDefault="00406958" w:rsidP="00406958">
      <w:pPr>
        <w:pStyle w:val="33"/>
        <w:jc w:val="center"/>
      </w:pPr>
    </w:p>
    <w:p w14:paraId="7B876190"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136448" behindDoc="0" locked="0" layoutInCell="1" allowOverlap="1" wp14:anchorId="0DFFB7EA" wp14:editId="263F3EE3">
                <wp:simplePos x="0" y="0"/>
                <wp:positionH relativeFrom="column">
                  <wp:posOffset>4038600</wp:posOffset>
                </wp:positionH>
                <wp:positionV relativeFrom="paragraph">
                  <wp:posOffset>157480</wp:posOffset>
                </wp:positionV>
                <wp:extent cx="0" cy="114300"/>
                <wp:effectExtent l="60960" t="10160" r="53340" b="1841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59BF0" id="Прямая соединительная линия 2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2.4pt" to="31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AxZAIAAH0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095488" behindDoc="0" locked="0" layoutInCell="1" allowOverlap="1" wp14:anchorId="635C4AC0" wp14:editId="66ACA21B">
                <wp:simplePos x="0" y="0"/>
                <wp:positionH relativeFrom="column">
                  <wp:posOffset>1524000</wp:posOffset>
                </wp:positionH>
                <wp:positionV relativeFrom="paragraph">
                  <wp:posOffset>157480</wp:posOffset>
                </wp:positionV>
                <wp:extent cx="762000" cy="1600200"/>
                <wp:effectExtent l="13335" t="10160" r="5715" b="8890"/>
                <wp:wrapNone/>
                <wp:docPr id="214"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00200"/>
                        </a:xfrm>
                        <a:prstGeom prst="rect">
                          <a:avLst/>
                        </a:prstGeom>
                        <a:solidFill>
                          <a:srgbClr val="FFFFFF"/>
                        </a:solidFill>
                        <a:ln w="9525">
                          <a:solidFill>
                            <a:srgbClr val="000000"/>
                          </a:solidFill>
                          <a:miter lim="800000"/>
                          <a:headEnd/>
                          <a:tailEnd/>
                        </a:ln>
                      </wps:spPr>
                      <wps:txbx>
                        <w:txbxContent>
                          <w:p w14:paraId="3E8DE792" w14:textId="77777777" w:rsidR="006D2C8B" w:rsidRDefault="006D2C8B" w:rsidP="00406958">
                            <w:pPr>
                              <w:rPr>
                                <w:sz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C4AC0" id="Надпись 214" o:spid="_x0000_s1201" type="#_x0000_t202" style="position:absolute;left:0;text-align:left;margin-left:120pt;margin-top:12.4pt;width:60pt;height:12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">
                <v:textbox style="layout-flow:vertical;mso-layout-flow-alt:bottom-to-top">
                  <w:txbxContent>
                    <w:p w14:paraId="3E8DE792" w14:textId="77777777" w:rsidR="006D2C8B" w:rsidRDefault="006D2C8B" w:rsidP="00406958">
                      <w:pPr>
                        <w:rPr>
                          <w:sz w:val="20"/>
                        </w:rPr>
                      </w:pPr>
                    </w:p>
                  </w:txbxContent>
                </v:textbox>
              </v:shape>
            </w:pict>
          </mc:Fallback>
        </mc:AlternateContent>
      </w:r>
      <w:r>
        <w:rPr>
          <w:noProof/>
          <w:sz w:val="20"/>
          <w:lang w:val="ru-RU" w:eastAsia="ru-RU"/>
        </w:rPr>
        <mc:AlternateContent>
          <mc:Choice Requires="wps">
            <w:drawing>
              <wp:anchor distT="0" distB="0" distL="114300" distR="114300" simplePos="0" relativeHeight="252094464" behindDoc="0" locked="0" layoutInCell="1" allowOverlap="1" wp14:anchorId="07D3D767" wp14:editId="64FB4BFA">
                <wp:simplePos x="0" y="0"/>
                <wp:positionH relativeFrom="column">
                  <wp:posOffset>685800</wp:posOffset>
                </wp:positionH>
                <wp:positionV relativeFrom="paragraph">
                  <wp:posOffset>157480</wp:posOffset>
                </wp:positionV>
                <wp:extent cx="762000" cy="1600200"/>
                <wp:effectExtent l="13335" t="10160" r="5715" b="8890"/>
                <wp:wrapNone/>
                <wp:docPr id="213" name="Надпись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00200"/>
                        </a:xfrm>
                        <a:prstGeom prst="rect">
                          <a:avLst/>
                        </a:prstGeom>
                        <a:solidFill>
                          <a:srgbClr val="FFFFFF"/>
                        </a:solidFill>
                        <a:ln w="9525">
                          <a:solidFill>
                            <a:srgbClr val="000000"/>
                          </a:solidFill>
                          <a:prstDash val="dash"/>
                          <a:miter lim="800000"/>
                          <a:headEnd/>
                          <a:tailEnd/>
                        </a:ln>
                      </wps:spPr>
                      <wps:txbx>
                        <w:txbxContent>
                          <w:p w14:paraId="55583D33" w14:textId="77777777" w:rsidR="006D2C8B" w:rsidRDefault="006D2C8B" w:rsidP="00406958">
                            <w:pPr>
                              <w:pStyle w:val="a5"/>
                              <w:rPr>
                                <w:b w:val="0"/>
                                <w:bCs w:val="0"/>
                                <w:sz w:val="20"/>
                              </w:rPr>
                            </w:pPr>
                            <w:r>
                              <w:rPr>
                                <w:b w:val="0"/>
                                <w:bCs w:val="0"/>
                                <w:sz w:val="20"/>
                              </w:rPr>
                              <w:t>Методика застосування глауконітового сорбенту при аваріях на нафтопроводах</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3D767" id="Надпись 213" o:spid="_x0000_s1202" type="#_x0000_t202" style="position:absolute;left:0;text-align:left;margin-left:54pt;margin-top:12.4pt;width:60pt;height:12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">
                <v:stroke dashstyle="dash"/>
                <v:textbox style="layout-flow:vertical;mso-layout-flow-alt:bottom-to-top">
                  <w:txbxContent>
                    <w:p w14:paraId="55583D33" w14:textId="77777777" w:rsidR="006D2C8B" w:rsidRDefault="006D2C8B" w:rsidP="00406958">
                      <w:pPr>
                        <w:pStyle w:val="a5"/>
                        <w:rPr>
                          <w:b w:val="0"/>
                          <w:bCs w:val="0"/>
                          <w:sz w:val="20"/>
                        </w:rPr>
                      </w:pPr>
                      <w:r>
                        <w:rPr>
                          <w:b w:val="0"/>
                          <w:bCs w:val="0"/>
                          <w:sz w:val="20"/>
                        </w:rPr>
                        <w:t>Методика застосування глауконітового сорбенту при аваріях на нафтопроводах</w:t>
                      </w:r>
                    </w:p>
                  </w:txbxContent>
                </v:textbox>
              </v:shape>
            </w:pict>
          </mc:Fallback>
        </mc:AlternateContent>
      </w:r>
      <w:r>
        <w:rPr>
          <w:noProof/>
          <w:sz w:val="20"/>
          <w:lang w:val="ru-RU" w:eastAsia="ru-RU"/>
        </w:rPr>
        <mc:AlternateContent>
          <mc:Choice Requires="wps">
            <w:drawing>
              <wp:anchor distT="0" distB="0" distL="114300" distR="114300" simplePos="0" relativeHeight="252128256" behindDoc="0" locked="0" layoutInCell="1" allowOverlap="1" wp14:anchorId="179EB38E" wp14:editId="3E5AFA1F">
                <wp:simplePos x="0" y="0"/>
                <wp:positionH relativeFrom="column">
                  <wp:posOffset>1066800</wp:posOffset>
                </wp:positionH>
                <wp:positionV relativeFrom="paragraph">
                  <wp:posOffset>43180</wp:posOffset>
                </wp:positionV>
                <wp:extent cx="0" cy="114300"/>
                <wp:effectExtent l="60960" t="10160" r="53340" b="1841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60BAE" id="Прямая соединительная линия 212"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4pt" to="8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Of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">
                <v:stroke endarrow="block"/>
              </v:line>
            </w:pict>
          </mc:Fallback>
        </mc:AlternateContent>
      </w:r>
      <w:r>
        <w:rPr>
          <w:noProof/>
          <w:sz w:val="20"/>
          <w:lang w:val="ru-RU" w:eastAsia="ru-RU"/>
        </w:rPr>
        <mc:AlternateContent>
          <mc:Choice Requires="wps">
            <w:drawing>
              <wp:anchor distT="0" distB="0" distL="114300" distR="114300" simplePos="0" relativeHeight="252129280" behindDoc="0" locked="0" layoutInCell="1" allowOverlap="1" wp14:anchorId="433A3F31" wp14:editId="2C972307">
                <wp:simplePos x="0" y="0"/>
                <wp:positionH relativeFrom="column">
                  <wp:posOffset>1752600</wp:posOffset>
                </wp:positionH>
                <wp:positionV relativeFrom="paragraph">
                  <wp:posOffset>43180</wp:posOffset>
                </wp:positionV>
                <wp:extent cx="0" cy="114300"/>
                <wp:effectExtent l="60960" t="10160" r="53340" b="18415"/>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294B2" id="Прямая соединительная линия 211"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3.4pt" to="13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LUYgIAAH0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">
                <v:stroke endarrow="block"/>
              </v:line>
            </w:pict>
          </mc:Fallback>
        </mc:AlternateContent>
      </w:r>
    </w:p>
    <w:p w14:paraId="13B6D7D0"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103680" behindDoc="0" locked="0" layoutInCell="1" allowOverlap="1" wp14:anchorId="3D27906B" wp14:editId="31DC40A6">
                <wp:simplePos x="0" y="0"/>
                <wp:positionH relativeFrom="column">
                  <wp:posOffset>4191000</wp:posOffset>
                </wp:positionH>
                <wp:positionV relativeFrom="paragraph">
                  <wp:posOffset>181610</wp:posOffset>
                </wp:positionV>
                <wp:extent cx="1676400" cy="800100"/>
                <wp:effectExtent l="13335" t="10160" r="5715" b="8890"/>
                <wp:wrapNone/>
                <wp:docPr id="210" name="Надпись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00100"/>
                        </a:xfrm>
                        <a:prstGeom prst="rect">
                          <a:avLst/>
                        </a:prstGeom>
                        <a:solidFill>
                          <a:srgbClr val="FFFFFF"/>
                        </a:solidFill>
                        <a:ln w="9525">
                          <a:solidFill>
                            <a:srgbClr val="000000"/>
                          </a:solidFill>
                          <a:prstDash val="lgDash"/>
                          <a:miter lim="800000"/>
                          <a:headEnd/>
                          <a:tailEnd/>
                        </a:ln>
                      </wps:spPr>
                      <wps:txbx>
                        <w:txbxContent>
                          <w:p w14:paraId="25E7FA74" w14:textId="77777777" w:rsidR="006D2C8B" w:rsidRDefault="006D2C8B" w:rsidP="00406958">
                            <w:pPr>
                              <w:pStyle w:val="a5"/>
                              <w:rPr>
                                <w:b w:val="0"/>
                                <w:bCs w:val="0"/>
                                <w:sz w:val="20"/>
                              </w:rPr>
                            </w:pPr>
                            <w:r>
                              <w:rPr>
                                <w:b w:val="0"/>
                                <w:bCs w:val="0"/>
                                <w:sz w:val="20"/>
                              </w:rPr>
                              <w:t>ТзОВ “</w:t>
                            </w:r>
                            <w:proofErr w:type="spellStart"/>
                            <w:r>
                              <w:rPr>
                                <w:b w:val="0"/>
                                <w:bCs w:val="0"/>
                                <w:sz w:val="20"/>
                              </w:rPr>
                              <w:t>Гафса</w:t>
                            </w:r>
                            <w:proofErr w:type="spellEnd"/>
                            <w:r>
                              <w:rPr>
                                <w:b w:val="0"/>
                                <w:bCs w:val="0"/>
                                <w:sz w:val="20"/>
                              </w:rPr>
                              <w:t xml:space="preserve">” Методика застосування мінерального сорбенту “Глауконіт” в охороні довкілля і </w:t>
                            </w:r>
                            <w:proofErr w:type="spellStart"/>
                            <w:r>
                              <w:rPr>
                                <w:b w:val="0"/>
                                <w:bCs w:val="0"/>
                                <w:sz w:val="20"/>
                              </w:rPr>
                              <w:t>реку-льтивації</w:t>
                            </w:r>
                            <w:proofErr w:type="spellEnd"/>
                            <w:r>
                              <w:rPr>
                                <w:b w:val="0"/>
                                <w:bCs w:val="0"/>
                                <w:sz w:val="20"/>
                              </w:rPr>
                              <w:t xml:space="preserve"> земель, 2002р.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7906B" id="Надпись 210" o:spid="_x0000_s1203" type="#_x0000_t202" style="position:absolute;left:0;text-align:left;margin-left:330pt;margin-top:14.3pt;width:132pt;height:6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">
                <v:stroke dashstyle="longDash"/>
                <v:textbox>
                  <w:txbxContent>
                    <w:p w14:paraId="25E7FA74" w14:textId="77777777" w:rsidR="006D2C8B" w:rsidRDefault="006D2C8B" w:rsidP="00406958">
                      <w:pPr>
                        <w:pStyle w:val="a5"/>
                        <w:rPr>
                          <w:b w:val="0"/>
                          <w:bCs w:val="0"/>
                          <w:sz w:val="20"/>
                        </w:rPr>
                      </w:pPr>
                      <w:r>
                        <w:rPr>
                          <w:b w:val="0"/>
                          <w:bCs w:val="0"/>
                          <w:sz w:val="20"/>
                        </w:rPr>
                        <w:t>ТзОВ “</w:t>
                      </w:r>
                      <w:proofErr w:type="spellStart"/>
                      <w:r>
                        <w:rPr>
                          <w:b w:val="0"/>
                          <w:bCs w:val="0"/>
                          <w:sz w:val="20"/>
                        </w:rPr>
                        <w:t>Гафса</w:t>
                      </w:r>
                      <w:proofErr w:type="spellEnd"/>
                      <w:r>
                        <w:rPr>
                          <w:b w:val="0"/>
                          <w:bCs w:val="0"/>
                          <w:sz w:val="20"/>
                        </w:rPr>
                        <w:t xml:space="preserve">” Методика застосування мінерального сорбенту “Глауконіт” в охороні довкілля і </w:t>
                      </w:r>
                      <w:proofErr w:type="spellStart"/>
                      <w:r>
                        <w:rPr>
                          <w:b w:val="0"/>
                          <w:bCs w:val="0"/>
                          <w:sz w:val="20"/>
                        </w:rPr>
                        <w:t>реку-льтивації</w:t>
                      </w:r>
                      <w:proofErr w:type="spellEnd"/>
                      <w:r>
                        <w:rPr>
                          <w:b w:val="0"/>
                          <w:bCs w:val="0"/>
                          <w:sz w:val="20"/>
                        </w:rPr>
                        <w:t xml:space="preserve"> земель, 2002р.</w:t>
                      </w:r>
                    </w:p>
                  </w:txbxContent>
                </v:textbox>
              </v:shape>
            </w:pict>
          </mc:Fallback>
        </mc:AlternateContent>
      </w:r>
      <w:r>
        <w:rPr>
          <w:noProof/>
          <w:sz w:val="20"/>
          <w:lang w:val="ru-RU" w:eastAsia="ru-RU"/>
        </w:rPr>
        <mc:AlternateContent>
          <mc:Choice Requires="wps">
            <w:drawing>
              <wp:anchor distT="0" distB="0" distL="114300" distR="114300" simplePos="0" relativeHeight="252102656" behindDoc="0" locked="0" layoutInCell="1" allowOverlap="1" wp14:anchorId="69A8E9BB" wp14:editId="101BAB70">
                <wp:simplePos x="0" y="0"/>
                <wp:positionH relativeFrom="column">
                  <wp:posOffset>2590800</wp:posOffset>
                </wp:positionH>
                <wp:positionV relativeFrom="paragraph">
                  <wp:posOffset>181610</wp:posOffset>
                </wp:positionV>
                <wp:extent cx="1524000" cy="800100"/>
                <wp:effectExtent l="13335" t="10160" r="5715" b="8890"/>
                <wp:wrapNone/>
                <wp:docPr id="209" name="Надпись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00100"/>
                        </a:xfrm>
                        <a:prstGeom prst="rect">
                          <a:avLst/>
                        </a:prstGeom>
                        <a:solidFill>
                          <a:srgbClr val="FFFFFF"/>
                        </a:solidFill>
                        <a:ln w="9525">
                          <a:solidFill>
                            <a:srgbClr val="000000"/>
                          </a:solidFill>
                          <a:prstDash val="lgDash"/>
                          <a:miter lim="800000"/>
                          <a:headEnd/>
                          <a:tailEnd/>
                        </a:ln>
                      </wps:spPr>
                      <wps:txbx>
                        <w:txbxContent>
                          <w:p w14:paraId="7AC57478" w14:textId="77777777" w:rsidR="006D2C8B" w:rsidRDefault="006D2C8B" w:rsidP="00406958">
                            <w:pPr>
                              <w:pStyle w:val="a5"/>
                              <w:rPr>
                                <w:b w:val="0"/>
                                <w:bCs w:val="0"/>
                                <w:sz w:val="20"/>
                              </w:rPr>
                            </w:pPr>
                            <w:r>
                              <w:rPr>
                                <w:b w:val="0"/>
                                <w:bCs w:val="0"/>
                                <w:sz w:val="20"/>
                              </w:rPr>
                              <w:t>Методика застосування сорбенту глауконіт при ліквідації аварійних вуглеводневих забруднень, 2000р.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8E9BB" id="Надпись 209" o:spid="_x0000_s1204" type="#_x0000_t202" style="position:absolute;left:0;text-align:left;margin-left:204pt;margin-top:14.3pt;width:120pt;height:6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">
                <v:stroke dashstyle="longDash"/>
                <v:textbox>
                  <w:txbxContent>
                    <w:p w14:paraId="7AC57478" w14:textId="77777777" w:rsidR="006D2C8B" w:rsidRDefault="006D2C8B" w:rsidP="00406958">
                      <w:pPr>
                        <w:pStyle w:val="a5"/>
                        <w:rPr>
                          <w:b w:val="0"/>
                          <w:bCs w:val="0"/>
                          <w:sz w:val="20"/>
                        </w:rPr>
                      </w:pPr>
                      <w:r>
                        <w:rPr>
                          <w:b w:val="0"/>
                          <w:bCs w:val="0"/>
                          <w:sz w:val="20"/>
                        </w:rPr>
                        <w:t>Методика застосування сорбенту глауконіт при ліквідації аварійних вуглеводневих забруднень, 2000р.</w:t>
                      </w:r>
                    </w:p>
                  </w:txbxContent>
                </v:textbox>
              </v:shape>
            </w:pict>
          </mc:Fallback>
        </mc:AlternateContent>
      </w:r>
      <w:r>
        <w:rPr>
          <w:noProof/>
          <w:sz w:val="20"/>
          <w:lang w:val="ru-RU" w:eastAsia="ru-RU"/>
        </w:rPr>
        <mc:AlternateContent>
          <mc:Choice Requires="wps">
            <w:drawing>
              <wp:anchor distT="0" distB="0" distL="114300" distR="114300" simplePos="0" relativeHeight="252106752" behindDoc="0" locked="0" layoutInCell="1" allowOverlap="1" wp14:anchorId="108CAEDF" wp14:editId="001D69EC">
                <wp:simplePos x="0" y="0"/>
                <wp:positionH relativeFrom="column">
                  <wp:posOffset>6019800</wp:posOffset>
                </wp:positionH>
                <wp:positionV relativeFrom="paragraph">
                  <wp:posOffset>67310</wp:posOffset>
                </wp:positionV>
                <wp:extent cx="0" cy="1028700"/>
                <wp:effectExtent l="60960" t="10160" r="53340" b="1841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39A65" id="Прямая соединительная линия 208"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5.3pt" to="474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138496" behindDoc="0" locked="0" layoutInCell="1" allowOverlap="1" wp14:anchorId="03752C19" wp14:editId="412978C0">
                <wp:simplePos x="0" y="0"/>
                <wp:positionH relativeFrom="column">
                  <wp:posOffset>4572000</wp:posOffset>
                </wp:positionH>
                <wp:positionV relativeFrom="paragraph">
                  <wp:posOffset>67310</wp:posOffset>
                </wp:positionV>
                <wp:extent cx="0" cy="114300"/>
                <wp:effectExtent l="60960" t="10160" r="53340" b="1841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F1045" id="Прямая соединительная линия 207"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3pt" to="5in,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r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137472" behindDoc="0" locked="0" layoutInCell="1" allowOverlap="1" wp14:anchorId="6F0A3267" wp14:editId="753C8C81">
                <wp:simplePos x="0" y="0"/>
                <wp:positionH relativeFrom="column">
                  <wp:posOffset>2667000</wp:posOffset>
                </wp:positionH>
                <wp:positionV relativeFrom="paragraph">
                  <wp:posOffset>67310</wp:posOffset>
                </wp:positionV>
                <wp:extent cx="228600" cy="114300"/>
                <wp:effectExtent l="41910" t="10160" r="5715" b="5651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589BD" id="Прямая соединительная линия 206" o:spid="_x0000_s1026" style="position:absolute;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5.3pt" to="22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2104704" behindDoc="0" locked="0" layoutInCell="1" allowOverlap="1" wp14:anchorId="2EE73111" wp14:editId="76522AEB">
                <wp:simplePos x="0" y="0"/>
                <wp:positionH relativeFrom="column">
                  <wp:posOffset>2895600</wp:posOffset>
                </wp:positionH>
                <wp:positionV relativeFrom="paragraph">
                  <wp:posOffset>67310</wp:posOffset>
                </wp:positionV>
                <wp:extent cx="3124200" cy="0"/>
                <wp:effectExtent l="13335" t="10160" r="5715" b="889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DA727" id="Прямая соединительная линия 205"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5.3pt" to="47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"/>
            </w:pict>
          </mc:Fallback>
        </mc:AlternateContent>
      </w:r>
      <w:r>
        <w:rPr>
          <w:noProof/>
          <w:sz w:val="20"/>
          <w:lang w:val="ru-RU" w:eastAsia="ru-RU"/>
        </w:rPr>
        <mc:AlternateContent>
          <mc:Choice Requires="wps">
            <w:drawing>
              <wp:anchor distT="0" distB="0" distL="114300" distR="114300" simplePos="0" relativeHeight="252151808" behindDoc="0" locked="0" layoutInCell="1" allowOverlap="1" wp14:anchorId="49458018" wp14:editId="0A4FE2FA">
                <wp:simplePos x="0" y="0"/>
                <wp:positionH relativeFrom="column">
                  <wp:posOffset>1600200</wp:posOffset>
                </wp:positionH>
                <wp:positionV relativeFrom="paragraph">
                  <wp:posOffset>67310</wp:posOffset>
                </wp:positionV>
                <wp:extent cx="609600" cy="1371600"/>
                <wp:effectExtent l="13335" t="10160" r="5715" b="8890"/>
                <wp:wrapNone/>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371600"/>
                        </a:xfrm>
                        <a:prstGeom prst="rect">
                          <a:avLst/>
                        </a:prstGeom>
                        <a:solidFill>
                          <a:srgbClr val="FFFFFF"/>
                        </a:solidFill>
                        <a:ln w="9525">
                          <a:solidFill>
                            <a:srgbClr val="000000"/>
                          </a:solidFill>
                          <a:miter lim="800000"/>
                          <a:headEnd/>
                          <a:tailEnd/>
                        </a:ln>
                      </wps:spPr>
                      <wps:txbx>
                        <w:txbxContent>
                          <w:p w14:paraId="46A2838C" w14:textId="77777777" w:rsidR="006D2C8B" w:rsidRDefault="006D2C8B" w:rsidP="00406958">
                            <w:pPr>
                              <w:jc w:val="center"/>
                              <w:rPr>
                                <w:sz w:val="20"/>
                              </w:rPr>
                            </w:pPr>
                            <w:r>
                              <w:rPr>
                                <w:b/>
                                <w:bCs/>
                                <w:sz w:val="20"/>
                              </w:rPr>
                              <w:t>ТУ У</w:t>
                            </w:r>
                            <w:r>
                              <w:rPr>
                                <w:sz w:val="20"/>
                              </w:rPr>
                              <w:t xml:space="preserve"> 19173708.001-99 “Мінеральний сорбент глауконіт”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8018" id="Надпись 204" o:spid="_x0000_s1205" type="#_x0000_t202" style="position:absolute;left:0;text-align:left;margin-left:126pt;margin-top:5.3pt;width:48pt;height:108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">
                <v:textbox style="layout-flow:vertical;mso-layout-flow-alt:bottom-to-top">
                  <w:txbxContent>
                    <w:p w14:paraId="46A2838C" w14:textId="77777777" w:rsidR="006D2C8B" w:rsidRDefault="006D2C8B" w:rsidP="00406958">
                      <w:pPr>
                        <w:jc w:val="center"/>
                        <w:rPr>
                          <w:sz w:val="20"/>
                        </w:rPr>
                      </w:pPr>
                      <w:r>
                        <w:rPr>
                          <w:b/>
                          <w:bCs/>
                          <w:sz w:val="20"/>
                        </w:rPr>
                        <w:t>ТУ У</w:t>
                      </w:r>
                      <w:r>
                        <w:rPr>
                          <w:sz w:val="20"/>
                        </w:rPr>
                        <w:t xml:space="preserve"> 19173708.001-99 “Мінеральний сорбент глауконіт”</w:t>
                      </w:r>
                    </w:p>
                  </w:txbxContent>
                </v:textbox>
              </v:shape>
            </w:pict>
          </mc:Fallback>
        </mc:AlternateContent>
      </w:r>
    </w:p>
    <w:p w14:paraId="6881FBD6" w14:textId="77777777" w:rsidR="00406958" w:rsidRDefault="00406958" w:rsidP="00406958">
      <w:pPr>
        <w:pStyle w:val="33"/>
        <w:jc w:val="center"/>
      </w:pPr>
    </w:p>
    <w:p w14:paraId="5DA72033" w14:textId="77777777" w:rsidR="00406958" w:rsidRDefault="00406958" w:rsidP="00406958">
      <w:pPr>
        <w:pStyle w:val="33"/>
        <w:jc w:val="center"/>
      </w:pPr>
    </w:p>
    <w:p w14:paraId="6F8B2E19" w14:textId="77777777" w:rsidR="00406958" w:rsidRDefault="00406958" w:rsidP="00406958">
      <w:pPr>
        <w:pStyle w:val="33"/>
        <w:jc w:val="center"/>
      </w:pPr>
    </w:p>
    <w:p w14:paraId="497472A9" w14:textId="77777777" w:rsidR="00406958" w:rsidRDefault="00406958" w:rsidP="00406958">
      <w:pPr>
        <w:pStyle w:val="33"/>
        <w:jc w:val="center"/>
      </w:pPr>
    </w:p>
    <w:p w14:paraId="135FA7B9"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105728" behindDoc="0" locked="0" layoutInCell="1" allowOverlap="1" wp14:anchorId="35C34486" wp14:editId="1F2888E5">
                <wp:simplePos x="0" y="0"/>
                <wp:positionH relativeFrom="column">
                  <wp:posOffset>2362200</wp:posOffset>
                </wp:positionH>
                <wp:positionV relativeFrom="paragraph">
                  <wp:posOffset>74295</wp:posOffset>
                </wp:positionV>
                <wp:extent cx="3733800" cy="685800"/>
                <wp:effectExtent l="13335" t="10160" r="5715" b="8890"/>
                <wp:wrapNone/>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85800"/>
                        </a:xfrm>
                        <a:prstGeom prst="rect">
                          <a:avLst/>
                        </a:prstGeom>
                        <a:solidFill>
                          <a:srgbClr val="FFFFFF"/>
                        </a:solidFill>
                        <a:ln w="9525">
                          <a:solidFill>
                            <a:srgbClr val="000000"/>
                          </a:solidFill>
                          <a:prstDash val="lgDash"/>
                          <a:miter lim="800000"/>
                          <a:headEnd/>
                          <a:tailEnd/>
                        </a:ln>
                      </wps:spPr>
                      <wps:txbx>
                        <w:txbxContent>
                          <w:p w14:paraId="2AF70FA8" w14:textId="77777777" w:rsidR="006D2C8B" w:rsidRDefault="006D2C8B" w:rsidP="00406958">
                            <w:pPr>
                              <w:pStyle w:val="21"/>
                              <w:rPr>
                                <w:sz w:val="20"/>
                              </w:rPr>
                            </w:pPr>
                            <w:r>
                              <w:rPr>
                                <w:sz w:val="20"/>
                              </w:rPr>
                              <w:t xml:space="preserve">ВАТ “Геотехнічний інститут”. Методика застосування </w:t>
                            </w:r>
                            <w:proofErr w:type="spellStart"/>
                            <w:r>
                              <w:rPr>
                                <w:sz w:val="20"/>
                              </w:rPr>
                              <w:t>глауконі-тового</w:t>
                            </w:r>
                            <w:proofErr w:type="spellEnd"/>
                            <w:r>
                              <w:rPr>
                                <w:sz w:val="20"/>
                              </w:rPr>
                              <w:t xml:space="preserve"> сорбенту в природному стані та модифікованого </w:t>
                            </w:r>
                            <w:proofErr w:type="spellStart"/>
                            <w:r>
                              <w:rPr>
                                <w:sz w:val="20"/>
                              </w:rPr>
                              <w:t>біо</w:t>
                            </w:r>
                            <w:proofErr w:type="spellEnd"/>
                            <w:r>
                              <w:rPr>
                                <w:sz w:val="20"/>
                              </w:rPr>
                              <w:t xml:space="preserve"> ПАР при створенні інженерно-геохімічних бар’єрів на шляху міграції нафтових забруднень, 2001-2002рр.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34486" id="Надпись 203" o:spid="_x0000_s1206" type="#_x0000_t202" style="position:absolute;left:0;text-align:left;margin-left:186pt;margin-top:5.85pt;width:294pt;height:5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">
                <v:stroke dashstyle="longDash"/>
                <v:textbox>
                  <w:txbxContent>
                    <w:p w14:paraId="2AF70FA8" w14:textId="77777777" w:rsidR="006D2C8B" w:rsidRDefault="006D2C8B" w:rsidP="00406958">
                      <w:pPr>
                        <w:pStyle w:val="21"/>
                        <w:rPr>
                          <w:sz w:val="20"/>
                        </w:rPr>
                      </w:pPr>
                      <w:r>
                        <w:rPr>
                          <w:sz w:val="20"/>
                        </w:rPr>
                        <w:t xml:space="preserve">ВАТ “Геотехнічний інститут”. Методика застосування </w:t>
                      </w:r>
                      <w:proofErr w:type="spellStart"/>
                      <w:r>
                        <w:rPr>
                          <w:sz w:val="20"/>
                        </w:rPr>
                        <w:t>глауконі-тового</w:t>
                      </w:r>
                      <w:proofErr w:type="spellEnd"/>
                      <w:r>
                        <w:rPr>
                          <w:sz w:val="20"/>
                        </w:rPr>
                        <w:t xml:space="preserve"> сорбенту в природному стані та модифікованого </w:t>
                      </w:r>
                      <w:proofErr w:type="spellStart"/>
                      <w:r>
                        <w:rPr>
                          <w:sz w:val="20"/>
                        </w:rPr>
                        <w:t>біо</w:t>
                      </w:r>
                      <w:proofErr w:type="spellEnd"/>
                      <w:r>
                        <w:rPr>
                          <w:sz w:val="20"/>
                        </w:rPr>
                        <w:t xml:space="preserve"> ПАР при створенні інженерно-геохімічних бар’єрів на шляху міграції нафтових забруднень, 2001-2002рр.</w:t>
                      </w:r>
                    </w:p>
                  </w:txbxContent>
                </v:textbox>
              </v:shape>
            </w:pict>
          </mc:Fallback>
        </mc:AlternateContent>
      </w:r>
    </w:p>
    <w:p w14:paraId="57B20E04" w14:textId="77777777" w:rsidR="00406958" w:rsidRDefault="00406958" w:rsidP="00406958">
      <w:pPr>
        <w:pStyle w:val="33"/>
        <w:jc w:val="center"/>
      </w:pPr>
    </w:p>
    <w:p w14:paraId="64D096ED" w14:textId="77777777" w:rsidR="00406958" w:rsidRDefault="00406958" w:rsidP="00406958">
      <w:pPr>
        <w:pStyle w:val="33"/>
        <w:jc w:val="center"/>
      </w:pPr>
      <w:r>
        <w:rPr>
          <w:noProof/>
          <w:sz w:val="20"/>
          <w:lang w:val="ru-RU" w:eastAsia="ru-RU"/>
        </w:rPr>
        <mc:AlternateContent>
          <mc:Choice Requires="wps">
            <w:drawing>
              <wp:anchor distT="0" distB="0" distL="114300" distR="114300" simplePos="0" relativeHeight="252139520" behindDoc="0" locked="0" layoutInCell="1" allowOverlap="1" wp14:anchorId="71188637" wp14:editId="54E1E1B1">
                <wp:simplePos x="0" y="0"/>
                <wp:positionH relativeFrom="column">
                  <wp:posOffset>1752600</wp:posOffset>
                </wp:positionH>
                <wp:positionV relativeFrom="paragraph">
                  <wp:posOffset>122555</wp:posOffset>
                </wp:positionV>
                <wp:extent cx="0" cy="114300"/>
                <wp:effectExtent l="60960" t="10160" r="53340" b="1841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309BE" id="Прямая соединительная линия 202"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9.65pt" to="13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03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">
                <v:stroke endarrow="block"/>
              </v:line>
            </w:pict>
          </mc:Fallback>
        </mc:AlternateContent>
      </w:r>
    </w:p>
    <w:p w14:paraId="313AFC62" w14:textId="77777777" w:rsidR="00406958" w:rsidRDefault="00406958" w:rsidP="00406958">
      <w:pPr>
        <w:tabs>
          <w:tab w:val="left" w:pos="4395"/>
        </w:tabs>
        <w:ind w:firstLine="600"/>
        <w:jc w:val="both"/>
        <w:rPr>
          <w:sz w:val="28"/>
        </w:rPr>
      </w:pPr>
      <w:r>
        <w:rPr>
          <w:noProof/>
          <w:sz w:val="20"/>
          <w:lang w:val="ru-RU" w:eastAsia="ru-RU"/>
        </w:rPr>
        <mc:AlternateContent>
          <mc:Choice Requires="wps">
            <w:drawing>
              <wp:anchor distT="0" distB="0" distL="114300" distR="114300" simplePos="0" relativeHeight="252145664" behindDoc="0" locked="0" layoutInCell="1" allowOverlap="1" wp14:anchorId="789C2AEC" wp14:editId="1A27A7F5">
                <wp:simplePos x="0" y="0"/>
                <wp:positionH relativeFrom="column">
                  <wp:posOffset>4114800</wp:posOffset>
                </wp:positionH>
                <wp:positionV relativeFrom="paragraph">
                  <wp:posOffset>146685</wp:posOffset>
                </wp:positionV>
                <wp:extent cx="0" cy="114300"/>
                <wp:effectExtent l="60960" t="10160" r="53340" b="1841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445E6" id="Прямая соединительная линия 201"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55pt" to="32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96512" behindDoc="0" locked="0" layoutInCell="1" allowOverlap="1" wp14:anchorId="7E631E2B" wp14:editId="3B89525B">
                <wp:simplePos x="0" y="0"/>
                <wp:positionH relativeFrom="column">
                  <wp:posOffset>76200</wp:posOffset>
                </wp:positionH>
                <wp:positionV relativeFrom="paragraph">
                  <wp:posOffset>32385</wp:posOffset>
                </wp:positionV>
                <wp:extent cx="2133600" cy="228600"/>
                <wp:effectExtent l="13335" t="10160" r="5715" b="8890"/>
                <wp:wrapNone/>
                <wp:docPr id="200" name="Надпись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8600"/>
                        </a:xfrm>
                        <a:prstGeom prst="rect">
                          <a:avLst/>
                        </a:prstGeom>
                        <a:solidFill>
                          <a:srgbClr val="FFFFFF"/>
                        </a:solidFill>
                        <a:ln w="9525">
                          <a:solidFill>
                            <a:srgbClr val="000000"/>
                          </a:solidFill>
                          <a:miter lim="800000"/>
                          <a:headEnd/>
                          <a:tailEnd/>
                        </a:ln>
                      </wps:spPr>
                      <wps:txbx>
                        <w:txbxContent>
                          <w:p w14:paraId="6C21BD86" w14:textId="77777777" w:rsidR="006D2C8B" w:rsidRDefault="006D2C8B" w:rsidP="00406958">
                            <w:pPr>
                              <w:jc w:val="center"/>
                              <w:rPr>
                                <w:sz w:val="20"/>
                              </w:rPr>
                            </w:pPr>
                            <w:r>
                              <w:rPr>
                                <w:sz w:val="20"/>
                              </w:rPr>
                              <w:t>Напрямки використання згідно 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31E2B" id="Надпись 200" o:spid="_x0000_s1207" type="#_x0000_t202" style="position:absolute;left:0;text-align:left;margin-left:6pt;margin-top:2.55pt;width:168pt;height:1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">
                <v:textbox>
                  <w:txbxContent>
                    <w:p w14:paraId="6C21BD86" w14:textId="77777777" w:rsidR="006D2C8B" w:rsidRDefault="006D2C8B" w:rsidP="00406958">
                      <w:pPr>
                        <w:jc w:val="center"/>
                        <w:rPr>
                          <w:sz w:val="20"/>
                        </w:rPr>
                      </w:pPr>
                      <w:r>
                        <w:rPr>
                          <w:sz w:val="20"/>
                        </w:rPr>
                        <w:t>Напрямки використання згідно Ту</w:t>
                      </w:r>
                    </w:p>
                  </w:txbxContent>
                </v:textbox>
              </v:shape>
            </w:pict>
          </mc:Fallback>
        </mc:AlternateContent>
      </w:r>
      <w:r>
        <w:rPr>
          <w:sz w:val="28"/>
        </w:rPr>
        <w:t xml:space="preserve"> </w:t>
      </w:r>
      <w:r>
        <w:rPr>
          <w:sz w:val="28"/>
        </w:rPr>
        <w:tab/>
      </w:r>
    </w:p>
    <w:p w14:paraId="3EF0FFDD" w14:textId="77777777" w:rsidR="00406958" w:rsidRDefault="00406958" w:rsidP="00406958">
      <w:pPr>
        <w:tabs>
          <w:tab w:val="left" w:pos="4395"/>
        </w:tabs>
        <w:ind w:firstLine="600"/>
        <w:jc w:val="both"/>
        <w:rPr>
          <w:sz w:val="28"/>
        </w:rPr>
      </w:pPr>
      <w:r>
        <w:rPr>
          <w:noProof/>
          <w:sz w:val="20"/>
          <w:lang w:val="ru-RU" w:eastAsia="ru-RU"/>
        </w:rPr>
        <mc:AlternateContent>
          <mc:Choice Requires="wps">
            <w:drawing>
              <wp:anchor distT="0" distB="0" distL="114300" distR="114300" simplePos="0" relativeHeight="252153856" behindDoc="0" locked="0" layoutInCell="1" allowOverlap="1" wp14:anchorId="1E2934EB" wp14:editId="2DDFD644">
                <wp:simplePos x="0" y="0"/>
                <wp:positionH relativeFrom="column">
                  <wp:posOffset>2590800</wp:posOffset>
                </wp:positionH>
                <wp:positionV relativeFrom="paragraph">
                  <wp:posOffset>194945</wp:posOffset>
                </wp:positionV>
                <wp:extent cx="3429000" cy="685800"/>
                <wp:effectExtent l="13335" t="5715" r="5715" b="13335"/>
                <wp:wrapNone/>
                <wp:docPr id="199" name="Надпись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5800"/>
                        </a:xfrm>
                        <a:prstGeom prst="rect">
                          <a:avLst/>
                        </a:prstGeom>
                        <a:solidFill>
                          <a:srgbClr val="FFFFFF"/>
                        </a:solidFill>
                        <a:ln w="9525">
                          <a:solidFill>
                            <a:srgbClr val="000000"/>
                          </a:solidFill>
                          <a:miter lim="800000"/>
                          <a:headEnd/>
                          <a:tailEnd/>
                        </a:ln>
                      </wps:spPr>
                      <wps:txbx>
                        <w:txbxContent>
                          <w:p w14:paraId="2DC4A05E" w14:textId="77777777" w:rsidR="006D2C8B" w:rsidRDefault="006D2C8B" w:rsidP="00406958">
                            <w:pPr>
                              <w:jc w:val="center"/>
                              <w:rPr>
                                <w:sz w:val="20"/>
                              </w:rPr>
                            </w:pPr>
                            <w:r>
                              <w:rPr>
                                <w:sz w:val="20"/>
                              </w:rPr>
                              <w:t xml:space="preserve">ВАТ Геотехнічний інститут і кафедра гігієни і практичної токсикології Львівського державного медичного </w:t>
                            </w:r>
                            <w:proofErr w:type="spellStart"/>
                            <w:r>
                              <w:rPr>
                                <w:sz w:val="20"/>
                              </w:rPr>
                              <w:t>універси</w:t>
                            </w:r>
                            <w:proofErr w:type="spellEnd"/>
                            <w:r>
                              <w:rPr>
                                <w:sz w:val="20"/>
                              </w:rPr>
                              <w:t xml:space="preserve">-тету в 2001р. розробили і затвердили </w:t>
                            </w:r>
                            <w:r>
                              <w:rPr>
                                <w:b/>
                                <w:bCs/>
                                <w:sz w:val="20"/>
                              </w:rPr>
                              <w:t>ТУ У</w:t>
                            </w:r>
                            <w:r>
                              <w:rPr>
                                <w:sz w:val="20"/>
                              </w:rPr>
                              <w:t xml:space="preserve"> 02497915.001.-2001 Глауконіт природний і модифікований </w:t>
                            </w:r>
                            <w:proofErr w:type="spellStart"/>
                            <w:r>
                              <w:rPr>
                                <w:sz w:val="20"/>
                              </w:rPr>
                              <w:t>біо</w:t>
                            </w:r>
                            <w:proofErr w:type="spellEnd"/>
                            <w:r>
                              <w:rPr>
                                <w:sz w:val="20"/>
                              </w:rPr>
                              <w:t xml:space="preserve"> ПАР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934EB" id="Надпись 199" o:spid="_x0000_s1208" type="#_x0000_t202" style="position:absolute;left:0;text-align:left;margin-left:204pt;margin-top:15.35pt;width:270pt;height:5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">
                <v:textbox>
                  <w:txbxContent>
                    <w:p w14:paraId="2DC4A05E" w14:textId="77777777" w:rsidR="006D2C8B" w:rsidRDefault="006D2C8B" w:rsidP="00406958">
                      <w:pPr>
                        <w:jc w:val="center"/>
                        <w:rPr>
                          <w:sz w:val="20"/>
                        </w:rPr>
                      </w:pPr>
                      <w:r>
                        <w:rPr>
                          <w:sz w:val="20"/>
                        </w:rPr>
                        <w:t xml:space="preserve">ВАТ Геотехнічний інститут і кафедра гігієни і практичної токсикології Львівського державного медичного </w:t>
                      </w:r>
                      <w:proofErr w:type="spellStart"/>
                      <w:r>
                        <w:rPr>
                          <w:sz w:val="20"/>
                        </w:rPr>
                        <w:t>універси</w:t>
                      </w:r>
                      <w:proofErr w:type="spellEnd"/>
                      <w:r>
                        <w:rPr>
                          <w:sz w:val="20"/>
                        </w:rPr>
                        <w:t xml:space="preserve">-тету в 2001р. розробили і затвердили </w:t>
                      </w:r>
                      <w:r>
                        <w:rPr>
                          <w:b/>
                          <w:bCs/>
                          <w:sz w:val="20"/>
                        </w:rPr>
                        <w:t>ТУ У</w:t>
                      </w:r>
                      <w:r>
                        <w:rPr>
                          <w:sz w:val="20"/>
                        </w:rPr>
                        <w:t xml:space="preserve"> 02497915.001.-2001 Глауконіт природний і модифікований </w:t>
                      </w:r>
                      <w:proofErr w:type="spellStart"/>
                      <w:r>
                        <w:rPr>
                          <w:sz w:val="20"/>
                        </w:rPr>
                        <w:t>біо</w:t>
                      </w:r>
                      <w:proofErr w:type="spellEnd"/>
                      <w:r>
                        <w:rPr>
                          <w:sz w:val="20"/>
                        </w:rPr>
                        <w:t xml:space="preserve"> ПАР</w:t>
                      </w:r>
                    </w:p>
                  </w:txbxContent>
                </v:textbox>
              </v:shape>
            </w:pict>
          </mc:Fallback>
        </mc:AlternateContent>
      </w:r>
      <w:r>
        <w:rPr>
          <w:noProof/>
          <w:sz w:val="20"/>
          <w:lang w:val="ru-RU" w:eastAsia="ru-RU"/>
        </w:rPr>
        <mc:AlternateContent>
          <mc:Choice Requires="wps">
            <w:drawing>
              <wp:anchor distT="0" distB="0" distL="114300" distR="114300" simplePos="0" relativeHeight="252107776" behindDoc="0" locked="0" layoutInCell="1" allowOverlap="1" wp14:anchorId="7F2BBFB2" wp14:editId="4C661D6E">
                <wp:simplePos x="0" y="0"/>
                <wp:positionH relativeFrom="column">
                  <wp:posOffset>2514600</wp:posOffset>
                </wp:positionH>
                <wp:positionV relativeFrom="paragraph">
                  <wp:posOffset>56515</wp:posOffset>
                </wp:positionV>
                <wp:extent cx="3581400" cy="938530"/>
                <wp:effectExtent l="13335" t="10160" r="5715" b="13335"/>
                <wp:wrapNone/>
                <wp:docPr id="198" name="Надпись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938530"/>
                        </a:xfrm>
                        <a:prstGeom prst="rect">
                          <a:avLst/>
                        </a:prstGeom>
                        <a:solidFill>
                          <a:srgbClr val="FFFFFF"/>
                        </a:solidFill>
                        <a:ln w="9525">
                          <a:solidFill>
                            <a:srgbClr val="000000"/>
                          </a:solidFill>
                          <a:miter lim="800000"/>
                          <a:headEnd/>
                          <a:tailEnd/>
                        </a:ln>
                      </wps:spPr>
                      <wps:txbx>
                        <w:txbxContent>
                          <w:p w14:paraId="6DA0C6F3" w14:textId="77777777" w:rsidR="006D2C8B" w:rsidRDefault="006D2C8B" w:rsidP="00406958">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BBFB2" id="Надпись 198" o:spid="_x0000_s1209" type="#_x0000_t202" style="position:absolute;left:0;text-align:left;margin-left:198pt;margin-top:4.45pt;width:282pt;height:73.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">
                <v:textbox>
                  <w:txbxContent>
                    <w:p w14:paraId="6DA0C6F3" w14:textId="77777777" w:rsidR="006D2C8B" w:rsidRDefault="006D2C8B" w:rsidP="00406958">
                      <w:pPr>
                        <w:jc w:val="center"/>
                        <w:rPr>
                          <w:sz w:val="20"/>
                        </w:rPr>
                      </w:pPr>
                    </w:p>
                  </w:txbxContent>
                </v:textbox>
              </v:shape>
            </w:pict>
          </mc:Fallback>
        </mc:AlternateContent>
      </w:r>
      <w:r>
        <w:rPr>
          <w:noProof/>
          <w:sz w:val="20"/>
          <w:lang w:val="ru-RU" w:eastAsia="ru-RU"/>
        </w:rPr>
        <mc:AlternateContent>
          <mc:Choice Requires="wps">
            <w:drawing>
              <wp:anchor distT="0" distB="0" distL="114300" distR="114300" simplePos="0" relativeHeight="252144640" behindDoc="0" locked="0" layoutInCell="1" allowOverlap="1" wp14:anchorId="0483D1EB" wp14:editId="5018C663">
                <wp:simplePos x="0" y="0"/>
                <wp:positionH relativeFrom="column">
                  <wp:posOffset>1447800</wp:posOffset>
                </wp:positionH>
                <wp:positionV relativeFrom="paragraph">
                  <wp:posOffset>170815</wp:posOffset>
                </wp:positionV>
                <wp:extent cx="0" cy="114300"/>
                <wp:effectExtent l="60960" t="10160" r="53340" b="1841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96510" id="Прямая соединительная линия 197"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3.45pt" to="11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zTZAIAAH0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143616" behindDoc="0" locked="0" layoutInCell="1" allowOverlap="1" wp14:anchorId="617FAFA3" wp14:editId="7A81DABA">
                <wp:simplePos x="0" y="0"/>
                <wp:positionH relativeFrom="column">
                  <wp:posOffset>914400</wp:posOffset>
                </wp:positionH>
                <wp:positionV relativeFrom="paragraph">
                  <wp:posOffset>170815</wp:posOffset>
                </wp:positionV>
                <wp:extent cx="0" cy="114300"/>
                <wp:effectExtent l="60960" t="10160" r="53340" b="1841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56EAC" id="Прямая соединительная линия 196"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45pt" to="1in,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zqZAIAAH0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2142592" behindDoc="0" locked="0" layoutInCell="1" allowOverlap="1" wp14:anchorId="62B0FB98" wp14:editId="3AB0D0F5">
                <wp:simplePos x="0" y="0"/>
                <wp:positionH relativeFrom="column">
                  <wp:posOffset>2057400</wp:posOffset>
                </wp:positionH>
                <wp:positionV relativeFrom="paragraph">
                  <wp:posOffset>170815</wp:posOffset>
                </wp:positionV>
                <wp:extent cx="0" cy="114300"/>
                <wp:effectExtent l="60960" t="10160" r="53340" b="18415"/>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0D7F0" id="Прямая соединительная линия 195"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45pt" to="16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2141568" behindDoc="0" locked="0" layoutInCell="1" allowOverlap="1" wp14:anchorId="2C4D1F92" wp14:editId="25C0F257">
                <wp:simplePos x="0" y="0"/>
                <wp:positionH relativeFrom="column">
                  <wp:posOffset>381000</wp:posOffset>
                </wp:positionH>
                <wp:positionV relativeFrom="paragraph">
                  <wp:posOffset>170815</wp:posOffset>
                </wp:positionV>
                <wp:extent cx="0" cy="114300"/>
                <wp:effectExtent l="60960" t="10160" r="53340" b="18415"/>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D6BEB" id="Прямая соединительная линия 194"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3.45pt" to="30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2YZAIAAH0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140544" behindDoc="0" locked="0" layoutInCell="1" allowOverlap="1" wp14:anchorId="761DC653" wp14:editId="6F4E4C5F">
                <wp:simplePos x="0" y="0"/>
                <wp:positionH relativeFrom="column">
                  <wp:posOffset>1066800</wp:posOffset>
                </wp:positionH>
                <wp:positionV relativeFrom="paragraph">
                  <wp:posOffset>56515</wp:posOffset>
                </wp:positionV>
                <wp:extent cx="0" cy="114300"/>
                <wp:effectExtent l="60960" t="10160" r="53340" b="18415"/>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DCE55" id="Прямая соединительная линия 193"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4.45pt" to="8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942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2097536" behindDoc="0" locked="0" layoutInCell="1" allowOverlap="1" wp14:anchorId="29D4B9D8" wp14:editId="60EA6B82">
                <wp:simplePos x="0" y="0"/>
                <wp:positionH relativeFrom="column">
                  <wp:posOffset>381000</wp:posOffset>
                </wp:positionH>
                <wp:positionV relativeFrom="paragraph">
                  <wp:posOffset>170815</wp:posOffset>
                </wp:positionV>
                <wp:extent cx="1676400" cy="0"/>
                <wp:effectExtent l="13335" t="10160" r="5715" b="889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2236A" id="Прямая соединительная линия 192"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3.45pt" to="16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WAUAIAAFwEAAAOAAAAZHJzL2Uyb0RvYy54bWysVM1uEzEQviPxDtbe090N27R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"/>
            </w:pict>
          </mc:Fallback>
        </mc:AlternateContent>
      </w:r>
    </w:p>
    <w:p w14:paraId="3E9486F8" w14:textId="77777777" w:rsidR="00406958" w:rsidRDefault="00406958" w:rsidP="00406958">
      <w:pPr>
        <w:tabs>
          <w:tab w:val="left" w:pos="4395"/>
        </w:tabs>
        <w:ind w:firstLine="600"/>
        <w:jc w:val="both"/>
        <w:rPr>
          <w:sz w:val="28"/>
        </w:rPr>
      </w:pPr>
      <w:r>
        <w:rPr>
          <w:noProof/>
          <w:sz w:val="20"/>
          <w:lang w:val="ru-RU" w:eastAsia="ru-RU"/>
        </w:rPr>
        <mc:AlternateContent>
          <mc:Choice Requires="wps">
            <w:drawing>
              <wp:anchor distT="0" distB="0" distL="114300" distR="114300" simplePos="0" relativeHeight="252099584" behindDoc="0" locked="0" layoutInCell="1" allowOverlap="1" wp14:anchorId="1C2B447A" wp14:editId="42EEC587">
                <wp:simplePos x="0" y="0"/>
                <wp:positionH relativeFrom="column">
                  <wp:posOffset>685800</wp:posOffset>
                </wp:positionH>
                <wp:positionV relativeFrom="paragraph">
                  <wp:posOffset>80645</wp:posOffset>
                </wp:positionV>
                <wp:extent cx="533400" cy="1371600"/>
                <wp:effectExtent l="13335" t="10160" r="5715" b="8890"/>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371600"/>
                        </a:xfrm>
                        <a:prstGeom prst="rect">
                          <a:avLst/>
                        </a:prstGeom>
                        <a:solidFill>
                          <a:srgbClr val="FFFFFF"/>
                        </a:solidFill>
                        <a:ln w="9525">
                          <a:solidFill>
                            <a:srgbClr val="000000"/>
                          </a:solidFill>
                          <a:miter lim="800000"/>
                          <a:headEnd/>
                          <a:tailEnd/>
                        </a:ln>
                      </wps:spPr>
                      <wps:txbx>
                        <w:txbxContent>
                          <w:p w14:paraId="4F388F73" w14:textId="77777777" w:rsidR="006D2C8B" w:rsidRDefault="006D2C8B" w:rsidP="00406958">
                            <w:pPr>
                              <w:jc w:val="center"/>
                              <w:rPr>
                                <w:sz w:val="20"/>
                              </w:rPr>
                            </w:pPr>
                            <w:r>
                              <w:rPr>
                                <w:sz w:val="20"/>
                              </w:rPr>
                              <w:t>очистка стічних вод від нафтопродуктів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B447A" id="Надпись 191" o:spid="_x0000_s1210" type="#_x0000_t202" style="position:absolute;left:0;text-align:left;margin-left:54pt;margin-top:6.35pt;width:42pt;height:10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">
                <v:textbox style="layout-flow:vertical;mso-layout-flow-alt:bottom-to-top">
                  <w:txbxContent>
                    <w:p w14:paraId="4F388F73" w14:textId="77777777" w:rsidR="006D2C8B" w:rsidRDefault="006D2C8B" w:rsidP="00406958">
                      <w:pPr>
                        <w:jc w:val="center"/>
                        <w:rPr>
                          <w:sz w:val="20"/>
                        </w:rPr>
                      </w:pPr>
                      <w:r>
                        <w:rPr>
                          <w:sz w:val="20"/>
                        </w:rPr>
                        <w:t>очистка стічних вод від нафтопродуктів</w:t>
                      </w:r>
                    </w:p>
                  </w:txbxContent>
                </v:textbox>
              </v:shape>
            </w:pict>
          </mc:Fallback>
        </mc:AlternateContent>
      </w:r>
      <w:r>
        <w:rPr>
          <w:noProof/>
          <w:sz w:val="20"/>
          <w:lang w:val="ru-RU" w:eastAsia="ru-RU"/>
        </w:rPr>
        <mc:AlternateContent>
          <mc:Choice Requires="wps">
            <w:drawing>
              <wp:anchor distT="0" distB="0" distL="114300" distR="114300" simplePos="0" relativeHeight="252100608" behindDoc="0" locked="0" layoutInCell="1" allowOverlap="1" wp14:anchorId="5D1C9146" wp14:editId="2BFE2457">
                <wp:simplePos x="0" y="0"/>
                <wp:positionH relativeFrom="column">
                  <wp:posOffset>1295400</wp:posOffset>
                </wp:positionH>
                <wp:positionV relativeFrom="paragraph">
                  <wp:posOffset>80645</wp:posOffset>
                </wp:positionV>
                <wp:extent cx="533400" cy="1371600"/>
                <wp:effectExtent l="13335" t="10160" r="5715" b="8890"/>
                <wp:wrapNone/>
                <wp:docPr id="190" name="Надпись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371600"/>
                        </a:xfrm>
                        <a:prstGeom prst="rect">
                          <a:avLst/>
                        </a:prstGeom>
                        <a:solidFill>
                          <a:srgbClr val="FFFFFF"/>
                        </a:solidFill>
                        <a:ln w="9525">
                          <a:solidFill>
                            <a:srgbClr val="000000"/>
                          </a:solidFill>
                          <a:miter lim="800000"/>
                          <a:headEnd/>
                          <a:tailEnd/>
                        </a:ln>
                      </wps:spPr>
                      <wps:txbx>
                        <w:txbxContent>
                          <w:p w14:paraId="13D7B3CE" w14:textId="77777777" w:rsidR="006D2C8B" w:rsidRDefault="006D2C8B" w:rsidP="00406958">
                            <w:pPr>
                              <w:pStyle w:val="a5"/>
                              <w:rPr>
                                <w:b w:val="0"/>
                                <w:bCs w:val="0"/>
                                <w:sz w:val="20"/>
                              </w:rPr>
                            </w:pPr>
                            <w:r>
                              <w:rPr>
                                <w:b w:val="0"/>
                                <w:bCs w:val="0"/>
                                <w:sz w:val="20"/>
                              </w:rPr>
                              <w:t>експлуатація нафто-газових родовищ</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C9146" id="Надпись 190" o:spid="_x0000_s1211" type="#_x0000_t202" style="position:absolute;left:0;text-align:left;margin-left:102pt;margin-top:6.35pt;width:42pt;height:10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">
                <v:textbox style="layout-flow:vertical;mso-layout-flow-alt:bottom-to-top">
                  <w:txbxContent>
                    <w:p w14:paraId="13D7B3CE" w14:textId="77777777" w:rsidR="006D2C8B" w:rsidRDefault="006D2C8B" w:rsidP="00406958">
                      <w:pPr>
                        <w:pStyle w:val="a5"/>
                        <w:rPr>
                          <w:b w:val="0"/>
                          <w:bCs w:val="0"/>
                          <w:sz w:val="20"/>
                        </w:rPr>
                      </w:pPr>
                      <w:r>
                        <w:rPr>
                          <w:b w:val="0"/>
                          <w:bCs w:val="0"/>
                          <w:sz w:val="20"/>
                        </w:rPr>
                        <w:t>експлуатація нафто-газових родовищ</w:t>
                      </w:r>
                    </w:p>
                  </w:txbxContent>
                </v:textbox>
              </v:shape>
            </w:pict>
          </mc:Fallback>
        </mc:AlternateContent>
      </w:r>
      <w:r>
        <w:rPr>
          <w:noProof/>
          <w:sz w:val="20"/>
          <w:lang w:val="ru-RU" w:eastAsia="ru-RU"/>
        </w:rPr>
        <mc:AlternateContent>
          <mc:Choice Requires="wps">
            <w:drawing>
              <wp:anchor distT="0" distB="0" distL="114300" distR="114300" simplePos="0" relativeHeight="252101632" behindDoc="0" locked="0" layoutInCell="1" allowOverlap="1" wp14:anchorId="4FC4E563" wp14:editId="4FA0E141">
                <wp:simplePos x="0" y="0"/>
                <wp:positionH relativeFrom="column">
                  <wp:posOffset>1905000</wp:posOffset>
                </wp:positionH>
                <wp:positionV relativeFrom="paragraph">
                  <wp:posOffset>80645</wp:posOffset>
                </wp:positionV>
                <wp:extent cx="533400" cy="1143000"/>
                <wp:effectExtent l="13335" t="10160" r="5715" b="8890"/>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143000"/>
                        </a:xfrm>
                        <a:prstGeom prst="rect">
                          <a:avLst/>
                        </a:prstGeom>
                        <a:solidFill>
                          <a:srgbClr val="FFFFFF"/>
                        </a:solidFill>
                        <a:ln w="9525">
                          <a:solidFill>
                            <a:srgbClr val="000000"/>
                          </a:solidFill>
                          <a:miter lim="800000"/>
                          <a:headEnd/>
                          <a:tailEnd/>
                        </a:ln>
                      </wps:spPr>
                      <wps:txbx>
                        <w:txbxContent>
                          <w:p w14:paraId="520184E6" w14:textId="77777777" w:rsidR="006D2C8B" w:rsidRDefault="006D2C8B" w:rsidP="00406958">
                            <w:pPr>
                              <w:pStyle w:val="a5"/>
                              <w:rPr>
                                <w:b w:val="0"/>
                                <w:bCs w:val="0"/>
                                <w:sz w:val="20"/>
                              </w:rPr>
                            </w:pPr>
                            <w:r>
                              <w:rPr>
                                <w:b w:val="0"/>
                                <w:bCs w:val="0"/>
                                <w:sz w:val="20"/>
                              </w:rPr>
                              <w:t xml:space="preserve">замінник калійних добрив, </w:t>
                            </w:r>
                            <w:proofErr w:type="spellStart"/>
                            <w:r>
                              <w:rPr>
                                <w:b w:val="0"/>
                                <w:bCs w:val="0"/>
                                <w:sz w:val="20"/>
                              </w:rPr>
                              <w:t>меліорант</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4E563" id="Надпись 189" o:spid="_x0000_s1212" type="#_x0000_t202" style="position:absolute;left:0;text-align:left;margin-left:150pt;margin-top:6.35pt;width:42pt;height:90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">
                <v:textbox style="layout-flow:vertical;mso-layout-flow-alt:bottom-to-top">
                  <w:txbxContent>
                    <w:p w14:paraId="520184E6" w14:textId="77777777" w:rsidR="006D2C8B" w:rsidRDefault="006D2C8B" w:rsidP="00406958">
                      <w:pPr>
                        <w:pStyle w:val="a5"/>
                        <w:rPr>
                          <w:b w:val="0"/>
                          <w:bCs w:val="0"/>
                          <w:sz w:val="20"/>
                        </w:rPr>
                      </w:pPr>
                      <w:r>
                        <w:rPr>
                          <w:b w:val="0"/>
                          <w:bCs w:val="0"/>
                          <w:sz w:val="20"/>
                        </w:rPr>
                        <w:t xml:space="preserve">замінник калійних добрив, </w:t>
                      </w:r>
                      <w:proofErr w:type="spellStart"/>
                      <w:r>
                        <w:rPr>
                          <w:b w:val="0"/>
                          <w:bCs w:val="0"/>
                          <w:sz w:val="20"/>
                        </w:rPr>
                        <w:t>меліорант</w:t>
                      </w:r>
                      <w:proofErr w:type="spellEnd"/>
                    </w:p>
                  </w:txbxContent>
                </v:textbox>
              </v:shape>
            </w:pict>
          </mc:Fallback>
        </mc:AlternateContent>
      </w:r>
      <w:r>
        <w:rPr>
          <w:noProof/>
          <w:sz w:val="20"/>
          <w:lang w:val="ru-RU" w:eastAsia="ru-RU"/>
        </w:rPr>
        <mc:AlternateContent>
          <mc:Choice Requires="wps">
            <w:drawing>
              <wp:anchor distT="0" distB="0" distL="114300" distR="114300" simplePos="0" relativeHeight="252098560" behindDoc="0" locked="0" layoutInCell="1" allowOverlap="1" wp14:anchorId="69EE4FBB" wp14:editId="76759FF5">
                <wp:simplePos x="0" y="0"/>
                <wp:positionH relativeFrom="column">
                  <wp:posOffset>76200</wp:posOffset>
                </wp:positionH>
                <wp:positionV relativeFrom="paragraph">
                  <wp:posOffset>80645</wp:posOffset>
                </wp:positionV>
                <wp:extent cx="533400" cy="1828800"/>
                <wp:effectExtent l="13335" t="10160" r="5715" b="889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828800"/>
                        </a:xfrm>
                        <a:prstGeom prst="rect">
                          <a:avLst/>
                        </a:prstGeom>
                        <a:solidFill>
                          <a:srgbClr val="FFFFFF"/>
                        </a:solidFill>
                        <a:ln w="9525">
                          <a:solidFill>
                            <a:srgbClr val="000000"/>
                          </a:solidFill>
                          <a:miter lim="800000"/>
                          <a:headEnd/>
                          <a:tailEnd/>
                        </a:ln>
                      </wps:spPr>
                      <wps:txbx>
                        <w:txbxContent>
                          <w:p w14:paraId="7EB4E856" w14:textId="77777777" w:rsidR="006D2C8B" w:rsidRDefault="006D2C8B" w:rsidP="00406958">
                            <w:pPr>
                              <w:pStyle w:val="a5"/>
                              <w:rPr>
                                <w:b w:val="0"/>
                                <w:bCs w:val="0"/>
                                <w:sz w:val="20"/>
                              </w:rPr>
                            </w:pPr>
                            <w:r>
                              <w:rPr>
                                <w:b w:val="0"/>
                                <w:bCs w:val="0"/>
                                <w:sz w:val="20"/>
                              </w:rPr>
                              <w:t>очистка довкілля від нафтопродуктів і токсикантів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4FBB" id="Надпись 188" o:spid="_x0000_s1213" type="#_x0000_t202" style="position:absolute;left:0;text-align:left;margin-left:6pt;margin-top:6.35pt;width:42pt;height:2in;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">
                <v:textbox style="layout-flow:vertical;mso-layout-flow-alt:bottom-to-top">
                  <w:txbxContent>
                    <w:p w14:paraId="7EB4E856" w14:textId="77777777" w:rsidR="006D2C8B" w:rsidRDefault="006D2C8B" w:rsidP="00406958">
                      <w:pPr>
                        <w:pStyle w:val="a5"/>
                        <w:rPr>
                          <w:b w:val="0"/>
                          <w:bCs w:val="0"/>
                          <w:sz w:val="20"/>
                        </w:rPr>
                      </w:pPr>
                      <w:r>
                        <w:rPr>
                          <w:b w:val="0"/>
                          <w:bCs w:val="0"/>
                          <w:sz w:val="20"/>
                        </w:rPr>
                        <w:t>очистка довкілля від нафтопродуктів і токсикантів</w:t>
                      </w:r>
                    </w:p>
                  </w:txbxContent>
                </v:textbox>
              </v:shape>
            </w:pict>
          </mc:Fallback>
        </mc:AlternateContent>
      </w:r>
    </w:p>
    <w:p w14:paraId="630AAF15" w14:textId="77777777" w:rsidR="00406958" w:rsidRDefault="00406958" w:rsidP="00406958">
      <w:pPr>
        <w:tabs>
          <w:tab w:val="left" w:pos="4395"/>
        </w:tabs>
        <w:ind w:firstLine="600"/>
        <w:jc w:val="both"/>
        <w:rPr>
          <w:sz w:val="28"/>
        </w:rPr>
      </w:pPr>
    </w:p>
    <w:p w14:paraId="2BEBB469" w14:textId="77777777" w:rsidR="00406958" w:rsidRDefault="00406958" w:rsidP="00406958">
      <w:pPr>
        <w:tabs>
          <w:tab w:val="left" w:pos="4395"/>
        </w:tabs>
        <w:ind w:firstLine="600"/>
        <w:jc w:val="both"/>
        <w:rPr>
          <w:sz w:val="28"/>
        </w:rPr>
      </w:pPr>
    </w:p>
    <w:p w14:paraId="0C74FCAF" w14:textId="77777777" w:rsidR="00406958" w:rsidRDefault="00406958" w:rsidP="00406958">
      <w:pPr>
        <w:tabs>
          <w:tab w:val="left" w:pos="4395"/>
        </w:tabs>
        <w:ind w:firstLine="600"/>
        <w:jc w:val="both"/>
        <w:rPr>
          <w:sz w:val="28"/>
        </w:rPr>
      </w:pPr>
      <w:r>
        <w:rPr>
          <w:noProof/>
          <w:sz w:val="20"/>
          <w:lang w:val="ru-RU" w:eastAsia="ru-RU"/>
        </w:rPr>
        <mc:AlternateContent>
          <mc:Choice Requires="wps">
            <w:drawing>
              <wp:anchor distT="0" distB="0" distL="114300" distR="114300" simplePos="0" relativeHeight="252146688" behindDoc="0" locked="0" layoutInCell="1" allowOverlap="1" wp14:anchorId="198670D8" wp14:editId="55A3C53E">
                <wp:simplePos x="0" y="0"/>
                <wp:positionH relativeFrom="column">
                  <wp:posOffset>4114800</wp:posOffset>
                </wp:positionH>
                <wp:positionV relativeFrom="paragraph">
                  <wp:posOffset>177165</wp:posOffset>
                </wp:positionV>
                <wp:extent cx="0" cy="114300"/>
                <wp:effectExtent l="60960" t="5715" r="53340" b="2286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1051E" id="Прямая соединительная линия 187"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95pt" to="32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">
                <v:stroke endarrow="block"/>
              </v:line>
            </w:pict>
          </mc:Fallback>
        </mc:AlternateContent>
      </w:r>
    </w:p>
    <w:p w14:paraId="7F0E858F" w14:textId="77777777" w:rsidR="00406958" w:rsidRDefault="00406958" w:rsidP="00406958">
      <w:pPr>
        <w:tabs>
          <w:tab w:val="left" w:pos="4395"/>
        </w:tabs>
        <w:ind w:firstLine="600"/>
        <w:jc w:val="both"/>
        <w:rPr>
          <w:sz w:val="28"/>
        </w:rPr>
      </w:pPr>
      <w:r>
        <w:rPr>
          <w:noProof/>
          <w:sz w:val="20"/>
          <w:lang w:val="ru-RU" w:eastAsia="ru-RU"/>
        </w:rPr>
        <mc:AlternateContent>
          <mc:Choice Requires="wps">
            <w:drawing>
              <wp:anchor distT="0" distB="0" distL="114300" distR="114300" simplePos="0" relativeHeight="252108800" behindDoc="0" locked="0" layoutInCell="1" allowOverlap="1" wp14:anchorId="06D2ACE6" wp14:editId="5B3FB112">
                <wp:simplePos x="0" y="0"/>
                <wp:positionH relativeFrom="column">
                  <wp:posOffset>2743200</wp:posOffset>
                </wp:positionH>
                <wp:positionV relativeFrom="paragraph">
                  <wp:posOffset>86995</wp:posOffset>
                </wp:positionV>
                <wp:extent cx="3048000" cy="228600"/>
                <wp:effectExtent l="13335" t="5715" r="5715" b="13335"/>
                <wp:wrapNone/>
                <wp:docPr id="186" name="Надпись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8600"/>
                        </a:xfrm>
                        <a:prstGeom prst="rect">
                          <a:avLst/>
                        </a:prstGeom>
                        <a:solidFill>
                          <a:srgbClr val="FFFFFF"/>
                        </a:solidFill>
                        <a:ln w="9525">
                          <a:solidFill>
                            <a:srgbClr val="000000"/>
                          </a:solidFill>
                          <a:miter lim="800000"/>
                          <a:headEnd/>
                          <a:tailEnd/>
                        </a:ln>
                      </wps:spPr>
                      <wps:txbx>
                        <w:txbxContent>
                          <w:p w14:paraId="6B6D4A0F" w14:textId="77777777" w:rsidR="006D2C8B" w:rsidRDefault="006D2C8B" w:rsidP="00406958">
                            <w:pPr>
                              <w:jc w:val="center"/>
                              <w:rPr>
                                <w:sz w:val="20"/>
                              </w:rPr>
                            </w:pPr>
                            <w:r>
                              <w:rPr>
                                <w:sz w:val="20"/>
                              </w:rPr>
                              <w:t>Глауконіт  природний і модифікований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2ACE6" id="Надпись 186" o:spid="_x0000_s1214" type="#_x0000_t202" style="position:absolute;left:0;text-align:left;margin-left:3in;margin-top:6.85pt;width:240pt;height:1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">
                <v:textbox>
                  <w:txbxContent>
                    <w:p w14:paraId="6B6D4A0F" w14:textId="77777777" w:rsidR="006D2C8B" w:rsidRDefault="006D2C8B" w:rsidP="00406958">
                      <w:pPr>
                        <w:jc w:val="center"/>
                        <w:rPr>
                          <w:sz w:val="20"/>
                        </w:rPr>
                      </w:pPr>
                      <w:r>
                        <w:rPr>
                          <w:sz w:val="20"/>
                        </w:rPr>
                        <w:t>Глауконіт  природний і модифікований</w:t>
                      </w:r>
                    </w:p>
                  </w:txbxContent>
                </v:textbox>
              </v:shape>
            </w:pict>
          </mc:Fallback>
        </mc:AlternateContent>
      </w:r>
    </w:p>
    <w:p w14:paraId="6B26C3CB" w14:textId="77777777" w:rsidR="00406958" w:rsidRDefault="00406958" w:rsidP="00406958">
      <w:pPr>
        <w:tabs>
          <w:tab w:val="left" w:pos="4395"/>
        </w:tabs>
        <w:ind w:firstLine="600"/>
        <w:jc w:val="both"/>
        <w:rPr>
          <w:sz w:val="28"/>
        </w:rPr>
      </w:pPr>
      <w:r>
        <w:rPr>
          <w:noProof/>
          <w:sz w:val="20"/>
          <w:lang w:val="ru-RU" w:eastAsia="ru-RU"/>
        </w:rPr>
        <mc:AlternateContent>
          <mc:Choice Requires="wps">
            <w:drawing>
              <wp:anchor distT="0" distB="0" distL="114300" distR="114300" simplePos="0" relativeHeight="252147712" behindDoc="0" locked="0" layoutInCell="1" allowOverlap="1" wp14:anchorId="3578DE40" wp14:editId="78F30780">
                <wp:simplePos x="0" y="0"/>
                <wp:positionH relativeFrom="column">
                  <wp:posOffset>4114800</wp:posOffset>
                </wp:positionH>
                <wp:positionV relativeFrom="paragraph">
                  <wp:posOffset>111125</wp:posOffset>
                </wp:positionV>
                <wp:extent cx="0" cy="114300"/>
                <wp:effectExtent l="60960" t="5715" r="53340" b="2286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20638" id="Прямая соединительная линия 185"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75pt" to="32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">
                <v:stroke endarrow="block"/>
              </v:line>
            </w:pict>
          </mc:Fallback>
        </mc:AlternateContent>
      </w:r>
    </w:p>
    <w:p w14:paraId="493244E5" w14:textId="77777777" w:rsidR="00406958" w:rsidRDefault="00406958" w:rsidP="00406958">
      <w:pPr>
        <w:tabs>
          <w:tab w:val="left" w:pos="4395"/>
        </w:tabs>
        <w:ind w:firstLine="600"/>
        <w:jc w:val="both"/>
        <w:rPr>
          <w:sz w:val="28"/>
        </w:rPr>
      </w:pPr>
      <w:r>
        <w:rPr>
          <w:noProof/>
          <w:sz w:val="20"/>
          <w:lang w:val="ru-RU" w:eastAsia="ru-RU"/>
        </w:rPr>
        <mc:AlternateContent>
          <mc:Choice Requires="wps">
            <w:drawing>
              <wp:anchor distT="0" distB="0" distL="114300" distR="114300" simplePos="0" relativeHeight="252109824" behindDoc="0" locked="0" layoutInCell="1" allowOverlap="1" wp14:anchorId="1E73B9EE" wp14:editId="58B09FD3">
                <wp:simplePos x="0" y="0"/>
                <wp:positionH relativeFrom="column">
                  <wp:posOffset>2514600</wp:posOffset>
                </wp:positionH>
                <wp:positionV relativeFrom="paragraph">
                  <wp:posOffset>20955</wp:posOffset>
                </wp:positionV>
                <wp:extent cx="3429000" cy="228600"/>
                <wp:effectExtent l="13335" t="5715" r="5715" b="13335"/>
                <wp:wrapNone/>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8600"/>
                        </a:xfrm>
                        <a:prstGeom prst="rect">
                          <a:avLst/>
                        </a:prstGeom>
                        <a:solidFill>
                          <a:srgbClr val="FFFFFF"/>
                        </a:solidFill>
                        <a:ln w="9525">
                          <a:solidFill>
                            <a:srgbClr val="000000"/>
                          </a:solidFill>
                          <a:miter lim="800000"/>
                          <a:headEnd/>
                          <a:tailEnd/>
                        </a:ln>
                      </wps:spPr>
                      <wps:txbx>
                        <w:txbxContent>
                          <w:p w14:paraId="6C5C1063" w14:textId="77777777" w:rsidR="006D2C8B" w:rsidRDefault="006D2C8B" w:rsidP="00406958">
                            <w:pPr>
                              <w:jc w:val="center"/>
                              <w:rPr>
                                <w:sz w:val="20"/>
                              </w:rPr>
                            </w:pPr>
                            <w:r>
                              <w:rPr>
                                <w:sz w:val="20"/>
                              </w:rPr>
                              <w:t>Напрямки використання згідно 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3B9EE" id="Надпись 184" o:spid="_x0000_s1215" type="#_x0000_t202" style="position:absolute;left:0;text-align:left;margin-left:198pt;margin-top:1.65pt;width:270pt;height:1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">
                <v:textbox>
                  <w:txbxContent>
                    <w:p w14:paraId="6C5C1063" w14:textId="77777777" w:rsidR="006D2C8B" w:rsidRDefault="006D2C8B" w:rsidP="00406958">
                      <w:pPr>
                        <w:jc w:val="center"/>
                        <w:rPr>
                          <w:sz w:val="20"/>
                        </w:rPr>
                      </w:pPr>
                      <w:r>
                        <w:rPr>
                          <w:sz w:val="20"/>
                        </w:rPr>
                        <w:t>Напрямки використання згідно ТУ</w:t>
                      </w:r>
                    </w:p>
                  </w:txbxContent>
                </v:textbox>
              </v:shape>
            </w:pict>
          </mc:Fallback>
        </mc:AlternateContent>
      </w:r>
      <w:r>
        <w:rPr>
          <w:noProof/>
          <w:sz w:val="20"/>
          <w:lang w:val="ru-RU" w:eastAsia="ru-RU"/>
        </w:rPr>
        <mc:AlternateContent>
          <mc:Choice Requires="wps">
            <w:drawing>
              <wp:anchor distT="0" distB="0" distL="114300" distR="114300" simplePos="0" relativeHeight="252148736" behindDoc="0" locked="0" layoutInCell="1" allowOverlap="1" wp14:anchorId="0AF03C9E" wp14:editId="3D524082">
                <wp:simplePos x="0" y="0"/>
                <wp:positionH relativeFrom="column">
                  <wp:posOffset>1447800</wp:posOffset>
                </wp:positionH>
                <wp:positionV relativeFrom="paragraph">
                  <wp:posOffset>135255</wp:posOffset>
                </wp:positionV>
                <wp:extent cx="1066800" cy="342900"/>
                <wp:effectExtent l="32385" t="5715" r="5715" b="6096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7C021" id="Прямая соединительная линия 183" o:spid="_x0000_s1026" style="position:absolute;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0.65pt" to="19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">
                <v:stroke endarrow="block"/>
              </v:line>
            </w:pict>
          </mc:Fallback>
        </mc:AlternateContent>
      </w:r>
    </w:p>
    <w:p w14:paraId="2889F2AA" w14:textId="77777777" w:rsidR="00406958" w:rsidRDefault="00406958" w:rsidP="00406958">
      <w:pPr>
        <w:tabs>
          <w:tab w:val="left" w:pos="4395"/>
        </w:tabs>
        <w:ind w:firstLine="600"/>
        <w:jc w:val="both"/>
        <w:rPr>
          <w:sz w:val="28"/>
        </w:rPr>
      </w:pPr>
      <w:r>
        <w:rPr>
          <w:noProof/>
          <w:sz w:val="20"/>
          <w:lang w:val="ru-RU" w:eastAsia="ru-RU"/>
        </w:rPr>
        <mc:AlternateContent>
          <mc:Choice Requires="wps">
            <w:drawing>
              <wp:anchor distT="0" distB="0" distL="114300" distR="114300" simplePos="0" relativeHeight="252150784" behindDoc="0" locked="0" layoutInCell="1" allowOverlap="1" wp14:anchorId="17817D2B" wp14:editId="5DAB881A">
                <wp:simplePos x="0" y="0"/>
                <wp:positionH relativeFrom="column">
                  <wp:posOffset>3733800</wp:posOffset>
                </wp:positionH>
                <wp:positionV relativeFrom="paragraph">
                  <wp:posOffset>45085</wp:posOffset>
                </wp:positionV>
                <wp:extent cx="0" cy="114300"/>
                <wp:effectExtent l="60960" t="5715" r="53340" b="2286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B8FA0" id="Прямая соединительная линия 182"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3.55pt" to="29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">
                <v:stroke endarrow="block"/>
              </v:line>
            </w:pict>
          </mc:Fallback>
        </mc:AlternateContent>
      </w:r>
      <w:r>
        <w:rPr>
          <w:noProof/>
          <w:sz w:val="20"/>
          <w:lang w:val="ru-RU" w:eastAsia="ru-RU"/>
        </w:rPr>
        <mc:AlternateContent>
          <mc:Choice Requires="wps">
            <w:drawing>
              <wp:anchor distT="0" distB="0" distL="114300" distR="114300" simplePos="0" relativeHeight="252149760" behindDoc="0" locked="0" layoutInCell="1" allowOverlap="1" wp14:anchorId="1891311A" wp14:editId="15157C41">
                <wp:simplePos x="0" y="0"/>
                <wp:positionH relativeFrom="column">
                  <wp:posOffset>5257800</wp:posOffset>
                </wp:positionH>
                <wp:positionV relativeFrom="paragraph">
                  <wp:posOffset>45085</wp:posOffset>
                </wp:positionV>
                <wp:extent cx="304800" cy="114300"/>
                <wp:effectExtent l="13335" t="5715" r="34290" b="6096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AE" id="Прямая соединительная линия 181"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55pt" to="43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2111872" behindDoc="0" locked="0" layoutInCell="1" allowOverlap="1" wp14:anchorId="744C79DD" wp14:editId="34EC1297">
                <wp:simplePos x="0" y="0"/>
                <wp:positionH relativeFrom="column">
                  <wp:posOffset>4114800</wp:posOffset>
                </wp:positionH>
                <wp:positionV relativeFrom="paragraph">
                  <wp:posOffset>159385</wp:posOffset>
                </wp:positionV>
                <wp:extent cx="1981200" cy="571500"/>
                <wp:effectExtent l="13335" t="5715" r="5715" b="13335"/>
                <wp:wrapNone/>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71500"/>
                        </a:xfrm>
                        <a:prstGeom prst="rect">
                          <a:avLst/>
                        </a:prstGeom>
                        <a:solidFill>
                          <a:srgbClr val="FFFFFF"/>
                        </a:solidFill>
                        <a:ln w="9525">
                          <a:solidFill>
                            <a:srgbClr val="000000"/>
                          </a:solidFill>
                          <a:miter lim="800000"/>
                          <a:headEnd/>
                          <a:tailEnd/>
                        </a:ln>
                      </wps:spPr>
                      <wps:txbx>
                        <w:txbxContent>
                          <w:p w14:paraId="0D2FE972" w14:textId="77777777" w:rsidR="006D2C8B" w:rsidRDefault="006D2C8B" w:rsidP="00406958">
                            <w:pPr>
                              <w:jc w:val="center"/>
                              <w:rPr>
                                <w:sz w:val="20"/>
                              </w:rPr>
                            </w:pPr>
                            <w:proofErr w:type="spellStart"/>
                            <w:r>
                              <w:rPr>
                                <w:sz w:val="20"/>
                              </w:rPr>
                              <w:t>екосорбент</w:t>
                            </w:r>
                            <w:proofErr w:type="spellEnd"/>
                            <w:r>
                              <w:rPr>
                                <w:sz w:val="20"/>
                              </w:rPr>
                              <w:t xml:space="preserve"> (радіонуклідів, важ-</w:t>
                            </w:r>
                            <w:proofErr w:type="spellStart"/>
                            <w:r>
                              <w:rPr>
                                <w:sz w:val="20"/>
                              </w:rPr>
                              <w:t>ких</w:t>
                            </w:r>
                            <w:proofErr w:type="spellEnd"/>
                            <w:r>
                              <w:rPr>
                                <w:sz w:val="20"/>
                              </w:rPr>
                              <w:t xml:space="preserve"> металів, пестицидів, ПАР, нафтопродуктів, барвників)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C79DD" id="Надпись 180" o:spid="_x0000_s1216" type="#_x0000_t202" style="position:absolute;left:0;text-align:left;margin-left:324pt;margin-top:12.55pt;width:156pt;height: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">
                <v:textbox>
                  <w:txbxContent>
                    <w:p w14:paraId="0D2FE972" w14:textId="77777777" w:rsidR="006D2C8B" w:rsidRDefault="006D2C8B" w:rsidP="00406958">
                      <w:pPr>
                        <w:jc w:val="center"/>
                        <w:rPr>
                          <w:sz w:val="20"/>
                        </w:rPr>
                      </w:pPr>
                      <w:proofErr w:type="spellStart"/>
                      <w:r>
                        <w:rPr>
                          <w:sz w:val="20"/>
                        </w:rPr>
                        <w:t>екосорбент</w:t>
                      </w:r>
                      <w:proofErr w:type="spellEnd"/>
                      <w:r>
                        <w:rPr>
                          <w:sz w:val="20"/>
                        </w:rPr>
                        <w:t xml:space="preserve"> (радіонуклідів, важ-</w:t>
                      </w:r>
                      <w:proofErr w:type="spellStart"/>
                      <w:r>
                        <w:rPr>
                          <w:sz w:val="20"/>
                        </w:rPr>
                        <w:t>ких</w:t>
                      </w:r>
                      <w:proofErr w:type="spellEnd"/>
                      <w:r>
                        <w:rPr>
                          <w:sz w:val="20"/>
                        </w:rPr>
                        <w:t xml:space="preserve"> металів, пестицидів, ПАР, нафтопродуктів, барвників)</w:t>
                      </w:r>
                    </w:p>
                  </w:txbxContent>
                </v:textbox>
              </v:shape>
            </w:pict>
          </mc:Fallback>
        </mc:AlternateContent>
      </w:r>
      <w:r>
        <w:rPr>
          <w:noProof/>
          <w:sz w:val="20"/>
          <w:lang w:val="ru-RU" w:eastAsia="ru-RU"/>
        </w:rPr>
        <mc:AlternateContent>
          <mc:Choice Requires="wps">
            <w:drawing>
              <wp:anchor distT="0" distB="0" distL="114300" distR="114300" simplePos="0" relativeHeight="252112896" behindDoc="0" locked="0" layoutInCell="1" allowOverlap="1" wp14:anchorId="5F91F5B5" wp14:editId="7D8C0C33">
                <wp:simplePos x="0" y="0"/>
                <wp:positionH relativeFrom="column">
                  <wp:posOffset>2057400</wp:posOffset>
                </wp:positionH>
                <wp:positionV relativeFrom="paragraph">
                  <wp:posOffset>159385</wp:posOffset>
                </wp:positionV>
                <wp:extent cx="1981200" cy="571500"/>
                <wp:effectExtent l="13335" t="5715" r="5715" b="13335"/>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71500"/>
                        </a:xfrm>
                        <a:prstGeom prst="rect">
                          <a:avLst/>
                        </a:prstGeom>
                        <a:solidFill>
                          <a:srgbClr val="FFFFFF"/>
                        </a:solidFill>
                        <a:ln w="9525">
                          <a:solidFill>
                            <a:srgbClr val="000000"/>
                          </a:solidFill>
                          <a:miter lim="800000"/>
                          <a:headEnd/>
                          <a:tailEnd/>
                        </a:ln>
                      </wps:spPr>
                      <wps:txbx>
                        <w:txbxContent>
                          <w:p w14:paraId="708D3E6C" w14:textId="77777777" w:rsidR="006D2C8B" w:rsidRDefault="006D2C8B" w:rsidP="00406958">
                            <w:pPr>
                              <w:jc w:val="center"/>
                              <w:rPr>
                                <w:sz w:val="20"/>
                              </w:rPr>
                            </w:pPr>
                            <w:r>
                              <w:rPr>
                                <w:sz w:val="20"/>
                              </w:rPr>
                              <w:t xml:space="preserve">Глауконіт модифікований </w:t>
                            </w:r>
                            <w:proofErr w:type="spellStart"/>
                            <w:r>
                              <w:rPr>
                                <w:sz w:val="20"/>
                              </w:rPr>
                              <w:t>біо</w:t>
                            </w:r>
                            <w:proofErr w:type="spellEnd"/>
                            <w:r>
                              <w:rPr>
                                <w:sz w:val="20"/>
                              </w:rPr>
                              <w:t xml:space="preserve"> ПАР використовується для  вторинного видобування нафти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F5B5" id="Надпись 179" o:spid="_x0000_s1217" type="#_x0000_t202" style="position:absolute;left:0;text-align:left;margin-left:162pt;margin-top:12.55pt;width:156pt;height: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">
                <v:textbox>
                  <w:txbxContent>
                    <w:p w14:paraId="708D3E6C" w14:textId="77777777" w:rsidR="006D2C8B" w:rsidRDefault="006D2C8B" w:rsidP="00406958">
                      <w:pPr>
                        <w:jc w:val="center"/>
                        <w:rPr>
                          <w:sz w:val="20"/>
                        </w:rPr>
                      </w:pPr>
                      <w:r>
                        <w:rPr>
                          <w:sz w:val="20"/>
                        </w:rPr>
                        <w:t xml:space="preserve">Глауконіт модифікований </w:t>
                      </w:r>
                      <w:proofErr w:type="spellStart"/>
                      <w:r>
                        <w:rPr>
                          <w:sz w:val="20"/>
                        </w:rPr>
                        <w:t>біо</w:t>
                      </w:r>
                      <w:proofErr w:type="spellEnd"/>
                      <w:r>
                        <w:rPr>
                          <w:sz w:val="20"/>
                        </w:rPr>
                        <w:t xml:space="preserve"> ПАР використовується для  вторинного видобування нафти</w:t>
                      </w:r>
                    </w:p>
                  </w:txbxContent>
                </v:textbox>
              </v:shape>
            </w:pict>
          </mc:Fallback>
        </mc:AlternateContent>
      </w:r>
    </w:p>
    <w:p w14:paraId="4F2F25B2" w14:textId="77777777" w:rsidR="00406958" w:rsidRDefault="00406958" w:rsidP="00406958">
      <w:pPr>
        <w:tabs>
          <w:tab w:val="left" w:pos="4395"/>
        </w:tabs>
        <w:ind w:firstLine="600"/>
        <w:jc w:val="both"/>
        <w:rPr>
          <w:sz w:val="28"/>
        </w:rPr>
      </w:pPr>
      <w:r>
        <w:rPr>
          <w:noProof/>
          <w:sz w:val="20"/>
          <w:lang w:val="ru-RU" w:eastAsia="ru-RU"/>
        </w:rPr>
        <mc:AlternateContent>
          <mc:Choice Requires="wps">
            <w:drawing>
              <wp:anchor distT="0" distB="0" distL="114300" distR="114300" simplePos="0" relativeHeight="252110848" behindDoc="0" locked="0" layoutInCell="1" allowOverlap="1" wp14:anchorId="00BCEC81" wp14:editId="6AC9BA99">
                <wp:simplePos x="0" y="0"/>
                <wp:positionH relativeFrom="column">
                  <wp:posOffset>1066800</wp:posOffset>
                </wp:positionH>
                <wp:positionV relativeFrom="paragraph">
                  <wp:posOffset>69215</wp:posOffset>
                </wp:positionV>
                <wp:extent cx="685800" cy="228600"/>
                <wp:effectExtent l="13335" t="5715" r="5715" b="13335"/>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2DEAFA24" w14:textId="77777777" w:rsidR="006D2C8B" w:rsidRDefault="006D2C8B" w:rsidP="00406958">
                            <w:pPr>
                              <w:jc w:val="center"/>
                              <w:rPr>
                                <w:sz w:val="20"/>
                              </w:rPr>
                            </w:pPr>
                            <w:r>
                              <w:rPr>
                                <w:sz w:val="20"/>
                              </w:rPr>
                              <w:t>добриво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CEC81" id="Надпись 178" o:spid="_x0000_s1218" type="#_x0000_t202" style="position:absolute;left:0;text-align:left;margin-left:84pt;margin-top:5.45pt;width:54pt;height:1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">
                <v:textbox>
                  <w:txbxContent>
                    <w:p w14:paraId="2DEAFA24" w14:textId="77777777" w:rsidR="006D2C8B" w:rsidRDefault="006D2C8B" w:rsidP="00406958">
                      <w:pPr>
                        <w:jc w:val="center"/>
                        <w:rPr>
                          <w:sz w:val="20"/>
                        </w:rPr>
                      </w:pPr>
                      <w:r>
                        <w:rPr>
                          <w:sz w:val="20"/>
                        </w:rPr>
                        <w:t>добриво</w:t>
                      </w:r>
                    </w:p>
                  </w:txbxContent>
                </v:textbox>
              </v:shape>
            </w:pict>
          </mc:Fallback>
        </mc:AlternateContent>
      </w:r>
    </w:p>
    <w:p w14:paraId="5EC5F182" w14:textId="77777777" w:rsidR="00406958" w:rsidRDefault="00406958" w:rsidP="00406958">
      <w:pPr>
        <w:tabs>
          <w:tab w:val="left" w:pos="4395"/>
        </w:tabs>
        <w:ind w:firstLine="600"/>
        <w:jc w:val="both"/>
        <w:rPr>
          <w:sz w:val="28"/>
        </w:rPr>
      </w:pPr>
    </w:p>
    <w:p w14:paraId="6ACEEBE1" w14:textId="77777777" w:rsidR="00406958" w:rsidRDefault="00406958" w:rsidP="00406958">
      <w:pPr>
        <w:tabs>
          <w:tab w:val="left" w:pos="4395"/>
        </w:tabs>
        <w:jc w:val="both"/>
      </w:pPr>
    </w:p>
    <w:p w14:paraId="1F3C06E9" w14:textId="77777777" w:rsidR="00406958" w:rsidRDefault="00406958" w:rsidP="00406958">
      <w:pPr>
        <w:pStyle w:val="9"/>
      </w:pPr>
      <w:r>
        <w:t xml:space="preserve">Примітка: 1. </w:t>
      </w:r>
      <w:proofErr w:type="spellStart"/>
      <w:r>
        <w:t>біо</w:t>
      </w:r>
      <w:proofErr w:type="spellEnd"/>
      <w:r>
        <w:t xml:space="preserve"> ПАР – біологічні поверхнево активні речовини (мікроби);</w:t>
      </w:r>
    </w:p>
    <w:p w14:paraId="5CE1C8F9" w14:textId="77777777" w:rsidR="00406958" w:rsidRDefault="00406958" w:rsidP="00406958">
      <w:pPr>
        <w:tabs>
          <w:tab w:val="left" w:pos="4395"/>
        </w:tabs>
        <w:jc w:val="both"/>
      </w:pPr>
      <w:r>
        <w:rPr>
          <w:noProof/>
          <w:sz w:val="20"/>
          <w:lang w:val="ru-RU" w:eastAsia="ru-RU"/>
        </w:rPr>
        <mc:AlternateContent>
          <mc:Choice Requires="wps">
            <w:drawing>
              <wp:anchor distT="0" distB="0" distL="114300" distR="114300" simplePos="0" relativeHeight="252152832" behindDoc="0" locked="0" layoutInCell="1" allowOverlap="1" wp14:anchorId="58086017" wp14:editId="545B35EF">
                <wp:simplePos x="0" y="0"/>
                <wp:positionH relativeFrom="column">
                  <wp:posOffset>2438400</wp:posOffset>
                </wp:positionH>
                <wp:positionV relativeFrom="paragraph">
                  <wp:posOffset>-4445</wp:posOffset>
                </wp:positionV>
                <wp:extent cx="381000" cy="114300"/>
                <wp:effectExtent l="13335" t="5715" r="5715" b="13335"/>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14300"/>
                        </a:xfrm>
                        <a:prstGeom prst="rect">
                          <a:avLst/>
                        </a:prstGeom>
                        <a:solidFill>
                          <a:srgbClr val="FFFFFF"/>
                        </a:solidFill>
                        <a:ln w="9525">
                          <a:solidFill>
                            <a:srgbClr val="000000"/>
                          </a:solidFill>
                          <a:prstDash val="lgDash"/>
                          <a:miter lim="800000"/>
                          <a:headEnd/>
                          <a:tailEnd/>
                        </a:ln>
                      </wps:spPr>
                      <wps:txbx>
                        <w:txbxContent>
                          <w:p w14:paraId="33965EBC" w14:textId="77777777" w:rsidR="006D2C8B" w:rsidRDefault="006D2C8B" w:rsidP="004069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86017" id="Надпись 177" o:spid="_x0000_s1219" type="#_x0000_t202" style="position:absolute;left:0;text-align:left;margin-left:192pt;margin-top:-.35pt;width:30pt;height:9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">
                <v:stroke dashstyle="longDash"/>
                <v:textbox>
                  <w:txbxContent>
                    <w:p w14:paraId="33965EBC" w14:textId="77777777" w:rsidR="006D2C8B" w:rsidRDefault="006D2C8B" w:rsidP="00406958"/>
                  </w:txbxContent>
                </v:textbox>
              </v:shape>
            </w:pict>
          </mc:Fallback>
        </mc:AlternateContent>
      </w:r>
      <w:r>
        <w:rPr>
          <w:noProof/>
          <w:lang w:val="ru-RU" w:eastAsia="ru-RU"/>
        </w:rPr>
        <mc:AlternateContent>
          <mc:Choice Requires="wps">
            <w:drawing>
              <wp:anchor distT="0" distB="0" distL="114300" distR="114300" simplePos="0" relativeHeight="252113920" behindDoc="0" locked="0" layoutInCell="1" allowOverlap="1" wp14:anchorId="4A30FB06" wp14:editId="541AEFEB">
                <wp:simplePos x="0" y="0"/>
                <wp:positionH relativeFrom="column">
                  <wp:posOffset>152400</wp:posOffset>
                </wp:positionH>
                <wp:positionV relativeFrom="paragraph">
                  <wp:posOffset>48895</wp:posOffset>
                </wp:positionV>
                <wp:extent cx="457200" cy="289560"/>
                <wp:effectExtent l="13335" t="11430" r="5715" b="13335"/>
                <wp:wrapNone/>
                <wp:docPr id="176" name="Надпись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FFFFFF"/>
                        </a:solidFill>
                        <a:ln w="9525">
                          <a:solidFill>
                            <a:srgbClr val="000000"/>
                          </a:solidFill>
                          <a:miter lim="800000"/>
                          <a:headEnd/>
                          <a:tailEnd/>
                        </a:ln>
                      </wps:spPr>
                      <wps:txbx>
                        <w:txbxContent>
                          <w:p w14:paraId="34AF5F45" w14:textId="77777777" w:rsidR="006D2C8B" w:rsidRDefault="006D2C8B" w:rsidP="004069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0FB06" id="Надпись 176" o:spid="_x0000_s1220" type="#_x0000_t202" style="position:absolute;left:0;text-align:left;margin-left:12pt;margin-top:3.85pt;width:36pt;height:22.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">
                <v:textbox>
                  <w:txbxContent>
                    <w:p w14:paraId="34AF5F45" w14:textId="77777777" w:rsidR="006D2C8B" w:rsidRDefault="006D2C8B" w:rsidP="00406958"/>
                  </w:txbxContent>
                </v:textbox>
              </v:shape>
            </w:pict>
          </mc:Fallback>
        </mc:AlternateContent>
      </w:r>
      <w:r>
        <w:rPr>
          <w:noProof/>
          <w:lang w:val="ru-RU" w:eastAsia="ru-RU"/>
        </w:rPr>
        <mc:AlternateContent>
          <mc:Choice Requires="wps">
            <w:drawing>
              <wp:anchor distT="0" distB="0" distL="114300" distR="114300" simplePos="0" relativeHeight="252114944" behindDoc="0" locked="0" layoutInCell="1" allowOverlap="1" wp14:anchorId="2872E2F0" wp14:editId="5A78DF7C">
                <wp:simplePos x="0" y="0"/>
                <wp:positionH relativeFrom="column">
                  <wp:posOffset>228600</wp:posOffset>
                </wp:positionH>
                <wp:positionV relativeFrom="paragraph">
                  <wp:posOffset>123825</wp:posOffset>
                </wp:positionV>
                <wp:extent cx="304800" cy="114300"/>
                <wp:effectExtent l="13335" t="10160" r="5715" b="8890"/>
                <wp:wrapNone/>
                <wp:docPr id="175" name="Надпись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14300"/>
                        </a:xfrm>
                        <a:prstGeom prst="rect">
                          <a:avLst/>
                        </a:prstGeom>
                        <a:solidFill>
                          <a:srgbClr val="FFFFFF"/>
                        </a:solidFill>
                        <a:ln w="9525">
                          <a:solidFill>
                            <a:srgbClr val="000000"/>
                          </a:solidFill>
                          <a:miter lim="800000"/>
                          <a:headEnd/>
                          <a:tailEnd/>
                        </a:ln>
                      </wps:spPr>
                      <wps:txbx>
                        <w:txbxContent>
                          <w:p w14:paraId="19ADB2AF" w14:textId="77777777" w:rsidR="006D2C8B" w:rsidRDefault="006D2C8B" w:rsidP="004069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E2F0" id="Надпись 175" o:spid="_x0000_s1221" type="#_x0000_t202" style="position:absolute;left:0;text-align:left;margin-left:18pt;margin-top:9.75pt;width:24pt;height: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">
                <v:textbox>
                  <w:txbxContent>
                    <w:p w14:paraId="19ADB2AF" w14:textId="77777777" w:rsidR="006D2C8B" w:rsidRDefault="006D2C8B" w:rsidP="00406958"/>
                  </w:txbxContent>
                </v:textbox>
              </v:shape>
            </w:pict>
          </mc:Fallback>
        </mc:AlternateContent>
      </w:r>
      <w:r>
        <w:t xml:space="preserve">2.               нормативні документи; 3.              методичні рекомендації . </w:t>
      </w:r>
    </w:p>
    <w:p w14:paraId="5CE7D85D" w14:textId="77777777" w:rsidR="00406958" w:rsidRDefault="00406958" w:rsidP="00406958">
      <w:pPr>
        <w:tabs>
          <w:tab w:val="left" w:pos="4395"/>
        </w:tabs>
        <w:jc w:val="both"/>
      </w:pPr>
    </w:p>
    <w:p w14:paraId="456454CE" w14:textId="77777777" w:rsidR="00406958" w:rsidRDefault="00406958" w:rsidP="00406958">
      <w:pPr>
        <w:tabs>
          <w:tab w:val="left" w:pos="4395"/>
        </w:tabs>
        <w:jc w:val="center"/>
      </w:pPr>
    </w:p>
    <w:p w14:paraId="351647B1" w14:textId="77777777" w:rsidR="00406958" w:rsidRDefault="00406958" w:rsidP="00406958">
      <w:pPr>
        <w:pStyle w:val="a5"/>
        <w:tabs>
          <w:tab w:val="left" w:pos="4395"/>
        </w:tabs>
        <w:rPr>
          <w:b w:val="0"/>
          <w:bCs w:val="0"/>
        </w:rPr>
      </w:pPr>
      <w:r>
        <w:rPr>
          <w:b w:val="0"/>
          <w:bCs w:val="0"/>
        </w:rPr>
        <w:t>Рис. 5.61 – Напрямки, методика  і нормативна база використання глауконіту в боротьбі із забрудненням навколишнього середовища нафтопродуктами</w:t>
      </w:r>
    </w:p>
    <w:p w14:paraId="32C91782" w14:textId="77777777" w:rsidR="00406958" w:rsidRDefault="00406958" w:rsidP="00406958">
      <w:pPr>
        <w:pStyle w:val="a7"/>
      </w:pPr>
      <w:r>
        <w:lastRenderedPageBreak/>
        <w:t>Товариство з обмеженою відповідальністю</w:t>
      </w:r>
      <w:r w:rsidRPr="003026B2">
        <w:t xml:space="preserve"> “</w:t>
      </w:r>
      <w:proofErr w:type="spellStart"/>
      <w:r>
        <w:t>Гафса</w:t>
      </w:r>
      <w:proofErr w:type="spellEnd"/>
      <w:r w:rsidRPr="003026B2">
        <w:t xml:space="preserve">” в 1995 </w:t>
      </w:r>
      <w:r>
        <w:t xml:space="preserve">році почало розробку родовищ глауконітів на західному схилі УЩ, випуск готової продукції та її використання в природоохоронних заходах на території західної України. В 2001р. були розроблені і апробовані методики та схеми ліквідації наслідків аварійних ситуацій на продуктопроводах </w:t>
      </w:r>
      <w:r w:rsidRPr="003026B2">
        <w:rPr>
          <w:lang w:val="ru-RU"/>
        </w:rPr>
        <w:t>“</w:t>
      </w:r>
      <w:proofErr w:type="spellStart"/>
      <w:r>
        <w:t>Прикарпатранс</w:t>
      </w:r>
      <w:proofErr w:type="spellEnd"/>
      <w:r>
        <w:t>-нафтопродукт</w:t>
      </w:r>
      <w:r w:rsidRPr="003026B2">
        <w:rPr>
          <w:lang w:val="ru-RU"/>
        </w:rPr>
        <w:t>”</w:t>
      </w:r>
      <w:r>
        <w:rPr>
          <w:lang w:val="ru-RU"/>
        </w:rPr>
        <w:t xml:space="preserve"> в </w:t>
      </w:r>
      <w:proofErr w:type="spellStart"/>
      <w:r>
        <w:rPr>
          <w:lang w:val="ru-RU"/>
        </w:rPr>
        <w:t>районі</w:t>
      </w:r>
      <w:proofErr w:type="spellEnd"/>
      <w:r>
        <w:rPr>
          <w:lang w:val="ru-RU"/>
        </w:rPr>
        <w:t xml:space="preserve"> с. </w:t>
      </w:r>
      <w:proofErr w:type="spellStart"/>
      <w:r>
        <w:rPr>
          <w:lang w:val="ru-RU"/>
        </w:rPr>
        <w:t>Михайлевічі</w:t>
      </w:r>
      <w:proofErr w:type="spellEnd"/>
      <w:r>
        <w:rPr>
          <w:lang w:val="ru-RU"/>
        </w:rPr>
        <w:t xml:space="preserve"> та </w:t>
      </w:r>
      <w:r>
        <w:t xml:space="preserve">Закритого акціонерного товариства ЗАТ </w:t>
      </w:r>
      <w:r w:rsidRPr="003026B2">
        <w:rPr>
          <w:lang w:val="ru-RU"/>
        </w:rPr>
        <w:t>“</w:t>
      </w:r>
      <w:r>
        <w:t xml:space="preserve">Лук </w:t>
      </w:r>
      <w:proofErr w:type="spellStart"/>
      <w:r>
        <w:t>Ор</w:t>
      </w:r>
      <w:proofErr w:type="spellEnd"/>
      <w:r w:rsidRPr="003026B2">
        <w:rPr>
          <w:lang w:val="ru-RU"/>
        </w:rPr>
        <w:t>”</w:t>
      </w:r>
      <w:r>
        <w:t xml:space="preserve"> поблизу м. Моршин Стрийського району Львівської області. Ліквідаційні роботи  із застосуванням сорбенту </w:t>
      </w:r>
      <w:r w:rsidRPr="003026B2">
        <w:t>“</w:t>
      </w:r>
      <w:r>
        <w:t>Глауконіт</w:t>
      </w:r>
      <w:r w:rsidRPr="003026B2">
        <w:t>”</w:t>
      </w:r>
      <w:r>
        <w:t xml:space="preserve"> на територіях забруднених нафтопродуктами підтвердили їх ефективність і дозволили у короткі терміни ліквідувати наслідки надзвичайних ситуацій. Про це свідчать слідуючи дані</w:t>
      </w:r>
      <w:r w:rsidRPr="003026B2">
        <w:rPr>
          <w:lang w:val="ru-RU"/>
        </w:rPr>
        <w:t>:</w:t>
      </w:r>
      <w:r>
        <w:t xml:space="preserve"> вміст нафтопродуктів в р. Бережниця в перший день аварійної ситуації досягав 2,16 – 9,72 мг</w:t>
      </w:r>
      <w:r w:rsidRPr="003026B2">
        <w:rPr>
          <w:lang w:val="ru-RU"/>
        </w:rPr>
        <w:t>/</w:t>
      </w:r>
      <w:r>
        <w:t>дм</w:t>
      </w:r>
      <w:r>
        <w:rPr>
          <w:vertAlign w:val="superscript"/>
        </w:rPr>
        <w:t>3</w:t>
      </w:r>
      <w:r>
        <w:t xml:space="preserve"> при допустимій нормі 0,3 мг</w:t>
      </w:r>
      <w:r w:rsidRPr="003026B2">
        <w:rPr>
          <w:lang w:val="ru-RU"/>
        </w:rPr>
        <w:t>/</w:t>
      </w:r>
      <w:r>
        <w:t>дм</w:t>
      </w:r>
      <w:r>
        <w:rPr>
          <w:vertAlign w:val="superscript"/>
        </w:rPr>
        <w:t>3</w:t>
      </w:r>
      <w:r>
        <w:t xml:space="preserve">. Після застосування сорбенту </w:t>
      </w:r>
      <w:r w:rsidRPr="003026B2">
        <w:rPr>
          <w:lang w:val="ru-RU"/>
        </w:rPr>
        <w:t>“</w:t>
      </w:r>
      <w:r>
        <w:t>Глауконіт</w:t>
      </w:r>
      <w:r w:rsidRPr="003026B2">
        <w:rPr>
          <w:lang w:val="ru-RU"/>
        </w:rPr>
        <w:t>”</w:t>
      </w:r>
      <w:r>
        <w:t xml:space="preserve"> очистки берегів та русла річки, встановлення гідро запруд вміст нафтопродуктів у воді знизився до норми 0,12 – 0,0073 мг</w:t>
      </w:r>
      <w:r w:rsidRPr="003026B2">
        <w:rPr>
          <w:lang w:val="ru-RU"/>
        </w:rPr>
        <w:t>/</w:t>
      </w:r>
      <w:r>
        <w:t>дм</w:t>
      </w:r>
      <w:r>
        <w:rPr>
          <w:vertAlign w:val="superscript"/>
        </w:rPr>
        <w:t>3</w:t>
      </w:r>
      <w:r>
        <w:t>.</w:t>
      </w:r>
    </w:p>
    <w:p w14:paraId="6797B7A2" w14:textId="77777777" w:rsidR="00406958" w:rsidRDefault="00406958" w:rsidP="00406958">
      <w:pPr>
        <w:pStyle w:val="a7"/>
      </w:pPr>
      <w:r>
        <w:t xml:space="preserve">В 1999р. фірмою </w:t>
      </w:r>
      <w:r w:rsidRPr="003026B2">
        <w:rPr>
          <w:lang w:val="ru-RU"/>
        </w:rPr>
        <w:t>“</w:t>
      </w:r>
      <w:proofErr w:type="spellStart"/>
      <w:r>
        <w:t>Гафса</w:t>
      </w:r>
      <w:proofErr w:type="spellEnd"/>
      <w:r w:rsidRPr="003026B2">
        <w:rPr>
          <w:lang w:val="ru-RU"/>
        </w:rPr>
        <w:t>”</w:t>
      </w:r>
      <w:r>
        <w:t xml:space="preserve"> проводиться застосування сорбенту </w:t>
      </w:r>
      <w:r w:rsidRPr="003026B2">
        <w:rPr>
          <w:lang w:val="ru-RU"/>
        </w:rPr>
        <w:t>“</w:t>
      </w:r>
      <w:r>
        <w:t>Глауконіт</w:t>
      </w:r>
      <w:r w:rsidRPr="003026B2">
        <w:rPr>
          <w:lang w:val="ru-RU"/>
        </w:rPr>
        <w:t>”</w:t>
      </w:r>
      <w:r>
        <w:t xml:space="preserve"> для очистки промислових площадок газоконденсатних свердловин на території Львівської області для ДПУ </w:t>
      </w:r>
      <w:r w:rsidRPr="003026B2">
        <w:rPr>
          <w:lang w:val="ru-RU"/>
        </w:rPr>
        <w:t>“</w:t>
      </w:r>
      <w:r>
        <w:t>Львів-газовидобування</w:t>
      </w:r>
      <w:r w:rsidRPr="003026B2">
        <w:rPr>
          <w:lang w:val="ru-RU"/>
        </w:rPr>
        <w:t>”</w:t>
      </w:r>
      <w:r>
        <w:t xml:space="preserve"> і НГВУ </w:t>
      </w:r>
      <w:r w:rsidRPr="003026B2">
        <w:rPr>
          <w:lang w:val="ru-RU"/>
        </w:rPr>
        <w:t>“</w:t>
      </w:r>
      <w:proofErr w:type="spellStart"/>
      <w:r>
        <w:t>Бориславнафтагаз</w:t>
      </w:r>
      <w:proofErr w:type="spellEnd"/>
      <w:r w:rsidRPr="003026B2">
        <w:rPr>
          <w:lang w:val="ru-RU"/>
        </w:rPr>
        <w:t>”</w:t>
      </w:r>
      <w:r>
        <w:t xml:space="preserve">. Вона розробила проект очистки зон забруднених нафтопродуктами </w:t>
      </w:r>
      <w:proofErr w:type="spellStart"/>
      <w:r>
        <w:t>Більче-Волицького</w:t>
      </w:r>
      <w:proofErr w:type="spellEnd"/>
      <w:r>
        <w:t xml:space="preserve"> газового та Гаївського газоконденсатних родовищ і зараз співпрацює з підприємствами </w:t>
      </w:r>
      <w:proofErr w:type="spellStart"/>
      <w:r>
        <w:t>нафтогазованого</w:t>
      </w:r>
      <w:proofErr w:type="spellEnd"/>
      <w:r>
        <w:t xml:space="preserve"> комплексу – ДК </w:t>
      </w:r>
      <w:r w:rsidRPr="003026B2">
        <w:t>“</w:t>
      </w:r>
      <w:r>
        <w:t>Укргазвидобування</w:t>
      </w:r>
      <w:r w:rsidRPr="003026B2">
        <w:t>”</w:t>
      </w:r>
      <w:r>
        <w:t xml:space="preserve">, ВАТ </w:t>
      </w:r>
      <w:r w:rsidRPr="003026B2">
        <w:t>“</w:t>
      </w:r>
      <w:r>
        <w:t>Укрнафта</w:t>
      </w:r>
      <w:r w:rsidRPr="003026B2">
        <w:t>”</w:t>
      </w:r>
      <w:r>
        <w:t xml:space="preserve">, ПУ </w:t>
      </w:r>
      <w:r w:rsidRPr="003026B2">
        <w:t>“</w:t>
      </w:r>
      <w:proofErr w:type="spellStart"/>
      <w:r>
        <w:t>Прикарпаттранс</w:t>
      </w:r>
      <w:proofErr w:type="spellEnd"/>
      <w:r>
        <w:t>-нафтопродукт</w:t>
      </w:r>
      <w:r w:rsidRPr="003026B2">
        <w:t>”</w:t>
      </w:r>
      <w:r>
        <w:t xml:space="preserve">, ДАТ </w:t>
      </w:r>
      <w:r w:rsidRPr="003026B2">
        <w:t>“</w:t>
      </w:r>
      <w:r>
        <w:t xml:space="preserve">Магістральні нафтопроводи </w:t>
      </w:r>
      <w:r w:rsidRPr="003026B2">
        <w:t>“</w:t>
      </w:r>
      <w:r>
        <w:t>Дружба</w:t>
      </w:r>
      <w:r w:rsidRPr="003026B2">
        <w:t>”</w:t>
      </w:r>
      <w:r>
        <w:t xml:space="preserve"> та інші.</w:t>
      </w:r>
    </w:p>
    <w:p w14:paraId="426CA0C9" w14:textId="77777777" w:rsidR="00406958" w:rsidRDefault="00406958" w:rsidP="00406958">
      <w:pPr>
        <w:pStyle w:val="a7"/>
      </w:pPr>
      <w:r>
        <w:t xml:space="preserve">В 2001р. було введено в дію ТУ У 02497915.001-2001 </w:t>
      </w:r>
      <w:r w:rsidRPr="003026B2">
        <w:rPr>
          <w:lang w:val="ru-RU"/>
        </w:rPr>
        <w:t>“</w:t>
      </w:r>
      <w:r>
        <w:t>Глауконіт природний і модифікований</w:t>
      </w:r>
      <w:r w:rsidRPr="003026B2">
        <w:rPr>
          <w:lang w:val="ru-RU"/>
        </w:rPr>
        <w:t>”</w:t>
      </w:r>
      <w:r>
        <w:t xml:space="preserve"> без обмеження терміну дії. Вони поширюються на глауконіти західного схилу УЩ для використання в якості </w:t>
      </w:r>
      <w:proofErr w:type="spellStart"/>
      <w:r>
        <w:t>сорбента</w:t>
      </w:r>
      <w:proofErr w:type="spellEnd"/>
      <w:r>
        <w:t xml:space="preserve"> і мінерального добрива.</w:t>
      </w:r>
    </w:p>
    <w:p w14:paraId="5C611E2D" w14:textId="77777777" w:rsidR="00406958" w:rsidRDefault="00406958" w:rsidP="00406958">
      <w:pPr>
        <w:pStyle w:val="a7"/>
      </w:pPr>
      <w:r>
        <w:t xml:space="preserve">Вимоги промисловості до сировини в якості </w:t>
      </w:r>
      <w:proofErr w:type="spellStart"/>
      <w:r>
        <w:t>сорбента</w:t>
      </w:r>
      <w:proofErr w:type="spellEnd"/>
      <w:r>
        <w:t xml:space="preserve"> нафтопродуктів і методика застосування приведені в текстових додатках Т 6.3.2, Т 6.3.3 і Т 6.3.4.</w:t>
      </w:r>
    </w:p>
    <w:p w14:paraId="14CF986A" w14:textId="77777777" w:rsidR="00406958" w:rsidRDefault="00406958" w:rsidP="00406958">
      <w:pPr>
        <w:pStyle w:val="a7"/>
      </w:pPr>
      <w:r>
        <w:t xml:space="preserve">В цій же час </w:t>
      </w:r>
      <w:proofErr w:type="spellStart"/>
      <w:r>
        <w:t>А.Анісімовим</w:t>
      </w:r>
      <w:proofErr w:type="spellEnd"/>
      <w:r>
        <w:t xml:space="preserve"> разом з групою вчених була розроблена методика використання глауконітів в схемі екологічно-чистого захоронення і ліквідації отруйних речовин. Вона приведена в текстовому додатку Т 6.3.5.</w:t>
      </w:r>
    </w:p>
    <w:p w14:paraId="7B16DBD8" w14:textId="77777777" w:rsidR="00406958" w:rsidRDefault="00406958" w:rsidP="00406958">
      <w:pPr>
        <w:pStyle w:val="a7"/>
      </w:pPr>
      <w:r>
        <w:t>Як бачимо, один з основних напрямків використання глауконіту це екологія – боротьба з забрудненням навколишнього середовища</w:t>
      </w:r>
      <w:r w:rsidRPr="003026B2">
        <w:t>:</w:t>
      </w:r>
      <w:r>
        <w:t xml:space="preserve"> очистка вод і ґрунтів від шкідливих і токсичних речовин (радіонуклідів, важких металів, барвників, нафтопродуктів, пестицидів тощо). Цей напрямок потребує велику кількість дешевих природних сорбентів. Площі розповсюдження глауконітів розташовані більш менш рівномірно по території України, але ступінь вивченості сировини різний. Роботи по вивченню адсорбційних можливостей глауконітів і їх концентратів цих регіонів як в природному, так і в активованому виді треба продовжити.</w:t>
      </w:r>
    </w:p>
    <w:p w14:paraId="36FCD64B" w14:textId="77777777" w:rsidR="00406958" w:rsidRDefault="00406958" w:rsidP="00406958">
      <w:pPr>
        <w:pStyle w:val="a7"/>
      </w:pPr>
    </w:p>
    <w:p w14:paraId="1CB5D995" w14:textId="77777777" w:rsidR="00406958" w:rsidRDefault="00406958" w:rsidP="00406958">
      <w:pPr>
        <w:pStyle w:val="a7"/>
      </w:pPr>
    </w:p>
    <w:p w14:paraId="0768F6E9" w14:textId="77777777" w:rsidR="00406958" w:rsidRDefault="00406958" w:rsidP="00406958">
      <w:pPr>
        <w:pStyle w:val="a7"/>
      </w:pPr>
    </w:p>
    <w:p w14:paraId="60D4EA96" w14:textId="77777777" w:rsidR="00406958" w:rsidRDefault="00406958" w:rsidP="00406958">
      <w:pPr>
        <w:pStyle w:val="a7"/>
      </w:pPr>
    </w:p>
    <w:p w14:paraId="63386132" w14:textId="77777777" w:rsidR="00406958" w:rsidRDefault="00406958" w:rsidP="00406958">
      <w:pPr>
        <w:pStyle w:val="a7"/>
        <w:ind w:firstLine="0"/>
        <w:jc w:val="center"/>
        <w:rPr>
          <w:b/>
          <w:bCs/>
          <w:i/>
          <w:iCs/>
        </w:rPr>
      </w:pPr>
      <w:r>
        <w:rPr>
          <w:b/>
          <w:bCs/>
          <w:i/>
          <w:iCs/>
        </w:rPr>
        <w:t>Дезактивація радіаційно забруднених територій</w:t>
      </w:r>
    </w:p>
    <w:p w14:paraId="04F599CD" w14:textId="77777777" w:rsidR="00406958" w:rsidRDefault="00406958" w:rsidP="00406958">
      <w:pPr>
        <w:pStyle w:val="a7"/>
        <w:jc w:val="center"/>
        <w:rPr>
          <w:b/>
          <w:bCs/>
        </w:rPr>
      </w:pPr>
    </w:p>
    <w:p w14:paraId="5D1A10C2" w14:textId="77777777" w:rsidR="00406958" w:rsidRDefault="00406958" w:rsidP="00406958">
      <w:pPr>
        <w:pStyle w:val="a7"/>
      </w:pPr>
      <w:r>
        <w:t>Техногенне забруднення ґрунтів в Україні збільшується. Починаючи з 1986 року, в зв</w:t>
      </w:r>
      <w:r w:rsidRPr="003026B2">
        <w:rPr>
          <w:lang w:val="ru-RU"/>
        </w:rPr>
        <w:t>’</w:t>
      </w:r>
      <w:proofErr w:type="spellStart"/>
      <w:r>
        <w:t>язку</w:t>
      </w:r>
      <w:proofErr w:type="spellEnd"/>
      <w:r>
        <w:t xml:space="preserve"> з аварією на Чорнобильській АЕС, це становище різко погіршилось. Токсичні компоненти – радіонукліди потрапили в ґрунти та водоймища. З ґрунтовими розчинами вони потрапляють в рослини і забруднюють сільськогосподарську продукцію рослинництва, тваринництва та птахівництва. З продуктами харчування ці шкідливі сполуки потрапляють в організм людини і сприяють виникненню невиліковних </w:t>
      </w:r>
      <w:proofErr w:type="spellStart"/>
      <w:r>
        <w:t>хвороб</w:t>
      </w:r>
      <w:proofErr w:type="spellEnd"/>
      <w:r>
        <w:t>. Тому гостро стоїть проблема очистки вод і ґрунтів від радіонуклідів. До аварії на ЧАЕС забруднення такого типу носили локальний характер (С</w:t>
      </w:r>
      <w:r>
        <w:rPr>
          <w:lang w:val="en-US"/>
        </w:rPr>
        <w:t>s</w:t>
      </w:r>
      <w:r w:rsidRPr="003026B2">
        <w:rPr>
          <w:vertAlign w:val="superscript"/>
        </w:rPr>
        <w:t>137</w:t>
      </w:r>
      <w:r>
        <w:t xml:space="preserve">, </w:t>
      </w:r>
      <w:r>
        <w:rPr>
          <w:lang w:val="en-US"/>
        </w:rPr>
        <w:t>Sr</w:t>
      </w:r>
      <w:r w:rsidRPr="003026B2">
        <w:rPr>
          <w:vertAlign w:val="superscript"/>
        </w:rPr>
        <w:t>90</w:t>
      </w:r>
      <w:r w:rsidRPr="003026B2">
        <w:t xml:space="preserve">) – </w:t>
      </w:r>
      <w:r>
        <w:t xml:space="preserve">біля підприємств, які видобували уранову сировину (Жовті Води  Дніпропетровської області), переробляли і використовували радіоактивну продукцію. Активність радіонуклідів в </w:t>
      </w:r>
      <w:proofErr w:type="spellStart"/>
      <w:r>
        <w:t>хвостосховищах</w:t>
      </w:r>
      <w:proofErr w:type="spellEnd"/>
      <w:r>
        <w:t xml:space="preserve"> ВТ </w:t>
      </w:r>
      <w:r w:rsidRPr="003026B2">
        <w:rPr>
          <w:lang w:val="ru-RU"/>
        </w:rPr>
        <w:t>“</w:t>
      </w:r>
      <w:r>
        <w:t>Придністровський хімічний завод</w:t>
      </w:r>
      <w:r w:rsidRPr="003026B2">
        <w:rPr>
          <w:lang w:val="ru-RU"/>
        </w:rPr>
        <w:t>”</w:t>
      </w:r>
      <w:r>
        <w:t xml:space="preserve"> становить небезпеку для навколишнього середовища та людей.</w:t>
      </w:r>
    </w:p>
    <w:p w14:paraId="4C01C0A9" w14:textId="77777777" w:rsidR="00406958" w:rsidRDefault="00406958" w:rsidP="00406958">
      <w:pPr>
        <w:pStyle w:val="a7"/>
      </w:pPr>
      <w:r>
        <w:t>В 1996 році 8485,7 тис. га сільськогосподарських угідь в 12 областях (Вінницькій, Волинській, Житомирській, Івано-Франківській, Київській, Рівненській, Сумській, Тернопільській, Хмельницькій, Черкаській, Чернівецькій та Чернігівській) України було забруднено С</w:t>
      </w:r>
      <w:r>
        <w:rPr>
          <w:lang w:val="en-US"/>
        </w:rPr>
        <w:t>s</w:t>
      </w:r>
      <w:r>
        <w:rPr>
          <w:vertAlign w:val="superscript"/>
        </w:rPr>
        <w:t xml:space="preserve">137 </w:t>
      </w:r>
      <w:r>
        <w:t xml:space="preserve">і </w:t>
      </w:r>
      <w:r>
        <w:rPr>
          <w:lang w:val="en-US"/>
        </w:rPr>
        <w:t>Sr</w:t>
      </w:r>
      <w:r w:rsidRPr="003026B2">
        <w:rPr>
          <w:vertAlign w:val="superscript"/>
        </w:rPr>
        <w:t>90</w:t>
      </w:r>
      <w:r>
        <w:t>. В цих областях спостерігалось найбільше забруднення території радіонуклідами.</w:t>
      </w:r>
    </w:p>
    <w:p w14:paraId="7A48F998" w14:textId="77777777" w:rsidR="00406958" w:rsidRDefault="00406958" w:rsidP="00406958">
      <w:pPr>
        <w:pStyle w:val="a7"/>
      </w:pPr>
      <w:r>
        <w:t>Для ліквідації локального забруднення на невеликій площі була розроблена методика, згідно якої на шляху міграції радіонуклідів, з пунктів складування радіоактивних відходів, в ґрунтах  у водоносні горизонти, а також біохімічної міграції в рослини, необхідно створювати геохімічні бар</w:t>
      </w:r>
      <w:r w:rsidRPr="003026B2">
        <w:t>’</w:t>
      </w:r>
      <w:r>
        <w:t>єри з дешевих природних сорбентів (</w:t>
      </w:r>
      <w:proofErr w:type="spellStart"/>
      <w:r>
        <w:t>сапонітових</w:t>
      </w:r>
      <w:proofErr w:type="spellEnd"/>
      <w:r>
        <w:t xml:space="preserve"> глин, глауконітів та інших).</w:t>
      </w:r>
    </w:p>
    <w:p w14:paraId="5C9C3321" w14:textId="77777777" w:rsidR="00406958" w:rsidRDefault="00406958" w:rsidP="00406958">
      <w:pPr>
        <w:pStyle w:val="a7"/>
      </w:pPr>
      <w:r>
        <w:t>Для рекультивації сільськогосподарських угідь на значних площах необхідне внесення у забруднені радіонуклідами ґрунти радіопротекторів – природних мінеральних сорбентів.</w:t>
      </w:r>
    </w:p>
    <w:p w14:paraId="6F625D04" w14:textId="77777777" w:rsidR="00406958" w:rsidRDefault="00406958" w:rsidP="00406958">
      <w:pPr>
        <w:pStyle w:val="a7"/>
      </w:pPr>
      <w:r>
        <w:t>В 1997р. Львівський державний університет ім. Франка вивчав ефективність дезактивації радіаційно забруднених територій при використанні глауконітових концентратів. Об</w:t>
      </w:r>
      <w:r w:rsidRPr="003026B2">
        <w:rPr>
          <w:lang w:val="ru-RU"/>
        </w:rPr>
        <w:t>’</w:t>
      </w:r>
      <w:proofErr w:type="spellStart"/>
      <w:r>
        <w:t>ктом</w:t>
      </w:r>
      <w:proofErr w:type="spellEnd"/>
      <w:r>
        <w:t xml:space="preserve"> досліджень були глауконіти </w:t>
      </w:r>
      <w:proofErr w:type="spellStart"/>
      <w:r>
        <w:t>Карачіївецького</w:t>
      </w:r>
      <w:proofErr w:type="spellEnd"/>
      <w:r>
        <w:t xml:space="preserve"> прояву. Вміст глауконіту в породі досягає 50-70 %. Результати проведених досліджень приводяться в текстовому додатку С 6.А.6.</w:t>
      </w:r>
    </w:p>
    <w:p w14:paraId="2B974F1A" w14:textId="77777777" w:rsidR="00406958" w:rsidRDefault="00406958" w:rsidP="00406958">
      <w:pPr>
        <w:pStyle w:val="a7"/>
      </w:pPr>
      <w:r>
        <w:t>Вивчення адсорбції і десорбції радіонуклідів глауконітами в природному стані показало, що С</w:t>
      </w:r>
      <w:r>
        <w:rPr>
          <w:lang w:val="en-US"/>
        </w:rPr>
        <w:t>s</w:t>
      </w:r>
      <w:r>
        <w:rPr>
          <w:vertAlign w:val="superscript"/>
        </w:rPr>
        <w:t>137</w:t>
      </w:r>
      <w:r>
        <w:t xml:space="preserve"> поглинається інтенсивніше, ніж </w:t>
      </w:r>
      <w:r>
        <w:rPr>
          <w:lang w:val="en-US"/>
        </w:rPr>
        <w:t>Sr</w:t>
      </w:r>
      <w:r>
        <w:rPr>
          <w:vertAlign w:val="superscript"/>
        </w:rPr>
        <w:t>90</w:t>
      </w:r>
      <w:r>
        <w:t>. Десорбція С</w:t>
      </w:r>
      <w:r>
        <w:rPr>
          <w:lang w:val="en-US"/>
        </w:rPr>
        <w:t>s</w:t>
      </w:r>
      <w:r>
        <w:rPr>
          <w:vertAlign w:val="superscript"/>
        </w:rPr>
        <w:t>137</w:t>
      </w:r>
      <w:r>
        <w:t xml:space="preserve"> є дуже не значною. С</w:t>
      </w:r>
      <w:r>
        <w:rPr>
          <w:lang w:val="en-US"/>
        </w:rPr>
        <w:t>s</w:t>
      </w:r>
      <w:r>
        <w:rPr>
          <w:vertAlign w:val="superscript"/>
        </w:rPr>
        <w:t>137</w:t>
      </w:r>
      <w:r>
        <w:t xml:space="preserve"> фіксується в </w:t>
      </w:r>
      <w:proofErr w:type="spellStart"/>
      <w:r>
        <w:t>міжшарових</w:t>
      </w:r>
      <w:proofErr w:type="spellEnd"/>
      <w:r>
        <w:t xml:space="preserve"> проміжках </w:t>
      </w:r>
      <w:proofErr w:type="spellStart"/>
      <w:r>
        <w:t>гідрослюдистих</w:t>
      </w:r>
      <w:proofErr w:type="spellEnd"/>
      <w:r>
        <w:t xml:space="preserve"> пакетів глауконіту – в середині </w:t>
      </w:r>
      <w:proofErr w:type="spellStart"/>
      <w:r>
        <w:t>сорбента</w:t>
      </w:r>
      <w:proofErr w:type="spellEnd"/>
      <w:r>
        <w:t xml:space="preserve"> і не переходить у розчин та супутніх глинистих мінералах. При цьому утворюється більш стійка мінеральна форма. Процент поглинання С</w:t>
      </w:r>
      <w:r>
        <w:rPr>
          <w:lang w:val="en-US"/>
        </w:rPr>
        <w:t>s</w:t>
      </w:r>
      <w:r w:rsidRPr="003026B2">
        <w:rPr>
          <w:vertAlign w:val="superscript"/>
          <w:lang w:val="ru-RU"/>
        </w:rPr>
        <w:t>137</w:t>
      </w:r>
      <w:r w:rsidRPr="003026B2">
        <w:rPr>
          <w:lang w:val="ru-RU"/>
        </w:rPr>
        <w:t xml:space="preserve"> – 88</w:t>
      </w:r>
      <w:r>
        <w:t>,</w:t>
      </w:r>
      <w:r w:rsidRPr="003026B2">
        <w:rPr>
          <w:lang w:val="ru-RU"/>
        </w:rPr>
        <w:t>2 –</w:t>
      </w:r>
      <w:r>
        <w:t xml:space="preserve"> 96,7 % (десорбція 1,9 - 4,1 %), </w:t>
      </w:r>
      <w:r>
        <w:rPr>
          <w:lang w:val="en-US"/>
        </w:rPr>
        <w:t>Sr</w:t>
      </w:r>
      <w:r w:rsidRPr="003026B2">
        <w:rPr>
          <w:vertAlign w:val="superscript"/>
          <w:lang w:val="ru-RU"/>
        </w:rPr>
        <w:t>90</w:t>
      </w:r>
      <w:r w:rsidRPr="003026B2">
        <w:rPr>
          <w:lang w:val="ru-RU"/>
        </w:rPr>
        <w:t xml:space="preserve"> + </w:t>
      </w:r>
      <w:r>
        <w:rPr>
          <w:lang w:val="en-US"/>
        </w:rPr>
        <w:t>Y</w:t>
      </w:r>
      <w:r w:rsidRPr="003026B2">
        <w:rPr>
          <w:vertAlign w:val="superscript"/>
          <w:lang w:val="ru-RU"/>
        </w:rPr>
        <w:t>90</w:t>
      </w:r>
      <w:r w:rsidRPr="003026B2">
        <w:rPr>
          <w:lang w:val="ru-RU"/>
        </w:rPr>
        <w:t xml:space="preserve"> – 20 – 41 %</w:t>
      </w:r>
      <w:r>
        <w:t>.</w:t>
      </w:r>
    </w:p>
    <w:p w14:paraId="66C25A9B" w14:textId="77777777" w:rsidR="00406958" w:rsidRDefault="00406958" w:rsidP="00406958">
      <w:pPr>
        <w:pStyle w:val="a7"/>
      </w:pPr>
      <w:r>
        <w:t>Проведені в лабораторних умовах дослідження показали, що глауконіт може бути використаний для дезактивації стічних вод з підвищеною радіоактивністю, рекультивації ґрунтів забруднених радіонуклідами (глауконіт переведе в нерухому форму радіонукліди, так як процент десорбції незначний), а також може використовуватися для створення геохімічних бар</w:t>
      </w:r>
      <w:r w:rsidRPr="003026B2">
        <w:t>’</w:t>
      </w:r>
      <w:r>
        <w:t>єрів на шляху міграції радіонуклідів.</w:t>
      </w:r>
    </w:p>
    <w:p w14:paraId="491AD50F" w14:textId="77777777" w:rsidR="00406958" w:rsidRDefault="00406958" w:rsidP="00406958">
      <w:pPr>
        <w:pStyle w:val="a7"/>
      </w:pPr>
    </w:p>
    <w:p w14:paraId="256C77BE" w14:textId="77777777" w:rsidR="00406958" w:rsidRDefault="00406958" w:rsidP="00406958">
      <w:pPr>
        <w:pStyle w:val="a7"/>
      </w:pPr>
      <w:r>
        <w:t>5.6.6.4 Роль глауконіту в сільському господарстві</w:t>
      </w:r>
    </w:p>
    <w:p w14:paraId="4D3A7EF4" w14:textId="77777777" w:rsidR="00406958" w:rsidRDefault="00406958" w:rsidP="00406958">
      <w:pPr>
        <w:pStyle w:val="a7"/>
        <w:ind w:firstLine="0"/>
        <w:jc w:val="center"/>
        <w:rPr>
          <w:b/>
          <w:bCs/>
          <w:i/>
          <w:iCs/>
        </w:rPr>
      </w:pPr>
      <w:r>
        <w:rPr>
          <w:b/>
          <w:bCs/>
          <w:i/>
          <w:iCs/>
        </w:rPr>
        <w:t>Очистка стічних вод тваринницьких ферм та дезактивація ставків і стічних вод з підвищеною радіоактивністю</w:t>
      </w:r>
    </w:p>
    <w:p w14:paraId="582522B1" w14:textId="77777777" w:rsidR="00406958" w:rsidRDefault="00406958" w:rsidP="00406958">
      <w:pPr>
        <w:pStyle w:val="a7"/>
        <w:jc w:val="center"/>
        <w:rPr>
          <w:b/>
          <w:bCs/>
        </w:rPr>
      </w:pPr>
    </w:p>
    <w:p w14:paraId="23B0C827" w14:textId="77777777" w:rsidR="00406958" w:rsidRDefault="00406958" w:rsidP="00406958">
      <w:pPr>
        <w:pStyle w:val="a7"/>
      </w:pPr>
      <w:r>
        <w:t>Співробітниками Південного НДІ гідротехніки та меліорації встановлена доцільність використання глауконітових пісків і їх концентратів для інтенсифікації процесів біохімічної очистки стічних вод тваринницьких комплексів на полях фільтрації. Площі останніх при використанні глауконітів можливо значно зменшити. Вивчена можливість використання глауконітових порід для дезактивації ставків і стічних вод з підвищеною радіоактивністю.</w:t>
      </w:r>
    </w:p>
    <w:p w14:paraId="4FFB5091" w14:textId="77777777" w:rsidR="00406958" w:rsidRDefault="00406958" w:rsidP="00406958">
      <w:pPr>
        <w:pStyle w:val="a7"/>
      </w:pPr>
    </w:p>
    <w:p w14:paraId="774EA0B1" w14:textId="77777777" w:rsidR="00406958" w:rsidRDefault="00406958" w:rsidP="00406958">
      <w:pPr>
        <w:pStyle w:val="a7"/>
        <w:ind w:firstLine="0"/>
        <w:jc w:val="center"/>
        <w:rPr>
          <w:b/>
          <w:bCs/>
          <w:i/>
          <w:iCs/>
        </w:rPr>
      </w:pPr>
      <w:r>
        <w:rPr>
          <w:b/>
          <w:bCs/>
          <w:i/>
          <w:iCs/>
        </w:rPr>
        <w:t>Землеробство</w:t>
      </w:r>
    </w:p>
    <w:p w14:paraId="1E779439" w14:textId="77777777" w:rsidR="00406958" w:rsidRDefault="00406958" w:rsidP="00406958">
      <w:pPr>
        <w:pStyle w:val="a7"/>
        <w:jc w:val="center"/>
        <w:rPr>
          <w:b/>
          <w:bCs/>
        </w:rPr>
      </w:pPr>
    </w:p>
    <w:p w14:paraId="6C7E142A" w14:textId="77777777" w:rsidR="00406958" w:rsidRDefault="00406958" w:rsidP="00406958">
      <w:pPr>
        <w:pStyle w:val="a7"/>
      </w:pPr>
      <w:r>
        <w:t xml:space="preserve">Глауконіт – хімічний </w:t>
      </w:r>
      <w:proofErr w:type="spellStart"/>
      <w:r>
        <w:t>меліорант</w:t>
      </w:r>
      <w:proofErr w:type="spellEnd"/>
      <w:r>
        <w:t xml:space="preserve"> комплексної дії про це свідчать роботи багатьох науково-дослідних інститутів України ближнього і дальнього зарубіжжя.</w:t>
      </w:r>
    </w:p>
    <w:p w14:paraId="3BD877B5" w14:textId="77777777" w:rsidR="00406958" w:rsidRDefault="00406958" w:rsidP="00406958">
      <w:pPr>
        <w:pStyle w:val="a7"/>
      </w:pPr>
      <w:r>
        <w:t>Вплив глауконіту на властивості ґрунту з 1972 по 1974рр. вивчала Українська сільськогосподарська академія (УСГА). Проведені дослідження показали, що глауконіт впливає на зміну відношень окислювальної і відновлювальної форм азоту, а також розвиток і функціонування корисної мікрофлори (</w:t>
      </w:r>
      <w:proofErr w:type="spellStart"/>
      <w:r>
        <w:t>нітрофікуючі</w:t>
      </w:r>
      <w:proofErr w:type="spellEnd"/>
      <w:r>
        <w:t xml:space="preserve"> бактерії).</w:t>
      </w:r>
    </w:p>
    <w:p w14:paraId="7A753CAF" w14:textId="77777777" w:rsidR="00406958" w:rsidRDefault="00406958" w:rsidP="00406958">
      <w:pPr>
        <w:pStyle w:val="a7"/>
      </w:pPr>
      <w:r>
        <w:t xml:space="preserve">Дослідами Ростовського НДІ встановлено, що внесення 4-5 % глауконіту в ґрунт підвищує інтенсивність розмноження різного виду мікрофлори на 20-80%. При внесенні глауконіту в ґрунт збільшується кількість рухомих форм фосфору і калію – покращуються </w:t>
      </w:r>
      <w:proofErr w:type="spellStart"/>
      <w:r>
        <w:t>катіоно</w:t>
      </w:r>
      <w:proofErr w:type="spellEnd"/>
      <w:r>
        <w:t>-обмінні властивості ґрунту.</w:t>
      </w:r>
    </w:p>
    <w:p w14:paraId="7EA5EEEB" w14:textId="77777777" w:rsidR="00406958" w:rsidRDefault="00406958" w:rsidP="00406958">
      <w:pPr>
        <w:pStyle w:val="a7"/>
      </w:pPr>
      <w:r>
        <w:t xml:space="preserve">В 1992-1993рр. Інститутом землеробства Української ААН вивчались ефективність глауконітів як </w:t>
      </w:r>
      <w:proofErr w:type="spellStart"/>
      <w:r>
        <w:t>меліорантів</w:t>
      </w:r>
      <w:proofErr w:type="spellEnd"/>
      <w:r>
        <w:t xml:space="preserve"> комплексної дії на піщаних ґрунтах і одержання екологічно-чистої продукції. Вони сприяли покращенню водно-фізичних властивостей і родючості піщаних ґрунтів навіть без застосування органічних і мінеральних добрив. При цьому спостерігалось поступове зниження кислотності ґрунту, збільшення кількості вологи та поживних речовин, підвищення урожайності і якості різних культур (зеленої маси кукурудзи на 11-30 %). Отримані результати дозволили рекомендувати глауконіти для комплексної меліорації ґрунтів  легкого гранулометричного складу в зоні Полісся України. Він покращує агротехнічні властивості ґрунтів.</w:t>
      </w:r>
    </w:p>
    <w:p w14:paraId="3ECBBC8F" w14:textId="77777777" w:rsidR="00406958" w:rsidRDefault="00406958" w:rsidP="00406958">
      <w:pPr>
        <w:pStyle w:val="a7"/>
        <w:ind w:firstLine="0"/>
      </w:pPr>
    </w:p>
    <w:p w14:paraId="290D9849" w14:textId="77777777" w:rsidR="00406958" w:rsidRDefault="00406958" w:rsidP="00406958">
      <w:pPr>
        <w:pStyle w:val="a7"/>
        <w:ind w:firstLine="0"/>
        <w:jc w:val="center"/>
        <w:rPr>
          <w:b/>
          <w:bCs/>
          <w:i/>
          <w:iCs/>
        </w:rPr>
      </w:pPr>
      <w:r>
        <w:rPr>
          <w:b/>
          <w:bCs/>
          <w:i/>
          <w:iCs/>
        </w:rPr>
        <w:t>Рослинництво</w:t>
      </w:r>
    </w:p>
    <w:p w14:paraId="0997F64C" w14:textId="77777777" w:rsidR="00406958" w:rsidRDefault="00406958" w:rsidP="00406958">
      <w:pPr>
        <w:pStyle w:val="a7"/>
        <w:jc w:val="center"/>
      </w:pPr>
    </w:p>
    <w:p w14:paraId="25D089EB" w14:textId="77777777" w:rsidR="00406958" w:rsidRDefault="00406958" w:rsidP="00406958">
      <w:pPr>
        <w:pStyle w:val="a7"/>
      </w:pPr>
      <w:r>
        <w:t xml:space="preserve">Для підвищення урожайності різних культур і покращення якості сільськогосподарської продукції рослинництва відкриваються широкі перспективи використання глауконітів в якості </w:t>
      </w:r>
      <w:proofErr w:type="spellStart"/>
      <w:r>
        <w:t>агроруд</w:t>
      </w:r>
      <w:proofErr w:type="spellEnd"/>
      <w:r>
        <w:t xml:space="preserve"> та сировини для виробництва </w:t>
      </w:r>
      <w:proofErr w:type="spellStart"/>
      <w:r>
        <w:t>безхлорних</w:t>
      </w:r>
      <w:proofErr w:type="spellEnd"/>
      <w:r>
        <w:t xml:space="preserve"> калійних добрив. Так як для них, характерний високій вміст К до 3,0 – 9,5 % і ряду супутніх корисних компонентів – Р</w:t>
      </w:r>
      <w:r>
        <w:rPr>
          <w:vertAlign w:val="subscript"/>
        </w:rPr>
        <w:t>2</w:t>
      </w:r>
      <w:r>
        <w:t>О</w:t>
      </w:r>
      <w:r>
        <w:rPr>
          <w:vertAlign w:val="subscript"/>
        </w:rPr>
        <w:t>5</w:t>
      </w:r>
      <w:r>
        <w:t xml:space="preserve"> та </w:t>
      </w:r>
      <w:proofErr w:type="spellStart"/>
      <w:r>
        <w:t>СаО</w:t>
      </w:r>
      <w:proofErr w:type="spellEnd"/>
      <w:r>
        <w:t>, а також мікроелементів (бора, марганцю, ванадію та інших).</w:t>
      </w:r>
    </w:p>
    <w:p w14:paraId="4C47BAB6" w14:textId="77777777" w:rsidR="00406958" w:rsidRDefault="00406958" w:rsidP="00406958">
      <w:pPr>
        <w:pStyle w:val="a7"/>
      </w:pPr>
      <w:r>
        <w:lastRenderedPageBreak/>
        <w:t>Глауконіт відноситься до агрохімічної сировини. Виділяється два типи руд</w:t>
      </w:r>
      <w:r w:rsidRPr="003026B2">
        <w:rPr>
          <w:lang w:val="ru-RU"/>
        </w:rPr>
        <w:t>:</w:t>
      </w:r>
      <w:r>
        <w:t xml:space="preserve"> глауконітова і глауконіт-фосфатна. Руди у підвищеним вмістом калію і фосфору відносяться до комплексних </w:t>
      </w:r>
      <w:proofErr w:type="spellStart"/>
      <w:r>
        <w:t>агроруд</w:t>
      </w:r>
      <w:proofErr w:type="spellEnd"/>
      <w:r>
        <w:t xml:space="preserve"> і мають  кращі </w:t>
      </w:r>
      <w:proofErr w:type="spellStart"/>
      <w:r>
        <w:t>біостимулюючи</w:t>
      </w:r>
      <w:proofErr w:type="spellEnd"/>
      <w:r>
        <w:t xml:space="preserve"> властивості.</w:t>
      </w:r>
    </w:p>
    <w:p w14:paraId="76D2B6C0" w14:textId="77777777" w:rsidR="00406958" w:rsidRDefault="00406958" w:rsidP="00406958">
      <w:pPr>
        <w:pStyle w:val="a7"/>
      </w:pPr>
      <w:r>
        <w:t xml:space="preserve">В сільському господарстві як </w:t>
      </w:r>
      <w:proofErr w:type="spellStart"/>
      <w:r>
        <w:t>макро</w:t>
      </w:r>
      <w:proofErr w:type="spellEnd"/>
      <w:r>
        <w:t xml:space="preserve">, так і мікродобрива та </w:t>
      </w:r>
      <w:proofErr w:type="spellStart"/>
      <w:r>
        <w:t>агроруди</w:t>
      </w:r>
      <w:proofErr w:type="spellEnd"/>
      <w:r>
        <w:t xml:space="preserve"> підвищують родючість земель і урожайність різних культур. Так, наприклад, при внесенні І тони глауконіту в ґрунт рослини отримують необхідні для живлення елементи</w:t>
      </w:r>
      <w:r w:rsidRPr="003026B2">
        <w:t>:</w:t>
      </w:r>
      <w:r>
        <w:t xml:space="preserve"> </w:t>
      </w:r>
      <w:r>
        <w:rPr>
          <w:lang w:val="en-US"/>
        </w:rPr>
        <w:t>K</w:t>
      </w:r>
      <w:r w:rsidRPr="003026B2">
        <w:rPr>
          <w:vertAlign w:val="subscript"/>
        </w:rPr>
        <w:t>2</w:t>
      </w:r>
      <w:r>
        <w:rPr>
          <w:lang w:val="en-US"/>
        </w:rPr>
        <w:t>O</w:t>
      </w:r>
      <w:r w:rsidRPr="003026B2">
        <w:t xml:space="preserve"> </w:t>
      </w:r>
      <w:r>
        <w:t xml:space="preserve">біля 60кг, </w:t>
      </w:r>
      <w:r>
        <w:rPr>
          <w:lang w:val="en-US"/>
        </w:rPr>
        <w:t>P</w:t>
      </w:r>
      <w:r w:rsidRPr="003026B2">
        <w:rPr>
          <w:vertAlign w:val="subscript"/>
        </w:rPr>
        <w:t>2</w:t>
      </w:r>
      <w:r>
        <w:rPr>
          <w:lang w:val="en-US"/>
        </w:rPr>
        <w:t>O</w:t>
      </w:r>
      <w:r w:rsidRPr="003026B2">
        <w:rPr>
          <w:vertAlign w:val="subscript"/>
        </w:rPr>
        <w:t>5</w:t>
      </w:r>
      <w:r w:rsidRPr="003026B2">
        <w:t xml:space="preserve"> </w:t>
      </w:r>
      <w:r>
        <w:t>–7кг, В</w:t>
      </w:r>
      <w:r>
        <w:rPr>
          <w:vertAlign w:val="subscript"/>
        </w:rPr>
        <w:t>2</w:t>
      </w:r>
      <w:r>
        <w:t>О</w:t>
      </w:r>
      <w:r>
        <w:rPr>
          <w:vertAlign w:val="subscript"/>
        </w:rPr>
        <w:t>3</w:t>
      </w:r>
      <w:r>
        <w:t>-4кг, в невеликій кількості – (0,5-1,0кг) марганець і мідь.</w:t>
      </w:r>
    </w:p>
    <w:p w14:paraId="0CB9CD67" w14:textId="77777777" w:rsidR="00406958" w:rsidRDefault="00406958" w:rsidP="00406958">
      <w:pPr>
        <w:pStyle w:val="a7"/>
      </w:pPr>
      <w:r>
        <w:t xml:space="preserve">Цінними для землеробства і рослинництва являються значні адсорбційні та </w:t>
      </w:r>
      <w:proofErr w:type="spellStart"/>
      <w:r>
        <w:t>катіонообмінні</w:t>
      </w:r>
      <w:proofErr w:type="spellEnd"/>
      <w:r>
        <w:t xml:space="preserve"> властивості глауконіту. Вони стимулюють ріст і знижують </w:t>
      </w:r>
      <w:proofErr w:type="spellStart"/>
      <w:r>
        <w:t>захворюємість</w:t>
      </w:r>
      <w:proofErr w:type="spellEnd"/>
      <w:r>
        <w:t xml:space="preserve"> деяких рослин. Про можливість використання глауконітів як калійних добрив-</w:t>
      </w:r>
      <w:proofErr w:type="spellStart"/>
      <w:r>
        <w:t>агроруд</w:t>
      </w:r>
      <w:proofErr w:type="spellEnd"/>
      <w:r>
        <w:t xml:space="preserve"> в Росії писали ще в кінці ХІХ с. Такі вчені, як О.М. Енгельгард, В.О. </w:t>
      </w:r>
      <w:proofErr w:type="spellStart"/>
      <w:r>
        <w:t>Азимов</w:t>
      </w:r>
      <w:proofErr w:type="spellEnd"/>
      <w:r>
        <w:t xml:space="preserve">, О.В. Ключарів. Пізніше багато уваги цій проблемі приділяв  П.О. </w:t>
      </w:r>
      <w:proofErr w:type="spellStart"/>
      <w:r>
        <w:t>Григор</w:t>
      </w:r>
      <w:r w:rsidRPr="003026B2">
        <w:t>’</w:t>
      </w:r>
      <w:r>
        <w:t>їв</w:t>
      </w:r>
      <w:proofErr w:type="spellEnd"/>
      <w:r>
        <w:t xml:space="preserve">, П.М. </w:t>
      </w:r>
      <w:proofErr w:type="spellStart"/>
      <w:r>
        <w:t>Прянишников</w:t>
      </w:r>
      <w:proofErr w:type="spellEnd"/>
      <w:r>
        <w:t xml:space="preserve"> та інші. Було показане, що найбільший ефект глауконіти набувають після прожарювання при температурі 600-620 </w:t>
      </w:r>
      <w:r>
        <w:rPr>
          <w:vertAlign w:val="superscript"/>
        </w:rPr>
        <w:t>0</w:t>
      </w:r>
      <w:r>
        <w:t xml:space="preserve">С. В післявоєнні роки </w:t>
      </w:r>
      <w:proofErr w:type="spellStart"/>
      <w:r>
        <w:t>ціленаправлені</w:t>
      </w:r>
      <w:proofErr w:type="spellEnd"/>
      <w:r>
        <w:t xml:space="preserve"> дослідження по виявленню шляхів використання глауконітів як сільськогосподарської сировини (в якості </w:t>
      </w:r>
      <w:proofErr w:type="spellStart"/>
      <w:r>
        <w:t>агроруд</w:t>
      </w:r>
      <w:proofErr w:type="spellEnd"/>
      <w:r>
        <w:t xml:space="preserve">) для різних культур виконувались багатьма сільськогосподарськими інститутами і дослідними станціями не тільки України, але і багатьох республік колишнього Радянського Союзу. Була обґрунтована можливість їх ефективного  використання в </w:t>
      </w:r>
      <w:proofErr w:type="spellStart"/>
      <w:r>
        <w:t>слідуючих</w:t>
      </w:r>
      <w:proofErr w:type="spellEnd"/>
      <w:r>
        <w:t xml:space="preserve"> напрямках</w:t>
      </w:r>
      <w:r w:rsidRPr="003026B2">
        <w:t xml:space="preserve">: </w:t>
      </w:r>
      <w:r>
        <w:t xml:space="preserve">для підвищення урожайності сільськогосподарських культур, збільшення </w:t>
      </w:r>
      <w:proofErr w:type="spellStart"/>
      <w:r>
        <w:t>біопродуктивності</w:t>
      </w:r>
      <w:proofErr w:type="spellEnd"/>
      <w:r>
        <w:t xml:space="preserve"> водоймищ, підвищення стійкості рослин до захворювань, отримання екологічно чистої продукції.</w:t>
      </w:r>
    </w:p>
    <w:p w14:paraId="4F09A064" w14:textId="77777777" w:rsidR="00406958" w:rsidRDefault="00406958" w:rsidP="00406958">
      <w:pPr>
        <w:pStyle w:val="a7"/>
      </w:pPr>
      <w:r>
        <w:t xml:space="preserve">Лабораторією Інституту ботаніки АН </w:t>
      </w:r>
      <w:proofErr w:type="spellStart"/>
      <w:r>
        <w:t>Узбекської</w:t>
      </w:r>
      <w:proofErr w:type="spellEnd"/>
      <w:r>
        <w:t xml:space="preserve"> РСР в 1966р. були проведені досліди по визначенню впливу глауконіту на </w:t>
      </w:r>
      <w:proofErr w:type="spellStart"/>
      <w:r>
        <w:t>всхожість</w:t>
      </w:r>
      <w:proofErr w:type="spellEnd"/>
      <w:r>
        <w:t xml:space="preserve"> деяких бобових і злакових культур, </w:t>
      </w:r>
      <w:proofErr w:type="spellStart"/>
      <w:r>
        <w:t>фасолі</w:t>
      </w:r>
      <w:proofErr w:type="spellEnd"/>
      <w:r>
        <w:t xml:space="preserve"> білої, </w:t>
      </w:r>
      <w:proofErr w:type="spellStart"/>
      <w:r>
        <w:t>конських</w:t>
      </w:r>
      <w:proofErr w:type="spellEnd"/>
      <w:r>
        <w:t xml:space="preserve"> бобів, зубовидної кукурудзи, пшениці та проса. За даними Ю.В. Безкровного, Г.Г. </w:t>
      </w:r>
      <w:proofErr w:type="spellStart"/>
      <w:r>
        <w:t>Веретенникова</w:t>
      </w:r>
      <w:proofErr w:type="spellEnd"/>
      <w:r>
        <w:t xml:space="preserve"> та інших, внесення в ґрунт глауконітового піску підвищувало </w:t>
      </w:r>
      <w:proofErr w:type="spellStart"/>
      <w:r>
        <w:t>всхожість</w:t>
      </w:r>
      <w:proofErr w:type="spellEnd"/>
      <w:r>
        <w:t xml:space="preserve"> вище вказаних культур від 10 до 40 %, позитивно впливало на розвиток кореневої системи і стебла. При внесені глауконітової добавки значно підвищувалась урожайність коренеплодів – картоплі до 55 %, буряка і редиски до 30 %. При цьому відбувалось підвищення  цукровості цукрових буряків.</w:t>
      </w:r>
    </w:p>
    <w:p w14:paraId="3F5AEA1B" w14:textId="77777777" w:rsidR="00406958" w:rsidRDefault="00406958" w:rsidP="00406958">
      <w:pPr>
        <w:pStyle w:val="a7"/>
      </w:pPr>
      <w:r>
        <w:t xml:space="preserve">Глауконіт в якості </w:t>
      </w:r>
      <w:proofErr w:type="spellStart"/>
      <w:r>
        <w:t>агроруди</w:t>
      </w:r>
      <w:proofErr w:type="spellEnd"/>
      <w:r>
        <w:t xml:space="preserve"> рекомендують вносити в ґрунти для підвищення урожайності однолітніх трав, пшениці, проса, рису, ячменю, гречки, кукурудзи, цукрового буряка, картоплі, томатів, бобових та інших культур. Дослідженнями Української сільськогосподарської академії встановлено, що такий вплив глауконітової муки на рослини обумовлений тим, що глауконіт для ряду культур є прекрасним </w:t>
      </w:r>
      <w:proofErr w:type="spellStart"/>
      <w:r>
        <w:t>безхлорним</w:t>
      </w:r>
      <w:proofErr w:type="spellEnd"/>
      <w:r>
        <w:t xml:space="preserve"> калійним добривом. В деяких глауконітах спостерігається підвищений вміст фосфору до 1-5 % і вони можуть використовуватись в якості комплексної </w:t>
      </w:r>
      <w:proofErr w:type="spellStart"/>
      <w:r>
        <w:t>агроруди</w:t>
      </w:r>
      <w:proofErr w:type="spellEnd"/>
      <w:r>
        <w:t xml:space="preserve">. При проведенні досліджень еталоном для порівняння урожайності служили ділянки, які удобрювалися калійною сіллю. На інші ділянки в такій же кількості вносилась глауконітова мука. При цьому на них урожайність </w:t>
      </w:r>
      <w:proofErr w:type="spellStart"/>
      <w:r>
        <w:t>гречихи</w:t>
      </w:r>
      <w:proofErr w:type="spellEnd"/>
      <w:r>
        <w:t xml:space="preserve"> збільшилась на 3ц, картоплі на 18ц, </w:t>
      </w:r>
      <w:r>
        <w:lastRenderedPageBreak/>
        <w:t xml:space="preserve">томатів на 100ц. За даними В.О. Грицика, глауконіти позитивно впливають на урожайність і якість однолітніх трав, сприяють росту рослин в висоту та накопиченню рослинами сухої речовини, зональних елементів. Урожай віко-вика при внесенні глауконітової муки збільшується на 41 %  (глауконіт </w:t>
      </w:r>
      <w:proofErr w:type="spellStart"/>
      <w:r>
        <w:t>Карачіївецького</w:t>
      </w:r>
      <w:proofErr w:type="spellEnd"/>
      <w:r>
        <w:t xml:space="preserve"> прояву) – 50 % (глауконіт </w:t>
      </w:r>
      <w:proofErr w:type="spellStart"/>
      <w:r>
        <w:t>Мокротинського</w:t>
      </w:r>
      <w:proofErr w:type="spellEnd"/>
      <w:r>
        <w:t xml:space="preserve"> прояву) в порівнянні з контролем (без добрив) і на 16,9 % в порівнянні з калійною сіллю.</w:t>
      </w:r>
    </w:p>
    <w:p w14:paraId="1DD3D61E" w14:textId="77777777" w:rsidR="00406958" w:rsidRDefault="00406958" w:rsidP="00406958">
      <w:pPr>
        <w:pStyle w:val="a7"/>
      </w:pPr>
      <w:r>
        <w:t xml:space="preserve">В таблиці 5.105 приведений перелік науково-дослідних установ України, які вивчали вплив глауконіту на підвищення урожайності сільськогосподарських культур і якості продукції рослинництва та результати проведених робіт. Вони проводились разом з </w:t>
      </w:r>
      <w:proofErr w:type="spellStart"/>
      <w:r>
        <w:t>Побузькою</w:t>
      </w:r>
      <w:proofErr w:type="spellEnd"/>
      <w:r>
        <w:t xml:space="preserve"> ГРЕ тресту </w:t>
      </w:r>
      <w:r w:rsidRPr="003026B2">
        <w:rPr>
          <w:lang w:val="ru-RU"/>
        </w:rPr>
        <w:t>“</w:t>
      </w:r>
      <w:proofErr w:type="spellStart"/>
      <w:r>
        <w:t>Київгеологія</w:t>
      </w:r>
      <w:proofErr w:type="spellEnd"/>
      <w:r w:rsidRPr="003026B2">
        <w:rPr>
          <w:lang w:val="ru-RU"/>
        </w:rPr>
        <w:t>”</w:t>
      </w:r>
      <w:r>
        <w:t xml:space="preserve">  (1971-1973рр.), а з 1974 по 1977рр. </w:t>
      </w:r>
      <w:proofErr w:type="spellStart"/>
      <w:r>
        <w:t>Побузькою</w:t>
      </w:r>
      <w:proofErr w:type="spellEnd"/>
      <w:r>
        <w:t xml:space="preserve"> ГРП Правобережної ГРЕ тресту </w:t>
      </w:r>
      <w:r w:rsidRPr="003026B2">
        <w:t>“</w:t>
      </w:r>
      <w:proofErr w:type="spellStart"/>
      <w:r>
        <w:t>Київгеологія</w:t>
      </w:r>
      <w:proofErr w:type="spellEnd"/>
      <w:r w:rsidRPr="003026B2">
        <w:t>”</w:t>
      </w:r>
      <w:r>
        <w:t>. Аналіз отриманих результатів дозволив зробили висновок, що глауконіти та їх концентрати доцільно використовувати замість калійних добрив. Ефективність використання глауконіту вища чи однакова, якість продукції рослинництва краща, а собівартість нижча. При цьому знижується рівень захворювання рослин.</w:t>
      </w:r>
    </w:p>
    <w:p w14:paraId="62C9FB3D" w14:textId="77777777" w:rsidR="00406958" w:rsidRDefault="00406958" w:rsidP="00406958">
      <w:pPr>
        <w:pStyle w:val="a7"/>
      </w:pPr>
      <w:r>
        <w:t>Аналогічні дослідження проводились в цей же час Північно-Кавказьким виробничим геологічним об</w:t>
      </w:r>
      <w:r w:rsidRPr="003026B2">
        <w:t>’</w:t>
      </w:r>
      <w:r>
        <w:t xml:space="preserve">єднанням та Кубанським сільськогосподарським інститутом. Вони показали, що при внесенні в ґрунти глауконітової муки з пісковиків окремо і разом з промисловими добривами, суттєво збільшуються урожайність цукрового буряка і кукурудзи. </w:t>
      </w:r>
    </w:p>
    <w:p w14:paraId="79B831CB" w14:textId="77777777" w:rsidR="00406958" w:rsidRDefault="00406958" w:rsidP="00406958">
      <w:pPr>
        <w:pStyle w:val="a7"/>
      </w:pPr>
      <w:r>
        <w:t>У Всесоюзному науково-дослідному інституті чаю і субтропічних культур використання у вегетаційному досліді молотих глауконітових пісковиків з фосфоритовими жовнами збільшувало урожай зеленої маси кукурудзи більше ніж в 8 разів в порівнянні з фоном.</w:t>
      </w:r>
    </w:p>
    <w:p w14:paraId="2A5B2266" w14:textId="77777777" w:rsidR="00406958" w:rsidRDefault="00406958" w:rsidP="00406958">
      <w:pPr>
        <w:pStyle w:val="a7"/>
      </w:pPr>
    </w:p>
    <w:p w14:paraId="05435B08" w14:textId="77777777" w:rsidR="00406958" w:rsidRDefault="00406958" w:rsidP="00406958">
      <w:pPr>
        <w:pStyle w:val="a7"/>
      </w:pPr>
    </w:p>
    <w:p w14:paraId="0407E953" w14:textId="77777777" w:rsidR="00406958" w:rsidRDefault="00406958" w:rsidP="00406958">
      <w:pPr>
        <w:pStyle w:val="a7"/>
      </w:pPr>
    </w:p>
    <w:p w14:paraId="3E8EB718" w14:textId="77777777" w:rsidR="00406958" w:rsidRDefault="00406958" w:rsidP="00406958">
      <w:pPr>
        <w:pStyle w:val="a7"/>
      </w:pPr>
    </w:p>
    <w:p w14:paraId="0412F86D" w14:textId="77777777" w:rsidR="00406958" w:rsidRDefault="00406958" w:rsidP="00406958">
      <w:pPr>
        <w:pStyle w:val="a7"/>
      </w:pPr>
    </w:p>
    <w:p w14:paraId="66D125DE" w14:textId="77777777" w:rsidR="00406958" w:rsidRDefault="00406958" w:rsidP="00406958">
      <w:pPr>
        <w:pStyle w:val="a7"/>
      </w:pPr>
    </w:p>
    <w:p w14:paraId="00A69F4D" w14:textId="77777777" w:rsidR="00406958" w:rsidRDefault="00406958" w:rsidP="00406958">
      <w:pPr>
        <w:pStyle w:val="a7"/>
      </w:pPr>
    </w:p>
    <w:p w14:paraId="133A04CC" w14:textId="77777777" w:rsidR="00406958" w:rsidRDefault="00406958" w:rsidP="00406958">
      <w:pPr>
        <w:jc w:val="both"/>
        <w:rPr>
          <w:sz w:val="28"/>
        </w:rPr>
        <w:sectPr w:rsidR="00406958">
          <w:pgSz w:w="11906" w:h="16838"/>
          <w:pgMar w:top="1134" w:right="567" w:bottom="1134" w:left="1701" w:header="720" w:footer="720" w:gutter="0"/>
          <w:cols w:space="708"/>
          <w:docGrid w:linePitch="360"/>
        </w:sectPr>
      </w:pPr>
    </w:p>
    <w:p w14:paraId="33D6C5F3" w14:textId="77777777" w:rsidR="00406958" w:rsidRDefault="00406958" w:rsidP="00406958">
      <w:pPr>
        <w:pStyle w:val="a7"/>
        <w:ind w:firstLine="0"/>
        <w:jc w:val="left"/>
      </w:pPr>
      <w:r>
        <w:lastRenderedPageBreak/>
        <w:t>Таблиця 5.105 - Перелік науково-дослідних установ України, які вивчали вплив глауконітів на урожайність культур і якість сільськогосподарської продукції рослинництва</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433"/>
        <w:gridCol w:w="2506"/>
        <w:gridCol w:w="2484"/>
        <w:gridCol w:w="2832"/>
        <w:gridCol w:w="3777"/>
      </w:tblGrid>
      <w:tr w:rsidR="00406958" w14:paraId="598DF10C" w14:textId="77777777" w:rsidTr="00406958">
        <w:tc>
          <w:tcPr>
            <w:tcW w:w="540" w:type="dxa"/>
          </w:tcPr>
          <w:p w14:paraId="5174D753" w14:textId="77777777" w:rsidR="00406958" w:rsidRDefault="00406958" w:rsidP="00406958">
            <w:pPr>
              <w:pStyle w:val="a7"/>
              <w:ind w:firstLine="0"/>
              <w:jc w:val="center"/>
              <w:rPr>
                <w:sz w:val="24"/>
              </w:rPr>
            </w:pPr>
            <w:r>
              <w:rPr>
                <w:sz w:val="24"/>
              </w:rPr>
              <w:t>№ п</w:t>
            </w:r>
            <w:r>
              <w:rPr>
                <w:sz w:val="24"/>
                <w:lang w:val="en-US"/>
              </w:rPr>
              <w:t>/</w:t>
            </w:r>
            <w:r>
              <w:rPr>
                <w:sz w:val="24"/>
              </w:rPr>
              <w:t>п</w:t>
            </w:r>
          </w:p>
        </w:tc>
        <w:tc>
          <w:tcPr>
            <w:tcW w:w="2433" w:type="dxa"/>
          </w:tcPr>
          <w:p w14:paraId="0A757DC2" w14:textId="77777777" w:rsidR="00406958" w:rsidRDefault="00406958" w:rsidP="00406958">
            <w:pPr>
              <w:pStyle w:val="a7"/>
              <w:ind w:firstLine="0"/>
              <w:jc w:val="center"/>
              <w:rPr>
                <w:sz w:val="24"/>
              </w:rPr>
            </w:pPr>
            <w:r>
              <w:rPr>
                <w:sz w:val="24"/>
              </w:rPr>
              <w:t xml:space="preserve">Назва установи, яка проводила </w:t>
            </w:r>
            <w:proofErr w:type="spellStart"/>
            <w:r>
              <w:rPr>
                <w:sz w:val="24"/>
              </w:rPr>
              <w:t>досвіди</w:t>
            </w:r>
            <w:proofErr w:type="spellEnd"/>
          </w:p>
        </w:tc>
        <w:tc>
          <w:tcPr>
            <w:tcW w:w="2547" w:type="dxa"/>
          </w:tcPr>
          <w:p w14:paraId="58663B2A" w14:textId="77777777" w:rsidR="00406958" w:rsidRDefault="00406958" w:rsidP="00406958">
            <w:pPr>
              <w:pStyle w:val="a7"/>
              <w:ind w:firstLine="0"/>
              <w:jc w:val="center"/>
              <w:rPr>
                <w:sz w:val="24"/>
              </w:rPr>
            </w:pPr>
            <w:r>
              <w:rPr>
                <w:sz w:val="24"/>
              </w:rPr>
              <w:t>Час проведення робіт (рік)</w:t>
            </w:r>
          </w:p>
        </w:tc>
        <w:tc>
          <w:tcPr>
            <w:tcW w:w="2520" w:type="dxa"/>
          </w:tcPr>
          <w:p w14:paraId="64F8A33B" w14:textId="77777777" w:rsidR="00406958" w:rsidRDefault="00406958" w:rsidP="00406958">
            <w:pPr>
              <w:pStyle w:val="a7"/>
              <w:ind w:firstLine="0"/>
              <w:jc w:val="center"/>
              <w:rPr>
                <w:sz w:val="24"/>
              </w:rPr>
            </w:pPr>
            <w:r>
              <w:rPr>
                <w:sz w:val="24"/>
              </w:rPr>
              <w:t xml:space="preserve">Культура, яка </w:t>
            </w:r>
            <w:proofErr w:type="spellStart"/>
            <w:r>
              <w:rPr>
                <w:sz w:val="24"/>
              </w:rPr>
              <w:t>прий</w:t>
            </w:r>
            <w:proofErr w:type="spellEnd"/>
            <w:r>
              <w:rPr>
                <w:sz w:val="24"/>
              </w:rPr>
              <w:t>-мала участь у досліді</w:t>
            </w:r>
          </w:p>
        </w:tc>
        <w:tc>
          <w:tcPr>
            <w:tcW w:w="2880" w:type="dxa"/>
          </w:tcPr>
          <w:p w14:paraId="319AFAA2" w14:textId="77777777" w:rsidR="00406958" w:rsidRDefault="00406958" w:rsidP="00406958">
            <w:pPr>
              <w:pStyle w:val="a7"/>
              <w:ind w:firstLine="0"/>
              <w:jc w:val="center"/>
              <w:rPr>
                <w:sz w:val="24"/>
              </w:rPr>
            </w:pPr>
            <w:r>
              <w:rPr>
                <w:sz w:val="24"/>
              </w:rPr>
              <w:t xml:space="preserve">Підвищення урожайності, (%) </w:t>
            </w:r>
          </w:p>
        </w:tc>
        <w:tc>
          <w:tcPr>
            <w:tcW w:w="3840" w:type="dxa"/>
          </w:tcPr>
          <w:p w14:paraId="218DD76B" w14:textId="77777777" w:rsidR="00406958" w:rsidRDefault="00406958" w:rsidP="00406958">
            <w:pPr>
              <w:pStyle w:val="a7"/>
              <w:ind w:firstLine="0"/>
              <w:jc w:val="center"/>
              <w:rPr>
                <w:sz w:val="24"/>
              </w:rPr>
            </w:pPr>
            <w:r>
              <w:rPr>
                <w:sz w:val="24"/>
              </w:rPr>
              <w:t>Результати впливу глауконіту на рослину</w:t>
            </w:r>
          </w:p>
        </w:tc>
      </w:tr>
      <w:tr w:rsidR="00406958" w14:paraId="5414D31D" w14:textId="77777777" w:rsidTr="00406958">
        <w:tc>
          <w:tcPr>
            <w:tcW w:w="540" w:type="dxa"/>
          </w:tcPr>
          <w:p w14:paraId="356536A5" w14:textId="77777777" w:rsidR="00406958" w:rsidRDefault="00406958" w:rsidP="00406958">
            <w:pPr>
              <w:pStyle w:val="a7"/>
              <w:ind w:firstLine="0"/>
              <w:jc w:val="center"/>
              <w:rPr>
                <w:sz w:val="24"/>
              </w:rPr>
            </w:pPr>
            <w:r>
              <w:rPr>
                <w:sz w:val="24"/>
              </w:rPr>
              <w:t>1</w:t>
            </w:r>
          </w:p>
        </w:tc>
        <w:tc>
          <w:tcPr>
            <w:tcW w:w="2433" w:type="dxa"/>
          </w:tcPr>
          <w:p w14:paraId="06EE3741" w14:textId="77777777" w:rsidR="00406958" w:rsidRDefault="00406958" w:rsidP="00406958">
            <w:pPr>
              <w:pStyle w:val="a7"/>
              <w:ind w:firstLine="0"/>
              <w:jc w:val="center"/>
              <w:rPr>
                <w:sz w:val="24"/>
              </w:rPr>
            </w:pPr>
            <w:r>
              <w:rPr>
                <w:sz w:val="24"/>
              </w:rPr>
              <w:t>2</w:t>
            </w:r>
          </w:p>
        </w:tc>
        <w:tc>
          <w:tcPr>
            <w:tcW w:w="2547" w:type="dxa"/>
          </w:tcPr>
          <w:p w14:paraId="7BCA6DE2" w14:textId="77777777" w:rsidR="00406958" w:rsidRDefault="00406958" w:rsidP="00406958">
            <w:pPr>
              <w:pStyle w:val="a7"/>
              <w:ind w:firstLine="0"/>
              <w:jc w:val="center"/>
              <w:rPr>
                <w:sz w:val="24"/>
              </w:rPr>
            </w:pPr>
            <w:r>
              <w:rPr>
                <w:sz w:val="24"/>
              </w:rPr>
              <w:t>3</w:t>
            </w:r>
          </w:p>
        </w:tc>
        <w:tc>
          <w:tcPr>
            <w:tcW w:w="2520" w:type="dxa"/>
          </w:tcPr>
          <w:p w14:paraId="1FE67CED" w14:textId="77777777" w:rsidR="00406958" w:rsidRDefault="00406958" w:rsidP="00406958">
            <w:pPr>
              <w:pStyle w:val="a7"/>
              <w:ind w:firstLine="0"/>
              <w:jc w:val="center"/>
              <w:rPr>
                <w:sz w:val="24"/>
              </w:rPr>
            </w:pPr>
            <w:r>
              <w:rPr>
                <w:sz w:val="24"/>
              </w:rPr>
              <w:t>4</w:t>
            </w:r>
          </w:p>
        </w:tc>
        <w:tc>
          <w:tcPr>
            <w:tcW w:w="2880" w:type="dxa"/>
          </w:tcPr>
          <w:p w14:paraId="68535375" w14:textId="77777777" w:rsidR="00406958" w:rsidRDefault="00406958" w:rsidP="00406958">
            <w:pPr>
              <w:pStyle w:val="a7"/>
              <w:ind w:firstLine="0"/>
              <w:jc w:val="center"/>
              <w:rPr>
                <w:sz w:val="24"/>
              </w:rPr>
            </w:pPr>
            <w:r>
              <w:rPr>
                <w:sz w:val="24"/>
              </w:rPr>
              <w:t>5</w:t>
            </w:r>
          </w:p>
        </w:tc>
        <w:tc>
          <w:tcPr>
            <w:tcW w:w="3840" w:type="dxa"/>
          </w:tcPr>
          <w:p w14:paraId="5FB594A8" w14:textId="77777777" w:rsidR="00406958" w:rsidRDefault="00406958" w:rsidP="00406958">
            <w:pPr>
              <w:pStyle w:val="a7"/>
              <w:ind w:firstLine="0"/>
              <w:jc w:val="center"/>
              <w:rPr>
                <w:sz w:val="24"/>
              </w:rPr>
            </w:pPr>
            <w:r>
              <w:rPr>
                <w:sz w:val="24"/>
              </w:rPr>
              <w:t>6</w:t>
            </w:r>
          </w:p>
        </w:tc>
      </w:tr>
      <w:tr w:rsidR="00406958" w14:paraId="4D90F8F0" w14:textId="77777777" w:rsidTr="00406958">
        <w:trPr>
          <w:cantSplit/>
        </w:trPr>
        <w:tc>
          <w:tcPr>
            <w:tcW w:w="14760" w:type="dxa"/>
            <w:gridSpan w:val="6"/>
          </w:tcPr>
          <w:p w14:paraId="3DF3D075" w14:textId="77777777" w:rsidR="00406958" w:rsidRDefault="00406958" w:rsidP="00406958">
            <w:pPr>
              <w:pStyle w:val="a7"/>
              <w:ind w:firstLine="0"/>
              <w:jc w:val="center"/>
              <w:rPr>
                <w:sz w:val="24"/>
              </w:rPr>
            </w:pPr>
            <w:r>
              <w:rPr>
                <w:sz w:val="24"/>
              </w:rPr>
              <w:t>І Рослинництво</w:t>
            </w:r>
          </w:p>
        </w:tc>
      </w:tr>
      <w:tr w:rsidR="00406958" w14:paraId="57F528AD" w14:textId="77777777" w:rsidTr="00406958">
        <w:tc>
          <w:tcPr>
            <w:tcW w:w="540" w:type="dxa"/>
          </w:tcPr>
          <w:p w14:paraId="4DAAE042" w14:textId="77777777" w:rsidR="00406958" w:rsidRDefault="00406958" w:rsidP="00406958">
            <w:pPr>
              <w:pStyle w:val="a7"/>
              <w:ind w:firstLine="0"/>
              <w:jc w:val="center"/>
              <w:rPr>
                <w:sz w:val="24"/>
              </w:rPr>
            </w:pPr>
            <w:r>
              <w:rPr>
                <w:sz w:val="24"/>
              </w:rPr>
              <w:t>1</w:t>
            </w:r>
          </w:p>
        </w:tc>
        <w:tc>
          <w:tcPr>
            <w:tcW w:w="2433" w:type="dxa"/>
          </w:tcPr>
          <w:p w14:paraId="2F6A3259" w14:textId="77777777" w:rsidR="00406958" w:rsidRDefault="00406958" w:rsidP="00406958">
            <w:pPr>
              <w:pStyle w:val="a7"/>
              <w:ind w:firstLine="0"/>
              <w:jc w:val="center"/>
              <w:rPr>
                <w:sz w:val="24"/>
              </w:rPr>
            </w:pPr>
            <w:r>
              <w:rPr>
                <w:sz w:val="24"/>
              </w:rPr>
              <w:t>Українська сільськогосподарська академія (УСГА).</w:t>
            </w:r>
          </w:p>
        </w:tc>
        <w:tc>
          <w:tcPr>
            <w:tcW w:w="2547" w:type="dxa"/>
          </w:tcPr>
          <w:p w14:paraId="181A492A" w14:textId="77777777" w:rsidR="00406958" w:rsidRDefault="00406958" w:rsidP="00406958">
            <w:pPr>
              <w:pStyle w:val="a7"/>
              <w:framePr w:hSpace="180" w:wrap="around" w:vAnchor="text" w:hAnchor="text" w:x="-240" w:y="1"/>
              <w:ind w:firstLine="0"/>
              <w:suppressOverlap/>
              <w:jc w:val="center"/>
              <w:rPr>
                <w:sz w:val="24"/>
              </w:rPr>
            </w:pPr>
            <w:r>
              <w:rPr>
                <w:sz w:val="24"/>
              </w:rPr>
              <w:t xml:space="preserve">1972-1974 </w:t>
            </w:r>
            <w:proofErr w:type="spellStart"/>
            <w:r>
              <w:rPr>
                <w:sz w:val="24"/>
              </w:rPr>
              <w:t>Повторюва</w:t>
            </w:r>
            <w:proofErr w:type="spellEnd"/>
            <w:r>
              <w:rPr>
                <w:sz w:val="24"/>
              </w:rPr>
              <w:t>-</w:t>
            </w:r>
          </w:p>
          <w:p w14:paraId="43759903" w14:textId="77777777" w:rsidR="00406958" w:rsidRDefault="00406958" w:rsidP="00406958">
            <w:pPr>
              <w:pStyle w:val="a7"/>
              <w:framePr w:hSpace="180" w:wrap="around" w:vAnchor="text" w:hAnchor="text" w:x="-240" w:y="1"/>
              <w:ind w:firstLine="0"/>
              <w:suppressOverlap/>
              <w:jc w:val="center"/>
              <w:rPr>
                <w:sz w:val="24"/>
              </w:rPr>
            </w:pPr>
            <w:proofErr w:type="spellStart"/>
            <w:r>
              <w:rPr>
                <w:sz w:val="24"/>
              </w:rPr>
              <w:t>ність</w:t>
            </w:r>
            <w:proofErr w:type="spellEnd"/>
            <w:r>
              <w:rPr>
                <w:sz w:val="24"/>
              </w:rPr>
              <w:t xml:space="preserve"> досліду 3-х </w:t>
            </w:r>
            <w:proofErr w:type="spellStart"/>
            <w:r>
              <w:rPr>
                <w:sz w:val="24"/>
              </w:rPr>
              <w:t>крат</w:t>
            </w:r>
            <w:proofErr w:type="spellEnd"/>
            <w:r>
              <w:rPr>
                <w:sz w:val="24"/>
              </w:rPr>
              <w:t>-</w:t>
            </w:r>
          </w:p>
          <w:p w14:paraId="117BF03E" w14:textId="77777777" w:rsidR="00406958" w:rsidRDefault="00406958" w:rsidP="00406958">
            <w:pPr>
              <w:pStyle w:val="a7"/>
              <w:framePr w:hSpace="180" w:wrap="around" w:vAnchor="text" w:hAnchor="text" w:x="-240" w:y="1"/>
              <w:ind w:firstLine="0"/>
              <w:suppressOverlap/>
              <w:jc w:val="center"/>
              <w:rPr>
                <w:sz w:val="24"/>
              </w:rPr>
            </w:pPr>
            <w:r>
              <w:rPr>
                <w:sz w:val="24"/>
              </w:rPr>
              <w:t xml:space="preserve">на в польових і </w:t>
            </w:r>
            <w:proofErr w:type="spellStart"/>
            <w:r>
              <w:rPr>
                <w:sz w:val="24"/>
              </w:rPr>
              <w:t>лабо</w:t>
            </w:r>
            <w:proofErr w:type="spellEnd"/>
            <w:r>
              <w:rPr>
                <w:sz w:val="24"/>
              </w:rPr>
              <w:t>-</w:t>
            </w:r>
          </w:p>
          <w:p w14:paraId="5ABC406E" w14:textId="77777777" w:rsidR="00406958" w:rsidRDefault="00406958" w:rsidP="00406958">
            <w:pPr>
              <w:pStyle w:val="a7"/>
              <w:ind w:firstLine="0"/>
              <w:jc w:val="center"/>
              <w:rPr>
                <w:sz w:val="24"/>
              </w:rPr>
            </w:pPr>
            <w:proofErr w:type="spellStart"/>
            <w:r>
              <w:rPr>
                <w:sz w:val="24"/>
              </w:rPr>
              <w:t>раторних</w:t>
            </w:r>
            <w:proofErr w:type="spellEnd"/>
            <w:r>
              <w:rPr>
                <w:sz w:val="24"/>
              </w:rPr>
              <w:t xml:space="preserve"> умовах.</w:t>
            </w:r>
          </w:p>
        </w:tc>
        <w:tc>
          <w:tcPr>
            <w:tcW w:w="2520" w:type="dxa"/>
          </w:tcPr>
          <w:p w14:paraId="0300A7DD" w14:textId="77777777" w:rsidR="00406958" w:rsidRDefault="00406958" w:rsidP="00406958">
            <w:pPr>
              <w:pStyle w:val="a7"/>
              <w:ind w:firstLine="0"/>
              <w:jc w:val="center"/>
              <w:rPr>
                <w:sz w:val="24"/>
              </w:rPr>
            </w:pPr>
            <w:r>
              <w:rPr>
                <w:sz w:val="24"/>
              </w:rPr>
              <w:t xml:space="preserve">Ячмінь сорт </w:t>
            </w:r>
            <w:r>
              <w:rPr>
                <w:sz w:val="24"/>
                <w:lang w:val="en-US"/>
              </w:rPr>
              <w:t>“</w:t>
            </w:r>
            <w:r>
              <w:rPr>
                <w:sz w:val="24"/>
              </w:rPr>
              <w:t>Носівський-2</w:t>
            </w:r>
            <w:r>
              <w:rPr>
                <w:sz w:val="24"/>
                <w:lang w:val="en-US"/>
              </w:rPr>
              <w:t>”</w:t>
            </w:r>
          </w:p>
          <w:p w14:paraId="4B346BFA" w14:textId="77777777" w:rsidR="00406958" w:rsidRDefault="00406958" w:rsidP="00406958">
            <w:pPr>
              <w:pStyle w:val="a7"/>
              <w:ind w:firstLine="0"/>
              <w:jc w:val="center"/>
              <w:rPr>
                <w:sz w:val="24"/>
              </w:rPr>
            </w:pPr>
          </w:p>
        </w:tc>
        <w:tc>
          <w:tcPr>
            <w:tcW w:w="2880" w:type="dxa"/>
          </w:tcPr>
          <w:p w14:paraId="351F337C" w14:textId="77777777" w:rsidR="00406958" w:rsidRDefault="00406958" w:rsidP="00406958">
            <w:pPr>
              <w:pStyle w:val="a7"/>
              <w:ind w:firstLine="0"/>
              <w:jc w:val="center"/>
              <w:rPr>
                <w:sz w:val="24"/>
              </w:rPr>
            </w:pPr>
            <w:r>
              <w:rPr>
                <w:sz w:val="24"/>
              </w:rPr>
              <w:t xml:space="preserve">На 32-36 % (в порівнянні з контролем без добрив), 1,4-4,6% (в </w:t>
            </w:r>
            <w:proofErr w:type="spellStart"/>
            <w:r>
              <w:rPr>
                <w:sz w:val="24"/>
              </w:rPr>
              <w:t>порівіянні</w:t>
            </w:r>
            <w:proofErr w:type="spellEnd"/>
            <w:r>
              <w:rPr>
                <w:sz w:val="24"/>
              </w:rPr>
              <w:t xml:space="preserve"> з </w:t>
            </w:r>
            <w:proofErr w:type="spellStart"/>
            <w:r>
              <w:rPr>
                <w:sz w:val="24"/>
              </w:rPr>
              <w:t>внесеням</w:t>
            </w:r>
            <w:proofErr w:type="spellEnd"/>
            <w:r>
              <w:rPr>
                <w:sz w:val="24"/>
              </w:rPr>
              <w:t xml:space="preserve"> добрив - калійної солі).</w:t>
            </w:r>
          </w:p>
        </w:tc>
        <w:tc>
          <w:tcPr>
            <w:tcW w:w="3840" w:type="dxa"/>
          </w:tcPr>
          <w:p w14:paraId="0906E87A" w14:textId="77777777" w:rsidR="00406958" w:rsidRDefault="00406958" w:rsidP="00406958">
            <w:pPr>
              <w:pStyle w:val="a7"/>
              <w:ind w:firstLine="0"/>
              <w:jc w:val="center"/>
              <w:rPr>
                <w:sz w:val="24"/>
              </w:rPr>
            </w:pPr>
            <w:r>
              <w:rPr>
                <w:sz w:val="24"/>
              </w:rPr>
              <w:t>При внесені 60 кг</w:t>
            </w:r>
            <w:r w:rsidRPr="003026B2">
              <w:rPr>
                <w:sz w:val="24"/>
              </w:rPr>
              <w:t>/</w:t>
            </w:r>
            <w:r>
              <w:rPr>
                <w:sz w:val="24"/>
              </w:rPr>
              <w:t>га глауконітової муки в зерні ячменю збільшується вміст білку і крохмалю.</w:t>
            </w:r>
          </w:p>
          <w:p w14:paraId="69114E49" w14:textId="77777777" w:rsidR="00406958" w:rsidRDefault="00406958" w:rsidP="00406958">
            <w:pPr>
              <w:pStyle w:val="a7"/>
              <w:ind w:firstLine="0"/>
              <w:jc w:val="center"/>
              <w:rPr>
                <w:sz w:val="24"/>
              </w:rPr>
            </w:pPr>
          </w:p>
        </w:tc>
      </w:tr>
      <w:tr w:rsidR="00406958" w14:paraId="08610734" w14:textId="77777777" w:rsidTr="00406958">
        <w:tc>
          <w:tcPr>
            <w:tcW w:w="540" w:type="dxa"/>
          </w:tcPr>
          <w:p w14:paraId="73264CBC" w14:textId="77777777" w:rsidR="00406958" w:rsidRDefault="00406958" w:rsidP="00406958">
            <w:pPr>
              <w:pStyle w:val="a7"/>
              <w:ind w:firstLine="0"/>
              <w:jc w:val="center"/>
              <w:rPr>
                <w:sz w:val="24"/>
              </w:rPr>
            </w:pPr>
          </w:p>
        </w:tc>
        <w:tc>
          <w:tcPr>
            <w:tcW w:w="2433" w:type="dxa"/>
          </w:tcPr>
          <w:p w14:paraId="1F5ACAF9" w14:textId="77777777" w:rsidR="00406958" w:rsidRDefault="00406958" w:rsidP="00406958">
            <w:pPr>
              <w:pStyle w:val="a7"/>
              <w:ind w:firstLine="0"/>
              <w:jc w:val="center"/>
              <w:rPr>
                <w:sz w:val="24"/>
              </w:rPr>
            </w:pPr>
          </w:p>
        </w:tc>
        <w:tc>
          <w:tcPr>
            <w:tcW w:w="2547" w:type="dxa"/>
          </w:tcPr>
          <w:p w14:paraId="792983E7" w14:textId="77777777" w:rsidR="00406958" w:rsidRDefault="00406958" w:rsidP="00406958">
            <w:pPr>
              <w:pStyle w:val="a7"/>
              <w:ind w:firstLine="0"/>
              <w:jc w:val="center"/>
              <w:rPr>
                <w:sz w:val="24"/>
              </w:rPr>
            </w:pPr>
          </w:p>
        </w:tc>
        <w:tc>
          <w:tcPr>
            <w:tcW w:w="2520" w:type="dxa"/>
          </w:tcPr>
          <w:p w14:paraId="48B61FC4" w14:textId="77777777" w:rsidR="00406958" w:rsidRDefault="00406958" w:rsidP="00406958">
            <w:pPr>
              <w:pStyle w:val="a7"/>
              <w:ind w:firstLine="0"/>
              <w:jc w:val="center"/>
              <w:rPr>
                <w:sz w:val="24"/>
              </w:rPr>
            </w:pPr>
            <w:r>
              <w:rPr>
                <w:sz w:val="24"/>
              </w:rPr>
              <w:t>Віко–вівсяна  суміш.</w:t>
            </w:r>
          </w:p>
        </w:tc>
        <w:tc>
          <w:tcPr>
            <w:tcW w:w="2880" w:type="dxa"/>
          </w:tcPr>
          <w:p w14:paraId="0DED7CF2" w14:textId="77777777" w:rsidR="00406958" w:rsidRDefault="00406958" w:rsidP="00406958">
            <w:pPr>
              <w:jc w:val="center"/>
            </w:pPr>
            <w:r>
              <w:t>На  41-51 % (в порівнянні з контролем без добрив), 11-18% (в порівнянні з внесенням добрив калійної солі.</w:t>
            </w:r>
          </w:p>
        </w:tc>
        <w:tc>
          <w:tcPr>
            <w:tcW w:w="3840" w:type="dxa"/>
          </w:tcPr>
          <w:p w14:paraId="6ADF021D" w14:textId="77777777" w:rsidR="00406958" w:rsidRDefault="00406958" w:rsidP="00406958">
            <w:pPr>
              <w:spacing w:line="240" w:lineRule="exact"/>
              <w:jc w:val="center"/>
            </w:pPr>
            <w:r>
              <w:t xml:space="preserve">В </w:t>
            </w:r>
            <w:proofErr w:type="spellStart"/>
            <w:r>
              <w:t>віковівсяній</w:t>
            </w:r>
            <w:proofErr w:type="spellEnd"/>
            <w:r>
              <w:t xml:space="preserve">  суміші </w:t>
            </w:r>
            <w:proofErr w:type="spellStart"/>
            <w:r>
              <w:t>підвищуєть</w:t>
            </w:r>
            <w:proofErr w:type="spellEnd"/>
            <w:r>
              <w:t xml:space="preserve">-ся вміст протеїну і клітковини. Глауконіт може бути </w:t>
            </w:r>
            <w:proofErr w:type="spellStart"/>
            <w:r>
              <w:t>заміником</w:t>
            </w:r>
            <w:proofErr w:type="spellEnd"/>
            <w:r>
              <w:t xml:space="preserve"> калійних добрив під ці культури. Підвищення калію в рослинах ячменю в порівнянні з калійною сіллю, на 38-45%, білку та </w:t>
            </w:r>
            <w:proofErr w:type="spellStart"/>
            <w:r>
              <w:t>крохма-лю</w:t>
            </w:r>
            <w:proofErr w:type="spellEnd"/>
            <w:r>
              <w:t xml:space="preserve">. Підвищення в рослинах сирого протеїну, клітковини. При </w:t>
            </w:r>
            <w:proofErr w:type="spellStart"/>
            <w:r>
              <w:t>застосу</w:t>
            </w:r>
            <w:proofErr w:type="spellEnd"/>
            <w:r>
              <w:t xml:space="preserve">-ванні  глауконіту ці два види  рос-лин характеризувались </w:t>
            </w:r>
            <w:proofErr w:type="spellStart"/>
            <w:r>
              <w:t>підвище-ною</w:t>
            </w:r>
            <w:proofErr w:type="spellEnd"/>
            <w:r>
              <w:t xml:space="preserve"> стійкістю до полягання і </w:t>
            </w:r>
            <w:proofErr w:type="spellStart"/>
            <w:r>
              <w:t>зайворювань</w:t>
            </w:r>
            <w:proofErr w:type="spellEnd"/>
            <w:r>
              <w:t xml:space="preserve"> борошнистою росою та іржею.</w:t>
            </w:r>
          </w:p>
        </w:tc>
      </w:tr>
      <w:tr w:rsidR="00406958" w14:paraId="0A7D6013" w14:textId="77777777" w:rsidTr="00406958">
        <w:tc>
          <w:tcPr>
            <w:tcW w:w="540" w:type="dxa"/>
          </w:tcPr>
          <w:p w14:paraId="0D5E0254" w14:textId="77777777" w:rsidR="00406958" w:rsidRDefault="00406958" w:rsidP="00406958">
            <w:pPr>
              <w:pStyle w:val="a7"/>
              <w:ind w:firstLine="0"/>
              <w:jc w:val="center"/>
              <w:rPr>
                <w:sz w:val="24"/>
              </w:rPr>
            </w:pPr>
            <w:r>
              <w:rPr>
                <w:sz w:val="24"/>
              </w:rPr>
              <w:t>2</w:t>
            </w:r>
          </w:p>
        </w:tc>
        <w:tc>
          <w:tcPr>
            <w:tcW w:w="2433" w:type="dxa"/>
          </w:tcPr>
          <w:p w14:paraId="6A8BF8FA" w14:textId="77777777" w:rsidR="00406958" w:rsidRDefault="00406958" w:rsidP="00406958">
            <w:pPr>
              <w:pStyle w:val="a7"/>
              <w:ind w:firstLine="0"/>
              <w:jc w:val="center"/>
              <w:rPr>
                <w:sz w:val="24"/>
              </w:rPr>
            </w:pPr>
            <w:r>
              <w:rPr>
                <w:sz w:val="24"/>
              </w:rPr>
              <w:t xml:space="preserve">Хмельницька </w:t>
            </w:r>
            <w:proofErr w:type="spellStart"/>
            <w:r>
              <w:rPr>
                <w:sz w:val="24"/>
              </w:rPr>
              <w:t>облас</w:t>
            </w:r>
            <w:proofErr w:type="spellEnd"/>
            <w:r>
              <w:rPr>
                <w:sz w:val="24"/>
              </w:rPr>
              <w:t>-</w:t>
            </w:r>
          </w:p>
          <w:p w14:paraId="16DB6BF6" w14:textId="77777777" w:rsidR="00406958" w:rsidRDefault="00406958" w:rsidP="00406958">
            <w:pPr>
              <w:pStyle w:val="a7"/>
              <w:ind w:firstLine="0"/>
              <w:jc w:val="center"/>
              <w:rPr>
                <w:sz w:val="24"/>
              </w:rPr>
            </w:pPr>
            <w:r>
              <w:rPr>
                <w:sz w:val="24"/>
              </w:rPr>
              <w:t xml:space="preserve">на  </w:t>
            </w:r>
            <w:proofErr w:type="spellStart"/>
            <w:r>
              <w:rPr>
                <w:sz w:val="24"/>
              </w:rPr>
              <w:t>сільськогоспода</w:t>
            </w:r>
            <w:proofErr w:type="spellEnd"/>
            <w:r>
              <w:rPr>
                <w:sz w:val="24"/>
              </w:rPr>
              <w:t>-</w:t>
            </w:r>
          </w:p>
          <w:p w14:paraId="7AC9675F" w14:textId="77777777" w:rsidR="00406958" w:rsidRDefault="00406958" w:rsidP="00406958">
            <w:pPr>
              <w:pStyle w:val="a7"/>
              <w:ind w:firstLine="0"/>
              <w:jc w:val="center"/>
              <w:rPr>
                <w:sz w:val="24"/>
              </w:rPr>
            </w:pPr>
            <w:proofErr w:type="spellStart"/>
            <w:r>
              <w:rPr>
                <w:sz w:val="24"/>
              </w:rPr>
              <w:t>рська</w:t>
            </w:r>
            <w:proofErr w:type="spellEnd"/>
            <w:r>
              <w:rPr>
                <w:sz w:val="24"/>
              </w:rPr>
              <w:t xml:space="preserve"> дослідна стан-</w:t>
            </w:r>
          </w:p>
          <w:p w14:paraId="1B8FB1C2" w14:textId="77777777" w:rsidR="00406958" w:rsidRDefault="00406958" w:rsidP="00406958">
            <w:pPr>
              <w:pStyle w:val="a7"/>
              <w:ind w:firstLine="0"/>
              <w:jc w:val="center"/>
              <w:rPr>
                <w:sz w:val="24"/>
              </w:rPr>
            </w:pPr>
            <w:proofErr w:type="spellStart"/>
            <w:r>
              <w:rPr>
                <w:sz w:val="24"/>
              </w:rPr>
              <w:t>ція</w:t>
            </w:r>
            <w:proofErr w:type="spellEnd"/>
          </w:p>
        </w:tc>
        <w:tc>
          <w:tcPr>
            <w:tcW w:w="2547" w:type="dxa"/>
          </w:tcPr>
          <w:p w14:paraId="72A317E5" w14:textId="77777777" w:rsidR="00406958" w:rsidRDefault="00406958" w:rsidP="00406958">
            <w:pPr>
              <w:pStyle w:val="a7"/>
              <w:ind w:firstLine="0"/>
              <w:jc w:val="center"/>
              <w:rPr>
                <w:sz w:val="24"/>
              </w:rPr>
            </w:pPr>
            <w:r>
              <w:rPr>
                <w:sz w:val="24"/>
              </w:rPr>
              <w:t xml:space="preserve">1973 р. (дослід проводився в </w:t>
            </w:r>
            <w:proofErr w:type="spellStart"/>
            <w:r>
              <w:rPr>
                <w:sz w:val="24"/>
              </w:rPr>
              <w:t>польвових</w:t>
            </w:r>
            <w:proofErr w:type="spellEnd"/>
            <w:r>
              <w:rPr>
                <w:sz w:val="24"/>
              </w:rPr>
              <w:t xml:space="preserve"> умовах).</w:t>
            </w:r>
          </w:p>
          <w:p w14:paraId="75D8A3C6" w14:textId="77777777" w:rsidR="00406958" w:rsidRDefault="00406958" w:rsidP="00406958">
            <w:pPr>
              <w:pStyle w:val="a7"/>
              <w:ind w:firstLine="0"/>
              <w:jc w:val="center"/>
              <w:rPr>
                <w:sz w:val="24"/>
              </w:rPr>
            </w:pPr>
          </w:p>
          <w:p w14:paraId="130FDF3D" w14:textId="77777777" w:rsidR="00406958" w:rsidRDefault="00406958" w:rsidP="00406958">
            <w:pPr>
              <w:jc w:val="center"/>
            </w:pPr>
            <w:r>
              <w:t>1973-1974рр. (дослід проводився в польо-</w:t>
            </w:r>
            <w:proofErr w:type="spellStart"/>
            <w:r>
              <w:t>вих</w:t>
            </w:r>
            <w:proofErr w:type="spellEnd"/>
            <w:r>
              <w:t xml:space="preserve"> умовах. </w:t>
            </w:r>
            <w:proofErr w:type="spellStart"/>
            <w:r>
              <w:t>Повторю-</w:t>
            </w:r>
            <w:r>
              <w:lastRenderedPageBreak/>
              <w:t>ваність</w:t>
            </w:r>
            <w:proofErr w:type="spellEnd"/>
            <w:r>
              <w:t xml:space="preserve"> досліду трьох-кратна).</w:t>
            </w:r>
          </w:p>
        </w:tc>
        <w:tc>
          <w:tcPr>
            <w:tcW w:w="2520" w:type="dxa"/>
          </w:tcPr>
          <w:p w14:paraId="62F3E7D2" w14:textId="77777777" w:rsidR="00406958" w:rsidRDefault="00406958" w:rsidP="00406958">
            <w:pPr>
              <w:jc w:val="center"/>
            </w:pPr>
            <w:r>
              <w:lastRenderedPageBreak/>
              <w:t xml:space="preserve">Кукурудза на зерно сорт </w:t>
            </w:r>
            <w:r w:rsidRPr="003026B2">
              <w:rPr>
                <w:lang w:val="ru-RU"/>
              </w:rPr>
              <w:t>“</w:t>
            </w:r>
            <w:r>
              <w:t xml:space="preserve">Гібрид </w:t>
            </w:r>
            <w:proofErr w:type="spellStart"/>
            <w:r>
              <w:t>Буко</w:t>
            </w:r>
            <w:proofErr w:type="spellEnd"/>
            <w:r>
              <w:t>-</w:t>
            </w:r>
          </w:p>
          <w:p w14:paraId="42115A20" w14:textId="77777777" w:rsidR="00406958" w:rsidRDefault="00406958" w:rsidP="00406958">
            <w:pPr>
              <w:jc w:val="center"/>
            </w:pPr>
            <w:r>
              <w:t>винський-3</w:t>
            </w:r>
            <w:r>
              <w:rPr>
                <w:lang w:val="en-US"/>
              </w:rPr>
              <w:t>”</w:t>
            </w:r>
            <w:r>
              <w:t>.</w:t>
            </w:r>
          </w:p>
          <w:p w14:paraId="2EBB5A9D" w14:textId="77777777" w:rsidR="00406958" w:rsidRDefault="00406958" w:rsidP="00406958">
            <w:pPr>
              <w:jc w:val="center"/>
            </w:pPr>
          </w:p>
          <w:p w14:paraId="648FFC78" w14:textId="77777777" w:rsidR="00406958" w:rsidRDefault="00406958" w:rsidP="00406958">
            <w:pPr>
              <w:jc w:val="center"/>
            </w:pPr>
            <w:r>
              <w:t>Цукровий буряк.</w:t>
            </w:r>
          </w:p>
        </w:tc>
        <w:tc>
          <w:tcPr>
            <w:tcW w:w="2880" w:type="dxa"/>
          </w:tcPr>
          <w:p w14:paraId="02D573B8" w14:textId="77777777" w:rsidR="00406958" w:rsidRDefault="00406958" w:rsidP="00406958">
            <w:pPr>
              <w:pStyle w:val="a7"/>
              <w:ind w:firstLine="0"/>
              <w:jc w:val="center"/>
              <w:rPr>
                <w:sz w:val="24"/>
              </w:rPr>
            </w:pPr>
            <w:r>
              <w:rPr>
                <w:sz w:val="24"/>
              </w:rPr>
              <w:t>На 8,7%  (при внесенні глауконітів – контроль без добрив).</w:t>
            </w:r>
          </w:p>
          <w:p w14:paraId="51C51171" w14:textId="77777777" w:rsidR="00406958" w:rsidRDefault="00406958" w:rsidP="00406958">
            <w:pPr>
              <w:jc w:val="center"/>
            </w:pPr>
          </w:p>
          <w:p w14:paraId="103AED5B" w14:textId="77777777" w:rsidR="00406958" w:rsidRDefault="00406958" w:rsidP="00406958">
            <w:pPr>
              <w:pStyle w:val="a7"/>
              <w:ind w:firstLine="0"/>
              <w:jc w:val="center"/>
              <w:rPr>
                <w:sz w:val="24"/>
              </w:rPr>
            </w:pPr>
            <w:r>
              <w:rPr>
                <w:sz w:val="24"/>
              </w:rPr>
              <w:t xml:space="preserve">На 0,6 % (при внесенні </w:t>
            </w:r>
            <w:proofErr w:type="spellStart"/>
            <w:r>
              <w:rPr>
                <w:sz w:val="24"/>
              </w:rPr>
              <w:t>глауканітової</w:t>
            </w:r>
            <w:proofErr w:type="spellEnd"/>
            <w:r>
              <w:rPr>
                <w:sz w:val="24"/>
              </w:rPr>
              <w:t xml:space="preserve"> муки -</w:t>
            </w:r>
          </w:p>
          <w:p w14:paraId="3FB0633F" w14:textId="77777777" w:rsidR="00406958" w:rsidRDefault="00406958" w:rsidP="00406958">
            <w:pPr>
              <w:jc w:val="center"/>
            </w:pPr>
            <w:r>
              <w:t>фон Р</w:t>
            </w:r>
            <w:r>
              <w:rPr>
                <w:vertAlign w:val="subscript"/>
              </w:rPr>
              <w:t>15</w:t>
            </w:r>
            <w:r>
              <w:rPr>
                <w:lang w:val="en-US"/>
              </w:rPr>
              <w:t>K</w:t>
            </w:r>
            <w:r>
              <w:rPr>
                <w:vertAlign w:val="subscript"/>
                <w:lang w:val="en-US"/>
              </w:rPr>
              <w:t>10</w:t>
            </w:r>
            <w:r>
              <w:t>).</w:t>
            </w:r>
          </w:p>
        </w:tc>
        <w:tc>
          <w:tcPr>
            <w:tcW w:w="3840" w:type="dxa"/>
          </w:tcPr>
          <w:p w14:paraId="6CDC41A6" w14:textId="77777777" w:rsidR="00406958" w:rsidRDefault="00406958" w:rsidP="00406958">
            <w:pPr>
              <w:pStyle w:val="a7"/>
              <w:ind w:firstLine="0"/>
              <w:jc w:val="center"/>
              <w:rPr>
                <w:sz w:val="24"/>
              </w:rPr>
            </w:pPr>
            <w:r>
              <w:rPr>
                <w:sz w:val="24"/>
              </w:rPr>
              <w:t>При внесенні разом глауконіту урожайність підвищується.</w:t>
            </w:r>
          </w:p>
          <w:p w14:paraId="58CF6E5F" w14:textId="77777777" w:rsidR="00406958" w:rsidRDefault="00406958" w:rsidP="00406958">
            <w:pPr>
              <w:jc w:val="center"/>
            </w:pPr>
          </w:p>
          <w:p w14:paraId="28CA1019" w14:textId="77777777" w:rsidR="00406958" w:rsidRDefault="00406958" w:rsidP="00406958">
            <w:pPr>
              <w:jc w:val="center"/>
            </w:pPr>
          </w:p>
          <w:p w14:paraId="6AD863E6" w14:textId="77777777" w:rsidR="00406958" w:rsidRDefault="00406958" w:rsidP="00406958">
            <w:pPr>
              <w:jc w:val="center"/>
            </w:pPr>
            <w:r>
              <w:t xml:space="preserve">При внесенні глауконіту </w:t>
            </w:r>
            <w:proofErr w:type="spellStart"/>
            <w:r>
              <w:t>спо-стерігається</w:t>
            </w:r>
            <w:proofErr w:type="spellEnd"/>
            <w:r>
              <w:t xml:space="preserve"> незначне підвищення урожайності культури і вмісту </w:t>
            </w:r>
            <w:r>
              <w:lastRenderedPageBreak/>
              <w:t xml:space="preserve">цукру (на 0,58%) в порівнянні з контролем при внесенні добрив. </w:t>
            </w:r>
          </w:p>
        </w:tc>
      </w:tr>
    </w:tbl>
    <w:p w14:paraId="06DB7393" w14:textId="77777777" w:rsidR="00406958" w:rsidRDefault="00406958" w:rsidP="00406958">
      <w:pPr>
        <w:pStyle w:val="a7"/>
        <w:ind w:firstLine="0"/>
      </w:pPr>
      <w:r>
        <w:lastRenderedPageBreak/>
        <w:t>Продовження таблиці 5.105</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2520"/>
        <w:gridCol w:w="2520"/>
        <w:gridCol w:w="2040"/>
        <w:gridCol w:w="3000"/>
        <w:gridCol w:w="4200"/>
      </w:tblGrid>
      <w:tr w:rsidR="00406958" w14:paraId="03355148" w14:textId="77777777" w:rsidTr="00406958">
        <w:tc>
          <w:tcPr>
            <w:tcW w:w="480" w:type="dxa"/>
          </w:tcPr>
          <w:p w14:paraId="2BED8A7F" w14:textId="77777777" w:rsidR="00406958" w:rsidRDefault="00406958" w:rsidP="00406958">
            <w:pPr>
              <w:pStyle w:val="a7"/>
              <w:ind w:firstLine="0"/>
              <w:jc w:val="center"/>
              <w:rPr>
                <w:sz w:val="24"/>
              </w:rPr>
            </w:pPr>
            <w:r>
              <w:rPr>
                <w:sz w:val="24"/>
              </w:rPr>
              <w:t>1</w:t>
            </w:r>
          </w:p>
        </w:tc>
        <w:tc>
          <w:tcPr>
            <w:tcW w:w="2520" w:type="dxa"/>
          </w:tcPr>
          <w:p w14:paraId="52E6F789" w14:textId="77777777" w:rsidR="00406958" w:rsidRDefault="00406958" w:rsidP="00406958">
            <w:pPr>
              <w:pStyle w:val="a7"/>
              <w:ind w:firstLine="0"/>
              <w:jc w:val="center"/>
              <w:rPr>
                <w:sz w:val="24"/>
              </w:rPr>
            </w:pPr>
            <w:r>
              <w:rPr>
                <w:sz w:val="24"/>
              </w:rPr>
              <w:t>2</w:t>
            </w:r>
          </w:p>
        </w:tc>
        <w:tc>
          <w:tcPr>
            <w:tcW w:w="2520" w:type="dxa"/>
          </w:tcPr>
          <w:p w14:paraId="01B334F7" w14:textId="77777777" w:rsidR="00406958" w:rsidRDefault="00406958" w:rsidP="00406958">
            <w:pPr>
              <w:pStyle w:val="a7"/>
              <w:ind w:firstLine="0"/>
              <w:jc w:val="center"/>
              <w:rPr>
                <w:sz w:val="24"/>
              </w:rPr>
            </w:pPr>
            <w:r>
              <w:rPr>
                <w:sz w:val="24"/>
              </w:rPr>
              <w:t>3</w:t>
            </w:r>
          </w:p>
        </w:tc>
        <w:tc>
          <w:tcPr>
            <w:tcW w:w="2040" w:type="dxa"/>
          </w:tcPr>
          <w:p w14:paraId="53039450" w14:textId="77777777" w:rsidR="00406958" w:rsidRDefault="00406958" w:rsidP="00406958">
            <w:pPr>
              <w:pStyle w:val="a7"/>
              <w:ind w:firstLine="0"/>
              <w:jc w:val="center"/>
              <w:rPr>
                <w:sz w:val="24"/>
              </w:rPr>
            </w:pPr>
            <w:r>
              <w:rPr>
                <w:sz w:val="24"/>
              </w:rPr>
              <w:t>4</w:t>
            </w:r>
          </w:p>
        </w:tc>
        <w:tc>
          <w:tcPr>
            <w:tcW w:w="3000" w:type="dxa"/>
          </w:tcPr>
          <w:p w14:paraId="4B5D9DD3" w14:textId="77777777" w:rsidR="00406958" w:rsidRDefault="00406958" w:rsidP="00406958">
            <w:pPr>
              <w:pStyle w:val="a7"/>
              <w:ind w:firstLine="0"/>
              <w:jc w:val="center"/>
              <w:rPr>
                <w:sz w:val="24"/>
              </w:rPr>
            </w:pPr>
            <w:r>
              <w:rPr>
                <w:sz w:val="24"/>
              </w:rPr>
              <w:t>5</w:t>
            </w:r>
          </w:p>
        </w:tc>
        <w:tc>
          <w:tcPr>
            <w:tcW w:w="4200" w:type="dxa"/>
          </w:tcPr>
          <w:p w14:paraId="617C938C" w14:textId="77777777" w:rsidR="00406958" w:rsidRDefault="00406958" w:rsidP="00406958">
            <w:pPr>
              <w:pStyle w:val="a7"/>
              <w:ind w:firstLine="0"/>
              <w:jc w:val="center"/>
              <w:rPr>
                <w:sz w:val="24"/>
              </w:rPr>
            </w:pPr>
            <w:r>
              <w:rPr>
                <w:sz w:val="24"/>
              </w:rPr>
              <w:t>6</w:t>
            </w:r>
          </w:p>
        </w:tc>
      </w:tr>
      <w:tr w:rsidR="00406958" w14:paraId="3A01F128" w14:textId="77777777" w:rsidTr="00406958">
        <w:tc>
          <w:tcPr>
            <w:tcW w:w="480" w:type="dxa"/>
          </w:tcPr>
          <w:p w14:paraId="2F7BEE74" w14:textId="77777777" w:rsidR="00406958" w:rsidRDefault="00406958" w:rsidP="00406958">
            <w:pPr>
              <w:pStyle w:val="a7"/>
              <w:ind w:firstLine="0"/>
              <w:rPr>
                <w:sz w:val="24"/>
              </w:rPr>
            </w:pPr>
          </w:p>
        </w:tc>
        <w:tc>
          <w:tcPr>
            <w:tcW w:w="2520" w:type="dxa"/>
          </w:tcPr>
          <w:p w14:paraId="4077B3EE" w14:textId="77777777" w:rsidR="00406958" w:rsidRDefault="00406958" w:rsidP="00406958">
            <w:pPr>
              <w:pStyle w:val="a7"/>
              <w:spacing w:line="240" w:lineRule="exact"/>
              <w:ind w:firstLine="0"/>
              <w:rPr>
                <w:sz w:val="24"/>
              </w:rPr>
            </w:pPr>
          </w:p>
        </w:tc>
        <w:tc>
          <w:tcPr>
            <w:tcW w:w="2520" w:type="dxa"/>
          </w:tcPr>
          <w:p w14:paraId="4B3E8F7F" w14:textId="77777777" w:rsidR="00406958" w:rsidRDefault="00406958" w:rsidP="00406958">
            <w:pPr>
              <w:spacing w:line="240" w:lineRule="exact"/>
              <w:jc w:val="center"/>
            </w:pPr>
            <w:r>
              <w:t>1973р.</w:t>
            </w:r>
          </w:p>
          <w:p w14:paraId="3A13D367" w14:textId="77777777" w:rsidR="00406958" w:rsidRDefault="00406958" w:rsidP="00406958">
            <w:pPr>
              <w:pStyle w:val="a7"/>
              <w:spacing w:line="240" w:lineRule="exact"/>
              <w:ind w:firstLine="0"/>
              <w:rPr>
                <w:sz w:val="24"/>
              </w:rPr>
            </w:pPr>
          </w:p>
        </w:tc>
        <w:tc>
          <w:tcPr>
            <w:tcW w:w="2040" w:type="dxa"/>
          </w:tcPr>
          <w:p w14:paraId="25A1EF36" w14:textId="77777777" w:rsidR="00406958" w:rsidRDefault="00406958" w:rsidP="00406958">
            <w:pPr>
              <w:spacing w:line="240" w:lineRule="exact"/>
              <w:jc w:val="center"/>
            </w:pPr>
            <w:r>
              <w:t xml:space="preserve">Озима пшениця – сорт </w:t>
            </w:r>
            <w:r w:rsidRPr="003026B2">
              <w:rPr>
                <w:lang w:val="ru-RU"/>
              </w:rPr>
              <w:t>“</w:t>
            </w:r>
            <w:r>
              <w:t>Миро-</w:t>
            </w:r>
          </w:p>
          <w:p w14:paraId="5062A775" w14:textId="77777777" w:rsidR="00406958" w:rsidRDefault="00406958" w:rsidP="00406958">
            <w:pPr>
              <w:spacing w:line="240" w:lineRule="exact"/>
              <w:jc w:val="center"/>
            </w:pPr>
            <w:proofErr w:type="spellStart"/>
            <w:r>
              <w:t>нівська</w:t>
            </w:r>
            <w:proofErr w:type="spellEnd"/>
            <w:r>
              <w:t xml:space="preserve"> 808</w:t>
            </w:r>
            <w:r w:rsidRPr="003026B2">
              <w:rPr>
                <w:lang w:val="ru-RU"/>
              </w:rPr>
              <w:t>”</w:t>
            </w:r>
            <w:r>
              <w:t>.</w:t>
            </w:r>
          </w:p>
        </w:tc>
        <w:tc>
          <w:tcPr>
            <w:tcW w:w="3000" w:type="dxa"/>
          </w:tcPr>
          <w:p w14:paraId="73BF2039" w14:textId="77777777" w:rsidR="00406958" w:rsidRDefault="00406958" w:rsidP="00406958">
            <w:pPr>
              <w:spacing w:line="240" w:lineRule="exact"/>
              <w:jc w:val="center"/>
            </w:pPr>
            <w:r>
              <w:t>На 6,5 % (в порівнянні з контролем без внесення добрив).</w:t>
            </w:r>
          </w:p>
        </w:tc>
        <w:tc>
          <w:tcPr>
            <w:tcW w:w="4200" w:type="dxa"/>
          </w:tcPr>
          <w:p w14:paraId="06441A0E" w14:textId="77777777" w:rsidR="00406958" w:rsidRDefault="00406958" w:rsidP="00406958">
            <w:pPr>
              <w:spacing w:line="240" w:lineRule="exact"/>
              <w:jc w:val="center"/>
            </w:pPr>
            <w:r>
              <w:t xml:space="preserve">Як бачимо більший ефект </w:t>
            </w:r>
            <w:proofErr w:type="spellStart"/>
            <w:r>
              <w:t>викори</w:t>
            </w:r>
            <w:proofErr w:type="spellEnd"/>
            <w:r>
              <w:t>-</w:t>
            </w:r>
          </w:p>
          <w:p w14:paraId="7DA83B90" w14:textId="77777777" w:rsidR="00406958" w:rsidRDefault="00406958" w:rsidP="00406958">
            <w:pPr>
              <w:spacing w:line="240" w:lineRule="exact"/>
              <w:jc w:val="center"/>
            </w:pPr>
            <w:proofErr w:type="spellStart"/>
            <w:r>
              <w:t>тання</w:t>
            </w:r>
            <w:proofErr w:type="spellEnd"/>
            <w:r>
              <w:t xml:space="preserve"> глауконіту спостерігається при порівнянні з контролем без </w:t>
            </w:r>
            <w:proofErr w:type="spellStart"/>
            <w:r>
              <w:t>внесеня</w:t>
            </w:r>
            <w:proofErr w:type="spellEnd"/>
            <w:r>
              <w:t xml:space="preserve"> добрив. Глауконіти діють також як </w:t>
            </w:r>
            <w:proofErr w:type="spellStart"/>
            <w:r>
              <w:t>комлексні</w:t>
            </w:r>
            <w:proofErr w:type="spellEnd"/>
            <w:r>
              <w:t xml:space="preserve"> добрива при підвищеному вмісті в породі </w:t>
            </w:r>
            <w:r>
              <w:rPr>
                <w:lang w:val="en-US"/>
              </w:rPr>
              <w:t>P</w:t>
            </w:r>
            <w:r w:rsidRPr="003026B2">
              <w:rPr>
                <w:vertAlign w:val="subscript"/>
                <w:lang w:val="ru-RU"/>
              </w:rPr>
              <w:t>2</w:t>
            </w:r>
            <w:r>
              <w:rPr>
                <w:lang w:val="en-US"/>
              </w:rPr>
              <w:t>O</w:t>
            </w:r>
            <w:r w:rsidRPr="003026B2">
              <w:rPr>
                <w:lang w:val="ru-RU"/>
              </w:rPr>
              <w:t>5</w:t>
            </w:r>
            <w:r>
              <w:rPr>
                <w:vertAlign w:val="subscript"/>
              </w:rPr>
              <w:t>.</w:t>
            </w:r>
          </w:p>
        </w:tc>
      </w:tr>
      <w:tr w:rsidR="00406958" w14:paraId="3665078F" w14:textId="77777777" w:rsidTr="00406958">
        <w:tc>
          <w:tcPr>
            <w:tcW w:w="480" w:type="dxa"/>
          </w:tcPr>
          <w:p w14:paraId="778D7075" w14:textId="77777777" w:rsidR="00406958" w:rsidRDefault="00406958" w:rsidP="00406958">
            <w:pPr>
              <w:pStyle w:val="a7"/>
              <w:ind w:firstLine="0"/>
              <w:jc w:val="center"/>
              <w:rPr>
                <w:sz w:val="24"/>
              </w:rPr>
            </w:pPr>
            <w:r>
              <w:rPr>
                <w:sz w:val="24"/>
              </w:rPr>
              <w:t>3</w:t>
            </w:r>
          </w:p>
        </w:tc>
        <w:tc>
          <w:tcPr>
            <w:tcW w:w="2520" w:type="dxa"/>
          </w:tcPr>
          <w:p w14:paraId="08202C0C" w14:textId="77777777" w:rsidR="00406958" w:rsidRDefault="00406958" w:rsidP="00406958">
            <w:pPr>
              <w:pStyle w:val="a7"/>
              <w:framePr w:wrap="auto" w:hAnchor="text" w:x="-132"/>
              <w:spacing w:line="240" w:lineRule="exact"/>
              <w:ind w:firstLine="0"/>
              <w:jc w:val="center"/>
              <w:rPr>
                <w:sz w:val="24"/>
              </w:rPr>
            </w:pPr>
            <w:r>
              <w:rPr>
                <w:sz w:val="24"/>
              </w:rPr>
              <w:t xml:space="preserve">Українська </w:t>
            </w:r>
            <w:proofErr w:type="spellStart"/>
            <w:r>
              <w:rPr>
                <w:sz w:val="24"/>
              </w:rPr>
              <w:t>сільсько</w:t>
            </w:r>
            <w:proofErr w:type="spellEnd"/>
            <w:r>
              <w:rPr>
                <w:sz w:val="24"/>
              </w:rPr>
              <w:t>-</w:t>
            </w:r>
          </w:p>
          <w:p w14:paraId="55467F6E" w14:textId="77777777" w:rsidR="00406958" w:rsidRDefault="00406958" w:rsidP="00406958">
            <w:pPr>
              <w:pStyle w:val="a7"/>
              <w:spacing w:line="240" w:lineRule="exact"/>
              <w:ind w:firstLine="0"/>
              <w:jc w:val="center"/>
              <w:rPr>
                <w:sz w:val="24"/>
              </w:rPr>
            </w:pPr>
            <w:r>
              <w:rPr>
                <w:sz w:val="24"/>
              </w:rPr>
              <w:t>господарська Академія (УСГА).</w:t>
            </w:r>
          </w:p>
        </w:tc>
        <w:tc>
          <w:tcPr>
            <w:tcW w:w="2520" w:type="dxa"/>
          </w:tcPr>
          <w:p w14:paraId="0C938C36" w14:textId="77777777" w:rsidR="00406958" w:rsidRDefault="00406958" w:rsidP="00406958">
            <w:pPr>
              <w:spacing w:line="240" w:lineRule="exact"/>
              <w:jc w:val="center"/>
            </w:pPr>
            <w:r>
              <w:t>1972-1973рр. (дослід проводився в польо-</w:t>
            </w:r>
            <w:proofErr w:type="spellStart"/>
            <w:r>
              <w:t>вих</w:t>
            </w:r>
            <w:proofErr w:type="spellEnd"/>
            <w:r>
              <w:t xml:space="preserve"> умовах. </w:t>
            </w:r>
            <w:proofErr w:type="spellStart"/>
            <w:r>
              <w:t>Повто-рюваність</w:t>
            </w:r>
            <w:proofErr w:type="spellEnd"/>
            <w:r>
              <w:t xml:space="preserve"> досліду 3-х кратна).</w:t>
            </w:r>
          </w:p>
        </w:tc>
        <w:tc>
          <w:tcPr>
            <w:tcW w:w="2040" w:type="dxa"/>
          </w:tcPr>
          <w:p w14:paraId="1376A0A7" w14:textId="77777777" w:rsidR="00406958" w:rsidRDefault="00406958" w:rsidP="00406958">
            <w:pPr>
              <w:pStyle w:val="a7"/>
              <w:spacing w:line="240" w:lineRule="exact"/>
              <w:ind w:firstLine="0"/>
              <w:jc w:val="center"/>
              <w:rPr>
                <w:sz w:val="24"/>
              </w:rPr>
            </w:pPr>
            <w:r>
              <w:rPr>
                <w:sz w:val="24"/>
              </w:rPr>
              <w:t xml:space="preserve">Гречка – сорт </w:t>
            </w:r>
            <w:r>
              <w:rPr>
                <w:sz w:val="24"/>
                <w:lang w:val="en-US"/>
              </w:rPr>
              <w:t>“</w:t>
            </w:r>
            <w:r>
              <w:rPr>
                <w:sz w:val="24"/>
              </w:rPr>
              <w:t>Богатир</w:t>
            </w:r>
            <w:r>
              <w:rPr>
                <w:sz w:val="24"/>
                <w:lang w:val="en-US"/>
              </w:rPr>
              <w:t>”</w:t>
            </w:r>
            <w:r>
              <w:rPr>
                <w:sz w:val="24"/>
              </w:rPr>
              <w:t>.</w:t>
            </w:r>
          </w:p>
          <w:p w14:paraId="48FDE083" w14:textId="77777777" w:rsidR="00406958" w:rsidRDefault="00406958" w:rsidP="00406958">
            <w:pPr>
              <w:spacing w:line="240" w:lineRule="exact"/>
              <w:jc w:val="center"/>
            </w:pPr>
          </w:p>
        </w:tc>
        <w:tc>
          <w:tcPr>
            <w:tcW w:w="3000" w:type="dxa"/>
          </w:tcPr>
          <w:p w14:paraId="4E9AE41F" w14:textId="77777777" w:rsidR="00406958" w:rsidRDefault="00406958" w:rsidP="00406958">
            <w:pPr>
              <w:spacing w:line="240" w:lineRule="exact"/>
              <w:jc w:val="center"/>
            </w:pPr>
            <w:r>
              <w:t xml:space="preserve">На 32,7-48,8% (в </w:t>
            </w:r>
            <w:proofErr w:type="spellStart"/>
            <w:r>
              <w:t>порівня-нні</w:t>
            </w:r>
            <w:proofErr w:type="spellEnd"/>
            <w:r>
              <w:t xml:space="preserve"> з контролем без </w:t>
            </w:r>
            <w:proofErr w:type="spellStart"/>
            <w:r>
              <w:t>доб</w:t>
            </w:r>
            <w:proofErr w:type="spellEnd"/>
            <w:r>
              <w:t>-рив). При внесенні калій-</w:t>
            </w:r>
            <w:proofErr w:type="spellStart"/>
            <w:r>
              <w:t>ної</w:t>
            </w:r>
            <w:proofErr w:type="spellEnd"/>
            <w:r>
              <w:t xml:space="preserve"> солі підвищення </w:t>
            </w:r>
            <w:proofErr w:type="spellStart"/>
            <w:r>
              <w:t>уро-жайності</w:t>
            </w:r>
            <w:proofErr w:type="spellEnd"/>
            <w:r>
              <w:t xml:space="preserve"> тільки на 21,8%.</w:t>
            </w:r>
          </w:p>
        </w:tc>
        <w:tc>
          <w:tcPr>
            <w:tcW w:w="4200" w:type="dxa"/>
          </w:tcPr>
          <w:p w14:paraId="272E4DA2" w14:textId="77777777" w:rsidR="00406958" w:rsidRDefault="00406958" w:rsidP="00406958">
            <w:pPr>
              <w:spacing w:line="240" w:lineRule="exact"/>
              <w:jc w:val="center"/>
            </w:pPr>
            <w:r>
              <w:t xml:space="preserve">Ефективність використання </w:t>
            </w:r>
            <w:proofErr w:type="spellStart"/>
            <w:r>
              <w:t>глау-коніту</w:t>
            </w:r>
            <w:proofErr w:type="spellEnd"/>
            <w:r>
              <w:t xml:space="preserve"> під гречку вища ніж калій-них добрив</w:t>
            </w:r>
            <w:r w:rsidRPr="003026B2">
              <w:t>:</w:t>
            </w:r>
            <w:r>
              <w:t xml:space="preserve"> підвищення урожай-</w:t>
            </w:r>
            <w:proofErr w:type="spellStart"/>
            <w:r>
              <w:t>ності</w:t>
            </w:r>
            <w:proofErr w:type="spellEnd"/>
            <w:r>
              <w:t xml:space="preserve"> на 10,9-27 %, збільшуються </w:t>
            </w:r>
            <w:proofErr w:type="spellStart"/>
            <w:r>
              <w:t>нектаровиділення</w:t>
            </w:r>
            <w:proofErr w:type="spellEnd"/>
            <w:r>
              <w:t xml:space="preserve"> </w:t>
            </w:r>
            <w:proofErr w:type="spellStart"/>
            <w:r>
              <w:t>гречихи</w:t>
            </w:r>
            <w:proofErr w:type="spellEnd"/>
            <w:r>
              <w:t xml:space="preserve"> на 25-30 %.</w:t>
            </w:r>
          </w:p>
        </w:tc>
      </w:tr>
      <w:tr w:rsidR="00406958" w14:paraId="2BA41586" w14:textId="77777777" w:rsidTr="00406958">
        <w:tc>
          <w:tcPr>
            <w:tcW w:w="480" w:type="dxa"/>
          </w:tcPr>
          <w:p w14:paraId="5CDFCC45" w14:textId="77777777" w:rsidR="00406958" w:rsidRDefault="00406958" w:rsidP="00406958">
            <w:pPr>
              <w:pStyle w:val="a7"/>
              <w:ind w:firstLine="0"/>
              <w:jc w:val="center"/>
              <w:rPr>
                <w:sz w:val="24"/>
              </w:rPr>
            </w:pPr>
            <w:r>
              <w:rPr>
                <w:sz w:val="24"/>
              </w:rPr>
              <w:t>4</w:t>
            </w:r>
          </w:p>
        </w:tc>
        <w:tc>
          <w:tcPr>
            <w:tcW w:w="2520" w:type="dxa"/>
          </w:tcPr>
          <w:p w14:paraId="10AC4C4F" w14:textId="77777777" w:rsidR="00406958" w:rsidRDefault="00406958" w:rsidP="00406958">
            <w:pPr>
              <w:pStyle w:val="a7"/>
              <w:framePr w:wrap="auto" w:hAnchor="text" w:x="-132"/>
              <w:spacing w:line="240" w:lineRule="exact"/>
              <w:ind w:firstLine="0"/>
              <w:jc w:val="center"/>
              <w:rPr>
                <w:sz w:val="24"/>
              </w:rPr>
            </w:pPr>
            <w:r>
              <w:rPr>
                <w:sz w:val="24"/>
              </w:rPr>
              <w:t xml:space="preserve">Житомирська </w:t>
            </w:r>
            <w:proofErr w:type="spellStart"/>
            <w:r>
              <w:rPr>
                <w:sz w:val="24"/>
              </w:rPr>
              <w:t>облас</w:t>
            </w:r>
            <w:proofErr w:type="spellEnd"/>
            <w:r>
              <w:rPr>
                <w:sz w:val="24"/>
              </w:rPr>
              <w:t>-</w:t>
            </w:r>
          </w:p>
          <w:p w14:paraId="3CF832FD" w14:textId="77777777" w:rsidR="00406958" w:rsidRDefault="00406958" w:rsidP="00406958">
            <w:pPr>
              <w:pStyle w:val="a7"/>
              <w:framePr w:wrap="auto" w:hAnchor="text" w:x="-132"/>
              <w:spacing w:line="240" w:lineRule="exact"/>
              <w:ind w:firstLine="0"/>
              <w:jc w:val="center"/>
              <w:rPr>
                <w:sz w:val="24"/>
              </w:rPr>
            </w:pPr>
            <w:r>
              <w:rPr>
                <w:sz w:val="24"/>
              </w:rPr>
              <w:t xml:space="preserve">на державна </w:t>
            </w:r>
            <w:proofErr w:type="spellStart"/>
            <w:r>
              <w:rPr>
                <w:sz w:val="24"/>
              </w:rPr>
              <w:t>сільсь-когосподарська</w:t>
            </w:r>
            <w:proofErr w:type="spellEnd"/>
            <w:r>
              <w:rPr>
                <w:sz w:val="24"/>
              </w:rPr>
              <w:t xml:space="preserve"> </w:t>
            </w:r>
            <w:proofErr w:type="spellStart"/>
            <w:r>
              <w:rPr>
                <w:sz w:val="24"/>
              </w:rPr>
              <w:t>дос</w:t>
            </w:r>
            <w:proofErr w:type="spellEnd"/>
            <w:r>
              <w:rPr>
                <w:sz w:val="24"/>
              </w:rPr>
              <w:t>-</w:t>
            </w:r>
          </w:p>
          <w:p w14:paraId="18C8E7E8" w14:textId="77777777" w:rsidR="00406958" w:rsidRDefault="00406958" w:rsidP="00406958">
            <w:pPr>
              <w:pStyle w:val="a7"/>
              <w:spacing w:line="240" w:lineRule="exact"/>
              <w:ind w:firstLine="0"/>
              <w:jc w:val="center"/>
              <w:rPr>
                <w:sz w:val="24"/>
              </w:rPr>
            </w:pPr>
            <w:proofErr w:type="spellStart"/>
            <w:r>
              <w:rPr>
                <w:sz w:val="24"/>
              </w:rPr>
              <w:t>лідна</w:t>
            </w:r>
            <w:proofErr w:type="spellEnd"/>
            <w:r>
              <w:rPr>
                <w:sz w:val="24"/>
              </w:rPr>
              <w:t xml:space="preserve"> станція.</w:t>
            </w:r>
          </w:p>
        </w:tc>
        <w:tc>
          <w:tcPr>
            <w:tcW w:w="2520" w:type="dxa"/>
          </w:tcPr>
          <w:p w14:paraId="6E757A82" w14:textId="77777777" w:rsidR="00406958" w:rsidRDefault="00406958" w:rsidP="00406958">
            <w:pPr>
              <w:spacing w:line="240" w:lineRule="exact"/>
              <w:jc w:val="center"/>
            </w:pPr>
            <w:r>
              <w:t>1973-1975рр. Досліди проводились в по-</w:t>
            </w:r>
          </w:p>
          <w:p w14:paraId="2BE9B527" w14:textId="77777777" w:rsidR="00406958" w:rsidRDefault="00406958" w:rsidP="00406958">
            <w:pPr>
              <w:spacing w:line="240" w:lineRule="exact"/>
              <w:jc w:val="center"/>
            </w:pPr>
            <w:proofErr w:type="spellStart"/>
            <w:r>
              <w:t>львових</w:t>
            </w:r>
            <w:proofErr w:type="spellEnd"/>
            <w:r>
              <w:t xml:space="preserve"> умовах. По- </w:t>
            </w:r>
            <w:proofErr w:type="spellStart"/>
            <w:r>
              <w:t>вторюваність</w:t>
            </w:r>
            <w:proofErr w:type="spellEnd"/>
            <w:r>
              <w:t xml:space="preserve"> досліду 3-х кратна.</w:t>
            </w:r>
          </w:p>
        </w:tc>
        <w:tc>
          <w:tcPr>
            <w:tcW w:w="2040" w:type="dxa"/>
          </w:tcPr>
          <w:p w14:paraId="3FD7709C" w14:textId="77777777" w:rsidR="00406958" w:rsidRDefault="00406958" w:rsidP="00406958">
            <w:pPr>
              <w:spacing w:line="240" w:lineRule="exact"/>
              <w:jc w:val="center"/>
            </w:pPr>
            <w:r>
              <w:t xml:space="preserve">Картопля- сорт </w:t>
            </w:r>
            <w:r>
              <w:rPr>
                <w:lang w:val="en-US"/>
              </w:rPr>
              <w:t>“</w:t>
            </w:r>
            <w:proofErr w:type="spellStart"/>
            <w:r>
              <w:t>Олев</w:t>
            </w:r>
            <w:proofErr w:type="spellEnd"/>
            <w:r>
              <w:rPr>
                <w:lang w:val="en-US"/>
              </w:rPr>
              <w:t>”</w:t>
            </w:r>
            <w:r>
              <w:t>.</w:t>
            </w:r>
          </w:p>
        </w:tc>
        <w:tc>
          <w:tcPr>
            <w:tcW w:w="3000" w:type="dxa"/>
          </w:tcPr>
          <w:p w14:paraId="4707E989" w14:textId="77777777" w:rsidR="00406958" w:rsidRDefault="00406958" w:rsidP="00406958">
            <w:pPr>
              <w:pStyle w:val="a7"/>
              <w:framePr w:wrap="auto" w:hAnchor="text" w:x="-132"/>
              <w:spacing w:line="240" w:lineRule="exact"/>
              <w:ind w:firstLine="0"/>
              <w:jc w:val="center"/>
              <w:rPr>
                <w:sz w:val="24"/>
              </w:rPr>
            </w:pPr>
            <w:r>
              <w:rPr>
                <w:sz w:val="24"/>
              </w:rPr>
              <w:t>На 12,8-17,6% (в порівнянні з контролем без добрив). На 8,5-13,0% (в порівнянні з внесенням</w:t>
            </w:r>
          </w:p>
          <w:p w14:paraId="159716F2" w14:textId="77777777" w:rsidR="00406958" w:rsidRDefault="00406958" w:rsidP="00406958">
            <w:pPr>
              <w:spacing w:line="240" w:lineRule="exact"/>
              <w:jc w:val="center"/>
            </w:pPr>
            <w:r>
              <w:rPr>
                <w:lang w:val="en-US"/>
              </w:rPr>
              <w:t>N</w:t>
            </w:r>
            <w:r w:rsidRPr="003026B2">
              <w:rPr>
                <w:vertAlign w:val="subscript"/>
                <w:lang w:val="ru-RU"/>
              </w:rPr>
              <w:t>60</w:t>
            </w:r>
            <w:r w:rsidRPr="003026B2">
              <w:rPr>
                <w:lang w:val="ru-RU"/>
              </w:rPr>
              <w:t xml:space="preserve"> </w:t>
            </w:r>
            <w:r>
              <w:rPr>
                <w:lang w:val="en-US"/>
              </w:rPr>
              <w:t>P</w:t>
            </w:r>
            <w:r w:rsidRPr="003026B2">
              <w:rPr>
                <w:vertAlign w:val="subscript"/>
                <w:lang w:val="ru-RU"/>
              </w:rPr>
              <w:t>60</w:t>
            </w:r>
            <w:r>
              <w:t>).</w:t>
            </w:r>
          </w:p>
        </w:tc>
        <w:tc>
          <w:tcPr>
            <w:tcW w:w="4200" w:type="dxa"/>
          </w:tcPr>
          <w:p w14:paraId="60580426" w14:textId="77777777" w:rsidR="00406958" w:rsidRDefault="00406958" w:rsidP="00406958">
            <w:pPr>
              <w:spacing w:line="240" w:lineRule="exact"/>
              <w:jc w:val="center"/>
            </w:pPr>
            <w:r>
              <w:t xml:space="preserve">Глауконіт вносили разом з </w:t>
            </w:r>
            <w:r>
              <w:rPr>
                <w:lang w:val="en-US"/>
              </w:rPr>
              <w:t>N</w:t>
            </w:r>
            <w:r w:rsidRPr="003026B2">
              <w:rPr>
                <w:vertAlign w:val="subscript"/>
              </w:rPr>
              <w:t>60</w:t>
            </w:r>
            <w:r w:rsidRPr="003026B2">
              <w:t xml:space="preserve"> </w:t>
            </w:r>
            <w:r>
              <w:rPr>
                <w:lang w:val="en-US"/>
              </w:rPr>
              <w:t>P</w:t>
            </w:r>
            <w:r w:rsidRPr="003026B2">
              <w:rPr>
                <w:vertAlign w:val="subscript"/>
              </w:rPr>
              <w:t>60</w:t>
            </w:r>
            <w:r w:rsidRPr="003026B2">
              <w:t xml:space="preserve"> </w:t>
            </w:r>
            <w:r>
              <w:t>з розрахунку 60кг</w:t>
            </w:r>
            <w:r w:rsidRPr="003026B2">
              <w:t>/</w:t>
            </w:r>
            <w:r>
              <w:t xml:space="preserve">га, при цьому </w:t>
            </w:r>
            <w:proofErr w:type="spellStart"/>
            <w:r>
              <w:t>спосте-рігалось</w:t>
            </w:r>
            <w:proofErr w:type="spellEnd"/>
            <w:r>
              <w:t xml:space="preserve"> підвищення урожаю картоплі та  збільшення вмісту крохмалю на 3,7%. Глауконіт під цю культуру може вноситись замість калійних добрив.</w:t>
            </w:r>
          </w:p>
        </w:tc>
      </w:tr>
      <w:tr w:rsidR="00406958" w14:paraId="26CEC4F4" w14:textId="77777777" w:rsidTr="00406958">
        <w:tc>
          <w:tcPr>
            <w:tcW w:w="480" w:type="dxa"/>
          </w:tcPr>
          <w:p w14:paraId="50DA88D9" w14:textId="77777777" w:rsidR="00406958" w:rsidRDefault="00406958" w:rsidP="00406958">
            <w:pPr>
              <w:pStyle w:val="a7"/>
              <w:ind w:firstLine="0"/>
              <w:jc w:val="center"/>
              <w:rPr>
                <w:sz w:val="24"/>
              </w:rPr>
            </w:pPr>
            <w:r>
              <w:rPr>
                <w:sz w:val="24"/>
              </w:rPr>
              <w:t>5</w:t>
            </w:r>
          </w:p>
        </w:tc>
        <w:tc>
          <w:tcPr>
            <w:tcW w:w="2520" w:type="dxa"/>
          </w:tcPr>
          <w:p w14:paraId="6AC0DE7F" w14:textId="77777777" w:rsidR="00406958" w:rsidRDefault="00406958" w:rsidP="00406958">
            <w:pPr>
              <w:spacing w:line="240" w:lineRule="exact"/>
              <w:jc w:val="center"/>
            </w:pPr>
            <w:r>
              <w:t>Білоцерківський сільгоспінститут.</w:t>
            </w:r>
          </w:p>
        </w:tc>
        <w:tc>
          <w:tcPr>
            <w:tcW w:w="2520" w:type="dxa"/>
          </w:tcPr>
          <w:p w14:paraId="04249D09" w14:textId="77777777" w:rsidR="00406958" w:rsidRDefault="00406958" w:rsidP="00406958">
            <w:pPr>
              <w:spacing w:line="240" w:lineRule="exact"/>
              <w:jc w:val="center"/>
            </w:pPr>
            <w:r>
              <w:t>1977-1978рр.</w:t>
            </w:r>
          </w:p>
        </w:tc>
        <w:tc>
          <w:tcPr>
            <w:tcW w:w="2040" w:type="dxa"/>
          </w:tcPr>
          <w:p w14:paraId="0BA90F28" w14:textId="77777777" w:rsidR="00406958" w:rsidRDefault="00406958" w:rsidP="00406958">
            <w:pPr>
              <w:spacing w:line="240" w:lineRule="exact"/>
              <w:jc w:val="center"/>
            </w:pPr>
            <w:r>
              <w:t xml:space="preserve">Ячмінь – сорт </w:t>
            </w:r>
            <w:r>
              <w:rPr>
                <w:lang w:val="en-US"/>
              </w:rPr>
              <w:t>“</w:t>
            </w:r>
            <w:r>
              <w:t>Нутанс-24</w:t>
            </w:r>
            <w:r>
              <w:rPr>
                <w:lang w:val="en-US"/>
              </w:rPr>
              <w:t>”</w:t>
            </w:r>
            <w:r>
              <w:t>.</w:t>
            </w:r>
          </w:p>
        </w:tc>
        <w:tc>
          <w:tcPr>
            <w:tcW w:w="3000" w:type="dxa"/>
          </w:tcPr>
          <w:p w14:paraId="6FB71D70" w14:textId="77777777" w:rsidR="00406958" w:rsidRDefault="00406958" w:rsidP="00406958">
            <w:pPr>
              <w:spacing w:line="240" w:lineRule="exact"/>
              <w:jc w:val="center"/>
            </w:pPr>
            <w:r>
              <w:t xml:space="preserve">На 38 % (в порівнянні з контролем без добрив, з </w:t>
            </w:r>
            <w:proofErr w:type="spellStart"/>
            <w:r>
              <w:t>доюривами</w:t>
            </w:r>
            <w:proofErr w:type="spellEnd"/>
            <w:r>
              <w:t xml:space="preserve"> без глауконіту на 35,3%).</w:t>
            </w:r>
          </w:p>
        </w:tc>
        <w:tc>
          <w:tcPr>
            <w:tcW w:w="4200" w:type="dxa"/>
          </w:tcPr>
          <w:p w14:paraId="5EF13C75" w14:textId="77777777" w:rsidR="00406958" w:rsidRDefault="00406958" w:rsidP="00406958">
            <w:pPr>
              <w:pStyle w:val="a7"/>
              <w:framePr w:wrap="auto" w:hAnchor="text" w:x="-132"/>
              <w:spacing w:line="240" w:lineRule="exact"/>
              <w:ind w:firstLine="0"/>
              <w:jc w:val="center"/>
              <w:rPr>
                <w:sz w:val="24"/>
              </w:rPr>
            </w:pPr>
            <w:r>
              <w:rPr>
                <w:sz w:val="24"/>
              </w:rPr>
              <w:t xml:space="preserve">Агрохімічна </w:t>
            </w:r>
            <w:proofErr w:type="spellStart"/>
            <w:r>
              <w:rPr>
                <w:sz w:val="24"/>
              </w:rPr>
              <w:t>ефективністі</w:t>
            </w:r>
            <w:proofErr w:type="spellEnd"/>
            <w:r>
              <w:rPr>
                <w:sz w:val="24"/>
              </w:rPr>
              <w:t xml:space="preserve"> </w:t>
            </w:r>
            <w:proofErr w:type="spellStart"/>
            <w:r>
              <w:rPr>
                <w:sz w:val="24"/>
              </w:rPr>
              <w:t>нітрофо</w:t>
            </w:r>
            <w:proofErr w:type="spellEnd"/>
            <w:r>
              <w:rPr>
                <w:sz w:val="24"/>
              </w:rPr>
              <w:t>-</w:t>
            </w:r>
          </w:p>
          <w:p w14:paraId="67A94E8F" w14:textId="77777777" w:rsidR="00406958" w:rsidRDefault="00406958" w:rsidP="00406958">
            <w:pPr>
              <w:pStyle w:val="a7"/>
              <w:framePr w:wrap="auto" w:hAnchor="text" w:x="-132"/>
              <w:spacing w:line="240" w:lineRule="exact"/>
              <w:ind w:firstLine="0"/>
              <w:jc w:val="center"/>
              <w:rPr>
                <w:sz w:val="24"/>
              </w:rPr>
            </w:pPr>
            <w:r>
              <w:rPr>
                <w:sz w:val="24"/>
              </w:rPr>
              <w:t xml:space="preserve">сок, </w:t>
            </w:r>
            <w:proofErr w:type="spellStart"/>
            <w:r>
              <w:rPr>
                <w:sz w:val="24"/>
              </w:rPr>
              <w:t>модефікованих</w:t>
            </w:r>
            <w:proofErr w:type="spellEnd"/>
            <w:r>
              <w:rPr>
                <w:sz w:val="24"/>
              </w:rPr>
              <w:t xml:space="preserve"> глауконітом (1%), - підвищення </w:t>
            </w:r>
            <w:proofErr w:type="spellStart"/>
            <w:r>
              <w:rPr>
                <w:sz w:val="24"/>
              </w:rPr>
              <w:t>урожадності</w:t>
            </w:r>
            <w:proofErr w:type="spellEnd"/>
            <w:r>
              <w:rPr>
                <w:sz w:val="24"/>
              </w:rPr>
              <w:t xml:space="preserve"> і</w:t>
            </w:r>
          </w:p>
          <w:p w14:paraId="6537C007" w14:textId="77777777" w:rsidR="00406958" w:rsidRDefault="00406958" w:rsidP="00406958">
            <w:pPr>
              <w:spacing w:line="240" w:lineRule="exact"/>
              <w:jc w:val="center"/>
            </w:pPr>
            <w:r>
              <w:t>крохмалю на 0,64-2,17 %.</w:t>
            </w:r>
          </w:p>
        </w:tc>
      </w:tr>
      <w:tr w:rsidR="00406958" w14:paraId="415A698A" w14:textId="77777777" w:rsidTr="00406958">
        <w:tc>
          <w:tcPr>
            <w:tcW w:w="480" w:type="dxa"/>
          </w:tcPr>
          <w:p w14:paraId="65669A82" w14:textId="77777777" w:rsidR="00406958" w:rsidRDefault="00406958" w:rsidP="00406958">
            <w:pPr>
              <w:pStyle w:val="a7"/>
              <w:ind w:firstLine="0"/>
              <w:jc w:val="center"/>
              <w:rPr>
                <w:sz w:val="24"/>
              </w:rPr>
            </w:pPr>
            <w:r>
              <w:rPr>
                <w:sz w:val="24"/>
              </w:rPr>
              <w:t>6</w:t>
            </w:r>
          </w:p>
        </w:tc>
        <w:tc>
          <w:tcPr>
            <w:tcW w:w="2520" w:type="dxa"/>
          </w:tcPr>
          <w:p w14:paraId="2C424D36" w14:textId="77777777" w:rsidR="00406958" w:rsidRDefault="00406958" w:rsidP="00406958">
            <w:pPr>
              <w:pStyle w:val="a7"/>
              <w:framePr w:wrap="auto" w:hAnchor="text" w:x="-132"/>
              <w:spacing w:line="240" w:lineRule="exact"/>
              <w:ind w:firstLine="0"/>
              <w:jc w:val="center"/>
              <w:rPr>
                <w:sz w:val="24"/>
              </w:rPr>
            </w:pPr>
            <w:r>
              <w:rPr>
                <w:sz w:val="24"/>
              </w:rPr>
              <w:t xml:space="preserve">Українська </w:t>
            </w:r>
            <w:proofErr w:type="spellStart"/>
            <w:r>
              <w:rPr>
                <w:sz w:val="24"/>
              </w:rPr>
              <w:t>сільсько</w:t>
            </w:r>
            <w:proofErr w:type="spellEnd"/>
            <w:r>
              <w:rPr>
                <w:sz w:val="24"/>
              </w:rPr>
              <w:t>-</w:t>
            </w:r>
          </w:p>
          <w:p w14:paraId="0698DE3F" w14:textId="77777777" w:rsidR="00406958" w:rsidRDefault="00406958" w:rsidP="00406958">
            <w:pPr>
              <w:pStyle w:val="a7"/>
              <w:spacing w:line="240" w:lineRule="exact"/>
              <w:ind w:firstLine="0"/>
              <w:jc w:val="center"/>
              <w:rPr>
                <w:sz w:val="24"/>
              </w:rPr>
            </w:pPr>
            <w:r>
              <w:rPr>
                <w:sz w:val="24"/>
              </w:rPr>
              <w:t>господарська академія (УСГА).</w:t>
            </w:r>
          </w:p>
        </w:tc>
        <w:tc>
          <w:tcPr>
            <w:tcW w:w="2520" w:type="dxa"/>
          </w:tcPr>
          <w:p w14:paraId="3192D142" w14:textId="77777777" w:rsidR="00406958" w:rsidRDefault="00406958" w:rsidP="00406958">
            <w:pPr>
              <w:spacing w:line="240" w:lineRule="exact"/>
              <w:jc w:val="center"/>
            </w:pPr>
            <w:r>
              <w:t>1972р.</w:t>
            </w:r>
          </w:p>
        </w:tc>
        <w:tc>
          <w:tcPr>
            <w:tcW w:w="2040" w:type="dxa"/>
          </w:tcPr>
          <w:p w14:paraId="6872978F" w14:textId="77777777" w:rsidR="00406958" w:rsidRDefault="00406958" w:rsidP="00406958">
            <w:pPr>
              <w:spacing w:line="240" w:lineRule="exact"/>
              <w:jc w:val="center"/>
            </w:pPr>
            <w:r>
              <w:t xml:space="preserve">Помідори – сорт </w:t>
            </w:r>
            <w:r>
              <w:rPr>
                <w:lang w:val="en-US"/>
              </w:rPr>
              <w:t>“</w:t>
            </w:r>
            <w:r>
              <w:t>Київський ранній</w:t>
            </w:r>
            <w:r>
              <w:rPr>
                <w:lang w:val="en-US"/>
              </w:rPr>
              <w:t>”</w:t>
            </w:r>
            <w:r>
              <w:t>.</w:t>
            </w:r>
          </w:p>
        </w:tc>
        <w:tc>
          <w:tcPr>
            <w:tcW w:w="3000" w:type="dxa"/>
          </w:tcPr>
          <w:p w14:paraId="0F2D26D6" w14:textId="77777777" w:rsidR="00406958" w:rsidRDefault="00406958" w:rsidP="00406958">
            <w:pPr>
              <w:spacing w:line="240" w:lineRule="exact"/>
              <w:jc w:val="center"/>
            </w:pPr>
            <w:r>
              <w:t>На 175 % (в порівнянні з контролем без добрив, з добривами без глауконіту – на 125%).</w:t>
            </w:r>
          </w:p>
        </w:tc>
        <w:tc>
          <w:tcPr>
            <w:tcW w:w="4200" w:type="dxa"/>
          </w:tcPr>
          <w:p w14:paraId="5237AA12" w14:textId="77777777" w:rsidR="00406958" w:rsidRDefault="00406958" w:rsidP="00406958">
            <w:pPr>
              <w:pStyle w:val="a7"/>
              <w:framePr w:wrap="auto" w:hAnchor="text" w:x="-132"/>
              <w:spacing w:line="240" w:lineRule="exact"/>
              <w:ind w:firstLine="0"/>
              <w:jc w:val="center"/>
              <w:rPr>
                <w:sz w:val="24"/>
              </w:rPr>
            </w:pPr>
            <w:r>
              <w:rPr>
                <w:sz w:val="24"/>
              </w:rPr>
              <w:t xml:space="preserve">На контрольних ділянках без </w:t>
            </w:r>
            <w:proofErr w:type="spellStart"/>
            <w:r>
              <w:rPr>
                <w:sz w:val="24"/>
              </w:rPr>
              <w:t>доб</w:t>
            </w:r>
            <w:proofErr w:type="spellEnd"/>
            <w:r>
              <w:rPr>
                <w:sz w:val="24"/>
              </w:rPr>
              <w:t>-</w:t>
            </w:r>
          </w:p>
          <w:p w14:paraId="3C845592" w14:textId="77777777" w:rsidR="00406958" w:rsidRDefault="00406958" w:rsidP="00406958">
            <w:pPr>
              <w:pStyle w:val="a7"/>
              <w:framePr w:wrap="auto" w:hAnchor="text" w:x="-132"/>
              <w:spacing w:line="240" w:lineRule="exact"/>
              <w:ind w:firstLine="0"/>
              <w:jc w:val="center"/>
              <w:rPr>
                <w:sz w:val="24"/>
              </w:rPr>
            </w:pPr>
            <w:r>
              <w:rPr>
                <w:sz w:val="24"/>
              </w:rPr>
              <w:t xml:space="preserve">рив урожай – 15,96%. При </w:t>
            </w:r>
            <w:proofErr w:type="spellStart"/>
            <w:r>
              <w:rPr>
                <w:sz w:val="24"/>
              </w:rPr>
              <w:t>вне</w:t>
            </w:r>
            <w:proofErr w:type="spellEnd"/>
            <w:r>
              <w:rPr>
                <w:sz w:val="24"/>
              </w:rPr>
              <w:t>-</w:t>
            </w:r>
          </w:p>
          <w:p w14:paraId="3BD3A47F" w14:textId="77777777" w:rsidR="00406958" w:rsidRDefault="00406958" w:rsidP="00406958">
            <w:pPr>
              <w:spacing w:line="240" w:lineRule="exact"/>
              <w:jc w:val="center"/>
            </w:pPr>
            <w:proofErr w:type="spellStart"/>
            <w:r>
              <w:t>сенні</w:t>
            </w:r>
            <w:proofErr w:type="spellEnd"/>
            <w:r>
              <w:t xml:space="preserve"> </w:t>
            </w:r>
            <w:r>
              <w:rPr>
                <w:lang w:val="en-US"/>
              </w:rPr>
              <w:t>NPK</w:t>
            </w:r>
            <w:r>
              <w:t xml:space="preserve"> урожай - 35,98 %, </w:t>
            </w:r>
            <w:r>
              <w:rPr>
                <w:lang w:val="en-US"/>
              </w:rPr>
              <w:t>NP</w:t>
            </w:r>
            <w:r>
              <w:t xml:space="preserve"> +  глауконіт – 43,95%.</w:t>
            </w:r>
          </w:p>
        </w:tc>
      </w:tr>
      <w:tr w:rsidR="00406958" w14:paraId="54D21650" w14:textId="77777777" w:rsidTr="00406958">
        <w:trPr>
          <w:cantSplit/>
        </w:trPr>
        <w:tc>
          <w:tcPr>
            <w:tcW w:w="14760" w:type="dxa"/>
            <w:gridSpan w:val="6"/>
          </w:tcPr>
          <w:p w14:paraId="448F9EF6" w14:textId="77777777" w:rsidR="00406958" w:rsidRDefault="00406958" w:rsidP="00406958">
            <w:pPr>
              <w:spacing w:line="240" w:lineRule="exact"/>
              <w:jc w:val="center"/>
            </w:pPr>
            <w:r>
              <w:t>Гідропоніка</w:t>
            </w:r>
          </w:p>
        </w:tc>
      </w:tr>
      <w:tr w:rsidR="00406958" w14:paraId="4C0B4931" w14:textId="77777777" w:rsidTr="00406958">
        <w:tc>
          <w:tcPr>
            <w:tcW w:w="480" w:type="dxa"/>
          </w:tcPr>
          <w:p w14:paraId="1AAED7D4" w14:textId="77777777" w:rsidR="00406958" w:rsidRDefault="00406958" w:rsidP="00406958">
            <w:pPr>
              <w:pStyle w:val="a7"/>
              <w:ind w:firstLine="0"/>
              <w:jc w:val="center"/>
              <w:rPr>
                <w:sz w:val="24"/>
              </w:rPr>
            </w:pPr>
            <w:r>
              <w:rPr>
                <w:sz w:val="24"/>
              </w:rPr>
              <w:t>7</w:t>
            </w:r>
          </w:p>
        </w:tc>
        <w:tc>
          <w:tcPr>
            <w:tcW w:w="2520" w:type="dxa"/>
          </w:tcPr>
          <w:p w14:paraId="409A8E8C" w14:textId="77777777" w:rsidR="00406958" w:rsidRDefault="00406958" w:rsidP="00406958">
            <w:pPr>
              <w:pStyle w:val="a7"/>
              <w:framePr w:wrap="auto" w:hAnchor="text" w:x="-132"/>
              <w:spacing w:line="240" w:lineRule="exact"/>
              <w:ind w:firstLine="0"/>
              <w:jc w:val="center"/>
              <w:rPr>
                <w:sz w:val="24"/>
              </w:rPr>
            </w:pPr>
            <w:r>
              <w:rPr>
                <w:sz w:val="24"/>
              </w:rPr>
              <w:t>Барська виробничо-</w:t>
            </w:r>
          </w:p>
          <w:p w14:paraId="045B62FC" w14:textId="77777777" w:rsidR="00406958" w:rsidRDefault="00406958" w:rsidP="00406958">
            <w:pPr>
              <w:pStyle w:val="a7"/>
              <w:spacing w:line="240" w:lineRule="exact"/>
              <w:ind w:firstLine="0"/>
              <w:jc w:val="center"/>
              <w:rPr>
                <w:sz w:val="24"/>
              </w:rPr>
            </w:pPr>
            <w:r>
              <w:rPr>
                <w:sz w:val="24"/>
              </w:rPr>
              <w:t>експериментальна лабораторія по виро-</w:t>
            </w:r>
            <w:proofErr w:type="spellStart"/>
            <w:r>
              <w:rPr>
                <w:sz w:val="24"/>
              </w:rPr>
              <w:t>щуванню</w:t>
            </w:r>
            <w:proofErr w:type="spellEnd"/>
            <w:r>
              <w:rPr>
                <w:sz w:val="24"/>
              </w:rPr>
              <w:t xml:space="preserve"> хлорели (Вінницької область)</w:t>
            </w:r>
          </w:p>
        </w:tc>
        <w:tc>
          <w:tcPr>
            <w:tcW w:w="2520" w:type="dxa"/>
          </w:tcPr>
          <w:p w14:paraId="40F11405" w14:textId="77777777" w:rsidR="00406958" w:rsidRDefault="00406958" w:rsidP="00406958">
            <w:pPr>
              <w:spacing w:line="240" w:lineRule="exact"/>
              <w:jc w:val="center"/>
            </w:pPr>
            <w:r>
              <w:t>1971-1973, 1975-1977рр.</w:t>
            </w:r>
          </w:p>
        </w:tc>
        <w:tc>
          <w:tcPr>
            <w:tcW w:w="2040" w:type="dxa"/>
          </w:tcPr>
          <w:p w14:paraId="7B99DFAD" w14:textId="77777777" w:rsidR="00406958" w:rsidRDefault="00406958" w:rsidP="00406958">
            <w:pPr>
              <w:spacing w:line="240" w:lineRule="exact"/>
              <w:jc w:val="center"/>
            </w:pPr>
            <w:r>
              <w:t>Вплив глауконіту на ріст і розвиток водоростей.</w:t>
            </w:r>
          </w:p>
        </w:tc>
        <w:tc>
          <w:tcPr>
            <w:tcW w:w="3000" w:type="dxa"/>
          </w:tcPr>
          <w:p w14:paraId="5926E436" w14:textId="77777777" w:rsidR="00406958" w:rsidRDefault="00406958" w:rsidP="00406958">
            <w:pPr>
              <w:spacing w:line="240" w:lineRule="exact"/>
              <w:jc w:val="center"/>
            </w:pPr>
            <w:r>
              <w:t>Середовище з глауконітом</w:t>
            </w:r>
            <w:r w:rsidRPr="003026B2">
              <w:rPr>
                <w:lang w:val="ru-RU"/>
              </w:rPr>
              <w:t>:</w:t>
            </w:r>
            <w:r>
              <w:t xml:space="preserve"> 1г глауконіту на 1л води підвищує урожайність водоростей на 10-20 %.</w:t>
            </w:r>
          </w:p>
        </w:tc>
        <w:tc>
          <w:tcPr>
            <w:tcW w:w="4200" w:type="dxa"/>
          </w:tcPr>
          <w:p w14:paraId="440DC8E7" w14:textId="77777777" w:rsidR="00406958" w:rsidRDefault="00406958" w:rsidP="00406958">
            <w:pPr>
              <w:pStyle w:val="a7"/>
              <w:framePr w:wrap="auto" w:hAnchor="text" w:x="-132"/>
              <w:spacing w:line="240" w:lineRule="exact"/>
              <w:ind w:firstLine="0"/>
              <w:jc w:val="center"/>
              <w:rPr>
                <w:sz w:val="24"/>
              </w:rPr>
            </w:pPr>
            <w:r>
              <w:rPr>
                <w:sz w:val="24"/>
              </w:rPr>
              <w:t>Основні аспекти використання во-</w:t>
            </w:r>
          </w:p>
          <w:p w14:paraId="5FE1253A" w14:textId="77777777" w:rsidR="00406958" w:rsidRDefault="00406958" w:rsidP="00406958">
            <w:pPr>
              <w:pStyle w:val="a7"/>
              <w:framePr w:wrap="auto" w:hAnchor="text" w:x="-132"/>
              <w:spacing w:line="240" w:lineRule="exact"/>
              <w:ind w:firstLine="0"/>
              <w:jc w:val="center"/>
              <w:rPr>
                <w:sz w:val="24"/>
              </w:rPr>
            </w:pPr>
            <w:proofErr w:type="spellStart"/>
            <w:r>
              <w:rPr>
                <w:sz w:val="24"/>
              </w:rPr>
              <w:t>доростей</w:t>
            </w:r>
            <w:proofErr w:type="spellEnd"/>
            <w:r w:rsidRPr="003026B2">
              <w:rPr>
                <w:sz w:val="24"/>
                <w:lang w:val="ru-RU"/>
              </w:rPr>
              <w:t>:</w:t>
            </w:r>
          </w:p>
          <w:p w14:paraId="5B5DFDB5" w14:textId="77777777" w:rsidR="00406958" w:rsidRDefault="00406958" w:rsidP="00406958">
            <w:pPr>
              <w:pStyle w:val="a7"/>
              <w:spacing w:line="240" w:lineRule="exact"/>
              <w:ind w:firstLine="0"/>
              <w:jc w:val="center"/>
              <w:rPr>
                <w:sz w:val="24"/>
              </w:rPr>
            </w:pPr>
            <w:r>
              <w:rPr>
                <w:sz w:val="24"/>
              </w:rPr>
              <w:t>1. для кормових та харчових цілей і як сировини для фармацевтичної промисловості</w:t>
            </w:r>
            <w:r w:rsidRPr="003026B2">
              <w:rPr>
                <w:sz w:val="24"/>
                <w:lang w:val="ru-RU"/>
              </w:rPr>
              <w:t>;</w:t>
            </w:r>
          </w:p>
          <w:p w14:paraId="3FDAE836" w14:textId="77777777" w:rsidR="00406958" w:rsidRDefault="00406958" w:rsidP="00406958">
            <w:pPr>
              <w:spacing w:line="240" w:lineRule="exact"/>
              <w:jc w:val="center"/>
            </w:pPr>
            <w:r>
              <w:t xml:space="preserve">2. культивування хлорели для </w:t>
            </w:r>
            <w:proofErr w:type="spellStart"/>
            <w:r>
              <w:t>очис</w:t>
            </w:r>
            <w:proofErr w:type="spellEnd"/>
            <w:r>
              <w:t>-</w:t>
            </w:r>
          </w:p>
        </w:tc>
      </w:tr>
    </w:tbl>
    <w:p w14:paraId="6803B404" w14:textId="77777777" w:rsidR="00406958" w:rsidRDefault="00406958" w:rsidP="00406958">
      <w:pPr>
        <w:pStyle w:val="a7"/>
        <w:ind w:firstLine="0"/>
      </w:pPr>
    </w:p>
    <w:p w14:paraId="711DE7C6" w14:textId="77777777" w:rsidR="00406958" w:rsidRDefault="00406958" w:rsidP="00406958">
      <w:pPr>
        <w:pStyle w:val="a7"/>
        <w:ind w:firstLine="0"/>
      </w:pPr>
    </w:p>
    <w:tbl>
      <w:tblPr>
        <w:tblpPr w:leftFromText="180" w:rightFromText="180" w:vertAnchor="text" w:tblpX="-13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2929"/>
        <w:gridCol w:w="2252"/>
        <w:gridCol w:w="2006"/>
        <w:gridCol w:w="2947"/>
        <w:gridCol w:w="4036"/>
      </w:tblGrid>
      <w:tr w:rsidR="00406958" w14:paraId="0AACF5DC" w14:textId="77777777" w:rsidTr="00406958">
        <w:trPr>
          <w:cantSplit/>
        </w:trPr>
        <w:tc>
          <w:tcPr>
            <w:tcW w:w="14748" w:type="dxa"/>
            <w:gridSpan w:val="6"/>
          </w:tcPr>
          <w:p w14:paraId="23518D78" w14:textId="77777777" w:rsidR="00406958" w:rsidRDefault="00406958" w:rsidP="00406958">
            <w:pPr>
              <w:pStyle w:val="a7"/>
              <w:ind w:firstLine="0"/>
              <w:jc w:val="left"/>
            </w:pPr>
            <w:r>
              <w:t>Закінчення таблиці 5.105</w:t>
            </w:r>
          </w:p>
        </w:tc>
      </w:tr>
      <w:tr w:rsidR="00406958" w14:paraId="74010EBB" w14:textId="77777777" w:rsidTr="00406958">
        <w:tc>
          <w:tcPr>
            <w:tcW w:w="391" w:type="dxa"/>
          </w:tcPr>
          <w:p w14:paraId="2860B46B" w14:textId="77777777" w:rsidR="00406958" w:rsidRDefault="00406958" w:rsidP="00406958">
            <w:pPr>
              <w:pStyle w:val="a7"/>
              <w:ind w:firstLine="0"/>
              <w:jc w:val="center"/>
              <w:rPr>
                <w:sz w:val="24"/>
              </w:rPr>
            </w:pPr>
            <w:r>
              <w:rPr>
                <w:sz w:val="24"/>
              </w:rPr>
              <w:t>1</w:t>
            </w:r>
          </w:p>
        </w:tc>
        <w:tc>
          <w:tcPr>
            <w:tcW w:w="2957" w:type="dxa"/>
          </w:tcPr>
          <w:p w14:paraId="20F628E4" w14:textId="77777777" w:rsidR="00406958" w:rsidRDefault="00406958" w:rsidP="00406958">
            <w:pPr>
              <w:pStyle w:val="a7"/>
              <w:ind w:firstLine="0"/>
              <w:jc w:val="center"/>
              <w:rPr>
                <w:sz w:val="24"/>
              </w:rPr>
            </w:pPr>
            <w:r>
              <w:rPr>
                <w:sz w:val="24"/>
              </w:rPr>
              <w:t>2</w:t>
            </w:r>
          </w:p>
        </w:tc>
        <w:tc>
          <w:tcPr>
            <w:tcW w:w="2280" w:type="dxa"/>
          </w:tcPr>
          <w:p w14:paraId="1E8B7943" w14:textId="77777777" w:rsidR="00406958" w:rsidRDefault="00406958" w:rsidP="00406958">
            <w:pPr>
              <w:pStyle w:val="a7"/>
              <w:ind w:firstLine="0"/>
              <w:jc w:val="center"/>
              <w:rPr>
                <w:sz w:val="24"/>
              </w:rPr>
            </w:pPr>
            <w:r>
              <w:rPr>
                <w:sz w:val="24"/>
              </w:rPr>
              <w:t>3</w:t>
            </w:r>
          </w:p>
        </w:tc>
        <w:tc>
          <w:tcPr>
            <w:tcW w:w="2040" w:type="dxa"/>
          </w:tcPr>
          <w:p w14:paraId="67B7CF49" w14:textId="77777777" w:rsidR="00406958" w:rsidRDefault="00406958" w:rsidP="00406958">
            <w:pPr>
              <w:pStyle w:val="a7"/>
              <w:ind w:firstLine="0"/>
              <w:jc w:val="center"/>
              <w:rPr>
                <w:sz w:val="24"/>
              </w:rPr>
            </w:pPr>
            <w:r>
              <w:rPr>
                <w:sz w:val="24"/>
              </w:rPr>
              <w:t>4</w:t>
            </w:r>
          </w:p>
        </w:tc>
        <w:tc>
          <w:tcPr>
            <w:tcW w:w="3000" w:type="dxa"/>
          </w:tcPr>
          <w:p w14:paraId="11981C75" w14:textId="77777777" w:rsidR="00406958" w:rsidRDefault="00406958" w:rsidP="00406958">
            <w:pPr>
              <w:pStyle w:val="a7"/>
              <w:ind w:firstLine="0"/>
              <w:jc w:val="center"/>
              <w:rPr>
                <w:sz w:val="24"/>
              </w:rPr>
            </w:pPr>
            <w:r>
              <w:rPr>
                <w:sz w:val="24"/>
              </w:rPr>
              <w:t>5</w:t>
            </w:r>
          </w:p>
        </w:tc>
        <w:tc>
          <w:tcPr>
            <w:tcW w:w="4080" w:type="dxa"/>
          </w:tcPr>
          <w:p w14:paraId="13886E6D" w14:textId="77777777" w:rsidR="00406958" w:rsidRDefault="00406958" w:rsidP="00406958">
            <w:pPr>
              <w:pStyle w:val="a7"/>
              <w:ind w:firstLine="0"/>
              <w:jc w:val="center"/>
              <w:rPr>
                <w:sz w:val="24"/>
              </w:rPr>
            </w:pPr>
            <w:r>
              <w:rPr>
                <w:sz w:val="24"/>
              </w:rPr>
              <w:t>6</w:t>
            </w:r>
          </w:p>
        </w:tc>
      </w:tr>
      <w:tr w:rsidR="00406958" w14:paraId="6148567E" w14:textId="77777777" w:rsidTr="00406958">
        <w:tc>
          <w:tcPr>
            <w:tcW w:w="391" w:type="dxa"/>
          </w:tcPr>
          <w:p w14:paraId="679F128B" w14:textId="77777777" w:rsidR="00406958" w:rsidRDefault="00406958" w:rsidP="00406958">
            <w:pPr>
              <w:pStyle w:val="a7"/>
              <w:ind w:firstLine="0"/>
              <w:jc w:val="center"/>
              <w:rPr>
                <w:sz w:val="24"/>
              </w:rPr>
            </w:pPr>
          </w:p>
        </w:tc>
        <w:tc>
          <w:tcPr>
            <w:tcW w:w="2957" w:type="dxa"/>
          </w:tcPr>
          <w:p w14:paraId="5C974D04" w14:textId="77777777" w:rsidR="00406958" w:rsidRDefault="00406958" w:rsidP="00406958">
            <w:pPr>
              <w:pStyle w:val="a7"/>
              <w:ind w:firstLine="0"/>
              <w:jc w:val="center"/>
              <w:rPr>
                <w:sz w:val="24"/>
              </w:rPr>
            </w:pPr>
            <w:r>
              <w:rPr>
                <w:sz w:val="24"/>
              </w:rPr>
              <w:t xml:space="preserve">У виробничих умовах глауконіт </w:t>
            </w:r>
            <w:proofErr w:type="spellStart"/>
            <w:r>
              <w:rPr>
                <w:sz w:val="24"/>
              </w:rPr>
              <w:t>використо-вувався</w:t>
            </w:r>
            <w:proofErr w:type="spellEnd"/>
            <w:r>
              <w:rPr>
                <w:sz w:val="24"/>
              </w:rPr>
              <w:t xml:space="preserve"> при вирощуванні хлорели в радгоспі </w:t>
            </w:r>
            <w:r w:rsidRPr="003026B2">
              <w:rPr>
                <w:sz w:val="24"/>
                <w:lang w:val="ru-RU"/>
              </w:rPr>
              <w:t>“</w:t>
            </w:r>
            <w:r>
              <w:rPr>
                <w:sz w:val="24"/>
              </w:rPr>
              <w:t>Індустрія</w:t>
            </w:r>
            <w:r w:rsidRPr="003026B2">
              <w:rPr>
                <w:sz w:val="24"/>
                <w:lang w:val="ru-RU"/>
              </w:rPr>
              <w:t>”</w:t>
            </w:r>
            <w:r>
              <w:rPr>
                <w:sz w:val="24"/>
              </w:rPr>
              <w:t xml:space="preserve"> </w:t>
            </w:r>
            <w:proofErr w:type="spellStart"/>
            <w:r>
              <w:rPr>
                <w:sz w:val="24"/>
              </w:rPr>
              <w:t>Котарського</w:t>
            </w:r>
            <w:proofErr w:type="spellEnd"/>
            <w:r>
              <w:rPr>
                <w:sz w:val="24"/>
              </w:rPr>
              <w:t xml:space="preserve"> р-ну Ростовської області колишнього Радян-</w:t>
            </w:r>
          </w:p>
          <w:p w14:paraId="33726939" w14:textId="77777777" w:rsidR="00406958" w:rsidRDefault="00406958" w:rsidP="00406958">
            <w:pPr>
              <w:pStyle w:val="a7"/>
              <w:ind w:firstLine="0"/>
              <w:jc w:val="center"/>
              <w:rPr>
                <w:sz w:val="24"/>
              </w:rPr>
            </w:pPr>
            <w:proofErr w:type="spellStart"/>
            <w:r>
              <w:rPr>
                <w:sz w:val="24"/>
              </w:rPr>
              <w:t>ського</w:t>
            </w:r>
            <w:proofErr w:type="spellEnd"/>
            <w:r>
              <w:rPr>
                <w:sz w:val="24"/>
              </w:rPr>
              <w:t xml:space="preserve"> Союзу.</w:t>
            </w:r>
          </w:p>
        </w:tc>
        <w:tc>
          <w:tcPr>
            <w:tcW w:w="2280" w:type="dxa"/>
          </w:tcPr>
          <w:p w14:paraId="473B7038" w14:textId="77777777" w:rsidR="00406958" w:rsidRDefault="00406958" w:rsidP="00406958">
            <w:pPr>
              <w:jc w:val="center"/>
            </w:pPr>
            <w:r>
              <w:t>1973р.</w:t>
            </w:r>
          </w:p>
        </w:tc>
        <w:tc>
          <w:tcPr>
            <w:tcW w:w="2040" w:type="dxa"/>
          </w:tcPr>
          <w:p w14:paraId="4E4CFD3E" w14:textId="77777777" w:rsidR="00406958" w:rsidRDefault="00406958" w:rsidP="00406958">
            <w:pPr>
              <w:pStyle w:val="a7"/>
              <w:ind w:firstLine="0"/>
              <w:jc w:val="center"/>
              <w:rPr>
                <w:sz w:val="24"/>
              </w:rPr>
            </w:pPr>
          </w:p>
        </w:tc>
        <w:tc>
          <w:tcPr>
            <w:tcW w:w="3000" w:type="dxa"/>
          </w:tcPr>
          <w:p w14:paraId="7A9C18C0" w14:textId="77777777" w:rsidR="00406958" w:rsidRDefault="00406958" w:rsidP="00406958">
            <w:pPr>
              <w:pStyle w:val="a7"/>
              <w:ind w:firstLine="0"/>
              <w:jc w:val="center"/>
              <w:rPr>
                <w:sz w:val="24"/>
              </w:rPr>
            </w:pPr>
          </w:p>
        </w:tc>
        <w:tc>
          <w:tcPr>
            <w:tcW w:w="4080" w:type="dxa"/>
          </w:tcPr>
          <w:p w14:paraId="516E66CC" w14:textId="77777777" w:rsidR="00406958" w:rsidRDefault="00406958" w:rsidP="00406958">
            <w:pPr>
              <w:pStyle w:val="a7"/>
              <w:ind w:firstLine="0"/>
              <w:jc w:val="center"/>
              <w:rPr>
                <w:sz w:val="24"/>
              </w:rPr>
            </w:pPr>
            <w:proofErr w:type="spellStart"/>
            <w:r>
              <w:rPr>
                <w:sz w:val="24"/>
              </w:rPr>
              <w:t>тки</w:t>
            </w:r>
            <w:proofErr w:type="spellEnd"/>
            <w:r>
              <w:rPr>
                <w:sz w:val="24"/>
              </w:rPr>
              <w:t xml:space="preserve"> </w:t>
            </w:r>
            <w:proofErr w:type="spellStart"/>
            <w:r>
              <w:rPr>
                <w:sz w:val="24"/>
              </w:rPr>
              <w:t>про</w:t>
            </w:r>
            <w:r w:rsidRPr="003026B2">
              <w:rPr>
                <w:sz w:val="24"/>
              </w:rPr>
              <w:t>м</w:t>
            </w:r>
            <w:r>
              <w:rPr>
                <w:sz w:val="24"/>
              </w:rPr>
              <w:t>стоків</w:t>
            </w:r>
            <w:proofErr w:type="spellEnd"/>
            <w:r>
              <w:rPr>
                <w:sz w:val="24"/>
              </w:rPr>
              <w:t xml:space="preserve"> від радіонуклідів (</w:t>
            </w:r>
            <w:r>
              <w:rPr>
                <w:sz w:val="24"/>
                <w:lang w:val="en-US"/>
              </w:rPr>
              <w:t>Sr</w:t>
            </w:r>
            <w:r w:rsidRPr="003026B2">
              <w:rPr>
                <w:sz w:val="24"/>
                <w:vertAlign w:val="superscript"/>
              </w:rPr>
              <w:t>90</w:t>
            </w:r>
            <w:r w:rsidRPr="003026B2">
              <w:rPr>
                <w:sz w:val="24"/>
              </w:rPr>
              <w:t xml:space="preserve">) </w:t>
            </w:r>
            <w:r>
              <w:rPr>
                <w:sz w:val="24"/>
              </w:rPr>
              <w:t>та цукрових заводів від шкідливих речовин</w:t>
            </w:r>
            <w:r w:rsidRPr="003026B2">
              <w:rPr>
                <w:sz w:val="24"/>
              </w:rPr>
              <w:t>;</w:t>
            </w:r>
          </w:p>
          <w:p w14:paraId="136A936D" w14:textId="77777777" w:rsidR="00406958" w:rsidRDefault="00406958" w:rsidP="00406958">
            <w:pPr>
              <w:pStyle w:val="a7"/>
              <w:ind w:firstLine="0"/>
              <w:jc w:val="center"/>
              <w:rPr>
                <w:sz w:val="24"/>
              </w:rPr>
            </w:pPr>
            <w:r>
              <w:rPr>
                <w:sz w:val="24"/>
              </w:rPr>
              <w:t>3. очистка стічних вод</w:t>
            </w:r>
            <w:r w:rsidRPr="003026B2">
              <w:rPr>
                <w:sz w:val="24"/>
                <w:lang w:val="ru-RU"/>
              </w:rPr>
              <w:t>;</w:t>
            </w:r>
          </w:p>
          <w:p w14:paraId="7AA684FA" w14:textId="77777777" w:rsidR="00406958" w:rsidRDefault="00406958" w:rsidP="00406958">
            <w:pPr>
              <w:pStyle w:val="a7"/>
              <w:ind w:firstLine="0"/>
              <w:jc w:val="center"/>
              <w:rPr>
                <w:sz w:val="24"/>
              </w:rPr>
            </w:pPr>
            <w:r>
              <w:rPr>
                <w:sz w:val="24"/>
              </w:rPr>
              <w:t xml:space="preserve">4. </w:t>
            </w:r>
            <w:proofErr w:type="spellStart"/>
            <w:r>
              <w:rPr>
                <w:sz w:val="24"/>
              </w:rPr>
              <w:t>азотофіксуючих</w:t>
            </w:r>
            <w:proofErr w:type="spellEnd"/>
            <w:r>
              <w:rPr>
                <w:sz w:val="24"/>
              </w:rPr>
              <w:t xml:space="preserve"> водоростей в якості добрива.</w:t>
            </w:r>
          </w:p>
        </w:tc>
      </w:tr>
    </w:tbl>
    <w:p w14:paraId="2F2AFA5D" w14:textId="77777777" w:rsidR="00406958" w:rsidRDefault="00406958" w:rsidP="00406958">
      <w:pPr>
        <w:pStyle w:val="a7"/>
      </w:pPr>
    </w:p>
    <w:p w14:paraId="1ED38C6B" w14:textId="77777777" w:rsidR="00406958" w:rsidRDefault="00406958" w:rsidP="00406958">
      <w:pPr>
        <w:rPr>
          <w:sz w:val="28"/>
        </w:rPr>
      </w:pPr>
    </w:p>
    <w:p w14:paraId="34BE950D" w14:textId="77777777" w:rsidR="00406958" w:rsidRDefault="00406958" w:rsidP="00406958">
      <w:pPr>
        <w:ind w:firstLine="600"/>
        <w:rPr>
          <w:sz w:val="28"/>
        </w:rPr>
      </w:pPr>
      <w:r>
        <w:rPr>
          <w:sz w:val="28"/>
        </w:rPr>
        <w:t xml:space="preserve">                                                                                                 </w:t>
      </w:r>
    </w:p>
    <w:p w14:paraId="0E68E5B3" w14:textId="77777777" w:rsidR="00406958" w:rsidRDefault="00406958" w:rsidP="00406958">
      <w:pPr>
        <w:rPr>
          <w:sz w:val="28"/>
        </w:rPr>
      </w:pPr>
    </w:p>
    <w:p w14:paraId="6940AC90" w14:textId="77777777" w:rsidR="00406958" w:rsidRDefault="00406958" w:rsidP="00406958">
      <w:pPr>
        <w:rPr>
          <w:sz w:val="28"/>
        </w:rPr>
      </w:pPr>
    </w:p>
    <w:p w14:paraId="7128F46A" w14:textId="77777777" w:rsidR="00406958" w:rsidRDefault="00406958" w:rsidP="00406958">
      <w:pPr>
        <w:rPr>
          <w:sz w:val="28"/>
        </w:rPr>
      </w:pPr>
    </w:p>
    <w:p w14:paraId="4B357A1F" w14:textId="77777777" w:rsidR="00406958" w:rsidRDefault="00406958" w:rsidP="00406958">
      <w:pPr>
        <w:rPr>
          <w:sz w:val="28"/>
        </w:rPr>
      </w:pPr>
    </w:p>
    <w:p w14:paraId="5D9ADB97" w14:textId="77777777" w:rsidR="00406958" w:rsidRDefault="00406958" w:rsidP="00406958">
      <w:pPr>
        <w:rPr>
          <w:sz w:val="28"/>
        </w:rPr>
      </w:pPr>
    </w:p>
    <w:p w14:paraId="18E71204" w14:textId="77777777" w:rsidR="00406958" w:rsidRDefault="00406958" w:rsidP="00406958">
      <w:pPr>
        <w:rPr>
          <w:sz w:val="28"/>
        </w:rPr>
      </w:pPr>
    </w:p>
    <w:p w14:paraId="73AAD4FA" w14:textId="77777777" w:rsidR="00406958" w:rsidRDefault="00406958" w:rsidP="00406958">
      <w:pPr>
        <w:rPr>
          <w:sz w:val="28"/>
        </w:rPr>
      </w:pPr>
    </w:p>
    <w:p w14:paraId="7BB97D7E" w14:textId="77777777" w:rsidR="00406958" w:rsidRDefault="00406958" w:rsidP="00406958">
      <w:pPr>
        <w:rPr>
          <w:sz w:val="28"/>
        </w:rPr>
      </w:pPr>
    </w:p>
    <w:p w14:paraId="16104296" w14:textId="77777777" w:rsidR="00406958" w:rsidRDefault="00406958" w:rsidP="00406958">
      <w:pPr>
        <w:rPr>
          <w:sz w:val="28"/>
        </w:rPr>
      </w:pPr>
    </w:p>
    <w:p w14:paraId="08D7390E" w14:textId="77777777" w:rsidR="00406958" w:rsidRDefault="00406958" w:rsidP="00406958">
      <w:pPr>
        <w:rPr>
          <w:sz w:val="28"/>
        </w:rPr>
      </w:pPr>
    </w:p>
    <w:p w14:paraId="43B48948" w14:textId="77777777" w:rsidR="00406958" w:rsidRDefault="00406958" w:rsidP="00406958">
      <w:pPr>
        <w:rPr>
          <w:sz w:val="28"/>
        </w:rPr>
      </w:pPr>
    </w:p>
    <w:p w14:paraId="000355AB" w14:textId="77777777" w:rsidR="00406958" w:rsidRDefault="00406958" w:rsidP="00406958">
      <w:pPr>
        <w:rPr>
          <w:sz w:val="28"/>
        </w:rPr>
      </w:pPr>
    </w:p>
    <w:p w14:paraId="1AFA31AD" w14:textId="77777777" w:rsidR="00406958" w:rsidRDefault="00406958" w:rsidP="00406958">
      <w:pPr>
        <w:rPr>
          <w:sz w:val="28"/>
        </w:rPr>
      </w:pPr>
    </w:p>
    <w:p w14:paraId="0B50884D" w14:textId="77777777" w:rsidR="00406958" w:rsidRDefault="00406958" w:rsidP="00406958">
      <w:pPr>
        <w:rPr>
          <w:sz w:val="28"/>
        </w:rPr>
      </w:pPr>
    </w:p>
    <w:p w14:paraId="2B89BA18" w14:textId="77777777" w:rsidR="00406958" w:rsidRDefault="00406958" w:rsidP="00406958">
      <w:pPr>
        <w:tabs>
          <w:tab w:val="left" w:pos="8190"/>
        </w:tabs>
        <w:rPr>
          <w:b/>
          <w:bCs/>
          <w:sz w:val="28"/>
        </w:rPr>
        <w:sectPr w:rsidR="00406958">
          <w:pgSz w:w="16838" w:h="11906" w:orient="landscape" w:code="9"/>
          <w:pgMar w:top="1701" w:right="1134" w:bottom="567" w:left="1134" w:header="720" w:footer="720" w:gutter="0"/>
          <w:cols w:space="708"/>
          <w:docGrid w:linePitch="360"/>
        </w:sectPr>
      </w:pPr>
      <w:r>
        <w:rPr>
          <w:sz w:val="28"/>
        </w:rPr>
        <w:lastRenderedPageBreak/>
        <w:tab/>
      </w:r>
    </w:p>
    <w:p w14:paraId="5DB4EAD2" w14:textId="77777777" w:rsidR="00406958" w:rsidRDefault="00406958" w:rsidP="00406958">
      <w:pPr>
        <w:pStyle w:val="a7"/>
        <w:ind w:firstLine="0"/>
        <w:jc w:val="center"/>
        <w:rPr>
          <w:b/>
          <w:bCs/>
          <w:i/>
          <w:iCs/>
        </w:rPr>
      </w:pPr>
      <w:r>
        <w:rPr>
          <w:b/>
          <w:bCs/>
          <w:i/>
          <w:iCs/>
        </w:rPr>
        <w:lastRenderedPageBreak/>
        <w:t>Підвищення  стійкості рослин до захворювань</w:t>
      </w:r>
    </w:p>
    <w:p w14:paraId="00A1500C" w14:textId="77777777" w:rsidR="00406958" w:rsidRDefault="00406958" w:rsidP="00406958">
      <w:pPr>
        <w:pStyle w:val="a7"/>
        <w:jc w:val="center"/>
        <w:rPr>
          <w:b/>
          <w:bCs/>
        </w:rPr>
      </w:pPr>
    </w:p>
    <w:p w14:paraId="47889EBF" w14:textId="77777777" w:rsidR="00406958" w:rsidRDefault="00406958" w:rsidP="00406958">
      <w:pPr>
        <w:pStyle w:val="a7"/>
      </w:pPr>
      <w:r>
        <w:t xml:space="preserve">Досліди, проведені науково-дослідними організаціями Узбекистану, свідчать про здатність глауконіту при внесенні в ґрунти знижувати кількість захворювань деяких рослин, таких як бавовна – </w:t>
      </w:r>
      <w:proofErr w:type="spellStart"/>
      <w:r>
        <w:t>вилтом</w:t>
      </w:r>
      <w:proofErr w:type="spellEnd"/>
      <w:r>
        <w:t xml:space="preserve">, </w:t>
      </w:r>
      <w:r w:rsidRPr="003026B2">
        <w:t>кормового буряку - гниллю</w:t>
      </w:r>
      <w:r>
        <w:t>, томатів</w:t>
      </w:r>
      <w:r w:rsidRPr="003026B2">
        <w:t xml:space="preserve"> - </w:t>
      </w:r>
      <w:r>
        <w:t xml:space="preserve"> мучнистою росою.</w:t>
      </w:r>
    </w:p>
    <w:p w14:paraId="5F3EDCAE" w14:textId="77777777" w:rsidR="00406958" w:rsidRDefault="00406958" w:rsidP="00406958">
      <w:pPr>
        <w:pStyle w:val="a7"/>
      </w:pPr>
    </w:p>
    <w:p w14:paraId="09A4D59B" w14:textId="77777777" w:rsidR="00406958" w:rsidRDefault="00406958" w:rsidP="00406958">
      <w:pPr>
        <w:pStyle w:val="a7"/>
        <w:ind w:firstLine="0"/>
        <w:jc w:val="center"/>
        <w:rPr>
          <w:b/>
          <w:bCs/>
          <w:i/>
          <w:iCs/>
        </w:rPr>
      </w:pPr>
      <w:r>
        <w:rPr>
          <w:b/>
          <w:bCs/>
          <w:i/>
          <w:iCs/>
        </w:rPr>
        <w:t>Тепличне господарство</w:t>
      </w:r>
    </w:p>
    <w:p w14:paraId="13A35F59" w14:textId="77777777" w:rsidR="00406958" w:rsidRDefault="00406958" w:rsidP="00406958">
      <w:pPr>
        <w:pStyle w:val="a7"/>
        <w:jc w:val="center"/>
        <w:rPr>
          <w:b/>
          <w:bCs/>
          <w:lang w:val="ru-RU"/>
        </w:rPr>
      </w:pPr>
    </w:p>
    <w:p w14:paraId="7D8D8A1B" w14:textId="77777777" w:rsidR="00406958" w:rsidRDefault="00406958" w:rsidP="00406958">
      <w:pPr>
        <w:pStyle w:val="a7"/>
      </w:pPr>
      <w:r>
        <w:rPr>
          <w:lang w:val="ru-RU"/>
        </w:rPr>
        <w:t xml:space="preserve">В 2000р </w:t>
      </w:r>
      <w:r>
        <w:t>з</w:t>
      </w:r>
      <w:r w:rsidRPr="003026B2">
        <w:rPr>
          <w:lang w:val="ru-RU"/>
        </w:rPr>
        <w:t>’</w:t>
      </w:r>
      <w:r>
        <w:t>являється стаття</w:t>
      </w:r>
      <w:r w:rsidRPr="003026B2">
        <w:rPr>
          <w:lang w:val="ru-RU"/>
        </w:rPr>
        <w:t xml:space="preserve"> </w:t>
      </w:r>
      <w:r>
        <w:t xml:space="preserve">Ю. </w:t>
      </w:r>
      <w:proofErr w:type="spellStart"/>
      <w:r>
        <w:t>Слепцова</w:t>
      </w:r>
      <w:proofErr w:type="spellEnd"/>
      <w:r>
        <w:t xml:space="preserve"> про гідропоніку. Де він пише, що існують чотири методи гідропоніки</w:t>
      </w:r>
      <w:r w:rsidRPr="003026B2">
        <w:t>:</w:t>
      </w:r>
      <w:r>
        <w:t xml:space="preserve"> вирощування рослин в поживному розчині</w:t>
      </w:r>
      <w:r w:rsidRPr="003026B2">
        <w:t>;</w:t>
      </w:r>
      <w:r>
        <w:t xml:space="preserve"> аеропоніка – коріння рослин знаходяться в вологому повітрі і періодично змочуються аерозольними поживними розчинами, </w:t>
      </w:r>
      <w:proofErr w:type="spellStart"/>
      <w:r>
        <w:t>субстратна</w:t>
      </w:r>
      <w:proofErr w:type="spellEnd"/>
      <w:r>
        <w:t xml:space="preserve"> гідропоніка (тепличне господарство) – коренева система рослин розміщується в твердому середовищі органічного, мінерального, синтетичного походження, що називається субстратом</w:t>
      </w:r>
      <w:r w:rsidRPr="003026B2">
        <w:t>;</w:t>
      </w:r>
      <w:r>
        <w:t xml:space="preserve"> </w:t>
      </w:r>
      <w:proofErr w:type="spellStart"/>
      <w:r>
        <w:t>іонітопоніка</w:t>
      </w:r>
      <w:proofErr w:type="spellEnd"/>
      <w:r>
        <w:t xml:space="preserve"> – вирощування рослин на </w:t>
      </w:r>
      <w:proofErr w:type="spellStart"/>
      <w:r>
        <w:t>іонітових</w:t>
      </w:r>
      <w:proofErr w:type="spellEnd"/>
      <w:r>
        <w:t xml:space="preserve"> смолах. В основному, ці процеси відбуваються в закритих від впливу навколишнього середовища приміщеннях, чи невеликих за розміром водоймищах (ставках). Урожайність сільськогосподарських культур вища. Виробництво не залежить від примх природи А. </w:t>
      </w:r>
      <w:proofErr w:type="spellStart"/>
      <w:r>
        <w:t>Алкімовим</w:t>
      </w:r>
      <w:proofErr w:type="spellEnd"/>
      <w:r>
        <w:t xml:space="preserve"> в кінці ХХ сторіччя в Україні розроблені устаткування для вирощування овочевих і </w:t>
      </w:r>
      <w:proofErr w:type="spellStart"/>
      <w:r>
        <w:t>плодо</w:t>
      </w:r>
      <w:proofErr w:type="spellEnd"/>
      <w:r>
        <w:t xml:space="preserve">-ягідних культур в умовах закритого ґрунту. Запропоновані його фірмою </w:t>
      </w:r>
      <w:r w:rsidRPr="003026B2">
        <w:rPr>
          <w:lang w:val="ru-RU"/>
        </w:rPr>
        <w:t>“</w:t>
      </w:r>
      <w:proofErr w:type="spellStart"/>
      <w:r>
        <w:t>Дайяр</w:t>
      </w:r>
      <w:proofErr w:type="spellEnd"/>
      <w:r w:rsidRPr="003026B2">
        <w:rPr>
          <w:lang w:val="ru-RU"/>
        </w:rPr>
        <w:t>”</w:t>
      </w:r>
      <w:r>
        <w:t xml:space="preserve"> технології та устаткування не мають світових аналогів. Перші розробки </w:t>
      </w:r>
      <w:r w:rsidRPr="003026B2">
        <w:rPr>
          <w:lang w:val="ru-RU"/>
        </w:rPr>
        <w:t>“</w:t>
      </w:r>
      <w:proofErr w:type="spellStart"/>
      <w:r>
        <w:t>Дайяр</w:t>
      </w:r>
      <w:proofErr w:type="spellEnd"/>
      <w:r w:rsidRPr="003026B2">
        <w:rPr>
          <w:lang w:val="ru-RU"/>
        </w:rPr>
        <w:t>”</w:t>
      </w:r>
      <w:r>
        <w:t xml:space="preserve"> (дай людям радість) запатентовано в 18 державах світу, це країни з розвинутою економікою. При вирощуванні овочів в теплицях цього типу овочі різних сортів були на 30% більші, а якість краща ніж вирощених у відкритому ґрунті. Отримані таким чином овочі відносяться до екологічно чистої продукції. Випуск обладнання налагоджений разом з київським заводом </w:t>
      </w:r>
      <w:r w:rsidRPr="003026B2">
        <w:rPr>
          <w:lang w:val="ru-RU"/>
        </w:rPr>
        <w:t>“</w:t>
      </w:r>
      <w:r>
        <w:t>Арсенал</w:t>
      </w:r>
      <w:r w:rsidRPr="003026B2">
        <w:rPr>
          <w:lang w:val="ru-RU"/>
        </w:rPr>
        <w:t>”</w:t>
      </w:r>
      <w:r>
        <w:t xml:space="preserve"> і Новокраматорським заводом. Вартість обладнання на 1га становить $ 340 тис. Технологія виробництва дуже проста. В якості </w:t>
      </w:r>
      <w:proofErr w:type="spellStart"/>
      <w:r>
        <w:t>субстрата</w:t>
      </w:r>
      <w:proofErr w:type="spellEnd"/>
      <w:r>
        <w:t xml:space="preserve"> рекомендують керамзит. Збирають до 4 урожаїв в рік. Випускають побутове обладнання для населення. Строк окупності устаткування 2,5-3 роки. Автоматика дозволяє підтримувати необхідну температуру, вологість, проводити вентиляцію приміщення.</w:t>
      </w:r>
    </w:p>
    <w:p w14:paraId="39F83787" w14:textId="77777777" w:rsidR="00406958" w:rsidRDefault="00406958" w:rsidP="00406958">
      <w:pPr>
        <w:pStyle w:val="a7"/>
      </w:pPr>
      <w:r>
        <w:t xml:space="preserve">Українська технологія фірми </w:t>
      </w:r>
      <w:r w:rsidRPr="003026B2">
        <w:rPr>
          <w:lang w:val="ru-RU"/>
        </w:rPr>
        <w:t>“</w:t>
      </w:r>
      <w:proofErr w:type="spellStart"/>
      <w:r>
        <w:t>Дайяр</w:t>
      </w:r>
      <w:proofErr w:type="spellEnd"/>
      <w:r w:rsidRPr="003026B2">
        <w:rPr>
          <w:lang w:val="ru-RU"/>
        </w:rPr>
        <w:t>”</w:t>
      </w:r>
      <w:r>
        <w:t xml:space="preserve"> приречена на успіх. Вона отримала перший патент в США у галузі рослинництва, тому що продукція отримана по цій технології має супер якість. В якості субстрату можуть використовуватись для цих цілей глауконіти про це свідчать результати досліджень які приводяться нижче. </w:t>
      </w:r>
    </w:p>
    <w:p w14:paraId="02770A7E" w14:textId="77777777" w:rsidR="00406958" w:rsidRDefault="00406958" w:rsidP="00406958">
      <w:pPr>
        <w:pStyle w:val="a7"/>
      </w:pPr>
      <w:r>
        <w:t xml:space="preserve"> В польових дослідах УСГА </w:t>
      </w:r>
      <w:r>
        <w:rPr>
          <w:lang w:val="ru-RU"/>
        </w:rPr>
        <w:t>(</w:t>
      </w:r>
      <w:r>
        <w:t xml:space="preserve">1972-19774рр) встановлено, що глауконіт впливає на вміст азоту в ґрунтах в залежності від фаз розвитку рослин. Значне змінення кількості азоту і співвідношення його окислювальної </w:t>
      </w:r>
      <w:r w:rsidRPr="003026B2">
        <w:t>(</w:t>
      </w:r>
      <w:r>
        <w:rPr>
          <w:lang w:val="en-US"/>
        </w:rPr>
        <w:t>NO</w:t>
      </w:r>
      <w:r w:rsidRPr="003026B2">
        <w:rPr>
          <w:vertAlign w:val="subscript"/>
        </w:rPr>
        <w:t>3</w:t>
      </w:r>
      <w:r w:rsidRPr="003026B2">
        <w:t xml:space="preserve">) </w:t>
      </w:r>
      <w:r>
        <w:t>і відновлювальної (</w:t>
      </w:r>
      <w:r>
        <w:rPr>
          <w:lang w:val="en-US"/>
        </w:rPr>
        <w:t>NH</w:t>
      </w:r>
      <w:r>
        <w:rPr>
          <w:position w:val="-10"/>
          <w:lang w:val="en-US"/>
        </w:rPr>
        <w:object w:dxaOrig="160" w:dyaOrig="360" w14:anchorId="6A229121">
          <v:shape id="_x0000_i1175" type="#_x0000_t75" style="width:7.8pt;height:18pt" o:ole="">
            <v:imagedata r:id="rId237" o:title=""/>
          </v:shape>
          <o:OLEObject Type="Embed" ProgID="Equation.3" ShapeID="_x0000_i1175" DrawAspect="Content" ObjectID="_1713881709" r:id="rId238"/>
        </w:object>
      </w:r>
      <w:r w:rsidRPr="003026B2">
        <w:t xml:space="preserve">) </w:t>
      </w:r>
      <w:r>
        <w:t xml:space="preserve">форм свідчать про участь глауконіту в складних окислювально-відновлювальних процесах, а також в нітрифікації – </w:t>
      </w:r>
      <w:proofErr w:type="spellStart"/>
      <w:r>
        <w:t>денітрецікації</w:t>
      </w:r>
      <w:proofErr w:type="spellEnd"/>
      <w:r>
        <w:t xml:space="preserve"> ґрунтів. Про це свідчать дані таблиці 5.106.</w:t>
      </w:r>
    </w:p>
    <w:p w14:paraId="2BDA2C16" w14:textId="77777777" w:rsidR="00406958" w:rsidRDefault="00406958" w:rsidP="00406958">
      <w:pPr>
        <w:pStyle w:val="a7"/>
        <w:ind w:firstLine="0"/>
        <w:jc w:val="left"/>
      </w:pPr>
      <w:r>
        <w:lastRenderedPageBreak/>
        <w:t xml:space="preserve">Таблиця 5.106 - Вплив глауконіту </w:t>
      </w:r>
      <w:proofErr w:type="spellStart"/>
      <w:r>
        <w:t>Карачіївецького</w:t>
      </w:r>
      <w:proofErr w:type="spellEnd"/>
      <w:r>
        <w:t xml:space="preserve"> родовища на кількість і якість змінення азоту в ґрунті</w:t>
      </w:r>
    </w:p>
    <w:p w14:paraId="6BDA1731" w14:textId="77777777" w:rsidR="00406958" w:rsidRDefault="00406958" w:rsidP="00406958">
      <w:pPr>
        <w:pStyle w:val="a7"/>
        <w:ind w:firstLine="0"/>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2373"/>
        <w:gridCol w:w="2375"/>
        <w:gridCol w:w="1930"/>
      </w:tblGrid>
      <w:tr w:rsidR="00406958" w14:paraId="248CAC46" w14:textId="77777777" w:rsidTr="00406958">
        <w:trPr>
          <w:cantSplit/>
        </w:trPr>
        <w:tc>
          <w:tcPr>
            <w:tcW w:w="2872" w:type="dxa"/>
            <w:vMerge w:val="restart"/>
          </w:tcPr>
          <w:p w14:paraId="28B8A36B" w14:textId="77777777" w:rsidR="00406958" w:rsidRDefault="00406958" w:rsidP="00406958">
            <w:pPr>
              <w:pStyle w:val="a7"/>
              <w:ind w:firstLine="0"/>
              <w:jc w:val="center"/>
            </w:pPr>
            <w:r>
              <w:t>Варіанти досліду</w:t>
            </w:r>
          </w:p>
        </w:tc>
        <w:tc>
          <w:tcPr>
            <w:tcW w:w="6728" w:type="dxa"/>
            <w:gridSpan w:val="3"/>
          </w:tcPr>
          <w:p w14:paraId="4E621A02" w14:textId="77777777" w:rsidR="00406958" w:rsidRDefault="00406958" w:rsidP="00406958">
            <w:pPr>
              <w:pStyle w:val="a7"/>
              <w:ind w:firstLine="0"/>
              <w:jc w:val="center"/>
            </w:pPr>
            <w:r>
              <w:t>Фази розвитку рослин</w:t>
            </w:r>
          </w:p>
        </w:tc>
      </w:tr>
      <w:tr w:rsidR="00406958" w14:paraId="582C6BA3" w14:textId="77777777" w:rsidTr="00406958">
        <w:trPr>
          <w:cantSplit/>
        </w:trPr>
        <w:tc>
          <w:tcPr>
            <w:tcW w:w="2872" w:type="dxa"/>
            <w:vMerge/>
          </w:tcPr>
          <w:p w14:paraId="43B9C256" w14:textId="77777777" w:rsidR="00406958" w:rsidRDefault="00406958" w:rsidP="00406958">
            <w:pPr>
              <w:pStyle w:val="a7"/>
              <w:ind w:firstLine="0"/>
              <w:rPr>
                <w:lang w:val="en-US"/>
              </w:rPr>
            </w:pPr>
          </w:p>
        </w:tc>
        <w:tc>
          <w:tcPr>
            <w:tcW w:w="2395" w:type="dxa"/>
          </w:tcPr>
          <w:p w14:paraId="48612CF7" w14:textId="77777777" w:rsidR="00406958" w:rsidRDefault="00406958" w:rsidP="00406958">
            <w:pPr>
              <w:pStyle w:val="a7"/>
              <w:ind w:firstLine="0"/>
              <w:jc w:val="center"/>
            </w:pPr>
            <w:r>
              <w:t>кущення</w:t>
            </w:r>
          </w:p>
        </w:tc>
        <w:tc>
          <w:tcPr>
            <w:tcW w:w="2395" w:type="dxa"/>
          </w:tcPr>
          <w:p w14:paraId="5306E3C2" w14:textId="77777777" w:rsidR="00406958" w:rsidRDefault="00406958" w:rsidP="00406958">
            <w:pPr>
              <w:pStyle w:val="a7"/>
              <w:ind w:firstLine="0"/>
              <w:jc w:val="center"/>
            </w:pPr>
            <w:r>
              <w:t>колосіння</w:t>
            </w:r>
          </w:p>
        </w:tc>
        <w:tc>
          <w:tcPr>
            <w:tcW w:w="1938" w:type="dxa"/>
          </w:tcPr>
          <w:p w14:paraId="4A5C761F" w14:textId="77777777" w:rsidR="00406958" w:rsidRDefault="00406958" w:rsidP="00406958">
            <w:pPr>
              <w:pStyle w:val="a7"/>
              <w:ind w:firstLine="0"/>
              <w:jc w:val="center"/>
            </w:pPr>
            <w:r>
              <w:t>дозрівання</w:t>
            </w:r>
          </w:p>
        </w:tc>
      </w:tr>
      <w:tr w:rsidR="00406958" w14:paraId="5B281713" w14:textId="77777777" w:rsidTr="00406958">
        <w:trPr>
          <w:cantSplit/>
        </w:trPr>
        <w:tc>
          <w:tcPr>
            <w:tcW w:w="9600" w:type="dxa"/>
            <w:gridSpan w:val="4"/>
          </w:tcPr>
          <w:p w14:paraId="3B2A2707" w14:textId="77777777" w:rsidR="00406958" w:rsidRDefault="00406958" w:rsidP="00406958">
            <w:pPr>
              <w:pStyle w:val="a7"/>
              <w:ind w:firstLine="0"/>
              <w:jc w:val="center"/>
            </w:pPr>
            <w:r>
              <w:t>Ячмінь</w:t>
            </w:r>
          </w:p>
        </w:tc>
      </w:tr>
      <w:tr w:rsidR="00406958" w14:paraId="5F2FE19E" w14:textId="77777777" w:rsidTr="00406958">
        <w:tc>
          <w:tcPr>
            <w:tcW w:w="2872" w:type="dxa"/>
          </w:tcPr>
          <w:p w14:paraId="2C0A2472" w14:textId="77777777" w:rsidR="00406958" w:rsidRDefault="00406958" w:rsidP="00406958">
            <w:pPr>
              <w:pStyle w:val="a7"/>
              <w:ind w:firstLine="0"/>
              <w:jc w:val="center"/>
            </w:pPr>
            <w:r>
              <w:t>контроль (без добрив)</w:t>
            </w:r>
          </w:p>
        </w:tc>
        <w:tc>
          <w:tcPr>
            <w:tcW w:w="2395" w:type="dxa"/>
          </w:tcPr>
          <w:p w14:paraId="1C24FC83" w14:textId="77777777" w:rsidR="00406958" w:rsidRDefault="00406958" w:rsidP="00406958">
            <w:pPr>
              <w:pStyle w:val="a7"/>
              <w:ind w:firstLine="0"/>
              <w:jc w:val="center"/>
            </w:pPr>
            <w:r>
              <w:t>1</w:t>
            </w:r>
            <w:r>
              <w:rPr>
                <w:lang w:val="en-US"/>
              </w:rPr>
              <w:t>: 3</w:t>
            </w:r>
            <w:r>
              <w:t>,37</w:t>
            </w:r>
          </w:p>
        </w:tc>
        <w:tc>
          <w:tcPr>
            <w:tcW w:w="2395" w:type="dxa"/>
          </w:tcPr>
          <w:p w14:paraId="51F7F1EC" w14:textId="77777777" w:rsidR="00406958" w:rsidRDefault="00406958" w:rsidP="00406958">
            <w:pPr>
              <w:pStyle w:val="a7"/>
              <w:ind w:firstLine="0"/>
              <w:jc w:val="center"/>
            </w:pPr>
            <w:r>
              <w:t>1</w:t>
            </w:r>
            <w:r>
              <w:rPr>
                <w:lang w:val="en-US"/>
              </w:rPr>
              <w:t>:</w:t>
            </w:r>
            <w:r>
              <w:t xml:space="preserve"> 3,81</w:t>
            </w:r>
          </w:p>
        </w:tc>
        <w:tc>
          <w:tcPr>
            <w:tcW w:w="1938" w:type="dxa"/>
          </w:tcPr>
          <w:p w14:paraId="3008DDC0" w14:textId="77777777" w:rsidR="00406958" w:rsidRDefault="00406958" w:rsidP="00406958">
            <w:pPr>
              <w:pStyle w:val="a7"/>
              <w:ind w:firstLine="0"/>
              <w:jc w:val="center"/>
            </w:pPr>
            <w:r>
              <w:t>-</w:t>
            </w:r>
          </w:p>
        </w:tc>
      </w:tr>
      <w:tr w:rsidR="00406958" w14:paraId="4C00DE80" w14:textId="77777777" w:rsidTr="00406958">
        <w:tc>
          <w:tcPr>
            <w:tcW w:w="2872" w:type="dxa"/>
          </w:tcPr>
          <w:p w14:paraId="4AEF668E" w14:textId="77777777" w:rsidR="00406958" w:rsidRDefault="00406958" w:rsidP="00406958">
            <w:pPr>
              <w:pStyle w:val="a7"/>
              <w:ind w:firstLine="0"/>
              <w:jc w:val="center"/>
            </w:pPr>
            <w:r>
              <w:t>калійна сіль</w:t>
            </w:r>
          </w:p>
        </w:tc>
        <w:tc>
          <w:tcPr>
            <w:tcW w:w="2395" w:type="dxa"/>
          </w:tcPr>
          <w:p w14:paraId="5D3E2E99" w14:textId="77777777" w:rsidR="00406958" w:rsidRDefault="00406958" w:rsidP="00406958">
            <w:pPr>
              <w:pStyle w:val="a7"/>
              <w:ind w:firstLine="0"/>
              <w:jc w:val="center"/>
            </w:pPr>
            <w:r>
              <w:t>1</w:t>
            </w:r>
            <w:r>
              <w:rPr>
                <w:lang w:val="en-US"/>
              </w:rPr>
              <w:t>:</w:t>
            </w:r>
            <w:r>
              <w:t xml:space="preserve"> 3,66</w:t>
            </w:r>
          </w:p>
        </w:tc>
        <w:tc>
          <w:tcPr>
            <w:tcW w:w="2395" w:type="dxa"/>
          </w:tcPr>
          <w:p w14:paraId="358E9BB1" w14:textId="77777777" w:rsidR="00406958" w:rsidRDefault="00406958" w:rsidP="00406958">
            <w:pPr>
              <w:pStyle w:val="a7"/>
              <w:ind w:firstLine="0"/>
              <w:jc w:val="center"/>
            </w:pPr>
            <w:r>
              <w:t>1</w:t>
            </w:r>
            <w:r>
              <w:rPr>
                <w:lang w:val="en-US"/>
              </w:rPr>
              <w:t>:</w:t>
            </w:r>
            <w:r>
              <w:t xml:space="preserve"> 3,45</w:t>
            </w:r>
          </w:p>
        </w:tc>
        <w:tc>
          <w:tcPr>
            <w:tcW w:w="1938" w:type="dxa"/>
          </w:tcPr>
          <w:p w14:paraId="3AF7B5A9" w14:textId="77777777" w:rsidR="00406958" w:rsidRDefault="00406958" w:rsidP="00406958">
            <w:pPr>
              <w:pStyle w:val="a7"/>
              <w:ind w:firstLine="0"/>
              <w:jc w:val="center"/>
            </w:pPr>
            <w:r>
              <w:t>-</w:t>
            </w:r>
          </w:p>
        </w:tc>
      </w:tr>
      <w:tr w:rsidR="00406958" w14:paraId="2E11B034" w14:textId="77777777" w:rsidTr="00406958">
        <w:tc>
          <w:tcPr>
            <w:tcW w:w="2872" w:type="dxa"/>
          </w:tcPr>
          <w:p w14:paraId="5864A0A0" w14:textId="77777777" w:rsidR="00406958" w:rsidRDefault="00406958" w:rsidP="00406958">
            <w:pPr>
              <w:pStyle w:val="a7"/>
              <w:ind w:firstLine="0"/>
              <w:jc w:val="center"/>
            </w:pPr>
            <w:r>
              <w:t>глауконіт</w:t>
            </w:r>
          </w:p>
        </w:tc>
        <w:tc>
          <w:tcPr>
            <w:tcW w:w="2395" w:type="dxa"/>
          </w:tcPr>
          <w:p w14:paraId="277308F2" w14:textId="77777777" w:rsidR="00406958" w:rsidRDefault="00406958" w:rsidP="00406958">
            <w:pPr>
              <w:pStyle w:val="a7"/>
              <w:ind w:firstLine="0"/>
              <w:jc w:val="center"/>
            </w:pPr>
            <w:r>
              <w:t>1</w:t>
            </w:r>
            <w:r>
              <w:rPr>
                <w:lang w:val="en-US"/>
              </w:rPr>
              <w:t>:</w:t>
            </w:r>
            <w:r>
              <w:rPr>
                <w:lang w:val="ru-RU"/>
              </w:rPr>
              <w:t xml:space="preserve"> </w:t>
            </w:r>
            <w:r>
              <w:t>3,34</w:t>
            </w:r>
          </w:p>
        </w:tc>
        <w:tc>
          <w:tcPr>
            <w:tcW w:w="2395" w:type="dxa"/>
          </w:tcPr>
          <w:p w14:paraId="032AF832" w14:textId="77777777" w:rsidR="00406958" w:rsidRDefault="00406958" w:rsidP="00406958">
            <w:pPr>
              <w:pStyle w:val="a7"/>
              <w:ind w:firstLine="0"/>
              <w:jc w:val="center"/>
            </w:pPr>
            <w:r>
              <w:t>1</w:t>
            </w:r>
            <w:r>
              <w:rPr>
                <w:lang w:val="en-US"/>
              </w:rPr>
              <w:t>:</w:t>
            </w:r>
            <w:r>
              <w:t xml:space="preserve"> 29,86</w:t>
            </w:r>
          </w:p>
        </w:tc>
        <w:tc>
          <w:tcPr>
            <w:tcW w:w="1938" w:type="dxa"/>
          </w:tcPr>
          <w:p w14:paraId="22804632" w14:textId="77777777" w:rsidR="00406958" w:rsidRDefault="00406958" w:rsidP="00406958">
            <w:pPr>
              <w:pStyle w:val="a7"/>
              <w:ind w:firstLine="0"/>
              <w:jc w:val="center"/>
            </w:pPr>
            <w:r>
              <w:rPr>
                <w:lang w:val="en-US"/>
              </w:rPr>
              <w:t>1:</w:t>
            </w:r>
            <w:r>
              <w:t xml:space="preserve"> 28,00</w:t>
            </w:r>
          </w:p>
        </w:tc>
      </w:tr>
      <w:tr w:rsidR="00406958" w14:paraId="0A1EDAC7" w14:textId="77777777" w:rsidTr="00406958">
        <w:trPr>
          <w:cantSplit/>
        </w:trPr>
        <w:tc>
          <w:tcPr>
            <w:tcW w:w="9600" w:type="dxa"/>
            <w:gridSpan w:val="4"/>
          </w:tcPr>
          <w:p w14:paraId="77A182AB" w14:textId="77777777" w:rsidR="00406958" w:rsidRDefault="00406958" w:rsidP="00406958">
            <w:pPr>
              <w:pStyle w:val="a7"/>
              <w:ind w:firstLine="0"/>
              <w:jc w:val="center"/>
            </w:pPr>
            <w:r>
              <w:t>Віко-овес</w:t>
            </w:r>
          </w:p>
        </w:tc>
      </w:tr>
      <w:tr w:rsidR="00406958" w14:paraId="14B170CE" w14:textId="77777777" w:rsidTr="00406958">
        <w:tc>
          <w:tcPr>
            <w:tcW w:w="2872" w:type="dxa"/>
          </w:tcPr>
          <w:p w14:paraId="5CBBB31F" w14:textId="77777777" w:rsidR="00406958" w:rsidRDefault="00406958" w:rsidP="00406958">
            <w:pPr>
              <w:pStyle w:val="a7"/>
              <w:ind w:firstLine="0"/>
              <w:jc w:val="center"/>
            </w:pPr>
            <w:r>
              <w:t>калійна сіль</w:t>
            </w:r>
          </w:p>
        </w:tc>
        <w:tc>
          <w:tcPr>
            <w:tcW w:w="2395" w:type="dxa"/>
          </w:tcPr>
          <w:p w14:paraId="27D39A42" w14:textId="77777777" w:rsidR="00406958" w:rsidRDefault="00406958" w:rsidP="00406958">
            <w:pPr>
              <w:pStyle w:val="a7"/>
              <w:ind w:firstLine="0"/>
              <w:jc w:val="center"/>
            </w:pPr>
            <w:r>
              <w:t>1</w:t>
            </w:r>
            <w:r>
              <w:rPr>
                <w:lang w:val="en-US"/>
              </w:rPr>
              <w:t xml:space="preserve">: </w:t>
            </w:r>
            <w:r>
              <w:t>6,40</w:t>
            </w:r>
          </w:p>
        </w:tc>
        <w:tc>
          <w:tcPr>
            <w:tcW w:w="2395" w:type="dxa"/>
          </w:tcPr>
          <w:p w14:paraId="7BD1A253" w14:textId="77777777" w:rsidR="00406958" w:rsidRDefault="00406958" w:rsidP="00406958">
            <w:pPr>
              <w:pStyle w:val="a7"/>
              <w:ind w:firstLine="0"/>
              <w:jc w:val="center"/>
            </w:pPr>
            <w:r>
              <w:t>1</w:t>
            </w:r>
            <w:r>
              <w:rPr>
                <w:lang w:val="en-US"/>
              </w:rPr>
              <w:t>:</w:t>
            </w:r>
            <w:r>
              <w:t xml:space="preserve"> 9,11</w:t>
            </w:r>
          </w:p>
        </w:tc>
        <w:tc>
          <w:tcPr>
            <w:tcW w:w="1938" w:type="dxa"/>
          </w:tcPr>
          <w:p w14:paraId="344D4DE1" w14:textId="77777777" w:rsidR="00406958" w:rsidRDefault="00406958" w:rsidP="00406958">
            <w:pPr>
              <w:pStyle w:val="a7"/>
              <w:ind w:firstLine="0"/>
              <w:jc w:val="center"/>
            </w:pPr>
            <w:r>
              <w:t>1</w:t>
            </w:r>
            <w:r>
              <w:rPr>
                <w:lang w:val="en-US"/>
              </w:rPr>
              <w:t>:</w:t>
            </w:r>
            <w:r>
              <w:t xml:space="preserve"> 9,46</w:t>
            </w:r>
          </w:p>
        </w:tc>
      </w:tr>
      <w:tr w:rsidR="00406958" w14:paraId="50F27218" w14:textId="77777777" w:rsidTr="00406958">
        <w:tc>
          <w:tcPr>
            <w:tcW w:w="2872" w:type="dxa"/>
          </w:tcPr>
          <w:p w14:paraId="76414DEC" w14:textId="77777777" w:rsidR="00406958" w:rsidRDefault="00406958" w:rsidP="00406958">
            <w:pPr>
              <w:pStyle w:val="a7"/>
              <w:ind w:firstLine="0"/>
              <w:jc w:val="center"/>
            </w:pPr>
            <w:r>
              <w:t>глауконіт</w:t>
            </w:r>
          </w:p>
        </w:tc>
        <w:tc>
          <w:tcPr>
            <w:tcW w:w="2395" w:type="dxa"/>
          </w:tcPr>
          <w:p w14:paraId="425754B0" w14:textId="77777777" w:rsidR="00406958" w:rsidRDefault="00406958" w:rsidP="00406958">
            <w:pPr>
              <w:pStyle w:val="a7"/>
              <w:ind w:firstLine="0"/>
              <w:jc w:val="center"/>
            </w:pPr>
            <w:r>
              <w:t>1</w:t>
            </w:r>
            <w:r>
              <w:rPr>
                <w:lang w:val="en-US"/>
              </w:rPr>
              <w:t>:</w:t>
            </w:r>
            <w:r>
              <w:t xml:space="preserve"> 3,21</w:t>
            </w:r>
          </w:p>
        </w:tc>
        <w:tc>
          <w:tcPr>
            <w:tcW w:w="2395" w:type="dxa"/>
          </w:tcPr>
          <w:p w14:paraId="2B58CAD1" w14:textId="77777777" w:rsidR="00406958" w:rsidRDefault="00406958" w:rsidP="00406958">
            <w:pPr>
              <w:pStyle w:val="a7"/>
              <w:ind w:firstLine="0"/>
              <w:jc w:val="center"/>
            </w:pPr>
            <w:r>
              <w:t>1</w:t>
            </w:r>
            <w:r>
              <w:rPr>
                <w:lang w:val="en-US"/>
              </w:rPr>
              <w:t>:</w:t>
            </w:r>
            <w:r>
              <w:t xml:space="preserve"> 10,46</w:t>
            </w:r>
          </w:p>
        </w:tc>
        <w:tc>
          <w:tcPr>
            <w:tcW w:w="1938" w:type="dxa"/>
          </w:tcPr>
          <w:p w14:paraId="08697677" w14:textId="77777777" w:rsidR="00406958" w:rsidRDefault="00406958" w:rsidP="00406958">
            <w:pPr>
              <w:pStyle w:val="a7"/>
              <w:ind w:firstLine="0"/>
              <w:jc w:val="center"/>
            </w:pPr>
            <w:r>
              <w:t>1</w:t>
            </w:r>
            <w:r>
              <w:rPr>
                <w:lang w:val="en-US"/>
              </w:rPr>
              <w:t>:</w:t>
            </w:r>
            <w:r>
              <w:t xml:space="preserve"> 17,97</w:t>
            </w:r>
          </w:p>
        </w:tc>
      </w:tr>
    </w:tbl>
    <w:p w14:paraId="000FEBC6" w14:textId="77777777" w:rsidR="00406958" w:rsidRDefault="00406958" w:rsidP="00406958">
      <w:pPr>
        <w:pStyle w:val="a7"/>
      </w:pPr>
    </w:p>
    <w:p w14:paraId="7DD4B15D" w14:textId="77777777" w:rsidR="00406958" w:rsidRDefault="00406958" w:rsidP="00406958">
      <w:pPr>
        <w:pStyle w:val="a7"/>
      </w:pPr>
      <w:r>
        <w:t xml:space="preserve">Змінення співвідношення окислювальної і відновлювальної форм азоту в ґрунті обумовлено, очевидно, впливом глауконіту на розвиток і функціонування корисної мікрофлори, також як </w:t>
      </w:r>
      <w:proofErr w:type="spellStart"/>
      <w:r>
        <w:t>нітрофікуючих</w:t>
      </w:r>
      <w:proofErr w:type="spellEnd"/>
      <w:r>
        <w:t xml:space="preserve"> бактерій. </w:t>
      </w:r>
    </w:p>
    <w:p w14:paraId="63A543F5" w14:textId="77777777" w:rsidR="00406958" w:rsidRDefault="00406958" w:rsidP="00406958">
      <w:pPr>
        <w:pStyle w:val="a7"/>
      </w:pPr>
      <w:r>
        <w:t xml:space="preserve">При розвідці </w:t>
      </w:r>
      <w:proofErr w:type="spellStart"/>
      <w:r>
        <w:t>Єгор</w:t>
      </w:r>
      <w:r w:rsidRPr="003026B2">
        <w:t>’</w:t>
      </w:r>
      <w:r>
        <w:t>ївського</w:t>
      </w:r>
      <w:proofErr w:type="spellEnd"/>
      <w:r>
        <w:t xml:space="preserve"> родовища </w:t>
      </w:r>
      <w:proofErr w:type="spellStart"/>
      <w:r>
        <w:t>жовнових</w:t>
      </w:r>
      <w:proofErr w:type="spellEnd"/>
      <w:r>
        <w:t xml:space="preserve"> і пластових фосфатів московським геологом І.А. </w:t>
      </w:r>
      <w:proofErr w:type="spellStart"/>
      <w:r>
        <w:t>Голосковим</w:t>
      </w:r>
      <w:proofErr w:type="spellEnd"/>
      <w:r>
        <w:t xml:space="preserve"> проведені дослідження порівняння ефективності використання, для рекультивації порушених земель, родючого шару і глауконітових пісків родовища в лабораторних умовах і на піщанистих відвалах з несенням на їх поверхню в одних випадках ґрунтів, в інших кварц-глауконітових пісків потужністю біля 0,5м. Найкращі урожаї сільськогосподарських культур отримані на кварц-глауконітових пісках. В дослідах приймали участь 24 рослини.  </w:t>
      </w:r>
      <w:r>
        <w:rPr>
          <w:position w:val="-14"/>
          <w:lang w:val="en-US"/>
        </w:rPr>
        <w:object w:dxaOrig="139" w:dyaOrig="400" w14:anchorId="4B268D35">
          <v:shape id="_x0000_i1176" type="#_x0000_t75" style="width:7.2pt;height:19.8pt" o:ole="">
            <v:imagedata r:id="rId239" o:title=""/>
          </v:shape>
          <o:OLEObject Type="Embed" ProgID="Equation.3" ShapeID="_x0000_i1176" DrawAspect="Content" ObjectID="_1713881710" r:id="rId240"/>
        </w:object>
      </w:r>
    </w:p>
    <w:p w14:paraId="562CE957" w14:textId="77777777" w:rsidR="00406958" w:rsidRDefault="00406958" w:rsidP="00406958">
      <w:pPr>
        <w:pStyle w:val="a7"/>
      </w:pPr>
      <w:r>
        <w:t>Ю.Я. Кацнельсоном, Ю.В. Безкровним та іншими в другій половині ХХ сторіччя виявлена стимулююча дія глауконіту на розвиток корисної мікрофлори ґрунтів, яка визначає родючість земель. При внесенні глауконіту в ґрунт в кількості 4-5 % від об</w:t>
      </w:r>
      <w:r w:rsidRPr="003026B2">
        <w:t>’</w:t>
      </w:r>
      <w:r>
        <w:t>єму в теплицях збільшується інтенсивність розмноження азотобактерій на 60-120 %, актиноміцетів на 25-100 %, грибків – в 1,2-3 рази.</w:t>
      </w:r>
    </w:p>
    <w:p w14:paraId="1400988F" w14:textId="77777777" w:rsidR="00406958" w:rsidRDefault="00406958" w:rsidP="00406958">
      <w:pPr>
        <w:pStyle w:val="a7"/>
      </w:pPr>
      <w:r>
        <w:t>Дослідженнями Ростовського НДІ Академії комунгоспу підтверджено, що глауконіт доцільно використовувати для створення земляних сумішей закритого ґрунту, тобто в теплицях. Він сприяє підвищенню урожайності культур.</w:t>
      </w:r>
    </w:p>
    <w:p w14:paraId="75E95347" w14:textId="77777777" w:rsidR="00406958" w:rsidRDefault="00406958" w:rsidP="00406958">
      <w:pPr>
        <w:pStyle w:val="a7"/>
      </w:pPr>
    </w:p>
    <w:p w14:paraId="132CC6E1" w14:textId="77777777" w:rsidR="00406958" w:rsidRDefault="00406958" w:rsidP="00406958">
      <w:pPr>
        <w:pStyle w:val="a7"/>
        <w:ind w:firstLine="0"/>
        <w:jc w:val="center"/>
        <w:rPr>
          <w:b/>
          <w:bCs/>
          <w:i/>
          <w:iCs/>
        </w:rPr>
      </w:pPr>
      <w:r>
        <w:rPr>
          <w:b/>
          <w:bCs/>
          <w:i/>
          <w:iCs/>
        </w:rPr>
        <w:t>Гідропоніка – вирощування водоростей, підвищення рибопродуктивності водоймищ</w:t>
      </w:r>
    </w:p>
    <w:p w14:paraId="37D6516C" w14:textId="77777777" w:rsidR="00406958" w:rsidRDefault="00406958" w:rsidP="00406958">
      <w:pPr>
        <w:pStyle w:val="a7"/>
        <w:ind w:firstLine="0"/>
        <w:jc w:val="center"/>
      </w:pPr>
    </w:p>
    <w:p w14:paraId="33FE721A" w14:textId="77777777" w:rsidR="00406958" w:rsidRDefault="00406958" w:rsidP="00406958">
      <w:pPr>
        <w:pStyle w:val="a7"/>
      </w:pPr>
      <w:r>
        <w:t xml:space="preserve">Гідропоніка – це не що інше як різновид методу вирощування рослин. В 1930 році Б. </w:t>
      </w:r>
      <w:proofErr w:type="spellStart"/>
      <w:r>
        <w:t>Геріке</w:t>
      </w:r>
      <w:proofErr w:type="spellEnd"/>
      <w:r>
        <w:t xml:space="preserve"> (США) до цього процесу </w:t>
      </w:r>
      <w:proofErr w:type="spellStart"/>
      <w:r>
        <w:t>примінив</w:t>
      </w:r>
      <w:proofErr w:type="spellEnd"/>
      <w:r>
        <w:t xml:space="preserve"> термін </w:t>
      </w:r>
      <w:r w:rsidRPr="003026B2">
        <w:rPr>
          <w:lang w:val="ru-RU"/>
        </w:rPr>
        <w:t>“</w:t>
      </w:r>
      <w:r>
        <w:t>гідропоніка</w:t>
      </w:r>
      <w:r w:rsidRPr="003026B2">
        <w:rPr>
          <w:lang w:val="ru-RU"/>
        </w:rPr>
        <w:t>”</w:t>
      </w:r>
      <w:r>
        <w:t xml:space="preserve">. Це слово походить від грецького </w:t>
      </w:r>
      <w:r w:rsidRPr="003026B2">
        <w:rPr>
          <w:lang w:val="ru-RU"/>
        </w:rPr>
        <w:t>“</w:t>
      </w:r>
      <w:proofErr w:type="spellStart"/>
      <w:r>
        <w:rPr>
          <w:lang w:val="en-US"/>
        </w:rPr>
        <w:t>Rydro</w:t>
      </w:r>
      <w:proofErr w:type="spellEnd"/>
      <w:r w:rsidRPr="003026B2">
        <w:rPr>
          <w:lang w:val="ru-RU"/>
        </w:rPr>
        <w:t>”</w:t>
      </w:r>
      <w:r>
        <w:t xml:space="preserve"> – вода та </w:t>
      </w:r>
      <w:r w:rsidRPr="003026B2">
        <w:rPr>
          <w:lang w:val="ru-RU"/>
        </w:rPr>
        <w:t>“</w:t>
      </w:r>
      <w:proofErr w:type="spellStart"/>
      <w:r>
        <w:rPr>
          <w:lang w:val="en-US"/>
        </w:rPr>
        <w:t>ponos</w:t>
      </w:r>
      <w:proofErr w:type="spellEnd"/>
      <w:r w:rsidRPr="003026B2">
        <w:rPr>
          <w:lang w:val="ru-RU"/>
        </w:rPr>
        <w:t>”</w:t>
      </w:r>
      <w:r>
        <w:t xml:space="preserve"> – праця, тобто метод вирощування культур в водному середовищі. Зараз гідропоніка є однією з найпопулярніших і економічно-ефективних галузей сучасного </w:t>
      </w:r>
      <w:proofErr w:type="spellStart"/>
      <w:r>
        <w:t>овочеводства</w:t>
      </w:r>
      <w:proofErr w:type="spellEnd"/>
      <w:r>
        <w:t xml:space="preserve"> в світі. Вона дозволяє легше керувати ростом і розвитком рослин. В Україні ця галузь дуже молода і робить перші кроки. Дослідження в країнах колишнього </w:t>
      </w:r>
      <w:r>
        <w:lastRenderedPageBreak/>
        <w:t>Радянського Союзу використанню глауконіту в цьому з напрямків гідропоніки, які свідчать про можливість розширення кормової бази тварин і збільшення рибної продукції, продовжуються.</w:t>
      </w:r>
    </w:p>
    <w:p w14:paraId="436C2F6E" w14:textId="77777777" w:rsidR="00406958" w:rsidRDefault="00406958" w:rsidP="00406958">
      <w:pPr>
        <w:pStyle w:val="a7"/>
      </w:pPr>
      <w:r>
        <w:t xml:space="preserve">В лабораторії Інституту ботаніки АН </w:t>
      </w:r>
      <w:proofErr w:type="spellStart"/>
      <w:r>
        <w:t>Узбекської</w:t>
      </w:r>
      <w:proofErr w:type="spellEnd"/>
      <w:r>
        <w:t xml:space="preserve"> РСР в 70-х роках ХХ сторіччя в лабораторних умовах встановлено, що глауконітовий розчин підвищує накопичення біомаси різних водоростей в 7-15 разів в порівнянні з контрольним варіантом, де використовувалась водопровідна вода. Використання глауконіту в цій галузі може суттєво підвищити рибопродуктивність водоймищ.</w:t>
      </w:r>
    </w:p>
    <w:p w14:paraId="28645C97" w14:textId="77777777" w:rsidR="00406958" w:rsidRDefault="00406958" w:rsidP="00406958">
      <w:pPr>
        <w:pStyle w:val="a7"/>
      </w:pPr>
      <w:r>
        <w:t xml:space="preserve">Вплив глауконіту на ріст і розвиток водоростей в Україні з 1971 по 1977р. вивчала Барська виробничо-експериментальна лабораторія по вирощуванню водоростей. Ці роботи підтвердили доцільність використання українських глауконітів для культивування водоростей, які розширять кормову базу тварин, кількість харчових добавок, </w:t>
      </w:r>
      <w:proofErr w:type="spellStart"/>
      <w:r>
        <w:t>створять</w:t>
      </w:r>
      <w:proofErr w:type="spellEnd"/>
      <w:r>
        <w:t xml:space="preserve"> сировинну базу для фармацевтичної промисловості, дозволять очищати промислові стоки від радіонуклідів і стічні води, від токсичних та шкідливих речовин, а також сприяють розвитку рибної галузі. Внесення глауконіту в водоймища підвищує урожайність водної рослинності, яка є кормом для риб.</w:t>
      </w:r>
    </w:p>
    <w:p w14:paraId="2D40C73A" w14:textId="77777777" w:rsidR="00406958" w:rsidRDefault="00406958" w:rsidP="00406958">
      <w:pPr>
        <w:pStyle w:val="a7"/>
      </w:pPr>
      <w:r>
        <w:t xml:space="preserve">Ю.Я. Кацнельсоном, для збільшення </w:t>
      </w:r>
      <w:proofErr w:type="spellStart"/>
      <w:r>
        <w:t>біопродуктивності</w:t>
      </w:r>
      <w:proofErr w:type="spellEnd"/>
      <w:r>
        <w:t xml:space="preserve"> водоймищ, стимулювання росту – накопичення біомаси різних водоростей, в 1981р. доведена доцільність використання глауконіту в складі живильної середи при вирощуванні хлорели для потреб тваринництва. Використання глауконіту робить цей процес простіше і дешевше. Запропонована і використана нова живильна середа з глауконітом, яка в 25-30 разів дешевша ніж раніше запропонована - з 12 дефіцитних хімічних реактивів. Ефективність нової технології досить успішно пройшла річну перевірку в молочно-м</w:t>
      </w:r>
      <w:r w:rsidRPr="003026B2">
        <w:t>’</w:t>
      </w:r>
      <w:r>
        <w:t xml:space="preserve">ясному </w:t>
      </w:r>
      <w:proofErr w:type="spellStart"/>
      <w:r>
        <w:t>совхозі</w:t>
      </w:r>
      <w:proofErr w:type="spellEnd"/>
      <w:r>
        <w:t xml:space="preserve"> </w:t>
      </w:r>
      <w:r w:rsidRPr="003026B2">
        <w:t>“</w:t>
      </w:r>
      <w:r>
        <w:t>Індустрія</w:t>
      </w:r>
      <w:r w:rsidRPr="003026B2">
        <w:t>”</w:t>
      </w:r>
      <w:r>
        <w:t xml:space="preserve"> в Ростовській області де хлорела з допомогою глауконіту вперше в СРСР вирощувалась в виробничих умовах. Кожен рубль вкладений у виробництво хлорели дав віддачу більше ніж в  5 разів. Кожна тонна хлорели дозволила додатково отримати 20кг м</w:t>
      </w:r>
      <w:r w:rsidRPr="003026B2">
        <w:rPr>
          <w:lang w:val="ru-RU"/>
        </w:rPr>
        <w:t>’</w:t>
      </w:r>
      <w:r>
        <w:t xml:space="preserve">яса. Таким чином, </w:t>
      </w:r>
      <w:proofErr w:type="spellStart"/>
      <w:r>
        <w:t>мочевино</w:t>
      </w:r>
      <w:proofErr w:type="spellEnd"/>
      <w:r>
        <w:t>-суперфосфат-глауконітова середа забезпечує необхідну концентрацію клітин і є менш агресивною до живого організму і її рекомендовано для промислового використання. Про це свідчать результати промислового досліду приведені в таблиці 5.107.</w:t>
      </w:r>
    </w:p>
    <w:p w14:paraId="2927C2A8" w14:textId="77777777" w:rsidR="00406958" w:rsidRDefault="00406958" w:rsidP="00406958">
      <w:pPr>
        <w:pStyle w:val="a7"/>
      </w:pPr>
    </w:p>
    <w:p w14:paraId="75635E8D" w14:textId="77777777" w:rsidR="00406958" w:rsidRDefault="00406958" w:rsidP="00406958">
      <w:pPr>
        <w:pStyle w:val="a7"/>
        <w:ind w:firstLine="0"/>
        <w:jc w:val="left"/>
      </w:pPr>
      <w:r>
        <w:t xml:space="preserve">Таблиця 5.107 - Вплив </w:t>
      </w:r>
      <w:proofErr w:type="spellStart"/>
      <w:r>
        <w:t>сечовинно</w:t>
      </w:r>
      <w:proofErr w:type="spellEnd"/>
      <w:r>
        <w:t>-суперфосфат-глауконітової середи на вирощування хлорели</w:t>
      </w:r>
    </w:p>
    <w:p w14:paraId="002F37EB" w14:textId="77777777" w:rsidR="00406958" w:rsidRDefault="00406958" w:rsidP="00406958">
      <w:pPr>
        <w:pStyle w:val="a7"/>
        <w:ind w:firstLine="0"/>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960"/>
        <w:gridCol w:w="960"/>
        <w:gridCol w:w="960"/>
        <w:gridCol w:w="840"/>
        <w:gridCol w:w="840"/>
        <w:gridCol w:w="960"/>
        <w:gridCol w:w="840"/>
      </w:tblGrid>
      <w:tr w:rsidR="00406958" w14:paraId="1708FD25" w14:textId="77777777" w:rsidTr="00406958">
        <w:trPr>
          <w:cantSplit/>
        </w:trPr>
        <w:tc>
          <w:tcPr>
            <w:tcW w:w="3240" w:type="dxa"/>
            <w:vMerge w:val="restart"/>
          </w:tcPr>
          <w:p w14:paraId="2E80ED0B" w14:textId="77777777" w:rsidR="00406958" w:rsidRDefault="00406958" w:rsidP="00406958">
            <w:pPr>
              <w:pStyle w:val="a7"/>
              <w:ind w:firstLine="0"/>
              <w:jc w:val="center"/>
            </w:pPr>
            <w:r>
              <w:t>Варіанти досліду</w:t>
            </w:r>
          </w:p>
        </w:tc>
        <w:tc>
          <w:tcPr>
            <w:tcW w:w="6360" w:type="dxa"/>
            <w:gridSpan w:val="7"/>
          </w:tcPr>
          <w:p w14:paraId="23127B18" w14:textId="77777777" w:rsidR="00406958" w:rsidRDefault="00406958" w:rsidP="00406958">
            <w:pPr>
              <w:pStyle w:val="a7"/>
              <w:ind w:firstLine="0"/>
              <w:jc w:val="center"/>
            </w:pPr>
            <w:r>
              <w:t>Кількість діб, клітин млн</w:t>
            </w:r>
            <w:r w:rsidRPr="003026B2">
              <w:t>/</w:t>
            </w:r>
            <w:r>
              <w:t>мл</w:t>
            </w:r>
          </w:p>
        </w:tc>
      </w:tr>
      <w:tr w:rsidR="00406958" w14:paraId="399F7074" w14:textId="77777777" w:rsidTr="00406958">
        <w:trPr>
          <w:cantSplit/>
        </w:trPr>
        <w:tc>
          <w:tcPr>
            <w:tcW w:w="3240" w:type="dxa"/>
            <w:vMerge/>
          </w:tcPr>
          <w:p w14:paraId="4EE43B79" w14:textId="77777777" w:rsidR="00406958" w:rsidRDefault="00406958" w:rsidP="00406958">
            <w:pPr>
              <w:pStyle w:val="a7"/>
              <w:ind w:firstLine="0"/>
              <w:jc w:val="center"/>
            </w:pPr>
          </w:p>
        </w:tc>
        <w:tc>
          <w:tcPr>
            <w:tcW w:w="960" w:type="dxa"/>
          </w:tcPr>
          <w:p w14:paraId="24CA724A" w14:textId="77777777" w:rsidR="00406958" w:rsidRDefault="00406958" w:rsidP="00406958">
            <w:pPr>
              <w:pStyle w:val="a7"/>
              <w:ind w:firstLine="0"/>
              <w:jc w:val="center"/>
            </w:pPr>
            <w:r>
              <w:t>1</w:t>
            </w:r>
          </w:p>
        </w:tc>
        <w:tc>
          <w:tcPr>
            <w:tcW w:w="960" w:type="dxa"/>
          </w:tcPr>
          <w:p w14:paraId="058F58DA" w14:textId="77777777" w:rsidR="00406958" w:rsidRDefault="00406958" w:rsidP="00406958">
            <w:pPr>
              <w:pStyle w:val="a7"/>
              <w:ind w:firstLine="0"/>
              <w:jc w:val="center"/>
            </w:pPr>
            <w:r>
              <w:t>2</w:t>
            </w:r>
          </w:p>
        </w:tc>
        <w:tc>
          <w:tcPr>
            <w:tcW w:w="960" w:type="dxa"/>
          </w:tcPr>
          <w:p w14:paraId="6750601C" w14:textId="77777777" w:rsidR="00406958" w:rsidRDefault="00406958" w:rsidP="00406958">
            <w:pPr>
              <w:pStyle w:val="a7"/>
              <w:ind w:firstLine="0"/>
              <w:jc w:val="center"/>
            </w:pPr>
            <w:r>
              <w:t>3</w:t>
            </w:r>
          </w:p>
        </w:tc>
        <w:tc>
          <w:tcPr>
            <w:tcW w:w="840" w:type="dxa"/>
          </w:tcPr>
          <w:p w14:paraId="118405DD" w14:textId="77777777" w:rsidR="00406958" w:rsidRDefault="00406958" w:rsidP="00406958">
            <w:pPr>
              <w:pStyle w:val="a7"/>
              <w:ind w:firstLine="0"/>
              <w:jc w:val="center"/>
            </w:pPr>
            <w:r>
              <w:t>4</w:t>
            </w:r>
          </w:p>
        </w:tc>
        <w:tc>
          <w:tcPr>
            <w:tcW w:w="840" w:type="dxa"/>
          </w:tcPr>
          <w:p w14:paraId="10E1B426" w14:textId="77777777" w:rsidR="00406958" w:rsidRDefault="00406958" w:rsidP="00406958">
            <w:pPr>
              <w:pStyle w:val="a7"/>
              <w:ind w:firstLine="0"/>
              <w:jc w:val="center"/>
            </w:pPr>
            <w:r>
              <w:t>5</w:t>
            </w:r>
          </w:p>
        </w:tc>
        <w:tc>
          <w:tcPr>
            <w:tcW w:w="960" w:type="dxa"/>
          </w:tcPr>
          <w:p w14:paraId="3DC8C682" w14:textId="77777777" w:rsidR="00406958" w:rsidRDefault="00406958" w:rsidP="00406958">
            <w:pPr>
              <w:pStyle w:val="a7"/>
              <w:ind w:firstLine="0"/>
              <w:jc w:val="center"/>
            </w:pPr>
            <w:r>
              <w:t>6</w:t>
            </w:r>
          </w:p>
        </w:tc>
        <w:tc>
          <w:tcPr>
            <w:tcW w:w="840" w:type="dxa"/>
          </w:tcPr>
          <w:p w14:paraId="5A74459D" w14:textId="77777777" w:rsidR="00406958" w:rsidRDefault="00406958" w:rsidP="00406958">
            <w:pPr>
              <w:pStyle w:val="a7"/>
              <w:ind w:firstLine="0"/>
              <w:jc w:val="center"/>
            </w:pPr>
            <w:r>
              <w:t>7</w:t>
            </w:r>
          </w:p>
        </w:tc>
      </w:tr>
      <w:tr w:rsidR="00406958" w14:paraId="7D1B6FEE" w14:textId="77777777" w:rsidTr="00406958">
        <w:tc>
          <w:tcPr>
            <w:tcW w:w="3240" w:type="dxa"/>
          </w:tcPr>
          <w:p w14:paraId="34A9D281" w14:textId="77777777" w:rsidR="00406958" w:rsidRDefault="00406958" w:rsidP="00406958">
            <w:pPr>
              <w:pStyle w:val="a7"/>
              <w:ind w:firstLine="0"/>
              <w:jc w:val="center"/>
            </w:pPr>
            <w:r>
              <w:t xml:space="preserve">Контроль (середа </w:t>
            </w:r>
            <w:r>
              <w:rPr>
                <w:lang w:val="en-US"/>
              </w:rPr>
              <w:t>N</w:t>
            </w:r>
            <w:r>
              <w:t>10)</w:t>
            </w:r>
          </w:p>
        </w:tc>
        <w:tc>
          <w:tcPr>
            <w:tcW w:w="960" w:type="dxa"/>
          </w:tcPr>
          <w:p w14:paraId="71FD79D3" w14:textId="77777777" w:rsidR="00406958" w:rsidRDefault="00406958" w:rsidP="00406958">
            <w:pPr>
              <w:pStyle w:val="a7"/>
              <w:ind w:firstLine="0"/>
              <w:jc w:val="center"/>
            </w:pPr>
            <w:r>
              <w:t>6,25</w:t>
            </w:r>
          </w:p>
        </w:tc>
        <w:tc>
          <w:tcPr>
            <w:tcW w:w="960" w:type="dxa"/>
          </w:tcPr>
          <w:p w14:paraId="24378120" w14:textId="77777777" w:rsidR="00406958" w:rsidRDefault="00406958" w:rsidP="00406958">
            <w:pPr>
              <w:pStyle w:val="a7"/>
              <w:ind w:firstLine="0"/>
              <w:jc w:val="center"/>
            </w:pPr>
            <w:r>
              <w:t>10,4</w:t>
            </w:r>
          </w:p>
        </w:tc>
        <w:tc>
          <w:tcPr>
            <w:tcW w:w="960" w:type="dxa"/>
          </w:tcPr>
          <w:p w14:paraId="00616AA4" w14:textId="77777777" w:rsidR="00406958" w:rsidRDefault="00406958" w:rsidP="00406958">
            <w:pPr>
              <w:pStyle w:val="a7"/>
              <w:ind w:firstLine="0"/>
              <w:jc w:val="center"/>
            </w:pPr>
            <w:r>
              <w:t>18,0</w:t>
            </w:r>
          </w:p>
        </w:tc>
        <w:tc>
          <w:tcPr>
            <w:tcW w:w="840" w:type="dxa"/>
          </w:tcPr>
          <w:p w14:paraId="3444CA07" w14:textId="77777777" w:rsidR="00406958" w:rsidRDefault="00406958" w:rsidP="00406958">
            <w:pPr>
              <w:pStyle w:val="a7"/>
              <w:ind w:firstLine="0"/>
              <w:jc w:val="center"/>
            </w:pPr>
            <w:r>
              <w:t>28,6</w:t>
            </w:r>
          </w:p>
        </w:tc>
        <w:tc>
          <w:tcPr>
            <w:tcW w:w="840" w:type="dxa"/>
          </w:tcPr>
          <w:p w14:paraId="4E074E14" w14:textId="77777777" w:rsidR="00406958" w:rsidRDefault="00406958" w:rsidP="00406958">
            <w:pPr>
              <w:pStyle w:val="a7"/>
              <w:ind w:firstLine="0"/>
              <w:jc w:val="center"/>
            </w:pPr>
            <w:r>
              <w:t>36,4</w:t>
            </w:r>
          </w:p>
        </w:tc>
        <w:tc>
          <w:tcPr>
            <w:tcW w:w="960" w:type="dxa"/>
          </w:tcPr>
          <w:p w14:paraId="094B2DD6" w14:textId="77777777" w:rsidR="00406958" w:rsidRDefault="00406958" w:rsidP="00406958">
            <w:pPr>
              <w:pStyle w:val="a7"/>
              <w:ind w:firstLine="0"/>
              <w:jc w:val="center"/>
            </w:pPr>
            <w:r>
              <w:t>44,8</w:t>
            </w:r>
          </w:p>
        </w:tc>
        <w:tc>
          <w:tcPr>
            <w:tcW w:w="840" w:type="dxa"/>
          </w:tcPr>
          <w:p w14:paraId="242A12AE" w14:textId="77777777" w:rsidR="00406958" w:rsidRDefault="00406958" w:rsidP="00406958">
            <w:pPr>
              <w:pStyle w:val="a7"/>
              <w:ind w:firstLine="0"/>
              <w:jc w:val="center"/>
            </w:pPr>
            <w:r>
              <w:t>52,2</w:t>
            </w:r>
          </w:p>
        </w:tc>
      </w:tr>
      <w:tr w:rsidR="00406958" w14:paraId="6CD17F98" w14:textId="77777777" w:rsidTr="00406958">
        <w:tc>
          <w:tcPr>
            <w:tcW w:w="3240" w:type="dxa"/>
          </w:tcPr>
          <w:p w14:paraId="20A1EBAF" w14:textId="77777777" w:rsidR="00406958" w:rsidRDefault="00406958" w:rsidP="00406958">
            <w:pPr>
              <w:pStyle w:val="a7"/>
              <w:ind w:firstLine="0"/>
              <w:jc w:val="center"/>
            </w:pPr>
            <w:proofErr w:type="spellStart"/>
            <w:r>
              <w:t>Мочевино</w:t>
            </w:r>
            <w:proofErr w:type="spellEnd"/>
            <w:r>
              <w:t>-суперфосфат-</w:t>
            </w:r>
            <w:proofErr w:type="spellStart"/>
            <w:r>
              <w:t>глауконітітова</w:t>
            </w:r>
            <w:proofErr w:type="spellEnd"/>
            <w:r>
              <w:t xml:space="preserve"> середа</w:t>
            </w:r>
          </w:p>
        </w:tc>
        <w:tc>
          <w:tcPr>
            <w:tcW w:w="960" w:type="dxa"/>
          </w:tcPr>
          <w:p w14:paraId="7EDB538A" w14:textId="77777777" w:rsidR="00406958" w:rsidRDefault="00406958" w:rsidP="00406958">
            <w:pPr>
              <w:pStyle w:val="a7"/>
              <w:ind w:firstLine="0"/>
              <w:jc w:val="center"/>
            </w:pPr>
            <w:r>
              <w:t>6,8</w:t>
            </w:r>
          </w:p>
        </w:tc>
        <w:tc>
          <w:tcPr>
            <w:tcW w:w="960" w:type="dxa"/>
          </w:tcPr>
          <w:p w14:paraId="3F20D376" w14:textId="77777777" w:rsidR="00406958" w:rsidRDefault="00406958" w:rsidP="00406958">
            <w:pPr>
              <w:pStyle w:val="a7"/>
              <w:ind w:firstLine="0"/>
              <w:jc w:val="center"/>
            </w:pPr>
            <w:r>
              <w:t>8,4</w:t>
            </w:r>
          </w:p>
        </w:tc>
        <w:tc>
          <w:tcPr>
            <w:tcW w:w="960" w:type="dxa"/>
          </w:tcPr>
          <w:p w14:paraId="695D394B" w14:textId="77777777" w:rsidR="00406958" w:rsidRDefault="00406958" w:rsidP="00406958">
            <w:pPr>
              <w:pStyle w:val="a7"/>
              <w:ind w:firstLine="0"/>
              <w:jc w:val="center"/>
            </w:pPr>
            <w:r>
              <w:t>12,5</w:t>
            </w:r>
          </w:p>
        </w:tc>
        <w:tc>
          <w:tcPr>
            <w:tcW w:w="840" w:type="dxa"/>
          </w:tcPr>
          <w:p w14:paraId="386BF3DF" w14:textId="77777777" w:rsidR="00406958" w:rsidRDefault="00406958" w:rsidP="00406958">
            <w:pPr>
              <w:pStyle w:val="a7"/>
              <w:ind w:firstLine="0"/>
              <w:jc w:val="center"/>
            </w:pPr>
            <w:r>
              <w:t>15,6</w:t>
            </w:r>
          </w:p>
        </w:tc>
        <w:tc>
          <w:tcPr>
            <w:tcW w:w="840" w:type="dxa"/>
          </w:tcPr>
          <w:p w14:paraId="207794FF" w14:textId="77777777" w:rsidR="00406958" w:rsidRDefault="00406958" w:rsidP="00406958">
            <w:pPr>
              <w:pStyle w:val="a7"/>
              <w:ind w:firstLine="0"/>
              <w:jc w:val="center"/>
            </w:pPr>
            <w:r>
              <w:t>19,8</w:t>
            </w:r>
          </w:p>
        </w:tc>
        <w:tc>
          <w:tcPr>
            <w:tcW w:w="960" w:type="dxa"/>
          </w:tcPr>
          <w:p w14:paraId="269BAC17" w14:textId="77777777" w:rsidR="00406958" w:rsidRDefault="00406958" w:rsidP="00406958">
            <w:pPr>
              <w:pStyle w:val="a7"/>
              <w:ind w:firstLine="0"/>
              <w:jc w:val="center"/>
            </w:pPr>
            <w:r>
              <w:t>22,4</w:t>
            </w:r>
          </w:p>
        </w:tc>
        <w:tc>
          <w:tcPr>
            <w:tcW w:w="840" w:type="dxa"/>
          </w:tcPr>
          <w:p w14:paraId="3D25C3B3" w14:textId="77777777" w:rsidR="00406958" w:rsidRDefault="00406958" w:rsidP="00406958">
            <w:pPr>
              <w:pStyle w:val="a7"/>
              <w:ind w:firstLine="0"/>
              <w:jc w:val="center"/>
            </w:pPr>
            <w:r>
              <w:t>26,5</w:t>
            </w:r>
          </w:p>
        </w:tc>
      </w:tr>
    </w:tbl>
    <w:p w14:paraId="3C18D4B1" w14:textId="77777777" w:rsidR="00406958" w:rsidRDefault="00406958" w:rsidP="00406958">
      <w:pPr>
        <w:pStyle w:val="a7"/>
      </w:pPr>
    </w:p>
    <w:p w14:paraId="1FA4687D" w14:textId="77777777" w:rsidR="00406958" w:rsidRDefault="00406958" w:rsidP="00406958">
      <w:pPr>
        <w:pStyle w:val="a7"/>
      </w:pPr>
      <w:r>
        <w:t>В текстовому додатку С.6.6.6.4.10 приведена методика і результати досліджень, проведених в цьому напрямку в Україні і за кордоном.</w:t>
      </w:r>
    </w:p>
    <w:p w14:paraId="01494341" w14:textId="77777777" w:rsidR="00406958" w:rsidRDefault="00406958" w:rsidP="00406958">
      <w:pPr>
        <w:pStyle w:val="a7"/>
      </w:pPr>
    </w:p>
    <w:p w14:paraId="72A5BECC" w14:textId="77777777" w:rsidR="00406958" w:rsidRDefault="00406958" w:rsidP="00406958">
      <w:pPr>
        <w:pStyle w:val="a7"/>
        <w:ind w:firstLine="0"/>
        <w:jc w:val="center"/>
        <w:rPr>
          <w:b/>
          <w:bCs/>
          <w:i/>
          <w:iCs/>
        </w:rPr>
      </w:pPr>
      <w:r>
        <w:rPr>
          <w:b/>
          <w:bCs/>
          <w:i/>
          <w:iCs/>
        </w:rPr>
        <w:t>Рекультивація земель порушених розробкою родовищ та забруднених токсичними і шкідливими речовинами</w:t>
      </w:r>
    </w:p>
    <w:p w14:paraId="5B957C10" w14:textId="77777777" w:rsidR="00406958" w:rsidRDefault="00406958" w:rsidP="00406958">
      <w:pPr>
        <w:pStyle w:val="a7"/>
        <w:ind w:firstLine="0"/>
        <w:jc w:val="center"/>
      </w:pPr>
    </w:p>
    <w:p w14:paraId="10C56308" w14:textId="77777777" w:rsidR="00406958" w:rsidRDefault="00406958" w:rsidP="00406958">
      <w:pPr>
        <w:pStyle w:val="a7"/>
      </w:pPr>
      <w:r>
        <w:t xml:space="preserve">Одною з важливих сторін використання глауконіту є роботи по рекультивації земель. Велика кількість родючих земель зайнята під відкриту розробку родовищ корисних копалин. Після закінчення видобутку на площах, де йшли роботи, землі втрачають свою родючість на десятиріччя. Державним Інститутом земельних ресурсів разом з підмосковним ВТ </w:t>
      </w:r>
      <w:r w:rsidRPr="003026B2">
        <w:t>“</w:t>
      </w:r>
      <w:r>
        <w:t>Фосфорит</w:t>
      </w:r>
      <w:r w:rsidRPr="003026B2">
        <w:t>”</w:t>
      </w:r>
      <w:r>
        <w:t xml:space="preserve"> при рекультивації земель в </w:t>
      </w:r>
      <w:proofErr w:type="spellStart"/>
      <w:r>
        <w:t>півмосков</w:t>
      </w:r>
      <w:r w:rsidRPr="003026B2">
        <w:t>’</w:t>
      </w:r>
      <w:r>
        <w:t>ї</w:t>
      </w:r>
      <w:proofErr w:type="spellEnd"/>
      <w:r>
        <w:t xml:space="preserve"> запропоновано і практично здійснено покриття рекультивованих ділянок шаром глауконітового піску замість родючого шару. Урожай багатьох культур на цих землях (при внесенні азотних добрив) був вище, ніж на непорушених гірничими роботами ділянках з родючим шаром. Досліди проводились на 24 культурах.</w:t>
      </w:r>
    </w:p>
    <w:p w14:paraId="7F74EEFD" w14:textId="77777777" w:rsidR="00406958" w:rsidRDefault="00406958" w:rsidP="00406958">
      <w:pPr>
        <w:pStyle w:val="a7"/>
      </w:pPr>
      <w:r>
        <w:t>Глауконіти доцільно використовувати для рекультивації земель порушених гірничими роботами, а також забруднених шкідливими і токсичними сполуками (радіонуклідами, пестицидами тощо). Роботи в цьому напрямку треба продовжити.</w:t>
      </w:r>
    </w:p>
    <w:p w14:paraId="44014BE2" w14:textId="77777777" w:rsidR="00406958" w:rsidRDefault="00406958" w:rsidP="00406958">
      <w:pPr>
        <w:pStyle w:val="a7"/>
        <w:ind w:firstLine="0"/>
      </w:pPr>
    </w:p>
    <w:p w14:paraId="00C8ED34" w14:textId="77777777" w:rsidR="00406958" w:rsidRDefault="00406958" w:rsidP="00406958">
      <w:pPr>
        <w:pStyle w:val="a7"/>
        <w:ind w:firstLine="0"/>
        <w:jc w:val="center"/>
        <w:rPr>
          <w:b/>
          <w:bCs/>
          <w:i/>
          <w:iCs/>
        </w:rPr>
      </w:pPr>
      <w:r>
        <w:rPr>
          <w:b/>
          <w:bCs/>
          <w:i/>
          <w:iCs/>
        </w:rPr>
        <w:t>Глауконіт – сировина для виробництва калійних і покращення якості добрив іншого складу</w:t>
      </w:r>
    </w:p>
    <w:p w14:paraId="37409E09" w14:textId="77777777" w:rsidR="00406958" w:rsidRDefault="00406958" w:rsidP="00406958">
      <w:pPr>
        <w:pStyle w:val="a7"/>
        <w:jc w:val="center"/>
        <w:rPr>
          <w:b/>
          <w:bCs/>
        </w:rPr>
      </w:pPr>
    </w:p>
    <w:p w14:paraId="44FB9750" w14:textId="77777777" w:rsidR="00406958" w:rsidRDefault="00406958" w:rsidP="00406958">
      <w:pPr>
        <w:pStyle w:val="a7"/>
      </w:pPr>
      <w:r>
        <w:t xml:space="preserve">Мінеральні добрива грають важливу роль в підвищенні урожайності сільськогосподарських культур. В зв’язку  з цим, поряд з добре відомою мінеральною сировиною – апатитами, фосфоритами, сильвінітами, </w:t>
      </w:r>
      <w:proofErr w:type="spellStart"/>
      <w:r>
        <w:t>карбонатитами</w:t>
      </w:r>
      <w:proofErr w:type="spellEnd"/>
      <w:r>
        <w:t>, яка використовується хімічною промисловістю для виробництва мінеральних добрив, необхідно використовувати і місцеві ресурси (нетрадиційні корисні копалини</w:t>
      </w:r>
      <w:r w:rsidRPr="003026B2">
        <w:t>:</w:t>
      </w:r>
      <w:r>
        <w:t xml:space="preserve"> марганець, </w:t>
      </w:r>
      <w:proofErr w:type="spellStart"/>
      <w:r>
        <w:t>висококремнеземні</w:t>
      </w:r>
      <w:proofErr w:type="spellEnd"/>
      <w:r>
        <w:t xml:space="preserve"> породи, цеоліти, </w:t>
      </w:r>
      <w:proofErr w:type="spellStart"/>
      <w:r>
        <w:t>палегорськіт</w:t>
      </w:r>
      <w:proofErr w:type="spellEnd"/>
      <w:r>
        <w:t xml:space="preserve">, бентоніт, вермикуліт і гідрослюди, </w:t>
      </w:r>
      <w:proofErr w:type="spellStart"/>
      <w:r>
        <w:t>сапоніт</w:t>
      </w:r>
      <w:proofErr w:type="spellEnd"/>
      <w:r>
        <w:t xml:space="preserve">, </w:t>
      </w:r>
      <w:proofErr w:type="spellStart"/>
      <w:r>
        <w:t>фосфатвмісні</w:t>
      </w:r>
      <w:proofErr w:type="spellEnd"/>
      <w:r>
        <w:t xml:space="preserve"> вапняки, в тому числі і </w:t>
      </w:r>
      <w:proofErr w:type="spellStart"/>
      <w:r>
        <w:t>вивчаємий</w:t>
      </w:r>
      <w:proofErr w:type="spellEnd"/>
      <w:r>
        <w:t xml:space="preserve"> нами глауконіт. За своїми фізико-хімічними властивостями вище перераховані мінерали і породи близькі.</w:t>
      </w:r>
    </w:p>
    <w:p w14:paraId="02E8A76A" w14:textId="77777777" w:rsidR="00406958" w:rsidRDefault="00406958" w:rsidP="00406958">
      <w:pPr>
        <w:pStyle w:val="a7"/>
      </w:pPr>
      <w:r>
        <w:t xml:space="preserve">Для підвищення родючості земель і урожайності сільськогосподарських рослин глауконіти можна використовувати не тільки в якості </w:t>
      </w:r>
      <w:proofErr w:type="spellStart"/>
      <w:r>
        <w:t>агроруди</w:t>
      </w:r>
      <w:proofErr w:type="spellEnd"/>
      <w:r>
        <w:t xml:space="preserve">, але і для виробництва </w:t>
      </w:r>
      <w:proofErr w:type="spellStart"/>
      <w:r>
        <w:t>безхлорних</w:t>
      </w:r>
      <w:proofErr w:type="spellEnd"/>
      <w:r>
        <w:t xml:space="preserve"> калійних добрив шляхом збагачення та термічної активації при температурі 600-620</w:t>
      </w:r>
      <w:r>
        <w:rPr>
          <w:vertAlign w:val="superscript"/>
        </w:rPr>
        <w:t>0</w:t>
      </w:r>
      <w:r>
        <w:t xml:space="preserve"> (К переходить в більш рухому форму).</w:t>
      </w:r>
    </w:p>
    <w:p w14:paraId="326B4EB2" w14:textId="77777777" w:rsidR="00406958" w:rsidRDefault="00406958" w:rsidP="00406958">
      <w:pPr>
        <w:pStyle w:val="a7"/>
      </w:pPr>
      <w:r>
        <w:t>Глауконіт також можна використовувати у виробництві різних  добрив для покращення їх властивостей. В 1974 році Рівненській хімкомбінат  виробничого об</w:t>
      </w:r>
      <w:r w:rsidRPr="003026B2">
        <w:t>’</w:t>
      </w:r>
      <w:r>
        <w:t xml:space="preserve">єднання </w:t>
      </w:r>
      <w:r w:rsidRPr="003026B2">
        <w:t>“</w:t>
      </w:r>
      <w:r>
        <w:t>Азот</w:t>
      </w:r>
      <w:r w:rsidRPr="003026B2">
        <w:t>”</w:t>
      </w:r>
      <w:r>
        <w:t>, на підставі лабораторних досліджень, проведених на кафедрі фізичної і  колоїдної хімії УСХА, та у виробничих умовах вивчав можливості використання глауконіту для обпудрювання гранул аміачної селітри. Проведені іспити показали, що цей метод є простим і рентабельним. Глауконіт запобігає злежуванню добрив.</w:t>
      </w:r>
    </w:p>
    <w:p w14:paraId="59B6DD8E" w14:textId="77777777" w:rsidR="00406958" w:rsidRDefault="00406958" w:rsidP="00406958">
      <w:pPr>
        <w:pStyle w:val="a7"/>
      </w:pPr>
      <w:r>
        <w:t xml:space="preserve">В 1976-1977рр. ці ж установи після проведених іспитів зробили висновок, що цього ж результату можна досягти, якщо кондиціонування аміачної селітри провести шляхом вводу глауконіту в розплав солі. Міцність гранул добрив з </w:t>
      </w:r>
      <w:r>
        <w:lastRenderedPageBreak/>
        <w:t xml:space="preserve">глауконітом збільшується в 4-4,5 рази. Очевидно, що глауконіт покращує якість аміачної селітри. Про це свідчать дані лабораторних і </w:t>
      </w:r>
      <w:proofErr w:type="spellStart"/>
      <w:r>
        <w:t>напівзаводських</w:t>
      </w:r>
      <w:proofErr w:type="spellEnd"/>
      <w:r>
        <w:t xml:space="preserve"> досліджень.</w:t>
      </w:r>
    </w:p>
    <w:p w14:paraId="575E67BA" w14:textId="77777777" w:rsidR="00406958" w:rsidRDefault="00406958" w:rsidP="00406958">
      <w:pPr>
        <w:pStyle w:val="a7"/>
      </w:pPr>
    </w:p>
    <w:p w14:paraId="5BBE2DED" w14:textId="77777777" w:rsidR="00406958" w:rsidRDefault="00406958" w:rsidP="00406958">
      <w:pPr>
        <w:pStyle w:val="a7"/>
        <w:ind w:firstLine="0"/>
        <w:jc w:val="center"/>
        <w:rPr>
          <w:b/>
          <w:bCs/>
          <w:i/>
          <w:iCs/>
        </w:rPr>
      </w:pPr>
      <w:r>
        <w:rPr>
          <w:b/>
          <w:bCs/>
          <w:i/>
          <w:iCs/>
        </w:rPr>
        <w:t>Хімічні препарати для захисту рослин</w:t>
      </w:r>
    </w:p>
    <w:p w14:paraId="29F4B165" w14:textId="77777777" w:rsidR="00406958" w:rsidRDefault="00406958" w:rsidP="00406958">
      <w:pPr>
        <w:pStyle w:val="a7"/>
        <w:jc w:val="center"/>
      </w:pPr>
    </w:p>
    <w:p w14:paraId="2B46306E" w14:textId="77777777" w:rsidR="00406958" w:rsidRDefault="00406958" w:rsidP="00406958">
      <w:pPr>
        <w:pStyle w:val="a7"/>
      </w:pPr>
      <w:r>
        <w:t xml:space="preserve">Глауконіт – природний сорбент і має доволі високі </w:t>
      </w:r>
      <w:proofErr w:type="spellStart"/>
      <w:r>
        <w:t>сорбційні</w:t>
      </w:r>
      <w:proofErr w:type="spellEnd"/>
      <w:r>
        <w:t xml:space="preserve"> властивості, тому може використовуватися як наповнювач </w:t>
      </w:r>
      <w:proofErr w:type="spellStart"/>
      <w:r>
        <w:t>ядохімікатів</w:t>
      </w:r>
      <w:proofErr w:type="spellEnd"/>
      <w:r>
        <w:t xml:space="preserve">. Про це свідчать результати дослідів, проведених в цьому напрямку Уфимським НДІ хімічних препаратів захисту рослин. Глауконітові концентрати визнані придатними в якості носіїв різних </w:t>
      </w:r>
      <w:proofErr w:type="spellStart"/>
      <w:r>
        <w:t>пестицидних</w:t>
      </w:r>
      <w:proofErr w:type="spellEnd"/>
      <w:r>
        <w:t xml:space="preserve"> препаратів.</w:t>
      </w:r>
    </w:p>
    <w:p w14:paraId="3EBCC367" w14:textId="77777777" w:rsidR="00406958" w:rsidRDefault="00406958" w:rsidP="00406958">
      <w:pPr>
        <w:pStyle w:val="a7"/>
      </w:pPr>
    </w:p>
    <w:p w14:paraId="6AA11F48" w14:textId="77777777" w:rsidR="00406958" w:rsidRDefault="00406958" w:rsidP="00406958">
      <w:pPr>
        <w:pStyle w:val="a7"/>
        <w:ind w:firstLine="0"/>
        <w:jc w:val="center"/>
        <w:rPr>
          <w:b/>
          <w:bCs/>
          <w:i/>
          <w:iCs/>
        </w:rPr>
      </w:pPr>
      <w:r>
        <w:rPr>
          <w:b/>
          <w:bCs/>
          <w:i/>
          <w:iCs/>
        </w:rPr>
        <w:t>Мінеральна сировина тваринництві</w:t>
      </w:r>
    </w:p>
    <w:p w14:paraId="4239F754" w14:textId="77777777" w:rsidR="00406958" w:rsidRDefault="00406958" w:rsidP="00406958">
      <w:pPr>
        <w:pStyle w:val="a7"/>
        <w:jc w:val="center"/>
      </w:pPr>
    </w:p>
    <w:p w14:paraId="44D23A1E" w14:textId="77777777" w:rsidR="00406958" w:rsidRDefault="00406958" w:rsidP="00406958">
      <w:pPr>
        <w:pStyle w:val="a7"/>
      </w:pPr>
      <w:r>
        <w:t>Мінеральна сировина, в тому числі і глауконіт, в сільському господарстві для розвитку тваринництва використовується в двох напрямках</w:t>
      </w:r>
      <w:r w:rsidRPr="003026B2">
        <w:rPr>
          <w:lang w:val="ru-RU"/>
        </w:rPr>
        <w:t>:</w:t>
      </w:r>
      <w:r>
        <w:t xml:space="preserve"> безпосередньо в якості підкормки та побічно – для підвищення урожайності кормових трав.</w:t>
      </w:r>
    </w:p>
    <w:p w14:paraId="500C5A41" w14:textId="77777777" w:rsidR="00406958" w:rsidRDefault="00406958" w:rsidP="00406958">
      <w:pPr>
        <w:pStyle w:val="a7"/>
      </w:pPr>
      <w:r>
        <w:t xml:space="preserve">Проведені дослідження показали, що глауконіт в концентратах відноситься до прямих продуктів використання в якості мінеральних </w:t>
      </w:r>
      <w:proofErr w:type="spellStart"/>
      <w:r>
        <w:t>підкормок</w:t>
      </w:r>
      <w:proofErr w:type="spellEnd"/>
      <w:r>
        <w:t xml:space="preserve"> і кормових добавок в тваринництві та птахівництві. Він додається до кормів та є складовою частиною комбікормів.</w:t>
      </w:r>
    </w:p>
    <w:p w14:paraId="04EF42CA" w14:textId="77777777" w:rsidR="00406958" w:rsidRDefault="00406958" w:rsidP="00406958">
      <w:pPr>
        <w:pStyle w:val="a7"/>
      </w:pPr>
      <w:r>
        <w:t xml:space="preserve">В 1981р. на Липовецькому міжколгоспному підприємстві з виробництва свинини і комбікормів </w:t>
      </w:r>
      <w:proofErr w:type="spellStart"/>
      <w:r>
        <w:t>Укр</w:t>
      </w:r>
      <w:proofErr w:type="spellEnd"/>
      <w:r>
        <w:t>. НДІ ВАСХНІЛ доведена ефективність глауконіту в якості кормової добавки  в корм не збалансований за мінеральним харчуванням. Середньодобовий приріст ваги тварин при використанні глауконітової добавки в порівнянні з контролем збільшився на 29,3 %.</w:t>
      </w:r>
    </w:p>
    <w:p w14:paraId="69E1E452" w14:textId="77777777" w:rsidR="00406958" w:rsidRDefault="00406958" w:rsidP="00406958">
      <w:pPr>
        <w:pStyle w:val="a7"/>
      </w:pPr>
      <w:r>
        <w:t>Кримським філіалом Українського наукового-дослідного інституту птахівництва в 1988-1991рр. вивчалась ефективність використання глауконітової мінеральної підкорми для курчат-бройлерів. Проведені дослідження показали, що глауконіт при вирощуванні птиці можливо використовувати двома способами</w:t>
      </w:r>
      <w:r w:rsidRPr="003026B2">
        <w:rPr>
          <w:lang w:val="ru-RU"/>
        </w:rPr>
        <w:t>:</w:t>
      </w:r>
      <w:r>
        <w:t xml:space="preserve"> в якості добавки до кормів і як компонент комбікорму. В комбікорм рекомендується вводити 4-6 % глауконіту. Фактично відбувається заміна 4-6 % комбікорму на глауконіт. При використанні кормів і комбікормів з низьким вмістом поживних речовин необхідно використовувати глауконіт в меншій кількості до 2-3 %. З глауконітовою підкормкою використання кормів і комбікормів зменшується, кількість продукції тваринництва збільшується, а якість  покращується, спостерігається збереження поголів</w:t>
      </w:r>
      <w:r w:rsidRPr="003026B2">
        <w:t>’</w:t>
      </w:r>
      <w:r>
        <w:t>я.</w:t>
      </w:r>
    </w:p>
    <w:p w14:paraId="1A010CB0" w14:textId="77777777" w:rsidR="00406958" w:rsidRDefault="00406958" w:rsidP="00406958">
      <w:pPr>
        <w:pStyle w:val="a7"/>
      </w:pPr>
      <w:r>
        <w:t>Затверджених нормативних документів для використання глауконіту в тваринництві і птахівництві нема. Українським НДІ птахівництва ААН розроблені тільки методичні рекомендації використання глауконіту в годівлі птиці, які приведені в текстовому додатку С 6.6.5. Вони надруковані у 1992р в  м. Харкові. Вимоги до кормових добавок приведені в текстовому додатку 6.4.2.</w:t>
      </w:r>
    </w:p>
    <w:p w14:paraId="355068D2" w14:textId="77777777" w:rsidR="00406958" w:rsidRDefault="00406958" w:rsidP="00406958">
      <w:pPr>
        <w:pStyle w:val="a7"/>
      </w:pPr>
    </w:p>
    <w:p w14:paraId="68D2128F" w14:textId="77777777" w:rsidR="00406958" w:rsidRDefault="00406958" w:rsidP="00406958">
      <w:pPr>
        <w:pStyle w:val="a7"/>
        <w:jc w:val="center"/>
      </w:pPr>
      <w:r>
        <w:t xml:space="preserve">Висновки </w:t>
      </w:r>
    </w:p>
    <w:p w14:paraId="5E1EE2B8" w14:textId="77777777" w:rsidR="00406958" w:rsidRDefault="00406958" w:rsidP="00406958">
      <w:pPr>
        <w:pStyle w:val="a7"/>
        <w:jc w:val="center"/>
      </w:pPr>
    </w:p>
    <w:p w14:paraId="61ECA6D3" w14:textId="77777777" w:rsidR="00406958" w:rsidRDefault="00406958" w:rsidP="00406958">
      <w:pPr>
        <w:pStyle w:val="a7"/>
      </w:pPr>
      <w:r>
        <w:lastRenderedPageBreak/>
        <w:t>Приведені дані свідчать про широкі можливості ефективного використання глауконіту в сільському господарстві</w:t>
      </w:r>
      <w:r w:rsidRPr="003026B2">
        <w:t>:</w:t>
      </w:r>
      <w:r>
        <w:t xml:space="preserve"> землеробстві, рослинництві, тваринництві, у виробництві добрив та хімічних препаратів захисту рослин і тварин, в тепличному господарстві</w:t>
      </w:r>
      <w:r w:rsidRPr="003026B2">
        <w:t>;</w:t>
      </w:r>
      <w:r>
        <w:t xml:space="preserve"> при вирощуванні водоростей для розширення кормової бази тварин, кормових добавок для людей і для фармацевтичної промисловості</w:t>
      </w:r>
      <w:r w:rsidRPr="003026B2">
        <w:t>;</w:t>
      </w:r>
      <w:r>
        <w:t xml:space="preserve"> в водоймищах при вирощуванні риби</w:t>
      </w:r>
      <w:r w:rsidRPr="003026B2">
        <w:t>;</w:t>
      </w:r>
      <w:r>
        <w:t xml:space="preserve"> для рекультивації земель порушених гірничими роботами та забруднених шкідливими і токсичними речовинами</w:t>
      </w:r>
      <w:r w:rsidRPr="003026B2">
        <w:t>;</w:t>
      </w:r>
      <w:r>
        <w:t xml:space="preserve"> для очистки стічних вод тваринницьких ферм та дезактивації вод і територій забруднених радіонуклідами.</w:t>
      </w:r>
    </w:p>
    <w:p w14:paraId="4EC8E1C4" w14:textId="77777777" w:rsidR="00406958" w:rsidRDefault="00406958" w:rsidP="00406958">
      <w:pPr>
        <w:pStyle w:val="a7"/>
      </w:pPr>
      <w:r>
        <w:t xml:space="preserve">На використання глауконіту  в Україні створений і затверджений тільки один нормативний документ ТУ У 02497915.001-2001 </w:t>
      </w:r>
      <w:r w:rsidRPr="003026B2">
        <w:rPr>
          <w:lang w:val="ru-RU"/>
        </w:rPr>
        <w:t>“</w:t>
      </w:r>
      <w:r>
        <w:t>Глауконіт природний і модифікований</w:t>
      </w:r>
      <w:r w:rsidRPr="003026B2">
        <w:rPr>
          <w:lang w:val="ru-RU"/>
        </w:rPr>
        <w:t>”</w:t>
      </w:r>
      <w:r>
        <w:t xml:space="preserve">. Він дозволяє використовувати глауконіт як екологічний сорбент і </w:t>
      </w:r>
      <w:proofErr w:type="spellStart"/>
      <w:r>
        <w:t>агроруду</w:t>
      </w:r>
      <w:proofErr w:type="spellEnd"/>
      <w:r>
        <w:t xml:space="preserve"> - замінник </w:t>
      </w:r>
      <w:proofErr w:type="spellStart"/>
      <w:r>
        <w:t>безхлорних</w:t>
      </w:r>
      <w:proofErr w:type="spellEnd"/>
      <w:r>
        <w:t xml:space="preserve"> калійних добриво. Технічні умови приведені в текстовому додатку Т.6.3.3.</w:t>
      </w:r>
    </w:p>
    <w:p w14:paraId="0B89F260" w14:textId="77777777" w:rsidR="00406958" w:rsidRDefault="00406958" w:rsidP="00406958">
      <w:pPr>
        <w:pStyle w:val="a7"/>
      </w:pPr>
      <w:r>
        <w:t>Для використання глауконітів і продуктів з них в інших напрямках потрібна розробка і затвердження необхідних документів у встановленому порядку.</w:t>
      </w:r>
    </w:p>
    <w:p w14:paraId="4623FC01" w14:textId="77777777" w:rsidR="00406958" w:rsidRDefault="00406958" w:rsidP="00406958">
      <w:pPr>
        <w:pStyle w:val="a7"/>
      </w:pPr>
    </w:p>
    <w:p w14:paraId="6D8795DE" w14:textId="77777777" w:rsidR="00406958" w:rsidRDefault="00406958" w:rsidP="00406958">
      <w:pPr>
        <w:pStyle w:val="a7"/>
        <w:ind w:firstLine="0"/>
        <w:jc w:val="center"/>
      </w:pPr>
      <w:r>
        <w:t>5.6.6.5 Медицина – лікувальні властивості нашкірних глауконітових аплікацій</w:t>
      </w:r>
    </w:p>
    <w:p w14:paraId="058D47E2" w14:textId="77777777" w:rsidR="00406958" w:rsidRDefault="00406958" w:rsidP="00406958">
      <w:pPr>
        <w:pStyle w:val="a7"/>
        <w:ind w:firstLine="0"/>
        <w:jc w:val="center"/>
      </w:pPr>
    </w:p>
    <w:p w14:paraId="180B61AD" w14:textId="77777777" w:rsidR="00406958" w:rsidRDefault="00406958" w:rsidP="00406958">
      <w:pPr>
        <w:pStyle w:val="a7"/>
      </w:pPr>
      <w:r>
        <w:t>В 1998р. спеціалістами Львівського державного медичного університету, курортного науково-</w:t>
      </w:r>
      <w:proofErr w:type="spellStart"/>
      <w:r>
        <w:t>реабіліатаційного</w:t>
      </w:r>
      <w:proofErr w:type="spellEnd"/>
      <w:r>
        <w:t xml:space="preserve"> центру </w:t>
      </w:r>
      <w:r w:rsidRPr="003026B2">
        <w:t>“</w:t>
      </w:r>
      <w:r>
        <w:t>Карпати Чорнобиль</w:t>
      </w:r>
      <w:r w:rsidRPr="003026B2">
        <w:t>”</w:t>
      </w:r>
      <w:r>
        <w:t xml:space="preserve"> та об</w:t>
      </w:r>
      <w:r w:rsidRPr="003026B2">
        <w:t>’</w:t>
      </w:r>
      <w:r>
        <w:t xml:space="preserve">єднання </w:t>
      </w:r>
      <w:r w:rsidRPr="003026B2">
        <w:t>“</w:t>
      </w:r>
      <w:r>
        <w:t>Трускавецькурорт</w:t>
      </w:r>
      <w:r w:rsidRPr="003026B2">
        <w:t>”</w:t>
      </w:r>
      <w:r>
        <w:t xml:space="preserve">, а також ЗАТ </w:t>
      </w:r>
      <w:r w:rsidRPr="003026B2">
        <w:t>“</w:t>
      </w:r>
      <w:proofErr w:type="spellStart"/>
      <w:r>
        <w:t>Укрпрофздравниця</w:t>
      </w:r>
      <w:proofErr w:type="spellEnd"/>
      <w:r w:rsidRPr="003026B2">
        <w:t>”</w:t>
      </w:r>
      <w:r>
        <w:t xml:space="preserve"> вперше проведене вивчення лікувальних властивостей глауконіту при патології внутрішніх органів, опорно-рухового апарату і периферійних судин. Це спроба використати глауконіт зовсім в новому напрямку.</w:t>
      </w:r>
    </w:p>
    <w:p w14:paraId="07AEE2A6" w14:textId="77777777" w:rsidR="00406958" w:rsidRDefault="00406958" w:rsidP="00406958">
      <w:pPr>
        <w:pStyle w:val="a7"/>
      </w:pPr>
      <w:r>
        <w:t xml:space="preserve">При лікуванні глиною - аплікаціями нагрітого глауконіту на хворі ділянки тіла спостерігалось зменшення запального процесу. Про позитивний вплив глауконіту свідчили аналізи </w:t>
      </w:r>
      <w:proofErr w:type="spellStart"/>
      <w:r>
        <w:t>мочі</w:t>
      </w:r>
      <w:proofErr w:type="spellEnd"/>
      <w:r>
        <w:t xml:space="preserve"> і сечі. При застосуванні глини спостерігалось зменшення больових </w:t>
      </w:r>
      <w:proofErr w:type="spellStart"/>
      <w:r>
        <w:t>відчуттів</w:t>
      </w:r>
      <w:proofErr w:type="spellEnd"/>
      <w:r>
        <w:t xml:space="preserve"> у м</w:t>
      </w:r>
      <w:r w:rsidRPr="003026B2">
        <w:t>’</w:t>
      </w:r>
      <w:r>
        <w:t xml:space="preserve">язах гомілки, суглобах, покращувалось температурна чутливість. У хворих </w:t>
      </w:r>
      <w:proofErr w:type="spellStart"/>
      <w:r>
        <w:t>ревматоїдним</w:t>
      </w:r>
      <w:proofErr w:type="spellEnd"/>
      <w:r>
        <w:t xml:space="preserve"> артритом після застосування глауконітових аплікацій зменшувались набряки і біль. Зроблено висновок, що глауконіт може використовуватись в глинолікуванні як теплоносій. Він має деякі переваги перед озокеритом.</w:t>
      </w:r>
    </w:p>
    <w:p w14:paraId="5B39A1A4" w14:textId="77777777" w:rsidR="00406958" w:rsidRDefault="00406958" w:rsidP="00406958">
      <w:pPr>
        <w:pStyle w:val="a7"/>
      </w:pPr>
      <w:r>
        <w:t>Для застосування в лікувальній практиці глауконіту треба продовжити дослідження в цій галузі, відпрацювати методику використання, розробити нормативні документи і затвердити їх у встановленому порядку. Результати проведених досліджень приведені в текстовому додатку С.6.</w:t>
      </w:r>
    </w:p>
    <w:p w14:paraId="4CFAF847" w14:textId="77777777" w:rsidR="00406958" w:rsidRDefault="00406958" w:rsidP="00406958">
      <w:pPr>
        <w:pStyle w:val="a7"/>
      </w:pPr>
    </w:p>
    <w:p w14:paraId="5313A49E" w14:textId="77777777" w:rsidR="00406958" w:rsidRDefault="00406958" w:rsidP="00406958">
      <w:pPr>
        <w:pStyle w:val="a7"/>
      </w:pPr>
    </w:p>
    <w:p w14:paraId="339F1FA9" w14:textId="77777777" w:rsidR="00406958" w:rsidRDefault="00406958" w:rsidP="00406958">
      <w:pPr>
        <w:pStyle w:val="a7"/>
        <w:ind w:firstLine="0"/>
        <w:jc w:val="center"/>
        <w:rPr>
          <w:b/>
          <w:bCs/>
        </w:rPr>
      </w:pPr>
      <w:r>
        <w:t>Висновки</w:t>
      </w:r>
    </w:p>
    <w:p w14:paraId="7A8E5D33" w14:textId="77777777" w:rsidR="00406958" w:rsidRDefault="00406958" w:rsidP="00406958">
      <w:pPr>
        <w:pStyle w:val="a7"/>
      </w:pPr>
      <w:r>
        <w:t xml:space="preserve">Приведені дані по виявленню можливостей використання українських глауконітів та їх концентратів в якості пігментів, </w:t>
      </w:r>
      <w:proofErr w:type="spellStart"/>
      <w:r>
        <w:t>пермутитової</w:t>
      </w:r>
      <w:proofErr w:type="spellEnd"/>
      <w:r>
        <w:t xml:space="preserve"> і </w:t>
      </w:r>
      <w:proofErr w:type="spellStart"/>
      <w:r>
        <w:t>аргохімічної</w:t>
      </w:r>
      <w:proofErr w:type="spellEnd"/>
      <w:r>
        <w:t xml:space="preserve"> сировини (</w:t>
      </w:r>
      <w:proofErr w:type="spellStart"/>
      <w:r>
        <w:t>меліорант</w:t>
      </w:r>
      <w:proofErr w:type="spellEnd"/>
      <w:r>
        <w:t xml:space="preserve"> ґрунтів, калійне добриво), кормової добавки, </w:t>
      </w:r>
      <w:proofErr w:type="spellStart"/>
      <w:r>
        <w:t>сорбента</w:t>
      </w:r>
      <w:proofErr w:type="spellEnd"/>
      <w:r>
        <w:t xml:space="preserve"> та </w:t>
      </w:r>
      <w:r>
        <w:lastRenderedPageBreak/>
        <w:t>лікувальної глини не привели до практичних результатів і проблема комплексного використання глауконіту України залишається не вирішеною.</w:t>
      </w:r>
    </w:p>
    <w:p w14:paraId="429A6051" w14:textId="77777777" w:rsidR="00406958" w:rsidRDefault="00406958" w:rsidP="00406958">
      <w:pPr>
        <w:pStyle w:val="a7"/>
      </w:pPr>
      <w:r>
        <w:t xml:space="preserve">Для створення сировинної бази глауконітів на західному схилі УЩ завершується детальна розвідка двох родовищ Адамівна І </w:t>
      </w:r>
      <w:proofErr w:type="spellStart"/>
      <w:r>
        <w:t>і</w:t>
      </w:r>
      <w:proofErr w:type="spellEnd"/>
      <w:r>
        <w:t xml:space="preserve"> ІІ, продовжуються роботи на Бистрицькому родовищі корінних і </w:t>
      </w:r>
      <w:proofErr w:type="spellStart"/>
      <w:r>
        <w:t>Карачіївецькому</w:t>
      </w:r>
      <w:proofErr w:type="spellEnd"/>
      <w:r>
        <w:t xml:space="preserve"> родовищі техногенних глауконітів.</w:t>
      </w:r>
    </w:p>
    <w:p w14:paraId="376DE7C1" w14:textId="77777777" w:rsidR="00406958" w:rsidRDefault="00406958" w:rsidP="00406958">
      <w:pPr>
        <w:pStyle w:val="a7"/>
      </w:pPr>
      <w:r>
        <w:t>В зв</w:t>
      </w:r>
      <w:r w:rsidRPr="003026B2">
        <w:t>’</w:t>
      </w:r>
      <w:r>
        <w:t xml:space="preserve">язку з появою перспектив використання глауконітів як калійного добрива і </w:t>
      </w:r>
      <w:proofErr w:type="spellStart"/>
      <w:r>
        <w:t>сорбента</w:t>
      </w:r>
      <w:proofErr w:type="spellEnd"/>
      <w:r>
        <w:t xml:space="preserve"> розроблені технічні умови для </w:t>
      </w:r>
      <w:proofErr w:type="spellStart"/>
      <w:r>
        <w:t>Адамівської</w:t>
      </w:r>
      <w:proofErr w:type="spellEnd"/>
      <w:r>
        <w:t xml:space="preserve"> групи родовищ ТУ У 02497915.001-2001 Глауконіт природний і модифікований</w:t>
      </w:r>
      <w:r w:rsidRPr="003026B2">
        <w:t xml:space="preserve">, так як на двох з них </w:t>
      </w:r>
      <w:r>
        <w:t>завершується детальна розвідка (</w:t>
      </w:r>
      <w:proofErr w:type="spellStart"/>
      <w:r>
        <w:t>Адамівська</w:t>
      </w:r>
      <w:proofErr w:type="spellEnd"/>
      <w:r>
        <w:t xml:space="preserve"> (І </w:t>
      </w:r>
      <w:proofErr w:type="spellStart"/>
      <w:r>
        <w:t>і</w:t>
      </w:r>
      <w:proofErr w:type="spellEnd"/>
      <w:r>
        <w:t xml:space="preserve"> ІІ). В зв</w:t>
      </w:r>
      <w:r w:rsidRPr="003026B2">
        <w:rPr>
          <w:lang w:val="ru-RU"/>
        </w:rPr>
        <w:t>’</w:t>
      </w:r>
      <w:proofErr w:type="spellStart"/>
      <w:r>
        <w:t>язку</w:t>
      </w:r>
      <w:proofErr w:type="spellEnd"/>
      <w:r>
        <w:t xml:space="preserve"> з економічною кризою найбільш можливий напрямок використання глауконіту – екологія. Боротьба з забрудненням навколишнього середовища потребує велику кількість природних сорбентів.</w:t>
      </w:r>
    </w:p>
    <w:p w14:paraId="0E60B946" w14:textId="77777777" w:rsidR="00406958" w:rsidRDefault="00406958" w:rsidP="00406958">
      <w:pPr>
        <w:pStyle w:val="a7"/>
      </w:pPr>
      <w:r>
        <w:t>Поряд з розширенням сировинної бази глауконітів, необхідно удосконалювати технологію використання і вирощування глауконітової продукції</w:t>
      </w:r>
      <w:r w:rsidRPr="003026B2">
        <w:t>:</w:t>
      </w:r>
      <w:r>
        <w:t xml:space="preserve"> в природному стані (породи),  в якості концентрату, витяжки, після активації (механічна, хімічна, термічна, біологічна), суміші з іншими компонентами.</w:t>
      </w:r>
    </w:p>
    <w:p w14:paraId="2FB063F5" w14:textId="77777777" w:rsidR="00406958" w:rsidRDefault="00406958" w:rsidP="00406958">
      <w:pPr>
        <w:pStyle w:val="a7"/>
      </w:pPr>
      <w:r>
        <w:t xml:space="preserve">Технологічність глауконітової сировини визначається, в першу чергу, ступенем цементації </w:t>
      </w:r>
      <w:proofErr w:type="spellStart"/>
      <w:r>
        <w:t>глауконітвміщуючих</w:t>
      </w:r>
      <w:proofErr w:type="spellEnd"/>
      <w:r>
        <w:t xml:space="preserve"> порід, а також мінералогічним складом і кількістю глауконіту в сировині (вміст глауконіту в найкращих родовищах і проявах України, Естонії, Росії – Московська, </w:t>
      </w:r>
      <w:proofErr w:type="spellStart"/>
      <w:r>
        <w:t>Кирівська</w:t>
      </w:r>
      <w:proofErr w:type="spellEnd"/>
      <w:r>
        <w:t>, Ростовська області та Поволжя – від 45 до 70 %).</w:t>
      </w:r>
    </w:p>
    <w:p w14:paraId="1CF78A51" w14:textId="77777777" w:rsidR="00406958" w:rsidRDefault="00406958" w:rsidP="00406958">
      <w:pPr>
        <w:pStyle w:val="a7"/>
      </w:pPr>
    </w:p>
    <w:p w14:paraId="5F8216DF" w14:textId="77777777" w:rsidR="00406958" w:rsidRDefault="00406958" w:rsidP="00406958">
      <w:pPr>
        <w:pStyle w:val="a7"/>
        <w:rPr>
          <w:b/>
          <w:bCs/>
        </w:rPr>
      </w:pPr>
      <w:r>
        <w:t>5.6.6.6 Вимоги промисловості до якості сировини</w:t>
      </w:r>
    </w:p>
    <w:p w14:paraId="1CB453DD" w14:textId="77777777" w:rsidR="00406958" w:rsidRDefault="00406958" w:rsidP="00406958">
      <w:pPr>
        <w:pStyle w:val="a7"/>
        <w:jc w:val="center"/>
        <w:rPr>
          <w:b/>
          <w:bCs/>
        </w:rPr>
      </w:pPr>
    </w:p>
    <w:p w14:paraId="4D01F982" w14:textId="77777777" w:rsidR="00406958" w:rsidRDefault="00406958" w:rsidP="00406958">
      <w:pPr>
        <w:pStyle w:val="a7"/>
      </w:pPr>
      <w:r>
        <w:t xml:space="preserve">Попередні рекомендації оцінки якості сировини запропоновані У.Г. </w:t>
      </w:r>
      <w:proofErr w:type="spellStart"/>
      <w:r>
        <w:t>Дистановим</w:t>
      </w:r>
      <w:proofErr w:type="spellEnd"/>
      <w:r>
        <w:t xml:space="preserve"> і О.С. </w:t>
      </w:r>
      <w:proofErr w:type="spellStart"/>
      <w:r>
        <w:t>Філько</w:t>
      </w:r>
      <w:proofErr w:type="spellEnd"/>
      <w:r>
        <w:t xml:space="preserve"> в 1990р. в обзорі нетрадиційних видів нерудної мінеральної сировини і приведені в таблиці 5.108. Вони можуть стати основою для створення нормативних документів.</w:t>
      </w:r>
    </w:p>
    <w:p w14:paraId="5FCDE138" w14:textId="77777777" w:rsidR="00406958" w:rsidRDefault="00406958" w:rsidP="00406958">
      <w:pPr>
        <w:pStyle w:val="a7"/>
      </w:pPr>
    </w:p>
    <w:p w14:paraId="7845F7E2" w14:textId="77777777" w:rsidR="00406958" w:rsidRDefault="00406958" w:rsidP="00406958">
      <w:pPr>
        <w:pStyle w:val="a7"/>
        <w:ind w:firstLine="0"/>
        <w:jc w:val="left"/>
      </w:pPr>
      <w:r>
        <w:t>Таблиця 5.108 - Попередні рекомендації про необхідну кількість корисних компонентів і оксидів при оцінці якості глауконітової сировини</w:t>
      </w:r>
    </w:p>
    <w:p w14:paraId="2F439170" w14:textId="77777777" w:rsidR="00406958" w:rsidRDefault="00406958" w:rsidP="00406958">
      <w:pPr>
        <w:pStyle w:val="a7"/>
        <w:ind w:firstLine="0"/>
        <w:jc w:val="left"/>
      </w:pPr>
      <w:r>
        <w:t xml:space="preserve">(У.Г. </w:t>
      </w:r>
      <w:proofErr w:type="spellStart"/>
      <w:r>
        <w:t>Дістанов</w:t>
      </w:r>
      <w:proofErr w:type="spellEnd"/>
      <w:r>
        <w:t xml:space="preserve">, О.С. </w:t>
      </w:r>
      <w:proofErr w:type="spellStart"/>
      <w:r>
        <w:t>Філько</w:t>
      </w:r>
      <w:proofErr w:type="spellEnd"/>
      <w:r>
        <w:t>, 1990р.)</w:t>
      </w:r>
    </w:p>
    <w:p w14:paraId="4E2F44BC" w14:textId="77777777" w:rsidR="00406958" w:rsidRDefault="00406958" w:rsidP="00406958">
      <w:pPr>
        <w:pStyle w:val="a7"/>
        <w:ind w:firstLine="0"/>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840"/>
        <w:gridCol w:w="840"/>
        <w:gridCol w:w="1200"/>
        <w:gridCol w:w="960"/>
        <w:gridCol w:w="960"/>
        <w:gridCol w:w="1680"/>
        <w:gridCol w:w="1441"/>
      </w:tblGrid>
      <w:tr w:rsidR="00406958" w14:paraId="070B178F" w14:textId="77777777" w:rsidTr="00406958">
        <w:trPr>
          <w:cantSplit/>
        </w:trPr>
        <w:tc>
          <w:tcPr>
            <w:tcW w:w="1680" w:type="dxa"/>
            <w:vMerge w:val="restart"/>
          </w:tcPr>
          <w:p w14:paraId="066CD257" w14:textId="77777777" w:rsidR="00406958" w:rsidRDefault="00406958" w:rsidP="00406958">
            <w:pPr>
              <w:pStyle w:val="a7"/>
              <w:tabs>
                <w:tab w:val="left" w:pos="0"/>
              </w:tabs>
              <w:ind w:firstLine="0"/>
              <w:jc w:val="center"/>
              <w:rPr>
                <w:sz w:val="24"/>
              </w:rPr>
            </w:pPr>
            <w:r>
              <w:rPr>
                <w:sz w:val="24"/>
              </w:rPr>
              <w:t xml:space="preserve">Можливі напрямки </w:t>
            </w:r>
            <w:proofErr w:type="spellStart"/>
            <w:r>
              <w:rPr>
                <w:sz w:val="24"/>
              </w:rPr>
              <w:t>викорис-тання</w:t>
            </w:r>
            <w:proofErr w:type="spellEnd"/>
          </w:p>
        </w:tc>
        <w:tc>
          <w:tcPr>
            <w:tcW w:w="2880" w:type="dxa"/>
            <w:gridSpan w:val="3"/>
          </w:tcPr>
          <w:p w14:paraId="17CE189E" w14:textId="77777777" w:rsidR="00406958" w:rsidRDefault="00406958" w:rsidP="00406958">
            <w:pPr>
              <w:pStyle w:val="a7"/>
              <w:ind w:firstLine="0"/>
              <w:jc w:val="center"/>
              <w:rPr>
                <w:sz w:val="24"/>
              </w:rPr>
            </w:pPr>
            <w:r>
              <w:rPr>
                <w:sz w:val="24"/>
              </w:rPr>
              <w:t>Петрографічний склад породи, %</w:t>
            </w:r>
          </w:p>
        </w:tc>
        <w:tc>
          <w:tcPr>
            <w:tcW w:w="1920" w:type="dxa"/>
            <w:gridSpan w:val="2"/>
          </w:tcPr>
          <w:p w14:paraId="5893240A" w14:textId="77777777" w:rsidR="00406958" w:rsidRDefault="00406958" w:rsidP="00406958">
            <w:pPr>
              <w:pStyle w:val="a7"/>
              <w:ind w:firstLine="0"/>
              <w:jc w:val="center"/>
              <w:rPr>
                <w:sz w:val="24"/>
              </w:rPr>
            </w:pPr>
            <w:r>
              <w:rPr>
                <w:sz w:val="24"/>
              </w:rPr>
              <w:t xml:space="preserve">Хімічний склад </w:t>
            </w:r>
            <w:proofErr w:type="spellStart"/>
            <w:r>
              <w:rPr>
                <w:sz w:val="24"/>
              </w:rPr>
              <w:t>глауконіта</w:t>
            </w:r>
            <w:proofErr w:type="spellEnd"/>
            <w:r>
              <w:rPr>
                <w:sz w:val="24"/>
              </w:rPr>
              <w:t>, %</w:t>
            </w:r>
          </w:p>
        </w:tc>
        <w:tc>
          <w:tcPr>
            <w:tcW w:w="1680" w:type="dxa"/>
            <w:vMerge w:val="restart"/>
          </w:tcPr>
          <w:p w14:paraId="1FDA67C8" w14:textId="77777777" w:rsidR="00406958" w:rsidRDefault="00406958" w:rsidP="00406958">
            <w:pPr>
              <w:pStyle w:val="a7"/>
              <w:ind w:firstLine="0"/>
              <w:jc w:val="center"/>
              <w:rPr>
                <w:sz w:val="24"/>
              </w:rPr>
            </w:pPr>
            <w:r>
              <w:rPr>
                <w:sz w:val="24"/>
              </w:rPr>
              <w:t xml:space="preserve">Присутність </w:t>
            </w:r>
            <w:proofErr w:type="spellStart"/>
            <w:r>
              <w:rPr>
                <w:sz w:val="24"/>
              </w:rPr>
              <w:t>набухаючих</w:t>
            </w:r>
            <w:proofErr w:type="spellEnd"/>
            <w:r>
              <w:rPr>
                <w:sz w:val="24"/>
              </w:rPr>
              <w:t xml:space="preserve"> шарів в складі глауконіту</w:t>
            </w:r>
          </w:p>
        </w:tc>
        <w:tc>
          <w:tcPr>
            <w:tcW w:w="1441" w:type="dxa"/>
            <w:vMerge w:val="restart"/>
          </w:tcPr>
          <w:p w14:paraId="18CC1676" w14:textId="77777777" w:rsidR="00406958" w:rsidRDefault="00406958" w:rsidP="00406958">
            <w:pPr>
              <w:pStyle w:val="a7"/>
              <w:ind w:firstLine="0"/>
              <w:rPr>
                <w:sz w:val="24"/>
              </w:rPr>
            </w:pPr>
          </w:p>
          <w:p w14:paraId="6886662F" w14:textId="77777777" w:rsidR="00406958" w:rsidRDefault="00406958" w:rsidP="00406958">
            <w:pPr>
              <w:pStyle w:val="a7"/>
              <w:ind w:firstLine="0"/>
              <w:jc w:val="center"/>
              <w:rPr>
                <w:sz w:val="24"/>
              </w:rPr>
            </w:pPr>
            <w:r>
              <w:rPr>
                <w:sz w:val="24"/>
              </w:rPr>
              <w:t>Еталонні родовища, проява</w:t>
            </w:r>
          </w:p>
        </w:tc>
      </w:tr>
      <w:tr w:rsidR="00406958" w14:paraId="4B9DA3A9" w14:textId="77777777" w:rsidTr="00406958">
        <w:trPr>
          <w:cantSplit/>
        </w:trPr>
        <w:tc>
          <w:tcPr>
            <w:tcW w:w="1680" w:type="dxa"/>
            <w:vMerge/>
          </w:tcPr>
          <w:p w14:paraId="4F936D70" w14:textId="77777777" w:rsidR="00406958" w:rsidRDefault="00406958" w:rsidP="00406958">
            <w:pPr>
              <w:pStyle w:val="a7"/>
              <w:ind w:firstLine="0"/>
            </w:pPr>
          </w:p>
        </w:tc>
        <w:tc>
          <w:tcPr>
            <w:tcW w:w="840" w:type="dxa"/>
          </w:tcPr>
          <w:p w14:paraId="65DA4D22" w14:textId="77777777" w:rsidR="00406958" w:rsidRDefault="00406958" w:rsidP="00406958">
            <w:pPr>
              <w:pStyle w:val="a7"/>
              <w:ind w:firstLine="0"/>
              <w:jc w:val="center"/>
              <w:rPr>
                <w:sz w:val="24"/>
              </w:rPr>
            </w:pPr>
            <w:proofErr w:type="spellStart"/>
            <w:r>
              <w:rPr>
                <w:sz w:val="24"/>
              </w:rPr>
              <w:t>глау-коніт</w:t>
            </w:r>
            <w:proofErr w:type="spellEnd"/>
          </w:p>
        </w:tc>
        <w:tc>
          <w:tcPr>
            <w:tcW w:w="840" w:type="dxa"/>
          </w:tcPr>
          <w:p w14:paraId="02CDFD54" w14:textId="77777777" w:rsidR="00406958" w:rsidRDefault="00406958" w:rsidP="00406958">
            <w:pPr>
              <w:pStyle w:val="a7"/>
              <w:ind w:firstLine="0"/>
              <w:jc w:val="center"/>
              <w:rPr>
                <w:sz w:val="24"/>
              </w:rPr>
            </w:pPr>
            <w:r>
              <w:rPr>
                <w:sz w:val="24"/>
              </w:rPr>
              <w:t>кварц</w:t>
            </w:r>
          </w:p>
        </w:tc>
        <w:tc>
          <w:tcPr>
            <w:tcW w:w="1200" w:type="dxa"/>
          </w:tcPr>
          <w:p w14:paraId="337C292D" w14:textId="77777777" w:rsidR="00406958" w:rsidRDefault="00406958" w:rsidP="00406958">
            <w:pPr>
              <w:pStyle w:val="a7"/>
              <w:ind w:firstLine="0"/>
              <w:jc w:val="center"/>
              <w:rPr>
                <w:sz w:val="24"/>
              </w:rPr>
            </w:pPr>
            <w:r>
              <w:rPr>
                <w:sz w:val="24"/>
              </w:rPr>
              <w:t xml:space="preserve">глина </w:t>
            </w:r>
            <w:r>
              <w:rPr>
                <w:sz w:val="22"/>
              </w:rPr>
              <w:t>(</w:t>
            </w:r>
            <w:r>
              <w:rPr>
                <w:sz w:val="22"/>
                <w:lang w:val="en-US"/>
              </w:rPr>
              <w:t>&lt;</w:t>
            </w:r>
            <w:r>
              <w:rPr>
                <w:sz w:val="22"/>
              </w:rPr>
              <w:t>0,01мм)</w:t>
            </w:r>
          </w:p>
        </w:tc>
        <w:tc>
          <w:tcPr>
            <w:tcW w:w="960" w:type="dxa"/>
          </w:tcPr>
          <w:p w14:paraId="3D447CE4" w14:textId="77777777" w:rsidR="00406958" w:rsidRDefault="00406958" w:rsidP="00406958">
            <w:pPr>
              <w:pStyle w:val="a7"/>
              <w:ind w:firstLine="0"/>
              <w:jc w:val="center"/>
              <w:rPr>
                <w:sz w:val="24"/>
              </w:rPr>
            </w:pPr>
            <w:r>
              <w:rPr>
                <w:sz w:val="24"/>
                <w:lang w:val="en-US"/>
              </w:rPr>
              <w:t>K</w:t>
            </w:r>
            <w:r>
              <w:rPr>
                <w:sz w:val="24"/>
                <w:vertAlign w:val="subscript"/>
                <w:lang w:val="en-US"/>
              </w:rPr>
              <w:t>2</w:t>
            </w:r>
            <w:r>
              <w:rPr>
                <w:sz w:val="24"/>
                <w:lang w:val="en-US"/>
              </w:rPr>
              <w:t>O</w:t>
            </w:r>
          </w:p>
        </w:tc>
        <w:tc>
          <w:tcPr>
            <w:tcW w:w="960" w:type="dxa"/>
          </w:tcPr>
          <w:p w14:paraId="077803A2" w14:textId="77777777" w:rsidR="00406958" w:rsidRDefault="00406958" w:rsidP="00406958">
            <w:pPr>
              <w:pStyle w:val="a7"/>
              <w:ind w:firstLine="0"/>
              <w:jc w:val="center"/>
              <w:rPr>
                <w:sz w:val="24"/>
              </w:rPr>
            </w:pPr>
            <w:r>
              <w:rPr>
                <w:sz w:val="24"/>
                <w:lang w:val="en-US"/>
              </w:rPr>
              <w:t>P</w:t>
            </w:r>
            <w:r>
              <w:rPr>
                <w:sz w:val="24"/>
                <w:vertAlign w:val="subscript"/>
                <w:lang w:val="en-US"/>
              </w:rPr>
              <w:t>2</w:t>
            </w:r>
            <w:r>
              <w:rPr>
                <w:sz w:val="24"/>
                <w:lang w:val="en-US"/>
              </w:rPr>
              <w:t>O</w:t>
            </w:r>
            <w:r>
              <w:rPr>
                <w:sz w:val="24"/>
                <w:vertAlign w:val="subscript"/>
                <w:lang w:val="en-US"/>
              </w:rPr>
              <w:t>5</w:t>
            </w:r>
          </w:p>
        </w:tc>
        <w:tc>
          <w:tcPr>
            <w:tcW w:w="1680" w:type="dxa"/>
            <w:vMerge/>
          </w:tcPr>
          <w:p w14:paraId="2230184C" w14:textId="77777777" w:rsidR="00406958" w:rsidRDefault="00406958" w:rsidP="00406958">
            <w:pPr>
              <w:pStyle w:val="a7"/>
              <w:ind w:firstLine="0"/>
            </w:pPr>
          </w:p>
        </w:tc>
        <w:tc>
          <w:tcPr>
            <w:tcW w:w="1441" w:type="dxa"/>
            <w:vMerge/>
          </w:tcPr>
          <w:p w14:paraId="2A20E929" w14:textId="77777777" w:rsidR="00406958" w:rsidRDefault="00406958" w:rsidP="00406958">
            <w:pPr>
              <w:pStyle w:val="a7"/>
              <w:ind w:firstLine="0"/>
            </w:pPr>
          </w:p>
        </w:tc>
      </w:tr>
      <w:tr w:rsidR="00406958" w14:paraId="09ED5DE8" w14:textId="77777777" w:rsidTr="00406958">
        <w:tc>
          <w:tcPr>
            <w:tcW w:w="1680" w:type="dxa"/>
          </w:tcPr>
          <w:p w14:paraId="799C5518" w14:textId="77777777" w:rsidR="00406958" w:rsidRDefault="00406958" w:rsidP="00406958">
            <w:pPr>
              <w:pStyle w:val="a7"/>
              <w:ind w:firstLine="0"/>
              <w:jc w:val="center"/>
              <w:rPr>
                <w:sz w:val="24"/>
              </w:rPr>
            </w:pPr>
            <w:r>
              <w:rPr>
                <w:sz w:val="24"/>
              </w:rPr>
              <w:t>1</w:t>
            </w:r>
          </w:p>
        </w:tc>
        <w:tc>
          <w:tcPr>
            <w:tcW w:w="840" w:type="dxa"/>
          </w:tcPr>
          <w:p w14:paraId="7D797D97" w14:textId="77777777" w:rsidR="00406958" w:rsidRDefault="00406958" w:rsidP="00406958">
            <w:pPr>
              <w:pStyle w:val="a7"/>
              <w:ind w:firstLine="0"/>
              <w:jc w:val="center"/>
              <w:rPr>
                <w:sz w:val="24"/>
              </w:rPr>
            </w:pPr>
            <w:r>
              <w:rPr>
                <w:sz w:val="24"/>
              </w:rPr>
              <w:t>2</w:t>
            </w:r>
          </w:p>
        </w:tc>
        <w:tc>
          <w:tcPr>
            <w:tcW w:w="840" w:type="dxa"/>
          </w:tcPr>
          <w:p w14:paraId="38D3FE12" w14:textId="77777777" w:rsidR="00406958" w:rsidRDefault="00406958" w:rsidP="00406958">
            <w:pPr>
              <w:pStyle w:val="a7"/>
              <w:ind w:firstLine="0"/>
              <w:jc w:val="center"/>
              <w:rPr>
                <w:sz w:val="24"/>
              </w:rPr>
            </w:pPr>
            <w:r>
              <w:rPr>
                <w:sz w:val="24"/>
              </w:rPr>
              <w:t>3</w:t>
            </w:r>
          </w:p>
        </w:tc>
        <w:tc>
          <w:tcPr>
            <w:tcW w:w="1200" w:type="dxa"/>
          </w:tcPr>
          <w:p w14:paraId="37C6C7E4" w14:textId="77777777" w:rsidR="00406958" w:rsidRDefault="00406958" w:rsidP="00406958">
            <w:pPr>
              <w:pStyle w:val="a7"/>
              <w:ind w:firstLine="0"/>
              <w:jc w:val="center"/>
              <w:rPr>
                <w:sz w:val="24"/>
              </w:rPr>
            </w:pPr>
            <w:r>
              <w:rPr>
                <w:sz w:val="24"/>
              </w:rPr>
              <w:t>4</w:t>
            </w:r>
          </w:p>
        </w:tc>
        <w:tc>
          <w:tcPr>
            <w:tcW w:w="960" w:type="dxa"/>
          </w:tcPr>
          <w:p w14:paraId="5FEF3704" w14:textId="77777777" w:rsidR="00406958" w:rsidRDefault="00406958" w:rsidP="00406958">
            <w:pPr>
              <w:pStyle w:val="a7"/>
              <w:ind w:firstLine="0"/>
              <w:jc w:val="center"/>
              <w:rPr>
                <w:sz w:val="24"/>
              </w:rPr>
            </w:pPr>
            <w:r>
              <w:rPr>
                <w:sz w:val="24"/>
              </w:rPr>
              <w:t>5</w:t>
            </w:r>
          </w:p>
        </w:tc>
        <w:tc>
          <w:tcPr>
            <w:tcW w:w="960" w:type="dxa"/>
          </w:tcPr>
          <w:p w14:paraId="771E6F57" w14:textId="77777777" w:rsidR="00406958" w:rsidRDefault="00406958" w:rsidP="00406958">
            <w:pPr>
              <w:pStyle w:val="a7"/>
              <w:ind w:firstLine="0"/>
              <w:jc w:val="center"/>
              <w:rPr>
                <w:sz w:val="24"/>
              </w:rPr>
            </w:pPr>
            <w:r>
              <w:rPr>
                <w:sz w:val="24"/>
              </w:rPr>
              <w:t>6</w:t>
            </w:r>
          </w:p>
        </w:tc>
        <w:tc>
          <w:tcPr>
            <w:tcW w:w="1680" w:type="dxa"/>
          </w:tcPr>
          <w:p w14:paraId="65A2431B" w14:textId="77777777" w:rsidR="00406958" w:rsidRDefault="00406958" w:rsidP="00406958">
            <w:pPr>
              <w:pStyle w:val="a7"/>
              <w:ind w:firstLine="0"/>
              <w:jc w:val="center"/>
              <w:rPr>
                <w:sz w:val="24"/>
              </w:rPr>
            </w:pPr>
            <w:r>
              <w:rPr>
                <w:sz w:val="24"/>
              </w:rPr>
              <w:t>7</w:t>
            </w:r>
          </w:p>
        </w:tc>
        <w:tc>
          <w:tcPr>
            <w:tcW w:w="1441" w:type="dxa"/>
          </w:tcPr>
          <w:p w14:paraId="1CF54F3B" w14:textId="77777777" w:rsidR="00406958" w:rsidRDefault="00406958" w:rsidP="00406958">
            <w:pPr>
              <w:pStyle w:val="a7"/>
              <w:ind w:firstLine="0"/>
              <w:jc w:val="center"/>
              <w:rPr>
                <w:sz w:val="24"/>
              </w:rPr>
            </w:pPr>
            <w:r>
              <w:rPr>
                <w:sz w:val="24"/>
              </w:rPr>
              <w:t>8</w:t>
            </w:r>
          </w:p>
        </w:tc>
      </w:tr>
      <w:tr w:rsidR="00406958" w14:paraId="747F3959" w14:textId="77777777" w:rsidTr="00406958">
        <w:tc>
          <w:tcPr>
            <w:tcW w:w="1680" w:type="dxa"/>
          </w:tcPr>
          <w:p w14:paraId="72384E17" w14:textId="77777777" w:rsidR="00406958" w:rsidRDefault="00406958" w:rsidP="00406958">
            <w:pPr>
              <w:pStyle w:val="a7"/>
              <w:ind w:firstLine="0"/>
              <w:jc w:val="center"/>
              <w:rPr>
                <w:sz w:val="24"/>
              </w:rPr>
            </w:pPr>
            <w:r>
              <w:rPr>
                <w:sz w:val="24"/>
              </w:rPr>
              <w:t>Добрива і до-</w:t>
            </w:r>
            <w:proofErr w:type="spellStart"/>
            <w:r>
              <w:rPr>
                <w:sz w:val="24"/>
              </w:rPr>
              <w:t>бавки</w:t>
            </w:r>
            <w:proofErr w:type="spellEnd"/>
            <w:r>
              <w:rPr>
                <w:sz w:val="24"/>
              </w:rPr>
              <w:t xml:space="preserve"> в </w:t>
            </w:r>
            <w:proofErr w:type="spellStart"/>
            <w:r>
              <w:rPr>
                <w:sz w:val="24"/>
              </w:rPr>
              <w:t>ґрун</w:t>
            </w:r>
            <w:proofErr w:type="spellEnd"/>
            <w:r>
              <w:rPr>
                <w:sz w:val="24"/>
              </w:rPr>
              <w:t>-</w:t>
            </w:r>
          </w:p>
        </w:tc>
        <w:tc>
          <w:tcPr>
            <w:tcW w:w="840" w:type="dxa"/>
          </w:tcPr>
          <w:p w14:paraId="7518CD20" w14:textId="77777777" w:rsidR="00406958" w:rsidRDefault="00406958" w:rsidP="00406958">
            <w:pPr>
              <w:pStyle w:val="a7"/>
              <w:ind w:firstLine="0"/>
              <w:rPr>
                <w:sz w:val="24"/>
              </w:rPr>
            </w:pPr>
          </w:p>
        </w:tc>
        <w:tc>
          <w:tcPr>
            <w:tcW w:w="840" w:type="dxa"/>
          </w:tcPr>
          <w:p w14:paraId="53823FBB" w14:textId="77777777" w:rsidR="00406958" w:rsidRDefault="00406958" w:rsidP="00406958">
            <w:pPr>
              <w:pStyle w:val="a7"/>
              <w:ind w:firstLine="0"/>
              <w:rPr>
                <w:sz w:val="24"/>
              </w:rPr>
            </w:pPr>
          </w:p>
        </w:tc>
        <w:tc>
          <w:tcPr>
            <w:tcW w:w="1200" w:type="dxa"/>
          </w:tcPr>
          <w:p w14:paraId="46D3D38E" w14:textId="77777777" w:rsidR="00406958" w:rsidRDefault="00406958" w:rsidP="00406958">
            <w:pPr>
              <w:pStyle w:val="a7"/>
              <w:ind w:firstLine="0"/>
              <w:rPr>
                <w:sz w:val="24"/>
              </w:rPr>
            </w:pPr>
          </w:p>
        </w:tc>
        <w:tc>
          <w:tcPr>
            <w:tcW w:w="960" w:type="dxa"/>
          </w:tcPr>
          <w:p w14:paraId="4767DAA2" w14:textId="77777777" w:rsidR="00406958" w:rsidRDefault="00406958" w:rsidP="00406958">
            <w:pPr>
              <w:pStyle w:val="a7"/>
              <w:ind w:firstLine="0"/>
              <w:rPr>
                <w:sz w:val="24"/>
              </w:rPr>
            </w:pPr>
          </w:p>
        </w:tc>
        <w:tc>
          <w:tcPr>
            <w:tcW w:w="960" w:type="dxa"/>
          </w:tcPr>
          <w:p w14:paraId="763B4FD7" w14:textId="77777777" w:rsidR="00406958" w:rsidRDefault="00406958" w:rsidP="00406958">
            <w:pPr>
              <w:pStyle w:val="a7"/>
              <w:ind w:firstLine="0"/>
              <w:rPr>
                <w:sz w:val="24"/>
              </w:rPr>
            </w:pPr>
          </w:p>
        </w:tc>
        <w:tc>
          <w:tcPr>
            <w:tcW w:w="1680" w:type="dxa"/>
          </w:tcPr>
          <w:p w14:paraId="5C72E6E3" w14:textId="77777777" w:rsidR="00406958" w:rsidRDefault="00406958" w:rsidP="00406958">
            <w:pPr>
              <w:pStyle w:val="a7"/>
              <w:ind w:firstLine="0"/>
              <w:rPr>
                <w:sz w:val="24"/>
              </w:rPr>
            </w:pPr>
          </w:p>
        </w:tc>
        <w:tc>
          <w:tcPr>
            <w:tcW w:w="1441" w:type="dxa"/>
          </w:tcPr>
          <w:p w14:paraId="3F106F00" w14:textId="77777777" w:rsidR="00406958" w:rsidRDefault="00406958" w:rsidP="00406958">
            <w:pPr>
              <w:pStyle w:val="a7"/>
              <w:ind w:firstLine="0"/>
              <w:rPr>
                <w:sz w:val="24"/>
              </w:rPr>
            </w:pPr>
          </w:p>
        </w:tc>
      </w:tr>
    </w:tbl>
    <w:p w14:paraId="4FC8102E" w14:textId="77777777" w:rsidR="00406958" w:rsidRDefault="00406958" w:rsidP="00406958">
      <w:pPr>
        <w:pStyle w:val="a7"/>
        <w:ind w:firstLine="0"/>
      </w:pPr>
      <w:r>
        <w:t>Закінчення таблиці 5.108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0"/>
        <w:gridCol w:w="824"/>
        <w:gridCol w:w="824"/>
        <w:gridCol w:w="1160"/>
        <w:gridCol w:w="933"/>
        <w:gridCol w:w="928"/>
        <w:gridCol w:w="1368"/>
        <w:gridCol w:w="1811"/>
      </w:tblGrid>
      <w:tr w:rsidR="00406958" w14:paraId="5B2D0A1F" w14:textId="77777777" w:rsidTr="00406958">
        <w:tc>
          <w:tcPr>
            <w:tcW w:w="1788" w:type="dxa"/>
          </w:tcPr>
          <w:p w14:paraId="4921907F" w14:textId="77777777" w:rsidR="00406958" w:rsidRDefault="00406958" w:rsidP="00406958">
            <w:pPr>
              <w:pStyle w:val="a7"/>
              <w:ind w:firstLine="0"/>
              <w:jc w:val="center"/>
              <w:rPr>
                <w:sz w:val="24"/>
              </w:rPr>
            </w:pPr>
            <w:r>
              <w:rPr>
                <w:sz w:val="24"/>
              </w:rPr>
              <w:t>1</w:t>
            </w:r>
          </w:p>
        </w:tc>
        <w:tc>
          <w:tcPr>
            <w:tcW w:w="840" w:type="dxa"/>
          </w:tcPr>
          <w:p w14:paraId="27B14589" w14:textId="77777777" w:rsidR="00406958" w:rsidRDefault="00406958" w:rsidP="00406958">
            <w:pPr>
              <w:pStyle w:val="a7"/>
              <w:ind w:firstLine="0"/>
              <w:jc w:val="center"/>
              <w:rPr>
                <w:sz w:val="24"/>
              </w:rPr>
            </w:pPr>
            <w:r>
              <w:rPr>
                <w:sz w:val="24"/>
              </w:rPr>
              <w:t>2</w:t>
            </w:r>
          </w:p>
        </w:tc>
        <w:tc>
          <w:tcPr>
            <w:tcW w:w="840" w:type="dxa"/>
          </w:tcPr>
          <w:p w14:paraId="56C553BD" w14:textId="77777777" w:rsidR="00406958" w:rsidRDefault="00406958" w:rsidP="00406958">
            <w:pPr>
              <w:pStyle w:val="a7"/>
              <w:ind w:firstLine="0"/>
              <w:jc w:val="center"/>
              <w:rPr>
                <w:sz w:val="24"/>
              </w:rPr>
            </w:pPr>
            <w:r>
              <w:rPr>
                <w:sz w:val="24"/>
              </w:rPr>
              <w:t>3</w:t>
            </w:r>
          </w:p>
        </w:tc>
        <w:tc>
          <w:tcPr>
            <w:tcW w:w="1200" w:type="dxa"/>
          </w:tcPr>
          <w:p w14:paraId="6B2A51A0" w14:textId="77777777" w:rsidR="00406958" w:rsidRDefault="00406958" w:rsidP="00406958">
            <w:pPr>
              <w:pStyle w:val="a7"/>
              <w:ind w:firstLine="0"/>
              <w:jc w:val="center"/>
              <w:rPr>
                <w:sz w:val="24"/>
              </w:rPr>
            </w:pPr>
            <w:r>
              <w:rPr>
                <w:sz w:val="24"/>
              </w:rPr>
              <w:t>4</w:t>
            </w:r>
          </w:p>
        </w:tc>
        <w:tc>
          <w:tcPr>
            <w:tcW w:w="960" w:type="dxa"/>
          </w:tcPr>
          <w:p w14:paraId="518A4A67" w14:textId="77777777" w:rsidR="00406958" w:rsidRDefault="00406958" w:rsidP="00406958">
            <w:pPr>
              <w:pStyle w:val="a7"/>
              <w:ind w:firstLine="0"/>
              <w:jc w:val="center"/>
              <w:rPr>
                <w:sz w:val="24"/>
              </w:rPr>
            </w:pPr>
            <w:r>
              <w:rPr>
                <w:sz w:val="24"/>
              </w:rPr>
              <w:t>5</w:t>
            </w:r>
          </w:p>
        </w:tc>
        <w:tc>
          <w:tcPr>
            <w:tcW w:w="960" w:type="dxa"/>
          </w:tcPr>
          <w:p w14:paraId="4155452F" w14:textId="77777777" w:rsidR="00406958" w:rsidRDefault="00406958" w:rsidP="00406958">
            <w:pPr>
              <w:pStyle w:val="a7"/>
              <w:ind w:firstLine="0"/>
              <w:jc w:val="center"/>
              <w:rPr>
                <w:sz w:val="24"/>
              </w:rPr>
            </w:pPr>
            <w:r>
              <w:rPr>
                <w:sz w:val="24"/>
              </w:rPr>
              <w:t>6</w:t>
            </w:r>
          </w:p>
        </w:tc>
        <w:tc>
          <w:tcPr>
            <w:tcW w:w="1440" w:type="dxa"/>
          </w:tcPr>
          <w:p w14:paraId="7F4BE7E6" w14:textId="77777777" w:rsidR="00406958" w:rsidRDefault="00406958" w:rsidP="00406958">
            <w:pPr>
              <w:pStyle w:val="a7"/>
              <w:ind w:firstLine="0"/>
              <w:jc w:val="center"/>
              <w:rPr>
                <w:sz w:val="24"/>
              </w:rPr>
            </w:pPr>
            <w:r>
              <w:rPr>
                <w:sz w:val="24"/>
              </w:rPr>
              <w:t>7</w:t>
            </w:r>
          </w:p>
        </w:tc>
        <w:tc>
          <w:tcPr>
            <w:tcW w:w="1826" w:type="dxa"/>
          </w:tcPr>
          <w:p w14:paraId="1E0C5BDE" w14:textId="77777777" w:rsidR="00406958" w:rsidRDefault="00406958" w:rsidP="00406958">
            <w:pPr>
              <w:pStyle w:val="a7"/>
              <w:ind w:firstLine="0"/>
              <w:jc w:val="center"/>
              <w:rPr>
                <w:sz w:val="24"/>
              </w:rPr>
            </w:pPr>
            <w:r>
              <w:rPr>
                <w:sz w:val="24"/>
              </w:rPr>
              <w:t>8</w:t>
            </w:r>
          </w:p>
        </w:tc>
      </w:tr>
      <w:tr w:rsidR="00406958" w14:paraId="1CAA304B" w14:textId="77777777" w:rsidTr="00406958">
        <w:tc>
          <w:tcPr>
            <w:tcW w:w="1788" w:type="dxa"/>
          </w:tcPr>
          <w:p w14:paraId="69EA231F" w14:textId="77777777" w:rsidR="00406958" w:rsidRDefault="00406958" w:rsidP="00406958">
            <w:pPr>
              <w:pStyle w:val="a7"/>
              <w:ind w:firstLine="0"/>
              <w:jc w:val="center"/>
              <w:rPr>
                <w:sz w:val="24"/>
              </w:rPr>
            </w:pPr>
            <w:r>
              <w:rPr>
                <w:sz w:val="24"/>
              </w:rPr>
              <w:t xml:space="preserve">ти для </w:t>
            </w:r>
            <w:proofErr w:type="spellStart"/>
            <w:r>
              <w:rPr>
                <w:sz w:val="24"/>
              </w:rPr>
              <w:t>покра</w:t>
            </w:r>
            <w:proofErr w:type="spellEnd"/>
            <w:r>
              <w:rPr>
                <w:sz w:val="24"/>
              </w:rPr>
              <w:t xml:space="preserve">-щеня </w:t>
            </w:r>
            <w:proofErr w:type="spellStart"/>
            <w:r>
              <w:rPr>
                <w:sz w:val="24"/>
              </w:rPr>
              <w:t>агроте-</w:t>
            </w:r>
            <w:r>
              <w:rPr>
                <w:sz w:val="24"/>
              </w:rPr>
              <w:lastRenderedPageBreak/>
              <w:t>хнічних</w:t>
            </w:r>
            <w:proofErr w:type="spellEnd"/>
            <w:r>
              <w:rPr>
                <w:sz w:val="24"/>
              </w:rPr>
              <w:t xml:space="preserve"> </w:t>
            </w:r>
            <w:proofErr w:type="spellStart"/>
            <w:r>
              <w:rPr>
                <w:sz w:val="24"/>
              </w:rPr>
              <w:t>влас-тивостей</w:t>
            </w:r>
            <w:proofErr w:type="spellEnd"/>
          </w:p>
          <w:p w14:paraId="565250A0" w14:textId="77777777" w:rsidR="00406958" w:rsidRDefault="00406958" w:rsidP="00406958">
            <w:pPr>
              <w:pStyle w:val="a7"/>
              <w:ind w:firstLine="0"/>
              <w:rPr>
                <w:sz w:val="24"/>
              </w:rPr>
            </w:pPr>
            <w:r>
              <w:rPr>
                <w:sz w:val="24"/>
              </w:rPr>
              <w:t>- глауконітова руда</w:t>
            </w:r>
          </w:p>
          <w:p w14:paraId="2EEBE756" w14:textId="77777777" w:rsidR="00406958" w:rsidRDefault="00406958" w:rsidP="00406958">
            <w:pPr>
              <w:pStyle w:val="a7"/>
              <w:ind w:firstLine="0"/>
              <w:jc w:val="center"/>
              <w:rPr>
                <w:sz w:val="24"/>
              </w:rPr>
            </w:pPr>
            <w:r>
              <w:rPr>
                <w:sz w:val="24"/>
              </w:rPr>
              <w:t xml:space="preserve">- </w:t>
            </w:r>
            <w:proofErr w:type="spellStart"/>
            <w:r>
              <w:rPr>
                <w:sz w:val="24"/>
              </w:rPr>
              <w:t>глауконіто</w:t>
            </w:r>
            <w:proofErr w:type="spellEnd"/>
            <w:r>
              <w:rPr>
                <w:sz w:val="24"/>
              </w:rPr>
              <w:t>-фосфатна руда</w:t>
            </w:r>
          </w:p>
        </w:tc>
        <w:tc>
          <w:tcPr>
            <w:tcW w:w="840" w:type="dxa"/>
          </w:tcPr>
          <w:p w14:paraId="2B16A696" w14:textId="77777777" w:rsidR="00406958" w:rsidRDefault="00406958" w:rsidP="00406958">
            <w:pPr>
              <w:pStyle w:val="a7"/>
              <w:ind w:firstLine="0"/>
              <w:jc w:val="center"/>
              <w:rPr>
                <w:sz w:val="24"/>
              </w:rPr>
            </w:pPr>
          </w:p>
          <w:p w14:paraId="1F0181E4" w14:textId="77777777" w:rsidR="00406958" w:rsidRDefault="00406958" w:rsidP="00406958">
            <w:pPr>
              <w:pStyle w:val="a7"/>
              <w:ind w:firstLine="0"/>
              <w:jc w:val="center"/>
              <w:rPr>
                <w:sz w:val="24"/>
              </w:rPr>
            </w:pPr>
          </w:p>
          <w:p w14:paraId="17E0C08D" w14:textId="77777777" w:rsidR="00406958" w:rsidRDefault="00406958" w:rsidP="00406958">
            <w:pPr>
              <w:pStyle w:val="a7"/>
              <w:ind w:firstLine="0"/>
              <w:jc w:val="center"/>
              <w:rPr>
                <w:sz w:val="24"/>
              </w:rPr>
            </w:pPr>
          </w:p>
          <w:p w14:paraId="2447A7F5" w14:textId="77777777" w:rsidR="00406958" w:rsidRDefault="00406958" w:rsidP="00406958">
            <w:pPr>
              <w:pStyle w:val="a7"/>
              <w:ind w:firstLine="0"/>
              <w:jc w:val="center"/>
              <w:rPr>
                <w:sz w:val="24"/>
              </w:rPr>
            </w:pPr>
          </w:p>
          <w:p w14:paraId="6C032776" w14:textId="77777777" w:rsidR="00406958" w:rsidRDefault="00406958" w:rsidP="00406958">
            <w:pPr>
              <w:pStyle w:val="a7"/>
              <w:ind w:firstLine="0"/>
              <w:jc w:val="center"/>
              <w:rPr>
                <w:sz w:val="24"/>
              </w:rPr>
            </w:pPr>
            <w:r>
              <w:rPr>
                <w:sz w:val="24"/>
                <w:lang w:val="en-US"/>
              </w:rPr>
              <w:t>&gt;60</w:t>
            </w:r>
          </w:p>
          <w:p w14:paraId="500DC251" w14:textId="77777777" w:rsidR="00406958" w:rsidRDefault="00406958" w:rsidP="00406958">
            <w:pPr>
              <w:pStyle w:val="a7"/>
              <w:ind w:firstLine="0"/>
              <w:jc w:val="center"/>
              <w:rPr>
                <w:sz w:val="24"/>
              </w:rPr>
            </w:pPr>
          </w:p>
          <w:p w14:paraId="3AE47F5C" w14:textId="77777777" w:rsidR="00406958" w:rsidRDefault="00406958" w:rsidP="00406958">
            <w:pPr>
              <w:pStyle w:val="a7"/>
              <w:ind w:firstLine="0"/>
              <w:jc w:val="center"/>
              <w:rPr>
                <w:sz w:val="24"/>
              </w:rPr>
            </w:pPr>
          </w:p>
          <w:p w14:paraId="6AF6AF68" w14:textId="77777777" w:rsidR="00406958" w:rsidRDefault="00406958" w:rsidP="00406958">
            <w:pPr>
              <w:pStyle w:val="a7"/>
              <w:ind w:firstLine="0"/>
              <w:jc w:val="center"/>
              <w:rPr>
                <w:sz w:val="24"/>
              </w:rPr>
            </w:pPr>
            <w:r>
              <w:rPr>
                <w:sz w:val="24"/>
                <w:lang w:val="en-US"/>
              </w:rPr>
              <w:t>&gt;50</w:t>
            </w:r>
          </w:p>
        </w:tc>
        <w:tc>
          <w:tcPr>
            <w:tcW w:w="840" w:type="dxa"/>
          </w:tcPr>
          <w:p w14:paraId="14B41176" w14:textId="77777777" w:rsidR="00406958" w:rsidRDefault="00406958" w:rsidP="00406958">
            <w:pPr>
              <w:pStyle w:val="a7"/>
              <w:ind w:firstLine="0"/>
              <w:jc w:val="center"/>
              <w:rPr>
                <w:sz w:val="24"/>
              </w:rPr>
            </w:pPr>
          </w:p>
          <w:p w14:paraId="5B0E85E7" w14:textId="77777777" w:rsidR="00406958" w:rsidRDefault="00406958" w:rsidP="00406958">
            <w:pPr>
              <w:pStyle w:val="a7"/>
              <w:ind w:firstLine="0"/>
              <w:jc w:val="center"/>
              <w:rPr>
                <w:sz w:val="24"/>
              </w:rPr>
            </w:pPr>
          </w:p>
          <w:p w14:paraId="5733C4EF" w14:textId="77777777" w:rsidR="00406958" w:rsidRDefault="00406958" w:rsidP="00406958">
            <w:pPr>
              <w:pStyle w:val="a7"/>
              <w:ind w:firstLine="0"/>
              <w:jc w:val="center"/>
              <w:rPr>
                <w:sz w:val="24"/>
              </w:rPr>
            </w:pPr>
          </w:p>
          <w:p w14:paraId="7816F2BE" w14:textId="77777777" w:rsidR="00406958" w:rsidRDefault="00406958" w:rsidP="00406958">
            <w:pPr>
              <w:pStyle w:val="a7"/>
              <w:ind w:firstLine="0"/>
              <w:jc w:val="center"/>
              <w:rPr>
                <w:sz w:val="24"/>
              </w:rPr>
            </w:pPr>
          </w:p>
          <w:p w14:paraId="236B4EC6" w14:textId="77777777" w:rsidR="00406958" w:rsidRDefault="00406958" w:rsidP="00406958">
            <w:pPr>
              <w:pStyle w:val="a7"/>
              <w:ind w:firstLine="0"/>
              <w:jc w:val="center"/>
              <w:rPr>
                <w:sz w:val="24"/>
              </w:rPr>
            </w:pPr>
            <w:r>
              <w:rPr>
                <w:sz w:val="24"/>
                <w:lang w:val="en-US"/>
              </w:rPr>
              <w:t>&lt;20</w:t>
            </w:r>
          </w:p>
          <w:p w14:paraId="66B9BD32" w14:textId="77777777" w:rsidR="00406958" w:rsidRDefault="00406958" w:rsidP="00406958">
            <w:pPr>
              <w:pStyle w:val="a7"/>
              <w:ind w:firstLine="0"/>
              <w:jc w:val="center"/>
              <w:rPr>
                <w:sz w:val="24"/>
              </w:rPr>
            </w:pPr>
          </w:p>
          <w:p w14:paraId="7E9C1B00" w14:textId="77777777" w:rsidR="00406958" w:rsidRDefault="00406958" w:rsidP="00406958">
            <w:pPr>
              <w:pStyle w:val="a7"/>
              <w:ind w:firstLine="0"/>
              <w:jc w:val="center"/>
              <w:rPr>
                <w:sz w:val="24"/>
              </w:rPr>
            </w:pPr>
          </w:p>
          <w:p w14:paraId="45C4C829" w14:textId="77777777" w:rsidR="00406958" w:rsidRDefault="00406958" w:rsidP="00406958">
            <w:pPr>
              <w:pStyle w:val="a7"/>
              <w:ind w:firstLine="0"/>
              <w:jc w:val="center"/>
              <w:rPr>
                <w:sz w:val="24"/>
              </w:rPr>
            </w:pPr>
            <w:r>
              <w:rPr>
                <w:sz w:val="24"/>
                <w:lang w:val="en-US"/>
              </w:rPr>
              <w:t>&lt;15</w:t>
            </w:r>
          </w:p>
        </w:tc>
        <w:tc>
          <w:tcPr>
            <w:tcW w:w="1200" w:type="dxa"/>
          </w:tcPr>
          <w:p w14:paraId="293F9BCC" w14:textId="77777777" w:rsidR="00406958" w:rsidRDefault="00406958" w:rsidP="00406958">
            <w:pPr>
              <w:pStyle w:val="a7"/>
              <w:ind w:firstLine="0"/>
              <w:jc w:val="center"/>
              <w:rPr>
                <w:sz w:val="24"/>
              </w:rPr>
            </w:pPr>
          </w:p>
          <w:p w14:paraId="08489EDB" w14:textId="77777777" w:rsidR="00406958" w:rsidRDefault="00406958" w:rsidP="00406958">
            <w:pPr>
              <w:pStyle w:val="a7"/>
              <w:ind w:firstLine="0"/>
              <w:jc w:val="center"/>
              <w:rPr>
                <w:sz w:val="24"/>
              </w:rPr>
            </w:pPr>
          </w:p>
          <w:p w14:paraId="6502DE72" w14:textId="77777777" w:rsidR="00406958" w:rsidRDefault="00406958" w:rsidP="00406958">
            <w:pPr>
              <w:pStyle w:val="a7"/>
              <w:ind w:firstLine="0"/>
              <w:jc w:val="center"/>
              <w:rPr>
                <w:sz w:val="24"/>
              </w:rPr>
            </w:pPr>
          </w:p>
          <w:p w14:paraId="3A1C9FAB" w14:textId="77777777" w:rsidR="00406958" w:rsidRDefault="00406958" w:rsidP="00406958">
            <w:pPr>
              <w:pStyle w:val="a7"/>
              <w:ind w:firstLine="0"/>
              <w:jc w:val="center"/>
              <w:rPr>
                <w:sz w:val="24"/>
              </w:rPr>
            </w:pPr>
          </w:p>
          <w:p w14:paraId="77263E4E" w14:textId="77777777" w:rsidR="00406958" w:rsidRDefault="00406958" w:rsidP="00406958">
            <w:pPr>
              <w:pStyle w:val="a7"/>
              <w:ind w:firstLine="0"/>
              <w:jc w:val="center"/>
              <w:rPr>
                <w:sz w:val="24"/>
              </w:rPr>
            </w:pPr>
            <w:r>
              <w:rPr>
                <w:sz w:val="24"/>
                <w:lang w:val="en-US"/>
              </w:rPr>
              <w:t>&lt;20</w:t>
            </w:r>
          </w:p>
          <w:p w14:paraId="113138B7" w14:textId="77777777" w:rsidR="00406958" w:rsidRDefault="00406958" w:rsidP="00406958">
            <w:pPr>
              <w:pStyle w:val="a7"/>
              <w:ind w:firstLine="0"/>
              <w:jc w:val="center"/>
              <w:rPr>
                <w:sz w:val="24"/>
              </w:rPr>
            </w:pPr>
          </w:p>
          <w:p w14:paraId="28597A0E" w14:textId="77777777" w:rsidR="00406958" w:rsidRDefault="00406958" w:rsidP="00406958">
            <w:pPr>
              <w:pStyle w:val="a7"/>
              <w:ind w:firstLine="0"/>
              <w:jc w:val="center"/>
              <w:rPr>
                <w:sz w:val="24"/>
              </w:rPr>
            </w:pPr>
          </w:p>
          <w:p w14:paraId="0BAC400F" w14:textId="77777777" w:rsidR="00406958" w:rsidRDefault="00406958" w:rsidP="00406958">
            <w:pPr>
              <w:pStyle w:val="a7"/>
              <w:ind w:firstLine="0"/>
              <w:jc w:val="center"/>
              <w:rPr>
                <w:sz w:val="24"/>
              </w:rPr>
            </w:pPr>
            <w:r>
              <w:rPr>
                <w:sz w:val="24"/>
                <w:lang w:val="en-US"/>
              </w:rPr>
              <w:t>&lt;20</w:t>
            </w:r>
          </w:p>
        </w:tc>
        <w:tc>
          <w:tcPr>
            <w:tcW w:w="960" w:type="dxa"/>
          </w:tcPr>
          <w:p w14:paraId="6A22322C" w14:textId="77777777" w:rsidR="00406958" w:rsidRDefault="00406958" w:rsidP="00406958">
            <w:pPr>
              <w:pStyle w:val="a7"/>
              <w:ind w:firstLine="0"/>
              <w:jc w:val="center"/>
              <w:rPr>
                <w:sz w:val="24"/>
              </w:rPr>
            </w:pPr>
          </w:p>
          <w:p w14:paraId="3CEBC110" w14:textId="77777777" w:rsidR="00406958" w:rsidRDefault="00406958" w:rsidP="00406958">
            <w:pPr>
              <w:pStyle w:val="a7"/>
              <w:ind w:firstLine="0"/>
              <w:jc w:val="center"/>
              <w:rPr>
                <w:sz w:val="24"/>
              </w:rPr>
            </w:pPr>
          </w:p>
          <w:p w14:paraId="3B5A5F0D" w14:textId="77777777" w:rsidR="00406958" w:rsidRDefault="00406958" w:rsidP="00406958">
            <w:pPr>
              <w:pStyle w:val="a7"/>
              <w:ind w:firstLine="0"/>
              <w:jc w:val="center"/>
              <w:rPr>
                <w:sz w:val="24"/>
              </w:rPr>
            </w:pPr>
          </w:p>
          <w:p w14:paraId="14FD4034" w14:textId="77777777" w:rsidR="00406958" w:rsidRDefault="00406958" w:rsidP="00406958">
            <w:pPr>
              <w:pStyle w:val="a7"/>
              <w:ind w:firstLine="0"/>
              <w:jc w:val="center"/>
              <w:rPr>
                <w:sz w:val="24"/>
              </w:rPr>
            </w:pPr>
          </w:p>
          <w:p w14:paraId="5294D37F" w14:textId="77777777" w:rsidR="00406958" w:rsidRDefault="00406958" w:rsidP="00406958">
            <w:pPr>
              <w:pStyle w:val="a7"/>
              <w:ind w:firstLine="0"/>
              <w:jc w:val="center"/>
              <w:rPr>
                <w:sz w:val="24"/>
              </w:rPr>
            </w:pPr>
            <w:r>
              <w:rPr>
                <w:sz w:val="24"/>
                <w:lang w:val="en-US"/>
              </w:rPr>
              <w:t>&gt;5-6</w:t>
            </w:r>
          </w:p>
          <w:p w14:paraId="3282895A" w14:textId="77777777" w:rsidR="00406958" w:rsidRDefault="00406958" w:rsidP="00406958">
            <w:pPr>
              <w:pStyle w:val="a7"/>
              <w:ind w:firstLine="0"/>
              <w:jc w:val="center"/>
              <w:rPr>
                <w:sz w:val="24"/>
              </w:rPr>
            </w:pPr>
          </w:p>
          <w:p w14:paraId="54DC0FD8" w14:textId="77777777" w:rsidR="00406958" w:rsidRDefault="00406958" w:rsidP="00406958">
            <w:pPr>
              <w:pStyle w:val="a7"/>
              <w:ind w:firstLine="0"/>
              <w:jc w:val="center"/>
              <w:rPr>
                <w:sz w:val="24"/>
              </w:rPr>
            </w:pPr>
          </w:p>
          <w:p w14:paraId="1958BC9E" w14:textId="77777777" w:rsidR="00406958" w:rsidRDefault="00406958" w:rsidP="00406958">
            <w:pPr>
              <w:pStyle w:val="a7"/>
              <w:ind w:firstLine="0"/>
              <w:jc w:val="center"/>
              <w:rPr>
                <w:sz w:val="24"/>
              </w:rPr>
            </w:pPr>
            <w:r>
              <w:rPr>
                <w:sz w:val="24"/>
                <w:lang w:val="en-US"/>
              </w:rPr>
              <w:t>&gt;4</w:t>
            </w:r>
          </w:p>
        </w:tc>
        <w:tc>
          <w:tcPr>
            <w:tcW w:w="960" w:type="dxa"/>
          </w:tcPr>
          <w:p w14:paraId="7C48C97E" w14:textId="77777777" w:rsidR="00406958" w:rsidRDefault="00406958" w:rsidP="00406958">
            <w:pPr>
              <w:pStyle w:val="a7"/>
              <w:ind w:firstLine="0"/>
              <w:jc w:val="center"/>
              <w:rPr>
                <w:sz w:val="24"/>
              </w:rPr>
            </w:pPr>
          </w:p>
          <w:p w14:paraId="0F66EDA6" w14:textId="77777777" w:rsidR="00406958" w:rsidRDefault="00406958" w:rsidP="00406958">
            <w:pPr>
              <w:pStyle w:val="a7"/>
              <w:ind w:firstLine="0"/>
              <w:jc w:val="center"/>
              <w:rPr>
                <w:sz w:val="24"/>
              </w:rPr>
            </w:pPr>
          </w:p>
          <w:p w14:paraId="7AB7AAFB" w14:textId="77777777" w:rsidR="00406958" w:rsidRDefault="00406958" w:rsidP="00406958">
            <w:pPr>
              <w:pStyle w:val="a7"/>
              <w:ind w:firstLine="0"/>
              <w:jc w:val="center"/>
              <w:rPr>
                <w:sz w:val="24"/>
              </w:rPr>
            </w:pPr>
          </w:p>
          <w:p w14:paraId="7327496E" w14:textId="77777777" w:rsidR="00406958" w:rsidRDefault="00406958" w:rsidP="00406958">
            <w:pPr>
              <w:pStyle w:val="a7"/>
              <w:ind w:firstLine="0"/>
              <w:jc w:val="center"/>
              <w:rPr>
                <w:sz w:val="24"/>
              </w:rPr>
            </w:pPr>
          </w:p>
          <w:p w14:paraId="4538F0AE" w14:textId="77777777" w:rsidR="00406958" w:rsidRDefault="00406958" w:rsidP="00406958">
            <w:pPr>
              <w:pStyle w:val="a7"/>
              <w:ind w:firstLine="0"/>
              <w:jc w:val="center"/>
              <w:rPr>
                <w:sz w:val="24"/>
              </w:rPr>
            </w:pPr>
            <w:r>
              <w:rPr>
                <w:sz w:val="24"/>
              </w:rPr>
              <w:t>х</w:t>
            </w:r>
          </w:p>
          <w:p w14:paraId="34761675" w14:textId="77777777" w:rsidR="00406958" w:rsidRDefault="00406958" w:rsidP="00406958">
            <w:pPr>
              <w:pStyle w:val="a7"/>
              <w:ind w:firstLine="0"/>
              <w:jc w:val="center"/>
              <w:rPr>
                <w:sz w:val="24"/>
              </w:rPr>
            </w:pPr>
          </w:p>
          <w:p w14:paraId="314858C7" w14:textId="77777777" w:rsidR="00406958" w:rsidRDefault="00406958" w:rsidP="00406958">
            <w:pPr>
              <w:pStyle w:val="a7"/>
              <w:ind w:firstLine="0"/>
              <w:jc w:val="center"/>
              <w:rPr>
                <w:sz w:val="24"/>
              </w:rPr>
            </w:pPr>
          </w:p>
          <w:p w14:paraId="3F828EB4" w14:textId="77777777" w:rsidR="00406958" w:rsidRDefault="00406958" w:rsidP="00406958">
            <w:pPr>
              <w:pStyle w:val="a7"/>
              <w:ind w:firstLine="0"/>
              <w:jc w:val="center"/>
              <w:rPr>
                <w:sz w:val="24"/>
              </w:rPr>
            </w:pPr>
            <w:r>
              <w:rPr>
                <w:sz w:val="24"/>
                <w:lang w:val="en-US"/>
              </w:rPr>
              <w:t>&gt;4</w:t>
            </w:r>
          </w:p>
        </w:tc>
        <w:tc>
          <w:tcPr>
            <w:tcW w:w="1440" w:type="dxa"/>
          </w:tcPr>
          <w:p w14:paraId="0EA96304" w14:textId="77777777" w:rsidR="00406958" w:rsidRDefault="00406958" w:rsidP="00406958">
            <w:pPr>
              <w:pStyle w:val="a7"/>
              <w:ind w:firstLine="0"/>
              <w:jc w:val="center"/>
              <w:rPr>
                <w:sz w:val="24"/>
              </w:rPr>
            </w:pPr>
          </w:p>
          <w:p w14:paraId="134838D8" w14:textId="77777777" w:rsidR="00406958" w:rsidRDefault="00406958" w:rsidP="00406958">
            <w:pPr>
              <w:pStyle w:val="a7"/>
              <w:ind w:firstLine="0"/>
              <w:jc w:val="center"/>
              <w:rPr>
                <w:sz w:val="24"/>
              </w:rPr>
            </w:pPr>
          </w:p>
          <w:p w14:paraId="54B96646" w14:textId="77777777" w:rsidR="00406958" w:rsidRDefault="00406958" w:rsidP="00406958">
            <w:pPr>
              <w:pStyle w:val="a7"/>
              <w:ind w:firstLine="0"/>
              <w:jc w:val="center"/>
              <w:rPr>
                <w:sz w:val="24"/>
              </w:rPr>
            </w:pPr>
          </w:p>
          <w:p w14:paraId="679560EC" w14:textId="77777777" w:rsidR="00406958" w:rsidRDefault="00406958" w:rsidP="00406958">
            <w:pPr>
              <w:pStyle w:val="a7"/>
              <w:ind w:firstLine="0"/>
              <w:jc w:val="center"/>
              <w:rPr>
                <w:sz w:val="24"/>
              </w:rPr>
            </w:pPr>
          </w:p>
          <w:p w14:paraId="68B4213D" w14:textId="77777777" w:rsidR="00406958" w:rsidRDefault="00406958" w:rsidP="00406958">
            <w:pPr>
              <w:pStyle w:val="a7"/>
              <w:ind w:firstLine="0"/>
              <w:jc w:val="center"/>
              <w:rPr>
                <w:sz w:val="24"/>
              </w:rPr>
            </w:pPr>
            <w:r>
              <w:rPr>
                <w:sz w:val="24"/>
                <w:lang w:val="en-US"/>
              </w:rPr>
              <w:t>+</w:t>
            </w:r>
          </w:p>
          <w:p w14:paraId="616C0364" w14:textId="77777777" w:rsidR="00406958" w:rsidRDefault="00406958" w:rsidP="00406958">
            <w:pPr>
              <w:pStyle w:val="a7"/>
              <w:ind w:firstLine="0"/>
              <w:jc w:val="center"/>
              <w:rPr>
                <w:sz w:val="24"/>
              </w:rPr>
            </w:pPr>
          </w:p>
          <w:p w14:paraId="07CAF231" w14:textId="77777777" w:rsidR="00406958" w:rsidRDefault="00406958" w:rsidP="00406958">
            <w:pPr>
              <w:pStyle w:val="a7"/>
              <w:ind w:firstLine="0"/>
              <w:jc w:val="center"/>
              <w:rPr>
                <w:sz w:val="24"/>
              </w:rPr>
            </w:pPr>
          </w:p>
          <w:p w14:paraId="0FB9F3A2" w14:textId="77777777" w:rsidR="00406958" w:rsidRDefault="00406958" w:rsidP="00406958">
            <w:pPr>
              <w:pStyle w:val="a7"/>
              <w:ind w:firstLine="0"/>
              <w:jc w:val="center"/>
              <w:rPr>
                <w:sz w:val="24"/>
              </w:rPr>
            </w:pPr>
            <w:r>
              <w:rPr>
                <w:sz w:val="24"/>
                <w:lang w:val="en-US"/>
              </w:rPr>
              <w:t>+</w:t>
            </w:r>
          </w:p>
        </w:tc>
        <w:tc>
          <w:tcPr>
            <w:tcW w:w="1826" w:type="dxa"/>
          </w:tcPr>
          <w:p w14:paraId="6BC4394F" w14:textId="77777777" w:rsidR="00406958" w:rsidRDefault="00406958" w:rsidP="00406958">
            <w:pPr>
              <w:pStyle w:val="a7"/>
              <w:ind w:firstLine="0"/>
              <w:jc w:val="center"/>
              <w:rPr>
                <w:sz w:val="24"/>
              </w:rPr>
            </w:pPr>
          </w:p>
          <w:p w14:paraId="61D77306" w14:textId="77777777" w:rsidR="00406958" w:rsidRDefault="00406958" w:rsidP="00406958">
            <w:pPr>
              <w:pStyle w:val="a7"/>
              <w:ind w:firstLine="0"/>
              <w:jc w:val="center"/>
              <w:rPr>
                <w:sz w:val="24"/>
              </w:rPr>
            </w:pPr>
          </w:p>
          <w:p w14:paraId="2164999A" w14:textId="77777777" w:rsidR="00406958" w:rsidRDefault="00406958" w:rsidP="00406958">
            <w:pPr>
              <w:pStyle w:val="a7"/>
              <w:ind w:firstLine="0"/>
              <w:jc w:val="center"/>
              <w:rPr>
                <w:sz w:val="24"/>
              </w:rPr>
            </w:pPr>
          </w:p>
          <w:p w14:paraId="2B657C6B" w14:textId="77777777" w:rsidR="00406958" w:rsidRDefault="00406958" w:rsidP="00406958">
            <w:pPr>
              <w:pStyle w:val="a7"/>
              <w:ind w:firstLine="0"/>
              <w:jc w:val="center"/>
              <w:rPr>
                <w:sz w:val="24"/>
              </w:rPr>
            </w:pPr>
          </w:p>
          <w:p w14:paraId="6F62D5AE" w14:textId="77777777" w:rsidR="00406958" w:rsidRDefault="00406958" w:rsidP="00406958">
            <w:pPr>
              <w:pStyle w:val="a7"/>
              <w:ind w:firstLine="0"/>
              <w:jc w:val="center"/>
              <w:rPr>
                <w:sz w:val="24"/>
              </w:rPr>
            </w:pPr>
            <w:proofErr w:type="spellStart"/>
            <w:r>
              <w:rPr>
                <w:sz w:val="24"/>
              </w:rPr>
              <w:t>Карачіївець-кий</w:t>
            </w:r>
            <w:proofErr w:type="spellEnd"/>
            <w:r>
              <w:rPr>
                <w:sz w:val="24"/>
              </w:rPr>
              <w:t>, Антонов-</w:t>
            </w:r>
            <w:proofErr w:type="spellStart"/>
            <w:r>
              <w:rPr>
                <w:sz w:val="24"/>
              </w:rPr>
              <w:t>ський</w:t>
            </w:r>
            <w:proofErr w:type="spellEnd"/>
            <w:r>
              <w:rPr>
                <w:sz w:val="24"/>
              </w:rPr>
              <w:t xml:space="preserve"> прояви (Україна).</w:t>
            </w:r>
          </w:p>
          <w:p w14:paraId="3DAC78FC" w14:textId="77777777" w:rsidR="00406958" w:rsidRDefault="00406958" w:rsidP="00406958">
            <w:pPr>
              <w:pStyle w:val="a7"/>
              <w:ind w:firstLine="0"/>
              <w:jc w:val="center"/>
              <w:rPr>
                <w:sz w:val="24"/>
              </w:rPr>
            </w:pPr>
            <w:r>
              <w:rPr>
                <w:sz w:val="24"/>
              </w:rPr>
              <w:t>Єгор</w:t>
            </w:r>
            <w:r w:rsidRPr="003026B2">
              <w:rPr>
                <w:sz w:val="24"/>
                <w:lang w:val="ru-RU"/>
              </w:rPr>
              <w:t>’</w:t>
            </w:r>
            <w:proofErr w:type="spellStart"/>
            <w:r>
              <w:rPr>
                <w:sz w:val="24"/>
              </w:rPr>
              <w:t>ївське</w:t>
            </w:r>
            <w:proofErr w:type="spellEnd"/>
            <w:r>
              <w:rPr>
                <w:sz w:val="24"/>
              </w:rPr>
              <w:t xml:space="preserve">, Маару, </w:t>
            </w:r>
            <w:proofErr w:type="spellStart"/>
            <w:r>
              <w:rPr>
                <w:sz w:val="24"/>
              </w:rPr>
              <w:t>Вятсь</w:t>
            </w:r>
            <w:proofErr w:type="spellEnd"/>
            <w:r>
              <w:rPr>
                <w:sz w:val="24"/>
              </w:rPr>
              <w:t>-ко-Камське (Росія).</w:t>
            </w:r>
          </w:p>
        </w:tc>
      </w:tr>
      <w:tr w:rsidR="00406958" w14:paraId="63541606" w14:textId="77777777" w:rsidTr="00406958">
        <w:tc>
          <w:tcPr>
            <w:tcW w:w="1788" w:type="dxa"/>
          </w:tcPr>
          <w:p w14:paraId="480B716E" w14:textId="77777777" w:rsidR="00406958" w:rsidRDefault="00406958" w:rsidP="00406958">
            <w:pPr>
              <w:pStyle w:val="a7"/>
              <w:ind w:firstLine="0"/>
              <w:jc w:val="center"/>
              <w:rPr>
                <w:sz w:val="24"/>
              </w:rPr>
            </w:pPr>
            <w:proofErr w:type="spellStart"/>
            <w:r>
              <w:rPr>
                <w:sz w:val="24"/>
              </w:rPr>
              <w:lastRenderedPageBreak/>
              <w:t>Культування</w:t>
            </w:r>
            <w:proofErr w:type="spellEnd"/>
            <w:r>
              <w:rPr>
                <w:sz w:val="24"/>
              </w:rPr>
              <w:t xml:space="preserve"> </w:t>
            </w:r>
            <w:proofErr w:type="spellStart"/>
            <w:r>
              <w:rPr>
                <w:sz w:val="24"/>
              </w:rPr>
              <w:t>мікроводоро-стей</w:t>
            </w:r>
            <w:proofErr w:type="spellEnd"/>
            <w:r>
              <w:rPr>
                <w:sz w:val="24"/>
              </w:rPr>
              <w:t xml:space="preserve"> (хлоре-</w:t>
            </w:r>
            <w:proofErr w:type="spellStart"/>
            <w:r>
              <w:rPr>
                <w:sz w:val="24"/>
              </w:rPr>
              <w:t>ли</w:t>
            </w:r>
            <w:proofErr w:type="spellEnd"/>
            <w:r>
              <w:rPr>
                <w:sz w:val="24"/>
              </w:rPr>
              <w:t>).</w:t>
            </w:r>
          </w:p>
        </w:tc>
        <w:tc>
          <w:tcPr>
            <w:tcW w:w="840" w:type="dxa"/>
          </w:tcPr>
          <w:p w14:paraId="7A0B6E09" w14:textId="77777777" w:rsidR="00406958" w:rsidRDefault="00406958" w:rsidP="00406958">
            <w:pPr>
              <w:pStyle w:val="a7"/>
              <w:ind w:firstLine="0"/>
              <w:jc w:val="center"/>
              <w:rPr>
                <w:sz w:val="24"/>
              </w:rPr>
            </w:pPr>
          </w:p>
          <w:p w14:paraId="238950BF" w14:textId="77777777" w:rsidR="00406958" w:rsidRDefault="00406958" w:rsidP="00406958">
            <w:pPr>
              <w:pStyle w:val="a7"/>
              <w:ind w:firstLine="0"/>
              <w:jc w:val="center"/>
              <w:rPr>
                <w:sz w:val="24"/>
              </w:rPr>
            </w:pPr>
          </w:p>
          <w:p w14:paraId="65EB846E" w14:textId="77777777" w:rsidR="00406958" w:rsidRDefault="00406958" w:rsidP="00406958">
            <w:pPr>
              <w:pStyle w:val="a7"/>
              <w:ind w:firstLine="0"/>
              <w:jc w:val="center"/>
              <w:rPr>
                <w:sz w:val="24"/>
              </w:rPr>
            </w:pPr>
          </w:p>
          <w:p w14:paraId="17445006" w14:textId="77777777" w:rsidR="00406958" w:rsidRDefault="00406958" w:rsidP="00406958">
            <w:pPr>
              <w:pStyle w:val="a7"/>
              <w:ind w:firstLine="0"/>
              <w:jc w:val="center"/>
              <w:rPr>
                <w:sz w:val="24"/>
              </w:rPr>
            </w:pPr>
            <w:r>
              <w:rPr>
                <w:sz w:val="24"/>
                <w:lang w:val="en-US"/>
              </w:rPr>
              <w:t>&gt;60</w:t>
            </w:r>
          </w:p>
        </w:tc>
        <w:tc>
          <w:tcPr>
            <w:tcW w:w="840" w:type="dxa"/>
          </w:tcPr>
          <w:p w14:paraId="32BEA469" w14:textId="77777777" w:rsidR="00406958" w:rsidRDefault="00406958" w:rsidP="00406958">
            <w:pPr>
              <w:pStyle w:val="a7"/>
              <w:ind w:firstLine="0"/>
              <w:jc w:val="center"/>
              <w:rPr>
                <w:sz w:val="24"/>
              </w:rPr>
            </w:pPr>
          </w:p>
          <w:p w14:paraId="56B62CC1" w14:textId="77777777" w:rsidR="00406958" w:rsidRDefault="00406958" w:rsidP="00406958">
            <w:pPr>
              <w:pStyle w:val="a7"/>
              <w:ind w:firstLine="0"/>
              <w:jc w:val="center"/>
              <w:rPr>
                <w:sz w:val="24"/>
              </w:rPr>
            </w:pPr>
          </w:p>
          <w:p w14:paraId="25DFD570" w14:textId="77777777" w:rsidR="00406958" w:rsidRDefault="00406958" w:rsidP="00406958">
            <w:pPr>
              <w:pStyle w:val="a7"/>
              <w:ind w:firstLine="0"/>
              <w:jc w:val="center"/>
              <w:rPr>
                <w:sz w:val="24"/>
              </w:rPr>
            </w:pPr>
          </w:p>
          <w:p w14:paraId="170BDDB1" w14:textId="77777777" w:rsidR="00406958" w:rsidRDefault="00406958" w:rsidP="00406958">
            <w:pPr>
              <w:pStyle w:val="a7"/>
              <w:ind w:firstLine="0"/>
              <w:jc w:val="center"/>
              <w:rPr>
                <w:sz w:val="24"/>
              </w:rPr>
            </w:pPr>
            <w:r>
              <w:rPr>
                <w:sz w:val="24"/>
                <w:lang w:val="en-US"/>
              </w:rPr>
              <w:t>&lt;15</w:t>
            </w:r>
          </w:p>
        </w:tc>
        <w:tc>
          <w:tcPr>
            <w:tcW w:w="1200" w:type="dxa"/>
          </w:tcPr>
          <w:p w14:paraId="3D448506" w14:textId="77777777" w:rsidR="00406958" w:rsidRDefault="00406958" w:rsidP="00406958">
            <w:pPr>
              <w:pStyle w:val="a7"/>
              <w:ind w:firstLine="0"/>
              <w:jc w:val="center"/>
              <w:rPr>
                <w:sz w:val="24"/>
              </w:rPr>
            </w:pPr>
          </w:p>
          <w:p w14:paraId="08B01A17" w14:textId="77777777" w:rsidR="00406958" w:rsidRDefault="00406958" w:rsidP="00406958">
            <w:pPr>
              <w:pStyle w:val="a7"/>
              <w:ind w:firstLine="0"/>
              <w:jc w:val="center"/>
              <w:rPr>
                <w:sz w:val="24"/>
              </w:rPr>
            </w:pPr>
          </w:p>
          <w:p w14:paraId="66E58ED6" w14:textId="77777777" w:rsidR="00406958" w:rsidRDefault="00406958" w:rsidP="00406958">
            <w:pPr>
              <w:pStyle w:val="a7"/>
              <w:ind w:firstLine="0"/>
              <w:jc w:val="center"/>
              <w:rPr>
                <w:sz w:val="24"/>
              </w:rPr>
            </w:pPr>
          </w:p>
          <w:p w14:paraId="0FA5A793" w14:textId="77777777" w:rsidR="00406958" w:rsidRDefault="00406958" w:rsidP="00406958">
            <w:pPr>
              <w:pStyle w:val="a7"/>
              <w:ind w:firstLine="0"/>
              <w:jc w:val="center"/>
              <w:rPr>
                <w:sz w:val="24"/>
              </w:rPr>
            </w:pPr>
            <w:r>
              <w:rPr>
                <w:sz w:val="24"/>
                <w:lang w:val="en-US"/>
              </w:rPr>
              <w:t>&lt;15</w:t>
            </w:r>
          </w:p>
        </w:tc>
        <w:tc>
          <w:tcPr>
            <w:tcW w:w="960" w:type="dxa"/>
          </w:tcPr>
          <w:p w14:paraId="611A613B" w14:textId="77777777" w:rsidR="00406958" w:rsidRDefault="00406958" w:rsidP="00406958">
            <w:pPr>
              <w:pStyle w:val="a7"/>
              <w:ind w:firstLine="0"/>
              <w:jc w:val="center"/>
              <w:rPr>
                <w:sz w:val="24"/>
              </w:rPr>
            </w:pPr>
          </w:p>
          <w:p w14:paraId="4C11026E" w14:textId="77777777" w:rsidR="00406958" w:rsidRDefault="00406958" w:rsidP="00406958">
            <w:pPr>
              <w:pStyle w:val="a7"/>
              <w:ind w:firstLine="0"/>
              <w:jc w:val="center"/>
              <w:rPr>
                <w:sz w:val="24"/>
              </w:rPr>
            </w:pPr>
          </w:p>
          <w:p w14:paraId="43970250" w14:textId="77777777" w:rsidR="00406958" w:rsidRDefault="00406958" w:rsidP="00406958">
            <w:pPr>
              <w:pStyle w:val="a7"/>
              <w:ind w:firstLine="0"/>
              <w:jc w:val="center"/>
              <w:rPr>
                <w:sz w:val="24"/>
              </w:rPr>
            </w:pPr>
          </w:p>
          <w:p w14:paraId="1340946D" w14:textId="77777777" w:rsidR="00406958" w:rsidRDefault="00406958" w:rsidP="00406958">
            <w:pPr>
              <w:pStyle w:val="a7"/>
              <w:ind w:firstLine="0"/>
              <w:jc w:val="center"/>
              <w:rPr>
                <w:sz w:val="24"/>
              </w:rPr>
            </w:pPr>
            <w:r>
              <w:rPr>
                <w:sz w:val="24"/>
                <w:lang w:val="en-US"/>
              </w:rPr>
              <w:t>&gt;5</w:t>
            </w:r>
          </w:p>
        </w:tc>
        <w:tc>
          <w:tcPr>
            <w:tcW w:w="960" w:type="dxa"/>
          </w:tcPr>
          <w:p w14:paraId="2F8AD983" w14:textId="77777777" w:rsidR="00406958" w:rsidRDefault="00406958" w:rsidP="00406958">
            <w:pPr>
              <w:pStyle w:val="a7"/>
              <w:ind w:firstLine="0"/>
              <w:jc w:val="center"/>
              <w:rPr>
                <w:sz w:val="24"/>
              </w:rPr>
            </w:pPr>
          </w:p>
          <w:p w14:paraId="7CC74E1A" w14:textId="77777777" w:rsidR="00406958" w:rsidRDefault="00406958" w:rsidP="00406958">
            <w:pPr>
              <w:pStyle w:val="a7"/>
              <w:ind w:firstLine="0"/>
              <w:jc w:val="center"/>
              <w:rPr>
                <w:sz w:val="24"/>
              </w:rPr>
            </w:pPr>
          </w:p>
          <w:p w14:paraId="050C41A5" w14:textId="77777777" w:rsidR="00406958" w:rsidRDefault="00406958" w:rsidP="00406958">
            <w:pPr>
              <w:pStyle w:val="a7"/>
              <w:ind w:firstLine="0"/>
              <w:jc w:val="center"/>
              <w:rPr>
                <w:sz w:val="24"/>
              </w:rPr>
            </w:pPr>
          </w:p>
          <w:p w14:paraId="423F16B5" w14:textId="77777777" w:rsidR="00406958" w:rsidRDefault="00406958" w:rsidP="00406958">
            <w:pPr>
              <w:pStyle w:val="a7"/>
              <w:ind w:firstLine="0"/>
              <w:jc w:val="center"/>
              <w:rPr>
                <w:sz w:val="24"/>
              </w:rPr>
            </w:pPr>
            <w:r>
              <w:rPr>
                <w:sz w:val="24"/>
              </w:rPr>
              <w:t>х</w:t>
            </w:r>
          </w:p>
        </w:tc>
        <w:tc>
          <w:tcPr>
            <w:tcW w:w="1440" w:type="dxa"/>
          </w:tcPr>
          <w:p w14:paraId="0956E756" w14:textId="77777777" w:rsidR="00406958" w:rsidRDefault="00406958" w:rsidP="00406958">
            <w:pPr>
              <w:pStyle w:val="a7"/>
              <w:ind w:firstLine="0"/>
              <w:jc w:val="center"/>
              <w:rPr>
                <w:sz w:val="24"/>
              </w:rPr>
            </w:pPr>
          </w:p>
          <w:p w14:paraId="65F58FF4" w14:textId="77777777" w:rsidR="00406958" w:rsidRDefault="00406958" w:rsidP="00406958">
            <w:pPr>
              <w:pStyle w:val="a7"/>
              <w:ind w:firstLine="0"/>
              <w:jc w:val="center"/>
              <w:rPr>
                <w:sz w:val="24"/>
              </w:rPr>
            </w:pPr>
          </w:p>
          <w:p w14:paraId="18A068F2" w14:textId="77777777" w:rsidR="00406958" w:rsidRDefault="00406958" w:rsidP="00406958">
            <w:pPr>
              <w:pStyle w:val="a7"/>
              <w:ind w:firstLine="0"/>
              <w:jc w:val="center"/>
              <w:rPr>
                <w:sz w:val="24"/>
              </w:rPr>
            </w:pPr>
          </w:p>
          <w:p w14:paraId="5CE6D591" w14:textId="77777777" w:rsidR="00406958" w:rsidRDefault="00406958" w:rsidP="00406958">
            <w:pPr>
              <w:pStyle w:val="a7"/>
              <w:ind w:firstLine="0"/>
              <w:jc w:val="center"/>
              <w:rPr>
                <w:sz w:val="24"/>
              </w:rPr>
            </w:pPr>
            <w:r>
              <w:rPr>
                <w:sz w:val="24"/>
              </w:rPr>
              <w:t>+</w:t>
            </w:r>
          </w:p>
        </w:tc>
        <w:tc>
          <w:tcPr>
            <w:tcW w:w="1826" w:type="dxa"/>
          </w:tcPr>
          <w:p w14:paraId="1E9C0AB9" w14:textId="77777777" w:rsidR="00406958" w:rsidRDefault="00406958" w:rsidP="00406958">
            <w:pPr>
              <w:pStyle w:val="a7"/>
              <w:ind w:firstLine="0"/>
              <w:jc w:val="center"/>
              <w:rPr>
                <w:sz w:val="24"/>
              </w:rPr>
            </w:pPr>
            <w:proofErr w:type="spellStart"/>
            <w:r>
              <w:rPr>
                <w:sz w:val="24"/>
              </w:rPr>
              <w:t>Карачіївець-кий</w:t>
            </w:r>
            <w:proofErr w:type="spellEnd"/>
            <w:r>
              <w:rPr>
                <w:sz w:val="24"/>
              </w:rPr>
              <w:t>, Антонів-</w:t>
            </w:r>
            <w:proofErr w:type="spellStart"/>
            <w:r>
              <w:rPr>
                <w:sz w:val="24"/>
              </w:rPr>
              <w:t>ський</w:t>
            </w:r>
            <w:proofErr w:type="spellEnd"/>
            <w:r>
              <w:rPr>
                <w:sz w:val="24"/>
              </w:rPr>
              <w:t xml:space="preserve"> прояв (Україна).</w:t>
            </w:r>
          </w:p>
        </w:tc>
      </w:tr>
      <w:tr w:rsidR="00406958" w14:paraId="63B74949" w14:textId="77777777" w:rsidTr="00406958">
        <w:tc>
          <w:tcPr>
            <w:tcW w:w="1788" w:type="dxa"/>
          </w:tcPr>
          <w:p w14:paraId="2BDDD493" w14:textId="77777777" w:rsidR="00406958" w:rsidRDefault="00406958" w:rsidP="00406958">
            <w:pPr>
              <w:pStyle w:val="a7"/>
              <w:ind w:firstLine="0"/>
              <w:jc w:val="center"/>
              <w:rPr>
                <w:sz w:val="24"/>
              </w:rPr>
            </w:pPr>
            <w:r>
              <w:rPr>
                <w:sz w:val="24"/>
              </w:rPr>
              <w:t xml:space="preserve">Ставкове рибне </w:t>
            </w:r>
            <w:proofErr w:type="spellStart"/>
            <w:r>
              <w:rPr>
                <w:sz w:val="24"/>
              </w:rPr>
              <w:t>госпо-дарство</w:t>
            </w:r>
            <w:proofErr w:type="spellEnd"/>
            <w:r>
              <w:rPr>
                <w:sz w:val="24"/>
              </w:rPr>
              <w:t>.</w:t>
            </w:r>
          </w:p>
        </w:tc>
        <w:tc>
          <w:tcPr>
            <w:tcW w:w="840" w:type="dxa"/>
          </w:tcPr>
          <w:p w14:paraId="7830D08F" w14:textId="77777777" w:rsidR="00406958" w:rsidRDefault="00406958" w:rsidP="00406958">
            <w:pPr>
              <w:pStyle w:val="a7"/>
              <w:ind w:firstLine="0"/>
              <w:jc w:val="center"/>
              <w:rPr>
                <w:sz w:val="24"/>
              </w:rPr>
            </w:pPr>
          </w:p>
          <w:p w14:paraId="03BDF0E5" w14:textId="77777777" w:rsidR="00406958" w:rsidRDefault="00406958" w:rsidP="00406958">
            <w:pPr>
              <w:pStyle w:val="a7"/>
              <w:ind w:firstLine="0"/>
              <w:jc w:val="center"/>
              <w:rPr>
                <w:sz w:val="24"/>
              </w:rPr>
            </w:pPr>
            <w:r>
              <w:rPr>
                <w:sz w:val="24"/>
                <w:lang w:val="en-US"/>
              </w:rPr>
              <w:t>&gt;40</w:t>
            </w:r>
          </w:p>
        </w:tc>
        <w:tc>
          <w:tcPr>
            <w:tcW w:w="840" w:type="dxa"/>
          </w:tcPr>
          <w:p w14:paraId="28CF26E2" w14:textId="77777777" w:rsidR="00406958" w:rsidRDefault="00406958" w:rsidP="00406958">
            <w:pPr>
              <w:pStyle w:val="a7"/>
              <w:ind w:firstLine="0"/>
              <w:jc w:val="center"/>
              <w:rPr>
                <w:sz w:val="24"/>
              </w:rPr>
            </w:pPr>
          </w:p>
          <w:p w14:paraId="2E136D97" w14:textId="77777777" w:rsidR="00406958" w:rsidRDefault="00406958" w:rsidP="00406958">
            <w:pPr>
              <w:pStyle w:val="a7"/>
              <w:ind w:firstLine="0"/>
              <w:jc w:val="center"/>
              <w:rPr>
                <w:sz w:val="24"/>
              </w:rPr>
            </w:pPr>
            <w:r>
              <w:rPr>
                <w:sz w:val="24"/>
                <w:lang w:val="en-US"/>
              </w:rPr>
              <w:t>&lt;40</w:t>
            </w:r>
          </w:p>
        </w:tc>
        <w:tc>
          <w:tcPr>
            <w:tcW w:w="1200" w:type="dxa"/>
          </w:tcPr>
          <w:p w14:paraId="3A600A41" w14:textId="77777777" w:rsidR="00406958" w:rsidRDefault="00406958" w:rsidP="00406958">
            <w:pPr>
              <w:pStyle w:val="a7"/>
              <w:ind w:firstLine="0"/>
              <w:jc w:val="center"/>
              <w:rPr>
                <w:sz w:val="24"/>
              </w:rPr>
            </w:pPr>
          </w:p>
          <w:p w14:paraId="117635A2" w14:textId="77777777" w:rsidR="00406958" w:rsidRDefault="00406958" w:rsidP="00406958">
            <w:pPr>
              <w:pStyle w:val="a7"/>
              <w:ind w:firstLine="0"/>
              <w:jc w:val="center"/>
              <w:rPr>
                <w:sz w:val="24"/>
              </w:rPr>
            </w:pPr>
            <w:r>
              <w:rPr>
                <w:sz w:val="24"/>
                <w:lang w:val="en-US"/>
              </w:rPr>
              <w:t>&lt;15</w:t>
            </w:r>
          </w:p>
        </w:tc>
        <w:tc>
          <w:tcPr>
            <w:tcW w:w="960" w:type="dxa"/>
          </w:tcPr>
          <w:p w14:paraId="7EF44F68" w14:textId="77777777" w:rsidR="00406958" w:rsidRDefault="00406958" w:rsidP="00406958">
            <w:pPr>
              <w:pStyle w:val="a7"/>
              <w:ind w:firstLine="0"/>
              <w:jc w:val="center"/>
              <w:rPr>
                <w:sz w:val="24"/>
              </w:rPr>
            </w:pPr>
          </w:p>
          <w:p w14:paraId="7D973486" w14:textId="77777777" w:rsidR="00406958" w:rsidRDefault="00406958" w:rsidP="00406958">
            <w:pPr>
              <w:pStyle w:val="a7"/>
              <w:ind w:firstLine="0"/>
              <w:jc w:val="center"/>
              <w:rPr>
                <w:sz w:val="24"/>
              </w:rPr>
            </w:pPr>
            <w:r>
              <w:rPr>
                <w:sz w:val="24"/>
                <w:lang w:val="en-US"/>
              </w:rPr>
              <w:t>&gt;4</w:t>
            </w:r>
          </w:p>
        </w:tc>
        <w:tc>
          <w:tcPr>
            <w:tcW w:w="960" w:type="dxa"/>
          </w:tcPr>
          <w:p w14:paraId="2CC700AD" w14:textId="77777777" w:rsidR="00406958" w:rsidRDefault="00406958" w:rsidP="00406958">
            <w:pPr>
              <w:pStyle w:val="a7"/>
              <w:ind w:firstLine="0"/>
              <w:jc w:val="center"/>
              <w:rPr>
                <w:sz w:val="24"/>
              </w:rPr>
            </w:pPr>
          </w:p>
          <w:p w14:paraId="6971BA65" w14:textId="77777777" w:rsidR="00406958" w:rsidRDefault="00406958" w:rsidP="00406958">
            <w:pPr>
              <w:pStyle w:val="a7"/>
              <w:ind w:firstLine="0"/>
              <w:jc w:val="center"/>
              <w:rPr>
                <w:sz w:val="24"/>
              </w:rPr>
            </w:pPr>
            <w:r>
              <w:rPr>
                <w:sz w:val="24"/>
              </w:rPr>
              <w:t>х</w:t>
            </w:r>
          </w:p>
        </w:tc>
        <w:tc>
          <w:tcPr>
            <w:tcW w:w="1440" w:type="dxa"/>
          </w:tcPr>
          <w:p w14:paraId="4B08B4D2" w14:textId="77777777" w:rsidR="00406958" w:rsidRDefault="00406958" w:rsidP="00406958">
            <w:pPr>
              <w:pStyle w:val="a7"/>
              <w:ind w:firstLine="0"/>
              <w:jc w:val="center"/>
              <w:rPr>
                <w:sz w:val="24"/>
              </w:rPr>
            </w:pPr>
          </w:p>
          <w:p w14:paraId="280DA6FF" w14:textId="77777777" w:rsidR="00406958" w:rsidRDefault="00406958" w:rsidP="00406958">
            <w:pPr>
              <w:pStyle w:val="a7"/>
              <w:ind w:firstLine="0"/>
              <w:jc w:val="center"/>
              <w:rPr>
                <w:sz w:val="24"/>
              </w:rPr>
            </w:pPr>
            <w:r>
              <w:rPr>
                <w:sz w:val="24"/>
              </w:rPr>
              <w:t>+</w:t>
            </w:r>
          </w:p>
        </w:tc>
        <w:tc>
          <w:tcPr>
            <w:tcW w:w="1826" w:type="dxa"/>
          </w:tcPr>
          <w:p w14:paraId="2ECC3BC9" w14:textId="77777777" w:rsidR="00406958" w:rsidRDefault="00406958" w:rsidP="00406958">
            <w:pPr>
              <w:pStyle w:val="a7"/>
              <w:ind w:firstLine="0"/>
              <w:jc w:val="center"/>
              <w:rPr>
                <w:sz w:val="24"/>
              </w:rPr>
            </w:pPr>
            <w:r>
              <w:rPr>
                <w:sz w:val="24"/>
              </w:rPr>
              <w:t xml:space="preserve">Крюковське, </w:t>
            </w:r>
            <w:proofErr w:type="spellStart"/>
            <w:r>
              <w:rPr>
                <w:sz w:val="24"/>
              </w:rPr>
              <w:t>Карачиєвець</w:t>
            </w:r>
            <w:proofErr w:type="spellEnd"/>
            <w:r>
              <w:rPr>
                <w:sz w:val="24"/>
              </w:rPr>
              <w:t>-</w:t>
            </w:r>
          </w:p>
          <w:p w14:paraId="6C1E5BDE" w14:textId="77777777" w:rsidR="00406958" w:rsidRDefault="00406958" w:rsidP="00406958">
            <w:pPr>
              <w:pStyle w:val="a7"/>
              <w:ind w:firstLine="0"/>
              <w:jc w:val="center"/>
              <w:rPr>
                <w:sz w:val="24"/>
              </w:rPr>
            </w:pPr>
            <w:proofErr w:type="spellStart"/>
            <w:r>
              <w:rPr>
                <w:sz w:val="24"/>
              </w:rPr>
              <w:t>кий</w:t>
            </w:r>
            <w:proofErr w:type="spellEnd"/>
            <w:r>
              <w:rPr>
                <w:sz w:val="24"/>
              </w:rPr>
              <w:t xml:space="preserve"> прояв.</w:t>
            </w:r>
          </w:p>
        </w:tc>
      </w:tr>
      <w:tr w:rsidR="00406958" w14:paraId="30F6C28E" w14:textId="77777777" w:rsidTr="00406958">
        <w:tc>
          <w:tcPr>
            <w:tcW w:w="1788" w:type="dxa"/>
          </w:tcPr>
          <w:p w14:paraId="09835641" w14:textId="77777777" w:rsidR="00406958" w:rsidRDefault="00406958" w:rsidP="00406958">
            <w:pPr>
              <w:pStyle w:val="a7"/>
              <w:ind w:firstLine="0"/>
              <w:jc w:val="center"/>
              <w:rPr>
                <w:sz w:val="24"/>
              </w:rPr>
            </w:pPr>
            <w:r>
              <w:rPr>
                <w:sz w:val="24"/>
              </w:rPr>
              <w:t xml:space="preserve">Очистка </w:t>
            </w:r>
            <w:proofErr w:type="spellStart"/>
            <w:r>
              <w:rPr>
                <w:sz w:val="24"/>
              </w:rPr>
              <w:t>стіч</w:t>
            </w:r>
            <w:proofErr w:type="spellEnd"/>
            <w:r>
              <w:rPr>
                <w:sz w:val="24"/>
              </w:rPr>
              <w:t xml:space="preserve">-них вод </w:t>
            </w:r>
            <w:proofErr w:type="spellStart"/>
            <w:r>
              <w:rPr>
                <w:sz w:val="24"/>
              </w:rPr>
              <w:t>твари-нницьких</w:t>
            </w:r>
            <w:proofErr w:type="spellEnd"/>
            <w:r>
              <w:rPr>
                <w:sz w:val="24"/>
              </w:rPr>
              <w:t xml:space="preserve"> комплексів.</w:t>
            </w:r>
          </w:p>
        </w:tc>
        <w:tc>
          <w:tcPr>
            <w:tcW w:w="840" w:type="dxa"/>
          </w:tcPr>
          <w:p w14:paraId="0E90C233" w14:textId="77777777" w:rsidR="00406958" w:rsidRDefault="00406958" w:rsidP="00406958">
            <w:pPr>
              <w:pStyle w:val="a7"/>
              <w:ind w:firstLine="0"/>
              <w:jc w:val="center"/>
              <w:rPr>
                <w:sz w:val="24"/>
                <w:lang w:val="en-US"/>
              </w:rPr>
            </w:pPr>
            <w:r>
              <w:rPr>
                <w:sz w:val="24"/>
                <w:lang w:val="en-US"/>
              </w:rPr>
              <w:t>&gt;40</w:t>
            </w:r>
          </w:p>
        </w:tc>
        <w:tc>
          <w:tcPr>
            <w:tcW w:w="840" w:type="dxa"/>
          </w:tcPr>
          <w:p w14:paraId="6276D60C" w14:textId="77777777" w:rsidR="00406958" w:rsidRDefault="00406958" w:rsidP="00406958">
            <w:pPr>
              <w:pStyle w:val="a7"/>
              <w:ind w:firstLine="0"/>
              <w:jc w:val="center"/>
              <w:rPr>
                <w:sz w:val="24"/>
                <w:lang w:val="en-US"/>
              </w:rPr>
            </w:pPr>
            <w:r>
              <w:rPr>
                <w:sz w:val="24"/>
                <w:lang w:val="en-US"/>
              </w:rPr>
              <w:t>&lt;40</w:t>
            </w:r>
          </w:p>
        </w:tc>
        <w:tc>
          <w:tcPr>
            <w:tcW w:w="1200" w:type="dxa"/>
          </w:tcPr>
          <w:p w14:paraId="03FE7B0E" w14:textId="77777777" w:rsidR="00406958" w:rsidRDefault="00406958" w:rsidP="00406958">
            <w:pPr>
              <w:pStyle w:val="a7"/>
              <w:ind w:firstLine="0"/>
              <w:jc w:val="center"/>
              <w:rPr>
                <w:sz w:val="24"/>
                <w:lang w:val="en-US"/>
              </w:rPr>
            </w:pPr>
            <w:r>
              <w:rPr>
                <w:sz w:val="24"/>
                <w:lang w:val="en-US"/>
              </w:rPr>
              <w:t>&lt;15</w:t>
            </w:r>
          </w:p>
        </w:tc>
        <w:tc>
          <w:tcPr>
            <w:tcW w:w="960" w:type="dxa"/>
          </w:tcPr>
          <w:p w14:paraId="54C382C1" w14:textId="77777777" w:rsidR="00406958" w:rsidRDefault="00406958" w:rsidP="00406958">
            <w:pPr>
              <w:pStyle w:val="a7"/>
              <w:ind w:firstLine="0"/>
              <w:jc w:val="center"/>
              <w:rPr>
                <w:sz w:val="24"/>
                <w:lang w:val="en-US"/>
              </w:rPr>
            </w:pPr>
            <w:r>
              <w:rPr>
                <w:sz w:val="24"/>
                <w:lang w:val="en-US"/>
              </w:rPr>
              <w:t>&gt;4</w:t>
            </w:r>
          </w:p>
        </w:tc>
        <w:tc>
          <w:tcPr>
            <w:tcW w:w="960" w:type="dxa"/>
          </w:tcPr>
          <w:p w14:paraId="6B7C0891" w14:textId="77777777" w:rsidR="00406958" w:rsidRDefault="00406958" w:rsidP="00406958">
            <w:pPr>
              <w:pStyle w:val="a7"/>
              <w:ind w:firstLine="0"/>
              <w:jc w:val="center"/>
              <w:rPr>
                <w:sz w:val="24"/>
                <w:lang w:val="en-US"/>
              </w:rPr>
            </w:pPr>
            <w:r>
              <w:rPr>
                <w:sz w:val="24"/>
                <w:lang w:val="en-US"/>
              </w:rPr>
              <w:t>-</w:t>
            </w:r>
          </w:p>
        </w:tc>
        <w:tc>
          <w:tcPr>
            <w:tcW w:w="1440" w:type="dxa"/>
          </w:tcPr>
          <w:p w14:paraId="10619671" w14:textId="77777777" w:rsidR="00406958" w:rsidRDefault="00406958" w:rsidP="00406958">
            <w:pPr>
              <w:pStyle w:val="a7"/>
              <w:ind w:firstLine="0"/>
              <w:jc w:val="center"/>
              <w:rPr>
                <w:sz w:val="24"/>
                <w:lang w:val="en-US"/>
              </w:rPr>
            </w:pPr>
            <w:r>
              <w:rPr>
                <w:sz w:val="24"/>
                <w:lang w:val="en-US"/>
              </w:rPr>
              <w:t>+</w:t>
            </w:r>
          </w:p>
        </w:tc>
        <w:tc>
          <w:tcPr>
            <w:tcW w:w="1826" w:type="dxa"/>
          </w:tcPr>
          <w:p w14:paraId="0AD538F5" w14:textId="77777777" w:rsidR="00406958" w:rsidRDefault="00406958" w:rsidP="00406958">
            <w:pPr>
              <w:pStyle w:val="a7"/>
              <w:ind w:firstLine="0"/>
              <w:jc w:val="center"/>
              <w:rPr>
                <w:sz w:val="24"/>
              </w:rPr>
            </w:pPr>
            <w:proofErr w:type="spellStart"/>
            <w:r>
              <w:rPr>
                <w:sz w:val="24"/>
              </w:rPr>
              <w:t>Карачіївець-кий</w:t>
            </w:r>
            <w:proofErr w:type="spellEnd"/>
            <w:r>
              <w:rPr>
                <w:sz w:val="24"/>
              </w:rPr>
              <w:t xml:space="preserve">, </w:t>
            </w:r>
            <w:proofErr w:type="spellStart"/>
            <w:r>
              <w:rPr>
                <w:sz w:val="24"/>
              </w:rPr>
              <w:t>Новоу-шицький</w:t>
            </w:r>
            <w:proofErr w:type="spellEnd"/>
            <w:r>
              <w:rPr>
                <w:sz w:val="24"/>
              </w:rPr>
              <w:t xml:space="preserve"> про-яви (Україна).  </w:t>
            </w:r>
          </w:p>
        </w:tc>
      </w:tr>
      <w:tr w:rsidR="00406958" w14:paraId="5BCB2F27" w14:textId="77777777" w:rsidTr="00406958">
        <w:tc>
          <w:tcPr>
            <w:tcW w:w="1788" w:type="dxa"/>
          </w:tcPr>
          <w:p w14:paraId="05929A3B" w14:textId="77777777" w:rsidR="00406958" w:rsidRDefault="00406958" w:rsidP="00406958">
            <w:pPr>
              <w:pStyle w:val="a7"/>
              <w:ind w:firstLine="0"/>
              <w:jc w:val="center"/>
              <w:rPr>
                <w:sz w:val="24"/>
              </w:rPr>
            </w:pPr>
            <w:r>
              <w:rPr>
                <w:sz w:val="24"/>
              </w:rPr>
              <w:t>Адсорбент пестицидів</w:t>
            </w:r>
          </w:p>
        </w:tc>
        <w:tc>
          <w:tcPr>
            <w:tcW w:w="840" w:type="dxa"/>
          </w:tcPr>
          <w:p w14:paraId="64337856" w14:textId="77777777" w:rsidR="00406958" w:rsidRDefault="00406958" w:rsidP="00406958">
            <w:pPr>
              <w:pStyle w:val="a7"/>
              <w:ind w:firstLine="0"/>
              <w:jc w:val="center"/>
              <w:rPr>
                <w:sz w:val="24"/>
              </w:rPr>
            </w:pPr>
            <w:r>
              <w:rPr>
                <w:sz w:val="24"/>
                <w:lang w:val="en-US"/>
              </w:rPr>
              <w:t>&gt;60</w:t>
            </w:r>
          </w:p>
        </w:tc>
        <w:tc>
          <w:tcPr>
            <w:tcW w:w="840" w:type="dxa"/>
          </w:tcPr>
          <w:p w14:paraId="259C7035" w14:textId="77777777" w:rsidR="00406958" w:rsidRDefault="00406958" w:rsidP="00406958">
            <w:pPr>
              <w:pStyle w:val="a7"/>
              <w:ind w:firstLine="0"/>
              <w:jc w:val="center"/>
              <w:rPr>
                <w:sz w:val="24"/>
              </w:rPr>
            </w:pPr>
            <w:r>
              <w:rPr>
                <w:sz w:val="24"/>
                <w:lang w:val="en-US"/>
              </w:rPr>
              <w:t>&lt;15</w:t>
            </w:r>
          </w:p>
        </w:tc>
        <w:tc>
          <w:tcPr>
            <w:tcW w:w="1200" w:type="dxa"/>
          </w:tcPr>
          <w:p w14:paraId="7D89697B" w14:textId="77777777" w:rsidR="00406958" w:rsidRDefault="00406958" w:rsidP="00406958">
            <w:pPr>
              <w:pStyle w:val="a7"/>
              <w:ind w:firstLine="0"/>
              <w:jc w:val="center"/>
              <w:rPr>
                <w:sz w:val="24"/>
              </w:rPr>
            </w:pPr>
            <w:r>
              <w:rPr>
                <w:sz w:val="24"/>
                <w:lang w:val="en-US"/>
              </w:rPr>
              <w:t>&lt;15</w:t>
            </w:r>
          </w:p>
        </w:tc>
        <w:tc>
          <w:tcPr>
            <w:tcW w:w="960" w:type="dxa"/>
          </w:tcPr>
          <w:p w14:paraId="1BA097C9" w14:textId="77777777" w:rsidR="00406958" w:rsidRDefault="00406958" w:rsidP="00406958">
            <w:pPr>
              <w:pStyle w:val="a7"/>
              <w:ind w:firstLine="0"/>
              <w:jc w:val="center"/>
              <w:rPr>
                <w:sz w:val="24"/>
              </w:rPr>
            </w:pPr>
            <w:r>
              <w:rPr>
                <w:sz w:val="24"/>
                <w:lang w:val="en-US"/>
              </w:rPr>
              <w:t>&gt;5</w:t>
            </w:r>
          </w:p>
        </w:tc>
        <w:tc>
          <w:tcPr>
            <w:tcW w:w="960" w:type="dxa"/>
          </w:tcPr>
          <w:p w14:paraId="7AEBB67C" w14:textId="77777777" w:rsidR="00406958" w:rsidRDefault="00406958" w:rsidP="00406958">
            <w:pPr>
              <w:pStyle w:val="a7"/>
              <w:ind w:firstLine="0"/>
              <w:jc w:val="center"/>
              <w:rPr>
                <w:sz w:val="24"/>
              </w:rPr>
            </w:pPr>
            <w:r>
              <w:rPr>
                <w:sz w:val="24"/>
              </w:rPr>
              <w:t>х</w:t>
            </w:r>
          </w:p>
        </w:tc>
        <w:tc>
          <w:tcPr>
            <w:tcW w:w="1440" w:type="dxa"/>
          </w:tcPr>
          <w:p w14:paraId="3FC4A34A" w14:textId="77777777" w:rsidR="00406958" w:rsidRDefault="00406958" w:rsidP="00406958">
            <w:pPr>
              <w:pStyle w:val="a7"/>
              <w:ind w:firstLine="0"/>
              <w:jc w:val="center"/>
              <w:rPr>
                <w:sz w:val="24"/>
              </w:rPr>
            </w:pPr>
            <w:r>
              <w:rPr>
                <w:sz w:val="24"/>
              </w:rPr>
              <w:t>+</w:t>
            </w:r>
          </w:p>
        </w:tc>
        <w:tc>
          <w:tcPr>
            <w:tcW w:w="1826" w:type="dxa"/>
          </w:tcPr>
          <w:p w14:paraId="75B92B9D" w14:textId="77777777" w:rsidR="00406958" w:rsidRDefault="00406958" w:rsidP="00406958">
            <w:pPr>
              <w:pStyle w:val="a7"/>
              <w:ind w:firstLine="0"/>
              <w:jc w:val="center"/>
              <w:rPr>
                <w:sz w:val="24"/>
              </w:rPr>
            </w:pPr>
          </w:p>
        </w:tc>
      </w:tr>
      <w:tr w:rsidR="00406958" w14:paraId="624BF080" w14:textId="77777777" w:rsidTr="00406958">
        <w:tc>
          <w:tcPr>
            <w:tcW w:w="1788" w:type="dxa"/>
          </w:tcPr>
          <w:p w14:paraId="1CDCD498" w14:textId="77777777" w:rsidR="00406958" w:rsidRDefault="00406958" w:rsidP="00406958">
            <w:pPr>
              <w:pStyle w:val="a7"/>
              <w:ind w:firstLine="0"/>
              <w:jc w:val="center"/>
              <w:rPr>
                <w:sz w:val="24"/>
              </w:rPr>
            </w:pPr>
            <w:r>
              <w:rPr>
                <w:sz w:val="24"/>
              </w:rPr>
              <w:t>Рекультивація земель порушених гірничими роботами.</w:t>
            </w:r>
          </w:p>
        </w:tc>
        <w:tc>
          <w:tcPr>
            <w:tcW w:w="840" w:type="dxa"/>
          </w:tcPr>
          <w:p w14:paraId="5ED4947F" w14:textId="77777777" w:rsidR="00406958" w:rsidRDefault="00406958" w:rsidP="00406958">
            <w:pPr>
              <w:pStyle w:val="a7"/>
              <w:ind w:firstLine="0"/>
              <w:jc w:val="center"/>
              <w:rPr>
                <w:sz w:val="24"/>
              </w:rPr>
            </w:pPr>
            <w:r>
              <w:rPr>
                <w:sz w:val="24"/>
                <w:lang w:val="en-US"/>
              </w:rPr>
              <w:t>&gt;50</w:t>
            </w:r>
          </w:p>
        </w:tc>
        <w:tc>
          <w:tcPr>
            <w:tcW w:w="840" w:type="dxa"/>
          </w:tcPr>
          <w:p w14:paraId="1C51BEB4" w14:textId="77777777" w:rsidR="00406958" w:rsidRDefault="00406958" w:rsidP="00406958">
            <w:pPr>
              <w:pStyle w:val="a7"/>
              <w:ind w:firstLine="0"/>
              <w:jc w:val="center"/>
              <w:rPr>
                <w:sz w:val="24"/>
              </w:rPr>
            </w:pPr>
            <w:r>
              <w:rPr>
                <w:sz w:val="24"/>
                <w:lang w:val="en-US"/>
              </w:rPr>
              <w:t>&lt;20</w:t>
            </w:r>
          </w:p>
        </w:tc>
        <w:tc>
          <w:tcPr>
            <w:tcW w:w="1200" w:type="dxa"/>
          </w:tcPr>
          <w:p w14:paraId="070DCED2" w14:textId="77777777" w:rsidR="00406958" w:rsidRDefault="00406958" w:rsidP="00406958">
            <w:pPr>
              <w:pStyle w:val="a7"/>
              <w:ind w:firstLine="0"/>
              <w:jc w:val="center"/>
              <w:rPr>
                <w:sz w:val="24"/>
              </w:rPr>
            </w:pPr>
            <w:r>
              <w:rPr>
                <w:sz w:val="24"/>
                <w:lang w:val="en-US"/>
              </w:rPr>
              <w:t>&lt;35</w:t>
            </w:r>
          </w:p>
        </w:tc>
        <w:tc>
          <w:tcPr>
            <w:tcW w:w="960" w:type="dxa"/>
          </w:tcPr>
          <w:p w14:paraId="37C3F015" w14:textId="77777777" w:rsidR="00406958" w:rsidRDefault="00406958" w:rsidP="00406958">
            <w:pPr>
              <w:pStyle w:val="a7"/>
              <w:ind w:firstLine="0"/>
              <w:jc w:val="center"/>
              <w:rPr>
                <w:sz w:val="24"/>
              </w:rPr>
            </w:pPr>
            <w:r>
              <w:rPr>
                <w:sz w:val="24"/>
                <w:lang w:val="en-US"/>
              </w:rPr>
              <w:t>&gt;5</w:t>
            </w:r>
          </w:p>
        </w:tc>
        <w:tc>
          <w:tcPr>
            <w:tcW w:w="960" w:type="dxa"/>
          </w:tcPr>
          <w:p w14:paraId="72DE2C65" w14:textId="77777777" w:rsidR="00406958" w:rsidRDefault="00406958" w:rsidP="00406958">
            <w:pPr>
              <w:pStyle w:val="a7"/>
              <w:ind w:firstLine="0"/>
              <w:jc w:val="center"/>
              <w:rPr>
                <w:sz w:val="24"/>
              </w:rPr>
            </w:pPr>
            <w:r>
              <w:rPr>
                <w:sz w:val="24"/>
              </w:rPr>
              <w:t>х</w:t>
            </w:r>
          </w:p>
        </w:tc>
        <w:tc>
          <w:tcPr>
            <w:tcW w:w="1440" w:type="dxa"/>
          </w:tcPr>
          <w:p w14:paraId="505A0591" w14:textId="77777777" w:rsidR="00406958" w:rsidRDefault="00406958" w:rsidP="00406958">
            <w:pPr>
              <w:pStyle w:val="a7"/>
              <w:ind w:firstLine="0"/>
              <w:jc w:val="center"/>
              <w:rPr>
                <w:sz w:val="24"/>
              </w:rPr>
            </w:pPr>
            <w:r>
              <w:rPr>
                <w:sz w:val="24"/>
              </w:rPr>
              <w:t>+</w:t>
            </w:r>
          </w:p>
        </w:tc>
        <w:tc>
          <w:tcPr>
            <w:tcW w:w="1826" w:type="dxa"/>
          </w:tcPr>
          <w:p w14:paraId="289474A7" w14:textId="77777777" w:rsidR="00406958" w:rsidRDefault="00406958" w:rsidP="00406958">
            <w:pPr>
              <w:pStyle w:val="a7"/>
              <w:ind w:firstLine="0"/>
              <w:jc w:val="center"/>
              <w:rPr>
                <w:sz w:val="24"/>
              </w:rPr>
            </w:pPr>
            <w:r>
              <w:rPr>
                <w:sz w:val="24"/>
              </w:rPr>
              <w:t>Єгор</w:t>
            </w:r>
            <w:r>
              <w:rPr>
                <w:sz w:val="24"/>
                <w:lang w:val="en-US"/>
              </w:rPr>
              <w:t>’</w:t>
            </w:r>
            <w:proofErr w:type="spellStart"/>
            <w:r>
              <w:rPr>
                <w:sz w:val="24"/>
              </w:rPr>
              <w:t>ївське</w:t>
            </w:r>
            <w:proofErr w:type="spellEnd"/>
            <w:r>
              <w:rPr>
                <w:sz w:val="24"/>
              </w:rPr>
              <w:t>, Бака (Росія).</w:t>
            </w:r>
          </w:p>
        </w:tc>
      </w:tr>
      <w:tr w:rsidR="00406958" w14:paraId="6EC17537" w14:textId="77777777" w:rsidTr="00406958">
        <w:tc>
          <w:tcPr>
            <w:tcW w:w="1788" w:type="dxa"/>
          </w:tcPr>
          <w:p w14:paraId="1656436E" w14:textId="77777777" w:rsidR="00406958" w:rsidRDefault="00406958" w:rsidP="00406958">
            <w:pPr>
              <w:pStyle w:val="a7"/>
              <w:ind w:firstLine="0"/>
              <w:jc w:val="center"/>
              <w:rPr>
                <w:sz w:val="24"/>
              </w:rPr>
            </w:pPr>
            <w:r>
              <w:rPr>
                <w:sz w:val="24"/>
              </w:rPr>
              <w:t xml:space="preserve">Первинна  сировина для збагачення і використання в одному з </w:t>
            </w:r>
            <w:proofErr w:type="spellStart"/>
            <w:r>
              <w:rPr>
                <w:sz w:val="24"/>
              </w:rPr>
              <w:t>перерахова</w:t>
            </w:r>
            <w:proofErr w:type="spellEnd"/>
            <w:r>
              <w:rPr>
                <w:sz w:val="24"/>
              </w:rPr>
              <w:t>-них напрямків.</w:t>
            </w:r>
          </w:p>
        </w:tc>
        <w:tc>
          <w:tcPr>
            <w:tcW w:w="840" w:type="dxa"/>
          </w:tcPr>
          <w:p w14:paraId="0665A024" w14:textId="77777777" w:rsidR="00406958" w:rsidRDefault="00406958" w:rsidP="00406958">
            <w:pPr>
              <w:pStyle w:val="a7"/>
              <w:ind w:firstLine="0"/>
              <w:jc w:val="center"/>
              <w:rPr>
                <w:sz w:val="24"/>
              </w:rPr>
            </w:pPr>
            <w:r>
              <w:rPr>
                <w:sz w:val="24"/>
                <w:lang w:val="en-US"/>
              </w:rPr>
              <w:t>&gt;30</w:t>
            </w:r>
          </w:p>
        </w:tc>
        <w:tc>
          <w:tcPr>
            <w:tcW w:w="840" w:type="dxa"/>
          </w:tcPr>
          <w:p w14:paraId="03BD3C01" w14:textId="77777777" w:rsidR="00406958" w:rsidRDefault="00406958" w:rsidP="00406958">
            <w:pPr>
              <w:pStyle w:val="a7"/>
              <w:ind w:firstLine="0"/>
              <w:jc w:val="center"/>
              <w:rPr>
                <w:sz w:val="24"/>
              </w:rPr>
            </w:pPr>
            <w:r>
              <w:rPr>
                <w:sz w:val="24"/>
                <w:lang w:val="en-US"/>
              </w:rPr>
              <w:t>&gt;40</w:t>
            </w:r>
          </w:p>
        </w:tc>
        <w:tc>
          <w:tcPr>
            <w:tcW w:w="1200" w:type="dxa"/>
          </w:tcPr>
          <w:p w14:paraId="0DB3AB50" w14:textId="77777777" w:rsidR="00406958" w:rsidRDefault="00406958" w:rsidP="00406958">
            <w:pPr>
              <w:pStyle w:val="a7"/>
              <w:ind w:firstLine="0"/>
              <w:jc w:val="center"/>
              <w:rPr>
                <w:sz w:val="24"/>
              </w:rPr>
            </w:pPr>
            <w:r>
              <w:rPr>
                <w:sz w:val="24"/>
                <w:lang w:val="en-US"/>
              </w:rPr>
              <w:t>&gt;30</w:t>
            </w:r>
          </w:p>
        </w:tc>
        <w:tc>
          <w:tcPr>
            <w:tcW w:w="960" w:type="dxa"/>
          </w:tcPr>
          <w:p w14:paraId="40BFD156" w14:textId="77777777" w:rsidR="00406958" w:rsidRDefault="00406958" w:rsidP="00406958">
            <w:pPr>
              <w:pStyle w:val="a7"/>
              <w:ind w:firstLine="0"/>
              <w:jc w:val="center"/>
              <w:rPr>
                <w:sz w:val="24"/>
              </w:rPr>
            </w:pPr>
            <w:r>
              <w:rPr>
                <w:sz w:val="24"/>
              </w:rPr>
              <w:t>-</w:t>
            </w:r>
          </w:p>
        </w:tc>
        <w:tc>
          <w:tcPr>
            <w:tcW w:w="960" w:type="dxa"/>
          </w:tcPr>
          <w:p w14:paraId="19CEAFB4" w14:textId="77777777" w:rsidR="00406958" w:rsidRDefault="00406958" w:rsidP="00406958">
            <w:pPr>
              <w:pStyle w:val="a7"/>
              <w:ind w:firstLine="0"/>
              <w:jc w:val="center"/>
              <w:rPr>
                <w:sz w:val="24"/>
              </w:rPr>
            </w:pPr>
            <w:r>
              <w:rPr>
                <w:sz w:val="24"/>
              </w:rPr>
              <w:t>-</w:t>
            </w:r>
          </w:p>
        </w:tc>
        <w:tc>
          <w:tcPr>
            <w:tcW w:w="1440" w:type="dxa"/>
          </w:tcPr>
          <w:p w14:paraId="29374F9A" w14:textId="77777777" w:rsidR="00406958" w:rsidRDefault="00406958" w:rsidP="00406958">
            <w:pPr>
              <w:pStyle w:val="a7"/>
              <w:ind w:firstLine="0"/>
              <w:jc w:val="center"/>
              <w:rPr>
                <w:sz w:val="24"/>
              </w:rPr>
            </w:pPr>
            <w:r>
              <w:rPr>
                <w:sz w:val="24"/>
              </w:rPr>
              <w:t>+</w:t>
            </w:r>
          </w:p>
        </w:tc>
        <w:tc>
          <w:tcPr>
            <w:tcW w:w="1826" w:type="dxa"/>
          </w:tcPr>
          <w:p w14:paraId="49F59E29" w14:textId="77777777" w:rsidR="00406958" w:rsidRDefault="00406958" w:rsidP="00406958">
            <w:pPr>
              <w:pStyle w:val="a7"/>
              <w:ind w:firstLine="0"/>
              <w:jc w:val="center"/>
              <w:rPr>
                <w:sz w:val="24"/>
              </w:rPr>
            </w:pPr>
            <w:r>
              <w:rPr>
                <w:sz w:val="24"/>
              </w:rPr>
              <w:t>Приморське, Мало-</w:t>
            </w:r>
            <w:proofErr w:type="spellStart"/>
            <w:r>
              <w:rPr>
                <w:sz w:val="24"/>
              </w:rPr>
              <w:t>Сердо</w:t>
            </w:r>
            <w:proofErr w:type="spellEnd"/>
            <w:r>
              <w:rPr>
                <w:sz w:val="24"/>
              </w:rPr>
              <w:t>-</w:t>
            </w:r>
            <w:proofErr w:type="spellStart"/>
            <w:r>
              <w:rPr>
                <w:sz w:val="24"/>
              </w:rPr>
              <w:t>бинське</w:t>
            </w:r>
            <w:proofErr w:type="spellEnd"/>
            <w:r>
              <w:rPr>
                <w:sz w:val="24"/>
              </w:rPr>
              <w:t xml:space="preserve"> (Росія).</w:t>
            </w:r>
          </w:p>
        </w:tc>
      </w:tr>
    </w:tbl>
    <w:p w14:paraId="0EBAB585" w14:textId="77777777" w:rsidR="00406958" w:rsidRDefault="00406958" w:rsidP="00406958">
      <w:pPr>
        <w:pStyle w:val="a7"/>
        <w:jc w:val="center"/>
      </w:pPr>
    </w:p>
    <w:p w14:paraId="2BD27095" w14:textId="77777777" w:rsidR="00406958" w:rsidRDefault="00406958" w:rsidP="00406958">
      <w:pPr>
        <w:pStyle w:val="a7"/>
      </w:pPr>
      <w:r>
        <w:t>Примітка</w:t>
      </w:r>
      <w:r w:rsidRPr="003026B2">
        <w:rPr>
          <w:lang w:val="ru-RU"/>
        </w:rPr>
        <w:t>.</w:t>
      </w:r>
      <w:r>
        <w:t xml:space="preserve"> Знак </w:t>
      </w:r>
      <w:r w:rsidRPr="003026B2">
        <w:rPr>
          <w:lang w:val="ru-RU"/>
        </w:rPr>
        <w:t>“</w:t>
      </w:r>
      <w:r>
        <w:t>х</w:t>
      </w:r>
      <w:r w:rsidRPr="003026B2">
        <w:rPr>
          <w:lang w:val="ru-RU"/>
        </w:rPr>
        <w:t>”</w:t>
      </w:r>
      <w:r>
        <w:t xml:space="preserve"> означає, що вміст не лімітується, але присутність бажана.</w:t>
      </w:r>
    </w:p>
    <w:p w14:paraId="4335BF9F" w14:textId="77777777" w:rsidR="00406958" w:rsidRDefault="00406958" w:rsidP="00406958">
      <w:pPr>
        <w:pStyle w:val="a7"/>
      </w:pPr>
    </w:p>
    <w:p w14:paraId="00051926" w14:textId="77777777" w:rsidR="00406958" w:rsidRDefault="00406958" w:rsidP="00406958">
      <w:pPr>
        <w:pStyle w:val="a7"/>
      </w:pPr>
      <w:r>
        <w:t>Результати проведених досліджень – встановлена можливість використання глауконіту в промисловості, сільському господарстві та інших напрямках приведені в текстовому додатку С.6.</w:t>
      </w:r>
    </w:p>
    <w:p w14:paraId="5EA266DF" w14:textId="77777777" w:rsidR="00406958" w:rsidRDefault="00406958" w:rsidP="00406958">
      <w:pPr>
        <w:pStyle w:val="a7"/>
      </w:pPr>
      <w:r>
        <w:t xml:space="preserve"> Встановлені вимоги  до якості сировини </w:t>
      </w:r>
      <w:proofErr w:type="spellStart"/>
      <w:r>
        <w:t>Адамівської</w:t>
      </w:r>
      <w:proofErr w:type="spellEnd"/>
      <w:r>
        <w:t xml:space="preserve"> групи та інших родовищ України, яка може використовуватись в якості </w:t>
      </w:r>
      <w:proofErr w:type="spellStart"/>
      <w:r>
        <w:t>сорбента</w:t>
      </w:r>
      <w:proofErr w:type="spellEnd"/>
      <w:r>
        <w:t xml:space="preserve">, </w:t>
      </w:r>
      <w:proofErr w:type="spellStart"/>
      <w:r>
        <w:t>агроруди</w:t>
      </w:r>
      <w:proofErr w:type="spellEnd"/>
      <w:r>
        <w:t xml:space="preserve"> та в інших галузях і сферах приведені в текстовому додатку Т.6.3.3.</w:t>
      </w:r>
    </w:p>
    <w:p w14:paraId="17516F54" w14:textId="77777777" w:rsidR="00406958" w:rsidRDefault="00406958" w:rsidP="00B973FE">
      <w:pPr>
        <w:pStyle w:val="a7"/>
      </w:pPr>
    </w:p>
    <w:p w14:paraId="2A28A396" w14:textId="77777777" w:rsidR="00B973FE" w:rsidRDefault="00B973FE" w:rsidP="00B973FE">
      <w:pPr>
        <w:pStyle w:val="a7"/>
      </w:pPr>
      <w:r>
        <w:t>5.6.6.7 Особливості застосування глауконітів, глауконітових концентрати і глауконітової продукції в народному господарстві</w:t>
      </w:r>
    </w:p>
    <w:p w14:paraId="74188290" w14:textId="77777777" w:rsidR="00B973FE" w:rsidRDefault="00B973FE" w:rsidP="00B973FE">
      <w:pPr>
        <w:pStyle w:val="a7"/>
        <w:jc w:val="center"/>
        <w:rPr>
          <w:b/>
          <w:bCs/>
        </w:rPr>
      </w:pPr>
    </w:p>
    <w:p w14:paraId="6B55BCAE" w14:textId="77777777" w:rsidR="00B973FE" w:rsidRDefault="00B973FE" w:rsidP="00B973FE">
      <w:pPr>
        <w:pStyle w:val="a7"/>
      </w:pPr>
      <w:r>
        <w:lastRenderedPageBreak/>
        <w:t xml:space="preserve">Глауконіт практично не утворює </w:t>
      </w:r>
      <w:proofErr w:type="spellStart"/>
      <w:r>
        <w:t>мономінеральних</w:t>
      </w:r>
      <w:proofErr w:type="spellEnd"/>
      <w:r>
        <w:t xml:space="preserve"> порід, а в різній кількості від 1-5 % до 30-70 % іноді більше, в якості домішок входить до складу порід різного літологічного складу і віку. Найбільші концентрації глауконіту спостерігаються в відкладах морського походження пісках, пісковиках та мергелях крейдяної, палеогенової і неогенової систем, які поширені на території України.</w:t>
      </w:r>
    </w:p>
    <w:p w14:paraId="53344E7B" w14:textId="77777777" w:rsidR="00B973FE" w:rsidRDefault="00B973FE" w:rsidP="00B973FE">
      <w:pPr>
        <w:pStyle w:val="a7"/>
      </w:pPr>
      <w:r>
        <w:t>Можливості практичного використання глауконіту вивчаються вже біля 100 років, тому що Україна, Росія, країни Прибалтики, Білорусь та інші країни СНГ одні з найбагатших країн на цю сировину. Це добре видно на рисунку 5.13, який приведений в главі 5.6.6.</w:t>
      </w:r>
    </w:p>
    <w:p w14:paraId="18B3947C" w14:textId="77777777" w:rsidR="00B973FE" w:rsidRDefault="00B973FE" w:rsidP="00B973FE">
      <w:pPr>
        <w:pStyle w:val="a7"/>
      </w:pPr>
      <w:r>
        <w:t>Проведені науково-дослідними інститутами і промисловими структурами багаточисленні дослідження в Україні і за кордоном свідчать, що існує два напрямки використання глауконіту</w:t>
      </w:r>
      <w:r w:rsidRPr="003026B2">
        <w:rPr>
          <w:lang w:val="ru-RU"/>
        </w:rPr>
        <w:t>:</w:t>
      </w:r>
      <w:r>
        <w:t xml:space="preserve"> разом з </w:t>
      </w:r>
      <w:proofErr w:type="spellStart"/>
      <w:r>
        <w:t>глауконітвміщуючими</w:t>
      </w:r>
      <w:proofErr w:type="spellEnd"/>
      <w:r>
        <w:t xml:space="preserve">  породами (</w:t>
      </w:r>
      <w:proofErr w:type="spellStart"/>
      <w:r>
        <w:t>агроруди</w:t>
      </w:r>
      <w:proofErr w:type="spellEnd"/>
      <w:r>
        <w:t>, природні сорбенти – очищення довкілля) і збагачені - глауконітові концертанти (</w:t>
      </w:r>
      <w:proofErr w:type="spellStart"/>
      <w:r>
        <w:t>кормовиробництво</w:t>
      </w:r>
      <w:proofErr w:type="spellEnd"/>
      <w:r>
        <w:t xml:space="preserve">, медицина, </w:t>
      </w:r>
      <w:proofErr w:type="spellStart"/>
      <w:r>
        <w:t>неопермутитова</w:t>
      </w:r>
      <w:proofErr w:type="spellEnd"/>
      <w:r>
        <w:t xml:space="preserve"> сировина, пігмент, очистка питних вод і мінеральних </w:t>
      </w:r>
      <w:proofErr w:type="spellStart"/>
      <w:r>
        <w:t>масел</w:t>
      </w:r>
      <w:proofErr w:type="spellEnd"/>
      <w:r>
        <w:t xml:space="preserve"> та в інших напрямках). Вони можуть використовуватись як в природному стані, так і в активованому – механічним, термічним, хімічним та біологічним шляхом. Збагачення глауконітових руд і активація покращують властивості глауконітової продукції. Науково-дослідні роботи свідчать, що для покращення властивостей концентратів, які використовуються в тому чи іншому напрямку, потрібен певний тип активізації. Це проілюстровано на схемі рисунку 5.62.</w:t>
      </w:r>
    </w:p>
    <w:p w14:paraId="3C541DAF" w14:textId="77777777" w:rsidR="00B973FE" w:rsidRDefault="00B973FE" w:rsidP="00B973FE">
      <w:pPr>
        <w:pStyle w:val="a7"/>
      </w:pPr>
      <w:r>
        <w:t xml:space="preserve">Питанням збагачення  руд займались різні організації. Перші концентрати були отримані при збагаченні глауконітових руд </w:t>
      </w:r>
      <w:proofErr w:type="spellStart"/>
      <w:r>
        <w:t>Копорського</w:t>
      </w:r>
      <w:proofErr w:type="spellEnd"/>
      <w:r>
        <w:t xml:space="preserve"> родовища (Ленінградська область) в 1914-1918рр. Концентрати використовували як пігменти. Зараз глауконітові концентрати використовуються, в якості </w:t>
      </w:r>
      <w:proofErr w:type="spellStart"/>
      <w:r>
        <w:t>пігмента</w:t>
      </w:r>
      <w:proofErr w:type="spellEnd"/>
      <w:r>
        <w:t>, в країнах Прибалтики.</w:t>
      </w:r>
    </w:p>
    <w:p w14:paraId="020384BD" w14:textId="77777777" w:rsidR="00B973FE" w:rsidRDefault="00B973FE" w:rsidP="00B973FE">
      <w:pPr>
        <w:pStyle w:val="a7"/>
      </w:pPr>
      <w:r>
        <w:t>В 1931 році в колишньому СРСР з</w:t>
      </w:r>
      <w:r w:rsidRPr="003026B2">
        <w:rPr>
          <w:lang w:val="ru-RU"/>
        </w:rPr>
        <w:t>’</w:t>
      </w:r>
      <w:r>
        <w:t xml:space="preserve">явилась перша дослідна установка по виробництву глауконітового концентрату в промислових масштабах. Він використовувався в якості </w:t>
      </w:r>
      <w:proofErr w:type="spellStart"/>
      <w:r>
        <w:t>неопермутитової</w:t>
      </w:r>
      <w:proofErr w:type="spellEnd"/>
      <w:r>
        <w:t xml:space="preserve"> сировини. Збагачення  глауконітових руд відбувалося, головним чином, методом гідравлічної класифікації, магнітної сепарації та флотації.</w:t>
      </w:r>
    </w:p>
    <w:p w14:paraId="5C08090C" w14:textId="77777777" w:rsidR="00B973FE" w:rsidRDefault="00B973FE" w:rsidP="00B973FE">
      <w:pPr>
        <w:pStyle w:val="a7"/>
      </w:pPr>
      <w:r>
        <w:t>В кінці 1935 року в РССР почала функціонувати друга установка глауконітової (</w:t>
      </w:r>
      <w:proofErr w:type="spellStart"/>
      <w:r>
        <w:t>пермутитової</w:t>
      </w:r>
      <w:proofErr w:type="spellEnd"/>
      <w:r>
        <w:t xml:space="preserve">) продукції на Воскресенському хімічному комбінаті. Для цього використовувались руди </w:t>
      </w:r>
      <w:proofErr w:type="spellStart"/>
      <w:r>
        <w:t>Лопатинського</w:t>
      </w:r>
      <w:proofErr w:type="spellEnd"/>
      <w:r>
        <w:t xml:space="preserve"> рудника. Вироблялось 3 тис. т глауконітового концентрату в рік. Частина продукції експортувалась. В </w:t>
      </w:r>
      <w:proofErr w:type="spellStart"/>
      <w:r>
        <w:t>Поволжжі</w:t>
      </w:r>
      <w:proofErr w:type="spellEnd"/>
      <w:r>
        <w:t xml:space="preserve"> біля Саратова видобуток і використання глауконітових руд для </w:t>
      </w:r>
      <w:proofErr w:type="spellStart"/>
      <w:r>
        <w:t>водопом</w:t>
      </w:r>
      <w:proofErr w:type="spellEnd"/>
      <w:r w:rsidRPr="003026B2">
        <w:rPr>
          <w:lang w:val="ru-RU"/>
        </w:rPr>
        <w:t>’</w:t>
      </w:r>
      <w:proofErr w:type="spellStart"/>
      <w:r>
        <w:t>якшення</w:t>
      </w:r>
      <w:proofErr w:type="spellEnd"/>
      <w:r>
        <w:t xml:space="preserve"> різних вод на ТЕЦ країни відбувалося на протязі 1936-1948рр. За сезон видобувалось 300-500т промислового глауконіту з розміром </w:t>
      </w:r>
      <w:proofErr w:type="spellStart"/>
      <w:r>
        <w:t>зерен</w:t>
      </w:r>
      <w:proofErr w:type="spellEnd"/>
      <w:r>
        <w:t xml:space="preserve"> більше 0,25мн.</w:t>
      </w:r>
    </w:p>
    <w:p w14:paraId="3B4FE8A7" w14:textId="77777777" w:rsidR="00B973FE" w:rsidRDefault="00B973FE" w:rsidP="00B973FE">
      <w:pPr>
        <w:jc w:val="both"/>
        <w:rPr>
          <w:sz w:val="28"/>
        </w:rPr>
        <w:sectPr w:rsidR="00B973FE">
          <w:pgSz w:w="11906" w:h="16838"/>
          <w:pgMar w:top="1134" w:right="567" w:bottom="1134" w:left="1701" w:header="720" w:footer="720" w:gutter="0"/>
          <w:cols w:space="708"/>
          <w:docGrid w:linePitch="360"/>
        </w:sectPr>
      </w:pPr>
    </w:p>
    <w:p w14:paraId="039D309A" w14:textId="77777777" w:rsidR="00B973FE" w:rsidRDefault="00B973FE" w:rsidP="00B973FE">
      <w:r>
        <w:rPr>
          <w:noProof/>
          <w:sz w:val="20"/>
          <w:lang w:val="ru-RU" w:eastAsia="ru-RU"/>
        </w:rPr>
        <w:lastRenderedPageBreak/>
        <mc:AlternateContent>
          <mc:Choice Requires="wps">
            <w:drawing>
              <wp:anchor distT="0" distB="0" distL="114300" distR="114300" simplePos="0" relativeHeight="251740160" behindDoc="0" locked="0" layoutInCell="1" allowOverlap="1" wp14:anchorId="21040B83" wp14:editId="333A7197">
                <wp:simplePos x="0" y="0"/>
                <wp:positionH relativeFrom="column">
                  <wp:posOffset>2362200</wp:posOffset>
                </wp:positionH>
                <wp:positionV relativeFrom="paragraph">
                  <wp:posOffset>0</wp:posOffset>
                </wp:positionV>
                <wp:extent cx="2057400" cy="228600"/>
                <wp:effectExtent l="9525" t="9525" r="9525" b="9525"/>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735F5D10" w14:textId="77777777" w:rsidR="006D2C8B" w:rsidRDefault="006D2C8B" w:rsidP="00B973FE">
                            <w:pPr>
                              <w:jc w:val="center"/>
                              <w:rPr>
                                <w:sz w:val="20"/>
                              </w:rPr>
                            </w:pPr>
                            <w:r>
                              <w:rPr>
                                <w:sz w:val="20"/>
                              </w:rPr>
                              <w:t>Глауконіти (глауконітові руди)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40B83" id="Надпись 172" o:spid="_x0000_s1222" type="#_x0000_t202" style="position:absolute;margin-left:186pt;margin-top:0;width:162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">
                <v:textbox>
                  <w:txbxContent>
                    <w:p w14:paraId="735F5D10" w14:textId="77777777" w:rsidR="006D2C8B" w:rsidRDefault="006D2C8B" w:rsidP="00B973FE">
                      <w:pPr>
                        <w:jc w:val="center"/>
                        <w:rPr>
                          <w:sz w:val="20"/>
                        </w:rPr>
                      </w:pPr>
                      <w:r>
                        <w:rPr>
                          <w:sz w:val="20"/>
                        </w:rPr>
                        <w:t>Глауконіти (глауконітові руди)</w:t>
                      </w:r>
                    </w:p>
                  </w:txbxContent>
                </v:textbox>
              </v:shape>
            </w:pict>
          </mc:Fallback>
        </mc:AlternateContent>
      </w:r>
      <w:r>
        <w:t xml:space="preserve">                                                                                                     </w:t>
      </w:r>
    </w:p>
    <w:p w14:paraId="405E46EE" w14:textId="77777777" w:rsidR="00B973FE" w:rsidRDefault="00B973FE" w:rsidP="00B973FE">
      <w:r>
        <w:rPr>
          <w:noProof/>
          <w:sz w:val="20"/>
          <w:lang w:val="ru-RU" w:eastAsia="ru-RU"/>
        </w:rPr>
        <mc:AlternateContent>
          <mc:Choice Requires="wps">
            <w:drawing>
              <wp:anchor distT="0" distB="0" distL="114300" distR="114300" simplePos="0" relativeHeight="251801600" behindDoc="0" locked="0" layoutInCell="1" allowOverlap="1" wp14:anchorId="64246EE4" wp14:editId="64BF1424">
                <wp:simplePos x="0" y="0"/>
                <wp:positionH relativeFrom="column">
                  <wp:posOffset>3657600</wp:posOffset>
                </wp:positionH>
                <wp:positionV relativeFrom="paragraph">
                  <wp:posOffset>53340</wp:posOffset>
                </wp:positionV>
                <wp:extent cx="838200" cy="228600"/>
                <wp:effectExtent l="9525" t="5715" r="28575" b="6096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63A29" id="Прямая соединительная линия 17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2pt" to="35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">
                <v:stroke endarrow="block"/>
              </v:line>
            </w:pict>
          </mc:Fallback>
        </mc:AlternateContent>
      </w:r>
      <w:r>
        <w:rPr>
          <w:noProof/>
          <w:sz w:val="20"/>
          <w:lang w:val="ru-RU" w:eastAsia="ru-RU"/>
        </w:rPr>
        <mc:AlternateContent>
          <mc:Choice Requires="wps">
            <w:drawing>
              <wp:anchor distT="0" distB="0" distL="114300" distR="114300" simplePos="0" relativeHeight="251799552" behindDoc="0" locked="0" layoutInCell="1" allowOverlap="1" wp14:anchorId="117497D3" wp14:editId="40F13EF6">
                <wp:simplePos x="0" y="0"/>
                <wp:positionH relativeFrom="column">
                  <wp:posOffset>1752600</wp:posOffset>
                </wp:positionH>
                <wp:positionV relativeFrom="paragraph">
                  <wp:posOffset>53340</wp:posOffset>
                </wp:positionV>
                <wp:extent cx="1066800" cy="228600"/>
                <wp:effectExtent l="28575" t="5715" r="9525" b="6096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22CBF" id="Прямая соединительная линия 170"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2pt" to="22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">
                <v:stroke endarrow="block"/>
              </v:line>
            </w:pict>
          </mc:Fallback>
        </mc:AlternateContent>
      </w:r>
    </w:p>
    <w:p w14:paraId="7BD40122" w14:textId="77777777" w:rsidR="00B973FE" w:rsidRDefault="00B973FE" w:rsidP="00B973FE">
      <w:r>
        <w:rPr>
          <w:noProof/>
          <w:sz w:val="20"/>
          <w:lang w:val="ru-RU" w:eastAsia="ru-RU"/>
        </w:rPr>
        <mc:AlternateContent>
          <mc:Choice Requires="wps">
            <w:drawing>
              <wp:anchor distT="0" distB="0" distL="114300" distR="114300" simplePos="0" relativeHeight="251742208" behindDoc="0" locked="0" layoutInCell="1" allowOverlap="1" wp14:anchorId="02093DE2" wp14:editId="3797CAC3">
                <wp:simplePos x="0" y="0"/>
                <wp:positionH relativeFrom="column">
                  <wp:posOffset>3657600</wp:posOffset>
                </wp:positionH>
                <wp:positionV relativeFrom="paragraph">
                  <wp:posOffset>106680</wp:posOffset>
                </wp:positionV>
                <wp:extent cx="3200400" cy="228600"/>
                <wp:effectExtent l="9525" t="11430" r="9525" b="7620"/>
                <wp:wrapNone/>
                <wp:docPr id="169" name="Надпись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solidFill>
                        <a:ln w="9525">
                          <a:solidFill>
                            <a:srgbClr val="000000"/>
                          </a:solidFill>
                          <a:miter lim="800000"/>
                          <a:headEnd/>
                          <a:tailEnd/>
                        </a:ln>
                      </wps:spPr>
                      <wps:txbx>
                        <w:txbxContent>
                          <w:p w14:paraId="19A2FA95" w14:textId="77777777" w:rsidR="006D2C8B" w:rsidRDefault="006D2C8B" w:rsidP="00B973FE">
                            <w:pPr>
                              <w:jc w:val="center"/>
                              <w:rPr>
                                <w:sz w:val="20"/>
                              </w:rPr>
                            </w:pPr>
                            <w:r>
                              <w:rPr>
                                <w:sz w:val="20"/>
                              </w:rPr>
                              <w:t>Концентрати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93DE2" id="Надпись 169" o:spid="_x0000_s1223" type="#_x0000_t202" style="position:absolute;margin-left:4in;margin-top:8.4pt;width:252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">
                <v:textbox>
                  <w:txbxContent>
                    <w:p w14:paraId="19A2FA95" w14:textId="77777777" w:rsidR="006D2C8B" w:rsidRDefault="006D2C8B" w:rsidP="00B973FE">
                      <w:pPr>
                        <w:jc w:val="center"/>
                        <w:rPr>
                          <w:sz w:val="20"/>
                        </w:rPr>
                      </w:pPr>
                      <w:r>
                        <w:rPr>
                          <w:sz w:val="20"/>
                        </w:rPr>
                        <w:t>Концентрати</w:t>
                      </w:r>
                    </w:p>
                  </w:txbxContent>
                </v:textbox>
              </v:shape>
            </w:pict>
          </mc:Fallback>
        </mc:AlternateContent>
      </w:r>
      <w:r>
        <w:rPr>
          <w:noProof/>
          <w:sz w:val="20"/>
          <w:lang w:val="ru-RU" w:eastAsia="ru-RU"/>
        </w:rPr>
        <mc:AlternateContent>
          <mc:Choice Requires="wps">
            <w:drawing>
              <wp:anchor distT="0" distB="0" distL="114300" distR="114300" simplePos="0" relativeHeight="251741184" behindDoc="0" locked="0" layoutInCell="1" allowOverlap="1" wp14:anchorId="554A7581" wp14:editId="248ABE77">
                <wp:simplePos x="0" y="0"/>
                <wp:positionH relativeFrom="column">
                  <wp:posOffset>1066800</wp:posOffset>
                </wp:positionH>
                <wp:positionV relativeFrom="paragraph">
                  <wp:posOffset>106680</wp:posOffset>
                </wp:positionV>
                <wp:extent cx="2057400" cy="228600"/>
                <wp:effectExtent l="9525" t="11430" r="9525" b="762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245E7640" w14:textId="77777777" w:rsidR="006D2C8B" w:rsidRDefault="006D2C8B" w:rsidP="00B973FE">
                            <w:pPr>
                              <w:jc w:val="center"/>
                              <w:rPr>
                                <w:sz w:val="20"/>
                              </w:rPr>
                            </w:pPr>
                            <w:r>
                              <w:rPr>
                                <w:sz w:val="20"/>
                              </w:rPr>
                              <w:t>Глауконіти в природному стані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A7581" id="Надпись 168" o:spid="_x0000_s1224" type="#_x0000_t202" style="position:absolute;margin-left:84pt;margin-top:8.4pt;width:162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">
                <v:textbox>
                  <w:txbxContent>
                    <w:p w14:paraId="245E7640" w14:textId="77777777" w:rsidR="006D2C8B" w:rsidRDefault="006D2C8B" w:rsidP="00B973FE">
                      <w:pPr>
                        <w:jc w:val="center"/>
                        <w:rPr>
                          <w:sz w:val="20"/>
                        </w:rPr>
                      </w:pPr>
                      <w:r>
                        <w:rPr>
                          <w:sz w:val="20"/>
                        </w:rPr>
                        <w:t>Глауконіти в природному стані</w:t>
                      </w:r>
                    </w:p>
                  </w:txbxContent>
                </v:textbox>
              </v:shape>
            </w:pict>
          </mc:Fallback>
        </mc:AlternateContent>
      </w:r>
      <w:r>
        <w:t xml:space="preserve">                                                                                                </w:t>
      </w:r>
    </w:p>
    <w:p w14:paraId="0F3C6C0B" w14:textId="77777777" w:rsidR="00B973FE" w:rsidRDefault="00B973FE" w:rsidP="00B973FE">
      <w:r>
        <w:rPr>
          <w:noProof/>
          <w:sz w:val="20"/>
          <w:lang w:val="ru-RU" w:eastAsia="ru-RU"/>
        </w:rPr>
        <mc:AlternateContent>
          <mc:Choice Requires="wps">
            <w:drawing>
              <wp:anchor distT="0" distB="0" distL="114300" distR="114300" simplePos="0" relativeHeight="251804672" behindDoc="0" locked="0" layoutInCell="1" allowOverlap="1" wp14:anchorId="79B9A495" wp14:editId="61EBE1A9">
                <wp:simplePos x="0" y="0"/>
                <wp:positionH relativeFrom="column">
                  <wp:posOffset>6705600</wp:posOffset>
                </wp:positionH>
                <wp:positionV relativeFrom="paragraph">
                  <wp:posOffset>160020</wp:posOffset>
                </wp:positionV>
                <wp:extent cx="762000" cy="114300"/>
                <wp:effectExtent l="9525" t="7620" r="28575" b="5905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2F3E7" id="Прямая соединительная линия 167"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12.6pt" to="58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">
                <v:stroke endarrow="block"/>
              </v:line>
            </w:pict>
          </mc:Fallback>
        </mc:AlternateContent>
      </w:r>
      <w:r>
        <w:rPr>
          <w:noProof/>
          <w:sz w:val="20"/>
          <w:lang w:val="ru-RU" w:eastAsia="ru-RU"/>
        </w:rPr>
        <mc:AlternateContent>
          <mc:Choice Requires="wps">
            <w:drawing>
              <wp:anchor distT="0" distB="0" distL="114300" distR="114300" simplePos="0" relativeHeight="251803648" behindDoc="0" locked="0" layoutInCell="1" allowOverlap="1" wp14:anchorId="313D0236" wp14:editId="0C8AA817">
                <wp:simplePos x="0" y="0"/>
                <wp:positionH relativeFrom="column">
                  <wp:posOffset>5410200</wp:posOffset>
                </wp:positionH>
                <wp:positionV relativeFrom="paragraph">
                  <wp:posOffset>160020</wp:posOffset>
                </wp:positionV>
                <wp:extent cx="533400" cy="114300"/>
                <wp:effectExtent l="28575" t="7620" r="9525" b="5905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A9A54" id="Прямая соединительная линия 166"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2.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">
                <v:stroke endarrow="block"/>
              </v:line>
            </w:pict>
          </mc:Fallback>
        </mc:AlternateContent>
      </w:r>
      <w:r>
        <w:rPr>
          <w:noProof/>
          <w:sz w:val="20"/>
          <w:lang w:val="ru-RU" w:eastAsia="ru-RU"/>
        </w:rPr>
        <mc:AlternateContent>
          <mc:Choice Requires="wps">
            <w:drawing>
              <wp:anchor distT="0" distB="0" distL="114300" distR="114300" simplePos="0" relativeHeight="251802624" behindDoc="0" locked="0" layoutInCell="1" allowOverlap="1" wp14:anchorId="3E5F1EFF" wp14:editId="6234EFA8">
                <wp:simplePos x="0" y="0"/>
                <wp:positionH relativeFrom="column">
                  <wp:posOffset>1981200</wp:posOffset>
                </wp:positionH>
                <wp:positionV relativeFrom="paragraph">
                  <wp:posOffset>160020</wp:posOffset>
                </wp:positionV>
                <wp:extent cx="0" cy="228600"/>
                <wp:effectExtent l="57150" t="7620" r="57150" b="2095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884AD" id="Прямая соединительная линия 16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2.6pt" to="15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RsZAIAAH0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00576" behindDoc="0" locked="0" layoutInCell="1" allowOverlap="1" wp14:anchorId="23DAE3C3" wp14:editId="1F60809D">
                <wp:simplePos x="0" y="0"/>
                <wp:positionH relativeFrom="column">
                  <wp:posOffset>838200</wp:posOffset>
                </wp:positionH>
                <wp:positionV relativeFrom="paragraph">
                  <wp:posOffset>160020</wp:posOffset>
                </wp:positionV>
                <wp:extent cx="457200" cy="228600"/>
                <wp:effectExtent l="38100" t="7620" r="9525" b="5905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C57A0" id="Прямая соединительная линия 164"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6pt" to="10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">
                <v:stroke endarrow="block"/>
              </v:line>
            </w:pict>
          </mc:Fallback>
        </mc:AlternateContent>
      </w:r>
    </w:p>
    <w:p w14:paraId="1C098AAF" w14:textId="77777777" w:rsidR="00B973FE" w:rsidRDefault="00B973FE" w:rsidP="00B973FE">
      <w:r>
        <w:rPr>
          <w:noProof/>
          <w:sz w:val="20"/>
          <w:lang w:val="ru-RU" w:eastAsia="ru-RU"/>
        </w:rPr>
        <mc:AlternateContent>
          <mc:Choice Requires="wps">
            <w:drawing>
              <wp:anchor distT="0" distB="0" distL="114300" distR="114300" simplePos="0" relativeHeight="251744256" behindDoc="0" locked="0" layoutInCell="1" allowOverlap="1" wp14:anchorId="5432D988" wp14:editId="3DD00FB9">
                <wp:simplePos x="0" y="0"/>
                <wp:positionH relativeFrom="column">
                  <wp:posOffset>6477000</wp:posOffset>
                </wp:positionH>
                <wp:positionV relativeFrom="paragraph">
                  <wp:posOffset>99060</wp:posOffset>
                </wp:positionV>
                <wp:extent cx="2819400" cy="228600"/>
                <wp:effectExtent l="9525" t="13335" r="9525" b="5715"/>
                <wp:wrapNone/>
                <wp:docPr id="163" name="Надпись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28600"/>
                        </a:xfrm>
                        <a:prstGeom prst="rect">
                          <a:avLst/>
                        </a:prstGeom>
                        <a:solidFill>
                          <a:srgbClr val="FFFFFF"/>
                        </a:solidFill>
                        <a:ln w="9525">
                          <a:solidFill>
                            <a:srgbClr val="000000"/>
                          </a:solidFill>
                          <a:miter lim="800000"/>
                          <a:headEnd/>
                          <a:tailEnd/>
                        </a:ln>
                      </wps:spPr>
                      <wps:txbx>
                        <w:txbxContent>
                          <w:p w14:paraId="16F09476" w14:textId="77777777" w:rsidR="006D2C8B" w:rsidRDefault="006D2C8B" w:rsidP="00B973FE">
                            <w:pPr>
                              <w:jc w:val="center"/>
                              <w:rPr>
                                <w:sz w:val="20"/>
                              </w:rPr>
                            </w:pPr>
                            <w:r>
                              <w:rPr>
                                <w:sz w:val="20"/>
                              </w:rPr>
                              <w:t>Активовані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2D988" id="Надпись 163" o:spid="_x0000_s1225" type="#_x0000_t202" style="position:absolute;margin-left:510pt;margin-top:7.8pt;width:222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">
                <v:textbox>
                  <w:txbxContent>
                    <w:p w14:paraId="16F09476" w14:textId="77777777" w:rsidR="006D2C8B" w:rsidRDefault="006D2C8B" w:rsidP="00B973FE">
                      <w:pPr>
                        <w:jc w:val="center"/>
                        <w:rPr>
                          <w:sz w:val="20"/>
                        </w:rPr>
                      </w:pPr>
                      <w:r>
                        <w:rPr>
                          <w:sz w:val="20"/>
                        </w:rPr>
                        <w:t>Активовані</w:t>
                      </w:r>
                    </w:p>
                  </w:txbxContent>
                </v:textbox>
              </v:shape>
            </w:pict>
          </mc:Fallback>
        </mc:AlternateContent>
      </w:r>
      <w:r>
        <w:rPr>
          <w:noProof/>
          <w:sz w:val="20"/>
          <w:lang w:val="ru-RU" w:eastAsia="ru-RU"/>
        </w:rPr>
        <mc:AlternateContent>
          <mc:Choice Requires="wps">
            <w:drawing>
              <wp:anchor distT="0" distB="0" distL="114300" distR="114300" simplePos="0" relativeHeight="251743232" behindDoc="0" locked="0" layoutInCell="1" allowOverlap="1" wp14:anchorId="71F7F376" wp14:editId="5043EC1A">
                <wp:simplePos x="0" y="0"/>
                <wp:positionH relativeFrom="column">
                  <wp:posOffset>3429000</wp:posOffset>
                </wp:positionH>
                <wp:positionV relativeFrom="paragraph">
                  <wp:posOffset>99060</wp:posOffset>
                </wp:positionV>
                <wp:extent cx="2667000" cy="228600"/>
                <wp:effectExtent l="9525" t="13335" r="9525" b="5715"/>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28600"/>
                        </a:xfrm>
                        <a:prstGeom prst="rect">
                          <a:avLst/>
                        </a:prstGeom>
                        <a:solidFill>
                          <a:srgbClr val="FFFFFF"/>
                        </a:solidFill>
                        <a:ln w="9525">
                          <a:solidFill>
                            <a:srgbClr val="000000"/>
                          </a:solidFill>
                          <a:miter lim="800000"/>
                          <a:headEnd/>
                          <a:tailEnd/>
                        </a:ln>
                      </wps:spPr>
                      <wps:txbx>
                        <w:txbxContent>
                          <w:p w14:paraId="03EBEEBD" w14:textId="77777777" w:rsidR="006D2C8B" w:rsidRDefault="006D2C8B" w:rsidP="00B973FE">
                            <w:pPr>
                              <w:jc w:val="center"/>
                              <w:rPr>
                                <w:sz w:val="20"/>
                              </w:rPr>
                            </w:pPr>
                            <w:r>
                              <w:rPr>
                                <w:sz w:val="20"/>
                              </w:rPr>
                              <w:t>В природному стані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F376" id="Надпись 162" o:spid="_x0000_s1226" type="#_x0000_t202" style="position:absolute;margin-left:270pt;margin-top:7.8pt;width:210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">
                <v:textbox>
                  <w:txbxContent>
                    <w:p w14:paraId="03EBEEBD" w14:textId="77777777" w:rsidR="006D2C8B" w:rsidRDefault="006D2C8B" w:rsidP="00B973FE">
                      <w:pPr>
                        <w:jc w:val="center"/>
                        <w:rPr>
                          <w:sz w:val="20"/>
                        </w:rPr>
                      </w:pPr>
                      <w:r>
                        <w:rPr>
                          <w:sz w:val="20"/>
                        </w:rPr>
                        <w:t>В природному стані</w:t>
                      </w:r>
                    </w:p>
                  </w:txbxContent>
                </v:textbox>
              </v:shape>
            </w:pict>
          </mc:Fallback>
        </mc:AlternateContent>
      </w:r>
      <w:r>
        <w:t xml:space="preserve">                                                                                                                                                                                 </w:t>
      </w:r>
    </w:p>
    <w:p w14:paraId="351A2741" w14:textId="77777777" w:rsidR="00B973FE" w:rsidRDefault="00B973FE" w:rsidP="00B973FE">
      <w:r>
        <w:rPr>
          <w:noProof/>
          <w:sz w:val="20"/>
          <w:lang w:val="ru-RU" w:eastAsia="ru-RU"/>
        </w:rPr>
        <mc:AlternateContent>
          <mc:Choice Requires="wps">
            <w:drawing>
              <wp:anchor distT="0" distB="0" distL="114300" distR="114300" simplePos="0" relativeHeight="251825152" behindDoc="0" locked="0" layoutInCell="1" allowOverlap="1" wp14:anchorId="58C5938F" wp14:editId="2EBAC74B">
                <wp:simplePos x="0" y="0"/>
                <wp:positionH relativeFrom="column">
                  <wp:posOffset>8686800</wp:posOffset>
                </wp:positionH>
                <wp:positionV relativeFrom="paragraph">
                  <wp:posOffset>152400</wp:posOffset>
                </wp:positionV>
                <wp:extent cx="228600" cy="114300"/>
                <wp:effectExtent l="9525" t="9525" r="38100" b="5715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44DF2" id="Прямая соединительная линия 16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2pt" to="70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">
                <v:stroke endarrow="block"/>
              </v:line>
            </w:pict>
          </mc:Fallback>
        </mc:AlternateContent>
      </w:r>
      <w:r>
        <w:rPr>
          <w:noProof/>
          <w:sz w:val="20"/>
          <w:lang w:val="ru-RU" w:eastAsia="ru-RU"/>
        </w:rPr>
        <mc:AlternateContent>
          <mc:Choice Requires="wps">
            <w:drawing>
              <wp:anchor distT="0" distB="0" distL="114300" distR="114300" simplePos="0" relativeHeight="251824128" behindDoc="0" locked="0" layoutInCell="1" allowOverlap="1" wp14:anchorId="4E7C42C4" wp14:editId="101A2DBA">
                <wp:simplePos x="0" y="0"/>
                <wp:positionH relativeFrom="column">
                  <wp:posOffset>7924800</wp:posOffset>
                </wp:positionH>
                <wp:positionV relativeFrom="paragraph">
                  <wp:posOffset>152400</wp:posOffset>
                </wp:positionV>
                <wp:extent cx="152400" cy="114300"/>
                <wp:effectExtent l="9525" t="9525" r="47625" b="5715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5D136" id="Прямая соединительная линия 16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12pt" to="63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23104" behindDoc="0" locked="0" layoutInCell="1" allowOverlap="1" wp14:anchorId="5758E7D9" wp14:editId="08C36147">
                <wp:simplePos x="0" y="0"/>
                <wp:positionH relativeFrom="column">
                  <wp:posOffset>7315200</wp:posOffset>
                </wp:positionH>
                <wp:positionV relativeFrom="paragraph">
                  <wp:posOffset>152400</wp:posOffset>
                </wp:positionV>
                <wp:extent cx="152400" cy="114300"/>
                <wp:effectExtent l="47625" t="9525" r="9525" b="5715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EE82E" id="Прямая соединительная линия 159"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12pt" to="58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1822080" behindDoc="0" locked="0" layoutInCell="1" allowOverlap="1" wp14:anchorId="4A77946B" wp14:editId="6885AC7A">
                <wp:simplePos x="0" y="0"/>
                <wp:positionH relativeFrom="column">
                  <wp:posOffset>5943600</wp:posOffset>
                </wp:positionH>
                <wp:positionV relativeFrom="paragraph">
                  <wp:posOffset>152400</wp:posOffset>
                </wp:positionV>
                <wp:extent cx="228600" cy="114300"/>
                <wp:effectExtent l="9525" t="9525" r="38100" b="5715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912BB" id="Прямая соединительная линия 158"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2pt" to="4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1821056" behindDoc="0" locked="0" layoutInCell="1" allowOverlap="1" wp14:anchorId="6B36BBD4" wp14:editId="2DD0A95B">
                <wp:simplePos x="0" y="0"/>
                <wp:positionH relativeFrom="column">
                  <wp:posOffset>5715000</wp:posOffset>
                </wp:positionH>
                <wp:positionV relativeFrom="paragraph">
                  <wp:posOffset>152400</wp:posOffset>
                </wp:positionV>
                <wp:extent cx="76200" cy="114300"/>
                <wp:effectExtent l="9525" t="9525" r="57150" b="4762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64687" id="Прямая соединительная линия 157"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2pt" to="45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1820032" behindDoc="0" locked="0" layoutInCell="1" allowOverlap="1" wp14:anchorId="38FDCCEB" wp14:editId="7BAB2A6F">
                <wp:simplePos x="0" y="0"/>
                <wp:positionH relativeFrom="column">
                  <wp:posOffset>5410200</wp:posOffset>
                </wp:positionH>
                <wp:positionV relativeFrom="paragraph">
                  <wp:posOffset>152400</wp:posOffset>
                </wp:positionV>
                <wp:extent cx="76200" cy="114300"/>
                <wp:effectExtent l="9525" t="9525" r="57150" b="4762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D13D6" id="Прямая соединительная линия 15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2pt" to="6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819008" behindDoc="0" locked="0" layoutInCell="1" allowOverlap="1" wp14:anchorId="7087E712" wp14:editId="28B89C65">
                <wp:simplePos x="0" y="0"/>
                <wp:positionH relativeFrom="column">
                  <wp:posOffset>5029200</wp:posOffset>
                </wp:positionH>
                <wp:positionV relativeFrom="paragraph">
                  <wp:posOffset>152400</wp:posOffset>
                </wp:positionV>
                <wp:extent cx="0" cy="114300"/>
                <wp:effectExtent l="57150" t="9525" r="57150" b="190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B28E" id="Прямая соединительная линия 155"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pt" to="3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17984" behindDoc="0" locked="0" layoutInCell="1" allowOverlap="1" wp14:anchorId="4D549619" wp14:editId="410F1AE4">
                <wp:simplePos x="0" y="0"/>
                <wp:positionH relativeFrom="column">
                  <wp:posOffset>4648200</wp:posOffset>
                </wp:positionH>
                <wp:positionV relativeFrom="paragraph">
                  <wp:posOffset>152400</wp:posOffset>
                </wp:positionV>
                <wp:extent cx="0" cy="114300"/>
                <wp:effectExtent l="57150" t="9525" r="57150" b="1905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BA94" id="Прямая соединительная линия 154"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2pt" to="3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cWZAIAAH0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16960" behindDoc="0" locked="0" layoutInCell="1" allowOverlap="1" wp14:anchorId="7B87868C" wp14:editId="1941B461">
                <wp:simplePos x="0" y="0"/>
                <wp:positionH relativeFrom="column">
                  <wp:posOffset>4191000</wp:posOffset>
                </wp:positionH>
                <wp:positionV relativeFrom="paragraph">
                  <wp:posOffset>152400</wp:posOffset>
                </wp:positionV>
                <wp:extent cx="0" cy="114300"/>
                <wp:effectExtent l="57150" t="9525" r="57150" b="190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F7C8" id="Прямая соединительная линия 15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2pt" to="33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S4ZAIAAH0EAAAOAAAAZHJzL2Uyb0RvYy54bWysVM1uEzEQviPxDpbv6e6mm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15936" behindDoc="0" locked="0" layoutInCell="1" allowOverlap="1" wp14:anchorId="08B1A91C" wp14:editId="22B14FAC">
                <wp:simplePos x="0" y="0"/>
                <wp:positionH relativeFrom="column">
                  <wp:posOffset>3657600</wp:posOffset>
                </wp:positionH>
                <wp:positionV relativeFrom="paragraph">
                  <wp:posOffset>152400</wp:posOffset>
                </wp:positionV>
                <wp:extent cx="76200" cy="114300"/>
                <wp:effectExtent l="57150" t="9525" r="9525" b="4762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01462" id="Прямая соединительная линия 152"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pt" to="29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1786240" behindDoc="0" locked="0" layoutInCell="1" allowOverlap="1" wp14:anchorId="074A2B51" wp14:editId="436C6DE2">
                <wp:simplePos x="0" y="0"/>
                <wp:positionH relativeFrom="column">
                  <wp:posOffset>6781800</wp:posOffset>
                </wp:positionH>
                <wp:positionV relativeFrom="paragraph">
                  <wp:posOffset>152400</wp:posOffset>
                </wp:positionV>
                <wp:extent cx="228600" cy="114300"/>
                <wp:effectExtent l="38100" t="9525" r="9525" b="571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8D07C" id="Прямая соединительная линия 151"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pt,12pt" to="55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1746304" behindDoc="0" locked="0" layoutInCell="1" allowOverlap="1" wp14:anchorId="31C05E6E" wp14:editId="3BF367F2">
                <wp:simplePos x="0" y="0"/>
                <wp:positionH relativeFrom="column">
                  <wp:posOffset>1447800</wp:posOffset>
                </wp:positionH>
                <wp:positionV relativeFrom="paragraph">
                  <wp:posOffset>38100</wp:posOffset>
                </wp:positionV>
                <wp:extent cx="990600" cy="228600"/>
                <wp:effectExtent l="9525" t="9525" r="9525" b="9525"/>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w="9525">
                          <a:solidFill>
                            <a:srgbClr val="000000"/>
                          </a:solidFill>
                          <a:miter lim="800000"/>
                          <a:headEnd/>
                          <a:tailEnd/>
                        </a:ln>
                      </wps:spPr>
                      <wps:txbx>
                        <w:txbxContent>
                          <w:p w14:paraId="662CECBC" w14:textId="77777777" w:rsidR="006D2C8B" w:rsidRDefault="006D2C8B" w:rsidP="00B973FE">
                            <w:pPr>
                              <w:jc w:val="center"/>
                              <w:rPr>
                                <w:sz w:val="20"/>
                              </w:rPr>
                            </w:pPr>
                            <w:r>
                              <w:rPr>
                                <w:sz w:val="20"/>
                              </w:rPr>
                              <w:t>Сорбент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05E6E" id="Надпись 150" o:spid="_x0000_s1227" type="#_x0000_t202" style="position:absolute;margin-left:114pt;margin-top:3pt;width:78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">
                <v:textbox>
                  <w:txbxContent>
                    <w:p w14:paraId="662CECBC" w14:textId="77777777" w:rsidR="006D2C8B" w:rsidRDefault="006D2C8B" w:rsidP="00B973FE">
                      <w:pPr>
                        <w:jc w:val="center"/>
                        <w:rPr>
                          <w:sz w:val="20"/>
                        </w:rPr>
                      </w:pPr>
                      <w:r>
                        <w:rPr>
                          <w:sz w:val="20"/>
                        </w:rPr>
                        <w:t>Сорбент</w:t>
                      </w:r>
                    </w:p>
                  </w:txbxContent>
                </v:textbox>
              </v:shape>
            </w:pict>
          </mc:Fallback>
        </mc:AlternateContent>
      </w:r>
      <w:r>
        <w:rPr>
          <w:noProof/>
          <w:sz w:val="20"/>
          <w:lang w:val="ru-RU" w:eastAsia="ru-RU"/>
        </w:rPr>
        <mc:AlternateContent>
          <mc:Choice Requires="wps">
            <w:drawing>
              <wp:anchor distT="0" distB="0" distL="114300" distR="114300" simplePos="0" relativeHeight="251745280" behindDoc="0" locked="0" layoutInCell="1" allowOverlap="1" wp14:anchorId="03E77B6B" wp14:editId="62767CCE">
                <wp:simplePos x="0" y="0"/>
                <wp:positionH relativeFrom="column">
                  <wp:posOffset>304800</wp:posOffset>
                </wp:positionH>
                <wp:positionV relativeFrom="paragraph">
                  <wp:posOffset>38100</wp:posOffset>
                </wp:positionV>
                <wp:extent cx="838200" cy="228600"/>
                <wp:effectExtent l="9525" t="9525" r="9525" b="9525"/>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14:paraId="0D0FE8D2" w14:textId="77777777" w:rsidR="006D2C8B" w:rsidRDefault="006D2C8B" w:rsidP="00B973FE">
                            <w:pPr>
                              <w:jc w:val="center"/>
                              <w:rPr>
                                <w:sz w:val="20"/>
                              </w:rPr>
                            </w:pPr>
                            <w:proofErr w:type="spellStart"/>
                            <w:r>
                              <w:rPr>
                                <w:sz w:val="20"/>
                              </w:rPr>
                              <w:t>Агроруди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77B6B" id="Надпись 149" o:spid="_x0000_s1228" type="#_x0000_t202" style="position:absolute;margin-left:24pt;margin-top:3pt;width:66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">
                <v:textbox>
                  <w:txbxContent>
                    <w:p w14:paraId="0D0FE8D2" w14:textId="77777777" w:rsidR="006D2C8B" w:rsidRDefault="006D2C8B" w:rsidP="00B973FE">
                      <w:pPr>
                        <w:jc w:val="center"/>
                        <w:rPr>
                          <w:sz w:val="20"/>
                        </w:rPr>
                      </w:pPr>
                      <w:proofErr w:type="spellStart"/>
                      <w:r>
                        <w:rPr>
                          <w:sz w:val="20"/>
                        </w:rPr>
                        <w:t>Агроруди</w:t>
                      </w:r>
                      <w:proofErr w:type="spellEnd"/>
                    </w:p>
                  </w:txbxContent>
                </v:textbox>
              </v:shape>
            </w:pict>
          </mc:Fallback>
        </mc:AlternateContent>
      </w:r>
      <w:r>
        <w:t xml:space="preserve">                                                                                                                                        </w:t>
      </w:r>
    </w:p>
    <w:p w14:paraId="4760AD9F" w14:textId="77777777" w:rsidR="00B973FE" w:rsidRDefault="00B973FE" w:rsidP="00B973FE">
      <w:r>
        <w:rPr>
          <w:noProof/>
          <w:sz w:val="20"/>
          <w:lang w:val="ru-RU" w:eastAsia="ru-RU"/>
        </w:rPr>
        <mc:AlternateContent>
          <mc:Choice Requires="wps">
            <w:drawing>
              <wp:anchor distT="0" distB="0" distL="114300" distR="114300" simplePos="0" relativeHeight="251806720" behindDoc="0" locked="0" layoutInCell="1" allowOverlap="1" wp14:anchorId="769EC8DE" wp14:editId="448CEB47">
                <wp:simplePos x="0" y="0"/>
                <wp:positionH relativeFrom="column">
                  <wp:posOffset>2057400</wp:posOffset>
                </wp:positionH>
                <wp:positionV relativeFrom="paragraph">
                  <wp:posOffset>91440</wp:posOffset>
                </wp:positionV>
                <wp:extent cx="0" cy="342900"/>
                <wp:effectExtent l="57150" t="5715" r="57150" b="2286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51D1C" id="Прямая соединительная линия 14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2pt" to="16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Ou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05696" behindDoc="0" locked="0" layoutInCell="1" allowOverlap="1" wp14:anchorId="6D2ADBBB" wp14:editId="203C8614">
                <wp:simplePos x="0" y="0"/>
                <wp:positionH relativeFrom="column">
                  <wp:posOffset>762000</wp:posOffset>
                </wp:positionH>
                <wp:positionV relativeFrom="paragraph">
                  <wp:posOffset>91440</wp:posOffset>
                </wp:positionV>
                <wp:extent cx="0" cy="342900"/>
                <wp:effectExtent l="57150" t="5715" r="57150" b="2286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DE555" id="Прямая соединительная линия 14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7.2pt" to="6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URZAIAAH0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791360" behindDoc="0" locked="0" layoutInCell="1" allowOverlap="1" wp14:anchorId="4CF06B88" wp14:editId="3E5A1813">
                <wp:simplePos x="0" y="0"/>
                <wp:positionH relativeFrom="column">
                  <wp:posOffset>8458200</wp:posOffset>
                </wp:positionH>
                <wp:positionV relativeFrom="paragraph">
                  <wp:posOffset>91440</wp:posOffset>
                </wp:positionV>
                <wp:extent cx="838200" cy="1371600"/>
                <wp:effectExtent l="9525" t="5715" r="9525" b="13335"/>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371600"/>
                        </a:xfrm>
                        <a:prstGeom prst="rect">
                          <a:avLst/>
                        </a:prstGeom>
                        <a:solidFill>
                          <a:srgbClr val="FFFFFF"/>
                        </a:solidFill>
                        <a:ln w="9525">
                          <a:solidFill>
                            <a:srgbClr val="000000"/>
                          </a:solidFill>
                          <a:miter lim="800000"/>
                          <a:headEnd/>
                          <a:tailEnd/>
                        </a:ln>
                      </wps:spPr>
                      <wps:txbx>
                        <w:txbxContent>
                          <w:p w14:paraId="23623517" w14:textId="77777777" w:rsidR="006D2C8B" w:rsidRDefault="006D2C8B" w:rsidP="00B973FE">
                            <w:pPr>
                              <w:pStyle w:val="31"/>
                              <w:rPr>
                                <w:sz w:val="20"/>
                              </w:rPr>
                            </w:pPr>
                            <w:r>
                              <w:rPr>
                                <w:sz w:val="20"/>
                              </w:rPr>
                              <w:t xml:space="preserve">Модифіковані </w:t>
                            </w:r>
                            <w:proofErr w:type="spellStart"/>
                            <w:r>
                              <w:rPr>
                                <w:sz w:val="20"/>
                              </w:rPr>
                              <w:t>біореа-гентом</w:t>
                            </w:r>
                            <w:proofErr w:type="spellEnd"/>
                            <w:r>
                              <w:rPr>
                                <w:sz w:val="20"/>
                              </w:rPr>
                              <w:t xml:space="preserve"> (біологічно по-</w:t>
                            </w:r>
                            <w:proofErr w:type="spellStart"/>
                            <w:r>
                              <w:rPr>
                                <w:sz w:val="20"/>
                              </w:rPr>
                              <w:t>верхнево</w:t>
                            </w:r>
                            <w:proofErr w:type="spellEnd"/>
                            <w:r>
                              <w:rPr>
                                <w:sz w:val="20"/>
                              </w:rPr>
                              <w:t>-активними</w:t>
                            </w:r>
                            <w:r>
                              <w:t xml:space="preserve"> </w:t>
                            </w:r>
                            <w:r>
                              <w:rPr>
                                <w:sz w:val="20"/>
                              </w:rPr>
                              <w:t>речовинами (</w:t>
                            </w:r>
                            <w:proofErr w:type="spellStart"/>
                            <w:r>
                              <w:rPr>
                                <w:sz w:val="20"/>
                              </w:rPr>
                              <w:t>біо</w:t>
                            </w:r>
                            <w:proofErr w:type="spellEnd"/>
                            <w:r>
                              <w:t xml:space="preserve"> </w:t>
                            </w:r>
                            <w:r>
                              <w:rPr>
                                <w:sz w:val="20"/>
                              </w:rPr>
                              <w:t>ПАР)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6B88" id="Надпись 146" o:spid="_x0000_s1229" type="#_x0000_t202" style="position:absolute;margin-left:666pt;margin-top:7.2pt;width:66pt;height:10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">
                <v:textbox style="layout-flow:vertical;mso-layout-flow-alt:bottom-to-top">
                  <w:txbxContent>
                    <w:p w14:paraId="23623517" w14:textId="77777777" w:rsidR="006D2C8B" w:rsidRDefault="006D2C8B" w:rsidP="00B973FE">
                      <w:pPr>
                        <w:pStyle w:val="31"/>
                        <w:rPr>
                          <w:sz w:val="20"/>
                        </w:rPr>
                      </w:pPr>
                      <w:r>
                        <w:rPr>
                          <w:sz w:val="20"/>
                        </w:rPr>
                        <w:t xml:space="preserve">Модифіковані </w:t>
                      </w:r>
                      <w:proofErr w:type="spellStart"/>
                      <w:r>
                        <w:rPr>
                          <w:sz w:val="20"/>
                        </w:rPr>
                        <w:t>біореа-гентом</w:t>
                      </w:r>
                      <w:proofErr w:type="spellEnd"/>
                      <w:r>
                        <w:rPr>
                          <w:sz w:val="20"/>
                        </w:rPr>
                        <w:t xml:space="preserve"> (біологічно по-</w:t>
                      </w:r>
                      <w:proofErr w:type="spellStart"/>
                      <w:r>
                        <w:rPr>
                          <w:sz w:val="20"/>
                        </w:rPr>
                        <w:t>верхнево</w:t>
                      </w:r>
                      <w:proofErr w:type="spellEnd"/>
                      <w:r>
                        <w:rPr>
                          <w:sz w:val="20"/>
                        </w:rPr>
                        <w:t>-активними</w:t>
                      </w:r>
                      <w:r>
                        <w:t xml:space="preserve"> </w:t>
                      </w:r>
                      <w:r>
                        <w:rPr>
                          <w:sz w:val="20"/>
                        </w:rPr>
                        <w:t>речовинами (</w:t>
                      </w:r>
                      <w:proofErr w:type="spellStart"/>
                      <w:r>
                        <w:rPr>
                          <w:sz w:val="20"/>
                        </w:rPr>
                        <w:t>біо</w:t>
                      </w:r>
                      <w:proofErr w:type="spellEnd"/>
                      <w:r>
                        <w:t xml:space="preserve"> </w:t>
                      </w:r>
                      <w:r>
                        <w:rPr>
                          <w:sz w:val="20"/>
                        </w:rPr>
                        <w:t>ПАР)</w:t>
                      </w:r>
                    </w:p>
                  </w:txbxContent>
                </v:textbox>
              </v:shape>
            </w:pict>
          </mc:Fallback>
        </mc:AlternateContent>
      </w:r>
      <w:r>
        <w:rPr>
          <w:noProof/>
          <w:sz w:val="20"/>
          <w:lang w:val="ru-RU" w:eastAsia="ru-RU"/>
        </w:rPr>
        <mc:AlternateContent>
          <mc:Choice Requires="wps">
            <w:drawing>
              <wp:anchor distT="0" distB="0" distL="114300" distR="114300" simplePos="0" relativeHeight="251790336" behindDoc="0" locked="0" layoutInCell="1" allowOverlap="1" wp14:anchorId="215A5850" wp14:editId="21FAAC83">
                <wp:simplePos x="0" y="0"/>
                <wp:positionH relativeFrom="column">
                  <wp:posOffset>7772400</wp:posOffset>
                </wp:positionH>
                <wp:positionV relativeFrom="paragraph">
                  <wp:posOffset>91440</wp:posOffset>
                </wp:positionV>
                <wp:extent cx="609600" cy="1485900"/>
                <wp:effectExtent l="9525" t="5715" r="9525" b="13335"/>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85900"/>
                        </a:xfrm>
                        <a:prstGeom prst="rect">
                          <a:avLst/>
                        </a:prstGeom>
                        <a:solidFill>
                          <a:srgbClr val="FFFFFF"/>
                        </a:solidFill>
                        <a:ln w="9525">
                          <a:solidFill>
                            <a:srgbClr val="000000"/>
                          </a:solidFill>
                          <a:miter lim="800000"/>
                          <a:headEnd/>
                          <a:tailEnd/>
                        </a:ln>
                      </wps:spPr>
                      <wps:txbx>
                        <w:txbxContent>
                          <w:p w14:paraId="2A4BE4F9" w14:textId="77777777" w:rsidR="006D2C8B" w:rsidRDefault="006D2C8B" w:rsidP="00B973FE">
                            <w:pPr>
                              <w:jc w:val="center"/>
                              <w:rPr>
                                <w:sz w:val="20"/>
                              </w:rPr>
                            </w:pPr>
                            <w:r>
                              <w:rPr>
                                <w:sz w:val="20"/>
                              </w:rPr>
                              <w:t xml:space="preserve">Термічно (при </w:t>
                            </w:r>
                            <w:r>
                              <w:rPr>
                                <w:sz w:val="20"/>
                                <w:lang w:val="en-US"/>
                              </w:rPr>
                              <w:t>t</w:t>
                            </w:r>
                            <w:r>
                              <w:rPr>
                                <w:sz w:val="20"/>
                              </w:rPr>
                              <w:t xml:space="preserve"> 300-400</w:t>
                            </w:r>
                            <w:r>
                              <w:rPr>
                                <w:sz w:val="20"/>
                                <w:vertAlign w:val="superscript"/>
                              </w:rPr>
                              <w:t>0</w:t>
                            </w:r>
                            <w:r>
                              <w:rPr>
                                <w:sz w:val="20"/>
                              </w:rPr>
                              <w:t>С) і хімічно (10% ро-</w:t>
                            </w:r>
                            <w:proofErr w:type="spellStart"/>
                            <w:r>
                              <w:rPr>
                                <w:sz w:val="20"/>
                              </w:rPr>
                              <w:t>зчином</w:t>
                            </w:r>
                            <w:proofErr w:type="spellEnd"/>
                            <w:r>
                              <w:rPr>
                                <w:sz w:val="20"/>
                              </w:rPr>
                              <w:t xml:space="preserve"> </w:t>
                            </w:r>
                            <w:r>
                              <w:rPr>
                                <w:sz w:val="20"/>
                                <w:lang w:val="en-US"/>
                              </w:rPr>
                              <w:t>NaCl</w:t>
                            </w:r>
                            <w:r w:rsidRPr="003026B2">
                              <w:rPr>
                                <w:sz w:val="20"/>
                                <w:lang w:val="ru-RU"/>
                              </w:rPr>
                              <w:t xml:space="preserve">) </w:t>
                            </w:r>
                            <w:r>
                              <w:rPr>
                                <w:sz w:val="20"/>
                              </w:rPr>
                              <w:t>активовані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A5850" id="Надпись 145" o:spid="_x0000_s1230" type="#_x0000_t202" style="position:absolute;margin-left:612pt;margin-top:7.2pt;width:48pt;height:1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">
                <v:textbox style="layout-flow:vertical;mso-layout-flow-alt:bottom-to-top">
                  <w:txbxContent>
                    <w:p w14:paraId="2A4BE4F9" w14:textId="77777777" w:rsidR="006D2C8B" w:rsidRDefault="006D2C8B" w:rsidP="00B973FE">
                      <w:pPr>
                        <w:jc w:val="center"/>
                        <w:rPr>
                          <w:sz w:val="20"/>
                        </w:rPr>
                      </w:pPr>
                      <w:r>
                        <w:rPr>
                          <w:sz w:val="20"/>
                        </w:rPr>
                        <w:t xml:space="preserve">Термічно (при </w:t>
                      </w:r>
                      <w:r>
                        <w:rPr>
                          <w:sz w:val="20"/>
                          <w:lang w:val="en-US"/>
                        </w:rPr>
                        <w:t>t</w:t>
                      </w:r>
                      <w:r>
                        <w:rPr>
                          <w:sz w:val="20"/>
                        </w:rPr>
                        <w:t xml:space="preserve"> 300-400</w:t>
                      </w:r>
                      <w:r>
                        <w:rPr>
                          <w:sz w:val="20"/>
                          <w:vertAlign w:val="superscript"/>
                        </w:rPr>
                        <w:t>0</w:t>
                      </w:r>
                      <w:r>
                        <w:rPr>
                          <w:sz w:val="20"/>
                        </w:rPr>
                        <w:t>С) і хімічно (10% ро-</w:t>
                      </w:r>
                      <w:proofErr w:type="spellStart"/>
                      <w:r>
                        <w:rPr>
                          <w:sz w:val="20"/>
                        </w:rPr>
                        <w:t>зчином</w:t>
                      </w:r>
                      <w:proofErr w:type="spellEnd"/>
                      <w:r>
                        <w:rPr>
                          <w:sz w:val="20"/>
                        </w:rPr>
                        <w:t xml:space="preserve"> </w:t>
                      </w:r>
                      <w:r>
                        <w:rPr>
                          <w:sz w:val="20"/>
                          <w:lang w:val="en-US"/>
                        </w:rPr>
                        <w:t>NaCl</w:t>
                      </w:r>
                      <w:r w:rsidRPr="003026B2">
                        <w:rPr>
                          <w:sz w:val="20"/>
                          <w:lang w:val="ru-RU"/>
                        </w:rPr>
                        <w:t xml:space="preserve">) </w:t>
                      </w:r>
                      <w:r>
                        <w:rPr>
                          <w:sz w:val="20"/>
                        </w:rPr>
                        <w:t>активовані</w:t>
                      </w:r>
                    </w:p>
                  </w:txbxContent>
                </v:textbox>
              </v:shape>
            </w:pict>
          </mc:Fallback>
        </mc:AlternateContent>
      </w:r>
      <w:r>
        <w:rPr>
          <w:noProof/>
          <w:sz w:val="20"/>
          <w:lang w:val="ru-RU" w:eastAsia="ru-RU"/>
        </w:rPr>
        <mc:AlternateContent>
          <mc:Choice Requires="wps">
            <w:drawing>
              <wp:anchor distT="0" distB="0" distL="114300" distR="114300" simplePos="0" relativeHeight="251788288" behindDoc="0" locked="0" layoutInCell="1" allowOverlap="1" wp14:anchorId="28B8E0F4" wp14:editId="579AAF6E">
                <wp:simplePos x="0" y="0"/>
                <wp:positionH relativeFrom="column">
                  <wp:posOffset>7086600</wp:posOffset>
                </wp:positionH>
                <wp:positionV relativeFrom="paragraph">
                  <wp:posOffset>91440</wp:posOffset>
                </wp:positionV>
                <wp:extent cx="609600" cy="1028700"/>
                <wp:effectExtent l="9525" t="5715" r="9525" b="13335"/>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solidFill>
                          <a:srgbClr val="FFFFFF"/>
                        </a:solidFill>
                        <a:ln w="9525">
                          <a:solidFill>
                            <a:srgbClr val="000000"/>
                          </a:solidFill>
                          <a:miter lim="800000"/>
                          <a:headEnd/>
                          <a:tailEnd/>
                        </a:ln>
                      </wps:spPr>
                      <wps:txbx>
                        <w:txbxContent>
                          <w:p w14:paraId="471E5F4A" w14:textId="77777777" w:rsidR="006D2C8B" w:rsidRPr="003026B2" w:rsidRDefault="006D2C8B" w:rsidP="00B973FE">
                            <w:pPr>
                              <w:rPr>
                                <w:sz w:val="20"/>
                                <w:lang w:val="ru-RU"/>
                              </w:rPr>
                            </w:pPr>
                            <w:r>
                              <w:rPr>
                                <w:sz w:val="20"/>
                              </w:rPr>
                              <w:t>Термічно акти-</w:t>
                            </w:r>
                            <w:proofErr w:type="spellStart"/>
                            <w:r>
                              <w:rPr>
                                <w:sz w:val="20"/>
                              </w:rPr>
                              <w:t>вовані</w:t>
                            </w:r>
                            <w:proofErr w:type="spellEnd"/>
                            <w:r>
                              <w:rPr>
                                <w:sz w:val="20"/>
                              </w:rPr>
                              <w:t xml:space="preserve"> при </w:t>
                            </w:r>
                            <w:r>
                              <w:rPr>
                                <w:sz w:val="20"/>
                                <w:lang w:val="en-US"/>
                              </w:rPr>
                              <w:t>t</w:t>
                            </w:r>
                            <w:r w:rsidRPr="003026B2">
                              <w:rPr>
                                <w:sz w:val="20"/>
                                <w:lang w:val="ru-RU"/>
                              </w:rPr>
                              <w:t xml:space="preserve"> 600-620</w:t>
                            </w:r>
                            <w:r w:rsidRPr="003026B2">
                              <w:rPr>
                                <w:sz w:val="20"/>
                                <w:vertAlign w:val="superscript"/>
                                <w:lang w:val="ru-RU"/>
                              </w:rPr>
                              <w:t>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E0F4" id="Надпись 144" o:spid="_x0000_s1231" type="#_x0000_t202" style="position:absolute;margin-left:558pt;margin-top:7.2pt;width:48pt;height:8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">
                <v:textbox style="layout-flow:vertical;mso-layout-flow-alt:bottom-to-top">
                  <w:txbxContent>
                    <w:p w14:paraId="471E5F4A" w14:textId="77777777" w:rsidR="006D2C8B" w:rsidRPr="003026B2" w:rsidRDefault="006D2C8B" w:rsidP="00B973FE">
                      <w:pPr>
                        <w:rPr>
                          <w:sz w:val="20"/>
                          <w:lang w:val="ru-RU"/>
                        </w:rPr>
                      </w:pPr>
                      <w:r>
                        <w:rPr>
                          <w:sz w:val="20"/>
                        </w:rPr>
                        <w:t>Термічно акти-</w:t>
                      </w:r>
                      <w:proofErr w:type="spellStart"/>
                      <w:r>
                        <w:rPr>
                          <w:sz w:val="20"/>
                        </w:rPr>
                        <w:t>вовані</w:t>
                      </w:r>
                      <w:proofErr w:type="spellEnd"/>
                      <w:r>
                        <w:rPr>
                          <w:sz w:val="20"/>
                        </w:rPr>
                        <w:t xml:space="preserve"> при </w:t>
                      </w:r>
                      <w:r>
                        <w:rPr>
                          <w:sz w:val="20"/>
                          <w:lang w:val="en-US"/>
                        </w:rPr>
                        <w:t>t</w:t>
                      </w:r>
                      <w:r w:rsidRPr="003026B2">
                        <w:rPr>
                          <w:sz w:val="20"/>
                          <w:lang w:val="ru-RU"/>
                        </w:rPr>
                        <w:t xml:space="preserve"> 600-620</w:t>
                      </w:r>
                      <w:r w:rsidRPr="003026B2">
                        <w:rPr>
                          <w:sz w:val="20"/>
                          <w:vertAlign w:val="superscript"/>
                          <w:lang w:val="ru-RU"/>
                        </w:rPr>
                        <w:t>0</w:t>
                      </w:r>
                    </w:p>
                  </w:txbxContent>
                </v:textbox>
              </v:shape>
            </w:pict>
          </mc:Fallback>
        </mc:AlternateContent>
      </w:r>
      <w:r>
        <w:rPr>
          <w:noProof/>
          <w:sz w:val="20"/>
          <w:lang w:val="ru-RU" w:eastAsia="ru-RU"/>
        </w:rPr>
        <mc:AlternateContent>
          <mc:Choice Requires="wps">
            <w:drawing>
              <wp:anchor distT="0" distB="0" distL="114300" distR="114300" simplePos="0" relativeHeight="251784192" behindDoc="0" locked="0" layoutInCell="1" allowOverlap="1" wp14:anchorId="6448F10A" wp14:editId="5D5403EB">
                <wp:simplePos x="0" y="0"/>
                <wp:positionH relativeFrom="column">
                  <wp:posOffset>6400800</wp:posOffset>
                </wp:positionH>
                <wp:positionV relativeFrom="paragraph">
                  <wp:posOffset>91440</wp:posOffset>
                </wp:positionV>
                <wp:extent cx="609600" cy="1028700"/>
                <wp:effectExtent l="9525" t="5715" r="9525" b="13335"/>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solidFill>
                          <a:srgbClr val="FFFFFF"/>
                        </a:solidFill>
                        <a:ln w="9525">
                          <a:solidFill>
                            <a:srgbClr val="000000"/>
                          </a:solidFill>
                          <a:miter lim="800000"/>
                          <a:headEnd/>
                          <a:tailEnd/>
                        </a:ln>
                      </wps:spPr>
                      <wps:txbx>
                        <w:txbxContent>
                          <w:p w14:paraId="264ADCCD" w14:textId="77777777" w:rsidR="006D2C8B" w:rsidRDefault="006D2C8B" w:rsidP="00B973FE">
                            <w:pPr>
                              <w:rPr>
                                <w:sz w:val="20"/>
                              </w:rPr>
                            </w:pPr>
                            <w:r>
                              <w:rPr>
                                <w:sz w:val="20"/>
                              </w:rPr>
                              <w:t xml:space="preserve">Хімічно </w:t>
                            </w:r>
                            <w:proofErr w:type="spellStart"/>
                            <w:r>
                              <w:rPr>
                                <w:sz w:val="20"/>
                              </w:rPr>
                              <w:t>активо-вані</w:t>
                            </w:r>
                            <w:proofErr w:type="spellEnd"/>
                            <w:r>
                              <w:rPr>
                                <w:sz w:val="20"/>
                              </w:rPr>
                              <w:t>- оброблені 10% Н</w:t>
                            </w:r>
                            <w:r>
                              <w:rPr>
                                <w:sz w:val="20"/>
                                <w:vertAlign w:val="subscript"/>
                              </w:rPr>
                              <w:t>2</w:t>
                            </w:r>
                            <w:r>
                              <w:rPr>
                                <w:sz w:val="20"/>
                                <w:lang w:val="en-US"/>
                              </w:rPr>
                              <w:t>SO</w:t>
                            </w:r>
                            <w:r>
                              <w:rPr>
                                <w:sz w:val="20"/>
                                <w:vertAlign w:val="subscript"/>
                                <w:lang w:val="en-US"/>
                              </w:rPr>
                              <w:t>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8F10A" id="Надпись 143" o:spid="_x0000_s1232" type="#_x0000_t202" style="position:absolute;margin-left:7in;margin-top:7.2pt;width:48pt;height:8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">
                <v:textbox style="layout-flow:vertical;mso-layout-flow-alt:bottom-to-top">
                  <w:txbxContent>
                    <w:p w14:paraId="264ADCCD" w14:textId="77777777" w:rsidR="006D2C8B" w:rsidRDefault="006D2C8B" w:rsidP="00B973FE">
                      <w:pPr>
                        <w:rPr>
                          <w:sz w:val="20"/>
                        </w:rPr>
                      </w:pPr>
                      <w:r>
                        <w:rPr>
                          <w:sz w:val="20"/>
                        </w:rPr>
                        <w:t xml:space="preserve">Хімічно </w:t>
                      </w:r>
                      <w:proofErr w:type="spellStart"/>
                      <w:r>
                        <w:rPr>
                          <w:sz w:val="20"/>
                        </w:rPr>
                        <w:t>активо-вані</w:t>
                      </w:r>
                      <w:proofErr w:type="spellEnd"/>
                      <w:r>
                        <w:rPr>
                          <w:sz w:val="20"/>
                        </w:rPr>
                        <w:t>- оброблені 10% Н</w:t>
                      </w:r>
                      <w:r>
                        <w:rPr>
                          <w:sz w:val="20"/>
                          <w:vertAlign w:val="subscript"/>
                        </w:rPr>
                        <w:t>2</w:t>
                      </w:r>
                      <w:r>
                        <w:rPr>
                          <w:sz w:val="20"/>
                          <w:lang w:val="en-US"/>
                        </w:rPr>
                        <w:t>SO</w:t>
                      </w:r>
                      <w:r>
                        <w:rPr>
                          <w:sz w:val="20"/>
                          <w:vertAlign w:val="subscript"/>
                          <w:lang w:val="en-US"/>
                        </w:rPr>
                        <w:t>4</w:t>
                      </w:r>
                    </w:p>
                  </w:txbxContent>
                </v:textbox>
              </v:shape>
            </w:pict>
          </mc:Fallback>
        </mc:AlternateContent>
      </w:r>
      <w:r>
        <w:rPr>
          <w:noProof/>
          <w:sz w:val="20"/>
          <w:lang w:val="ru-RU" w:eastAsia="ru-RU"/>
        </w:rPr>
        <mc:AlternateContent>
          <mc:Choice Requires="wps">
            <w:drawing>
              <wp:anchor distT="0" distB="0" distL="114300" distR="114300" simplePos="0" relativeHeight="251765760" behindDoc="0" locked="0" layoutInCell="1" allowOverlap="1" wp14:anchorId="7B272ECD" wp14:editId="293B65E9">
                <wp:simplePos x="0" y="0"/>
                <wp:positionH relativeFrom="column">
                  <wp:posOffset>6019800</wp:posOffset>
                </wp:positionH>
                <wp:positionV relativeFrom="paragraph">
                  <wp:posOffset>91440</wp:posOffset>
                </wp:positionV>
                <wp:extent cx="304800" cy="2057400"/>
                <wp:effectExtent l="9525" t="5715" r="9525" b="13335"/>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57400"/>
                        </a:xfrm>
                        <a:prstGeom prst="rect">
                          <a:avLst/>
                        </a:prstGeom>
                        <a:solidFill>
                          <a:srgbClr val="FFFFFF"/>
                        </a:solidFill>
                        <a:ln w="9525">
                          <a:solidFill>
                            <a:srgbClr val="000000"/>
                          </a:solidFill>
                          <a:miter lim="800000"/>
                          <a:headEnd/>
                          <a:tailEnd/>
                        </a:ln>
                      </wps:spPr>
                      <wps:txbx>
                        <w:txbxContent>
                          <w:p w14:paraId="67CEF722" w14:textId="77777777" w:rsidR="006D2C8B" w:rsidRDefault="006D2C8B" w:rsidP="00B973FE">
                            <w:pPr>
                              <w:jc w:val="center"/>
                              <w:rPr>
                                <w:sz w:val="20"/>
                              </w:rPr>
                            </w:pPr>
                            <w:r>
                              <w:rPr>
                                <w:sz w:val="20"/>
                              </w:rPr>
                              <w:t>Екологія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2ECD" id="Надпись 142" o:spid="_x0000_s1233" type="#_x0000_t202" style="position:absolute;margin-left:474pt;margin-top:7.2pt;width:24pt;height:16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">
                <v:textbox style="layout-flow:vertical;mso-layout-flow-alt:bottom-to-top">
                  <w:txbxContent>
                    <w:p w14:paraId="67CEF722" w14:textId="77777777" w:rsidR="006D2C8B" w:rsidRDefault="006D2C8B" w:rsidP="00B973FE">
                      <w:pPr>
                        <w:jc w:val="center"/>
                        <w:rPr>
                          <w:sz w:val="20"/>
                        </w:rPr>
                      </w:pPr>
                      <w:r>
                        <w:rPr>
                          <w:sz w:val="20"/>
                        </w:rPr>
                        <w:t>Екологія</w:t>
                      </w:r>
                    </w:p>
                  </w:txbxContent>
                </v:textbox>
              </v:shape>
            </w:pict>
          </mc:Fallback>
        </mc:AlternateContent>
      </w:r>
      <w:r>
        <w:rPr>
          <w:noProof/>
          <w:sz w:val="20"/>
          <w:lang w:val="ru-RU" w:eastAsia="ru-RU"/>
        </w:rPr>
        <mc:AlternateContent>
          <mc:Choice Requires="wps">
            <w:drawing>
              <wp:anchor distT="0" distB="0" distL="114300" distR="114300" simplePos="0" relativeHeight="251764736" behindDoc="0" locked="0" layoutInCell="1" allowOverlap="1" wp14:anchorId="66C163CC" wp14:editId="241E863E">
                <wp:simplePos x="0" y="0"/>
                <wp:positionH relativeFrom="column">
                  <wp:posOffset>5638800</wp:posOffset>
                </wp:positionH>
                <wp:positionV relativeFrom="paragraph">
                  <wp:posOffset>91440</wp:posOffset>
                </wp:positionV>
                <wp:extent cx="304800" cy="2057400"/>
                <wp:effectExtent l="9525" t="5715" r="9525" b="13335"/>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57400"/>
                        </a:xfrm>
                        <a:prstGeom prst="rect">
                          <a:avLst/>
                        </a:prstGeom>
                        <a:solidFill>
                          <a:srgbClr val="FFFFFF"/>
                        </a:solidFill>
                        <a:ln w="9525">
                          <a:solidFill>
                            <a:srgbClr val="000000"/>
                          </a:solidFill>
                          <a:miter lim="800000"/>
                          <a:headEnd/>
                          <a:tailEnd/>
                        </a:ln>
                      </wps:spPr>
                      <wps:txbx>
                        <w:txbxContent>
                          <w:p w14:paraId="349BDD3A" w14:textId="77777777" w:rsidR="006D2C8B" w:rsidRDefault="006D2C8B" w:rsidP="00B973FE">
                            <w:pPr>
                              <w:jc w:val="center"/>
                              <w:rPr>
                                <w:sz w:val="20"/>
                              </w:rPr>
                            </w:pPr>
                            <w:r>
                              <w:rPr>
                                <w:sz w:val="20"/>
                              </w:rPr>
                              <w:t>Медицина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163CC" id="Надпись 141" o:spid="_x0000_s1234" type="#_x0000_t202" style="position:absolute;margin-left:444pt;margin-top:7.2pt;width:24pt;height:16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">
                <v:textbox style="layout-flow:vertical;mso-layout-flow-alt:bottom-to-top">
                  <w:txbxContent>
                    <w:p w14:paraId="349BDD3A" w14:textId="77777777" w:rsidR="006D2C8B" w:rsidRDefault="006D2C8B" w:rsidP="00B973FE">
                      <w:pPr>
                        <w:jc w:val="center"/>
                        <w:rPr>
                          <w:sz w:val="20"/>
                        </w:rPr>
                      </w:pPr>
                      <w:r>
                        <w:rPr>
                          <w:sz w:val="20"/>
                        </w:rPr>
                        <w:t>Медицина</w:t>
                      </w:r>
                    </w:p>
                  </w:txbxContent>
                </v:textbox>
              </v:shape>
            </w:pict>
          </mc:Fallback>
        </mc:AlternateContent>
      </w:r>
      <w:r>
        <w:rPr>
          <w:noProof/>
          <w:sz w:val="20"/>
          <w:lang w:val="ru-RU" w:eastAsia="ru-RU"/>
        </w:rPr>
        <mc:AlternateContent>
          <mc:Choice Requires="wps">
            <w:drawing>
              <wp:anchor distT="0" distB="0" distL="114300" distR="114300" simplePos="0" relativeHeight="251763712" behindDoc="0" locked="0" layoutInCell="1" allowOverlap="1" wp14:anchorId="4210B909" wp14:editId="1697772C">
                <wp:simplePos x="0" y="0"/>
                <wp:positionH relativeFrom="column">
                  <wp:posOffset>5257800</wp:posOffset>
                </wp:positionH>
                <wp:positionV relativeFrom="paragraph">
                  <wp:posOffset>91440</wp:posOffset>
                </wp:positionV>
                <wp:extent cx="304800" cy="2057400"/>
                <wp:effectExtent l="9525" t="5715" r="9525" b="13335"/>
                <wp:wrapNone/>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57400"/>
                        </a:xfrm>
                        <a:prstGeom prst="rect">
                          <a:avLst/>
                        </a:prstGeom>
                        <a:solidFill>
                          <a:srgbClr val="FFFFFF"/>
                        </a:solidFill>
                        <a:ln w="9525">
                          <a:solidFill>
                            <a:srgbClr val="000000"/>
                          </a:solidFill>
                          <a:miter lim="800000"/>
                          <a:headEnd/>
                          <a:tailEnd/>
                        </a:ln>
                      </wps:spPr>
                      <wps:txbx>
                        <w:txbxContent>
                          <w:p w14:paraId="68531FF4" w14:textId="77777777" w:rsidR="006D2C8B" w:rsidRDefault="006D2C8B" w:rsidP="00B973FE">
                            <w:pPr>
                              <w:jc w:val="center"/>
                              <w:rPr>
                                <w:sz w:val="20"/>
                              </w:rPr>
                            </w:pPr>
                            <w:r>
                              <w:rPr>
                                <w:sz w:val="20"/>
                              </w:rPr>
                              <w:t>Очищення питних вод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B909" id="Надпись 140" o:spid="_x0000_s1235" type="#_x0000_t202" style="position:absolute;margin-left:414pt;margin-top:7.2pt;width:24pt;height:16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">
                <v:textbox style="layout-flow:vertical;mso-layout-flow-alt:bottom-to-top">
                  <w:txbxContent>
                    <w:p w14:paraId="68531FF4" w14:textId="77777777" w:rsidR="006D2C8B" w:rsidRDefault="006D2C8B" w:rsidP="00B973FE">
                      <w:pPr>
                        <w:jc w:val="center"/>
                        <w:rPr>
                          <w:sz w:val="20"/>
                        </w:rPr>
                      </w:pPr>
                      <w:r>
                        <w:rPr>
                          <w:sz w:val="20"/>
                        </w:rPr>
                        <w:t>Очищення питних вод</w:t>
                      </w:r>
                    </w:p>
                  </w:txbxContent>
                </v:textbox>
              </v:shape>
            </w:pict>
          </mc:Fallback>
        </mc:AlternateContent>
      </w:r>
      <w:r>
        <w:rPr>
          <w:noProof/>
          <w:sz w:val="20"/>
          <w:lang w:val="ru-RU" w:eastAsia="ru-RU"/>
        </w:rPr>
        <mc:AlternateContent>
          <mc:Choice Requires="wps">
            <w:drawing>
              <wp:anchor distT="0" distB="0" distL="114300" distR="114300" simplePos="0" relativeHeight="251762688" behindDoc="0" locked="0" layoutInCell="1" allowOverlap="1" wp14:anchorId="4BC391D9" wp14:editId="28BF1AE2">
                <wp:simplePos x="0" y="0"/>
                <wp:positionH relativeFrom="column">
                  <wp:posOffset>4876800</wp:posOffset>
                </wp:positionH>
                <wp:positionV relativeFrom="paragraph">
                  <wp:posOffset>91440</wp:posOffset>
                </wp:positionV>
                <wp:extent cx="304800" cy="2057400"/>
                <wp:effectExtent l="9525" t="5715" r="9525" b="13335"/>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57400"/>
                        </a:xfrm>
                        <a:prstGeom prst="rect">
                          <a:avLst/>
                        </a:prstGeom>
                        <a:solidFill>
                          <a:srgbClr val="FFFFFF"/>
                        </a:solidFill>
                        <a:ln w="9525">
                          <a:solidFill>
                            <a:srgbClr val="000000"/>
                          </a:solidFill>
                          <a:miter lim="800000"/>
                          <a:headEnd/>
                          <a:tailEnd/>
                        </a:ln>
                      </wps:spPr>
                      <wps:txbx>
                        <w:txbxContent>
                          <w:p w14:paraId="3B148C6C" w14:textId="77777777" w:rsidR="006D2C8B" w:rsidRDefault="006D2C8B" w:rsidP="00B973FE">
                            <w:pPr>
                              <w:jc w:val="center"/>
                              <w:rPr>
                                <w:sz w:val="20"/>
                              </w:rPr>
                            </w:pPr>
                            <w:r>
                              <w:rPr>
                                <w:sz w:val="20"/>
                              </w:rPr>
                              <w:t>Пігмент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91D9" id="Надпись 139" o:spid="_x0000_s1236" type="#_x0000_t202" style="position:absolute;margin-left:384pt;margin-top:7.2pt;width:24pt;height:16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">
                <v:textbox style="layout-flow:vertical;mso-layout-flow-alt:bottom-to-top">
                  <w:txbxContent>
                    <w:p w14:paraId="3B148C6C" w14:textId="77777777" w:rsidR="006D2C8B" w:rsidRDefault="006D2C8B" w:rsidP="00B973FE">
                      <w:pPr>
                        <w:jc w:val="center"/>
                        <w:rPr>
                          <w:sz w:val="20"/>
                        </w:rPr>
                      </w:pPr>
                      <w:r>
                        <w:rPr>
                          <w:sz w:val="20"/>
                        </w:rPr>
                        <w:t>Пігмент</w:t>
                      </w:r>
                    </w:p>
                  </w:txbxContent>
                </v:textbox>
              </v:shape>
            </w:pict>
          </mc:Fallback>
        </mc:AlternateContent>
      </w:r>
      <w:r>
        <w:rPr>
          <w:noProof/>
          <w:sz w:val="20"/>
          <w:lang w:val="ru-RU" w:eastAsia="ru-RU"/>
        </w:rPr>
        <mc:AlternateContent>
          <mc:Choice Requires="wps">
            <w:drawing>
              <wp:anchor distT="0" distB="0" distL="114300" distR="114300" simplePos="0" relativeHeight="251761664" behindDoc="0" locked="0" layoutInCell="1" allowOverlap="1" wp14:anchorId="46771CE7" wp14:editId="629CAAB9">
                <wp:simplePos x="0" y="0"/>
                <wp:positionH relativeFrom="column">
                  <wp:posOffset>4419600</wp:posOffset>
                </wp:positionH>
                <wp:positionV relativeFrom="paragraph">
                  <wp:posOffset>91440</wp:posOffset>
                </wp:positionV>
                <wp:extent cx="381000" cy="2057400"/>
                <wp:effectExtent l="9525" t="5715" r="9525" b="13335"/>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57400"/>
                        </a:xfrm>
                        <a:prstGeom prst="rect">
                          <a:avLst/>
                        </a:prstGeom>
                        <a:solidFill>
                          <a:srgbClr val="FFFFFF"/>
                        </a:solidFill>
                        <a:ln w="9525">
                          <a:solidFill>
                            <a:srgbClr val="000000"/>
                          </a:solidFill>
                          <a:miter lim="800000"/>
                          <a:headEnd/>
                          <a:tailEnd/>
                        </a:ln>
                      </wps:spPr>
                      <wps:txbx>
                        <w:txbxContent>
                          <w:p w14:paraId="47DA0B47" w14:textId="77777777" w:rsidR="006D2C8B" w:rsidRDefault="006D2C8B" w:rsidP="00B973FE">
                            <w:pPr>
                              <w:jc w:val="both"/>
                              <w:rPr>
                                <w:sz w:val="20"/>
                              </w:rPr>
                            </w:pPr>
                            <w:r>
                              <w:rPr>
                                <w:sz w:val="20"/>
                              </w:rPr>
                              <w:t>Виробництво хімічних препаратів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1CE7" id="Надпись 138" o:spid="_x0000_s1237" type="#_x0000_t202" style="position:absolute;margin-left:348pt;margin-top:7.2pt;width:30pt;height:16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">
                <v:textbox style="layout-flow:vertical;mso-layout-flow-alt:bottom-to-top">
                  <w:txbxContent>
                    <w:p w14:paraId="47DA0B47" w14:textId="77777777" w:rsidR="006D2C8B" w:rsidRDefault="006D2C8B" w:rsidP="00B973FE">
                      <w:pPr>
                        <w:jc w:val="both"/>
                        <w:rPr>
                          <w:sz w:val="20"/>
                        </w:rPr>
                      </w:pPr>
                      <w:r>
                        <w:rPr>
                          <w:sz w:val="20"/>
                        </w:rPr>
                        <w:t>Виробництво хімічних препаратів</w:t>
                      </w:r>
                    </w:p>
                  </w:txbxContent>
                </v:textbox>
              </v:shape>
            </w:pict>
          </mc:Fallback>
        </mc:AlternateContent>
      </w:r>
      <w:r>
        <w:rPr>
          <w:noProof/>
          <w:sz w:val="20"/>
          <w:lang w:val="ru-RU" w:eastAsia="ru-RU"/>
        </w:rPr>
        <mc:AlternateContent>
          <mc:Choice Requires="wps">
            <w:drawing>
              <wp:anchor distT="0" distB="0" distL="114300" distR="114300" simplePos="0" relativeHeight="251760640" behindDoc="0" locked="0" layoutInCell="1" allowOverlap="1" wp14:anchorId="2F4E6F1F" wp14:editId="6F09D206">
                <wp:simplePos x="0" y="0"/>
                <wp:positionH relativeFrom="column">
                  <wp:posOffset>3962400</wp:posOffset>
                </wp:positionH>
                <wp:positionV relativeFrom="paragraph">
                  <wp:posOffset>91440</wp:posOffset>
                </wp:positionV>
                <wp:extent cx="381000" cy="2057400"/>
                <wp:effectExtent l="9525" t="5715" r="9525" b="13335"/>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57400"/>
                        </a:xfrm>
                        <a:prstGeom prst="rect">
                          <a:avLst/>
                        </a:prstGeom>
                        <a:solidFill>
                          <a:srgbClr val="FFFFFF"/>
                        </a:solidFill>
                        <a:ln w="9525">
                          <a:solidFill>
                            <a:srgbClr val="000000"/>
                          </a:solidFill>
                          <a:miter lim="800000"/>
                          <a:headEnd/>
                          <a:tailEnd/>
                        </a:ln>
                      </wps:spPr>
                      <wps:txbx>
                        <w:txbxContent>
                          <w:p w14:paraId="0B280686" w14:textId="77777777" w:rsidR="006D2C8B" w:rsidRDefault="006D2C8B" w:rsidP="00B973FE">
                            <w:pPr>
                              <w:jc w:val="center"/>
                              <w:rPr>
                                <w:sz w:val="20"/>
                              </w:rPr>
                            </w:pPr>
                            <w:r>
                              <w:rPr>
                                <w:sz w:val="20"/>
                              </w:rPr>
                              <w:t>Кормові добавки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E6F1F" id="Надпись 137" o:spid="_x0000_s1238" type="#_x0000_t202" style="position:absolute;margin-left:312pt;margin-top:7.2pt;width:30pt;height:16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">
                <v:textbox style="layout-flow:vertical;mso-layout-flow-alt:bottom-to-top">
                  <w:txbxContent>
                    <w:p w14:paraId="0B280686" w14:textId="77777777" w:rsidR="006D2C8B" w:rsidRDefault="006D2C8B" w:rsidP="00B973FE">
                      <w:pPr>
                        <w:jc w:val="center"/>
                        <w:rPr>
                          <w:sz w:val="20"/>
                        </w:rPr>
                      </w:pPr>
                      <w:r>
                        <w:rPr>
                          <w:sz w:val="20"/>
                        </w:rPr>
                        <w:t>Кормові добавки</w:t>
                      </w:r>
                    </w:p>
                  </w:txbxContent>
                </v:textbox>
              </v:shape>
            </w:pict>
          </mc:Fallback>
        </mc:AlternateContent>
      </w:r>
      <w:r>
        <w:rPr>
          <w:noProof/>
          <w:sz w:val="20"/>
          <w:lang w:val="ru-RU" w:eastAsia="ru-RU"/>
        </w:rPr>
        <mc:AlternateContent>
          <mc:Choice Requires="wps">
            <w:drawing>
              <wp:anchor distT="0" distB="0" distL="114300" distR="114300" simplePos="0" relativeHeight="251749376" behindDoc="0" locked="0" layoutInCell="1" allowOverlap="1" wp14:anchorId="66CB213F" wp14:editId="19C74B7A">
                <wp:simplePos x="0" y="0"/>
                <wp:positionH relativeFrom="column">
                  <wp:posOffset>3505200</wp:posOffset>
                </wp:positionH>
                <wp:positionV relativeFrom="paragraph">
                  <wp:posOffset>91440</wp:posOffset>
                </wp:positionV>
                <wp:extent cx="381000" cy="2057400"/>
                <wp:effectExtent l="9525" t="5715" r="9525" b="13335"/>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1000" cy="2057400"/>
                        </a:xfrm>
                        <a:prstGeom prst="rect">
                          <a:avLst/>
                        </a:prstGeom>
                        <a:solidFill>
                          <a:srgbClr val="FFFFFF"/>
                        </a:solidFill>
                        <a:ln w="9525">
                          <a:solidFill>
                            <a:srgbClr val="000000"/>
                          </a:solidFill>
                          <a:miter lim="800000"/>
                          <a:headEnd/>
                          <a:tailEnd/>
                        </a:ln>
                      </wps:spPr>
                      <wps:txbx>
                        <w:txbxContent>
                          <w:p w14:paraId="1CE7E9CF" w14:textId="77777777" w:rsidR="006D2C8B" w:rsidRDefault="006D2C8B" w:rsidP="00B973FE">
                            <w:pPr>
                              <w:rPr>
                                <w:sz w:val="20"/>
                              </w:rPr>
                            </w:pPr>
                            <w:r>
                              <w:rPr>
                                <w:sz w:val="20"/>
                              </w:rPr>
                              <w:t>Виробництво комплексних добрив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B213F" id="Надпись 136" o:spid="_x0000_s1239" type="#_x0000_t202" style="position:absolute;margin-left:276pt;margin-top:7.2pt;width:30pt;height:162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">
                <v:textbox style="layout-flow:vertical;mso-layout-flow-alt:bottom-to-top">
                  <w:txbxContent>
                    <w:p w14:paraId="1CE7E9CF" w14:textId="77777777" w:rsidR="006D2C8B" w:rsidRDefault="006D2C8B" w:rsidP="00B973FE">
                      <w:pPr>
                        <w:rPr>
                          <w:sz w:val="20"/>
                        </w:rPr>
                      </w:pPr>
                      <w:r>
                        <w:rPr>
                          <w:sz w:val="20"/>
                        </w:rPr>
                        <w:t>Виробництво комплексних добрив</w:t>
                      </w:r>
                    </w:p>
                  </w:txbxContent>
                </v:textbox>
              </v:shape>
            </w:pict>
          </mc:Fallback>
        </mc:AlternateContent>
      </w:r>
      <w:r>
        <w:t xml:space="preserve">                                                                                                                                                                                                                              </w:t>
      </w:r>
    </w:p>
    <w:p w14:paraId="62F191C3" w14:textId="77777777" w:rsidR="00B973FE" w:rsidRDefault="00B973FE" w:rsidP="00B973FE">
      <w:r>
        <w:rPr>
          <w:noProof/>
          <w:sz w:val="20"/>
          <w:lang w:val="ru-RU" w:eastAsia="ru-RU"/>
        </w:rPr>
        <mc:AlternateContent>
          <mc:Choice Requires="wps">
            <w:drawing>
              <wp:anchor distT="0" distB="0" distL="114300" distR="114300" simplePos="0" relativeHeight="251748352" behindDoc="0" locked="0" layoutInCell="1" allowOverlap="1" wp14:anchorId="0DA735C7" wp14:editId="62C6DE72">
                <wp:simplePos x="0" y="0"/>
                <wp:positionH relativeFrom="column">
                  <wp:posOffset>1600200</wp:posOffset>
                </wp:positionH>
                <wp:positionV relativeFrom="paragraph">
                  <wp:posOffset>144780</wp:posOffset>
                </wp:positionV>
                <wp:extent cx="1600200" cy="457200"/>
                <wp:effectExtent l="9525" t="11430" r="9525" b="762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3961F147" w14:textId="77777777" w:rsidR="006D2C8B" w:rsidRDefault="006D2C8B" w:rsidP="00B973FE">
                            <w:pPr>
                              <w:pStyle w:val="21"/>
                            </w:pPr>
                            <w:r>
                              <w:rPr>
                                <w:sz w:val="20"/>
                              </w:rPr>
                              <w:t xml:space="preserve">Екологія (охорона </w:t>
                            </w:r>
                            <w:proofErr w:type="spellStart"/>
                            <w:r>
                              <w:rPr>
                                <w:sz w:val="20"/>
                              </w:rPr>
                              <w:t>нав</w:t>
                            </w:r>
                            <w:proofErr w:type="spellEnd"/>
                            <w:r>
                              <w:rPr>
                                <w:sz w:val="20"/>
                              </w:rPr>
                              <w:t>-колишнього</w:t>
                            </w:r>
                            <w:r>
                              <w:t xml:space="preserve"> середовища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735C7" id="Надпись 135" o:spid="_x0000_s1240" type="#_x0000_t202" style="position:absolute;margin-left:126pt;margin-top:11.4pt;width:126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">
                <v:textbox>
                  <w:txbxContent>
                    <w:p w14:paraId="3961F147" w14:textId="77777777" w:rsidR="006D2C8B" w:rsidRDefault="006D2C8B" w:rsidP="00B973FE">
                      <w:pPr>
                        <w:pStyle w:val="21"/>
                      </w:pPr>
                      <w:r>
                        <w:rPr>
                          <w:sz w:val="20"/>
                        </w:rPr>
                        <w:t xml:space="preserve">Екологія (охорона </w:t>
                      </w:r>
                      <w:proofErr w:type="spellStart"/>
                      <w:r>
                        <w:rPr>
                          <w:sz w:val="20"/>
                        </w:rPr>
                        <w:t>нав</w:t>
                      </w:r>
                      <w:proofErr w:type="spellEnd"/>
                      <w:r>
                        <w:rPr>
                          <w:sz w:val="20"/>
                        </w:rPr>
                        <w:t>-колишнього</w:t>
                      </w:r>
                      <w:r>
                        <w:t xml:space="preserve"> середовища</w:t>
                      </w:r>
                    </w:p>
                  </w:txbxContent>
                </v:textbox>
              </v:shape>
            </w:pict>
          </mc:Fallback>
        </mc:AlternateContent>
      </w:r>
      <w:r>
        <w:rPr>
          <w:noProof/>
          <w:sz w:val="20"/>
          <w:lang w:val="ru-RU" w:eastAsia="ru-RU"/>
        </w:rPr>
        <mc:AlternateContent>
          <mc:Choice Requires="wps">
            <w:drawing>
              <wp:anchor distT="0" distB="0" distL="114300" distR="114300" simplePos="0" relativeHeight="251747328" behindDoc="0" locked="0" layoutInCell="1" allowOverlap="1" wp14:anchorId="02509C60" wp14:editId="698BC3FF">
                <wp:simplePos x="0" y="0"/>
                <wp:positionH relativeFrom="column">
                  <wp:posOffset>76200</wp:posOffset>
                </wp:positionH>
                <wp:positionV relativeFrom="paragraph">
                  <wp:posOffset>144780</wp:posOffset>
                </wp:positionV>
                <wp:extent cx="1447800" cy="228600"/>
                <wp:effectExtent l="9525" t="11430" r="9525" b="762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8600"/>
                        </a:xfrm>
                        <a:prstGeom prst="rect">
                          <a:avLst/>
                        </a:prstGeom>
                        <a:solidFill>
                          <a:srgbClr val="FFFFFF"/>
                        </a:solidFill>
                        <a:ln w="9525">
                          <a:solidFill>
                            <a:srgbClr val="000000"/>
                          </a:solidFill>
                          <a:miter lim="800000"/>
                          <a:headEnd/>
                          <a:tailEnd/>
                        </a:ln>
                      </wps:spPr>
                      <wps:txbx>
                        <w:txbxContent>
                          <w:p w14:paraId="18401ADC" w14:textId="77777777" w:rsidR="006D2C8B" w:rsidRDefault="006D2C8B" w:rsidP="00B973FE">
                            <w:pPr>
                              <w:jc w:val="center"/>
                              <w:rPr>
                                <w:sz w:val="20"/>
                              </w:rPr>
                            </w:pPr>
                            <w:r>
                              <w:rPr>
                                <w:sz w:val="20"/>
                              </w:rPr>
                              <w:t>Сільське господарство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9C60" id="Надпись 134" o:spid="_x0000_s1241" type="#_x0000_t202" style="position:absolute;margin-left:6pt;margin-top:11.4pt;width:114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">
                <v:textbox>
                  <w:txbxContent>
                    <w:p w14:paraId="18401ADC" w14:textId="77777777" w:rsidR="006D2C8B" w:rsidRDefault="006D2C8B" w:rsidP="00B973FE">
                      <w:pPr>
                        <w:jc w:val="center"/>
                        <w:rPr>
                          <w:sz w:val="20"/>
                        </w:rPr>
                      </w:pPr>
                      <w:r>
                        <w:rPr>
                          <w:sz w:val="20"/>
                        </w:rPr>
                        <w:t>Сільське господарство</w:t>
                      </w:r>
                    </w:p>
                  </w:txbxContent>
                </v:textbox>
              </v:shape>
            </w:pict>
          </mc:Fallback>
        </mc:AlternateContent>
      </w:r>
      <w:r>
        <w:t xml:space="preserve">                                                                                                                                                                                          </w:t>
      </w:r>
    </w:p>
    <w:p w14:paraId="6871E058" w14:textId="77777777" w:rsidR="00B973FE" w:rsidRDefault="00B973FE" w:rsidP="00B973FE">
      <w:r>
        <w:t xml:space="preserve">                                                                                 </w:t>
      </w:r>
    </w:p>
    <w:p w14:paraId="73B88F7E" w14:textId="77777777" w:rsidR="00B973FE" w:rsidRDefault="00B973FE" w:rsidP="00B973FE">
      <w:r>
        <w:rPr>
          <w:noProof/>
          <w:sz w:val="20"/>
          <w:lang w:val="ru-RU" w:eastAsia="ru-RU"/>
        </w:rPr>
        <mc:AlternateContent>
          <mc:Choice Requires="wps">
            <w:drawing>
              <wp:anchor distT="0" distB="0" distL="114300" distR="114300" simplePos="0" relativeHeight="251810816" behindDoc="0" locked="0" layoutInCell="1" allowOverlap="1" wp14:anchorId="31EB0587" wp14:editId="203FC823">
                <wp:simplePos x="0" y="0"/>
                <wp:positionH relativeFrom="column">
                  <wp:posOffset>1295400</wp:posOffset>
                </wp:positionH>
                <wp:positionV relativeFrom="paragraph">
                  <wp:posOffset>22860</wp:posOffset>
                </wp:positionV>
                <wp:extent cx="76200" cy="228600"/>
                <wp:effectExtent l="9525" t="13335" r="57150" b="3429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47159" id="Прямая соединительная линия 13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8pt" to="10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09792" behindDoc="0" locked="0" layoutInCell="1" allowOverlap="1" wp14:anchorId="49EDB41E" wp14:editId="3F23AEBA">
                <wp:simplePos x="0" y="0"/>
                <wp:positionH relativeFrom="column">
                  <wp:posOffset>914400</wp:posOffset>
                </wp:positionH>
                <wp:positionV relativeFrom="paragraph">
                  <wp:posOffset>22860</wp:posOffset>
                </wp:positionV>
                <wp:extent cx="76200" cy="228600"/>
                <wp:effectExtent l="57150" t="13335" r="9525" b="3429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D9C5F" id="Прямая соединительная линия 132"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pt" to="7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">
                <v:stroke endarrow="block"/>
              </v:line>
            </w:pict>
          </mc:Fallback>
        </mc:AlternateContent>
      </w:r>
      <w:r>
        <w:rPr>
          <w:noProof/>
          <w:sz w:val="20"/>
          <w:lang w:val="ru-RU" w:eastAsia="ru-RU"/>
        </w:rPr>
        <mc:AlternateContent>
          <mc:Choice Requires="wps">
            <w:drawing>
              <wp:anchor distT="0" distB="0" distL="114300" distR="114300" simplePos="0" relativeHeight="251808768" behindDoc="0" locked="0" layoutInCell="1" allowOverlap="1" wp14:anchorId="56F2E884" wp14:editId="3FCEECB7">
                <wp:simplePos x="0" y="0"/>
                <wp:positionH relativeFrom="column">
                  <wp:posOffset>533400</wp:posOffset>
                </wp:positionH>
                <wp:positionV relativeFrom="paragraph">
                  <wp:posOffset>22860</wp:posOffset>
                </wp:positionV>
                <wp:extent cx="0" cy="228600"/>
                <wp:effectExtent l="57150" t="13335" r="57150" b="1524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821F5" id="Прямая соединительная линия 131"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8pt" to="4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">
                <v:stroke endarrow="block"/>
              </v:line>
            </w:pict>
          </mc:Fallback>
        </mc:AlternateContent>
      </w:r>
      <w:r>
        <w:rPr>
          <w:noProof/>
          <w:sz w:val="20"/>
          <w:lang w:val="ru-RU" w:eastAsia="ru-RU"/>
        </w:rPr>
        <mc:AlternateContent>
          <mc:Choice Requires="wps">
            <w:drawing>
              <wp:anchor distT="0" distB="0" distL="114300" distR="114300" simplePos="0" relativeHeight="251807744" behindDoc="0" locked="0" layoutInCell="1" allowOverlap="1" wp14:anchorId="005BFD61" wp14:editId="64141DFF">
                <wp:simplePos x="0" y="0"/>
                <wp:positionH relativeFrom="column">
                  <wp:posOffset>152400</wp:posOffset>
                </wp:positionH>
                <wp:positionV relativeFrom="paragraph">
                  <wp:posOffset>22860</wp:posOffset>
                </wp:positionV>
                <wp:extent cx="152400" cy="228600"/>
                <wp:effectExtent l="57150" t="13335" r="9525" b="4381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A886F" id="Прямая соединительная линия 130"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8pt" to="2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">
                <v:stroke endarrow="block"/>
              </v:line>
            </w:pict>
          </mc:Fallback>
        </mc:AlternateContent>
      </w:r>
    </w:p>
    <w:p w14:paraId="0A65DAD3" w14:textId="77777777" w:rsidR="00B973FE" w:rsidRDefault="00B973FE" w:rsidP="00B973FE">
      <w:r>
        <w:rPr>
          <w:noProof/>
          <w:sz w:val="20"/>
          <w:lang w:val="ru-RU" w:eastAsia="ru-RU"/>
        </w:rPr>
        <mc:AlternateContent>
          <mc:Choice Requires="wps">
            <w:drawing>
              <wp:anchor distT="0" distB="0" distL="114300" distR="114300" simplePos="0" relativeHeight="251814912" behindDoc="0" locked="0" layoutInCell="1" allowOverlap="1" wp14:anchorId="72CF9C79" wp14:editId="21B2B835">
                <wp:simplePos x="0" y="0"/>
                <wp:positionH relativeFrom="column">
                  <wp:posOffset>3048000</wp:posOffset>
                </wp:positionH>
                <wp:positionV relativeFrom="paragraph">
                  <wp:posOffset>76200</wp:posOffset>
                </wp:positionV>
                <wp:extent cx="152400" cy="228600"/>
                <wp:effectExtent l="9525" t="9525" r="57150" b="4762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DFCB3" id="Прямая соединительная линия 12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6pt" to="25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813888" behindDoc="0" locked="0" layoutInCell="1" allowOverlap="1" wp14:anchorId="6051929B" wp14:editId="34723DD8">
                <wp:simplePos x="0" y="0"/>
                <wp:positionH relativeFrom="column">
                  <wp:posOffset>2743200</wp:posOffset>
                </wp:positionH>
                <wp:positionV relativeFrom="paragraph">
                  <wp:posOffset>76200</wp:posOffset>
                </wp:positionV>
                <wp:extent cx="0" cy="228600"/>
                <wp:effectExtent l="57150" t="9525" r="5715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E1C76" id="Прямая соединительная линия 12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pt" to="3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ptYw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">
                <v:stroke endarrow="block"/>
              </v:line>
            </w:pict>
          </mc:Fallback>
        </mc:AlternateContent>
      </w:r>
      <w:r>
        <w:rPr>
          <w:noProof/>
          <w:sz w:val="20"/>
          <w:lang w:val="ru-RU" w:eastAsia="ru-RU"/>
        </w:rPr>
        <mc:AlternateContent>
          <mc:Choice Requires="wps">
            <w:drawing>
              <wp:anchor distT="0" distB="0" distL="114300" distR="114300" simplePos="0" relativeHeight="251812864" behindDoc="0" locked="0" layoutInCell="1" allowOverlap="1" wp14:anchorId="1DBB52C6" wp14:editId="36633E76">
                <wp:simplePos x="0" y="0"/>
                <wp:positionH relativeFrom="column">
                  <wp:posOffset>2286000</wp:posOffset>
                </wp:positionH>
                <wp:positionV relativeFrom="paragraph">
                  <wp:posOffset>76200</wp:posOffset>
                </wp:positionV>
                <wp:extent cx="76200" cy="228600"/>
                <wp:effectExtent l="57150" t="9525" r="9525" b="3810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EE737" id="Прямая соединительная линия 127"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pt" to="18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1811840" behindDoc="0" locked="0" layoutInCell="1" allowOverlap="1" wp14:anchorId="1860081E" wp14:editId="372412CF">
                <wp:simplePos x="0" y="0"/>
                <wp:positionH relativeFrom="column">
                  <wp:posOffset>1752600</wp:posOffset>
                </wp:positionH>
                <wp:positionV relativeFrom="paragraph">
                  <wp:posOffset>76200</wp:posOffset>
                </wp:positionV>
                <wp:extent cx="152400" cy="228600"/>
                <wp:effectExtent l="57150" t="9525" r="9525" b="4762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81549" id="Прямая соединительная линия 126"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6pt" to="15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1753472" behindDoc="0" locked="0" layoutInCell="1" allowOverlap="1" wp14:anchorId="7DF2539B" wp14:editId="547E5B4A">
                <wp:simplePos x="0" y="0"/>
                <wp:positionH relativeFrom="column">
                  <wp:posOffset>1143000</wp:posOffset>
                </wp:positionH>
                <wp:positionV relativeFrom="paragraph">
                  <wp:posOffset>22860</wp:posOffset>
                </wp:positionV>
                <wp:extent cx="381000" cy="3429000"/>
                <wp:effectExtent l="9525" t="13335" r="9525" b="5715"/>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0"/>
                        </a:xfrm>
                        <a:prstGeom prst="rect">
                          <a:avLst/>
                        </a:prstGeom>
                        <a:solidFill>
                          <a:srgbClr val="FFFFFF"/>
                        </a:solidFill>
                        <a:ln w="9525">
                          <a:solidFill>
                            <a:srgbClr val="000000"/>
                          </a:solidFill>
                          <a:miter lim="800000"/>
                          <a:headEnd/>
                          <a:tailEnd/>
                        </a:ln>
                      </wps:spPr>
                      <wps:txbx>
                        <w:txbxContent>
                          <w:p w14:paraId="04B5AE14" w14:textId="77777777" w:rsidR="006D2C8B" w:rsidRDefault="006D2C8B" w:rsidP="00B973FE">
                            <w:pPr>
                              <w:pStyle w:val="21"/>
                            </w:pPr>
                            <w:r>
                              <w:rPr>
                                <w:sz w:val="20"/>
                              </w:rPr>
                              <w:t>Гідропоніка, рибне господарство (субстрат)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539B" id="Надпись 125" o:spid="_x0000_s1242" type="#_x0000_t202" style="position:absolute;margin-left:90pt;margin-top:1.8pt;width:30pt;height:27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">
                <v:textbox style="layout-flow:vertical;mso-layout-flow-alt:bottom-to-top">
                  <w:txbxContent>
                    <w:p w14:paraId="04B5AE14" w14:textId="77777777" w:rsidR="006D2C8B" w:rsidRDefault="006D2C8B" w:rsidP="00B973FE">
                      <w:pPr>
                        <w:pStyle w:val="21"/>
                      </w:pPr>
                      <w:r>
                        <w:rPr>
                          <w:sz w:val="20"/>
                        </w:rPr>
                        <w:t>Гідропоніка, рибне господарство (субстрат)</w:t>
                      </w:r>
                    </w:p>
                  </w:txbxContent>
                </v:textbox>
              </v:shape>
            </w:pict>
          </mc:Fallback>
        </mc:AlternateContent>
      </w:r>
      <w:r>
        <w:rPr>
          <w:noProof/>
          <w:sz w:val="20"/>
          <w:lang w:val="ru-RU" w:eastAsia="ru-RU"/>
        </w:rPr>
        <mc:AlternateContent>
          <mc:Choice Requires="wps">
            <w:drawing>
              <wp:anchor distT="0" distB="0" distL="114300" distR="114300" simplePos="0" relativeHeight="251752448" behindDoc="0" locked="0" layoutInCell="1" allowOverlap="1" wp14:anchorId="0E811B00" wp14:editId="09F57ECF">
                <wp:simplePos x="0" y="0"/>
                <wp:positionH relativeFrom="column">
                  <wp:posOffset>762000</wp:posOffset>
                </wp:positionH>
                <wp:positionV relativeFrom="paragraph">
                  <wp:posOffset>22860</wp:posOffset>
                </wp:positionV>
                <wp:extent cx="304800" cy="3429000"/>
                <wp:effectExtent l="9525" t="13335" r="9525" b="5715"/>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0"/>
                        </a:xfrm>
                        <a:prstGeom prst="rect">
                          <a:avLst/>
                        </a:prstGeom>
                        <a:solidFill>
                          <a:srgbClr val="FFFFFF"/>
                        </a:solidFill>
                        <a:ln w="9525">
                          <a:solidFill>
                            <a:srgbClr val="000000"/>
                          </a:solidFill>
                          <a:miter lim="800000"/>
                          <a:headEnd/>
                          <a:tailEnd/>
                        </a:ln>
                      </wps:spPr>
                      <wps:txbx>
                        <w:txbxContent>
                          <w:p w14:paraId="68032E1C" w14:textId="77777777" w:rsidR="006D2C8B" w:rsidRDefault="006D2C8B" w:rsidP="00B973FE">
                            <w:pPr>
                              <w:jc w:val="center"/>
                              <w:rPr>
                                <w:sz w:val="20"/>
                              </w:rPr>
                            </w:pPr>
                            <w:r>
                              <w:rPr>
                                <w:sz w:val="20"/>
                              </w:rPr>
                              <w:t>Тепличне господарство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11B00" id="Надпись 124" o:spid="_x0000_s1243" type="#_x0000_t202" style="position:absolute;margin-left:60pt;margin-top:1.8pt;width:24pt;height:27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">
                <v:textbox style="layout-flow:vertical;mso-layout-flow-alt:bottom-to-top">
                  <w:txbxContent>
                    <w:p w14:paraId="68032E1C" w14:textId="77777777" w:rsidR="006D2C8B" w:rsidRDefault="006D2C8B" w:rsidP="00B973FE">
                      <w:pPr>
                        <w:jc w:val="center"/>
                        <w:rPr>
                          <w:sz w:val="20"/>
                        </w:rPr>
                      </w:pPr>
                      <w:r>
                        <w:rPr>
                          <w:sz w:val="20"/>
                        </w:rPr>
                        <w:t>Тепличне господарство</w:t>
                      </w:r>
                    </w:p>
                  </w:txbxContent>
                </v:textbox>
              </v:shape>
            </w:pict>
          </mc:Fallback>
        </mc:AlternateContent>
      </w:r>
      <w:r>
        <w:rPr>
          <w:noProof/>
          <w:sz w:val="20"/>
          <w:lang w:val="ru-RU" w:eastAsia="ru-RU"/>
        </w:rPr>
        <mc:AlternateContent>
          <mc:Choice Requires="wps">
            <w:drawing>
              <wp:anchor distT="0" distB="0" distL="114300" distR="114300" simplePos="0" relativeHeight="251751424" behindDoc="0" locked="0" layoutInCell="1" allowOverlap="1" wp14:anchorId="2A0E7A55" wp14:editId="0877CC06">
                <wp:simplePos x="0" y="0"/>
                <wp:positionH relativeFrom="column">
                  <wp:posOffset>381000</wp:posOffset>
                </wp:positionH>
                <wp:positionV relativeFrom="paragraph">
                  <wp:posOffset>22860</wp:posOffset>
                </wp:positionV>
                <wp:extent cx="304800" cy="3429000"/>
                <wp:effectExtent l="9525" t="13335" r="9525" b="5715"/>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0"/>
                        </a:xfrm>
                        <a:prstGeom prst="rect">
                          <a:avLst/>
                        </a:prstGeom>
                        <a:solidFill>
                          <a:srgbClr val="FFFFFF"/>
                        </a:solidFill>
                        <a:ln w="9525">
                          <a:solidFill>
                            <a:srgbClr val="000000"/>
                          </a:solidFill>
                          <a:miter lim="800000"/>
                          <a:headEnd/>
                          <a:tailEnd/>
                        </a:ln>
                      </wps:spPr>
                      <wps:txbx>
                        <w:txbxContent>
                          <w:p w14:paraId="51DCCC53" w14:textId="77777777" w:rsidR="006D2C8B" w:rsidRDefault="006D2C8B" w:rsidP="00B973FE">
                            <w:pPr>
                              <w:jc w:val="center"/>
                              <w:rPr>
                                <w:sz w:val="20"/>
                              </w:rPr>
                            </w:pPr>
                            <w:r>
                              <w:rPr>
                                <w:sz w:val="20"/>
                              </w:rPr>
                              <w:t>Рослинництво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E7A55" id="Надпись 123" o:spid="_x0000_s1244" type="#_x0000_t202" style="position:absolute;margin-left:30pt;margin-top:1.8pt;width:24pt;height:27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">
                <v:textbox style="layout-flow:vertical;mso-layout-flow-alt:bottom-to-top">
                  <w:txbxContent>
                    <w:p w14:paraId="51DCCC53" w14:textId="77777777" w:rsidR="006D2C8B" w:rsidRDefault="006D2C8B" w:rsidP="00B973FE">
                      <w:pPr>
                        <w:jc w:val="center"/>
                        <w:rPr>
                          <w:sz w:val="20"/>
                        </w:rPr>
                      </w:pPr>
                      <w:r>
                        <w:rPr>
                          <w:sz w:val="20"/>
                        </w:rPr>
                        <w:t>Рослинництво</w:t>
                      </w:r>
                    </w:p>
                  </w:txbxContent>
                </v:textbox>
              </v:shape>
            </w:pict>
          </mc:Fallback>
        </mc:AlternateContent>
      </w:r>
      <w:r>
        <w:rPr>
          <w:noProof/>
          <w:sz w:val="20"/>
          <w:lang w:val="ru-RU" w:eastAsia="ru-RU"/>
        </w:rPr>
        <mc:AlternateContent>
          <mc:Choice Requires="wps">
            <w:drawing>
              <wp:anchor distT="0" distB="0" distL="114300" distR="114300" simplePos="0" relativeHeight="251750400" behindDoc="0" locked="0" layoutInCell="1" allowOverlap="1" wp14:anchorId="76DABE0B" wp14:editId="40B9B138">
                <wp:simplePos x="0" y="0"/>
                <wp:positionH relativeFrom="column">
                  <wp:posOffset>0</wp:posOffset>
                </wp:positionH>
                <wp:positionV relativeFrom="paragraph">
                  <wp:posOffset>22860</wp:posOffset>
                </wp:positionV>
                <wp:extent cx="304800" cy="3429000"/>
                <wp:effectExtent l="9525" t="13335" r="9525" b="5715"/>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0"/>
                        </a:xfrm>
                        <a:prstGeom prst="rect">
                          <a:avLst/>
                        </a:prstGeom>
                        <a:solidFill>
                          <a:srgbClr val="FFFFFF"/>
                        </a:solidFill>
                        <a:ln w="9525">
                          <a:solidFill>
                            <a:srgbClr val="000000"/>
                          </a:solidFill>
                          <a:miter lim="800000"/>
                          <a:headEnd/>
                          <a:tailEnd/>
                        </a:ln>
                      </wps:spPr>
                      <wps:txbx>
                        <w:txbxContent>
                          <w:p w14:paraId="31BA8CBD" w14:textId="77777777" w:rsidR="006D2C8B" w:rsidRDefault="006D2C8B" w:rsidP="00B973FE">
                            <w:pPr>
                              <w:jc w:val="center"/>
                              <w:rPr>
                                <w:sz w:val="20"/>
                              </w:rPr>
                            </w:pPr>
                            <w:r>
                              <w:rPr>
                                <w:sz w:val="20"/>
                              </w:rPr>
                              <w:t>Землеробство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ABE0B" id="Надпись 122" o:spid="_x0000_s1245" type="#_x0000_t202" style="position:absolute;margin-left:0;margin-top:1.8pt;width:24pt;height:27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">
                <v:textbox style="layout-flow:vertical;mso-layout-flow-alt:bottom-to-top">
                  <w:txbxContent>
                    <w:p w14:paraId="31BA8CBD" w14:textId="77777777" w:rsidR="006D2C8B" w:rsidRDefault="006D2C8B" w:rsidP="00B973FE">
                      <w:pPr>
                        <w:jc w:val="center"/>
                        <w:rPr>
                          <w:sz w:val="20"/>
                        </w:rPr>
                      </w:pPr>
                      <w:r>
                        <w:rPr>
                          <w:sz w:val="20"/>
                        </w:rPr>
                        <w:t>Землеробство</w:t>
                      </w:r>
                    </w:p>
                  </w:txbxContent>
                </v:textbox>
              </v:shape>
            </w:pict>
          </mc:Fallback>
        </mc:AlternateContent>
      </w:r>
      <w:r>
        <w:t xml:space="preserve">                              </w:t>
      </w:r>
    </w:p>
    <w:p w14:paraId="0088827C" w14:textId="77777777" w:rsidR="00B973FE" w:rsidRDefault="00B973FE" w:rsidP="00B973FE">
      <w:r>
        <w:rPr>
          <w:noProof/>
          <w:sz w:val="20"/>
          <w:lang w:val="ru-RU" w:eastAsia="ru-RU"/>
        </w:rPr>
        <mc:AlternateContent>
          <mc:Choice Requires="wps">
            <w:drawing>
              <wp:anchor distT="0" distB="0" distL="114300" distR="114300" simplePos="0" relativeHeight="251757568" behindDoc="0" locked="0" layoutInCell="1" allowOverlap="1" wp14:anchorId="2ED089B0" wp14:editId="113EDE56">
                <wp:simplePos x="0" y="0"/>
                <wp:positionH relativeFrom="column">
                  <wp:posOffset>2971800</wp:posOffset>
                </wp:positionH>
                <wp:positionV relativeFrom="paragraph">
                  <wp:posOffset>76200</wp:posOffset>
                </wp:positionV>
                <wp:extent cx="381000" cy="3253740"/>
                <wp:effectExtent l="9525" t="9525" r="9525" b="13335"/>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53740"/>
                        </a:xfrm>
                        <a:prstGeom prst="rect">
                          <a:avLst/>
                        </a:prstGeom>
                        <a:solidFill>
                          <a:srgbClr val="FFFFFF"/>
                        </a:solidFill>
                        <a:ln w="9525">
                          <a:solidFill>
                            <a:srgbClr val="000000"/>
                          </a:solidFill>
                          <a:miter lim="800000"/>
                          <a:headEnd/>
                          <a:tailEnd/>
                        </a:ln>
                      </wps:spPr>
                      <wps:txbx>
                        <w:txbxContent>
                          <w:p w14:paraId="4D79B34B" w14:textId="77777777" w:rsidR="006D2C8B" w:rsidRDefault="006D2C8B" w:rsidP="00B973FE">
                            <w:pPr>
                              <w:jc w:val="center"/>
                              <w:rPr>
                                <w:sz w:val="20"/>
                              </w:rPr>
                            </w:pPr>
                            <w:r>
                              <w:rPr>
                                <w:sz w:val="20"/>
                              </w:rPr>
                              <w:t>Дезактивація і рекультивація радіаційно забруднених територій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089B0" id="Надпись 121" o:spid="_x0000_s1246" type="#_x0000_t202" style="position:absolute;margin-left:234pt;margin-top:6pt;width:30pt;height:25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">
                <v:textbox style="layout-flow:vertical;mso-layout-flow-alt:bottom-to-top" inset="0,0,0,0">
                  <w:txbxContent>
                    <w:p w14:paraId="4D79B34B" w14:textId="77777777" w:rsidR="006D2C8B" w:rsidRDefault="006D2C8B" w:rsidP="00B973FE">
                      <w:pPr>
                        <w:jc w:val="center"/>
                        <w:rPr>
                          <w:sz w:val="20"/>
                        </w:rPr>
                      </w:pPr>
                      <w:r>
                        <w:rPr>
                          <w:sz w:val="20"/>
                        </w:rPr>
                        <w:t>Дезактивація і рекультивація радіаційно забруднених територій</w:t>
                      </w:r>
                    </w:p>
                  </w:txbxContent>
                </v:textbox>
              </v:shape>
            </w:pict>
          </mc:Fallback>
        </mc:AlternateContent>
      </w:r>
      <w:r>
        <w:rPr>
          <w:noProof/>
          <w:sz w:val="20"/>
          <w:lang w:val="ru-RU" w:eastAsia="ru-RU"/>
        </w:rPr>
        <mc:AlternateContent>
          <mc:Choice Requires="wps">
            <w:drawing>
              <wp:anchor distT="0" distB="0" distL="114300" distR="114300" simplePos="0" relativeHeight="251755520" behindDoc="0" locked="0" layoutInCell="1" allowOverlap="1" wp14:anchorId="33E441F7" wp14:editId="56C36776">
                <wp:simplePos x="0" y="0"/>
                <wp:positionH relativeFrom="column">
                  <wp:posOffset>2133600</wp:posOffset>
                </wp:positionH>
                <wp:positionV relativeFrom="paragraph">
                  <wp:posOffset>76200</wp:posOffset>
                </wp:positionV>
                <wp:extent cx="381000" cy="3200400"/>
                <wp:effectExtent l="9525" t="9525" r="9525" b="9525"/>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00400"/>
                        </a:xfrm>
                        <a:prstGeom prst="rect">
                          <a:avLst/>
                        </a:prstGeom>
                        <a:solidFill>
                          <a:srgbClr val="FFFFFF"/>
                        </a:solidFill>
                        <a:ln w="9525">
                          <a:solidFill>
                            <a:srgbClr val="000000"/>
                          </a:solidFill>
                          <a:miter lim="800000"/>
                          <a:headEnd/>
                          <a:tailEnd/>
                        </a:ln>
                      </wps:spPr>
                      <wps:txbx>
                        <w:txbxContent>
                          <w:p w14:paraId="423C74AA" w14:textId="77777777" w:rsidR="006D2C8B" w:rsidRDefault="006D2C8B" w:rsidP="00B973FE">
                            <w:pPr>
                              <w:jc w:val="center"/>
                              <w:rPr>
                                <w:sz w:val="20"/>
                              </w:rPr>
                            </w:pPr>
                            <w:r>
                              <w:rPr>
                                <w:sz w:val="20"/>
                              </w:rPr>
                              <w:t>Очищення стічних вод від радіонуклідів та катіонних барвників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441F7" id="Надпись 120" o:spid="_x0000_s1247" type="#_x0000_t202" style="position:absolute;margin-left:168pt;margin-top:6pt;width:30pt;height:2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">
                <v:textbox style="layout-flow:vertical;mso-layout-flow-alt:bottom-to-top" inset="0,0,0,0">
                  <w:txbxContent>
                    <w:p w14:paraId="423C74AA" w14:textId="77777777" w:rsidR="006D2C8B" w:rsidRDefault="006D2C8B" w:rsidP="00B973FE">
                      <w:pPr>
                        <w:jc w:val="center"/>
                        <w:rPr>
                          <w:sz w:val="20"/>
                        </w:rPr>
                      </w:pPr>
                      <w:r>
                        <w:rPr>
                          <w:sz w:val="20"/>
                        </w:rPr>
                        <w:t>Очищення стічних вод від радіонуклідів та катіонних барвників</w:t>
                      </w:r>
                    </w:p>
                  </w:txbxContent>
                </v:textbox>
              </v:shape>
            </w:pict>
          </mc:Fallback>
        </mc:AlternateContent>
      </w:r>
      <w:r>
        <w:rPr>
          <w:noProof/>
          <w:sz w:val="20"/>
          <w:lang w:val="ru-RU" w:eastAsia="ru-RU"/>
        </w:rPr>
        <mc:AlternateContent>
          <mc:Choice Requires="wps">
            <w:drawing>
              <wp:anchor distT="0" distB="0" distL="114300" distR="114300" simplePos="0" relativeHeight="251756544" behindDoc="0" locked="0" layoutInCell="1" allowOverlap="1" wp14:anchorId="216505B1" wp14:editId="3B981963">
                <wp:simplePos x="0" y="0"/>
                <wp:positionH relativeFrom="column">
                  <wp:posOffset>2590800</wp:posOffset>
                </wp:positionH>
                <wp:positionV relativeFrom="paragraph">
                  <wp:posOffset>76200</wp:posOffset>
                </wp:positionV>
                <wp:extent cx="304800" cy="3200400"/>
                <wp:effectExtent l="9525" t="9525" r="9525" b="9525"/>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00400"/>
                        </a:xfrm>
                        <a:prstGeom prst="rect">
                          <a:avLst/>
                        </a:prstGeom>
                        <a:solidFill>
                          <a:srgbClr val="FFFFFF"/>
                        </a:solidFill>
                        <a:ln w="9525">
                          <a:solidFill>
                            <a:srgbClr val="000000"/>
                          </a:solidFill>
                          <a:miter lim="800000"/>
                          <a:headEnd/>
                          <a:tailEnd/>
                        </a:ln>
                      </wps:spPr>
                      <wps:txbx>
                        <w:txbxContent>
                          <w:p w14:paraId="54C5598D" w14:textId="77777777" w:rsidR="006D2C8B" w:rsidRDefault="006D2C8B" w:rsidP="00B973FE">
                            <w:pPr>
                              <w:jc w:val="center"/>
                              <w:rPr>
                                <w:sz w:val="20"/>
                              </w:rPr>
                            </w:pPr>
                            <w:r>
                              <w:rPr>
                                <w:sz w:val="20"/>
                              </w:rPr>
                              <w:t>Очищення стічних вод буровугільних підприємств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05B1" id="Надпись 119" o:spid="_x0000_s1248" type="#_x0000_t202" style="position:absolute;margin-left:204pt;margin-top:6pt;width:24pt;height:25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">
                <v:textbox style="layout-flow:vertical;mso-layout-flow-alt:bottom-to-top">
                  <w:txbxContent>
                    <w:p w14:paraId="54C5598D" w14:textId="77777777" w:rsidR="006D2C8B" w:rsidRDefault="006D2C8B" w:rsidP="00B973FE">
                      <w:pPr>
                        <w:jc w:val="center"/>
                        <w:rPr>
                          <w:sz w:val="20"/>
                        </w:rPr>
                      </w:pPr>
                      <w:r>
                        <w:rPr>
                          <w:sz w:val="20"/>
                        </w:rPr>
                        <w:t>Очищення стічних вод буровугільних підприємств</w:t>
                      </w:r>
                    </w:p>
                  </w:txbxContent>
                </v:textbox>
              </v:shape>
            </w:pict>
          </mc:Fallback>
        </mc:AlternateContent>
      </w:r>
      <w:r>
        <w:rPr>
          <w:noProof/>
          <w:sz w:val="20"/>
          <w:lang w:val="ru-RU" w:eastAsia="ru-RU"/>
        </w:rPr>
        <mc:AlternateContent>
          <mc:Choice Requires="wps">
            <w:drawing>
              <wp:anchor distT="0" distB="0" distL="114300" distR="114300" simplePos="0" relativeHeight="251754496" behindDoc="0" locked="0" layoutInCell="1" allowOverlap="1" wp14:anchorId="5512CCBF" wp14:editId="4D4596CC">
                <wp:simplePos x="0" y="0"/>
                <wp:positionH relativeFrom="column">
                  <wp:posOffset>1600200</wp:posOffset>
                </wp:positionH>
                <wp:positionV relativeFrom="paragraph">
                  <wp:posOffset>76200</wp:posOffset>
                </wp:positionV>
                <wp:extent cx="457200" cy="3200400"/>
                <wp:effectExtent l="9525" t="9525" r="9525" b="9525"/>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00400"/>
                        </a:xfrm>
                        <a:prstGeom prst="rect">
                          <a:avLst/>
                        </a:prstGeom>
                        <a:solidFill>
                          <a:srgbClr val="FFFFFF"/>
                        </a:solidFill>
                        <a:ln w="9525">
                          <a:solidFill>
                            <a:srgbClr val="000000"/>
                          </a:solidFill>
                          <a:miter lim="800000"/>
                          <a:headEnd/>
                          <a:tailEnd/>
                        </a:ln>
                      </wps:spPr>
                      <wps:txbx>
                        <w:txbxContent>
                          <w:p w14:paraId="2A3A4885" w14:textId="77777777" w:rsidR="006D2C8B" w:rsidRDefault="006D2C8B" w:rsidP="00B973FE">
                            <w:pPr>
                              <w:pStyle w:val="21"/>
                            </w:pPr>
                            <w:r>
                              <w:rPr>
                                <w:sz w:val="20"/>
                              </w:rPr>
                              <w:t>Рекультивація ділянок порушених гірничими роботами,   забруднених шкідливими і токсичними сполуками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CCBF" id="Надпись 118" o:spid="_x0000_s1249" type="#_x0000_t202" style="position:absolute;margin-left:126pt;margin-top:6pt;width:36pt;height:25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">
                <v:textbox style="layout-flow:vertical;mso-layout-flow-alt:bottom-to-top">
                  <w:txbxContent>
                    <w:p w14:paraId="2A3A4885" w14:textId="77777777" w:rsidR="006D2C8B" w:rsidRDefault="006D2C8B" w:rsidP="00B973FE">
                      <w:pPr>
                        <w:pStyle w:val="21"/>
                      </w:pPr>
                      <w:r>
                        <w:rPr>
                          <w:sz w:val="20"/>
                        </w:rPr>
                        <w:t>Рекультивація ділянок порушених гірничими роботами,   забруднених шкідливими і токсичними сполуками</w:t>
                      </w:r>
                    </w:p>
                  </w:txbxContent>
                </v:textbox>
              </v:shape>
            </w:pict>
          </mc:Fallback>
        </mc:AlternateContent>
      </w:r>
      <w:r>
        <w:t xml:space="preserve">                                                                              </w:t>
      </w:r>
    </w:p>
    <w:p w14:paraId="10027A82" w14:textId="77777777" w:rsidR="00B973FE" w:rsidRDefault="00B973FE" w:rsidP="00B973FE">
      <w:pPr>
        <w:rPr>
          <w:sz w:val="20"/>
        </w:rPr>
      </w:pPr>
      <w:r>
        <w:rPr>
          <w:noProof/>
          <w:sz w:val="20"/>
          <w:lang w:val="ru-RU" w:eastAsia="ru-RU"/>
        </w:rPr>
        <mc:AlternateContent>
          <mc:Choice Requires="wps">
            <w:drawing>
              <wp:anchor distT="0" distB="0" distL="114300" distR="114300" simplePos="0" relativeHeight="251792384" behindDoc="0" locked="0" layoutInCell="1" allowOverlap="1" wp14:anchorId="01B70108" wp14:editId="64AF391D">
                <wp:simplePos x="0" y="0"/>
                <wp:positionH relativeFrom="column">
                  <wp:posOffset>7239000</wp:posOffset>
                </wp:positionH>
                <wp:positionV relativeFrom="paragraph">
                  <wp:posOffset>68580</wp:posOffset>
                </wp:positionV>
                <wp:extent cx="152400" cy="114300"/>
                <wp:effectExtent l="47625" t="11430" r="9525" b="5524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436AD" id="Прямая соединительная линия 117"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pt,5.4pt" to="58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">
                <v:stroke endarrow="block"/>
              </v:line>
            </w:pict>
          </mc:Fallback>
        </mc:AlternateContent>
      </w:r>
      <w:r>
        <w:rPr>
          <w:noProof/>
          <w:sz w:val="20"/>
          <w:lang w:val="ru-RU" w:eastAsia="ru-RU"/>
        </w:rPr>
        <mc:AlternateContent>
          <mc:Choice Requires="wps">
            <w:drawing>
              <wp:anchor distT="0" distB="0" distL="114300" distR="114300" simplePos="0" relativeHeight="251787264" behindDoc="0" locked="0" layoutInCell="1" allowOverlap="1" wp14:anchorId="312F09FF" wp14:editId="749F3ACC">
                <wp:simplePos x="0" y="0"/>
                <wp:positionH relativeFrom="column">
                  <wp:posOffset>6553200</wp:posOffset>
                </wp:positionH>
                <wp:positionV relativeFrom="paragraph">
                  <wp:posOffset>68580</wp:posOffset>
                </wp:positionV>
                <wp:extent cx="76200" cy="114300"/>
                <wp:effectExtent l="9525" t="11430" r="57150" b="4572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39989" id="Прямая соединительная линия 11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5.4pt" to="52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">
                <v:stroke endarrow="block"/>
              </v:line>
            </w:pict>
          </mc:Fallback>
        </mc:AlternateContent>
      </w:r>
      <w:r>
        <w:t xml:space="preserve">                                                        </w:t>
      </w:r>
    </w:p>
    <w:p w14:paraId="4A228E31" w14:textId="77777777" w:rsidR="00B973FE" w:rsidRPr="003026B2" w:rsidRDefault="00B973FE" w:rsidP="00B973FE">
      <w:pPr>
        <w:rPr>
          <w:lang w:val="ru-RU"/>
        </w:rPr>
      </w:pPr>
      <w:r>
        <w:rPr>
          <w:noProof/>
          <w:sz w:val="20"/>
          <w:lang w:val="ru-RU" w:eastAsia="ru-RU"/>
        </w:rPr>
        <mc:AlternateContent>
          <mc:Choice Requires="wps">
            <w:drawing>
              <wp:anchor distT="0" distB="0" distL="114300" distR="114300" simplePos="0" relativeHeight="251789312" behindDoc="0" locked="0" layoutInCell="1" allowOverlap="1" wp14:anchorId="1B9FA909" wp14:editId="57247ABC">
                <wp:simplePos x="0" y="0"/>
                <wp:positionH relativeFrom="column">
                  <wp:posOffset>7010400</wp:posOffset>
                </wp:positionH>
                <wp:positionV relativeFrom="paragraph">
                  <wp:posOffset>36830</wp:posOffset>
                </wp:positionV>
                <wp:extent cx="609600" cy="1143000"/>
                <wp:effectExtent l="9525" t="8255" r="9525" b="10795"/>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143000"/>
                        </a:xfrm>
                        <a:prstGeom prst="rect">
                          <a:avLst/>
                        </a:prstGeom>
                        <a:solidFill>
                          <a:srgbClr val="FFFFFF"/>
                        </a:solidFill>
                        <a:ln w="9525">
                          <a:solidFill>
                            <a:srgbClr val="000000"/>
                          </a:solidFill>
                          <a:miter lim="800000"/>
                          <a:headEnd/>
                          <a:tailEnd/>
                        </a:ln>
                      </wps:spPr>
                      <wps:txbx>
                        <w:txbxContent>
                          <w:p w14:paraId="39B5CA4B" w14:textId="77777777" w:rsidR="006D2C8B" w:rsidRDefault="006D2C8B" w:rsidP="00B973FE">
                            <w:pPr>
                              <w:rPr>
                                <w:sz w:val="20"/>
                              </w:rPr>
                            </w:pPr>
                            <w:r>
                              <w:rPr>
                                <w:sz w:val="20"/>
                              </w:rPr>
                              <w:t xml:space="preserve">Виробництво без- хлорних калійних добрив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FA909" id="Надпись 115" o:spid="_x0000_s1250" type="#_x0000_t202" style="position:absolute;margin-left:552pt;margin-top:2.9pt;width:48pt;height:9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">
                <v:textbox style="layout-flow:vertical;mso-layout-flow-alt:bottom-to-top">
                  <w:txbxContent>
                    <w:p w14:paraId="39B5CA4B" w14:textId="77777777" w:rsidR="006D2C8B" w:rsidRDefault="006D2C8B" w:rsidP="00B973FE">
                      <w:pPr>
                        <w:rPr>
                          <w:sz w:val="20"/>
                        </w:rPr>
                      </w:pPr>
                      <w:r>
                        <w:rPr>
                          <w:sz w:val="20"/>
                        </w:rPr>
                        <w:t xml:space="preserve">Виробництво без- хлорних калійних добрив </w:t>
                      </w:r>
                    </w:p>
                  </w:txbxContent>
                </v:textbox>
              </v:shape>
            </w:pict>
          </mc:Fallback>
        </mc:AlternateContent>
      </w:r>
      <w:r>
        <w:rPr>
          <w:noProof/>
          <w:sz w:val="20"/>
          <w:lang w:val="ru-RU" w:eastAsia="ru-RU"/>
        </w:rPr>
        <mc:AlternateContent>
          <mc:Choice Requires="wps">
            <w:drawing>
              <wp:anchor distT="0" distB="0" distL="114300" distR="114300" simplePos="0" relativeHeight="251785216" behindDoc="0" locked="0" layoutInCell="1" allowOverlap="1" wp14:anchorId="2D856E8A" wp14:editId="72EE81B7">
                <wp:simplePos x="0" y="0"/>
                <wp:positionH relativeFrom="column">
                  <wp:posOffset>6400800</wp:posOffset>
                </wp:positionH>
                <wp:positionV relativeFrom="paragraph">
                  <wp:posOffset>36830</wp:posOffset>
                </wp:positionV>
                <wp:extent cx="533400" cy="914400"/>
                <wp:effectExtent l="9525" t="8255" r="9525" b="10795"/>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914400"/>
                        </a:xfrm>
                        <a:prstGeom prst="rect">
                          <a:avLst/>
                        </a:prstGeom>
                        <a:solidFill>
                          <a:srgbClr val="FFFFFF"/>
                        </a:solidFill>
                        <a:ln w="9525">
                          <a:solidFill>
                            <a:srgbClr val="000000"/>
                          </a:solidFill>
                          <a:miter lim="800000"/>
                          <a:headEnd/>
                          <a:tailEnd/>
                        </a:ln>
                      </wps:spPr>
                      <wps:txbx>
                        <w:txbxContent>
                          <w:p w14:paraId="3E74BC91" w14:textId="77777777" w:rsidR="006D2C8B" w:rsidRDefault="006D2C8B" w:rsidP="00B973FE">
                            <w:pPr>
                              <w:rPr>
                                <w:sz w:val="20"/>
                              </w:rPr>
                            </w:pPr>
                            <w:r>
                              <w:rPr>
                                <w:sz w:val="20"/>
                              </w:rPr>
                              <w:t xml:space="preserve">Очистка </w:t>
                            </w:r>
                            <w:proofErr w:type="spellStart"/>
                            <w:r>
                              <w:rPr>
                                <w:sz w:val="20"/>
                              </w:rPr>
                              <w:t>міне-ральних</w:t>
                            </w:r>
                            <w:proofErr w:type="spellEnd"/>
                            <w:r>
                              <w:rPr>
                                <w:sz w:val="20"/>
                              </w:rPr>
                              <w:t xml:space="preserve"> </w:t>
                            </w:r>
                            <w:proofErr w:type="spellStart"/>
                            <w:r>
                              <w:rPr>
                                <w:sz w:val="20"/>
                              </w:rPr>
                              <w:t>масел</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56E8A" id="Надпись 114" o:spid="_x0000_s1251" type="#_x0000_t202" style="position:absolute;margin-left:7in;margin-top:2.9pt;width:42pt;height:1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">
                <v:textbox style="layout-flow:vertical;mso-layout-flow-alt:bottom-to-top">
                  <w:txbxContent>
                    <w:p w14:paraId="3E74BC91" w14:textId="77777777" w:rsidR="006D2C8B" w:rsidRDefault="006D2C8B" w:rsidP="00B973FE">
                      <w:pPr>
                        <w:rPr>
                          <w:sz w:val="20"/>
                        </w:rPr>
                      </w:pPr>
                      <w:r>
                        <w:rPr>
                          <w:sz w:val="20"/>
                        </w:rPr>
                        <w:t xml:space="preserve">Очистка </w:t>
                      </w:r>
                      <w:proofErr w:type="spellStart"/>
                      <w:r>
                        <w:rPr>
                          <w:sz w:val="20"/>
                        </w:rPr>
                        <w:t>міне-ральних</w:t>
                      </w:r>
                      <w:proofErr w:type="spellEnd"/>
                      <w:r>
                        <w:rPr>
                          <w:sz w:val="20"/>
                        </w:rPr>
                        <w:t xml:space="preserve"> </w:t>
                      </w:r>
                      <w:proofErr w:type="spellStart"/>
                      <w:r>
                        <w:rPr>
                          <w:sz w:val="20"/>
                        </w:rPr>
                        <w:t>масел</w:t>
                      </w:r>
                      <w:proofErr w:type="spellEnd"/>
                    </w:p>
                  </w:txbxContent>
                </v:textbox>
              </v:shape>
            </w:pict>
          </mc:Fallback>
        </mc:AlternateContent>
      </w:r>
      <w:r>
        <w:t xml:space="preserve">                                                                                                                                                                        </w:t>
      </w:r>
      <w:r w:rsidRPr="003026B2">
        <w:rPr>
          <w:lang w:val="ru-RU"/>
        </w:rPr>
        <w:t xml:space="preserve">                </w:t>
      </w:r>
    </w:p>
    <w:p w14:paraId="2AB5BF49" w14:textId="77777777" w:rsidR="00B973FE" w:rsidRDefault="00B973FE" w:rsidP="00B973FE">
      <w:r>
        <w:rPr>
          <w:noProof/>
          <w:sz w:val="20"/>
          <w:lang w:val="ru-RU" w:eastAsia="ru-RU"/>
        </w:rPr>
        <mc:AlternateContent>
          <mc:Choice Requires="wps">
            <w:drawing>
              <wp:anchor distT="0" distB="0" distL="114300" distR="114300" simplePos="0" relativeHeight="251826176" behindDoc="0" locked="0" layoutInCell="1" allowOverlap="1" wp14:anchorId="42F344AA" wp14:editId="099DF8EA">
                <wp:simplePos x="0" y="0"/>
                <wp:positionH relativeFrom="column">
                  <wp:posOffset>8763000</wp:posOffset>
                </wp:positionH>
                <wp:positionV relativeFrom="paragraph">
                  <wp:posOffset>90170</wp:posOffset>
                </wp:positionV>
                <wp:extent cx="0" cy="228600"/>
                <wp:effectExtent l="57150" t="13970" r="57150" b="1460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0457A" id="Прямая соединительная линия 113"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pt,7.1pt" to="690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wUZAIAAH0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">
                <v:stroke endarrow="block"/>
              </v:line>
            </w:pict>
          </mc:Fallback>
        </mc:AlternateContent>
      </w:r>
    </w:p>
    <w:p w14:paraId="19782EA3" w14:textId="77777777" w:rsidR="00B973FE" w:rsidRDefault="00B973FE" w:rsidP="00B973FE">
      <w:pPr>
        <w:ind w:right="-310"/>
      </w:pPr>
      <w:r>
        <w:rPr>
          <w:noProof/>
          <w:sz w:val="20"/>
          <w:lang w:val="ru-RU" w:eastAsia="ru-RU"/>
        </w:rPr>
        <mc:AlternateContent>
          <mc:Choice Requires="wps">
            <w:drawing>
              <wp:anchor distT="0" distB="0" distL="114300" distR="114300" simplePos="0" relativeHeight="251797504" behindDoc="0" locked="0" layoutInCell="1" allowOverlap="1" wp14:anchorId="0C62E39B" wp14:editId="48C2666F">
                <wp:simplePos x="0" y="0"/>
                <wp:positionH relativeFrom="column">
                  <wp:posOffset>8229600</wp:posOffset>
                </wp:positionH>
                <wp:positionV relativeFrom="paragraph">
                  <wp:posOffset>143510</wp:posOffset>
                </wp:positionV>
                <wp:extent cx="1066800" cy="1257300"/>
                <wp:effectExtent l="9525" t="10160" r="9525" b="889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257300"/>
                        </a:xfrm>
                        <a:prstGeom prst="rect">
                          <a:avLst/>
                        </a:prstGeom>
                        <a:solidFill>
                          <a:srgbClr val="FFFFFF"/>
                        </a:solidFill>
                        <a:ln w="9525">
                          <a:solidFill>
                            <a:srgbClr val="000000"/>
                          </a:solidFill>
                          <a:miter lim="800000"/>
                          <a:headEnd/>
                          <a:tailEnd/>
                        </a:ln>
                      </wps:spPr>
                      <wps:txbx>
                        <w:txbxContent>
                          <w:p w14:paraId="13EB4756" w14:textId="77777777" w:rsidR="006D2C8B" w:rsidRDefault="006D2C8B" w:rsidP="00B973FE">
                            <w:pPr>
                              <w:jc w:val="center"/>
                              <w:rPr>
                                <w:sz w:val="20"/>
                              </w:rPr>
                            </w:pPr>
                            <w:r>
                              <w:rPr>
                                <w:sz w:val="20"/>
                              </w:rPr>
                              <w:t xml:space="preserve">Екологія (ліквідація забруднень нафто-продуктами </w:t>
                            </w:r>
                            <w:proofErr w:type="spellStart"/>
                            <w:r>
                              <w:rPr>
                                <w:sz w:val="20"/>
                              </w:rPr>
                              <w:t>довкіля</w:t>
                            </w:r>
                            <w:proofErr w:type="spellEnd"/>
                            <w:r>
                              <w:rPr>
                                <w:sz w:val="20"/>
                              </w:rPr>
                              <w:t>. Локалізація ореолів забруднення та інші).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2E39B" id="Надпись 112" o:spid="_x0000_s1252" type="#_x0000_t202" style="position:absolute;margin-left:9in;margin-top:11.3pt;width:84pt;height:9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">
                <v:textbox style="layout-flow:vertical;mso-layout-flow-alt:bottom-to-top">
                  <w:txbxContent>
                    <w:p w14:paraId="13EB4756" w14:textId="77777777" w:rsidR="006D2C8B" w:rsidRDefault="006D2C8B" w:rsidP="00B973FE">
                      <w:pPr>
                        <w:jc w:val="center"/>
                        <w:rPr>
                          <w:sz w:val="20"/>
                        </w:rPr>
                      </w:pPr>
                      <w:r>
                        <w:rPr>
                          <w:sz w:val="20"/>
                        </w:rPr>
                        <w:t xml:space="preserve">Екологія (ліквідація забруднень нафто-продуктами </w:t>
                      </w:r>
                      <w:proofErr w:type="spellStart"/>
                      <w:r>
                        <w:rPr>
                          <w:sz w:val="20"/>
                        </w:rPr>
                        <w:t>довкіля</w:t>
                      </w:r>
                      <w:proofErr w:type="spellEnd"/>
                      <w:r>
                        <w:rPr>
                          <w:sz w:val="20"/>
                        </w:rPr>
                        <w:t>. Локалізація ореолів забруднення та інші).</w:t>
                      </w:r>
                    </w:p>
                  </w:txbxContent>
                </v:textbox>
              </v:shape>
            </w:pict>
          </mc:Fallback>
        </mc:AlternateContent>
      </w:r>
      <w:r>
        <w:rPr>
          <w:noProof/>
          <w:sz w:val="20"/>
          <w:lang w:val="ru-RU" w:eastAsia="ru-RU"/>
        </w:rPr>
        <mc:AlternateContent>
          <mc:Choice Requires="wps">
            <w:drawing>
              <wp:anchor distT="0" distB="0" distL="114300" distR="114300" simplePos="0" relativeHeight="251794432" behindDoc="0" locked="0" layoutInCell="1" allowOverlap="1" wp14:anchorId="64E081D8" wp14:editId="13E22D4A">
                <wp:simplePos x="0" y="0"/>
                <wp:positionH relativeFrom="column">
                  <wp:posOffset>7924800</wp:posOffset>
                </wp:positionH>
                <wp:positionV relativeFrom="paragraph">
                  <wp:posOffset>29210</wp:posOffset>
                </wp:positionV>
                <wp:extent cx="76200" cy="114300"/>
                <wp:effectExtent l="57150" t="10160" r="9525" b="4699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76108" id="Прямая соединительная линия 111"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2.3pt" to="630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">
                <v:stroke endarrow="block"/>
              </v:line>
            </w:pict>
          </mc:Fallback>
        </mc:AlternateContent>
      </w:r>
      <w:r>
        <w:rPr>
          <w:noProof/>
          <w:sz w:val="20"/>
          <w:lang w:val="ru-RU" w:eastAsia="ru-RU"/>
        </w:rPr>
        <mc:AlternateContent>
          <mc:Choice Requires="wps">
            <w:drawing>
              <wp:anchor distT="0" distB="0" distL="114300" distR="114300" simplePos="0" relativeHeight="251793408" behindDoc="0" locked="0" layoutInCell="1" allowOverlap="1" wp14:anchorId="66F01FFC" wp14:editId="2507F7EA">
                <wp:simplePos x="0" y="0"/>
                <wp:positionH relativeFrom="column">
                  <wp:posOffset>7696200</wp:posOffset>
                </wp:positionH>
                <wp:positionV relativeFrom="paragraph">
                  <wp:posOffset>143510</wp:posOffset>
                </wp:positionV>
                <wp:extent cx="457200" cy="1714500"/>
                <wp:effectExtent l="9525" t="10160" r="9525" b="889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w="9525">
                          <a:solidFill>
                            <a:srgbClr val="000000"/>
                          </a:solidFill>
                          <a:miter lim="800000"/>
                          <a:headEnd/>
                          <a:tailEnd/>
                        </a:ln>
                      </wps:spPr>
                      <wps:txbx>
                        <w:txbxContent>
                          <w:p w14:paraId="120588B0" w14:textId="77777777" w:rsidR="006D2C8B" w:rsidRDefault="006D2C8B" w:rsidP="00B973FE">
                            <w:pPr>
                              <w:pStyle w:val="31"/>
                            </w:pPr>
                            <w:r>
                              <w:rPr>
                                <w:sz w:val="20"/>
                              </w:rPr>
                              <w:t xml:space="preserve">Сировина для </w:t>
                            </w:r>
                            <w:proofErr w:type="spellStart"/>
                            <w:r>
                              <w:rPr>
                                <w:sz w:val="20"/>
                              </w:rPr>
                              <w:t>неопермутито-вих</w:t>
                            </w:r>
                            <w:proofErr w:type="spellEnd"/>
                            <w:r>
                              <w:rPr>
                                <w:sz w:val="20"/>
                              </w:rPr>
                              <w:t xml:space="preserve"> фільтрів (адсорбент)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1FFC" id="Надпись 110" o:spid="_x0000_s1253" type="#_x0000_t202" style="position:absolute;margin-left:606pt;margin-top:11.3pt;width:36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">
                <v:textbox style="layout-flow:vertical;mso-layout-flow-alt:bottom-to-top">
                  <w:txbxContent>
                    <w:p w14:paraId="120588B0" w14:textId="77777777" w:rsidR="006D2C8B" w:rsidRDefault="006D2C8B" w:rsidP="00B973FE">
                      <w:pPr>
                        <w:pStyle w:val="31"/>
                      </w:pPr>
                      <w:r>
                        <w:rPr>
                          <w:sz w:val="20"/>
                        </w:rPr>
                        <w:t xml:space="preserve">Сировина для </w:t>
                      </w:r>
                      <w:proofErr w:type="spellStart"/>
                      <w:r>
                        <w:rPr>
                          <w:sz w:val="20"/>
                        </w:rPr>
                        <w:t>неопермутито-вих</w:t>
                      </w:r>
                      <w:proofErr w:type="spellEnd"/>
                      <w:r>
                        <w:rPr>
                          <w:sz w:val="20"/>
                        </w:rPr>
                        <w:t xml:space="preserve"> фільтрів (адсорбент)</w:t>
                      </w:r>
                    </w:p>
                  </w:txbxContent>
                </v:textbox>
              </v:shape>
            </w:pict>
          </mc:Fallback>
        </mc:AlternateContent>
      </w:r>
      <w:r>
        <w:t xml:space="preserve">                                                                                                                                                                                                                                                       </w:t>
      </w:r>
    </w:p>
    <w:p w14:paraId="32A1D1E5" w14:textId="77777777" w:rsidR="00B973FE" w:rsidRDefault="00B973FE" w:rsidP="00B973FE">
      <w:r>
        <w:t xml:space="preserve">                                                                                                                                                                                                          </w:t>
      </w:r>
    </w:p>
    <w:p w14:paraId="04FE1E41" w14:textId="77777777" w:rsidR="00B973FE" w:rsidRDefault="00B973FE" w:rsidP="00B973FE"/>
    <w:p w14:paraId="23DB51D9" w14:textId="77777777" w:rsidR="00B973FE" w:rsidRDefault="00B973FE" w:rsidP="00B973FE">
      <w:r>
        <w:rPr>
          <w:noProof/>
          <w:sz w:val="20"/>
          <w:lang w:val="ru-RU" w:eastAsia="ru-RU"/>
        </w:rPr>
        <mc:AlternateContent>
          <mc:Choice Requires="wps">
            <w:drawing>
              <wp:anchor distT="0" distB="0" distL="114300" distR="114300" simplePos="0" relativeHeight="251782144" behindDoc="0" locked="0" layoutInCell="1" allowOverlap="1" wp14:anchorId="3DBE9F07" wp14:editId="54E7B346">
                <wp:simplePos x="0" y="0"/>
                <wp:positionH relativeFrom="column">
                  <wp:posOffset>4648200</wp:posOffset>
                </wp:positionH>
                <wp:positionV relativeFrom="paragraph">
                  <wp:posOffset>74930</wp:posOffset>
                </wp:positionV>
                <wp:extent cx="0" cy="342900"/>
                <wp:effectExtent l="57150" t="8255" r="57150" b="2032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77312" id="Прямая соединительная линия 10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5.9pt" to="366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pbZAIAAH0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781120" behindDoc="0" locked="0" layoutInCell="1" allowOverlap="1" wp14:anchorId="57D55534" wp14:editId="2E327E63">
                <wp:simplePos x="0" y="0"/>
                <wp:positionH relativeFrom="column">
                  <wp:posOffset>4114800</wp:posOffset>
                </wp:positionH>
                <wp:positionV relativeFrom="paragraph">
                  <wp:posOffset>74930</wp:posOffset>
                </wp:positionV>
                <wp:extent cx="0" cy="342900"/>
                <wp:effectExtent l="57150" t="8255" r="57150" b="2032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BD15A" id="Прямая соединительная линия 10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9pt" to="32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pi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780096" behindDoc="0" locked="0" layoutInCell="1" allowOverlap="1" wp14:anchorId="62277547" wp14:editId="1ECB126A">
                <wp:simplePos x="0" y="0"/>
                <wp:positionH relativeFrom="column">
                  <wp:posOffset>3733800</wp:posOffset>
                </wp:positionH>
                <wp:positionV relativeFrom="paragraph">
                  <wp:posOffset>74930</wp:posOffset>
                </wp:positionV>
                <wp:extent cx="0" cy="342900"/>
                <wp:effectExtent l="57150" t="8255" r="57150" b="2032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8F1D7" id="Прямая соединительная линия 10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5.9pt" to="29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zdZAIAAH0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">
                <v:stroke endarrow="block"/>
              </v:line>
            </w:pict>
          </mc:Fallback>
        </mc:AlternateContent>
      </w:r>
      <w:r>
        <w:rPr>
          <w:noProof/>
          <w:sz w:val="20"/>
          <w:lang w:val="ru-RU" w:eastAsia="ru-RU"/>
        </w:rPr>
        <mc:AlternateContent>
          <mc:Choice Requires="wps">
            <w:drawing>
              <wp:anchor distT="0" distB="0" distL="114300" distR="114300" simplePos="0" relativeHeight="251778048" behindDoc="0" locked="0" layoutInCell="1" allowOverlap="1" wp14:anchorId="6F8E3C61" wp14:editId="3EAF4734">
                <wp:simplePos x="0" y="0"/>
                <wp:positionH relativeFrom="column">
                  <wp:posOffset>5029200</wp:posOffset>
                </wp:positionH>
                <wp:positionV relativeFrom="paragraph">
                  <wp:posOffset>74930</wp:posOffset>
                </wp:positionV>
                <wp:extent cx="152400" cy="114300"/>
                <wp:effectExtent l="9525" t="8255" r="47625" b="4889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C6B36" id="Прямая соединительная линия 10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9pt" to="40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1777024" behindDoc="0" locked="0" layoutInCell="1" allowOverlap="1" wp14:anchorId="654B7A5E" wp14:editId="1BA2583E">
                <wp:simplePos x="0" y="0"/>
                <wp:positionH relativeFrom="column">
                  <wp:posOffset>5410200</wp:posOffset>
                </wp:positionH>
                <wp:positionV relativeFrom="paragraph">
                  <wp:posOffset>74930</wp:posOffset>
                </wp:positionV>
                <wp:extent cx="457200" cy="342900"/>
                <wp:effectExtent l="9525" t="8255" r="47625" b="4889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51858" id="Прямая соединительная линия 10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5.9pt" to="462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">
                <v:stroke endarrow="block"/>
              </v:line>
            </w:pict>
          </mc:Fallback>
        </mc:AlternateContent>
      </w:r>
      <w:r>
        <w:rPr>
          <w:noProof/>
          <w:sz w:val="20"/>
          <w:lang w:val="ru-RU" w:eastAsia="ru-RU"/>
        </w:rPr>
        <mc:AlternateContent>
          <mc:Choice Requires="wps">
            <w:drawing>
              <wp:anchor distT="0" distB="0" distL="114300" distR="114300" simplePos="0" relativeHeight="251776000" behindDoc="0" locked="0" layoutInCell="1" allowOverlap="1" wp14:anchorId="3E20122C" wp14:editId="6F65FF0B">
                <wp:simplePos x="0" y="0"/>
                <wp:positionH relativeFrom="column">
                  <wp:posOffset>5715000</wp:posOffset>
                </wp:positionH>
                <wp:positionV relativeFrom="paragraph">
                  <wp:posOffset>74930</wp:posOffset>
                </wp:positionV>
                <wp:extent cx="762000" cy="342900"/>
                <wp:effectExtent l="9525" t="8255" r="38100" b="5842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37D25" id="Прямая соединительная линия 10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9pt" to="510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">
                <v:stroke endarrow="block"/>
              </v:line>
            </w:pict>
          </mc:Fallback>
        </mc:AlternateContent>
      </w:r>
      <w:r>
        <w:rPr>
          <w:noProof/>
          <w:sz w:val="20"/>
          <w:lang w:val="ru-RU" w:eastAsia="ru-RU"/>
        </w:rPr>
        <mc:AlternateContent>
          <mc:Choice Requires="wps">
            <w:drawing>
              <wp:anchor distT="0" distB="0" distL="114300" distR="114300" simplePos="0" relativeHeight="251774976" behindDoc="0" locked="0" layoutInCell="1" allowOverlap="1" wp14:anchorId="36F639C4" wp14:editId="1F12D5EB">
                <wp:simplePos x="0" y="0"/>
                <wp:positionH relativeFrom="column">
                  <wp:posOffset>6172200</wp:posOffset>
                </wp:positionH>
                <wp:positionV relativeFrom="paragraph">
                  <wp:posOffset>74930</wp:posOffset>
                </wp:positionV>
                <wp:extent cx="762000" cy="342900"/>
                <wp:effectExtent l="9525" t="8255" r="38100" b="5842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51818" id="Прямая соединительная линия 10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5.9pt" to="546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">
                <v:stroke endarrow="block"/>
              </v:line>
            </w:pict>
          </mc:Fallback>
        </mc:AlternateContent>
      </w:r>
    </w:p>
    <w:p w14:paraId="2FDFA815" w14:textId="77777777" w:rsidR="00B973FE" w:rsidRDefault="00B973FE" w:rsidP="00B973FE">
      <w:r>
        <w:rPr>
          <w:noProof/>
          <w:sz w:val="20"/>
          <w:lang w:val="ru-RU" w:eastAsia="ru-RU"/>
        </w:rPr>
        <mc:AlternateContent>
          <mc:Choice Requires="wps">
            <w:drawing>
              <wp:anchor distT="0" distB="0" distL="114300" distR="114300" simplePos="0" relativeHeight="251769856" behindDoc="0" locked="0" layoutInCell="1" allowOverlap="1" wp14:anchorId="30A55750" wp14:editId="521361B7">
                <wp:simplePos x="0" y="0"/>
                <wp:positionH relativeFrom="column">
                  <wp:posOffset>5029200</wp:posOffset>
                </wp:positionH>
                <wp:positionV relativeFrom="paragraph">
                  <wp:posOffset>13970</wp:posOffset>
                </wp:positionV>
                <wp:extent cx="457200" cy="1143000"/>
                <wp:effectExtent l="9525" t="13970" r="9525" b="508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solidFill>
                          <a:srgbClr val="FFFFFF"/>
                        </a:solidFill>
                        <a:ln w="9525">
                          <a:solidFill>
                            <a:srgbClr val="000000"/>
                          </a:solidFill>
                          <a:miter lim="800000"/>
                          <a:headEnd/>
                          <a:tailEnd/>
                        </a:ln>
                      </wps:spPr>
                      <wps:txbx>
                        <w:txbxContent>
                          <w:p w14:paraId="7AF70B1F" w14:textId="77777777" w:rsidR="006D2C8B" w:rsidRDefault="006D2C8B" w:rsidP="00B973FE">
                            <w:pPr>
                              <w:pStyle w:val="31"/>
                              <w:rPr>
                                <w:sz w:val="20"/>
                              </w:rPr>
                            </w:pPr>
                            <w:r>
                              <w:rPr>
                                <w:sz w:val="20"/>
                              </w:rPr>
                              <w:t>Лакофарбова про-</w:t>
                            </w:r>
                            <w:proofErr w:type="spellStart"/>
                            <w:r>
                              <w:rPr>
                                <w:sz w:val="20"/>
                              </w:rPr>
                              <w:t>мисловість</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55750" id="Надпись 102" o:spid="_x0000_s1254" type="#_x0000_t202" style="position:absolute;margin-left:396pt;margin-top:1.1pt;width:36pt;height:9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">
                <v:textbox style="layout-flow:vertical;mso-layout-flow-alt:bottom-to-top">
                  <w:txbxContent>
                    <w:p w14:paraId="7AF70B1F" w14:textId="77777777" w:rsidR="006D2C8B" w:rsidRDefault="006D2C8B" w:rsidP="00B973FE">
                      <w:pPr>
                        <w:pStyle w:val="31"/>
                        <w:rPr>
                          <w:sz w:val="20"/>
                        </w:rPr>
                      </w:pPr>
                      <w:r>
                        <w:rPr>
                          <w:sz w:val="20"/>
                        </w:rPr>
                        <w:t>Лакофарбова про-</w:t>
                      </w:r>
                      <w:proofErr w:type="spellStart"/>
                      <w:r>
                        <w:rPr>
                          <w:sz w:val="20"/>
                        </w:rPr>
                        <w:t>мисловість</w:t>
                      </w:r>
                      <w:proofErr w:type="spellEnd"/>
                    </w:p>
                  </w:txbxContent>
                </v:textbox>
              </v:shape>
            </w:pict>
          </mc:Fallback>
        </mc:AlternateContent>
      </w:r>
      <w:r>
        <w:t xml:space="preserve">                                                                                                                                                    </w:t>
      </w:r>
    </w:p>
    <w:p w14:paraId="323FF496" w14:textId="77777777" w:rsidR="00B973FE" w:rsidRDefault="00B973FE" w:rsidP="00B973FE">
      <w:pPr>
        <w:tabs>
          <w:tab w:val="left" w:pos="10275"/>
        </w:tabs>
      </w:pPr>
      <w:r>
        <w:rPr>
          <w:noProof/>
          <w:sz w:val="20"/>
          <w:lang w:val="ru-RU" w:eastAsia="ru-RU"/>
        </w:rPr>
        <mc:AlternateContent>
          <mc:Choice Requires="wps">
            <w:drawing>
              <wp:anchor distT="0" distB="0" distL="114300" distR="114300" simplePos="0" relativeHeight="251771904" behindDoc="0" locked="0" layoutInCell="1" allowOverlap="1" wp14:anchorId="4C989886" wp14:editId="15202DDD">
                <wp:simplePos x="0" y="0"/>
                <wp:positionH relativeFrom="column">
                  <wp:posOffset>5638800</wp:posOffset>
                </wp:positionH>
                <wp:positionV relativeFrom="paragraph">
                  <wp:posOffset>67310</wp:posOffset>
                </wp:positionV>
                <wp:extent cx="533400" cy="2286000"/>
                <wp:effectExtent l="9525" t="10160" r="9525" b="889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0"/>
                        </a:xfrm>
                        <a:prstGeom prst="rect">
                          <a:avLst/>
                        </a:prstGeom>
                        <a:solidFill>
                          <a:srgbClr val="FFFFFF"/>
                        </a:solidFill>
                        <a:ln w="9525">
                          <a:solidFill>
                            <a:srgbClr val="000000"/>
                          </a:solidFill>
                          <a:miter lim="800000"/>
                          <a:headEnd/>
                          <a:tailEnd/>
                        </a:ln>
                      </wps:spPr>
                      <wps:txbx>
                        <w:txbxContent>
                          <w:p w14:paraId="3327BA76" w14:textId="77777777" w:rsidR="006D2C8B" w:rsidRDefault="006D2C8B" w:rsidP="00B973FE">
                            <w:pPr>
                              <w:jc w:val="center"/>
                              <w:rPr>
                                <w:sz w:val="20"/>
                              </w:rPr>
                            </w:pPr>
                            <w:r>
                              <w:rPr>
                                <w:sz w:val="20"/>
                              </w:rPr>
                              <w:t xml:space="preserve">Від токсичних і шкідливих речовин та мутагенних </w:t>
                            </w:r>
                            <w:proofErr w:type="spellStart"/>
                            <w:r>
                              <w:rPr>
                                <w:sz w:val="20"/>
                              </w:rPr>
                              <w:t>сполук</w:t>
                            </w:r>
                            <w:proofErr w:type="spellEnd"/>
                            <w:r>
                              <w:rPr>
                                <w:sz w:val="20"/>
                              </w:rPr>
                              <w:t xml:space="preserve"> після хлорування води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9886" id="Надпись 101" o:spid="_x0000_s1255" type="#_x0000_t202" style="position:absolute;margin-left:444pt;margin-top:5.3pt;width:42pt;height:18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">
                <v:textbox style="layout-flow:vertical;mso-layout-flow-alt:bottom-to-top" inset="0,0,0,0">
                  <w:txbxContent>
                    <w:p w14:paraId="3327BA76" w14:textId="77777777" w:rsidR="006D2C8B" w:rsidRDefault="006D2C8B" w:rsidP="00B973FE">
                      <w:pPr>
                        <w:jc w:val="center"/>
                        <w:rPr>
                          <w:sz w:val="20"/>
                        </w:rPr>
                      </w:pPr>
                      <w:r>
                        <w:rPr>
                          <w:sz w:val="20"/>
                        </w:rPr>
                        <w:t xml:space="preserve">Від токсичних і шкідливих речовин та мутагенних </w:t>
                      </w:r>
                      <w:proofErr w:type="spellStart"/>
                      <w:r>
                        <w:rPr>
                          <w:sz w:val="20"/>
                        </w:rPr>
                        <w:t>сполук</w:t>
                      </w:r>
                      <w:proofErr w:type="spellEnd"/>
                      <w:r>
                        <w:rPr>
                          <w:sz w:val="20"/>
                        </w:rPr>
                        <w:t xml:space="preserve"> після хлорування води</w:t>
                      </w:r>
                    </w:p>
                  </w:txbxContent>
                </v:textbox>
              </v:shape>
            </w:pict>
          </mc:Fallback>
        </mc:AlternateContent>
      </w:r>
      <w:r>
        <w:rPr>
          <w:noProof/>
          <w:sz w:val="20"/>
          <w:lang w:val="ru-RU" w:eastAsia="ru-RU"/>
        </w:rPr>
        <mc:AlternateContent>
          <mc:Choice Requires="wps">
            <w:drawing>
              <wp:anchor distT="0" distB="0" distL="114300" distR="114300" simplePos="0" relativeHeight="251773952" behindDoc="0" locked="0" layoutInCell="1" allowOverlap="1" wp14:anchorId="0E8C4151" wp14:editId="35B28596">
                <wp:simplePos x="0" y="0"/>
                <wp:positionH relativeFrom="column">
                  <wp:posOffset>6781800</wp:posOffset>
                </wp:positionH>
                <wp:positionV relativeFrom="paragraph">
                  <wp:posOffset>67310</wp:posOffset>
                </wp:positionV>
                <wp:extent cx="457200" cy="2286000"/>
                <wp:effectExtent l="9525" t="10160" r="9525" b="889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0"/>
                        </a:xfrm>
                        <a:prstGeom prst="rect">
                          <a:avLst/>
                        </a:prstGeom>
                        <a:solidFill>
                          <a:srgbClr val="FFFFFF"/>
                        </a:solidFill>
                        <a:ln w="9525">
                          <a:solidFill>
                            <a:srgbClr val="000000"/>
                          </a:solidFill>
                          <a:miter lim="800000"/>
                          <a:headEnd/>
                          <a:tailEnd/>
                        </a:ln>
                      </wps:spPr>
                      <wps:txbx>
                        <w:txbxContent>
                          <w:p w14:paraId="4076F47F" w14:textId="77777777" w:rsidR="006D2C8B" w:rsidRDefault="006D2C8B" w:rsidP="00B973FE">
                            <w:pPr>
                              <w:rPr>
                                <w:sz w:val="20"/>
                              </w:rPr>
                            </w:pPr>
                            <w:r>
                              <w:rPr>
                                <w:sz w:val="20"/>
                              </w:rPr>
                              <w:t>Захоронення (утилізація) шкідливих і токсичних відходів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4151" id="Надпись 100" o:spid="_x0000_s1256" type="#_x0000_t202" style="position:absolute;margin-left:534pt;margin-top:5.3pt;width:36pt;height:18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">
                <v:textbox style="layout-flow:vertical;mso-layout-flow-alt:bottom-to-top">
                  <w:txbxContent>
                    <w:p w14:paraId="4076F47F" w14:textId="77777777" w:rsidR="006D2C8B" w:rsidRDefault="006D2C8B" w:rsidP="00B973FE">
                      <w:pPr>
                        <w:rPr>
                          <w:sz w:val="20"/>
                        </w:rPr>
                      </w:pPr>
                      <w:r>
                        <w:rPr>
                          <w:sz w:val="20"/>
                        </w:rPr>
                        <w:t>Захоронення (утилізація) шкідливих і токсичних відходів</w:t>
                      </w:r>
                    </w:p>
                  </w:txbxContent>
                </v:textbox>
              </v:shape>
            </w:pict>
          </mc:Fallback>
        </mc:AlternateContent>
      </w:r>
      <w:r>
        <w:rPr>
          <w:noProof/>
          <w:sz w:val="20"/>
          <w:lang w:val="ru-RU" w:eastAsia="ru-RU"/>
        </w:rPr>
        <mc:AlternateContent>
          <mc:Choice Requires="wps">
            <w:drawing>
              <wp:anchor distT="0" distB="0" distL="114300" distR="114300" simplePos="0" relativeHeight="251772928" behindDoc="0" locked="0" layoutInCell="1" allowOverlap="1" wp14:anchorId="1CBB9812" wp14:editId="63C5B671">
                <wp:simplePos x="0" y="0"/>
                <wp:positionH relativeFrom="column">
                  <wp:posOffset>6248400</wp:posOffset>
                </wp:positionH>
                <wp:positionV relativeFrom="paragraph">
                  <wp:posOffset>67310</wp:posOffset>
                </wp:positionV>
                <wp:extent cx="457200" cy="2400300"/>
                <wp:effectExtent l="9525" t="10160" r="9525" b="889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00300"/>
                        </a:xfrm>
                        <a:prstGeom prst="rect">
                          <a:avLst/>
                        </a:prstGeom>
                        <a:solidFill>
                          <a:srgbClr val="FFFFFF"/>
                        </a:solidFill>
                        <a:ln w="9525">
                          <a:solidFill>
                            <a:srgbClr val="000000"/>
                          </a:solidFill>
                          <a:miter lim="800000"/>
                          <a:headEnd/>
                          <a:tailEnd/>
                        </a:ln>
                      </wps:spPr>
                      <wps:txbx>
                        <w:txbxContent>
                          <w:p w14:paraId="2DADCE5F" w14:textId="77777777" w:rsidR="006D2C8B" w:rsidRDefault="006D2C8B" w:rsidP="00B973FE">
                            <w:pPr>
                              <w:pStyle w:val="21"/>
                            </w:pPr>
                            <w:r>
                              <w:rPr>
                                <w:sz w:val="20"/>
                              </w:rPr>
                              <w:t xml:space="preserve">Лікування внутрішніх органів людини – </w:t>
                            </w:r>
                            <w:proofErr w:type="spellStart"/>
                            <w:r>
                              <w:rPr>
                                <w:sz w:val="20"/>
                              </w:rPr>
                              <w:t>глинотерапія</w:t>
                            </w:r>
                            <w:proofErr w:type="spellEnd"/>
                            <w:r>
                              <w:rPr>
                                <w:sz w:val="20"/>
                              </w:rPr>
                              <w:t xml:space="preserve"> (аплікації)</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9812" id="Надпись 99" o:spid="_x0000_s1257" type="#_x0000_t202" style="position:absolute;margin-left:492pt;margin-top:5.3pt;width:36pt;height:18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">
                <v:textbox style="layout-flow:vertical;mso-layout-flow-alt:bottom-to-top">
                  <w:txbxContent>
                    <w:p w14:paraId="2DADCE5F" w14:textId="77777777" w:rsidR="006D2C8B" w:rsidRDefault="006D2C8B" w:rsidP="00B973FE">
                      <w:pPr>
                        <w:pStyle w:val="21"/>
                      </w:pPr>
                      <w:r>
                        <w:rPr>
                          <w:sz w:val="20"/>
                        </w:rPr>
                        <w:t xml:space="preserve">Лікування внутрішніх органів людини – </w:t>
                      </w:r>
                      <w:proofErr w:type="spellStart"/>
                      <w:r>
                        <w:rPr>
                          <w:sz w:val="20"/>
                        </w:rPr>
                        <w:t>глинотерапія</w:t>
                      </w:r>
                      <w:proofErr w:type="spellEnd"/>
                      <w:r>
                        <w:rPr>
                          <w:sz w:val="20"/>
                        </w:rPr>
                        <w:t xml:space="preserve"> (аплікації)</w:t>
                      </w:r>
                    </w:p>
                  </w:txbxContent>
                </v:textbox>
              </v:shape>
            </w:pict>
          </mc:Fallback>
        </mc:AlternateContent>
      </w:r>
      <w:r>
        <w:rPr>
          <w:noProof/>
          <w:sz w:val="20"/>
          <w:lang w:val="ru-RU" w:eastAsia="ru-RU"/>
        </w:rPr>
        <mc:AlternateContent>
          <mc:Choice Requires="wps">
            <w:drawing>
              <wp:anchor distT="0" distB="0" distL="114300" distR="114300" simplePos="0" relativeHeight="251759616" behindDoc="0" locked="0" layoutInCell="1" allowOverlap="1" wp14:anchorId="32F4E6F7" wp14:editId="784D6A5E">
                <wp:simplePos x="0" y="0"/>
                <wp:positionH relativeFrom="column">
                  <wp:posOffset>3505200</wp:posOffset>
                </wp:positionH>
                <wp:positionV relativeFrom="paragraph">
                  <wp:posOffset>13970</wp:posOffset>
                </wp:positionV>
                <wp:extent cx="1447800" cy="228600"/>
                <wp:effectExtent l="9525" t="13970" r="9525" b="508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8600"/>
                        </a:xfrm>
                        <a:prstGeom prst="rect">
                          <a:avLst/>
                        </a:prstGeom>
                        <a:solidFill>
                          <a:srgbClr val="FFFFFF"/>
                        </a:solidFill>
                        <a:ln w="9525">
                          <a:solidFill>
                            <a:srgbClr val="000000"/>
                          </a:solidFill>
                          <a:miter lim="800000"/>
                          <a:headEnd/>
                          <a:tailEnd/>
                        </a:ln>
                      </wps:spPr>
                      <wps:txbx>
                        <w:txbxContent>
                          <w:p w14:paraId="58521AEB" w14:textId="77777777" w:rsidR="006D2C8B" w:rsidRDefault="006D2C8B" w:rsidP="00B973FE">
                            <w:pPr>
                              <w:jc w:val="center"/>
                              <w:rPr>
                                <w:sz w:val="20"/>
                              </w:rPr>
                            </w:pPr>
                            <w:r>
                              <w:rPr>
                                <w:sz w:val="20"/>
                              </w:rPr>
                              <w:t>Сільське господарство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E6F7" id="Надпись 98" o:spid="_x0000_s1258" type="#_x0000_t202" style="position:absolute;margin-left:276pt;margin-top:1.1pt;width:114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">
                <v:textbox>
                  <w:txbxContent>
                    <w:p w14:paraId="58521AEB" w14:textId="77777777" w:rsidR="006D2C8B" w:rsidRDefault="006D2C8B" w:rsidP="00B973FE">
                      <w:pPr>
                        <w:jc w:val="center"/>
                        <w:rPr>
                          <w:sz w:val="20"/>
                        </w:rPr>
                      </w:pPr>
                      <w:r>
                        <w:rPr>
                          <w:sz w:val="20"/>
                        </w:rPr>
                        <w:t>Сільське господарство</w:t>
                      </w:r>
                    </w:p>
                  </w:txbxContent>
                </v:textbox>
              </v:shape>
            </w:pict>
          </mc:Fallback>
        </mc:AlternateContent>
      </w:r>
      <w:r>
        <w:t xml:space="preserve">                                                                                                                                                                                  </w:t>
      </w:r>
    </w:p>
    <w:p w14:paraId="5A96F8DB" w14:textId="77777777" w:rsidR="00B973FE" w:rsidRDefault="00B973FE" w:rsidP="00B973FE">
      <w:r>
        <w:rPr>
          <w:noProof/>
          <w:sz w:val="20"/>
          <w:lang w:val="ru-RU" w:eastAsia="ru-RU"/>
        </w:rPr>
        <mc:AlternateContent>
          <mc:Choice Requires="wps">
            <w:drawing>
              <wp:anchor distT="0" distB="0" distL="114300" distR="114300" simplePos="0" relativeHeight="251830272" behindDoc="0" locked="0" layoutInCell="1" allowOverlap="1" wp14:anchorId="4CF693C8" wp14:editId="2A902E68">
                <wp:simplePos x="0" y="0"/>
                <wp:positionH relativeFrom="column">
                  <wp:posOffset>4267200</wp:posOffset>
                </wp:positionH>
                <wp:positionV relativeFrom="paragraph">
                  <wp:posOffset>6350</wp:posOffset>
                </wp:positionV>
                <wp:extent cx="228600" cy="228600"/>
                <wp:effectExtent l="9525" t="6350" r="47625" b="5080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D24F1" id="Прямая соединительная линия 97"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5pt" to="35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">
                <v:stroke endarrow="block"/>
              </v:line>
            </w:pict>
          </mc:Fallback>
        </mc:AlternateContent>
      </w:r>
      <w:r>
        <w:rPr>
          <w:noProof/>
          <w:sz w:val="20"/>
          <w:lang w:val="ru-RU" w:eastAsia="ru-RU"/>
        </w:rPr>
        <mc:AlternateContent>
          <mc:Choice Requires="wps">
            <w:drawing>
              <wp:anchor distT="0" distB="0" distL="114300" distR="114300" simplePos="0" relativeHeight="251829248" behindDoc="0" locked="0" layoutInCell="1" allowOverlap="1" wp14:anchorId="785121F2" wp14:editId="5B903CC5">
                <wp:simplePos x="0" y="0"/>
                <wp:positionH relativeFrom="column">
                  <wp:posOffset>4038600</wp:posOffset>
                </wp:positionH>
                <wp:positionV relativeFrom="paragraph">
                  <wp:posOffset>6350</wp:posOffset>
                </wp:positionV>
                <wp:extent cx="76200" cy="228600"/>
                <wp:effectExtent l="57150" t="6350" r="9525" b="3175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52AA2" id="Прямая соединительная линия 96"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5pt" to="3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">
                <v:stroke endarrow="block"/>
              </v:line>
            </w:pict>
          </mc:Fallback>
        </mc:AlternateContent>
      </w:r>
      <w:r>
        <w:rPr>
          <w:noProof/>
          <w:sz w:val="20"/>
          <w:lang w:val="ru-RU" w:eastAsia="ru-RU"/>
        </w:rPr>
        <mc:AlternateContent>
          <mc:Choice Requires="wps">
            <w:drawing>
              <wp:anchor distT="0" distB="0" distL="114300" distR="114300" simplePos="0" relativeHeight="251828224" behindDoc="0" locked="0" layoutInCell="1" allowOverlap="1" wp14:anchorId="47783525" wp14:editId="699BB5A3">
                <wp:simplePos x="0" y="0"/>
                <wp:positionH relativeFrom="column">
                  <wp:posOffset>3505200</wp:posOffset>
                </wp:positionH>
                <wp:positionV relativeFrom="paragraph">
                  <wp:posOffset>120650</wp:posOffset>
                </wp:positionV>
                <wp:extent cx="152400" cy="114300"/>
                <wp:effectExtent l="47625" t="6350" r="9525" b="5080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60A70" id="Прямая соединительная линия 95"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9.5pt" to="4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">
                <v:stroke endarrow="block"/>
              </v:line>
            </w:pict>
          </mc:Fallback>
        </mc:AlternateContent>
      </w:r>
      <w:r>
        <w:rPr>
          <w:noProof/>
          <w:sz w:val="20"/>
          <w:lang w:val="ru-RU" w:eastAsia="ru-RU"/>
        </w:rPr>
        <mc:AlternateContent>
          <mc:Choice Requires="wps">
            <w:drawing>
              <wp:anchor distT="0" distB="0" distL="114300" distR="114300" simplePos="0" relativeHeight="251783168" behindDoc="0" locked="0" layoutInCell="1" allowOverlap="1" wp14:anchorId="15942F52" wp14:editId="70E80EFD">
                <wp:simplePos x="0" y="0"/>
                <wp:positionH relativeFrom="column">
                  <wp:posOffset>4724400</wp:posOffset>
                </wp:positionH>
                <wp:positionV relativeFrom="paragraph">
                  <wp:posOffset>120650</wp:posOffset>
                </wp:positionV>
                <wp:extent cx="304800" cy="800100"/>
                <wp:effectExtent l="9525" t="6350" r="57150" b="317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BA98" id="Прямая соединительная линия 94"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9.5pt" to="39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">
                <v:stroke endarrow="block"/>
              </v:line>
            </w:pict>
          </mc:Fallback>
        </mc:AlternateContent>
      </w:r>
    </w:p>
    <w:p w14:paraId="6CD5C5A5" w14:textId="77777777" w:rsidR="00B973FE" w:rsidRDefault="00B973FE" w:rsidP="00B973FE">
      <w:r>
        <w:rPr>
          <w:noProof/>
          <w:sz w:val="20"/>
          <w:lang w:val="ru-RU" w:eastAsia="ru-RU"/>
        </w:rPr>
        <mc:AlternateContent>
          <mc:Choice Requires="wps">
            <w:drawing>
              <wp:anchor distT="0" distB="0" distL="114300" distR="114300" simplePos="0" relativeHeight="251767808" behindDoc="0" locked="0" layoutInCell="1" allowOverlap="1" wp14:anchorId="1193F494" wp14:editId="741A7E32">
                <wp:simplePos x="0" y="0"/>
                <wp:positionH relativeFrom="column">
                  <wp:posOffset>4343400</wp:posOffset>
                </wp:positionH>
                <wp:positionV relativeFrom="paragraph">
                  <wp:posOffset>60325</wp:posOffset>
                </wp:positionV>
                <wp:extent cx="381000" cy="1600200"/>
                <wp:effectExtent l="9525" t="12700" r="9525" b="635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00200"/>
                        </a:xfrm>
                        <a:prstGeom prst="rect">
                          <a:avLst/>
                        </a:prstGeom>
                        <a:solidFill>
                          <a:srgbClr val="FFFFFF"/>
                        </a:solidFill>
                        <a:ln w="9525">
                          <a:solidFill>
                            <a:srgbClr val="000000"/>
                          </a:solidFill>
                          <a:miter lim="800000"/>
                          <a:headEnd/>
                          <a:tailEnd/>
                        </a:ln>
                      </wps:spPr>
                      <wps:txbx>
                        <w:txbxContent>
                          <w:p w14:paraId="7DFDCF24" w14:textId="77777777" w:rsidR="006D2C8B" w:rsidRDefault="006D2C8B" w:rsidP="00B973FE">
                            <w:pPr>
                              <w:pStyle w:val="21"/>
                              <w:jc w:val="center"/>
                              <w:rPr>
                                <w:sz w:val="20"/>
                              </w:rPr>
                            </w:pPr>
                            <w:r>
                              <w:rPr>
                                <w:sz w:val="20"/>
                              </w:rPr>
                              <w:t>Для птиці (курчат-бройлерів)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F494" id="Надпись 93" o:spid="_x0000_s1259" type="#_x0000_t202" style="position:absolute;margin-left:342pt;margin-top:4.75pt;width:30pt;height:1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">
                <v:textbox style="layout-flow:vertical;mso-layout-flow-alt:bottom-to-top" inset="0,0,0,0">
                  <w:txbxContent>
                    <w:p w14:paraId="7DFDCF24" w14:textId="77777777" w:rsidR="006D2C8B" w:rsidRDefault="006D2C8B" w:rsidP="00B973FE">
                      <w:pPr>
                        <w:pStyle w:val="21"/>
                        <w:jc w:val="center"/>
                        <w:rPr>
                          <w:sz w:val="20"/>
                        </w:rPr>
                      </w:pPr>
                      <w:r>
                        <w:rPr>
                          <w:sz w:val="20"/>
                        </w:rPr>
                        <w:t>Для птиці (курчат-бройлерів)</w:t>
                      </w:r>
                    </w:p>
                  </w:txbxContent>
                </v:textbox>
              </v:shape>
            </w:pict>
          </mc:Fallback>
        </mc:AlternateContent>
      </w:r>
      <w:r>
        <w:rPr>
          <w:noProof/>
          <w:sz w:val="20"/>
          <w:lang w:val="ru-RU" w:eastAsia="ru-RU"/>
        </w:rPr>
        <mc:AlternateContent>
          <mc:Choice Requires="wps">
            <w:drawing>
              <wp:anchor distT="0" distB="0" distL="114300" distR="114300" simplePos="0" relativeHeight="251766784" behindDoc="0" locked="0" layoutInCell="1" allowOverlap="1" wp14:anchorId="3768395A" wp14:editId="346D0ED5">
                <wp:simplePos x="0" y="0"/>
                <wp:positionH relativeFrom="column">
                  <wp:posOffset>3886200</wp:posOffset>
                </wp:positionH>
                <wp:positionV relativeFrom="paragraph">
                  <wp:posOffset>60325</wp:posOffset>
                </wp:positionV>
                <wp:extent cx="381000" cy="1600200"/>
                <wp:effectExtent l="9525" t="12700" r="9525" b="635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00200"/>
                        </a:xfrm>
                        <a:prstGeom prst="rect">
                          <a:avLst/>
                        </a:prstGeom>
                        <a:solidFill>
                          <a:srgbClr val="FFFFFF"/>
                        </a:solidFill>
                        <a:ln w="9525">
                          <a:solidFill>
                            <a:srgbClr val="000000"/>
                          </a:solidFill>
                          <a:miter lim="800000"/>
                          <a:headEnd/>
                          <a:tailEnd/>
                        </a:ln>
                      </wps:spPr>
                      <wps:txbx>
                        <w:txbxContent>
                          <w:p w14:paraId="6BD608C7" w14:textId="77777777" w:rsidR="006D2C8B" w:rsidRDefault="006D2C8B" w:rsidP="00B973FE">
                            <w:pPr>
                              <w:jc w:val="center"/>
                              <w:rPr>
                                <w:sz w:val="20"/>
                              </w:rPr>
                            </w:pPr>
                            <w:r>
                              <w:rPr>
                                <w:sz w:val="20"/>
                              </w:rPr>
                              <w:t>Для тварин (свиней)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8395A" id="Надпись 92" o:spid="_x0000_s1260" type="#_x0000_t202" style="position:absolute;margin-left:306pt;margin-top:4.75pt;width:30pt;height:12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">
                <v:textbox style="layout-flow:vertical;mso-layout-flow-alt:bottom-to-top">
                  <w:txbxContent>
                    <w:p w14:paraId="6BD608C7" w14:textId="77777777" w:rsidR="006D2C8B" w:rsidRDefault="006D2C8B" w:rsidP="00B973FE">
                      <w:pPr>
                        <w:jc w:val="center"/>
                        <w:rPr>
                          <w:sz w:val="20"/>
                        </w:rPr>
                      </w:pPr>
                      <w:r>
                        <w:rPr>
                          <w:sz w:val="20"/>
                        </w:rPr>
                        <w:t>Для тварин (свиней)</w:t>
                      </w:r>
                    </w:p>
                  </w:txbxContent>
                </v:textbox>
              </v:shape>
            </w:pict>
          </mc:Fallback>
        </mc:AlternateContent>
      </w:r>
      <w:r>
        <w:rPr>
          <w:noProof/>
          <w:sz w:val="20"/>
          <w:lang w:val="ru-RU" w:eastAsia="ru-RU"/>
        </w:rPr>
        <mc:AlternateContent>
          <mc:Choice Requires="wps">
            <w:drawing>
              <wp:anchor distT="0" distB="0" distL="114300" distR="114300" simplePos="0" relativeHeight="251758592" behindDoc="0" locked="0" layoutInCell="1" allowOverlap="1" wp14:anchorId="56DED2C0" wp14:editId="3D47F3A1">
                <wp:simplePos x="0" y="0"/>
                <wp:positionH relativeFrom="column">
                  <wp:posOffset>3507105</wp:posOffset>
                </wp:positionH>
                <wp:positionV relativeFrom="paragraph">
                  <wp:posOffset>60325</wp:posOffset>
                </wp:positionV>
                <wp:extent cx="304800" cy="1600200"/>
                <wp:effectExtent l="11430" t="12700" r="7620" b="635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00200"/>
                        </a:xfrm>
                        <a:prstGeom prst="rect">
                          <a:avLst/>
                        </a:prstGeom>
                        <a:solidFill>
                          <a:srgbClr val="FFFFFF"/>
                        </a:solidFill>
                        <a:ln w="9525">
                          <a:solidFill>
                            <a:srgbClr val="000000"/>
                          </a:solidFill>
                          <a:miter lim="800000"/>
                          <a:headEnd/>
                          <a:tailEnd/>
                        </a:ln>
                      </wps:spPr>
                      <wps:txbx>
                        <w:txbxContent>
                          <w:p w14:paraId="7B69D055" w14:textId="77777777" w:rsidR="006D2C8B" w:rsidRDefault="006D2C8B" w:rsidP="00B973FE">
                            <w:pPr>
                              <w:jc w:val="center"/>
                              <w:rPr>
                                <w:sz w:val="20"/>
                              </w:rPr>
                            </w:pPr>
                            <w:r>
                              <w:rPr>
                                <w:sz w:val="20"/>
                              </w:rPr>
                              <w:t>Землеробство, рослинництво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ED2C0" id="Надпись 91" o:spid="_x0000_s1261" type="#_x0000_t202" style="position:absolute;margin-left:276.15pt;margin-top:4.75pt;width:24pt;height:12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">
                <v:textbox style="layout-flow:vertical;mso-layout-flow-alt:bottom-to-top" inset="0,0,0,0">
                  <w:txbxContent>
                    <w:p w14:paraId="7B69D055" w14:textId="77777777" w:rsidR="006D2C8B" w:rsidRDefault="006D2C8B" w:rsidP="00B973FE">
                      <w:pPr>
                        <w:jc w:val="center"/>
                        <w:rPr>
                          <w:sz w:val="20"/>
                        </w:rPr>
                      </w:pPr>
                      <w:r>
                        <w:rPr>
                          <w:sz w:val="20"/>
                        </w:rPr>
                        <w:t>Землеробство, рослинництво</w:t>
                      </w:r>
                    </w:p>
                  </w:txbxContent>
                </v:textbox>
              </v:shape>
            </w:pict>
          </mc:Fallback>
        </mc:AlternateContent>
      </w:r>
      <w:r>
        <w:t xml:space="preserve">                                                                                                                                          </w:t>
      </w:r>
    </w:p>
    <w:p w14:paraId="600C2DD8" w14:textId="77777777" w:rsidR="00B973FE" w:rsidRDefault="00B973FE" w:rsidP="00B973FE">
      <w:r>
        <w:rPr>
          <w:noProof/>
          <w:sz w:val="20"/>
          <w:lang w:val="ru-RU" w:eastAsia="ru-RU"/>
        </w:rPr>
        <mc:AlternateContent>
          <mc:Choice Requires="wps">
            <w:drawing>
              <wp:anchor distT="0" distB="0" distL="114300" distR="114300" simplePos="0" relativeHeight="251798528" behindDoc="0" locked="0" layoutInCell="1" allowOverlap="1" wp14:anchorId="0C5A4633" wp14:editId="7E43DCC7">
                <wp:simplePos x="0" y="0"/>
                <wp:positionH relativeFrom="column">
                  <wp:posOffset>8229600</wp:posOffset>
                </wp:positionH>
                <wp:positionV relativeFrom="paragraph">
                  <wp:posOffset>113665</wp:posOffset>
                </wp:positionV>
                <wp:extent cx="1350645" cy="2057400"/>
                <wp:effectExtent l="9525" t="8890" r="11430" b="1016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2057400"/>
                        </a:xfrm>
                        <a:prstGeom prst="rect">
                          <a:avLst/>
                        </a:prstGeom>
                        <a:solidFill>
                          <a:srgbClr val="FFFFFF"/>
                        </a:solidFill>
                        <a:ln w="9525">
                          <a:solidFill>
                            <a:srgbClr val="000000"/>
                          </a:solidFill>
                          <a:miter lim="800000"/>
                          <a:headEnd/>
                          <a:tailEnd/>
                        </a:ln>
                      </wps:spPr>
                      <wps:txbx>
                        <w:txbxContent>
                          <w:p w14:paraId="78A92121" w14:textId="77777777" w:rsidR="006D2C8B" w:rsidRDefault="006D2C8B" w:rsidP="00B973FE">
                            <w:pPr>
                              <w:jc w:val="center"/>
                              <w:rPr>
                                <w:sz w:val="20"/>
                              </w:rPr>
                            </w:pPr>
                            <w:r>
                              <w:rPr>
                                <w:sz w:val="20"/>
                              </w:rPr>
                              <w:t xml:space="preserve">Створення з допомогою глауконітових концентратів та порід модифікованих </w:t>
                            </w:r>
                            <w:proofErr w:type="spellStart"/>
                            <w:r>
                              <w:rPr>
                                <w:sz w:val="20"/>
                              </w:rPr>
                              <w:t>біо</w:t>
                            </w:r>
                            <w:proofErr w:type="spellEnd"/>
                            <w:r>
                              <w:rPr>
                                <w:sz w:val="20"/>
                              </w:rPr>
                              <w:t xml:space="preserve"> ПАР інженерно-</w:t>
                            </w:r>
                            <w:proofErr w:type="spellStart"/>
                            <w:r>
                              <w:rPr>
                                <w:sz w:val="20"/>
                              </w:rPr>
                              <w:t>біогеологічних</w:t>
                            </w:r>
                            <w:proofErr w:type="spellEnd"/>
                            <w:r>
                              <w:rPr>
                                <w:sz w:val="20"/>
                              </w:rPr>
                              <w:t xml:space="preserve"> бар</w:t>
                            </w:r>
                            <w:r>
                              <w:rPr>
                                <w:sz w:val="20"/>
                                <w:lang w:val="en-US"/>
                              </w:rPr>
                              <w:t>’</w:t>
                            </w:r>
                            <w:proofErr w:type="spellStart"/>
                            <w:r>
                              <w:rPr>
                                <w:sz w:val="20"/>
                              </w:rPr>
                              <w:t>єрів</w:t>
                            </w:r>
                            <w:proofErr w:type="spellEnd"/>
                            <w:r>
                              <w:rPr>
                                <w:sz w:val="20"/>
                              </w:rPr>
                              <w:t xml:space="preserve"> - ефективний стандартний інструмент очищення </w:t>
                            </w:r>
                            <w:proofErr w:type="spellStart"/>
                            <w:r>
                              <w:rPr>
                                <w:sz w:val="20"/>
                              </w:rPr>
                              <w:t>грунтів</w:t>
                            </w:r>
                            <w:proofErr w:type="spellEnd"/>
                            <w:r>
                              <w:rPr>
                                <w:sz w:val="20"/>
                              </w:rPr>
                              <w:t>,  знешкодження запасів хімічної зброї та шкідливих і токсичних промислових відходів.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4633" id="Надпись 90" o:spid="_x0000_s1262" type="#_x0000_t202" style="position:absolute;margin-left:9in;margin-top:8.95pt;width:106.35pt;height:1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">
                <v:textbox style="layout-flow:vertical;mso-layout-flow-alt:bottom-to-top" inset="0,0,0,0">
                  <w:txbxContent>
                    <w:p w14:paraId="78A92121" w14:textId="77777777" w:rsidR="006D2C8B" w:rsidRDefault="006D2C8B" w:rsidP="00B973FE">
                      <w:pPr>
                        <w:jc w:val="center"/>
                        <w:rPr>
                          <w:sz w:val="20"/>
                        </w:rPr>
                      </w:pPr>
                      <w:r>
                        <w:rPr>
                          <w:sz w:val="20"/>
                        </w:rPr>
                        <w:t xml:space="preserve">Створення з допомогою глауконітових концентратів та порід модифікованих </w:t>
                      </w:r>
                      <w:proofErr w:type="spellStart"/>
                      <w:r>
                        <w:rPr>
                          <w:sz w:val="20"/>
                        </w:rPr>
                        <w:t>біо</w:t>
                      </w:r>
                      <w:proofErr w:type="spellEnd"/>
                      <w:r>
                        <w:rPr>
                          <w:sz w:val="20"/>
                        </w:rPr>
                        <w:t xml:space="preserve"> ПАР інженерно-</w:t>
                      </w:r>
                      <w:proofErr w:type="spellStart"/>
                      <w:r>
                        <w:rPr>
                          <w:sz w:val="20"/>
                        </w:rPr>
                        <w:t>біогеологічних</w:t>
                      </w:r>
                      <w:proofErr w:type="spellEnd"/>
                      <w:r>
                        <w:rPr>
                          <w:sz w:val="20"/>
                        </w:rPr>
                        <w:t xml:space="preserve"> бар</w:t>
                      </w:r>
                      <w:r>
                        <w:rPr>
                          <w:sz w:val="20"/>
                          <w:lang w:val="en-US"/>
                        </w:rPr>
                        <w:t>’</w:t>
                      </w:r>
                      <w:proofErr w:type="spellStart"/>
                      <w:r>
                        <w:rPr>
                          <w:sz w:val="20"/>
                        </w:rPr>
                        <w:t>єрів</w:t>
                      </w:r>
                      <w:proofErr w:type="spellEnd"/>
                      <w:r>
                        <w:rPr>
                          <w:sz w:val="20"/>
                        </w:rPr>
                        <w:t xml:space="preserve"> - ефективний стандартний інструмент очищення </w:t>
                      </w:r>
                      <w:proofErr w:type="spellStart"/>
                      <w:r>
                        <w:rPr>
                          <w:sz w:val="20"/>
                        </w:rPr>
                        <w:t>грунтів</w:t>
                      </w:r>
                      <w:proofErr w:type="spellEnd"/>
                      <w:r>
                        <w:rPr>
                          <w:sz w:val="20"/>
                        </w:rPr>
                        <w:t>,  знешкодження запасів хімічної зброї та шкідливих і токсичних промислових відходів.</w:t>
                      </w:r>
                    </w:p>
                  </w:txbxContent>
                </v:textbox>
              </v:shape>
            </w:pict>
          </mc:Fallback>
        </mc:AlternateContent>
      </w:r>
      <w:r>
        <w:rPr>
          <w:noProof/>
          <w:sz w:val="20"/>
          <w:lang w:val="ru-RU" w:eastAsia="ru-RU"/>
        </w:rPr>
        <mc:AlternateContent>
          <mc:Choice Requires="wps">
            <w:drawing>
              <wp:anchor distT="0" distB="0" distL="114300" distR="114300" simplePos="0" relativeHeight="251827200" behindDoc="0" locked="0" layoutInCell="1" allowOverlap="1" wp14:anchorId="0C79BEB9" wp14:editId="35967F92">
                <wp:simplePos x="0" y="0"/>
                <wp:positionH relativeFrom="column">
                  <wp:posOffset>8610600</wp:posOffset>
                </wp:positionH>
                <wp:positionV relativeFrom="paragraph">
                  <wp:posOffset>-635</wp:posOffset>
                </wp:positionV>
                <wp:extent cx="228600" cy="114300"/>
                <wp:effectExtent l="38100" t="8890" r="9525" b="5778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E72AC" id="Прямая соединительная линия 89"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05pt" to="69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">
                <v:stroke endarrow="block"/>
              </v:line>
            </w:pict>
          </mc:Fallback>
        </mc:AlternateContent>
      </w:r>
      <w:r>
        <w:t xml:space="preserve">                                                                                                      </w:t>
      </w:r>
    </w:p>
    <w:p w14:paraId="4E47AEAE" w14:textId="77777777" w:rsidR="00B973FE" w:rsidRDefault="00B973FE" w:rsidP="00B973FE">
      <w:r>
        <w:t xml:space="preserve">                                                                                                                                                                                                                        </w:t>
      </w:r>
    </w:p>
    <w:p w14:paraId="2F0522AD" w14:textId="77777777" w:rsidR="00B973FE" w:rsidRDefault="00B973FE" w:rsidP="00B973FE">
      <w:r>
        <w:rPr>
          <w:noProof/>
          <w:sz w:val="20"/>
          <w:lang w:val="ru-RU" w:eastAsia="ru-RU"/>
        </w:rPr>
        <mc:AlternateContent>
          <mc:Choice Requires="wps">
            <w:drawing>
              <wp:anchor distT="0" distB="0" distL="114300" distR="114300" simplePos="0" relativeHeight="251796480" behindDoc="0" locked="0" layoutInCell="1" allowOverlap="1" wp14:anchorId="69A8DF00" wp14:editId="0E7FF079">
                <wp:simplePos x="0" y="0"/>
                <wp:positionH relativeFrom="column">
                  <wp:posOffset>7696200</wp:posOffset>
                </wp:positionH>
                <wp:positionV relativeFrom="paragraph">
                  <wp:posOffset>106045</wp:posOffset>
                </wp:positionV>
                <wp:extent cx="381000" cy="114300"/>
                <wp:effectExtent l="28575" t="10795" r="9525" b="5588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E4515" id="Прямая соединительная линия 88"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8.35pt" to="63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">
                <v:stroke endarrow="block"/>
              </v:line>
            </w:pict>
          </mc:Fallback>
        </mc:AlternateContent>
      </w:r>
      <w:r>
        <w:rPr>
          <w:noProof/>
          <w:sz w:val="20"/>
          <w:lang w:val="ru-RU" w:eastAsia="ru-RU"/>
        </w:rPr>
        <mc:AlternateContent>
          <mc:Choice Requires="wps">
            <w:drawing>
              <wp:anchor distT="0" distB="0" distL="114300" distR="114300" simplePos="0" relativeHeight="251779072" behindDoc="0" locked="0" layoutInCell="1" allowOverlap="1" wp14:anchorId="5D3913E4" wp14:editId="71BD0C09">
                <wp:simplePos x="0" y="0"/>
                <wp:positionH relativeFrom="column">
                  <wp:posOffset>5257800</wp:posOffset>
                </wp:positionH>
                <wp:positionV relativeFrom="paragraph">
                  <wp:posOffset>106045</wp:posOffset>
                </wp:positionV>
                <wp:extent cx="152400" cy="114300"/>
                <wp:effectExtent l="9525" t="10795" r="47625" b="5588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60A45" id="Прямая соединительная линия 8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35pt" to="42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">
                <v:stroke endarrow="block"/>
              </v:line>
            </w:pict>
          </mc:Fallback>
        </mc:AlternateContent>
      </w:r>
    </w:p>
    <w:p w14:paraId="73101C0A" w14:textId="77777777" w:rsidR="00B973FE" w:rsidRDefault="00B973FE" w:rsidP="00B973FE">
      <w:r>
        <w:rPr>
          <w:noProof/>
          <w:sz w:val="20"/>
          <w:lang w:val="ru-RU" w:eastAsia="ru-RU"/>
        </w:rPr>
        <mc:AlternateContent>
          <mc:Choice Requires="wps">
            <w:drawing>
              <wp:anchor distT="0" distB="0" distL="114300" distR="114300" simplePos="0" relativeHeight="251768832" behindDoc="0" locked="0" layoutInCell="1" allowOverlap="1" wp14:anchorId="7C8398EC" wp14:editId="5F8E860D">
                <wp:simplePos x="0" y="0"/>
                <wp:positionH relativeFrom="column">
                  <wp:posOffset>4800600</wp:posOffset>
                </wp:positionH>
                <wp:positionV relativeFrom="paragraph">
                  <wp:posOffset>46990</wp:posOffset>
                </wp:positionV>
                <wp:extent cx="381000" cy="1255395"/>
                <wp:effectExtent l="9525" t="8890" r="9525" b="12065"/>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55395"/>
                        </a:xfrm>
                        <a:prstGeom prst="rect">
                          <a:avLst/>
                        </a:prstGeom>
                        <a:solidFill>
                          <a:srgbClr val="FFFFFF"/>
                        </a:solidFill>
                        <a:ln w="9525">
                          <a:solidFill>
                            <a:srgbClr val="000000"/>
                          </a:solidFill>
                          <a:miter lim="800000"/>
                          <a:headEnd/>
                          <a:tailEnd/>
                        </a:ln>
                      </wps:spPr>
                      <wps:txbx>
                        <w:txbxContent>
                          <w:p w14:paraId="54E08EC9" w14:textId="77777777" w:rsidR="006D2C8B" w:rsidRDefault="006D2C8B" w:rsidP="00B973FE">
                            <w:pPr>
                              <w:jc w:val="center"/>
                              <w:rPr>
                                <w:sz w:val="20"/>
                              </w:rPr>
                            </w:pPr>
                            <w:r>
                              <w:rPr>
                                <w:sz w:val="20"/>
                              </w:rPr>
                              <w:t>Для захисту тварин і рослин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398EC" id="Надпись 86" o:spid="_x0000_s1263" type="#_x0000_t202" style="position:absolute;margin-left:378pt;margin-top:3.7pt;width:30pt;height:98.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">
                <v:textbox style="layout-flow:vertical;mso-layout-flow-alt:bottom-to-top" inset="0,0,0,0">
                  <w:txbxContent>
                    <w:p w14:paraId="54E08EC9" w14:textId="77777777" w:rsidR="006D2C8B" w:rsidRDefault="006D2C8B" w:rsidP="00B973FE">
                      <w:pPr>
                        <w:jc w:val="center"/>
                        <w:rPr>
                          <w:sz w:val="20"/>
                        </w:rPr>
                      </w:pPr>
                      <w:r>
                        <w:rPr>
                          <w:sz w:val="20"/>
                        </w:rPr>
                        <w:t>Для захисту тварин і рослин</w:t>
                      </w:r>
                    </w:p>
                  </w:txbxContent>
                </v:textbox>
              </v:shape>
            </w:pict>
          </mc:Fallback>
        </mc:AlternateContent>
      </w:r>
      <w:r>
        <w:rPr>
          <w:noProof/>
          <w:sz w:val="20"/>
          <w:lang w:val="ru-RU" w:eastAsia="ru-RU"/>
        </w:rPr>
        <mc:AlternateContent>
          <mc:Choice Requires="wps">
            <w:drawing>
              <wp:anchor distT="0" distB="0" distL="114300" distR="114300" simplePos="0" relativeHeight="251795456" behindDoc="0" locked="0" layoutInCell="1" allowOverlap="1" wp14:anchorId="79B98559" wp14:editId="5D3DA55C">
                <wp:simplePos x="0" y="0"/>
                <wp:positionH relativeFrom="column">
                  <wp:posOffset>7315200</wp:posOffset>
                </wp:positionH>
                <wp:positionV relativeFrom="paragraph">
                  <wp:posOffset>45085</wp:posOffset>
                </wp:positionV>
                <wp:extent cx="609600" cy="1485900"/>
                <wp:effectExtent l="9525" t="6985" r="9525" b="12065"/>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85900"/>
                        </a:xfrm>
                        <a:prstGeom prst="rect">
                          <a:avLst/>
                        </a:prstGeom>
                        <a:solidFill>
                          <a:srgbClr val="FFFFFF"/>
                        </a:solidFill>
                        <a:ln w="9525">
                          <a:solidFill>
                            <a:srgbClr val="000000"/>
                          </a:solidFill>
                          <a:miter lim="800000"/>
                          <a:headEnd/>
                          <a:tailEnd/>
                        </a:ln>
                      </wps:spPr>
                      <wps:txbx>
                        <w:txbxContent>
                          <w:p w14:paraId="38ED8909" w14:textId="77777777" w:rsidR="006D2C8B" w:rsidRDefault="006D2C8B" w:rsidP="00B973FE">
                            <w:pPr>
                              <w:rPr>
                                <w:sz w:val="20"/>
                              </w:rPr>
                            </w:pPr>
                            <w:proofErr w:type="spellStart"/>
                            <w:r>
                              <w:rPr>
                                <w:sz w:val="20"/>
                              </w:rPr>
                              <w:t>Пом</w:t>
                            </w:r>
                            <w:proofErr w:type="spellEnd"/>
                            <w:r w:rsidRPr="003026B2">
                              <w:rPr>
                                <w:sz w:val="20"/>
                                <w:lang w:val="ru-RU"/>
                              </w:rPr>
                              <w:t>’</w:t>
                            </w:r>
                            <w:proofErr w:type="spellStart"/>
                            <w:r>
                              <w:rPr>
                                <w:sz w:val="20"/>
                              </w:rPr>
                              <w:t>якшення</w:t>
                            </w:r>
                            <w:proofErr w:type="spellEnd"/>
                            <w:r>
                              <w:rPr>
                                <w:sz w:val="20"/>
                              </w:rPr>
                              <w:t xml:space="preserve"> жорстких вод для ТЕС, ТЕЦ, </w:t>
                            </w:r>
                            <w:proofErr w:type="spellStart"/>
                            <w:r>
                              <w:rPr>
                                <w:sz w:val="20"/>
                              </w:rPr>
                              <w:t>котелен</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98559" id="Надпись 85" o:spid="_x0000_s1264" type="#_x0000_t202" style="position:absolute;margin-left:8in;margin-top:3.55pt;width:48pt;height:1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">
                <v:textbox style="layout-flow:vertical;mso-layout-flow-alt:bottom-to-top">
                  <w:txbxContent>
                    <w:p w14:paraId="38ED8909" w14:textId="77777777" w:rsidR="006D2C8B" w:rsidRDefault="006D2C8B" w:rsidP="00B973FE">
                      <w:pPr>
                        <w:rPr>
                          <w:sz w:val="20"/>
                        </w:rPr>
                      </w:pPr>
                      <w:proofErr w:type="spellStart"/>
                      <w:r>
                        <w:rPr>
                          <w:sz w:val="20"/>
                        </w:rPr>
                        <w:t>Пом</w:t>
                      </w:r>
                      <w:proofErr w:type="spellEnd"/>
                      <w:r w:rsidRPr="003026B2">
                        <w:rPr>
                          <w:sz w:val="20"/>
                          <w:lang w:val="ru-RU"/>
                        </w:rPr>
                        <w:t>’</w:t>
                      </w:r>
                      <w:proofErr w:type="spellStart"/>
                      <w:r>
                        <w:rPr>
                          <w:sz w:val="20"/>
                        </w:rPr>
                        <w:t>якшення</w:t>
                      </w:r>
                      <w:proofErr w:type="spellEnd"/>
                      <w:r>
                        <w:rPr>
                          <w:sz w:val="20"/>
                        </w:rPr>
                        <w:t xml:space="preserve"> жорстких вод для ТЕС, ТЕЦ, </w:t>
                      </w:r>
                      <w:proofErr w:type="spellStart"/>
                      <w:r>
                        <w:rPr>
                          <w:sz w:val="20"/>
                        </w:rPr>
                        <w:t>котелен</w:t>
                      </w:r>
                      <w:proofErr w:type="spellEnd"/>
                    </w:p>
                  </w:txbxContent>
                </v:textbox>
              </v:shape>
            </w:pict>
          </mc:Fallback>
        </mc:AlternateContent>
      </w:r>
      <w:r>
        <w:rPr>
          <w:noProof/>
          <w:sz w:val="20"/>
          <w:lang w:val="ru-RU" w:eastAsia="ru-RU"/>
        </w:rPr>
        <mc:AlternateContent>
          <mc:Choice Requires="wps">
            <w:drawing>
              <wp:anchor distT="0" distB="0" distL="114300" distR="114300" simplePos="0" relativeHeight="251770880" behindDoc="0" locked="0" layoutInCell="1" allowOverlap="1" wp14:anchorId="20FDA858" wp14:editId="3E2FFD5A">
                <wp:simplePos x="0" y="0"/>
                <wp:positionH relativeFrom="column">
                  <wp:posOffset>5257800</wp:posOffset>
                </wp:positionH>
                <wp:positionV relativeFrom="paragraph">
                  <wp:posOffset>45085</wp:posOffset>
                </wp:positionV>
                <wp:extent cx="304800" cy="1257300"/>
                <wp:effectExtent l="9525" t="6985" r="9525" b="1206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57300"/>
                        </a:xfrm>
                        <a:prstGeom prst="rect">
                          <a:avLst/>
                        </a:prstGeom>
                        <a:solidFill>
                          <a:srgbClr val="FFFFFF"/>
                        </a:solidFill>
                        <a:ln w="9525">
                          <a:solidFill>
                            <a:srgbClr val="000000"/>
                          </a:solidFill>
                          <a:miter lim="800000"/>
                          <a:headEnd/>
                          <a:tailEnd/>
                        </a:ln>
                      </wps:spPr>
                      <wps:txbx>
                        <w:txbxContent>
                          <w:p w14:paraId="51770718" w14:textId="77777777" w:rsidR="006D2C8B" w:rsidRDefault="006D2C8B" w:rsidP="00B973FE">
                            <w:pPr>
                              <w:jc w:val="center"/>
                              <w:rPr>
                                <w:sz w:val="20"/>
                              </w:rPr>
                            </w:pPr>
                            <w:r>
                              <w:rPr>
                                <w:sz w:val="20"/>
                              </w:rPr>
                              <w:t>Виробництво фарб</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A858" id="Надпись 84" o:spid="_x0000_s1265" type="#_x0000_t202" style="position:absolute;margin-left:414pt;margin-top:3.55pt;width:24pt;height: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">
                <v:textbox style="layout-flow:vertical;mso-layout-flow-alt:bottom-to-top">
                  <w:txbxContent>
                    <w:p w14:paraId="51770718" w14:textId="77777777" w:rsidR="006D2C8B" w:rsidRDefault="006D2C8B" w:rsidP="00B973FE">
                      <w:pPr>
                        <w:jc w:val="center"/>
                        <w:rPr>
                          <w:sz w:val="20"/>
                        </w:rPr>
                      </w:pPr>
                      <w:r>
                        <w:rPr>
                          <w:sz w:val="20"/>
                        </w:rPr>
                        <w:t>Виробництво фарб</w:t>
                      </w:r>
                    </w:p>
                  </w:txbxContent>
                </v:textbox>
              </v:shape>
            </w:pict>
          </mc:Fallback>
        </mc:AlternateContent>
      </w:r>
      <w:r>
        <w:t xml:space="preserve">                                                                                                                                                                                                </w:t>
      </w:r>
    </w:p>
    <w:p w14:paraId="4C1099A1" w14:textId="77777777" w:rsidR="00B973FE" w:rsidRDefault="00B973FE" w:rsidP="00B973FE"/>
    <w:p w14:paraId="33E281D7" w14:textId="77777777" w:rsidR="00B973FE" w:rsidRDefault="00B973FE" w:rsidP="00B973FE"/>
    <w:p w14:paraId="139BF278" w14:textId="77777777" w:rsidR="00B973FE" w:rsidRDefault="00B973FE" w:rsidP="00B973FE">
      <w:pPr>
        <w:pStyle w:val="1"/>
        <w:rPr>
          <w:b/>
          <w:bCs/>
        </w:rPr>
      </w:pPr>
    </w:p>
    <w:p w14:paraId="60B1A582" w14:textId="77777777" w:rsidR="00B973FE" w:rsidRDefault="00B973FE" w:rsidP="00B973FE">
      <w:pPr>
        <w:pStyle w:val="1"/>
        <w:rPr>
          <w:b/>
          <w:bCs/>
        </w:rPr>
      </w:pPr>
    </w:p>
    <w:p w14:paraId="1A2743BF" w14:textId="77777777" w:rsidR="00B973FE" w:rsidRDefault="00B973FE" w:rsidP="00B973FE">
      <w:pPr>
        <w:pStyle w:val="1"/>
        <w:jc w:val="left"/>
      </w:pPr>
      <w:r>
        <w:t>Рис. 5.62</w:t>
      </w:r>
      <w:r>
        <w:rPr>
          <w:lang w:val="uk-UA"/>
        </w:rPr>
        <w:t xml:space="preserve"> –</w:t>
      </w:r>
      <w:r>
        <w:t xml:space="preserve"> </w:t>
      </w:r>
      <w:proofErr w:type="spellStart"/>
      <w:r>
        <w:t>Особливості</w:t>
      </w:r>
      <w:proofErr w:type="spellEnd"/>
      <w:r>
        <w:t xml:space="preserve"> </w:t>
      </w:r>
      <w:r>
        <w:rPr>
          <w:lang w:val="uk-UA"/>
        </w:rPr>
        <w:t>застосування</w:t>
      </w:r>
      <w:r>
        <w:t xml:space="preserve"> </w:t>
      </w:r>
      <w:proofErr w:type="spellStart"/>
      <w:r>
        <w:t>глауконіту</w:t>
      </w:r>
      <w:proofErr w:type="spellEnd"/>
    </w:p>
    <w:p w14:paraId="6F5EAFDB" w14:textId="77777777" w:rsidR="00B973FE" w:rsidRDefault="00B973FE" w:rsidP="00B973FE">
      <w:pPr>
        <w:pStyle w:val="1"/>
      </w:pPr>
      <w:r>
        <w:t xml:space="preserve">                                                                                                                               </w:t>
      </w:r>
    </w:p>
    <w:p w14:paraId="1E8D4A9D" w14:textId="77777777" w:rsidR="00B973FE" w:rsidRDefault="00B973FE" w:rsidP="00B973FE">
      <w:pPr>
        <w:tabs>
          <w:tab w:val="left" w:pos="8190"/>
        </w:tabs>
        <w:rPr>
          <w:b/>
          <w:bCs/>
          <w:sz w:val="28"/>
        </w:rPr>
        <w:sectPr w:rsidR="00B973FE">
          <w:pgSz w:w="16838" w:h="11906" w:orient="landscape" w:code="9"/>
          <w:pgMar w:top="1134" w:right="1134" w:bottom="567" w:left="1134" w:header="720" w:footer="720" w:gutter="0"/>
          <w:cols w:space="708"/>
          <w:docGrid w:linePitch="360"/>
        </w:sectPr>
      </w:pPr>
      <w:r>
        <w:rPr>
          <w:sz w:val="28"/>
        </w:rPr>
        <w:t xml:space="preserve">                                    </w:t>
      </w:r>
    </w:p>
    <w:p w14:paraId="2D742BCC" w14:textId="77777777" w:rsidR="00B973FE" w:rsidRDefault="00B973FE" w:rsidP="00B973FE">
      <w:pPr>
        <w:pStyle w:val="a7"/>
      </w:pPr>
      <w:r>
        <w:lastRenderedPageBreak/>
        <w:t xml:space="preserve">В 1936-1937рр. Інститутом геології АН УРСР разом з Українським філіалом Інституту </w:t>
      </w:r>
      <w:r w:rsidRPr="003026B2">
        <w:t>“</w:t>
      </w:r>
      <w:proofErr w:type="spellStart"/>
      <w:r>
        <w:t>Механотр</w:t>
      </w:r>
      <w:proofErr w:type="spellEnd"/>
      <w:r w:rsidRPr="003026B2">
        <w:t>”</w:t>
      </w:r>
      <w:r>
        <w:t>, згідно завдання Совнаркому України, в лабораторних умовах вивчались можливості збагачення глауконітових руд різних регіонів України</w:t>
      </w:r>
      <w:r w:rsidRPr="003026B2">
        <w:t>:</w:t>
      </w:r>
      <w:r>
        <w:t xml:space="preserve"> Зміївського, </w:t>
      </w:r>
      <w:proofErr w:type="spellStart"/>
      <w:r>
        <w:t>Неєлівського</w:t>
      </w:r>
      <w:proofErr w:type="spellEnd"/>
      <w:r>
        <w:t xml:space="preserve"> (Харківська обл.), Петровського (Дністровська обл.), Охтирського (Сумська обл.), Калинівського (Черкаська обл.), Антонівського, </w:t>
      </w:r>
      <w:proofErr w:type="spellStart"/>
      <w:r>
        <w:t>Стругського</w:t>
      </w:r>
      <w:proofErr w:type="spellEnd"/>
      <w:r>
        <w:t xml:space="preserve">, </w:t>
      </w:r>
      <w:proofErr w:type="spellStart"/>
      <w:r>
        <w:t>Браїлівського</w:t>
      </w:r>
      <w:proofErr w:type="spellEnd"/>
      <w:r>
        <w:t xml:space="preserve"> (Хмельницька обл.) проявів.</w:t>
      </w:r>
    </w:p>
    <w:p w14:paraId="5CC104E1" w14:textId="77777777" w:rsidR="00B973FE" w:rsidRDefault="00B973FE" w:rsidP="00B973FE">
      <w:pPr>
        <w:pStyle w:val="a7"/>
      </w:pPr>
      <w:r>
        <w:t>На основі проведених досліджень були зроблені слідуючи висновки</w:t>
      </w:r>
      <w:r w:rsidRPr="003026B2">
        <w:rPr>
          <w:lang w:val="ru-RU"/>
        </w:rPr>
        <w:t>:</w:t>
      </w:r>
    </w:p>
    <w:p w14:paraId="73E5086C" w14:textId="77777777" w:rsidR="00B973FE" w:rsidRDefault="00B973FE" w:rsidP="00B973FE">
      <w:pPr>
        <w:pStyle w:val="a7"/>
      </w:pPr>
      <w:r>
        <w:t>- збагачення глауконітових пісків може проводились методом електромагнітної сепарації з попередньою промивкою та класифікацією для виділення глинистих фракції</w:t>
      </w:r>
      <w:r w:rsidRPr="003026B2">
        <w:t>;</w:t>
      </w:r>
    </w:p>
    <w:p w14:paraId="34810B86" w14:textId="77777777" w:rsidR="00B973FE" w:rsidRDefault="00B973FE" w:rsidP="00B973FE">
      <w:pPr>
        <w:pStyle w:val="a7"/>
      </w:pPr>
      <w:r>
        <w:t xml:space="preserve">- з 8 досліджених проб глауконітових пісків по вмісту кондиційного глауконіту </w:t>
      </w:r>
      <w:r w:rsidRPr="003026B2">
        <w:t>/</w:t>
      </w:r>
      <w:r>
        <w:t>клас + 0,25мм</w:t>
      </w:r>
      <w:r w:rsidRPr="003026B2">
        <w:t>/</w:t>
      </w:r>
      <w:r>
        <w:t xml:space="preserve"> для </w:t>
      </w:r>
      <w:proofErr w:type="spellStart"/>
      <w:r>
        <w:t>пермутитових</w:t>
      </w:r>
      <w:proofErr w:type="spellEnd"/>
      <w:r>
        <w:t xml:space="preserve"> фільтрів найбільшої уваги заслуговують піски Канівського, Антонівського і </w:t>
      </w:r>
      <w:proofErr w:type="spellStart"/>
      <w:r>
        <w:t>Браілівського</w:t>
      </w:r>
      <w:proofErr w:type="spellEnd"/>
      <w:r>
        <w:t xml:space="preserve"> проявів (вихід кондиційного продукту 10-39 %)</w:t>
      </w:r>
      <w:r w:rsidRPr="003026B2">
        <w:t>;</w:t>
      </w:r>
    </w:p>
    <w:p w14:paraId="55A3E9EC" w14:textId="77777777" w:rsidR="00B973FE" w:rsidRDefault="00B973FE" w:rsidP="00B973FE">
      <w:pPr>
        <w:pStyle w:val="a7"/>
      </w:pPr>
      <w:r>
        <w:t>- особливе значення може мати кондиційний глауконіт Канівського прояву, який не потребує попередньої термічної обробки</w:t>
      </w:r>
      <w:r w:rsidRPr="003026B2">
        <w:rPr>
          <w:lang w:val="ru-RU"/>
        </w:rPr>
        <w:t>;</w:t>
      </w:r>
    </w:p>
    <w:p w14:paraId="0C51DF33" w14:textId="77777777" w:rsidR="00B973FE" w:rsidRDefault="00B973FE" w:rsidP="00B973FE">
      <w:pPr>
        <w:pStyle w:val="a7"/>
      </w:pPr>
      <w:r>
        <w:t xml:space="preserve">- найкращої якості за розміром </w:t>
      </w:r>
      <w:proofErr w:type="spellStart"/>
      <w:r>
        <w:t>зерен</w:t>
      </w:r>
      <w:proofErr w:type="spellEnd"/>
      <w:r>
        <w:t xml:space="preserve">, їх стійкістю до води і соляної кислоти має глауконіт </w:t>
      </w:r>
      <w:proofErr w:type="spellStart"/>
      <w:r>
        <w:t>Неєлівського</w:t>
      </w:r>
      <w:proofErr w:type="spellEnd"/>
      <w:r>
        <w:t xml:space="preserve"> прояву, який знаходиться в Харківській області</w:t>
      </w:r>
      <w:r w:rsidRPr="003026B2">
        <w:t>;</w:t>
      </w:r>
    </w:p>
    <w:p w14:paraId="3BEC608C" w14:textId="77777777" w:rsidR="00B973FE" w:rsidRDefault="00B973FE" w:rsidP="00B973FE">
      <w:pPr>
        <w:pStyle w:val="a7"/>
      </w:pPr>
      <w:r>
        <w:t xml:space="preserve">- геологічне вивчення сировини на Канівському, </w:t>
      </w:r>
      <w:proofErr w:type="spellStart"/>
      <w:r>
        <w:t>Неєлівському</w:t>
      </w:r>
      <w:proofErr w:type="spellEnd"/>
      <w:r>
        <w:t xml:space="preserve"> і </w:t>
      </w:r>
      <w:proofErr w:type="spellStart"/>
      <w:r>
        <w:t>Браїлівському</w:t>
      </w:r>
      <w:proofErr w:type="spellEnd"/>
      <w:r>
        <w:t xml:space="preserve"> проявах треба продовжити, провести напівпромислові іспити збагачення глауконітових руд і визначити пермутитові (пом</w:t>
      </w:r>
      <w:r w:rsidRPr="003026B2">
        <w:t>’</w:t>
      </w:r>
      <w:r>
        <w:t xml:space="preserve">якшуючі) властивості глауконіту. В кінці 70-х років ХХ сторіччя виробничими лабораторіями м. Горького встановлено, що  кварц-глауконітові піски </w:t>
      </w:r>
      <w:proofErr w:type="spellStart"/>
      <w:r>
        <w:t>Вятсько</w:t>
      </w:r>
      <w:proofErr w:type="spellEnd"/>
      <w:r>
        <w:t>-Камського басейну і деяких родовищ Середнього Поволжя легко піддаються збагаченню шляхом відмучування, розсіву та електромагнітної сепарації в результаті чого вміст глауконіту в концентраті досягає 98 %.</w:t>
      </w:r>
    </w:p>
    <w:p w14:paraId="7640BD76" w14:textId="77777777" w:rsidR="00B973FE" w:rsidRDefault="00B973FE" w:rsidP="00B973FE">
      <w:pPr>
        <w:pStyle w:val="a7"/>
      </w:pPr>
      <w:r>
        <w:t xml:space="preserve">В Естонії шляхом обробки і збагачення глауконітових пісків освоєна відносно нескладна та економічна технологічна схема виготовлення глауконітового пігменту </w:t>
      </w:r>
      <w:r w:rsidRPr="003026B2">
        <w:t>“</w:t>
      </w:r>
      <w:r>
        <w:t>глауконітова зелена</w:t>
      </w:r>
      <w:r w:rsidRPr="003026B2">
        <w:t>”</w:t>
      </w:r>
      <w:r>
        <w:t>.</w:t>
      </w:r>
    </w:p>
    <w:p w14:paraId="2CB15992" w14:textId="77777777" w:rsidR="00B973FE" w:rsidRDefault="00B973FE" w:rsidP="00B973FE">
      <w:pPr>
        <w:pStyle w:val="a7"/>
      </w:pPr>
      <w:r>
        <w:t>Вивчення можливостей збагачення глауконітових руд західного схилу УЩ (</w:t>
      </w:r>
      <w:proofErr w:type="spellStart"/>
      <w:r>
        <w:t>Карачіївецького</w:t>
      </w:r>
      <w:proofErr w:type="spellEnd"/>
      <w:r>
        <w:t xml:space="preserve"> і </w:t>
      </w:r>
      <w:proofErr w:type="spellStart"/>
      <w:r>
        <w:t>Стругського</w:t>
      </w:r>
      <w:proofErr w:type="spellEnd"/>
      <w:r>
        <w:t xml:space="preserve"> проявів) та Північно-</w:t>
      </w:r>
      <w:proofErr w:type="spellStart"/>
      <w:r>
        <w:t>Росточської</w:t>
      </w:r>
      <w:proofErr w:type="spellEnd"/>
      <w:r>
        <w:t xml:space="preserve"> площі (Глинського і </w:t>
      </w:r>
      <w:proofErr w:type="spellStart"/>
      <w:r>
        <w:t>Мокротинського</w:t>
      </w:r>
      <w:proofErr w:type="spellEnd"/>
      <w:r>
        <w:t xml:space="preserve"> проявів) було продовжене в 1974 році Інститутом мінеральних ресурсів (м. Сімферополь). Проведені дослідження показали, що глауконітові руди всіх чотирьох проявів близькі за мінералогічним складом (глауконіт, кварц, польовий шпат). </w:t>
      </w:r>
      <w:proofErr w:type="spellStart"/>
      <w:r>
        <w:t>Глауконітовмісні</w:t>
      </w:r>
      <w:proofErr w:type="spellEnd"/>
      <w:r>
        <w:t xml:space="preserve"> породи Глинського і </w:t>
      </w:r>
      <w:proofErr w:type="spellStart"/>
      <w:r>
        <w:t>Мокротинського</w:t>
      </w:r>
      <w:proofErr w:type="spellEnd"/>
      <w:r>
        <w:t xml:space="preserve"> проявів відрізняються від руд західного схилу УЩ наявністю ярозиту. Вміст глауконіту в пробах складав 42-55,7 %. Для глауконітів всіх ділянок розроблена єдина технологічна схема, яка включає мокру дезінтеграцію, класифікацію та магнітне збагачення </w:t>
      </w:r>
      <w:proofErr w:type="spellStart"/>
      <w:r>
        <w:t>дезінтегрованої</w:t>
      </w:r>
      <w:proofErr w:type="spellEnd"/>
      <w:r>
        <w:t xml:space="preserve"> руди (матеріал розміром – 0,63ׁ</w:t>
      </w:r>
      <w:r>
        <w:rPr>
          <w:position w:val="-4"/>
        </w:rPr>
        <w:object w:dxaOrig="200" w:dyaOrig="200" w14:anchorId="5217472D">
          <v:shape id="_x0000_i1177" type="#_x0000_t75" style="width:10.2pt;height:10.2pt" o:ole="">
            <v:imagedata r:id="rId241" o:title=""/>
          </v:shape>
          <o:OLEObject Type="Embed" ProgID="Equation.3" ShapeID="_x0000_i1177" DrawAspect="Content" ObjectID="_1713881711" r:id="rId242"/>
        </w:object>
      </w:r>
      <w:r>
        <w:t xml:space="preserve"> 0,063мм). Схема збагачення глауконітових руд Глинського і </w:t>
      </w:r>
      <w:proofErr w:type="spellStart"/>
      <w:r>
        <w:t>Мокротинського</w:t>
      </w:r>
      <w:proofErr w:type="spellEnd"/>
      <w:r>
        <w:t xml:space="preserve"> проявів доповнена електростатичною сепарацією з метою видалення з глауконітових концентратів ярозиту.</w:t>
      </w:r>
    </w:p>
    <w:p w14:paraId="2AC5F9B3" w14:textId="77777777" w:rsidR="00B973FE" w:rsidRDefault="00B973FE" w:rsidP="00B973FE">
      <w:pPr>
        <w:pStyle w:val="a7"/>
      </w:pPr>
      <w:r>
        <w:t xml:space="preserve">Схема збагачення глауконітових руд </w:t>
      </w:r>
      <w:proofErr w:type="spellStart"/>
      <w:r>
        <w:t>Карачіївецького</w:t>
      </w:r>
      <w:proofErr w:type="spellEnd"/>
      <w:r>
        <w:t xml:space="preserve"> прояву була удосконалена Центральною комплексною лабораторією тресту </w:t>
      </w:r>
      <w:r w:rsidRPr="003026B2">
        <w:rPr>
          <w:lang w:val="ru-RU"/>
        </w:rPr>
        <w:t>“</w:t>
      </w:r>
      <w:proofErr w:type="spellStart"/>
      <w:r>
        <w:t>Київгеологія</w:t>
      </w:r>
      <w:proofErr w:type="spellEnd"/>
      <w:r w:rsidRPr="003026B2">
        <w:rPr>
          <w:lang w:val="ru-RU"/>
        </w:rPr>
        <w:t>”</w:t>
      </w:r>
      <w:r>
        <w:t xml:space="preserve"> в </w:t>
      </w:r>
      <w:r>
        <w:lastRenderedPageBreak/>
        <w:t>1977 році. Збагачувались кварц-глауконітові піски з середнім вмістом глауконіту 60%. Спочатку глауконітова руда промивалась на концентраційному столі. Після чого вміст глауконіту підвищувався до 73,7%. Частково збагачений пісок зазнав гранулометричний розподіл з послідуючою електромагнітною сепарацією. В результаті чого при вилученні 87,5% вміст глауконіту в концентраті досяг 99%. Але, в зв</w:t>
      </w:r>
      <w:r w:rsidRPr="003026B2">
        <w:t>’</w:t>
      </w:r>
      <w:r>
        <w:t xml:space="preserve">язку з відсутністю поблизу </w:t>
      </w:r>
      <w:proofErr w:type="spellStart"/>
      <w:r>
        <w:t>Карачиєвецького</w:t>
      </w:r>
      <w:proofErr w:type="spellEnd"/>
      <w:r>
        <w:t xml:space="preserve"> прояву необхідної кількості технічної води, мокре збагачення глауконітових руд не можливе. Тому зі схеми, розробленої ЦКЛ тресту </w:t>
      </w:r>
      <w:r w:rsidRPr="003026B2">
        <w:rPr>
          <w:lang w:val="ru-RU"/>
        </w:rPr>
        <w:t>“</w:t>
      </w:r>
      <w:proofErr w:type="spellStart"/>
      <w:r>
        <w:t>Київгеологія</w:t>
      </w:r>
      <w:proofErr w:type="spellEnd"/>
      <w:r w:rsidRPr="003026B2">
        <w:rPr>
          <w:lang w:val="ru-RU"/>
        </w:rPr>
        <w:t>”</w:t>
      </w:r>
      <w:r>
        <w:t>, збагачення руд на концентраційному столі вилучене. Отриманий глауконітовий концентрат розмелюється на шарових млинах з розміром матеріалу до 0,044мм. В таблиці 5.109 показані перші спроби розробити вимоги до глауконітових концентратів для різних галузей використання.</w:t>
      </w:r>
    </w:p>
    <w:p w14:paraId="080922B2" w14:textId="77777777" w:rsidR="00B973FE" w:rsidRDefault="00B973FE" w:rsidP="00B973FE">
      <w:pPr>
        <w:pStyle w:val="a7"/>
      </w:pPr>
    </w:p>
    <w:p w14:paraId="6184B1E5" w14:textId="77777777" w:rsidR="00B973FE" w:rsidRDefault="00B973FE" w:rsidP="00B973FE">
      <w:pPr>
        <w:pStyle w:val="a7"/>
        <w:ind w:firstLine="0"/>
        <w:jc w:val="left"/>
      </w:pPr>
      <w:r>
        <w:t xml:space="preserve">Таблиця 5.109 - Вимоги можливих споживачів до глауконітових концентратів, отриманих за схемою збагачення, розробленою ЦКЛ тресту </w:t>
      </w:r>
      <w:r>
        <w:rPr>
          <w:lang w:val="en-US"/>
        </w:rPr>
        <w:t>“</w:t>
      </w:r>
      <w:proofErr w:type="spellStart"/>
      <w:r>
        <w:t>Київгеологія</w:t>
      </w:r>
      <w:proofErr w:type="spellEnd"/>
      <w:r>
        <w:rPr>
          <w:lang w:val="en-US"/>
        </w:rPr>
        <w:t>”</w:t>
      </w:r>
      <w:r>
        <w:t xml:space="preserve"> в 1977р.</w:t>
      </w:r>
    </w:p>
    <w:p w14:paraId="3AA996FA" w14:textId="77777777" w:rsidR="00B973FE" w:rsidRDefault="00B973FE" w:rsidP="00B973FE">
      <w:pPr>
        <w:pStyle w:val="a7"/>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4462"/>
        <w:gridCol w:w="4572"/>
      </w:tblGrid>
      <w:tr w:rsidR="00B973FE" w14:paraId="2A75F8A0" w14:textId="77777777" w:rsidTr="00406958">
        <w:tc>
          <w:tcPr>
            <w:tcW w:w="594" w:type="dxa"/>
          </w:tcPr>
          <w:p w14:paraId="1711C72B" w14:textId="77777777" w:rsidR="00B973FE" w:rsidRDefault="00B973FE" w:rsidP="00406958">
            <w:pPr>
              <w:pStyle w:val="a7"/>
              <w:ind w:firstLine="0"/>
              <w:jc w:val="center"/>
            </w:pPr>
            <w:r>
              <w:t>№ п</w:t>
            </w:r>
            <w:r>
              <w:rPr>
                <w:lang w:val="en-US"/>
              </w:rPr>
              <w:t>/</w:t>
            </w:r>
            <w:r>
              <w:t>п</w:t>
            </w:r>
          </w:p>
        </w:tc>
        <w:tc>
          <w:tcPr>
            <w:tcW w:w="4554" w:type="dxa"/>
          </w:tcPr>
          <w:p w14:paraId="20128800" w14:textId="77777777" w:rsidR="00B973FE" w:rsidRDefault="00B973FE" w:rsidP="00406958">
            <w:pPr>
              <w:pStyle w:val="a7"/>
              <w:ind w:firstLine="0"/>
              <w:jc w:val="center"/>
            </w:pPr>
            <w:r>
              <w:t>Галузі використання</w:t>
            </w:r>
          </w:p>
        </w:tc>
        <w:tc>
          <w:tcPr>
            <w:tcW w:w="4680" w:type="dxa"/>
          </w:tcPr>
          <w:p w14:paraId="01F83781" w14:textId="77777777" w:rsidR="00B973FE" w:rsidRDefault="00B973FE" w:rsidP="00406958">
            <w:pPr>
              <w:pStyle w:val="a7"/>
              <w:ind w:firstLine="0"/>
              <w:jc w:val="center"/>
            </w:pPr>
            <w:r>
              <w:t>Вміст глауконіту, %</w:t>
            </w:r>
          </w:p>
        </w:tc>
      </w:tr>
      <w:tr w:rsidR="00B973FE" w14:paraId="0EFDB865" w14:textId="77777777" w:rsidTr="00406958">
        <w:tc>
          <w:tcPr>
            <w:tcW w:w="594" w:type="dxa"/>
          </w:tcPr>
          <w:p w14:paraId="0ACFE4C7" w14:textId="77777777" w:rsidR="00B973FE" w:rsidRDefault="00B973FE" w:rsidP="00406958">
            <w:pPr>
              <w:pStyle w:val="a7"/>
              <w:ind w:firstLine="0"/>
              <w:jc w:val="center"/>
            </w:pPr>
            <w:r>
              <w:t>1</w:t>
            </w:r>
          </w:p>
        </w:tc>
        <w:tc>
          <w:tcPr>
            <w:tcW w:w="4554" w:type="dxa"/>
          </w:tcPr>
          <w:p w14:paraId="648857D2" w14:textId="77777777" w:rsidR="00B973FE" w:rsidRDefault="00B973FE" w:rsidP="00406958">
            <w:pPr>
              <w:pStyle w:val="a7"/>
              <w:ind w:firstLine="0"/>
              <w:jc w:val="center"/>
            </w:pPr>
            <w:r>
              <w:t>Вміст глауконіту в руді</w:t>
            </w:r>
          </w:p>
        </w:tc>
        <w:tc>
          <w:tcPr>
            <w:tcW w:w="4680" w:type="dxa"/>
          </w:tcPr>
          <w:p w14:paraId="5D9DEF99" w14:textId="77777777" w:rsidR="00B973FE" w:rsidRDefault="00B973FE" w:rsidP="00406958">
            <w:pPr>
              <w:pStyle w:val="a7"/>
              <w:ind w:firstLine="0"/>
              <w:jc w:val="center"/>
            </w:pPr>
            <w:r>
              <w:t>66-67 %</w:t>
            </w:r>
          </w:p>
        </w:tc>
      </w:tr>
      <w:tr w:rsidR="00B973FE" w14:paraId="65515877" w14:textId="77777777" w:rsidTr="00406958">
        <w:tc>
          <w:tcPr>
            <w:tcW w:w="594" w:type="dxa"/>
          </w:tcPr>
          <w:p w14:paraId="3697BF2D" w14:textId="77777777" w:rsidR="00B973FE" w:rsidRDefault="00B973FE" w:rsidP="00406958">
            <w:pPr>
              <w:pStyle w:val="a7"/>
              <w:ind w:firstLine="0"/>
              <w:jc w:val="center"/>
            </w:pPr>
            <w:r>
              <w:t>2</w:t>
            </w:r>
          </w:p>
        </w:tc>
        <w:tc>
          <w:tcPr>
            <w:tcW w:w="4554" w:type="dxa"/>
          </w:tcPr>
          <w:p w14:paraId="768DFBEF" w14:textId="77777777" w:rsidR="00B973FE" w:rsidRDefault="00B973FE" w:rsidP="00406958">
            <w:pPr>
              <w:pStyle w:val="a7"/>
              <w:ind w:firstLine="0"/>
              <w:jc w:val="center"/>
            </w:pPr>
            <w:r>
              <w:t>Сільське господарство</w:t>
            </w:r>
          </w:p>
        </w:tc>
        <w:tc>
          <w:tcPr>
            <w:tcW w:w="4680" w:type="dxa"/>
          </w:tcPr>
          <w:p w14:paraId="4006F0D1" w14:textId="77777777" w:rsidR="00B973FE" w:rsidRDefault="00B973FE" w:rsidP="00406958">
            <w:pPr>
              <w:pStyle w:val="a7"/>
              <w:ind w:firstLine="0"/>
              <w:jc w:val="center"/>
            </w:pPr>
            <w:r>
              <w:t>В концентраті не менше 85 %</w:t>
            </w:r>
          </w:p>
        </w:tc>
      </w:tr>
      <w:tr w:rsidR="00B973FE" w14:paraId="2A89F15A" w14:textId="77777777" w:rsidTr="00406958">
        <w:tc>
          <w:tcPr>
            <w:tcW w:w="594" w:type="dxa"/>
          </w:tcPr>
          <w:p w14:paraId="7CBBC590" w14:textId="77777777" w:rsidR="00B973FE" w:rsidRDefault="00B973FE" w:rsidP="00406958">
            <w:pPr>
              <w:pStyle w:val="a7"/>
              <w:ind w:firstLine="0"/>
              <w:jc w:val="center"/>
            </w:pPr>
            <w:r>
              <w:t>3</w:t>
            </w:r>
          </w:p>
        </w:tc>
        <w:tc>
          <w:tcPr>
            <w:tcW w:w="4554" w:type="dxa"/>
          </w:tcPr>
          <w:p w14:paraId="4A971A93" w14:textId="77777777" w:rsidR="00B973FE" w:rsidRDefault="00B973FE" w:rsidP="00406958">
            <w:pPr>
              <w:pStyle w:val="a7"/>
              <w:ind w:firstLine="0"/>
              <w:jc w:val="center"/>
            </w:pPr>
            <w:r>
              <w:t>Лакофарбова промисловість</w:t>
            </w:r>
          </w:p>
        </w:tc>
        <w:tc>
          <w:tcPr>
            <w:tcW w:w="4680" w:type="dxa"/>
          </w:tcPr>
          <w:p w14:paraId="21E35D95" w14:textId="77777777" w:rsidR="00B973FE" w:rsidRDefault="00B973FE" w:rsidP="00406958">
            <w:pPr>
              <w:pStyle w:val="a7"/>
              <w:ind w:firstLine="0"/>
              <w:jc w:val="center"/>
            </w:pPr>
            <w:r>
              <w:t>В концентраті не менше – 99 %</w:t>
            </w:r>
          </w:p>
        </w:tc>
      </w:tr>
    </w:tbl>
    <w:p w14:paraId="08FCC378" w14:textId="77777777" w:rsidR="00B973FE" w:rsidRDefault="00B973FE" w:rsidP="00B973FE">
      <w:pPr>
        <w:pStyle w:val="a7"/>
        <w:rPr>
          <w:b/>
          <w:bCs/>
        </w:rPr>
      </w:pPr>
    </w:p>
    <w:p w14:paraId="63E387CA" w14:textId="77777777" w:rsidR="00B973FE" w:rsidRDefault="00B973FE" w:rsidP="00B973FE">
      <w:pPr>
        <w:pStyle w:val="a7"/>
      </w:pPr>
      <w:r>
        <w:t xml:space="preserve">Прогнозні ресурси кварц-глауконітових пісків на </w:t>
      </w:r>
      <w:proofErr w:type="spellStart"/>
      <w:r>
        <w:t>Карачіївецькому</w:t>
      </w:r>
      <w:proofErr w:type="spellEnd"/>
      <w:r>
        <w:t xml:space="preserve"> прояві значні (388,8млн. т руди і 230,0млн.т глауконіту), гірничотехнічні і гідрогеологічні умови </w:t>
      </w:r>
      <w:proofErr w:type="spellStart"/>
      <w:r>
        <w:t>благоприємні</w:t>
      </w:r>
      <w:proofErr w:type="spellEnd"/>
      <w:r>
        <w:t xml:space="preserve"> для відпрацювання рудних покладів відкритим способом. Техніко-економічні розрахунки показали, що при геологічному </w:t>
      </w:r>
      <w:proofErr w:type="spellStart"/>
      <w:r>
        <w:t>довивченні</w:t>
      </w:r>
      <w:proofErr w:type="spellEnd"/>
      <w:r>
        <w:t xml:space="preserve"> доцільна організація гірничо-збагачувального підприємства з видобутком від 90 до 540 тис. т руди в рік та випуском глауконітового концентрату 50-300тис.т. Ступінь вивченості якості сировини дуже висока. Вивчалась можливість використання глауконітів і концентратів в сільському господарстві, </w:t>
      </w:r>
      <w:proofErr w:type="spellStart"/>
      <w:r>
        <w:t>лакофарбній</w:t>
      </w:r>
      <w:proofErr w:type="spellEnd"/>
      <w:r>
        <w:t xml:space="preserve"> і будівельній промисловості, в якості </w:t>
      </w:r>
      <w:proofErr w:type="spellStart"/>
      <w:r>
        <w:t>пігмента</w:t>
      </w:r>
      <w:proofErr w:type="spellEnd"/>
      <w:r>
        <w:t xml:space="preserve"> та </w:t>
      </w:r>
      <w:proofErr w:type="spellStart"/>
      <w:r>
        <w:t>сорбента</w:t>
      </w:r>
      <w:proofErr w:type="spellEnd"/>
      <w:r>
        <w:t>. Отримані позитивні результати. Вони приводяться в текстовому додатку С.6.</w:t>
      </w:r>
    </w:p>
    <w:p w14:paraId="2ADD4F3D" w14:textId="77777777" w:rsidR="00B973FE" w:rsidRDefault="00B973FE" w:rsidP="00B973FE">
      <w:pPr>
        <w:pStyle w:val="a7"/>
      </w:pPr>
      <w:r>
        <w:t xml:space="preserve">В 1983р. вивченням можливостей збагачення глауконітових пісків </w:t>
      </w:r>
      <w:proofErr w:type="spellStart"/>
      <w:r>
        <w:t>Карачіївецького</w:t>
      </w:r>
      <w:proofErr w:type="spellEnd"/>
      <w:r>
        <w:t xml:space="preserve"> прояву займався </w:t>
      </w:r>
      <w:proofErr w:type="spellStart"/>
      <w:r>
        <w:t>Криворіжський</w:t>
      </w:r>
      <w:proofErr w:type="spellEnd"/>
      <w:r>
        <w:t xml:space="preserve"> гірничорудний інститут (м. Кривий Ріг). Проведені дослідження показали, що руди відносяться до легко збагачувальної сировини. Розроблена схема і технологія збагачення. Вона включає дезінтеграцію, </w:t>
      </w:r>
      <w:proofErr w:type="spellStart"/>
      <w:r>
        <w:t>грохотіння</w:t>
      </w:r>
      <w:proofErr w:type="spellEnd"/>
      <w:r>
        <w:t xml:space="preserve"> і </w:t>
      </w:r>
      <w:proofErr w:type="spellStart"/>
      <w:r>
        <w:t>знешламлення</w:t>
      </w:r>
      <w:proofErr w:type="spellEnd"/>
      <w:r>
        <w:t xml:space="preserve"> з отриманням тонкозернистого матеріалу (клас – 30мкм) у вигляді частково збагаченого концентрату, суху магнітну сепарацію в 2 прийоми зневодненого і висушеного зернистого матеріалу (- 0,315+0,030лм) з отриманням глауконітового концентрату з вмістом глауконіту 99 % при виході 31,8 % і вилученні 64,4 %. Високі технологічні показники можна отримати при порівняно простій схемі і технології збагачення, яка включає промивку (дезінтеграцію) руди, </w:t>
      </w:r>
      <w:r>
        <w:lastRenderedPageBreak/>
        <w:t xml:space="preserve">класифікацію, магнітну сепарацію і зневоднення. Отримані результати необхідно підтвердити </w:t>
      </w:r>
      <w:proofErr w:type="spellStart"/>
      <w:r>
        <w:t>напівпромисловими</w:t>
      </w:r>
      <w:proofErr w:type="spellEnd"/>
      <w:r>
        <w:t xml:space="preserve"> випробуваннями.</w:t>
      </w:r>
    </w:p>
    <w:p w14:paraId="07359E7F" w14:textId="77777777" w:rsidR="00B973FE" w:rsidRDefault="00B973FE" w:rsidP="00B973FE">
      <w:pPr>
        <w:pStyle w:val="a7"/>
      </w:pPr>
      <w:r>
        <w:t xml:space="preserve">В 2003 році можливості збагачення глауконітових руд </w:t>
      </w:r>
      <w:proofErr w:type="spellStart"/>
      <w:r>
        <w:t>Адамівського</w:t>
      </w:r>
      <w:proofErr w:type="spellEnd"/>
      <w:r>
        <w:t xml:space="preserve"> – ІІ родовища вивчались Центральною лабораторією Державного регіонального геологічного підприємства </w:t>
      </w:r>
      <w:r w:rsidRPr="003026B2">
        <w:t>“</w:t>
      </w:r>
      <w:proofErr w:type="spellStart"/>
      <w:r>
        <w:t>Північгеологія</w:t>
      </w:r>
      <w:proofErr w:type="spellEnd"/>
      <w:r w:rsidRPr="003026B2">
        <w:t>”</w:t>
      </w:r>
      <w:r>
        <w:t>. Розроблено декілька схем збагачення руди методом класифікації та електромагнітної сепарації. В результаті збагачення класифікацією отримані слідуючи показники збагачення</w:t>
      </w:r>
      <w:r w:rsidRPr="003026B2">
        <w:t>:</w:t>
      </w:r>
      <w:r>
        <w:t xml:space="preserve"> вихід глауконітового концентрату – 65,1 %, вміст глауконіту – 53,0 %, вилученні глауконіту – 94,5 %.</w:t>
      </w:r>
    </w:p>
    <w:p w14:paraId="2F0E1E9E" w14:textId="77777777" w:rsidR="00B973FE" w:rsidRDefault="00B973FE" w:rsidP="00B973FE">
      <w:pPr>
        <w:pStyle w:val="a7"/>
      </w:pPr>
      <w:r>
        <w:t>Після збагачення методом електромагнітної сепарації отримані слідуючи технологічні показники</w:t>
      </w:r>
      <w:r w:rsidRPr="003026B2">
        <w:t>:</w:t>
      </w:r>
      <w:r>
        <w:t xml:space="preserve"> вихід глауконітового концентрату – 38,5 %, вміст глауконіту – 90,56 %, вилучення глауконіту – 95,5 %.</w:t>
      </w:r>
    </w:p>
    <w:p w14:paraId="4BB95AE1" w14:textId="77777777" w:rsidR="00B973FE" w:rsidRDefault="00B973FE" w:rsidP="00B973FE">
      <w:pPr>
        <w:pStyle w:val="a7"/>
      </w:pPr>
      <w:r>
        <w:t>Результат досліджень збагачення кварц-глауконітових пісків, з вмістом глауконіту 20,69-58,34 % дозволили дати позитивну оцінку їх технологічним властивостям.</w:t>
      </w:r>
    </w:p>
    <w:p w14:paraId="20E04E85" w14:textId="77777777" w:rsidR="00B973FE" w:rsidRDefault="00B973FE" w:rsidP="00B973FE">
      <w:pPr>
        <w:pStyle w:val="a7"/>
      </w:pPr>
      <w:r>
        <w:t xml:space="preserve">В 2003 році для Бистрицького прояву кварц-глауконітових пісків, яке знаходиться в Віньковецькому районі Хмельницької області, Інститутом геологічних наук НАН України розроблена технологічна схема збагачення і переробки руд, яка передбачає механічну і електромагнітну сепарацію класифікованої руди та  подрібнення її до 0,044мм. </w:t>
      </w:r>
      <w:proofErr w:type="spellStart"/>
      <w:r>
        <w:t>Побузька</w:t>
      </w:r>
      <w:proofErr w:type="spellEnd"/>
      <w:r>
        <w:t xml:space="preserve"> ГРП планує в 2004р. проведення на цій ділянці геологорозвідувальних робіт. Розробкою родовища і  переробкою сировини буде займатись НВФ </w:t>
      </w:r>
      <w:r w:rsidRPr="003026B2">
        <w:rPr>
          <w:lang w:val="ru-RU"/>
        </w:rPr>
        <w:t>“</w:t>
      </w:r>
      <w:r>
        <w:t>Інтерполі</w:t>
      </w:r>
      <w:r>
        <w:rPr>
          <w:lang w:val="ru-RU"/>
        </w:rPr>
        <w:t>с</w:t>
      </w:r>
      <w:r w:rsidRPr="003026B2">
        <w:rPr>
          <w:lang w:val="ru-RU"/>
        </w:rPr>
        <w:t>”</w:t>
      </w:r>
      <w:r>
        <w:t>.</w:t>
      </w:r>
    </w:p>
    <w:p w14:paraId="5831038E" w14:textId="77777777" w:rsidR="00B973FE" w:rsidRDefault="00B973FE" w:rsidP="00B973FE">
      <w:pPr>
        <w:pStyle w:val="a7"/>
      </w:pPr>
      <w:r>
        <w:t xml:space="preserve">Даних по збагаченню глауконітових порід дуже мало. В літературі описані результати досліджень збагачення глауконітових пісків та пісковиків в інституті </w:t>
      </w:r>
      <w:r w:rsidRPr="003026B2">
        <w:t>“</w:t>
      </w:r>
      <w:proofErr w:type="spellStart"/>
      <w:r>
        <w:t>Механотр</w:t>
      </w:r>
      <w:proofErr w:type="spellEnd"/>
      <w:r w:rsidRPr="003026B2">
        <w:t>”</w:t>
      </w:r>
      <w:r>
        <w:t xml:space="preserve"> в 1969р. та САІГДМС (м. Ташкент) в 1970р. Результати лабораторних і технологічних досліджень та методи збагачення глауконітових руд приведені в </w:t>
      </w:r>
      <w:r w:rsidRPr="003026B2">
        <w:t>“</w:t>
      </w:r>
      <w:r>
        <w:t>Бюлетені науково-технічної інформації ВУЕМС</w:t>
      </w:r>
      <w:r w:rsidRPr="003026B2">
        <w:t>”</w:t>
      </w:r>
      <w:r>
        <w:t xml:space="preserve"> (Всесоюзний інститут економіки мінеральної сировини). Відомі роботи Інституту мінеральних ресурсів попутного виділення глауконіту при збагаченні фосфоритових руд </w:t>
      </w:r>
      <w:proofErr w:type="spellStart"/>
      <w:r>
        <w:t>Жванського</w:t>
      </w:r>
      <w:proofErr w:type="spellEnd"/>
      <w:r>
        <w:t xml:space="preserve"> родовища західного схилу УЩ в 1965 році.</w:t>
      </w:r>
    </w:p>
    <w:p w14:paraId="6B62441D" w14:textId="77777777" w:rsidR="00B973FE" w:rsidRDefault="00B973FE" w:rsidP="00B973FE">
      <w:pPr>
        <w:pStyle w:val="a7"/>
      </w:pPr>
      <w:r>
        <w:t>Вище приведені дані свідчать, що різні науково-дослідні установи України вивчали можливості збагачення глауконітових руд починаючи з 1936 року і ці дослідження продовжуються зараз. На території України виділено 19 перспективних на глауконіт площ. Для руд шести з них розроблені методики і технології збагачення</w:t>
      </w:r>
      <w:r w:rsidRPr="003026B2">
        <w:t>:</w:t>
      </w:r>
      <w:r>
        <w:t xml:space="preserve"> Північно-Ростовської, Середньо-Дністровської, </w:t>
      </w:r>
      <w:proofErr w:type="spellStart"/>
      <w:r>
        <w:t>Канівсь-кої</w:t>
      </w:r>
      <w:proofErr w:type="spellEnd"/>
      <w:r>
        <w:t xml:space="preserve">, Новомосковської, Охтирської та Зміївської площ. Співставлення </w:t>
      </w:r>
      <w:proofErr w:type="spellStart"/>
      <w:r>
        <w:t>можли-востей</w:t>
      </w:r>
      <w:proofErr w:type="spellEnd"/>
      <w:r>
        <w:t xml:space="preserve"> збагачення різновікових глауконітових руд приведено в таблиці 5.110.</w:t>
      </w:r>
    </w:p>
    <w:p w14:paraId="33DBEB19" w14:textId="77777777" w:rsidR="00B973FE" w:rsidRDefault="00B973FE" w:rsidP="00B973FE">
      <w:pPr>
        <w:jc w:val="both"/>
        <w:rPr>
          <w:sz w:val="28"/>
        </w:rPr>
        <w:sectPr w:rsidR="00B973FE">
          <w:pgSz w:w="11906" w:h="16838"/>
          <w:pgMar w:top="1134" w:right="567" w:bottom="1134" w:left="1701" w:header="720" w:footer="720" w:gutter="0"/>
          <w:cols w:space="708"/>
          <w:docGrid w:linePitch="360"/>
        </w:sectPr>
      </w:pPr>
    </w:p>
    <w:p w14:paraId="16D6DA8D" w14:textId="77777777" w:rsidR="00B973FE" w:rsidRDefault="00B973FE" w:rsidP="00B973FE">
      <w:pPr>
        <w:pStyle w:val="a7"/>
        <w:ind w:firstLine="0"/>
        <w:jc w:val="left"/>
      </w:pPr>
      <w:r>
        <w:lastRenderedPageBreak/>
        <w:t>Таблиця 5.110 - Співставлення методів і технологій збагачення глауконітових руд різних регіонів України</w:t>
      </w: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320"/>
        <w:gridCol w:w="1080"/>
        <w:gridCol w:w="1680"/>
        <w:gridCol w:w="1560"/>
        <w:gridCol w:w="840"/>
        <w:gridCol w:w="1920"/>
        <w:gridCol w:w="2760"/>
        <w:gridCol w:w="2400"/>
        <w:gridCol w:w="1080"/>
      </w:tblGrid>
      <w:tr w:rsidR="00B973FE" w14:paraId="72C3350F" w14:textId="77777777" w:rsidTr="00406958">
        <w:trPr>
          <w:cantSplit/>
          <w:trHeight w:val="2369"/>
        </w:trPr>
        <w:tc>
          <w:tcPr>
            <w:tcW w:w="708" w:type="dxa"/>
            <w:textDirection w:val="btLr"/>
          </w:tcPr>
          <w:p w14:paraId="4B8B1D1A" w14:textId="77777777" w:rsidR="00B973FE" w:rsidRDefault="00B973FE" w:rsidP="00406958">
            <w:pPr>
              <w:pStyle w:val="a7"/>
              <w:ind w:left="113" w:right="113" w:firstLine="0"/>
              <w:jc w:val="center"/>
              <w:rPr>
                <w:sz w:val="24"/>
                <w:lang w:val="ru-RU"/>
              </w:rPr>
            </w:pPr>
            <w:r>
              <w:rPr>
                <w:sz w:val="24"/>
              </w:rPr>
              <w:t>№ площі на граф додатку</w:t>
            </w:r>
          </w:p>
        </w:tc>
        <w:tc>
          <w:tcPr>
            <w:tcW w:w="1320" w:type="dxa"/>
          </w:tcPr>
          <w:p w14:paraId="32E84C08" w14:textId="77777777" w:rsidR="00B973FE" w:rsidRDefault="00B973FE" w:rsidP="00406958">
            <w:pPr>
              <w:pStyle w:val="a7"/>
              <w:ind w:firstLine="0"/>
              <w:jc w:val="center"/>
              <w:rPr>
                <w:sz w:val="24"/>
                <w:lang w:val="en-US"/>
              </w:rPr>
            </w:pPr>
          </w:p>
          <w:p w14:paraId="14B9A3BA" w14:textId="77777777" w:rsidR="00B973FE" w:rsidRDefault="00B973FE" w:rsidP="00406958">
            <w:pPr>
              <w:pStyle w:val="a7"/>
              <w:ind w:firstLine="0"/>
              <w:jc w:val="center"/>
              <w:rPr>
                <w:sz w:val="24"/>
              </w:rPr>
            </w:pPr>
            <w:r>
              <w:rPr>
                <w:sz w:val="24"/>
              </w:rPr>
              <w:t xml:space="preserve">Назва </w:t>
            </w:r>
            <w:proofErr w:type="spellStart"/>
            <w:r>
              <w:rPr>
                <w:sz w:val="24"/>
              </w:rPr>
              <w:t>перпе</w:t>
            </w:r>
            <w:proofErr w:type="spellEnd"/>
            <w:r>
              <w:rPr>
                <w:sz w:val="24"/>
                <w:lang w:val="en-US"/>
              </w:rPr>
              <w:t>-</w:t>
            </w:r>
            <w:proofErr w:type="spellStart"/>
            <w:r>
              <w:rPr>
                <w:sz w:val="24"/>
              </w:rPr>
              <w:t>ктивної</w:t>
            </w:r>
            <w:proofErr w:type="spellEnd"/>
            <w:r>
              <w:rPr>
                <w:sz w:val="24"/>
              </w:rPr>
              <w:t xml:space="preserve"> площі </w:t>
            </w:r>
          </w:p>
        </w:tc>
        <w:tc>
          <w:tcPr>
            <w:tcW w:w="1080" w:type="dxa"/>
            <w:textDirection w:val="btLr"/>
          </w:tcPr>
          <w:p w14:paraId="30CAE1BA" w14:textId="77777777" w:rsidR="00B973FE" w:rsidRDefault="00B973FE" w:rsidP="00406958">
            <w:pPr>
              <w:pStyle w:val="a7"/>
              <w:ind w:left="113" w:right="113" w:firstLine="0"/>
              <w:jc w:val="center"/>
              <w:rPr>
                <w:sz w:val="24"/>
              </w:rPr>
            </w:pPr>
            <w:r>
              <w:rPr>
                <w:sz w:val="24"/>
              </w:rPr>
              <w:t>Місце знаходження площі</w:t>
            </w:r>
          </w:p>
        </w:tc>
        <w:tc>
          <w:tcPr>
            <w:tcW w:w="1680" w:type="dxa"/>
          </w:tcPr>
          <w:p w14:paraId="72425729" w14:textId="77777777" w:rsidR="00B973FE" w:rsidRDefault="00B973FE" w:rsidP="00406958">
            <w:pPr>
              <w:pStyle w:val="a7"/>
              <w:ind w:firstLine="0"/>
              <w:jc w:val="center"/>
              <w:rPr>
                <w:sz w:val="24"/>
              </w:rPr>
            </w:pPr>
          </w:p>
          <w:p w14:paraId="7616C1BE" w14:textId="77777777" w:rsidR="00B973FE" w:rsidRDefault="00B973FE" w:rsidP="00406958">
            <w:pPr>
              <w:pStyle w:val="a7"/>
              <w:ind w:firstLine="0"/>
              <w:jc w:val="center"/>
              <w:rPr>
                <w:sz w:val="24"/>
              </w:rPr>
            </w:pPr>
            <w:r>
              <w:rPr>
                <w:sz w:val="24"/>
              </w:rPr>
              <w:t>Назва прояву, родовища (область)</w:t>
            </w:r>
          </w:p>
        </w:tc>
        <w:tc>
          <w:tcPr>
            <w:tcW w:w="1560" w:type="dxa"/>
          </w:tcPr>
          <w:p w14:paraId="62138DFB" w14:textId="77777777" w:rsidR="00B973FE" w:rsidRDefault="00B973FE" w:rsidP="00406958">
            <w:pPr>
              <w:pStyle w:val="a7"/>
              <w:ind w:firstLine="0"/>
              <w:jc w:val="center"/>
              <w:rPr>
                <w:sz w:val="24"/>
              </w:rPr>
            </w:pPr>
            <w:r>
              <w:rPr>
                <w:sz w:val="24"/>
              </w:rPr>
              <w:t xml:space="preserve">Різновид </w:t>
            </w:r>
            <w:proofErr w:type="spellStart"/>
            <w:r>
              <w:rPr>
                <w:sz w:val="24"/>
              </w:rPr>
              <w:t>глауконі-тової</w:t>
            </w:r>
            <w:proofErr w:type="spellEnd"/>
            <w:r>
              <w:rPr>
                <w:sz w:val="24"/>
              </w:rPr>
              <w:t xml:space="preserve"> руди, вік </w:t>
            </w:r>
            <w:proofErr w:type="spellStart"/>
            <w:r>
              <w:rPr>
                <w:sz w:val="24"/>
              </w:rPr>
              <w:t>глауко</w:t>
            </w:r>
            <w:proofErr w:type="spellEnd"/>
            <w:r>
              <w:rPr>
                <w:sz w:val="24"/>
              </w:rPr>
              <w:t>-</w:t>
            </w:r>
          </w:p>
          <w:p w14:paraId="233ACF0C" w14:textId="77777777" w:rsidR="00B973FE" w:rsidRDefault="00B973FE" w:rsidP="00406958">
            <w:pPr>
              <w:pStyle w:val="a7"/>
              <w:ind w:firstLine="0"/>
              <w:jc w:val="center"/>
              <w:rPr>
                <w:sz w:val="24"/>
              </w:rPr>
            </w:pPr>
            <w:proofErr w:type="spellStart"/>
            <w:r>
              <w:rPr>
                <w:sz w:val="24"/>
              </w:rPr>
              <w:t>нітвмісних</w:t>
            </w:r>
            <w:proofErr w:type="spellEnd"/>
            <w:r>
              <w:rPr>
                <w:sz w:val="24"/>
              </w:rPr>
              <w:t xml:space="preserve"> порід</w:t>
            </w:r>
          </w:p>
        </w:tc>
        <w:tc>
          <w:tcPr>
            <w:tcW w:w="840" w:type="dxa"/>
            <w:textDirection w:val="btLr"/>
          </w:tcPr>
          <w:p w14:paraId="2225B250" w14:textId="77777777" w:rsidR="00B973FE" w:rsidRDefault="00B973FE" w:rsidP="00406958">
            <w:pPr>
              <w:pStyle w:val="a7"/>
              <w:ind w:left="113" w:right="113" w:firstLine="0"/>
              <w:jc w:val="center"/>
              <w:rPr>
                <w:sz w:val="24"/>
              </w:rPr>
            </w:pPr>
            <w:r>
              <w:rPr>
                <w:sz w:val="24"/>
              </w:rPr>
              <w:t>Вміст глауконіту в руді, %</w:t>
            </w:r>
          </w:p>
        </w:tc>
        <w:tc>
          <w:tcPr>
            <w:tcW w:w="1920" w:type="dxa"/>
          </w:tcPr>
          <w:p w14:paraId="1B366E52" w14:textId="77777777" w:rsidR="00B973FE" w:rsidRPr="003026B2" w:rsidRDefault="00B973FE" w:rsidP="00406958">
            <w:pPr>
              <w:pStyle w:val="a7"/>
              <w:ind w:firstLine="0"/>
              <w:jc w:val="center"/>
              <w:rPr>
                <w:sz w:val="24"/>
                <w:lang w:val="ru-RU"/>
              </w:rPr>
            </w:pPr>
          </w:p>
          <w:p w14:paraId="12330FAA" w14:textId="77777777" w:rsidR="00B973FE" w:rsidRDefault="00B973FE" w:rsidP="00406958">
            <w:pPr>
              <w:pStyle w:val="a7"/>
              <w:ind w:firstLine="0"/>
              <w:jc w:val="center"/>
              <w:rPr>
                <w:sz w:val="24"/>
              </w:rPr>
            </w:pPr>
            <w:r>
              <w:rPr>
                <w:sz w:val="24"/>
              </w:rPr>
              <w:t xml:space="preserve">Методи і технологія </w:t>
            </w:r>
            <w:proofErr w:type="spellStart"/>
            <w:r>
              <w:rPr>
                <w:sz w:val="24"/>
              </w:rPr>
              <w:t>збагачен</w:t>
            </w:r>
            <w:proofErr w:type="spellEnd"/>
            <w:r>
              <w:rPr>
                <w:sz w:val="24"/>
              </w:rPr>
              <w:t>-</w:t>
            </w:r>
          </w:p>
          <w:p w14:paraId="4BECB85C" w14:textId="77777777" w:rsidR="00B973FE" w:rsidRDefault="00B973FE" w:rsidP="00406958">
            <w:pPr>
              <w:pStyle w:val="a7"/>
              <w:ind w:firstLine="0"/>
              <w:jc w:val="center"/>
              <w:rPr>
                <w:sz w:val="24"/>
              </w:rPr>
            </w:pPr>
            <w:r>
              <w:rPr>
                <w:sz w:val="24"/>
              </w:rPr>
              <w:t xml:space="preserve">ня </w:t>
            </w:r>
            <w:proofErr w:type="spellStart"/>
            <w:r>
              <w:rPr>
                <w:sz w:val="24"/>
              </w:rPr>
              <w:t>глауко</w:t>
            </w:r>
            <w:proofErr w:type="spellEnd"/>
            <w:r>
              <w:rPr>
                <w:sz w:val="24"/>
              </w:rPr>
              <w:t>-</w:t>
            </w:r>
          </w:p>
          <w:p w14:paraId="536985D3" w14:textId="77777777" w:rsidR="00B973FE" w:rsidRDefault="00B973FE" w:rsidP="00406958">
            <w:pPr>
              <w:pStyle w:val="a7"/>
              <w:ind w:firstLine="0"/>
              <w:jc w:val="center"/>
              <w:rPr>
                <w:sz w:val="24"/>
              </w:rPr>
            </w:pPr>
            <w:r>
              <w:rPr>
                <w:sz w:val="24"/>
              </w:rPr>
              <w:t>бітових руд</w:t>
            </w:r>
          </w:p>
        </w:tc>
        <w:tc>
          <w:tcPr>
            <w:tcW w:w="2760" w:type="dxa"/>
          </w:tcPr>
          <w:p w14:paraId="123FD8C8" w14:textId="77777777" w:rsidR="00B973FE" w:rsidRDefault="00B973FE" w:rsidP="00406958">
            <w:pPr>
              <w:pStyle w:val="a7"/>
              <w:ind w:firstLine="0"/>
              <w:jc w:val="center"/>
              <w:rPr>
                <w:sz w:val="24"/>
                <w:lang w:val="en-US"/>
              </w:rPr>
            </w:pPr>
          </w:p>
          <w:p w14:paraId="366C1E10" w14:textId="77777777" w:rsidR="00B973FE" w:rsidRDefault="00B973FE" w:rsidP="00406958">
            <w:pPr>
              <w:pStyle w:val="a7"/>
              <w:ind w:firstLine="0"/>
              <w:jc w:val="center"/>
              <w:rPr>
                <w:sz w:val="24"/>
                <w:lang w:val="en-US"/>
              </w:rPr>
            </w:pPr>
          </w:p>
          <w:p w14:paraId="6CCA287F" w14:textId="77777777" w:rsidR="00B973FE" w:rsidRDefault="00B973FE" w:rsidP="00406958">
            <w:pPr>
              <w:pStyle w:val="a7"/>
              <w:ind w:firstLine="0"/>
              <w:jc w:val="center"/>
              <w:rPr>
                <w:sz w:val="24"/>
              </w:rPr>
            </w:pPr>
            <w:r>
              <w:rPr>
                <w:sz w:val="24"/>
              </w:rPr>
              <w:t>Результати збагачення глауконітових руд</w:t>
            </w:r>
          </w:p>
        </w:tc>
        <w:tc>
          <w:tcPr>
            <w:tcW w:w="2400" w:type="dxa"/>
          </w:tcPr>
          <w:p w14:paraId="2280846D" w14:textId="77777777" w:rsidR="00B973FE" w:rsidRDefault="00B973FE" w:rsidP="00406958">
            <w:pPr>
              <w:pStyle w:val="a7"/>
              <w:ind w:firstLine="0"/>
              <w:jc w:val="center"/>
              <w:rPr>
                <w:sz w:val="24"/>
              </w:rPr>
            </w:pPr>
            <w:r>
              <w:rPr>
                <w:sz w:val="24"/>
              </w:rPr>
              <w:t>Назва організації, інституту, який вив-</w:t>
            </w:r>
          </w:p>
          <w:p w14:paraId="37651FD7" w14:textId="77777777" w:rsidR="00B973FE" w:rsidRDefault="00B973FE" w:rsidP="00406958">
            <w:pPr>
              <w:pStyle w:val="a7"/>
              <w:ind w:firstLine="0"/>
              <w:jc w:val="center"/>
              <w:rPr>
                <w:sz w:val="24"/>
              </w:rPr>
            </w:pPr>
            <w:proofErr w:type="spellStart"/>
            <w:r>
              <w:rPr>
                <w:sz w:val="24"/>
              </w:rPr>
              <w:t>чав</w:t>
            </w:r>
            <w:proofErr w:type="spellEnd"/>
            <w:r>
              <w:rPr>
                <w:sz w:val="24"/>
              </w:rPr>
              <w:t xml:space="preserve"> збагачення руд, рік проведення робіт </w:t>
            </w:r>
          </w:p>
        </w:tc>
        <w:tc>
          <w:tcPr>
            <w:tcW w:w="1080" w:type="dxa"/>
            <w:textDirection w:val="btLr"/>
          </w:tcPr>
          <w:p w14:paraId="3D835791" w14:textId="77777777" w:rsidR="00B973FE" w:rsidRDefault="00B973FE" w:rsidP="00406958">
            <w:pPr>
              <w:pStyle w:val="a7"/>
              <w:ind w:left="113" w:right="113" w:firstLine="0"/>
              <w:jc w:val="center"/>
              <w:rPr>
                <w:sz w:val="24"/>
              </w:rPr>
            </w:pPr>
            <w:r>
              <w:rPr>
                <w:sz w:val="24"/>
              </w:rPr>
              <w:t>Місце знаходження інформації - № текстового додатку</w:t>
            </w:r>
          </w:p>
        </w:tc>
      </w:tr>
      <w:tr w:rsidR="00B973FE" w14:paraId="6F3298C0" w14:textId="77777777" w:rsidTr="00406958">
        <w:tc>
          <w:tcPr>
            <w:tcW w:w="708" w:type="dxa"/>
            <w:tcBorders>
              <w:bottom w:val="single" w:sz="4" w:space="0" w:color="auto"/>
            </w:tcBorders>
          </w:tcPr>
          <w:p w14:paraId="45D7630E" w14:textId="77777777" w:rsidR="00B973FE" w:rsidRDefault="00B973FE" w:rsidP="00406958">
            <w:pPr>
              <w:pStyle w:val="a7"/>
              <w:ind w:left="-120" w:right="-108" w:firstLine="0"/>
              <w:jc w:val="center"/>
              <w:rPr>
                <w:sz w:val="24"/>
              </w:rPr>
            </w:pPr>
            <w:r>
              <w:rPr>
                <w:sz w:val="24"/>
              </w:rPr>
              <w:t>1</w:t>
            </w:r>
          </w:p>
        </w:tc>
        <w:tc>
          <w:tcPr>
            <w:tcW w:w="1320" w:type="dxa"/>
            <w:tcBorders>
              <w:bottom w:val="single" w:sz="4" w:space="0" w:color="auto"/>
            </w:tcBorders>
          </w:tcPr>
          <w:p w14:paraId="72FFEB6C" w14:textId="77777777" w:rsidR="00B973FE" w:rsidRDefault="00B973FE" w:rsidP="00406958">
            <w:pPr>
              <w:pStyle w:val="a7"/>
              <w:ind w:left="-120" w:right="-108" w:firstLine="0"/>
              <w:jc w:val="center"/>
              <w:rPr>
                <w:sz w:val="24"/>
              </w:rPr>
            </w:pPr>
            <w:r>
              <w:rPr>
                <w:sz w:val="24"/>
              </w:rPr>
              <w:t>2</w:t>
            </w:r>
          </w:p>
        </w:tc>
        <w:tc>
          <w:tcPr>
            <w:tcW w:w="1080" w:type="dxa"/>
            <w:tcBorders>
              <w:bottom w:val="single" w:sz="4" w:space="0" w:color="auto"/>
            </w:tcBorders>
          </w:tcPr>
          <w:p w14:paraId="5EF7782E" w14:textId="77777777" w:rsidR="00B973FE" w:rsidRDefault="00B973FE" w:rsidP="00406958">
            <w:pPr>
              <w:pStyle w:val="a7"/>
              <w:ind w:left="-120" w:right="-108" w:firstLine="0"/>
              <w:jc w:val="center"/>
              <w:rPr>
                <w:sz w:val="24"/>
              </w:rPr>
            </w:pPr>
            <w:r>
              <w:rPr>
                <w:sz w:val="24"/>
              </w:rPr>
              <w:t>3</w:t>
            </w:r>
          </w:p>
        </w:tc>
        <w:tc>
          <w:tcPr>
            <w:tcW w:w="1680" w:type="dxa"/>
            <w:tcBorders>
              <w:bottom w:val="single" w:sz="4" w:space="0" w:color="auto"/>
            </w:tcBorders>
          </w:tcPr>
          <w:p w14:paraId="56CA76EB" w14:textId="77777777" w:rsidR="00B973FE" w:rsidRDefault="00B973FE" w:rsidP="00406958">
            <w:pPr>
              <w:pStyle w:val="a7"/>
              <w:ind w:left="-120" w:right="-108" w:firstLine="0"/>
              <w:jc w:val="center"/>
              <w:rPr>
                <w:sz w:val="24"/>
              </w:rPr>
            </w:pPr>
            <w:r>
              <w:rPr>
                <w:sz w:val="24"/>
              </w:rPr>
              <w:t>4</w:t>
            </w:r>
          </w:p>
        </w:tc>
        <w:tc>
          <w:tcPr>
            <w:tcW w:w="1560" w:type="dxa"/>
            <w:tcBorders>
              <w:bottom w:val="single" w:sz="4" w:space="0" w:color="auto"/>
            </w:tcBorders>
          </w:tcPr>
          <w:p w14:paraId="3040F907" w14:textId="77777777" w:rsidR="00B973FE" w:rsidRDefault="00B973FE" w:rsidP="00406958">
            <w:pPr>
              <w:pStyle w:val="a7"/>
              <w:ind w:left="-120" w:right="-108" w:firstLine="0"/>
              <w:jc w:val="center"/>
              <w:rPr>
                <w:sz w:val="24"/>
              </w:rPr>
            </w:pPr>
            <w:r>
              <w:rPr>
                <w:sz w:val="24"/>
              </w:rPr>
              <w:t>5</w:t>
            </w:r>
          </w:p>
        </w:tc>
        <w:tc>
          <w:tcPr>
            <w:tcW w:w="840" w:type="dxa"/>
            <w:tcBorders>
              <w:bottom w:val="single" w:sz="4" w:space="0" w:color="auto"/>
            </w:tcBorders>
          </w:tcPr>
          <w:p w14:paraId="479E4B59" w14:textId="77777777" w:rsidR="00B973FE" w:rsidRDefault="00B973FE" w:rsidP="00406958">
            <w:pPr>
              <w:pStyle w:val="a7"/>
              <w:ind w:left="-120" w:right="-108" w:firstLine="0"/>
              <w:jc w:val="center"/>
              <w:rPr>
                <w:sz w:val="24"/>
              </w:rPr>
            </w:pPr>
            <w:r>
              <w:rPr>
                <w:sz w:val="24"/>
              </w:rPr>
              <w:t>6</w:t>
            </w:r>
          </w:p>
        </w:tc>
        <w:tc>
          <w:tcPr>
            <w:tcW w:w="1920" w:type="dxa"/>
            <w:tcBorders>
              <w:bottom w:val="single" w:sz="4" w:space="0" w:color="auto"/>
            </w:tcBorders>
          </w:tcPr>
          <w:p w14:paraId="1EBD6BF4" w14:textId="77777777" w:rsidR="00B973FE" w:rsidRDefault="00B973FE" w:rsidP="00406958">
            <w:pPr>
              <w:pStyle w:val="a7"/>
              <w:ind w:left="-120" w:right="-108" w:firstLine="0"/>
              <w:jc w:val="center"/>
              <w:rPr>
                <w:sz w:val="24"/>
              </w:rPr>
            </w:pPr>
            <w:r>
              <w:rPr>
                <w:sz w:val="24"/>
              </w:rPr>
              <w:t>7</w:t>
            </w:r>
          </w:p>
        </w:tc>
        <w:tc>
          <w:tcPr>
            <w:tcW w:w="2760" w:type="dxa"/>
            <w:tcBorders>
              <w:bottom w:val="single" w:sz="4" w:space="0" w:color="auto"/>
            </w:tcBorders>
          </w:tcPr>
          <w:p w14:paraId="63E32237" w14:textId="77777777" w:rsidR="00B973FE" w:rsidRDefault="00B973FE" w:rsidP="00406958">
            <w:pPr>
              <w:pStyle w:val="a7"/>
              <w:ind w:left="-120" w:right="-108" w:firstLine="0"/>
              <w:jc w:val="center"/>
              <w:rPr>
                <w:sz w:val="24"/>
              </w:rPr>
            </w:pPr>
            <w:r>
              <w:rPr>
                <w:sz w:val="24"/>
              </w:rPr>
              <w:t>8</w:t>
            </w:r>
          </w:p>
        </w:tc>
        <w:tc>
          <w:tcPr>
            <w:tcW w:w="2400" w:type="dxa"/>
            <w:tcBorders>
              <w:bottom w:val="single" w:sz="4" w:space="0" w:color="auto"/>
            </w:tcBorders>
          </w:tcPr>
          <w:p w14:paraId="1BA48920" w14:textId="77777777" w:rsidR="00B973FE" w:rsidRDefault="00B973FE" w:rsidP="00406958">
            <w:pPr>
              <w:pStyle w:val="a7"/>
              <w:ind w:left="-120" w:right="-108" w:firstLine="0"/>
              <w:jc w:val="center"/>
              <w:rPr>
                <w:sz w:val="24"/>
              </w:rPr>
            </w:pPr>
            <w:r>
              <w:rPr>
                <w:sz w:val="24"/>
              </w:rPr>
              <w:t>9</w:t>
            </w:r>
          </w:p>
        </w:tc>
        <w:tc>
          <w:tcPr>
            <w:tcW w:w="1080" w:type="dxa"/>
            <w:tcBorders>
              <w:bottom w:val="single" w:sz="4" w:space="0" w:color="auto"/>
            </w:tcBorders>
          </w:tcPr>
          <w:p w14:paraId="122D4EBE" w14:textId="77777777" w:rsidR="00B973FE" w:rsidRDefault="00B973FE" w:rsidP="00406958">
            <w:pPr>
              <w:pStyle w:val="a7"/>
              <w:ind w:firstLine="0"/>
              <w:jc w:val="center"/>
              <w:rPr>
                <w:sz w:val="24"/>
              </w:rPr>
            </w:pPr>
            <w:r>
              <w:rPr>
                <w:sz w:val="24"/>
              </w:rPr>
              <w:t>10</w:t>
            </w:r>
          </w:p>
        </w:tc>
      </w:tr>
      <w:tr w:rsidR="00B973FE" w14:paraId="74ACAE9A" w14:textId="77777777" w:rsidTr="00406958">
        <w:trPr>
          <w:trHeight w:val="708"/>
        </w:trPr>
        <w:tc>
          <w:tcPr>
            <w:tcW w:w="708" w:type="dxa"/>
            <w:tcBorders>
              <w:bottom w:val="single" w:sz="4" w:space="0" w:color="auto"/>
            </w:tcBorders>
          </w:tcPr>
          <w:p w14:paraId="031AF3C4" w14:textId="77777777" w:rsidR="00B973FE" w:rsidRDefault="00B973FE" w:rsidP="00406958">
            <w:pPr>
              <w:pStyle w:val="a7"/>
              <w:ind w:left="-120" w:right="-108" w:firstLine="0"/>
              <w:jc w:val="center"/>
              <w:rPr>
                <w:sz w:val="24"/>
              </w:rPr>
            </w:pPr>
            <w:r>
              <w:rPr>
                <w:sz w:val="24"/>
              </w:rPr>
              <w:t>Х</w:t>
            </w:r>
            <w:r>
              <w:rPr>
                <w:sz w:val="24"/>
                <w:lang w:val="en-US"/>
              </w:rPr>
              <w:t>VI</w:t>
            </w:r>
          </w:p>
          <w:p w14:paraId="3C065CFA" w14:textId="77777777" w:rsidR="00B973FE" w:rsidRDefault="00B973FE" w:rsidP="00406958">
            <w:pPr>
              <w:pStyle w:val="a7"/>
              <w:ind w:left="-120" w:right="-108" w:firstLine="0"/>
              <w:jc w:val="center"/>
              <w:rPr>
                <w:sz w:val="24"/>
              </w:rPr>
            </w:pPr>
          </w:p>
          <w:p w14:paraId="5B29B432" w14:textId="77777777" w:rsidR="00B973FE" w:rsidRDefault="00B973FE" w:rsidP="00406958">
            <w:pPr>
              <w:pStyle w:val="a7"/>
              <w:ind w:left="-120" w:right="-108" w:firstLine="0"/>
              <w:jc w:val="center"/>
              <w:rPr>
                <w:sz w:val="24"/>
              </w:rPr>
            </w:pPr>
          </w:p>
          <w:p w14:paraId="69F2B6AE" w14:textId="77777777" w:rsidR="00B973FE" w:rsidRDefault="00B973FE" w:rsidP="00406958">
            <w:pPr>
              <w:pStyle w:val="a7"/>
              <w:ind w:left="-120" w:right="-108" w:firstLine="0"/>
              <w:jc w:val="center"/>
              <w:rPr>
                <w:sz w:val="24"/>
              </w:rPr>
            </w:pPr>
          </w:p>
          <w:p w14:paraId="1F572D38" w14:textId="77777777" w:rsidR="00B973FE" w:rsidRDefault="00B973FE" w:rsidP="00406958">
            <w:pPr>
              <w:pStyle w:val="a7"/>
              <w:ind w:left="-120" w:right="-108" w:firstLine="0"/>
              <w:jc w:val="center"/>
              <w:rPr>
                <w:sz w:val="24"/>
              </w:rPr>
            </w:pPr>
          </w:p>
          <w:p w14:paraId="6E6E886B" w14:textId="77777777" w:rsidR="00B973FE" w:rsidRDefault="00B973FE" w:rsidP="00406958">
            <w:pPr>
              <w:pStyle w:val="a7"/>
              <w:ind w:left="-120" w:right="-108" w:firstLine="0"/>
              <w:jc w:val="center"/>
              <w:rPr>
                <w:sz w:val="24"/>
              </w:rPr>
            </w:pPr>
          </w:p>
          <w:p w14:paraId="2174713A" w14:textId="77777777" w:rsidR="00B973FE" w:rsidRDefault="00B973FE" w:rsidP="00406958">
            <w:pPr>
              <w:pStyle w:val="a7"/>
              <w:ind w:left="-120" w:right="-108" w:firstLine="0"/>
              <w:jc w:val="center"/>
              <w:rPr>
                <w:sz w:val="24"/>
              </w:rPr>
            </w:pPr>
          </w:p>
          <w:p w14:paraId="0B287765" w14:textId="77777777" w:rsidR="00B973FE" w:rsidRDefault="00B973FE" w:rsidP="00406958">
            <w:pPr>
              <w:pStyle w:val="a7"/>
              <w:ind w:left="-120" w:right="-108" w:firstLine="0"/>
              <w:jc w:val="center"/>
              <w:rPr>
                <w:sz w:val="24"/>
              </w:rPr>
            </w:pPr>
          </w:p>
          <w:p w14:paraId="2A790F72" w14:textId="77777777" w:rsidR="00B973FE" w:rsidRDefault="00B973FE" w:rsidP="00406958">
            <w:pPr>
              <w:pStyle w:val="a7"/>
              <w:ind w:left="-120" w:right="-108" w:firstLine="0"/>
              <w:jc w:val="center"/>
              <w:rPr>
                <w:sz w:val="24"/>
              </w:rPr>
            </w:pPr>
          </w:p>
          <w:p w14:paraId="01525346" w14:textId="77777777" w:rsidR="00B973FE" w:rsidRDefault="00B973FE" w:rsidP="00406958">
            <w:pPr>
              <w:pStyle w:val="a7"/>
              <w:ind w:left="-120" w:right="-108" w:firstLine="0"/>
              <w:jc w:val="center"/>
              <w:rPr>
                <w:sz w:val="24"/>
              </w:rPr>
            </w:pPr>
          </w:p>
          <w:p w14:paraId="4E514326" w14:textId="77777777" w:rsidR="00B973FE" w:rsidRDefault="00B973FE" w:rsidP="00406958">
            <w:pPr>
              <w:pStyle w:val="a7"/>
              <w:ind w:left="-120" w:right="-108" w:firstLine="0"/>
              <w:jc w:val="center"/>
              <w:rPr>
                <w:sz w:val="24"/>
              </w:rPr>
            </w:pPr>
          </w:p>
          <w:p w14:paraId="1E89F4C8" w14:textId="77777777" w:rsidR="00B973FE" w:rsidRDefault="00B973FE" w:rsidP="00406958">
            <w:pPr>
              <w:pStyle w:val="a7"/>
              <w:ind w:left="-120" w:right="-108" w:firstLine="0"/>
              <w:jc w:val="center"/>
              <w:rPr>
                <w:sz w:val="24"/>
              </w:rPr>
            </w:pPr>
          </w:p>
          <w:p w14:paraId="2D8051C8" w14:textId="77777777" w:rsidR="00B973FE" w:rsidRDefault="00B973FE" w:rsidP="00406958">
            <w:pPr>
              <w:pStyle w:val="a7"/>
              <w:ind w:left="-120" w:right="-108" w:firstLine="0"/>
              <w:jc w:val="center"/>
              <w:rPr>
                <w:sz w:val="24"/>
              </w:rPr>
            </w:pPr>
            <w:r>
              <w:rPr>
                <w:sz w:val="24"/>
              </w:rPr>
              <w:t>Х</w:t>
            </w:r>
          </w:p>
          <w:p w14:paraId="2ECE372E" w14:textId="77777777" w:rsidR="00B973FE" w:rsidRDefault="00B973FE" w:rsidP="00406958">
            <w:pPr>
              <w:pStyle w:val="a7"/>
              <w:ind w:left="-120" w:right="-108" w:firstLine="0"/>
              <w:jc w:val="center"/>
              <w:rPr>
                <w:sz w:val="24"/>
              </w:rPr>
            </w:pPr>
          </w:p>
          <w:p w14:paraId="3827AB2A" w14:textId="77777777" w:rsidR="00B973FE" w:rsidRDefault="00B973FE" w:rsidP="00406958">
            <w:pPr>
              <w:pStyle w:val="a7"/>
              <w:ind w:left="-120" w:right="-108" w:firstLine="0"/>
              <w:jc w:val="center"/>
              <w:rPr>
                <w:sz w:val="24"/>
              </w:rPr>
            </w:pPr>
          </w:p>
          <w:p w14:paraId="64DE40B9" w14:textId="77777777" w:rsidR="00B973FE" w:rsidRDefault="00B973FE" w:rsidP="00406958">
            <w:pPr>
              <w:pStyle w:val="a7"/>
              <w:ind w:left="-120" w:right="-108" w:firstLine="0"/>
              <w:jc w:val="center"/>
              <w:rPr>
                <w:sz w:val="24"/>
              </w:rPr>
            </w:pPr>
          </w:p>
          <w:p w14:paraId="3D65EA93" w14:textId="77777777" w:rsidR="00B973FE" w:rsidRDefault="00B973FE" w:rsidP="00406958">
            <w:pPr>
              <w:pStyle w:val="a7"/>
              <w:ind w:left="-120" w:right="-108" w:firstLine="0"/>
              <w:jc w:val="center"/>
              <w:rPr>
                <w:sz w:val="24"/>
              </w:rPr>
            </w:pPr>
          </w:p>
          <w:p w14:paraId="09E4DC6D" w14:textId="77777777" w:rsidR="00B973FE" w:rsidRDefault="00B973FE" w:rsidP="00406958">
            <w:pPr>
              <w:pStyle w:val="a7"/>
              <w:ind w:left="-120" w:right="-108" w:firstLine="0"/>
              <w:jc w:val="center"/>
              <w:rPr>
                <w:sz w:val="24"/>
              </w:rPr>
            </w:pPr>
            <w:r>
              <w:rPr>
                <w:sz w:val="24"/>
                <w:lang w:val="en-US"/>
              </w:rPr>
              <w:t>VII</w:t>
            </w:r>
          </w:p>
          <w:p w14:paraId="2BE8FEF7" w14:textId="77777777" w:rsidR="00B973FE" w:rsidRDefault="00B973FE" w:rsidP="00406958">
            <w:pPr>
              <w:pStyle w:val="a7"/>
              <w:ind w:left="-120" w:right="-108" w:firstLine="0"/>
              <w:jc w:val="center"/>
              <w:rPr>
                <w:sz w:val="24"/>
              </w:rPr>
            </w:pPr>
          </w:p>
          <w:p w14:paraId="248A1A81" w14:textId="77777777" w:rsidR="00B973FE" w:rsidRDefault="00B973FE" w:rsidP="00406958">
            <w:pPr>
              <w:pStyle w:val="a7"/>
              <w:ind w:left="-120" w:right="-108" w:firstLine="0"/>
              <w:jc w:val="center"/>
              <w:rPr>
                <w:sz w:val="24"/>
              </w:rPr>
            </w:pPr>
          </w:p>
          <w:p w14:paraId="6127995C" w14:textId="77777777" w:rsidR="00B973FE" w:rsidRDefault="00B973FE" w:rsidP="00406958">
            <w:pPr>
              <w:pStyle w:val="a7"/>
              <w:ind w:left="-120" w:right="-108" w:firstLine="0"/>
              <w:jc w:val="center"/>
              <w:rPr>
                <w:sz w:val="24"/>
              </w:rPr>
            </w:pPr>
          </w:p>
          <w:p w14:paraId="473337BC" w14:textId="77777777" w:rsidR="00B973FE" w:rsidRDefault="00B973FE" w:rsidP="00406958">
            <w:pPr>
              <w:pStyle w:val="a7"/>
              <w:ind w:left="-120" w:right="-108" w:firstLine="0"/>
              <w:jc w:val="center"/>
              <w:rPr>
                <w:sz w:val="24"/>
              </w:rPr>
            </w:pPr>
          </w:p>
        </w:tc>
        <w:tc>
          <w:tcPr>
            <w:tcW w:w="1320" w:type="dxa"/>
            <w:tcBorders>
              <w:bottom w:val="single" w:sz="4" w:space="0" w:color="auto"/>
            </w:tcBorders>
          </w:tcPr>
          <w:p w14:paraId="12EE14EC" w14:textId="77777777" w:rsidR="00B973FE" w:rsidRDefault="00B973FE" w:rsidP="00406958">
            <w:pPr>
              <w:pStyle w:val="a7"/>
              <w:ind w:left="-120" w:right="-108" w:firstLine="0"/>
              <w:jc w:val="center"/>
              <w:rPr>
                <w:sz w:val="24"/>
              </w:rPr>
            </w:pPr>
            <w:r>
              <w:rPr>
                <w:sz w:val="24"/>
              </w:rPr>
              <w:t>Середньо-</w:t>
            </w:r>
            <w:proofErr w:type="spellStart"/>
            <w:r>
              <w:rPr>
                <w:sz w:val="24"/>
              </w:rPr>
              <w:t>Дністров</w:t>
            </w:r>
            <w:proofErr w:type="spellEnd"/>
            <w:r>
              <w:rPr>
                <w:sz w:val="24"/>
              </w:rPr>
              <w:t>-</w:t>
            </w:r>
            <w:proofErr w:type="spellStart"/>
            <w:r>
              <w:rPr>
                <w:sz w:val="24"/>
              </w:rPr>
              <w:t>ська</w:t>
            </w:r>
            <w:proofErr w:type="spellEnd"/>
          </w:p>
          <w:p w14:paraId="52A54B3E" w14:textId="77777777" w:rsidR="00B973FE" w:rsidRDefault="00B973FE" w:rsidP="00406958">
            <w:pPr>
              <w:pStyle w:val="a7"/>
              <w:ind w:left="-120" w:right="-108" w:firstLine="0"/>
              <w:jc w:val="center"/>
              <w:rPr>
                <w:sz w:val="24"/>
              </w:rPr>
            </w:pPr>
          </w:p>
          <w:p w14:paraId="2A447B7E" w14:textId="77777777" w:rsidR="00B973FE" w:rsidRDefault="00B973FE" w:rsidP="00406958">
            <w:pPr>
              <w:pStyle w:val="a7"/>
              <w:ind w:left="-120" w:right="-108" w:firstLine="0"/>
              <w:jc w:val="center"/>
              <w:rPr>
                <w:sz w:val="24"/>
              </w:rPr>
            </w:pPr>
          </w:p>
          <w:p w14:paraId="20424ED1" w14:textId="77777777" w:rsidR="00B973FE" w:rsidRDefault="00B973FE" w:rsidP="00406958">
            <w:pPr>
              <w:pStyle w:val="a7"/>
              <w:ind w:left="-120" w:right="-108" w:firstLine="0"/>
              <w:jc w:val="center"/>
              <w:rPr>
                <w:sz w:val="24"/>
              </w:rPr>
            </w:pPr>
          </w:p>
          <w:p w14:paraId="2AD66AB0" w14:textId="77777777" w:rsidR="00B973FE" w:rsidRDefault="00B973FE" w:rsidP="00406958">
            <w:pPr>
              <w:pStyle w:val="a7"/>
              <w:ind w:left="-120" w:right="-108" w:firstLine="0"/>
              <w:jc w:val="center"/>
              <w:rPr>
                <w:sz w:val="24"/>
              </w:rPr>
            </w:pPr>
          </w:p>
          <w:p w14:paraId="7EC7B5B4" w14:textId="77777777" w:rsidR="00B973FE" w:rsidRDefault="00B973FE" w:rsidP="00406958">
            <w:pPr>
              <w:pStyle w:val="a7"/>
              <w:ind w:left="-120" w:right="-108" w:firstLine="0"/>
              <w:jc w:val="center"/>
              <w:rPr>
                <w:sz w:val="24"/>
              </w:rPr>
            </w:pPr>
          </w:p>
          <w:p w14:paraId="4E92BD71" w14:textId="77777777" w:rsidR="00B973FE" w:rsidRDefault="00B973FE" w:rsidP="00406958">
            <w:pPr>
              <w:pStyle w:val="a7"/>
              <w:ind w:left="-120" w:right="-108" w:firstLine="0"/>
              <w:jc w:val="center"/>
              <w:rPr>
                <w:sz w:val="24"/>
              </w:rPr>
            </w:pPr>
          </w:p>
          <w:p w14:paraId="6E7A660C" w14:textId="77777777" w:rsidR="00B973FE" w:rsidRDefault="00B973FE" w:rsidP="00406958">
            <w:pPr>
              <w:pStyle w:val="a7"/>
              <w:ind w:left="-120" w:right="-108" w:firstLine="0"/>
              <w:jc w:val="center"/>
              <w:rPr>
                <w:sz w:val="24"/>
              </w:rPr>
            </w:pPr>
          </w:p>
          <w:p w14:paraId="68A9DDEE" w14:textId="77777777" w:rsidR="00B973FE" w:rsidRDefault="00B973FE" w:rsidP="00406958">
            <w:pPr>
              <w:pStyle w:val="a7"/>
              <w:ind w:left="-120" w:right="-108" w:firstLine="0"/>
              <w:jc w:val="center"/>
              <w:rPr>
                <w:sz w:val="24"/>
              </w:rPr>
            </w:pPr>
          </w:p>
          <w:p w14:paraId="57B3F22A" w14:textId="77777777" w:rsidR="00B973FE" w:rsidRDefault="00B973FE" w:rsidP="00406958">
            <w:pPr>
              <w:pStyle w:val="a7"/>
              <w:ind w:left="-120" w:right="-108" w:firstLine="0"/>
              <w:jc w:val="center"/>
              <w:rPr>
                <w:sz w:val="24"/>
              </w:rPr>
            </w:pPr>
          </w:p>
          <w:p w14:paraId="2D5E1505" w14:textId="77777777" w:rsidR="00B973FE" w:rsidRDefault="00B973FE" w:rsidP="00406958">
            <w:pPr>
              <w:pStyle w:val="a7"/>
              <w:ind w:left="-120" w:right="-108" w:firstLine="0"/>
              <w:jc w:val="center"/>
              <w:rPr>
                <w:sz w:val="24"/>
              </w:rPr>
            </w:pPr>
            <w:r>
              <w:rPr>
                <w:sz w:val="24"/>
              </w:rPr>
              <w:t>Канівська</w:t>
            </w:r>
          </w:p>
          <w:p w14:paraId="0D59198A" w14:textId="77777777" w:rsidR="00B973FE" w:rsidRDefault="00B973FE" w:rsidP="00406958">
            <w:pPr>
              <w:pStyle w:val="a7"/>
              <w:ind w:left="-120" w:right="-108" w:firstLine="0"/>
              <w:jc w:val="center"/>
              <w:rPr>
                <w:sz w:val="24"/>
              </w:rPr>
            </w:pPr>
          </w:p>
          <w:p w14:paraId="2E3589DE" w14:textId="77777777" w:rsidR="00B973FE" w:rsidRDefault="00B973FE" w:rsidP="00406958">
            <w:pPr>
              <w:pStyle w:val="a7"/>
              <w:ind w:left="-120" w:right="-108" w:firstLine="0"/>
              <w:jc w:val="center"/>
              <w:rPr>
                <w:sz w:val="24"/>
              </w:rPr>
            </w:pPr>
          </w:p>
          <w:p w14:paraId="56F6CF1B" w14:textId="77777777" w:rsidR="00B973FE" w:rsidRDefault="00B973FE" w:rsidP="00406958">
            <w:pPr>
              <w:pStyle w:val="a7"/>
              <w:ind w:left="-120" w:right="-108" w:firstLine="0"/>
              <w:jc w:val="center"/>
              <w:rPr>
                <w:sz w:val="24"/>
              </w:rPr>
            </w:pPr>
          </w:p>
          <w:p w14:paraId="55742742" w14:textId="77777777" w:rsidR="00B973FE" w:rsidRDefault="00B973FE" w:rsidP="00406958">
            <w:pPr>
              <w:pStyle w:val="a7"/>
              <w:ind w:left="-120" w:right="-108" w:firstLine="0"/>
              <w:jc w:val="center"/>
              <w:rPr>
                <w:sz w:val="24"/>
              </w:rPr>
            </w:pPr>
          </w:p>
          <w:p w14:paraId="6412F0C2" w14:textId="77777777" w:rsidR="00B973FE" w:rsidRDefault="00B973FE" w:rsidP="00406958">
            <w:pPr>
              <w:pStyle w:val="a7"/>
              <w:ind w:left="-120" w:right="-108" w:firstLine="0"/>
              <w:jc w:val="center"/>
              <w:rPr>
                <w:sz w:val="24"/>
              </w:rPr>
            </w:pPr>
            <w:proofErr w:type="spellStart"/>
            <w:r>
              <w:rPr>
                <w:sz w:val="24"/>
              </w:rPr>
              <w:t>Новомо-сковська</w:t>
            </w:r>
            <w:proofErr w:type="spellEnd"/>
          </w:p>
          <w:p w14:paraId="45AB1DE4" w14:textId="77777777" w:rsidR="00B973FE" w:rsidRDefault="00B973FE" w:rsidP="00406958">
            <w:pPr>
              <w:pStyle w:val="a7"/>
              <w:ind w:left="-120" w:right="-108" w:firstLine="0"/>
              <w:jc w:val="center"/>
              <w:rPr>
                <w:sz w:val="24"/>
              </w:rPr>
            </w:pPr>
          </w:p>
        </w:tc>
        <w:tc>
          <w:tcPr>
            <w:tcW w:w="1080" w:type="dxa"/>
            <w:tcBorders>
              <w:bottom w:val="single" w:sz="4" w:space="0" w:color="auto"/>
            </w:tcBorders>
          </w:tcPr>
          <w:p w14:paraId="50A67E62" w14:textId="77777777" w:rsidR="00B973FE" w:rsidRDefault="00B973FE" w:rsidP="00406958">
            <w:pPr>
              <w:pStyle w:val="a7"/>
              <w:ind w:left="-120" w:right="-108" w:firstLine="0"/>
              <w:jc w:val="center"/>
              <w:rPr>
                <w:sz w:val="24"/>
              </w:rPr>
            </w:pPr>
            <w:proofErr w:type="spellStart"/>
            <w:r>
              <w:rPr>
                <w:sz w:val="24"/>
              </w:rPr>
              <w:t>Захі-дний</w:t>
            </w:r>
            <w:proofErr w:type="spellEnd"/>
            <w:r>
              <w:rPr>
                <w:sz w:val="24"/>
              </w:rPr>
              <w:t xml:space="preserve"> схил УЩ</w:t>
            </w:r>
          </w:p>
          <w:p w14:paraId="1E4B452E" w14:textId="77777777" w:rsidR="00B973FE" w:rsidRDefault="00B973FE" w:rsidP="00406958">
            <w:pPr>
              <w:pStyle w:val="a7"/>
              <w:ind w:left="-120" w:right="-108" w:firstLine="0"/>
              <w:jc w:val="center"/>
              <w:rPr>
                <w:sz w:val="24"/>
              </w:rPr>
            </w:pPr>
          </w:p>
          <w:p w14:paraId="48A9A571" w14:textId="77777777" w:rsidR="00B973FE" w:rsidRDefault="00B973FE" w:rsidP="00406958">
            <w:pPr>
              <w:pStyle w:val="a7"/>
              <w:ind w:left="-120" w:right="-108" w:firstLine="0"/>
              <w:jc w:val="center"/>
              <w:rPr>
                <w:sz w:val="24"/>
              </w:rPr>
            </w:pPr>
          </w:p>
          <w:p w14:paraId="2F3CAE94" w14:textId="77777777" w:rsidR="00B973FE" w:rsidRDefault="00B973FE" w:rsidP="00406958">
            <w:pPr>
              <w:pStyle w:val="a7"/>
              <w:ind w:left="-120" w:right="-108" w:firstLine="0"/>
              <w:jc w:val="center"/>
              <w:rPr>
                <w:sz w:val="24"/>
              </w:rPr>
            </w:pPr>
          </w:p>
          <w:p w14:paraId="46022507" w14:textId="77777777" w:rsidR="00B973FE" w:rsidRDefault="00B973FE" w:rsidP="00406958">
            <w:pPr>
              <w:pStyle w:val="a7"/>
              <w:ind w:left="-120" w:right="-108" w:firstLine="0"/>
              <w:jc w:val="center"/>
              <w:rPr>
                <w:sz w:val="24"/>
              </w:rPr>
            </w:pPr>
          </w:p>
          <w:p w14:paraId="5B535F66" w14:textId="77777777" w:rsidR="00B973FE" w:rsidRDefault="00B973FE" w:rsidP="00406958">
            <w:pPr>
              <w:pStyle w:val="a7"/>
              <w:ind w:left="-120" w:right="-108" w:firstLine="0"/>
              <w:jc w:val="center"/>
              <w:rPr>
                <w:sz w:val="24"/>
              </w:rPr>
            </w:pPr>
          </w:p>
          <w:p w14:paraId="287FAE70" w14:textId="77777777" w:rsidR="00B973FE" w:rsidRDefault="00B973FE" w:rsidP="00406958">
            <w:pPr>
              <w:pStyle w:val="a7"/>
              <w:ind w:left="-120" w:right="-108" w:firstLine="0"/>
              <w:jc w:val="center"/>
              <w:rPr>
                <w:sz w:val="24"/>
              </w:rPr>
            </w:pPr>
          </w:p>
          <w:p w14:paraId="4553C51F" w14:textId="77777777" w:rsidR="00B973FE" w:rsidRDefault="00B973FE" w:rsidP="00406958">
            <w:pPr>
              <w:pStyle w:val="a7"/>
              <w:ind w:left="-120" w:right="-108" w:firstLine="0"/>
              <w:jc w:val="center"/>
              <w:rPr>
                <w:sz w:val="24"/>
              </w:rPr>
            </w:pPr>
          </w:p>
          <w:p w14:paraId="39BE0636" w14:textId="77777777" w:rsidR="00B973FE" w:rsidRDefault="00B973FE" w:rsidP="00406958">
            <w:pPr>
              <w:pStyle w:val="a7"/>
              <w:ind w:left="-120" w:right="-108" w:firstLine="0"/>
              <w:jc w:val="center"/>
              <w:rPr>
                <w:sz w:val="24"/>
              </w:rPr>
            </w:pPr>
          </w:p>
          <w:p w14:paraId="4A011830" w14:textId="77777777" w:rsidR="00B973FE" w:rsidRDefault="00B973FE" w:rsidP="00406958">
            <w:pPr>
              <w:pStyle w:val="a7"/>
              <w:ind w:left="-120" w:right="-108" w:firstLine="0"/>
              <w:jc w:val="center"/>
              <w:rPr>
                <w:sz w:val="24"/>
              </w:rPr>
            </w:pPr>
          </w:p>
          <w:p w14:paraId="2709C9B9" w14:textId="77777777" w:rsidR="00B973FE" w:rsidRDefault="00B973FE" w:rsidP="00406958">
            <w:pPr>
              <w:pStyle w:val="a7"/>
              <w:ind w:left="-120" w:right="-108" w:firstLine="0"/>
              <w:jc w:val="center"/>
              <w:rPr>
                <w:sz w:val="24"/>
              </w:rPr>
            </w:pPr>
          </w:p>
          <w:p w14:paraId="3D8C8158" w14:textId="77777777" w:rsidR="00B973FE" w:rsidRDefault="00B973FE" w:rsidP="00406958">
            <w:pPr>
              <w:pStyle w:val="a7"/>
              <w:ind w:left="-120" w:right="-108" w:firstLine="0"/>
              <w:jc w:val="center"/>
              <w:rPr>
                <w:sz w:val="24"/>
              </w:rPr>
            </w:pPr>
            <w:r>
              <w:rPr>
                <w:sz w:val="24"/>
              </w:rPr>
              <w:t>Північно-схід-</w:t>
            </w:r>
          </w:p>
          <w:p w14:paraId="524ADD37" w14:textId="77777777" w:rsidR="00B973FE" w:rsidRDefault="00B973FE" w:rsidP="00406958">
            <w:pPr>
              <w:pStyle w:val="a7"/>
              <w:ind w:left="-120" w:right="-108" w:firstLine="0"/>
              <w:jc w:val="center"/>
              <w:rPr>
                <w:sz w:val="24"/>
              </w:rPr>
            </w:pPr>
            <w:r>
              <w:rPr>
                <w:sz w:val="24"/>
              </w:rPr>
              <w:t>ний схил УЩ</w:t>
            </w:r>
          </w:p>
          <w:p w14:paraId="1D15756D" w14:textId="77777777" w:rsidR="00B973FE" w:rsidRDefault="00B973FE" w:rsidP="00406958">
            <w:pPr>
              <w:pStyle w:val="a7"/>
              <w:ind w:left="-120" w:right="-108" w:firstLine="0"/>
              <w:jc w:val="center"/>
              <w:rPr>
                <w:sz w:val="24"/>
              </w:rPr>
            </w:pPr>
          </w:p>
          <w:p w14:paraId="5B46A665" w14:textId="77777777" w:rsidR="00B973FE" w:rsidRDefault="00B973FE" w:rsidP="00406958">
            <w:pPr>
              <w:pStyle w:val="a7"/>
              <w:ind w:left="-120" w:right="-108" w:firstLine="0"/>
              <w:jc w:val="center"/>
              <w:rPr>
                <w:sz w:val="24"/>
              </w:rPr>
            </w:pPr>
            <w:proofErr w:type="spellStart"/>
            <w:r>
              <w:rPr>
                <w:sz w:val="24"/>
              </w:rPr>
              <w:t>Півде</w:t>
            </w:r>
            <w:proofErr w:type="spellEnd"/>
            <w:r>
              <w:rPr>
                <w:sz w:val="24"/>
              </w:rPr>
              <w:t>-</w:t>
            </w:r>
            <w:proofErr w:type="spellStart"/>
            <w:r>
              <w:rPr>
                <w:sz w:val="24"/>
              </w:rPr>
              <w:t>нно</w:t>
            </w:r>
            <w:proofErr w:type="spellEnd"/>
            <w:r>
              <w:rPr>
                <w:sz w:val="24"/>
              </w:rPr>
              <w:t>-за-</w:t>
            </w:r>
            <w:proofErr w:type="spellStart"/>
            <w:r>
              <w:rPr>
                <w:sz w:val="24"/>
              </w:rPr>
              <w:t>хідний</w:t>
            </w:r>
            <w:proofErr w:type="spellEnd"/>
            <w:r>
              <w:rPr>
                <w:sz w:val="24"/>
              </w:rPr>
              <w:t xml:space="preserve"> борт ДДЗ</w:t>
            </w:r>
          </w:p>
        </w:tc>
        <w:tc>
          <w:tcPr>
            <w:tcW w:w="1680" w:type="dxa"/>
            <w:tcBorders>
              <w:bottom w:val="single" w:sz="4" w:space="0" w:color="auto"/>
            </w:tcBorders>
          </w:tcPr>
          <w:p w14:paraId="406A5BB0" w14:textId="77777777" w:rsidR="00B973FE" w:rsidRDefault="00B973FE" w:rsidP="00406958">
            <w:pPr>
              <w:pStyle w:val="a7"/>
              <w:ind w:left="-120" w:right="-108" w:firstLine="0"/>
              <w:jc w:val="center"/>
              <w:rPr>
                <w:sz w:val="24"/>
              </w:rPr>
            </w:pPr>
            <w:proofErr w:type="spellStart"/>
            <w:r>
              <w:rPr>
                <w:sz w:val="24"/>
              </w:rPr>
              <w:t>Атонівсь</w:t>
            </w:r>
            <w:proofErr w:type="spellEnd"/>
            <w:r>
              <w:rPr>
                <w:sz w:val="24"/>
              </w:rPr>
              <w:t>-</w:t>
            </w:r>
          </w:p>
          <w:p w14:paraId="4B4C5776" w14:textId="77777777" w:rsidR="00B973FE" w:rsidRDefault="00B973FE" w:rsidP="00406958">
            <w:pPr>
              <w:pStyle w:val="a7"/>
              <w:ind w:left="-120" w:right="-108" w:firstLine="0"/>
              <w:jc w:val="center"/>
              <w:rPr>
                <w:sz w:val="24"/>
              </w:rPr>
            </w:pPr>
            <w:proofErr w:type="spellStart"/>
            <w:r>
              <w:rPr>
                <w:sz w:val="24"/>
              </w:rPr>
              <w:t>кий</w:t>
            </w:r>
            <w:proofErr w:type="spellEnd"/>
            <w:r>
              <w:rPr>
                <w:sz w:val="24"/>
              </w:rPr>
              <w:t xml:space="preserve">, </w:t>
            </w:r>
            <w:proofErr w:type="spellStart"/>
            <w:r>
              <w:rPr>
                <w:sz w:val="24"/>
              </w:rPr>
              <w:t>Стругсь-кий</w:t>
            </w:r>
            <w:proofErr w:type="spellEnd"/>
            <w:r>
              <w:rPr>
                <w:sz w:val="24"/>
              </w:rPr>
              <w:t xml:space="preserve"> і Браїлів-</w:t>
            </w:r>
            <w:proofErr w:type="spellStart"/>
            <w:r>
              <w:rPr>
                <w:sz w:val="24"/>
              </w:rPr>
              <w:t>ський</w:t>
            </w:r>
            <w:proofErr w:type="spellEnd"/>
            <w:r>
              <w:rPr>
                <w:sz w:val="24"/>
              </w:rPr>
              <w:t xml:space="preserve"> (</w:t>
            </w:r>
            <w:proofErr w:type="spellStart"/>
            <w:r>
              <w:rPr>
                <w:sz w:val="24"/>
              </w:rPr>
              <w:t>Хме</w:t>
            </w:r>
            <w:proofErr w:type="spellEnd"/>
            <w:r>
              <w:rPr>
                <w:sz w:val="24"/>
              </w:rPr>
              <w:t>-</w:t>
            </w:r>
          </w:p>
          <w:p w14:paraId="4AC4329E" w14:textId="77777777" w:rsidR="00B973FE" w:rsidRDefault="00B973FE" w:rsidP="00406958">
            <w:pPr>
              <w:pStyle w:val="a7"/>
              <w:ind w:left="-120" w:right="-108" w:firstLine="0"/>
              <w:jc w:val="center"/>
              <w:rPr>
                <w:sz w:val="24"/>
              </w:rPr>
            </w:pPr>
            <w:proofErr w:type="spellStart"/>
            <w:r>
              <w:rPr>
                <w:sz w:val="24"/>
              </w:rPr>
              <w:t>льницька</w:t>
            </w:r>
            <w:proofErr w:type="spellEnd"/>
            <w:r>
              <w:rPr>
                <w:sz w:val="24"/>
              </w:rPr>
              <w:t xml:space="preserve"> обл.)</w:t>
            </w:r>
          </w:p>
          <w:p w14:paraId="63D6AEB0" w14:textId="77777777" w:rsidR="00B973FE" w:rsidRDefault="00B973FE" w:rsidP="00406958">
            <w:pPr>
              <w:pStyle w:val="a7"/>
              <w:ind w:left="-120" w:right="-108" w:firstLine="0"/>
              <w:jc w:val="center"/>
              <w:rPr>
                <w:sz w:val="24"/>
              </w:rPr>
            </w:pPr>
          </w:p>
          <w:p w14:paraId="3DF8873B" w14:textId="77777777" w:rsidR="00B973FE" w:rsidRDefault="00B973FE" w:rsidP="00406958">
            <w:pPr>
              <w:pStyle w:val="a7"/>
              <w:ind w:left="-120" w:right="-108" w:firstLine="0"/>
              <w:jc w:val="center"/>
              <w:rPr>
                <w:sz w:val="24"/>
              </w:rPr>
            </w:pPr>
          </w:p>
          <w:p w14:paraId="0268AE7D" w14:textId="77777777" w:rsidR="00B973FE" w:rsidRDefault="00B973FE" w:rsidP="00406958">
            <w:pPr>
              <w:pStyle w:val="a7"/>
              <w:ind w:left="-120" w:right="-108" w:firstLine="0"/>
              <w:jc w:val="center"/>
              <w:rPr>
                <w:sz w:val="24"/>
              </w:rPr>
            </w:pPr>
          </w:p>
          <w:p w14:paraId="04FAB2E7" w14:textId="77777777" w:rsidR="00B973FE" w:rsidRDefault="00B973FE" w:rsidP="00406958">
            <w:pPr>
              <w:pStyle w:val="a7"/>
              <w:ind w:left="-120" w:right="-108" w:firstLine="0"/>
              <w:jc w:val="center"/>
              <w:rPr>
                <w:sz w:val="24"/>
              </w:rPr>
            </w:pPr>
          </w:p>
          <w:p w14:paraId="20ADF1F5" w14:textId="77777777" w:rsidR="00B973FE" w:rsidRDefault="00B973FE" w:rsidP="00406958">
            <w:pPr>
              <w:pStyle w:val="a7"/>
              <w:ind w:left="-120" w:right="-108" w:firstLine="0"/>
              <w:jc w:val="center"/>
              <w:rPr>
                <w:sz w:val="24"/>
              </w:rPr>
            </w:pPr>
          </w:p>
          <w:p w14:paraId="4C280AA7" w14:textId="77777777" w:rsidR="00B973FE" w:rsidRDefault="00B973FE" w:rsidP="00406958">
            <w:pPr>
              <w:pStyle w:val="a7"/>
              <w:ind w:left="-120" w:right="-108" w:firstLine="0"/>
              <w:jc w:val="center"/>
              <w:rPr>
                <w:sz w:val="24"/>
              </w:rPr>
            </w:pPr>
          </w:p>
          <w:p w14:paraId="372D7E46" w14:textId="77777777" w:rsidR="00B973FE" w:rsidRDefault="00B973FE" w:rsidP="00406958">
            <w:pPr>
              <w:pStyle w:val="a7"/>
              <w:ind w:left="-120" w:right="-108" w:firstLine="0"/>
              <w:jc w:val="center"/>
              <w:rPr>
                <w:sz w:val="24"/>
              </w:rPr>
            </w:pPr>
          </w:p>
          <w:p w14:paraId="67521E3E" w14:textId="77777777" w:rsidR="00B973FE" w:rsidRDefault="00B973FE" w:rsidP="00406958">
            <w:pPr>
              <w:pStyle w:val="a7"/>
              <w:ind w:left="-120" w:right="-108" w:firstLine="0"/>
              <w:jc w:val="center"/>
              <w:rPr>
                <w:sz w:val="24"/>
              </w:rPr>
            </w:pPr>
            <w:r>
              <w:rPr>
                <w:sz w:val="24"/>
              </w:rPr>
              <w:t>Канівський (Черкаська обл.)</w:t>
            </w:r>
          </w:p>
          <w:p w14:paraId="545F100E" w14:textId="77777777" w:rsidR="00B973FE" w:rsidRDefault="00B973FE" w:rsidP="00406958">
            <w:pPr>
              <w:pStyle w:val="a7"/>
              <w:ind w:left="-120" w:right="-108" w:firstLine="0"/>
              <w:jc w:val="center"/>
              <w:rPr>
                <w:sz w:val="24"/>
              </w:rPr>
            </w:pPr>
          </w:p>
          <w:p w14:paraId="5DF7D9A0" w14:textId="77777777" w:rsidR="00B973FE" w:rsidRDefault="00B973FE" w:rsidP="00406958">
            <w:pPr>
              <w:pStyle w:val="a7"/>
              <w:ind w:left="-120" w:right="-108" w:firstLine="0"/>
              <w:jc w:val="center"/>
              <w:rPr>
                <w:sz w:val="24"/>
              </w:rPr>
            </w:pPr>
          </w:p>
          <w:p w14:paraId="0864C896" w14:textId="77777777" w:rsidR="00B973FE" w:rsidRDefault="00B973FE" w:rsidP="00406958">
            <w:pPr>
              <w:pStyle w:val="a7"/>
              <w:ind w:left="-120" w:right="-108" w:firstLine="0"/>
              <w:jc w:val="center"/>
              <w:rPr>
                <w:sz w:val="24"/>
              </w:rPr>
            </w:pPr>
          </w:p>
          <w:p w14:paraId="1D6FE6D4" w14:textId="77777777" w:rsidR="00B973FE" w:rsidRDefault="00B973FE" w:rsidP="00406958">
            <w:pPr>
              <w:pStyle w:val="a7"/>
              <w:ind w:left="-120" w:right="-108" w:firstLine="0"/>
              <w:jc w:val="center"/>
              <w:rPr>
                <w:sz w:val="24"/>
              </w:rPr>
            </w:pPr>
            <w:r>
              <w:rPr>
                <w:sz w:val="24"/>
              </w:rPr>
              <w:t>Петровський (</w:t>
            </w:r>
            <w:proofErr w:type="spellStart"/>
            <w:r>
              <w:rPr>
                <w:sz w:val="24"/>
              </w:rPr>
              <w:t>Дніпропет-ровська</w:t>
            </w:r>
            <w:proofErr w:type="spellEnd"/>
            <w:r>
              <w:rPr>
                <w:sz w:val="24"/>
              </w:rPr>
              <w:t xml:space="preserve"> обл.)</w:t>
            </w:r>
          </w:p>
        </w:tc>
        <w:tc>
          <w:tcPr>
            <w:tcW w:w="1560" w:type="dxa"/>
            <w:tcBorders>
              <w:bottom w:val="single" w:sz="4" w:space="0" w:color="auto"/>
            </w:tcBorders>
          </w:tcPr>
          <w:p w14:paraId="68F71FAA" w14:textId="77777777" w:rsidR="00B973FE" w:rsidRDefault="00B973FE" w:rsidP="00406958">
            <w:pPr>
              <w:pStyle w:val="a7"/>
              <w:ind w:left="-120" w:right="-108" w:firstLine="0"/>
              <w:jc w:val="center"/>
              <w:rPr>
                <w:sz w:val="24"/>
              </w:rPr>
            </w:pPr>
            <w:r>
              <w:rPr>
                <w:sz w:val="24"/>
              </w:rPr>
              <w:t>Глауконіт-</w:t>
            </w:r>
          </w:p>
          <w:p w14:paraId="6B86B5FD" w14:textId="77777777" w:rsidR="00B973FE" w:rsidRDefault="00B973FE" w:rsidP="00406958">
            <w:pPr>
              <w:pStyle w:val="a7"/>
              <w:ind w:left="-120" w:right="-108" w:firstLine="0"/>
              <w:jc w:val="center"/>
              <w:rPr>
                <w:sz w:val="24"/>
              </w:rPr>
            </w:pPr>
            <w:proofErr w:type="spellStart"/>
            <w:r>
              <w:rPr>
                <w:sz w:val="24"/>
              </w:rPr>
              <w:t>вмісні</w:t>
            </w:r>
            <w:proofErr w:type="spellEnd"/>
            <w:r>
              <w:rPr>
                <w:sz w:val="24"/>
              </w:rPr>
              <w:t xml:space="preserve"> піски і пісковики  (</w:t>
            </w:r>
            <w:r>
              <w:rPr>
                <w:sz w:val="24"/>
                <w:lang w:val="en-US"/>
              </w:rPr>
              <w:t>K</w:t>
            </w:r>
            <w:r w:rsidRPr="003026B2">
              <w:rPr>
                <w:sz w:val="24"/>
                <w:vertAlign w:val="subscript"/>
              </w:rPr>
              <w:t>2</w:t>
            </w:r>
            <w:r>
              <w:rPr>
                <w:sz w:val="24"/>
                <w:lang w:val="en-US"/>
              </w:rPr>
              <w:t>S</w:t>
            </w:r>
            <w:r>
              <w:rPr>
                <w:sz w:val="24"/>
              </w:rPr>
              <w:t>)</w:t>
            </w:r>
          </w:p>
          <w:p w14:paraId="2A00A711" w14:textId="77777777" w:rsidR="00B973FE" w:rsidRDefault="00B973FE" w:rsidP="00406958">
            <w:pPr>
              <w:pStyle w:val="a7"/>
              <w:ind w:left="-120" w:right="-108" w:firstLine="0"/>
              <w:jc w:val="center"/>
              <w:rPr>
                <w:sz w:val="24"/>
              </w:rPr>
            </w:pPr>
          </w:p>
          <w:p w14:paraId="76161043" w14:textId="77777777" w:rsidR="00B973FE" w:rsidRDefault="00B973FE" w:rsidP="00406958">
            <w:pPr>
              <w:pStyle w:val="a7"/>
              <w:ind w:left="-120" w:right="-108" w:firstLine="0"/>
              <w:jc w:val="center"/>
              <w:rPr>
                <w:sz w:val="24"/>
              </w:rPr>
            </w:pPr>
          </w:p>
          <w:p w14:paraId="477AD96B" w14:textId="77777777" w:rsidR="00B973FE" w:rsidRDefault="00B973FE" w:rsidP="00406958">
            <w:pPr>
              <w:pStyle w:val="a7"/>
              <w:ind w:left="-120" w:right="-108" w:firstLine="0"/>
              <w:jc w:val="center"/>
              <w:rPr>
                <w:sz w:val="24"/>
              </w:rPr>
            </w:pPr>
          </w:p>
          <w:p w14:paraId="4EF3BA1B" w14:textId="77777777" w:rsidR="00B973FE" w:rsidRDefault="00B973FE" w:rsidP="00406958">
            <w:pPr>
              <w:pStyle w:val="a7"/>
              <w:ind w:left="-120" w:right="-108" w:firstLine="0"/>
              <w:jc w:val="center"/>
              <w:rPr>
                <w:sz w:val="24"/>
              </w:rPr>
            </w:pPr>
          </w:p>
          <w:p w14:paraId="77378EA6" w14:textId="77777777" w:rsidR="00B973FE" w:rsidRDefault="00B973FE" w:rsidP="00406958">
            <w:pPr>
              <w:pStyle w:val="a7"/>
              <w:ind w:left="-120" w:right="-108" w:firstLine="0"/>
              <w:jc w:val="center"/>
              <w:rPr>
                <w:sz w:val="24"/>
              </w:rPr>
            </w:pPr>
          </w:p>
          <w:p w14:paraId="29686546" w14:textId="77777777" w:rsidR="00B973FE" w:rsidRDefault="00B973FE" w:rsidP="00406958">
            <w:pPr>
              <w:pStyle w:val="a7"/>
              <w:ind w:left="-120" w:right="-108" w:firstLine="0"/>
              <w:jc w:val="center"/>
              <w:rPr>
                <w:sz w:val="24"/>
              </w:rPr>
            </w:pPr>
          </w:p>
          <w:p w14:paraId="250208B8" w14:textId="77777777" w:rsidR="00B973FE" w:rsidRDefault="00B973FE" w:rsidP="00406958">
            <w:pPr>
              <w:pStyle w:val="a7"/>
              <w:ind w:left="-120" w:right="-108" w:firstLine="0"/>
              <w:jc w:val="center"/>
              <w:rPr>
                <w:sz w:val="24"/>
              </w:rPr>
            </w:pPr>
          </w:p>
          <w:p w14:paraId="5A154FF6" w14:textId="77777777" w:rsidR="00B973FE" w:rsidRDefault="00B973FE" w:rsidP="00406958">
            <w:pPr>
              <w:pStyle w:val="a7"/>
              <w:ind w:left="-120" w:right="-108" w:firstLine="0"/>
              <w:jc w:val="center"/>
              <w:rPr>
                <w:sz w:val="24"/>
              </w:rPr>
            </w:pPr>
          </w:p>
          <w:p w14:paraId="7EA97764" w14:textId="77777777" w:rsidR="00B973FE" w:rsidRDefault="00B973FE" w:rsidP="00406958">
            <w:pPr>
              <w:pStyle w:val="a7"/>
              <w:ind w:left="-120" w:right="-108" w:firstLine="0"/>
              <w:jc w:val="center"/>
              <w:rPr>
                <w:sz w:val="24"/>
              </w:rPr>
            </w:pPr>
            <w:r>
              <w:rPr>
                <w:sz w:val="24"/>
              </w:rPr>
              <w:t>Глауконіт-</w:t>
            </w:r>
          </w:p>
          <w:p w14:paraId="46562E2A" w14:textId="77777777" w:rsidR="00B973FE" w:rsidRDefault="00B973FE" w:rsidP="00406958">
            <w:pPr>
              <w:pStyle w:val="a7"/>
              <w:ind w:left="-120" w:right="-108" w:firstLine="0"/>
              <w:jc w:val="center"/>
              <w:rPr>
                <w:sz w:val="24"/>
              </w:rPr>
            </w:pPr>
            <w:proofErr w:type="spellStart"/>
            <w:r>
              <w:rPr>
                <w:sz w:val="24"/>
              </w:rPr>
              <w:t>вмісні</w:t>
            </w:r>
            <w:proofErr w:type="spellEnd"/>
            <w:r>
              <w:rPr>
                <w:sz w:val="24"/>
              </w:rPr>
              <w:t xml:space="preserve"> </w:t>
            </w:r>
            <w:proofErr w:type="spellStart"/>
            <w:r>
              <w:rPr>
                <w:sz w:val="24"/>
              </w:rPr>
              <w:t>піс</w:t>
            </w:r>
            <w:proofErr w:type="spellEnd"/>
            <w:r>
              <w:rPr>
                <w:sz w:val="24"/>
              </w:rPr>
              <w:t>-</w:t>
            </w:r>
          </w:p>
          <w:p w14:paraId="7335DE64" w14:textId="77777777" w:rsidR="00B973FE" w:rsidRDefault="00B973FE" w:rsidP="00406958">
            <w:pPr>
              <w:pStyle w:val="a7"/>
              <w:ind w:left="-120" w:right="-108" w:firstLine="0"/>
              <w:jc w:val="center"/>
              <w:rPr>
                <w:sz w:val="24"/>
              </w:rPr>
            </w:pPr>
            <w:proofErr w:type="spellStart"/>
            <w:r>
              <w:rPr>
                <w:sz w:val="24"/>
              </w:rPr>
              <w:t>ки</w:t>
            </w:r>
            <w:proofErr w:type="spellEnd"/>
            <w:r>
              <w:rPr>
                <w:sz w:val="24"/>
              </w:rPr>
              <w:t xml:space="preserve"> (</w:t>
            </w:r>
            <w:r>
              <w:rPr>
                <w:sz w:val="24"/>
                <w:lang w:val="en-US"/>
              </w:rPr>
              <w:t>P</w:t>
            </w:r>
            <w:r w:rsidRPr="003026B2">
              <w:rPr>
                <w:sz w:val="24"/>
                <w:vertAlign w:val="subscript"/>
              </w:rPr>
              <w:t>2</w:t>
            </w:r>
            <w:proofErr w:type="spellStart"/>
            <w:r>
              <w:rPr>
                <w:sz w:val="24"/>
                <w:lang w:val="en-US"/>
              </w:rPr>
              <w:t>mn</w:t>
            </w:r>
            <w:proofErr w:type="spellEnd"/>
            <w:r w:rsidRPr="003026B2">
              <w:rPr>
                <w:sz w:val="24"/>
              </w:rPr>
              <w:t>)</w:t>
            </w:r>
          </w:p>
          <w:p w14:paraId="74A19A10" w14:textId="77777777" w:rsidR="00B973FE" w:rsidRDefault="00B973FE" w:rsidP="00406958">
            <w:pPr>
              <w:pStyle w:val="a7"/>
              <w:ind w:left="-120" w:right="-108" w:firstLine="0"/>
              <w:jc w:val="center"/>
              <w:rPr>
                <w:sz w:val="24"/>
              </w:rPr>
            </w:pPr>
          </w:p>
          <w:p w14:paraId="76A03BD7" w14:textId="77777777" w:rsidR="00B973FE" w:rsidRDefault="00B973FE" w:rsidP="00406958">
            <w:pPr>
              <w:pStyle w:val="a7"/>
              <w:ind w:left="-120" w:right="-108" w:firstLine="0"/>
              <w:jc w:val="center"/>
              <w:rPr>
                <w:sz w:val="24"/>
              </w:rPr>
            </w:pPr>
          </w:p>
          <w:p w14:paraId="7C2493D3" w14:textId="77777777" w:rsidR="00B973FE" w:rsidRDefault="00B973FE" w:rsidP="00406958">
            <w:pPr>
              <w:pStyle w:val="a7"/>
              <w:ind w:left="-120" w:right="-108" w:firstLine="0"/>
              <w:jc w:val="center"/>
              <w:rPr>
                <w:sz w:val="24"/>
              </w:rPr>
            </w:pPr>
            <w:r>
              <w:rPr>
                <w:sz w:val="24"/>
              </w:rPr>
              <w:t xml:space="preserve">Глауконіт- </w:t>
            </w:r>
            <w:proofErr w:type="spellStart"/>
            <w:r>
              <w:rPr>
                <w:sz w:val="24"/>
              </w:rPr>
              <w:t>вмісні</w:t>
            </w:r>
            <w:proofErr w:type="spellEnd"/>
            <w:r>
              <w:rPr>
                <w:sz w:val="24"/>
              </w:rPr>
              <w:t xml:space="preserve"> піски (</w:t>
            </w:r>
            <w:r>
              <w:rPr>
                <w:sz w:val="24"/>
                <w:lang w:val="en-US"/>
              </w:rPr>
              <w:t>P</w:t>
            </w:r>
            <w:r>
              <w:rPr>
                <w:sz w:val="24"/>
                <w:vertAlign w:val="subscript"/>
                <w:lang w:val="en-US"/>
              </w:rPr>
              <w:t>3</w:t>
            </w:r>
            <w:r>
              <w:rPr>
                <w:sz w:val="24"/>
                <w:lang w:val="en-US"/>
              </w:rPr>
              <w:t>mž)</w:t>
            </w:r>
          </w:p>
        </w:tc>
        <w:tc>
          <w:tcPr>
            <w:tcW w:w="840" w:type="dxa"/>
            <w:tcBorders>
              <w:bottom w:val="single" w:sz="4" w:space="0" w:color="auto"/>
            </w:tcBorders>
          </w:tcPr>
          <w:p w14:paraId="2247F513" w14:textId="77777777" w:rsidR="00B973FE" w:rsidRDefault="00B973FE" w:rsidP="00406958">
            <w:pPr>
              <w:pStyle w:val="a7"/>
              <w:ind w:left="-120" w:right="-108" w:firstLine="0"/>
              <w:jc w:val="center"/>
              <w:rPr>
                <w:sz w:val="24"/>
              </w:rPr>
            </w:pPr>
            <w:r>
              <w:rPr>
                <w:sz w:val="24"/>
              </w:rPr>
              <w:t>40-70</w:t>
            </w:r>
          </w:p>
          <w:p w14:paraId="3D919146" w14:textId="77777777" w:rsidR="00B973FE" w:rsidRDefault="00B973FE" w:rsidP="00406958">
            <w:pPr>
              <w:pStyle w:val="a7"/>
              <w:ind w:left="-120" w:right="-108" w:firstLine="0"/>
              <w:jc w:val="center"/>
              <w:rPr>
                <w:sz w:val="24"/>
              </w:rPr>
            </w:pPr>
          </w:p>
          <w:p w14:paraId="147F0D30" w14:textId="77777777" w:rsidR="00B973FE" w:rsidRDefault="00B973FE" w:rsidP="00406958">
            <w:pPr>
              <w:pStyle w:val="a7"/>
              <w:ind w:left="-120" w:right="-108" w:firstLine="0"/>
              <w:jc w:val="center"/>
              <w:rPr>
                <w:sz w:val="24"/>
              </w:rPr>
            </w:pPr>
          </w:p>
          <w:p w14:paraId="6929AD59" w14:textId="77777777" w:rsidR="00B973FE" w:rsidRDefault="00B973FE" w:rsidP="00406958">
            <w:pPr>
              <w:pStyle w:val="a7"/>
              <w:ind w:left="-120" w:right="-108" w:firstLine="0"/>
              <w:jc w:val="center"/>
              <w:rPr>
                <w:sz w:val="24"/>
              </w:rPr>
            </w:pPr>
          </w:p>
          <w:p w14:paraId="7EEC1109" w14:textId="77777777" w:rsidR="00B973FE" w:rsidRDefault="00B973FE" w:rsidP="00406958">
            <w:pPr>
              <w:pStyle w:val="a7"/>
              <w:ind w:left="-120" w:right="-108" w:firstLine="0"/>
              <w:jc w:val="center"/>
              <w:rPr>
                <w:sz w:val="24"/>
              </w:rPr>
            </w:pPr>
          </w:p>
          <w:p w14:paraId="41568114" w14:textId="77777777" w:rsidR="00B973FE" w:rsidRDefault="00B973FE" w:rsidP="00406958">
            <w:pPr>
              <w:pStyle w:val="a7"/>
              <w:ind w:left="-120" w:right="-108" w:firstLine="0"/>
              <w:jc w:val="center"/>
              <w:rPr>
                <w:sz w:val="24"/>
              </w:rPr>
            </w:pPr>
          </w:p>
          <w:p w14:paraId="2EA2AB04" w14:textId="77777777" w:rsidR="00B973FE" w:rsidRDefault="00B973FE" w:rsidP="00406958">
            <w:pPr>
              <w:pStyle w:val="a7"/>
              <w:ind w:left="-120" w:right="-108" w:firstLine="0"/>
              <w:jc w:val="center"/>
              <w:rPr>
                <w:sz w:val="24"/>
              </w:rPr>
            </w:pPr>
          </w:p>
          <w:p w14:paraId="31878E9F" w14:textId="77777777" w:rsidR="00B973FE" w:rsidRDefault="00B973FE" w:rsidP="00406958">
            <w:pPr>
              <w:pStyle w:val="a7"/>
              <w:ind w:left="-120" w:right="-108" w:firstLine="0"/>
              <w:jc w:val="center"/>
              <w:rPr>
                <w:sz w:val="24"/>
              </w:rPr>
            </w:pPr>
          </w:p>
          <w:p w14:paraId="38773F41" w14:textId="77777777" w:rsidR="00B973FE" w:rsidRDefault="00B973FE" w:rsidP="00406958">
            <w:pPr>
              <w:pStyle w:val="a7"/>
              <w:ind w:left="-120" w:right="-108" w:firstLine="0"/>
              <w:jc w:val="center"/>
              <w:rPr>
                <w:sz w:val="24"/>
              </w:rPr>
            </w:pPr>
          </w:p>
          <w:p w14:paraId="51C2841E" w14:textId="77777777" w:rsidR="00B973FE" w:rsidRDefault="00B973FE" w:rsidP="00406958">
            <w:pPr>
              <w:pStyle w:val="a7"/>
              <w:ind w:left="-120" w:right="-108" w:firstLine="0"/>
              <w:jc w:val="center"/>
              <w:rPr>
                <w:sz w:val="24"/>
              </w:rPr>
            </w:pPr>
          </w:p>
          <w:p w14:paraId="2E535521" w14:textId="77777777" w:rsidR="00B973FE" w:rsidRDefault="00B973FE" w:rsidP="00406958">
            <w:pPr>
              <w:pStyle w:val="a7"/>
              <w:ind w:left="-120" w:right="-108" w:firstLine="0"/>
              <w:jc w:val="center"/>
              <w:rPr>
                <w:sz w:val="24"/>
              </w:rPr>
            </w:pPr>
          </w:p>
          <w:p w14:paraId="4DF5B1D9" w14:textId="77777777" w:rsidR="00B973FE" w:rsidRDefault="00B973FE" w:rsidP="00406958">
            <w:pPr>
              <w:pStyle w:val="a7"/>
              <w:ind w:left="-120" w:right="-108" w:firstLine="0"/>
              <w:jc w:val="center"/>
              <w:rPr>
                <w:sz w:val="24"/>
              </w:rPr>
            </w:pPr>
          </w:p>
          <w:p w14:paraId="65B4AA05" w14:textId="77777777" w:rsidR="00B973FE" w:rsidRDefault="00B973FE" w:rsidP="00406958">
            <w:pPr>
              <w:pStyle w:val="a7"/>
              <w:ind w:left="-120" w:right="-108" w:firstLine="0"/>
              <w:jc w:val="center"/>
              <w:rPr>
                <w:sz w:val="24"/>
              </w:rPr>
            </w:pPr>
            <w:r>
              <w:rPr>
                <w:sz w:val="24"/>
              </w:rPr>
              <w:t>до 20,7</w:t>
            </w:r>
          </w:p>
          <w:p w14:paraId="5EEB7A00" w14:textId="77777777" w:rsidR="00B973FE" w:rsidRDefault="00B973FE" w:rsidP="00406958">
            <w:pPr>
              <w:pStyle w:val="a7"/>
              <w:ind w:left="-120" w:right="-108" w:firstLine="0"/>
              <w:jc w:val="center"/>
              <w:rPr>
                <w:sz w:val="24"/>
              </w:rPr>
            </w:pPr>
          </w:p>
          <w:p w14:paraId="0AB43954" w14:textId="77777777" w:rsidR="00B973FE" w:rsidRDefault="00B973FE" w:rsidP="00406958">
            <w:pPr>
              <w:pStyle w:val="a7"/>
              <w:ind w:left="-120" w:right="-108" w:firstLine="0"/>
              <w:jc w:val="center"/>
              <w:rPr>
                <w:sz w:val="24"/>
              </w:rPr>
            </w:pPr>
          </w:p>
          <w:p w14:paraId="3F081180" w14:textId="77777777" w:rsidR="00B973FE" w:rsidRDefault="00B973FE" w:rsidP="00406958">
            <w:pPr>
              <w:pStyle w:val="a7"/>
              <w:ind w:left="-120" w:right="-108" w:firstLine="0"/>
              <w:jc w:val="center"/>
              <w:rPr>
                <w:sz w:val="24"/>
              </w:rPr>
            </w:pPr>
          </w:p>
        </w:tc>
        <w:tc>
          <w:tcPr>
            <w:tcW w:w="1920" w:type="dxa"/>
            <w:tcBorders>
              <w:bottom w:val="single" w:sz="4" w:space="0" w:color="auto"/>
            </w:tcBorders>
          </w:tcPr>
          <w:p w14:paraId="33942801" w14:textId="77777777" w:rsidR="00B973FE" w:rsidRDefault="00B973FE" w:rsidP="00406958">
            <w:pPr>
              <w:pStyle w:val="a7"/>
              <w:ind w:left="-120" w:right="-108" w:firstLine="0"/>
              <w:jc w:val="center"/>
              <w:rPr>
                <w:sz w:val="24"/>
              </w:rPr>
            </w:pPr>
            <w:r>
              <w:rPr>
                <w:sz w:val="24"/>
              </w:rPr>
              <w:t xml:space="preserve">Промивка, </w:t>
            </w:r>
            <w:proofErr w:type="spellStart"/>
            <w:r>
              <w:rPr>
                <w:sz w:val="24"/>
              </w:rPr>
              <w:t>класифіка</w:t>
            </w:r>
            <w:proofErr w:type="spellEnd"/>
            <w:r>
              <w:rPr>
                <w:sz w:val="24"/>
              </w:rPr>
              <w:t>-</w:t>
            </w:r>
          </w:p>
          <w:p w14:paraId="55CF734C" w14:textId="77777777" w:rsidR="00B973FE" w:rsidRDefault="00B973FE" w:rsidP="00406958">
            <w:pPr>
              <w:pStyle w:val="a7"/>
              <w:ind w:left="-120" w:right="-108" w:firstLine="0"/>
              <w:jc w:val="center"/>
              <w:rPr>
                <w:sz w:val="24"/>
              </w:rPr>
            </w:pPr>
            <w:proofErr w:type="spellStart"/>
            <w:r>
              <w:rPr>
                <w:sz w:val="24"/>
              </w:rPr>
              <w:t>ція</w:t>
            </w:r>
            <w:proofErr w:type="spellEnd"/>
            <w:r>
              <w:rPr>
                <w:sz w:val="24"/>
              </w:rPr>
              <w:t xml:space="preserve"> та </w:t>
            </w:r>
            <w:proofErr w:type="spellStart"/>
            <w:r>
              <w:rPr>
                <w:sz w:val="24"/>
              </w:rPr>
              <w:t>елек-тромагніт</w:t>
            </w:r>
            <w:proofErr w:type="spellEnd"/>
            <w:r>
              <w:rPr>
                <w:sz w:val="24"/>
              </w:rPr>
              <w:t>-</w:t>
            </w:r>
          </w:p>
          <w:p w14:paraId="128708A6" w14:textId="77777777" w:rsidR="00B973FE" w:rsidRDefault="00B973FE" w:rsidP="00406958">
            <w:pPr>
              <w:pStyle w:val="a7"/>
              <w:ind w:left="-120" w:right="-108" w:firstLine="0"/>
              <w:jc w:val="center"/>
              <w:rPr>
                <w:sz w:val="24"/>
              </w:rPr>
            </w:pPr>
            <w:r>
              <w:rPr>
                <w:sz w:val="24"/>
              </w:rPr>
              <w:t xml:space="preserve">на </w:t>
            </w:r>
            <w:proofErr w:type="spellStart"/>
            <w:r>
              <w:rPr>
                <w:sz w:val="24"/>
              </w:rPr>
              <w:t>сепара</w:t>
            </w:r>
            <w:proofErr w:type="spellEnd"/>
            <w:r>
              <w:rPr>
                <w:sz w:val="24"/>
              </w:rPr>
              <w:t>-</w:t>
            </w:r>
          </w:p>
          <w:p w14:paraId="61637A35" w14:textId="77777777" w:rsidR="00B973FE" w:rsidRDefault="00B973FE" w:rsidP="00406958">
            <w:pPr>
              <w:pStyle w:val="a7"/>
              <w:ind w:left="-120" w:right="-108" w:firstLine="0"/>
              <w:jc w:val="center"/>
              <w:rPr>
                <w:sz w:val="24"/>
              </w:rPr>
            </w:pPr>
            <w:proofErr w:type="spellStart"/>
            <w:r>
              <w:rPr>
                <w:sz w:val="24"/>
              </w:rPr>
              <w:t>ція</w:t>
            </w:r>
            <w:proofErr w:type="spellEnd"/>
          </w:p>
          <w:p w14:paraId="40541C0B" w14:textId="77777777" w:rsidR="00B973FE" w:rsidRDefault="00B973FE" w:rsidP="00406958">
            <w:pPr>
              <w:pStyle w:val="a7"/>
              <w:ind w:left="-120" w:right="-108" w:firstLine="0"/>
              <w:jc w:val="center"/>
              <w:rPr>
                <w:sz w:val="24"/>
              </w:rPr>
            </w:pPr>
          </w:p>
          <w:p w14:paraId="75C4B533" w14:textId="77777777" w:rsidR="00B973FE" w:rsidRDefault="00B973FE" w:rsidP="00406958">
            <w:pPr>
              <w:pStyle w:val="a7"/>
              <w:ind w:left="-120" w:right="-108" w:firstLine="0"/>
              <w:jc w:val="center"/>
              <w:rPr>
                <w:sz w:val="24"/>
              </w:rPr>
            </w:pPr>
          </w:p>
          <w:p w14:paraId="16685240" w14:textId="77777777" w:rsidR="00B973FE" w:rsidRDefault="00B973FE" w:rsidP="00406958">
            <w:pPr>
              <w:pStyle w:val="a7"/>
              <w:ind w:left="-120" w:right="-108" w:firstLine="0"/>
              <w:jc w:val="center"/>
              <w:rPr>
                <w:sz w:val="24"/>
              </w:rPr>
            </w:pPr>
          </w:p>
          <w:p w14:paraId="3B282A4E" w14:textId="77777777" w:rsidR="00B973FE" w:rsidRDefault="00B973FE" w:rsidP="00406958">
            <w:pPr>
              <w:pStyle w:val="a7"/>
              <w:ind w:left="-120" w:right="-108" w:firstLine="0"/>
              <w:jc w:val="center"/>
              <w:rPr>
                <w:sz w:val="24"/>
              </w:rPr>
            </w:pPr>
          </w:p>
          <w:p w14:paraId="0EEBD000" w14:textId="77777777" w:rsidR="00B973FE" w:rsidRDefault="00B973FE" w:rsidP="00406958">
            <w:pPr>
              <w:pStyle w:val="a7"/>
              <w:ind w:left="-120" w:right="-108" w:firstLine="0"/>
              <w:jc w:val="center"/>
              <w:rPr>
                <w:sz w:val="24"/>
              </w:rPr>
            </w:pPr>
          </w:p>
          <w:p w14:paraId="0797456D" w14:textId="77777777" w:rsidR="00B973FE" w:rsidRDefault="00B973FE" w:rsidP="00406958">
            <w:pPr>
              <w:pStyle w:val="a7"/>
              <w:ind w:left="-120" w:right="-108" w:firstLine="0"/>
              <w:jc w:val="center"/>
              <w:rPr>
                <w:sz w:val="24"/>
              </w:rPr>
            </w:pPr>
          </w:p>
          <w:p w14:paraId="514F2DA1" w14:textId="77777777" w:rsidR="00B973FE" w:rsidRDefault="00B973FE" w:rsidP="00406958">
            <w:pPr>
              <w:pStyle w:val="a7"/>
              <w:ind w:left="-120" w:right="-108" w:firstLine="0"/>
              <w:jc w:val="center"/>
              <w:rPr>
                <w:sz w:val="24"/>
              </w:rPr>
            </w:pPr>
            <w:r>
              <w:rPr>
                <w:sz w:val="24"/>
              </w:rPr>
              <w:t>-</w:t>
            </w:r>
            <w:r>
              <w:rPr>
                <w:sz w:val="24"/>
                <w:lang w:val="en-US"/>
              </w:rPr>
              <w:t>/</w:t>
            </w:r>
            <w:r>
              <w:rPr>
                <w:sz w:val="24"/>
              </w:rPr>
              <w:t>-</w:t>
            </w:r>
          </w:p>
          <w:p w14:paraId="65965AD1" w14:textId="77777777" w:rsidR="00B973FE" w:rsidRDefault="00B973FE" w:rsidP="00406958">
            <w:pPr>
              <w:pStyle w:val="a7"/>
              <w:ind w:left="-120" w:right="-108" w:firstLine="0"/>
              <w:jc w:val="center"/>
              <w:rPr>
                <w:sz w:val="24"/>
              </w:rPr>
            </w:pPr>
          </w:p>
          <w:p w14:paraId="54270241" w14:textId="77777777" w:rsidR="00B973FE" w:rsidRDefault="00B973FE" w:rsidP="00406958">
            <w:pPr>
              <w:pStyle w:val="a7"/>
              <w:ind w:left="-120" w:right="-108" w:firstLine="0"/>
              <w:jc w:val="center"/>
              <w:rPr>
                <w:sz w:val="24"/>
              </w:rPr>
            </w:pPr>
          </w:p>
          <w:p w14:paraId="778E5AE4" w14:textId="77777777" w:rsidR="00B973FE" w:rsidRDefault="00B973FE" w:rsidP="00406958">
            <w:pPr>
              <w:pStyle w:val="a7"/>
              <w:ind w:left="-120" w:right="-108" w:firstLine="0"/>
              <w:jc w:val="center"/>
              <w:rPr>
                <w:sz w:val="24"/>
              </w:rPr>
            </w:pPr>
          </w:p>
          <w:p w14:paraId="2B41D085" w14:textId="77777777" w:rsidR="00B973FE" w:rsidRDefault="00B973FE" w:rsidP="00406958">
            <w:pPr>
              <w:pStyle w:val="a7"/>
              <w:ind w:left="-120" w:right="-108" w:firstLine="0"/>
              <w:jc w:val="center"/>
              <w:rPr>
                <w:sz w:val="24"/>
              </w:rPr>
            </w:pPr>
          </w:p>
          <w:p w14:paraId="16E9432E" w14:textId="77777777" w:rsidR="00B973FE" w:rsidRDefault="00B973FE" w:rsidP="00406958">
            <w:pPr>
              <w:pStyle w:val="a7"/>
              <w:ind w:left="-120" w:right="-108" w:firstLine="0"/>
              <w:jc w:val="center"/>
              <w:rPr>
                <w:sz w:val="24"/>
              </w:rPr>
            </w:pPr>
          </w:p>
          <w:p w14:paraId="0DC2EC6B" w14:textId="77777777" w:rsidR="00B973FE" w:rsidRDefault="00B973FE" w:rsidP="00406958">
            <w:pPr>
              <w:pStyle w:val="a7"/>
              <w:ind w:left="-120" w:right="-108" w:firstLine="0"/>
              <w:jc w:val="center"/>
              <w:rPr>
                <w:sz w:val="24"/>
              </w:rPr>
            </w:pPr>
            <w:r>
              <w:rPr>
                <w:sz w:val="24"/>
              </w:rPr>
              <w:t>-</w:t>
            </w:r>
            <w:r>
              <w:rPr>
                <w:sz w:val="24"/>
                <w:lang w:val="en-US"/>
              </w:rPr>
              <w:t>/</w:t>
            </w:r>
            <w:r>
              <w:rPr>
                <w:sz w:val="24"/>
              </w:rPr>
              <w:t>-</w:t>
            </w:r>
          </w:p>
        </w:tc>
        <w:tc>
          <w:tcPr>
            <w:tcW w:w="2760" w:type="dxa"/>
            <w:tcBorders>
              <w:bottom w:val="single" w:sz="4" w:space="0" w:color="auto"/>
            </w:tcBorders>
          </w:tcPr>
          <w:p w14:paraId="09F47AE6" w14:textId="77777777" w:rsidR="00B973FE" w:rsidRDefault="00B973FE" w:rsidP="00406958">
            <w:pPr>
              <w:pStyle w:val="a7"/>
              <w:ind w:left="-120" w:right="-108" w:firstLine="0"/>
              <w:jc w:val="center"/>
              <w:rPr>
                <w:sz w:val="24"/>
              </w:rPr>
            </w:pPr>
            <w:r>
              <w:rPr>
                <w:sz w:val="24"/>
              </w:rPr>
              <w:t xml:space="preserve">Зернистий глауконіт Антонівського та </w:t>
            </w:r>
            <w:proofErr w:type="spellStart"/>
            <w:r>
              <w:rPr>
                <w:sz w:val="24"/>
              </w:rPr>
              <w:t>Браїлівського</w:t>
            </w:r>
            <w:proofErr w:type="spellEnd"/>
            <w:r>
              <w:rPr>
                <w:sz w:val="24"/>
              </w:rPr>
              <w:t xml:space="preserve"> проявів - </w:t>
            </w:r>
            <w:proofErr w:type="spellStart"/>
            <w:r>
              <w:rPr>
                <w:sz w:val="24"/>
              </w:rPr>
              <w:t>неопе</w:t>
            </w:r>
            <w:proofErr w:type="spellEnd"/>
            <w:r>
              <w:rPr>
                <w:sz w:val="24"/>
              </w:rPr>
              <w:t>-</w:t>
            </w:r>
          </w:p>
          <w:p w14:paraId="031B7B9C" w14:textId="77777777" w:rsidR="00B973FE" w:rsidRDefault="00B973FE" w:rsidP="00406958">
            <w:pPr>
              <w:pStyle w:val="a7"/>
              <w:ind w:left="-120" w:right="-108" w:firstLine="0"/>
              <w:jc w:val="center"/>
              <w:rPr>
                <w:sz w:val="24"/>
              </w:rPr>
            </w:pPr>
            <w:proofErr w:type="spellStart"/>
            <w:r>
              <w:rPr>
                <w:sz w:val="24"/>
              </w:rPr>
              <w:t>рмутитова</w:t>
            </w:r>
            <w:proofErr w:type="spellEnd"/>
            <w:r>
              <w:rPr>
                <w:sz w:val="24"/>
              </w:rPr>
              <w:t xml:space="preserve"> сировина</w:t>
            </w:r>
          </w:p>
          <w:p w14:paraId="5061D009" w14:textId="77777777" w:rsidR="00B973FE" w:rsidRDefault="00B973FE" w:rsidP="00406958">
            <w:pPr>
              <w:pStyle w:val="a7"/>
              <w:ind w:left="-120" w:right="-108" w:firstLine="0"/>
              <w:jc w:val="center"/>
              <w:rPr>
                <w:sz w:val="24"/>
              </w:rPr>
            </w:pPr>
          </w:p>
          <w:p w14:paraId="5376C43C" w14:textId="77777777" w:rsidR="00B973FE" w:rsidRDefault="00B973FE" w:rsidP="00406958">
            <w:pPr>
              <w:pStyle w:val="a7"/>
              <w:ind w:left="-120" w:right="-108" w:firstLine="0"/>
              <w:jc w:val="center"/>
              <w:rPr>
                <w:sz w:val="24"/>
              </w:rPr>
            </w:pPr>
          </w:p>
          <w:p w14:paraId="0E530FE9" w14:textId="77777777" w:rsidR="00B973FE" w:rsidRDefault="00B973FE" w:rsidP="00406958">
            <w:pPr>
              <w:pStyle w:val="a7"/>
              <w:ind w:left="-120" w:right="-108" w:firstLine="0"/>
              <w:jc w:val="center"/>
              <w:rPr>
                <w:sz w:val="24"/>
              </w:rPr>
            </w:pPr>
          </w:p>
          <w:p w14:paraId="23961684" w14:textId="77777777" w:rsidR="00B973FE" w:rsidRDefault="00B973FE" w:rsidP="00406958">
            <w:pPr>
              <w:pStyle w:val="a7"/>
              <w:ind w:left="-120" w:right="-108" w:firstLine="0"/>
              <w:jc w:val="center"/>
              <w:rPr>
                <w:sz w:val="24"/>
              </w:rPr>
            </w:pPr>
          </w:p>
          <w:p w14:paraId="4FEA9A9F" w14:textId="77777777" w:rsidR="00B973FE" w:rsidRDefault="00B973FE" w:rsidP="00406958">
            <w:pPr>
              <w:pStyle w:val="a7"/>
              <w:ind w:left="-120" w:right="-108" w:firstLine="0"/>
              <w:jc w:val="center"/>
              <w:rPr>
                <w:sz w:val="24"/>
              </w:rPr>
            </w:pPr>
          </w:p>
          <w:p w14:paraId="763AA957" w14:textId="77777777" w:rsidR="00B973FE" w:rsidRDefault="00B973FE" w:rsidP="00406958">
            <w:pPr>
              <w:pStyle w:val="a7"/>
              <w:ind w:left="-120" w:right="-108" w:firstLine="0"/>
              <w:jc w:val="center"/>
              <w:rPr>
                <w:sz w:val="24"/>
              </w:rPr>
            </w:pPr>
          </w:p>
          <w:p w14:paraId="437F57CE" w14:textId="77777777" w:rsidR="00B973FE" w:rsidRDefault="00B973FE" w:rsidP="00406958">
            <w:pPr>
              <w:pStyle w:val="a7"/>
              <w:ind w:left="-120" w:right="-108" w:firstLine="0"/>
              <w:jc w:val="center"/>
              <w:rPr>
                <w:sz w:val="24"/>
              </w:rPr>
            </w:pPr>
          </w:p>
          <w:p w14:paraId="07585494" w14:textId="77777777" w:rsidR="00B973FE" w:rsidRDefault="00B973FE" w:rsidP="00406958">
            <w:pPr>
              <w:pStyle w:val="a7"/>
              <w:ind w:left="-120" w:right="-108" w:firstLine="0"/>
              <w:jc w:val="center"/>
              <w:rPr>
                <w:sz w:val="24"/>
              </w:rPr>
            </w:pPr>
            <w:r>
              <w:rPr>
                <w:sz w:val="24"/>
              </w:rPr>
              <w:t xml:space="preserve">Вихід (класу+0,25мм) кондиційного продукту </w:t>
            </w:r>
            <w:proofErr w:type="spellStart"/>
            <w:r>
              <w:rPr>
                <w:sz w:val="24"/>
              </w:rPr>
              <w:t>неопермутитової</w:t>
            </w:r>
            <w:proofErr w:type="spellEnd"/>
            <w:r>
              <w:rPr>
                <w:sz w:val="24"/>
              </w:rPr>
              <w:t xml:space="preserve"> сировини 10-39% (не потребує первинної термічної обробки).</w:t>
            </w:r>
          </w:p>
        </w:tc>
        <w:tc>
          <w:tcPr>
            <w:tcW w:w="2400" w:type="dxa"/>
            <w:tcBorders>
              <w:bottom w:val="single" w:sz="4" w:space="0" w:color="auto"/>
            </w:tcBorders>
          </w:tcPr>
          <w:p w14:paraId="62B163F7" w14:textId="77777777" w:rsidR="00B973FE" w:rsidRDefault="00B973FE" w:rsidP="00406958">
            <w:pPr>
              <w:pStyle w:val="a7"/>
              <w:ind w:left="-120" w:right="-108" w:firstLine="0"/>
              <w:jc w:val="center"/>
              <w:rPr>
                <w:sz w:val="24"/>
              </w:rPr>
            </w:pPr>
            <w:r>
              <w:rPr>
                <w:sz w:val="24"/>
              </w:rPr>
              <w:t xml:space="preserve">1936-1937рр. </w:t>
            </w:r>
            <w:proofErr w:type="spellStart"/>
            <w:r>
              <w:rPr>
                <w:sz w:val="24"/>
              </w:rPr>
              <w:t>Інсти</w:t>
            </w:r>
            <w:proofErr w:type="spellEnd"/>
            <w:r>
              <w:rPr>
                <w:sz w:val="24"/>
              </w:rPr>
              <w:t xml:space="preserve">-тут геології АН УРСР та </w:t>
            </w:r>
            <w:proofErr w:type="spellStart"/>
            <w:r>
              <w:rPr>
                <w:sz w:val="24"/>
              </w:rPr>
              <w:t>Українсь-кий</w:t>
            </w:r>
            <w:proofErr w:type="spellEnd"/>
            <w:r>
              <w:rPr>
                <w:sz w:val="24"/>
              </w:rPr>
              <w:t xml:space="preserve"> філіал Інституту </w:t>
            </w:r>
            <w:r w:rsidRPr="003026B2">
              <w:rPr>
                <w:sz w:val="24"/>
              </w:rPr>
              <w:t>“</w:t>
            </w:r>
            <w:proofErr w:type="spellStart"/>
            <w:r>
              <w:rPr>
                <w:sz w:val="24"/>
              </w:rPr>
              <w:t>Механотр</w:t>
            </w:r>
            <w:proofErr w:type="spellEnd"/>
            <w:r w:rsidRPr="003026B2">
              <w:rPr>
                <w:sz w:val="24"/>
              </w:rPr>
              <w:t>” (</w:t>
            </w:r>
            <w:r>
              <w:rPr>
                <w:sz w:val="24"/>
              </w:rPr>
              <w:t>Дослід-</w:t>
            </w:r>
            <w:proofErr w:type="spellStart"/>
            <w:r>
              <w:rPr>
                <w:sz w:val="24"/>
              </w:rPr>
              <w:t>ники</w:t>
            </w:r>
            <w:proofErr w:type="spellEnd"/>
            <w:r>
              <w:rPr>
                <w:sz w:val="24"/>
              </w:rPr>
              <w:t xml:space="preserve"> прийшли до </w:t>
            </w:r>
            <w:proofErr w:type="spellStart"/>
            <w:r>
              <w:rPr>
                <w:sz w:val="24"/>
              </w:rPr>
              <w:t>виснувку</w:t>
            </w:r>
            <w:proofErr w:type="spellEnd"/>
            <w:r>
              <w:rPr>
                <w:sz w:val="24"/>
              </w:rPr>
              <w:t xml:space="preserve">, що </w:t>
            </w:r>
            <w:proofErr w:type="spellStart"/>
            <w:r>
              <w:rPr>
                <w:sz w:val="24"/>
              </w:rPr>
              <w:t>найбі-льш</w:t>
            </w:r>
            <w:proofErr w:type="spellEnd"/>
            <w:r>
              <w:rPr>
                <w:sz w:val="24"/>
              </w:rPr>
              <w:t xml:space="preserve"> перспективними на </w:t>
            </w:r>
            <w:proofErr w:type="spellStart"/>
            <w:r>
              <w:rPr>
                <w:sz w:val="24"/>
              </w:rPr>
              <w:t>довивченяня</w:t>
            </w:r>
            <w:proofErr w:type="spellEnd"/>
            <w:r>
              <w:rPr>
                <w:sz w:val="24"/>
              </w:rPr>
              <w:t xml:space="preserve"> є прояви </w:t>
            </w:r>
            <w:proofErr w:type="spellStart"/>
            <w:r>
              <w:rPr>
                <w:sz w:val="24"/>
              </w:rPr>
              <w:t>Антонівсь-кий</w:t>
            </w:r>
            <w:proofErr w:type="spellEnd"/>
            <w:r>
              <w:rPr>
                <w:sz w:val="24"/>
              </w:rPr>
              <w:t xml:space="preserve">,  </w:t>
            </w:r>
            <w:proofErr w:type="spellStart"/>
            <w:r>
              <w:rPr>
                <w:sz w:val="24"/>
              </w:rPr>
              <w:t>Браїлівський</w:t>
            </w:r>
            <w:proofErr w:type="spellEnd"/>
            <w:r>
              <w:rPr>
                <w:sz w:val="24"/>
              </w:rPr>
              <w:t xml:space="preserve"> і </w:t>
            </w:r>
            <w:proofErr w:type="spellStart"/>
            <w:r>
              <w:rPr>
                <w:sz w:val="24"/>
              </w:rPr>
              <w:t>Канівсякий</w:t>
            </w:r>
            <w:proofErr w:type="spellEnd"/>
            <w:r>
              <w:rPr>
                <w:sz w:val="24"/>
              </w:rPr>
              <w:t>)</w:t>
            </w:r>
          </w:p>
          <w:p w14:paraId="4A54EF65" w14:textId="77777777" w:rsidR="00B973FE" w:rsidRDefault="00B973FE" w:rsidP="00406958">
            <w:pPr>
              <w:pStyle w:val="a7"/>
              <w:ind w:left="-120" w:right="-108" w:firstLine="0"/>
              <w:jc w:val="center"/>
              <w:rPr>
                <w:sz w:val="24"/>
              </w:rPr>
            </w:pPr>
            <w:r>
              <w:rPr>
                <w:sz w:val="24"/>
              </w:rPr>
              <w:t>-</w:t>
            </w:r>
            <w:r>
              <w:rPr>
                <w:sz w:val="24"/>
                <w:lang w:val="en-US"/>
              </w:rPr>
              <w:t>/</w:t>
            </w:r>
            <w:r>
              <w:rPr>
                <w:sz w:val="24"/>
              </w:rPr>
              <w:t>-</w:t>
            </w:r>
          </w:p>
          <w:p w14:paraId="3770C86A" w14:textId="77777777" w:rsidR="00B973FE" w:rsidRDefault="00B973FE" w:rsidP="00406958">
            <w:pPr>
              <w:pStyle w:val="a7"/>
              <w:ind w:left="-120" w:right="-108" w:firstLine="0"/>
              <w:jc w:val="center"/>
              <w:rPr>
                <w:sz w:val="24"/>
              </w:rPr>
            </w:pPr>
          </w:p>
          <w:p w14:paraId="7CC5525C" w14:textId="77777777" w:rsidR="00B973FE" w:rsidRDefault="00B973FE" w:rsidP="00406958">
            <w:pPr>
              <w:pStyle w:val="a7"/>
              <w:ind w:left="-120" w:right="-108" w:firstLine="0"/>
              <w:jc w:val="center"/>
              <w:rPr>
                <w:sz w:val="24"/>
              </w:rPr>
            </w:pPr>
          </w:p>
          <w:p w14:paraId="38F59B0B" w14:textId="77777777" w:rsidR="00B973FE" w:rsidRDefault="00B973FE" w:rsidP="00406958">
            <w:pPr>
              <w:pStyle w:val="a7"/>
              <w:ind w:left="-120" w:right="-108" w:firstLine="0"/>
              <w:jc w:val="center"/>
              <w:rPr>
                <w:sz w:val="24"/>
              </w:rPr>
            </w:pPr>
          </w:p>
          <w:p w14:paraId="4149C625" w14:textId="77777777" w:rsidR="00B973FE" w:rsidRDefault="00B973FE" w:rsidP="00406958">
            <w:pPr>
              <w:pStyle w:val="a7"/>
              <w:ind w:left="-120" w:right="-108" w:firstLine="0"/>
              <w:jc w:val="center"/>
              <w:rPr>
                <w:sz w:val="24"/>
              </w:rPr>
            </w:pPr>
          </w:p>
          <w:p w14:paraId="4643486A" w14:textId="77777777" w:rsidR="00B973FE" w:rsidRDefault="00B973FE" w:rsidP="00406958">
            <w:pPr>
              <w:pStyle w:val="a7"/>
              <w:ind w:left="-120" w:right="-108" w:firstLine="0"/>
              <w:jc w:val="center"/>
              <w:rPr>
                <w:sz w:val="24"/>
              </w:rPr>
            </w:pPr>
          </w:p>
          <w:p w14:paraId="1E3DF595" w14:textId="77777777" w:rsidR="00B973FE" w:rsidRDefault="00B973FE" w:rsidP="00406958">
            <w:pPr>
              <w:pStyle w:val="a7"/>
              <w:ind w:left="-120" w:right="-108" w:firstLine="0"/>
              <w:jc w:val="center"/>
              <w:rPr>
                <w:sz w:val="24"/>
              </w:rPr>
            </w:pPr>
            <w:r>
              <w:rPr>
                <w:sz w:val="24"/>
              </w:rPr>
              <w:t>-</w:t>
            </w:r>
            <w:r>
              <w:rPr>
                <w:sz w:val="24"/>
                <w:lang w:val="en-US"/>
              </w:rPr>
              <w:t>/</w:t>
            </w:r>
            <w:r>
              <w:rPr>
                <w:sz w:val="24"/>
              </w:rPr>
              <w:t>-</w:t>
            </w:r>
          </w:p>
        </w:tc>
        <w:tc>
          <w:tcPr>
            <w:tcW w:w="1080" w:type="dxa"/>
            <w:tcBorders>
              <w:bottom w:val="single" w:sz="4" w:space="0" w:color="auto"/>
            </w:tcBorders>
          </w:tcPr>
          <w:p w14:paraId="4A031E42" w14:textId="77777777" w:rsidR="00B973FE" w:rsidRDefault="00B973FE" w:rsidP="00406958">
            <w:pPr>
              <w:pStyle w:val="a7"/>
              <w:ind w:firstLine="0"/>
              <w:rPr>
                <w:sz w:val="24"/>
              </w:rPr>
            </w:pPr>
          </w:p>
        </w:tc>
      </w:tr>
      <w:tr w:rsidR="00B973FE" w14:paraId="3BDD0961" w14:textId="77777777" w:rsidTr="00406958">
        <w:trPr>
          <w:cantSplit/>
        </w:trPr>
        <w:tc>
          <w:tcPr>
            <w:tcW w:w="15348" w:type="dxa"/>
            <w:gridSpan w:val="10"/>
            <w:tcBorders>
              <w:top w:val="nil"/>
              <w:left w:val="nil"/>
              <w:bottom w:val="single" w:sz="4" w:space="0" w:color="auto"/>
              <w:right w:val="nil"/>
            </w:tcBorders>
          </w:tcPr>
          <w:p w14:paraId="1FB347FA" w14:textId="77777777" w:rsidR="00B973FE" w:rsidRDefault="00B973FE" w:rsidP="00406958">
            <w:pPr>
              <w:pStyle w:val="a7"/>
              <w:ind w:firstLine="0"/>
              <w:rPr>
                <w:sz w:val="24"/>
              </w:rPr>
            </w:pPr>
            <w:r>
              <w:rPr>
                <w:sz w:val="24"/>
              </w:rPr>
              <w:lastRenderedPageBreak/>
              <w:t>Продовження таблиці 5.110</w:t>
            </w:r>
          </w:p>
        </w:tc>
      </w:tr>
      <w:tr w:rsidR="00B973FE" w14:paraId="4C1C0C1B" w14:textId="77777777" w:rsidTr="00406958">
        <w:trPr>
          <w:trHeight w:val="136"/>
        </w:trPr>
        <w:tc>
          <w:tcPr>
            <w:tcW w:w="708" w:type="dxa"/>
            <w:tcBorders>
              <w:top w:val="single" w:sz="4" w:space="0" w:color="auto"/>
            </w:tcBorders>
          </w:tcPr>
          <w:p w14:paraId="29BD93A0" w14:textId="77777777" w:rsidR="00B973FE" w:rsidRDefault="00B973FE" w:rsidP="00406958">
            <w:pPr>
              <w:pStyle w:val="a7"/>
              <w:ind w:firstLine="0"/>
              <w:jc w:val="center"/>
              <w:rPr>
                <w:sz w:val="24"/>
              </w:rPr>
            </w:pPr>
            <w:r>
              <w:rPr>
                <w:sz w:val="24"/>
              </w:rPr>
              <w:t>1</w:t>
            </w:r>
          </w:p>
        </w:tc>
        <w:tc>
          <w:tcPr>
            <w:tcW w:w="1320" w:type="dxa"/>
            <w:tcBorders>
              <w:top w:val="single" w:sz="4" w:space="0" w:color="auto"/>
            </w:tcBorders>
          </w:tcPr>
          <w:p w14:paraId="68D51C3E" w14:textId="77777777" w:rsidR="00B973FE" w:rsidRDefault="00B973FE" w:rsidP="00406958">
            <w:pPr>
              <w:pStyle w:val="a7"/>
              <w:ind w:firstLine="0"/>
              <w:jc w:val="center"/>
              <w:rPr>
                <w:sz w:val="24"/>
              </w:rPr>
            </w:pPr>
            <w:r>
              <w:rPr>
                <w:sz w:val="24"/>
              </w:rPr>
              <w:t>2</w:t>
            </w:r>
          </w:p>
        </w:tc>
        <w:tc>
          <w:tcPr>
            <w:tcW w:w="1080" w:type="dxa"/>
            <w:tcBorders>
              <w:top w:val="single" w:sz="4" w:space="0" w:color="auto"/>
            </w:tcBorders>
          </w:tcPr>
          <w:p w14:paraId="52A95C6D" w14:textId="77777777" w:rsidR="00B973FE" w:rsidRDefault="00B973FE" w:rsidP="00406958">
            <w:pPr>
              <w:pStyle w:val="a7"/>
              <w:ind w:firstLine="0"/>
              <w:jc w:val="center"/>
              <w:rPr>
                <w:sz w:val="24"/>
              </w:rPr>
            </w:pPr>
            <w:r>
              <w:rPr>
                <w:sz w:val="24"/>
              </w:rPr>
              <w:t>3</w:t>
            </w:r>
          </w:p>
        </w:tc>
        <w:tc>
          <w:tcPr>
            <w:tcW w:w="1680" w:type="dxa"/>
            <w:tcBorders>
              <w:top w:val="single" w:sz="4" w:space="0" w:color="auto"/>
            </w:tcBorders>
          </w:tcPr>
          <w:p w14:paraId="464B9CA3" w14:textId="77777777" w:rsidR="00B973FE" w:rsidRDefault="00B973FE" w:rsidP="00406958">
            <w:pPr>
              <w:pStyle w:val="a7"/>
              <w:ind w:firstLine="0"/>
              <w:jc w:val="center"/>
              <w:rPr>
                <w:sz w:val="24"/>
              </w:rPr>
            </w:pPr>
            <w:r>
              <w:rPr>
                <w:sz w:val="24"/>
              </w:rPr>
              <w:t>4</w:t>
            </w:r>
          </w:p>
        </w:tc>
        <w:tc>
          <w:tcPr>
            <w:tcW w:w="1560" w:type="dxa"/>
            <w:tcBorders>
              <w:top w:val="single" w:sz="4" w:space="0" w:color="auto"/>
            </w:tcBorders>
          </w:tcPr>
          <w:p w14:paraId="5DC4E74A" w14:textId="77777777" w:rsidR="00B973FE" w:rsidRDefault="00B973FE" w:rsidP="00406958">
            <w:pPr>
              <w:pStyle w:val="a7"/>
              <w:ind w:firstLine="0"/>
              <w:jc w:val="center"/>
              <w:rPr>
                <w:sz w:val="24"/>
              </w:rPr>
            </w:pPr>
            <w:r>
              <w:rPr>
                <w:sz w:val="24"/>
              </w:rPr>
              <w:t>5</w:t>
            </w:r>
          </w:p>
        </w:tc>
        <w:tc>
          <w:tcPr>
            <w:tcW w:w="840" w:type="dxa"/>
            <w:tcBorders>
              <w:top w:val="single" w:sz="4" w:space="0" w:color="auto"/>
            </w:tcBorders>
          </w:tcPr>
          <w:p w14:paraId="65E9E60F" w14:textId="77777777" w:rsidR="00B973FE" w:rsidRDefault="00B973FE" w:rsidP="00406958">
            <w:pPr>
              <w:pStyle w:val="a7"/>
              <w:ind w:firstLine="0"/>
              <w:jc w:val="center"/>
              <w:rPr>
                <w:sz w:val="24"/>
              </w:rPr>
            </w:pPr>
            <w:r>
              <w:rPr>
                <w:sz w:val="24"/>
              </w:rPr>
              <w:t>6</w:t>
            </w:r>
          </w:p>
        </w:tc>
        <w:tc>
          <w:tcPr>
            <w:tcW w:w="1920" w:type="dxa"/>
            <w:tcBorders>
              <w:top w:val="single" w:sz="4" w:space="0" w:color="auto"/>
            </w:tcBorders>
          </w:tcPr>
          <w:p w14:paraId="592BC808" w14:textId="77777777" w:rsidR="00B973FE" w:rsidRDefault="00B973FE" w:rsidP="00406958">
            <w:pPr>
              <w:pStyle w:val="a7"/>
              <w:ind w:firstLine="0"/>
              <w:jc w:val="center"/>
              <w:rPr>
                <w:sz w:val="24"/>
              </w:rPr>
            </w:pPr>
            <w:r>
              <w:rPr>
                <w:sz w:val="24"/>
              </w:rPr>
              <w:t>7</w:t>
            </w:r>
          </w:p>
        </w:tc>
        <w:tc>
          <w:tcPr>
            <w:tcW w:w="2760" w:type="dxa"/>
            <w:tcBorders>
              <w:top w:val="single" w:sz="4" w:space="0" w:color="auto"/>
            </w:tcBorders>
          </w:tcPr>
          <w:p w14:paraId="7FA5BB09" w14:textId="77777777" w:rsidR="00B973FE" w:rsidRDefault="00B973FE" w:rsidP="00406958">
            <w:pPr>
              <w:pStyle w:val="a7"/>
              <w:ind w:firstLine="12"/>
              <w:jc w:val="center"/>
              <w:rPr>
                <w:sz w:val="24"/>
              </w:rPr>
            </w:pPr>
            <w:r>
              <w:rPr>
                <w:sz w:val="24"/>
              </w:rPr>
              <w:t>8</w:t>
            </w:r>
          </w:p>
        </w:tc>
        <w:tc>
          <w:tcPr>
            <w:tcW w:w="2400" w:type="dxa"/>
            <w:tcBorders>
              <w:top w:val="single" w:sz="4" w:space="0" w:color="auto"/>
            </w:tcBorders>
          </w:tcPr>
          <w:p w14:paraId="14054A33" w14:textId="77777777" w:rsidR="00B973FE" w:rsidRDefault="00B973FE" w:rsidP="00406958">
            <w:pPr>
              <w:pStyle w:val="a7"/>
              <w:ind w:firstLine="0"/>
              <w:jc w:val="center"/>
              <w:rPr>
                <w:sz w:val="24"/>
              </w:rPr>
            </w:pPr>
            <w:r>
              <w:rPr>
                <w:sz w:val="24"/>
              </w:rPr>
              <w:t>9</w:t>
            </w:r>
          </w:p>
        </w:tc>
        <w:tc>
          <w:tcPr>
            <w:tcW w:w="1080" w:type="dxa"/>
            <w:tcBorders>
              <w:top w:val="single" w:sz="4" w:space="0" w:color="auto"/>
            </w:tcBorders>
          </w:tcPr>
          <w:p w14:paraId="29FC38CE" w14:textId="77777777" w:rsidR="00B973FE" w:rsidRDefault="00B973FE" w:rsidP="00406958">
            <w:pPr>
              <w:pStyle w:val="a7"/>
              <w:ind w:firstLine="0"/>
              <w:jc w:val="center"/>
              <w:rPr>
                <w:sz w:val="24"/>
              </w:rPr>
            </w:pPr>
            <w:r>
              <w:rPr>
                <w:sz w:val="24"/>
              </w:rPr>
              <w:t>10</w:t>
            </w:r>
          </w:p>
        </w:tc>
      </w:tr>
      <w:tr w:rsidR="00B973FE" w14:paraId="60E4F2EB" w14:textId="77777777" w:rsidTr="00406958">
        <w:trPr>
          <w:trHeight w:val="136"/>
        </w:trPr>
        <w:tc>
          <w:tcPr>
            <w:tcW w:w="708" w:type="dxa"/>
            <w:tcBorders>
              <w:top w:val="single" w:sz="4" w:space="0" w:color="auto"/>
            </w:tcBorders>
          </w:tcPr>
          <w:p w14:paraId="6B093668" w14:textId="77777777" w:rsidR="00B973FE" w:rsidRDefault="00B973FE" w:rsidP="00406958">
            <w:pPr>
              <w:pStyle w:val="a7"/>
              <w:ind w:firstLine="0"/>
              <w:jc w:val="center"/>
              <w:rPr>
                <w:sz w:val="24"/>
              </w:rPr>
            </w:pPr>
            <w:r>
              <w:rPr>
                <w:sz w:val="24"/>
                <w:lang w:val="en-US"/>
              </w:rPr>
              <w:t>VIII</w:t>
            </w:r>
          </w:p>
        </w:tc>
        <w:tc>
          <w:tcPr>
            <w:tcW w:w="1320" w:type="dxa"/>
            <w:tcBorders>
              <w:top w:val="single" w:sz="4" w:space="0" w:color="auto"/>
            </w:tcBorders>
          </w:tcPr>
          <w:p w14:paraId="5B792260" w14:textId="77777777" w:rsidR="00B973FE" w:rsidRDefault="00B973FE" w:rsidP="00406958">
            <w:pPr>
              <w:pStyle w:val="a7"/>
              <w:ind w:firstLine="0"/>
              <w:rPr>
                <w:sz w:val="24"/>
              </w:rPr>
            </w:pPr>
            <w:proofErr w:type="spellStart"/>
            <w:r>
              <w:rPr>
                <w:sz w:val="24"/>
              </w:rPr>
              <w:t>Охтирсь</w:t>
            </w:r>
            <w:proofErr w:type="spellEnd"/>
            <w:r>
              <w:rPr>
                <w:sz w:val="24"/>
              </w:rPr>
              <w:t>-ка</w:t>
            </w:r>
          </w:p>
          <w:p w14:paraId="51289A9C" w14:textId="77777777" w:rsidR="00B973FE" w:rsidRDefault="00B973FE" w:rsidP="00406958">
            <w:pPr>
              <w:pStyle w:val="a7"/>
              <w:ind w:firstLine="0"/>
              <w:jc w:val="center"/>
              <w:rPr>
                <w:sz w:val="24"/>
              </w:rPr>
            </w:pPr>
          </w:p>
        </w:tc>
        <w:tc>
          <w:tcPr>
            <w:tcW w:w="1080" w:type="dxa"/>
            <w:tcBorders>
              <w:top w:val="single" w:sz="4" w:space="0" w:color="auto"/>
            </w:tcBorders>
          </w:tcPr>
          <w:p w14:paraId="1DC0356E" w14:textId="77777777" w:rsidR="00B973FE" w:rsidRDefault="00B973FE" w:rsidP="00406958">
            <w:pPr>
              <w:jc w:val="center"/>
            </w:pPr>
            <w:r>
              <w:t xml:space="preserve">Східна </w:t>
            </w:r>
            <w:proofErr w:type="spellStart"/>
            <w:r>
              <w:t>части</w:t>
            </w:r>
            <w:proofErr w:type="spellEnd"/>
            <w:r>
              <w:t>-на ДДЗ</w:t>
            </w:r>
          </w:p>
        </w:tc>
        <w:tc>
          <w:tcPr>
            <w:tcW w:w="1680" w:type="dxa"/>
            <w:tcBorders>
              <w:top w:val="single" w:sz="4" w:space="0" w:color="auto"/>
            </w:tcBorders>
          </w:tcPr>
          <w:p w14:paraId="71CE7FDF" w14:textId="77777777" w:rsidR="00B973FE" w:rsidRDefault="00B973FE" w:rsidP="00406958">
            <w:pPr>
              <w:pStyle w:val="a7"/>
              <w:ind w:firstLine="12"/>
              <w:jc w:val="center"/>
              <w:rPr>
                <w:sz w:val="24"/>
              </w:rPr>
            </w:pPr>
            <w:r>
              <w:rPr>
                <w:sz w:val="24"/>
              </w:rPr>
              <w:t>Охтирський (Сумська, По-</w:t>
            </w:r>
            <w:proofErr w:type="spellStart"/>
            <w:r>
              <w:rPr>
                <w:sz w:val="24"/>
              </w:rPr>
              <w:t>лтавська</w:t>
            </w:r>
            <w:proofErr w:type="spellEnd"/>
            <w:r>
              <w:rPr>
                <w:sz w:val="24"/>
              </w:rPr>
              <w:t xml:space="preserve">, </w:t>
            </w:r>
            <w:proofErr w:type="spellStart"/>
            <w:r>
              <w:rPr>
                <w:sz w:val="24"/>
              </w:rPr>
              <w:t>Харкавська</w:t>
            </w:r>
            <w:proofErr w:type="spellEnd"/>
            <w:r>
              <w:rPr>
                <w:sz w:val="24"/>
              </w:rPr>
              <w:t xml:space="preserve"> обл.)</w:t>
            </w:r>
          </w:p>
        </w:tc>
        <w:tc>
          <w:tcPr>
            <w:tcW w:w="1560" w:type="dxa"/>
            <w:tcBorders>
              <w:top w:val="single" w:sz="4" w:space="0" w:color="auto"/>
            </w:tcBorders>
          </w:tcPr>
          <w:p w14:paraId="1A0C6FB9" w14:textId="77777777" w:rsidR="00B973FE" w:rsidRDefault="00B973FE" w:rsidP="00406958">
            <w:pPr>
              <w:pStyle w:val="a7"/>
              <w:ind w:firstLine="0"/>
              <w:jc w:val="center"/>
              <w:rPr>
                <w:sz w:val="24"/>
              </w:rPr>
            </w:pPr>
            <w:r>
              <w:rPr>
                <w:sz w:val="24"/>
              </w:rPr>
              <w:t>Глауконіт-</w:t>
            </w:r>
            <w:proofErr w:type="spellStart"/>
            <w:r>
              <w:rPr>
                <w:sz w:val="24"/>
              </w:rPr>
              <w:t>вмісні</w:t>
            </w:r>
            <w:proofErr w:type="spellEnd"/>
            <w:r>
              <w:rPr>
                <w:sz w:val="24"/>
              </w:rPr>
              <w:t xml:space="preserve"> піски (</w:t>
            </w:r>
            <w:r>
              <w:rPr>
                <w:sz w:val="24"/>
                <w:lang w:val="en-US"/>
              </w:rPr>
              <w:t>P</w:t>
            </w:r>
            <w:r>
              <w:rPr>
                <w:sz w:val="24"/>
                <w:vertAlign w:val="subscript"/>
                <w:lang w:val="en-US"/>
              </w:rPr>
              <w:t>3</w:t>
            </w:r>
            <w:r>
              <w:rPr>
                <w:sz w:val="24"/>
                <w:lang w:val="en-US"/>
              </w:rPr>
              <w:t>mž)</w:t>
            </w:r>
          </w:p>
          <w:p w14:paraId="6A26BA49" w14:textId="77777777" w:rsidR="00B973FE" w:rsidRDefault="00B973FE" w:rsidP="00406958">
            <w:pPr>
              <w:pStyle w:val="a7"/>
              <w:ind w:firstLine="0"/>
              <w:jc w:val="center"/>
              <w:rPr>
                <w:sz w:val="24"/>
              </w:rPr>
            </w:pPr>
          </w:p>
        </w:tc>
        <w:tc>
          <w:tcPr>
            <w:tcW w:w="840" w:type="dxa"/>
            <w:tcBorders>
              <w:top w:val="single" w:sz="4" w:space="0" w:color="auto"/>
            </w:tcBorders>
          </w:tcPr>
          <w:p w14:paraId="6AC5778E" w14:textId="77777777" w:rsidR="00B973FE" w:rsidRDefault="00B973FE" w:rsidP="00406958">
            <w:pPr>
              <w:pStyle w:val="a7"/>
              <w:ind w:firstLine="0"/>
              <w:jc w:val="center"/>
              <w:rPr>
                <w:sz w:val="24"/>
              </w:rPr>
            </w:pPr>
            <w:r>
              <w:rPr>
                <w:sz w:val="24"/>
              </w:rPr>
              <w:t>до 70-72</w:t>
            </w:r>
          </w:p>
        </w:tc>
        <w:tc>
          <w:tcPr>
            <w:tcW w:w="1920" w:type="dxa"/>
            <w:tcBorders>
              <w:top w:val="single" w:sz="4" w:space="0" w:color="auto"/>
            </w:tcBorders>
          </w:tcPr>
          <w:p w14:paraId="34887826" w14:textId="77777777" w:rsidR="00B973FE" w:rsidRDefault="00B973FE" w:rsidP="00406958">
            <w:pPr>
              <w:pStyle w:val="a7"/>
              <w:ind w:firstLine="0"/>
              <w:jc w:val="center"/>
              <w:rPr>
                <w:sz w:val="24"/>
              </w:rPr>
            </w:pPr>
            <w:r>
              <w:rPr>
                <w:sz w:val="24"/>
              </w:rPr>
              <w:t>-</w:t>
            </w:r>
            <w:r>
              <w:rPr>
                <w:sz w:val="24"/>
                <w:lang w:val="en-US"/>
              </w:rPr>
              <w:t>/</w:t>
            </w:r>
            <w:r>
              <w:rPr>
                <w:sz w:val="24"/>
              </w:rPr>
              <w:t>-</w:t>
            </w:r>
          </w:p>
          <w:p w14:paraId="7276237E" w14:textId="77777777" w:rsidR="00B973FE" w:rsidRDefault="00B973FE" w:rsidP="00406958">
            <w:pPr>
              <w:pStyle w:val="a7"/>
              <w:ind w:firstLine="0"/>
              <w:jc w:val="center"/>
              <w:rPr>
                <w:sz w:val="24"/>
              </w:rPr>
            </w:pPr>
          </w:p>
        </w:tc>
        <w:tc>
          <w:tcPr>
            <w:tcW w:w="2760" w:type="dxa"/>
            <w:tcBorders>
              <w:top w:val="single" w:sz="4" w:space="0" w:color="auto"/>
            </w:tcBorders>
          </w:tcPr>
          <w:p w14:paraId="393C82DF" w14:textId="77777777" w:rsidR="00B973FE" w:rsidRDefault="00B973FE" w:rsidP="00406958">
            <w:pPr>
              <w:pStyle w:val="a7"/>
              <w:jc w:val="center"/>
              <w:rPr>
                <w:sz w:val="24"/>
              </w:rPr>
            </w:pPr>
          </w:p>
        </w:tc>
        <w:tc>
          <w:tcPr>
            <w:tcW w:w="2400" w:type="dxa"/>
            <w:tcBorders>
              <w:top w:val="single" w:sz="4" w:space="0" w:color="auto"/>
            </w:tcBorders>
          </w:tcPr>
          <w:p w14:paraId="617586A4" w14:textId="77777777" w:rsidR="00B973FE" w:rsidRDefault="00B973FE" w:rsidP="00406958">
            <w:pPr>
              <w:pStyle w:val="a7"/>
              <w:ind w:firstLine="0"/>
              <w:jc w:val="center"/>
              <w:rPr>
                <w:sz w:val="24"/>
              </w:rPr>
            </w:pPr>
            <w:r>
              <w:rPr>
                <w:sz w:val="24"/>
              </w:rPr>
              <w:t>-/-</w:t>
            </w:r>
          </w:p>
          <w:p w14:paraId="74BB356A" w14:textId="77777777" w:rsidR="00B973FE" w:rsidRDefault="00B973FE" w:rsidP="00406958">
            <w:pPr>
              <w:pStyle w:val="a7"/>
              <w:ind w:firstLine="0"/>
              <w:jc w:val="center"/>
              <w:rPr>
                <w:sz w:val="24"/>
              </w:rPr>
            </w:pPr>
          </w:p>
          <w:p w14:paraId="4CFD1CAB" w14:textId="77777777" w:rsidR="00B973FE" w:rsidRDefault="00B973FE" w:rsidP="00406958">
            <w:pPr>
              <w:pStyle w:val="a7"/>
              <w:ind w:firstLine="0"/>
              <w:jc w:val="center"/>
              <w:rPr>
                <w:sz w:val="24"/>
              </w:rPr>
            </w:pPr>
          </w:p>
        </w:tc>
        <w:tc>
          <w:tcPr>
            <w:tcW w:w="1080" w:type="dxa"/>
            <w:tcBorders>
              <w:top w:val="single" w:sz="4" w:space="0" w:color="auto"/>
            </w:tcBorders>
          </w:tcPr>
          <w:p w14:paraId="25419B06" w14:textId="77777777" w:rsidR="00B973FE" w:rsidRDefault="00B973FE" w:rsidP="00406958">
            <w:pPr>
              <w:pStyle w:val="a7"/>
              <w:ind w:firstLine="0"/>
              <w:rPr>
                <w:sz w:val="24"/>
              </w:rPr>
            </w:pPr>
          </w:p>
        </w:tc>
      </w:tr>
      <w:tr w:rsidR="00B973FE" w14:paraId="3EF007F6" w14:textId="77777777" w:rsidTr="00406958">
        <w:trPr>
          <w:trHeight w:val="1092"/>
        </w:trPr>
        <w:tc>
          <w:tcPr>
            <w:tcW w:w="708" w:type="dxa"/>
            <w:tcBorders>
              <w:bottom w:val="single" w:sz="4" w:space="0" w:color="auto"/>
            </w:tcBorders>
          </w:tcPr>
          <w:p w14:paraId="4A4814FC" w14:textId="77777777" w:rsidR="00B973FE" w:rsidRDefault="00B973FE" w:rsidP="00406958">
            <w:pPr>
              <w:pStyle w:val="a7"/>
              <w:ind w:firstLine="0"/>
              <w:jc w:val="center"/>
              <w:rPr>
                <w:sz w:val="24"/>
              </w:rPr>
            </w:pPr>
            <w:r>
              <w:rPr>
                <w:sz w:val="24"/>
              </w:rPr>
              <w:t>ІХ</w:t>
            </w:r>
          </w:p>
        </w:tc>
        <w:tc>
          <w:tcPr>
            <w:tcW w:w="1320" w:type="dxa"/>
            <w:tcBorders>
              <w:bottom w:val="single" w:sz="4" w:space="0" w:color="auto"/>
            </w:tcBorders>
          </w:tcPr>
          <w:p w14:paraId="4A59EBCD" w14:textId="77777777" w:rsidR="00B973FE" w:rsidRDefault="00B973FE" w:rsidP="00406958">
            <w:pPr>
              <w:pStyle w:val="a7"/>
              <w:ind w:firstLine="0"/>
              <w:jc w:val="center"/>
              <w:rPr>
                <w:sz w:val="24"/>
              </w:rPr>
            </w:pPr>
            <w:r>
              <w:rPr>
                <w:sz w:val="24"/>
              </w:rPr>
              <w:t>Зміївська</w:t>
            </w:r>
          </w:p>
          <w:p w14:paraId="76B7F2A8" w14:textId="77777777" w:rsidR="00B973FE" w:rsidRDefault="00B973FE" w:rsidP="00406958">
            <w:pPr>
              <w:pStyle w:val="a7"/>
              <w:ind w:firstLine="0"/>
              <w:rPr>
                <w:sz w:val="24"/>
              </w:rPr>
            </w:pPr>
          </w:p>
        </w:tc>
        <w:tc>
          <w:tcPr>
            <w:tcW w:w="1080" w:type="dxa"/>
            <w:tcBorders>
              <w:bottom w:val="single" w:sz="4" w:space="0" w:color="auto"/>
            </w:tcBorders>
          </w:tcPr>
          <w:p w14:paraId="09E51969" w14:textId="77777777" w:rsidR="00B973FE" w:rsidRDefault="00B973FE" w:rsidP="00406958">
            <w:pPr>
              <w:pStyle w:val="a7"/>
              <w:ind w:firstLine="0"/>
              <w:jc w:val="center"/>
              <w:rPr>
                <w:sz w:val="24"/>
              </w:rPr>
            </w:pPr>
            <w:r>
              <w:rPr>
                <w:sz w:val="24"/>
              </w:rPr>
              <w:t>-</w:t>
            </w:r>
            <w:r>
              <w:rPr>
                <w:sz w:val="24"/>
                <w:lang w:val="en-US"/>
              </w:rPr>
              <w:t>/</w:t>
            </w:r>
            <w:r>
              <w:rPr>
                <w:sz w:val="24"/>
              </w:rPr>
              <w:t>-</w:t>
            </w:r>
          </w:p>
          <w:p w14:paraId="350C86B8" w14:textId="77777777" w:rsidR="00B973FE" w:rsidRDefault="00B973FE" w:rsidP="00406958">
            <w:pPr>
              <w:pStyle w:val="a7"/>
              <w:ind w:firstLine="0"/>
              <w:rPr>
                <w:sz w:val="24"/>
              </w:rPr>
            </w:pPr>
          </w:p>
        </w:tc>
        <w:tc>
          <w:tcPr>
            <w:tcW w:w="1680" w:type="dxa"/>
            <w:tcBorders>
              <w:bottom w:val="single" w:sz="4" w:space="0" w:color="auto"/>
            </w:tcBorders>
          </w:tcPr>
          <w:p w14:paraId="3C9915D0" w14:textId="77777777" w:rsidR="00B973FE" w:rsidRDefault="00B973FE" w:rsidP="00406958">
            <w:pPr>
              <w:pStyle w:val="a7"/>
              <w:ind w:firstLine="0"/>
              <w:jc w:val="center"/>
              <w:rPr>
                <w:sz w:val="24"/>
              </w:rPr>
            </w:pPr>
            <w:r>
              <w:rPr>
                <w:sz w:val="24"/>
              </w:rPr>
              <w:t xml:space="preserve">Зміївський, </w:t>
            </w:r>
            <w:proofErr w:type="spellStart"/>
            <w:r>
              <w:rPr>
                <w:sz w:val="24"/>
              </w:rPr>
              <w:t>Неєлівський</w:t>
            </w:r>
            <w:proofErr w:type="spellEnd"/>
            <w:r>
              <w:rPr>
                <w:sz w:val="24"/>
              </w:rPr>
              <w:t xml:space="preserve"> (Харківська обл.)</w:t>
            </w:r>
          </w:p>
        </w:tc>
        <w:tc>
          <w:tcPr>
            <w:tcW w:w="1560" w:type="dxa"/>
            <w:tcBorders>
              <w:bottom w:val="single" w:sz="4" w:space="0" w:color="auto"/>
            </w:tcBorders>
          </w:tcPr>
          <w:p w14:paraId="57E6A5A7" w14:textId="77777777" w:rsidR="00B973FE" w:rsidRDefault="00B973FE" w:rsidP="00406958">
            <w:pPr>
              <w:pStyle w:val="a7"/>
              <w:ind w:firstLine="0"/>
              <w:jc w:val="center"/>
              <w:rPr>
                <w:sz w:val="24"/>
              </w:rPr>
            </w:pPr>
            <w:r>
              <w:rPr>
                <w:sz w:val="24"/>
              </w:rPr>
              <w:t>Глауконіт-</w:t>
            </w:r>
            <w:proofErr w:type="spellStart"/>
            <w:r>
              <w:rPr>
                <w:sz w:val="24"/>
              </w:rPr>
              <w:t>вмісні</w:t>
            </w:r>
            <w:proofErr w:type="spellEnd"/>
            <w:r>
              <w:rPr>
                <w:sz w:val="24"/>
              </w:rPr>
              <w:t xml:space="preserve"> піски (</w:t>
            </w:r>
            <w:r>
              <w:rPr>
                <w:sz w:val="24"/>
                <w:lang w:val="en-US"/>
              </w:rPr>
              <w:t>P</w:t>
            </w:r>
            <w:r>
              <w:rPr>
                <w:sz w:val="24"/>
                <w:vertAlign w:val="subscript"/>
                <w:lang w:val="en-US"/>
              </w:rPr>
              <w:t>3</w:t>
            </w:r>
            <w:r>
              <w:rPr>
                <w:sz w:val="24"/>
                <w:lang w:val="en-US"/>
              </w:rPr>
              <w:t>mž)</w:t>
            </w:r>
          </w:p>
          <w:p w14:paraId="466DD062" w14:textId="77777777" w:rsidR="00B973FE" w:rsidRDefault="00B973FE" w:rsidP="00406958">
            <w:pPr>
              <w:pStyle w:val="a7"/>
              <w:ind w:firstLine="0"/>
              <w:rPr>
                <w:sz w:val="24"/>
              </w:rPr>
            </w:pPr>
          </w:p>
        </w:tc>
        <w:tc>
          <w:tcPr>
            <w:tcW w:w="840" w:type="dxa"/>
            <w:tcBorders>
              <w:bottom w:val="single" w:sz="4" w:space="0" w:color="auto"/>
            </w:tcBorders>
          </w:tcPr>
          <w:p w14:paraId="7DE01BD6" w14:textId="77777777" w:rsidR="00B973FE" w:rsidRDefault="00B973FE" w:rsidP="00406958">
            <w:pPr>
              <w:pStyle w:val="a7"/>
              <w:ind w:firstLine="0"/>
              <w:rPr>
                <w:sz w:val="24"/>
              </w:rPr>
            </w:pPr>
          </w:p>
        </w:tc>
        <w:tc>
          <w:tcPr>
            <w:tcW w:w="1920" w:type="dxa"/>
            <w:tcBorders>
              <w:bottom w:val="single" w:sz="4" w:space="0" w:color="auto"/>
            </w:tcBorders>
          </w:tcPr>
          <w:p w14:paraId="1998D196" w14:textId="77777777" w:rsidR="00B973FE" w:rsidRDefault="00B973FE" w:rsidP="00406958">
            <w:pPr>
              <w:pStyle w:val="a7"/>
              <w:ind w:firstLine="0"/>
              <w:jc w:val="center"/>
              <w:rPr>
                <w:sz w:val="24"/>
              </w:rPr>
            </w:pPr>
            <w:r>
              <w:rPr>
                <w:sz w:val="24"/>
              </w:rPr>
              <w:t>-</w:t>
            </w:r>
            <w:r>
              <w:rPr>
                <w:sz w:val="24"/>
                <w:lang w:val="en-US"/>
              </w:rPr>
              <w:t>/</w:t>
            </w:r>
            <w:r>
              <w:rPr>
                <w:sz w:val="24"/>
              </w:rPr>
              <w:t>-</w:t>
            </w:r>
          </w:p>
        </w:tc>
        <w:tc>
          <w:tcPr>
            <w:tcW w:w="2760" w:type="dxa"/>
            <w:tcBorders>
              <w:bottom w:val="single" w:sz="4" w:space="0" w:color="auto"/>
            </w:tcBorders>
          </w:tcPr>
          <w:p w14:paraId="16AD3040" w14:textId="77777777" w:rsidR="00B973FE" w:rsidRDefault="00B973FE" w:rsidP="00406958">
            <w:pPr>
              <w:pStyle w:val="a7"/>
              <w:ind w:firstLine="0"/>
              <w:jc w:val="center"/>
              <w:rPr>
                <w:sz w:val="24"/>
              </w:rPr>
            </w:pPr>
            <w:r>
              <w:rPr>
                <w:sz w:val="24"/>
              </w:rPr>
              <w:t xml:space="preserve">Глауконіт </w:t>
            </w:r>
            <w:proofErr w:type="spellStart"/>
            <w:r>
              <w:rPr>
                <w:sz w:val="24"/>
              </w:rPr>
              <w:t>Неєлівського</w:t>
            </w:r>
            <w:proofErr w:type="spellEnd"/>
            <w:r>
              <w:rPr>
                <w:sz w:val="24"/>
              </w:rPr>
              <w:t xml:space="preserve"> прояву найбільш стій-</w:t>
            </w:r>
            <w:proofErr w:type="spellStart"/>
            <w:r>
              <w:rPr>
                <w:sz w:val="24"/>
              </w:rPr>
              <w:t>кий</w:t>
            </w:r>
            <w:proofErr w:type="spellEnd"/>
            <w:r>
              <w:rPr>
                <w:sz w:val="24"/>
              </w:rPr>
              <w:t xml:space="preserve"> до води та соляної кислоти</w:t>
            </w:r>
          </w:p>
        </w:tc>
        <w:tc>
          <w:tcPr>
            <w:tcW w:w="2400" w:type="dxa"/>
            <w:tcBorders>
              <w:bottom w:val="single" w:sz="4" w:space="0" w:color="auto"/>
            </w:tcBorders>
          </w:tcPr>
          <w:p w14:paraId="0D20C90A" w14:textId="77777777" w:rsidR="00B973FE" w:rsidRDefault="00B973FE" w:rsidP="00406958">
            <w:pPr>
              <w:pStyle w:val="a7"/>
              <w:ind w:firstLine="0"/>
              <w:jc w:val="center"/>
              <w:rPr>
                <w:sz w:val="24"/>
              </w:rPr>
            </w:pPr>
            <w:r>
              <w:rPr>
                <w:sz w:val="24"/>
              </w:rPr>
              <w:t>-</w:t>
            </w:r>
            <w:r>
              <w:rPr>
                <w:sz w:val="24"/>
                <w:lang w:val="en-US"/>
              </w:rPr>
              <w:t>/</w:t>
            </w:r>
            <w:r>
              <w:rPr>
                <w:sz w:val="24"/>
              </w:rPr>
              <w:t>-</w:t>
            </w:r>
          </w:p>
          <w:p w14:paraId="3DCD4A8B" w14:textId="77777777" w:rsidR="00B973FE" w:rsidRDefault="00B973FE" w:rsidP="00406958">
            <w:pPr>
              <w:pStyle w:val="a7"/>
              <w:ind w:firstLine="0"/>
              <w:rPr>
                <w:sz w:val="24"/>
              </w:rPr>
            </w:pPr>
          </w:p>
        </w:tc>
        <w:tc>
          <w:tcPr>
            <w:tcW w:w="1080" w:type="dxa"/>
            <w:tcBorders>
              <w:bottom w:val="single" w:sz="4" w:space="0" w:color="auto"/>
            </w:tcBorders>
          </w:tcPr>
          <w:p w14:paraId="07B17C09" w14:textId="77777777" w:rsidR="00B973FE" w:rsidRDefault="00B973FE" w:rsidP="00406958">
            <w:pPr>
              <w:pStyle w:val="a7"/>
              <w:ind w:firstLine="0"/>
              <w:rPr>
                <w:sz w:val="24"/>
              </w:rPr>
            </w:pPr>
          </w:p>
        </w:tc>
      </w:tr>
      <w:tr w:rsidR="00B973FE" w14:paraId="10A71721" w14:textId="77777777" w:rsidTr="00406958">
        <w:trPr>
          <w:trHeight w:val="5558"/>
        </w:trPr>
        <w:tc>
          <w:tcPr>
            <w:tcW w:w="708" w:type="dxa"/>
            <w:tcBorders>
              <w:bottom w:val="single" w:sz="4" w:space="0" w:color="auto"/>
            </w:tcBorders>
          </w:tcPr>
          <w:p w14:paraId="196E4608" w14:textId="77777777" w:rsidR="00B973FE" w:rsidRDefault="00B973FE" w:rsidP="00406958">
            <w:pPr>
              <w:pStyle w:val="a7"/>
              <w:ind w:firstLine="0"/>
              <w:jc w:val="center"/>
              <w:rPr>
                <w:sz w:val="24"/>
              </w:rPr>
            </w:pPr>
            <w:r>
              <w:rPr>
                <w:sz w:val="24"/>
              </w:rPr>
              <w:t>І</w:t>
            </w:r>
          </w:p>
          <w:p w14:paraId="36815655" w14:textId="77777777" w:rsidR="00B973FE" w:rsidRDefault="00B973FE" w:rsidP="00406958">
            <w:pPr>
              <w:pStyle w:val="a7"/>
              <w:ind w:firstLine="0"/>
              <w:jc w:val="center"/>
              <w:rPr>
                <w:sz w:val="24"/>
              </w:rPr>
            </w:pPr>
          </w:p>
          <w:p w14:paraId="1AD9C1EA" w14:textId="77777777" w:rsidR="00B973FE" w:rsidRDefault="00B973FE" w:rsidP="00406958">
            <w:pPr>
              <w:pStyle w:val="a7"/>
              <w:ind w:firstLine="0"/>
              <w:jc w:val="center"/>
              <w:rPr>
                <w:sz w:val="24"/>
              </w:rPr>
            </w:pPr>
          </w:p>
          <w:p w14:paraId="2EF0E8FA" w14:textId="77777777" w:rsidR="00B973FE" w:rsidRDefault="00B973FE" w:rsidP="00406958">
            <w:pPr>
              <w:pStyle w:val="a7"/>
              <w:ind w:firstLine="0"/>
              <w:jc w:val="center"/>
              <w:rPr>
                <w:sz w:val="24"/>
              </w:rPr>
            </w:pPr>
          </w:p>
          <w:p w14:paraId="6B2696C9" w14:textId="77777777" w:rsidR="00B973FE" w:rsidRDefault="00B973FE" w:rsidP="00406958">
            <w:pPr>
              <w:pStyle w:val="a7"/>
              <w:ind w:firstLine="0"/>
              <w:jc w:val="center"/>
              <w:rPr>
                <w:sz w:val="24"/>
              </w:rPr>
            </w:pPr>
          </w:p>
          <w:p w14:paraId="4273804D" w14:textId="77777777" w:rsidR="00B973FE" w:rsidRDefault="00B973FE" w:rsidP="00406958">
            <w:pPr>
              <w:pStyle w:val="a7"/>
              <w:ind w:firstLine="0"/>
              <w:jc w:val="center"/>
              <w:rPr>
                <w:sz w:val="24"/>
              </w:rPr>
            </w:pPr>
          </w:p>
          <w:p w14:paraId="640DD75F" w14:textId="77777777" w:rsidR="00B973FE" w:rsidRDefault="00B973FE" w:rsidP="00406958">
            <w:pPr>
              <w:pStyle w:val="a7"/>
              <w:ind w:firstLine="0"/>
              <w:jc w:val="center"/>
              <w:rPr>
                <w:sz w:val="24"/>
              </w:rPr>
            </w:pPr>
          </w:p>
          <w:p w14:paraId="020C49B5" w14:textId="77777777" w:rsidR="00B973FE" w:rsidRDefault="00B973FE" w:rsidP="00406958">
            <w:pPr>
              <w:pStyle w:val="a7"/>
              <w:ind w:firstLine="0"/>
              <w:jc w:val="center"/>
              <w:rPr>
                <w:sz w:val="24"/>
              </w:rPr>
            </w:pPr>
          </w:p>
          <w:p w14:paraId="2C745156" w14:textId="77777777" w:rsidR="00B973FE" w:rsidRDefault="00B973FE" w:rsidP="00406958">
            <w:pPr>
              <w:pStyle w:val="a7"/>
              <w:ind w:firstLine="0"/>
              <w:rPr>
                <w:sz w:val="24"/>
              </w:rPr>
            </w:pPr>
          </w:p>
        </w:tc>
        <w:tc>
          <w:tcPr>
            <w:tcW w:w="1320" w:type="dxa"/>
            <w:tcBorders>
              <w:bottom w:val="single" w:sz="4" w:space="0" w:color="auto"/>
            </w:tcBorders>
          </w:tcPr>
          <w:p w14:paraId="05612D02" w14:textId="77777777" w:rsidR="00B973FE" w:rsidRDefault="00B973FE" w:rsidP="00406958">
            <w:pPr>
              <w:pStyle w:val="a7"/>
              <w:ind w:firstLine="0"/>
              <w:jc w:val="center"/>
              <w:rPr>
                <w:sz w:val="24"/>
              </w:rPr>
            </w:pPr>
            <w:r>
              <w:rPr>
                <w:sz w:val="24"/>
              </w:rPr>
              <w:t>Північно-</w:t>
            </w:r>
            <w:proofErr w:type="spellStart"/>
            <w:r>
              <w:rPr>
                <w:sz w:val="24"/>
              </w:rPr>
              <w:t>Росточсь</w:t>
            </w:r>
            <w:proofErr w:type="spellEnd"/>
            <w:r>
              <w:rPr>
                <w:sz w:val="24"/>
              </w:rPr>
              <w:t>-ка</w:t>
            </w:r>
          </w:p>
        </w:tc>
        <w:tc>
          <w:tcPr>
            <w:tcW w:w="1080" w:type="dxa"/>
            <w:tcBorders>
              <w:bottom w:val="single" w:sz="4" w:space="0" w:color="auto"/>
            </w:tcBorders>
          </w:tcPr>
          <w:p w14:paraId="7C086B42" w14:textId="77777777" w:rsidR="00B973FE" w:rsidRDefault="00B973FE" w:rsidP="00406958">
            <w:pPr>
              <w:pStyle w:val="a7"/>
              <w:ind w:firstLine="0"/>
              <w:jc w:val="center"/>
              <w:rPr>
                <w:sz w:val="24"/>
              </w:rPr>
            </w:pPr>
            <w:r>
              <w:rPr>
                <w:sz w:val="24"/>
              </w:rPr>
              <w:t>Стри-рий-</w:t>
            </w:r>
            <w:proofErr w:type="spellStart"/>
            <w:r>
              <w:rPr>
                <w:sz w:val="24"/>
              </w:rPr>
              <w:t>ський</w:t>
            </w:r>
            <w:proofErr w:type="spellEnd"/>
            <w:r>
              <w:rPr>
                <w:sz w:val="24"/>
              </w:rPr>
              <w:t xml:space="preserve"> прогин</w:t>
            </w:r>
          </w:p>
        </w:tc>
        <w:tc>
          <w:tcPr>
            <w:tcW w:w="1680" w:type="dxa"/>
            <w:tcBorders>
              <w:bottom w:val="single" w:sz="4" w:space="0" w:color="auto"/>
            </w:tcBorders>
          </w:tcPr>
          <w:p w14:paraId="6A07B265" w14:textId="77777777" w:rsidR="00B973FE" w:rsidRDefault="00B973FE" w:rsidP="00406958">
            <w:pPr>
              <w:pStyle w:val="a7"/>
              <w:ind w:firstLine="0"/>
              <w:jc w:val="center"/>
              <w:rPr>
                <w:sz w:val="24"/>
              </w:rPr>
            </w:pPr>
            <w:r>
              <w:rPr>
                <w:sz w:val="24"/>
              </w:rPr>
              <w:t xml:space="preserve">Глинський, </w:t>
            </w:r>
            <w:proofErr w:type="spellStart"/>
            <w:r>
              <w:rPr>
                <w:sz w:val="24"/>
              </w:rPr>
              <w:t>Мокротинсь-кий</w:t>
            </w:r>
            <w:proofErr w:type="spellEnd"/>
          </w:p>
        </w:tc>
        <w:tc>
          <w:tcPr>
            <w:tcW w:w="1560" w:type="dxa"/>
            <w:tcBorders>
              <w:bottom w:val="single" w:sz="4" w:space="0" w:color="auto"/>
            </w:tcBorders>
          </w:tcPr>
          <w:p w14:paraId="4453AA6D" w14:textId="77777777" w:rsidR="00B973FE" w:rsidRDefault="00B973FE" w:rsidP="00406958">
            <w:pPr>
              <w:pStyle w:val="a7"/>
              <w:ind w:firstLine="0"/>
              <w:jc w:val="center"/>
              <w:rPr>
                <w:sz w:val="24"/>
              </w:rPr>
            </w:pPr>
            <w:r>
              <w:rPr>
                <w:sz w:val="24"/>
              </w:rPr>
              <w:t>Глауконіт-</w:t>
            </w:r>
            <w:proofErr w:type="spellStart"/>
            <w:r>
              <w:rPr>
                <w:sz w:val="24"/>
              </w:rPr>
              <w:t>вмісні</w:t>
            </w:r>
            <w:proofErr w:type="spellEnd"/>
            <w:r>
              <w:rPr>
                <w:sz w:val="24"/>
              </w:rPr>
              <w:t xml:space="preserve"> </w:t>
            </w:r>
            <w:proofErr w:type="spellStart"/>
            <w:r>
              <w:rPr>
                <w:sz w:val="24"/>
              </w:rPr>
              <w:t>піс-ки</w:t>
            </w:r>
            <w:proofErr w:type="spellEnd"/>
            <w:r>
              <w:rPr>
                <w:sz w:val="24"/>
              </w:rPr>
              <w:t xml:space="preserve">, </w:t>
            </w:r>
            <w:proofErr w:type="spellStart"/>
            <w:r>
              <w:rPr>
                <w:sz w:val="24"/>
              </w:rPr>
              <w:t>піско</w:t>
            </w:r>
            <w:proofErr w:type="spellEnd"/>
            <w:r>
              <w:rPr>
                <w:sz w:val="24"/>
              </w:rPr>
              <w:t>-вики (</w:t>
            </w:r>
            <w:r>
              <w:rPr>
                <w:sz w:val="24"/>
                <w:lang w:val="en-US"/>
              </w:rPr>
              <w:t>P</w:t>
            </w:r>
            <w:r w:rsidRPr="003026B2">
              <w:rPr>
                <w:sz w:val="24"/>
                <w:vertAlign w:val="subscript"/>
              </w:rPr>
              <w:t>2</w:t>
            </w:r>
            <w:proofErr w:type="spellStart"/>
            <w:r>
              <w:rPr>
                <w:sz w:val="24"/>
                <w:lang w:val="en-US"/>
              </w:rPr>
              <w:t>kv</w:t>
            </w:r>
            <w:proofErr w:type="spellEnd"/>
            <w:r>
              <w:rPr>
                <w:sz w:val="24"/>
              </w:rPr>
              <w:t>,</w:t>
            </w:r>
            <w:r w:rsidRPr="003026B2">
              <w:rPr>
                <w:sz w:val="24"/>
              </w:rPr>
              <w:t xml:space="preserve">       </w:t>
            </w:r>
            <w:r>
              <w:rPr>
                <w:sz w:val="24"/>
                <w:lang w:val="en-US"/>
              </w:rPr>
              <w:t>N</w:t>
            </w:r>
            <w:r>
              <w:rPr>
                <w:position w:val="-10"/>
                <w:sz w:val="24"/>
                <w:lang w:val="en-US"/>
              </w:rPr>
              <w:object w:dxaOrig="160" w:dyaOrig="360" w14:anchorId="62126F40">
                <v:shape id="_x0000_i1178" type="#_x0000_t75" style="width:7.8pt;height:18pt" o:ole="">
                  <v:imagedata r:id="rId243" o:title=""/>
                </v:shape>
                <o:OLEObject Type="Embed" ProgID="Equation.3" ShapeID="_x0000_i1178" DrawAspect="Content" ObjectID="_1713881712" r:id="rId244"/>
              </w:object>
            </w:r>
            <w:r w:rsidRPr="003026B2">
              <w:rPr>
                <w:sz w:val="24"/>
              </w:rPr>
              <w:t>)</w:t>
            </w:r>
            <w:r>
              <w:rPr>
                <w:sz w:val="24"/>
              </w:rPr>
              <w:t>.</w:t>
            </w:r>
          </w:p>
          <w:p w14:paraId="58BDFA5A" w14:textId="77777777" w:rsidR="00B973FE" w:rsidRDefault="00B973FE" w:rsidP="00406958">
            <w:pPr>
              <w:pStyle w:val="a7"/>
              <w:ind w:firstLine="0"/>
              <w:jc w:val="center"/>
              <w:rPr>
                <w:sz w:val="24"/>
              </w:rPr>
            </w:pPr>
          </w:p>
          <w:p w14:paraId="0B3A37F9" w14:textId="77777777" w:rsidR="00B973FE" w:rsidRDefault="00B973FE" w:rsidP="00406958">
            <w:pPr>
              <w:pStyle w:val="a7"/>
              <w:ind w:firstLine="0"/>
              <w:jc w:val="center"/>
              <w:rPr>
                <w:sz w:val="24"/>
              </w:rPr>
            </w:pPr>
          </w:p>
          <w:p w14:paraId="538206CD" w14:textId="77777777" w:rsidR="00B973FE" w:rsidRDefault="00B973FE" w:rsidP="00406958">
            <w:pPr>
              <w:pStyle w:val="a7"/>
              <w:ind w:firstLine="0"/>
              <w:jc w:val="center"/>
              <w:rPr>
                <w:sz w:val="24"/>
              </w:rPr>
            </w:pPr>
          </w:p>
          <w:p w14:paraId="3E4BBAEB" w14:textId="77777777" w:rsidR="00B973FE" w:rsidRDefault="00B973FE" w:rsidP="00406958">
            <w:pPr>
              <w:pStyle w:val="a7"/>
              <w:ind w:firstLine="0"/>
              <w:jc w:val="center"/>
              <w:rPr>
                <w:sz w:val="24"/>
              </w:rPr>
            </w:pPr>
          </w:p>
          <w:p w14:paraId="7A4E980B" w14:textId="77777777" w:rsidR="00B973FE" w:rsidRDefault="00B973FE" w:rsidP="00406958">
            <w:pPr>
              <w:pStyle w:val="a7"/>
              <w:ind w:firstLine="0"/>
              <w:jc w:val="center"/>
              <w:rPr>
                <w:sz w:val="24"/>
              </w:rPr>
            </w:pPr>
          </w:p>
          <w:p w14:paraId="342BD38F" w14:textId="77777777" w:rsidR="00B973FE" w:rsidRDefault="00B973FE" w:rsidP="00406958">
            <w:pPr>
              <w:pStyle w:val="a7"/>
              <w:ind w:firstLine="0"/>
              <w:jc w:val="center"/>
              <w:rPr>
                <w:sz w:val="24"/>
              </w:rPr>
            </w:pPr>
          </w:p>
          <w:p w14:paraId="105FEEA4" w14:textId="77777777" w:rsidR="00B973FE" w:rsidRDefault="00B973FE" w:rsidP="00406958">
            <w:pPr>
              <w:pStyle w:val="a7"/>
              <w:ind w:firstLine="0"/>
              <w:jc w:val="center"/>
              <w:rPr>
                <w:sz w:val="24"/>
              </w:rPr>
            </w:pPr>
          </w:p>
          <w:p w14:paraId="4B52CD50" w14:textId="77777777" w:rsidR="00B973FE" w:rsidRDefault="00B973FE" w:rsidP="00406958">
            <w:pPr>
              <w:pStyle w:val="a7"/>
              <w:ind w:firstLine="0"/>
              <w:jc w:val="center"/>
              <w:rPr>
                <w:sz w:val="24"/>
              </w:rPr>
            </w:pPr>
          </w:p>
          <w:p w14:paraId="429B57B2" w14:textId="77777777" w:rsidR="00B973FE" w:rsidRDefault="00B973FE" w:rsidP="00406958">
            <w:pPr>
              <w:pStyle w:val="a7"/>
              <w:ind w:firstLine="0"/>
              <w:jc w:val="center"/>
              <w:rPr>
                <w:sz w:val="24"/>
              </w:rPr>
            </w:pPr>
          </w:p>
          <w:p w14:paraId="5C801523" w14:textId="77777777" w:rsidR="00B973FE" w:rsidRDefault="00B973FE" w:rsidP="00406958">
            <w:pPr>
              <w:pStyle w:val="a7"/>
              <w:ind w:firstLine="0"/>
              <w:jc w:val="center"/>
              <w:rPr>
                <w:sz w:val="24"/>
              </w:rPr>
            </w:pPr>
          </w:p>
          <w:p w14:paraId="38B7D8E0" w14:textId="77777777" w:rsidR="00B973FE" w:rsidRDefault="00B973FE" w:rsidP="00406958">
            <w:pPr>
              <w:pStyle w:val="a7"/>
              <w:ind w:firstLine="0"/>
              <w:jc w:val="center"/>
              <w:rPr>
                <w:sz w:val="24"/>
              </w:rPr>
            </w:pPr>
          </w:p>
          <w:p w14:paraId="0007D834" w14:textId="77777777" w:rsidR="00B973FE" w:rsidRDefault="00B973FE" w:rsidP="00406958">
            <w:pPr>
              <w:pStyle w:val="a7"/>
              <w:ind w:firstLine="0"/>
              <w:jc w:val="center"/>
              <w:rPr>
                <w:sz w:val="24"/>
              </w:rPr>
            </w:pPr>
          </w:p>
        </w:tc>
        <w:tc>
          <w:tcPr>
            <w:tcW w:w="840" w:type="dxa"/>
            <w:tcBorders>
              <w:bottom w:val="single" w:sz="4" w:space="0" w:color="auto"/>
            </w:tcBorders>
          </w:tcPr>
          <w:p w14:paraId="47FDF9AA" w14:textId="77777777" w:rsidR="00B973FE" w:rsidRDefault="00B973FE" w:rsidP="00406958">
            <w:pPr>
              <w:pStyle w:val="a7"/>
              <w:ind w:firstLine="0"/>
              <w:rPr>
                <w:sz w:val="24"/>
              </w:rPr>
            </w:pPr>
            <w:r>
              <w:rPr>
                <w:sz w:val="24"/>
                <w:lang w:val="en-US"/>
              </w:rPr>
              <w:t>42-55</w:t>
            </w:r>
            <w:r>
              <w:rPr>
                <w:sz w:val="24"/>
              </w:rPr>
              <w:t>,7</w:t>
            </w:r>
          </w:p>
        </w:tc>
        <w:tc>
          <w:tcPr>
            <w:tcW w:w="1920" w:type="dxa"/>
            <w:tcBorders>
              <w:bottom w:val="single" w:sz="4" w:space="0" w:color="auto"/>
            </w:tcBorders>
          </w:tcPr>
          <w:p w14:paraId="755FC021" w14:textId="77777777" w:rsidR="00B973FE" w:rsidRDefault="00B973FE" w:rsidP="00406958">
            <w:pPr>
              <w:pStyle w:val="a7"/>
              <w:spacing w:line="240" w:lineRule="exact"/>
              <w:ind w:firstLine="11"/>
              <w:jc w:val="center"/>
              <w:rPr>
                <w:sz w:val="24"/>
              </w:rPr>
            </w:pPr>
            <w:r>
              <w:rPr>
                <w:sz w:val="24"/>
              </w:rPr>
              <w:t xml:space="preserve">Розроблена єдина </w:t>
            </w:r>
            <w:proofErr w:type="spellStart"/>
            <w:r>
              <w:rPr>
                <w:sz w:val="24"/>
              </w:rPr>
              <w:t>техно</w:t>
            </w:r>
            <w:proofErr w:type="spellEnd"/>
            <w:r>
              <w:rPr>
                <w:sz w:val="24"/>
              </w:rPr>
              <w:t>-логічна схема  збагачення руд Північно-Рос-</w:t>
            </w:r>
            <w:proofErr w:type="spellStart"/>
            <w:r>
              <w:rPr>
                <w:sz w:val="24"/>
              </w:rPr>
              <w:t>точської</w:t>
            </w:r>
            <w:proofErr w:type="spellEnd"/>
            <w:r>
              <w:rPr>
                <w:sz w:val="24"/>
              </w:rPr>
              <w:t xml:space="preserve"> і Сере-</w:t>
            </w:r>
            <w:proofErr w:type="spellStart"/>
            <w:r>
              <w:rPr>
                <w:sz w:val="24"/>
              </w:rPr>
              <w:t>дньо</w:t>
            </w:r>
            <w:proofErr w:type="spellEnd"/>
            <w:r>
              <w:rPr>
                <w:sz w:val="24"/>
              </w:rPr>
              <w:t>-</w:t>
            </w:r>
            <w:proofErr w:type="spellStart"/>
            <w:r>
              <w:rPr>
                <w:sz w:val="24"/>
              </w:rPr>
              <w:t>дністров-ської</w:t>
            </w:r>
            <w:proofErr w:type="spellEnd"/>
            <w:r>
              <w:rPr>
                <w:sz w:val="24"/>
              </w:rPr>
              <w:t xml:space="preserve"> площ, яка включає мокру дезінтеграцію, класифікацію  та магнітне </w:t>
            </w:r>
            <w:proofErr w:type="spellStart"/>
            <w:r>
              <w:rPr>
                <w:sz w:val="24"/>
              </w:rPr>
              <w:t>зба-гачення</w:t>
            </w:r>
            <w:proofErr w:type="spellEnd"/>
            <w:r>
              <w:rPr>
                <w:sz w:val="24"/>
              </w:rPr>
              <w:t xml:space="preserve"> </w:t>
            </w:r>
            <w:proofErr w:type="spellStart"/>
            <w:r>
              <w:rPr>
                <w:sz w:val="24"/>
              </w:rPr>
              <w:t>дезінте-грованої</w:t>
            </w:r>
            <w:proofErr w:type="spellEnd"/>
            <w:r>
              <w:rPr>
                <w:sz w:val="24"/>
              </w:rPr>
              <w:t xml:space="preserve"> руди. Схема </w:t>
            </w:r>
            <w:proofErr w:type="spellStart"/>
            <w:r>
              <w:rPr>
                <w:sz w:val="24"/>
              </w:rPr>
              <w:t>збагачен</w:t>
            </w:r>
            <w:proofErr w:type="spellEnd"/>
            <w:r>
              <w:rPr>
                <w:sz w:val="24"/>
              </w:rPr>
              <w:t>-ня для руд Пів-</w:t>
            </w:r>
            <w:proofErr w:type="spellStart"/>
            <w:r>
              <w:rPr>
                <w:sz w:val="24"/>
              </w:rPr>
              <w:t>нічно</w:t>
            </w:r>
            <w:proofErr w:type="spellEnd"/>
            <w:r>
              <w:rPr>
                <w:sz w:val="24"/>
              </w:rPr>
              <w:t>-</w:t>
            </w:r>
            <w:proofErr w:type="spellStart"/>
            <w:r>
              <w:rPr>
                <w:sz w:val="24"/>
              </w:rPr>
              <w:t>Росточ-ської</w:t>
            </w:r>
            <w:proofErr w:type="spellEnd"/>
            <w:r>
              <w:rPr>
                <w:sz w:val="24"/>
              </w:rPr>
              <w:t xml:space="preserve"> площі до-</w:t>
            </w:r>
            <w:proofErr w:type="spellStart"/>
            <w:r>
              <w:rPr>
                <w:sz w:val="24"/>
              </w:rPr>
              <w:t>повнена</w:t>
            </w:r>
            <w:proofErr w:type="spellEnd"/>
            <w:r>
              <w:rPr>
                <w:sz w:val="24"/>
              </w:rPr>
              <w:t xml:space="preserve"> </w:t>
            </w:r>
            <w:proofErr w:type="spellStart"/>
            <w:r>
              <w:rPr>
                <w:sz w:val="24"/>
              </w:rPr>
              <w:t>елект-ростатичною</w:t>
            </w:r>
            <w:proofErr w:type="spellEnd"/>
            <w:r>
              <w:rPr>
                <w:sz w:val="24"/>
              </w:rPr>
              <w:t xml:space="preserve"> се-</w:t>
            </w:r>
            <w:proofErr w:type="spellStart"/>
            <w:r>
              <w:rPr>
                <w:sz w:val="24"/>
              </w:rPr>
              <w:t>парацією</w:t>
            </w:r>
            <w:proofErr w:type="spellEnd"/>
            <w:r>
              <w:rPr>
                <w:sz w:val="24"/>
              </w:rPr>
              <w:t xml:space="preserve"> для видалення з глауконітового </w:t>
            </w:r>
          </w:p>
        </w:tc>
        <w:tc>
          <w:tcPr>
            <w:tcW w:w="2760" w:type="dxa"/>
            <w:tcBorders>
              <w:bottom w:val="single" w:sz="4" w:space="0" w:color="auto"/>
            </w:tcBorders>
          </w:tcPr>
          <w:p w14:paraId="755AA380" w14:textId="77777777" w:rsidR="00B973FE" w:rsidRDefault="00B973FE" w:rsidP="00406958">
            <w:pPr>
              <w:pStyle w:val="a7"/>
              <w:ind w:firstLine="12"/>
              <w:jc w:val="center"/>
              <w:rPr>
                <w:sz w:val="24"/>
              </w:rPr>
            </w:pPr>
            <w:r>
              <w:rPr>
                <w:sz w:val="24"/>
              </w:rPr>
              <w:t>Вміст глауконіту в концентратах 90-100% (Глинська ділянка</w:t>
            </w:r>
            <w:r w:rsidRPr="003026B2">
              <w:rPr>
                <w:sz w:val="24"/>
                <w:lang w:val="ru-RU"/>
              </w:rPr>
              <w:t>:</w:t>
            </w:r>
            <w:r>
              <w:rPr>
                <w:sz w:val="24"/>
              </w:rPr>
              <w:t xml:space="preserve"> вміст глауконіту 98 %, вихід 23,8%, вилучення 55%. </w:t>
            </w:r>
            <w:proofErr w:type="spellStart"/>
            <w:r>
              <w:rPr>
                <w:sz w:val="24"/>
              </w:rPr>
              <w:t>Мокротинський</w:t>
            </w:r>
            <w:proofErr w:type="spellEnd"/>
            <w:r>
              <w:rPr>
                <w:sz w:val="24"/>
                <w:lang w:val="en-US"/>
              </w:rPr>
              <w:t>:</w:t>
            </w:r>
            <w:r>
              <w:rPr>
                <w:sz w:val="24"/>
              </w:rPr>
              <w:t xml:space="preserve"> вміст глауконіту98%, вихід 28,8%, вилучення 55,4%.</w:t>
            </w:r>
          </w:p>
          <w:p w14:paraId="313F6CE6" w14:textId="77777777" w:rsidR="00B973FE" w:rsidRDefault="00B973FE" w:rsidP="00406958">
            <w:pPr>
              <w:pStyle w:val="a7"/>
              <w:ind w:firstLine="12"/>
              <w:jc w:val="center"/>
              <w:rPr>
                <w:sz w:val="24"/>
              </w:rPr>
            </w:pPr>
          </w:p>
          <w:p w14:paraId="69416FB8" w14:textId="77777777" w:rsidR="00B973FE" w:rsidRDefault="00B973FE" w:rsidP="00406958">
            <w:pPr>
              <w:pStyle w:val="a7"/>
              <w:ind w:firstLine="12"/>
              <w:jc w:val="center"/>
              <w:rPr>
                <w:sz w:val="24"/>
              </w:rPr>
            </w:pPr>
          </w:p>
          <w:p w14:paraId="0E67E094" w14:textId="77777777" w:rsidR="00B973FE" w:rsidRDefault="00B973FE" w:rsidP="00406958">
            <w:pPr>
              <w:pStyle w:val="a7"/>
              <w:ind w:firstLine="12"/>
              <w:jc w:val="center"/>
              <w:rPr>
                <w:sz w:val="24"/>
              </w:rPr>
            </w:pPr>
          </w:p>
          <w:p w14:paraId="421F5579" w14:textId="77777777" w:rsidR="00B973FE" w:rsidRDefault="00B973FE" w:rsidP="00406958">
            <w:pPr>
              <w:pStyle w:val="a7"/>
              <w:ind w:firstLine="12"/>
              <w:jc w:val="center"/>
              <w:rPr>
                <w:sz w:val="24"/>
              </w:rPr>
            </w:pPr>
          </w:p>
          <w:p w14:paraId="471ED647" w14:textId="77777777" w:rsidR="00B973FE" w:rsidRDefault="00B973FE" w:rsidP="00406958">
            <w:pPr>
              <w:pStyle w:val="a7"/>
              <w:ind w:firstLine="12"/>
              <w:jc w:val="center"/>
              <w:rPr>
                <w:sz w:val="24"/>
              </w:rPr>
            </w:pPr>
          </w:p>
          <w:p w14:paraId="050F3B09" w14:textId="77777777" w:rsidR="00B973FE" w:rsidRDefault="00B973FE" w:rsidP="00406958">
            <w:pPr>
              <w:pStyle w:val="a7"/>
              <w:ind w:firstLine="12"/>
              <w:jc w:val="center"/>
              <w:rPr>
                <w:sz w:val="24"/>
              </w:rPr>
            </w:pPr>
          </w:p>
          <w:p w14:paraId="3458888F" w14:textId="77777777" w:rsidR="00B973FE" w:rsidRDefault="00B973FE" w:rsidP="00406958">
            <w:pPr>
              <w:pStyle w:val="a7"/>
              <w:ind w:firstLine="12"/>
              <w:jc w:val="center"/>
              <w:rPr>
                <w:sz w:val="24"/>
              </w:rPr>
            </w:pPr>
          </w:p>
          <w:p w14:paraId="437BA9F2" w14:textId="77777777" w:rsidR="00B973FE" w:rsidRDefault="00B973FE" w:rsidP="00406958">
            <w:pPr>
              <w:pStyle w:val="a7"/>
              <w:ind w:firstLine="12"/>
              <w:jc w:val="center"/>
              <w:rPr>
                <w:sz w:val="24"/>
              </w:rPr>
            </w:pPr>
          </w:p>
          <w:p w14:paraId="7A337424" w14:textId="77777777" w:rsidR="00B973FE" w:rsidRDefault="00B973FE" w:rsidP="00406958">
            <w:pPr>
              <w:pStyle w:val="a7"/>
              <w:ind w:firstLine="12"/>
              <w:jc w:val="center"/>
              <w:rPr>
                <w:sz w:val="24"/>
              </w:rPr>
            </w:pPr>
          </w:p>
          <w:p w14:paraId="22FB7101" w14:textId="77777777" w:rsidR="00B973FE" w:rsidRDefault="00B973FE" w:rsidP="00406958">
            <w:pPr>
              <w:pStyle w:val="a7"/>
              <w:ind w:firstLine="0"/>
              <w:rPr>
                <w:sz w:val="24"/>
              </w:rPr>
            </w:pPr>
          </w:p>
        </w:tc>
        <w:tc>
          <w:tcPr>
            <w:tcW w:w="2400" w:type="dxa"/>
            <w:tcBorders>
              <w:bottom w:val="single" w:sz="4" w:space="0" w:color="auto"/>
            </w:tcBorders>
          </w:tcPr>
          <w:p w14:paraId="232B0ACF" w14:textId="77777777" w:rsidR="00B973FE" w:rsidRDefault="00B973FE" w:rsidP="00406958">
            <w:pPr>
              <w:pStyle w:val="a7"/>
              <w:ind w:firstLine="0"/>
              <w:jc w:val="center"/>
              <w:rPr>
                <w:sz w:val="24"/>
              </w:rPr>
            </w:pPr>
            <w:r>
              <w:rPr>
                <w:sz w:val="24"/>
              </w:rPr>
              <w:t xml:space="preserve">Збагачення </w:t>
            </w:r>
            <w:proofErr w:type="spellStart"/>
            <w:r>
              <w:rPr>
                <w:sz w:val="24"/>
              </w:rPr>
              <w:t>глауконі-тових</w:t>
            </w:r>
            <w:proofErr w:type="spellEnd"/>
            <w:r>
              <w:rPr>
                <w:sz w:val="24"/>
              </w:rPr>
              <w:t xml:space="preserve"> руд тільки Глинської, </w:t>
            </w:r>
            <w:proofErr w:type="spellStart"/>
            <w:r>
              <w:rPr>
                <w:sz w:val="24"/>
              </w:rPr>
              <w:t>Стругської</w:t>
            </w:r>
            <w:proofErr w:type="spellEnd"/>
            <w:r>
              <w:rPr>
                <w:sz w:val="24"/>
              </w:rPr>
              <w:t xml:space="preserve"> і </w:t>
            </w:r>
            <w:proofErr w:type="spellStart"/>
            <w:r>
              <w:rPr>
                <w:sz w:val="24"/>
              </w:rPr>
              <w:t>Карачіївецької</w:t>
            </w:r>
            <w:proofErr w:type="spellEnd"/>
            <w:r>
              <w:rPr>
                <w:sz w:val="24"/>
              </w:rPr>
              <w:t xml:space="preserve"> ділянок проведені в ЦКЛ тресту </w:t>
            </w:r>
            <w:r w:rsidRPr="003026B2">
              <w:rPr>
                <w:sz w:val="24"/>
              </w:rPr>
              <w:t>“</w:t>
            </w:r>
            <w:proofErr w:type="spellStart"/>
            <w:r>
              <w:rPr>
                <w:sz w:val="24"/>
              </w:rPr>
              <w:t>Київгеологія</w:t>
            </w:r>
            <w:proofErr w:type="spellEnd"/>
            <w:r w:rsidRPr="003026B2">
              <w:rPr>
                <w:sz w:val="24"/>
              </w:rPr>
              <w:t>”</w:t>
            </w:r>
            <w:r>
              <w:rPr>
                <w:sz w:val="24"/>
              </w:rPr>
              <w:t xml:space="preserve"> і в  лабораторії Іршанського </w:t>
            </w:r>
            <w:proofErr w:type="spellStart"/>
            <w:r>
              <w:rPr>
                <w:sz w:val="24"/>
              </w:rPr>
              <w:t>ГЗКа</w:t>
            </w:r>
            <w:proofErr w:type="spellEnd"/>
            <w:r>
              <w:rPr>
                <w:sz w:val="24"/>
              </w:rPr>
              <w:t xml:space="preserve"> в 1971-1972рр. (використовувались полковий та магніт-ний сепаратор). 1974р. Інститут мінеральних </w:t>
            </w:r>
            <w:proofErr w:type="spellStart"/>
            <w:r>
              <w:rPr>
                <w:sz w:val="24"/>
              </w:rPr>
              <w:t>ресур</w:t>
            </w:r>
            <w:proofErr w:type="spellEnd"/>
            <w:r>
              <w:rPr>
                <w:sz w:val="24"/>
              </w:rPr>
              <w:t>-сів (</w:t>
            </w:r>
            <w:proofErr w:type="spellStart"/>
            <w:r>
              <w:rPr>
                <w:sz w:val="24"/>
              </w:rPr>
              <w:t>м.Сімферополь</w:t>
            </w:r>
            <w:proofErr w:type="spellEnd"/>
            <w:r>
              <w:rPr>
                <w:sz w:val="24"/>
              </w:rPr>
              <w:t>).</w:t>
            </w:r>
          </w:p>
          <w:p w14:paraId="454A59B3" w14:textId="77777777" w:rsidR="00B973FE" w:rsidRDefault="00B973FE" w:rsidP="00406958">
            <w:pPr>
              <w:pStyle w:val="a7"/>
              <w:ind w:firstLine="0"/>
              <w:jc w:val="center"/>
              <w:rPr>
                <w:sz w:val="24"/>
              </w:rPr>
            </w:pPr>
            <w:r>
              <w:rPr>
                <w:sz w:val="24"/>
              </w:rPr>
              <w:t xml:space="preserve">Дослідження </w:t>
            </w:r>
            <w:proofErr w:type="spellStart"/>
            <w:r>
              <w:rPr>
                <w:sz w:val="24"/>
              </w:rPr>
              <w:t>провені</w:t>
            </w:r>
            <w:proofErr w:type="spellEnd"/>
            <w:r>
              <w:rPr>
                <w:sz w:val="24"/>
              </w:rPr>
              <w:t xml:space="preserve">  на всіх 4-х ділянках.</w:t>
            </w:r>
          </w:p>
        </w:tc>
        <w:tc>
          <w:tcPr>
            <w:tcW w:w="1080" w:type="dxa"/>
            <w:tcBorders>
              <w:bottom w:val="single" w:sz="4" w:space="0" w:color="auto"/>
            </w:tcBorders>
          </w:tcPr>
          <w:p w14:paraId="50601233" w14:textId="77777777" w:rsidR="00B973FE" w:rsidRDefault="00B973FE" w:rsidP="00406958">
            <w:pPr>
              <w:pStyle w:val="a7"/>
              <w:ind w:firstLine="0"/>
              <w:jc w:val="center"/>
              <w:rPr>
                <w:sz w:val="24"/>
              </w:rPr>
            </w:pPr>
            <w:r>
              <w:rPr>
                <w:sz w:val="24"/>
              </w:rPr>
              <w:t>С.6.3</w:t>
            </w:r>
          </w:p>
        </w:tc>
      </w:tr>
    </w:tbl>
    <w:p w14:paraId="752F1657" w14:textId="77777777" w:rsidR="00B973FE" w:rsidRDefault="00B973FE" w:rsidP="00B973FE"/>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320"/>
        <w:gridCol w:w="1080"/>
        <w:gridCol w:w="1680"/>
        <w:gridCol w:w="1560"/>
        <w:gridCol w:w="840"/>
        <w:gridCol w:w="2520"/>
        <w:gridCol w:w="2520"/>
        <w:gridCol w:w="2160"/>
        <w:gridCol w:w="960"/>
      </w:tblGrid>
      <w:tr w:rsidR="00B973FE" w14:paraId="7F2D8D87" w14:textId="77777777" w:rsidTr="00406958">
        <w:trPr>
          <w:cantSplit/>
        </w:trPr>
        <w:tc>
          <w:tcPr>
            <w:tcW w:w="15348" w:type="dxa"/>
            <w:gridSpan w:val="10"/>
            <w:tcBorders>
              <w:top w:val="nil"/>
              <w:left w:val="nil"/>
              <w:right w:val="nil"/>
            </w:tcBorders>
          </w:tcPr>
          <w:p w14:paraId="2A790124" w14:textId="77777777" w:rsidR="00B973FE" w:rsidRDefault="00B973FE" w:rsidP="00406958">
            <w:pPr>
              <w:pStyle w:val="a7"/>
              <w:ind w:firstLine="0"/>
              <w:rPr>
                <w:sz w:val="24"/>
              </w:rPr>
            </w:pPr>
            <w:r>
              <w:rPr>
                <w:sz w:val="24"/>
              </w:rPr>
              <w:lastRenderedPageBreak/>
              <w:t>Закінчення таблиці 5.110</w:t>
            </w:r>
          </w:p>
        </w:tc>
      </w:tr>
      <w:tr w:rsidR="00B973FE" w14:paraId="0A191A8C" w14:textId="77777777" w:rsidTr="00406958">
        <w:tc>
          <w:tcPr>
            <w:tcW w:w="708" w:type="dxa"/>
          </w:tcPr>
          <w:p w14:paraId="119B70E0" w14:textId="77777777" w:rsidR="00B973FE" w:rsidRDefault="00B973FE" w:rsidP="00406958">
            <w:pPr>
              <w:pStyle w:val="a7"/>
              <w:ind w:firstLine="0"/>
              <w:jc w:val="center"/>
              <w:rPr>
                <w:sz w:val="24"/>
              </w:rPr>
            </w:pPr>
            <w:r>
              <w:rPr>
                <w:sz w:val="24"/>
              </w:rPr>
              <w:t>1</w:t>
            </w:r>
          </w:p>
        </w:tc>
        <w:tc>
          <w:tcPr>
            <w:tcW w:w="1320" w:type="dxa"/>
          </w:tcPr>
          <w:p w14:paraId="13460C88" w14:textId="77777777" w:rsidR="00B973FE" w:rsidRDefault="00B973FE" w:rsidP="00406958">
            <w:pPr>
              <w:pStyle w:val="a7"/>
              <w:ind w:firstLine="0"/>
              <w:jc w:val="center"/>
              <w:rPr>
                <w:sz w:val="24"/>
              </w:rPr>
            </w:pPr>
            <w:r>
              <w:rPr>
                <w:sz w:val="24"/>
              </w:rPr>
              <w:t>2</w:t>
            </w:r>
          </w:p>
        </w:tc>
        <w:tc>
          <w:tcPr>
            <w:tcW w:w="1080" w:type="dxa"/>
          </w:tcPr>
          <w:p w14:paraId="015B7801" w14:textId="77777777" w:rsidR="00B973FE" w:rsidRDefault="00B973FE" w:rsidP="00406958">
            <w:pPr>
              <w:pStyle w:val="a7"/>
              <w:ind w:firstLine="0"/>
              <w:jc w:val="center"/>
              <w:rPr>
                <w:sz w:val="24"/>
              </w:rPr>
            </w:pPr>
            <w:r>
              <w:rPr>
                <w:sz w:val="24"/>
              </w:rPr>
              <w:t>3</w:t>
            </w:r>
          </w:p>
        </w:tc>
        <w:tc>
          <w:tcPr>
            <w:tcW w:w="1680" w:type="dxa"/>
          </w:tcPr>
          <w:p w14:paraId="2D17737D" w14:textId="77777777" w:rsidR="00B973FE" w:rsidRDefault="00B973FE" w:rsidP="00406958">
            <w:pPr>
              <w:pStyle w:val="a7"/>
              <w:ind w:firstLine="0"/>
              <w:jc w:val="center"/>
              <w:rPr>
                <w:sz w:val="24"/>
              </w:rPr>
            </w:pPr>
            <w:r>
              <w:rPr>
                <w:sz w:val="24"/>
              </w:rPr>
              <w:t>4</w:t>
            </w:r>
          </w:p>
        </w:tc>
        <w:tc>
          <w:tcPr>
            <w:tcW w:w="1560" w:type="dxa"/>
          </w:tcPr>
          <w:p w14:paraId="77B653EE" w14:textId="77777777" w:rsidR="00B973FE" w:rsidRDefault="00B973FE" w:rsidP="00406958">
            <w:pPr>
              <w:pStyle w:val="a7"/>
              <w:ind w:firstLine="0"/>
              <w:jc w:val="center"/>
              <w:rPr>
                <w:sz w:val="24"/>
              </w:rPr>
            </w:pPr>
            <w:r>
              <w:rPr>
                <w:sz w:val="24"/>
              </w:rPr>
              <w:t>5</w:t>
            </w:r>
          </w:p>
        </w:tc>
        <w:tc>
          <w:tcPr>
            <w:tcW w:w="840" w:type="dxa"/>
          </w:tcPr>
          <w:p w14:paraId="28BECEC8" w14:textId="77777777" w:rsidR="00B973FE" w:rsidRDefault="00B973FE" w:rsidP="00406958">
            <w:pPr>
              <w:pStyle w:val="a7"/>
              <w:ind w:firstLine="0"/>
              <w:jc w:val="center"/>
              <w:rPr>
                <w:sz w:val="24"/>
              </w:rPr>
            </w:pPr>
            <w:r>
              <w:rPr>
                <w:sz w:val="24"/>
              </w:rPr>
              <w:t>6</w:t>
            </w:r>
          </w:p>
        </w:tc>
        <w:tc>
          <w:tcPr>
            <w:tcW w:w="2520" w:type="dxa"/>
          </w:tcPr>
          <w:p w14:paraId="3B0F8D86" w14:textId="77777777" w:rsidR="00B973FE" w:rsidRDefault="00B973FE" w:rsidP="00406958">
            <w:pPr>
              <w:pStyle w:val="a7"/>
              <w:ind w:firstLine="0"/>
              <w:jc w:val="center"/>
              <w:rPr>
                <w:sz w:val="24"/>
              </w:rPr>
            </w:pPr>
            <w:r>
              <w:rPr>
                <w:sz w:val="24"/>
              </w:rPr>
              <w:t>7</w:t>
            </w:r>
          </w:p>
        </w:tc>
        <w:tc>
          <w:tcPr>
            <w:tcW w:w="2520" w:type="dxa"/>
          </w:tcPr>
          <w:p w14:paraId="5EB5105D" w14:textId="77777777" w:rsidR="00B973FE" w:rsidRDefault="00B973FE" w:rsidP="00406958">
            <w:pPr>
              <w:pStyle w:val="a7"/>
              <w:ind w:firstLine="0"/>
              <w:jc w:val="center"/>
              <w:rPr>
                <w:sz w:val="24"/>
              </w:rPr>
            </w:pPr>
            <w:r>
              <w:rPr>
                <w:sz w:val="24"/>
              </w:rPr>
              <w:t>8</w:t>
            </w:r>
          </w:p>
        </w:tc>
        <w:tc>
          <w:tcPr>
            <w:tcW w:w="2160" w:type="dxa"/>
          </w:tcPr>
          <w:p w14:paraId="6341B2F3" w14:textId="77777777" w:rsidR="00B973FE" w:rsidRDefault="00B973FE" w:rsidP="00406958">
            <w:pPr>
              <w:pStyle w:val="a7"/>
              <w:ind w:firstLine="0"/>
              <w:jc w:val="center"/>
              <w:rPr>
                <w:sz w:val="24"/>
              </w:rPr>
            </w:pPr>
            <w:r>
              <w:rPr>
                <w:sz w:val="24"/>
              </w:rPr>
              <w:t>9</w:t>
            </w:r>
          </w:p>
        </w:tc>
        <w:tc>
          <w:tcPr>
            <w:tcW w:w="960" w:type="dxa"/>
          </w:tcPr>
          <w:p w14:paraId="6A7AF515" w14:textId="77777777" w:rsidR="00B973FE" w:rsidRDefault="00B973FE" w:rsidP="00406958">
            <w:pPr>
              <w:pStyle w:val="a7"/>
              <w:ind w:firstLine="0"/>
              <w:jc w:val="center"/>
              <w:rPr>
                <w:sz w:val="24"/>
              </w:rPr>
            </w:pPr>
            <w:r>
              <w:rPr>
                <w:sz w:val="24"/>
              </w:rPr>
              <w:t>10</w:t>
            </w:r>
          </w:p>
        </w:tc>
      </w:tr>
      <w:tr w:rsidR="00B973FE" w14:paraId="32B77B69" w14:textId="77777777" w:rsidTr="00406958">
        <w:tc>
          <w:tcPr>
            <w:tcW w:w="708" w:type="dxa"/>
          </w:tcPr>
          <w:p w14:paraId="001C2044" w14:textId="77777777" w:rsidR="00B973FE" w:rsidRDefault="00B973FE" w:rsidP="00406958">
            <w:pPr>
              <w:pStyle w:val="a7"/>
              <w:ind w:firstLine="0"/>
              <w:jc w:val="center"/>
              <w:rPr>
                <w:sz w:val="24"/>
              </w:rPr>
            </w:pPr>
          </w:p>
          <w:p w14:paraId="520E750B" w14:textId="77777777" w:rsidR="00B973FE" w:rsidRDefault="00B973FE" w:rsidP="00406958">
            <w:pPr>
              <w:pStyle w:val="a7"/>
              <w:ind w:firstLine="0"/>
              <w:jc w:val="center"/>
              <w:rPr>
                <w:sz w:val="24"/>
              </w:rPr>
            </w:pPr>
          </w:p>
          <w:p w14:paraId="0FAD0483" w14:textId="77777777" w:rsidR="00B973FE" w:rsidRDefault="00B973FE" w:rsidP="00406958">
            <w:pPr>
              <w:pStyle w:val="a7"/>
              <w:ind w:firstLine="0"/>
              <w:jc w:val="center"/>
              <w:rPr>
                <w:sz w:val="24"/>
              </w:rPr>
            </w:pPr>
            <w:r>
              <w:rPr>
                <w:sz w:val="24"/>
              </w:rPr>
              <w:t>Х</w:t>
            </w:r>
            <w:r>
              <w:rPr>
                <w:sz w:val="24"/>
                <w:lang w:val="en-US"/>
              </w:rPr>
              <w:t>VI</w:t>
            </w:r>
          </w:p>
        </w:tc>
        <w:tc>
          <w:tcPr>
            <w:tcW w:w="1320" w:type="dxa"/>
          </w:tcPr>
          <w:p w14:paraId="7B92CB76" w14:textId="77777777" w:rsidR="00B973FE" w:rsidRDefault="00B973FE" w:rsidP="00406958">
            <w:pPr>
              <w:pStyle w:val="a7"/>
              <w:ind w:firstLine="0"/>
              <w:jc w:val="center"/>
              <w:rPr>
                <w:sz w:val="24"/>
              </w:rPr>
            </w:pPr>
          </w:p>
          <w:p w14:paraId="49945EB5" w14:textId="77777777" w:rsidR="00B973FE" w:rsidRDefault="00B973FE" w:rsidP="00406958">
            <w:pPr>
              <w:pStyle w:val="a7"/>
              <w:ind w:firstLine="0"/>
              <w:jc w:val="center"/>
              <w:rPr>
                <w:sz w:val="24"/>
              </w:rPr>
            </w:pPr>
          </w:p>
          <w:p w14:paraId="5C0234DF" w14:textId="77777777" w:rsidR="00B973FE" w:rsidRDefault="00B973FE" w:rsidP="00406958">
            <w:pPr>
              <w:pStyle w:val="a7"/>
              <w:ind w:firstLine="0"/>
              <w:jc w:val="center"/>
              <w:rPr>
                <w:sz w:val="24"/>
                <w:lang w:val="en-US"/>
              </w:rPr>
            </w:pPr>
            <w:r>
              <w:rPr>
                <w:sz w:val="24"/>
              </w:rPr>
              <w:t>Серед-</w:t>
            </w:r>
            <w:proofErr w:type="spellStart"/>
            <w:r>
              <w:rPr>
                <w:sz w:val="24"/>
              </w:rPr>
              <w:t>ньо</w:t>
            </w:r>
            <w:proofErr w:type="spellEnd"/>
            <w:r>
              <w:rPr>
                <w:sz w:val="24"/>
              </w:rPr>
              <w:t>-</w:t>
            </w:r>
            <w:proofErr w:type="spellStart"/>
            <w:r>
              <w:rPr>
                <w:sz w:val="24"/>
              </w:rPr>
              <w:t>Дністро-вська</w:t>
            </w:r>
            <w:proofErr w:type="spellEnd"/>
          </w:p>
        </w:tc>
        <w:tc>
          <w:tcPr>
            <w:tcW w:w="1080" w:type="dxa"/>
          </w:tcPr>
          <w:p w14:paraId="5BB33729" w14:textId="77777777" w:rsidR="00B973FE" w:rsidRDefault="00B973FE" w:rsidP="00406958">
            <w:pPr>
              <w:pStyle w:val="a7"/>
              <w:ind w:firstLine="0"/>
              <w:jc w:val="center"/>
              <w:rPr>
                <w:sz w:val="24"/>
              </w:rPr>
            </w:pPr>
          </w:p>
          <w:p w14:paraId="05580C2B" w14:textId="77777777" w:rsidR="00B973FE" w:rsidRDefault="00B973FE" w:rsidP="00406958">
            <w:pPr>
              <w:pStyle w:val="a7"/>
              <w:ind w:firstLine="0"/>
              <w:jc w:val="center"/>
              <w:rPr>
                <w:sz w:val="24"/>
              </w:rPr>
            </w:pPr>
          </w:p>
          <w:p w14:paraId="1DD79328" w14:textId="77777777" w:rsidR="00B973FE" w:rsidRDefault="00B973FE" w:rsidP="00406958">
            <w:pPr>
              <w:pStyle w:val="a7"/>
              <w:ind w:firstLine="0"/>
              <w:jc w:val="center"/>
              <w:rPr>
                <w:sz w:val="24"/>
              </w:rPr>
            </w:pPr>
            <w:proofErr w:type="spellStart"/>
            <w:r>
              <w:rPr>
                <w:sz w:val="24"/>
              </w:rPr>
              <w:t>Захі-дний</w:t>
            </w:r>
            <w:proofErr w:type="spellEnd"/>
            <w:r>
              <w:rPr>
                <w:sz w:val="24"/>
              </w:rPr>
              <w:t xml:space="preserve"> схил УЩ</w:t>
            </w:r>
          </w:p>
        </w:tc>
        <w:tc>
          <w:tcPr>
            <w:tcW w:w="1680" w:type="dxa"/>
          </w:tcPr>
          <w:p w14:paraId="72352E95" w14:textId="77777777" w:rsidR="00B973FE" w:rsidRDefault="00B973FE" w:rsidP="00406958">
            <w:pPr>
              <w:pStyle w:val="a7"/>
              <w:ind w:firstLine="12"/>
              <w:jc w:val="center"/>
              <w:rPr>
                <w:sz w:val="24"/>
              </w:rPr>
            </w:pPr>
          </w:p>
          <w:p w14:paraId="7D490E26" w14:textId="77777777" w:rsidR="00B973FE" w:rsidRDefault="00B973FE" w:rsidP="00406958">
            <w:pPr>
              <w:pStyle w:val="a7"/>
              <w:ind w:firstLine="12"/>
              <w:jc w:val="center"/>
              <w:rPr>
                <w:sz w:val="24"/>
              </w:rPr>
            </w:pPr>
          </w:p>
          <w:p w14:paraId="76B0CA1A" w14:textId="77777777" w:rsidR="00B973FE" w:rsidRDefault="00B973FE" w:rsidP="00406958">
            <w:pPr>
              <w:pStyle w:val="a7"/>
              <w:ind w:firstLine="0"/>
              <w:jc w:val="center"/>
              <w:rPr>
                <w:sz w:val="24"/>
              </w:rPr>
            </w:pPr>
            <w:proofErr w:type="spellStart"/>
            <w:r>
              <w:rPr>
                <w:sz w:val="24"/>
              </w:rPr>
              <w:t>Карачіївець-кий</w:t>
            </w:r>
            <w:proofErr w:type="spellEnd"/>
            <w:r>
              <w:rPr>
                <w:sz w:val="24"/>
              </w:rPr>
              <w:t xml:space="preserve">, </w:t>
            </w:r>
            <w:proofErr w:type="spellStart"/>
            <w:r>
              <w:rPr>
                <w:sz w:val="24"/>
              </w:rPr>
              <w:t>Стругський</w:t>
            </w:r>
            <w:proofErr w:type="spellEnd"/>
            <w:r>
              <w:rPr>
                <w:sz w:val="24"/>
              </w:rPr>
              <w:t xml:space="preserve"> </w:t>
            </w:r>
            <w:proofErr w:type="spellStart"/>
            <w:r>
              <w:rPr>
                <w:sz w:val="24"/>
              </w:rPr>
              <w:t>Карачіївець-кий</w:t>
            </w:r>
            <w:proofErr w:type="spellEnd"/>
          </w:p>
        </w:tc>
        <w:tc>
          <w:tcPr>
            <w:tcW w:w="1560" w:type="dxa"/>
          </w:tcPr>
          <w:p w14:paraId="774642D9" w14:textId="77777777" w:rsidR="00B973FE" w:rsidRDefault="00B973FE" w:rsidP="00406958">
            <w:pPr>
              <w:pStyle w:val="a7"/>
              <w:ind w:firstLine="0"/>
              <w:rPr>
                <w:sz w:val="24"/>
              </w:rPr>
            </w:pPr>
          </w:p>
          <w:p w14:paraId="5D7F8554" w14:textId="77777777" w:rsidR="00B973FE" w:rsidRDefault="00B973FE" w:rsidP="00406958">
            <w:pPr>
              <w:pStyle w:val="a7"/>
              <w:ind w:firstLine="0"/>
              <w:rPr>
                <w:sz w:val="24"/>
              </w:rPr>
            </w:pPr>
          </w:p>
          <w:p w14:paraId="002AC328" w14:textId="77777777" w:rsidR="00B973FE" w:rsidRDefault="00B973FE" w:rsidP="00406958">
            <w:pPr>
              <w:pStyle w:val="a7"/>
              <w:ind w:firstLine="0"/>
              <w:jc w:val="center"/>
              <w:rPr>
                <w:sz w:val="24"/>
              </w:rPr>
            </w:pPr>
            <w:r>
              <w:rPr>
                <w:sz w:val="24"/>
              </w:rPr>
              <w:t>Глауконіт-</w:t>
            </w:r>
            <w:proofErr w:type="spellStart"/>
            <w:r>
              <w:rPr>
                <w:sz w:val="24"/>
              </w:rPr>
              <w:t>вмісні</w:t>
            </w:r>
            <w:proofErr w:type="spellEnd"/>
            <w:r>
              <w:rPr>
                <w:sz w:val="24"/>
              </w:rPr>
              <w:t xml:space="preserve"> </w:t>
            </w:r>
            <w:proofErr w:type="spellStart"/>
            <w:r>
              <w:rPr>
                <w:sz w:val="24"/>
              </w:rPr>
              <w:t>піс-ки</w:t>
            </w:r>
            <w:proofErr w:type="spellEnd"/>
            <w:r>
              <w:rPr>
                <w:sz w:val="24"/>
              </w:rPr>
              <w:t xml:space="preserve">, </w:t>
            </w:r>
            <w:proofErr w:type="spellStart"/>
            <w:r>
              <w:rPr>
                <w:sz w:val="24"/>
              </w:rPr>
              <w:t>піско</w:t>
            </w:r>
            <w:proofErr w:type="spellEnd"/>
            <w:r>
              <w:rPr>
                <w:sz w:val="24"/>
              </w:rPr>
              <w:t>-вики (</w:t>
            </w:r>
            <w:r>
              <w:rPr>
                <w:sz w:val="24"/>
                <w:lang w:val="en-US"/>
              </w:rPr>
              <w:t>K</w:t>
            </w:r>
            <w:r w:rsidRPr="003026B2">
              <w:rPr>
                <w:sz w:val="24"/>
                <w:vertAlign w:val="subscript"/>
              </w:rPr>
              <w:t>2</w:t>
            </w:r>
            <w:r>
              <w:rPr>
                <w:sz w:val="24"/>
                <w:lang w:val="en-US"/>
              </w:rPr>
              <w:t>S</w:t>
            </w:r>
            <w:r w:rsidRPr="003026B2">
              <w:rPr>
                <w:sz w:val="24"/>
              </w:rPr>
              <w:t>)</w:t>
            </w:r>
          </w:p>
        </w:tc>
        <w:tc>
          <w:tcPr>
            <w:tcW w:w="840" w:type="dxa"/>
          </w:tcPr>
          <w:p w14:paraId="038D8EA1" w14:textId="77777777" w:rsidR="00B973FE" w:rsidRDefault="00B973FE" w:rsidP="00406958">
            <w:pPr>
              <w:pStyle w:val="a7"/>
              <w:ind w:firstLine="0"/>
              <w:rPr>
                <w:sz w:val="24"/>
              </w:rPr>
            </w:pPr>
          </w:p>
          <w:p w14:paraId="68A579B3" w14:textId="77777777" w:rsidR="00B973FE" w:rsidRDefault="00B973FE" w:rsidP="00406958">
            <w:pPr>
              <w:pStyle w:val="a7"/>
              <w:ind w:firstLine="0"/>
              <w:jc w:val="center"/>
              <w:rPr>
                <w:sz w:val="24"/>
              </w:rPr>
            </w:pPr>
          </w:p>
          <w:p w14:paraId="2F3AAD9E" w14:textId="77777777" w:rsidR="00B973FE" w:rsidRDefault="00B973FE" w:rsidP="00406958">
            <w:pPr>
              <w:pStyle w:val="a7"/>
              <w:ind w:firstLine="0"/>
              <w:jc w:val="center"/>
              <w:rPr>
                <w:sz w:val="24"/>
                <w:lang w:val="en-US"/>
              </w:rPr>
            </w:pPr>
            <w:r>
              <w:rPr>
                <w:sz w:val="24"/>
              </w:rPr>
              <w:t>40-70</w:t>
            </w:r>
          </w:p>
        </w:tc>
        <w:tc>
          <w:tcPr>
            <w:tcW w:w="2520" w:type="dxa"/>
          </w:tcPr>
          <w:p w14:paraId="79235512" w14:textId="77777777" w:rsidR="00B973FE" w:rsidRDefault="00B973FE" w:rsidP="00406958">
            <w:pPr>
              <w:pStyle w:val="a7"/>
              <w:ind w:firstLine="0"/>
              <w:jc w:val="center"/>
              <w:rPr>
                <w:sz w:val="24"/>
              </w:rPr>
            </w:pPr>
            <w:r>
              <w:rPr>
                <w:sz w:val="24"/>
              </w:rPr>
              <w:t>концентрату ярозиту.</w:t>
            </w:r>
          </w:p>
        </w:tc>
        <w:tc>
          <w:tcPr>
            <w:tcW w:w="2520" w:type="dxa"/>
          </w:tcPr>
          <w:p w14:paraId="5B83891A" w14:textId="77777777" w:rsidR="00B973FE" w:rsidRDefault="00B973FE" w:rsidP="00406958">
            <w:pPr>
              <w:pStyle w:val="a7"/>
              <w:ind w:firstLine="0"/>
              <w:jc w:val="center"/>
              <w:rPr>
                <w:sz w:val="24"/>
              </w:rPr>
            </w:pPr>
          </w:p>
        </w:tc>
        <w:tc>
          <w:tcPr>
            <w:tcW w:w="2160" w:type="dxa"/>
          </w:tcPr>
          <w:p w14:paraId="602F8422" w14:textId="77777777" w:rsidR="00B973FE" w:rsidRDefault="00B973FE" w:rsidP="00406958">
            <w:pPr>
              <w:pStyle w:val="a7"/>
              <w:ind w:firstLine="0"/>
              <w:jc w:val="center"/>
              <w:rPr>
                <w:sz w:val="24"/>
              </w:rPr>
            </w:pPr>
          </w:p>
        </w:tc>
        <w:tc>
          <w:tcPr>
            <w:tcW w:w="960" w:type="dxa"/>
          </w:tcPr>
          <w:p w14:paraId="19ECF674" w14:textId="77777777" w:rsidR="00B973FE" w:rsidRDefault="00B973FE" w:rsidP="00406958">
            <w:pPr>
              <w:pStyle w:val="a7"/>
              <w:ind w:firstLine="0"/>
              <w:jc w:val="center"/>
              <w:rPr>
                <w:sz w:val="24"/>
              </w:rPr>
            </w:pPr>
          </w:p>
        </w:tc>
      </w:tr>
      <w:tr w:rsidR="00B973FE" w14:paraId="3632797D" w14:textId="77777777" w:rsidTr="00406958">
        <w:trPr>
          <w:trHeight w:val="6104"/>
        </w:trPr>
        <w:tc>
          <w:tcPr>
            <w:tcW w:w="708" w:type="dxa"/>
          </w:tcPr>
          <w:p w14:paraId="4406389F" w14:textId="77777777" w:rsidR="00B973FE" w:rsidRDefault="00B973FE" w:rsidP="00406958">
            <w:pPr>
              <w:pStyle w:val="a7"/>
              <w:spacing w:line="240" w:lineRule="exact"/>
              <w:ind w:firstLine="0"/>
              <w:rPr>
                <w:sz w:val="24"/>
              </w:rPr>
            </w:pPr>
          </w:p>
          <w:p w14:paraId="3DB6FE8F" w14:textId="77777777" w:rsidR="00B973FE" w:rsidRDefault="00B973FE" w:rsidP="00406958">
            <w:pPr>
              <w:pStyle w:val="a7"/>
              <w:spacing w:line="240" w:lineRule="exact"/>
              <w:ind w:firstLine="0"/>
              <w:rPr>
                <w:sz w:val="24"/>
              </w:rPr>
            </w:pPr>
          </w:p>
          <w:p w14:paraId="305082C6" w14:textId="77777777" w:rsidR="00B973FE" w:rsidRDefault="00B973FE" w:rsidP="00406958">
            <w:pPr>
              <w:pStyle w:val="a7"/>
              <w:spacing w:line="240" w:lineRule="exact"/>
              <w:ind w:firstLine="0"/>
              <w:rPr>
                <w:sz w:val="24"/>
              </w:rPr>
            </w:pPr>
          </w:p>
          <w:p w14:paraId="1BB5C311" w14:textId="77777777" w:rsidR="00B973FE" w:rsidRDefault="00B973FE" w:rsidP="00406958">
            <w:pPr>
              <w:pStyle w:val="a7"/>
              <w:spacing w:line="240" w:lineRule="exact"/>
              <w:ind w:firstLine="0"/>
              <w:rPr>
                <w:sz w:val="24"/>
              </w:rPr>
            </w:pPr>
          </w:p>
          <w:p w14:paraId="2709348D" w14:textId="77777777" w:rsidR="00B973FE" w:rsidRDefault="00B973FE" w:rsidP="00406958">
            <w:pPr>
              <w:pStyle w:val="a7"/>
              <w:spacing w:line="240" w:lineRule="exact"/>
              <w:ind w:firstLine="0"/>
              <w:rPr>
                <w:sz w:val="24"/>
              </w:rPr>
            </w:pPr>
          </w:p>
          <w:p w14:paraId="2731C2BE" w14:textId="77777777" w:rsidR="00B973FE" w:rsidRDefault="00B973FE" w:rsidP="00406958">
            <w:pPr>
              <w:pStyle w:val="a7"/>
              <w:spacing w:line="240" w:lineRule="exact"/>
              <w:ind w:firstLine="0"/>
              <w:rPr>
                <w:sz w:val="24"/>
              </w:rPr>
            </w:pPr>
          </w:p>
          <w:p w14:paraId="3B08AB5F" w14:textId="77777777" w:rsidR="00B973FE" w:rsidRDefault="00B973FE" w:rsidP="00406958">
            <w:pPr>
              <w:pStyle w:val="a7"/>
              <w:spacing w:line="240" w:lineRule="exact"/>
              <w:ind w:firstLine="0"/>
              <w:rPr>
                <w:sz w:val="24"/>
              </w:rPr>
            </w:pPr>
          </w:p>
          <w:p w14:paraId="56A325C4" w14:textId="77777777" w:rsidR="00B973FE" w:rsidRDefault="00B973FE" w:rsidP="00406958">
            <w:pPr>
              <w:pStyle w:val="a7"/>
              <w:spacing w:line="240" w:lineRule="exact"/>
              <w:ind w:firstLine="0"/>
              <w:rPr>
                <w:sz w:val="24"/>
              </w:rPr>
            </w:pPr>
          </w:p>
          <w:p w14:paraId="4BECAA44" w14:textId="77777777" w:rsidR="00B973FE" w:rsidRDefault="00B973FE" w:rsidP="00406958">
            <w:pPr>
              <w:pStyle w:val="a7"/>
              <w:spacing w:line="240" w:lineRule="exact"/>
              <w:ind w:firstLine="0"/>
              <w:rPr>
                <w:sz w:val="24"/>
              </w:rPr>
            </w:pPr>
          </w:p>
          <w:p w14:paraId="514CD947" w14:textId="77777777" w:rsidR="00B973FE" w:rsidRDefault="00B973FE" w:rsidP="00406958">
            <w:pPr>
              <w:pStyle w:val="a7"/>
              <w:spacing w:line="240" w:lineRule="exact"/>
              <w:ind w:firstLine="0"/>
              <w:rPr>
                <w:sz w:val="24"/>
              </w:rPr>
            </w:pPr>
          </w:p>
          <w:p w14:paraId="0C386C30" w14:textId="77777777" w:rsidR="00B973FE" w:rsidRDefault="00B973FE" w:rsidP="00406958">
            <w:pPr>
              <w:pStyle w:val="a7"/>
              <w:spacing w:line="240" w:lineRule="exact"/>
              <w:ind w:firstLine="0"/>
              <w:rPr>
                <w:sz w:val="24"/>
              </w:rPr>
            </w:pPr>
          </w:p>
          <w:p w14:paraId="6B9B166C" w14:textId="77777777" w:rsidR="00B973FE" w:rsidRDefault="00B973FE" w:rsidP="00406958">
            <w:pPr>
              <w:pStyle w:val="a7"/>
              <w:spacing w:line="240" w:lineRule="exact"/>
              <w:ind w:firstLine="0"/>
              <w:rPr>
                <w:sz w:val="24"/>
              </w:rPr>
            </w:pPr>
          </w:p>
          <w:p w14:paraId="37B814C9" w14:textId="77777777" w:rsidR="00B973FE" w:rsidRDefault="00B973FE" w:rsidP="00406958">
            <w:pPr>
              <w:pStyle w:val="a7"/>
              <w:spacing w:line="240" w:lineRule="exact"/>
              <w:ind w:firstLine="0"/>
              <w:rPr>
                <w:sz w:val="24"/>
              </w:rPr>
            </w:pPr>
          </w:p>
          <w:p w14:paraId="2C023E0F" w14:textId="77777777" w:rsidR="00B973FE" w:rsidRDefault="00B973FE" w:rsidP="00406958">
            <w:pPr>
              <w:pStyle w:val="a7"/>
              <w:spacing w:line="240" w:lineRule="exact"/>
              <w:ind w:firstLine="0"/>
              <w:rPr>
                <w:sz w:val="24"/>
              </w:rPr>
            </w:pPr>
          </w:p>
          <w:p w14:paraId="6D139386" w14:textId="77777777" w:rsidR="00B973FE" w:rsidRDefault="00B973FE" w:rsidP="00406958">
            <w:pPr>
              <w:pStyle w:val="a7"/>
              <w:spacing w:line="240" w:lineRule="exact"/>
              <w:ind w:firstLine="0"/>
              <w:rPr>
                <w:sz w:val="24"/>
              </w:rPr>
            </w:pPr>
          </w:p>
          <w:p w14:paraId="230F5FDC" w14:textId="77777777" w:rsidR="00B973FE" w:rsidRDefault="00B973FE" w:rsidP="00406958">
            <w:pPr>
              <w:pStyle w:val="a7"/>
              <w:spacing w:line="240" w:lineRule="exact"/>
              <w:ind w:firstLine="0"/>
              <w:rPr>
                <w:sz w:val="24"/>
              </w:rPr>
            </w:pPr>
          </w:p>
          <w:p w14:paraId="1FDD4F38" w14:textId="77777777" w:rsidR="00B973FE" w:rsidRDefault="00B973FE" w:rsidP="00406958">
            <w:pPr>
              <w:pStyle w:val="a7"/>
              <w:spacing w:line="240" w:lineRule="exact"/>
              <w:ind w:firstLine="0"/>
              <w:rPr>
                <w:sz w:val="24"/>
              </w:rPr>
            </w:pPr>
          </w:p>
          <w:p w14:paraId="0834D816" w14:textId="77777777" w:rsidR="00B973FE" w:rsidRDefault="00B973FE" w:rsidP="00406958">
            <w:pPr>
              <w:pStyle w:val="a7"/>
              <w:spacing w:line="240" w:lineRule="exact"/>
              <w:ind w:firstLine="0"/>
              <w:rPr>
                <w:sz w:val="24"/>
                <w:lang w:val="en-US"/>
              </w:rPr>
            </w:pPr>
            <w:r>
              <w:rPr>
                <w:sz w:val="24"/>
                <w:lang w:val="en-US"/>
              </w:rPr>
              <w:t>XVI</w:t>
            </w:r>
          </w:p>
        </w:tc>
        <w:tc>
          <w:tcPr>
            <w:tcW w:w="1320" w:type="dxa"/>
          </w:tcPr>
          <w:p w14:paraId="6E527511" w14:textId="77777777" w:rsidR="00B973FE" w:rsidRDefault="00B973FE" w:rsidP="00406958">
            <w:pPr>
              <w:pStyle w:val="a7"/>
              <w:spacing w:line="240" w:lineRule="exact"/>
              <w:ind w:firstLine="0"/>
              <w:jc w:val="center"/>
              <w:rPr>
                <w:sz w:val="24"/>
                <w:lang w:val="en-US"/>
              </w:rPr>
            </w:pPr>
            <w:r>
              <w:rPr>
                <w:sz w:val="24"/>
                <w:lang w:val="en-US"/>
              </w:rPr>
              <w:t>-/</w:t>
            </w:r>
            <w:r>
              <w:rPr>
                <w:sz w:val="24"/>
                <w:lang w:val="ru-RU"/>
              </w:rPr>
              <w:t>-</w:t>
            </w:r>
          </w:p>
          <w:p w14:paraId="6C620C67" w14:textId="77777777" w:rsidR="00B973FE" w:rsidRDefault="00B973FE" w:rsidP="00406958">
            <w:pPr>
              <w:pStyle w:val="a7"/>
              <w:spacing w:line="240" w:lineRule="exact"/>
              <w:ind w:firstLine="0"/>
              <w:jc w:val="center"/>
              <w:rPr>
                <w:sz w:val="24"/>
                <w:lang w:val="en-US"/>
              </w:rPr>
            </w:pPr>
          </w:p>
          <w:p w14:paraId="0882B5BF" w14:textId="77777777" w:rsidR="00B973FE" w:rsidRDefault="00B973FE" w:rsidP="00406958">
            <w:pPr>
              <w:pStyle w:val="a7"/>
              <w:spacing w:line="240" w:lineRule="exact"/>
              <w:ind w:firstLine="0"/>
              <w:jc w:val="center"/>
              <w:rPr>
                <w:sz w:val="24"/>
                <w:lang w:val="en-US"/>
              </w:rPr>
            </w:pPr>
          </w:p>
          <w:p w14:paraId="19830A46" w14:textId="77777777" w:rsidR="00B973FE" w:rsidRDefault="00B973FE" w:rsidP="00406958">
            <w:pPr>
              <w:pStyle w:val="a7"/>
              <w:spacing w:line="240" w:lineRule="exact"/>
              <w:ind w:firstLine="0"/>
              <w:jc w:val="center"/>
              <w:rPr>
                <w:sz w:val="24"/>
                <w:lang w:val="en-US"/>
              </w:rPr>
            </w:pPr>
          </w:p>
          <w:p w14:paraId="532DE783" w14:textId="77777777" w:rsidR="00B973FE" w:rsidRDefault="00B973FE" w:rsidP="00406958">
            <w:pPr>
              <w:pStyle w:val="a7"/>
              <w:spacing w:line="240" w:lineRule="exact"/>
              <w:ind w:firstLine="0"/>
              <w:jc w:val="center"/>
              <w:rPr>
                <w:sz w:val="24"/>
                <w:lang w:val="en-US"/>
              </w:rPr>
            </w:pPr>
          </w:p>
          <w:p w14:paraId="23175C64" w14:textId="77777777" w:rsidR="00B973FE" w:rsidRDefault="00B973FE" w:rsidP="00406958">
            <w:pPr>
              <w:pStyle w:val="a7"/>
              <w:spacing w:line="240" w:lineRule="exact"/>
              <w:ind w:firstLine="0"/>
              <w:jc w:val="center"/>
              <w:rPr>
                <w:sz w:val="24"/>
                <w:lang w:val="en-US"/>
              </w:rPr>
            </w:pPr>
          </w:p>
          <w:p w14:paraId="52402CF6" w14:textId="77777777" w:rsidR="00B973FE" w:rsidRDefault="00B973FE" w:rsidP="00406958">
            <w:pPr>
              <w:pStyle w:val="a7"/>
              <w:spacing w:line="240" w:lineRule="exact"/>
              <w:ind w:firstLine="0"/>
              <w:jc w:val="center"/>
              <w:rPr>
                <w:sz w:val="24"/>
                <w:lang w:val="en-US"/>
              </w:rPr>
            </w:pPr>
          </w:p>
          <w:p w14:paraId="0309C1E5" w14:textId="77777777" w:rsidR="00B973FE" w:rsidRDefault="00B973FE" w:rsidP="00406958">
            <w:pPr>
              <w:pStyle w:val="a7"/>
              <w:spacing w:line="240" w:lineRule="exact"/>
              <w:ind w:firstLine="0"/>
              <w:jc w:val="center"/>
              <w:rPr>
                <w:sz w:val="24"/>
                <w:lang w:val="en-US"/>
              </w:rPr>
            </w:pPr>
          </w:p>
          <w:p w14:paraId="28603094" w14:textId="77777777" w:rsidR="00B973FE" w:rsidRDefault="00B973FE" w:rsidP="00406958">
            <w:pPr>
              <w:pStyle w:val="a7"/>
              <w:spacing w:line="240" w:lineRule="exact"/>
              <w:ind w:firstLine="0"/>
              <w:jc w:val="center"/>
              <w:rPr>
                <w:sz w:val="24"/>
                <w:lang w:val="en-US"/>
              </w:rPr>
            </w:pPr>
          </w:p>
          <w:p w14:paraId="0D347510" w14:textId="77777777" w:rsidR="00B973FE" w:rsidRDefault="00B973FE" w:rsidP="00406958">
            <w:pPr>
              <w:pStyle w:val="a7"/>
              <w:spacing w:line="240" w:lineRule="exact"/>
              <w:ind w:firstLine="0"/>
              <w:jc w:val="center"/>
              <w:rPr>
                <w:sz w:val="24"/>
                <w:lang w:val="en-US"/>
              </w:rPr>
            </w:pPr>
          </w:p>
          <w:p w14:paraId="307BA262" w14:textId="77777777" w:rsidR="00B973FE" w:rsidRDefault="00B973FE" w:rsidP="00406958">
            <w:pPr>
              <w:pStyle w:val="a7"/>
              <w:spacing w:line="240" w:lineRule="exact"/>
              <w:ind w:firstLine="0"/>
              <w:jc w:val="center"/>
              <w:rPr>
                <w:sz w:val="24"/>
                <w:lang w:val="en-US"/>
              </w:rPr>
            </w:pPr>
          </w:p>
          <w:p w14:paraId="12114C97" w14:textId="77777777" w:rsidR="00B973FE" w:rsidRDefault="00B973FE" w:rsidP="00406958">
            <w:pPr>
              <w:pStyle w:val="a7"/>
              <w:spacing w:line="240" w:lineRule="exact"/>
              <w:ind w:firstLine="0"/>
              <w:jc w:val="center"/>
              <w:rPr>
                <w:sz w:val="24"/>
                <w:lang w:val="en-US"/>
              </w:rPr>
            </w:pPr>
          </w:p>
          <w:p w14:paraId="3CB3FF2B" w14:textId="77777777" w:rsidR="00B973FE" w:rsidRDefault="00B973FE" w:rsidP="00406958">
            <w:pPr>
              <w:pStyle w:val="a7"/>
              <w:spacing w:line="240" w:lineRule="exact"/>
              <w:ind w:firstLine="0"/>
              <w:jc w:val="center"/>
              <w:rPr>
                <w:sz w:val="24"/>
                <w:lang w:val="en-US"/>
              </w:rPr>
            </w:pPr>
          </w:p>
          <w:p w14:paraId="6050E4F1" w14:textId="77777777" w:rsidR="00B973FE" w:rsidRDefault="00B973FE" w:rsidP="00406958">
            <w:pPr>
              <w:pStyle w:val="a7"/>
              <w:spacing w:line="240" w:lineRule="exact"/>
              <w:ind w:firstLine="0"/>
              <w:jc w:val="center"/>
              <w:rPr>
                <w:sz w:val="24"/>
                <w:lang w:val="en-US"/>
              </w:rPr>
            </w:pPr>
          </w:p>
          <w:p w14:paraId="1A6BE6F7" w14:textId="77777777" w:rsidR="00B973FE" w:rsidRDefault="00B973FE" w:rsidP="00406958">
            <w:pPr>
              <w:pStyle w:val="a7"/>
              <w:spacing w:line="240" w:lineRule="exact"/>
              <w:ind w:firstLine="0"/>
              <w:jc w:val="center"/>
              <w:rPr>
                <w:sz w:val="24"/>
                <w:lang w:val="en-US"/>
              </w:rPr>
            </w:pPr>
          </w:p>
          <w:p w14:paraId="38885D69" w14:textId="77777777" w:rsidR="00B973FE" w:rsidRDefault="00B973FE" w:rsidP="00406958">
            <w:pPr>
              <w:pStyle w:val="a7"/>
              <w:spacing w:line="240" w:lineRule="exact"/>
              <w:ind w:firstLine="0"/>
              <w:jc w:val="center"/>
              <w:rPr>
                <w:sz w:val="24"/>
                <w:lang w:val="en-US"/>
              </w:rPr>
            </w:pPr>
          </w:p>
          <w:p w14:paraId="62744A27" w14:textId="77777777" w:rsidR="00B973FE" w:rsidRDefault="00B973FE" w:rsidP="00406958">
            <w:pPr>
              <w:pStyle w:val="a7"/>
              <w:spacing w:line="240" w:lineRule="exact"/>
              <w:ind w:firstLine="0"/>
              <w:rPr>
                <w:sz w:val="24"/>
              </w:rPr>
            </w:pPr>
          </w:p>
          <w:p w14:paraId="224D9F2C" w14:textId="77777777" w:rsidR="00B973FE" w:rsidRDefault="00B973FE" w:rsidP="00406958">
            <w:pPr>
              <w:pStyle w:val="a7"/>
              <w:spacing w:line="240" w:lineRule="exact"/>
              <w:ind w:firstLine="0"/>
              <w:jc w:val="center"/>
              <w:rPr>
                <w:sz w:val="24"/>
              </w:rPr>
            </w:pPr>
            <w:r>
              <w:rPr>
                <w:sz w:val="24"/>
              </w:rPr>
              <w:t>Серед-</w:t>
            </w:r>
            <w:proofErr w:type="spellStart"/>
            <w:r>
              <w:rPr>
                <w:sz w:val="24"/>
              </w:rPr>
              <w:t>ньо</w:t>
            </w:r>
            <w:proofErr w:type="spellEnd"/>
            <w:r>
              <w:rPr>
                <w:sz w:val="24"/>
              </w:rPr>
              <w:t>-Дні-</w:t>
            </w:r>
            <w:proofErr w:type="spellStart"/>
            <w:r>
              <w:rPr>
                <w:sz w:val="24"/>
              </w:rPr>
              <w:t>стровська</w:t>
            </w:r>
            <w:proofErr w:type="spellEnd"/>
          </w:p>
          <w:p w14:paraId="16E02F22" w14:textId="77777777" w:rsidR="00B973FE" w:rsidRDefault="00B973FE" w:rsidP="00406958">
            <w:pPr>
              <w:pStyle w:val="a7"/>
              <w:spacing w:line="240" w:lineRule="exact"/>
              <w:ind w:firstLine="0"/>
              <w:rPr>
                <w:sz w:val="24"/>
              </w:rPr>
            </w:pPr>
          </w:p>
          <w:p w14:paraId="317CDE27" w14:textId="77777777" w:rsidR="00B973FE" w:rsidRDefault="00B973FE" w:rsidP="00406958">
            <w:pPr>
              <w:pStyle w:val="a7"/>
              <w:spacing w:line="240" w:lineRule="exact"/>
              <w:ind w:firstLine="0"/>
              <w:rPr>
                <w:sz w:val="24"/>
              </w:rPr>
            </w:pPr>
          </w:p>
          <w:p w14:paraId="1E635DDB" w14:textId="77777777" w:rsidR="00B973FE" w:rsidRDefault="00B973FE" w:rsidP="00406958">
            <w:pPr>
              <w:pStyle w:val="a7"/>
              <w:spacing w:line="240" w:lineRule="exact"/>
              <w:ind w:firstLine="0"/>
              <w:rPr>
                <w:sz w:val="24"/>
              </w:rPr>
            </w:pPr>
          </w:p>
          <w:p w14:paraId="65144C4F" w14:textId="77777777" w:rsidR="00B973FE" w:rsidRDefault="00B973FE" w:rsidP="00406958">
            <w:pPr>
              <w:pStyle w:val="a7"/>
              <w:spacing w:line="240" w:lineRule="exact"/>
              <w:ind w:firstLine="0"/>
              <w:rPr>
                <w:sz w:val="24"/>
              </w:rPr>
            </w:pPr>
          </w:p>
          <w:p w14:paraId="56C063EA" w14:textId="77777777" w:rsidR="00B973FE" w:rsidRDefault="00B973FE" w:rsidP="00406958">
            <w:pPr>
              <w:pStyle w:val="a7"/>
              <w:spacing w:line="240" w:lineRule="exact"/>
              <w:ind w:firstLine="0"/>
              <w:jc w:val="center"/>
              <w:rPr>
                <w:sz w:val="24"/>
              </w:rPr>
            </w:pPr>
            <w:r>
              <w:rPr>
                <w:sz w:val="24"/>
              </w:rPr>
              <w:t>-</w:t>
            </w:r>
            <w:r>
              <w:rPr>
                <w:sz w:val="24"/>
                <w:lang w:val="en-US"/>
              </w:rPr>
              <w:t>/</w:t>
            </w:r>
            <w:r>
              <w:rPr>
                <w:sz w:val="24"/>
              </w:rPr>
              <w:t>-</w:t>
            </w:r>
          </w:p>
        </w:tc>
        <w:tc>
          <w:tcPr>
            <w:tcW w:w="1080" w:type="dxa"/>
          </w:tcPr>
          <w:p w14:paraId="2DC5F375" w14:textId="77777777" w:rsidR="00B973FE" w:rsidRDefault="00B973FE" w:rsidP="00406958">
            <w:pPr>
              <w:pStyle w:val="a7"/>
              <w:spacing w:line="240" w:lineRule="exact"/>
              <w:ind w:firstLine="0"/>
              <w:jc w:val="center"/>
              <w:rPr>
                <w:sz w:val="24"/>
              </w:rPr>
            </w:pPr>
            <w:r>
              <w:rPr>
                <w:sz w:val="24"/>
              </w:rPr>
              <w:t>-</w:t>
            </w:r>
            <w:r>
              <w:rPr>
                <w:sz w:val="24"/>
                <w:lang w:val="en-US"/>
              </w:rPr>
              <w:t>/</w:t>
            </w:r>
            <w:r>
              <w:rPr>
                <w:sz w:val="24"/>
              </w:rPr>
              <w:t>-</w:t>
            </w:r>
          </w:p>
          <w:p w14:paraId="1E19951D" w14:textId="77777777" w:rsidR="00B973FE" w:rsidRDefault="00B973FE" w:rsidP="00406958">
            <w:pPr>
              <w:pStyle w:val="a7"/>
              <w:spacing w:line="240" w:lineRule="exact"/>
              <w:ind w:firstLine="0"/>
              <w:jc w:val="center"/>
              <w:rPr>
                <w:sz w:val="24"/>
              </w:rPr>
            </w:pPr>
          </w:p>
          <w:p w14:paraId="567A498F" w14:textId="77777777" w:rsidR="00B973FE" w:rsidRDefault="00B973FE" w:rsidP="00406958">
            <w:pPr>
              <w:pStyle w:val="a7"/>
              <w:spacing w:line="240" w:lineRule="exact"/>
              <w:ind w:firstLine="0"/>
              <w:jc w:val="center"/>
              <w:rPr>
                <w:sz w:val="24"/>
              </w:rPr>
            </w:pPr>
          </w:p>
          <w:p w14:paraId="2C64CC7D" w14:textId="77777777" w:rsidR="00B973FE" w:rsidRDefault="00B973FE" w:rsidP="00406958">
            <w:pPr>
              <w:pStyle w:val="a7"/>
              <w:spacing w:line="240" w:lineRule="exact"/>
              <w:ind w:firstLine="0"/>
              <w:jc w:val="center"/>
              <w:rPr>
                <w:sz w:val="24"/>
              </w:rPr>
            </w:pPr>
          </w:p>
          <w:p w14:paraId="3205B393" w14:textId="77777777" w:rsidR="00B973FE" w:rsidRDefault="00B973FE" w:rsidP="00406958">
            <w:pPr>
              <w:pStyle w:val="a7"/>
              <w:spacing w:line="240" w:lineRule="exact"/>
              <w:ind w:firstLine="0"/>
              <w:jc w:val="center"/>
              <w:rPr>
                <w:sz w:val="24"/>
              </w:rPr>
            </w:pPr>
          </w:p>
          <w:p w14:paraId="1FC6D1EA" w14:textId="77777777" w:rsidR="00B973FE" w:rsidRDefault="00B973FE" w:rsidP="00406958">
            <w:pPr>
              <w:pStyle w:val="a7"/>
              <w:spacing w:line="240" w:lineRule="exact"/>
              <w:ind w:firstLine="0"/>
              <w:jc w:val="center"/>
              <w:rPr>
                <w:sz w:val="24"/>
              </w:rPr>
            </w:pPr>
          </w:p>
          <w:p w14:paraId="296FCABC" w14:textId="77777777" w:rsidR="00B973FE" w:rsidRDefault="00B973FE" w:rsidP="00406958">
            <w:pPr>
              <w:pStyle w:val="a7"/>
              <w:spacing w:line="240" w:lineRule="exact"/>
              <w:ind w:firstLine="0"/>
              <w:jc w:val="center"/>
              <w:rPr>
                <w:sz w:val="24"/>
              </w:rPr>
            </w:pPr>
          </w:p>
          <w:p w14:paraId="40C16823" w14:textId="77777777" w:rsidR="00B973FE" w:rsidRDefault="00B973FE" w:rsidP="00406958">
            <w:pPr>
              <w:pStyle w:val="a7"/>
              <w:spacing w:line="240" w:lineRule="exact"/>
              <w:ind w:firstLine="0"/>
              <w:jc w:val="center"/>
              <w:rPr>
                <w:sz w:val="24"/>
              </w:rPr>
            </w:pPr>
          </w:p>
          <w:p w14:paraId="56C4D863" w14:textId="77777777" w:rsidR="00B973FE" w:rsidRDefault="00B973FE" w:rsidP="00406958">
            <w:pPr>
              <w:pStyle w:val="a7"/>
              <w:spacing w:line="240" w:lineRule="exact"/>
              <w:ind w:firstLine="0"/>
              <w:jc w:val="center"/>
              <w:rPr>
                <w:sz w:val="24"/>
              </w:rPr>
            </w:pPr>
          </w:p>
          <w:p w14:paraId="58AE275A" w14:textId="77777777" w:rsidR="00B973FE" w:rsidRDefault="00B973FE" w:rsidP="00406958">
            <w:pPr>
              <w:pStyle w:val="a7"/>
              <w:spacing w:line="240" w:lineRule="exact"/>
              <w:ind w:firstLine="0"/>
              <w:jc w:val="center"/>
              <w:rPr>
                <w:sz w:val="24"/>
              </w:rPr>
            </w:pPr>
          </w:p>
          <w:p w14:paraId="2C289C49" w14:textId="77777777" w:rsidR="00B973FE" w:rsidRDefault="00B973FE" w:rsidP="00406958">
            <w:pPr>
              <w:pStyle w:val="a7"/>
              <w:spacing w:line="240" w:lineRule="exact"/>
              <w:ind w:firstLine="0"/>
              <w:jc w:val="center"/>
              <w:rPr>
                <w:sz w:val="24"/>
              </w:rPr>
            </w:pPr>
          </w:p>
          <w:p w14:paraId="2D006846" w14:textId="77777777" w:rsidR="00B973FE" w:rsidRDefault="00B973FE" w:rsidP="00406958">
            <w:pPr>
              <w:pStyle w:val="a7"/>
              <w:spacing w:line="240" w:lineRule="exact"/>
              <w:ind w:firstLine="0"/>
              <w:jc w:val="center"/>
              <w:rPr>
                <w:sz w:val="24"/>
              </w:rPr>
            </w:pPr>
          </w:p>
          <w:p w14:paraId="03AD1169" w14:textId="77777777" w:rsidR="00B973FE" w:rsidRDefault="00B973FE" w:rsidP="00406958">
            <w:pPr>
              <w:pStyle w:val="a7"/>
              <w:spacing w:line="240" w:lineRule="exact"/>
              <w:ind w:firstLine="0"/>
              <w:jc w:val="center"/>
              <w:rPr>
                <w:sz w:val="24"/>
              </w:rPr>
            </w:pPr>
          </w:p>
          <w:p w14:paraId="2181A3AA" w14:textId="77777777" w:rsidR="00B973FE" w:rsidRDefault="00B973FE" w:rsidP="00406958">
            <w:pPr>
              <w:pStyle w:val="a7"/>
              <w:spacing w:line="240" w:lineRule="exact"/>
              <w:ind w:firstLine="0"/>
              <w:jc w:val="center"/>
              <w:rPr>
                <w:sz w:val="24"/>
              </w:rPr>
            </w:pPr>
          </w:p>
          <w:p w14:paraId="05708548" w14:textId="77777777" w:rsidR="00B973FE" w:rsidRDefault="00B973FE" w:rsidP="00406958">
            <w:pPr>
              <w:pStyle w:val="a7"/>
              <w:spacing w:line="240" w:lineRule="exact"/>
              <w:ind w:firstLine="0"/>
              <w:jc w:val="center"/>
              <w:rPr>
                <w:sz w:val="24"/>
              </w:rPr>
            </w:pPr>
          </w:p>
          <w:p w14:paraId="48B5CA70" w14:textId="77777777" w:rsidR="00B973FE" w:rsidRDefault="00B973FE" w:rsidP="00406958">
            <w:pPr>
              <w:pStyle w:val="a7"/>
              <w:spacing w:line="240" w:lineRule="exact"/>
              <w:ind w:firstLine="0"/>
              <w:jc w:val="center"/>
              <w:rPr>
                <w:sz w:val="24"/>
              </w:rPr>
            </w:pPr>
          </w:p>
          <w:p w14:paraId="0123F5C5" w14:textId="77777777" w:rsidR="00B973FE" w:rsidRDefault="00B973FE" w:rsidP="00406958">
            <w:pPr>
              <w:pStyle w:val="a7"/>
              <w:spacing w:line="240" w:lineRule="exact"/>
              <w:ind w:firstLine="0"/>
              <w:rPr>
                <w:sz w:val="24"/>
              </w:rPr>
            </w:pPr>
          </w:p>
          <w:p w14:paraId="5B983A31" w14:textId="77777777" w:rsidR="00B973FE" w:rsidRDefault="00B973FE" w:rsidP="00406958">
            <w:pPr>
              <w:pStyle w:val="a7"/>
              <w:spacing w:line="240" w:lineRule="exact"/>
              <w:ind w:firstLine="0"/>
              <w:jc w:val="center"/>
              <w:rPr>
                <w:sz w:val="24"/>
              </w:rPr>
            </w:pPr>
            <w:proofErr w:type="spellStart"/>
            <w:r>
              <w:rPr>
                <w:sz w:val="24"/>
              </w:rPr>
              <w:t>Захі-дний</w:t>
            </w:r>
            <w:proofErr w:type="spellEnd"/>
            <w:r>
              <w:rPr>
                <w:sz w:val="24"/>
              </w:rPr>
              <w:t xml:space="preserve"> схил УЩ</w:t>
            </w:r>
          </w:p>
          <w:p w14:paraId="79FD4968" w14:textId="77777777" w:rsidR="00B973FE" w:rsidRDefault="00B973FE" w:rsidP="00406958">
            <w:pPr>
              <w:pStyle w:val="a7"/>
              <w:spacing w:line="240" w:lineRule="exact"/>
              <w:ind w:firstLine="0"/>
              <w:rPr>
                <w:sz w:val="24"/>
              </w:rPr>
            </w:pPr>
          </w:p>
          <w:p w14:paraId="04F61DC3" w14:textId="77777777" w:rsidR="00B973FE" w:rsidRDefault="00B973FE" w:rsidP="00406958">
            <w:pPr>
              <w:pStyle w:val="a7"/>
              <w:spacing w:line="240" w:lineRule="exact"/>
              <w:ind w:firstLine="0"/>
              <w:rPr>
                <w:sz w:val="24"/>
              </w:rPr>
            </w:pPr>
          </w:p>
          <w:p w14:paraId="70E0626E" w14:textId="77777777" w:rsidR="00B973FE" w:rsidRDefault="00B973FE" w:rsidP="00406958">
            <w:pPr>
              <w:pStyle w:val="a7"/>
              <w:spacing w:line="240" w:lineRule="exact"/>
              <w:ind w:firstLine="0"/>
              <w:rPr>
                <w:sz w:val="24"/>
              </w:rPr>
            </w:pPr>
          </w:p>
          <w:p w14:paraId="6B2D16AF" w14:textId="77777777" w:rsidR="00B973FE" w:rsidRDefault="00B973FE" w:rsidP="00406958">
            <w:pPr>
              <w:pStyle w:val="a7"/>
              <w:spacing w:line="240" w:lineRule="exact"/>
              <w:ind w:firstLine="0"/>
              <w:jc w:val="center"/>
              <w:rPr>
                <w:sz w:val="24"/>
              </w:rPr>
            </w:pPr>
            <w:r>
              <w:rPr>
                <w:sz w:val="24"/>
              </w:rPr>
              <w:t>-</w:t>
            </w:r>
            <w:r>
              <w:rPr>
                <w:sz w:val="24"/>
                <w:lang w:val="en-US"/>
              </w:rPr>
              <w:t>/</w:t>
            </w:r>
            <w:r>
              <w:rPr>
                <w:sz w:val="24"/>
              </w:rPr>
              <w:t>-</w:t>
            </w:r>
          </w:p>
        </w:tc>
        <w:tc>
          <w:tcPr>
            <w:tcW w:w="1680" w:type="dxa"/>
          </w:tcPr>
          <w:p w14:paraId="3BCC3A2D" w14:textId="77777777" w:rsidR="00B973FE" w:rsidRDefault="00B973FE" w:rsidP="00406958">
            <w:pPr>
              <w:pStyle w:val="a7"/>
              <w:spacing w:line="240" w:lineRule="exact"/>
              <w:ind w:firstLine="0"/>
              <w:rPr>
                <w:sz w:val="24"/>
              </w:rPr>
            </w:pPr>
          </w:p>
          <w:p w14:paraId="24E09AE7" w14:textId="77777777" w:rsidR="00B973FE" w:rsidRDefault="00B973FE" w:rsidP="00406958">
            <w:pPr>
              <w:pStyle w:val="a7"/>
              <w:spacing w:line="240" w:lineRule="exact"/>
              <w:ind w:firstLine="0"/>
              <w:rPr>
                <w:sz w:val="24"/>
              </w:rPr>
            </w:pPr>
          </w:p>
          <w:p w14:paraId="57A35F7E" w14:textId="77777777" w:rsidR="00B973FE" w:rsidRDefault="00B973FE" w:rsidP="00406958">
            <w:pPr>
              <w:pStyle w:val="a7"/>
              <w:spacing w:line="240" w:lineRule="exact"/>
              <w:ind w:firstLine="0"/>
              <w:rPr>
                <w:sz w:val="24"/>
              </w:rPr>
            </w:pPr>
          </w:p>
          <w:p w14:paraId="31933ADE" w14:textId="77777777" w:rsidR="00B973FE" w:rsidRDefault="00B973FE" w:rsidP="00406958">
            <w:pPr>
              <w:pStyle w:val="a7"/>
              <w:spacing w:line="240" w:lineRule="exact"/>
              <w:ind w:firstLine="0"/>
              <w:rPr>
                <w:sz w:val="24"/>
              </w:rPr>
            </w:pPr>
          </w:p>
          <w:p w14:paraId="7846252C" w14:textId="77777777" w:rsidR="00B973FE" w:rsidRDefault="00B973FE" w:rsidP="00406958">
            <w:pPr>
              <w:pStyle w:val="a7"/>
              <w:spacing w:line="240" w:lineRule="exact"/>
              <w:ind w:firstLine="0"/>
              <w:rPr>
                <w:sz w:val="24"/>
              </w:rPr>
            </w:pPr>
          </w:p>
          <w:p w14:paraId="360CF09C" w14:textId="77777777" w:rsidR="00B973FE" w:rsidRDefault="00B973FE" w:rsidP="00406958">
            <w:pPr>
              <w:pStyle w:val="a7"/>
              <w:spacing w:line="240" w:lineRule="exact"/>
              <w:ind w:firstLine="0"/>
              <w:rPr>
                <w:sz w:val="24"/>
              </w:rPr>
            </w:pPr>
          </w:p>
          <w:p w14:paraId="2977729B" w14:textId="77777777" w:rsidR="00B973FE" w:rsidRDefault="00B973FE" w:rsidP="00406958">
            <w:pPr>
              <w:pStyle w:val="a7"/>
              <w:spacing w:line="240" w:lineRule="exact"/>
              <w:ind w:firstLine="0"/>
              <w:rPr>
                <w:sz w:val="24"/>
              </w:rPr>
            </w:pPr>
          </w:p>
          <w:p w14:paraId="6674674B" w14:textId="77777777" w:rsidR="00B973FE" w:rsidRDefault="00B973FE" w:rsidP="00406958">
            <w:pPr>
              <w:pStyle w:val="a7"/>
              <w:spacing w:line="240" w:lineRule="exact"/>
              <w:ind w:firstLine="0"/>
              <w:rPr>
                <w:sz w:val="24"/>
              </w:rPr>
            </w:pPr>
          </w:p>
          <w:p w14:paraId="1AAB90EC" w14:textId="77777777" w:rsidR="00B973FE" w:rsidRDefault="00B973FE" w:rsidP="00406958">
            <w:pPr>
              <w:pStyle w:val="a7"/>
              <w:spacing w:line="240" w:lineRule="exact"/>
              <w:ind w:firstLine="0"/>
              <w:jc w:val="center"/>
              <w:rPr>
                <w:sz w:val="24"/>
              </w:rPr>
            </w:pPr>
          </w:p>
          <w:p w14:paraId="42E37E0F" w14:textId="77777777" w:rsidR="00B973FE" w:rsidRDefault="00B973FE" w:rsidP="00406958">
            <w:pPr>
              <w:pStyle w:val="a7"/>
              <w:spacing w:line="240" w:lineRule="exact"/>
              <w:ind w:firstLine="0"/>
              <w:jc w:val="center"/>
              <w:rPr>
                <w:sz w:val="24"/>
              </w:rPr>
            </w:pPr>
          </w:p>
          <w:p w14:paraId="2C67D480" w14:textId="77777777" w:rsidR="00B973FE" w:rsidRDefault="00B973FE" w:rsidP="00406958">
            <w:pPr>
              <w:pStyle w:val="a7"/>
              <w:spacing w:line="240" w:lineRule="exact"/>
              <w:ind w:firstLine="0"/>
              <w:jc w:val="center"/>
              <w:rPr>
                <w:sz w:val="24"/>
              </w:rPr>
            </w:pPr>
          </w:p>
          <w:p w14:paraId="264FFE2E" w14:textId="77777777" w:rsidR="00B973FE" w:rsidRDefault="00B973FE" w:rsidP="00406958">
            <w:pPr>
              <w:pStyle w:val="a7"/>
              <w:spacing w:line="240" w:lineRule="exact"/>
              <w:ind w:firstLine="0"/>
              <w:jc w:val="center"/>
              <w:rPr>
                <w:sz w:val="24"/>
              </w:rPr>
            </w:pPr>
            <w:r>
              <w:rPr>
                <w:sz w:val="24"/>
              </w:rPr>
              <w:t>-</w:t>
            </w:r>
            <w:r>
              <w:rPr>
                <w:sz w:val="24"/>
                <w:lang w:val="en-US"/>
              </w:rPr>
              <w:t>/</w:t>
            </w:r>
            <w:r>
              <w:rPr>
                <w:sz w:val="24"/>
              </w:rPr>
              <w:t>-</w:t>
            </w:r>
          </w:p>
          <w:p w14:paraId="65D6EFB8" w14:textId="77777777" w:rsidR="00B973FE" w:rsidRDefault="00B973FE" w:rsidP="00406958">
            <w:pPr>
              <w:pStyle w:val="a7"/>
              <w:spacing w:line="240" w:lineRule="exact"/>
              <w:ind w:firstLine="0"/>
              <w:rPr>
                <w:sz w:val="24"/>
              </w:rPr>
            </w:pPr>
          </w:p>
          <w:p w14:paraId="01B74ADA" w14:textId="77777777" w:rsidR="00B973FE" w:rsidRDefault="00B973FE" w:rsidP="00406958">
            <w:pPr>
              <w:pStyle w:val="a7"/>
              <w:spacing w:line="240" w:lineRule="exact"/>
              <w:ind w:firstLine="0"/>
              <w:rPr>
                <w:sz w:val="24"/>
              </w:rPr>
            </w:pPr>
          </w:p>
          <w:p w14:paraId="6FBF3AF9" w14:textId="77777777" w:rsidR="00B973FE" w:rsidRDefault="00B973FE" w:rsidP="00406958">
            <w:pPr>
              <w:pStyle w:val="a7"/>
              <w:spacing w:line="240" w:lineRule="exact"/>
              <w:ind w:firstLine="0"/>
              <w:rPr>
                <w:sz w:val="24"/>
              </w:rPr>
            </w:pPr>
          </w:p>
          <w:p w14:paraId="164661FD" w14:textId="77777777" w:rsidR="00B973FE" w:rsidRDefault="00B973FE" w:rsidP="00406958">
            <w:pPr>
              <w:pStyle w:val="a7"/>
              <w:spacing w:line="240" w:lineRule="exact"/>
              <w:ind w:firstLine="0"/>
              <w:jc w:val="center"/>
              <w:rPr>
                <w:sz w:val="24"/>
              </w:rPr>
            </w:pPr>
          </w:p>
          <w:p w14:paraId="2529F74F" w14:textId="77777777" w:rsidR="00B973FE" w:rsidRDefault="00B973FE" w:rsidP="00406958">
            <w:pPr>
              <w:pStyle w:val="a7"/>
              <w:spacing w:line="240" w:lineRule="exact"/>
              <w:ind w:firstLine="0"/>
              <w:rPr>
                <w:sz w:val="24"/>
              </w:rPr>
            </w:pPr>
          </w:p>
          <w:p w14:paraId="560167B7" w14:textId="77777777" w:rsidR="00B973FE" w:rsidRDefault="00B973FE" w:rsidP="00406958">
            <w:pPr>
              <w:pStyle w:val="a7"/>
              <w:spacing w:line="240" w:lineRule="exact"/>
              <w:ind w:firstLine="0"/>
              <w:jc w:val="center"/>
              <w:rPr>
                <w:sz w:val="24"/>
              </w:rPr>
            </w:pPr>
            <w:proofErr w:type="spellStart"/>
            <w:r>
              <w:rPr>
                <w:sz w:val="24"/>
              </w:rPr>
              <w:t>Адамівське</w:t>
            </w:r>
            <w:proofErr w:type="spellEnd"/>
            <w:r>
              <w:rPr>
                <w:sz w:val="24"/>
              </w:rPr>
              <w:t xml:space="preserve"> – ІІ родовище</w:t>
            </w:r>
          </w:p>
          <w:p w14:paraId="0EF4C567" w14:textId="77777777" w:rsidR="00B973FE" w:rsidRDefault="00B973FE" w:rsidP="00406958">
            <w:pPr>
              <w:pStyle w:val="a7"/>
              <w:spacing w:line="240" w:lineRule="exact"/>
              <w:ind w:firstLine="0"/>
              <w:rPr>
                <w:sz w:val="24"/>
              </w:rPr>
            </w:pPr>
          </w:p>
          <w:p w14:paraId="5F45C5CD" w14:textId="77777777" w:rsidR="00B973FE" w:rsidRDefault="00B973FE" w:rsidP="00406958">
            <w:pPr>
              <w:pStyle w:val="a7"/>
              <w:spacing w:line="240" w:lineRule="exact"/>
              <w:ind w:firstLine="0"/>
              <w:rPr>
                <w:sz w:val="24"/>
              </w:rPr>
            </w:pPr>
          </w:p>
          <w:p w14:paraId="12C22AF5" w14:textId="77777777" w:rsidR="00B973FE" w:rsidRDefault="00B973FE" w:rsidP="00406958">
            <w:pPr>
              <w:pStyle w:val="a7"/>
              <w:spacing w:line="240" w:lineRule="exact"/>
              <w:ind w:firstLine="0"/>
              <w:rPr>
                <w:sz w:val="24"/>
              </w:rPr>
            </w:pPr>
          </w:p>
          <w:p w14:paraId="3DF6B88B" w14:textId="77777777" w:rsidR="00B973FE" w:rsidRDefault="00B973FE" w:rsidP="00406958">
            <w:pPr>
              <w:pStyle w:val="a7"/>
              <w:spacing w:line="240" w:lineRule="exact"/>
              <w:ind w:firstLine="0"/>
              <w:rPr>
                <w:sz w:val="24"/>
              </w:rPr>
            </w:pPr>
          </w:p>
          <w:p w14:paraId="3D128789" w14:textId="77777777" w:rsidR="00B973FE" w:rsidRDefault="00B973FE" w:rsidP="00406958">
            <w:pPr>
              <w:pStyle w:val="a7"/>
              <w:spacing w:line="240" w:lineRule="exact"/>
              <w:ind w:firstLine="0"/>
              <w:jc w:val="center"/>
              <w:rPr>
                <w:sz w:val="24"/>
              </w:rPr>
            </w:pPr>
            <w:r>
              <w:rPr>
                <w:sz w:val="24"/>
              </w:rPr>
              <w:t>Бистрицький</w:t>
            </w:r>
          </w:p>
        </w:tc>
        <w:tc>
          <w:tcPr>
            <w:tcW w:w="1560" w:type="dxa"/>
          </w:tcPr>
          <w:p w14:paraId="0AE660D9" w14:textId="77777777" w:rsidR="00B973FE" w:rsidRDefault="00B973FE" w:rsidP="00406958">
            <w:pPr>
              <w:pStyle w:val="a7"/>
              <w:spacing w:line="240" w:lineRule="exact"/>
              <w:ind w:firstLine="0"/>
              <w:jc w:val="center"/>
              <w:rPr>
                <w:sz w:val="24"/>
              </w:rPr>
            </w:pPr>
            <w:r>
              <w:rPr>
                <w:sz w:val="24"/>
              </w:rPr>
              <w:t>Глауконіт-</w:t>
            </w:r>
            <w:proofErr w:type="spellStart"/>
            <w:r>
              <w:rPr>
                <w:sz w:val="24"/>
              </w:rPr>
              <w:t>вмісні</w:t>
            </w:r>
            <w:proofErr w:type="spellEnd"/>
            <w:r>
              <w:rPr>
                <w:sz w:val="24"/>
              </w:rPr>
              <w:t xml:space="preserve"> </w:t>
            </w:r>
            <w:proofErr w:type="spellStart"/>
            <w:r>
              <w:rPr>
                <w:sz w:val="24"/>
              </w:rPr>
              <w:t>піс-ки</w:t>
            </w:r>
            <w:proofErr w:type="spellEnd"/>
            <w:r>
              <w:rPr>
                <w:sz w:val="24"/>
              </w:rPr>
              <w:t xml:space="preserve">, </w:t>
            </w:r>
            <w:proofErr w:type="spellStart"/>
            <w:r>
              <w:rPr>
                <w:sz w:val="24"/>
              </w:rPr>
              <w:t>піско</w:t>
            </w:r>
            <w:proofErr w:type="spellEnd"/>
            <w:r>
              <w:rPr>
                <w:sz w:val="24"/>
              </w:rPr>
              <w:t>-вики (</w:t>
            </w:r>
            <w:r>
              <w:rPr>
                <w:sz w:val="24"/>
                <w:lang w:val="en-US"/>
              </w:rPr>
              <w:t>K</w:t>
            </w:r>
            <w:r w:rsidRPr="003026B2">
              <w:rPr>
                <w:sz w:val="24"/>
                <w:vertAlign w:val="subscript"/>
              </w:rPr>
              <w:t>2</w:t>
            </w:r>
            <w:r>
              <w:rPr>
                <w:sz w:val="24"/>
                <w:lang w:val="en-US"/>
              </w:rPr>
              <w:t>S</w:t>
            </w:r>
            <w:r w:rsidRPr="003026B2">
              <w:rPr>
                <w:sz w:val="24"/>
              </w:rPr>
              <w:t>)</w:t>
            </w:r>
          </w:p>
          <w:p w14:paraId="431E22A6" w14:textId="77777777" w:rsidR="00B973FE" w:rsidRDefault="00B973FE" w:rsidP="00406958">
            <w:pPr>
              <w:pStyle w:val="a7"/>
              <w:spacing w:line="240" w:lineRule="exact"/>
              <w:ind w:firstLine="0"/>
              <w:rPr>
                <w:sz w:val="24"/>
              </w:rPr>
            </w:pPr>
          </w:p>
          <w:p w14:paraId="76240E85" w14:textId="77777777" w:rsidR="00B973FE" w:rsidRDefault="00B973FE" w:rsidP="00406958">
            <w:pPr>
              <w:pStyle w:val="a7"/>
              <w:spacing w:line="240" w:lineRule="exact"/>
              <w:ind w:firstLine="0"/>
              <w:rPr>
                <w:sz w:val="24"/>
              </w:rPr>
            </w:pPr>
          </w:p>
          <w:p w14:paraId="604E0AD0" w14:textId="77777777" w:rsidR="00B973FE" w:rsidRDefault="00B973FE" w:rsidP="00406958">
            <w:pPr>
              <w:pStyle w:val="a7"/>
              <w:spacing w:line="240" w:lineRule="exact"/>
              <w:ind w:firstLine="0"/>
              <w:rPr>
                <w:sz w:val="24"/>
              </w:rPr>
            </w:pPr>
          </w:p>
          <w:p w14:paraId="2D01A934" w14:textId="77777777" w:rsidR="00B973FE" w:rsidRDefault="00B973FE" w:rsidP="00406958">
            <w:pPr>
              <w:pStyle w:val="a7"/>
              <w:spacing w:line="240" w:lineRule="exact"/>
              <w:ind w:firstLine="0"/>
              <w:rPr>
                <w:sz w:val="24"/>
              </w:rPr>
            </w:pPr>
          </w:p>
          <w:p w14:paraId="33C4E8FD" w14:textId="77777777" w:rsidR="00B973FE" w:rsidRDefault="00B973FE" w:rsidP="00406958">
            <w:pPr>
              <w:pStyle w:val="a7"/>
              <w:spacing w:line="240" w:lineRule="exact"/>
              <w:ind w:firstLine="0"/>
              <w:rPr>
                <w:sz w:val="24"/>
              </w:rPr>
            </w:pPr>
          </w:p>
          <w:p w14:paraId="242AF51F" w14:textId="77777777" w:rsidR="00B973FE" w:rsidRDefault="00B973FE" w:rsidP="00406958">
            <w:pPr>
              <w:pStyle w:val="a7"/>
              <w:spacing w:line="240" w:lineRule="exact"/>
              <w:ind w:firstLine="0"/>
              <w:rPr>
                <w:sz w:val="24"/>
              </w:rPr>
            </w:pPr>
          </w:p>
          <w:p w14:paraId="1F0A7D7B" w14:textId="77777777" w:rsidR="00B973FE" w:rsidRDefault="00B973FE" w:rsidP="00406958">
            <w:pPr>
              <w:pStyle w:val="a7"/>
              <w:spacing w:line="240" w:lineRule="exact"/>
              <w:ind w:firstLine="0"/>
              <w:rPr>
                <w:sz w:val="24"/>
              </w:rPr>
            </w:pPr>
          </w:p>
          <w:p w14:paraId="707C9BA4" w14:textId="77777777" w:rsidR="00B973FE" w:rsidRDefault="00B973FE" w:rsidP="00406958">
            <w:pPr>
              <w:pStyle w:val="a7"/>
              <w:spacing w:line="240" w:lineRule="exact"/>
              <w:ind w:firstLine="0"/>
              <w:jc w:val="center"/>
              <w:rPr>
                <w:sz w:val="24"/>
              </w:rPr>
            </w:pPr>
            <w:r>
              <w:rPr>
                <w:sz w:val="24"/>
              </w:rPr>
              <w:t>-</w:t>
            </w:r>
            <w:r w:rsidRPr="003026B2">
              <w:rPr>
                <w:sz w:val="24"/>
              </w:rPr>
              <w:t>/</w:t>
            </w:r>
            <w:r>
              <w:rPr>
                <w:sz w:val="24"/>
              </w:rPr>
              <w:t>-</w:t>
            </w:r>
          </w:p>
          <w:p w14:paraId="776BD91D" w14:textId="77777777" w:rsidR="00B973FE" w:rsidRDefault="00B973FE" w:rsidP="00406958">
            <w:pPr>
              <w:pStyle w:val="a7"/>
              <w:spacing w:line="240" w:lineRule="exact"/>
              <w:ind w:firstLine="0"/>
              <w:rPr>
                <w:sz w:val="24"/>
              </w:rPr>
            </w:pPr>
          </w:p>
          <w:p w14:paraId="7F751528" w14:textId="77777777" w:rsidR="00B973FE" w:rsidRDefault="00B973FE" w:rsidP="00406958">
            <w:pPr>
              <w:pStyle w:val="a7"/>
              <w:spacing w:line="240" w:lineRule="exact"/>
              <w:ind w:firstLine="0"/>
              <w:rPr>
                <w:sz w:val="24"/>
              </w:rPr>
            </w:pPr>
          </w:p>
          <w:p w14:paraId="49B9A7D3" w14:textId="77777777" w:rsidR="00B973FE" w:rsidRDefault="00B973FE" w:rsidP="00406958">
            <w:pPr>
              <w:pStyle w:val="a7"/>
              <w:spacing w:line="240" w:lineRule="exact"/>
              <w:ind w:firstLine="0"/>
              <w:jc w:val="center"/>
              <w:rPr>
                <w:sz w:val="24"/>
              </w:rPr>
            </w:pPr>
          </w:p>
          <w:p w14:paraId="72683313" w14:textId="77777777" w:rsidR="00B973FE" w:rsidRDefault="00B973FE" w:rsidP="00406958">
            <w:pPr>
              <w:pStyle w:val="a7"/>
              <w:spacing w:line="240" w:lineRule="exact"/>
              <w:ind w:firstLine="0"/>
              <w:jc w:val="center"/>
              <w:rPr>
                <w:sz w:val="24"/>
              </w:rPr>
            </w:pPr>
          </w:p>
          <w:p w14:paraId="227C4F8C" w14:textId="77777777" w:rsidR="00B973FE" w:rsidRDefault="00B973FE" w:rsidP="00406958">
            <w:pPr>
              <w:pStyle w:val="a7"/>
              <w:spacing w:line="240" w:lineRule="exact"/>
              <w:ind w:firstLine="0"/>
              <w:rPr>
                <w:sz w:val="24"/>
              </w:rPr>
            </w:pPr>
          </w:p>
          <w:p w14:paraId="16047A37" w14:textId="77777777" w:rsidR="00B973FE" w:rsidRDefault="00B973FE" w:rsidP="00406958">
            <w:pPr>
              <w:pStyle w:val="a7"/>
              <w:spacing w:line="240" w:lineRule="exact"/>
              <w:ind w:firstLine="0"/>
              <w:rPr>
                <w:sz w:val="24"/>
              </w:rPr>
            </w:pPr>
            <w:r>
              <w:rPr>
                <w:sz w:val="24"/>
              </w:rPr>
              <w:t>Глауконіт-кварцові піски (</w:t>
            </w:r>
            <w:r>
              <w:rPr>
                <w:sz w:val="24"/>
                <w:lang w:val="en-US"/>
              </w:rPr>
              <w:t>P</w:t>
            </w:r>
            <w:r w:rsidRPr="003026B2">
              <w:rPr>
                <w:sz w:val="24"/>
                <w:vertAlign w:val="subscript"/>
              </w:rPr>
              <w:t>2</w:t>
            </w:r>
            <w:r>
              <w:rPr>
                <w:sz w:val="24"/>
                <w:lang w:val="en-US"/>
              </w:rPr>
              <w:t>S</w:t>
            </w:r>
            <w:r w:rsidRPr="003026B2">
              <w:rPr>
                <w:sz w:val="24"/>
              </w:rPr>
              <w:t>)</w:t>
            </w:r>
          </w:p>
          <w:p w14:paraId="44D146FA" w14:textId="77777777" w:rsidR="00B973FE" w:rsidRDefault="00B973FE" w:rsidP="00406958">
            <w:pPr>
              <w:pStyle w:val="a7"/>
              <w:spacing w:line="240" w:lineRule="exact"/>
              <w:ind w:firstLine="0"/>
              <w:rPr>
                <w:sz w:val="24"/>
              </w:rPr>
            </w:pPr>
          </w:p>
          <w:p w14:paraId="2B9CCB19" w14:textId="77777777" w:rsidR="00B973FE" w:rsidRDefault="00B973FE" w:rsidP="00406958">
            <w:pPr>
              <w:pStyle w:val="a7"/>
              <w:spacing w:line="240" w:lineRule="exact"/>
              <w:ind w:firstLine="0"/>
              <w:rPr>
                <w:sz w:val="24"/>
              </w:rPr>
            </w:pPr>
          </w:p>
          <w:p w14:paraId="39285599" w14:textId="77777777" w:rsidR="00B973FE" w:rsidRDefault="00B973FE" w:rsidP="00406958">
            <w:pPr>
              <w:pStyle w:val="a7"/>
              <w:spacing w:line="240" w:lineRule="exact"/>
              <w:ind w:firstLine="0"/>
              <w:jc w:val="center"/>
              <w:rPr>
                <w:sz w:val="24"/>
              </w:rPr>
            </w:pPr>
            <w:r>
              <w:rPr>
                <w:sz w:val="24"/>
              </w:rPr>
              <w:t>Глауконіт-кварцові  піски (</w:t>
            </w:r>
            <w:r>
              <w:rPr>
                <w:sz w:val="24"/>
                <w:lang w:val="en-US"/>
              </w:rPr>
              <w:t>K</w:t>
            </w:r>
            <w:r w:rsidRPr="003026B2">
              <w:rPr>
                <w:sz w:val="24"/>
                <w:vertAlign w:val="subscript"/>
              </w:rPr>
              <w:t>2</w:t>
            </w:r>
            <w:r>
              <w:rPr>
                <w:sz w:val="24"/>
                <w:lang w:val="en-US"/>
              </w:rPr>
              <w:t>S</w:t>
            </w:r>
            <w:r w:rsidRPr="003026B2">
              <w:rPr>
                <w:sz w:val="24"/>
              </w:rPr>
              <w:t>)</w:t>
            </w:r>
          </w:p>
        </w:tc>
        <w:tc>
          <w:tcPr>
            <w:tcW w:w="840" w:type="dxa"/>
          </w:tcPr>
          <w:p w14:paraId="5B68AE6A" w14:textId="77777777" w:rsidR="00B973FE" w:rsidRDefault="00B973FE" w:rsidP="00406958">
            <w:pPr>
              <w:pStyle w:val="a7"/>
              <w:spacing w:line="240" w:lineRule="exact"/>
              <w:ind w:firstLine="0"/>
              <w:rPr>
                <w:sz w:val="24"/>
              </w:rPr>
            </w:pPr>
            <w:r>
              <w:rPr>
                <w:sz w:val="24"/>
                <w:lang w:val="en-US"/>
              </w:rPr>
              <w:t>60</w:t>
            </w:r>
          </w:p>
          <w:p w14:paraId="59F7FE8F" w14:textId="77777777" w:rsidR="00B973FE" w:rsidRDefault="00B973FE" w:rsidP="00406958">
            <w:pPr>
              <w:pStyle w:val="a7"/>
              <w:spacing w:line="240" w:lineRule="exact"/>
              <w:ind w:firstLine="0"/>
              <w:rPr>
                <w:sz w:val="24"/>
              </w:rPr>
            </w:pPr>
          </w:p>
          <w:p w14:paraId="19ED9CED" w14:textId="77777777" w:rsidR="00B973FE" w:rsidRDefault="00B973FE" w:rsidP="00406958">
            <w:pPr>
              <w:pStyle w:val="a7"/>
              <w:spacing w:line="240" w:lineRule="exact"/>
              <w:ind w:firstLine="0"/>
              <w:rPr>
                <w:sz w:val="24"/>
              </w:rPr>
            </w:pPr>
          </w:p>
          <w:p w14:paraId="4BA9F5EE" w14:textId="77777777" w:rsidR="00B973FE" w:rsidRDefault="00B973FE" w:rsidP="00406958">
            <w:pPr>
              <w:pStyle w:val="a7"/>
              <w:spacing w:line="240" w:lineRule="exact"/>
              <w:ind w:firstLine="0"/>
              <w:rPr>
                <w:sz w:val="24"/>
              </w:rPr>
            </w:pPr>
          </w:p>
          <w:p w14:paraId="524C9063" w14:textId="77777777" w:rsidR="00B973FE" w:rsidRDefault="00B973FE" w:rsidP="00406958">
            <w:pPr>
              <w:pStyle w:val="a7"/>
              <w:spacing w:line="240" w:lineRule="exact"/>
              <w:ind w:firstLine="0"/>
              <w:rPr>
                <w:sz w:val="24"/>
              </w:rPr>
            </w:pPr>
          </w:p>
          <w:p w14:paraId="5E4C1981" w14:textId="77777777" w:rsidR="00B973FE" w:rsidRDefault="00B973FE" w:rsidP="00406958">
            <w:pPr>
              <w:pStyle w:val="a7"/>
              <w:spacing w:line="240" w:lineRule="exact"/>
              <w:ind w:firstLine="0"/>
              <w:rPr>
                <w:sz w:val="24"/>
              </w:rPr>
            </w:pPr>
          </w:p>
          <w:p w14:paraId="287B4727" w14:textId="77777777" w:rsidR="00B973FE" w:rsidRDefault="00B973FE" w:rsidP="00406958">
            <w:pPr>
              <w:pStyle w:val="a7"/>
              <w:spacing w:line="240" w:lineRule="exact"/>
              <w:ind w:firstLine="0"/>
              <w:rPr>
                <w:sz w:val="24"/>
              </w:rPr>
            </w:pPr>
          </w:p>
          <w:p w14:paraId="1C655C1E" w14:textId="77777777" w:rsidR="00B973FE" w:rsidRDefault="00B973FE" w:rsidP="00406958">
            <w:pPr>
              <w:pStyle w:val="a7"/>
              <w:spacing w:line="240" w:lineRule="exact"/>
              <w:ind w:firstLine="0"/>
              <w:rPr>
                <w:sz w:val="24"/>
              </w:rPr>
            </w:pPr>
          </w:p>
          <w:p w14:paraId="778BA02B" w14:textId="77777777" w:rsidR="00B973FE" w:rsidRDefault="00B973FE" w:rsidP="00406958">
            <w:pPr>
              <w:pStyle w:val="a7"/>
              <w:spacing w:line="240" w:lineRule="exact"/>
              <w:ind w:firstLine="0"/>
              <w:rPr>
                <w:sz w:val="24"/>
              </w:rPr>
            </w:pPr>
          </w:p>
          <w:p w14:paraId="428C9771" w14:textId="77777777" w:rsidR="00B973FE" w:rsidRDefault="00B973FE" w:rsidP="00406958">
            <w:pPr>
              <w:pStyle w:val="a7"/>
              <w:spacing w:line="240" w:lineRule="exact"/>
              <w:ind w:firstLine="0"/>
              <w:rPr>
                <w:sz w:val="24"/>
              </w:rPr>
            </w:pPr>
          </w:p>
          <w:p w14:paraId="269AB3C7" w14:textId="77777777" w:rsidR="00B973FE" w:rsidRDefault="00B973FE" w:rsidP="00406958">
            <w:pPr>
              <w:pStyle w:val="a7"/>
              <w:spacing w:line="240" w:lineRule="exact"/>
              <w:ind w:firstLine="0"/>
              <w:rPr>
                <w:sz w:val="24"/>
              </w:rPr>
            </w:pPr>
          </w:p>
          <w:p w14:paraId="17EF9816" w14:textId="77777777" w:rsidR="00B973FE" w:rsidRDefault="00B973FE" w:rsidP="00406958">
            <w:pPr>
              <w:pStyle w:val="a7"/>
              <w:spacing w:line="240" w:lineRule="exact"/>
              <w:ind w:firstLine="0"/>
              <w:rPr>
                <w:sz w:val="24"/>
              </w:rPr>
            </w:pPr>
          </w:p>
          <w:p w14:paraId="5DAA3FB5" w14:textId="77777777" w:rsidR="00B973FE" w:rsidRDefault="00B973FE" w:rsidP="00406958">
            <w:pPr>
              <w:pStyle w:val="a7"/>
              <w:spacing w:line="240" w:lineRule="exact"/>
              <w:ind w:firstLine="0"/>
              <w:rPr>
                <w:sz w:val="24"/>
              </w:rPr>
            </w:pPr>
          </w:p>
          <w:p w14:paraId="675AFA0A" w14:textId="77777777" w:rsidR="00B973FE" w:rsidRDefault="00B973FE" w:rsidP="00406958">
            <w:pPr>
              <w:pStyle w:val="a7"/>
              <w:spacing w:line="240" w:lineRule="exact"/>
              <w:ind w:firstLine="0"/>
              <w:rPr>
                <w:sz w:val="24"/>
              </w:rPr>
            </w:pPr>
          </w:p>
          <w:p w14:paraId="28373211" w14:textId="77777777" w:rsidR="00B973FE" w:rsidRDefault="00B973FE" w:rsidP="00406958">
            <w:pPr>
              <w:pStyle w:val="a7"/>
              <w:spacing w:line="240" w:lineRule="exact"/>
              <w:ind w:firstLine="0"/>
              <w:jc w:val="center"/>
              <w:rPr>
                <w:sz w:val="24"/>
              </w:rPr>
            </w:pPr>
          </w:p>
          <w:p w14:paraId="6888873F" w14:textId="77777777" w:rsidR="00B973FE" w:rsidRDefault="00B973FE" w:rsidP="00406958">
            <w:pPr>
              <w:pStyle w:val="a7"/>
              <w:spacing w:line="240" w:lineRule="exact"/>
              <w:ind w:firstLine="0"/>
              <w:jc w:val="center"/>
              <w:rPr>
                <w:sz w:val="24"/>
              </w:rPr>
            </w:pPr>
          </w:p>
          <w:p w14:paraId="58B96A41" w14:textId="77777777" w:rsidR="00B973FE" w:rsidRDefault="00B973FE" w:rsidP="00406958">
            <w:pPr>
              <w:pStyle w:val="a7"/>
              <w:spacing w:line="240" w:lineRule="exact"/>
              <w:ind w:firstLine="0"/>
              <w:jc w:val="center"/>
              <w:rPr>
                <w:sz w:val="24"/>
                <w:lang w:val="en-US"/>
              </w:rPr>
            </w:pPr>
            <w:r>
              <w:rPr>
                <w:sz w:val="24"/>
              </w:rPr>
              <w:t>-</w:t>
            </w:r>
            <w:r>
              <w:rPr>
                <w:sz w:val="24"/>
                <w:lang w:val="en-US"/>
              </w:rPr>
              <w:t>/</w:t>
            </w:r>
            <w:r>
              <w:rPr>
                <w:sz w:val="24"/>
              </w:rPr>
              <w:t>-</w:t>
            </w:r>
          </w:p>
          <w:p w14:paraId="5C2E2ECE" w14:textId="77777777" w:rsidR="00B973FE" w:rsidRDefault="00B973FE" w:rsidP="00406958">
            <w:pPr>
              <w:pStyle w:val="a7"/>
              <w:spacing w:line="240" w:lineRule="exact"/>
              <w:ind w:firstLine="0"/>
              <w:rPr>
                <w:sz w:val="24"/>
              </w:rPr>
            </w:pPr>
          </w:p>
          <w:p w14:paraId="72C683F4" w14:textId="77777777" w:rsidR="00B973FE" w:rsidRDefault="00B973FE" w:rsidP="00406958">
            <w:pPr>
              <w:pStyle w:val="a7"/>
              <w:spacing w:line="240" w:lineRule="exact"/>
              <w:ind w:firstLine="0"/>
              <w:rPr>
                <w:sz w:val="24"/>
              </w:rPr>
            </w:pPr>
          </w:p>
          <w:p w14:paraId="44C10FCA" w14:textId="77777777" w:rsidR="00B973FE" w:rsidRDefault="00B973FE" w:rsidP="00406958">
            <w:pPr>
              <w:pStyle w:val="a7"/>
              <w:spacing w:line="240" w:lineRule="exact"/>
              <w:ind w:firstLine="0"/>
              <w:rPr>
                <w:sz w:val="24"/>
              </w:rPr>
            </w:pPr>
            <w:r>
              <w:rPr>
                <w:sz w:val="24"/>
                <w:lang w:val="en-US"/>
              </w:rPr>
              <w:t>20</w:t>
            </w:r>
            <w:r>
              <w:rPr>
                <w:sz w:val="24"/>
              </w:rPr>
              <w:t>,69-58,34</w:t>
            </w:r>
          </w:p>
        </w:tc>
        <w:tc>
          <w:tcPr>
            <w:tcW w:w="2520" w:type="dxa"/>
          </w:tcPr>
          <w:p w14:paraId="3D87A4CE" w14:textId="77777777" w:rsidR="00B973FE" w:rsidRDefault="00B973FE" w:rsidP="00406958">
            <w:pPr>
              <w:pStyle w:val="a7"/>
              <w:spacing w:line="240" w:lineRule="exact"/>
              <w:ind w:firstLine="0"/>
              <w:jc w:val="center"/>
              <w:rPr>
                <w:sz w:val="24"/>
              </w:rPr>
            </w:pPr>
            <w:r>
              <w:rPr>
                <w:sz w:val="24"/>
              </w:rPr>
              <w:t xml:space="preserve">Промивка на </w:t>
            </w:r>
            <w:proofErr w:type="spellStart"/>
            <w:r>
              <w:rPr>
                <w:sz w:val="24"/>
              </w:rPr>
              <w:t>кон-центракційному</w:t>
            </w:r>
            <w:proofErr w:type="spellEnd"/>
            <w:r>
              <w:rPr>
                <w:sz w:val="24"/>
              </w:rPr>
              <w:t xml:space="preserve"> столі, класифікація, </w:t>
            </w:r>
            <w:proofErr w:type="spellStart"/>
            <w:r>
              <w:rPr>
                <w:sz w:val="24"/>
              </w:rPr>
              <w:t>елект-ромагнітна</w:t>
            </w:r>
            <w:proofErr w:type="spellEnd"/>
            <w:r>
              <w:rPr>
                <w:sz w:val="24"/>
              </w:rPr>
              <w:t xml:space="preserve"> сепарація окремих класів. Роз-</w:t>
            </w:r>
            <w:proofErr w:type="spellStart"/>
            <w:r>
              <w:rPr>
                <w:sz w:val="24"/>
              </w:rPr>
              <w:t>мелювання</w:t>
            </w:r>
            <w:proofErr w:type="spellEnd"/>
            <w:r>
              <w:rPr>
                <w:sz w:val="24"/>
              </w:rPr>
              <w:t xml:space="preserve"> </w:t>
            </w:r>
            <w:proofErr w:type="spellStart"/>
            <w:r>
              <w:rPr>
                <w:sz w:val="24"/>
              </w:rPr>
              <w:t>конце-нтрату</w:t>
            </w:r>
            <w:proofErr w:type="spellEnd"/>
            <w:r>
              <w:rPr>
                <w:sz w:val="24"/>
              </w:rPr>
              <w:t xml:space="preserve"> на шарових млинах до0,044мм. Дезінтеграція, класи-</w:t>
            </w:r>
            <w:proofErr w:type="spellStart"/>
            <w:r>
              <w:rPr>
                <w:sz w:val="24"/>
              </w:rPr>
              <w:t>цікація</w:t>
            </w:r>
            <w:proofErr w:type="spellEnd"/>
            <w:r>
              <w:rPr>
                <w:sz w:val="24"/>
              </w:rPr>
              <w:t xml:space="preserve">, магнітна сепарація в 2 </w:t>
            </w:r>
            <w:proofErr w:type="spellStart"/>
            <w:r>
              <w:rPr>
                <w:sz w:val="24"/>
              </w:rPr>
              <w:t>прийо</w:t>
            </w:r>
            <w:proofErr w:type="spellEnd"/>
            <w:r>
              <w:rPr>
                <w:sz w:val="24"/>
              </w:rPr>
              <w:t xml:space="preserve">-ми, </w:t>
            </w:r>
            <w:proofErr w:type="spellStart"/>
            <w:r>
              <w:rPr>
                <w:sz w:val="24"/>
              </w:rPr>
              <w:t>зневоження</w:t>
            </w:r>
            <w:proofErr w:type="spellEnd"/>
            <w:r>
              <w:rPr>
                <w:sz w:val="24"/>
              </w:rPr>
              <w:t xml:space="preserve"> ви-</w:t>
            </w:r>
            <w:proofErr w:type="spellStart"/>
            <w:r>
              <w:rPr>
                <w:sz w:val="24"/>
              </w:rPr>
              <w:t>сушування</w:t>
            </w:r>
            <w:proofErr w:type="spellEnd"/>
            <w:r>
              <w:rPr>
                <w:sz w:val="24"/>
              </w:rPr>
              <w:t xml:space="preserve"> </w:t>
            </w:r>
            <w:proofErr w:type="spellStart"/>
            <w:r>
              <w:rPr>
                <w:sz w:val="24"/>
              </w:rPr>
              <w:t>подрібнен</w:t>
            </w:r>
            <w:proofErr w:type="spellEnd"/>
            <w:r>
              <w:rPr>
                <w:sz w:val="24"/>
              </w:rPr>
              <w:t>-ня Класифікація, електромагнітна сепарація</w:t>
            </w:r>
          </w:p>
          <w:p w14:paraId="17CA464F" w14:textId="77777777" w:rsidR="00B973FE" w:rsidRDefault="00B973FE" w:rsidP="00406958">
            <w:pPr>
              <w:pStyle w:val="a7"/>
              <w:spacing w:line="240" w:lineRule="exact"/>
              <w:ind w:firstLine="0"/>
              <w:rPr>
                <w:sz w:val="24"/>
              </w:rPr>
            </w:pPr>
          </w:p>
          <w:p w14:paraId="45F80583" w14:textId="77777777" w:rsidR="00B973FE" w:rsidRDefault="00B973FE" w:rsidP="00406958">
            <w:pPr>
              <w:pStyle w:val="a7"/>
              <w:spacing w:line="240" w:lineRule="exact"/>
              <w:ind w:firstLine="0"/>
              <w:jc w:val="center"/>
              <w:rPr>
                <w:sz w:val="24"/>
              </w:rPr>
            </w:pPr>
            <w:r>
              <w:rPr>
                <w:sz w:val="24"/>
              </w:rPr>
              <w:t xml:space="preserve">Класифікація, </w:t>
            </w:r>
            <w:proofErr w:type="spellStart"/>
            <w:r>
              <w:rPr>
                <w:sz w:val="24"/>
              </w:rPr>
              <w:t>меха</w:t>
            </w:r>
            <w:proofErr w:type="spellEnd"/>
            <w:r>
              <w:rPr>
                <w:sz w:val="24"/>
              </w:rPr>
              <w:t>-нічна електромагніт-на сепарація, подріб-</w:t>
            </w:r>
            <w:proofErr w:type="spellStart"/>
            <w:r>
              <w:rPr>
                <w:sz w:val="24"/>
              </w:rPr>
              <w:t>нення</w:t>
            </w:r>
            <w:proofErr w:type="spellEnd"/>
            <w:r>
              <w:rPr>
                <w:sz w:val="24"/>
              </w:rPr>
              <w:t xml:space="preserve"> концентрату до 0,044мм</w:t>
            </w:r>
          </w:p>
        </w:tc>
        <w:tc>
          <w:tcPr>
            <w:tcW w:w="2520" w:type="dxa"/>
          </w:tcPr>
          <w:p w14:paraId="56F85100" w14:textId="77777777" w:rsidR="00B973FE" w:rsidRDefault="00B973FE" w:rsidP="00406958">
            <w:pPr>
              <w:pStyle w:val="a7"/>
              <w:spacing w:line="240" w:lineRule="exact"/>
              <w:ind w:firstLine="0"/>
              <w:jc w:val="center"/>
              <w:rPr>
                <w:sz w:val="24"/>
              </w:rPr>
            </w:pPr>
            <w:r>
              <w:rPr>
                <w:sz w:val="24"/>
              </w:rPr>
              <w:t>Вилучення глауконіту – 87,5%, вміст в ко-</w:t>
            </w:r>
            <w:proofErr w:type="spellStart"/>
            <w:r>
              <w:rPr>
                <w:sz w:val="24"/>
              </w:rPr>
              <w:t>нцентраті</w:t>
            </w:r>
            <w:proofErr w:type="spellEnd"/>
            <w:r>
              <w:rPr>
                <w:sz w:val="24"/>
              </w:rPr>
              <w:t xml:space="preserve"> 99%.</w:t>
            </w:r>
          </w:p>
          <w:p w14:paraId="0F4841BF" w14:textId="77777777" w:rsidR="00B973FE" w:rsidRDefault="00B973FE" w:rsidP="00406958">
            <w:pPr>
              <w:pStyle w:val="a7"/>
              <w:spacing w:line="240" w:lineRule="exact"/>
              <w:ind w:firstLine="0"/>
              <w:rPr>
                <w:sz w:val="24"/>
              </w:rPr>
            </w:pPr>
          </w:p>
          <w:p w14:paraId="620F0092" w14:textId="77777777" w:rsidR="00B973FE" w:rsidRDefault="00B973FE" w:rsidP="00406958">
            <w:pPr>
              <w:pStyle w:val="a7"/>
              <w:spacing w:line="240" w:lineRule="exact"/>
              <w:ind w:firstLine="0"/>
              <w:rPr>
                <w:sz w:val="24"/>
              </w:rPr>
            </w:pPr>
          </w:p>
          <w:p w14:paraId="7495C61D" w14:textId="77777777" w:rsidR="00B973FE" w:rsidRDefault="00B973FE" w:rsidP="00406958">
            <w:pPr>
              <w:pStyle w:val="a7"/>
              <w:spacing w:line="240" w:lineRule="exact"/>
              <w:ind w:firstLine="0"/>
              <w:rPr>
                <w:sz w:val="24"/>
              </w:rPr>
            </w:pPr>
          </w:p>
          <w:p w14:paraId="30DE4803" w14:textId="77777777" w:rsidR="00B973FE" w:rsidRDefault="00B973FE" w:rsidP="00406958">
            <w:pPr>
              <w:pStyle w:val="a7"/>
              <w:spacing w:line="240" w:lineRule="exact"/>
              <w:ind w:firstLine="0"/>
              <w:rPr>
                <w:sz w:val="24"/>
              </w:rPr>
            </w:pPr>
          </w:p>
          <w:p w14:paraId="5A7D7022" w14:textId="77777777" w:rsidR="00B973FE" w:rsidRDefault="00B973FE" w:rsidP="00406958">
            <w:pPr>
              <w:pStyle w:val="a7"/>
              <w:spacing w:line="240" w:lineRule="exact"/>
              <w:ind w:firstLine="0"/>
              <w:rPr>
                <w:sz w:val="24"/>
              </w:rPr>
            </w:pPr>
          </w:p>
          <w:p w14:paraId="1943A86A" w14:textId="77777777" w:rsidR="00B973FE" w:rsidRDefault="00B973FE" w:rsidP="00406958">
            <w:pPr>
              <w:pStyle w:val="a7"/>
              <w:spacing w:line="240" w:lineRule="exact"/>
              <w:ind w:firstLine="0"/>
              <w:jc w:val="center"/>
              <w:rPr>
                <w:sz w:val="24"/>
              </w:rPr>
            </w:pPr>
          </w:p>
          <w:p w14:paraId="53A098BD" w14:textId="77777777" w:rsidR="00B973FE" w:rsidRDefault="00B973FE" w:rsidP="00406958">
            <w:pPr>
              <w:pStyle w:val="a7"/>
              <w:spacing w:line="240" w:lineRule="exact"/>
              <w:ind w:firstLine="0"/>
              <w:jc w:val="center"/>
              <w:rPr>
                <w:sz w:val="24"/>
              </w:rPr>
            </w:pPr>
          </w:p>
          <w:p w14:paraId="53106745" w14:textId="77777777" w:rsidR="00B973FE" w:rsidRDefault="00B973FE" w:rsidP="00406958">
            <w:pPr>
              <w:pStyle w:val="a7"/>
              <w:spacing w:line="240" w:lineRule="exact"/>
              <w:ind w:firstLine="0"/>
              <w:jc w:val="center"/>
              <w:rPr>
                <w:sz w:val="24"/>
              </w:rPr>
            </w:pPr>
          </w:p>
          <w:p w14:paraId="3756AF63" w14:textId="77777777" w:rsidR="00B973FE" w:rsidRDefault="00B973FE" w:rsidP="00406958">
            <w:pPr>
              <w:pStyle w:val="a7"/>
              <w:spacing w:line="240" w:lineRule="exact"/>
              <w:ind w:firstLine="0"/>
              <w:jc w:val="center"/>
              <w:rPr>
                <w:sz w:val="24"/>
              </w:rPr>
            </w:pPr>
            <w:r>
              <w:rPr>
                <w:sz w:val="24"/>
              </w:rPr>
              <w:t>Руди легко збагачую-</w:t>
            </w:r>
            <w:proofErr w:type="spellStart"/>
            <w:r>
              <w:rPr>
                <w:sz w:val="24"/>
              </w:rPr>
              <w:t>ться</w:t>
            </w:r>
            <w:proofErr w:type="spellEnd"/>
            <w:r>
              <w:rPr>
                <w:sz w:val="24"/>
              </w:rPr>
              <w:t xml:space="preserve">. Вміст  глауконіту 99% при  виході 31,8%, і  вилученні 64,4 %. Вихід  </w:t>
            </w:r>
            <w:proofErr w:type="spellStart"/>
            <w:r>
              <w:rPr>
                <w:sz w:val="24"/>
              </w:rPr>
              <w:t>глау-конітового</w:t>
            </w:r>
            <w:proofErr w:type="spellEnd"/>
            <w:r>
              <w:rPr>
                <w:sz w:val="24"/>
              </w:rPr>
              <w:t xml:space="preserve"> </w:t>
            </w:r>
            <w:proofErr w:type="spellStart"/>
            <w:r>
              <w:rPr>
                <w:sz w:val="24"/>
              </w:rPr>
              <w:t>концент-рату</w:t>
            </w:r>
            <w:proofErr w:type="spellEnd"/>
            <w:r>
              <w:rPr>
                <w:sz w:val="24"/>
              </w:rPr>
              <w:t xml:space="preserve"> 38,5%, </w:t>
            </w:r>
            <w:proofErr w:type="spellStart"/>
            <w:r>
              <w:rPr>
                <w:sz w:val="24"/>
              </w:rPr>
              <w:t>вилучен</w:t>
            </w:r>
            <w:proofErr w:type="spellEnd"/>
            <w:r>
              <w:rPr>
                <w:sz w:val="24"/>
              </w:rPr>
              <w:t>-ня глауконіту – 95,5%, вміст глауконіту –90,54 %</w:t>
            </w:r>
          </w:p>
        </w:tc>
        <w:tc>
          <w:tcPr>
            <w:tcW w:w="2160" w:type="dxa"/>
          </w:tcPr>
          <w:p w14:paraId="13934355" w14:textId="77777777" w:rsidR="00B973FE" w:rsidRDefault="00B973FE" w:rsidP="00406958">
            <w:pPr>
              <w:pStyle w:val="a7"/>
              <w:spacing w:line="240" w:lineRule="exact"/>
              <w:ind w:firstLine="0"/>
              <w:jc w:val="center"/>
              <w:rPr>
                <w:sz w:val="24"/>
              </w:rPr>
            </w:pPr>
            <w:r>
              <w:rPr>
                <w:sz w:val="24"/>
              </w:rPr>
              <w:t xml:space="preserve">1977р. ЦКЛ тресту </w:t>
            </w:r>
            <w:r w:rsidRPr="003026B2">
              <w:rPr>
                <w:sz w:val="24"/>
                <w:lang w:val="ru-RU"/>
              </w:rPr>
              <w:t>“</w:t>
            </w:r>
            <w:proofErr w:type="spellStart"/>
            <w:r>
              <w:rPr>
                <w:sz w:val="24"/>
              </w:rPr>
              <w:t>Київгеологія</w:t>
            </w:r>
            <w:proofErr w:type="spellEnd"/>
            <w:r w:rsidRPr="003026B2">
              <w:rPr>
                <w:sz w:val="24"/>
                <w:lang w:val="ru-RU"/>
              </w:rPr>
              <w:t>”</w:t>
            </w:r>
          </w:p>
          <w:p w14:paraId="138AC99B" w14:textId="77777777" w:rsidR="00B973FE" w:rsidRDefault="00B973FE" w:rsidP="00406958">
            <w:pPr>
              <w:pStyle w:val="a7"/>
              <w:spacing w:line="240" w:lineRule="exact"/>
              <w:ind w:firstLine="0"/>
              <w:rPr>
                <w:sz w:val="24"/>
              </w:rPr>
            </w:pPr>
          </w:p>
          <w:p w14:paraId="4E64FBDA" w14:textId="77777777" w:rsidR="00B973FE" w:rsidRDefault="00B973FE" w:rsidP="00406958">
            <w:pPr>
              <w:pStyle w:val="a7"/>
              <w:spacing w:line="240" w:lineRule="exact"/>
              <w:ind w:firstLine="0"/>
              <w:rPr>
                <w:sz w:val="24"/>
              </w:rPr>
            </w:pPr>
          </w:p>
          <w:p w14:paraId="131EAB0C" w14:textId="77777777" w:rsidR="00B973FE" w:rsidRDefault="00B973FE" w:rsidP="00406958">
            <w:pPr>
              <w:pStyle w:val="a7"/>
              <w:spacing w:line="240" w:lineRule="exact"/>
              <w:ind w:firstLine="0"/>
              <w:rPr>
                <w:sz w:val="24"/>
              </w:rPr>
            </w:pPr>
          </w:p>
          <w:p w14:paraId="1A949E77" w14:textId="77777777" w:rsidR="00B973FE" w:rsidRDefault="00B973FE" w:rsidP="00406958">
            <w:pPr>
              <w:pStyle w:val="a7"/>
              <w:spacing w:line="240" w:lineRule="exact"/>
              <w:ind w:firstLine="0"/>
              <w:rPr>
                <w:sz w:val="24"/>
              </w:rPr>
            </w:pPr>
          </w:p>
          <w:p w14:paraId="528FEA0F" w14:textId="77777777" w:rsidR="00B973FE" w:rsidRDefault="00B973FE" w:rsidP="00406958">
            <w:pPr>
              <w:pStyle w:val="a7"/>
              <w:spacing w:line="240" w:lineRule="exact"/>
              <w:ind w:firstLine="0"/>
              <w:rPr>
                <w:sz w:val="24"/>
              </w:rPr>
            </w:pPr>
          </w:p>
          <w:p w14:paraId="76132F71" w14:textId="77777777" w:rsidR="00B973FE" w:rsidRDefault="00B973FE" w:rsidP="00406958">
            <w:pPr>
              <w:pStyle w:val="a7"/>
              <w:spacing w:line="240" w:lineRule="exact"/>
              <w:ind w:firstLine="0"/>
              <w:rPr>
                <w:sz w:val="24"/>
              </w:rPr>
            </w:pPr>
          </w:p>
          <w:p w14:paraId="590FF4C4" w14:textId="77777777" w:rsidR="00B973FE" w:rsidRDefault="00B973FE" w:rsidP="00406958">
            <w:pPr>
              <w:pStyle w:val="a7"/>
              <w:spacing w:line="240" w:lineRule="exact"/>
              <w:ind w:firstLine="0"/>
              <w:jc w:val="center"/>
              <w:rPr>
                <w:sz w:val="24"/>
              </w:rPr>
            </w:pPr>
          </w:p>
          <w:p w14:paraId="542DE0A3" w14:textId="77777777" w:rsidR="00B973FE" w:rsidRDefault="00B973FE" w:rsidP="00406958">
            <w:pPr>
              <w:pStyle w:val="a7"/>
              <w:spacing w:line="240" w:lineRule="exact"/>
              <w:ind w:firstLine="0"/>
              <w:jc w:val="center"/>
              <w:rPr>
                <w:sz w:val="24"/>
              </w:rPr>
            </w:pPr>
          </w:p>
          <w:p w14:paraId="7F0FBA75" w14:textId="77777777" w:rsidR="00B973FE" w:rsidRDefault="00B973FE" w:rsidP="00406958">
            <w:pPr>
              <w:pStyle w:val="a7"/>
              <w:spacing w:line="240" w:lineRule="exact"/>
              <w:ind w:firstLine="0"/>
              <w:jc w:val="center"/>
              <w:rPr>
                <w:sz w:val="24"/>
              </w:rPr>
            </w:pPr>
          </w:p>
          <w:p w14:paraId="19711444" w14:textId="77777777" w:rsidR="00B973FE" w:rsidRDefault="00B973FE" w:rsidP="00406958">
            <w:pPr>
              <w:pStyle w:val="a7"/>
              <w:spacing w:line="240" w:lineRule="exact"/>
              <w:ind w:firstLine="0"/>
              <w:jc w:val="center"/>
              <w:rPr>
                <w:sz w:val="24"/>
              </w:rPr>
            </w:pPr>
            <w:r>
              <w:rPr>
                <w:sz w:val="24"/>
              </w:rPr>
              <w:t xml:space="preserve">1983р. </w:t>
            </w:r>
            <w:proofErr w:type="spellStart"/>
            <w:r>
              <w:rPr>
                <w:sz w:val="24"/>
              </w:rPr>
              <w:t>Криворіж-ський</w:t>
            </w:r>
            <w:proofErr w:type="spellEnd"/>
            <w:r>
              <w:rPr>
                <w:sz w:val="24"/>
              </w:rPr>
              <w:t xml:space="preserve"> </w:t>
            </w:r>
            <w:proofErr w:type="spellStart"/>
            <w:r>
              <w:rPr>
                <w:sz w:val="24"/>
              </w:rPr>
              <w:t>гірничоруд</w:t>
            </w:r>
            <w:proofErr w:type="spellEnd"/>
            <w:r>
              <w:rPr>
                <w:sz w:val="24"/>
              </w:rPr>
              <w:t>-ний інститут (м. Кривий Ріг).</w:t>
            </w:r>
          </w:p>
          <w:p w14:paraId="22232EA0" w14:textId="77777777" w:rsidR="00B973FE" w:rsidRDefault="00B973FE" w:rsidP="00406958">
            <w:pPr>
              <w:pStyle w:val="a7"/>
              <w:spacing w:line="240" w:lineRule="exact"/>
              <w:ind w:firstLine="0"/>
              <w:rPr>
                <w:sz w:val="24"/>
              </w:rPr>
            </w:pPr>
          </w:p>
          <w:p w14:paraId="3AC07343" w14:textId="77777777" w:rsidR="00B973FE" w:rsidRDefault="00B973FE" w:rsidP="00406958">
            <w:pPr>
              <w:pStyle w:val="a7"/>
              <w:spacing w:line="240" w:lineRule="exact"/>
              <w:ind w:firstLine="0"/>
              <w:jc w:val="center"/>
              <w:rPr>
                <w:sz w:val="24"/>
              </w:rPr>
            </w:pPr>
            <w:r>
              <w:rPr>
                <w:sz w:val="24"/>
              </w:rPr>
              <w:t xml:space="preserve">2003р. ЦЛ ДРГП </w:t>
            </w:r>
            <w:r w:rsidRPr="003026B2">
              <w:rPr>
                <w:sz w:val="24"/>
              </w:rPr>
              <w:t>“</w:t>
            </w:r>
            <w:proofErr w:type="spellStart"/>
            <w:r>
              <w:rPr>
                <w:sz w:val="24"/>
              </w:rPr>
              <w:t>Північгеологія</w:t>
            </w:r>
            <w:proofErr w:type="spellEnd"/>
            <w:r w:rsidRPr="003026B2">
              <w:rPr>
                <w:sz w:val="24"/>
              </w:rPr>
              <w:t>”</w:t>
            </w:r>
            <w:r>
              <w:rPr>
                <w:sz w:val="24"/>
              </w:rPr>
              <w:t>.</w:t>
            </w:r>
          </w:p>
          <w:p w14:paraId="0412A198" w14:textId="77777777" w:rsidR="00B973FE" w:rsidRDefault="00B973FE" w:rsidP="00406958">
            <w:pPr>
              <w:pStyle w:val="a7"/>
              <w:spacing w:line="240" w:lineRule="exact"/>
              <w:ind w:firstLine="0"/>
              <w:rPr>
                <w:sz w:val="24"/>
              </w:rPr>
            </w:pPr>
          </w:p>
          <w:p w14:paraId="59CDE5EF" w14:textId="77777777" w:rsidR="00B973FE" w:rsidRDefault="00B973FE" w:rsidP="00406958">
            <w:pPr>
              <w:pStyle w:val="a7"/>
              <w:spacing w:line="240" w:lineRule="exact"/>
              <w:ind w:firstLine="0"/>
              <w:rPr>
                <w:sz w:val="24"/>
              </w:rPr>
            </w:pPr>
          </w:p>
          <w:p w14:paraId="4AFAF7FC" w14:textId="77777777" w:rsidR="00B973FE" w:rsidRDefault="00B973FE" w:rsidP="00406958">
            <w:pPr>
              <w:pStyle w:val="a7"/>
              <w:spacing w:line="240" w:lineRule="exact"/>
              <w:ind w:firstLine="0"/>
              <w:rPr>
                <w:sz w:val="24"/>
              </w:rPr>
            </w:pPr>
          </w:p>
          <w:p w14:paraId="1908698C" w14:textId="77777777" w:rsidR="00B973FE" w:rsidRDefault="00B973FE" w:rsidP="00406958">
            <w:pPr>
              <w:pStyle w:val="a7"/>
              <w:spacing w:line="240" w:lineRule="exact"/>
              <w:ind w:firstLine="0"/>
              <w:rPr>
                <w:sz w:val="24"/>
              </w:rPr>
            </w:pPr>
          </w:p>
          <w:p w14:paraId="72C5E205" w14:textId="77777777" w:rsidR="00B973FE" w:rsidRDefault="00B973FE" w:rsidP="00406958">
            <w:pPr>
              <w:pStyle w:val="a7"/>
              <w:spacing w:line="240" w:lineRule="exact"/>
              <w:ind w:firstLine="0"/>
              <w:jc w:val="center"/>
              <w:rPr>
                <w:sz w:val="24"/>
              </w:rPr>
            </w:pPr>
            <w:r>
              <w:rPr>
                <w:sz w:val="24"/>
              </w:rPr>
              <w:t>2003р. Інститут геологічних наук НАН України</w:t>
            </w:r>
          </w:p>
        </w:tc>
        <w:tc>
          <w:tcPr>
            <w:tcW w:w="960" w:type="dxa"/>
          </w:tcPr>
          <w:p w14:paraId="2C7CC291" w14:textId="77777777" w:rsidR="00B973FE" w:rsidRDefault="00B973FE" w:rsidP="00406958">
            <w:pPr>
              <w:pStyle w:val="a7"/>
              <w:spacing w:line="240" w:lineRule="exact"/>
              <w:ind w:firstLine="0"/>
              <w:rPr>
                <w:sz w:val="24"/>
              </w:rPr>
            </w:pPr>
          </w:p>
          <w:p w14:paraId="49410C1E" w14:textId="77777777" w:rsidR="00B973FE" w:rsidRDefault="00B973FE" w:rsidP="00406958">
            <w:pPr>
              <w:pStyle w:val="a7"/>
              <w:spacing w:line="240" w:lineRule="exact"/>
              <w:ind w:firstLine="0"/>
              <w:rPr>
                <w:sz w:val="24"/>
              </w:rPr>
            </w:pPr>
          </w:p>
          <w:p w14:paraId="5F7AB3C3" w14:textId="77777777" w:rsidR="00B973FE" w:rsidRDefault="00B973FE" w:rsidP="00406958">
            <w:pPr>
              <w:pStyle w:val="a7"/>
              <w:spacing w:line="240" w:lineRule="exact"/>
              <w:ind w:firstLine="0"/>
              <w:rPr>
                <w:sz w:val="24"/>
              </w:rPr>
            </w:pPr>
          </w:p>
          <w:p w14:paraId="014F2A04" w14:textId="77777777" w:rsidR="00B973FE" w:rsidRDefault="00B973FE" w:rsidP="00406958">
            <w:pPr>
              <w:pStyle w:val="a7"/>
              <w:spacing w:line="240" w:lineRule="exact"/>
              <w:ind w:firstLine="0"/>
              <w:rPr>
                <w:sz w:val="24"/>
              </w:rPr>
            </w:pPr>
          </w:p>
          <w:p w14:paraId="550B9DB0" w14:textId="77777777" w:rsidR="00B973FE" w:rsidRDefault="00B973FE" w:rsidP="00406958">
            <w:pPr>
              <w:pStyle w:val="a7"/>
              <w:spacing w:line="240" w:lineRule="exact"/>
              <w:ind w:firstLine="0"/>
              <w:rPr>
                <w:sz w:val="24"/>
              </w:rPr>
            </w:pPr>
          </w:p>
          <w:p w14:paraId="39AD58A8" w14:textId="77777777" w:rsidR="00B973FE" w:rsidRDefault="00B973FE" w:rsidP="00406958">
            <w:pPr>
              <w:pStyle w:val="a7"/>
              <w:spacing w:line="240" w:lineRule="exact"/>
              <w:ind w:firstLine="0"/>
              <w:rPr>
                <w:sz w:val="24"/>
              </w:rPr>
            </w:pPr>
          </w:p>
          <w:p w14:paraId="4A2F03AA" w14:textId="77777777" w:rsidR="00B973FE" w:rsidRDefault="00B973FE" w:rsidP="00406958">
            <w:pPr>
              <w:pStyle w:val="a7"/>
              <w:spacing w:line="240" w:lineRule="exact"/>
              <w:ind w:firstLine="0"/>
              <w:rPr>
                <w:sz w:val="24"/>
              </w:rPr>
            </w:pPr>
          </w:p>
          <w:p w14:paraId="08AC7A69" w14:textId="77777777" w:rsidR="00B973FE" w:rsidRDefault="00B973FE" w:rsidP="00406958">
            <w:pPr>
              <w:pStyle w:val="a7"/>
              <w:spacing w:line="240" w:lineRule="exact"/>
              <w:ind w:firstLine="0"/>
              <w:rPr>
                <w:sz w:val="24"/>
              </w:rPr>
            </w:pPr>
          </w:p>
          <w:p w14:paraId="5BE0C5F7" w14:textId="77777777" w:rsidR="00B973FE" w:rsidRDefault="00B973FE" w:rsidP="00406958">
            <w:pPr>
              <w:pStyle w:val="a7"/>
              <w:spacing w:line="240" w:lineRule="exact"/>
              <w:ind w:firstLine="0"/>
              <w:rPr>
                <w:sz w:val="24"/>
              </w:rPr>
            </w:pPr>
          </w:p>
          <w:p w14:paraId="59177AEE" w14:textId="77777777" w:rsidR="00B973FE" w:rsidRDefault="00B973FE" w:rsidP="00406958">
            <w:pPr>
              <w:pStyle w:val="a7"/>
              <w:spacing w:line="240" w:lineRule="exact"/>
              <w:ind w:firstLine="0"/>
              <w:rPr>
                <w:sz w:val="24"/>
              </w:rPr>
            </w:pPr>
          </w:p>
          <w:p w14:paraId="74D3F35F" w14:textId="77777777" w:rsidR="00B973FE" w:rsidRDefault="00B973FE" w:rsidP="00406958">
            <w:pPr>
              <w:pStyle w:val="a7"/>
              <w:spacing w:line="240" w:lineRule="exact"/>
              <w:ind w:firstLine="0"/>
              <w:rPr>
                <w:sz w:val="24"/>
              </w:rPr>
            </w:pPr>
          </w:p>
          <w:p w14:paraId="022C6778" w14:textId="77777777" w:rsidR="00B973FE" w:rsidRDefault="00B973FE" w:rsidP="00406958">
            <w:pPr>
              <w:pStyle w:val="a7"/>
              <w:spacing w:line="240" w:lineRule="exact"/>
              <w:ind w:firstLine="0"/>
              <w:rPr>
                <w:sz w:val="24"/>
              </w:rPr>
            </w:pPr>
            <w:r>
              <w:rPr>
                <w:sz w:val="24"/>
              </w:rPr>
              <w:t>С.6.4</w:t>
            </w:r>
          </w:p>
          <w:p w14:paraId="7C8A260E" w14:textId="77777777" w:rsidR="00B973FE" w:rsidRDefault="00B973FE" w:rsidP="00406958">
            <w:pPr>
              <w:pStyle w:val="a7"/>
              <w:spacing w:line="240" w:lineRule="exact"/>
              <w:ind w:firstLine="0"/>
              <w:rPr>
                <w:sz w:val="24"/>
              </w:rPr>
            </w:pPr>
          </w:p>
          <w:p w14:paraId="5AE2E185" w14:textId="77777777" w:rsidR="00B973FE" w:rsidRDefault="00B973FE" w:rsidP="00406958">
            <w:pPr>
              <w:pStyle w:val="a7"/>
              <w:spacing w:line="240" w:lineRule="exact"/>
              <w:ind w:firstLine="0"/>
              <w:rPr>
                <w:sz w:val="24"/>
              </w:rPr>
            </w:pPr>
          </w:p>
          <w:p w14:paraId="4CF29497" w14:textId="77777777" w:rsidR="00B973FE" w:rsidRDefault="00B973FE" w:rsidP="00406958">
            <w:pPr>
              <w:pStyle w:val="a7"/>
              <w:spacing w:line="240" w:lineRule="exact"/>
              <w:ind w:firstLine="0"/>
              <w:rPr>
                <w:sz w:val="24"/>
              </w:rPr>
            </w:pPr>
          </w:p>
          <w:p w14:paraId="113B4691" w14:textId="77777777" w:rsidR="00B973FE" w:rsidRDefault="00B973FE" w:rsidP="00406958">
            <w:pPr>
              <w:pStyle w:val="a7"/>
              <w:spacing w:line="240" w:lineRule="exact"/>
              <w:ind w:firstLine="0"/>
              <w:rPr>
                <w:sz w:val="24"/>
              </w:rPr>
            </w:pPr>
          </w:p>
          <w:p w14:paraId="2A0ED6C2" w14:textId="77777777" w:rsidR="00B973FE" w:rsidRDefault="00B973FE" w:rsidP="00406958">
            <w:pPr>
              <w:pStyle w:val="a7"/>
              <w:spacing w:line="240" w:lineRule="exact"/>
              <w:ind w:firstLine="0"/>
              <w:rPr>
                <w:sz w:val="24"/>
              </w:rPr>
            </w:pPr>
            <w:r>
              <w:rPr>
                <w:sz w:val="24"/>
              </w:rPr>
              <w:t>С.6.5.1</w:t>
            </w:r>
          </w:p>
          <w:p w14:paraId="16519F27" w14:textId="77777777" w:rsidR="00B973FE" w:rsidRDefault="00B973FE" w:rsidP="00406958">
            <w:pPr>
              <w:pStyle w:val="a7"/>
              <w:spacing w:line="240" w:lineRule="exact"/>
              <w:ind w:firstLine="0"/>
              <w:rPr>
                <w:sz w:val="24"/>
              </w:rPr>
            </w:pPr>
            <w:r>
              <w:rPr>
                <w:sz w:val="24"/>
              </w:rPr>
              <w:t>С.6.5.5</w:t>
            </w:r>
          </w:p>
          <w:p w14:paraId="54536A5E" w14:textId="77777777" w:rsidR="00B973FE" w:rsidRDefault="00B973FE" w:rsidP="00406958">
            <w:pPr>
              <w:pStyle w:val="a7"/>
              <w:spacing w:line="240" w:lineRule="exact"/>
              <w:ind w:firstLine="0"/>
              <w:rPr>
                <w:sz w:val="24"/>
              </w:rPr>
            </w:pPr>
          </w:p>
          <w:p w14:paraId="1F2471C4" w14:textId="77777777" w:rsidR="00B973FE" w:rsidRDefault="00B973FE" w:rsidP="00406958">
            <w:pPr>
              <w:pStyle w:val="a7"/>
              <w:spacing w:line="240" w:lineRule="exact"/>
              <w:ind w:firstLine="0"/>
              <w:rPr>
                <w:sz w:val="24"/>
              </w:rPr>
            </w:pPr>
          </w:p>
          <w:p w14:paraId="542D28F8" w14:textId="77777777" w:rsidR="00B973FE" w:rsidRDefault="00B973FE" w:rsidP="00406958">
            <w:pPr>
              <w:pStyle w:val="a7"/>
              <w:spacing w:line="240" w:lineRule="exact"/>
              <w:ind w:firstLine="0"/>
              <w:rPr>
                <w:sz w:val="24"/>
              </w:rPr>
            </w:pPr>
          </w:p>
          <w:p w14:paraId="638997D8" w14:textId="77777777" w:rsidR="00B973FE" w:rsidRDefault="00B973FE" w:rsidP="00406958">
            <w:pPr>
              <w:pStyle w:val="a7"/>
              <w:spacing w:line="240" w:lineRule="exact"/>
              <w:ind w:firstLine="0"/>
              <w:rPr>
                <w:sz w:val="24"/>
              </w:rPr>
            </w:pPr>
          </w:p>
          <w:p w14:paraId="30932CEF" w14:textId="77777777" w:rsidR="00B973FE" w:rsidRDefault="00B973FE" w:rsidP="00406958">
            <w:pPr>
              <w:pStyle w:val="a7"/>
              <w:spacing w:line="240" w:lineRule="exact"/>
              <w:ind w:firstLine="0"/>
              <w:rPr>
                <w:sz w:val="24"/>
              </w:rPr>
            </w:pPr>
          </w:p>
          <w:p w14:paraId="192FA325" w14:textId="77777777" w:rsidR="00B973FE" w:rsidRDefault="00B973FE" w:rsidP="00406958">
            <w:pPr>
              <w:pStyle w:val="a7"/>
              <w:spacing w:line="240" w:lineRule="exact"/>
              <w:ind w:firstLine="0"/>
              <w:rPr>
                <w:sz w:val="24"/>
              </w:rPr>
            </w:pPr>
          </w:p>
          <w:p w14:paraId="53927F82" w14:textId="77777777" w:rsidR="00B973FE" w:rsidRDefault="00B973FE" w:rsidP="00406958">
            <w:pPr>
              <w:pStyle w:val="a7"/>
              <w:spacing w:line="240" w:lineRule="exact"/>
              <w:ind w:firstLine="0"/>
              <w:rPr>
                <w:sz w:val="24"/>
              </w:rPr>
            </w:pPr>
            <w:r>
              <w:rPr>
                <w:sz w:val="24"/>
              </w:rPr>
              <w:t>С.6.5.6</w:t>
            </w:r>
          </w:p>
        </w:tc>
      </w:tr>
    </w:tbl>
    <w:p w14:paraId="496B9364" w14:textId="77777777" w:rsidR="00B973FE" w:rsidRDefault="00B973FE" w:rsidP="00B973FE">
      <w:pPr>
        <w:rPr>
          <w:b/>
          <w:bCs/>
          <w:sz w:val="28"/>
        </w:rPr>
        <w:sectPr w:rsidR="00B973FE">
          <w:pgSz w:w="16838" w:h="11906" w:orient="landscape" w:code="9"/>
          <w:pgMar w:top="1701" w:right="851" w:bottom="567" w:left="851" w:header="720" w:footer="720" w:gutter="0"/>
          <w:cols w:space="708"/>
          <w:docGrid w:linePitch="360"/>
        </w:sectPr>
      </w:pPr>
    </w:p>
    <w:p w14:paraId="3F023B25" w14:textId="77777777" w:rsidR="00B973FE" w:rsidRDefault="00B973FE" w:rsidP="00B973FE">
      <w:pPr>
        <w:pStyle w:val="a7"/>
      </w:pPr>
      <w:r>
        <w:lastRenderedPageBreak/>
        <w:t xml:space="preserve">Результати лабораторних та технологічних досліджень свідчать, що збагачення глауконітових порід різних регіонів України, з метою отримання глауконітового концентрату, відбувається з використанням дезінтеграції та магнітного збагачення </w:t>
      </w:r>
      <w:proofErr w:type="spellStart"/>
      <w:r>
        <w:t>дезінтегрованої</w:t>
      </w:r>
      <w:proofErr w:type="spellEnd"/>
      <w:r>
        <w:t xml:space="preserve"> і класифікованої за розміром руди, практично, за одною схемою. Вилученням є руди Північного </w:t>
      </w:r>
      <w:proofErr w:type="spellStart"/>
      <w:r>
        <w:t>Росточчя</w:t>
      </w:r>
      <w:proofErr w:type="spellEnd"/>
      <w:r>
        <w:t xml:space="preserve"> де до складу руд входить ярозит. Для вилучення якого з глауконітового концентрату потрібна ще електростатична сепарація.</w:t>
      </w:r>
    </w:p>
    <w:p w14:paraId="53A3CFC9" w14:textId="77777777" w:rsidR="00B973FE" w:rsidRDefault="00B973FE" w:rsidP="00B973FE">
      <w:pPr>
        <w:pStyle w:val="a7"/>
      </w:pPr>
      <w:r>
        <w:t>Можливі варіанти розробленої методики та технології збагачення глауконітових руд</w:t>
      </w:r>
      <w:r w:rsidRPr="003026B2">
        <w:t>:</w:t>
      </w:r>
      <w:r>
        <w:t xml:space="preserve"> дезінтеграція може бути слабою чи інтенсивною, в одну чи в дві стадії, з використанням </w:t>
      </w:r>
      <w:proofErr w:type="spellStart"/>
      <w:r>
        <w:t>пептизатора</w:t>
      </w:r>
      <w:proofErr w:type="spellEnd"/>
      <w:r>
        <w:t xml:space="preserve"> чи без нього. Магнітне збагачення може бути сухим чи мокрим. Класифікація може бути використана чи для руди до операції магнітного збагачення, чи для концентрату після магнітної сепарації.</w:t>
      </w:r>
    </w:p>
    <w:p w14:paraId="4E672796" w14:textId="77777777" w:rsidR="00B973FE" w:rsidRDefault="00B973FE" w:rsidP="00B973FE">
      <w:pPr>
        <w:pStyle w:val="a7"/>
      </w:pPr>
      <w:r>
        <w:t xml:space="preserve">Дослідження 1936-1937р. були направлені на збагачення руд, які містили, крупнозернистий глауконіт (фракцій </w:t>
      </w:r>
      <w:r w:rsidRPr="003026B2">
        <w:rPr>
          <w:lang w:val="ru-RU"/>
        </w:rPr>
        <w:t>&gt;</w:t>
      </w:r>
      <w:r>
        <w:t xml:space="preserve">0,25мм) для отримання </w:t>
      </w:r>
      <w:proofErr w:type="spellStart"/>
      <w:r>
        <w:t>пермутитової</w:t>
      </w:r>
      <w:proofErr w:type="spellEnd"/>
      <w:r>
        <w:t xml:space="preserve"> сировини для </w:t>
      </w:r>
      <w:proofErr w:type="spellStart"/>
      <w:r>
        <w:t>пом</w:t>
      </w:r>
      <w:proofErr w:type="spellEnd"/>
      <w:r w:rsidRPr="003026B2">
        <w:rPr>
          <w:lang w:val="ru-RU"/>
        </w:rPr>
        <w:t>’</w:t>
      </w:r>
      <w:proofErr w:type="spellStart"/>
      <w:r>
        <w:t>якшення</w:t>
      </w:r>
      <w:proofErr w:type="spellEnd"/>
      <w:r>
        <w:t xml:space="preserve"> жорстких вод. Пізніше основна маса досліджень була </w:t>
      </w:r>
      <w:proofErr w:type="spellStart"/>
      <w:r>
        <w:t>пов</w:t>
      </w:r>
      <w:proofErr w:type="spellEnd"/>
      <w:r w:rsidRPr="003026B2">
        <w:rPr>
          <w:lang w:val="ru-RU"/>
        </w:rPr>
        <w:t>’</w:t>
      </w:r>
      <w:proofErr w:type="spellStart"/>
      <w:r>
        <w:t>язана</w:t>
      </w:r>
      <w:proofErr w:type="spellEnd"/>
      <w:r>
        <w:t xml:space="preserve"> із збагаченням руд до складу яких, в основному, входив глауконіт меншої розмірності. Перспективними на </w:t>
      </w:r>
      <w:proofErr w:type="spellStart"/>
      <w:r>
        <w:t>пермутитову</w:t>
      </w:r>
      <w:proofErr w:type="spellEnd"/>
      <w:r>
        <w:t xml:space="preserve"> сировину були признані Північно-</w:t>
      </w:r>
      <w:proofErr w:type="spellStart"/>
      <w:r>
        <w:t>Росточська</w:t>
      </w:r>
      <w:proofErr w:type="spellEnd"/>
      <w:r>
        <w:t xml:space="preserve">, Новомосковська і Канівська площі. Найбільша кількість досліджень збагачення глауконітових руд була виконана для найбільш перспективної Середньо-Дністровської площі де завершується розвідка двох родовищ Адамівна І </w:t>
      </w:r>
      <w:proofErr w:type="spellStart"/>
      <w:r>
        <w:t>і</w:t>
      </w:r>
      <w:proofErr w:type="spellEnd"/>
      <w:r>
        <w:t xml:space="preserve"> ІІ та починаються детальні геологорозвідувальні роботи на </w:t>
      </w:r>
      <w:proofErr w:type="spellStart"/>
      <w:r>
        <w:t>Карачіївецькому</w:t>
      </w:r>
      <w:proofErr w:type="spellEnd"/>
      <w:r>
        <w:t xml:space="preserve"> і Бистрицькому проявах.</w:t>
      </w:r>
    </w:p>
    <w:p w14:paraId="66668FF7" w14:textId="77777777" w:rsidR="00B973FE" w:rsidRDefault="00B973FE" w:rsidP="00B973FE">
      <w:pPr>
        <w:pStyle w:val="a7"/>
      </w:pPr>
      <w:r>
        <w:t xml:space="preserve">Розроблені лабораторні схеми збагачення </w:t>
      </w:r>
      <w:proofErr w:type="spellStart"/>
      <w:r>
        <w:t>глауконітвмісних</w:t>
      </w:r>
      <w:proofErr w:type="spellEnd"/>
      <w:r>
        <w:t xml:space="preserve"> пісків крейди,  палеогену і неогену дозволяють отримувати глауконітові концентрати з вмістом глауконіту 99-100%.</w:t>
      </w:r>
    </w:p>
    <w:p w14:paraId="07ADD4D8" w14:textId="77777777" w:rsidR="00B973FE" w:rsidRDefault="00B973FE" w:rsidP="00B973FE">
      <w:pPr>
        <w:pStyle w:val="a7"/>
      </w:pPr>
      <w:r>
        <w:t xml:space="preserve">Відповідних вимог (нормативних документів) до глауконітових концентратів в природному стані і активованих для використання в народному господарстві мало. </w:t>
      </w:r>
    </w:p>
    <w:p w14:paraId="32CB1B57" w14:textId="77777777" w:rsidR="00B973FE" w:rsidRDefault="00B973FE" w:rsidP="00B973FE">
      <w:pPr>
        <w:pStyle w:val="a7"/>
      </w:pPr>
      <w:r>
        <w:t xml:space="preserve">В 2001р. Львівським державним медичним університетом імені Данила </w:t>
      </w:r>
      <w:proofErr w:type="spellStart"/>
      <w:r>
        <w:t>Галіцького</w:t>
      </w:r>
      <w:proofErr w:type="spellEnd"/>
      <w:r>
        <w:t xml:space="preserve"> розроблені і затвердженні ТУ У 02497915.001-2001 </w:t>
      </w:r>
      <w:r w:rsidRPr="003026B2">
        <w:rPr>
          <w:lang w:val="ru-RU"/>
        </w:rPr>
        <w:t>“</w:t>
      </w:r>
      <w:r>
        <w:t>Глауконіт природний і модифікований</w:t>
      </w:r>
      <w:r w:rsidRPr="003026B2">
        <w:rPr>
          <w:lang w:val="ru-RU"/>
        </w:rPr>
        <w:t>”</w:t>
      </w:r>
      <w:r>
        <w:t xml:space="preserve">, отримано </w:t>
      </w:r>
      <w:r w:rsidRPr="003026B2">
        <w:rPr>
          <w:lang w:val="ru-RU"/>
        </w:rPr>
        <w:t>“</w:t>
      </w:r>
      <w:r>
        <w:t>Сертифікат</w:t>
      </w:r>
      <w:r w:rsidRPr="003026B2">
        <w:rPr>
          <w:lang w:val="ru-RU"/>
        </w:rPr>
        <w:t>”</w:t>
      </w:r>
      <w:r>
        <w:t xml:space="preserve">. Згідно цих документів глауконіти і їх концентрати оброблені (активовані) </w:t>
      </w:r>
      <w:proofErr w:type="spellStart"/>
      <w:r>
        <w:t>біоПАР</w:t>
      </w:r>
      <w:proofErr w:type="spellEnd"/>
      <w:r>
        <w:t xml:space="preserve"> (біологічно активними речовинами) можуть використовуватись як добриво і сорбент.</w:t>
      </w:r>
    </w:p>
    <w:p w14:paraId="34E4AD47" w14:textId="77777777" w:rsidR="00B973FE" w:rsidRDefault="00B973FE" w:rsidP="00B973FE">
      <w:pPr>
        <w:pStyle w:val="a7"/>
      </w:pPr>
      <w:r>
        <w:t xml:space="preserve">Цілеспрямоване вивчення глауконітових руд і концентратів західного схилу УЩ і інших регіонів України, як корисної копалини, проводились </w:t>
      </w:r>
      <w:proofErr w:type="spellStart"/>
      <w:r>
        <w:t>Побузькою</w:t>
      </w:r>
      <w:proofErr w:type="spellEnd"/>
      <w:r>
        <w:t xml:space="preserve"> ГРП Правобережної ГРП починаючи з 1970р на всіх стадіях робіт – при проведенні пошуків, пошуково-оціночних, геологорозвідувальних та тематичних робіт. Можливості використання глауконіту вивчались в лабораторних, </w:t>
      </w:r>
      <w:proofErr w:type="spellStart"/>
      <w:r>
        <w:t>напівпромислових</w:t>
      </w:r>
      <w:proofErr w:type="spellEnd"/>
      <w:r>
        <w:t xml:space="preserve"> і польових умовах. В багатьох напрямках отримані позитивні результати. Результати досліджень приведені в текстовому додатку С.6. Глауконітова сировина в Україні в теперішній час слабо використовується в народному господарстві і відноситься до категорії </w:t>
      </w:r>
      <w:r w:rsidRPr="003026B2">
        <w:rPr>
          <w:lang w:val="ru-RU"/>
        </w:rPr>
        <w:t>“</w:t>
      </w:r>
      <w:r>
        <w:t>надлишкової</w:t>
      </w:r>
      <w:r w:rsidRPr="003026B2">
        <w:rPr>
          <w:lang w:val="ru-RU"/>
        </w:rPr>
        <w:t>”</w:t>
      </w:r>
      <w:r>
        <w:t>. Наявність на території України величезних мас глауконіту різного геологічного віку відкриває широкі можливості для його комплексного використання, так як його застосування дає значний економічних ефект, але потребує популяризації – інформації про сировинну базу, можливості використання і переваги перед аналогами.</w:t>
      </w:r>
    </w:p>
    <w:p w14:paraId="43D83A02" w14:textId="77777777" w:rsidR="00B973FE" w:rsidRDefault="00B973FE" w:rsidP="00B973FE">
      <w:pPr>
        <w:pStyle w:val="a7"/>
        <w:ind w:firstLine="0"/>
      </w:pPr>
    </w:p>
    <w:p w14:paraId="593647ED" w14:textId="77777777" w:rsidR="00B973FE" w:rsidRDefault="00B973FE" w:rsidP="00B973FE">
      <w:pPr>
        <w:jc w:val="center"/>
        <w:rPr>
          <w:sz w:val="28"/>
        </w:rPr>
      </w:pPr>
    </w:p>
    <w:p w14:paraId="127229D7" w14:textId="77777777" w:rsidR="00B973FE" w:rsidRDefault="00B973FE" w:rsidP="00B973FE">
      <w:pPr>
        <w:pStyle w:val="23"/>
      </w:pPr>
    </w:p>
    <w:p w14:paraId="40BBCF4F" w14:textId="77777777" w:rsidR="00B973FE" w:rsidRDefault="00B973FE" w:rsidP="00B973FE">
      <w:pPr>
        <w:ind w:firstLine="709"/>
        <w:jc w:val="both"/>
      </w:pPr>
    </w:p>
    <w:p w14:paraId="000CD801" w14:textId="77777777" w:rsidR="00B973FE" w:rsidRDefault="00B973FE" w:rsidP="00B973FE"/>
    <w:p w14:paraId="07C74AB9" w14:textId="77777777" w:rsidR="00914B21" w:rsidRDefault="00914B21" w:rsidP="00914B21">
      <w:pPr>
        <w:pStyle w:val="a7"/>
      </w:pPr>
    </w:p>
    <w:p w14:paraId="038A6312" w14:textId="77777777" w:rsidR="00914B21" w:rsidRDefault="00914B21" w:rsidP="00914B21">
      <w:pPr>
        <w:pStyle w:val="a7"/>
      </w:pPr>
    </w:p>
    <w:p w14:paraId="6F074BB9" w14:textId="77777777" w:rsidR="00914B21" w:rsidRDefault="00914B21" w:rsidP="00914B21">
      <w:pPr>
        <w:pStyle w:val="a7"/>
      </w:pPr>
    </w:p>
    <w:p w14:paraId="05F0E9F9" w14:textId="77777777" w:rsidR="00914B21" w:rsidRDefault="00914B21" w:rsidP="00914B21">
      <w:pPr>
        <w:pStyle w:val="a7"/>
      </w:pPr>
    </w:p>
    <w:p w14:paraId="064C96CE" w14:textId="77777777" w:rsidR="00914B21" w:rsidRDefault="00914B21" w:rsidP="00914B21">
      <w:pPr>
        <w:pStyle w:val="a7"/>
      </w:pPr>
    </w:p>
    <w:p w14:paraId="434209CB" w14:textId="77777777" w:rsidR="00914B21" w:rsidRDefault="00914B21" w:rsidP="00914B21">
      <w:pPr>
        <w:pStyle w:val="a7"/>
      </w:pPr>
    </w:p>
    <w:p w14:paraId="577E89FC" w14:textId="77777777" w:rsidR="00914B21" w:rsidRDefault="00914B21" w:rsidP="00914B21">
      <w:pPr>
        <w:pStyle w:val="a7"/>
      </w:pPr>
    </w:p>
    <w:p w14:paraId="2C806F33" w14:textId="77777777" w:rsidR="00914B21" w:rsidRDefault="00914B21" w:rsidP="00914B21">
      <w:pPr>
        <w:pStyle w:val="a7"/>
      </w:pPr>
    </w:p>
    <w:p w14:paraId="5636CB85" w14:textId="77777777" w:rsidR="00914B21" w:rsidRDefault="00914B21" w:rsidP="00914B21">
      <w:pPr>
        <w:pStyle w:val="a7"/>
      </w:pPr>
    </w:p>
    <w:p w14:paraId="0F2A9EE9" w14:textId="77777777" w:rsidR="00914B21" w:rsidRDefault="00914B21" w:rsidP="00914B21">
      <w:pPr>
        <w:pStyle w:val="a7"/>
      </w:pPr>
    </w:p>
    <w:p w14:paraId="711F1234" w14:textId="77777777" w:rsidR="00914B21" w:rsidRDefault="00914B21" w:rsidP="00914B21">
      <w:pPr>
        <w:pStyle w:val="a7"/>
      </w:pPr>
    </w:p>
    <w:p w14:paraId="500A529F" w14:textId="77777777" w:rsidR="00914B21" w:rsidRDefault="00914B21" w:rsidP="00914B21">
      <w:pPr>
        <w:pStyle w:val="a7"/>
      </w:pPr>
    </w:p>
    <w:p w14:paraId="37106FCF" w14:textId="77777777" w:rsidR="00914B21" w:rsidRDefault="00914B21" w:rsidP="00914B21">
      <w:pPr>
        <w:pStyle w:val="a7"/>
      </w:pPr>
    </w:p>
    <w:p w14:paraId="0C9E2E12" w14:textId="77777777" w:rsidR="00914B21" w:rsidRDefault="00914B21" w:rsidP="00914B21">
      <w:pPr>
        <w:pStyle w:val="a7"/>
        <w:ind w:firstLine="0"/>
      </w:pPr>
    </w:p>
    <w:p w14:paraId="2B5A2229" w14:textId="77777777" w:rsidR="00914B21" w:rsidRDefault="00914B21" w:rsidP="00914B21">
      <w:pPr>
        <w:rPr>
          <w:sz w:val="28"/>
        </w:rPr>
      </w:pPr>
    </w:p>
    <w:p w14:paraId="3BDD4C85" w14:textId="77777777" w:rsidR="00914B21" w:rsidRDefault="00914B21" w:rsidP="00914B21">
      <w:pPr>
        <w:rPr>
          <w:sz w:val="28"/>
        </w:rPr>
      </w:pPr>
    </w:p>
    <w:p w14:paraId="33CD6B0D" w14:textId="77777777" w:rsidR="00914B21" w:rsidRDefault="00914B21" w:rsidP="00914B21">
      <w:pPr>
        <w:rPr>
          <w:sz w:val="28"/>
        </w:rPr>
      </w:pPr>
    </w:p>
    <w:p w14:paraId="6A90984E" w14:textId="77777777" w:rsidR="00914B21" w:rsidRDefault="00914B21" w:rsidP="00914B21">
      <w:pPr>
        <w:rPr>
          <w:sz w:val="28"/>
        </w:rPr>
      </w:pPr>
    </w:p>
    <w:p w14:paraId="482FC639" w14:textId="77777777" w:rsidR="00914B21" w:rsidRDefault="00914B21" w:rsidP="00914B21">
      <w:pPr>
        <w:rPr>
          <w:sz w:val="28"/>
        </w:rPr>
      </w:pPr>
    </w:p>
    <w:p w14:paraId="6BD44309" w14:textId="77777777" w:rsidR="00914B21" w:rsidRDefault="00914B21" w:rsidP="00914B21">
      <w:pPr>
        <w:rPr>
          <w:sz w:val="28"/>
        </w:rPr>
      </w:pPr>
    </w:p>
    <w:p w14:paraId="491C914D" w14:textId="77777777" w:rsidR="00914B21" w:rsidRDefault="00914B21" w:rsidP="00914B21">
      <w:pPr>
        <w:rPr>
          <w:sz w:val="28"/>
        </w:rPr>
      </w:pPr>
    </w:p>
    <w:sectPr w:rsidR="00914B21" w:rsidSect="006D0100">
      <w:pgSz w:w="23814" w:h="16840" w:orient="landscape" w:code="9"/>
      <w:pgMar w:top="465"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F23CF" w14:textId="77777777" w:rsidR="001845F2" w:rsidRDefault="001845F2">
      <w:r>
        <w:separator/>
      </w:r>
    </w:p>
  </w:endnote>
  <w:endnote w:type="continuationSeparator" w:id="0">
    <w:p w14:paraId="0429B861" w14:textId="77777777" w:rsidR="001845F2" w:rsidRDefault="00184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5BF6" w14:textId="77777777" w:rsidR="006D2C8B" w:rsidRDefault="006D2C8B" w:rsidP="00406958">
    <w:pPr>
      <w:pStyle w:val="ad"/>
      <w:framePr w:wrap="around" w:vAnchor="text" w:hAnchor="page" w:x="15415" w:y="210"/>
      <w:textDirection w:val="tbRl"/>
      <w:rPr>
        <w:rStyle w:val="af"/>
      </w:rPr>
    </w:pPr>
    <w:r>
      <w:rPr>
        <w:rStyle w:val="af"/>
      </w:rPr>
      <w:fldChar w:fldCharType="begin"/>
    </w:r>
    <w:r>
      <w:rPr>
        <w:rStyle w:val="af"/>
      </w:rPr>
      <w:instrText xml:space="preserve">PAGE  </w:instrText>
    </w:r>
    <w:r>
      <w:rPr>
        <w:rStyle w:val="af"/>
      </w:rPr>
      <w:fldChar w:fldCharType="separate"/>
    </w:r>
    <w:r>
      <w:rPr>
        <w:rStyle w:val="af"/>
        <w:noProof/>
      </w:rPr>
      <w:t>119</w:t>
    </w:r>
    <w:r>
      <w:rPr>
        <w:rStyle w:val="af"/>
      </w:rPr>
      <w:fldChar w:fldCharType="end"/>
    </w:r>
  </w:p>
  <w:p w14:paraId="7C3EDD5B" w14:textId="77777777" w:rsidR="006D2C8B" w:rsidRDefault="006D2C8B">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2C6E6" w14:textId="77777777" w:rsidR="006D2C8B" w:rsidRDefault="006D2C8B" w:rsidP="00406958">
    <w:pPr>
      <w:pStyle w:val="ad"/>
      <w:framePr w:wrap="around" w:vAnchor="text" w:hAnchor="page" w:x="15612" w:y="210"/>
      <w:textDirection w:val="tbRl"/>
      <w:rPr>
        <w:rStyle w:val="af"/>
      </w:rPr>
    </w:pPr>
    <w:r>
      <w:rPr>
        <w:rStyle w:val="af"/>
      </w:rPr>
      <w:fldChar w:fldCharType="begin"/>
    </w:r>
    <w:r>
      <w:rPr>
        <w:rStyle w:val="af"/>
      </w:rPr>
      <w:instrText xml:space="preserve">PAGE  </w:instrText>
    </w:r>
    <w:r>
      <w:rPr>
        <w:rStyle w:val="af"/>
      </w:rPr>
      <w:fldChar w:fldCharType="separate"/>
    </w:r>
    <w:r>
      <w:rPr>
        <w:rStyle w:val="af"/>
        <w:noProof/>
      </w:rPr>
      <w:t>12</w:t>
    </w:r>
    <w:r>
      <w:rPr>
        <w:rStyle w:val="af"/>
        <w:noProof/>
      </w:rPr>
      <w:t>5</w:t>
    </w:r>
    <w:r>
      <w:rPr>
        <w:rStyle w:val="af"/>
      </w:rPr>
      <w:fldChar w:fldCharType="end"/>
    </w:r>
  </w:p>
  <w:p w14:paraId="3F654371" w14:textId="77777777" w:rsidR="006D2C8B" w:rsidRDefault="006D2C8B" w:rsidP="0040695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301A" w14:textId="77777777" w:rsidR="001845F2" w:rsidRDefault="001845F2">
      <w:r>
        <w:separator/>
      </w:r>
    </w:p>
  </w:footnote>
  <w:footnote w:type="continuationSeparator" w:id="0">
    <w:p w14:paraId="5F5B1B99" w14:textId="77777777" w:rsidR="001845F2" w:rsidRDefault="00184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1DC7" w14:textId="77777777" w:rsidR="006D2C8B" w:rsidRDefault="006D2C8B" w:rsidP="00406958">
    <w:pPr>
      <w:pStyle w:val="ad"/>
      <w:ind w:right="3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D1E1" w14:textId="77777777" w:rsidR="006D2C8B" w:rsidRDefault="006D2C8B" w:rsidP="00406958">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12</w:t>
    </w:r>
    <w:r>
      <w:rPr>
        <w:rStyle w:val="af"/>
        <w:noProof/>
      </w:rPr>
      <w:t>2</w:t>
    </w:r>
    <w:r>
      <w:rPr>
        <w:rStyle w:val="af"/>
      </w:rPr>
      <w:fldChar w:fldCharType="end"/>
    </w:r>
  </w:p>
  <w:p w14:paraId="10C9725E" w14:textId="77777777" w:rsidR="006D2C8B" w:rsidRDefault="006D2C8B" w:rsidP="00406958">
    <w:pPr>
      <w:pStyle w:val="ad"/>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3A45" w14:textId="77777777" w:rsidR="006D2C8B" w:rsidRDefault="006D2C8B" w:rsidP="00406958">
    <w:pPr>
      <w:pStyle w:val="ad"/>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2115" w14:textId="77777777" w:rsidR="006D2C8B" w:rsidRDefault="006D2C8B" w:rsidP="00406958">
    <w:pPr>
      <w:pStyle w:val="ad"/>
      <w:framePr w:h="419" w:hRule="exact"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13</w:t>
    </w:r>
    <w:r>
      <w:rPr>
        <w:rStyle w:val="af"/>
        <w:noProof/>
      </w:rPr>
      <w:t>4</w:t>
    </w:r>
    <w:r>
      <w:rPr>
        <w:rStyle w:val="af"/>
      </w:rPr>
      <w:fldChar w:fldCharType="end"/>
    </w:r>
  </w:p>
  <w:p w14:paraId="69DDEE74" w14:textId="77777777" w:rsidR="006D2C8B" w:rsidRDefault="006D2C8B" w:rsidP="00406958">
    <w:pPr>
      <w:pStyle w:val="ad"/>
      <w:ind w:right="36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058B" w14:textId="77777777" w:rsidR="006D2C8B" w:rsidRDefault="006D2C8B" w:rsidP="00406958">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27</w:t>
    </w:r>
    <w:r>
      <w:rPr>
        <w:rStyle w:val="af"/>
        <w:noProof/>
      </w:rPr>
      <w:t>9</w:t>
    </w:r>
    <w:r>
      <w:rPr>
        <w:rStyle w:val="af"/>
      </w:rPr>
      <w:fldChar w:fldCharType="end"/>
    </w:r>
  </w:p>
  <w:p w14:paraId="22EA5408" w14:textId="77777777" w:rsidR="006D2C8B" w:rsidRDefault="006D2C8B" w:rsidP="00406958">
    <w:pPr>
      <w:pStyle w:val="ad"/>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FBD"/>
    <w:multiLevelType w:val="hybridMultilevel"/>
    <w:tmpl w:val="5BDA1EDE"/>
    <w:lvl w:ilvl="0" w:tplc="41E8DF70">
      <w:numFmt w:val="bullet"/>
      <w:lvlText w:val="-"/>
      <w:lvlJc w:val="left"/>
      <w:pPr>
        <w:tabs>
          <w:tab w:val="num" w:pos="960"/>
        </w:tabs>
        <w:ind w:left="960" w:hanging="360"/>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 w15:restartNumberingAfterBreak="0">
    <w:nsid w:val="049E4835"/>
    <w:multiLevelType w:val="hybridMultilevel"/>
    <w:tmpl w:val="EE2236EE"/>
    <w:lvl w:ilvl="0" w:tplc="A3ACA8B0">
      <w:start w:val="76"/>
      <w:numFmt w:val="decimal"/>
      <w:lvlText w:val="%1"/>
      <w:lvlJc w:val="left"/>
      <w:pPr>
        <w:tabs>
          <w:tab w:val="num" w:pos="1425"/>
        </w:tabs>
        <w:ind w:left="1425" w:hanging="10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4E699B"/>
    <w:multiLevelType w:val="singleLevel"/>
    <w:tmpl w:val="37729988"/>
    <w:lvl w:ilvl="0">
      <w:start w:val="1"/>
      <w:numFmt w:val="bullet"/>
      <w:lvlText w:val="-"/>
      <w:lvlJc w:val="left"/>
      <w:pPr>
        <w:tabs>
          <w:tab w:val="num" w:pos="1647"/>
        </w:tabs>
        <w:ind w:left="1647" w:hanging="360"/>
      </w:pPr>
      <w:rPr>
        <w:rFonts w:hint="default"/>
      </w:rPr>
    </w:lvl>
  </w:abstractNum>
  <w:abstractNum w:abstractNumId="3" w15:restartNumberingAfterBreak="0">
    <w:nsid w:val="224562BD"/>
    <w:multiLevelType w:val="singleLevel"/>
    <w:tmpl w:val="78FCE7E4"/>
    <w:lvl w:ilvl="0">
      <w:start w:val="1"/>
      <w:numFmt w:val="decimal"/>
      <w:lvlText w:val="%1."/>
      <w:lvlJc w:val="left"/>
      <w:pPr>
        <w:tabs>
          <w:tab w:val="num" w:pos="927"/>
        </w:tabs>
        <w:ind w:left="927" w:hanging="360"/>
      </w:pPr>
      <w:rPr>
        <w:rFonts w:hint="default"/>
      </w:rPr>
    </w:lvl>
  </w:abstractNum>
  <w:abstractNum w:abstractNumId="4" w15:restartNumberingAfterBreak="0">
    <w:nsid w:val="247A0AD8"/>
    <w:multiLevelType w:val="hybridMultilevel"/>
    <w:tmpl w:val="B4141054"/>
    <w:lvl w:ilvl="0" w:tplc="ABC641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25364CE7"/>
    <w:multiLevelType w:val="singleLevel"/>
    <w:tmpl w:val="23F491CC"/>
    <w:lvl w:ilvl="0">
      <w:start w:val="3"/>
      <w:numFmt w:val="bullet"/>
      <w:lvlText w:val="-"/>
      <w:lvlJc w:val="left"/>
      <w:pPr>
        <w:tabs>
          <w:tab w:val="num" w:pos="1077"/>
        </w:tabs>
        <w:ind w:left="1077" w:hanging="360"/>
      </w:pPr>
      <w:rPr>
        <w:rFonts w:hint="default"/>
      </w:rPr>
    </w:lvl>
  </w:abstractNum>
  <w:abstractNum w:abstractNumId="6" w15:restartNumberingAfterBreak="0">
    <w:nsid w:val="29706BA3"/>
    <w:multiLevelType w:val="hybridMultilevel"/>
    <w:tmpl w:val="271EF412"/>
    <w:lvl w:ilvl="0" w:tplc="E556CF8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2AFD6233"/>
    <w:multiLevelType w:val="hybridMultilevel"/>
    <w:tmpl w:val="3340A714"/>
    <w:lvl w:ilvl="0" w:tplc="F34C49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D90274C"/>
    <w:multiLevelType w:val="multilevel"/>
    <w:tmpl w:val="C12088C4"/>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960"/>
        </w:tabs>
        <w:ind w:left="960" w:hanging="36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960"/>
        </w:tabs>
        <w:ind w:left="6960" w:hanging="2160"/>
      </w:pPr>
      <w:rPr>
        <w:rFonts w:hint="default"/>
      </w:rPr>
    </w:lvl>
  </w:abstractNum>
  <w:abstractNum w:abstractNumId="9" w15:restartNumberingAfterBreak="0">
    <w:nsid w:val="33C72064"/>
    <w:multiLevelType w:val="hybridMultilevel"/>
    <w:tmpl w:val="AD7A8C50"/>
    <w:lvl w:ilvl="0" w:tplc="FAFE7BFA">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71B33E3"/>
    <w:multiLevelType w:val="multilevel"/>
    <w:tmpl w:val="B0E4A37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AC964D9"/>
    <w:multiLevelType w:val="singleLevel"/>
    <w:tmpl w:val="28D6E5C2"/>
    <w:lvl w:ilvl="0">
      <w:start w:val="1992"/>
      <w:numFmt w:val="bullet"/>
      <w:lvlText w:val="-"/>
      <w:lvlJc w:val="left"/>
      <w:pPr>
        <w:tabs>
          <w:tab w:val="num" w:pos="927"/>
        </w:tabs>
        <w:ind w:left="927" w:hanging="360"/>
      </w:pPr>
      <w:rPr>
        <w:rFonts w:hint="default"/>
      </w:rPr>
    </w:lvl>
  </w:abstractNum>
  <w:abstractNum w:abstractNumId="12" w15:restartNumberingAfterBreak="0">
    <w:nsid w:val="3B8E7624"/>
    <w:multiLevelType w:val="multilevel"/>
    <w:tmpl w:val="1FC04E14"/>
    <w:lvl w:ilvl="0">
      <w:start w:val="6"/>
      <w:numFmt w:val="decimal"/>
      <w:lvlText w:val="%1"/>
      <w:lvlJc w:val="left"/>
      <w:pPr>
        <w:tabs>
          <w:tab w:val="num" w:pos="495"/>
        </w:tabs>
        <w:ind w:left="495" w:hanging="495"/>
      </w:pPr>
      <w:rPr>
        <w:rFonts w:hint="default"/>
      </w:rPr>
    </w:lvl>
    <w:lvl w:ilvl="1">
      <w:start w:val="3"/>
      <w:numFmt w:val="decimal"/>
      <w:lvlText w:val="%1.%2"/>
      <w:lvlJc w:val="left"/>
      <w:pPr>
        <w:tabs>
          <w:tab w:val="num" w:pos="1095"/>
        </w:tabs>
        <w:ind w:left="1095" w:hanging="49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960"/>
        </w:tabs>
        <w:ind w:left="6960" w:hanging="2160"/>
      </w:pPr>
      <w:rPr>
        <w:rFonts w:hint="default"/>
      </w:rPr>
    </w:lvl>
  </w:abstractNum>
  <w:abstractNum w:abstractNumId="13" w15:restartNumberingAfterBreak="0">
    <w:nsid w:val="3D604494"/>
    <w:multiLevelType w:val="singleLevel"/>
    <w:tmpl w:val="521EB5FE"/>
    <w:lvl w:ilvl="0">
      <w:numFmt w:val="bullet"/>
      <w:lvlText w:val="-"/>
      <w:lvlJc w:val="left"/>
      <w:pPr>
        <w:tabs>
          <w:tab w:val="num" w:pos="1069"/>
        </w:tabs>
        <w:ind w:left="1069" w:hanging="360"/>
      </w:pPr>
      <w:rPr>
        <w:rFonts w:hint="default"/>
      </w:rPr>
    </w:lvl>
  </w:abstractNum>
  <w:abstractNum w:abstractNumId="14" w15:restartNumberingAfterBreak="0">
    <w:nsid w:val="4325231E"/>
    <w:multiLevelType w:val="hybridMultilevel"/>
    <w:tmpl w:val="10366288"/>
    <w:lvl w:ilvl="0" w:tplc="4F9C982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A67E71"/>
    <w:multiLevelType w:val="hybridMultilevel"/>
    <w:tmpl w:val="9D147A52"/>
    <w:lvl w:ilvl="0" w:tplc="F660432E">
      <w:numFmt w:val="bullet"/>
      <w:lvlText w:val="-"/>
      <w:lvlJc w:val="left"/>
      <w:pPr>
        <w:tabs>
          <w:tab w:val="num" w:pos="960"/>
        </w:tabs>
        <w:ind w:left="960" w:hanging="360"/>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6" w15:restartNumberingAfterBreak="0">
    <w:nsid w:val="44424FD2"/>
    <w:multiLevelType w:val="hybridMultilevel"/>
    <w:tmpl w:val="37426692"/>
    <w:lvl w:ilvl="0" w:tplc="028AA8FC">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5D23D05"/>
    <w:multiLevelType w:val="hybridMultilevel"/>
    <w:tmpl w:val="DA48A458"/>
    <w:lvl w:ilvl="0" w:tplc="D9C887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9C4379B"/>
    <w:multiLevelType w:val="hybridMultilevel"/>
    <w:tmpl w:val="F3A6E084"/>
    <w:lvl w:ilvl="0" w:tplc="62B42724">
      <w:start w:val="1"/>
      <w:numFmt w:val="decimal"/>
      <w:lvlText w:val="%1."/>
      <w:lvlJc w:val="left"/>
      <w:pPr>
        <w:tabs>
          <w:tab w:val="num" w:pos="958"/>
        </w:tabs>
        <w:ind w:left="958" w:hanging="360"/>
      </w:pPr>
      <w:rPr>
        <w:rFonts w:hint="default"/>
      </w:rPr>
    </w:lvl>
    <w:lvl w:ilvl="1" w:tplc="04190019" w:tentative="1">
      <w:start w:val="1"/>
      <w:numFmt w:val="lowerLetter"/>
      <w:lvlText w:val="%2."/>
      <w:lvlJc w:val="left"/>
      <w:pPr>
        <w:tabs>
          <w:tab w:val="num" w:pos="1678"/>
        </w:tabs>
        <w:ind w:left="1678" w:hanging="360"/>
      </w:pPr>
    </w:lvl>
    <w:lvl w:ilvl="2" w:tplc="0419001B" w:tentative="1">
      <w:start w:val="1"/>
      <w:numFmt w:val="lowerRoman"/>
      <w:lvlText w:val="%3."/>
      <w:lvlJc w:val="right"/>
      <w:pPr>
        <w:tabs>
          <w:tab w:val="num" w:pos="2398"/>
        </w:tabs>
        <w:ind w:left="2398" w:hanging="180"/>
      </w:pPr>
    </w:lvl>
    <w:lvl w:ilvl="3" w:tplc="0419000F" w:tentative="1">
      <w:start w:val="1"/>
      <w:numFmt w:val="decimal"/>
      <w:lvlText w:val="%4."/>
      <w:lvlJc w:val="left"/>
      <w:pPr>
        <w:tabs>
          <w:tab w:val="num" w:pos="3118"/>
        </w:tabs>
        <w:ind w:left="3118" w:hanging="360"/>
      </w:pPr>
    </w:lvl>
    <w:lvl w:ilvl="4" w:tplc="04190019" w:tentative="1">
      <w:start w:val="1"/>
      <w:numFmt w:val="lowerLetter"/>
      <w:lvlText w:val="%5."/>
      <w:lvlJc w:val="left"/>
      <w:pPr>
        <w:tabs>
          <w:tab w:val="num" w:pos="3838"/>
        </w:tabs>
        <w:ind w:left="3838" w:hanging="360"/>
      </w:pPr>
    </w:lvl>
    <w:lvl w:ilvl="5" w:tplc="0419001B" w:tentative="1">
      <w:start w:val="1"/>
      <w:numFmt w:val="lowerRoman"/>
      <w:lvlText w:val="%6."/>
      <w:lvlJc w:val="right"/>
      <w:pPr>
        <w:tabs>
          <w:tab w:val="num" w:pos="4558"/>
        </w:tabs>
        <w:ind w:left="4558" w:hanging="180"/>
      </w:pPr>
    </w:lvl>
    <w:lvl w:ilvl="6" w:tplc="0419000F" w:tentative="1">
      <w:start w:val="1"/>
      <w:numFmt w:val="decimal"/>
      <w:lvlText w:val="%7."/>
      <w:lvlJc w:val="left"/>
      <w:pPr>
        <w:tabs>
          <w:tab w:val="num" w:pos="5278"/>
        </w:tabs>
        <w:ind w:left="5278" w:hanging="360"/>
      </w:pPr>
    </w:lvl>
    <w:lvl w:ilvl="7" w:tplc="04190019" w:tentative="1">
      <w:start w:val="1"/>
      <w:numFmt w:val="lowerLetter"/>
      <w:lvlText w:val="%8."/>
      <w:lvlJc w:val="left"/>
      <w:pPr>
        <w:tabs>
          <w:tab w:val="num" w:pos="5998"/>
        </w:tabs>
        <w:ind w:left="5998" w:hanging="360"/>
      </w:pPr>
    </w:lvl>
    <w:lvl w:ilvl="8" w:tplc="0419001B" w:tentative="1">
      <w:start w:val="1"/>
      <w:numFmt w:val="lowerRoman"/>
      <w:lvlText w:val="%9."/>
      <w:lvlJc w:val="right"/>
      <w:pPr>
        <w:tabs>
          <w:tab w:val="num" w:pos="6718"/>
        </w:tabs>
        <w:ind w:left="6718" w:hanging="180"/>
      </w:pPr>
    </w:lvl>
  </w:abstractNum>
  <w:abstractNum w:abstractNumId="19" w15:restartNumberingAfterBreak="0">
    <w:nsid w:val="4B292B1E"/>
    <w:multiLevelType w:val="hybridMultilevel"/>
    <w:tmpl w:val="26341F34"/>
    <w:lvl w:ilvl="0" w:tplc="65E6B646">
      <w:start w:val="27"/>
      <w:numFmt w:val="decimal"/>
      <w:lvlText w:val="%1."/>
      <w:lvlJc w:val="left"/>
      <w:pPr>
        <w:tabs>
          <w:tab w:val="num" w:pos="5070"/>
        </w:tabs>
        <w:ind w:left="5070" w:hanging="47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75C2539"/>
    <w:multiLevelType w:val="multilevel"/>
    <w:tmpl w:val="FA9490BA"/>
    <w:lvl w:ilvl="0">
      <w:start w:val="1"/>
      <w:numFmt w:val="decimal"/>
      <w:lvlText w:val="%1."/>
      <w:lvlJc w:val="left"/>
      <w:pPr>
        <w:tabs>
          <w:tab w:val="num" w:pos="660"/>
        </w:tabs>
        <w:ind w:left="660" w:hanging="360"/>
      </w:pPr>
      <w:rPr>
        <w:rFonts w:hint="default"/>
      </w:rPr>
    </w:lvl>
    <w:lvl w:ilvl="1">
      <w:start w:val="1"/>
      <w:numFmt w:val="decimal"/>
      <w:isLgl/>
      <w:lvlText w:val="%1.%2."/>
      <w:lvlJc w:val="left"/>
      <w:pPr>
        <w:tabs>
          <w:tab w:val="num" w:pos="1380"/>
        </w:tabs>
        <w:ind w:left="1380" w:hanging="720"/>
      </w:pPr>
      <w:rPr>
        <w:rFonts w:hint="default"/>
      </w:rPr>
    </w:lvl>
    <w:lvl w:ilvl="2">
      <w:start w:val="1"/>
      <w:numFmt w:val="decimal"/>
      <w:isLgl/>
      <w:lvlText w:val="%1.%2.%3."/>
      <w:lvlJc w:val="left"/>
      <w:pPr>
        <w:tabs>
          <w:tab w:val="num" w:pos="1740"/>
        </w:tabs>
        <w:ind w:left="1740" w:hanging="720"/>
      </w:pPr>
      <w:rPr>
        <w:rFonts w:hint="default"/>
      </w:rPr>
    </w:lvl>
    <w:lvl w:ilvl="3">
      <w:start w:val="1"/>
      <w:numFmt w:val="decimal"/>
      <w:isLgl/>
      <w:lvlText w:val="%1.%2.%3.%4."/>
      <w:lvlJc w:val="left"/>
      <w:pPr>
        <w:tabs>
          <w:tab w:val="num" w:pos="2460"/>
        </w:tabs>
        <w:ind w:left="2460"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4260"/>
        </w:tabs>
        <w:ind w:left="4260" w:hanging="1800"/>
      </w:pPr>
      <w:rPr>
        <w:rFonts w:hint="default"/>
      </w:rPr>
    </w:lvl>
    <w:lvl w:ilvl="7">
      <w:start w:val="1"/>
      <w:numFmt w:val="decimal"/>
      <w:isLgl/>
      <w:lvlText w:val="%1.%2.%3.%4.%5.%6.%7.%8."/>
      <w:lvlJc w:val="left"/>
      <w:pPr>
        <w:tabs>
          <w:tab w:val="num" w:pos="4620"/>
        </w:tabs>
        <w:ind w:left="4620" w:hanging="1800"/>
      </w:pPr>
      <w:rPr>
        <w:rFonts w:hint="default"/>
      </w:rPr>
    </w:lvl>
    <w:lvl w:ilvl="8">
      <w:start w:val="1"/>
      <w:numFmt w:val="decimal"/>
      <w:isLgl/>
      <w:lvlText w:val="%1.%2.%3.%4.%5.%6.%7.%8.%9."/>
      <w:lvlJc w:val="left"/>
      <w:pPr>
        <w:tabs>
          <w:tab w:val="num" w:pos="5340"/>
        </w:tabs>
        <w:ind w:left="5340" w:hanging="2160"/>
      </w:pPr>
      <w:rPr>
        <w:rFonts w:hint="default"/>
      </w:rPr>
    </w:lvl>
  </w:abstractNum>
  <w:abstractNum w:abstractNumId="21" w15:restartNumberingAfterBreak="0">
    <w:nsid w:val="599A3E82"/>
    <w:multiLevelType w:val="singleLevel"/>
    <w:tmpl w:val="97120AD2"/>
    <w:lvl w:ilvl="0">
      <w:numFmt w:val="bullet"/>
      <w:lvlText w:val="-"/>
      <w:lvlJc w:val="left"/>
      <w:pPr>
        <w:tabs>
          <w:tab w:val="num" w:pos="927"/>
        </w:tabs>
        <w:ind w:left="927" w:hanging="360"/>
      </w:pPr>
    </w:lvl>
  </w:abstractNum>
  <w:abstractNum w:abstractNumId="22" w15:restartNumberingAfterBreak="0">
    <w:nsid w:val="5A0375DB"/>
    <w:multiLevelType w:val="hybridMultilevel"/>
    <w:tmpl w:val="AFA49328"/>
    <w:lvl w:ilvl="0" w:tplc="45507C0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628C53EB"/>
    <w:multiLevelType w:val="hybridMultilevel"/>
    <w:tmpl w:val="E084CD74"/>
    <w:lvl w:ilvl="0" w:tplc="AB2AF814">
      <w:start w:val="22"/>
      <w:numFmt w:val="decimal"/>
      <w:lvlText w:val="%1."/>
      <w:lvlJc w:val="left"/>
      <w:pPr>
        <w:tabs>
          <w:tab w:val="num" w:pos="4860"/>
        </w:tabs>
        <w:ind w:left="4860" w:hanging="45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6EF1A19"/>
    <w:multiLevelType w:val="hybridMultilevel"/>
    <w:tmpl w:val="D382B496"/>
    <w:lvl w:ilvl="0" w:tplc="1A32314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69E37F8F"/>
    <w:multiLevelType w:val="multilevel"/>
    <w:tmpl w:val="BBDEBBFC"/>
    <w:lvl w:ilvl="0">
      <w:start w:val="5"/>
      <w:numFmt w:val="decimal"/>
      <w:lvlText w:val="%1"/>
      <w:lvlJc w:val="left"/>
      <w:pPr>
        <w:tabs>
          <w:tab w:val="num" w:pos="492"/>
        </w:tabs>
        <w:ind w:left="492" w:hanging="492"/>
      </w:pPr>
    </w:lvl>
    <w:lvl w:ilvl="1">
      <w:start w:val="5"/>
      <w:numFmt w:val="decimal"/>
      <w:lvlText w:val="%1.%2"/>
      <w:lvlJc w:val="left"/>
      <w:pPr>
        <w:tabs>
          <w:tab w:val="num" w:pos="1090"/>
        </w:tabs>
        <w:ind w:left="1090" w:hanging="492"/>
      </w:pPr>
    </w:lvl>
    <w:lvl w:ilvl="2">
      <w:start w:val="1"/>
      <w:numFmt w:val="decimal"/>
      <w:lvlText w:val="%1.%2.%3"/>
      <w:lvlJc w:val="left"/>
      <w:pPr>
        <w:tabs>
          <w:tab w:val="num" w:pos="1916"/>
        </w:tabs>
        <w:ind w:left="1916" w:hanging="720"/>
      </w:pPr>
    </w:lvl>
    <w:lvl w:ilvl="3">
      <w:start w:val="1"/>
      <w:numFmt w:val="decimal"/>
      <w:lvlText w:val="%1.%2.%3.%4"/>
      <w:lvlJc w:val="left"/>
      <w:pPr>
        <w:tabs>
          <w:tab w:val="num" w:pos="2874"/>
        </w:tabs>
        <w:ind w:left="2874" w:hanging="1080"/>
      </w:pPr>
    </w:lvl>
    <w:lvl w:ilvl="4">
      <w:start w:val="1"/>
      <w:numFmt w:val="decimal"/>
      <w:lvlText w:val="%1.%2.%3.%4.%5"/>
      <w:lvlJc w:val="left"/>
      <w:pPr>
        <w:tabs>
          <w:tab w:val="num" w:pos="3472"/>
        </w:tabs>
        <w:ind w:left="3472" w:hanging="1080"/>
      </w:pPr>
    </w:lvl>
    <w:lvl w:ilvl="5">
      <w:start w:val="1"/>
      <w:numFmt w:val="decimal"/>
      <w:lvlText w:val="%1.%2.%3.%4.%5.%6"/>
      <w:lvlJc w:val="left"/>
      <w:pPr>
        <w:tabs>
          <w:tab w:val="num" w:pos="4430"/>
        </w:tabs>
        <w:ind w:left="4430" w:hanging="1440"/>
      </w:pPr>
    </w:lvl>
    <w:lvl w:ilvl="6">
      <w:start w:val="1"/>
      <w:numFmt w:val="decimal"/>
      <w:lvlText w:val="%1.%2.%3.%4.%5.%6.%7"/>
      <w:lvlJc w:val="left"/>
      <w:pPr>
        <w:tabs>
          <w:tab w:val="num" w:pos="5028"/>
        </w:tabs>
        <w:ind w:left="5028" w:hanging="1440"/>
      </w:pPr>
    </w:lvl>
    <w:lvl w:ilvl="7">
      <w:start w:val="1"/>
      <w:numFmt w:val="decimal"/>
      <w:lvlText w:val="%1.%2.%3.%4.%5.%6.%7.%8"/>
      <w:lvlJc w:val="left"/>
      <w:pPr>
        <w:tabs>
          <w:tab w:val="num" w:pos="5986"/>
        </w:tabs>
        <w:ind w:left="5986" w:hanging="1800"/>
      </w:pPr>
    </w:lvl>
    <w:lvl w:ilvl="8">
      <w:start w:val="1"/>
      <w:numFmt w:val="decimal"/>
      <w:lvlText w:val="%1.%2.%3.%4.%5.%6.%7.%8.%9"/>
      <w:lvlJc w:val="left"/>
      <w:pPr>
        <w:tabs>
          <w:tab w:val="num" w:pos="6944"/>
        </w:tabs>
        <w:ind w:left="6944" w:hanging="2160"/>
      </w:pPr>
    </w:lvl>
  </w:abstractNum>
  <w:abstractNum w:abstractNumId="26" w15:restartNumberingAfterBreak="0">
    <w:nsid w:val="6AE93266"/>
    <w:multiLevelType w:val="singleLevel"/>
    <w:tmpl w:val="61B49A16"/>
    <w:lvl w:ilvl="0">
      <w:start w:val="2"/>
      <w:numFmt w:val="decimal"/>
      <w:lvlText w:val="%1."/>
      <w:lvlJc w:val="left"/>
      <w:pPr>
        <w:tabs>
          <w:tab w:val="num" w:pos="1077"/>
        </w:tabs>
        <w:ind w:left="1077" w:hanging="510"/>
      </w:pPr>
      <w:rPr>
        <w:rFonts w:hint="default"/>
      </w:rPr>
    </w:lvl>
  </w:abstractNum>
  <w:abstractNum w:abstractNumId="27" w15:restartNumberingAfterBreak="0">
    <w:nsid w:val="6EF73D0B"/>
    <w:multiLevelType w:val="hybridMultilevel"/>
    <w:tmpl w:val="73F86904"/>
    <w:lvl w:ilvl="0" w:tplc="792CF6D8">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FAB4DE8"/>
    <w:multiLevelType w:val="hybridMultilevel"/>
    <w:tmpl w:val="6F2203A6"/>
    <w:lvl w:ilvl="0" w:tplc="5DF2733E">
      <w:start w:val="2"/>
      <w:numFmt w:val="bullet"/>
      <w:lvlText w:val="-"/>
      <w:lvlJc w:val="left"/>
      <w:pPr>
        <w:tabs>
          <w:tab w:val="num" w:pos="1215"/>
        </w:tabs>
        <w:ind w:left="1215" w:hanging="360"/>
      </w:pPr>
      <w:rPr>
        <w:rFonts w:ascii="Times New Roman" w:eastAsia="Times New Roman" w:hAnsi="Times New Roman" w:cs="Times New Roman" w:hint="default"/>
      </w:rPr>
    </w:lvl>
    <w:lvl w:ilvl="1" w:tplc="04190003" w:tentative="1">
      <w:start w:val="1"/>
      <w:numFmt w:val="bullet"/>
      <w:lvlText w:val="o"/>
      <w:lvlJc w:val="left"/>
      <w:pPr>
        <w:tabs>
          <w:tab w:val="num" w:pos="1935"/>
        </w:tabs>
        <w:ind w:left="1935" w:hanging="360"/>
      </w:pPr>
      <w:rPr>
        <w:rFonts w:ascii="Courier New" w:hAnsi="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29" w15:restartNumberingAfterBreak="0">
    <w:nsid w:val="73181E3A"/>
    <w:multiLevelType w:val="hybridMultilevel"/>
    <w:tmpl w:val="36E2ED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6777C95"/>
    <w:multiLevelType w:val="hybridMultilevel"/>
    <w:tmpl w:val="9B9AF01C"/>
    <w:lvl w:ilvl="0" w:tplc="345C0E9A">
      <w:start w:val="14"/>
      <w:numFmt w:val="decimal"/>
      <w:lvlText w:val="%1."/>
      <w:lvlJc w:val="left"/>
      <w:pPr>
        <w:tabs>
          <w:tab w:val="num" w:pos="4290"/>
        </w:tabs>
        <w:ind w:left="4290" w:hanging="3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2"/>
  </w:num>
  <w:num w:numId="3">
    <w:abstractNumId w:val="26"/>
  </w:num>
  <w:num w:numId="4">
    <w:abstractNumId w:val="13"/>
  </w:num>
  <w:num w:numId="5">
    <w:abstractNumId w:val="5"/>
  </w:num>
  <w:num w:numId="6">
    <w:abstractNumId w:val="3"/>
  </w:num>
  <w:num w:numId="7">
    <w:abstractNumId w:val="25"/>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0"/>
  </w:num>
  <w:num w:numId="10">
    <w:abstractNumId w:val="18"/>
  </w:num>
  <w:num w:numId="11">
    <w:abstractNumId w:val="22"/>
  </w:num>
  <w:num w:numId="12">
    <w:abstractNumId w:val="1"/>
  </w:num>
  <w:num w:numId="13">
    <w:abstractNumId w:val="11"/>
  </w:num>
  <w:num w:numId="14">
    <w:abstractNumId w:val="21"/>
  </w:num>
  <w:num w:numId="15">
    <w:abstractNumId w:val="21"/>
  </w:num>
  <w:num w:numId="16">
    <w:abstractNumId w:val="15"/>
  </w:num>
  <w:num w:numId="17">
    <w:abstractNumId w:val="0"/>
  </w:num>
  <w:num w:numId="18">
    <w:abstractNumId w:val="12"/>
  </w:num>
  <w:num w:numId="19">
    <w:abstractNumId w:val="8"/>
  </w:num>
  <w:num w:numId="20">
    <w:abstractNumId w:val="9"/>
  </w:num>
  <w:num w:numId="21">
    <w:abstractNumId w:val="24"/>
  </w:num>
  <w:num w:numId="22">
    <w:abstractNumId w:val="27"/>
  </w:num>
  <w:num w:numId="23">
    <w:abstractNumId w:val="16"/>
  </w:num>
  <w:num w:numId="24">
    <w:abstractNumId w:val="4"/>
  </w:num>
  <w:num w:numId="25">
    <w:abstractNumId w:val="6"/>
  </w:num>
  <w:num w:numId="26">
    <w:abstractNumId w:val="29"/>
  </w:num>
  <w:num w:numId="27">
    <w:abstractNumId w:val="14"/>
  </w:num>
  <w:num w:numId="28">
    <w:abstractNumId w:val="17"/>
  </w:num>
  <w:num w:numId="29">
    <w:abstractNumId w:val="7"/>
  </w:num>
  <w:num w:numId="30">
    <w:abstractNumId w:val="23"/>
  </w:num>
  <w:num w:numId="31">
    <w:abstractNumId w:val="19"/>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361"/>
    <w:rsid w:val="001845F2"/>
    <w:rsid w:val="002F24B6"/>
    <w:rsid w:val="003C0B62"/>
    <w:rsid w:val="00406958"/>
    <w:rsid w:val="005779FF"/>
    <w:rsid w:val="006D0100"/>
    <w:rsid w:val="006D2C8B"/>
    <w:rsid w:val="00731361"/>
    <w:rsid w:val="00914B21"/>
    <w:rsid w:val="00B95F6F"/>
    <w:rsid w:val="00B97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50D37A11"/>
  <w15:chartTrackingRefBased/>
  <w15:docId w15:val="{4908534A-E255-4F5B-96A4-0FF945FEE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B21"/>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914B21"/>
    <w:pPr>
      <w:keepNext/>
      <w:ind w:firstLine="720"/>
      <w:jc w:val="right"/>
      <w:outlineLvl w:val="0"/>
    </w:pPr>
    <w:rPr>
      <w:sz w:val="28"/>
      <w:szCs w:val="20"/>
      <w:lang w:val="ru-RU" w:eastAsia="ru-RU"/>
    </w:rPr>
  </w:style>
  <w:style w:type="paragraph" w:styleId="2">
    <w:name w:val="heading 2"/>
    <w:basedOn w:val="a"/>
    <w:next w:val="a"/>
    <w:link w:val="20"/>
    <w:qFormat/>
    <w:rsid w:val="00914B21"/>
    <w:pPr>
      <w:keepNext/>
      <w:ind w:firstLine="720"/>
      <w:jc w:val="right"/>
      <w:outlineLvl w:val="1"/>
    </w:pPr>
    <w:rPr>
      <w:szCs w:val="20"/>
      <w:lang w:val="ru-RU" w:eastAsia="ru-RU"/>
    </w:rPr>
  </w:style>
  <w:style w:type="paragraph" w:styleId="3">
    <w:name w:val="heading 3"/>
    <w:basedOn w:val="a"/>
    <w:next w:val="a"/>
    <w:link w:val="30"/>
    <w:qFormat/>
    <w:rsid w:val="00914B21"/>
    <w:pPr>
      <w:keepNext/>
      <w:jc w:val="center"/>
      <w:outlineLvl w:val="2"/>
    </w:pPr>
    <w:rPr>
      <w:sz w:val="28"/>
    </w:rPr>
  </w:style>
  <w:style w:type="paragraph" w:styleId="4">
    <w:name w:val="heading 4"/>
    <w:basedOn w:val="a"/>
    <w:next w:val="a"/>
    <w:link w:val="40"/>
    <w:qFormat/>
    <w:rsid w:val="00914B21"/>
    <w:pPr>
      <w:keepNext/>
      <w:tabs>
        <w:tab w:val="left" w:pos="0"/>
      </w:tabs>
      <w:outlineLvl w:val="3"/>
    </w:pPr>
    <w:rPr>
      <w:sz w:val="28"/>
    </w:rPr>
  </w:style>
  <w:style w:type="paragraph" w:styleId="5">
    <w:name w:val="heading 5"/>
    <w:basedOn w:val="a"/>
    <w:next w:val="a"/>
    <w:link w:val="50"/>
    <w:qFormat/>
    <w:rsid w:val="00914B21"/>
    <w:pPr>
      <w:keepNext/>
      <w:tabs>
        <w:tab w:val="left" w:pos="0"/>
      </w:tabs>
      <w:jc w:val="center"/>
      <w:outlineLvl w:val="4"/>
    </w:pPr>
    <w:rPr>
      <w:sz w:val="32"/>
    </w:rPr>
  </w:style>
  <w:style w:type="paragraph" w:styleId="6">
    <w:name w:val="heading 6"/>
    <w:basedOn w:val="a"/>
    <w:next w:val="a"/>
    <w:link w:val="60"/>
    <w:qFormat/>
    <w:rsid w:val="00914B21"/>
    <w:pPr>
      <w:keepNext/>
      <w:tabs>
        <w:tab w:val="left" w:pos="0"/>
      </w:tabs>
      <w:jc w:val="right"/>
      <w:outlineLvl w:val="5"/>
    </w:pPr>
    <w:rPr>
      <w:b/>
      <w:bCs/>
      <w:sz w:val="28"/>
    </w:rPr>
  </w:style>
  <w:style w:type="paragraph" w:styleId="7">
    <w:name w:val="heading 7"/>
    <w:basedOn w:val="a"/>
    <w:next w:val="a"/>
    <w:link w:val="70"/>
    <w:qFormat/>
    <w:rsid w:val="00914B21"/>
    <w:pPr>
      <w:keepNext/>
      <w:jc w:val="right"/>
      <w:outlineLvl w:val="6"/>
    </w:pPr>
    <w:rPr>
      <w:sz w:val="28"/>
    </w:rPr>
  </w:style>
  <w:style w:type="paragraph" w:styleId="8">
    <w:name w:val="heading 8"/>
    <w:basedOn w:val="a"/>
    <w:next w:val="a"/>
    <w:link w:val="80"/>
    <w:qFormat/>
    <w:rsid w:val="00914B21"/>
    <w:pPr>
      <w:keepNext/>
      <w:jc w:val="center"/>
      <w:outlineLvl w:val="7"/>
    </w:pPr>
  </w:style>
  <w:style w:type="paragraph" w:styleId="9">
    <w:name w:val="heading 9"/>
    <w:basedOn w:val="a"/>
    <w:next w:val="a"/>
    <w:link w:val="90"/>
    <w:qFormat/>
    <w:rsid w:val="00914B21"/>
    <w:pPr>
      <w:keepNex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B21"/>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14B21"/>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914B21"/>
    <w:rPr>
      <w:rFonts w:ascii="Times New Roman" w:eastAsia="Times New Roman" w:hAnsi="Times New Roman" w:cs="Times New Roman"/>
      <w:sz w:val="28"/>
      <w:szCs w:val="24"/>
      <w:lang w:val="uk-UA" w:eastAsia="uk-UA"/>
    </w:rPr>
  </w:style>
  <w:style w:type="character" w:customStyle="1" w:styleId="40">
    <w:name w:val="Заголовок 4 Знак"/>
    <w:basedOn w:val="a0"/>
    <w:link w:val="4"/>
    <w:rsid w:val="00914B21"/>
    <w:rPr>
      <w:rFonts w:ascii="Times New Roman" w:eastAsia="Times New Roman" w:hAnsi="Times New Roman" w:cs="Times New Roman"/>
      <w:sz w:val="28"/>
      <w:szCs w:val="24"/>
      <w:lang w:val="uk-UA" w:eastAsia="uk-UA"/>
    </w:rPr>
  </w:style>
  <w:style w:type="character" w:customStyle="1" w:styleId="50">
    <w:name w:val="Заголовок 5 Знак"/>
    <w:basedOn w:val="a0"/>
    <w:link w:val="5"/>
    <w:rsid w:val="00914B21"/>
    <w:rPr>
      <w:rFonts w:ascii="Times New Roman" w:eastAsia="Times New Roman" w:hAnsi="Times New Roman" w:cs="Times New Roman"/>
      <w:sz w:val="32"/>
      <w:szCs w:val="24"/>
      <w:lang w:val="uk-UA" w:eastAsia="uk-UA"/>
    </w:rPr>
  </w:style>
  <w:style w:type="character" w:customStyle="1" w:styleId="60">
    <w:name w:val="Заголовок 6 Знак"/>
    <w:basedOn w:val="a0"/>
    <w:link w:val="6"/>
    <w:rsid w:val="00914B21"/>
    <w:rPr>
      <w:rFonts w:ascii="Times New Roman" w:eastAsia="Times New Roman" w:hAnsi="Times New Roman" w:cs="Times New Roman"/>
      <w:b/>
      <w:bCs/>
      <w:sz w:val="28"/>
      <w:szCs w:val="24"/>
      <w:lang w:val="uk-UA" w:eastAsia="uk-UA"/>
    </w:rPr>
  </w:style>
  <w:style w:type="character" w:customStyle="1" w:styleId="70">
    <w:name w:val="Заголовок 7 Знак"/>
    <w:basedOn w:val="a0"/>
    <w:link w:val="7"/>
    <w:rsid w:val="00914B21"/>
    <w:rPr>
      <w:rFonts w:ascii="Times New Roman" w:eastAsia="Times New Roman" w:hAnsi="Times New Roman" w:cs="Times New Roman"/>
      <w:sz w:val="28"/>
      <w:szCs w:val="24"/>
      <w:lang w:val="uk-UA" w:eastAsia="uk-UA"/>
    </w:rPr>
  </w:style>
  <w:style w:type="character" w:customStyle="1" w:styleId="80">
    <w:name w:val="Заголовок 8 Знак"/>
    <w:basedOn w:val="a0"/>
    <w:link w:val="8"/>
    <w:rsid w:val="00914B21"/>
    <w:rPr>
      <w:rFonts w:ascii="Times New Roman" w:eastAsia="Times New Roman" w:hAnsi="Times New Roman" w:cs="Times New Roman"/>
      <w:sz w:val="24"/>
      <w:szCs w:val="24"/>
      <w:lang w:val="uk-UA" w:eastAsia="uk-UA"/>
    </w:rPr>
  </w:style>
  <w:style w:type="character" w:customStyle="1" w:styleId="90">
    <w:name w:val="Заголовок 9 Знак"/>
    <w:basedOn w:val="a0"/>
    <w:link w:val="9"/>
    <w:rsid w:val="00914B21"/>
    <w:rPr>
      <w:rFonts w:ascii="Times New Roman" w:eastAsia="Times New Roman" w:hAnsi="Times New Roman" w:cs="Times New Roman"/>
      <w:b/>
      <w:bCs/>
      <w:sz w:val="24"/>
      <w:szCs w:val="24"/>
      <w:lang w:val="uk-UA" w:eastAsia="uk-UA"/>
    </w:rPr>
  </w:style>
  <w:style w:type="paragraph" w:styleId="a3">
    <w:name w:val="caption"/>
    <w:basedOn w:val="a"/>
    <w:next w:val="a"/>
    <w:qFormat/>
    <w:rsid w:val="00914B21"/>
    <w:rPr>
      <w:sz w:val="28"/>
    </w:rPr>
  </w:style>
  <w:style w:type="character" w:styleId="a4">
    <w:name w:val="Hyperlink"/>
    <w:basedOn w:val="a0"/>
    <w:rsid w:val="00914B21"/>
    <w:rPr>
      <w:color w:val="0000FF"/>
      <w:u w:val="single"/>
    </w:rPr>
  </w:style>
  <w:style w:type="paragraph" w:styleId="a5">
    <w:name w:val="Body Text"/>
    <w:basedOn w:val="a"/>
    <w:link w:val="a6"/>
    <w:rsid w:val="00914B21"/>
    <w:pPr>
      <w:jc w:val="center"/>
    </w:pPr>
    <w:rPr>
      <w:b/>
      <w:bCs/>
      <w:sz w:val="28"/>
    </w:rPr>
  </w:style>
  <w:style w:type="character" w:customStyle="1" w:styleId="a6">
    <w:name w:val="Основной текст Знак"/>
    <w:basedOn w:val="a0"/>
    <w:link w:val="a5"/>
    <w:rsid w:val="00914B21"/>
    <w:rPr>
      <w:rFonts w:ascii="Times New Roman" w:eastAsia="Times New Roman" w:hAnsi="Times New Roman" w:cs="Times New Roman"/>
      <w:b/>
      <w:bCs/>
      <w:sz w:val="28"/>
      <w:szCs w:val="24"/>
      <w:lang w:val="uk-UA" w:eastAsia="uk-UA"/>
    </w:rPr>
  </w:style>
  <w:style w:type="paragraph" w:styleId="21">
    <w:name w:val="Body Text 2"/>
    <w:basedOn w:val="a"/>
    <w:link w:val="22"/>
    <w:rsid w:val="00914B21"/>
    <w:pPr>
      <w:jc w:val="both"/>
    </w:pPr>
    <w:rPr>
      <w:sz w:val="28"/>
    </w:rPr>
  </w:style>
  <w:style w:type="character" w:customStyle="1" w:styleId="22">
    <w:name w:val="Основной текст 2 Знак"/>
    <w:basedOn w:val="a0"/>
    <w:link w:val="21"/>
    <w:rsid w:val="00914B21"/>
    <w:rPr>
      <w:rFonts w:ascii="Times New Roman" w:eastAsia="Times New Roman" w:hAnsi="Times New Roman" w:cs="Times New Roman"/>
      <w:sz w:val="28"/>
      <w:szCs w:val="24"/>
      <w:lang w:val="uk-UA" w:eastAsia="uk-UA"/>
    </w:rPr>
  </w:style>
  <w:style w:type="paragraph" w:styleId="a7">
    <w:name w:val="Body Text Indent"/>
    <w:basedOn w:val="a"/>
    <w:link w:val="a8"/>
    <w:rsid w:val="00914B21"/>
    <w:pPr>
      <w:ind w:firstLine="720"/>
      <w:jc w:val="both"/>
    </w:pPr>
    <w:rPr>
      <w:sz w:val="28"/>
    </w:rPr>
  </w:style>
  <w:style w:type="character" w:customStyle="1" w:styleId="a8">
    <w:name w:val="Основной текст с отступом Знак"/>
    <w:basedOn w:val="a0"/>
    <w:link w:val="a7"/>
    <w:rsid w:val="00914B21"/>
    <w:rPr>
      <w:rFonts w:ascii="Times New Roman" w:eastAsia="Times New Roman" w:hAnsi="Times New Roman" w:cs="Times New Roman"/>
      <w:sz w:val="28"/>
      <w:szCs w:val="24"/>
      <w:lang w:val="uk-UA" w:eastAsia="uk-UA"/>
    </w:rPr>
  </w:style>
  <w:style w:type="paragraph" w:styleId="23">
    <w:name w:val="Body Text Indent 2"/>
    <w:basedOn w:val="a"/>
    <w:link w:val="24"/>
    <w:rsid w:val="00914B21"/>
    <w:pPr>
      <w:ind w:firstLine="720"/>
      <w:jc w:val="both"/>
    </w:pPr>
    <w:rPr>
      <w:color w:val="000000"/>
      <w:sz w:val="28"/>
    </w:rPr>
  </w:style>
  <w:style w:type="character" w:customStyle="1" w:styleId="24">
    <w:name w:val="Основной текст с отступом 2 Знак"/>
    <w:basedOn w:val="a0"/>
    <w:link w:val="23"/>
    <w:rsid w:val="00914B21"/>
    <w:rPr>
      <w:rFonts w:ascii="Times New Roman" w:eastAsia="Times New Roman" w:hAnsi="Times New Roman" w:cs="Times New Roman"/>
      <w:color w:val="000000"/>
      <w:sz w:val="28"/>
      <w:szCs w:val="24"/>
      <w:lang w:val="uk-UA" w:eastAsia="uk-UA"/>
    </w:rPr>
  </w:style>
  <w:style w:type="paragraph" w:styleId="31">
    <w:name w:val="Body Text 3"/>
    <w:basedOn w:val="a"/>
    <w:link w:val="32"/>
    <w:rsid w:val="00914B21"/>
    <w:pPr>
      <w:jc w:val="center"/>
    </w:pPr>
    <w:rPr>
      <w:szCs w:val="20"/>
      <w:lang w:eastAsia="ru-RU"/>
    </w:rPr>
  </w:style>
  <w:style w:type="character" w:customStyle="1" w:styleId="32">
    <w:name w:val="Основной текст 3 Знак"/>
    <w:basedOn w:val="a0"/>
    <w:link w:val="31"/>
    <w:rsid w:val="00914B21"/>
    <w:rPr>
      <w:rFonts w:ascii="Times New Roman" w:eastAsia="Times New Roman" w:hAnsi="Times New Roman" w:cs="Times New Roman"/>
      <w:sz w:val="24"/>
      <w:szCs w:val="20"/>
      <w:lang w:val="uk-UA" w:eastAsia="ru-RU"/>
    </w:rPr>
  </w:style>
  <w:style w:type="paragraph" w:styleId="33">
    <w:name w:val="Body Text Indent 3"/>
    <w:basedOn w:val="a"/>
    <w:link w:val="34"/>
    <w:rsid w:val="00914B21"/>
    <w:pPr>
      <w:ind w:firstLine="709"/>
      <w:jc w:val="both"/>
    </w:pPr>
    <w:rPr>
      <w:sz w:val="28"/>
    </w:rPr>
  </w:style>
  <w:style w:type="character" w:customStyle="1" w:styleId="34">
    <w:name w:val="Основной текст с отступом 3 Знак"/>
    <w:basedOn w:val="a0"/>
    <w:link w:val="33"/>
    <w:rsid w:val="00914B21"/>
    <w:rPr>
      <w:rFonts w:ascii="Times New Roman" w:eastAsia="Times New Roman" w:hAnsi="Times New Roman" w:cs="Times New Roman"/>
      <w:sz w:val="28"/>
      <w:szCs w:val="24"/>
      <w:lang w:val="uk-UA" w:eastAsia="uk-UA"/>
    </w:rPr>
  </w:style>
  <w:style w:type="paragraph" w:styleId="a9">
    <w:name w:val="Document Map"/>
    <w:basedOn w:val="a"/>
    <w:link w:val="aa"/>
    <w:semiHidden/>
    <w:rsid w:val="00914B21"/>
    <w:pPr>
      <w:shd w:val="clear" w:color="auto" w:fill="000080"/>
    </w:pPr>
    <w:rPr>
      <w:rFonts w:ascii="Tahoma" w:hAnsi="Tahoma"/>
      <w:sz w:val="28"/>
      <w:szCs w:val="20"/>
      <w:lang w:eastAsia="ru-RU"/>
    </w:rPr>
  </w:style>
  <w:style w:type="character" w:customStyle="1" w:styleId="aa">
    <w:name w:val="Схема документа Знак"/>
    <w:basedOn w:val="a0"/>
    <w:link w:val="a9"/>
    <w:semiHidden/>
    <w:rsid w:val="00914B21"/>
    <w:rPr>
      <w:rFonts w:ascii="Tahoma" w:eastAsia="Times New Roman" w:hAnsi="Tahoma" w:cs="Times New Roman"/>
      <w:sz w:val="28"/>
      <w:szCs w:val="20"/>
      <w:shd w:val="clear" w:color="auto" w:fill="000080"/>
      <w:lang w:val="uk-UA" w:eastAsia="ru-RU"/>
    </w:rPr>
  </w:style>
  <w:style w:type="paragraph" w:styleId="ab">
    <w:name w:val="Title"/>
    <w:basedOn w:val="a"/>
    <w:link w:val="ac"/>
    <w:qFormat/>
    <w:rsid w:val="00914B21"/>
    <w:pPr>
      <w:jc w:val="center"/>
    </w:pPr>
    <w:rPr>
      <w:sz w:val="28"/>
    </w:rPr>
  </w:style>
  <w:style w:type="character" w:customStyle="1" w:styleId="ac">
    <w:name w:val="Заголовок Знак"/>
    <w:basedOn w:val="a0"/>
    <w:link w:val="ab"/>
    <w:rsid w:val="00914B21"/>
    <w:rPr>
      <w:rFonts w:ascii="Times New Roman" w:eastAsia="Times New Roman" w:hAnsi="Times New Roman" w:cs="Times New Roman"/>
      <w:sz w:val="28"/>
      <w:szCs w:val="24"/>
      <w:lang w:val="uk-UA" w:eastAsia="uk-UA"/>
    </w:rPr>
  </w:style>
  <w:style w:type="paragraph" w:styleId="ad">
    <w:name w:val="header"/>
    <w:basedOn w:val="a"/>
    <w:link w:val="ae"/>
    <w:rsid w:val="00914B21"/>
    <w:pPr>
      <w:tabs>
        <w:tab w:val="center" w:pos="4153"/>
        <w:tab w:val="right" w:pos="8306"/>
      </w:tabs>
    </w:pPr>
    <w:rPr>
      <w:sz w:val="28"/>
      <w:szCs w:val="20"/>
      <w:lang w:eastAsia="ru-RU"/>
    </w:rPr>
  </w:style>
  <w:style w:type="character" w:customStyle="1" w:styleId="ae">
    <w:name w:val="Верхний колонтитул Знак"/>
    <w:basedOn w:val="a0"/>
    <w:link w:val="ad"/>
    <w:rsid w:val="00914B21"/>
    <w:rPr>
      <w:rFonts w:ascii="Times New Roman" w:eastAsia="Times New Roman" w:hAnsi="Times New Roman" w:cs="Times New Roman"/>
      <w:sz w:val="28"/>
      <w:szCs w:val="20"/>
      <w:lang w:val="uk-UA" w:eastAsia="ru-RU"/>
    </w:rPr>
  </w:style>
  <w:style w:type="character" w:styleId="af">
    <w:name w:val="page number"/>
    <w:basedOn w:val="a0"/>
    <w:rsid w:val="00914B21"/>
  </w:style>
  <w:style w:type="paragraph" w:styleId="af0">
    <w:name w:val="footer"/>
    <w:basedOn w:val="a"/>
    <w:link w:val="af1"/>
    <w:rsid w:val="00914B21"/>
    <w:pPr>
      <w:tabs>
        <w:tab w:val="center" w:pos="4153"/>
        <w:tab w:val="right" w:pos="8306"/>
      </w:tabs>
    </w:pPr>
    <w:rPr>
      <w:sz w:val="28"/>
      <w:szCs w:val="20"/>
      <w:lang w:eastAsia="ru-RU"/>
    </w:rPr>
  </w:style>
  <w:style w:type="character" w:customStyle="1" w:styleId="af1">
    <w:name w:val="Нижний колонтитул Знак"/>
    <w:basedOn w:val="a0"/>
    <w:link w:val="af0"/>
    <w:rsid w:val="00914B21"/>
    <w:rPr>
      <w:rFonts w:ascii="Times New Roman" w:eastAsia="Times New Roman" w:hAnsi="Times New Roman" w:cs="Times New Roman"/>
      <w:sz w:val="28"/>
      <w:szCs w:val="20"/>
      <w:lang w:val="uk-UA" w:eastAsia="ru-RU"/>
    </w:rPr>
  </w:style>
  <w:style w:type="paragraph" w:styleId="af2">
    <w:name w:val="Block Text"/>
    <w:basedOn w:val="a"/>
    <w:rsid w:val="00914B21"/>
    <w:pPr>
      <w:ind w:left="-120" w:right="-159"/>
      <w:jc w:val="center"/>
    </w:pPr>
  </w:style>
  <w:style w:type="paragraph" w:styleId="af3">
    <w:name w:val="Balloon Text"/>
    <w:basedOn w:val="a"/>
    <w:link w:val="af4"/>
    <w:uiPriority w:val="99"/>
    <w:semiHidden/>
    <w:unhideWhenUsed/>
    <w:rsid w:val="00B95F6F"/>
    <w:rPr>
      <w:rFonts w:ascii="Segoe UI" w:hAnsi="Segoe UI" w:cs="Segoe UI"/>
      <w:sz w:val="18"/>
      <w:szCs w:val="18"/>
    </w:rPr>
  </w:style>
  <w:style w:type="character" w:customStyle="1" w:styleId="af4">
    <w:name w:val="Текст выноски Знак"/>
    <w:basedOn w:val="a0"/>
    <w:link w:val="af3"/>
    <w:uiPriority w:val="99"/>
    <w:semiHidden/>
    <w:rsid w:val="00B95F6F"/>
    <w:rPr>
      <w:rFonts w:ascii="Segoe UI" w:eastAsia="Times New Roman" w:hAnsi="Segoe UI" w:cs="Segoe UI"/>
      <w:sz w:val="18"/>
      <w:szCs w:val="1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93.bin"/><Relationship Id="rId21" Type="http://schemas.openxmlformats.org/officeDocument/2006/relationships/oleObject" Target="embeddings/oleObject4.bin"/><Relationship Id="rId42" Type="http://schemas.openxmlformats.org/officeDocument/2006/relationships/oleObject" Target="embeddings/oleObject24.bin"/><Relationship Id="rId63" Type="http://schemas.openxmlformats.org/officeDocument/2006/relationships/oleObject" Target="embeddings/oleObject39.bin"/><Relationship Id="rId84" Type="http://schemas.openxmlformats.org/officeDocument/2006/relationships/oleObject" Target="embeddings/oleObject60.bin"/><Relationship Id="rId138" Type="http://schemas.openxmlformats.org/officeDocument/2006/relationships/image" Target="media/image13.wmf"/><Relationship Id="rId159" Type="http://schemas.openxmlformats.org/officeDocument/2006/relationships/image" Target="media/image25.jpeg"/><Relationship Id="rId170" Type="http://schemas.openxmlformats.org/officeDocument/2006/relationships/image" Target="media/image36.jpeg"/><Relationship Id="rId191" Type="http://schemas.openxmlformats.org/officeDocument/2006/relationships/image" Target="media/image52.wmf"/><Relationship Id="rId205" Type="http://schemas.openxmlformats.org/officeDocument/2006/relationships/image" Target="media/image57.wmf"/><Relationship Id="rId226" Type="http://schemas.openxmlformats.org/officeDocument/2006/relationships/oleObject" Target="embeddings/oleObject145.bin"/><Relationship Id="rId107" Type="http://schemas.openxmlformats.org/officeDocument/2006/relationships/oleObject" Target="embeddings/oleObject83.bin"/><Relationship Id="rId11" Type="http://schemas.openxmlformats.org/officeDocument/2006/relationships/image" Target="media/image3.jpeg"/><Relationship Id="rId32" Type="http://schemas.openxmlformats.org/officeDocument/2006/relationships/oleObject" Target="embeddings/oleObject15.bin"/><Relationship Id="rId53" Type="http://schemas.openxmlformats.org/officeDocument/2006/relationships/image" Target="media/image11.jpeg"/><Relationship Id="rId74" Type="http://schemas.openxmlformats.org/officeDocument/2006/relationships/oleObject" Target="embeddings/oleObject50.bin"/><Relationship Id="rId128" Type="http://schemas.openxmlformats.org/officeDocument/2006/relationships/oleObject" Target="embeddings/oleObject104.bin"/><Relationship Id="rId149" Type="http://schemas.openxmlformats.org/officeDocument/2006/relationships/oleObject" Target="embeddings/oleObject120.bin"/><Relationship Id="rId5" Type="http://schemas.openxmlformats.org/officeDocument/2006/relationships/webSettings" Target="webSettings.xml"/><Relationship Id="rId95" Type="http://schemas.openxmlformats.org/officeDocument/2006/relationships/oleObject" Target="embeddings/oleObject71.bin"/><Relationship Id="rId160" Type="http://schemas.openxmlformats.org/officeDocument/2006/relationships/image" Target="media/image26.jpeg"/><Relationship Id="rId181" Type="http://schemas.openxmlformats.org/officeDocument/2006/relationships/image" Target="media/image46.wmf"/><Relationship Id="rId216" Type="http://schemas.openxmlformats.org/officeDocument/2006/relationships/oleObject" Target="embeddings/oleObject140.bin"/><Relationship Id="rId237" Type="http://schemas.openxmlformats.org/officeDocument/2006/relationships/image" Target="media/image73.wmf"/><Relationship Id="rId22" Type="http://schemas.openxmlformats.org/officeDocument/2006/relationships/oleObject" Target="embeddings/oleObject5.bin"/><Relationship Id="rId43" Type="http://schemas.openxmlformats.org/officeDocument/2006/relationships/oleObject" Target="embeddings/oleObject25.bin"/><Relationship Id="rId64" Type="http://schemas.openxmlformats.org/officeDocument/2006/relationships/oleObject" Target="embeddings/oleObject40.bin"/><Relationship Id="rId118" Type="http://schemas.openxmlformats.org/officeDocument/2006/relationships/oleObject" Target="embeddings/oleObject94.bin"/><Relationship Id="rId139" Type="http://schemas.openxmlformats.org/officeDocument/2006/relationships/oleObject" Target="embeddings/oleObject113.bin"/><Relationship Id="rId85" Type="http://schemas.openxmlformats.org/officeDocument/2006/relationships/oleObject" Target="embeddings/oleObject61.bin"/><Relationship Id="rId150" Type="http://schemas.openxmlformats.org/officeDocument/2006/relationships/image" Target="media/image17.wmf"/><Relationship Id="rId171" Type="http://schemas.openxmlformats.org/officeDocument/2006/relationships/image" Target="media/image37.jpeg"/><Relationship Id="rId192" Type="http://schemas.openxmlformats.org/officeDocument/2006/relationships/oleObject" Target="embeddings/oleObject127.bin"/><Relationship Id="rId206" Type="http://schemas.openxmlformats.org/officeDocument/2006/relationships/oleObject" Target="embeddings/oleObject135.bin"/><Relationship Id="rId227" Type="http://schemas.openxmlformats.org/officeDocument/2006/relationships/image" Target="media/image68.wmf"/><Relationship Id="rId12" Type="http://schemas.openxmlformats.org/officeDocument/2006/relationships/image" Target="media/image4.jpeg"/><Relationship Id="rId33" Type="http://schemas.openxmlformats.org/officeDocument/2006/relationships/oleObject" Target="embeddings/oleObject16.bin"/><Relationship Id="rId108" Type="http://schemas.openxmlformats.org/officeDocument/2006/relationships/oleObject" Target="embeddings/oleObject84.bin"/><Relationship Id="rId129" Type="http://schemas.openxmlformats.org/officeDocument/2006/relationships/oleObject" Target="embeddings/oleObject105.bin"/><Relationship Id="rId54" Type="http://schemas.openxmlformats.org/officeDocument/2006/relationships/oleObject" Target="embeddings/oleObject30.bin"/><Relationship Id="rId75" Type="http://schemas.openxmlformats.org/officeDocument/2006/relationships/oleObject" Target="embeddings/oleObject51.bin"/><Relationship Id="rId96" Type="http://schemas.openxmlformats.org/officeDocument/2006/relationships/oleObject" Target="embeddings/oleObject72.bin"/><Relationship Id="rId140" Type="http://schemas.openxmlformats.org/officeDocument/2006/relationships/image" Target="media/image14.wmf"/><Relationship Id="rId161" Type="http://schemas.openxmlformats.org/officeDocument/2006/relationships/image" Target="media/image27.jpeg"/><Relationship Id="rId182" Type="http://schemas.openxmlformats.org/officeDocument/2006/relationships/oleObject" Target="embeddings/oleObject123.bin"/><Relationship Id="rId217" Type="http://schemas.openxmlformats.org/officeDocument/2006/relationships/image" Target="media/image63.wmf"/><Relationship Id="rId6" Type="http://schemas.openxmlformats.org/officeDocument/2006/relationships/footnotes" Target="footnotes.xml"/><Relationship Id="rId238" Type="http://schemas.openxmlformats.org/officeDocument/2006/relationships/oleObject" Target="embeddings/oleObject151.bin"/><Relationship Id="rId23" Type="http://schemas.openxmlformats.org/officeDocument/2006/relationships/oleObject" Target="embeddings/oleObject6.bin"/><Relationship Id="rId119" Type="http://schemas.openxmlformats.org/officeDocument/2006/relationships/oleObject" Target="embeddings/oleObject95.bin"/><Relationship Id="rId44" Type="http://schemas.openxmlformats.org/officeDocument/2006/relationships/oleObject" Target="embeddings/oleObject26.bin"/><Relationship Id="rId65" Type="http://schemas.openxmlformats.org/officeDocument/2006/relationships/oleObject" Target="embeddings/oleObject41.bin"/><Relationship Id="rId86" Type="http://schemas.openxmlformats.org/officeDocument/2006/relationships/oleObject" Target="embeddings/oleObject62.bin"/><Relationship Id="rId130" Type="http://schemas.openxmlformats.org/officeDocument/2006/relationships/oleObject" Target="embeddings/oleObject106.bin"/><Relationship Id="rId151" Type="http://schemas.openxmlformats.org/officeDocument/2006/relationships/oleObject" Target="embeddings/oleObject121.bin"/><Relationship Id="rId172" Type="http://schemas.openxmlformats.org/officeDocument/2006/relationships/image" Target="media/image38.jpeg"/><Relationship Id="rId193" Type="http://schemas.openxmlformats.org/officeDocument/2006/relationships/image" Target="media/image53.wmf"/><Relationship Id="rId207" Type="http://schemas.openxmlformats.org/officeDocument/2006/relationships/image" Target="media/image58.wmf"/><Relationship Id="rId228" Type="http://schemas.openxmlformats.org/officeDocument/2006/relationships/oleObject" Target="embeddings/oleObject146.bin"/><Relationship Id="rId13" Type="http://schemas.openxmlformats.org/officeDocument/2006/relationships/image" Target="media/image5.jpeg"/><Relationship Id="rId109" Type="http://schemas.openxmlformats.org/officeDocument/2006/relationships/oleObject" Target="embeddings/oleObject85.bin"/><Relationship Id="rId34" Type="http://schemas.openxmlformats.org/officeDocument/2006/relationships/oleObject" Target="embeddings/oleObject17.bin"/><Relationship Id="rId55" Type="http://schemas.openxmlformats.org/officeDocument/2006/relationships/oleObject" Target="embeddings/oleObject31.bin"/><Relationship Id="rId76" Type="http://schemas.openxmlformats.org/officeDocument/2006/relationships/oleObject" Target="embeddings/oleObject52.bin"/><Relationship Id="rId97" Type="http://schemas.openxmlformats.org/officeDocument/2006/relationships/oleObject" Target="embeddings/oleObject73.bin"/><Relationship Id="rId120" Type="http://schemas.openxmlformats.org/officeDocument/2006/relationships/oleObject" Target="embeddings/oleObject96.bin"/><Relationship Id="rId141" Type="http://schemas.openxmlformats.org/officeDocument/2006/relationships/oleObject" Target="embeddings/oleObject114.bin"/><Relationship Id="rId7" Type="http://schemas.openxmlformats.org/officeDocument/2006/relationships/endnotes" Target="endnotes.xml"/><Relationship Id="rId162" Type="http://schemas.openxmlformats.org/officeDocument/2006/relationships/image" Target="media/image28.jpeg"/><Relationship Id="rId183" Type="http://schemas.openxmlformats.org/officeDocument/2006/relationships/image" Target="media/image47.jpeg"/><Relationship Id="rId218" Type="http://schemas.openxmlformats.org/officeDocument/2006/relationships/oleObject" Target="embeddings/oleObject141.bin"/><Relationship Id="rId239" Type="http://schemas.openxmlformats.org/officeDocument/2006/relationships/image" Target="media/image74.wmf"/><Relationship Id="rId24" Type="http://schemas.openxmlformats.org/officeDocument/2006/relationships/oleObject" Target="embeddings/oleObject7.bin"/><Relationship Id="rId45" Type="http://schemas.openxmlformats.org/officeDocument/2006/relationships/oleObject" Target="embeddings/oleObject27.bin"/><Relationship Id="rId66" Type="http://schemas.openxmlformats.org/officeDocument/2006/relationships/oleObject" Target="embeddings/oleObject42.bin"/><Relationship Id="rId87" Type="http://schemas.openxmlformats.org/officeDocument/2006/relationships/oleObject" Target="embeddings/oleObject63.bin"/><Relationship Id="rId110" Type="http://schemas.openxmlformats.org/officeDocument/2006/relationships/oleObject" Target="embeddings/oleObject86.bin"/><Relationship Id="rId131" Type="http://schemas.openxmlformats.org/officeDocument/2006/relationships/oleObject" Target="embeddings/oleObject107.bin"/><Relationship Id="rId152" Type="http://schemas.openxmlformats.org/officeDocument/2006/relationships/image" Target="media/image18.jpeg"/><Relationship Id="rId173" Type="http://schemas.openxmlformats.org/officeDocument/2006/relationships/image" Target="media/image39.jpeg"/><Relationship Id="rId194" Type="http://schemas.openxmlformats.org/officeDocument/2006/relationships/oleObject" Target="embeddings/oleObject128.bin"/><Relationship Id="rId208" Type="http://schemas.openxmlformats.org/officeDocument/2006/relationships/oleObject" Target="embeddings/oleObject136.bin"/><Relationship Id="rId229" Type="http://schemas.openxmlformats.org/officeDocument/2006/relationships/image" Target="media/image69.wmf"/><Relationship Id="rId240" Type="http://schemas.openxmlformats.org/officeDocument/2006/relationships/oleObject" Target="embeddings/oleObject152.bin"/><Relationship Id="rId14" Type="http://schemas.openxmlformats.org/officeDocument/2006/relationships/image" Target="media/image6.jpeg"/><Relationship Id="rId35" Type="http://schemas.openxmlformats.org/officeDocument/2006/relationships/oleObject" Target="embeddings/oleObject18.bin"/><Relationship Id="rId56" Type="http://schemas.openxmlformats.org/officeDocument/2006/relationships/oleObject" Target="embeddings/oleObject32.bin"/><Relationship Id="rId77" Type="http://schemas.openxmlformats.org/officeDocument/2006/relationships/oleObject" Target="embeddings/oleObject53.bin"/><Relationship Id="rId100" Type="http://schemas.openxmlformats.org/officeDocument/2006/relationships/oleObject" Target="embeddings/oleObject76.bin"/><Relationship Id="rId8" Type="http://schemas.openxmlformats.org/officeDocument/2006/relationships/image" Target="media/image1.jpeg"/><Relationship Id="rId98" Type="http://schemas.openxmlformats.org/officeDocument/2006/relationships/oleObject" Target="embeddings/oleObject74.bin"/><Relationship Id="rId121" Type="http://schemas.openxmlformats.org/officeDocument/2006/relationships/oleObject" Target="embeddings/oleObject97.bin"/><Relationship Id="rId142" Type="http://schemas.openxmlformats.org/officeDocument/2006/relationships/oleObject" Target="embeddings/oleObject115.bin"/><Relationship Id="rId163" Type="http://schemas.openxmlformats.org/officeDocument/2006/relationships/image" Target="media/image29.jpeg"/><Relationship Id="rId184" Type="http://schemas.openxmlformats.org/officeDocument/2006/relationships/image" Target="media/image48.jpeg"/><Relationship Id="rId219" Type="http://schemas.openxmlformats.org/officeDocument/2006/relationships/image" Target="media/image64.wmf"/><Relationship Id="rId230" Type="http://schemas.openxmlformats.org/officeDocument/2006/relationships/oleObject" Target="embeddings/oleObject147.bin"/><Relationship Id="rId25" Type="http://schemas.openxmlformats.org/officeDocument/2006/relationships/oleObject" Target="embeddings/oleObject8.bin"/><Relationship Id="rId46" Type="http://schemas.openxmlformats.org/officeDocument/2006/relationships/oleObject" Target="embeddings/oleObject28.bin"/><Relationship Id="rId67" Type="http://schemas.openxmlformats.org/officeDocument/2006/relationships/oleObject" Target="embeddings/oleObject43.bin"/><Relationship Id="rId88" Type="http://schemas.openxmlformats.org/officeDocument/2006/relationships/oleObject" Target="embeddings/oleObject64.bin"/><Relationship Id="rId111" Type="http://schemas.openxmlformats.org/officeDocument/2006/relationships/oleObject" Target="embeddings/oleObject87.bin"/><Relationship Id="rId132" Type="http://schemas.openxmlformats.org/officeDocument/2006/relationships/oleObject" Target="embeddings/oleObject108.bin"/><Relationship Id="rId153" Type="http://schemas.openxmlformats.org/officeDocument/2006/relationships/image" Target="media/image19.jpeg"/><Relationship Id="rId174" Type="http://schemas.openxmlformats.org/officeDocument/2006/relationships/image" Target="media/image40.jpeg"/><Relationship Id="rId195" Type="http://schemas.openxmlformats.org/officeDocument/2006/relationships/oleObject" Target="embeddings/oleObject129.bin"/><Relationship Id="rId209" Type="http://schemas.openxmlformats.org/officeDocument/2006/relationships/image" Target="media/image59.wmf"/><Relationship Id="rId220" Type="http://schemas.openxmlformats.org/officeDocument/2006/relationships/oleObject" Target="embeddings/oleObject142.bin"/><Relationship Id="rId241" Type="http://schemas.openxmlformats.org/officeDocument/2006/relationships/image" Target="media/image75.wmf"/><Relationship Id="rId15" Type="http://schemas.openxmlformats.org/officeDocument/2006/relationships/image" Target="media/image7.png"/><Relationship Id="rId36" Type="http://schemas.openxmlformats.org/officeDocument/2006/relationships/oleObject" Target="embeddings/oleObject19.bin"/><Relationship Id="rId57" Type="http://schemas.openxmlformats.org/officeDocument/2006/relationships/oleObject" Target="embeddings/oleObject33.bin"/><Relationship Id="rId10" Type="http://schemas.openxmlformats.org/officeDocument/2006/relationships/oleObject" Target="embeddings/oleObject1.bin"/><Relationship Id="rId31" Type="http://schemas.openxmlformats.org/officeDocument/2006/relationships/oleObject" Target="embeddings/oleObject14.bin"/><Relationship Id="rId52" Type="http://schemas.openxmlformats.org/officeDocument/2006/relationships/header" Target="header4.xml"/><Relationship Id="rId73" Type="http://schemas.openxmlformats.org/officeDocument/2006/relationships/oleObject" Target="embeddings/oleObject49.bin"/><Relationship Id="rId78" Type="http://schemas.openxmlformats.org/officeDocument/2006/relationships/oleObject" Target="embeddings/oleObject54.bin"/><Relationship Id="rId94" Type="http://schemas.openxmlformats.org/officeDocument/2006/relationships/oleObject" Target="embeddings/oleObject70.bin"/><Relationship Id="rId99" Type="http://schemas.openxmlformats.org/officeDocument/2006/relationships/oleObject" Target="embeddings/oleObject75.bin"/><Relationship Id="rId101" Type="http://schemas.openxmlformats.org/officeDocument/2006/relationships/oleObject" Target="embeddings/oleObject77.bin"/><Relationship Id="rId122" Type="http://schemas.openxmlformats.org/officeDocument/2006/relationships/oleObject" Target="embeddings/oleObject98.bin"/><Relationship Id="rId143" Type="http://schemas.openxmlformats.org/officeDocument/2006/relationships/image" Target="media/image15.wmf"/><Relationship Id="rId148" Type="http://schemas.openxmlformats.org/officeDocument/2006/relationships/image" Target="media/image16.wmf"/><Relationship Id="rId164" Type="http://schemas.openxmlformats.org/officeDocument/2006/relationships/image" Target="media/image30.jpeg"/><Relationship Id="rId169" Type="http://schemas.openxmlformats.org/officeDocument/2006/relationships/image" Target="media/image35.jpeg"/><Relationship Id="rId185" Type="http://schemas.openxmlformats.org/officeDocument/2006/relationships/image" Target="media/image49.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122.bin"/><Relationship Id="rId210" Type="http://schemas.openxmlformats.org/officeDocument/2006/relationships/oleObject" Target="embeddings/oleObject137.bin"/><Relationship Id="rId215" Type="http://schemas.openxmlformats.org/officeDocument/2006/relationships/image" Target="media/image62.wmf"/><Relationship Id="rId236" Type="http://schemas.openxmlformats.org/officeDocument/2006/relationships/oleObject" Target="embeddings/oleObject150.bin"/><Relationship Id="rId26" Type="http://schemas.openxmlformats.org/officeDocument/2006/relationships/oleObject" Target="embeddings/oleObject9.bin"/><Relationship Id="rId231" Type="http://schemas.openxmlformats.org/officeDocument/2006/relationships/image" Target="media/image70.wmf"/><Relationship Id="rId47" Type="http://schemas.openxmlformats.org/officeDocument/2006/relationships/oleObject" Target="embeddings/oleObject29.bin"/><Relationship Id="rId68" Type="http://schemas.openxmlformats.org/officeDocument/2006/relationships/oleObject" Target="embeddings/oleObject44.bin"/><Relationship Id="rId89" Type="http://schemas.openxmlformats.org/officeDocument/2006/relationships/oleObject" Target="embeddings/oleObject65.bin"/><Relationship Id="rId112" Type="http://schemas.openxmlformats.org/officeDocument/2006/relationships/oleObject" Target="embeddings/oleObject88.bin"/><Relationship Id="rId133" Type="http://schemas.openxmlformats.org/officeDocument/2006/relationships/oleObject" Target="embeddings/oleObject109.bin"/><Relationship Id="rId154" Type="http://schemas.openxmlformats.org/officeDocument/2006/relationships/image" Target="media/image20.jpeg"/><Relationship Id="rId175" Type="http://schemas.openxmlformats.org/officeDocument/2006/relationships/image" Target="media/image41.jpeg"/><Relationship Id="rId196" Type="http://schemas.openxmlformats.org/officeDocument/2006/relationships/oleObject" Target="embeddings/oleObject130.bin"/><Relationship Id="rId200" Type="http://schemas.openxmlformats.org/officeDocument/2006/relationships/oleObject" Target="embeddings/oleObject132.bin"/><Relationship Id="rId16" Type="http://schemas.openxmlformats.org/officeDocument/2006/relationships/footer" Target="footer1.xml"/><Relationship Id="rId221" Type="http://schemas.openxmlformats.org/officeDocument/2006/relationships/image" Target="media/image65.wmf"/><Relationship Id="rId242" Type="http://schemas.openxmlformats.org/officeDocument/2006/relationships/oleObject" Target="embeddings/oleObject153.bin"/><Relationship Id="rId37" Type="http://schemas.openxmlformats.org/officeDocument/2006/relationships/oleObject" Target="embeddings/oleObject20.bin"/><Relationship Id="rId58" Type="http://schemas.openxmlformats.org/officeDocument/2006/relationships/oleObject" Target="embeddings/oleObject34.bin"/><Relationship Id="rId79" Type="http://schemas.openxmlformats.org/officeDocument/2006/relationships/oleObject" Target="embeddings/oleObject55.bin"/><Relationship Id="rId102" Type="http://schemas.openxmlformats.org/officeDocument/2006/relationships/oleObject" Target="embeddings/oleObject78.bin"/><Relationship Id="rId123" Type="http://schemas.openxmlformats.org/officeDocument/2006/relationships/oleObject" Target="embeddings/oleObject99.bin"/><Relationship Id="rId144" Type="http://schemas.openxmlformats.org/officeDocument/2006/relationships/oleObject" Target="embeddings/oleObject116.bin"/><Relationship Id="rId90" Type="http://schemas.openxmlformats.org/officeDocument/2006/relationships/oleObject" Target="embeddings/oleObject66.bin"/><Relationship Id="rId165" Type="http://schemas.openxmlformats.org/officeDocument/2006/relationships/image" Target="media/image31.jpeg"/><Relationship Id="rId186" Type="http://schemas.openxmlformats.org/officeDocument/2006/relationships/oleObject" Target="embeddings/oleObject124.bin"/><Relationship Id="rId211" Type="http://schemas.openxmlformats.org/officeDocument/2006/relationships/image" Target="media/image60.wmf"/><Relationship Id="rId232" Type="http://schemas.openxmlformats.org/officeDocument/2006/relationships/oleObject" Target="embeddings/oleObject148.bin"/><Relationship Id="rId27" Type="http://schemas.openxmlformats.org/officeDocument/2006/relationships/oleObject" Target="embeddings/oleObject10.bin"/><Relationship Id="rId48" Type="http://schemas.openxmlformats.org/officeDocument/2006/relationships/header" Target="header2.xml"/><Relationship Id="rId69" Type="http://schemas.openxmlformats.org/officeDocument/2006/relationships/oleObject" Target="embeddings/oleObject45.bin"/><Relationship Id="rId113" Type="http://schemas.openxmlformats.org/officeDocument/2006/relationships/oleObject" Target="embeddings/oleObject89.bin"/><Relationship Id="rId134" Type="http://schemas.openxmlformats.org/officeDocument/2006/relationships/oleObject" Target="embeddings/oleObject110.bin"/><Relationship Id="rId80" Type="http://schemas.openxmlformats.org/officeDocument/2006/relationships/oleObject" Target="embeddings/oleObject56.bin"/><Relationship Id="rId155" Type="http://schemas.openxmlformats.org/officeDocument/2006/relationships/image" Target="media/image21.jpeg"/><Relationship Id="rId176" Type="http://schemas.openxmlformats.org/officeDocument/2006/relationships/image" Target="media/image42.jpeg"/><Relationship Id="rId197" Type="http://schemas.openxmlformats.org/officeDocument/2006/relationships/oleObject" Target="embeddings/oleObject131.bin"/><Relationship Id="rId201" Type="http://schemas.openxmlformats.org/officeDocument/2006/relationships/image" Target="media/image55.wmf"/><Relationship Id="rId222" Type="http://schemas.openxmlformats.org/officeDocument/2006/relationships/oleObject" Target="embeddings/oleObject143.bin"/><Relationship Id="rId243" Type="http://schemas.openxmlformats.org/officeDocument/2006/relationships/image" Target="media/image76.wmf"/><Relationship Id="rId17" Type="http://schemas.openxmlformats.org/officeDocument/2006/relationships/image" Target="media/image8.wmf"/><Relationship Id="rId38" Type="http://schemas.openxmlformats.org/officeDocument/2006/relationships/oleObject" Target="embeddings/oleObject21.bin"/><Relationship Id="rId59" Type="http://schemas.openxmlformats.org/officeDocument/2006/relationships/oleObject" Target="embeddings/oleObject35.bin"/><Relationship Id="rId103" Type="http://schemas.openxmlformats.org/officeDocument/2006/relationships/oleObject" Target="embeddings/oleObject79.bin"/><Relationship Id="rId124" Type="http://schemas.openxmlformats.org/officeDocument/2006/relationships/oleObject" Target="embeddings/oleObject100.bin"/><Relationship Id="rId70" Type="http://schemas.openxmlformats.org/officeDocument/2006/relationships/oleObject" Target="embeddings/oleObject46.bin"/><Relationship Id="rId91" Type="http://schemas.openxmlformats.org/officeDocument/2006/relationships/oleObject" Target="embeddings/oleObject67.bin"/><Relationship Id="rId145" Type="http://schemas.openxmlformats.org/officeDocument/2006/relationships/oleObject" Target="embeddings/oleObject117.bin"/><Relationship Id="rId166" Type="http://schemas.openxmlformats.org/officeDocument/2006/relationships/image" Target="media/image32.jpeg"/><Relationship Id="rId187" Type="http://schemas.openxmlformats.org/officeDocument/2006/relationships/image" Target="media/image50.wmf"/><Relationship Id="rId1" Type="http://schemas.openxmlformats.org/officeDocument/2006/relationships/customXml" Target="../customXml/item1.xml"/><Relationship Id="rId212" Type="http://schemas.openxmlformats.org/officeDocument/2006/relationships/oleObject" Target="embeddings/oleObject138.bin"/><Relationship Id="rId233" Type="http://schemas.openxmlformats.org/officeDocument/2006/relationships/image" Target="media/image71.wmf"/><Relationship Id="rId28" Type="http://schemas.openxmlformats.org/officeDocument/2006/relationships/oleObject" Target="embeddings/oleObject11.bin"/><Relationship Id="rId49" Type="http://schemas.openxmlformats.org/officeDocument/2006/relationships/image" Target="media/image10.png"/><Relationship Id="rId114" Type="http://schemas.openxmlformats.org/officeDocument/2006/relationships/oleObject" Target="embeddings/oleObject90.bin"/><Relationship Id="rId60" Type="http://schemas.openxmlformats.org/officeDocument/2006/relationships/oleObject" Target="embeddings/oleObject36.bin"/><Relationship Id="rId81" Type="http://schemas.openxmlformats.org/officeDocument/2006/relationships/oleObject" Target="embeddings/oleObject57.bin"/><Relationship Id="rId135" Type="http://schemas.openxmlformats.org/officeDocument/2006/relationships/oleObject" Target="embeddings/oleObject111.bin"/><Relationship Id="rId156" Type="http://schemas.openxmlformats.org/officeDocument/2006/relationships/image" Target="media/image22.jpeg"/><Relationship Id="rId177" Type="http://schemas.openxmlformats.org/officeDocument/2006/relationships/image" Target="media/image43.jpeg"/><Relationship Id="rId198" Type="http://schemas.openxmlformats.org/officeDocument/2006/relationships/header" Target="header5.xml"/><Relationship Id="rId202" Type="http://schemas.openxmlformats.org/officeDocument/2006/relationships/oleObject" Target="embeddings/oleObject133.bin"/><Relationship Id="rId223" Type="http://schemas.openxmlformats.org/officeDocument/2006/relationships/image" Target="media/image66.wmf"/><Relationship Id="rId244" Type="http://schemas.openxmlformats.org/officeDocument/2006/relationships/oleObject" Target="embeddings/oleObject154.bin"/><Relationship Id="rId18" Type="http://schemas.openxmlformats.org/officeDocument/2006/relationships/oleObject" Target="embeddings/oleObject2.bin"/><Relationship Id="rId39" Type="http://schemas.openxmlformats.org/officeDocument/2006/relationships/oleObject" Target="embeddings/oleObject22.bin"/><Relationship Id="rId50" Type="http://schemas.openxmlformats.org/officeDocument/2006/relationships/footer" Target="footer2.xml"/><Relationship Id="rId104" Type="http://schemas.openxmlformats.org/officeDocument/2006/relationships/oleObject" Target="embeddings/oleObject80.bin"/><Relationship Id="rId125" Type="http://schemas.openxmlformats.org/officeDocument/2006/relationships/oleObject" Target="embeddings/oleObject101.bin"/><Relationship Id="rId146" Type="http://schemas.openxmlformats.org/officeDocument/2006/relationships/oleObject" Target="embeddings/oleObject118.bin"/><Relationship Id="rId167" Type="http://schemas.openxmlformats.org/officeDocument/2006/relationships/image" Target="media/image33.jpeg"/><Relationship Id="rId188" Type="http://schemas.openxmlformats.org/officeDocument/2006/relationships/oleObject" Target="embeddings/oleObject125.bin"/><Relationship Id="rId71" Type="http://schemas.openxmlformats.org/officeDocument/2006/relationships/oleObject" Target="embeddings/oleObject47.bin"/><Relationship Id="rId92" Type="http://schemas.openxmlformats.org/officeDocument/2006/relationships/oleObject" Target="embeddings/oleObject68.bin"/><Relationship Id="rId213" Type="http://schemas.openxmlformats.org/officeDocument/2006/relationships/image" Target="media/image61.wmf"/><Relationship Id="rId234" Type="http://schemas.openxmlformats.org/officeDocument/2006/relationships/oleObject" Target="embeddings/oleObject149.bin"/><Relationship Id="rId2" Type="http://schemas.openxmlformats.org/officeDocument/2006/relationships/numbering" Target="numbering.xml"/><Relationship Id="rId29" Type="http://schemas.openxmlformats.org/officeDocument/2006/relationships/oleObject" Target="embeddings/oleObject12.bin"/><Relationship Id="rId40" Type="http://schemas.openxmlformats.org/officeDocument/2006/relationships/oleObject" Target="embeddings/oleObject23.bin"/><Relationship Id="rId115" Type="http://schemas.openxmlformats.org/officeDocument/2006/relationships/oleObject" Target="embeddings/oleObject91.bin"/><Relationship Id="rId136" Type="http://schemas.openxmlformats.org/officeDocument/2006/relationships/image" Target="media/image12.wmf"/><Relationship Id="rId157" Type="http://schemas.openxmlformats.org/officeDocument/2006/relationships/image" Target="media/image23.jpeg"/><Relationship Id="rId178" Type="http://schemas.openxmlformats.org/officeDocument/2006/relationships/image" Target="media/image44.jpeg"/><Relationship Id="rId61" Type="http://schemas.openxmlformats.org/officeDocument/2006/relationships/oleObject" Target="embeddings/oleObject37.bin"/><Relationship Id="rId82" Type="http://schemas.openxmlformats.org/officeDocument/2006/relationships/oleObject" Target="embeddings/oleObject58.bin"/><Relationship Id="rId199" Type="http://schemas.openxmlformats.org/officeDocument/2006/relationships/image" Target="media/image54.wmf"/><Relationship Id="rId203" Type="http://schemas.openxmlformats.org/officeDocument/2006/relationships/image" Target="media/image56.wmf"/><Relationship Id="rId19" Type="http://schemas.openxmlformats.org/officeDocument/2006/relationships/oleObject" Target="embeddings/oleObject3.bin"/><Relationship Id="rId224" Type="http://schemas.openxmlformats.org/officeDocument/2006/relationships/oleObject" Target="embeddings/oleObject144.bin"/><Relationship Id="rId245" Type="http://schemas.openxmlformats.org/officeDocument/2006/relationships/fontTable" Target="fontTable.xml"/><Relationship Id="rId30" Type="http://schemas.openxmlformats.org/officeDocument/2006/relationships/oleObject" Target="embeddings/oleObject13.bin"/><Relationship Id="rId105" Type="http://schemas.openxmlformats.org/officeDocument/2006/relationships/oleObject" Target="embeddings/oleObject81.bin"/><Relationship Id="rId126" Type="http://schemas.openxmlformats.org/officeDocument/2006/relationships/oleObject" Target="embeddings/oleObject102.bin"/><Relationship Id="rId147" Type="http://schemas.openxmlformats.org/officeDocument/2006/relationships/oleObject" Target="embeddings/oleObject119.bin"/><Relationship Id="rId168" Type="http://schemas.openxmlformats.org/officeDocument/2006/relationships/image" Target="media/image34.jpeg"/><Relationship Id="rId51" Type="http://schemas.openxmlformats.org/officeDocument/2006/relationships/header" Target="header3.xml"/><Relationship Id="rId72" Type="http://schemas.openxmlformats.org/officeDocument/2006/relationships/oleObject" Target="embeddings/oleObject48.bin"/><Relationship Id="rId93" Type="http://schemas.openxmlformats.org/officeDocument/2006/relationships/oleObject" Target="embeddings/oleObject69.bin"/><Relationship Id="rId189" Type="http://schemas.openxmlformats.org/officeDocument/2006/relationships/image" Target="media/image51.wmf"/><Relationship Id="rId3" Type="http://schemas.openxmlformats.org/officeDocument/2006/relationships/styles" Target="styles.xml"/><Relationship Id="rId214" Type="http://schemas.openxmlformats.org/officeDocument/2006/relationships/oleObject" Target="embeddings/oleObject139.bin"/><Relationship Id="rId235" Type="http://schemas.openxmlformats.org/officeDocument/2006/relationships/image" Target="media/image72.wmf"/><Relationship Id="rId116" Type="http://schemas.openxmlformats.org/officeDocument/2006/relationships/oleObject" Target="embeddings/oleObject92.bin"/><Relationship Id="rId137" Type="http://schemas.openxmlformats.org/officeDocument/2006/relationships/oleObject" Target="embeddings/oleObject112.bin"/><Relationship Id="rId158" Type="http://schemas.openxmlformats.org/officeDocument/2006/relationships/image" Target="media/image24.jpeg"/><Relationship Id="rId20" Type="http://schemas.openxmlformats.org/officeDocument/2006/relationships/image" Target="media/image9.wmf"/><Relationship Id="rId41" Type="http://schemas.openxmlformats.org/officeDocument/2006/relationships/header" Target="header1.xml"/><Relationship Id="rId62" Type="http://schemas.openxmlformats.org/officeDocument/2006/relationships/oleObject" Target="embeddings/oleObject38.bin"/><Relationship Id="rId83" Type="http://schemas.openxmlformats.org/officeDocument/2006/relationships/oleObject" Target="embeddings/oleObject59.bin"/><Relationship Id="rId179" Type="http://schemas.openxmlformats.org/officeDocument/2006/relationships/image" Target="media/image45.wmf"/><Relationship Id="rId190" Type="http://schemas.openxmlformats.org/officeDocument/2006/relationships/oleObject" Target="embeddings/oleObject126.bin"/><Relationship Id="rId204" Type="http://schemas.openxmlformats.org/officeDocument/2006/relationships/oleObject" Target="embeddings/oleObject134.bin"/><Relationship Id="rId225" Type="http://schemas.openxmlformats.org/officeDocument/2006/relationships/image" Target="media/image67.wmf"/><Relationship Id="rId246" Type="http://schemas.openxmlformats.org/officeDocument/2006/relationships/theme" Target="theme/theme1.xml"/><Relationship Id="rId106" Type="http://schemas.openxmlformats.org/officeDocument/2006/relationships/oleObject" Target="embeddings/oleObject82.bin"/><Relationship Id="rId127" Type="http://schemas.openxmlformats.org/officeDocument/2006/relationships/oleObject" Target="embeddings/oleObject10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1E081-D388-4D38-B94E-B5B89BCD0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190</Pages>
  <Words>49817</Words>
  <Characters>283959</Characters>
  <Application>Microsoft Office Word</Application>
  <DocSecurity>0</DocSecurity>
  <Lines>2366</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User245267</cp:lastModifiedBy>
  <cp:revision>2</cp:revision>
  <dcterms:created xsi:type="dcterms:W3CDTF">2022-05-12T14:24:00Z</dcterms:created>
  <dcterms:modified xsi:type="dcterms:W3CDTF">2022-05-12T14:24:00Z</dcterms:modified>
</cp:coreProperties>
</file>